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0F911" w14:textId="77777777" w:rsidR="00F25D46" w:rsidRPr="00212177" w:rsidRDefault="00F25D46" w:rsidP="00212177">
      <w:pPr>
        <w:spacing w:line="259" w:lineRule="auto"/>
        <w:jc w:val="center"/>
        <w:rPr>
          <w:rStyle w:val="Strong"/>
          <w:b w:val="0"/>
          <w:bCs w:val="0"/>
          <w:sz w:val="72"/>
          <w:szCs w:val="72"/>
        </w:rPr>
      </w:pPr>
      <w:r w:rsidRPr="00212177">
        <w:rPr>
          <w:rStyle w:val="Strong"/>
          <w:b w:val="0"/>
          <w:bCs w:val="0"/>
          <w:sz w:val="72"/>
          <w:szCs w:val="72"/>
        </w:rPr>
        <w:t>University of Wales Trinity Saint David</w:t>
      </w:r>
    </w:p>
    <w:p w14:paraId="052AA3B4" w14:textId="70F9C750" w:rsidR="00F25D46" w:rsidRPr="00212177" w:rsidRDefault="00F25D46" w:rsidP="00CE31C4">
      <w:pPr>
        <w:spacing w:line="259" w:lineRule="auto"/>
        <w:jc w:val="center"/>
        <w:rPr>
          <w:rStyle w:val="Strong"/>
          <w:b w:val="0"/>
          <w:bCs w:val="0"/>
          <w:sz w:val="72"/>
          <w:szCs w:val="72"/>
        </w:rPr>
      </w:pPr>
      <w:r w:rsidRPr="00212177">
        <w:rPr>
          <w:rStyle w:val="Strong"/>
          <w:b w:val="0"/>
          <w:bCs w:val="0"/>
          <w:sz w:val="72"/>
          <w:szCs w:val="72"/>
        </w:rPr>
        <w:t xml:space="preserve">School of </w:t>
      </w:r>
      <w:r w:rsidR="00CE31C4">
        <w:rPr>
          <w:rStyle w:val="Strong"/>
          <w:b w:val="0"/>
          <w:bCs w:val="0"/>
          <w:sz w:val="72"/>
          <w:szCs w:val="72"/>
        </w:rPr>
        <w:t>E</w:t>
      </w:r>
      <w:r w:rsidRPr="00212177">
        <w:rPr>
          <w:rStyle w:val="Strong"/>
          <w:b w:val="0"/>
          <w:bCs w:val="0"/>
          <w:sz w:val="72"/>
          <w:szCs w:val="72"/>
        </w:rPr>
        <w:t>ngineering</w:t>
      </w:r>
    </w:p>
    <w:p w14:paraId="038B9AD5" w14:textId="77777777" w:rsidR="00F25D46" w:rsidRPr="00212177" w:rsidRDefault="00F25D46" w:rsidP="00212177">
      <w:pPr>
        <w:spacing w:line="259" w:lineRule="auto"/>
        <w:jc w:val="center"/>
        <w:rPr>
          <w:rStyle w:val="Strong"/>
          <w:b w:val="0"/>
          <w:bCs w:val="0"/>
          <w:sz w:val="72"/>
          <w:szCs w:val="72"/>
        </w:rPr>
      </w:pPr>
    </w:p>
    <w:p w14:paraId="7C73D12A" w14:textId="09A471BB" w:rsidR="00A71B04" w:rsidRDefault="00CE31C4" w:rsidP="00212177">
      <w:pPr>
        <w:spacing w:line="259" w:lineRule="auto"/>
        <w:jc w:val="center"/>
        <w:rPr>
          <w:rStyle w:val="Strong"/>
          <w:b w:val="0"/>
          <w:bCs w:val="0"/>
          <w:sz w:val="72"/>
          <w:szCs w:val="72"/>
        </w:rPr>
      </w:pPr>
      <w:r>
        <w:rPr>
          <w:rStyle w:val="Strong"/>
          <w:b w:val="0"/>
          <w:bCs w:val="0"/>
          <w:sz w:val="72"/>
          <w:szCs w:val="72"/>
        </w:rPr>
        <w:t>Reflective Project Report</w:t>
      </w:r>
    </w:p>
    <w:p w14:paraId="4ECACEB0" w14:textId="1939560C" w:rsidR="0082416E" w:rsidRPr="00212177" w:rsidRDefault="004708A4" w:rsidP="00212177">
      <w:pPr>
        <w:spacing w:line="259" w:lineRule="auto"/>
        <w:jc w:val="center"/>
        <w:rPr>
          <w:rStyle w:val="Strong"/>
          <w:b w:val="0"/>
          <w:bCs w:val="0"/>
          <w:sz w:val="72"/>
          <w:szCs w:val="72"/>
        </w:rPr>
      </w:pPr>
      <w:r>
        <w:rPr>
          <w:rStyle w:val="Strong"/>
          <w:b w:val="0"/>
          <w:bCs w:val="0"/>
          <w:sz w:val="72"/>
          <w:szCs w:val="72"/>
        </w:rPr>
        <w:t>ACMA5009</w:t>
      </w:r>
    </w:p>
    <w:p w14:paraId="2B00DA03" w14:textId="77777777" w:rsidR="00A71B04" w:rsidRPr="00212177" w:rsidRDefault="00A71B04" w:rsidP="00212177">
      <w:pPr>
        <w:spacing w:line="259" w:lineRule="auto"/>
        <w:jc w:val="center"/>
        <w:rPr>
          <w:rStyle w:val="Strong"/>
          <w:b w:val="0"/>
          <w:bCs w:val="0"/>
          <w:sz w:val="72"/>
          <w:szCs w:val="72"/>
        </w:rPr>
      </w:pPr>
      <w:r w:rsidRPr="00212177">
        <w:rPr>
          <w:rStyle w:val="Strong"/>
          <w:b w:val="0"/>
          <w:bCs w:val="0"/>
          <w:sz w:val="72"/>
          <w:szCs w:val="72"/>
        </w:rPr>
        <w:t>Joseph Tobin</w:t>
      </w:r>
    </w:p>
    <w:p w14:paraId="69E6A7EC" w14:textId="77777777" w:rsidR="00A71B04" w:rsidRDefault="00A71B04" w:rsidP="00212177">
      <w:pPr>
        <w:spacing w:line="259" w:lineRule="auto"/>
        <w:jc w:val="center"/>
        <w:rPr>
          <w:rStyle w:val="Strong"/>
          <w:b w:val="0"/>
          <w:bCs w:val="0"/>
          <w:sz w:val="72"/>
          <w:szCs w:val="72"/>
        </w:rPr>
      </w:pPr>
      <w:r w:rsidRPr="00212177">
        <w:rPr>
          <w:rStyle w:val="Strong"/>
          <w:b w:val="0"/>
          <w:bCs w:val="0"/>
          <w:sz w:val="72"/>
          <w:szCs w:val="72"/>
        </w:rPr>
        <w:t>2317637</w:t>
      </w:r>
    </w:p>
    <w:p w14:paraId="215017DF" w14:textId="5B1E017D" w:rsidR="00A3708F" w:rsidRPr="00212177" w:rsidRDefault="00A3708F" w:rsidP="00212177">
      <w:pPr>
        <w:spacing w:line="259" w:lineRule="auto"/>
        <w:jc w:val="center"/>
        <w:rPr>
          <w:rStyle w:val="Strong"/>
          <w:b w:val="0"/>
          <w:bCs w:val="0"/>
          <w:sz w:val="72"/>
          <w:szCs w:val="72"/>
        </w:rPr>
      </w:pPr>
      <w:r>
        <w:rPr>
          <w:rStyle w:val="Strong"/>
          <w:b w:val="0"/>
          <w:bCs w:val="0"/>
          <w:sz w:val="72"/>
          <w:szCs w:val="72"/>
        </w:rPr>
        <w:t xml:space="preserve">Word count – </w:t>
      </w:r>
      <w:r w:rsidR="00054253">
        <w:rPr>
          <w:rStyle w:val="Strong"/>
          <w:b w:val="0"/>
          <w:bCs w:val="0"/>
          <w:sz w:val="72"/>
          <w:szCs w:val="72"/>
        </w:rPr>
        <w:t>5</w:t>
      </w:r>
      <w:r>
        <w:rPr>
          <w:rStyle w:val="Strong"/>
          <w:b w:val="0"/>
          <w:bCs w:val="0"/>
          <w:sz w:val="72"/>
          <w:szCs w:val="72"/>
        </w:rPr>
        <w:t>,520</w:t>
      </w:r>
    </w:p>
    <w:p w14:paraId="4E31B6E8" w14:textId="21EFC6C0" w:rsidR="00A71B04" w:rsidRPr="00212177" w:rsidRDefault="00A71B04" w:rsidP="00CE31C4">
      <w:pPr>
        <w:spacing w:line="259" w:lineRule="auto"/>
        <w:rPr>
          <w:rStyle w:val="Strong"/>
          <w:b w:val="0"/>
          <w:bCs w:val="0"/>
          <w:sz w:val="72"/>
          <w:szCs w:val="72"/>
        </w:rPr>
      </w:pPr>
    </w:p>
    <w:p w14:paraId="4DCC4415" w14:textId="49940286" w:rsidR="003F2660" w:rsidRDefault="003F2660">
      <w:pPr>
        <w:spacing w:line="259" w:lineRule="auto"/>
        <w:rPr>
          <w:rStyle w:val="Strong"/>
          <w:b w:val="0"/>
          <w:bCs w:val="0"/>
        </w:rPr>
      </w:pPr>
      <w:r>
        <w:rPr>
          <w:rStyle w:val="Strong"/>
          <w:b w:val="0"/>
          <w:bCs w:val="0"/>
        </w:rPr>
        <w:br w:type="page"/>
      </w:r>
    </w:p>
    <w:p w14:paraId="7FA42435" w14:textId="77777777" w:rsidR="002B76A3" w:rsidRDefault="002B76A3" w:rsidP="00CE0961">
      <w:pPr>
        <w:rPr>
          <w:rStyle w:val="Strong"/>
          <w:b w:val="0"/>
          <w:bCs w:val="0"/>
        </w:rPr>
      </w:pPr>
    </w:p>
    <w:p w14:paraId="40439285" w14:textId="77777777" w:rsidR="00D02667" w:rsidRDefault="00D02667" w:rsidP="00D02667">
      <w:pPr>
        <w:pStyle w:val="Heading1"/>
        <w:rPr>
          <w:rStyle w:val="Strong"/>
          <w:b w:val="0"/>
          <w:bCs w:val="0"/>
        </w:rPr>
      </w:pPr>
      <w:bookmarkStart w:id="0" w:name="_Toc166699668"/>
      <w:r>
        <w:rPr>
          <w:rStyle w:val="Strong"/>
          <w:b w:val="0"/>
          <w:bCs w:val="0"/>
        </w:rPr>
        <w:t>Abstract</w:t>
      </w:r>
      <w:bookmarkEnd w:id="0"/>
    </w:p>
    <w:p w14:paraId="778BAC89" w14:textId="71691C9C" w:rsidR="00DF41BF" w:rsidRDefault="00DF41BF" w:rsidP="00DF41BF">
      <w:r>
        <w:t xml:space="preserve">This </w:t>
      </w:r>
      <w:r w:rsidR="00054253">
        <w:t>reflective report</w:t>
      </w:r>
      <w:r>
        <w:t xml:space="preserve"> examines </w:t>
      </w:r>
      <w:r w:rsidR="00054253">
        <w:t>the</w:t>
      </w:r>
      <w:r>
        <w:t xml:space="preserve"> </w:t>
      </w:r>
      <w:r w:rsidR="00054253">
        <w:t>‘</w:t>
      </w:r>
      <w:r>
        <w:t>quench prevention</w:t>
      </w:r>
      <w:r w:rsidR="00054253">
        <w:t>’</w:t>
      </w:r>
      <w:r>
        <w:t xml:space="preserve"> project undertaken in the hot mill at Tata Steel's Port Talbot </w:t>
      </w:r>
      <w:r w:rsidR="00CF342A">
        <w:t>plant</w:t>
      </w:r>
      <w:r>
        <w:t>. The project aimed to improve efficiency and reduce costs, fell short of its financial and production targets for the 2023/24 fiscal year.</w:t>
      </w:r>
      <w:r w:rsidR="00054253">
        <w:br/>
      </w:r>
      <w:r>
        <w:t>An investigation revealed that the initial project lacked a structured change management process. There was a</w:t>
      </w:r>
      <w:r w:rsidR="00054253">
        <w:t xml:space="preserve"> clear</w:t>
      </w:r>
      <w:r>
        <w:t xml:space="preserve"> absence of direction and formal communication channels, hindering team engagement and failing to address the crucial aspect of fostering long-term </w:t>
      </w:r>
      <w:r w:rsidR="00054253">
        <w:t>behavioural</w:t>
      </w:r>
      <w:r>
        <w:t xml:space="preserve"> change within the team. Traditional project management approaches are often critici</w:t>
      </w:r>
      <w:r w:rsidR="00371DF5">
        <w:t>s</w:t>
      </w:r>
      <w:r>
        <w:t>ed for neglecting this critical factor, which can ultimately impede project success.</w:t>
      </w:r>
    </w:p>
    <w:p w14:paraId="3A14CFB0" w14:textId="5CDD5090" w:rsidR="00DF41BF" w:rsidRDefault="00DF41BF" w:rsidP="00DF41BF">
      <w:r>
        <w:t>To address these shortcomings, a multi-faceted approach was adopted. Kotter's 8-Step Change Model provided a framework for creating a sense of urgency, establishing a guiding team, developing a shared vision, and implementing improved communication strategies. Additionally, Agile techniques were incorporated to enhance project flexibility and adaptability</w:t>
      </w:r>
      <w:r w:rsidR="00371DF5">
        <w:t xml:space="preserve"> alongside various other techniques</w:t>
      </w:r>
      <w:r w:rsidR="00FA366B">
        <w:t xml:space="preserve"> such as the work breakdown structure and the Eisenhower methods</w:t>
      </w:r>
      <w:r>
        <w:t>.</w:t>
      </w:r>
      <w:r w:rsidR="00371DF5">
        <w:t xml:space="preserve"> </w:t>
      </w:r>
      <w:r>
        <w:t>The revised approach, emphasi</w:t>
      </w:r>
      <w:r w:rsidR="00FA366B">
        <w:t>s</w:t>
      </w:r>
      <w:r>
        <w:t>ing structured change management and incorporating Agile principles, yielded positive results in the short term. Communication within the team improved</w:t>
      </w:r>
      <w:r w:rsidR="00532CB6">
        <w:t xml:space="preserve"> and</w:t>
      </w:r>
      <w:r>
        <w:t xml:space="preserve"> production targets were revised to reflect a more realistic assessment, and new system alerts were implemented to prevent coil quenching.  However, the report acknowledges limitations associated with a top-down communication style. The importance of incorporating operator feedback for long-term </w:t>
      </w:r>
      <w:r w:rsidR="005F6996">
        <w:t>behavioural</w:t>
      </w:r>
      <w:r>
        <w:t xml:space="preserve"> change and project sustainability is highlighted.</w:t>
      </w:r>
    </w:p>
    <w:p w14:paraId="19F6D626" w14:textId="769AB8D8" w:rsidR="00A3708F" w:rsidRDefault="00DF41BF" w:rsidP="00DF41BF">
      <w:r>
        <w:t>This project not only offers valuable insights for practitioners seeking to improve project outcomes and achieve long-term success in industrial settings, but also emphasi</w:t>
      </w:r>
      <w:r w:rsidR="005F6996">
        <w:t>s</w:t>
      </w:r>
      <w:r>
        <w:t>es the importance of continuous learning and team dynamics within a structured change management process. The development of a personali</w:t>
      </w:r>
      <w:r w:rsidR="005F6996">
        <w:t>s</w:t>
      </w:r>
      <w:r>
        <w:t>ed Continuous Professional Development (CPD) plan focused on leadership, teamwork, industry awareness, and project management skills further strengthens the practical application of these findings.</w:t>
      </w:r>
    </w:p>
    <w:p w14:paraId="727EC9B2" w14:textId="77777777" w:rsidR="00DF41BF" w:rsidRDefault="00DF41BF" w:rsidP="00DF41BF"/>
    <w:p w14:paraId="1AD6A281" w14:textId="77777777" w:rsidR="00037FEF" w:rsidRDefault="00037FEF" w:rsidP="00DF41BF"/>
    <w:p w14:paraId="50DA1CF2" w14:textId="77777777" w:rsidR="00DF41BF" w:rsidRPr="000D78C5" w:rsidRDefault="00DF41BF" w:rsidP="00DF41BF"/>
    <w:sdt>
      <w:sdtPr>
        <w:rPr>
          <w:rFonts w:eastAsiaTheme="minorHAnsi" w:cstheme="minorBidi"/>
          <w:sz w:val="22"/>
          <w:szCs w:val="22"/>
        </w:rPr>
        <w:id w:val="459536941"/>
        <w:docPartObj>
          <w:docPartGallery w:val="Table of Contents"/>
          <w:docPartUnique/>
        </w:docPartObj>
      </w:sdtPr>
      <w:sdtEndPr>
        <w:rPr>
          <w:b/>
          <w:bCs/>
          <w:noProof/>
        </w:rPr>
      </w:sdtEndPr>
      <w:sdtContent>
        <w:p w14:paraId="42FD89BE" w14:textId="4C8E647D" w:rsidR="00A3708F" w:rsidRDefault="00A3708F">
          <w:pPr>
            <w:pStyle w:val="TOCHeading"/>
          </w:pPr>
          <w:r>
            <w:t>Contents</w:t>
          </w:r>
        </w:p>
        <w:p w14:paraId="1E1610C3" w14:textId="294223FF" w:rsidR="00CF342A" w:rsidRDefault="00A3708F">
          <w:pPr>
            <w:pStyle w:val="TOC1"/>
            <w:tabs>
              <w:tab w:val="left" w:pos="440"/>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66699668" w:history="1">
            <w:r w:rsidR="00CF342A" w:rsidRPr="008E625F">
              <w:rPr>
                <w:rStyle w:val="Hyperlink"/>
                <w:noProof/>
              </w:rPr>
              <w:t>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Abstract</w:t>
            </w:r>
            <w:r w:rsidR="00CF342A">
              <w:rPr>
                <w:noProof/>
                <w:webHidden/>
              </w:rPr>
              <w:tab/>
            </w:r>
            <w:r w:rsidR="00CF342A">
              <w:rPr>
                <w:noProof/>
                <w:webHidden/>
              </w:rPr>
              <w:fldChar w:fldCharType="begin"/>
            </w:r>
            <w:r w:rsidR="00CF342A">
              <w:rPr>
                <w:noProof/>
                <w:webHidden/>
              </w:rPr>
              <w:instrText xml:space="preserve"> PAGEREF _Toc166699668 \h </w:instrText>
            </w:r>
            <w:r w:rsidR="00CF342A">
              <w:rPr>
                <w:noProof/>
                <w:webHidden/>
              </w:rPr>
            </w:r>
            <w:r w:rsidR="00CF342A">
              <w:rPr>
                <w:noProof/>
                <w:webHidden/>
              </w:rPr>
              <w:fldChar w:fldCharType="separate"/>
            </w:r>
            <w:r w:rsidR="00CF342A">
              <w:rPr>
                <w:noProof/>
                <w:webHidden/>
              </w:rPr>
              <w:t>ii</w:t>
            </w:r>
            <w:r w:rsidR="00CF342A">
              <w:rPr>
                <w:noProof/>
                <w:webHidden/>
              </w:rPr>
              <w:fldChar w:fldCharType="end"/>
            </w:r>
          </w:hyperlink>
        </w:p>
        <w:p w14:paraId="4F8DD9B0" w14:textId="7FD513D6" w:rsidR="00CF342A" w:rsidRDefault="000202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6699669" w:history="1">
            <w:r w:rsidR="00CF342A" w:rsidRPr="008E625F">
              <w:rPr>
                <w:rStyle w:val="Hyperlink"/>
                <w:noProof/>
              </w:rPr>
              <w:t>3</w:t>
            </w:r>
            <w:r w:rsidR="00CF342A">
              <w:rPr>
                <w:rFonts w:asciiTheme="minorHAnsi" w:eastAsiaTheme="minorEastAsia" w:hAnsiTheme="minorHAnsi"/>
                <w:noProof/>
                <w:kern w:val="2"/>
                <w:lang w:eastAsia="en-GB"/>
                <w14:ligatures w14:val="standardContextual"/>
              </w:rPr>
              <w:tab/>
            </w:r>
            <w:r w:rsidR="00CF342A" w:rsidRPr="008E625F">
              <w:rPr>
                <w:rStyle w:val="Hyperlink"/>
                <w:noProof/>
              </w:rPr>
              <w:t>List of figures</w:t>
            </w:r>
            <w:r w:rsidR="00CF342A">
              <w:rPr>
                <w:noProof/>
                <w:webHidden/>
              </w:rPr>
              <w:tab/>
            </w:r>
            <w:r w:rsidR="00CF342A">
              <w:rPr>
                <w:noProof/>
                <w:webHidden/>
              </w:rPr>
              <w:fldChar w:fldCharType="begin"/>
            </w:r>
            <w:r w:rsidR="00CF342A">
              <w:rPr>
                <w:noProof/>
                <w:webHidden/>
              </w:rPr>
              <w:instrText xml:space="preserve"> PAGEREF _Toc166699669 \h </w:instrText>
            </w:r>
            <w:r w:rsidR="00CF342A">
              <w:rPr>
                <w:noProof/>
                <w:webHidden/>
              </w:rPr>
            </w:r>
            <w:r w:rsidR="00CF342A">
              <w:rPr>
                <w:noProof/>
                <w:webHidden/>
              </w:rPr>
              <w:fldChar w:fldCharType="separate"/>
            </w:r>
            <w:r w:rsidR="00CF342A">
              <w:rPr>
                <w:noProof/>
                <w:webHidden/>
              </w:rPr>
              <w:t>v</w:t>
            </w:r>
            <w:r w:rsidR="00CF342A">
              <w:rPr>
                <w:noProof/>
                <w:webHidden/>
              </w:rPr>
              <w:fldChar w:fldCharType="end"/>
            </w:r>
          </w:hyperlink>
        </w:p>
        <w:p w14:paraId="0FE50E68" w14:textId="1D4D16C6" w:rsidR="00CF342A" w:rsidRDefault="000202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6699670" w:history="1">
            <w:r w:rsidR="00CF342A" w:rsidRPr="008E625F">
              <w:rPr>
                <w:rStyle w:val="Hyperlink"/>
                <w:noProof/>
              </w:rPr>
              <w:t>4</w:t>
            </w:r>
            <w:r w:rsidR="00CF342A">
              <w:rPr>
                <w:rFonts w:asciiTheme="minorHAnsi" w:eastAsiaTheme="minorEastAsia" w:hAnsiTheme="minorHAnsi"/>
                <w:noProof/>
                <w:kern w:val="2"/>
                <w:lang w:eastAsia="en-GB"/>
                <w14:ligatures w14:val="standardContextual"/>
              </w:rPr>
              <w:tab/>
            </w:r>
            <w:r w:rsidR="00CF342A" w:rsidRPr="008E625F">
              <w:rPr>
                <w:rStyle w:val="Hyperlink"/>
                <w:noProof/>
              </w:rPr>
              <w:t>Introduction</w:t>
            </w:r>
            <w:r w:rsidR="00CF342A">
              <w:rPr>
                <w:noProof/>
                <w:webHidden/>
              </w:rPr>
              <w:tab/>
            </w:r>
            <w:r w:rsidR="00CF342A">
              <w:rPr>
                <w:noProof/>
                <w:webHidden/>
              </w:rPr>
              <w:fldChar w:fldCharType="begin"/>
            </w:r>
            <w:r w:rsidR="00CF342A">
              <w:rPr>
                <w:noProof/>
                <w:webHidden/>
              </w:rPr>
              <w:instrText xml:space="preserve"> PAGEREF _Toc166699670 \h </w:instrText>
            </w:r>
            <w:r w:rsidR="00CF342A">
              <w:rPr>
                <w:noProof/>
                <w:webHidden/>
              </w:rPr>
            </w:r>
            <w:r w:rsidR="00CF342A">
              <w:rPr>
                <w:noProof/>
                <w:webHidden/>
              </w:rPr>
              <w:fldChar w:fldCharType="separate"/>
            </w:r>
            <w:r w:rsidR="00CF342A">
              <w:rPr>
                <w:noProof/>
                <w:webHidden/>
              </w:rPr>
              <w:t>1</w:t>
            </w:r>
            <w:r w:rsidR="00CF342A">
              <w:rPr>
                <w:noProof/>
                <w:webHidden/>
              </w:rPr>
              <w:fldChar w:fldCharType="end"/>
            </w:r>
          </w:hyperlink>
        </w:p>
        <w:p w14:paraId="61665A9C" w14:textId="066467F4"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71" w:history="1">
            <w:r w:rsidR="00CF342A" w:rsidRPr="008E625F">
              <w:rPr>
                <w:rStyle w:val="Hyperlink"/>
                <w:noProof/>
              </w:rPr>
              <w:t>4.1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Background Information</w:t>
            </w:r>
            <w:r w:rsidR="00CF342A">
              <w:rPr>
                <w:noProof/>
                <w:webHidden/>
              </w:rPr>
              <w:tab/>
            </w:r>
            <w:r w:rsidR="00CF342A">
              <w:rPr>
                <w:noProof/>
                <w:webHidden/>
              </w:rPr>
              <w:fldChar w:fldCharType="begin"/>
            </w:r>
            <w:r w:rsidR="00CF342A">
              <w:rPr>
                <w:noProof/>
                <w:webHidden/>
              </w:rPr>
              <w:instrText xml:space="preserve"> PAGEREF _Toc166699671 \h </w:instrText>
            </w:r>
            <w:r w:rsidR="00CF342A">
              <w:rPr>
                <w:noProof/>
                <w:webHidden/>
              </w:rPr>
            </w:r>
            <w:r w:rsidR="00CF342A">
              <w:rPr>
                <w:noProof/>
                <w:webHidden/>
              </w:rPr>
              <w:fldChar w:fldCharType="separate"/>
            </w:r>
            <w:r w:rsidR="00CF342A">
              <w:rPr>
                <w:noProof/>
                <w:webHidden/>
              </w:rPr>
              <w:t>1</w:t>
            </w:r>
            <w:r w:rsidR="00CF342A">
              <w:rPr>
                <w:noProof/>
                <w:webHidden/>
              </w:rPr>
              <w:fldChar w:fldCharType="end"/>
            </w:r>
          </w:hyperlink>
        </w:p>
        <w:p w14:paraId="2EAF00AB" w14:textId="2F586A6B"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72" w:history="1">
            <w:r w:rsidR="00CF342A" w:rsidRPr="008E625F">
              <w:rPr>
                <w:rStyle w:val="Hyperlink"/>
                <w:noProof/>
              </w:rPr>
              <w:t>4.1.1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Hot Mill process</w:t>
            </w:r>
            <w:r w:rsidR="00CF342A">
              <w:rPr>
                <w:noProof/>
                <w:webHidden/>
              </w:rPr>
              <w:tab/>
            </w:r>
            <w:r w:rsidR="00CF342A">
              <w:rPr>
                <w:noProof/>
                <w:webHidden/>
              </w:rPr>
              <w:fldChar w:fldCharType="begin"/>
            </w:r>
            <w:r w:rsidR="00CF342A">
              <w:rPr>
                <w:noProof/>
                <w:webHidden/>
              </w:rPr>
              <w:instrText xml:space="preserve"> PAGEREF _Toc166699672 \h </w:instrText>
            </w:r>
            <w:r w:rsidR="00CF342A">
              <w:rPr>
                <w:noProof/>
                <w:webHidden/>
              </w:rPr>
            </w:r>
            <w:r w:rsidR="00CF342A">
              <w:rPr>
                <w:noProof/>
                <w:webHidden/>
              </w:rPr>
              <w:fldChar w:fldCharType="separate"/>
            </w:r>
            <w:r w:rsidR="00CF342A">
              <w:rPr>
                <w:noProof/>
                <w:webHidden/>
              </w:rPr>
              <w:t>1</w:t>
            </w:r>
            <w:r w:rsidR="00CF342A">
              <w:rPr>
                <w:noProof/>
                <w:webHidden/>
              </w:rPr>
              <w:fldChar w:fldCharType="end"/>
            </w:r>
          </w:hyperlink>
        </w:p>
        <w:p w14:paraId="0AB96C7A" w14:textId="006935CC"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73" w:history="1">
            <w:r w:rsidR="00CF342A" w:rsidRPr="008E625F">
              <w:rPr>
                <w:rStyle w:val="Hyperlink"/>
                <w:noProof/>
              </w:rPr>
              <w:t>4.1.2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Not Right First Time coils</w:t>
            </w:r>
            <w:r w:rsidR="00CF342A">
              <w:rPr>
                <w:noProof/>
                <w:webHidden/>
              </w:rPr>
              <w:tab/>
            </w:r>
            <w:r w:rsidR="00CF342A">
              <w:rPr>
                <w:noProof/>
                <w:webHidden/>
              </w:rPr>
              <w:fldChar w:fldCharType="begin"/>
            </w:r>
            <w:r w:rsidR="00CF342A">
              <w:rPr>
                <w:noProof/>
                <w:webHidden/>
              </w:rPr>
              <w:instrText xml:space="preserve"> PAGEREF _Toc166699673 \h </w:instrText>
            </w:r>
            <w:r w:rsidR="00CF342A">
              <w:rPr>
                <w:noProof/>
                <w:webHidden/>
              </w:rPr>
            </w:r>
            <w:r w:rsidR="00CF342A">
              <w:rPr>
                <w:noProof/>
                <w:webHidden/>
              </w:rPr>
              <w:fldChar w:fldCharType="separate"/>
            </w:r>
            <w:r w:rsidR="00CF342A">
              <w:rPr>
                <w:noProof/>
                <w:webHidden/>
              </w:rPr>
              <w:t>2</w:t>
            </w:r>
            <w:r w:rsidR="00CF342A">
              <w:rPr>
                <w:noProof/>
                <w:webHidden/>
              </w:rPr>
              <w:fldChar w:fldCharType="end"/>
            </w:r>
          </w:hyperlink>
        </w:p>
        <w:p w14:paraId="06833B52" w14:textId="2CE3B707" w:rsidR="00CF342A" w:rsidRDefault="000202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6699674" w:history="1">
            <w:r w:rsidR="00CF342A" w:rsidRPr="008E625F">
              <w:rPr>
                <w:rStyle w:val="Hyperlink"/>
                <w:noProof/>
              </w:rPr>
              <w:t>5</w:t>
            </w:r>
            <w:r w:rsidR="00CF342A">
              <w:rPr>
                <w:rFonts w:asciiTheme="minorHAnsi" w:eastAsiaTheme="minorEastAsia" w:hAnsiTheme="minorHAnsi"/>
                <w:noProof/>
                <w:kern w:val="2"/>
                <w:lang w:eastAsia="en-GB"/>
                <w14:ligatures w14:val="standardContextual"/>
              </w:rPr>
              <w:tab/>
            </w:r>
            <w:r w:rsidR="00CF342A" w:rsidRPr="008E625F">
              <w:rPr>
                <w:rStyle w:val="Hyperlink"/>
                <w:noProof/>
              </w:rPr>
              <w:t>Literature review</w:t>
            </w:r>
            <w:r w:rsidR="00CF342A">
              <w:rPr>
                <w:noProof/>
                <w:webHidden/>
              </w:rPr>
              <w:tab/>
            </w:r>
            <w:r w:rsidR="00CF342A">
              <w:rPr>
                <w:noProof/>
                <w:webHidden/>
              </w:rPr>
              <w:fldChar w:fldCharType="begin"/>
            </w:r>
            <w:r w:rsidR="00CF342A">
              <w:rPr>
                <w:noProof/>
                <w:webHidden/>
              </w:rPr>
              <w:instrText xml:space="preserve"> PAGEREF _Toc166699674 \h </w:instrText>
            </w:r>
            <w:r w:rsidR="00CF342A">
              <w:rPr>
                <w:noProof/>
                <w:webHidden/>
              </w:rPr>
            </w:r>
            <w:r w:rsidR="00CF342A">
              <w:rPr>
                <w:noProof/>
                <w:webHidden/>
              </w:rPr>
              <w:fldChar w:fldCharType="separate"/>
            </w:r>
            <w:r w:rsidR="00CF342A">
              <w:rPr>
                <w:noProof/>
                <w:webHidden/>
              </w:rPr>
              <w:t>6</w:t>
            </w:r>
            <w:r w:rsidR="00CF342A">
              <w:rPr>
                <w:noProof/>
                <w:webHidden/>
              </w:rPr>
              <w:fldChar w:fldCharType="end"/>
            </w:r>
          </w:hyperlink>
        </w:p>
        <w:p w14:paraId="738778B3" w14:textId="7625B0AE"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75" w:history="1">
            <w:r w:rsidR="00CF342A" w:rsidRPr="008E625F">
              <w:rPr>
                <w:rStyle w:val="Hyperlink"/>
                <w:noProof/>
              </w:rPr>
              <w:t>5.1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Change management</w:t>
            </w:r>
            <w:r w:rsidR="00CF342A">
              <w:rPr>
                <w:noProof/>
                <w:webHidden/>
              </w:rPr>
              <w:tab/>
            </w:r>
            <w:r w:rsidR="00CF342A">
              <w:rPr>
                <w:noProof/>
                <w:webHidden/>
              </w:rPr>
              <w:fldChar w:fldCharType="begin"/>
            </w:r>
            <w:r w:rsidR="00CF342A">
              <w:rPr>
                <w:noProof/>
                <w:webHidden/>
              </w:rPr>
              <w:instrText xml:space="preserve"> PAGEREF _Toc166699675 \h </w:instrText>
            </w:r>
            <w:r w:rsidR="00CF342A">
              <w:rPr>
                <w:noProof/>
                <w:webHidden/>
              </w:rPr>
            </w:r>
            <w:r w:rsidR="00CF342A">
              <w:rPr>
                <w:noProof/>
                <w:webHidden/>
              </w:rPr>
              <w:fldChar w:fldCharType="separate"/>
            </w:r>
            <w:r w:rsidR="00CF342A">
              <w:rPr>
                <w:noProof/>
                <w:webHidden/>
              </w:rPr>
              <w:t>6</w:t>
            </w:r>
            <w:r w:rsidR="00CF342A">
              <w:rPr>
                <w:noProof/>
                <w:webHidden/>
              </w:rPr>
              <w:fldChar w:fldCharType="end"/>
            </w:r>
          </w:hyperlink>
        </w:p>
        <w:p w14:paraId="2F2E68E9" w14:textId="4DED5B6B"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76" w:history="1">
            <w:r w:rsidR="00CF342A" w:rsidRPr="008E625F">
              <w:rPr>
                <w:rStyle w:val="Hyperlink"/>
                <w:noProof/>
              </w:rPr>
              <w:t>5.1.1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Kotter 8 step Model</w:t>
            </w:r>
            <w:r w:rsidR="00CF342A">
              <w:rPr>
                <w:noProof/>
                <w:webHidden/>
              </w:rPr>
              <w:tab/>
            </w:r>
            <w:r w:rsidR="00CF342A">
              <w:rPr>
                <w:noProof/>
                <w:webHidden/>
              </w:rPr>
              <w:fldChar w:fldCharType="begin"/>
            </w:r>
            <w:r w:rsidR="00CF342A">
              <w:rPr>
                <w:noProof/>
                <w:webHidden/>
              </w:rPr>
              <w:instrText xml:space="preserve"> PAGEREF _Toc166699676 \h </w:instrText>
            </w:r>
            <w:r w:rsidR="00CF342A">
              <w:rPr>
                <w:noProof/>
                <w:webHidden/>
              </w:rPr>
            </w:r>
            <w:r w:rsidR="00CF342A">
              <w:rPr>
                <w:noProof/>
                <w:webHidden/>
              </w:rPr>
              <w:fldChar w:fldCharType="separate"/>
            </w:r>
            <w:r w:rsidR="00CF342A">
              <w:rPr>
                <w:noProof/>
                <w:webHidden/>
              </w:rPr>
              <w:t>7</w:t>
            </w:r>
            <w:r w:rsidR="00CF342A">
              <w:rPr>
                <w:noProof/>
                <w:webHidden/>
              </w:rPr>
              <w:fldChar w:fldCharType="end"/>
            </w:r>
          </w:hyperlink>
        </w:p>
        <w:p w14:paraId="227B6C1E" w14:textId="280F455F"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77" w:history="1">
            <w:r w:rsidR="00CF342A" w:rsidRPr="008E625F">
              <w:rPr>
                <w:rStyle w:val="Hyperlink"/>
                <w:noProof/>
              </w:rPr>
              <w:t>5.1.2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The ADKAR Model</w:t>
            </w:r>
            <w:r w:rsidR="00CF342A">
              <w:rPr>
                <w:noProof/>
                <w:webHidden/>
              </w:rPr>
              <w:tab/>
            </w:r>
            <w:r w:rsidR="00CF342A">
              <w:rPr>
                <w:noProof/>
                <w:webHidden/>
              </w:rPr>
              <w:fldChar w:fldCharType="begin"/>
            </w:r>
            <w:r w:rsidR="00CF342A">
              <w:rPr>
                <w:noProof/>
                <w:webHidden/>
              </w:rPr>
              <w:instrText xml:space="preserve"> PAGEREF _Toc166699677 \h </w:instrText>
            </w:r>
            <w:r w:rsidR="00CF342A">
              <w:rPr>
                <w:noProof/>
                <w:webHidden/>
              </w:rPr>
            </w:r>
            <w:r w:rsidR="00CF342A">
              <w:rPr>
                <w:noProof/>
                <w:webHidden/>
              </w:rPr>
              <w:fldChar w:fldCharType="separate"/>
            </w:r>
            <w:r w:rsidR="00CF342A">
              <w:rPr>
                <w:noProof/>
                <w:webHidden/>
              </w:rPr>
              <w:t>7</w:t>
            </w:r>
            <w:r w:rsidR="00CF342A">
              <w:rPr>
                <w:noProof/>
                <w:webHidden/>
              </w:rPr>
              <w:fldChar w:fldCharType="end"/>
            </w:r>
          </w:hyperlink>
        </w:p>
        <w:p w14:paraId="73EF7A96" w14:textId="0AC3DC87"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78" w:history="1">
            <w:r w:rsidR="00CF342A" w:rsidRPr="008E625F">
              <w:rPr>
                <w:rStyle w:val="Hyperlink"/>
                <w:noProof/>
              </w:rPr>
              <w:t>5.1.3</w:t>
            </w:r>
            <w:r w:rsidR="00CF342A">
              <w:rPr>
                <w:rFonts w:asciiTheme="minorHAnsi" w:eastAsiaTheme="minorEastAsia" w:hAnsiTheme="minorHAnsi"/>
                <w:noProof/>
                <w:kern w:val="2"/>
                <w:lang w:eastAsia="en-GB"/>
                <w14:ligatures w14:val="standardContextual"/>
              </w:rPr>
              <w:tab/>
            </w:r>
            <w:r w:rsidR="00CF342A" w:rsidRPr="008E625F">
              <w:rPr>
                <w:rStyle w:val="Hyperlink"/>
                <w:noProof/>
              </w:rPr>
              <w:t>Comparison of Kotter and ADKAR models</w:t>
            </w:r>
            <w:r w:rsidR="00CF342A">
              <w:rPr>
                <w:noProof/>
                <w:webHidden/>
              </w:rPr>
              <w:tab/>
            </w:r>
            <w:r w:rsidR="00CF342A">
              <w:rPr>
                <w:noProof/>
                <w:webHidden/>
              </w:rPr>
              <w:fldChar w:fldCharType="begin"/>
            </w:r>
            <w:r w:rsidR="00CF342A">
              <w:rPr>
                <w:noProof/>
                <w:webHidden/>
              </w:rPr>
              <w:instrText xml:space="preserve"> PAGEREF _Toc166699678 \h </w:instrText>
            </w:r>
            <w:r w:rsidR="00CF342A">
              <w:rPr>
                <w:noProof/>
                <w:webHidden/>
              </w:rPr>
            </w:r>
            <w:r w:rsidR="00CF342A">
              <w:rPr>
                <w:noProof/>
                <w:webHidden/>
              </w:rPr>
              <w:fldChar w:fldCharType="separate"/>
            </w:r>
            <w:r w:rsidR="00CF342A">
              <w:rPr>
                <w:noProof/>
                <w:webHidden/>
              </w:rPr>
              <w:t>8</w:t>
            </w:r>
            <w:r w:rsidR="00CF342A">
              <w:rPr>
                <w:noProof/>
                <w:webHidden/>
              </w:rPr>
              <w:fldChar w:fldCharType="end"/>
            </w:r>
          </w:hyperlink>
        </w:p>
        <w:p w14:paraId="453EB577" w14:textId="0C33DAB4"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79" w:history="1">
            <w:r w:rsidR="00CF342A" w:rsidRPr="008E625F">
              <w:rPr>
                <w:rStyle w:val="Hyperlink"/>
                <w:noProof/>
              </w:rPr>
              <w:t>5.2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Agile methods</w:t>
            </w:r>
            <w:r w:rsidR="00CF342A">
              <w:rPr>
                <w:noProof/>
                <w:webHidden/>
              </w:rPr>
              <w:tab/>
            </w:r>
            <w:r w:rsidR="00CF342A">
              <w:rPr>
                <w:noProof/>
                <w:webHidden/>
              </w:rPr>
              <w:fldChar w:fldCharType="begin"/>
            </w:r>
            <w:r w:rsidR="00CF342A">
              <w:rPr>
                <w:noProof/>
                <w:webHidden/>
              </w:rPr>
              <w:instrText xml:space="preserve"> PAGEREF _Toc166699679 \h </w:instrText>
            </w:r>
            <w:r w:rsidR="00CF342A">
              <w:rPr>
                <w:noProof/>
                <w:webHidden/>
              </w:rPr>
            </w:r>
            <w:r w:rsidR="00CF342A">
              <w:rPr>
                <w:noProof/>
                <w:webHidden/>
              </w:rPr>
              <w:fldChar w:fldCharType="separate"/>
            </w:r>
            <w:r w:rsidR="00CF342A">
              <w:rPr>
                <w:noProof/>
                <w:webHidden/>
              </w:rPr>
              <w:t>8</w:t>
            </w:r>
            <w:r w:rsidR="00CF342A">
              <w:rPr>
                <w:noProof/>
                <w:webHidden/>
              </w:rPr>
              <w:fldChar w:fldCharType="end"/>
            </w:r>
          </w:hyperlink>
        </w:p>
        <w:p w14:paraId="11C48281" w14:textId="44BA7618"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80" w:history="1">
            <w:r w:rsidR="00CF342A" w:rsidRPr="008E625F">
              <w:rPr>
                <w:rStyle w:val="Hyperlink"/>
                <w:noProof/>
              </w:rPr>
              <w:t>5.2.1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Kanban</w:t>
            </w:r>
            <w:r w:rsidR="00CF342A">
              <w:rPr>
                <w:noProof/>
                <w:webHidden/>
              </w:rPr>
              <w:tab/>
            </w:r>
            <w:r w:rsidR="00CF342A">
              <w:rPr>
                <w:noProof/>
                <w:webHidden/>
              </w:rPr>
              <w:fldChar w:fldCharType="begin"/>
            </w:r>
            <w:r w:rsidR="00CF342A">
              <w:rPr>
                <w:noProof/>
                <w:webHidden/>
              </w:rPr>
              <w:instrText xml:space="preserve"> PAGEREF _Toc166699680 \h </w:instrText>
            </w:r>
            <w:r w:rsidR="00CF342A">
              <w:rPr>
                <w:noProof/>
                <w:webHidden/>
              </w:rPr>
            </w:r>
            <w:r w:rsidR="00CF342A">
              <w:rPr>
                <w:noProof/>
                <w:webHidden/>
              </w:rPr>
              <w:fldChar w:fldCharType="separate"/>
            </w:r>
            <w:r w:rsidR="00CF342A">
              <w:rPr>
                <w:noProof/>
                <w:webHidden/>
              </w:rPr>
              <w:t>8</w:t>
            </w:r>
            <w:r w:rsidR="00CF342A">
              <w:rPr>
                <w:noProof/>
                <w:webHidden/>
              </w:rPr>
              <w:fldChar w:fldCharType="end"/>
            </w:r>
          </w:hyperlink>
        </w:p>
        <w:p w14:paraId="3ACF5466" w14:textId="4F5FD5A4"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81" w:history="1">
            <w:r w:rsidR="00CF342A" w:rsidRPr="008E625F">
              <w:rPr>
                <w:rStyle w:val="Hyperlink"/>
                <w:noProof/>
              </w:rPr>
              <w:t>5.3</w:t>
            </w:r>
            <w:r w:rsidR="00CF342A">
              <w:rPr>
                <w:rFonts w:asciiTheme="minorHAnsi" w:eastAsiaTheme="minorEastAsia" w:hAnsiTheme="minorHAnsi"/>
                <w:noProof/>
                <w:kern w:val="2"/>
                <w:lang w:eastAsia="en-GB"/>
                <w14:ligatures w14:val="standardContextual"/>
              </w:rPr>
              <w:tab/>
            </w:r>
            <w:r w:rsidR="00CF342A" w:rsidRPr="008E625F">
              <w:rPr>
                <w:rStyle w:val="Hyperlink"/>
                <w:noProof/>
              </w:rPr>
              <w:t>Scrum</w:t>
            </w:r>
            <w:r w:rsidR="00CF342A">
              <w:rPr>
                <w:noProof/>
                <w:webHidden/>
              </w:rPr>
              <w:tab/>
            </w:r>
            <w:r w:rsidR="00CF342A">
              <w:rPr>
                <w:noProof/>
                <w:webHidden/>
              </w:rPr>
              <w:fldChar w:fldCharType="begin"/>
            </w:r>
            <w:r w:rsidR="00CF342A">
              <w:rPr>
                <w:noProof/>
                <w:webHidden/>
              </w:rPr>
              <w:instrText xml:space="preserve"> PAGEREF _Toc166699681 \h </w:instrText>
            </w:r>
            <w:r w:rsidR="00CF342A">
              <w:rPr>
                <w:noProof/>
                <w:webHidden/>
              </w:rPr>
            </w:r>
            <w:r w:rsidR="00CF342A">
              <w:rPr>
                <w:noProof/>
                <w:webHidden/>
              </w:rPr>
              <w:fldChar w:fldCharType="separate"/>
            </w:r>
            <w:r w:rsidR="00CF342A">
              <w:rPr>
                <w:noProof/>
                <w:webHidden/>
              </w:rPr>
              <w:t>8</w:t>
            </w:r>
            <w:r w:rsidR="00CF342A">
              <w:rPr>
                <w:noProof/>
                <w:webHidden/>
              </w:rPr>
              <w:fldChar w:fldCharType="end"/>
            </w:r>
          </w:hyperlink>
        </w:p>
        <w:p w14:paraId="3EE5961C" w14:textId="64500443"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82" w:history="1">
            <w:r w:rsidR="00CF342A" w:rsidRPr="008E625F">
              <w:rPr>
                <w:rStyle w:val="Hyperlink"/>
                <w:noProof/>
              </w:rPr>
              <w:t>5.3.1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Comparison of KANBAN and Scrum</w:t>
            </w:r>
            <w:r w:rsidR="00CF342A">
              <w:rPr>
                <w:noProof/>
                <w:webHidden/>
              </w:rPr>
              <w:tab/>
            </w:r>
            <w:r w:rsidR="00CF342A">
              <w:rPr>
                <w:noProof/>
                <w:webHidden/>
              </w:rPr>
              <w:fldChar w:fldCharType="begin"/>
            </w:r>
            <w:r w:rsidR="00CF342A">
              <w:rPr>
                <w:noProof/>
                <w:webHidden/>
              </w:rPr>
              <w:instrText xml:space="preserve"> PAGEREF _Toc166699682 \h </w:instrText>
            </w:r>
            <w:r w:rsidR="00CF342A">
              <w:rPr>
                <w:noProof/>
                <w:webHidden/>
              </w:rPr>
            </w:r>
            <w:r w:rsidR="00CF342A">
              <w:rPr>
                <w:noProof/>
                <w:webHidden/>
              </w:rPr>
              <w:fldChar w:fldCharType="separate"/>
            </w:r>
            <w:r w:rsidR="00CF342A">
              <w:rPr>
                <w:noProof/>
                <w:webHidden/>
              </w:rPr>
              <w:t>9</w:t>
            </w:r>
            <w:r w:rsidR="00CF342A">
              <w:rPr>
                <w:noProof/>
                <w:webHidden/>
              </w:rPr>
              <w:fldChar w:fldCharType="end"/>
            </w:r>
          </w:hyperlink>
        </w:p>
        <w:p w14:paraId="08BC8DD6" w14:textId="2EA9A1E8" w:rsidR="00CF342A" w:rsidRDefault="000202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6699683" w:history="1">
            <w:r w:rsidR="00CF342A" w:rsidRPr="008E625F">
              <w:rPr>
                <w:rStyle w:val="Hyperlink"/>
                <w:noProof/>
              </w:rPr>
              <w:t>6</w:t>
            </w:r>
            <w:r w:rsidR="00CF342A">
              <w:rPr>
                <w:rFonts w:asciiTheme="minorHAnsi" w:eastAsiaTheme="minorEastAsia" w:hAnsiTheme="minorHAnsi"/>
                <w:noProof/>
                <w:kern w:val="2"/>
                <w:lang w:eastAsia="en-GB"/>
                <w14:ligatures w14:val="standardContextual"/>
              </w:rPr>
              <w:tab/>
            </w:r>
            <w:r w:rsidR="00CF342A" w:rsidRPr="008E625F">
              <w:rPr>
                <w:rStyle w:val="Hyperlink"/>
                <w:noProof/>
              </w:rPr>
              <w:t>Project management</w:t>
            </w:r>
            <w:r w:rsidR="00CF342A">
              <w:rPr>
                <w:noProof/>
                <w:webHidden/>
              </w:rPr>
              <w:tab/>
            </w:r>
            <w:r w:rsidR="00CF342A">
              <w:rPr>
                <w:noProof/>
                <w:webHidden/>
              </w:rPr>
              <w:fldChar w:fldCharType="begin"/>
            </w:r>
            <w:r w:rsidR="00CF342A">
              <w:rPr>
                <w:noProof/>
                <w:webHidden/>
              </w:rPr>
              <w:instrText xml:space="preserve"> PAGEREF _Toc166699683 \h </w:instrText>
            </w:r>
            <w:r w:rsidR="00CF342A">
              <w:rPr>
                <w:noProof/>
                <w:webHidden/>
              </w:rPr>
            </w:r>
            <w:r w:rsidR="00CF342A">
              <w:rPr>
                <w:noProof/>
                <w:webHidden/>
              </w:rPr>
              <w:fldChar w:fldCharType="separate"/>
            </w:r>
            <w:r w:rsidR="00CF342A">
              <w:rPr>
                <w:noProof/>
                <w:webHidden/>
              </w:rPr>
              <w:t>9</w:t>
            </w:r>
            <w:r w:rsidR="00CF342A">
              <w:rPr>
                <w:noProof/>
                <w:webHidden/>
              </w:rPr>
              <w:fldChar w:fldCharType="end"/>
            </w:r>
          </w:hyperlink>
        </w:p>
        <w:p w14:paraId="449A002B" w14:textId="06982C22"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84" w:history="1">
            <w:r w:rsidR="00CF342A" w:rsidRPr="008E625F">
              <w:rPr>
                <w:rStyle w:val="Hyperlink"/>
                <w:noProof/>
              </w:rPr>
              <w:t>6.1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Project Conduct</w:t>
            </w:r>
            <w:r w:rsidR="00CF342A">
              <w:rPr>
                <w:noProof/>
                <w:webHidden/>
              </w:rPr>
              <w:tab/>
            </w:r>
            <w:r w:rsidR="00CF342A">
              <w:rPr>
                <w:noProof/>
                <w:webHidden/>
              </w:rPr>
              <w:fldChar w:fldCharType="begin"/>
            </w:r>
            <w:r w:rsidR="00CF342A">
              <w:rPr>
                <w:noProof/>
                <w:webHidden/>
              </w:rPr>
              <w:instrText xml:space="preserve"> PAGEREF _Toc166699684 \h </w:instrText>
            </w:r>
            <w:r w:rsidR="00CF342A">
              <w:rPr>
                <w:noProof/>
                <w:webHidden/>
              </w:rPr>
            </w:r>
            <w:r w:rsidR="00CF342A">
              <w:rPr>
                <w:noProof/>
                <w:webHidden/>
              </w:rPr>
              <w:fldChar w:fldCharType="separate"/>
            </w:r>
            <w:r w:rsidR="00CF342A">
              <w:rPr>
                <w:noProof/>
                <w:webHidden/>
              </w:rPr>
              <w:t>9</w:t>
            </w:r>
            <w:r w:rsidR="00CF342A">
              <w:rPr>
                <w:noProof/>
                <w:webHidden/>
              </w:rPr>
              <w:fldChar w:fldCharType="end"/>
            </w:r>
          </w:hyperlink>
        </w:p>
        <w:p w14:paraId="630538A7" w14:textId="71E79DE3"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85" w:history="1">
            <w:r w:rsidR="00CF342A" w:rsidRPr="008E625F">
              <w:rPr>
                <w:rStyle w:val="Hyperlink"/>
                <w:noProof/>
              </w:rPr>
              <w:t>6.2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Project Planning and scheduling</w:t>
            </w:r>
            <w:r w:rsidR="00CF342A">
              <w:rPr>
                <w:noProof/>
                <w:webHidden/>
              </w:rPr>
              <w:tab/>
            </w:r>
            <w:r w:rsidR="00CF342A">
              <w:rPr>
                <w:noProof/>
                <w:webHidden/>
              </w:rPr>
              <w:fldChar w:fldCharType="begin"/>
            </w:r>
            <w:r w:rsidR="00CF342A">
              <w:rPr>
                <w:noProof/>
                <w:webHidden/>
              </w:rPr>
              <w:instrText xml:space="preserve"> PAGEREF _Toc166699685 \h </w:instrText>
            </w:r>
            <w:r w:rsidR="00CF342A">
              <w:rPr>
                <w:noProof/>
                <w:webHidden/>
              </w:rPr>
            </w:r>
            <w:r w:rsidR="00CF342A">
              <w:rPr>
                <w:noProof/>
                <w:webHidden/>
              </w:rPr>
              <w:fldChar w:fldCharType="separate"/>
            </w:r>
            <w:r w:rsidR="00CF342A">
              <w:rPr>
                <w:noProof/>
                <w:webHidden/>
              </w:rPr>
              <w:t>10</w:t>
            </w:r>
            <w:r w:rsidR="00CF342A">
              <w:rPr>
                <w:noProof/>
                <w:webHidden/>
              </w:rPr>
              <w:fldChar w:fldCharType="end"/>
            </w:r>
          </w:hyperlink>
        </w:p>
        <w:p w14:paraId="5A5B4000" w14:textId="111BF9A9"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86" w:history="1">
            <w:r w:rsidR="00CF342A" w:rsidRPr="008E625F">
              <w:rPr>
                <w:rStyle w:val="Hyperlink"/>
                <w:noProof/>
              </w:rPr>
              <w:t>6.3</w:t>
            </w:r>
            <w:r w:rsidR="00CF342A">
              <w:rPr>
                <w:rFonts w:asciiTheme="minorHAnsi" w:eastAsiaTheme="minorEastAsia" w:hAnsiTheme="minorHAnsi"/>
                <w:noProof/>
                <w:kern w:val="2"/>
                <w:lang w:eastAsia="en-GB"/>
                <w14:ligatures w14:val="standardContextual"/>
              </w:rPr>
              <w:tab/>
            </w:r>
            <w:r w:rsidR="00CF342A" w:rsidRPr="008E625F">
              <w:rPr>
                <w:rStyle w:val="Hyperlink"/>
                <w:noProof/>
              </w:rPr>
              <w:t>Gantt Chart and Project Plan</w:t>
            </w:r>
            <w:r w:rsidR="00CF342A">
              <w:rPr>
                <w:noProof/>
                <w:webHidden/>
              </w:rPr>
              <w:tab/>
            </w:r>
            <w:r w:rsidR="00CF342A">
              <w:rPr>
                <w:noProof/>
                <w:webHidden/>
              </w:rPr>
              <w:fldChar w:fldCharType="begin"/>
            </w:r>
            <w:r w:rsidR="00CF342A">
              <w:rPr>
                <w:noProof/>
                <w:webHidden/>
              </w:rPr>
              <w:instrText xml:space="preserve"> PAGEREF _Toc166699686 \h </w:instrText>
            </w:r>
            <w:r w:rsidR="00CF342A">
              <w:rPr>
                <w:noProof/>
                <w:webHidden/>
              </w:rPr>
            </w:r>
            <w:r w:rsidR="00CF342A">
              <w:rPr>
                <w:noProof/>
                <w:webHidden/>
              </w:rPr>
              <w:fldChar w:fldCharType="separate"/>
            </w:r>
            <w:r w:rsidR="00CF342A">
              <w:rPr>
                <w:noProof/>
                <w:webHidden/>
              </w:rPr>
              <w:t>10</w:t>
            </w:r>
            <w:r w:rsidR="00CF342A">
              <w:rPr>
                <w:noProof/>
                <w:webHidden/>
              </w:rPr>
              <w:fldChar w:fldCharType="end"/>
            </w:r>
          </w:hyperlink>
        </w:p>
        <w:p w14:paraId="79B317F6" w14:textId="27D3025F"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87" w:history="1">
            <w:r w:rsidR="00CF342A" w:rsidRPr="008E625F">
              <w:rPr>
                <w:rStyle w:val="Hyperlink"/>
                <w:noProof/>
              </w:rPr>
              <w:t>6.3.1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Advantages and disadvantages</w:t>
            </w:r>
            <w:r w:rsidR="00CF342A">
              <w:rPr>
                <w:noProof/>
                <w:webHidden/>
              </w:rPr>
              <w:tab/>
            </w:r>
            <w:r w:rsidR="00CF342A">
              <w:rPr>
                <w:noProof/>
                <w:webHidden/>
              </w:rPr>
              <w:fldChar w:fldCharType="begin"/>
            </w:r>
            <w:r w:rsidR="00CF342A">
              <w:rPr>
                <w:noProof/>
                <w:webHidden/>
              </w:rPr>
              <w:instrText xml:space="preserve"> PAGEREF _Toc166699687 \h </w:instrText>
            </w:r>
            <w:r w:rsidR="00CF342A">
              <w:rPr>
                <w:noProof/>
                <w:webHidden/>
              </w:rPr>
            </w:r>
            <w:r w:rsidR="00CF342A">
              <w:rPr>
                <w:noProof/>
                <w:webHidden/>
              </w:rPr>
              <w:fldChar w:fldCharType="separate"/>
            </w:r>
            <w:r w:rsidR="00CF342A">
              <w:rPr>
                <w:noProof/>
                <w:webHidden/>
              </w:rPr>
              <w:t>10</w:t>
            </w:r>
            <w:r w:rsidR="00CF342A">
              <w:rPr>
                <w:noProof/>
                <w:webHidden/>
              </w:rPr>
              <w:fldChar w:fldCharType="end"/>
            </w:r>
          </w:hyperlink>
        </w:p>
        <w:p w14:paraId="66AB4202" w14:textId="289E1347"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88" w:history="1">
            <w:r w:rsidR="00CF342A" w:rsidRPr="008E625F">
              <w:rPr>
                <w:rStyle w:val="Hyperlink"/>
                <w:noProof/>
              </w:rPr>
              <w:t>6.3.2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Project Gantt chart plan</w:t>
            </w:r>
            <w:r w:rsidR="00CF342A">
              <w:rPr>
                <w:noProof/>
                <w:webHidden/>
              </w:rPr>
              <w:tab/>
            </w:r>
            <w:r w:rsidR="00CF342A">
              <w:rPr>
                <w:noProof/>
                <w:webHidden/>
              </w:rPr>
              <w:fldChar w:fldCharType="begin"/>
            </w:r>
            <w:r w:rsidR="00CF342A">
              <w:rPr>
                <w:noProof/>
                <w:webHidden/>
              </w:rPr>
              <w:instrText xml:space="preserve"> PAGEREF _Toc166699688 \h </w:instrText>
            </w:r>
            <w:r w:rsidR="00CF342A">
              <w:rPr>
                <w:noProof/>
                <w:webHidden/>
              </w:rPr>
            </w:r>
            <w:r w:rsidR="00CF342A">
              <w:rPr>
                <w:noProof/>
                <w:webHidden/>
              </w:rPr>
              <w:fldChar w:fldCharType="separate"/>
            </w:r>
            <w:r w:rsidR="00CF342A">
              <w:rPr>
                <w:noProof/>
                <w:webHidden/>
              </w:rPr>
              <w:t>10</w:t>
            </w:r>
            <w:r w:rsidR="00CF342A">
              <w:rPr>
                <w:noProof/>
                <w:webHidden/>
              </w:rPr>
              <w:fldChar w:fldCharType="end"/>
            </w:r>
          </w:hyperlink>
        </w:p>
        <w:p w14:paraId="53103A7D" w14:textId="595315F5"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89" w:history="1">
            <w:r w:rsidR="00CF342A" w:rsidRPr="008E625F">
              <w:rPr>
                <w:rStyle w:val="Hyperlink"/>
                <w:noProof/>
              </w:rPr>
              <w:t>6.3.3</w:t>
            </w:r>
            <w:r w:rsidR="00CF342A">
              <w:rPr>
                <w:rFonts w:asciiTheme="minorHAnsi" w:eastAsiaTheme="minorEastAsia" w:hAnsiTheme="minorHAnsi"/>
                <w:noProof/>
                <w:kern w:val="2"/>
                <w:lang w:eastAsia="en-GB"/>
                <w14:ligatures w14:val="standardContextual"/>
              </w:rPr>
              <w:tab/>
            </w:r>
            <w:r w:rsidR="00CF342A" w:rsidRPr="008E625F">
              <w:rPr>
                <w:rStyle w:val="Hyperlink"/>
                <w:noProof/>
              </w:rPr>
              <w:t>Gantt chart reflections</w:t>
            </w:r>
            <w:r w:rsidR="00CF342A">
              <w:rPr>
                <w:noProof/>
                <w:webHidden/>
              </w:rPr>
              <w:tab/>
            </w:r>
            <w:r w:rsidR="00CF342A">
              <w:rPr>
                <w:noProof/>
                <w:webHidden/>
              </w:rPr>
              <w:fldChar w:fldCharType="begin"/>
            </w:r>
            <w:r w:rsidR="00CF342A">
              <w:rPr>
                <w:noProof/>
                <w:webHidden/>
              </w:rPr>
              <w:instrText xml:space="preserve"> PAGEREF _Toc166699689 \h </w:instrText>
            </w:r>
            <w:r w:rsidR="00CF342A">
              <w:rPr>
                <w:noProof/>
                <w:webHidden/>
              </w:rPr>
            </w:r>
            <w:r w:rsidR="00CF342A">
              <w:rPr>
                <w:noProof/>
                <w:webHidden/>
              </w:rPr>
              <w:fldChar w:fldCharType="separate"/>
            </w:r>
            <w:r w:rsidR="00CF342A">
              <w:rPr>
                <w:noProof/>
                <w:webHidden/>
              </w:rPr>
              <w:t>11</w:t>
            </w:r>
            <w:r w:rsidR="00CF342A">
              <w:rPr>
                <w:noProof/>
                <w:webHidden/>
              </w:rPr>
              <w:fldChar w:fldCharType="end"/>
            </w:r>
          </w:hyperlink>
        </w:p>
        <w:p w14:paraId="30A0BF9A" w14:textId="29D4DF43"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90" w:history="1">
            <w:r w:rsidR="00CF342A" w:rsidRPr="008E625F">
              <w:rPr>
                <w:rStyle w:val="Hyperlink"/>
                <w:noProof/>
              </w:rPr>
              <w:t>6.3.4</w:t>
            </w:r>
            <w:r w:rsidR="00CF342A">
              <w:rPr>
                <w:rFonts w:asciiTheme="minorHAnsi" w:eastAsiaTheme="minorEastAsia" w:hAnsiTheme="minorHAnsi"/>
                <w:noProof/>
                <w:kern w:val="2"/>
                <w:lang w:eastAsia="en-GB"/>
                <w14:ligatures w14:val="standardContextual"/>
              </w:rPr>
              <w:tab/>
            </w:r>
            <w:r w:rsidR="00CF342A" w:rsidRPr="008E625F">
              <w:rPr>
                <w:rStyle w:val="Hyperlink"/>
                <w:noProof/>
              </w:rPr>
              <w:t>Observations on Time Allocation</w:t>
            </w:r>
            <w:r w:rsidR="00CF342A">
              <w:rPr>
                <w:noProof/>
                <w:webHidden/>
              </w:rPr>
              <w:tab/>
            </w:r>
            <w:r w:rsidR="00CF342A">
              <w:rPr>
                <w:noProof/>
                <w:webHidden/>
              </w:rPr>
              <w:fldChar w:fldCharType="begin"/>
            </w:r>
            <w:r w:rsidR="00CF342A">
              <w:rPr>
                <w:noProof/>
                <w:webHidden/>
              </w:rPr>
              <w:instrText xml:space="preserve"> PAGEREF _Toc166699690 \h </w:instrText>
            </w:r>
            <w:r w:rsidR="00CF342A">
              <w:rPr>
                <w:noProof/>
                <w:webHidden/>
              </w:rPr>
            </w:r>
            <w:r w:rsidR="00CF342A">
              <w:rPr>
                <w:noProof/>
                <w:webHidden/>
              </w:rPr>
              <w:fldChar w:fldCharType="separate"/>
            </w:r>
            <w:r w:rsidR="00CF342A">
              <w:rPr>
                <w:noProof/>
                <w:webHidden/>
              </w:rPr>
              <w:t>11</w:t>
            </w:r>
            <w:r w:rsidR="00CF342A">
              <w:rPr>
                <w:noProof/>
                <w:webHidden/>
              </w:rPr>
              <w:fldChar w:fldCharType="end"/>
            </w:r>
          </w:hyperlink>
        </w:p>
        <w:p w14:paraId="21E349E5" w14:textId="43F091BA"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91" w:history="1">
            <w:r w:rsidR="00CF342A" w:rsidRPr="008E625F">
              <w:rPr>
                <w:rStyle w:val="Hyperlink"/>
                <w:noProof/>
              </w:rPr>
              <w:t>6.4</w:t>
            </w:r>
            <w:r w:rsidR="00CF342A">
              <w:rPr>
                <w:rFonts w:asciiTheme="minorHAnsi" w:eastAsiaTheme="minorEastAsia" w:hAnsiTheme="minorHAnsi"/>
                <w:noProof/>
                <w:kern w:val="2"/>
                <w:lang w:eastAsia="en-GB"/>
                <w14:ligatures w14:val="standardContextual"/>
              </w:rPr>
              <w:tab/>
            </w:r>
            <w:r w:rsidR="00CF342A" w:rsidRPr="008E625F">
              <w:rPr>
                <w:rStyle w:val="Hyperlink"/>
                <w:noProof/>
              </w:rPr>
              <w:t>Time Management Strategies</w:t>
            </w:r>
            <w:r w:rsidR="00CF342A">
              <w:rPr>
                <w:noProof/>
                <w:webHidden/>
              </w:rPr>
              <w:tab/>
            </w:r>
            <w:r w:rsidR="00CF342A">
              <w:rPr>
                <w:noProof/>
                <w:webHidden/>
              </w:rPr>
              <w:fldChar w:fldCharType="begin"/>
            </w:r>
            <w:r w:rsidR="00CF342A">
              <w:rPr>
                <w:noProof/>
                <w:webHidden/>
              </w:rPr>
              <w:instrText xml:space="preserve"> PAGEREF _Toc166699691 \h </w:instrText>
            </w:r>
            <w:r w:rsidR="00CF342A">
              <w:rPr>
                <w:noProof/>
                <w:webHidden/>
              </w:rPr>
            </w:r>
            <w:r w:rsidR="00CF342A">
              <w:rPr>
                <w:noProof/>
                <w:webHidden/>
              </w:rPr>
              <w:fldChar w:fldCharType="separate"/>
            </w:r>
            <w:r w:rsidR="00CF342A">
              <w:rPr>
                <w:noProof/>
                <w:webHidden/>
              </w:rPr>
              <w:t>11</w:t>
            </w:r>
            <w:r w:rsidR="00CF342A">
              <w:rPr>
                <w:noProof/>
                <w:webHidden/>
              </w:rPr>
              <w:fldChar w:fldCharType="end"/>
            </w:r>
          </w:hyperlink>
        </w:p>
        <w:p w14:paraId="27968C97" w14:textId="4C943817"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92" w:history="1">
            <w:r w:rsidR="00CF342A" w:rsidRPr="008E625F">
              <w:rPr>
                <w:rStyle w:val="Hyperlink"/>
                <w:noProof/>
              </w:rPr>
              <w:t>6.4.1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Time tracking and delay management</w:t>
            </w:r>
            <w:r w:rsidR="00CF342A">
              <w:rPr>
                <w:noProof/>
                <w:webHidden/>
              </w:rPr>
              <w:tab/>
            </w:r>
            <w:r w:rsidR="00CF342A">
              <w:rPr>
                <w:noProof/>
                <w:webHidden/>
              </w:rPr>
              <w:fldChar w:fldCharType="begin"/>
            </w:r>
            <w:r w:rsidR="00CF342A">
              <w:rPr>
                <w:noProof/>
                <w:webHidden/>
              </w:rPr>
              <w:instrText xml:space="preserve"> PAGEREF _Toc166699692 \h </w:instrText>
            </w:r>
            <w:r w:rsidR="00CF342A">
              <w:rPr>
                <w:noProof/>
                <w:webHidden/>
              </w:rPr>
            </w:r>
            <w:r w:rsidR="00CF342A">
              <w:rPr>
                <w:noProof/>
                <w:webHidden/>
              </w:rPr>
              <w:fldChar w:fldCharType="separate"/>
            </w:r>
            <w:r w:rsidR="00CF342A">
              <w:rPr>
                <w:noProof/>
                <w:webHidden/>
              </w:rPr>
              <w:t>12</w:t>
            </w:r>
            <w:r w:rsidR="00CF342A">
              <w:rPr>
                <w:noProof/>
                <w:webHidden/>
              </w:rPr>
              <w:fldChar w:fldCharType="end"/>
            </w:r>
          </w:hyperlink>
        </w:p>
        <w:p w14:paraId="559C51C0" w14:textId="46733980"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93" w:history="1">
            <w:r w:rsidR="00CF342A" w:rsidRPr="008E625F">
              <w:rPr>
                <w:rStyle w:val="Hyperlink"/>
                <w:noProof/>
              </w:rPr>
              <w:t>6.5</w:t>
            </w:r>
            <w:r w:rsidR="00CF342A">
              <w:rPr>
                <w:rFonts w:asciiTheme="minorHAnsi" w:eastAsiaTheme="minorEastAsia" w:hAnsiTheme="minorHAnsi"/>
                <w:noProof/>
                <w:kern w:val="2"/>
                <w:lang w:eastAsia="en-GB"/>
                <w14:ligatures w14:val="standardContextual"/>
              </w:rPr>
              <w:tab/>
            </w:r>
            <w:r w:rsidR="00CF342A" w:rsidRPr="008E625F">
              <w:rPr>
                <w:rStyle w:val="Hyperlink"/>
                <w:noProof/>
              </w:rPr>
              <w:t>Project Management Techniques</w:t>
            </w:r>
            <w:r w:rsidR="00CF342A">
              <w:rPr>
                <w:noProof/>
                <w:webHidden/>
              </w:rPr>
              <w:tab/>
            </w:r>
            <w:r w:rsidR="00CF342A">
              <w:rPr>
                <w:noProof/>
                <w:webHidden/>
              </w:rPr>
              <w:fldChar w:fldCharType="begin"/>
            </w:r>
            <w:r w:rsidR="00CF342A">
              <w:rPr>
                <w:noProof/>
                <w:webHidden/>
              </w:rPr>
              <w:instrText xml:space="preserve"> PAGEREF _Toc166699693 \h </w:instrText>
            </w:r>
            <w:r w:rsidR="00CF342A">
              <w:rPr>
                <w:noProof/>
                <w:webHidden/>
              </w:rPr>
            </w:r>
            <w:r w:rsidR="00CF342A">
              <w:rPr>
                <w:noProof/>
                <w:webHidden/>
              </w:rPr>
              <w:fldChar w:fldCharType="separate"/>
            </w:r>
            <w:r w:rsidR="00CF342A">
              <w:rPr>
                <w:noProof/>
                <w:webHidden/>
              </w:rPr>
              <w:t>13</w:t>
            </w:r>
            <w:r w:rsidR="00CF342A">
              <w:rPr>
                <w:noProof/>
                <w:webHidden/>
              </w:rPr>
              <w:fldChar w:fldCharType="end"/>
            </w:r>
          </w:hyperlink>
        </w:p>
        <w:p w14:paraId="68F904DF" w14:textId="58B4C873"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94" w:history="1">
            <w:r w:rsidR="00CF342A" w:rsidRPr="008E625F">
              <w:rPr>
                <w:rStyle w:val="Hyperlink"/>
                <w:noProof/>
              </w:rPr>
              <w:t>6.5.1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Specific Techniques Used</w:t>
            </w:r>
            <w:r w:rsidR="00CF342A">
              <w:rPr>
                <w:noProof/>
                <w:webHidden/>
              </w:rPr>
              <w:tab/>
            </w:r>
            <w:r w:rsidR="00CF342A">
              <w:rPr>
                <w:noProof/>
                <w:webHidden/>
              </w:rPr>
              <w:fldChar w:fldCharType="begin"/>
            </w:r>
            <w:r w:rsidR="00CF342A">
              <w:rPr>
                <w:noProof/>
                <w:webHidden/>
              </w:rPr>
              <w:instrText xml:space="preserve"> PAGEREF _Toc166699694 \h </w:instrText>
            </w:r>
            <w:r w:rsidR="00CF342A">
              <w:rPr>
                <w:noProof/>
                <w:webHidden/>
              </w:rPr>
            </w:r>
            <w:r w:rsidR="00CF342A">
              <w:rPr>
                <w:noProof/>
                <w:webHidden/>
              </w:rPr>
              <w:fldChar w:fldCharType="separate"/>
            </w:r>
            <w:r w:rsidR="00CF342A">
              <w:rPr>
                <w:noProof/>
                <w:webHidden/>
              </w:rPr>
              <w:t>13</w:t>
            </w:r>
            <w:r w:rsidR="00CF342A">
              <w:rPr>
                <w:noProof/>
                <w:webHidden/>
              </w:rPr>
              <w:fldChar w:fldCharType="end"/>
            </w:r>
          </w:hyperlink>
        </w:p>
        <w:p w14:paraId="343CBBD9" w14:textId="70D2AB35"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695" w:history="1">
            <w:r w:rsidR="00CF342A" w:rsidRPr="008E625F">
              <w:rPr>
                <w:rStyle w:val="Hyperlink"/>
                <w:noProof/>
              </w:rPr>
              <w:t>6.6</w:t>
            </w:r>
            <w:r w:rsidR="00CF342A">
              <w:rPr>
                <w:rFonts w:asciiTheme="minorHAnsi" w:eastAsiaTheme="minorEastAsia" w:hAnsiTheme="minorHAnsi"/>
                <w:noProof/>
                <w:kern w:val="2"/>
                <w:lang w:eastAsia="en-GB"/>
                <w14:ligatures w14:val="standardContextual"/>
              </w:rPr>
              <w:tab/>
            </w:r>
            <w:r w:rsidR="00CF342A" w:rsidRPr="008E625F">
              <w:rPr>
                <w:rStyle w:val="Hyperlink"/>
                <w:noProof/>
              </w:rPr>
              <w:t>Self-Management</w:t>
            </w:r>
            <w:r w:rsidR="00CF342A">
              <w:rPr>
                <w:noProof/>
                <w:webHidden/>
              </w:rPr>
              <w:tab/>
            </w:r>
            <w:r w:rsidR="00CF342A">
              <w:rPr>
                <w:noProof/>
                <w:webHidden/>
              </w:rPr>
              <w:fldChar w:fldCharType="begin"/>
            </w:r>
            <w:r w:rsidR="00CF342A">
              <w:rPr>
                <w:noProof/>
                <w:webHidden/>
              </w:rPr>
              <w:instrText xml:space="preserve"> PAGEREF _Toc166699695 \h </w:instrText>
            </w:r>
            <w:r w:rsidR="00CF342A">
              <w:rPr>
                <w:noProof/>
                <w:webHidden/>
              </w:rPr>
            </w:r>
            <w:r w:rsidR="00CF342A">
              <w:rPr>
                <w:noProof/>
                <w:webHidden/>
              </w:rPr>
              <w:fldChar w:fldCharType="separate"/>
            </w:r>
            <w:r w:rsidR="00CF342A">
              <w:rPr>
                <w:noProof/>
                <w:webHidden/>
              </w:rPr>
              <w:t>13</w:t>
            </w:r>
            <w:r w:rsidR="00CF342A">
              <w:rPr>
                <w:noProof/>
                <w:webHidden/>
              </w:rPr>
              <w:fldChar w:fldCharType="end"/>
            </w:r>
          </w:hyperlink>
        </w:p>
        <w:p w14:paraId="18FF4FB2" w14:textId="57AB70D3"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96" w:history="1">
            <w:r w:rsidR="00CF342A" w:rsidRPr="008E625F">
              <w:rPr>
                <w:rStyle w:val="Hyperlink"/>
                <w:noProof/>
              </w:rPr>
              <w:t>6.6.1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Prioritisation and Focus</w:t>
            </w:r>
            <w:r w:rsidR="00CF342A">
              <w:rPr>
                <w:noProof/>
                <w:webHidden/>
              </w:rPr>
              <w:tab/>
            </w:r>
            <w:r w:rsidR="00CF342A">
              <w:rPr>
                <w:noProof/>
                <w:webHidden/>
              </w:rPr>
              <w:fldChar w:fldCharType="begin"/>
            </w:r>
            <w:r w:rsidR="00CF342A">
              <w:rPr>
                <w:noProof/>
                <w:webHidden/>
              </w:rPr>
              <w:instrText xml:space="preserve"> PAGEREF _Toc166699696 \h </w:instrText>
            </w:r>
            <w:r w:rsidR="00CF342A">
              <w:rPr>
                <w:noProof/>
                <w:webHidden/>
              </w:rPr>
            </w:r>
            <w:r w:rsidR="00CF342A">
              <w:rPr>
                <w:noProof/>
                <w:webHidden/>
              </w:rPr>
              <w:fldChar w:fldCharType="separate"/>
            </w:r>
            <w:r w:rsidR="00CF342A">
              <w:rPr>
                <w:noProof/>
                <w:webHidden/>
              </w:rPr>
              <w:t>13</w:t>
            </w:r>
            <w:r w:rsidR="00CF342A">
              <w:rPr>
                <w:noProof/>
                <w:webHidden/>
              </w:rPr>
              <w:fldChar w:fldCharType="end"/>
            </w:r>
          </w:hyperlink>
        </w:p>
        <w:p w14:paraId="15A12DAB" w14:textId="75861597"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697" w:history="1">
            <w:r w:rsidR="00CF342A" w:rsidRPr="008E625F">
              <w:rPr>
                <w:rStyle w:val="Hyperlink"/>
                <w:noProof/>
              </w:rPr>
              <w:t>6.6.2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Maintaining Motivation</w:t>
            </w:r>
            <w:r w:rsidR="00CF342A">
              <w:rPr>
                <w:noProof/>
                <w:webHidden/>
              </w:rPr>
              <w:tab/>
            </w:r>
            <w:r w:rsidR="00CF342A">
              <w:rPr>
                <w:noProof/>
                <w:webHidden/>
              </w:rPr>
              <w:fldChar w:fldCharType="begin"/>
            </w:r>
            <w:r w:rsidR="00CF342A">
              <w:rPr>
                <w:noProof/>
                <w:webHidden/>
              </w:rPr>
              <w:instrText xml:space="preserve"> PAGEREF _Toc166699697 \h </w:instrText>
            </w:r>
            <w:r w:rsidR="00CF342A">
              <w:rPr>
                <w:noProof/>
                <w:webHidden/>
              </w:rPr>
            </w:r>
            <w:r w:rsidR="00CF342A">
              <w:rPr>
                <w:noProof/>
                <w:webHidden/>
              </w:rPr>
              <w:fldChar w:fldCharType="separate"/>
            </w:r>
            <w:r w:rsidR="00CF342A">
              <w:rPr>
                <w:noProof/>
                <w:webHidden/>
              </w:rPr>
              <w:t>15</w:t>
            </w:r>
            <w:r w:rsidR="00CF342A">
              <w:rPr>
                <w:noProof/>
                <w:webHidden/>
              </w:rPr>
              <w:fldChar w:fldCharType="end"/>
            </w:r>
          </w:hyperlink>
        </w:p>
        <w:p w14:paraId="6361AFF7" w14:textId="137B2742" w:rsidR="00CF342A" w:rsidRDefault="000202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6699698" w:history="1">
            <w:r w:rsidR="00CF342A" w:rsidRPr="008E625F">
              <w:rPr>
                <w:rStyle w:val="Hyperlink"/>
                <w:noProof/>
              </w:rPr>
              <w:t>7</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Aims and expectations</w:t>
            </w:r>
            <w:r w:rsidR="00CF342A">
              <w:rPr>
                <w:noProof/>
                <w:webHidden/>
              </w:rPr>
              <w:tab/>
            </w:r>
            <w:r w:rsidR="00CF342A">
              <w:rPr>
                <w:noProof/>
                <w:webHidden/>
              </w:rPr>
              <w:fldChar w:fldCharType="begin"/>
            </w:r>
            <w:r w:rsidR="00CF342A">
              <w:rPr>
                <w:noProof/>
                <w:webHidden/>
              </w:rPr>
              <w:instrText xml:space="preserve"> PAGEREF _Toc166699698 \h </w:instrText>
            </w:r>
            <w:r w:rsidR="00CF342A">
              <w:rPr>
                <w:noProof/>
                <w:webHidden/>
              </w:rPr>
            </w:r>
            <w:r w:rsidR="00CF342A">
              <w:rPr>
                <w:noProof/>
                <w:webHidden/>
              </w:rPr>
              <w:fldChar w:fldCharType="separate"/>
            </w:r>
            <w:r w:rsidR="00CF342A">
              <w:rPr>
                <w:noProof/>
                <w:webHidden/>
              </w:rPr>
              <w:t>15</w:t>
            </w:r>
            <w:r w:rsidR="00CF342A">
              <w:rPr>
                <w:noProof/>
                <w:webHidden/>
              </w:rPr>
              <w:fldChar w:fldCharType="end"/>
            </w:r>
          </w:hyperlink>
        </w:p>
        <w:p w14:paraId="35A8956F" w14:textId="3491D23F" w:rsidR="00CF342A" w:rsidRDefault="000202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6699699" w:history="1">
            <w:r w:rsidR="00CF342A" w:rsidRPr="008E625F">
              <w:rPr>
                <w:rStyle w:val="Hyperlink"/>
                <w:noProof/>
              </w:rPr>
              <w:t>8</w:t>
            </w:r>
            <w:r w:rsidR="00CF342A">
              <w:rPr>
                <w:rFonts w:asciiTheme="minorHAnsi" w:eastAsiaTheme="minorEastAsia" w:hAnsiTheme="minorHAnsi"/>
                <w:noProof/>
                <w:kern w:val="2"/>
                <w:lang w:eastAsia="en-GB"/>
                <w14:ligatures w14:val="standardContextual"/>
              </w:rPr>
              <w:tab/>
            </w:r>
            <w:r w:rsidR="00CF342A" w:rsidRPr="008E625F">
              <w:rPr>
                <w:rStyle w:val="Hyperlink"/>
                <w:noProof/>
              </w:rPr>
              <w:t>Methodology</w:t>
            </w:r>
            <w:r w:rsidR="00CF342A">
              <w:rPr>
                <w:noProof/>
                <w:webHidden/>
              </w:rPr>
              <w:tab/>
            </w:r>
            <w:r w:rsidR="00CF342A">
              <w:rPr>
                <w:noProof/>
                <w:webHidden/>
              </w:rPr>
              <w:fldChar w:fldCharType="begin"/>
            </w:r>
            <w:r w:rsidR="00CF342A">
              <w:rPr>
                <w:noProof/>
                <w:webHidden/>
              </w:rPr>
              <w:instrText xml:space="preserve"> PAGEREF _Toc166699699 \h </w:instrText>
            </w:r>
            <w:r w:rsidR="00CF342A">
              <w:rPr>
                <w:noProof/>
                <w:webHidden/>
              </w:rPr>
            </w:r>
            <w:r w:rsidR="00CF342A">
              <w:rPr>
                <w:noProof/>
                <w:webHidden/>
              </w:rPr>
              <w:fldChar w:fldCharType="separate"/>
            </w:r>
            <w:r w:rsidR="00CF342A">
              <w:rPr>
                <w:noProof/>
                <w:webHidden/>
              </w:rPr>
              <w:t>15</w:t>
            </w:r>
            <w:r w:rsidR="00CF342A">
              <w:rPr>
                <w:noProof/>
                <w:webHidden/>
              </w:rPr>
              <w:fldChar w:fldCharType="end"/>
            </w:r>
          </w:hyperlink>
        </w:p>
        <w:p w14:paraId="1F79A316" w14:textId="2AE5F544"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700" w:history="1">
            <w:r w:rsidR="00CF342A" w:rsidRPr="008E625F">
              <w:rPr>
                <w:rStyle w:val="Hyperlink"/>
                <w:noProof/>
              </w:rPr>
              <w:t>8.1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Kotters 8 step change model</w:t>
            </w:r>
            <w:r w:rsidR="00CF342A">
              <w:rPr>
                <w:noProof/>
                <w:webHidden/>
              </w:rPr>
              <w:tab/>
            </w:r>
            <w:r w:rsidR="00CF342A">
              <w:rPr>
                <w:noProof/>
                <w:webHidden/>
              </w:rPr>
              <w:fldChar w:fldCharType="begin"/>
            </w:r>
            <w:r w:rsidR="00CF342A">
              <w:rPr>
                <w:noProof/>
                <w:webHidden/>
              </w:rPr>
              <w:instrText xml:space="preserve"> PAGEREF _Toc166699700 \h </w:instrText>
            </w:r>
            <w:r w:rsidR="00CF342A">
              <w:rPr>
                <w:noProof/>
                <w:webHidden/>
              </w:rPr>
            </w:r>
            <w:r w:rsidR="00CF342A">
              <w:rPr>
                <w:noProof/>
                <w:webHidden/>
              </w:rPr>
              <w:fldChar w:fldCharType="separate"/>
            </w:r>
            <w:r w:rsidR="00CF342A">
              <w:rPr>
                <w:noProof/>
                <w:webHidden/>
              </w:rPr>
              <w:t>16</w:t>
            </w:r>
            <w:r w:rsidR="00CF342A">
              <w:rPr>
                <w:noProof/>
                <w:webHidden/>
              </w:rPr>
              <w:fldChar w:fldCharType="end"/>
            </w:r>
          </w:hyperlink>
        </w:p>
        <w:p w14:paraId="18723BB7" w14:textId="62E440BF"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01" w:history="1">
            <w:r w:rsidR="00CF342A" w:rsidRPr="008E625F">
              <w:rPr>
                <w:rStyle w:val="Hyperlink"/>
                <w:noProof/>
              </w:rPr>
              <w:t>8.1.1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Create a Sense of Urgency (Step 1)</w:t>
            </w:r>
            <w:r w:rsidR="00CF342A">
              <w:rPr>
                <w:noProof/>
                <w:webHidden/>
              </w:rPr>
              <w:tab/>
            </w:r>
            <w:r w:rsidR="00CF342A">
              <w:rPr>
                <w:noProof/>
                <w:webHidden/>
              </w:rPr>
              <w:fldChar w:fldCharType="begin"/>
            </w:r>
            <w:r w:rsidR="00CF342A">
              <w:rPr>
                <w:noProof/>
                <w:webHidden/>
              </w:rPr>
              <w:instrText xml:space="preserve"> PAGEREF _Toc166699701 \h </w:instrText>
            </w:r>
            <w:r w:rsidR="00CF342A">
              <w:rPr>
                <w:noProof/>
                <w:webHidden/>
              </w:rPr>
            </w:r>
            <w:r w:rsidR="00CF342A">
              <w:rPr>
                <w:noProof/>
                <w:webHidden/>
              </w:rPr>
              <w:fldChar w:fldCharType="separate"/>
            </w:r>
            <w:r w:rsidR="00CF342A">
              <w:rPr>
                <w:noProof/>
                <w:webHidden/>
              </w:rPr>
              <w:t>16</w:t>
            </w:r>
            <w:r w:rsidR="00CF342A">
              <w:rPr>
                <w:noProof/>
                <w:webHidden/>
              </w:rPr>
              <w:fldChar w:fldCharType="end"/>
            </w:r>
          </w:hyperlink>
        </w:p>
        <w:p w14:paraId="7169A236" w14:textId="1D35E820"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02" w:history="1">
            <w:r w:rsidR="00CF342A" w:rsidRPr="008E625F">
              <w:rPr>
                <w:rStyle w:val="Hyperlink"/>
                <w:noProof/>
              </w:rPr>
              <w:t>8.1.2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Build a Guiding Coalition (Step 2)</w:t>
            </w:r>
            <w:r w:rsidR="00CF342A">
              <w:rPr>
                <w:noProof/>
                <w:webHidden/>
              </w:rPr>
              <w:tab/>
            </w:r>
            <w:r w:rsidR="00CF342A">
              <w:rPr>
                <w:noProof/>
                <w:webHidden/>
              </w:rPr>
              <w:fldChar w:fldCharType="begin"/>
            </w:r>
            <w:r w:rsidR="00CF342A">
              <w:rPr>
                <w:noProof/>
                <w:webHidden/>
              </w:rPr>
              <w:instrText xml:space="preserve"> PAGEREF _Toc166699702 \h </w:instrText>
            </w:r>
            <w:r w:rsidR="00CF342A">
              <w:rPr>
                <w:noProof/>
                <w:webHidden/>
              </w:rPr>
            </w:r>
            <w:r w:rsidR="00CF342A">
              <w:rPr>
                <w:noProof/>
                <w:webHidden/>
              </w:rPr>
              <w:fldChar w:fldCharType="separate"/>
            </w:r>
            <w:r w:rsidR="00CF342A">
              <w:rPr>
                <w:noProof/>
                <w:webHidden/>
              </w:rPr>
              <w:t>16</w:t>
            </w:r>
            <w:r w:rsidR="00CF342A">
              <w:rPr>
                <w:noProof/>
                <w:webHidden/>
              </w:rPr>
              <w:fldChar w:fldCharType="end"/>
            </w:r>
          </w:hyperlink>
        </w:p>
        <w:p w14:paraId="7C80DD70" w14:textId="3093B2C6"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03" w:history="1">
            <w:r w:rsidR="00CF342A" w:rsidRPr="008E625F">
              <w:rPr>
                <w:rStyle w:val="Hyperlink"/>
                <w:noProof/>
              </w:rPr>
              <w:t>8.1.3</w:t>
            </w:r>
            <w:r w:rsidR="00CF342A">
              <w:rPr>
                <w:rFonts w:asciiTheme="minorHAnsi" w:eastAsiaTheme="minorEastAsia" w:hAnsiTheme="minorHAnsi"/>
                <w:noProof/>
                <w:kern w:val="2"/>
                <w:lang w:eastAsia="en-GB"/>
                <w14:ligatures w14:val="standardContextual"/>
              </w:rPr>
              <w:tab/>
            </w:r>
            <w:r w:rsidR="00CF342A" w:rsidRPr="008E625F">
              <w:rPr>
                <w:rStyle w:val="Hyperlink"/>
                <w:noProof/>
              </w:rPr>
              <w:t>Form a Strategic Vision (Step 3)</w:t>
            </w:r>
            <w:r w:rsidR="00CF342A">
              <w:rPr>
                <w:noProof/>
                <w:webHidden/>
              </w:rPr>
              <w:tab/>
            </w:r>
            <w:r w:rsidR="00CF342A">
              <w:rPr>
                <w:noProof/>
                <w:webHidden/>
              </w:rPr>
              <w:fldChar w:fldCharType="begin"/>
            </w:r>
            <w:r w:rsidR="00CF342A">
              <w:rPr>
                <w:noProof/>
                <w:webHidden/>
              </w:rPr>
              <w:instrText xml:space="preserve"> PAGEREF _Toc166699703 \h </w:instrText>
            </w:r>
            <w:r w:rsidR="00CF342A">
              <w:rPr>
                <w:noProof/>
                <w:webHidden/>
              </w:rPr>
            </w:r>
            <w:r w:rsidR="00CF342A">
              <w:rPr>
                <w:noProof/>
                <w:webHidden/>
              </w:rPr>
              <w:fldChar w:fldCharType="separate"/>
            </w:r>
            <w:r w:rsidR="00CF342A">
              <w:rPr>
                <w:noProof/>
                <w:webHidden/>
              </w:rPr>
              <w:t>16</w:t>
            </w:r>
            <w:r w:rsidR="00CF342A">
              <w:rPr>
                <w:noProof/>
                <w:webHidden/>
              </w:rPr>
              <w:fldChar w:fldCharType="end"/>
            </w:r>
          </w:hyperlink>
        </w:p>
        <w:p w14:paraId="76BBFA36" w14:textId="015164D8"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04" w:history="1">
            <w:r w:rsidR="00CF342A" w:rsidRPr="008E625F">
              <w:rPr>
                <w:rStyle w:val="Hyperlink"/>
                <w:noProof/>
              </w:rPr>
              <w:t>8.1.4</w:t>
            </w:r>
            <w:r w:rsidR="00CF342A">
              <w:rPr>
                <w:rFonts w:asciiTheme="minorHAnsi" w:eastAsiaTheme="minorEastAsia" w:hAnsiTheme="minorHAnsi"/>
                <w:noProof/>
                <w:kern w:val="2"/>
                <w:lang w:eastAsia="en-GB"/>
                <w14:ligatures w14:val="standardContextual"/>
              </w:rPr>
              <w:tab/>
            </w:r>
            <w:r w:rsidR="00CF342A" w:rsidRPr="008E625F">
              <w:rPr>
                <w:rStyle w:val="Hyperlink"/>
                <w:noProof/>
              </w:rPr>
              <w:t>Communicate the Vision (Step 4)</w:t>
            </w:r>
            <w:r w:rsidR="00CF342A">
              <w:rPr>
                <w:noProof/>
                <w:webHidden/>
              </w:rPr>
              <w:tab/>
            </w:r>
            <w:r w:rsidR="00CF342A">
              <w:rPr>
                <w:noProof/>
                <w:webHidden/>
              </w:rPr>
              <w:fldChar w:fldCharType="begin"/>
            </w:r>
            <w:r w:rsidR="00CF342A">
              <w:rPr>
                <w:noProof/>
                <w:webHidden/>
              </w:rPr>
              <w:instrText xml:space="preserve"> PAGEREF _Toc166699704 \h </w:instrText>
            </w:r>
            <w:r w:rsidR="00CF342A">
              <w:rPr>
                <w:noProof/>
                <w:webHidden/>
              </w:rPr>
            </w:r>
            <w:r w:rsidR="00CF342A">
              <w:rPr>
                <w:noProof/>
                <w:webHidden/>
              </w:rPr>
              <w:fldChar w:fldCharType="separate"/>
            </w:r>
            <w:r w:rsidR="00CF342A">
              <w:rPr>
                <w:noProof/>
                <w:webHidden/>
              </w:rPr>
              <w:t>17</w:t>
            </w:r>
            <w:r w:rsidR="00CF342A">
              <w:rPr>
                <w:noProof/>
                <w:webHidden/>
              </w:rPr>
              <w:fldChar w:fldCharType="end"/>
            </w:r>
          </w:hyperlink>
        </w:p>
        <w:p w14:paraId="247AD272" w14:textId="2AD33AD1"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05" w:history="1">
            <w:r w:rsidR="00CF342A" w:rsidRPr="008E625F">
              <w:rPr>
                <w:rStyle w:val="Hyperlink"/>
                <w:noProof/>
              </w:rPr>
              <w:t>8.1.5</w:t>
            </w:r>
            <w:r w:rsidR="00CF342A">
              <w:rPr>
                <w:rFonts w:asciiTheme="minorHAnsi" w:eastAsiaTheme="minorEastAsia" w:hAnsiTheme="minorHAnsi"/>
                <w:noProof/>
                <w:kern w:val="2"/>
                <w:lang w:eastAsia="en-GB"/>
                <w14:ligatures w14:val="standardContextual"/>
              </w:rPr>
              <w:tab/>
            </w:r>
            <w:r w:rsidR="00CF342A" w:rsidRPr="008E625F">
              <w:rPr>
                <w:rStyle w:val="Hyperlink"/>
                <w:noProof/>
              </w:rPr>
              <w:t>Empower the Broad Team (Step 5)</w:t>
            </w:r>
            <w:r w:rsidR="00CF342A">
              <w:rPr>
                <w:noProof/>
                <w:webHidden/>
              </w:rPr>
              <w:tab/>
            </w:r>
            <w:r w:rsidR="00CF342A">
              <w:rPr>
                <w:noProof/>
                <w:webHidden/>
              </w:rPr>
              <w:fldChar w:fldCharType="begin"/>
            </w:r>
            <w:r w:rsidR="00CF342A">
              <w:rPr>
                <w:noProof/>
                <w:webHidden/>
              </w:rPr>
              <w:instrText xml:space="preserve"> PAGEREF _Toc166699705 \h </w:instrText>
            </w:r>
            <w:r w:rsidR="00CF342A">
              <w:rPr>
                <w:noProof/>
                <w:webHidden/>
              </w:rPr>
            </w:r>
            <w:r w:rsidR="00CF342A">
              <w:rPr>
                <w:noProof/>
                <w:webHidden/>
              </w:rPr>
              <w:fldChar w:fldCharType="separate"/>
            </w:r>
            <w:r w:rsidR="00CF342A">
              <w:rPr>
                <w:noProof/>
                <w:webHidden/>
              </w:rPr>
              <w:t>17</w:t>
            </w:r>
            <w:r w:rsidR="00CF342A">
              <w:rPr>
                <w:noProof/>
                <w:webHidden/>
              </w:rPr>
              <w:fldChar w:fldCharType="end"/>
            </w:r>
          </w:hyperlink>
        </w:p>
        <w:p w14:paraId="16E81763" w14:textId="7D0C2073"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06" w:history="1">
            <w:r w:rsidR="00CF342A" w:rsidRPr="008E625F">
              <w:rPr>
                <w:rStyle w:val="Hyperlink"/>
                <w:noProof/>
              </w:rPr>
              <w:t>8.1.6</w:t>
            </w:r>
            <w:r w:rsidR="00CF342A">
              <w:rPr>
                <w:rFonts w:asciiTheme="minorHAnsi" w:eastAsiaTheme="minorEastAsia" w:hAnsiTheme="minorHAnsi"/>
                <w:noProof/>
                <w:kern w:val="2"/>
                <w:lang w:eastAsia="en-GB"/>
                <w14:ligatures w14:val="standardContextual"/>
              </w:rPr>
              <w:tab/>
            </w:r>
            <w:r w:rsidR="00CF342A" w:rsidRPr="008E625F">
              <w:rPr>
                <w:rStyle w:val="Hyperlink"/>
                <w:noProof/>
              </w:rPr>
              <w:t>Short-Term Wins (Step 6)</w:t>
            </w:r>
            <w:r w:rsidR="00CF342A">
              <w:rPr>
                <w:noProof/>
                <w:webHidden/>
              </w:rPr>
              <w:tab/>
            </w:r>
            <w:r w:rsidR="00CF342A">
              <w:rPr>
                <w:noProof/>
                <w:webHidden/>
              </w:rPr>
              <w:fldChar w:fldCharType="begin"/>
            </w:r>
            <w:r w:rsidR="00CF342A">
              <w:rPr>
                <w:noProof/>
                <w:webHidden/>
              </w:rPr>
              <w:instrText xml:space="preserve"> PAGEREF _Toc166699706 \h </w:instrText>
            </w:r>
            <w:r w:rsidR="00CF342A">
              <w:rPr>
                <w:noProof/>
                <w:webHidden/>
              </w:rPr>
            </w:r>
            <w:r w:rsidR="00CF342A">
              <w:rPr>
                <w:noProof/>
                <w:webHidden/>
              </w:rPr>
              <w:fldChar w:fldCharType="separate"/>
            </w:r>
            <w:r w:rsidR="00CF342A">
              <w:rPr>
                <w:noProof/>
                <w:webHidden/>
              </w:rPr>
              <w:t>17</w:t>
            </w:r>
            <w:r w:rsidR="00CF342A">
              <w:rPr>
                <w:noProof/>
                <w:webHidden/>
              </w:rPr>
              <w:fldChar w:fldCharType="end"/>
            </w:r>
          </w:hyperlink>
        </w:p>
        <w:p w14:paraId="60D5FEBD" w14:textId="25CE5A48"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07" w:history="1">
            <w:r w:rsidR="00CF342A" w:rsidRPr="008E625F">
              <w:rPr>
                <w:rStyle w:val="Hyperlink"/>
                <w:noProof/>
              </w:rPr>
              <w:t>8.1.7</w:t>
            </w:r>
            <w:r w:rsidR="00CF342A">
              <w:rPr>
                <w:rFonts w:asciiTheme="minorHAnsi" w:eastAsiaTheme="minorEastAsia" w:hAnsiTheme="minorHAnsi"/>
                <w:noProof/>
                <w:kern w:val="2"/>
                <w:lang w:eastAsia="en-GB"/>
                <w14:ligatures w14:val="standardContextual"/>
              </w:rPr>
              <w:tab/>
            </w:r>
            <w:r w:rsidR="00CF342A" w:rsidRPr="008E625F">
              <w:rPr>
                <w:rStyle w:val="Hyperlink"/>
                <w:noProof/>
              </w:rPr>
              <w:t>Consolidate Improvements and Produce More Change</w:t>
            </w:r>
            <w:r w:rsidR="00CF342A">
              <w:rPr>
                <w:noProof/>
                <w:webHidden/>
              </w:rPr>
              <w:tab/>
            </w:r>
            <w:r w:rsidR="00CF342A">
              <w:rPr>
                <w:noProof/>
                <w:webHidden/>
              </w:rPr>
              <w:fldChar w:fldCharType="begin"/>
            </w:r>
            <w:r w:rsidR="00CF342A">
              <w:rPr>
                <w:noProof/>
                <w:webHidden/>
              </w:rPr>
              <w:instrText xml:space="preserve"> PAGEREF _Toc166699707 \h </w:instrText>
            </w:r>
            <w:r w:rsidR="00CF342A">
              <w:rPr>
                <w:noProof/>
                <w:webHidden/>
              </w:rPr>
            </w:r>
            <w:r w:rsidR="00CF342A">
              <w:rPr>
                <w:noProof/>
                <w:webHidden/>
              </w:rPr>
              <w:fldChar w:fldCharType="separate"/>
            </w:r>
            <w:r w:rsidR="00CF342A">
              <w:rPr>
                <w:noProof/>
                <w:webHidden/>
              </w:rPr>
              <w:t>17</w:t>
            </w:r>
            <w:r w:rsidR="00CF342A">
              <w:rPr>
                <w:noProof/>
                <w:webHidden/>
              </w:rPr>
              <w:fldChar w:fldCharType="end"/>
            </w:r>
          </w:hyperlink>
        </w:p>
        <w:p w14:paraId="0C9A8755" w14:textId="72248888"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08" w:history="1">
            <w:r w:rsidR="00CF342A" w:rsidRPr="008E625F">
              <w:rPr>
                <w:rStyle w:val="Hyperlink"/>
                <w:noProof/>
              </w:rPr>
              <w:t>8.1.8</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Anchor New Approaches in the Culture</w:t>
            </w:r>
            <w:r w:rsidR="00CF342A">
              <w:rPr>
                <w:noProof/>
                <w:webHidden/>
              </w:rPr>
              <w:tab/>
            </w:r>
            <w:r w:rsidR="00CF342A">
              <w:rPr>
                <w:noProof/>
                <w:webHidden/>
              </w:rPr>
              <w:fldChar w:fldCharType="begin"/>
            </w:r>
            <w:r w:rsidR="00CF342A">
              <w:rPr>
                <w:noProof/>
                <w:webHidden/>
              </w:rPr>
              <w:instrText xml:space="preserve"> PAGEREF _Toc166699708 \h </w:instrText>
            </w:r>
            <w:r w:rsidR="00CF342A">
              <w:rPr>
                <w:noProof/>
                <w:webHidden/>
              </w:rPr>
            </w:r>
            <w:r w:rsidR="00CF342A">
              <w:rPr>
                <w:noProof/>
                <w:webHidden/>
              </w:rPr>
              <w:fldChar w:fldCharType="separate"/>
            </w:r>
            <w:r w:rsidR="00CF342A">
              <w:rPr>
                <w:noProof/>
                <w:webHidden/>
              </w:rPr>
              <w:t>18</w:t>
            </w:r>
            <w:r w:rsidR="00CF342A">
              <w:rPr>
                <w:noProof/>
                <w:webHidden/>
              </w:rPr>
              <w:fldChar w:fldCharType="end"/>
            </w:r>
          </w:hyperlink>
        </w:p>
        <w:p w14:paraId="1F468639" w14:textId="29B5B75A" w:rsidR="00CF342A" w:rsidRDefault="000202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6699709" w:history="1">
            <w:r w:rsidR="00CF342A" w:rsidRPr="008E625F">
              <w:rPr>
                <w:rStyle w:val="Hyperlink"/>
                <w:noProof/>
              </w:rPr>
              <w:t>9</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Analysis</w:t>
            </w:r>
            <w:r w:rsidR="00CF342A">
              <w:rPr>
                <w:noProof/>
                <w:webHidden/>
              </w:rPr>
              <w:tab/>
            </w:r>
            <w:r w:rsidR="00CF342A">
              <w:rPr>
                <w:noProof/>
                <w:webHidden/>
              </w:rPr>
              <w:fldChar w:fldCharType="begin"/>
            </w:r>
            <w:r w:rsidR="00CF342A">
              <w:rPr>
                <w:noProof/>
                <w:webHidden/>
              </w:rPr>
              <w:instrText xml:space="preserve"> PAGEREF _Toc166699709 \h </w:instrText>
            </w:r>
            <w:r w:rsidR="00CF342A">
              <w:rPr>
                <w:noProof/>
                <w:webHidden/>
              </w:rPr>
            </w:r>
            <w:r w:rsidR="00CF342A">
              <w:rPr>
                <w:noProof/>
                <w:webHidden/>
              </w:rPr>
              <w:fldChar w:fldCharType="separate"/>
            </w:r>
            <w:r w:rsidR="00CF342A">
              <w:rPr>
                <w:noProof/>
                <w:webHidden/>
              </w:rPr>
              <w:t>18</w:t>
            </w:r>
            <w:r w:rsidR="00CF342A">
              <w:rPr>
                <w:noProof/>
                <w:webHidden/>
              </w:rPr>
              <w:fldChar w:fldCharType="end"/>
            </w:r>
          </w:hyperlink>
        </w:p>
        <w:p w14:paraId="6F97F0FA" w14:textId="6D6B72FE"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710" w:history="1">
            <w:r w:rsidR="00CF342A" w:rsidRPr="008E625F">
              <w:rPr>
                <w:rStyle w:val="Hyperlink"/>
                <w:noProof/>
              </w:rPr>
              <w:t>9.1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Kotter implementation</w:t>
            </w:r>
            <w:r w:rsidR="00CF342A">
              <w:rPr>
                <w:noProof/>
                <w:webHidden/>
              </w:rPr>
              <w:tab/>
            </w:r>
            <w:r w:rsidR="00CF342A">
              <w:rPr>
                <w:noProof/>
                <w:webHidden/>
              </w:rPr>
              <w:fldChar w:fldCharType="begin"/>
            </w:r>
            <w:r w:rsidR="00CF342A">
              <w:rPr>
                <w:noProof/>
                <w:webHidden/>
              </w:rPr>
              <w:instrText xml:space="preserve"> PAGEREF _Toc166699710 \h </w:instrText>
            </w:r>
            <w:r w:rsidR="00CF342A">
              <w:rPr>
                <w:noProof/>
                <w:webHidden/>
              </w:rPr>
            </w:r>
            <w:r w:rsidR="00CF342A">
              <w:rPr>
                <w:noProof/>
                <w:webHidden/>
              </w:rPr>
              <w:fldChar w:fldCharType="separate"/>
            </w:r>
            <w:r w:rsidR="00CF342A">
              <w:rPr>
                <w:noProof/>
                <w:webHidden/>
              </w:rPr>
              <w:t>18</w:t>
            </w:r>
            <w:r w:rsidR="00CF342A">
              <w:rPr>
                <w:noProof/>
                <w:webHidden/>
              </w:rPr>
              <w:fldChar w:fldCharType="end"/>
            </w:r>
          </w:hyperlink>
        </w:p>
        <w:p w14:paraId="33049078" w14:textId="05BE6A6E"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11" w:history="1">
            <w:r w:rsidR="00CF342A" w:rsidRPr="008E625F">
              <w:rPr>
                <w:rStyle w:val="Hyperlink"/>
                <w:noProof/>
              </w:rPr>
              <w:t>9.1.1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Analysis of Step 1</w:t>
            </w:r>
            <w:r w:rsidR="00CF342A">
              <w:rPr>
                <w:noProof/>
                <w:webHidden/>
              </w:rPr>
              <w:tab/>
            </w:r>
            <w:r w:rsidR="00CF342A">
              <w:rPr>
                <w:noProof/>
                <w:webHidden/>
              </w:rPr>
              <w:fldChar w:fldCharType="begin"/>
            </w:r>
            <w:r w:rsidR="00CF342A">
              <w:rPr>
                <w:noProof/>
                <w:webHidden/>
              </w:rPr>
              <w:instrText xml:space="preserve"> PAGEREF _Toc166699711 \h </w:instrText>
            </w:r>
            <w:r w:rsidR="00CF342A">
              <w:rPr>
                <w:noProof/>
                <w:webHidden/>
              </w:rPr>
            </w:r>
            <w:r w:rsidR="00CF342A">
              <w:rPr>
                <w:noProof/>
                <w:webHidden/>
              </w:rPr>
              <w:fldChar w:fldCharType="separate"/>
            </w:r>
            <w:r w:rsidR="00CF342A">
              <w:rPr>
                <w:noProof/>
                <w:webHidden/>
              </w:rPr>
              <w:t>18</w:t>
            </w:r>
            <w:r w:rsidR="00CF342A">
              <w:rPr>
                <w:noProof/>
                <w:webHidden/>
              </w:rPr>
              <w:fldChar w:fldCharType="end"/>
            </w:r>
          </w:hyperlink>
        </w:p>
        <w:p w14:paraId="512729EE" w14:textId="5A696197"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12" w:history="1">
            <w:r w:rsidR="00CF342A" w:rsidRPr="008E625F">
              <w:rPr>
                <w:rStyle w:val="Hyperlink"/>
                <w:noProof/>
              </w:rPr>
              <w:t>9.1.2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Analysis of step 2</w:t>
            </w:r>
            <w:r w:rsidR="00CF342A">
              <w:rPr>
                <w:noProof/>
                <w:webHidden/>
              </w:rPr>
              <w:tab/>
            </w:r>
            <w:r w:rsidR="00CF342A">
              <w:rPr>
                <w:noProof/>
                <w:webHidden/>
              </w:rPr>
              <w:fldChar w:fldCharType="begin"/>
            </w:r>
            <w:r w:rsidR="00CF342A">
              <w:rPr>
                <w:noProof/>
                <w:webHidden/>
              </w:rPr>
              <w:instrText xml:space="preserve"> PAGEREF _Toc166699712 \h </w:instrText>
            </w:r>
            <w:r w:rsidR="00CF342A">
              <w:rPr>
                <w:noProof/>
                <w:webHidden/>
              </w:rPr>
            </w:r>
            <w:r w:rsidR="00CF342A">
              <w:rPr>
                <w:noProof/>
                <w:webHidden/>
              </w:rPr>
              <w:fldChar w:fldCharType="separate"/>
            </w:r>
            <w:r w:rsidR="00CF342A">
              <w:rPr>
                <w:noProof/>
                <w:webHidden/>
              </w:rPr>
              <w:t>19</w:t>
            </w:r>
            <w:r w:rsidR="00CF342A">
              <w:rPr>
                <w:noProof/>
                <w:webHidden/>
              </w:rPr>
              <w:fldChar w:fldCharType="end"/>
            </w:r>
          </w:hyperlink>
        </w:p>
        <w:p w14:paraId="66805D3C" w14:textId="6B226965"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13" w:history="1">
            <w:r w:rsidR="00CF342A" w:rsidRPr="008E625F">
              <w:rPr>
                <w:rStyle w:val="Hyperlink"/>
                <w:noProof/>
              </w:rPr>
              <w:t>9.1.3</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Analysis of Step 3</w:t>
            </w:r>
            <w:r w:rsidR="00CF342A">
              <w:rPr>
                <w:noProof/>
                <w:webHidden/>
              </w:rPr>
              <w:tab/>
            </w:r>
            <w:r w:rsidR="00CF342A">
              <w:rPr>
                <w:noProof/>
                <w:webHidden/>
              </w:rPr>
              <w:fldChar w:fldCharType="begin"/>
            </w:r>
            <w:r w:rsidR="00CF342A">
              <w:rPr>
                <w:noProof/>
                <w:webHidden/>
              </w:rPr>
              <w:instrText xml:space="preserve"> PAGEREF _Toc166699713 \h </w:instrText>
            </w:r>
            <w:r w:rsidR="00CF342A">
              <w:rPr>
                <w:noProof/>
                <w:webHidden/>
              </w:rPr>
            </w:r>
            <w:r w:rsidR="00CF342A">
              <w:rPr>
                <w:noProof/>
                <w:webHidden/>
              </w:rPr>
              <w:fldChar w:fldCharType="separate"/>
            </w:r>
            <w:r w:rsidR="00CF342A">
              <w:rPr>
                <w:noProof/>
                <w:webHidden/>
              </w:rPr>
              <w:t>21</w:t>
            </w:r>
            <w:r w:rsidR="00CF342A">
              <w:rPr>
                <w:noProof/>
                <w:webHidden/>
              </w:rPr>
              <w:fldChar w:fldCharType="end"/>
            </w:r>
          </w:hyperlink>
        </w:p>
        <w:p w14:paraId="6585B577" w14:textId="0D65EA5E"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14" w:history="1">
            <w:r w:rsidR="00CF342A" w:rsidRPr="008E625F">
              <w:rPr>
                <w:rStyle w:val="Hyperlink"/>
                <w:noProof/>
              </w:rPr>
              <w:t>9.1.4</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Analysis of Step 4</w:t>
            </w:r>
            <w:r w:rsidR="00CF342A">
              <w:rPr>
                <w:noProof/>
                <w:webHidden/>
              </w:rPr>
              <w:tab/>
            </w:r>
            <w:r w:rsidR="00CF342A">
              <w:rPr>
                <w:noProof/>
                <w:webHidden/>
              </w:rPr>
              <w:fldChar w:fldCharType="begin"/>
            </w:r>
            <w:r w:rsidR="00CF342A">
              <w:rPr>
                <w:noProof/>
                <w:webHidden/>
              </w:rPr>
              <w:instrText xml:space="preserve"> PAGEREF _Toc166699714 \h </w:instrText>
            </w:r>
            <w:r w:rsidR="00CF342A">
              <w:rPr>
                <w:noProof/>
                <w:webHidden/>
              </w:rPr>
            </w:r>
            <w:r w:rsidR="00CF342A">
              <w:rPr>
                <w:noProof/>
                <w:webHidden/>
              </w:rPr>
              <w:fldChar w:fldCharType="separate"/>
            </w:r>
            <w:r w:rsidR="00CF342A">
              <w:rPr>
                <w:noProof/>
                <w:webHidden/>
              </w:rPr>
              <w:t>22</w:t>
            </w:r>
            <w:r w:rsidR="00CF342A">
              <w:rPr>
                <w:noProof/>
                <w:webHidden/>
              </w:rPr>
              <w:fldChar w:fldCharType="end"/>
            </w:r>
          </w:hyperlink>
        </w:p>
        <w:p w14:paraId="558F7AEF" w14:textId="28E6A4C1"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15" w:history="1">
            <w:r w:rsidR="00CF342A" w:rsidRPr="008E625F">
              <w:rPr>
                <w:rStyle w:val="Hyperlink"/>
                <w:noProof/>
              </w:rPr>
              <w:t>9.1.5</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Analysis of step 5</w:t>
            </w:r>
            <w:r w:rsidR="00CF342A">
              <w:rPr>
                <w:noProof/>
                <w:webHidden/>
              </w:rPr>
              <w:tab/>
            </w:r>
            <w:r w:rsidR="00CF342A">
              <w:rPr>
                <w:noProof/>
                <w:webHidden/>
              </w:rPr>
              <w:fldChar w:fldCharType="begin"/>
            </w:r>
            <w:r w:rsidR="00CF342A">
              <w:rPr>
                <w:noProof/>
                <w:webHidden/>
              </w:rPr>
              <w:instrText xml:space="preserve"> PAGEREF _Toc166699715 \h </w:instrText>
            </w:r>
            <w:r w:rsidR="00CF342A">
              <w:rPr>
                <w:noProof/>
                <w:webHidden/>
              </w:rPr>
            </w:r>
            <w:r w:rsidR="00CF342A">
              <w:rPr>
                <w:noProof/>
                <w:webHidden/>
              </w:rPr>
              <w:fldChar w:fldCharType="separate"/>
            </w:r>
            <w:r w:rsidR="00CF342A">
              <w:rPr>
                <w:noProof/>
                <w:webHidden/>
              </w:rPr>
              <w:t>22</w:t>
            </w:r>
            <w:r w:rsidR="00CF342A">
              <w:rPr>
                <w:noProof/>
                <w:webHidden/>
              </w:rPr>
              <w:fldChar w:fldCharType="end"/>
            </w:r>
          </w:hyperlink>
        </w:p>
        <w:p w14:paraId="7C6C0175" w14:textId="1B02E0A6"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16" w:history="1">
            <w:r w:rsidR="00CF342A" w:rsidRPr="008E625F">
              <w:rPr>
                <w:rStyle w:val="Hyperlink"/>
                <w:noProof/>
              </w:rPr>
              <w:t>9.1.6</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Analysis of Step 6</w:t>
            </w:r>
            <w:r w:rsidR="00CF342A">
              <w:rPr>
                <w:noProof/>
                <w:webHidden/>
              </w:rPr>
              <w:tab/>
            </w:r>
            <w:r w:rsidR="00CF342A">
              <w:rPr>
                <w:noProof/>
                <w:webHidden/>
              </w:rPr>
              <w:fldChar w:fldCharType="begin"/>
            </w:r>
            <w:r w:rsidR="00CF342A">
              <w:rPr>
                <w:noProof/>
                <w:webHidden/>
              </w:rPr>
              <w:instrText xml:space="preserve"> PAGEREF _Toc166699716 \h </w:instrText>
            </w:r>
            <w:r w:rsidR="00CF342A">
              <w:rPr>
                <w:noProof/>
                <w:webHidden/>
              </w:rPr>
            </w:r>
            <w:r w:rsidR="00CF342A">
              <w:rPr>
                <w:noProof/>
                <w:webHidden/>
              </w:rPr>
              <w:fldChar w:fldCharType="separate"/>
            </w:r>
            <w:r w:rsidR="00CF342A">
              <w:rPr>
                <w:noProof/>
                <w:webHidden/>
              </w:rPr>
              <w:t>26</w:t>
            </w:r>
            <w:r w:rsidR="00CF342A">
              <w:rPr>
                <w:noProof/>
                <w:webHidden/>
              </w:rPr>
              <w:fldChar w:fldCharType="end"/>
            </w:r>
          </w:hyperlink>
        </w:p>
        <w:p w14:paraId="5680CF27" w14:textId="455DA3E0" w:rsidR="00CF342A" w:rsidRDefault="00020222">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66699717" w:history="1">
            <w:r w:rsidR="00CF342A" w:rsidRPr="008E625F">
              <w:rPr>
                <w:rStyle w:val="Hyperlink"/>
                <w:noProof/>
              </w:rPr>
              <w:t>9.1.7</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Analysis of step 7 &amp; 8</w:t>
            </w:r>
            <w:r w:rsidR="00CF342A">
              <w:rPr>
                <w:noProof/>
                <w:webHidden/>
              </w:rPr>
              <w:tab/>
            </w:r>
            <w:r w:rsidR="00CF342A">
              <w:rPr>
                <w:noProof/>
                <w:webHidden/>
              </w:rPr>
              <w:fldChar w:fldCharType="begin"/>
            </w:r>
            <w:r w:rsidR="00CF342A">
              <w:rPr>
                <w:noProof/>
                <w:webHidden/>
              </w:rPr>
              <w:instrText xml:space="preserve"> PAGEREF _Toc166699717 \h </w:instrText>
            </w:r>
            <w:r w:rsidR="00CF342A">
              <w:rPr>
                <w:noProof/>
                <w:webHidden/>
              </w:rPr>
            </w:r>
            <w:r w:rsidR="00CF342A">
              <w:rPr>
                <w:noProof/>
                <w:webHidden/>
              </w:rPr>
              <w:fldChar w:fldCharType="separate"/>
            </w:r>
            <w:r w:rsidR="00CF342A">
              <w:rPr>
                <w:noProof/>
                <w:webHidden/>
              </w:rPr>
              <w:t>27</w:t>
            </w:r>
            <w:r w:rsidR="00CF342A">
              <w:rPr>
                <w:noProof/>
                <w:webHidden/>
              </w:rPr>
              <w:fldChar w:fldCharType="end"/>
            </w:r>
          </w:hyperlink>
        </w:p>
        <w:p w14:paraId="2697E981" w14:textId="2EFC5712"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718" w:history="1">
            <w:r w:rsidR="00CF342A" w:rsidRPr="008E625F">
              <w:rPr>
                <w:rStyle w:val="Hyperlink"/>
                <w:noProof/>
              </w:rPr>
              <w:t>9.2</w:t>
            </w:r>
            <w:r w:rsidR="00CF342A">
              <w:rPr>
                <w:rFonts w:asciiTheme="minorHAnsi" w:eastAsiaTheme="minorEastAsia" w:hAnsiTheme="minorHAnsi"/>
                <w:noProof/>
                <w:kern w:val="2"/>
                <w:lang w:eastAsia="en-GB"/>
                <w14:ligatures w14:val="standardContextual"/>
              </w:rPr>
              <w:tab/>
            </w:r>
            <w:r w:rsidR="00CF342A" w:rsidRPr="008E625F">
              <w:rPr>
                <w:rStyle w:val="Hyperlink"/>
                <w:noProof/>
              </w:rPr>
              <w:t>Overall Effectiveness</w:t>
            </w:r>
            <w:r w:rsidR="00CF342A">
              <w:rPr>
                <w:noProof/>
                <w:webHidden/>
              </w:rPr>
              <w:tab/>
            </w:r>
            <w:r w:rsidR="00CF342A">
              <w:rPr>
                <w:noProof/>
                <w:webHidden/>
              </w:rPr>
              <w:fldChar w:fldCharType="begin"/>
            </w:r>
            <w:r w:rsidR="00CF342A">
              <w:rPr>
                <w:noProof/>
                <w:webHidden/>
              </w:rPr>
              <w:instrText xml:space="preserve"> PAGEREF _Toc166699718 \h </w:instrText>
            </w:r>
            <w:r w:rsidR="00CF342A">
              <w:rPr>
                <w:noProof/>
                <w:webHidden/>
              </w:rPr>
            </w:r>
            <w:r w:rsidR="00CF342A">
              <w:rPr>
                <w:noProof/>
                <w:webHidden/>
              </w:rPr>
              <w:fldChar w:fldCharType="separate"/>
            </w:r>
            <w:r w:rsidR="00CF342A">
              <w:rPr>
                <w:noProof/>
                <w:webHidden/>
              </w:rPr>
              <w:t>27</w:t>
            </w:r>
            <w:r w:rsidR="00CF342A">
              <w:rPr>
                <w:noProof/>
                <w:webHidden/>
              </w:rPr>
              <w:fldChar w:fldCharType="end"/>
            </w:r>
          </w:hyperlink>
        </w:p>
        <w:p w14:paraId="2CE5C7A4" w14:textId="2A1ED75D"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719" w:history="1">
            <w:r w:rsidR="00CF342A" w:rsidRPr="008E625F">
              <w:rPr>
                <w:rStyle w:val="Hyperlink"/>
                <w:noProof/>
              </w:rPr>
              <w:t>9.3</w:t>
            </w:r>
            <w:r w:rsidR="00CF342A">
              <w:rPr>
                <w:rFonts w:asciiTheme="minorHAnsi" w:eastAsiaTheme="minorEastAsia" w:hAnsiTheme="minorHAnsi"/>
                <w:noProof/>
                <w:kern w:val="2"/>
                <w:lang w:eastAsia="en-GB"/>
                <w14:ligatures w14:val="standardContextual"/>
              </w:rPr>
              <w:tab/>
            </w:r>
            <w:r w:rsidR="00CF342A" w:rsidRPr="008E625F">
              <w:rPr>
                <w:rStyle w:val="Hyperlink"/>
                <w:noProof/>
              </w:rPr>
              <w:t>Alternative Approaches</w:t>
            </w:r>
            <w:r w:rsidR="00CF342A">
              <w:rPr>
                <w:noProof/>
                <w:webHidden/>
              </w:rPr>
              <w:tab/>
            </w:r>
            <w:r w:rsidR="00CF342A">
              <w:rPr>
                <w:noProof/>
                <w:webHidden/>
              </w:rPr>
              <w:fldChar w:fldCharType="begin"/>
            </w:r>
            <w:r w:rsidR="00CF342A">
              <w:rPr>
                <w:noProof/>
                <w:webHidden/>
              </w:rPr>
              <w:instrText xml:space="preserve"> PAGEREF _Toc166699719 \h </w:instrText>
            </w:r>
            <w:r w:rsidR="00CF342A">
              <w:rPr>
                <w:noProof/>
                <w:webHidden/>
              </w:rPr>
            </w:r>
            <w:r w:rsidR="00CF342A">
              <w:rPr>
                <w:noProof/>
                <w:webHidden/>
              </w:rPr>
              <w:fldChar w:fldCharType="separate"/>
            </w:r>
            <w:r w:rsidR="00CF342A">
              <w:rPr>
                <w:noProof/>
                <w:webHidden/>
              </w:rPr>
              <w:t>28</w:t>
            </w:r>
            <w:r w:rsidR="00CF342A">
              <w:rPr>
                <w:noProof/>
                <w:webHidden/>
              </w:rPr>
              <w:fldChar w:fldCharType="end"/>
            </w:r>
          </w:hyperlink>
        </w:p>
        <w:p w14:paraId="0628A6E3" w14:textId="57E7DD16"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720" w:history="1">
            <w:r w:rsidR="00CF342A" w:rsidRPr="008E625F">
              <w:rPr>
                <w:rStyle w:val="Hyperlink"/>
                <w:noProof/>
              </w:rPr>
              <w:t>9.4</w:t>
            </w:r>
            <w:r w:rsidR="00CF342A">
              <w:rPr>
                <w:rFonts w:asciiTheme="minorHAnsi" w:eastAsiaTheme="minorEastAsia" w:hAnsiTheme="minorHAnsi"/>
                <w:noProof/>
                <w:kern w:val="2"/>
                <w:lang w:eastAsia="en-GB"/>
                <w14:ligatures w14:val="standardContextual"/>
              </w:rPr>
              <w:tab/>
            </w:r>
            <w:r w:rsidR="00CF342A" w:rsidRPr="008E625F">
              <w:rPr>
                <w:rStyle w:val="Hyperlink"/>
                <w:noProof/>
              </w:rPr>
              <w:t>Project Improvement and learnings</w:t>
            </w:r>
            <w:r w:rsidR="00CF342A">
              <w:rPr>
                <w:noProof/>
                <w:webHidden/>
              </w:rPr>
              <w:tab/>
            </w:r>
            <w:r w:rsidR="00CF342A">
              <w:rPr>
                <w:noProof/>
                <w:webHidden/>
              </w:rPr>
              <w:fldChar w:fldCharType="begin"/>
            </w:r>
            <w:r w:rsidR="00CF342A">
              <w:rPr>
                <w:noProof/>
                <w:webHidden/>
              </w:rPr>
              <w:instrText xml:space="preserve"> PAGEREF _Toc166699720 \h </w:instrText>
            </w:r>
            <w:r w:rsidR="00CF342A">
              <w:rPr>
                <w:noProof/>
                <w:webHidden/>
              </w:rPr>
            </w:r>
            <w:r w:rsidR="00CF342A">
              <w:rPr>
                <w:noProof/>
                <w:webHidden/>
              </w:rPr>
              <w:fldChar w:fldCharType="separate"/>
            </w:r>
            <w:r w:rsidR="00CF342A">
              <w:rPr>
                <w:noProof/>
                <w:webHidden/>
              </w:rPr>
              <w:t>28</w:t>
            </w:r>
            <w:r w:rsidR="00CF342A">
              <w:rPr>
                <w:noProof/>
                <w:webHidden/>
              </w:rPr>
              <w:fldChar w:fldCharType="end"/>
            </w:r>
          </w:hyperlink>
        </w:p>
        <w:p w14:paraId="609710CE" w14:textId="16C4AF1D" w:rsidR="00CF342A" w:rsidRDefault="000202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6699721" w:history="1">
            <w:r w:rsidR="00CF342A" w:rsidRPr="008E625F">
              <w:rPr>
                <w:rStyle w:val="Hyperlink"/>
                <w:noProof/>
              </w:rPr>
              <w:t>9.5</w:t>
            </w:r>
            <w:r w:rsidR="00CF342A">
              <w:rPr>
                <w:rFonts w:asciiTheme="minorHAnsi" w:eastAsiaTheme="minorEastAsia" w:hAnsiTheme="minorHAnsi"/>
                <w:noProof/>
                <w:kern w:val="2"/>
                <w:lang w:eastAsia="en-GB"/>
                <w14:ligatures w14:val="standardContextual"/>
              </w:rPr>
              <w:tab/>
            </w:r>
            <w:r w:rsidR="00CF342A" w:rsidRPr="008E625F">
              <w:rPr>
                <w:rStyle w:val="Hyperlink"/>
                <w:noProof/>
              </w:rPr>
              <w:t>Professional Improvement</w:t>
            </w:r>
            <w:r w:rsidR="00CF342A">
              <w:rPr>
                <w:noProof/>
                <w:webHidden/>
              </w:rPr>
              <w:tab/>
            </w:r>
            <w:r w:rsidR="00CF342A">
              <w:rPr>
                <w:noProof/>
                <w:webHidden/>
              </w:rPr>
              <w:fldChar w:fldCharType="begin"/>
            </w:r>
            <w:r w:rsidR="00CF342A">
              <w:rPr>
                <w:noProof/>
                <w:webHidden/>
              </w:rPr>
              <w:instrText xml:space="preserve"> PAGEREF _Toc166699721 \h </w:instrText>
            </w:r>
            <w:r w:rsidR="00CF342A">
              <w:rPr>
                <w:noProof/>
                <w:webHidden/>
              </w:rPr>
            </w:r>
            <w:r w:rsidR="00CF342A">
              <w:rPr>
                <w:noProof/>
                <w:webHidden/>
              </w:rPr>
              <w:fldChar w:fldCharType="separate"/>
            </w:r>
            <w:r w:rsidR="00CF342A">
              <w:rPr>
                <w:noProof/>
                <w:webHidden/>
              </w:rPr>
              <w:t>28</w:t>
            </w:r>
            <w:r w:rsidR="00CF342A">
              <w:rPr>
                <w:noProof/>
                <w:webHidden/>
              </w:rPr>
              <w:fldChar w:fldCharType="end"/>
            </w:r>
          </w:hyperlink>
        </w:p>
        <w:p w14:paraId="1E6C8D79" w14:textId="2E3BAD83" w:rsidR="00CF342A" w:rsidRDefault="00020222">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66699722" w:history="1">
            <w:r w:rsidR="00CF342A" w:rsidRPr="008E625F">
              <w:rPr>
                <w:rStyle w:val="Hyperlink"/>
                <w:noProof/>
              </w:rPr>
              <w:t>10</w:t>
            </w:r>
            <w:r w:rsidR="00CF342A">
              <w:rPr>
                <w:rFonts w:asciiTheme="minorHAnsi" w:eastAsiaTheme="minorEastAsia" w:hAnsiTheme="minorHAnsi"/>
                <w:noProof/>
                <w:kern w:val="2"/>
                <w:lang w:eastAsia="en-GB"/>
                <w14:ligatures w14:val="standardContextual"/>
              </w:rPr>
              <w:tab/>
            </w:r>
            <w:r w:rsidR="00CF342A" w:rsidRPr="008E625F">
              <w:rPr>
                <w:rStyle w:val="Hyperlink"/>
                <w:noProof/>
              </w:rPr>
              <w:t>Conclusion</w:t>
            </w:r>
            <w:r w:rsidR="00CF342A">
              <w:rPr>
                <w:noProof/>
                <w:webHidden/>
              </w:rPr>
              <w:tab/>
            </w:r>
            <w:r w:rsidR="00CF342A">
              <w:rPr>
                <w:noProof/>
                <w:webHidden/>
              </w:rPr>
              <w:fldChar w:fldCharType="begin"/>
            </w:r>
            <w:r w:rsidR="00CF342A">
              <w:rPr>
                <w:noProof/>
                <w:webHidden/>
              </w:rPr>
              <w:instrText xml:space="preserve"> PAGEREF _Toc166699722 \h </w:instrText>
            </w:r>
            <w:r w:rsidR="00CF342A">
              <w:rPr>
                <w:noProof/>
                <w:webHidden/>
              </w:rPr>
            </w:r>
            <w:r w:rsidR="00CF342A">
              <w:rPr>
                <w:noProof/>
                <w:webHidden/>
              </w:rPr>
              <w:fldChar w:fldCharType="separate"/>
            </w:r>
            <w:r w:rsidR="00CF342A">
              <w:rPr>
                <w:noProof/>
                <w:webHidden/>
              </w:rPr>
              <w:t>30</w:t>
            </w:r>
            <w:r w:rsidR="00CF342A">
              <w:rPr>
                <w:noProof/>
                <w:webHidden/>
              </w:rPr>
              <w:fldChar w:fldCharType="end"/>
            </w:r>
          </w:hyperlink>
        </w:p>
        <w:p w14:paraId="457C1E3E" w14:textId="6DFA4199" w:rsidR="00CF342A" w:rsidRDefault="00020222">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66699723" w:history="1">
            <w:r w:rsidR="00CF342A" w:rsidRPr="008E625F">
              <w:rPr>
                <w:rStyle w:val="Hyperlink"/>
                <w:noProof/>
              </w:rPr>
              <w:t>11</w:t>
            </w:r>
            <w:r w:rsidR="00CF342A">
              <w:rPr>
                <w:rFonts w:asciiTheme="minorHAnsi" w:eastAsiaTheme="minorEastAsia" w:hAnsiTheme="minorHAnsi"/>
                <w:noProof/>
                <w:kern w:val="2"/>
                <w:lang w:eastAsia="en-GB"/>
                <w14:ligatures w14:val="standardContextual"/>
              </w:rPr>
              <w:tab/>
            </w:r>
            <w:r w:rsidR="00CF342A" w:rsidRPr="008E625F">
              <w:rPr>
                <w:rStyle w:val="Hyperlink"/>
                <w:noProof/>
              </w:rPr>
              <w:t>References</w:t>
            </w:r>
            <w:r w:rsidR="00CF342A">
              <w:rPr>
                <w:noProof/>
                <w:webHidden/>
              </w:rPr>
              <w:tab/>
            </w:r>
            <w:r w:rsidR="00CF342A">
              <w:rPr>
                <w:noProof/>
                <w:webHidden/>
              </w:rPr>
              <w:fldChar w:fldCharType="begin"/>
            </w:r>
            <w:r w:rsidR="00CF342A">
              <w:rPr>
                <w:noProof/>
                <w:webHidden/>
              </w:rPr>
              <w:instrText xml:space="preserve"> PAGEREF _Toc166699723 \h </w:instrText>
            </w:r>
            <w:r w:rsidR="00CF342A">
              <w:rPr>
                <w:noProof/>
                <w:webHidden/>
              </w:rPr>
            </w:r>
            <w:r w:rsidR="00CF342A">
              <w:rPr>
                <w:noProof/>
                <w:webHidden/>
              </w:rPr>
              <w:fldChar w:fldCharType="separate"/>
            </w:r>
            <w:r w:rsidR="00CF342A">
              <w:rPr>
                <w:noProof/>
                <w:webHidden/>
              </w:rPr>
              <w:t>31</w:t>
            </w:r>
            <w:r w:rsidR="00CF342A">
              <w:rPr>
                <w:noProof/>
                <w:webHidden/>
              </w:rPr>
              <w:fldChar w:fldCharType="end"/>
            </w:r>
          </w:hyperlink>
        </w:p>
        <w:p w14:paraId="139A1997" w14:textId="45A10EB5" w:rsidR="00A3708F" w:rsidRPr="00DF41BF" w:rsidRDefault="00A3708F">
          <w:pPr>
            <w:rPr>
              <w:b/>
              <w:bCs/>
              <w:noProof/>
            </w:rPr>
          </w:pPr>
          <w:r>
            <w:rPr>
              <w:b/>
              <w:bCs/>
              <w:noProof/>
            </w:rPr>
            <w:fldChar w:fldCharType="end"/>
          </w:r>
        </w:p>
      </w:sdtContent>
    </w:sdt>
    <w:p w14:paraId="0ED721F8" w14:textId="77777777" w:rsidR="00DF41BF" w:rsidRDefault="00DF41BF">
      <w:pPr>
        <w:pStyle w:val="TableofFigures"/>
        <w:tabs>
          <w:tab w:val="right" w:leader="dot" w:pos="9016"/>
        </w:tabs>
        <w:rPr>
          <w:rStyle w:val="Strong"/>
          <w:b w:val="0"/>
          <w:bCs w:val="0"/>
        </w:rPr>
      </w:pPr>
    </w:p>
    <w:p w14:paraId="7BCCCAC9" w14:textId="0D8AE966" w:rsidR="00DF41BF" w:rsidRDefault="00CF342A" w:rsidP="00DF41BF">
      <w:pPr>
        <w:pStyle w:val="Heading1"/>
        <w:rPr>
          <w:rStyle w:val="Strong"/>
          <w:b w:val="0"/>
          <w:bCs w:val="0"/>
        </w:rPr>
      </w:pPr>
      <w:bookmarkStart w:id="1" w:name="_Toc166699669"/>
      <w:r>
        <w:rPr>
          <w:rStyle w:val="Strong"/>
          <w:b w:val="0"/>
          <w:bCs w:val="0"/>
        </w:rPr>
        <w:t>List</w:t>
      </w:r>
      <w:r w:rsidR="00DF41BF">
        <w:rPr>
          <w:rStyle w:val="Strong"/>
          <w:b w:val="0"/>
          <w:bCs w:val="0"/>
        </w:rPr>
        <w:t xml:space="preserve"> of figures</w:t>
      </w:r>
      <w:bookmarkEnd w:id="1"/>
    </w:p>
    <w:p w14:paraId="11FA5850" w14:textId="6E3ED70C" w:rsidR="00A3708F" w:rsidRDefault="00A3708F">
      <w:pPr>
        <w:pStyle w:val="TableofFigures"/>
        <w:tabs>
          <w:tab w:val="right" w:leader="dot" w:pos="9016"/>
        </w:tabs>
        <w:rPr>
          <w:noProof/>
        </w:rPr>
      </w:pPr>
      <w:r>
        <w:rPr>
          <w:rStyle w:val="Strong"/>
          <w:b w:val="0"/>
          <w:bCs w:val="0"/>
        </w:rPr>
        <w:fldChar w:fldCharType="begin"/>
      </w:r>
      <w:r>
        <w:rPr>
          <w:rStyle w:val="Strong"/>
          <w:b w:val="0"/>
          <w:bCs w:val="0"/>
        </w:rPr>
        <w:instrText xml:space="preserve"> TOC \h \z \c "Figure" </w:instrText>
      </w:r>
      <w:r>
        <w:rPr>
          <w:rStyle w:val="Strong"/>
          <w:b w:val="0"/>
          <w:bCs w:val="0"/>
        </w:rPr>
        <w:fldChar w:fldCharType="separate"/>
      </w:r>
      <w:hyperlink w:anchor="_Toc166697591" w:history="1">
        <w:r w:rsidRPr="00823E22">
          <w:rPr>
            <w:rStyle w:val="Hyperlink"/>
            <w:noProof/>
          </w:rPr>
          <w:t>Figure 1 - Tata Steel Port Talbot Hot mill process schematic</w:t>
        </w:r>
        <w:r>
          <w:rPr>
            <w:noProof/>
            <w:webHidden/>
          </w:rPr>
          <w:tab/>
        </w:r>
        <w:r>
          <w:rPr>
            <w:noProof/>
            <w:webHidden/>
          </w:rPr>
          <w:fldChar w:fldCharType="begin"/>
        </w:r>
        <w:r>
          <w:rPr>
            <w:noProof/>
            <w:webHidden/>
          </w:rPr>
          <w:instrText xml:space="preserve"> PAGEREF _Toc166697591 \h </w:instrText>
        </w:r>
        <w:r>
          <w:rPr>
            <w:noProof/>
            <w:webHidden/>
          </w:rPr>
        </w:r>
        <w:r>
          <w:rPr>
            <w:noProof/>
            <w:webHidden/>
          </w:rPr>
          <w:fldChar w:fldCharType="separate"/>
        </w:r>
        <w:r>
          <w:rPr>
            <w:noProof/>
            <w:webHidden/>
          </w:rPr>
          <w:t>1</w:t>
        </w:r>
        <w:r>
          <w:rPr>
            <w:noProof/>
            <w:webHidden/>
          </w:rPr>
          <w:fldChar w:fldCharType="end"/>
        </w:r>
      </w:hyperlink>
    </w:p>
    <w:p w14:paraId="4C1A9E0C" w14:textId="520A6FDD" w:rsidR="00A3708F" w:rsidRDefault="00020222">
      <w:pPr>
        <w:pStyle w:val="TableofFigures"/>
        <w:tabs>
          <w:tab w:val="right" w:leader="dot" w:pos="9016"/>
        </w:tabs>
        <w:rPr>
          <w:noProof/>
        </w:rPr>
      </w:pPr>
      <w:hyperlink w:anchor="_Toc166697592" w:history="1">
        <w:r w:rsidR="00A3708F" w:rsidRPr="00823E22">
          <w:rPr>
            <w:rStyle w:val="Hyperlink"/>
            <w:noProof/>
          </w:rPr>
          <w:t>Figure 2 - Matrix showing prefix and route of hot rolled coils in Tata steel port talbot</w:t>
        </w:r>
        <w:r w:rsidR="00A3708F">
          <w:rPr>
            <w:noProof/>
            <w:webHidden/>
          </w:rPr>
          <w:tab/>
        </w:r>
        <w:r w:rsidR="00A3708F">
          <w:rPr>
            <w:noProof/>
            <w:webHidden/>
          </w:rPr>
          <w:fldChar w:fldCharType="begin"/>
        </w:r>
        <w:r w:rsidR="00A3708F">
          <w:rPr>
            <w:noProof/>
            <w:webHidden/>
          </w:rPr>
          <w:instrText xml:space="preserve"> PAGEREF _Toc166697592 \h </w:instrText>
        </w:r>
        <w:r w:rsidR="00A3708F">
          <w:rPr>
            <w:noProof/>
            <w:webHidden/>
          </w:rPr>
        </w:r>
        <w:r w:rsidR="00A3708F">
          <w:rPr>
            <w:noProof/>
            <w:webHidden/>
          </w:rPr>
          <w:fldChar w:fldCharType="separate"/>
        </w:r>
        <w:r w:rsidR="00A3708F">
          <w:rPr>
            <w:noProof/>
            <w:webHidden/>
          </w:rPr>
          <w:t>2</w:t>
        </w:r>
        <w:r w:rsidR="00A3708F">
          <w:rPr>
            <w:noProof/>
            <w:webHidden/>
          </w:rPr>
          <w:fldChar w:fldCharType="end"/>
        </w:r>
      </w:hyperlink>
    </w:p>
    <w:p w14:paraId="342E19E9" w14:textId="7F4EC765" w:rsidR="00A3708F" w:rsidRDefault="00020222">
      <w:pPr>
        <w:pStyle w:val="TableofFigures"/>
        <w:tabs>
          <w:tab w:val="right" w:leader="dot" w:pos="9016"/>
        </w:tabs>
        <w:rPr>
          <w:noProof/>
        </w:rPr>
      </w:pPr>
      <w:hyperlink w:anchor="_Toc166697593" w:history="1">
        <w:r w:rsidR="00A3708F" w:rsidRPr="00823E22">
          <w:rPr>
            <w:rStyle w:val="Hyperlink"/>
            <w:noProof/>
          </w:rPr>
          <w:t>Figure 3 – Image of defect taken by Joseph Tobin in Tata Steel Port Talbot of a heavy skin lamination</w:t>
        </w:r>
        <w:r w:rsidR="00A3708F">
          <w:rPr>
            <w:noProof/>
            <w:webHidden/>
          </w:rPr>
          <w:tab/>
        </w:r>
        <w:r w:rsidR="00A3708F">
          <w:rPr>
            <w:noProof/>
            <w:webHidden/>
          </w:rPr>
          <w:fldChar w:fldCharType="begin"/>
        </w:r>
        <w:r w:rsidR="00A3708F">
          <w:rPr>
            <w:noProof/>
            <w:webHidden/>
          </w:rPr>
          <w:instrText xml:space="preserve"> PAGEREF _Toc166697593 \h </w:instrText>
        </w:r>
        <w:r w:rsidR="00A3708F">
          <w:rPr>
            <w:noProof/>
            <w:webHidden/>
          </w:rPr>
        </w:r>
        <w:r w:rsidR="00A3708F">
          <w:rPr>
            <w:noProof/>
            <w:webHidden/>
          </w:rPr>
          <w:fldChar w:fldCharType="separate"/>
        </w:r>
        <w:r w:rsidR="00A3708F">
          <w:rPr>
            <w:noProof/>
            <w:webHidden/>
          </w:rPr>
          <w:t>2</w:t>
        </w:r>
        <w:r w:rsidR="00A3708F">
          <w:rPr>
            <w:noProof/>
            <w:webHidden/>
          </w:rPr>
          <w:fldChar w:fldCharType="end"/>
        </w:r>
      </w:hyperlink>
    </w:p>
    <w:p w14:paraId="67A4DA88" w14:textId="44199048" w:rsidR="00A3708F" w:rsidRDefault="00020222">
      <w:pPr>
        <w:pStyle w:val="TableofFigures"/>
        <w:tabs>
          <w:tab w:val="right" w:leader="dot" w:pos="9016"/>
        </w:tabs>
        <w:rPr>
          <w:noProof/>
        </w:rPr>
      </w:pPr>
      <w:hyperlink w:anchor="_Toc166697594" w:history="1">
        <w:r w:rsidR="00A3708F" w:rsidRPr="00823E22">
          <w:rPr>
            <w:rStyle w:val="Hyperlink"/>
            <w:noProof/>
          </w:rPr>
          <w:t>Figure 4 - Snip of Hot Rolled Dry surface standards controlled document</w:t>
        </w:r>
        <w:r w:rsidR="00A3708F">
          <w:rPr>
            <w:noProof/>
            <w:webHidden/>
          </w:rPr>
          <w:tab/>
        </w:r>
        <w:r w:rsidR="00A3708F">
          <w:rPr>
            <w:noProof/>
            <w:webHidden/>
          </w:rPr>
          <w:fldChar w:fldCharType="begin"/>
        </w:r>
        <w:r w:rsidR="00A3708F">
          <w:rPr>
            <w:noProof/>
            <w:webHidden/>
          </w:rPr>
          <w:instrText xml:space="preserve"> PAGEREF _Toc166697594 \h </w:instrText>
        </w:r>
        <w:r w:rsidR="00A3708F">
          <w:rPr>
            <w:noProof/>
            <w:webHidden/>
          </w:rPr>
        </w:r>
        <w:r w:rsidR="00A3708F">
          <w:rPr>
            <w:noProof/>
            <w:webHidden/>
          </w:rPr>
          <w:fldChar w:fldCharType="separate"/>
        </w:r>
        <w:r w:rsidR="00A3708F">
          <w:rPr>
            <w:noProof/>
            <w:webHidden/>
          </w:rPr>
          <w:t>3</w:t>
        </w:r>
        <w:r w:rsidR="00A3708F">
          <w:rPr>
            <w:noProof/>
            <w:webHidden/>
          </w:rPr>
          <w:fldChar w:fldCharType="end"/>
        </w:r>
      </w:hyperlink>
    </w:p>
    <w:p w14:paraId="3A6079E9" w14:textId="41A88F5D" w:rsidR="00A3708F" w:rsidRDefault="00020222">
      <w:pPr>
        <w:pStyle w:val="TableofFigures"/>
        <w:tabs>
          <w:tab w:val="right" w:leader="dot" w:pos="9016"/>
        </w:tabs>
        <w:rPr>
          <w:noProof/>
        </w:rPr>
      </w:pPr>
      <w:hyperlink w:anchor="_Toc166697595" w:history="1">
        <w:r w:rsidR="00A3708F" w:rsidRPr="00823E22">
          <w:rPr>
            <w:rStyle w:val="Hyperlink"/>
            <w:noProof/>
          </w:rPr>
          <w:t>Figure 5 - Non Prime categories for Hot Rolled Dry</w:t>
        </w:r>
        <w:r w:rsidR="00A3708F">
          <w:rPr>
            <w:noProof/>
            <w:webHidden/>
          </w:rPr>
          <w:tab/>
        </w:r>
        <w:r w:rsidR="00A3708F">
          <w:rPr>
            <w:noProof/>
            <w:webHidden/>
          </w:rPr>
          <w:fldChar w:fldCharType="begin"/>
        </w:r>
        <w:r w:rsidR="00A3708F">
          <w:rPr>
            <w:noProof/>
            <w:webHidden/>
          </w:rPr>
          <w:instrText xml:space="preserve"> PAGEREF _Toc166697595 \h </w:instrText>
        </w:r>
        <w:r w:rsidR="00A3708F">
          <w:rPr>
            <w:noProof/>
            <w:webHidden/>
          </w:rPr>
        </w:r>
        <w:r w:rsidR="00A3708F">
          <w:rPr>
            <w:noProof/>
            <w:webHidden/>
          </w:rPr>
          <w:fldChar w:fldCharType="separate"/>
        </w:r>
        <w:r w:rsidR="00A3708F">
          <w:rPr>
            <w:noProof/>
            <w:webHidden/>
          </w:rPr>
          <w:t>4</w:t>
        </w:r>
        <w:r w:rsidR="00A3708F">
          <w:rPr>
            <w:noProof/>
            <w:webHidden/>
          </w:rPr>
          <w:fldChar w:fldCharType="end"/>
        </w:r>
      </w:hyperlink>
    </w:p>
    <w:p w14:paraId="2231A5B4" w14:textId="77D116EC" w:rsidR="00A3708F" w:rsidRDefault="00020222">
      <w:pPr>
        <w:pStyle w:val="TableofFigures"/>
        <w:tabs>
          <w:tab w:val="right" w:leader="dot" w:pos="9016"/>
        </w:tabs>
        <w:rPr>
          <w:noProof/>
        </w:rPr>
      </w:pPr>
      <w:hyperlink w:anchor="_Toc166697596" w:history="1">
        <w:r w:rsidR="00A3708F" w:rsidRPr="00823E22">
          <w:rPr>
            <w:rStyle w:val="Hyperlink"/>
            <w:noProof/>
          </w:rPr>
          <w:t>Figure 6 - Matrix of screen sales prices provided by accountants March 2023</w:t>
        </w:r>
        <w:r w:rsidR="00A3708F">
          <w:rPr>
            <w:noProof/>
            <w:webHidden/>
          </w:rPr>
          <w:tab/>
        </w:r>
        <w:r w:rsidR="00A3708F">
          <w:rPr>
            <w:noProof/>
            <w:webHidden/>
          </w:rPr>
          <w:fldChar w:fldCharType="begin"/>
        </w:r>
        <w:r w:rsidR="00A3708F">
          <w:rPr>
            <w:noProof/>
            <w:webHidden/>
          </w:rPr>
          <w:instrText xml:space="preserve"> PAGEREF _Toc166697596 \h </w:instrText>
        </w:r>
        <w:r w:rsidR="00A3708F">
          <w:rPr>
            <w:noProof/>
            <w:webHidden/>
          </w:rPr>
        </w:r>
        <w:r w:rsidR="00A3708F">
          <w:rPr>
            <w:noProof/>
            <w:webHidden/>
          </w:rPr>
          <w:fldChar w:fldCharType="separate"/>
        </w:r>
        <w:r w:rsidR="00A3708F">
          <w:rPr>
            <w:noProof/>
            <w:webHidden/>
          </w:rPr>
          <w:t>4</w:t>
        </w:r>
        <w:r w:rsidR="00A3708F">
          <w:rPr>
            <w:noProof/>
            <w:webHidden/>
          </w:rPr>
          <w:fldChar w:fldCharType="end"/>
        </w:r>
      </w:hyperlink>
    </w:p>
    <w:p w14:paraId="65AEBDDC" w14:textId="4FA768E1" w:rsidR="00A3708F" w:rsidRDefault="00020222">
      <w:pPr>
        <w:pStyle w:val="TableofFigures"/>
        <w:tabs>
          <w:tab w:val="right" w:leader="dot" w:pos="9016"/>
        </w:tabs>
        <w:rPr>
          <w:noProof/>
        </w:rPr>
      </w:pPr>
      <w:hyperlink w:anchor="_Toc166697597" w:history="1">
        <w:r w:rsidR="00A3708F" w:rsidRPr="00823E22">
          <w:rPr>
            <w:rStyle w:val="Hyperlink"/>
            <w:noProof/>
          </w:rPr>
          <w:t>Figure 7- Snapshot of Gantt chart created by Joseph Tobin showing the overview of the project 'Quench Prevention'</w:t>
        </w:r>
        <w:r w:rsidR="00A3708F">
          <w:rPr>
            <w:noProof/>
            <w:webHidden/>
          </w:rPr>
          <w:tab/>
        </w:r>
        <w:r w:rsidR="00A3708F">
          <w:rPr>
            <w:noProof/>
            <w:webHidden/>
          </w:rPr>
          <w:fldChar w:fldCharType="begin"/>
        </w:r>
        <w:r w:rsidR="00A3708F">
          <w:rPr>
            <w:noProof/>
            <w:webHidden/>
          </w:rPr>
          <w:instrText xml:space="preserve"> PAGEREF _Toc166697597 \h </w:instrText>
        </w:r>
        <w:r w:rsidR="00A3708F">
          <w:rPr>
            <w:noProof/>
            <w:webHidden/>
          </w:rPr>
        </w:r>
        <w:r w:rsidR="00A3708F">
          <w:rPr>
            <w:noProof/>
            <w:webHidden/>
          </w:rPr>
          <w:fldChar w:fldCharType="separate"/>
        </w:r>
        <w:r w:rsidR="00A3708F">
          <w:rPr>
            <w:noProof/>
            <w:webHidden/>
          </w:rPr>
          <w:t>5</w:t>
        </w:r>
        <w:r w:rsidR="00A3708F">
          <w:rPr>
            <w:noProof/>
            <w:webHidden/>
          </w:rPr>
          <w:fldChar w:fldCharType="end"/>
        </w:r>
      </w:hyperlink>
    </w:p>
    <w:p w14:paraId="7BB68818" w14:textId="23309C24" w:rsidR="00A3708F" w:rsidRDefault="00020222">
      <w:pPr>
        <w:pStyle w:val="TableofFigures"/>
        <w:tabs>
          <w:tab w:val="right" w:leader="dot" w:pos="9016"/>
        </w:tabs>
        <w:rPr>
          <w:noProof/>
        </w:rPr>
      </w:pPr>
      <w:hyperlink w:anchor="_Toc166697598" w:history="1">
        <w:r w:rsidR="00A3708F" w:rsidRPr="00823E22">
          <w:rPr>
            <w:rStyle w:val="Hyperlink"/>
            <w:noProof/>
          </w:rPr>
          <w:t>Figure 8-Snapshot of Gantt chart created by Joseph Tobin showing the project management aspect of the project 'Quench Prevention'</w:t>
        </w:r>
        <w:r w:rsidR="00A3708F">
          <w:rPr>
            <w:noProof/>
            <w:webHidden/>
          </w:rPr>
          <w:tab/>
        </w:r>
        <w:r w:rsidR="00A3708F">
          <w:rPr>
            <w:noProof/>
            <w:webHidden/>
          </w:rPr>
          <w:fldChar w:fldCharType="begin"/>
        </w:r>
        <w:r w:rsidR="00A3708F">
          <w:rPr>
            <w:noProof/>
            <w:webHidden/>
          </w:rPr>
          <w:instrText xml:space="preserve"> PAGEREF _Toc166697598 \h </w:instrText>
        </w:r>
        <w:r w:rsidR="00A3708F">
          <w:rPr>
            <w:noProof/>
            <w:webHidden/>
          </w:rPr>
        </w:r>
        <w:r w:rsidR="00A3708F">
          <w:rPr>
            <w:noProof/>
            <w:webHidden/>
          </w:rPr>
          <w:fldChar w:fldCharType="separate"/>
        </w:r>
        <w:r w:rsidR="00A3708F">
          <w:rPr>
            <w:noProof/>
            <w:webHidden/>
          </w:rPr>
          <w:t>6</w:t>
        </w:r>
        <w:r w:rsidR="00A3708F">
          <w:rPr>
            <w:noProof/>
            <w:webHidden/>
          </w:rPr>
          <w:fldChar w:fldCharType="end"/>
        </w:r>
      </w:hyperlink>
    </w:p>
    <w:p w14:paraId="2490057E" w14:textId="7D42ACF1" w:rsidR="00A3708F" w:rsidRDefault="00020222">
      <w:pPr>
        <w:pStyle w:val="TableofFigures"/>
        <w:tabs>
          <w:tab w:val="right" w:leader="dot" w:pos="9016"/>
        </w:tabs>
        <w:rPr>
          <w:noProof/>
        </w:rPr>
      </w:pPr>
      <w:hyperlink w:anchor="_Toc166697599" w:history="1">
        <w:r w:rsidR="00A3708F" w:rsidRPr="00823E22">
          <w:rPr>
            <w:rStyle w:val="Hyperlink"/>
            <w:noProof/>
          </w:rPr>
          <w:t>Figure 9 - Kotter’s 8 step change model matrix</w:t>
        </w:r>
        <w:r w:rsidR="00A3708F">
          <w:rPr>
            <w:noProof/>
            <w:webHidden/>
          </w:rPr>
          <w:tab/>
        </w:r>
        <w:r w:rsidR="00A3708F">
          <w:rPr>
            <w:noProof/>
            <w:webHidden/>
          </w:rPr>
          <w:fldChar w:fldCharType="begin"/>
        </w:r>
        <w:r w:rsidR="00A3708F">
          <w:rPr>
            <w:noProof/>
            <w:webHidden/>
          </w:rPr>
          <w:instrText xml:space="preserve"> PAGEREF _Toc166697599 \h </w:instrText>
        </w:r>
        <w:r w:rsidR="00A3708F">
          <w:rPr>
            <w:noProof/>
            <w:webHidden/>
          </w:rPr>
        </w:r>
        <w:r w:rsidR="00A3708F">
          <w:rPr>
            <w:noProof/>
            <w:webHidden/>
          </w:rPr>
          <w:fldChar w:fldCharType="separate"/>
        </w:r>
        <w:r w:rsidR="00A3708F">
          <w:rPr>
            <w:noProof/>
            <w:webHidden/>
          </w:rPr>
          <w:t>7</w:t>
        </w:r>
        <w:r w:rsidR="00A3708F">
          <w:rPr>
            <w:noProof/>
            <w:webHidden/>
          </w:rPr>
          <w:fldChar w:fldCharType="end"/>
        </w:r>
      </w:hyperlink>
    </w:p>
    <w:p w14:paraId="442F8784" w14:textId="44B6562E" w:rsidR="00A3708F" w:rsidRDefault="00020222">
      <w:pPr>
        <w:pStyle w:val="TableofFigures"/>
        <w:tabs>
          <w:tab w:val="right" w:leader="dot" w:pos="9016"/>
        </w:tabs>
        <w:rPr>
          <w:noProof/>
        </w:rPr>
      </w:pPr>
      <w:hyperlink w:anchor="_Toc166697600" w:history="1">
        <w:r w:rsidR="00A3708F" w:rsidRPr="00823E22">
          <w:rPr>
            <w:rStyle w:val="Hyperlink"/>
            <w:noProof/>
          </w:rPr>
          <w:t>Figure 16 - image of Tata Steels values</w:t>
        </w:r>
        <w:r w:rsidR="00A3708F">
          <w:rPr>
            <w:noProof/>
            <w:webHidden/>
          </w:rPr>
          <w:tab/>
        </w:r>
        <w:r w:rsidR="00A3708F">
          <w:rPr>
            <w:noProof/>
            <w:webHidden/>
          </w:rPr>
          <w:fldChar w:fldCharType="begin"/>
        </w:r>
        <w:r w:rsidR="00A3708F">
          <w:rPr>
            <w:noProof/>
            <w:webHidden/>
          </w:rPr>
          <w:instrText xml:space="preserve"> PAGEREF _Toc166697600 \h </w:instrText>
        </w:r>
        <w:r w:rsidR="00A3708F">
          <w:rPr>
            <w:noProof/>
            <w:webHidden/>
          </w:rPr>
        </w:r>
        <w:r w:rsidR="00A3708F">
          <w:rPr>
            <w:noProof/>
            <w:webHidden/>
          </w:rPr>
          <w:fldChar w:fldCharType="separate"/>
        </w:r>
        <w:r w:rsidR="00A3708F">
          <w:rPr>
            <w:noProof/>
            <w:webHidden/>
          </w:rPr>
          <w:t>9</w:t>
        </w:r>
        <w:r w:rsidR="00A3708F">
          <w:rPr>
            <w:noProof/>
            <w:webHidden/>
          </w:rPr>
          <w:fldChar w:fldCharType="end"/>
        </w:r>
      </w:hyperlink>
    </w:p>
    <w:p w14:paraId="6E6EBD80" w14:textId="7654EAC7" w:rsidR="00A3708F" w:rsidRDefault="00020222">
      <w:pPr>
        <w:pStyle w:val="TableofFigures"/>
        <w:tabs>
          <w:tab w:val="right" w:leader="dot" w:pos="9016"/>
        </w:tabs>
        <w:rPr>
          <w:noProof/>
        </w:rPr>
      </w:pPr>
      <w:hyperlink w:anchor="_Toc166697601" w:history="1">
        <w:r w:rsidR="00A3708F" w:rsidRPr="00823E22">
          <w:rPr>
            <w:rStyle w:val="Hyperlink"/>
            <w:noProof/>
          </w:rPr>
          <w:t>Figure 10 - Gantt chart created for reflective project</w:t>
        </w:r>
        <w:r w:rsidR="00A3708F">
          <w:rPr>
            <w:noProof/>
            <w:webHidden/>
          </w:rPr>
          <w:tab/>
        </w:r>
        <w:r w:rsidR="00A3708F">
          <w:rPr>
            <w:noProof/>
            <w:webHidden/>
          </w:rPr>
          <w:fldChar w:fldCharType="begin"/>
        </w:r>
        <w:r w:rsidR="00A3708F">
          <w:rPr>
            <w:noProof/>
            <w:webHidden/>
          </w:rPr>
          <w:instrText xml:space="preserve"> PAGEREF _Toc166697601 \h </w:instrText>
        </w:r>
        <w:r w:rsidR="00A3708F">
          <w:rPr>
            <w:noProof/>
            <w:webHidden/>
          </w:rPr>
        </w:r>
        <w:r w:rsidR="00A3708F">
          <w:rPr>
            <w:noProof/>
            <w:webHidden/>
          </w:rPr>
          <w:fldChar w:fldCharType="separate"/>
        </w:r>
        <w:r w:rsidR="00A3708F">
          <w:rPr>
            <w:noProof/>
            <w:webHidden/>
          </w:rPr>
          <w:t>10</w:t>
        </w:r>
        <w:r w:rsidR="00A3708F">
          <w:rPr>
            <w:noProof/>
            <w:webHidden/>
          </w:rPr>
          <w:fldChar w:fldCharType="end"/>
        </w:r>
      </w:hyperlink>
    </w:p>
    <w:p w14:paraId="2968BC94" w14:textId="1324956E" w:rsidR="00A3708F" w:rsidRDefault="00020222">
      <w:pPr>
        <w:pStyle w:val="TableofFigures"/>
        <w:tabs>
          <w:tab w:val="right" w:leader="dot" w:pos="9016"/>
        </w:tabs>
        <w:rPr>
          <w:noProof/>
        </w:rPr>
      </w:pPr>
      <w:hyperlink w:anchor="_Toc166697602" w:history="1">
        <w:r w:rsidR="00A3708F" w:rsidRPr="00823E22">
          <w:rPr>
            <w:rStyle w:val="Hyperlink"/>
            <w:noProof/>
          </w:rPr>
          <w:t>Figure 11 - Gantt chart list of high level tasks</w:t>
        </w:r>
        <w:r w:rsidR="00A3708F">
          <w:rPr>
            <w:noProof/>
            <w:webHidden/>
          </w:rPr>
          <w:tab/>
        </w:r>
        <w:r w:rsidR="00A3708F">
          <w:rPr>
            <w:noProof/>
            <w:webHidden/>
          </w:rPr>
          <w:fldChar w:fldCharType="begin"/>
        </w:r>
        <w:r w:rsidR="00A3708F">
          <w:rPr>
            <w:noProof/>
            <w:webHidden/>
          </w:rPr>
          <w:instrText xml:space="preserve"> PAGEREF _Toc166697602 \h </w:instrText>
        </w:r>
        <w:r w:rsidR="00A3708F">
          <w:rPr>
            <w:noProof/>
            <w:webHidden/>
          </w:rPr>
        </w:r>
        <w:r w:rsidR="00A3708F">
          <w:rPr>
            <w:noProof/>
            <w:webHidden/>
          </w:rPr>
          <w:fldChar w:fldCharType="separate"/>
        </w:r>
        <w:r w:rsidR="00A3708F">
          <w:rPr>
            <w:noProof/>
            <w:webHidden/>
          </w:rPr>
          <w:t>11</w:t>
        </w:r>
        <w:r w:rsidR="00A3708F">
          <w:rPr>
            <w:noProof/>
            <w:webHidden/>
          </w:rPr>
          <w:fldChar w:fldCharType="end"/>
        </w:r>
      </w:hyperlink>
    </w:p>
    <w:p w14:paraId="321754F4" w14:textId="55C315C8" w:rsidR="00A3708F" w:rsidRDefault="00020222">
      <w:pPr>
        <w:pStyle w:val="TableofFigures"/>
        <w:tabs>
          <w:tab w:val="right" w:leader="dot" w:pos="9016"/>
        </w:tabs>
        <w:rPr>
          <w:noProof/>
        </w:rPr>
      </w:pPr>
      <w:hyperlink w:anchor="_Toc166697603" w:history="1">
        <w:r w:rsidR="00A3708F" w:rsidRPr="00823E22">
          <w:rPr>
            <w:rStyle w:val="Hyperlink"/>
            <w:noProof/>
          </w:rPr>
          <w:t>Figure 12- Example of Task ' original Project literature review' and low level tasks associated with due date and urgency</w:t>
        </w:r>
        <w:r w:rsidR="00A3708F">
          <w:rPr>
            <w:noProof/>
            <w:webHidden/>
          </w:rPr>
          <w:tab/>
        </w:r>
        <w:r w:rsidR="00A3708F">
          <w:rPr>
            <w:noProof/>
            <w:webHidden/>
          </w:rPr>
          <w:fldChar w:fldCharType="begin"/>
        </w:r>
        <w:r w:rsidR="00A3708F">
          <w:rPr>
            <w:noProof/>
            <w:webHidden/>
          </w:rPr>
          <w:instrText xml:space="preserve"> PAGEREF _Toc166697603 \h </w:instrText>
        </w:r>
        <w:r w:rsidR="00A3708F">
          <w:rPr>
            <w:noProof/>
            <w:webHidden/>
          </w:rPr>
        </w:r>
        <w:r w:rsidR="00A3708F">
          <w:rPr>
            <w:noProof/>
            <w:webHidden/>
          </w:rPr>
          <w:fldChar w:fldCharType="separate"/>
        </w:r>
        <w:r w:rsidR="00A3708F">
          <w:rPr>
            <w:noProof/>
            <w:webHidden/>
          </w:rPr>
          <w:t>12</w:t>
        </w:r>
        <w:r w:rsidR="00A3708F">
          <w:rPr>
            <w:noProof/>
            <w:webHidden/>
          </w:rPr>
          <w:fldChar w:fldCharType="end"/>
        </w:r>
      </w:hyperlink>
    </w:p>
    <w:p w14:paraId="4422F0A7" w14:textId="11F9817B" w:rsidR="00A3708F" w:rsidRDefault="00020222">
      <w:pPr>
        <w:pStyle w:val="TableofFigures"/>
        <w:tabs>
          <w:tab w:val="right" w:leader="dot" w:pos="9016"/>
        </w:tabs>
        <w:rPr>
          <w:noProof/>
        </w:rPr>
      </w:pPr>
      <w:hyperlink w:anchor="_Toc166697604" w:history="1">
        <w:r w:rsidR="00A3708F" w:rsidRPr="00823E22">
          <w:rPr>
            <w:rStyle w:val="Hyperlink"/>
            <w:noProof/>
          </w:rPr>
          <w:t>Figure 13 - Snip of tasks which were extended.</w:t>
        </w:r>
        <w:r w:rsidR="00A3708F">
          <w:rPr>
            <w:noProof/>
            <w:webHidden/>
          </w:rPr>
          <w:tab/>
        </w:r>
        <w:r w:rsidR="00A3708F">
          <w:rPr>
            <w:noProof/>
            <w:webHidden/>
          </w:rPr>
          <w:fldChar w:fldCharType="begin"/>
        </w:r>
        <w:r w:rsidR="00A3708F">
          <w:rPr>
            <w:noProof/>
            <w:webHidden/>
          </w:rPr>
          <w:instrText xml:space="preserve"> PAGEREF _Toc166697604 \h </w:instrText>
        </w:r>
        <w:r w:rsidR="00A3708F">
          <w:rPr>
            <w:noProof/>
            <w:webHidden/>
          </w:rPr>
        </w:r>
        <w:r w:rsidR="00A3708F">
          <w:rPr>
            <w:noProof/>
            <w:webHidden/>
          </w:rPr>
          <w:fldChar w:fldCharType="separate"/>
        </w:r>
        <w:r w:rsidR="00A3708F">
          <w:rPr>
            <w:noProof/>
            <w:webHidden/>
          </w:rPr>
          <w:t>13</w:t>
        </w:r>
        <w:r w:rsidR="00A3708F">
          <w:rPr>
            <w:noProof/>
            <w:webHidden/>
          </w:rPr>
          <w:fldChar w:fldCharType="end"/>
        </w:r>
      </w:hyperlink>
    </w:p>
    <w:p w14:paraId="0B77129C" w14:textId="7AE95FC3" w:rsidR="00A3708F" w:rsidRDefault="00020222">
      <w:pPr>
        <w:pStyle w:val="TableofFigures"/>
        <w:tabs>
          <w:tab w:val="right" w:leader="dot" w:pos="9016"/>
        </w:tabs>
        <w:rPr>
          <w:noProof/>
        </w:rPr>
      </w:pPr>
      <w:hyperlink w:anchor="_Toc166697605" w:history="1">
        <w:r w:rsidR="00A3708F" w:rsidRPr="00823E22">
          <w:rPr>
            <w:rStyle w:val="Hyperlink"/>
            <w:noProof/>
          </w:rPr>
          <w:t>Figure 14 - Eisenhower matrix</w:t>
        </w:r>
        <w:r w:rsidR="00A3708F">
          <w:rPr>
            <w:noProof/>
            <w:webHidden/>
          </w:rPr>
          <w:tab/>
        </w:r>
        <w:r w:rsidR="00A3708F">
          <w:rPr>
            <w:noProof/>
            <w:webHidden/>
          </w:rPr>
          <w:fldChar w:fldCharType="begin"/>
        </w:r>
        <w:r w:rsidR="00A3708F">
          <w:rPr>
            <w:noProof/>
            <w:webHidden/>
          </w:rPr>
          <w:instrText xml:space="preserve"> PAGEREF _Toc166697605 \h </w:instrText>
        </w:r>
        <w:r w:rsidR="00A3708F">
          <w:rPr>
            <w:noProof/>
            <w:webHidden/>
          </w:rPr>
        </w:r>
        <w:r w:rsidR="00A3708F">
          <w:rPr>
            <w:noProof/>
            <w:webHidden/>
          </w:rPr>
          <w:fldChar w:fldCharType="separate"/>
        </w:r>
        <w:r w:rsidR="00A3708F">
          <w:rPr>
            <w:noProof/>
            <w:webHidden/>
          </w:rPr>
          <w:t>14</w:t>
        </w:r>
        <w:r w:rsidR="00A3708F">
          <w:rPr>
            <w:noProof/>
            <w:webHidden/>
          </w:rPr>
          <w:fldChar w:fldCharType="end"/>
        </w:r>
      </w:hyperlink>
    </w:p>
    <w:p w14:paraId="72119946" w14:textId="4D25ECDB" w:rsidR="00A3708F" w:rsidRDefault="00020222">
      <w:pPr>
        <w:pStyle w:val="TableofFigures"/>
        <w:tabs>
          <w:tab w:val="right" w:leader="dot" w:pos="9016"/>
        </w:tabs>
        <w:rPr>
          <w:noProof/>
        </w:rPr>
      </w:pPr>
      <w:hyperlink w:anchor="_Toc166697606" w:history="1">
        <w:r w:rsidR="00A3708F" w:rsidRPr="00823E22">
          <w:rPr>
            <w:rStyle w:val="Hyperlink"/>
            <w:noProof/>
          </w:rPr>
          <w:t>Figure 15 - Snip of Microsoft planner showing tasks priority rating using the kanban method</w:t>
        </w:r>
        <w:r w:rsidR="00A3708F">
          <w:rPr>
            <w:noProof/>
            <w:webHidden/>
          </w:rPr>
          <w:tab/>
        </w:r>
        <w:r w:rsidR="00A3708F">
          <w:rPr>
            <w:noProof/>
            <w:webHidden/>
          </w:rPr>
          <w:fldChar w:fldCharType="begin"/>
        </w:r>
        <w:r w:rsidR="00A3708F">
          <w:rPr>
            <w:noProof/>
            <w:webHidden/>
          </w:rPr>
          <w:instrText xml:space="preserve"> PAGEREF _Toc166697606 \h </w:instrText>
        </w:r>
        <w:r w:rsidR="00A3708F">
          <w:rPr>
            <w:noProof/>
            <w:webHidden/>
          </w:rPr>
        </w:r>
        <w:r w:rsidR="00A3708F">
          <w:rPr>
            <w:noProof/>
            <w:webHidden/>
          </w:rPr>
          <w:fldChar w:fldCharType="separate"/>
        </w:r>
        <w:r w:rsidR="00A3708F">
          <w:rPr>
            <w:noProof/>
            <w:webHidden/>
          </w:rPr>
          <w:t>15</w:t>
        </w:r>
        <w:r w:rsidR="00A3708F">
          <w:rPr>
            <w:noProof/>
            <w:webHidden/>
          </w:rPr>
          <w:fldChar w:fldCharType="end"/>
        </w:r>
      </w:hyperlink>
    </w:p>
    <w:p w14:paraId="283211E2" w14:textId="3E251346" w:rsidR="00A3708F" w:rsidRDefault="00020222">
      <w:pPr>
        <w:pStyle w:val="TableofFigures"/>
        <w:tabs>
          <w:tab w:val="right" w:leader="dot" w:pos="9016"/>
        </w:tabs>
        <w:rPr>
          <w:noProof/>
        </w:rPr>
      </w:pPr>
      <w:hyperlink w:anchor="_Toc166697607" w:history="1">
        <w:r w:rsidR="00A3708F" w:rsidRPr="00823E22">
          <w:rPr>
            <w:rStyle w:val="Hyperlink"/>
            <w:noProof/>
          </w:rPr>
          <w:t>Figure 17 - Kotter’s 8 step change model matrix</w:t>
        </w:r>
        <w:r w:rsidR="00A3708F">
          <w:rPr>
            <w:noProof/>
            <w:webHidden/>
          </w:rPr>
          <w:tab/>
        </w:r>
        <w:r w:rsidR="00A3708F">
          <w:rPr>
            <w:noProof/>
            <w:webHidden/>
          </w:rPr>
          <w:fldChar w:fldCharType="begin"/>
        </w:r>
        <w:r w:rsidR="00A3708F">
          <w:rPr>
            <w:noProof/>
            <w:webHidden/>
          </w:rPr>
          <w:instrText xml:space="preserve"> PAGEREF _Toc166697607 \h </w:instrText>
        </w:r>
        <w:r w:rsidR="00A3708F">
          <w:rPr>
            <w:noProof/>
            <w:webHidden/>
          </w:rPr>
        </w:r>
        <w:r w:rsidR="00A3708F">
          <w:rPr>
            <w:noProof/>
            <w:webHidden/>
          </w:rPr>
          <w:fldChar w:fldCharType="separate"/>
        </w:r>
        <w:r w:rsidR="00A3708F">
          <w:rPr>
            <w:noProof/>
            <w:webHidden/>
          </w:rPr>
          <w:t>16</w:t>
        </w:r>
        <w:r w:rsidR="00A3708F">
          <w:rPr>
            <w:noProof/>
            <w:webHidden/>
          </w:rPr>
          <w:fldChar w:fldCharType="end"/>
        </w:r>
      </w:hyperlink>
    </w:p>
    <w:p w14:paraId="23E4E3E5" w14:textId="057F7390" w:rsidR="00A3708F" w:rsidRDefault="00020222">
      <w:pPr>
        <w:pStyle w:val="TableofFigures"/>
        <w:tabs>
          <w:tab w:val="right" w:leader="dot" w:pos="9016"/>
        </w:tabs>
        <w:rPr>
          <w:noProof/>
        </w:rPr>
      </w:pPr>
      <w:hyperlink w:anchor="_Toc166697608" w:history="1">
        <w:r w:rsidR="00A3708F" w:rsidRPr="00823E22">
          <w:rPr>
            <w:rStyle w:val="Hyperlink"/>
            <w:noProof/>
          </w:rPr>
          <w:t>Figure 19- Tonnage prevention YTD, sum of tonnage quenched Y/N. And percentage of coils not quenched</w:t>
        </w:r>
        <w:r w:rsidR="00A3708F">
          <w:rPr>
            <w:noProof/>
            <w:webHidden/>
          </w:rPr>
          <w:tab/>
        </w:r>
        <w:r w:rsidR="00A3708F">
          <w:rPr>
            <w:noProof/>
            <w:webHidden/>
          </w:rPr>
          <w:fldChar w:fldCharType="begin"/>
        </w:r>
        <w:r w:rsidR="00A3708F">
          <w:rPr>
            <w:noProof/>
            <w:webHidden/>
          </w:rPr>
          <w:instrText xml:space="preserve"> PAGEREF _Toc166697608 \h </w:instrText>
        </w:r>
        <w:r w:rsidR="00A3708F">
          <w:rPr>
            <w:noProof/>
            <w:webHidden/>
          </w:rPr>
        </w:r>
        <w:r w:rsidR="00A3708F">
          <w:rPr>
            <w:noProof/>
            <w:webHidden/>
          </w:rPr>
          <w:fldChar w:fldCharType="separate"/>
        </w:r>
        <w:r w:rsidR="00A3708F">
          <w:rPr>
            <w:noProof/>
            <w:webHidden/>
          </w:rPr>
          <w:t>18</w:t>
        </w:r>
        <w:r w:rsidR="00A3708F">
          <w:rPr>
            <w:noProof/>
            <w:webHidden/>
          </w:rPr>
          <w:fldChar w:fldCharType="end"/>
        </w:r>
      </w:hyperlink>
    </w:p>
    <w:p w14:paraId="1F078509" w14:textId="2E211600" w:rsidR="00A3708F" w:rsidRDefault="00020222">
      <w:pPr>
        <w:pStyle w:val="TableofFigures"/>
        <w:tabs>
          <w:tab w:val="right" w:leader="dot" w:pos="9016"/>
        </w:tabs>
        <w:rPr>
          <w:noProof/>
        </w:rPr>
      </w:pPr>
      <w:hyperlink w:anchor="_Toc166697609" w:history="1">
        <w:r w:rsidR="00A3708F" w:rsidRPr="00823E22">
          <w:rPr>
            <w:rStyle w:val="Hyperlink"/>
            <w:noProof/>
          </w:rPr>
          <w:t>Figure 20- Screen shot of email from accountant cascading financial figures to the business</w:t>
        </w:r>
        <w:r w:rsidR="00A3708F">
          <w:rPr>
            <w:noProof/>
            <w:webHidden/>
          </w:rPr>
          <w:tab/>
        </w:r>
        <w:r w:rsidR="00A3708F">
          <w:rPr>
            <w:noProof/>
            <w:webHidden/>
          </w:rPr>
          <w:fldChar w:fldCharType="begin"/>
        </w:r>
        <w:r w:rsidR="00A3708F">
          <w:rPr>
            <w:noProof/>
            <w:webHidden/>
          </w:rPr>
          <w:instrText xml:space="preserve"> PAGEREF _Toc166697609 \h </w:instrText>
        </w:r>
        <w:r w:rsidR="00A3708F">
          <w:rPr>
            <w:noProof/>
            <w:webHidden/>
          </w:rPr>
        </w:r>
        <w:r w:rsidR="00A3708F">
          <w:rPr>
            <w:noProof/>
            <w:webHidden/>
          </w:rPr>
          <w:fldChar w:fldCharType="separate"/>
        </w:r>
        <w:r w:rsidR="00A3708F">
          <w:rPr>
            <w:noProof/>
            <w:webHidden/>
          </w:rPr>
          <w:t>19</w:t>
        </w:r>
        <w:r w:rsidR="00A3708F">
          <w:rPr>
            <w:noProof/>
            <w:webHidden/>
          </w:rPr>
          <w:fldChar w:fldCharType="end"/>
        </w:r>
      </w:hyperlink>
    </w:p>
    <w:p w14:paraId="7E8770A0" w14:textId="51B52749" w:rsidR="00A3708F" w:rsidRDefault="00020222">
      <w:pPr>
        <w:pStyle w:val="TableofFigures"/>
        <w:tabs>
          <w:tab w:val="right" w:leader="dot" w:pos="9016"/>
        </w:tabs>
        <w:rPr>
          <w:noProof/>
        </w:rPr>
      </w:pPr>
      <w:hyperlink w:anchor="_Toc166697610" w:history="1">
        <w:r w:rsidR="00A3708F" w:rsidRPr="00823E22">
          <w:rPr>
            <w:rStyle w:val="Hyperlink"/>
            <w:noProof/>
          </w:rPr>
          <w:t>Figure 21 - Hierarchy diagram of core team members</w:t>
        </w:r>
        <w:r w:rsidR="00A3708F">
          <w:rPr>
            <w:noProof/>
            <w:webHidden/>
          </w:rPr>
          <w:tab/>
        </w:r>
        <w:r w:rsidR="00A3708F">
          <w:rPr>
            <w:noProof/>
            <w:webHidden/>
          </w:rPr>
          <w:fldChar w:fldCharType="begin"/>
        </w:r>
        <w:r w:rsidR="00A3708F">
          <w:rPr>
            <w:noProof/>
            <w:webHidden/>
          </w:rPr>
          <w:instrText xml:space="preserve"> PAGEREF _Toc166697610 \h </w:instrText>
        </w:r>
        <w:r w:rsidR="00A3708F">
          <w:rPr>
            <w:noProof/>
            <w:webHidden/>
          </w:rPr>
        </w:r>
        <w:r w:rsidR="00A3708F">
          <w:rPr>
            <w:noProof/>
            <w:webHidden/>
          </w:rPr>
          <w:fldChar w:fldCharType="separate"/>
        </w:r>
        <w:r w:rsidR="00A3708F">
          <w:rPr>
            <w:noProof/>
            <w:webHidden/>
          </w:rPr>
          <w:t>20</w:t>
        </w:r>
        <w:r w:rsidR="00A3708F">
          <w:rPr>
            <w:noProof/>
            <w:webHidden/>
          </w:rPr>
          <w:fldChar w:fldCharType="end"/>
        </w:r>
      </w:hyperlink>
    </w:p>
    <w:p w14:paraId="2CF89978" w14:textId="4828971C" w:rsidR="00A3708F" w:rsidRDefault="00020222">
      <w:pPr>
        <w:pStyle w:val="TableofFigures"/>
        <w:tabs>
          <w:tab w:val="right" w:leader="dot" w:pos="9016"/>
        </w:tabs>
        <w:rPr>
          <w:noProof/>
        </w:rPr>
      </w:pPr>
      <w:hyperlink w:anchor="_Toc166697611" w:history="1">
        <w:r w:rsidR="00A3708F" w:rsidRPr="00823E22">
          <w:rPr>
            <w:rStyle w:val="Hyperlink"/>
            <w:noProof/>
          </w:rPr>
          <w:t>Figure 22-Hierarchy diagram of core team members</w:t>
        </w:r>
        <w:r w:rsidR="00A3708F">
          <w:rPr>
            <w:noProof/>
            <w:webHidden/>
          </w:rPr>
          <w:tab/>
        </w:r>
        <w:r w:rsidR="00A3708F">
          <w:rPr>
            <w:noProof/>
            <w:webHidden/>
          </w:rPr>
          <w:fldChar w:fldCharType="begin"/>
        </w:r>
        <w:r w:rsidR="00A3708F">
          <w:rPr>
            <w:noProof/>
            <w:webHidden/>
          </w:rPr>
          <w:instrText xml:space="preserve"> PAGEREF _Toc166697611 \h </w:instrText>
        </w:r>
        <w:r w:rsidR="00A3708F">
          <w:rPr>
            <w:noProof/>
            <w:webHidden/>
          </w:rPr>
        </w:r>
        <w:r w:rsidR="00A3708F">
          <w:rPr>
            <w:noProof/>
            <w:webHidden/>
          </w:rPr>
          <w:fldChar w:fldCharType="separate"/>
        </w:r>
        <w:r w:rsidR="00A3708F">
          <w:rPr>
            <w:noProof/>
            <w:webHidden/>
          </w:rPr>
          <w:t>20</w:t>
        </w:r>
        <w:r w:rsidR="00A3708F">
          <w:rPr>
            <w:noProof/>
            <w:webHidden/>
          </w:rPr>
          <w:fldChar w:fldCharType="end"/>
        </w:r>
      </w:hyperlink>
    </w:p>
    <w:p w14:paraId="5824676F" w14:textId="46BDCF14" w:rsidR="00A3708F" w:rsidRDefault="00020222">
      <w:pPr>
        <w:pStyle w:val="TableofFigures"/>
        <w:tabs>
          <w:tab w:val="right" w:leader="dot" w:pos="9016"/>
        </w:tabs>
        <w:rPr>
          <w:noProof/>
        </w:rPr>
      </w:pPr>
      <w:hyperlink w:anchor="_Toc166697612" w:history="1">
        <w:r w:rsidR="00A3708F" w:rsidRPr="00823E22">
          <w:rPr>
            <w:rStyle w:val="Hyperlink"/>
            <w:noProof/>
          </w:rPr>
          <w:t>Figure 23 - image of visioning session dashboard. Post it note ideas on, like to keep, like to lose, like to have</w:t>
        </w:r>
        <w:r w:rsidR="00A3708F">
          <w:rPr>
            <w:noProof/>
            <w:webHidden/>
          </w:rPr>
          <w:tab/>
        </w:r>
        <w:r w:rsidR="00A3708F">
          <w:rPr>
            <w:noProof/>
            <w:webHidden/>
          </w:rPr>
          <w:fldChar w:fldCharType="begin"/>
        </w:r>
        <w:r w:rsidR="00A3708F">
          <w:rPr>
            <w:noProof/>
            <w:webHidden/>
          </w:rPr>
          <w:instrText xml:space="preserve"> PAGEREF _Toc166697612 \h </w:instrText>
        </w:r>
        <w:r w:rsidR="00A3708F">
          <w:rPr>
            <w:noProof/>
            <w:webHidden/>
          </w:rPr>
        </w:r>
        <w:r w:rsidR="00A3708F">
          <w:rPr>
            <w:noProof/>
            <w:webHidden/>
          </w:rPr>
          <w:fldChar w:fldCharType="separate"/>
        </w:r>
        <w:r w:rsidR="00A3708F">
          <w:rPr>
            <w:noProof/>
            <w:webHidden/>
          </w:rPr>
          <w:t>21</w:t>
        </w:r>
        <w:r w:rsidR="00A3708F">
          <w:rPr>
            <w:noProof/>
            <w:webHidden/>
          </w:rPr>
          <w:fldChar w:fldCharType="end"/>
        </w:r>
      </w:hyperlink>
    </w:p>
    <w:p w14:paraId="07A0FB2C" w14:textId="49F66953" w:rsidR="00A3708F" w:rsidRDefault="00020222">
      <w:pPr>
        <w:pStyle w:val="TableofFigures"/>
        <w:tabs>
          <w:tab w:val="right" w:leader="dot" w:pos="9016"/>
        </w:tabs>
        <w:rPr>
          <w:noProof/>
        </w:rPr>
      </w:pPr>
      <w:hyperlink w:anchor="_Toc166697613" w:history="1">
        <w:r w:rsidR="00A3708F" w:rsidRPr="00823E22">
          <w:rPr>
            <w:rStyle w:val="Hyperlink"/>
            <w:noProof/>
          </w:rPr>
          <w:t>Figure 24 - Example message shown to inspectors to alert the next unit</w:t>
        </w:r>
        <w:r w:rsidR="00A3708F">
          <w:rPr>
            <w:noProof/>
            <w:webHidden/>
          </w:rPr>
          <w:tab/>
        </w:r>
        <w:r w:rsidR="00A3708F">
          <w:rPr>
            <w:noProof/>
            <w:webHidden/>
          </w:rPr>
          <w:fldChar w:fldCharType="begin"/>
        </w:r>
        <w:r w:rsidR="00A3708F">
          <w:rPr>
            <w:noProof/>
            <w:webHidden/>
          </w:rPr>
          <w:instrText xml:space="preserve"> PAGEREF _Toc166697613 \h </w:instrText>
        </w:r>
        <w:r w:rsidR="00A3708F">
          <w:rPr>
            <w:noProof/>
            <w:webHidden/>
          </w:rPr>
        </w:r>
        <w:r w:rsidR="00A3708F">
          <w:rPr>
            <w:noProof/>
            <w:webHidden/>
          </w:rPr>
          <w:fldChar w:fldCharType="separate"/>
        </w:r>
        <w:r w:rsidR="00A3708F">
          <w:rPr>
            <w:noProof/>
            <w:webHidden/>
          </w:rPr>
          <w:t>23</w:t>
        </w:r>
        <w:r w:rsidR="00A3708F">
          <w:rPr>
            <w:noProof/>
            <w:webHidden/>
          </w:rPr>
          <w:fldChar w:fldCharType="end"/>
        </w:r>
      </w:hyperlink>
    </w:p>
    <w:p w14:paraId="45D08566" w14:textId="41F3E7F4" w:rsidR="00A3708F" w:rsidRDefault="00020222">
      <w:pPr>
        <w:pStyle w:val="TableofFigures"/>
        <w:tabs>
          <w:tab w:val="right" w:leader="dot" w:pos="9016"/>
        </w:tabs>
        <w:rPr>
          <w:noProof/>
        </w:rPr>
      </w:pPr>
      <w:hyperlink w:anchor="_Toc166697614" w:history="1">
        <w:r w:rsidR="00A3708F" w:rsidRPr="00823E22">
          <w:rPr>
            <w:rStyle w:val="Hyperlink"/>
            <w:noProof/>
          </w:rPr>
          <w:t>Figure 25 - Image of Operator screen</w:t>
        </w:r>
        <w:r w:rsidR="00A3708F">
          <w:rPr>
            <w:noProof/>
            <w:webHidden/>
          </w:rPr>
          <w:tab/>
        </w:r>
        <w:r w:rsidR="00A3708F">
          <w:rPr>
            <w:noProof/>
            <w:webHidden/>
          </w:rPr>
          <w:fldChar w:fldCharType="begin"/>
        </w:r>
        <w:r w:rsidR="00A3708F">
          <w:rPr>
            <w:noProof/>
            <w:webHidden/>
          </w:rPr>
          <w:instrText xml:space="preserve"> PAGEREF _Toc166697614 \h </w:instrText>
        </w:r>
        <w:r w:rsidR="00A3708F">
          <w:rPr>
            <w:noProof/>
            <w:webHidden/>
          </w:rPr>
        </w:r>
        <w:r w:rsidR="00A3708F">
          <w:rPr>
            <w:noProof/>
            <w:webHidden/>
          </w:rPr>
          <w:fldChar w:fldCharType="separate"/>
        </w:r>
        <w:r w:rsidR="00A3708F">
          <w:rPr>
            <w:noProof/>
            <w:webHidden/>
          </w:rPr>
          <w:t>23</w:t>
        </w:r>
        <w:r w:rsidR="00A3708F">
          <w:rPr>
            <w:noProof/>
            <w:webHidden/>
          </w:rPr>
          <w:fldChar w:fldCharType="end"/>
        </w:r>
      </w:hyperlink>
    </w:p>
    <w:p w14:paraId="6B9A7FA8" w14:textId="72653A9A" w:rsidR="00A3708F" w:rsidRDefault="00020222">
      <w:pPr>
        <w:pStyle w:val="TableofFigures"/>
        <w:tabs>
          <w:tab w:val="right" w:leader="dot" w:pos="9016"/>
        </w:tabs>
        <w:rPr>
          <w:noProof/>
        </w:rPr>
      </w:pPr>
      <w:hyperlink w:anchor="_Toc166697615" w:history="1">
        <w:r w:rsidR="00A3708F" w:rsidRPr="00823E22">
          <w:rPr>
            <w:rStyle w:val="Hyperlink"/>
            <w:noProof/>
          </w:rPr>
          <w:t>Figure 26 - Image of quench operator system showing the new alert</w:t>
        </w:r>
        <w:r w:rsidR="00A3708F">
          <w:rPr>
            <w:noProof/>
            <w:webHidden/>
          </w:rPr>
          <w:tab/>
        </w:r>
        <w:r w:rsidR="00A3708F">
          <w:rPr>
            <w:noProof/>
            <w:webHidden/>
          </w:rPr>
          <w:fldChar w:fldCharType="begin"/>
        </w:r>
        <w:r w:rsidR="00A3708F">
          <w:rPr>
            <w:noProof/>
            <w:webHidden/>
          </w:rPr>
          <w:instrText xml:space="preserve"> PAGEREF _Toc166697615 \h </w:instrText>
        </w:r>
        <w:r w:rsidR="00A3708F">
          <w:rPr>
            <w:noProof/>
            <w:webHidden/>
          </w:rPr>
        </w:r>
        <w:r w:rsidR="00A3708F">
          <w:rPr>
            <w:noProof/>
            <w:webHidden/>
          </w:rPr>
          <w:fldChar w:fldCharType="separate"/>
        </w:r>
        <w:r w:rsidR="00A3708F">
          <w:rPr>
            <w:noProof/>
            <w:webHidden/>
          </w:rPr>
          <w:t>24</w:t>
        </w:r>
        <w:r w:rsidR="00A3708F">
          <w:rPr>
            <w:noProof/>
            <w:webHidden/>
          </w:rPr>
          <w:fldChar w:fldCharType="end"/>
        </w:r>
      </w:hyperlink>
    </w:p>
    <w:p w14:paraId="21203590" w14:textId="68D1F72F" w:rsidR="00A3708F" w:rsidRDefault="00020222">
      <w:pPr>
        <w:pStyle w:val="TableofFigures"/>
        <w:tabs>
          <w:tab w:val="right" w:leader="dot" w:pos="9016"/>
        </w:tabs>
        <w:rPr>
          <w:noProof/>
        </w:rPr>
      </w:pPr>
      <w:hyperlink w:anchor="_Toc166697616" w:history="1">
        <w:r w:rsidR="00A3708F" w:rsidRPr="00823E22">
          <w:rPr>
            <w:rStyle w:val="Hyperlink"/>
            <w:noProof/>
          </w:rPr>
          <w:t>Figure 27 - Process flow map of 'C' coil concessions</w:t>
        </w:r>
        <w:r w:rsidR="00A3708F">
          <w:rPr>
            <w:noProof/>
            <w:webHidden/>
          </w:rPr>
          <w:tab/>
        </w:r>
        <w:r w:rsidR="00A3708F">
          <w:rPr>
            <w:noProof/>
            <w:webHidden/>
          </w:rPr>
          <w:fldChar w:fldCharType="begin"/>
        </w:r>
        <w:r w:rsidR="00A3708F">
          <w:rPr>
            <w:noProof/>
            <w:webHidden/>
          </w:rPr>
          <w:instrText xml:space="preserve"> PAGEREF _Toc166697616 \h </w:instrText>
        </w:r>
        <w:r w:rsidR="00A3708F">
          <w:rPr>
            <w:noProof/>
            <w:webHidden/>
          </w:rPr>
        </w:r>
        <w:r w:rsidR="00A3708F">
          <w:rPr>
            <w:noProof/>
            <w:webHidden/>
          </w:rPr>
          <w:fldChar w:fldCharType="separate"/>
        </w:r>
        <w:r w:rsidR="00A3708F">
          <w:rPr>
            <w:noProof/>
            <w:webHidden/>
          </w:rPr>
          <w:t>25</w:t>
        </w:r>
        <w:r w:rsidR="00A3708F">
          <w:rPr>
            <w:noProof/>
            <w:webHidden/>
          </w:rPr>
          <w:fldChar w:fldCharType="end"/>
        </w:r>
      </w:hyperlink>
    </w:p>
    <w:p w14:paraId="6BB38D95" w14:textId="5CAA5443" w:rsidR="00A3708F" w:rsidRDefault="00020222">
      <w:pPr>
        <w:pStyle w:val="TableofFigures"/>
        <w:tabs>
          <w:tab w:val="right" w:leader="dot" w:pos="9016"/>
        </w:tabs>
        <w:rPr>
          <w:noProof/>
        </w:rPr>
      </w:pPr>
      <w:hyperlink w:anchor="_Toc166697617" w:history="1">
        <w:r w:rsidR="00A3708F" w:rsidRPr="00823E22">
          <w:rPr>
            <w:rStyle w:val="Hyperlink"/>
            <w:noProof/>
          </w:rPr>
          <w:t>Figure 28-Image of production figures of FY23-24 &amp; FY24-25 along with percentage figure of coils not quenched for the month of April</w:t>
        </w:r>
        <w:r w:rsidR="00A3708F">
          <w:rPr>
            <w:noProof/>
            <w:webHidden/>
          </w:rPr>
          <w:tab/>
        </w:r>
        <w:r w:rsidR="00A3708F">
          <w:rPr>
            <w:noProof/>
            <w:webHidden/>
          </w:rPr>
          <w:fldChar w:fldCharType="begin"/>
        </w:r>
        <w:r w:rsidR="00A3708F">
          <w:rPr>
            <w:noProof/>
            <w:webHidden/>
          </w:rPr>
          <w:instrText xml:space="preserve"> PAGEREF _Toc166697617 \h </w:instrText>
        </w:r>
        <w:r w:rsidR="00A3708F">
          <w:rPr>
            <w:noProof/>
            <w:webHidden/>
          </w:rPr>
        </w:r>
        <w:r w:rsidR="00A3708F">
          <w:rPr>
            <w:noProof/>
            <w:webHidden/>
          </w:rPr>
          <w:fldChar w:fldCharType="separate"/>
        </w:r>
        <w:r w:rsidR="00A3708F">
          <w:rPr>
            <w:noProof/>
            <w:webHidden/>
          </w:rPr>
          <w:t>26</w:t>
        </w:r>
        <w:r w:rsidR="00A3708F">
          <w:rPr>
            <w:noProof/>
            <w:webHidden/>
          </w:rPr>
          <w:fldChar w:fldCharType="end"/>
        </w:r>
      </w:hyperlink>
    </w:p>
    <w:p w14:paraId="624B76C7" w14:textId="2322251E" w:rsidR="00A3708F" w:rsidRDefault="00020222">
      <w:pPr>
        <w:pStyle w:val="TableofFigures"/>
        <w:tabs>
          <w:tab w:val="right" w:leader="dot" w:pos="9016"/>
        </w:tabs>
        <w:rPr>
          <w:noProof/>
        </w:rPr>
      </w:pPr>
      <w:hyperlink w:anchor="_Toc166697618" w:history="1">
        <w:r w:rsidR="00A3708F" w:rsidRPr="00823E22">
          <w:rPr>
            <w:rStyle w:val="Hyperlink"/>
            <w:noProof/>
          </w:rPr>
          <w:t>Figure 29 - Screen shot of April report</w:t>
        </w:r>
        <w:r w:rsidR="00A3708F">
          <w:rPr>
            <w:noProof/>
            <w:webHidden/>
          </w:rPr>
          <w:tab/>
        </w:r>
        <w:r w:rsidR="00A3708F">
          <w:rPr>
            <w:noProof/>
            <w:webHidden/>
          </w:rPr>
          <w:fldChar w:fldCharType="begin"/>
        </w:r>
        <w:r w:rsidR="00A3708F">
          <w:rPr>
            <w:noProof/>
            <w:webHidden/>
          </w:rPr>
          <w:instrText xml:space="preserve"> PAGEREF _Toc166697618 \h </w:instrText>
        </w:r>
        <w:r w:rsidR="00A3708F">
          <w:rPr>
            <w:noProof/>
            <w:webHidden/>
          </w:rPr>
        </w:r>
        <w:r w:rsidR="00A3708F">
          <w:rPr>
            <w:noProof/>
            <w:webHidden/>
          </w:rPr>
          <w:fldChar w:fldCharType="separate"/>
        </w:r>
        <w:r w:rsidR="00A3708F">
          <w:rPr>
            <w:noProof/>
            <w:webHidden/>
          </w:rPr>
          <w:t>27</w:t>
        </w:r>
        <w:r w:rsidR="00A3708F">
          <w:rPr>
            <w:noProof/>
            <w:webHidden/>
          </w:rPr>
          <w:fldChar w:fldCharType="end"/>
        </w:r>
      </w:hyperlink>
    </w:p>
    <w:p w14:paraId="04188EA2" w14:textId="44E68CE8" w:rsidR="00A3708F" w:rsidRDefault="00020222">
      <w:pPr>
        <w:pStyle w:val="TableofFigures"/>
        <w:tabs>
          <w:tab w:val="right" w:leader="dot" w:pos="9016"/>
        </w:tabs>
        <w:rPr>
          <w:noProof/>
        </w:rPr>
      </w:pPr>
      <w:hyperlink w:anchor="_Toc166697619" w:history="1">
        <w:r w:rsidR="00A3708F" w:rsidRPr="00823E22">
          <w:rPr>
            <w:rStyle w:val="Hyperlink"/>
            <w:noProof/>
          </w:rPr>
          <w:t>Figure 30 - Personal development plan for Joseph Tobin</w:t>
        </w:r>
        <w:r w:rsidR="00A3708F">
          <w:rPr>
            <w:noProof/>
            <w:webHidden/>
          </w:rPr>
          <w:tab/>
        </w:r>
        <w:r w:rsidR="00A3708F">
          <w:rPr>
            <w:noProof/>
            <w:webHidden/>
          </w:rPr>
          <w:fldChar w:fldCharType="begin"/>
        </w:r>
        <w:r w:rsidR="00A3708F">
          <w:rPr>
            <w:noProof/>
            <w:webHidden/>
          </w:rPr>
          <w:instrText xml:space="preserve"> PAGEREF _Toc166697619 \h </w:instrText>
        </w:r>
        <w:r w:rsidR="00A3708F">
          <w:rPr>
            <w:noProof/>
            <w:webHidden/>
          </w:rPr>
        </w:r>
        <w:r w:rsidR="00A3708F">
          <w:rPr>
            <w:noProof/>
            <w:webHidden/>
          </w:rPr>
          <w:fldChar w:fldCharType="separate"/>
        </w:r>
        <w:r w:rsidR="00A3708F">
          <w:rPr>
            <w:noProof/>
            <w:webHidden/>
          </w:rPr>
          <w:t>29</w:t>
        </w:r>
        <w:r w:rsidR="00A3708F">
          <w:rPr>
            <w:noProof/>
            <w:webHidden/>
          </w:rPr>
          <w:fldChar w:fldCharType="end"/>
        </w:r>
      </w:hyperlink>
    </w:p>
    <w:p w14:paraId="3D248444" w14:textId="59FA24E1" w:rsidR="00A3708F" w:rsidRDefault="00020222">
      <w:pPr>
        <w:pStyle w:val="TableofFigures"/>
        <w:tabs>
          <w:tab w:val="right" w:leader="dot" w:pos="9016"/>
        </w:tabs>
        <w:rPr>
          <w:noProof/>
        </w:rPr>
      </w:pPr>
      <w:hyperlink w:anchor="_Toc166697620" w:history="1">
        <w:r w:rsidR="00A3708F" w:rsidRPr="00823E22">
          <w:rPr>
            <w:rStyle w:val="Hyperlink"/>
            <w:noProof/>
          </w:rPr>
          <w:t>Figure 31 - Personal development plan key</w:t>
        </w:r>
        <w:r w:rsidR="00A3708F">
          <w:rPr>
            <w:noProof/>
            <w:webHidden/>
          </w:rPr>
          <w:tab/>
        </w:r>
        <w:r w:rsidR="00A3708F">
          <w:rPr>
            <w:noProof/>
            <w:webHidden/>
          </w:rPr>
          <w:fldChar w:fldCharType="begin"/>
        </w:r>
        <w:r w:rsidR="00A3708F">
          <w:rPr>
            <w:noProof/>
            <w:webHidden/>
          </w:rPr>
          <w:instrText xml:space="preserve"> PAGEREF _Toc166697620 \h </w:instrText>
        </w:r>
        <w:r w:rsidR="00A3708F">
          <w:rPr>
            <w:noProof/>
            <w:webHidden/>
          </w:rPr>
        </w:r>
        <w:r w:rsidR="00A3708F">
          <w:rPr>
            <w:noProof/>
            <w:webHidden/>
          </w:rPr>
          <w:fldChar w:fldCharType="separate"/>
        </w:r>
        <w:r w:rsidR="00A3708F">
          <w:rPr>
            <w:noProof/>
            <w:webHidden/>
          </w:rPr>
          <w:t>29</w:t>
        </w:r>
        <w:r w:rsidR="00A3708F">
          <w:rPr>
            <w:noProof/>
            <w:webHidden/>
          </w:rPr>
          <w:fldChar w:fldCharType="end"/>
        </w:r>
      </w:hyperlink>
    </w:p>
    <w:p w14:paraId="3CF2ED02" w14:textId="2D66628A" w:rsidR="00A3708F" w:rsidRDefault="00020222">
      <w:pPr>
        <w:pStyle w:val="TableofFigures"/>
        <w:tabs>
          <w:tab w:val="right" w:leader="dot" w:pos="9016"/>
        </w:tabs>
        <w:rPr>
          <w:noProof/>
        </w:rPr>
      </w:pPr>
      <w:hyperlink w:anchor="_Toc166697621" w:history="1">
        <w:r w:rsidR="00A3708F" w:rsidRPr="00823E22">
          <w:rPr>
            <w:rStyle w:val="Hyperlink"/>
            <w:noProof/>
          </w:rPr>
          <w:t>Figure 32 - Example of criteria for project management</w:t>
        </w:r>
        <w:r w:rsidR="00A3708F">
          <w:rPr>
            <w:noProof/>
            <w:webHidden/>
          </w:rPr>
          <w:tab/>
        </w:r>
        <w:r w:rsidR="00A3708F">
          <w:rPr>
            <w:noProof/>
            <w:webHidden/>
          </w:rPr>
          <w:fldChar w:fldCharType="begin"/>
        </w:r>
        <w:r w:rsidR="00A3708F">
          <w:rPr>
            <w:noProof/>
            <w:webHidden/>
          </w:rPr>
          <w:instrText xml:space="preserve"> PAGEREF _Toc166697621 \h </w:instrText>
        </w:r>
        <w:r w:rsidR="00A3708F">
          <w:rPr>
            <w:noProof/>
            <w:webHidden/>
          </w:rPr>
        </w:r>
        <w:r w:rsidR="00A3708F">
          <w:rPr>
            <w:noProof/>
            <w:webHidden/>
          </w:rPr>
          <w:fldChar w:fldCharType="separate"/>
        </w:r>
        <w:r w:rsidR="00A3708F">
          <w:rPr>
            <w:noProof/>
            <w:webHidden/>
          </w:rPr>
          <w:t>29</w:t>
        </w:r>
        <w:r w:rsidR="00A3708F">
          <w:rPr>
            <w:noProof/>
            <w:webHidden/>
          </w:rPr>
          <w:fldChar w:fldCharType="end"/>
        </w:r>
      </w:hyperlink>
    </w:p>
    <w:p w14:paraId="4E7B4A6E" w14:textId="03E3B28A" w:rsidR="00A3708F" w:rsidRDefault="00020222">
      <w:pPr>
        <w:pStyle w:val="TableofFigures"/>
        <w:tabs>
          <w:tab w:val="right" w:leader="dot" w:pos="9016"/>
        </w:tabs>
        <w:rPr>
          <w:noProof/>
        </w:rPr>
      </w:pPr>
      <w:hyperlink w:anchor="_Toc166697622" w:history="1">
        <w:r w:rsidR="00A3708F" w:rsidRPr="00823E22">
          <w:rPr>
            <w:rStyle w:val="Hyperlink"/>
            <w:noProof/>
          </w:rPr>
          <w:t>Figure 33 - Example of training plan activities</w:t>
        </w:r>
        <w:r w:rsidR="00A3708F">
          <w:rPr>
            <w:noProof/>
            <w:webHidden/>
          </w:rPr>
          <w:tab/>
        </w:r>
        <w:r w:rsidR="00A3708F">
          <w:rPr>
            <w:noProof/>
            <w:webHidden/>
          </w:rPr>
          <w:fldChar w:fldCharType="begin"/>
        </w:r>
        <w:r w:rsidR="00A3708F">
          <w:rPr>
            <w:noProof/>
            <w:webHidden/>
          </w:rPr>
          <w:instrText xml:space="preserve"> PAGEREF _Toc166697622 \h </w:instrText>
        </w:r>
        <w:r w:rsidR="00A3708F">
          <w:rPr>
            <w:noProof/>
            <w:webHidden/>
          </w:rPr>
        </w:r>
        <w:r w:rsidR="00A3708F">
          <w:rPr>
            <w:noProof/>
            <w:webHidden/>
          </w:rPr>
          <w:fldChar w:fldCharType="separate"/>
        </w:r>
        <w:r w:rsidR="00A3708F">
          <w:rPr>
            <w:noProof/>
            <w:webHidden/>
          </w:rPr>
          <w:t>30</w:t>
        </w:r>
        <w:r w:rsidR="00A3708F">
          <w:rPr>
            <w:noProof/>
            <w:webHidden/>
          </w:rPr>
          <w:fldChar w:fldCharType="end"/>
        </w:r>
      </w:hyperlink>
    </w:p>
    <w:p w14:paraId="594F5929" w14:textId="6AE33C98" w:rsidR="002B76A3" w:rsidRDefault="00A3708F">
      <w:pPr>
        <w:spacing w:line="259" w:lineRule="auto"/>
        <w:rPr>
          <w:rStyle w:val="Strong"/>
          <w:b w:val="0"/>
          <w:bCs w:val="0"/>
        </w:rPr>
      </w:pPr>
      <w:r>
        <w:rPr>
          <w:rStyle w:val="Strong"/>
          <w:b w:val="0"/>
          <w:bCs w:val="0"/>
        </w:rPr>
        <w:fldChar w:fldCharType="end"/>
      </w:r>
      <w:r w:rsidR="002B76A3">
        <w:rPr>
          <w:rStyle w:val="Strong"/>
          <w:b w:val="0"/>
          <w:bCs w:val="0"/>
        </w:rPr>
        <w:br w:type="page"/>
      </w:r>
    </w:p>
    <w:p w14:paraId="5872454C" w14:textId="77777777" w:rsidR="00AB40CF" w:rsidRDefault="00AB40CF" w:rsidP="00CE0961">
      <w:pPr>
        <w:rPr>
          <w:rStyle w:val="Strong"/>
          <w:b w:val="0"/>
          <w:bCs w:val="0"/>
        </w:rPr>
        <w:sectPr w:rsidR="00AB40CF" w:rsidSect="00653A7E">
          <w:footerReference w:type="default" r:id="rId11"/>
          <w:pgSz w:w="11906" w:h="16838"/>
          <w:pgMar w:top="1440" w:right="1440" w:bottom="1440" w:left="1440" w:header="708" w:footer="708" w:gutter="0"/>
          <w:pgNumType w:fmt="lowerRoman"/>
          <w:cols w:space="708"/>
          <w:titlePg/>
          <w:docGrid w:linePitch="360"/>
        </w:sectPr>
      </w:pPr>
    </w:p>
    <w:p w14:paraId="70E29A28" w14:textId="619B1A68" w:rsidR="00646C45" w:rsidRPr="00646C45" w:rsidRDefault="00B46DB5" w:rsidP="00646C45">
      <w:pPr>
        <w:pStyle w:val="Heading1"/>
      </w:pPr>
      <w:bookmarkStart w:id="2" w:name="_Toc166609934"/>
      <w:bookmarkStart w:id="3" w:name="_Toc166699670"/>
      <w:r w:rsidRPr="00B46DB5">
        <w:rPr>
          <w:rStyle w:val="Heading1Char"/>
        </w:rPr>
        <w:lastRenderedPageBreak/>
        <w:t>Introduction</w:t>
      </w:r>
      <w:bookmarkEnd w:id="2"/>
      <w:bookmarkEnd w:id="3"/>
    </w:p>
    <w:p w14:paraId="70D0E252" w14:textId="2458290A" w:rsidR="005C7C1B" w:rsidRDefault="007270B6" w:rsidP="007270B6">
      <w:r>
        <w:t xml:space="preserve">This report reflects on my experience as a Project owner </w:t>
      </w:r>
      <w:r w:rsidR="00B25B1C">
        <w:t>of</w:t>
      </w:r>
      <w:r>
        <w:t xml:space="preserve"> the Quench Prevention project. The project aimed to </w:t>
      </w:r>
      <w:r w:rsidR="00355F57">
        <w:t>p</w:t>
      </w:r>
      <w:r>
        <w:t>revent</w:t>
      </w:r>
      <w:r w:rsidR="00355F57">
        <w:t xml:space="preserve"> defective coils, also referred to as</w:t>
      </w:r>
      <w:r>
        <w:t xml:space="preserve"> ‘not right first time’ coils</w:t>
      </w:r>
      <w:r w:rsidR="00355F57">
        <w:t>,</w:t>
      </w:r>
      <w:r>
        <w:t xml:space="preserve"> from being quenched to uplift the resale value from </w:t>
      </w:r>
      <w:r w:rsidR="005520B5">
        <w:t>least profitable</w:t>
      </w:r>
      <w:r>
        <w:t xml:space="preserve"> non-prime and to prevent unnecessary processing costs. My responsibilities included Project Leadership</w:t>
      </w:r>
      <w:r w:rsidR="000A5CD6">
        <w:t xml:space="preserve"> &amp; </w:t>
      </w:r>
      <w:r>
        <w:t xml:space="preserve">Management, </w:t>
      </w:r>
      <w:r w:rsidR="000A5CD6">
        <w:t xml:space="preserve">communication, </w:t>
      </w:r>
      <w:r>
        <w:t>Stakeholder Management and Process Improvement.</w:t>
      </w:r>
      <w:r>
        <w:br/>
      </w:r>
      <w:r w:rsidR="005C7C1B">
        <w:t>Original project did not hit yearly financial benefit</w:t>
      </w:r>
      <w:r w:rsidR="00823E76">
        <w:t xml:space="preserve"> and production</w:t>
      </w:r>
      <w:r w:rsidR="005C7C1B">
        <w:t xml:space="preserve"> targets for FY23/24. This needs to be reviewed to understand why and if any improvements can be made to the </w:t>
      </w:r>
      <w:r w:rsidR="00A554FB">
        <w:t>project.</w:t>
      </w:r>
    </w:p>
    <w:p w14:paraId="6B7729DC" w14:textId="4CE13FF3" w:rsidR="007270B6" w:rsidRDefault="007270B6" w:rsidP="000D78C5">
      <w:r>
        <w:t xml:space="preserve">Through this reflection, </w:t>
      </w:r>
      <w:r w:rsidR="00EF4CDA">
        <w:t xml:space="preserve">the </w:t>
      </w:r>
      <w:r>
        <w:t>aim</w:t>
      </w:r>
      <w:r w:rsidR="00EF4CDA">
        <w:t xml:space="preserve"> is</w:t>
      </w:r>
      <w:r>
        <w:t xml:space="preserve"> to analyse learnings, identify areas where improved, Identify issues behind not hitting the target figures and showcase developed </w:t>
      </w:r>
      <w:r w:rsidR="000004B9">
        <w:t xml:space="preserve">skills </w:t>
      </w:r>
      <w:r>
        <w:t>throughout the project.</w:t>
      </w:r>
    </w:p>
    <w:p w14:paraId="09ED5F63" w14:textId="5E97A6BB" w:rsidR="00D60549" w:rsidRDefault="007270B6" w:rsidP="00D60549">
      <w:pPr>
        <w:pStyle w:val="Heading2"/>
      </w:pPr>
      <w:bookmarkStart w:id="4" w:name="_Toc166609935"/>
      <w:bookmarkStart w:id="5" w:name="_Toc166699671"/>
      <w:r>
        <w:t xml:space="preserve">Background </w:t>
      </w:r>
      <w:r w:rsidR="00140DC9">
        <w:t>Information</w:t>
      </w:r>
      <w:bookmarkEnd w:id="4"/>
      <w:bookmarkEnd w:id="5"/>
    </w:p>
    <w:p w14:paraId="16762891" w14:textId="5E2E5D68" w:rsidR="003D192E" w:rsidRPr="003D192E" w:rsidRDefault="003D192E" w:rsidP="003D192E">
      <w:r>
        <w:t xml:space="preserve">This project was undertaken at </w:t>
      </w:r>
      <w:r w:rsidR="006B3BA2">
        <w:t xml:space="preserve">Tata steel in Port Talbots </w:t>
      </w:r>
      <w:r w:rsidR="006B3BA2" w:rsidRPr="006B3BA2">
        <w:t>plant in Wales</w:t>
      </w:r>
      <w:r w:rsidR="00051E79">
        <w:t>.</w:t>
      </w:r>
      <w:r w:rsidR="006B3BA2" w:rsidRPr="006B3BA2">
        <w:t xml:space="preserve"> As the UK's largest steelworks, it's a dominant presence, employing over 4,000 people and capable of </w:t>
      </w:r>
      <w:r w:rsidR="00FA7366">
        <w:t>manufacturing</w:t>
      </w:r>
      <w:r w:rsidR="006B3BA2" w:rsidRPr="006B3BA2">
        <w:t xml:space="preserve"> out nearly 5 million tonnes of steel slab annuall</w:t>
      </w:r>
      <w:r w:rsidR="006B3BA2">
        <w:t>y.</w:t>
      </w:r>
      <w:sdt>
        <w:sdtPr>
          <w:id w:val="702136204"/>
          <w:citation/>
        </w:sdtPr>
        <w:sdtEndPr/>
        <w:sdtContent>
          <w:r w:rsidR="00731585">
            <w:fldChar w:fldCharType="begin"/>
          </w:r>
          <w:r w:rsidR="00B02748">
            <w:instrText xml:space="preserve">CITATION Tat2 \l 2057 </w:instrText>
          </w:r>
          <w:r w:rsidR="00731585">
            <w:fldChar w:fldCharType="separate"/>
          </w:r>
          <w:r w:rsidR="007A0BF6">
            <w:rPr>
              <w:noProof/>
            </w:rPr>
            <w:t xml:space="preserve"> (steel, Port Talbot, 2024)</w:t>
          </w:r>
          <w:r w:rsidR="00731585">
            <w:fldChar w:fldCharType="end"/>
          </w:r>
        </w:sdtContent>
      </w:sdt>
    </w:p>
    <w:p w14:paraId="1F71EE75" w14:textId="46B16C78" w:rsidR="00140DC9" w:rsidRPr="00140DC9" w:rsidRDefault="00BC2467" w:rsidP="00BC2467">
      <w:pPr>
        <w:pStyle w:val="Heading3"/>
      </w:pPr>
      <w:bookmarkStart w:id="6" w:name="_Toc166609936"/>
      <w:bookmarkStart w:id="7" w:name="_Toc166699672"/>
      <w:r>
        <w:t>Hot Mill process</w:t>
      </w:r>
      <w:bookmarkEnd w:id="6"/>
      <w:bookmarkEnd w:id="7"/>
    </w:p>
    <w:p w14:paraId="12552368" w14:textId="06E291A9" w:rsidR="0048702C" w:rsidRDefault="0048702C" w:rsidP="00D60549">
      <w:r w:rsidRPr="0048702C">
        <w:rPr>
          <w:noProof/>
        </w:rPr>
        <w:drawing>
          <wp:inline distT="0" distB="0" distL="0" distR="0" wp14:anchorId="27CA5A43" wp14:editId="3797A950">
            <wp:extent cx="5731510" cy="2628900"/>
            <wp:effectExtent l="0" t="0" r="2540" b="0"/>
            <wp:docPr id="8" name="Picture 8">
              <a:extLst xmlns:a="http://schemas.openxmlformats.org/drawingml/2006/main">
                <a:ext uri="{FF2B5EF4-FFF2-40B4-BE49-F238E27FC236}">
                  <a16:creationId xmlns:a16="http://schemas.microsoft.com/office/drawing/2014/main" id="{84BA7F2D-FFC1-4406-8FCF-B4AF0DD8E7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4BA7F2D-FFC1-4406-8FCF-B4AF0DD8E769}"/>
                        </a:ext>
                      </a:extLst>
                    </pic:cNvPr>
                    <pic:cNvPicPr>
                      <a:picLocks noChangeAspect="1"/>
                    </pic:cNvPicPr>
                  </pic:nvPicPr>
                  <pic:blipFill>
                    <a:blip r:embed="rId12"/>
                    <a:stretch>
                      <a:fillRect/>
                    </a:stretch>
                  </pic:blipFill>
                  <pic:spPr>
                    <a:xfrm>
                      <a:off x="0" y="0"/>
                      <a:ext cx="5731510" cy="2628900"/>
                    </a:xfrm>
                    <a:prstGeom prst="rect">
                      <a:avLst/>
                    </a:prstGeom>
                  </pic:spPr>
                </pic:pic>
              </a:graphicData>
            </a:graphic>
          </wp:inline>
        </w:drawing>
      </w:r>
      <w:sdt>
        <w:sdtPr>
          <w:id w:val="-717821283"/>
          <w:citation/>
        </w:sdtPr>
        <w:sdtEndPr/>
        <w:sdtContent>
          <w:r>
            <w:fldChar w:fldCharType="begin"/>
          </w:r>
          <w:r w:rsidR="002138C3">
            <w:instrText xml:space="preserve">CITATION Jos24 \t  \l 2057 </w:instrText>
          </w:r>
          <w:r>
            <w:fldChar w:fldCharType="separate"/>
          </w:r>
          <w:r w:rsidR="007A0BF6">
            <w:rPr>
              <w:noProof/>
            </w:rPr>
            <w:t xml:space="preserve"> (Tobin, 2024)</w:t>
          </w:r>
          <w:r>
            <w:fldChar w:fldCharType="end"/>
          </w:r>
        </w:sdtContent>
      </w:sdt>
    </w:p>
    <w:p w14:paraId="7571A813" w14:textId="4924486C" w:rsidR="0048702C" w:rsidRDefault="0048702C" w:rsidP="0048702C">
      <w:pPr>
        <w:pStyle w:val="Caption"/>
      </w:pPr>
      <w:bookmarkStart w:id="8" w:name="_Toc166697591"/>
      <w:r>
        <w:t xml:space="preserve">Figure </w:t>
      </w:r>
      <w:fldSimple w:instr=" SEQ Figure \* ARABIC ">
        <w:r w:rsidR="00592E52">
          <w:rPr>
            <w:noProof/>
          </w:rPr>
          <w:t>1</w:t>
        </w:r>
      </w:fldSimple>
      <w:r>
        <w:t xml:space="preserve"> - Tata Steel Port Talbot Hot mill process </w:t>
      </w:r>
      <w:r w:rsidRPr="00590278">
        <w:t>schematic</w:t>
      </w:r>
      <w:bookmarkEnd w:id="8"/>
    </w:p>
    <w:p w14:paraId="1F4A94EA" w14:textId="5D8AACB3" w:rsidR="000654FB" w:rsidRDefault="000654FB" w:rsidP="000654FB">
      <w:r>
        <w:t xml:space="preserve">Steel </w:t>
      </w:r>
      <w:r w:rsidR="00924E7E">
        <w:t>s</w:t>
      </w:r>
      <w:r>
        <w:t xml:space="preserve">labs made in the in the continuous casting process are reheated to 1180-1210°C in furnaces for roughly 2 hours. Roughing mills reduce slab thickness from 234mm to 40mm in multiple passes. In the finishing mill, strip thickness is further reduced over seven stands to aimed coil gauges, with strip temperatures ranging from 830 to 930°C. </w:t>
      </w:r>
      <w:r>
        <w:br/>
      </w:r>
      <w:r>
        <w:lastRenderedPageBreak/>
        <w:t xml:space="preserve">Objectives include reducing bar thickness to final gauge (1.4mm – 18.0mm), achieving the required gauge profile, finishing temperature/metallurgical structure, shape, and surface quality, as well as removing formed scale. Surface inspection occurs here. High-pressure water spray bars on the run-out table cool the strip to coiling temperatures between 500 to 700°C, influencing material phases and precipitates. </w:t>
      </w:r>
      <w:sdt>
        <w:sdtPr>
          <w:id w:val="735897712"/>
          <w:citation/>
        </w:sdtPr>
        <w:sdtEndPr/>
        <w:sdtContent>
          <w:r w:rsidR="002138C3">
            <w:fldChar w:fldCharType="begin"/>
          </w:r>
          <w:r w:rsidR="002138C3">
            <w:instrText xml:space="preserve"> CITATION Tat11 \l 2057 </w:instrText>
          </w:r>
          <w:r w:rsidR="002138C3">
            <w:fldChar w:fldCharType="separate"/>
          </w:r>
          <w:r w:rsidR="007A0BF6">
            <w:rPr>
              <w:noProof/>
            </w:rPr>
            <w:t>(Steel, 2011)</w:t>
          </w:r>
          <w:r w:rsidR="002138C3">
            <w:fldChar w:fldCharType="end"/>
          </w:r>
        </w:sdtContent>
      </w:sdt>
    </w:p>
    <w:p w14:paraId="08A88316" w14:textId="02FF48E3" w:rsidR="006511A2" w:rsidRDefault="006511A2" w:rsidP="000654FB">
      <w:r w:rsidRPr="006511A2">
        <w:t>Hot mill coils are distributed within Tata Steel UK or sold directly. A customer order determines the coil's prefix, routing it to its next destination in the supply chain.</w:t>
      </w:r>
    </w:p>
    <w:p w14:paraId="79692CD1" w14:textId="77777777" w:rsidR="00BA1BC1" w:rsidRDefault="000224B6" w:rsidP="000224B6">
      <w:r>
        <w:rPr>
          <w:noProof/>
        </w:rPr>
        <w:drawing>
          <wp:inline distT="0" distB="0" distL="0" distR="0" wp14:anchorId="2AB28757" wp14:editId="1DFEE049">
            <wp:extent cx="2971800" cy="200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71800" cy="2000250"/>
                    </a:xfrm>
                    <a:prstGeom prst="rect">
                      <a:avLst/>
                    </a:prstGeom>
                  </pic:spPr>
                </pic:pic>
              </a:graphicData>
            </a:graphic>
          </wp:inline>
        </w:drawing>
      </w:r>
    </w:p>
    <w:p w14:paraId="21339D90" w14:textId="0150AB12" w:rsidR="000224B6" w:rsidRDefault="00020222" w:rsidP="000224B6">
      <w:sdt>
        <w:sdtPr>
          <w:id w:val="471252301"/>
          <w:citation/>
        </w:sdtPr>
        <w:sdtEndPr/>
        <w:sdtContent>
          <w:r w:rsidR="00C813C2">
            <w:fldChar w:fldCharType="begin"/>
          </w:r>
          <w:r w:rsidR="002138C3">
            <w:instrText xml:space="preserve">CITATION Jos1 \t  \l 2057 </w:instrText>
          </w:r>
          <w:r w:rsidR="00C813C2">
            <w:fldChar w:fldCharType="separate"/>
          </w:r>
          <w:r w:rsidR="007A0BF6">
            <w:rPr>
              <w:noProof/>
            </w:rPr>
            <w:t>(Tobin, 2024)</w:t>
          </w:r>
          <w:r w:rsidR="00C813C2">
            <w:fldChar w:fldCharType="end"/>
          </w:r>
        </w:sdtContent>
      </w:sdt>
    </w:p>
    <w:p w14:paraId="234DE29C" w14:textId="57F86A39" w:rsidR="00C813C2" w:rsidRDefault="00C813C2" w:rsidP="00C813C2">
      <w:pPr>
        <w:pStyle w:val="Caption"/>
      </w:pPr>
      <w:bookmarkStart w:id="9" w:name="_Toc166697592"/>
      <w:r>
        <w:t xml:space="preserve">Figure </w:t>
      </w:r>
      <w:fldSimple w:instr=" SEQ Figure \* ARABIC ">
        <w:r w:rsidR="00592E52">
          <w:rPr>
            <w:noProof/>
          </w:rPr>
          <w:t>2</w:t>
        </w:r>
      </w:fldSimple>
      <w:r>
        <w:t xml:space="preserve"> - Matrix showing prefix and route of hot rolled coils in Tata steel port talbot</w:t>
      </w:r>
      <w:bookmarkEnd w:id="9"/>
      <w:r>
        <w:t xml:space="preserve"> </w:t>
      </w:r>
    </w:p>
    <w:p w14:paraId="438342BF" w14:textId="5C9A6E88" w:rsidR="00A43660" w:rsidRDefault="00F9266C" w:rsidP="00F9266C">
      <w:pPr>
        <w:pStyle w:val="Heading3"/>
      </w:pPr>
      <w:bookmarkStart w:id="10" w:name="_Toc166609937"/>
      <w:bookmarkStart w:id="11" w:name="_Toc166699673"/>
      <w:r>
        <w:t>Not Right First Time coils</w:t>
      </w:r>
      <w:bookmarkEnd w:id="10"/>
      <w:bookmarkEnd w:id="11"/>
    </w:p>
    <w:p w14:paraId="47333D45" w14:textId="03AC912E" w:rsidR="00A43660" w:rsidRDefault="00A43660" w:rsidP="00A43660">
      <w:r>
        <w:t>The Hot Mill (HM) department faces a significant challenge with coils being rejected after the HM process by inspectors due to various defects exhibited within the coil</w:t>
      </w:r>
      <w:r w:rsidR="00247010">
        <w:t xml:space="preserve">. </w:t>
      </w:r>
      <w:r w:rsidR="00CC70A8">
        <w:t>37</w:t>
      </w:r>
      <w:r>
        <w:t>These coils are known as ‘NOT RIGHT FIRST TIME (NRFT)’.</w:t>
      </w:r>
      <w:r w:rsidR="00B301CF">
        <w:t xml:space="preserve"> </w:t>
      </w:r>
      <w:r>
        <w:t>Defects include surface, dimension issues and temperature issues</w:t>
      </w:r>
      <w:r w:rsidR="001B37B0">
        <w:t>, show</w:t>
      </w:r>
      <w:r w:rsidR="002138C3">
        <w:t>n</w:t>
      </w:r>
      <w:r w:rsidR="001B37B0">
        <w:t xml:space="preserve"> in </w:t>
      </w:r>
      <w:r w:rsidR="001B37B0">
        <w:fldChar w:fldCharType="begin"/>
      </w:r>
      <w:r w:rsidR="001B37B0">
        <w:instrText xml:space="preserve"> REF _Ref164945914 \h </w:instrText>
      </w:r>
      <w:r w:rsidR="001B37B0">
        <w:fldChar w:fldCharType="separate"/>
      </w:r>
      <w:r w:rsidR="001B37B0">
        <w:t xml:space="preserve">Figure </w:t>
      </w:r>
      <w:r w:rsidR="001B37B0">
        <w:rPr>
          <w:noProof/>
        </w:rPr>
        <w:t>3</w:t>
      </w:r>
      <w:r w:rsidR="001B37B0">
        <w:fldChar w:fldCharType="end"/>
      </w:r>
      <w:r w:rsidR="00F9266C">
        <w:t>.</w:t>
      </w:r>
    </w:p>
    <w:p w14:paraId="0438C73C" w14:textId="07B6C5E0" w:rsidR="00943014" w:rsidRDefault="00943014" w:rsidP="00A43660">
      <w:r w:rsidRPr="00943014">
        <w:rPr>
          <w:noProof/>
        </w:rPr>
        <w:drawing>
          <wp:inline distT="0" distB="0" distL="0" distR="0" wp14:anchorId="66F35972" wp14:editId="20BB4B00">
            <wp:extent cx="3672408" cy="2247295"/>
            <wp:effectExtent l="0" t="0" r="4445" b="635"/>
            <wp:docPr id="13" name="Picture 13">
              <a:extLst xmlns:a="http://schemas.openxmlformats.org/drawingml/2006/main">
                <a:ext uri="{FF2B5EF4-FFF2-40B4-BE49-F238E27FC236}">
                  <a16:creationId xmlns:a16="http://schemas.microsoft.com/office/drawing/2014/main" id="{741A15A3-EFA3-4EA0-8426-84671FF9E5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741A15A3-EFA3-4EA0-8426-84671FF9E5B7}"/>
                        </a:ext>
                      </a:extLst>
                    </pic:cNvPr>
                    <pic:cNvPicPr>
                      <a:picLocks noChangeAspect="1"/>
                    </pic:cNvPicPr>
                  </pic:nvPicPr>
                  <pic:blipFill>
                    <a:blip r:embed="rId14"/>
                    <a:stretch>
                      <a:fillRect/>
                    </a:stretch>
                  </pic:blipFill>
                  <pic:spPr>
                    <a:xfrm>
                      <a:off x="0" y="0"/>
                      <a:ext cx="3672408" cy="2247295"/>
                    </a:xfrm>
                    <a:prstGeom prst="rect">
                      <a:avLst/>
                    </a:prstGeom>
                  </pic:spPr>
                </pic:pic>
              </a:graphicData>
            </a:graphic>
          </wp:inline>
        </w:drawing>
      </w:r>
      <w:r>
        <w:t xml:space="preserve"> </w:t>
      </w:r>
      <w:sdt>
        <w:sdtPr>
          <w:id w:val="-1627838155"/>
          <w:citation/>
        </w:sdtPr>
        <w:sdtEndPr/>
        <w:sdtContent>
          <w:r>
            <w:fldChar w:fldCharType="begin"/>
          </w:r>
          <w:r w:rsidR="002138C3">
            <w:instrText xml:space="preserve">CITATION Jos2 \t  \l 2057 </w:instrText>
          </w:r>
          <w:r>
            <w:fldChar w:fldCharType="separate"/>
          </w:r>
          <w:r w:rsidR="007A0BF6">
            <w:rPr>
              <w:noProof/>
            </w:rPr>
            <w:t>(Tobin, 2024)</w:t>
          </w:r>
          <w:r>
            <w:fldChar w:fldCharType="end"/>
          </w:r>
        </w:sdtContent>
      </w:sdt>
    </w:p>
    <w:p w14:paraId="3480E8A9" w14:textId="6D6F1A5C" w:rsidR="00943014" w:rsidRDefault="00943014" w:rsidP="00943014">
      <w:pPr>
        <w:pStyle w:val="Caption"/>
      </w:pPr>
      <w:bookmarkStart w:id="12" w:name="_Ref164945914"/>
      <w:bookmarkStart w:id="13" w:name="_Toc166697593"/>
      <w:r>
        <w:t xml:space="preserve">Figure </w:t>
      </w:r>
      <w:fldSimple w:instr=" SEQ Figure \* ARABIC ">
        <w:r w:rsidR="00592E52">
          <w:rPr>
            <w:noProof/>
          </w:rPr>
          <w:t>3</w:t>
        </w:r>
      </w:fldSimple>
      <w:bookmarkEnd w:id="12"/>
      <w:r>
        <w:t xml:space="preserve"> </w:t>
      </w:r>
      <w:r w:rsidR="00D11E78">
        <w:t>–</w:t>
      </w:r>
      <w:r>
        <w:t xml:space="preserve"> </w:t>
      </w:r>
      <w:r w:rsidRPr="00D8618D">
        <w:t>Image</w:t>
      </w:r>
      <w:r w:rsidR="00D11E78">
        <w:t xml:space="preserve"> of</w:t>
      </w:r>
      <w:r w:rsidR="004D5BE5">
        <w:t xml:space="preserve"> a surface</w:t>
      </w:r>
      <w:r w:rsidR="00D11E78">
        <w:t xml:space="preserve"> defect</w:t>
      </w:r>
      <w:r w:rsidRPr="00D8618D">
        <w:t xml:space="preserve"> </w:t>
      </w:r>
      <w:r w:rsidR="004D5BE5">
        <w:t xml:space="preserve">on hot rolled material </w:t>
      </w:r>
      <w:r w:rsidRPr="00D8618D">
        <w:t>of a heavy skin lam</w:t>
      </w:r>
      <w:r>
        <w:t>ination</w:t>
      </w:r>
      <w:bookmarkEnd w:id="13"/>
    </w:p>
    <w:p w14:paraId="13C261ED" w14:textId="069AB9D1" w:rsidR="00A43660" w:rsidRDefault="00A43660" w:rsidP="00A43660">
      <w:r>
        <w:lastRenderedPageBreak/>
        <w:t xml:space="preserve">Tata Steel has a Hot rolled dry surface standards document which dictates which surface defects are suitable for which </w:t>
      </w:r>
      <w:r w:rsidRPr="003B3364">
        <w:t xml:space="preserve">category. Categories range from A-E as seen </w:t>
      </w:r>
      <w:r w:rsidR="002138C3">
        <w:t xml:space="preserve">in </w:t>
      </w:r>
      <w:r w:rsidR="00E01CDB">
        <w:t>F</w:t>
      </w:r>
      <w:r w:rsidR="002138C3">
        <w:t>igure 4</w:t>
      </w:r>
      <w:r w:rsidRPr="003B3364">
        <w:t>.</w:t>
      </w:r>
    </w:p>
    <w:p w14:paraId="78D9993E" w14:textId="4C9C9395" w:rsidR="00943014" w:rsidRDefault="003B3364" w:rsidP="00A43660">
      <w:r>
        <w:rPr>
          <w:noProof/>
        </w:rPr>
        <w:drawing>
          <wp:inline distT="0" distB="0" distL="0" distR="0" wp14:anchorId="4DA75451" wp14:editId="277490B5">
            <wp:extent cx="3710763" cy="4073420"/>
            <wp:effectExtent l="0" t="0" r="444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14622" cy="4077657"/>
                    </a:xfrm>
                    <a:prstGeom prst="rect">
                      <a:avLst/>
                    </a:prstGeom>
                  </pic:spPr>
                </pic:pic>
              </a:graphicData>
            </a:graphic>
          </wp:inline>
        </w:drawing>
      </w:r>
      <w:sdt>
        <w:sdtPr>
          <w:id w:val="-1245101702"/>
          <w:citation/>
        </w:sdtPr>
        <w:sdtEndPr/>
        <w:sdtContent>
          <w:r>
            <w:fldChar w:fldCharType="begin"/>
          </w:r>
          <w:r>
            <w:instrText xml:space="preserve"> CITATION Hot24 \l 2057 </w:instrText>
          </w:r>
          <w:r>
            <w:fldChar w:fldCharType="separate"/>
          </w:r>
          <w:r w:rsidR="007A0BF6">
            <w:rPr>
              <w:noProof/>
            </w:rPr>
            <w:t xml:space="preserve"> (Quality, 2024)</w:t>
          </w:r>
          <w:r>
            <w:fldChar w:fldCharType="end"/>
          </w:r>
        </w:sdtContent>
      </w:sdt>
    </w:p>
    <w:p w14:paraId="17922AF2" w14:textId="249B2066" w:rsidR="003B3364" w:rsidRDefault="003B3364" w:rsidP="003B3364">
      <w:pPr>
        <w:pStyle w:val="Caption"/>
      </w:pPr>
      <w:bookmarkStart w:id="14" w:name="_Toc166697594"/>
      <w:r>
        <w:t xml:space="preserve">Figure </w:t>
      </w:r>
      <w:fldSimple w:instr=" SEQ Figure \* ARABIC ">
        <w:r w:rsidR="00592E52">
          <w:rPr>
            <w:noProof/>
          </w:rPr>
          <w:t>4</w:t>
        </w:r>
      </w:fldSimple>
      <w:r>
        <w:t xml:space="preserve"> - </w:t>
      </w:r>
      <w:r w:rsidR="005E68F8">
        <w:t>Extract</w:t>
      </w:r>
      <w:r>
        <w:t xml:space="preserve"> of </w:t>
      </w:r>
      <w:r w:rsidRPr="0033463D">
        <w:t>Hot Rolled Dry surface standards controlled document</w:t>
      </w:r>
      <w:bookmarkEnd w:id="14"/>
    </w:p>
    <w:p w14:paraId="23337D1E" w14:textId="44479B28" w:rsidR="00A43660" w:rsidRDefault="00A43660" w:rsidP="00A43660">
      <w:r>
        <w:t>As seen in the diagram</w:t>
      </w:r>
      <w:r w:rsidR="004B512B">
        <w:t xml:space="preserve"> </w:t>
      </w:r>
      <w:r w:rsidR="004C428B">
        <w:t xml:space="preserve">of </w:t>
      </w:r>
      <w:r w:rsidR="002138C3">
        <w:t xml:space="preserve">a </w:t>
      </w:r>
      <w:r>
        <w:t xml:space="preserve">coil exhibits defects which prevents it from fitting within category A,B,C then it can only fit into Category E </w:t>
      </w:r>
      <w:r w:rsidR="00134E66">
        <w:t>(n</w:t>
      </w:r>
      <w:r>
        <w:t>on-prime</w:t>
      </w:r>
      <w:r w:rsidR="00134E66">
        <w:t>)</w:t>
      </w:r>
      <w:r>
        <w:t>. Non-prime is almost a whole new product in itself, non-prime coils can contain any form of defect but the way they are categorised is through the percentage length of defective material affected. These coils are sold at reduced prices to various customers on a website called ‘screensales’.</w:t>
      </w:r>
    </w:p>
    <w:p w14:paraId="000C3BB8" w14:textId="6F6F5B13" w:rsidR="005550FA" w:rsidRDefault="005550FA" w:rsidP="00A43660">
      <w:r>
        <w:rPr>
          <w:noProof/>
        </w:rPr>
        <w:lastRenderedPageBreak/>
        <w:drawing>
          <wp:inline distT="0" distB="0" distL="0" distR="0" wp14:anchorId="2F2258CA" wp14:editId="625629BD">
            <wp:extent cx="5731510" cy="30257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25775"/>
                    </a:xfrm>
                    <a:prstGeom prst="rect">
                      <a:avLst/>
                    </a:prstGeom>
                  </pic:spPr>
                </pic:pic>
              </a:graphicData>
            </a:graphic>
          </wp:inline>
        </w:drawing>
      </w:r>
      <w:sdt>
        <w:sdtPr>
          <w:id w:val="643158324"/>
          <w:citation/>
        </w:sdtPr>
        <w:sdtEndPr/>
        <w:sdtContent>
          <w:r w:rsidR="00FC2D7F">
            <w:fldChar w:fldCharType="begin"/>
          </w:r>
          <w:r w:rsidR="00DF5292">
            <w:instrText xml:space="preserve">CITATION Ari24 \l 2057 </w:instrText>
          </w:r>
          <w:r w:rsidR="00FC2D7F">
            <w:fldChar w:fldCharType="separate"/>
          </w:r>
          <w:r w:rsidR="007A0BF6">
            <w:rPr>
              <w:noProof/>
            </w:rPr>
            <w:t xml:space="preserve"> (Arisings, 2024)</w:t>
          </w:r>
          <w:r w:rsidR="00FC2D7F">
            <w:fldChar w:fldCharType="end"/>
          </w:r>
        </w:sdtContent>
      </w:sdt>
    </w:p>
    <w:p w14:paraId="0653DE7B" w14:textId="20E197AC" w:rsidR="005550FA" w:rsidRDefault="00FC2D7F" w:rsidP="00FC2D7F">
      <w:pPr>
        <w:pStyle w:val="Caption"/>
      </w:pPr>
      <w:bookmarkStart w:id="15" w:name="_Toc166697595"/>
      <w:r>
        <w:t xml:space="preserve">Figure </w:t>
      </w:r>
      <w:fldSimple w:instr=" SEQ Figure \* ARABIC ">
        <w:r w:rsidR="00592E52">
          <w:rPr>
            <w:noProof/>
          </w:rPr>
          <w:t>5</w:t>
        </w:r>
      </w:fldSimple>
      <w:r>
        <w:t xml:space="preserve"> - </w:t>
      </w:r>
      <w:r w:rsidRPr="00A90B58">
        <w:t>Non Prime categories for Hot Rolled Dry</w:t>
      </w:r>
      <w:bookmarkEnd w:id="15"/>
    </w:p>
    <w:p w14:paraId="1584F155" w14:textId="56EA8854" w:rsidR="00A7118B" w:rsidRPr="00A7118B" w:rsidRDefault="00A7118B" w:rsidP="00A7118B">
      <w:r w:rsidRPr="00A7118B">
        <w:t>Consider a 1000m coil with a 150m defect. This length qualifies it for category NH1. Larger defects (400m for NH20, 750m for NH25) would change the category. Rejected NRFT coils can be rerouted if they meet the "Prime" criteria for categories A and B on HRD surface standards, allowing them to be sold through "prime screensales" or to other existing customer orders. Pricing varies significantly by category, with a new estimated price list sent out monthly by accountants.</w:t>
      </w:r>
    </w:p>
    <w:p w14:paraId="0A0EA06F" w14:textId="6F2C358C" w:rsidR="00A43660" w:rsidRDefault="00A26908" w:rsidP="00A43660">
      <w:r w:rsidRPr="00A26908">
        <w:rPr>
          <w:noProof/>
        </w:rPr>
        <w:drawing>
          <wp:inline distT="0" distB="0" distL="0" distR="0" wp14:anchorId="627725AC" wp14:editId="3DCC0951">
            <wp:extent cx="1839595" cy="1382395"/>
            <wp:effectExtent l="0" t="0" r="825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39595" cy="1382395"/>
                    </a:xfrm>
                    <a:prstGeom prst="rect">
                      <a:avLst/>
                    </a:prstGeom>
                    <a:noFill/>
                    <a:ln>
                      <a:noFill/>
                    </a:ln>
                  </pic:spPr>
                </pic:pic>
              </a:graphicData>
            </a:graphic>
          </wp:inline>
        </w:drawing>
      </w:r>
      <w:r>
        <w:t xml:space="preserve"> </w:t>
      </w:r>
      <w:sdt>
        <w:sdtPr>
          <w:id w:val="-1234853366"/>
          <w:citation/>
        </w:sdtPr>
        <w:sdtEndPr/>
        <w:sdtContent>
          <w:r>
            <w:fldChar w:fldCharType="begin"/>
          </w:r>
          <w:r>
            <w:instrText xml:space="preserve">CITATION Tat1 \l 2057 </w:instrText>
          </w:r>
          <w:r>
            <w:fldChar w:fldCharType="separate"/>
          </w:r>
          <w:r w:rsidR="007A0BF6">
            <w:rPr>
              <w:noProof/>
            </w:rPr>
            <w:t>(accountants, 2023)</w:t>
          </w:r>
          <w:r>
            <w:fldChar w:fldCharType="end"/>
          </w:r>
        </w:sdtContent>
      </w:sdt>
    </w:p>
    <w:p w14:paraId="54513CC5" w14:textId="31A28026" w:rsidR="00A26908" w:rsidRDefault="00A26908" w:rsidP="00A26908">
      <w:pPr>
        <w:pStyle w:val="Caption"/>
      </w:pPr>
      <w:bookmarkStart w:id="16" w:name="_Toc166697596"/>
      <w:r>
        <w:t xml:space="preserve">Figure </w:t>
      </w:r>
      <w:fldSimple w:instr=" SEQ Figure \* ARABIC ">
        <w:r w:rsidR="00592E52">
          <w:rPr>
            <w:noProof/>
          </w:rPr>
          <w:t>6</w:t>
        </w:r>
      </w:fldSimple>
      <w:r>
        <w:t xml:space="preserve"> - Matrix of screen sales prices provided by accountants </w:t>
      </w:r>
      <w:r w:rsidRPr="00A26908">
        <w:t>March 2023</w:t>
      </w:r>
      <w:bookmarkEnd w:id="16"/>
    </w:p>
    <w:p w14:paraId="0EED5665" w14:textId="63BCA183" w:rsidR="00A43660" w:rsidRDefault="00A43660" w:rsidP="00A43660">
      <w:r>
        <w:t>Coils which were initially designated for ‘quenching’ as part of their specific orders are classified with prefix starting with ‘C’ (known as ‘C coils’)</w:t>
      </w:r>
      <w:r w:rsidR="00877454">
        <w:t xml:space="preserve"> - </w:t>
      </w:r>
      <w:r>
        <w:t>Quenching is the process where coils are placed in a tank containing a water &amp; oil solution, the reasoning behind this is to cool down the temperature of coils from 500°C  to 70°C to enable pickling and cold rolling.</w:t>
      </w:r>
      <w:r w:rsidR="00877454">
        <w:t xml:space="preserve"> </w:t>
      </w:r>
      <w:r>
        <w:t>Quenching is an unnecessary process for NRFT coils as they are no longer required to be cold rolled.</w:t>
      </w:r>
    </w:p>
    <w:p w14:paraId="31C1BC2C" w14:textId="1F19C234" w:rsidR="00A43660" w:rsidRDefault="00A43660" w:rsidP="00A43660">
      <w:r>
        <w:lastRenderedPageBreak/>
        <w:t xml:space="preserve">Once quenched, these coils are limited in their processing options, requiring process through the LL Pickle Line (LL PL) or LINK (C coils). Quenched coils cannot be sold as Prime Hot Rolled Dry (HRD) coils. </w:t>
      </w:r>
      <w:r w:rsidR="002B27BD">
        <w:t>F</w:t>
      </w:r>
      <w:r>
        <w:t xml:space="preserve">or reference certain defects are suitable for Prime HRD but the same defects cannot be processed through the LINK and LL PL. </w:t>
      </w:r>
    </w:p>
    <w:p w14:paraId="2F7B29E1" w14:textId="77777777" w:rsidR="00A43660" w:rsidRDefault="00A43660" w:rsidP="00A43660">
      <w:r>
        <w:t>This issue was identified by the HRP Arising co-ordinator and sparked an initial background investigation.</w:t>
      </w:r>
    </w:p>
    <w:p w14:paraId="23026CB0" w14:textId="18FE5B66" w:rsidR="00A43660" w:rsidRDefault="00A43660" w:rsidP="00A43660">
      <w:r>
        <w:t xml:space="preserve">The project was owned by Joseph Tobin the </w:t>
      </w:r>
      <w:r w:rsidR="00D82726">
        <w:t>a</w:t>
      </w:r>
      <w:r>
        <w:t xml:space="preserve">risings co-ordinator for the Hot Mill with the involvement of various teams such as shift teams, area managers, works managers and supply chain. </w:t>
      </w:r>
      <w:r w:rsidRPr="00613863">
        <w:t>A Gantt chart was created to plan and track the project.</w:t>
      </w:r>
      <w:r>
        <w:t xml:space="preserve"> </w:t>
      </w:r>
    </w:p>
    <w:p w14:paraId="5138A4E0" w14:textId="64ADADF5" w:rsidR="002B27BD" w:rsidRDefault="0098674A" w:rsidP="00A43660">
      <w:r>
        <w:rPr>
          <w:noProof/>
        </w:rPr>
        <w:drawing>
          <wp:inline distT="0" distB="0" distL="0" distR="0" wp14:anchorId="72537A75" wp14:editId="51BB87CF">
            <wp:extent cx="5731510" cy="24536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453640"/>
                    </a:xfrm>
                    <a:prstGeom prst="rect">
                      <a:avLst/>
                    </a:prstGeom>
                  </pic:spPr>
                </pic:pic>
              </a:graphicData>
            </a:graphic>
          </wp:inline>
        </w:drawing>
      </w:r>
      <w:sdt>
        <w:sdtPr>
          <w:id w:val="-212813266"/>
          <w:citation/>
        </w:sdtPr>
        <w:sdtEndPr/>
        <w:sdtContent>
          <w:r w:rsidR="005D75F6">
            <w:fldChar w:fldCharType="begin"/>
          </w:r>
          <w:r w:rsidR="00CE0500">
            <w:instrText xml:space="preserve">CITATION Jos23 \t  \l 2057 </w:instrText>
          </w:r>
          <w:r w:rsidR="005D75F6">
            <w:fldChar w:fldCharType="separate"/>
          </w:r>
          <w:r w:rsidR="007A0BF6">
            <w:rPr>
              <w:noProof/>
            </w:rPr>
            <w:t xml:space="preserve"> (Tobin, 2023)</w:t>
          </w:r>
          <w:r w:rsidR="005D75F6">
            <w:fldChar w:fldCharType="end"/>
          </w:r>
        </w:sdtContent>
      </w:sdt>
    </w:p>
    <w:p w14:paraId="326A18EB" w14:textId="30B9E034" w:rsidR="00613863" w:rsidRDefault="00025D8B" w:rsidP="00025D8B">
      <w:pPr>
        <w:pStyle w:val="Caption"/>
      </w:pPr>
      <w:bookmarkStart w:id="17" w:name="_Toc166697597"/>
      <w:r>
        <w:t xml:space="preserve">Figure </w:t>
      </w:r>
      <w:fldSimple w:instr=" SEQ Figure \* ARABIC ">
        <w:r w:rsidR="00592E52">
          <w:rPr>
            <w:noProof/>
          </w:rPr>
          <w:t>7</w:t>
        </w:r>
      </w:fldSimple>
      <w:r>
        <w:t xml:space="preserve">- Snapshot of Gantt chart created by Joseph Tobin showing the </w:t>
      </w:r>
      <w:r w:rsidR="005D75F6">
        <w:t xml:space="preserve">overview of the project </w:t>
      </w:r>
      <w:r w:rsidR="005D75F6" w:rsidRPr="005D75F6">
        <w:t>'Quench Prevention'</w:t>
      </w:r>
      <w:bookmarkEnd w:id="17"/>
    </w:p>
    <w:p w14:paraId="6F0A6ECE" w14:textId="6F68B037" w:rsidR="00613863" w:rsidRDefault="00613863" w:rsidP="00A43660">
      <w:r>
        <w:rPr>
          <w:noProof/>
        </w:rPr>
        <w:drawing>
          <wp:inline distT="0" distB="0" distL="0" distR="0" wp14:anchorId="783C97C2" wp14:editId="73C7641D">
            <wp:extent cx="5731510" cy="277876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78760"/>
                    </a:xfrm>
                    <a:prstGeom prst="rect">
                      <a:avLst/>
                    </a:prstGeom>
                  </pic:spPr>
                </pic:pic>
              </a:graphicData>
            </a:graphic>
          </wp:inline>
        </w:drawing>
      </w:r>
      <w:sdt>
        <w:sdtPr>
          <w:id w:val="1068996208"/>
          <w:citation/>
        </w:sdtPr>
        <w:sdtEndPr/>
        <w:sdtContent>
          <w:r w:rsidR="005D75F6">
            <w:fldChar w:fldCharType="begin"/>
          </w:r>
          <w:r w:rsidR="00CE0500">
            <w:instrText xml:space="preserve">CITATION Jos231 \t  \l 2057 </w:instrText>
          </w:r>
          <w:r w:rsidR="005D75F6">
            <w:fldChar w:fldCharType="separate"/>
          </w:r>
          <w:r w:rsidR="007A0BF6">
            <w:rPr>
              <w:noProof/>
            </w:rPr>
            <w:t xml:space="preserve"> (Tobin, 2023)</w:t>
          </w:r>
          <w:r w:rsidR="005D75F6">
            <w:fldChar w:fldCharType="end"/>
          </w:r>
        </w:sdtContent>
      </w:sdt>
    </w:p>
    <w:p w14:paraId="5F023C73" w14:textId="6579113E" w:rsidR="008900BC" w:rsidRPr="008900BC" w:rsidRDefault="00025D8B" w:rsidP="008900BC">
      <w:pPr>
        <w:pStyle w:val="Caption"/>
      </w:pPr>
      <w:bookmarkStart w:id="18" w:name="_Toc166697598"/>
      <w:r>
        <w:lastRenderedPageBreak/>
        <w:t xml:space="preserve">Figure </w:t>
      </w:r>
      <w:fldSimple w:instr=" SEQ Figure \* ARABIC ">
        <w:r w:rsidR="00592E52">
          <w:rPr>
            <w:noProof/>
          </w:rPr>
          <w:t>8</w:t>
        </w:r>
      </w:fldSimple>
      <w:r>
        <w:t>-Snapshot of Gantt chart created by Joseph Tobin showing the project management aspect of the project</w:t>
      </w:r>
      <w:r w:rsidR="005D75F6">
        <w:t xml:space="preserve"> </w:t>
      </w:r>
      <w:r w:rsidR="005D75F6" w:rsidRPr="005D75F6">
        <w:t>'Quench Prevention'</w:t>
      </w:r>
      <w:bookmarkEnd w:id="18"/>
    </w:p>
    <w:p w14:paraId="77281F76" w14:textId="73D602E2" w:rsidR="008900BC" w:rsidRPr="008900BC" w:rsidRDefault="008900BC" w:rsidP="008900BC">
      <w:r w:rsidRPr="008900BC">
        <w:t>Based on last year's data, the project aimed to prevent quenching on 60% of the 79 monthly "not right first time" coils, targeting 10 coils for reapplication in prime or NH1 screen sales. This strategy, estimated to generate a monthly benefit of £22,500, translated to a potential annual benefit of £270,000.</w:t>
      </w:r>
    </w:p>
    <w:p w14:paraId="7A27D51D" w14:textId="7B52CC13" w:rsidR="00B45B91" w:rsidRDefault="00A43660" w:rsidP="00A43660">
      <w:r>
        <w:t>Financial figures from the accountants at the end of FY23/24 showed that the actual benefit for the business was £63,405 with a total of 54 coils contributing to the benefit.</w:t>
      </w:r>
      <w:r w:rsidR="005B41C3">
        <w:t xml:space="preserve"> </w:t>
      </w:r>
      <w:r w:rsidR="00D06F74">
        <w:t>T</w:t>
      </w:r>
      <w:r w:rsidR="00793A6E">
        <w:t xml:space="preserve">he </w:t>
      </w:r>
      <w:r w:rsidR="00D06F74">
        <w:t>a</w:t>
      </w:r>
      <w:r w:rsidR="00793A6E">
        <w:t xml:space="preserve">mount of coils not quenched did not hit the 60% target but was </w:t>
      </w:r>
      <w:r w:rsidR="00823E76">
        <w:t xml:space="preserve">at 50%. </w:t>
      </w:r>
      <w:r w:rsidR="00B45B91">
        <w:t xml:space="preserve">Original project did not hit yearly financial benefit </w:t>
      </w:r>
      <w:r w:rsidR="00823E76">
        <w:t xml:space="preserve">or production </w:t>
      </w:r>
      <w:r w:rsidR="00B45B91">
        <w:t>targets for FY23/24. This needs to be reviewed to understand why and if any improvements can be made to the project</w:t>
      </w:r>
    </w:p>
    <w:p w14:paraId="167EF7F0" w14:textId="77777777" w:rsidR="000C0D8D" w:rsidRDefault="000C0D8D" w:rsidP="000C0D8D">
      <w:pPr>
        <w:pStyle w:val="Heading1"/>
      </w:pPr>
      <w:bookmarkStart w:id="19" w:name="_Toc166609938"/>
      <w:bookmarkStart w:id="20" w:name="_Toc166699674"/>
      <w:r>
        <w:t>Literature review</w:t>
      </w:r>
      <w:bookmarkEnd w:id="19"/>
      <w:bookmarkEnd w:id="20"/>
    </w:p>
    <w:p w14:paraId="0C7A772C" w14:textId="77777777" w:rsidR="000C0D8D" w:rsidRDefault="000C0D8D" w:rsidP="000C0D8D">
      <w:pPr>
        <w:pStyle w:val="Heading2"/>
      </w:pPr>
      <w:bookmarkStart w:id="21" w:name="_Toc166609939"/>
      <w:bookmarkStart w:id="22" w:name="_Toc166699675"/>
      <w:r>
        <w:t>Change management</w:t>
      </w:r>
      <w:bookmarkEnd w:id="21"/>
      <w:bookmarkEnd w:id="22"/>
    </w:p>
    <w:p w14:paraId="513A9D16" w14:textId="77777777" w:rsidR="000C0D8D" w:rsidRDefault="000C0D8D" w:rsidP="000C0D8D">
      <w:r w:rsidRPr="00753229">
        <w:t>Effective change management is critical for the success of complex initiatives involving multiple teams. This section reviews two prominent frameworks, Kotter's 8-Step Change Model and the ADKAR Model, to identify their strengths and weaknesses in facilitating successful multi-team change.</w:t>
      </w:r>
    </w:p>
    <w:p w14:paraId="50A9477B" w14:textId="77777777" w:rsidR="000C0D8D" w:rsidRDefault="000C0D8D" w:rsidP="000C0D8D">
      <w:pPr>
        <w:pStyle w:val="Heading3"/>
      </w:pPr>
      <w:bookmarkStart w:id="23" w:name="_Toc166609940"/>
      <w:bookmarkStart w:id="24" w:name="_Toc166699676"/>
      <w:r>
        <w:t>Kotter 8 step Model</w:t>
      </w:r>
      <w:bookmarkEnd w:id="23"/>
      <w:bookmarkEnd w:id="24"/>
    </w:p>
    <w:p w14:paraId="09282882" w14:textId="497389F3" w:rsidR="000C0D8D" w:rsidRDefault="000C0D8D" w:rsidP="000C0D8D">
      <w:r>
        <w:rPr>
          <w:noProof/>
        </w:rPr>
        <w:drawing>
          <wp:inline distT="0" distB="0" distL="0" distR="0" wp14:anchorId="049B3550" wp14:editId="5159041F">
            <wp:extent cx="5731510" cy="38100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10000"/>
                    </a:xfrm>
                    <a:prstGeom prst="rect">
                      <a:avLst/>
                    </a:prstGeom>
                  </pic:spPr>
                </pic:pic>
              </a:graphicData>
            </a:graphic>
          </wp:inline>
        </w:drawing>
      </w:r>
      <w:sdt>
        <w:sdtPr>
          <w:id w:val="1545872660"/>
          <w:citation/>
        </w:sdtPr>
        <w:sdtEndPr/>
        <w:sdtContent>
          <w:r>
            <w:fldChar w:fldCharType="begin"/>
          </w:r>
          <w:r w:rsidR="00E050FB">
            <w:instrText xml:space="preserve">CITATION Jam \l 2057 </w:instrText>
          </w:r>
          <w:r>
            <w:fldChar w:fldCharType="separate"/>
          </w:r>
          <w:r w:rsidR="007A0BF6">
            <w:rPr>
              <w:noProof/>
            </w:rPr>
            <w:t xml:space="preserve"> (Freeman-Gray, 2024)</w:t>
          </w:r>
          <w:r>
            <w:fldChar w:fldCharType="end"/>
          </w:r>
        </w:sdtContent>
      </w:sdt>
    </w:p>
    <w:p w14:paraId="64A6A923" w14:textId="19D5C8D6" w:rsidR="000C0D8D" w:rsidRDefault="000C0D8D" w:rsidP="000C0D8D">
      <w:pPr>
        <w:pStyle w:val="Caption"/>
      </w:pPr>
      <w:bookmarkStart w:id="25" w:name="_Toc166697599"/>
      <w:r>
        <w:lastRenderedPageBreak/>
        <w:t xml:space="preserve">Figure </w:t>
      </w:r>
      <w:fldSimple w:instr=" SEQ Figure \* ARABIC ">
        <w:r w:rsidR="00592E52">
          <w:rPr>
            <w:noProof/>
          </w:rPr>
          <w:t>9</w:t>
        </w:r>
      </w:fldSimple>
      <w:r>
        <w:t xml:space="preserve"> - Kotter’s 8 step change model matrix</w:t>
      </w:r>
      <w:bookmarkEnd w:id="25"/>
    </w:p>
    <w:p w14:paraId="68B3A078" w14:textId="77777777" w:rsidR="000C0D8D" w:rsidRDefault="000C0D8D" w:rsidP="000C0D8D"/>
    <w:p w14:paraId="4E2005FE" w14:textId="0BC44080" w:rsidR="000C0D8D" w:rsidRDefault="000C0D8D" w:rsidP="000C0D8D">
      <w:r w:rsidRPr="00544C3D">
        <w:t>Widely recognised, Kotter's</w:t>
      </w:r>
      <w:r w:rsidR="00E050FB">
        <w:t xml:space="preserve"> </w:t>
      </w:r>
      <w:sdt>
        <w:sdtPr>
          <w:id w:val="-2133398731"/>
          <w:citation/>
        </w:sdtPr>
        <w:sdtEndPr/>
        <w:sdtContent>
          <w:r w:rsidR="00E050FB">
            <w:fldChar w:fldCharType="begin"/>
          </w:r>
          <w:r w:rsidR="000D440D">
            <w:instrText xml:space="preserve">CITATION Joh12 \n  \t  \l 2057 </w:instrText>
          </w:r>
          <w:r w:rsidR="00E050FB">
            <w:fldChar w:fldCharType="separate"/>
          </w:r>
          <w:r w:rsidR="007A0BF6">
            <w:rPr>
              <w:noProof/>
            </w:rPr>
            <w:t>(2011)</w:t>
          </w:r>
          <w:r w:rsidR="00E050FB">
            <w:fldChar w:fldCharType="end"/>
          </w:r>
        </w:sdtContent>
      </w:sdt>
      <w:r w:rsidRPr="00544C3D">
        <w:t xml:space="preserve"> model offers a structured approach for leading organisational change. Kotter's model was originally designed for large-scale organi</w:t>
      </w:r>
      <w:r>
        <w:t>s</w:t>
      </w:r>
      <w:r w:rsidRPr="00544C3D">
        <w:t>ational transformations, it can be effectively adapted for complex process change initiatives</w:t>
      </w:r>
      <w:r w:rsidR="002063FA">
        <w:t xml:space="preserve">. </w:t>
      </w:r>
      <w:r w:rsidRPr="00544C3D">
        <w:t>By focusing on steps like building a strong coalition, creating a clear vision for the new process, and achieving early wins, the model can help ensure buy-in and successful implementation across multiple teams involved in the process change</w:t>
      </w:r>
      <w:sdt>
        <w:sdtPr>
          <w:id w:val="-1397896200"/>
          <w:citation/>
        </w:sdtPr>
        <w:sdtEndPr/>
        <w:sdtContent>
          <w:r>
            <w:fldChar w:fldCharType="begin"/>
          </w:r>
          <w:r w:rsidR="000D440D">
            <w:instrText xml:space="preserve">CITATION Rou21 \l 2057 </w:instrText>
          </w:r>
          <w:r>
            <w:fldChar w:fldCharType="separate"/>
          </w:r>
          <w:r w:rsidR="007A0BF6">
            <w:rPr>
              <w:noProof/>
            </w:rPr>
            <w:t xml:space="preserve"> (Laig, 2021)</w:t>
          </w:r>
          <w:r>
            <w:fldChar w:fldCharType="end"/>
          </w:r>
        </w:sdtContent>
      </w:sdt>
      <w:r w:rsidR="008D133C">
        <w:t>.</w:t>
      </w:r>
    </w:p>
    <w:p w14:paraId="3CF7A981" w14:textId="57122415" w:rsidR="001E2A9D" w:rsidRDefault="001E2A9D" w:rsidP="000C0D8D">
      <w:r w:rsidRPr="001E2A9D">
        <w:t>By analysing past failures to build urgency and secure team buy-in, it fosters a collaborative environment.  This is further enhanced by forming a cross-functional team for diverse perspectives and clear communication.  The focus on achieving early wins maintains momentum and builds confidence in the new direction, ultimately increasing the likelihood of successful implementation across multiple teams.</w:t>
      </w:r>
    </w:p>
    <w:p w14:paraId="4A6543DE" w14:textId="77777777" w:rsidR="000C0D8D" w:rsidRDefault="000C0D8D" w:rsidP="000C0D8D">
      <w:pPr>
        <w:pStyle w:val="Heading3"/>
      </w:pPr>
      <w:bookmarkStart w:id="26" w:name="_Toc166609941"/>
      <w:bookmarkStart w:id="27" w:name="_Toc166699677"/>
      <w:r>
        <w:t>The ADKAR Model</w:t>
      </w:r>
      <w:bookmarkEnd w:id="26"/>
      <w:bookmarkEnd w:id="27"/>
    </w:p>
    <w:p w14:paraId="7BF11238" w14:textId="77777777" w:rsidR="000C0D8D" w:rsidRDefault="000C0D8D" w:rsidP="000C0D8D">
      <w:r>
        <w:t>The ADKAR Model focuses on the individual and their psychological readiness for change. While it offers valuable insights, the ADKAR model has limitations when applied to complex, multi-team initiatives:</w:t>
      </w:r>
    </w:p>
    <w:p w14:paraId="540328A1" w14:textId="0AF836EF" w:rsidR="000C0D8D" w:rsidRPr="00753229" w:rsidRDefault="00BD17C0" w:rsidP="00BD17C0">
      <w:r>
        <w:t xml:space="preserve">The ADKAR model is a framework that explores the five key mindsets individuals need to successfully adopt change: Awareness (of the need), Desire (to participate), Knowledge (of how to change), Ability (to implement), and Reinforcement (to sustain).  This focus on individual readiness benefits change initiatives by fostering buy-in through tailored communication, increasing adoption rates by equipping individuals with the necessary knowledge and skills, and reducing resistance through ongoing support </w:t>
      </w:r>
      <w:sdt>
        <w:sdtPr>
          <w:id w:val="1146171989"/>
          <w:citation/>
        </w:sdtPr>
        <w:sdtEndPr/>
        <w:sdtContent>
          <w:r w:rsidR="000C0D8D">
            <w:fldChar w:fldCharType="begin"/>
          </w:r>
          <w:r w:rsidR="000D440D">
            <w:instrText xml:space="preserve">CITATION Bre04 \l 2057 </w:instrText>
          </w:r>
          <w:r w:rsidR="000C0D8D">
            <w:fldChar w:fldCharType="separate"/>
          </w:r>
          <w:r w:rsidR="007A0BF6">
            <w:rPr>
              <w:noProof/>
            </w:rPr>
            <w:t>(Kearns, 2004)</w:t>
          </w:r>
          <w:r w:rsidR="000C0D8D">
            <w:fldChar w:fldCharType="end"/>
          </w:r>
        </w:sdtContent>
      </w:sdt>
      <w:r>
        <w:t>.</w:t>
      </w:r>
    </w:p>
    <w:p w14:paraId="183A78D0" w14:textId="77777777" w:rsidR="000C0D8D" w:rsidRDefault="000C0D8D" w:rsidP="000C0D8D">
      <w:pPr>
        <w:pStyle w:val="Heading3"/>
      </w:pPr>
      <w:bookmarkStart w:id="28" w:name="_Toc166609942"/>
      <w:bookmarkStart w:id="29" w:name="_Toc166699678"/>
      <w:r w:rsidRPr="001926F3">
        <w:t>Comparison</w:t>
      </w:r>
      <w:r>
        <w:t xml:space="preserve"> of Kotter and ADKAR models</w:t>
      </w:r>
      <w:bookmarkEnd w:id="28"/>
      <w:bookmarkEnd w:id="29"/>
    </w:p>
    <w:p w14:paraId="1639929D" w14:textId="6F260879" w:rsidR="000C0D8D" w:rsidRDefault="000C0D8D" w:rsidP="000C0D8D">
      <w:r w:rsidRPr="00CA6E33">
        <w:t>While the ADKAR Model provides valuable insights into individual change readiness, Kotter's model offers a more comprehensive framework for leading complex, multi-team initiatives</w:t>
      </w:r>
      <w:r w:rsidR="00D06978">
        <w:t xml:space="preserve"> which is more suited to this particular project</w:t>
      </w:r>
      <w:r w:rsidRPr="00CA6E33">
        <w:t>. Kotter's model addresses the need for a clear vision, communication strategy, and leadership to drive change across the organi</w:t>
      </w:r>
      <w:r w:rsidR="005F6996">
        <w:t>s</w:t>
      </w:r>
      <w:r w:rsidRPr="00CA6E33">
        <w:t>ation</w:t>
      </w:r>
      <w:r w:rsidR="00D06978">
        <w:t xml:space="preserve"> which was absence in the initial project</w:t>
      </w:r>
      <w:r w:rsidRPr="00CA6E33">
        <w:t xml:space="preserve"> </w:t>
      </w:r>
      <w:sdt>
        <w:sdtPr>
          <w:id w:val="1249693126"/>
          <w:citation/>
        </w:sdtPr>
        <w:sdtEndPr/>
        <w:sdtContent>
          <w:r>
            <w:fldChar w:fldCharType="begin"/>
          </w:r>
          <w:r w:rsidR="00DF5292">
            <w:instrText xml:space="preserve">CITATION Ádá21 \l 2057 </w:instrText>
          </w:r>
          <w:r>
            <w:fldChar w:fldCharType="separate"/>
          </w:r>
          <w:r w:rsidR="007A0BF6">
            <w:rPr>
              <w:noProof/>
            </w:rPr>
            <w:t>(Bekmukhambetova, 2021)</w:t>
          </w:r>
          <w:r>
            <w:fldChar w:fldCharType="end"/>
          </w:r>
        </w:sdtContent>
      </w:sdt>
      <w:r w:rsidR="00321FE8">
        <w:t>.</w:t>
      </w:r>
    </w:p>
    <w:p w14:paraId="39BA5CB7" w14:textId="31633D2E" w:rsidR="000C0D8D" w:rsidRDefault="000C0D8D" w:rsidP="000C0D8D">
      <w:r w:rsidRPr="00CA6E33">
        <w:t>The ADKAR model can be a useful supplement to Kotter's model, helping tailor communication and support mechanisms to address individual needs within each team</w:t>
      </w:r>
      <w:r>
        <w:t xml:space="preserve"> </w:t>
      </w:r>
      <w:sdt>
        <w:sdtPr>
          <w:id w:val="2099047255"/>
          <w:citation/>
        </w:sdtPr>
        <w:sdtEndPr/>
        <w:sdtContent>
          <w:r>
            <w:fldChar w:fldCharType="begin"/>
          </w:r>
          <w:r w:rsidR="000D440D">
            <w:instrText xml:space="preserve">CITATION Keo19 \l 2057 </w:instrText>
          </w:r>
          <w:r>
            <w:fldChar w:fldCharType="separate"/>
          </w:r>
          <w:r w:rsidR="007A0BF6">
            <w:rPr>
              <w:noProof/>
            </w:rPr>
            <w:t>(Tang, 2019)</w:t>
          </w:r>
          <w:r>
            <w:fldChar w:fldCharType="end"/>
          </w:r>
        </w:sdtContent>
      </w:sdt>
      <w:r w:rsidR="008D133C">
        <w:t>.</w:t>
      </w:r>
    </w:p>
    <w:p w14:paraId="3D839D7D" w14:textId="77777777" w:rsidR="000C0D8D" w:rsidRDefault="000C0D8D" w:rsidP="000C0D8D">
      <w:pPr>
        <w:pStyle w:val="Heading2"/>
      </w:pPr>
      <w:bookmarkStart w:id="30" w:name="_Toc166609943"/>
      <w:bookmarkStart w:id="31" w:name="_Toc166699679"/>
      <w:r>
        <w:lastRenderedPageBreak/>
        <w:t>Agile methods</w:t>
      </w:r>
      <w:bookmarkEnd w:id="30"/>
      <w:bookmarkEnd w:id="31"/>
    </w:p>
    <w:p w14:paraId="7D3DA969" w14:textId="372997BC" w:rsidR="000C0D8D" w:rsidRDefault="005846A5" w:rsidP="000C0D8D">
      <w:r w:rsidRPr="005846A5">
        <w:t>Agile project management methods are used for fact finding projects. By comparing the Kanban and Scrum, the most appropriate method can be used for this project.</w:t>
      </w:r>
    </w:p>
    <w:p w14:paraId="41991BA7" w14:textId="77777777" w:rsidR="000C0D8D" w:rsidRDefault="000C0D8D" w:rsidP="000C0D8D">
      <w:pPr>
        <w:pStyle w:val="Heading3"/>
      </w:pPr>
      <w:bookmarkStart w:id="32" w:name="_Toc166609944"/>
      <w:bookmarkStart w:id="33" w:name="_Toc166699680"/>
      <w:r>
        <w:t>Kanban</w:t>
      </w:r>
      <w:bookmarkEnd w:id="32"/>
      <w:bookmarkEnd w:id="33"/>
    </w:p>
    <w:p w14:paraId="29C6AEE9" w14:textId="30450A05" w:rsidR="000C0D8D" w:rsidRDefault="000C0D8D" w:rsidP="000C0D8D">
      <w:r w:rsidRPr="00DD55A1">
        <w:t>Kanban is an Agile methodology that utili</w:t>
      </w:r>
      <w:r>
        <w:t>s</w:t>
      </w:r>
      <w:r w:rsidRPr="00DD55A1">
        <w:t>es a visual board to manage work. It focuses on continuous flow, limiting work in progress to prevent bottlenecks. Tasks are represented by cards on the board, moving through stages like "To Do," "In Progress," and "Done." Kanban embraces change, allowing for new tasks to be added or priorities to be adjusted as needed.</w:t>
      </w:r>
      <w:sdt>
        <w:sdtPr>
          <w:id w:val="-847328133"/>
          <w:citation/>
        </w:sdtPr>
        <w:sdtEndPr/>
        <w:sdtContent>
          <w:r>
            <w:fldChar w:fldCharType="begin"/>
          </w:r>
          <w:r w:rsidR="00DF5292">
            <w:instrText xml:space="preserve">CITATION Teo20 \l 2057 </w:instrText>
          </w:r>
          <w:r>
            <w:fldChar w:fldCharType="separate"/>
          </w:r>
          <w:r w:rsidR="007A0BF6">
            <w:rPr>
              <w:noProof/>
            </w:rPr>
            <w:t xml:space="preserve"> (Bozheva, 2020)</w:t>
          </w:r>
          <w:r>
            <w:fldChar w:fldCharType="end"/>
          </w:r>
        </w:sdtContent>
      </w:sdt>
    </w:p>
    <w:p w14:paraId="4630E0EF" w14:textId="77777777" w:rsidR="000C0D8D" w:rsidRDefault="000C0D8D" w:rsidP="001B1401">
      <w:pPr>
        <w:pStyle w:val="Heading3"/>
      </w:pPr>
      <w:bookmarkStart w:id="34" w:name="_Toc166609945"/>
      <w:bookmarkStart w:id="35" w:name="_Toc166699681"/>
      <w:r>
        <w:t>Scrum</w:t>
      </w:r>
      <w:bookmarkEnd w:id="34"/>
      <w:bookmarkEnd w:id="35"/>
    </w:p>
    <w:p w14:paraId="5C3204D1" w14:textId="7BEDAF78" w:rsidR="000C0D8D" w:rsidRDefault="000C0D8D" w:rsidP="000C0D8D">
      <w:r w:rsidRPr="00EA27E1">
        <w:t>Scrum is another Agile method that utili</w:t>
      </w:r>
      <w:r>
        <w:t>s</w:t>
      </w:r>
      <w:r w:rsidRPr="00EA27E1">
        <w:t>es a fixed-length sprint cycle (typically 1-4 weeks) to deliver working product increments. Scrum teams consist of specific roles (Product Owner, Scrum Master, Development Team) and ceremonies (meetings) like sprint planning, daily stand-ups, sprint reviews, and retrospectives. Scrum emphasi</w:t>
      </w:r>
      <w:r>
        <w:t>s</w:t>
      </w:r>
      <w:r w:rsidRPr="00EA27E1">
        <w:t>es clarity, focus, and predictability within each sprint cycle</w:t>
      </w:r>
      <w:sdt>
        <w:sdtPr>
          <w:id w:val="-63573932"/>
          <w:citation/>
        </w:sdtPr>
        <w:sdtEndPr/>
        <w:sdtContent>
          <w:r>
            <w:fldChar w:fldCharType="begin"/>
          </w:r>
          <w:r w:rsidR="000D440D">
            <w:instrText xml:space="preserve">CITATION Jef15 \l 2057 </w:instrText>
          </w:r>
          <w:r>
            <w:fldChar w:fldCharType="separate"/>
          </w:r>
          <w:r w:rsidR="007A0BF6">
            <w:rPr>
              <w:noProof/>
            </w:rPr>
            <w:t xml:space="preserve"> (Sutherland, 2015)</w:t>
          </w:r>
          <w:r>
            <w:fldChar w:fldCharType="end"/>
          </w:r>
        </w:sdtContent>
      </w:sdt>
      <w:r w:rsidR="00233DAA">
        <w:t>.</w:t>
      </w:r>
    </w:p>
    <w:p w14:paraId="05EFB785" w14:textId="77777777" w:rsidR="000C0D8D" w:rsidRPr="0091121D" w:rsidRDefault="000C0D8D" w:rsidP="003816E8">
      <w:pPr>
        <w:pStyle w:val="Heading3"/>
      </w:pPr>
      <w:bookmarkStart w:id="36" w:name="_Toc166609946"/>
      <w:bookmarkStart w:id="37" w:name="_Toc166699682"/>
      <w:r w:rsidRPr="0091121D">
        <w:t>Comparison of KANBAN and Scrum</w:t>
      </w:r>
      <w:bookmarkEnd w:id="36"/>
      <w:bookmarkEnd w:id="37"/>
    </w:p>
    <w:p w14:paraId="66D9BFEE" w14:textId="5A53C540" w:rsidR="0031214C" w:rsidRPr="0031214C" w:rsidRDefault="00B6615A" w:rsidP="0031214C">
      <w:r w:rsidRPr="0091121D">
        <w:t xml:space="preserve">Kanban excels for flexible fact-finding projects with evolving requirements. It adapts to change seamlessly, allowing new discoveries to be incorporated as needed </w:t>
      </w:r>
      <w:sdt>
        <w:sdtPr>
          <w:id w:val="1887916878"/>
          <w:citation/>
        </w:sdtPr>
        <w:sdtEndPr/>
        <w:sdtContent>
          <w:r w:rsidRPr="0091121D">
            <w:fldChar w:fldCharType="begin"/>
          </w:r>
          <w:r w:rsidR="00DF5292">
            <w:instrText xml:space="preserve">CITATION Mas17 \l 2057 </w:instrText>
          </w:r>
          <w:r w:rsidRPr="0091121D">
            <w:fldChar w:fldCharType="separate"/>
          </w:r>
          <w:r w:rsidR="007A0BF6">
            <w:rPr>
              <w:noProof/>
            </w:rPr>
            <w:t>(Alqudah, 2017)</w:t>
          </w:r>
          <w:r w:rsidRPr="0091121D">
            <w:fldChar w:fldCharType="end"/>
          </w:r>
        </w:sdtContent>
      </w:sdt>
      <w:r w:rsidRPr="0091121D">
        <w:t>. Unlike Scrum's fixed sprints, Kanban facilitates continuous improvement through ongoing prioriti</w:t>
      </w:r>
      <w:r w:rsidR="005F6996" w:rsidRPr="0091121D">
        <w:t>s</w:t>
      </w:r>
      <w:r w:rsidRPr="0091121D">
        <w:t xml:space="preserve">ation.  The minimal setup compared to Scrum's defined roles and ceremonies frees up time for fact-finding, analysis, and implementing improvements, especially valuable considering team workload constraints </w:t>
      </w:r>
      <w:sdt>
        <w:sdtPr>
          <w:id w:val="-848869544"/>
          <w:citation/>
        </w:sdtPr>
        <w:sdtEndPr/>
        <w:sdtContent>
          <w:r w:rsidRPr="0091121D">
            <w:fldChar w:fldCharType="begin"/>
          </w:r>
          <w:r w:rsidR="000D440D">
            <w:instrText xml:space="preserve">CITATION Dag12 \l 2057 </w:instrText>
          </w:r>
          <w:r w:rsidRPr="0091121D">
            <w:fldChar w:fldCharType="separate"/>
          </w:r>
          <w:r w:rsidR="007A0BF6">
            <w:rPr>
              <w:noProof/>
            </w:rPr>
            <w:t>(Sjøberg, 2012)</w:t>
          </w:r>
          <w:r w:rsidRPr="0091121D">
            <w:fldChar w:fldCharType="end"/>
          </w:r>
        </w:sdtContent>
      </w:sdt>
      <w:r w:rsidRPr="0091121D">
        <w:t>.</w:t>
      </w:r>
    </w:p>
    <w:p w14:paraId="216A7468" w14:textId="0EB19012" w:rsidR="002D7E8E" w:rsidRDefault="00D55F19" w:rsidP="002D7E8E">
      <w:pPr>
        <w:pStyle w:val="Heading1"/>
      </w:pPr>
      <w:bookmarkStart w:id="38" w:name="_Toc166609948"/>
      <w:bookmarkStart w:id="39" w:name="_Toc166699683"/>
      <w:r>
        <w:t>Project management</w:t>
      </w:r>
      <w:bookmarkEnd w:id="38"/>
      <w:bookmarkEnd w:id="39"/>
    </w:p>
    <w:p w14:paraId="0D8C30D1" w14:textId="77777777" w:rsidR="00034F30" w:rsidRDefault="00034F30" w:rsidP="00C73841">
      <w:pPr>
        <w:pStyle w:val="Heading2"/>
      </w:pPr>
      <w:bookmarkStart w:id="40" w:name="_Toc166699684"/>
      <w:r>
        <w:t>Project Conduct</w:t>
      </w:r>
      <w:bookmarkEnd w:id="40"/>
      <w:r>
        <w:t xml:space="preserve"> </w:t>
      </w:r>
    </w:p>
    <w:p w14:paraId="563977B9" w14:textId="4EC4CECA" w:rsidR="00034F30" w:rsidRDefault="00034F30" w:rsidP="00034F30">
      <w:pPr>
        <w:rPr>
          <w:rFonts w:cs="Arial"/>
        </w:rPr>
      </w:pPr>
      <w:r w:rsidRPr="000D0E47">
        <w:rPr>
          <w:rFonts w:cs="Arial"/>
        </w:rPr>
        <w:t>Ethical conduct is paramount in complex projects with diverse teams and shifting schedules. Safety remains the top priority, aligning with Tata Steel's value of Integrity</w:t>
      </w:r>
      <w:r>
        <w:rPr>
          <w:rFonts w:cs="Arial"/>
        </w:rPr>
        <w:t xml:space="preserve"> </w:t>
      </w:r>
      <w:sdt>
        <w:sdtPr>
          <w:rPr>
            <w:rFonts w:cs="Arial"/>
          </w:rPr>
          <w:id w:val="987977918"/>
          <w:citation/>
        </w:sdtPr>
        <w:sdtEndPr/>
        <w:sdtContent>
          <w:r>
            <w:rPr>
              <w:rFonts w:cs="Arial"/>
            </w:rPr>
            <w:fldChar w:fldCharType="begin"/>
          </w:r>
          <w:r w:rsidR="00DF5292">
            <w:rPr>
              <w:rFonts w:cs="Arial"/>
            </w:rPr>
            <w:instrText xml:space="preserve">CITATION TAT \l 2057 </w:instrText>
          </w:r>
          <w:r>
            <w:rPr>
              <w:rFonts w:cs="Arial"/>
            </w:rPr>
            <w:fldChar w:fldCharType="separate"/>
          </w:r>
          <w:r w:rsidR="007A0BF6" w:rsidRPr="007A0BF6">
            <w:rPr>
              <w:rFonts w:cs="Arial"/>
              <w:noProof/>
            </w:rPr>
            <w:t>(TATA Steel, 2024)</w:t>
          </w:r>
          <w:r>
            <w:rPr>
              <w:rFonts w:cs="Arial"/>
            </w:rPr>
            <w:fldChar w:fldCharType="end"/>
          </w:r>
        </w:sdtContent>
      </w:sdt>
      <w:r w:rsidRPr="000D0E47">
        <w:rPr>
          <w:rFonts w:cs="Arial"/>
        </w:rPr>
        <w:t xml:space="preserve">. Open communication and collaboration, championed by their </w:t>
      </w:r>
      <w:r w:rsidR="002650C3">
        <w:rPr>
          <w:rFonts w:cs="Arial"/>
        </w:rPr>
        <w:t>e</w:t>
      </w:r>
      <w:r w:rsidRPr="000D0E47">
        <w:rPr>
          <w:rFonts w:cs="Arial"/>
        </w:rPr>
        <w:t>xcellence value, are crucial for safe project execution.  Understanding professional codes and practicing continuous ethical learning equips leaders to navigate challenges and make decisions prioriti</w:t>
      </w:r>
      <w:r w:rsidR="005F6996">
        <w:rPr>
          <w:rFonts w:cs="Arial"/>
        </w:rPr>
        <w:t>s</w:t>
      </w:r>
      <w:r w:rsidRPr="000D0E47">
        <w:rPr>
          <w:rFonts w:cs="Arial"/>
        </w:rPr>
        <w:t xml:space="preserve">ing both safety and long-term sustainability, reflecting Tata Steel's commitment to </w:t>
      </w:r>
      <w:r w:rsidR="0075680E">
        <w:rPr>
          <w:rFonts w:cs="Arial"/>
        </w:rPr>
        <w:t>r</w:t>
      </w:r>
      <w:r w:rsidRPr="000D0E47">
        <w:rPr>
          <w:rFonts w:cs="Arial"/>
        </w:rPr>
        <w:t>esponsibility.</w:t>
      </w:r>
      <w:r w:rsidRPr="008F6AC7">
        <w:rPr>
          <w:rFonts w:cs="Arial"/>
        </w:rPr>
        <w:t xml:space="preserve"> </w:t>
      </w:r>
      <w:sdt>
        <w:sdtPr>
          <w:rPr>
            <w:rFonts w:cs="Arial"/>
          </w:rPr>
          <w:id w:val="-802771041"/>
          <w:citation/>
        </w:sdtPr>
        <w:sdtEndPr/>
        <w:sdtContent>
          <w:r>
            <w:rPr>
              <w:rFonts w:cs="Arial"/>
            </w:rPr>
            <w:fldChar w:fldCharType="begin"/>
          </w:r>
          <w:r w:rsidR="00DF5292">
            <w:rPr>
              <w:rFonts w:cs="Arial"/>
            </w:rPr>
            <w:instrText xml:space="preserve">CITATION Nat \l 2057 </w:instrText>
          </w:r>
          <w:r>
            <w:rPr>
              <w:rFonts w:cs="Arial"/>
            </w:rPr>
            <w:fldChar w:fldCharType="separate"/>
          </w:r>
          <w:r w:rsidR="007A0BF6" w:rsidRPr="007A0BF6">
            <w:rPr>
              <w:rFonts w:cs="Arial"/>
              <w:noProof/>
            </w:rPr>
            <w:t>(National Society of Professional Engineers, 2021)</w:t>
          </w:r>
          <w:r>
            <w:rPr>
              <w:rFonts w:cs="Arial"/>
            </w:rPr>
            <w:fldChar w:fldCharType="end"/>
          </w:r>
        </w:sdtContent>
      </w:sdt>
    </w:p>
    <w:p w14:paraId="75B2DE14" w14:textId="18A68A27" w:rsidR="00034F30" w:rsidRDefault="00034F30" w:rsidP="00034F30">
      <w:r>
        <w:rPr>
          <w:noProof/>
        </w:rPr>
        <w:lastRenderedPageBreak/>
        <w:drawing>
          <wp:inline distT="0" distB="0" distL="0" distR="0" wp14:anchorId="7953AD39" wp14:editId="1A296376">
            <wp:extent cx="5731510" cy="297180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71800"/>
                    </a:xfrm>
                    <a:prstGeom prst="rect">
                      <a:avLst/>
                    </a:prstGeom>
                  </pic:spPr>
                </pic:pic>
              </a:graphicData>
            </a:graphic>
          </wp:inline>
        </w:drawing>
      </w:r>
      <w:sdt>
        <w:sdtPr>
          <w:id w:val="-655306377"/>
          <w:citation/>
        </w:sdtPr>
        <w:sdtEndPr/>
        <w:sdtContent>
          <w:r>
            <w:fldChar w:fldCharType="begin"/>
          </w:r>
          <w:r>
            <w:instrText xml:space="preserve">CITATION Tat24 \t  \l 2057 </w:instrText>
          </w:r>
          <w:r>
            <w:fldChar w:fldCharType="separate"/>
          </w:r>
          <w:r w:rsidR="007A0BF6">
            <w:rPr>
              <w:noProof/>
            </w:rPr>
            <w:t xml:space="preserve"> (steel, 2024)</w:t>
          </w:r>
          <w:r>
            <w:fldChar w:fldCharType="end"/>
          </w:r>
        </w:sdtContent>
      </w:sdt>
    </w:p>
    <w:p w14:paraId="39A22BA8" w14:textId="41D7D68D" w:rsidR="00034F30" w:rsidRPr="00E96DAE" w:rsidRDefault="00034F30" w:rsidP="00034F30">
      <w:pPr>
        <w:pStyle w:val="Caption"/>
      </w:pPr>
      <w:bookmarkStart w:id="41" w:name="_Toc166697600"/>
      <w:r>
        <w:t xml:space="preserve">Figure </w:t>
      </w:r>
      <w:fldSimple w:instr=" SEQ Figure \* ARABIC ">
        <w:r>
          <w:rPr>
            <w:noProof/>
          </w:rPr>
          <w:t>16</w:t>
        </w:r>
      </w:fldSimple>
      <w:r>
        <w:t xml:space="preserve"> - image of Tata Steels values</w:t>
      </w:r>
      <w:bookmarkEnd w:id="41"/>
    </w:p>
    <w:p w14:paraId="10466CE7" w14:textId="7FE4CFF0" w:rsidR="0005535A" w:rsidRDefault="00033969" w:rsidP="00033969">
      <w:pPr>
        <w:pStyle w:val="Heading2"/>
      </w:pPr>
      <w:bookmarkStart w:id="42" w:name="_Toc166609949"/>
      <w:bookmarkStart w:id="43" w:name="_Toc166699685"/>
      <w:r>
        <w:t>Project Planning and scheduling</w:t>
      </w:r>
      <w:bookmarkEnd w:id="42"/>
      <w:bookmarkEnd w:id="43"/>
    </w:p>
    <w:p w14:paraId="5BECE554" w14:textId="1C5462AA" w:rsidR="00991345" w:rsidRDefault="009F1843" w:rsidP="00991345">
      <w:r w:rsidRPr="009F1843">
        <w:t>The cornerstone of effective project implementation rests upon thorough planning and scheduling. This section elaborates on the methods used to outline project scope, set timelines, and distribute resources.</w:t>
      </w:r>
    </w:p>
    <w:p w14:paraId="7C9322F6" w14:textId="7D361D36" w:rsidR="0071743B" w:rsidRDefault="0071743B" w:rsidP="00D63319">
      <w:pPr>
        <w:pStyle w:val="Heading2"/>
      </w:pPr>
      <w:bookmarkStart w:id="44" w:name="_Toc166609950"/>
      <w:bookmarkStart w:id="45" w:name="_Toc166699686"/>
      <w:r w:rsidRPr="0071743B">
        <w:t>Gantt Chart and Project Plan</w:t>
      </w:r>
      <w:bookmarkEnd w:id="44"/>
      <w:bookmarkEnd w:id="45"/>
    </w:p>
    <w:p w14:paraId="06F90402" w14:textId="66E48F4A" w:rsidR="00D63319" w:rsidRDefault="004E4F39" w:rsidP="00D63319">
      <w:r>
        <w:t xml:space="preserve">This section will detail my </w:t>
      </w:r>
      <w:r w:rsidR="00A035D0">
        <w:t>p</w:t>
      </w:r>
      <w:r>
        <w:t xml:space="preserve">roject planning using the </w:t>
      </w:r>
      <w:r w:rsidR="002016C5">
        <w:t>Gantt</w:t>
      </w:r>
      <w:r>
        <w:t xml:space="preserve"> chart method</w:t>
      </w:r>
      <w:r w:rsidR="00A035D0">
        <w:t xml:space="preserve">. </w:t>
      </w:r>
    </w:p>
    <w:p w14:paraId="3A3CADF7" w14:textId="182307E7" w:rsidR="00A035D0" w:rsidRPr="00D63319" w:rsidRDefault="00A035D0" w:rsidP="00A035D0">
      <w:pPr>
        <w:pStyle w:val="Heading3"/>
      </w:pPr>
      <w:bookmarkStart w:id="46" w:name="_Toc166609951"/>
      <w:bookmarkStart w:id="47" w:name="_Toc166699687"/>
      <w:r>
        <w:t>Advantages and disadvantages</w:t>
      </w:r>
      <w:bookmarkEnd w:id="46"/>
      <w:bookmarkEnd w:id="47"/>
    </w:p>
    <w:p w14:paraId="4BACA166" w14:textId="71C7750E" w:rsidR="002E4F14" w:rsidRDefault="002E4F14" w:rsidP="00A81A5F">
      <w:r w:rsidRPr="002E4F14">
        <w:t>Gantt charts</w:t>
      </w:r>
      <w:r w:rsidR="000004B9">
        <w:t xml:space="preserve"> were chose</w:t>
      </w:r>
      <w:r w:rsidRPr="002E4F14">
        <w:t xml:space="preserve"> for project planning due to their visual clarity, scheduling benefits, and communication advantages </w:t>
      </w:r>
      <w:sdt>
        <w:sdtPr>
          <w:id w:val="692038780"/>
          <w:citation/>
        </w:sdtPr>
        <w:sdtEndPr/>
        <w:sdtContent>
          <w:r>
            <w:fldChar w:fldCharType="begin"/>
          </w:r>
          <w:r w:rsidR="000D440D">
            <w:instrText xml:space="preserve">CITATION Har22 \l 2057 </w:instrText>
          </w:r>
          <w:r>
            <w:fldChar w:fldCharType="separate"/>
          </w:r>
          <w:r w:rsidR="007A0BF6">
            <w:rPr>
              <w:noProof/>
            </w:rPr>
            <w:t>(Maylor, 2022)</w:t>
          </w:r>
          <w:r>
            <w:fldChar w:fldCharType="end"/>
          </w:r>
        </w:sdtContent>
      </w:sdt>
      <w:r w:rsidRPr="002E4F14">
        <w:t xml:space="preserve">. However, their limitations in handling complex projects, frequent changes, and resource allocation necessitate additional tools </w:t>
      </w:r>
      <w:sdt>
        <w:sdtPr>
          <w:id w:val="25291075"/>
          <w:citation/>
        </w:sdtPr>
        <w:sdtEndPr/>
        <w:sdtContent>
          <w:r>
            <w:fldChar w:fldCharType="begin"/>
          </w:r>
          <w:r>
            <w:instrText xml:space="preserve"> CITATION Ray11 \l 2057 </w:instrText>
          </w:r>
          <w:r>
            <w:fldChar w:fldCharType="separate"/>
          </w:r>
          <w:r w:rsidR="007A0BF6">
            <w:rPr>
              <w:noProof/>
            </w:rPr>
            <w:t>(Samuel, 2011)</w:t>
          </w:r>
          <w:r>
            <w:fldChar w:fldCharType="end"/>
          </w:r>
        </w:sdtContent>
      </w:sdt>
      <w:r>
        <w:t>.</w:t>
      </w:r>
    </w:p>
    <w:p w14:paraId="164FF957" w14:textId="72166E92" w:rsidR="00A035D0" w:rsidRDefault="009915AF" w:rsidP="00A035D0">
      <w:pPr>
        <w:pStyle w:val="Heading3"/>
      </w:pPr>
      <w:bookmarkStart w:id="48" w:name="_Toc166609952"/>
      <w:bookmarkStart w:id="49" w:name="_Toc166699688"/>
      <w:r>
        <w:lastRenderedPageBreak/>
        <w:t xml:space="preserve">Project </w:t>
      </w:r>
      <w:r w:rsidR="00A035D0">
        <w:t xml:space="preserve">Gantt chart </w:t>
      </w:r>
      <w:r>
        <w:t>plan</w:t>
      </w:r>
      <w:bookmarkEnd w:id="48"/>
      <w:bookmarkEnd w:id="49"/>
    </w:p>
    <w:p w14:paraId="691927B5" w14:textId="1678E868" w:rsidR="005E34BB" w:rsidRPr="00F36E54" w:rsidRDefault="006F7176" w:rsidP="00E34F64">
      <w:r>
        <w:rPr>
          <w:noProof/>
        </w:rPr>
        <w:drawing>
          <wp:inline distT="0" distB="0" distL="0" distR="0" wp14:anchorId="3778941B" wp14:editId="119CC83C">
            <wp:extent cx="5731510" cy="360680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606800"/>
                    </a:xfrm>
                    <a:prstGeom prst="rect">
                      <a:avLst/>
                    </a:prstGeom>
                  </pic:spPr>
                </pic:pic>
              </a:graphicData>
            </a:graphic>
          </wp:inline>
        </w:drawing>
      </w:r>
    </w:p>
    <w:p w14:paraId="77A71B4F" w14:textId="77F89D32" w:rsidR="00DE7090" w:rsidRDefault="00020222" w:rsidP="00DE7090">
      <w:sdt>
        <w:sdtPr>
          <w:id w:val="8642902"/>
          <w:citation/>
        </w:sdtPr>
        <w:sdtEndPr/>
        <w:sdtContent>
          <w:r w:rsidR="004E550C">
            <w:fldChar w:fldCharType="begin"/>
          </w:r>
          <w:r w:rsidR="000C4BE4">
            <w:instrText xml:space="preserve">CITATION Jos4 \t  \l 2057 </w:instrText>
          </w:r>
          <w:r w:rsidR="004E550C">
            <w:fldChar w:fldCharType="separate"/>
          </w:r>
          <w:r w:rsidR="007A0BF6">
            <w:rPr>
              <w:noProof/>
            </w:rPr>
            <w:t>(Tobin, 2024)</w:t>
          </w:r>
          <w:r w:rsidR="004E550C">
            <w:fldChar w:fldCharType="end"/>
          </w:r>
        </w:sdtContent>
      </w:sdt>
    </w:p>
    <w:p w14:paraId="634D7B60" w14:textId="1317DCF6" w:rsidR="004E550C" w:rsidRDefault="004E550C" w:rsidP="004E550C">
      <w:pPr>
        <w:pStyle w:val="Caption"/>
      </w:pPr>
      <w:bookmarkStart w:id="50" w:name="_Toc166697601"/>
      <w:r>
        <w:t xml:space="preserve">Figure </w:t>
      </w:r>
      <w:fldSimple w:instr=" SEQ Figure \* ARABIC ">
        <w:r w:rsidR="00592E52">
          <w:rPr>
            <w:noProof/>
          </w:rPr>
          <w:t>10</w:t>
        </w:r>
      </w:fldSimple>
      <w:r>
        <w:t xml:space="preserve"> - </w:t>
      </w:r>
      <w:r w:rsidRPr="00C42750">
        <w:t>Gantt chart created for reflective project</w:t>
      </w:r>
      <w:bookmarkEnd w:id="50"/>
    </w:p>
    <w:p w14:paraId="1722021B" w14:textId="500AED55" w:rsidR="00B519D8" w:rsidRDefault="00992ACB" w:rsidP="00DE7090">
      <w:r>
        <w:rPr>
          <w:noProof/>
        </w:rPr>
        <w:drawing>
          <wp:inline distT="0" distB="0" distL="0" distR="0" wp14:anchorId="78A5D447" wp14:editId="0F2577B0">
            <wp:extent cx="5731510" cy="219138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191385"/>
                    </a:xfrm>
                    <a:prstGeom prst="rect">
                      <a:avLst/>
                    </a:prstGeom>
                  </pic:spPr>
                </pic:pic>
              </a:graphicData>
            </a:graphic>
          </wp:inline>
        </w:drawing>
      </w:r>
      <w:sdt>
        <w:sdtPr>
          <w:id w:val="-2120441166"/>
          <w:citation/>
        </w:sdtPr>
        <w:sdtEndPr/>
        <w:sdtContent>
          <w:r w:rsidR="004E550C">
            <w:fldChar w:fldCharType="begin"/>
          </w:r>
          <w:r w:rsidR="000C4BE4">
            <w:instrText xml:space="preserve">CITATION Jos5 \t  \l 2057 </w:instrText>
          </w:r>
          <w:r w:rsidR="004E550C">
            <w:fldChar w:fldCharType="separate"/>
          </w:r>
          <w:r w:rsidR="007A0BF6">
            <w:rPr>
              <w:noProof/>
            </w:rPr>
            <w:t xml:space="preserve"> (Tobin, 2024)</w:t>
          </w:r>
          <w:r w:rsidR="004E550C">
            <w:fldChar w:fldCharType="end"/>
          </w:r>
        </w:sdtContent>
      </w:sdt>
    </w:p>
    <w:p w14:paraId="27500237" w14:textId="7C0D8EAC" w:rsidR="004E550C" w:rsidRPr="00DE7090" w:rsidRDefault="004E550C" w:rsidP="004E550C">
      <w:pPr>
        <w:pStyle w:val="Caption"/>
      </w:pPr>
      <w:bookmarkStart w:id="51" w:name="_Toc166697602"/>
      <w:r>
        <w:t xml:space="preserve">Figure </w:t>
      </w:r>
      <w:fldSimple w:instr=" SEQ Figure \* ARABIC ">
        <w:r w:rsidR="00592E52">
          <w:rPr>
            <w:noProof/>
          </w:rPr>
          <w:t>11</w:t>
        </w:r>
      </w:fldSimple>
      <w:r>
        <w:t xml:space="preserve"> - </w:t>
      </w:r>
      <w:r w:rsidRPr="00597089">
        <w:t>Gantt chart list of high level tasks</w:t>
      </w:r>
      <w:bookmarkEnd w:id="51"/>
    </w:p>
    <w:p w14:paraId="7E1CDB11" w14:textId="5C9594BE" w:rsidR="00E42696" w:rsidRDefault="009915AF" w:rsidP="006E3D1B">
      <w:pPr>
        <w:pStyle w:val="Heading3"/>
      </w:pPr>
      <w:bookmarkStart w:id="52" w:name="_Toc166609953"/>
      <w:bookmarkStart w:id="53" w:name="_Toc166699689"/>
      <w:r>
        <w:t xml:space="preserve">Gantt chart </w:t>
      </w:r>
      <w:bookmarkEnd w:id="52"/>
      <w:bookmarkEnd w:id="53"/>
      <w:r w:rsidR="00834297">
        <w:t>explanation</w:t>
      </w:r>
    </w:p>
    <w:p w14:paraId="6B1B83F3" w14:textId="58C026EC" w:rsidR="003C1251" w:rsidRDefault="003C1251" w:rsidP="003C1251">
      <w:r>
        <w:t>The project spanned 20 weeks. The initial phase (</w:t>
      </w:r>
      <w:r w:rsidR="007508DD">
        <w:t>w</w:t>
      </w:r>
      <w:r>
        <w:t xml:space="preserve">eeks 8-10) involved a thorough literature review.  During Week 9, the project's scope and aims were defined.  Weeks 10 through 13 focused on identifying the project's strengths and weaknesses.  Concurrent with this analysis </w:t>
      </w:r>
      <w:r>
        <w:lastRenderedPageBreak/>
        <w:t>(Weeks 10-16), research was conducted on change management and project management techniques.</w:t>
      </w:r>
    </w:p>
    <w:p w14:paraId="38EC56EB" w14:textId="061EEFA0" w:rsidR="004F0A4C" w:rsidRDefault="003C1251" w:rsidP="00986071">
      <w:r>
        <w:t>The implementation phase encompassed Weeks 11 to 15. During this time, the chosen project management techniques were actively implemented.  Communication with stakeholders and risk management were addressed in Weeks 15-18.  The final two weeks (</w:t>
      </w:r>
      <w:r w:rsidR="00614B84">
        <w:t>w</w:t>
      </w:r>
      <w:r>
        <w:t>eeks 17-20) were dedicated to analysing the implemented methods and the overall project. This included writing up the project feedback and final conclusions</w:t>
      </w:r>
      <w:sdt>
        <w:sdtPr>
          <w:id w:val="1254712007"/>
          <w:citation/>
        </w:sdtPr>
        <w:sdtEndPr/>
        <w:sdtContent>
          <w:r w:rsidR="0085104E">
            <w:fldChar w:fldCharType="begin"/>
          </w:r>
          <w:r w:rsidR="0085104E">
            <w:instrText xml:space="preserve"> CITATION inl23 \l 2057 </w:instrText>
          </w:r>
          <w:r w:rsidR="0085104E">
            <w:fldChar w:fldCharType="separate"/>
          </w:r>
          <w:r w:rsidR="007A0BF6">
            <w:rPr>
              <w:noProof/>
            </w:rPr>
            <w:t xml:space="preserve"> (inloox, 2023)</w:t>
          </w:r>
          <w:r w:rsidR="0085104E">
            <w:fldChar w:fldCharType="end"/>
          </w:r>
        </w:sdtContent>
      </w:sdt>
      <w:r>
        <w:t>.</w:t>
      </w:r>
    </w:p>
    <w:p w14:paraId="1F1E0B5C" w14:textId="5D105259" w:rsidR="007A2FC3" w:rsidRDefault="007A2FC3" w:rsidP="007A2FC3">
      <w:pPr>
        <w:pStyle w:val="Heading3"/>
      </w:pPr>
      <w:bookmarkStart w:id="54" w:name="_Toc166609954"/>
      <w:bookmarkStart w:id="55" w:name="_Toc166699690"/>
      <w:r>
        <w:t>Observations on Time Allocation</w:t>
      </w:r>
      <w:bookmarkEnd w:id="54"/>
      <w:bookmarkEnd w:id="55"/>
    </w:p>
    <w:p w14:paraId="6BE0F6F9" w14:textId="39318BB1" w:rsidR="007A2FC3" w:rsidRPr="009D36CA" w:rsidRDefault="007A2FC3" w:rsidP="007A2FC3">
      <w:r>
        <w:t>It is evident that the initial stages of the project</w:t>
      </w:r>
      <w:r w:rsidR="009703B6">
        <w:t>, the</w:t>
      </w:r>
      <w:r>
        <w:t xml:space="preserve"> literature review, scope definition, and strengths/weaknesses identification – consumed a significant portion of the overall time (8 weeks).  Implementation of the chosen techniques and communication with stakeholders received a shorter timeframe (5 weeks).</w:t>
      </w:r>
      <w:r w:rsidR="00777EEB">
        <w:t xml:space="preserve"> </w:t>
      </w:r>
      <w:r>
        <w:t>As this was a reflective project, focusing on past actions, the emphasis on initial stages is understandable. Reflective projects aim to learn from past experiences to improve future endeavours. Therefore, a deeper dive into the foundational aspects of the project were deemed more crucial for gleaning valuable insights.</w:t>
      </w:r>
    </w:p>
    <w:p w14:paraId="5805A985" w14:textId="77777777" w:rsidR="0074571D" w:rsidRDefault="0074571D" w:rsidP="00033969">
      <w:pPr>
        <w:pStyle w:val="Heading2"/>
      </w:pPr>
      <w:bookmarkStart w:id="56" w:name="_Toc166609956"/>
      <w:bookmarkStart w:id="57" w:name="_Toc166699691"/>
      <w:r w:rsidRPr="0074571D">
        <w:t>Time Management Strategies</w:t>
      </w:r>
      <w:bookmarkEnd w:id="56"/>
      <w:bookmarkEnd w:id="57"/>
    </w:p>
    <w:p w14:paraId="64F4CA52" w14:textId="7876B587" w:rsidR="005566D8" w:rsidRPr="005566D8" w:rsidRDefault="005566D8" w:rsidP="005566D8">
      <w:r w:rsidRPr="005566D8">
        <w:t>Effective time management was crucial for keeping the project on track and meeting deadlines. Here's a breakdown of the key strategies used:</w:t>
      </w:r>
    </w:p>
    <w:p w14:paraId="181FE8BA" w14:textId="41AD8908" w:rsidR="004F0A4C" w:rsidRDefault="00777EEB" w:rsidP="00C31F6A">
      <w:pPr>
        <w:pStyle w:val="Heading3"/>
      </w:pPr>
      <w:bookmarkStart w:id="58" w:name="_Toc166699692"/>
      <w:r>
        <w:t>T</w:t>
      </w:r>
      <w:r w:rsidR="00737E68">
        <w:t>ime tracking and delay management</w:t>
      </w:r>
      <w:bookmarkEnd w:id="58"/>
    </w:p>
    <w:p w14:paraId="42A5AD4C" w14:textId="4B5E0A5E" w:rsidR="007046F3" w:rsidRDefault="006A5239" w:rsidP="004F0A4C">
      <w:r>
        <w:t>T</w:t>
      </w:r>
      <w:r w:rsidRPr="00A573ED">
        <w:t>he</w:t>
      </w:r>
      <w:r w:rsidR="000B1904">
        <w:t xml:space="preserve"> high level tasks were </w:t>
      </w:r>
      <w:r w:rsidR="00EC3323">
        <w:t>split into more detailed tasks using the ‘work breakdown structure’</w:t>
      </w:r>
      <w:r w:rsidR="00737E68">
        <w:t xml:space="preserve"> (WBS)</w:t>
      </w:r>
      <w:r w:rsidR="00EC3323">
        <w:t xml:space="preserve"> method</w:t>
      </w:r>
      <w:r w:rsidRPr="00A573ED">
        <w:t>. This hierarchical structure played a crucial role in task breakdown. The project deliverables were progressively broken down into smaller, more manageable work packages. This facilitated clear understanding of the project components, dependencies between tasks, and the overall effort required</w:t>
      </w:r>
      <w:r>
        <w:t xml:space="preserve"> </w:t>
      </w:r>
      <w:sdt>
        <w:sdtPr>
          <w:id w:val="-1403976151"/>
          <w:citation/>
        </w:sdtPr>
        <w:sdtEndPr/>
        <w:sdtContent>
          <w:r>
            <w:fldChar w:fldCharType="begin"/>
          </w:r>
          <w:r>
            <w:instrText xml:space="preserve"> CITATION Wor23 \l 2057 </w:instrText>
          </w:r>
          <w:r>
            <w:fldChar w:fldCharType="separate"/>
          </w:r>
          <w:r w:rsidR="007A0BF6">
            <w:rPr>
              <w:noProof/>
            </w:rPr>
            <w:t>(structure.com, 2023)</w:t>
          </w:r>
          <w:r>
            <w:fldChar w:fldCharType="end"/>
          </w:r>
        </w:sdtContent>
      </w:sdt>
      <w:r w:rsidR="007C7BFE">
        <w:t>.</w:t>
      </w:r>
    </w:p>
    <w:p w14:paraId="739D4BA6" w14:textId="52BE0E90" w:rsidR="007B17AF" w:rsidRDefault="00123928" w:rsidP="004F0A4C">
      <w:r>
        <w:t>T</w:t>
      </w:r>
      <w:r w:rsidR="00935DBF">
        <w:t>he tasks which were generated from</w:t>
      </w:r>
      <w:r w:rsidR="005A023D">
        <w:t xml:space="preserve"> </w:t>
      </w:r>
      <w:r>
        <w:t>using the</w:t>
      </w:r>
      <w:r w:rsidR="005A023D">
        <w:t xml:space="preserve"> WBS Microsoft teams</w:t>
      </w:r>
      <w:r w:rsidR="00C87FBF">
        <w:t xml:space="preserve"> planner</w:t>
      </w:r>
      <w:r w:rsidR="000004B9">
        <w:t xml:space="preserve"> was used</w:t>
      </w:r>
      <w:r w:rsidR="005A023D">
        <w:t xml:space="preserve">. This is an </w:t>
      </w:r>
      <w:r w:rsidR="008C21B3">
        <w:t>application</w:t>
      </w:r>
      <w:r w:rsidR="005A023D">
        <w:t xml:space="preserve"> use</w:t>
      </w:r>
      <w:r w:rsidR="007C7BFE">
        <w:t>d</w:t>
      </w:r>
      <w:r w:rsidR="005A023D">
        <w:t xml:space="preserve"> </w:t>
      </w:r>
      <w:r w:rsidR="008C21B3">
        <w:t>regularly</w:t>
      </w:r>
      <w:r w:rsidR="005A023D">
        <w:t xml:space="preserve"> </w:t>
      </w:r>
      <w:r w:rsidR="007C7BFE">
        <w:t>within current</w:t>
      </w:r>
      <w:r w:rsidR="003F2386">
        <w:t xml:space="preserve"> daily work tasks and something which </w:t>
      </w:r>
      <w:r w:rsidR="00423979">
        <w:t xml:space="preserve">has been used previously and been </w:t>
      </w:r>
      <w:r w:rsidR="003F2386">
        <w:t xml:space="preserve">found </w:t>
      </w:r>
      <w:r w:rsidR="00423979">
        <w:t xml:space="preserve">to be </w:t>
      </w:r>
      <w:r w:rsidR="003F2386">
        <w:t xml:space="preserve">effective which ensures you meet your deadlines on time where it can provide visual prompts if tasks are behind schedule </w:t>
      </w:r>
      <w:sdt>
        <w:sdtPr>
          <w:id w:val="1810053375"/>
          <w:citation/>
        </w:sdtPr>
        <w:sdtEndPr/>
        <w:sdtContent>
          <w:r w:rsidR="007A32EE">
            <w:fldChar w:fldCharType="begin"/>
          </w:r>
          <w:r w:rsidR="00DF5292">
            <w:instrText xml:space="preserve">CITATION She21 \l 2057 </w:instrText>
          </w:r>
          <w:r w:rsidR="007A32EE">
            <w:fldChar w:fldCharType="separate"/>
          </w:r>
          <w:r w:rsidR="007A0BF6">
            <w:rPr>
              <w:noProof/>
            </w:rPr>
            <w:t>(Bougnague, 2021)</w:t>
          </w:r>
          <w:r w:rsidR="007A32EE">
            <w:fldChar w:fldCharType="end"/>
          </w:r>
        </w:sdtContent>
      </w:sdt>
      <w:r w:rsidR="003F1A6D">
        <w:t>. H</w:t>
      </w:r>
      <w:r w:rsidR="00C87FBF">
        <w:t xml:space="preserve">igh level tasks from the </w:t>
      </w:r>
      <w:r w:rsidR="00C2265E">
        <w:t>Gantt</w:t>
      </w:r>
      <w:r w:rsidR="00C87FBF">
        <w:t xml:space="preserve"> chart</w:t>
      </w:r>
      <w:r w:rsidR="003F1A6D">
        <w:t xml:space="preserve"> can be used</w:t>
      </w:r>
      <w:r w:rsidR="00C87FBF">
        <w:t xml:space="preserve"> </w:t>
      </w:r>
      <w:r w:rsidR="0003239C">
        <w:t>to</w:t>
      </w:r>
      <w:r w:rsidR="00C87FBF">
        <w:t xml:space="preserve"> create low level detailed tasks </w:t>
      </w:r>
      <w:r w:rsidR="00D0103D">
        <w:t xml:space="preserve">and track your progress. </w:t>
      </w:r>
    </w:p>
    <w:p w14:paraId="0EFBD09C" w14:textId="4D682627" w:rsidR="00962619" w:rsidRDefault="00E170AB" w:rsidP="004F0A4C">
      <w:r>
        <w:rPr>
          <w:noProof/>
        </w:rPr>
        <w:lastRenderedPageBreak/>
        <w:drawing>
          <wp:inline distT="0" distB="0" distL="0" distR="0" wp14:anchorId="513D77B8" wp14:editId="103F625A">
            <wp:extent cx="5731510" cy="38125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12540"/>
                    </a:xfrm>
                    <a:prstGeom prst="rect">
                      <a:avLst/>
                    </a:prstGeom>
                  </pic:spPr>
                </pic:pic>
              </a:graphicData>
            </a:graphic>
          </wp:inline>
        </w:drawing>
      </w:r>
      <w:sdt>
        <w:sdtPr>
          <w:id w:val="1134216660"/>
          <w:citation/>
        </w:sdtPr>
        <w:sdtEndPr/>
        <w:sdtContent>
          <w:r>
            <w:fldChar w:fldCharType="begin"/>
          </w:r>
          <w:r w:rsidR="006D6452">
            <w:instrText xml:space="preserve">CITATION Jos3 \t  \l 2057 </w:instrText>
          </w:r>
          <w:r>
            <w:fldChar w:fldCharType="separate"/>
          </w:r>
          <w:r w:rsidR="007A0BF6">
            <w:rPr>
              <w:noProof/>
            </w:rPr>
            <w:t xml:space="preserve"> (Tobin, 2024)</w:t>
          </w:r>
          <w:r>
            <w:fldChar w:fldCharType="end"/>
          </w:r>
        </w:sdtContent>
      </w:sdt>
    </w:p>
    <w:p w14:paraId="02E8BF3F" w14:textId="3A999F11" w:rsidR="00E170AB" w:rsidRPr="004F0A4C" w:rsidRDefault="00E170AB" w:rsidP="00E170AB">
      <w:pPr>
        <w:pStyle w:val="Caption"/>
      </w:pPr>
      <w:bookmarkStart w:id="59" w:name="_Toc166697603"/>
      <w:r>
        <w:t xml:space="preserve">Figure </w:t>
      </w:r>
      <w:fldSimple w:instr=" SEQ Figure \* ARABIC ">
        <w:r w:rsidR="00592E52">
          <w:rPr>
            <w:noProof/>
          </w:rPr>
          <w:t>12</w:t>
        </w:r>
      </w:fldSimple>
      <w:r>
        <w:t>- Example of Task ' original Project literature review' and low level tasks associated with due date and urgency</w:t>
      </w:r>
      <w:bookmarkEnd w:id="59"/>
    </w:p>
    <w:p w14:paraId="1D4B8CE6" w14:textId="19D067E1" w:rsidR="00A60DD2" w:rsidRDefault="00357EF7" w:rsidP="00E06483">
      <w:r w:rsidRPr="00357EF7">
        <w:t xml:space="preserve">The initial time management plan, informed by previous project experience, proved to be largely accurate. However, an unforeseen event </w:t>
      </w:r>
      <w:r w:rsidR="00616E26">
        <w:t xml:space="preserve">of a hot mill maintenance period </w:t>
      </w:r>
      <w:r w:rsidRPr="00357EF7">
        <w:t>necessitated a three-week project delay</w:t>
      </w:r>
      <w:r w:rsidR="00616E26">
        <w:t xml:space="preserve"> due to project members being required</w:t>
      </w:r>
      <w:r w:rsidRPr="00357EF7">
        <w:t>. This is reflected in the extension of high-level tasks scheduled for Week 11 (and potentially beyond).</w:t>
      </w:r>
      <w:r w:rsidR="00C12FC2">
        <w:t xml:space="preserve"> </w:t>
      </w:r>
    </w:p>
    <w:p w14:paraId="64029556" w14:textId="3E4FFC00" w:rsidR="00C12FC2" w:rsidRDefault="00C12FC2" w:rsidP="00E06483">
      <w:r>
        <w:rPr>
          <w:noProof/>
        </w:rPr>
        <w:drawing>
          <wp:inline distT="0" distB="0" distL="0" distR="0" wp14:anchorId="1E073FC5" wp14:editId="73CE7BAF">
            <wp:extent cx="5731510" cy="266065"/>
            <wp:effectExtent l="0" t="0" r="254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66065"/>
                    </a:xfrm>
                    <a:prstGeom prst="rect">
                      <a:avLst/>
                    </a:prstGeom>
                  </pic:spPr>
                </pic:pic>
              </a:graphicData>
            </a:graphic>
          </wp:inline>
        </w:drawing>
      </w:r>
      <w:r w:rsidRPr="00C12FC2">
        <w:t xml:space="preserve"> </w:t>
      </w:r>
      <w:sdt>
        <w:sdtPr>
          <w:id w:val="796730167"/>
          <w:citation/>
        </w:sdtPr>
        <w:sdtEndPr/>
        <w:sdtContent>
          <w:r>
            <w:fldChar w:fldCharType="begin"/>
          </w:r>
          <w:r>
            <w:instrText xml:space="preserve">CITATION Jos4 \t  \l 2057 </w:instrText>
          </w:r>
          <w:r>
            <w:fldChar w:fldCharType="separate"/>
          </w:r>
          <w:r w:rsidR="007A0BF6">
            <w:rPr>
              <w:noProof/>
            </w:rPr>
            <w:t>(Tobin, 2024)</w:t>
          </w:r>
          <w:r>
            <w:fldChar w:fldCharType="end"/>
          </w:r>
        </w:sdtContent>
      </w:sdt>
    </w:p>
    <w:p w14:paraId="0FB39743" w14:textId="09E99E28" w:rsidR="003C0654" w:rsidRPr="003C0654" w:rsidRDefault="004E550C" w:rsidP="00861182">
      <w:pPr>
        <w:pStyle w:val="Caption"/>
      </w:pPr>
      <w:bookmarkStart w:id="60" w:name="_Toc166697604"/>
      <w:r>
        <w:t xml:space="preserve">Figure </w:t>
      </w:r>
      <w:fldSimple w:instr=" SEQ Figure \* ARABIC ">
        <w:r w:rsidR="00592E52">
          <w:rPr>
            <w:noProof/>
          </w:rPr>
          <w:t>13</w:t>
        </w:r>
      </w:fldSimple>
      <w:r>
        <w:t xml:space="preserve"> - Snip of tasks which were extended</w:t>
      </w:r>
      <w:r w:rsidR="008E69AB">
        <w:t>.</w:t>
      </w:r>
      <w:bookmarkEnd w:id="60"/>
    </w:p>
    <w:p w14:paraId="63B01CA2" w14:textId="75966E50" w:rsidR="006670E6" w:rsidRDefault="006670E6" w:rsidP="006E3D1B">
      <w:pPr>
        <w:pStyle w:val="Heading2"/>
      </w:pPr>
      <w:bookmarkStart w:id="61" w:name="_Toc166609959"/>
      <w:bookmarkStart w:id="62" w:name="_Toc166699693"/>
      <w:r w:rsidRPr="006670E6">
        <w:t>Project Management Techniques</w:t>
      </w:r>
      <w:bookmarkEnd w:id="61"/>
      <w:bookmarkEnd w:id="62"/>
    </w:p>
    <w:p w14:paraId="7D51AFCD" w14:textId="401E6E06" w:rsidR="001753BC" w:rsidRDefault="001753BC" w:rsidP="006E3D1B">
      <w:pPr>
        <w:pStyle w:val="Heading3"/>
      </w:pPr>
      <w:bookmarkStart w:id="63" w:name="_Toc166609960"/>
      <w:bookmarkStart w:id="64" w:name="_Toc166699694"/>
      <w:r w:rsidRPr="001753BC">
        <w:t>Specific Techniques Used</w:t>
      </w:r>
      <w:bookmarkEnd w:id="63"/>
      <w:bookmarkEnd w:id="64"/>
    </w:p>
    <w:p w14:paraId="71452176" w14:textId="6775FFBE" w:rsidR="00B70033" w:rsidRPr="00B70033" w:rsidRDefault="00C52A1B" w:rsidP="00953146">
      <w:r>
        <w:t>An</w:t>
      </w:r>
      <w:r w:rsidR="00F60BFA">
        <w:t xml:space="preserve"> Agile project management approach</w:t>
      </w:r>
      <w:r>
        <w:t xml:space="preserve"> was adopted</w:t>
      </w:r>
      <w:r w:rsidR="00F60BFA">
        <w:t>, specifically utili</w:t>
      </w:r>
      <w:r>
        <w:t>s</w:t>
      </w:r>
      <w:r w:rsidR="00F60BFA">
        <w:t>ing the Kanban method</w:t>
      </w:r>
      <w:r>
        <w:t xml:space="preserve"> through the use of Microsoft planner as previously mentioned</w:t>
      </w:r>
      <w:r w:rsidR="00F60BFA">
        <w:t>. Kanban provided a flexible and visual framework for managing project tasks and workflows.</w:t>
      </w:r>
      <w:r w:rsidR="00A75C5D">
        <w:t xml:space="preserve"> </w:t>
      </w:r>
      <w:r w:rsidR="00A75C5D" w:rsidRPr="00A75C5D">
        <w:t>The Kanban method emphasi</w:t>
      </w:r>
      <w:r w:rsidR="005F6996">
        <w:t>s</w:t>
      </w:r>
      <w:r w:rsidR="00A75C5D" w:rsidRPr="00A75C5D">
        <w:t>es a continuous flow of tasks through the project stages, promoting efficiency and timely delivery.</w:t>
      </w:r>
      <w:sdt>
        <w:sdtPr>
          <w:id w:val="-564030167"/>
          <w:citation/>
        </w:sdtPr>
        <w:sdtEndPr/>
        <w:sdtContent>
          <w:r w:rsidR="00355EE8">
            <w:fldChar w:fldCharType="begin"/>
          </w:r>
          <w:r w:rsidR="00DF5292">
            <w:instrText xml:space="preserve">CITATION Atl23 \l 2057 </w:instrText>
          </w:r>
          <w:r w:rsidR="00355EE8">
            <w:fldChar w:fldCharType="separate"/>
          </w:r>
          <w:r w:rsidR="007A0BF6">
            <w:rPr>
              <w:noProof/>
            </w:rPr>
            <w:t xml:space="preserve"> (Atlassian, 2023)</w:t>
          </w:r>
          <w:r w:rsidR="00355EE8">
            <w:fldChar w:fldCharType="end"/>
          </w:r>
        </w:sdtContent>
      </w:sdt>
      <w:r w:rsidR="00D85379">
        <w:t xml:space="preserve"> </w:t>
      </w:r>
      <w:r w:rsidR="00953146" w:rsidRPr="00953146">
        <w:t xml:space="preserve">The Kanban method's visual nature and WIP limits made it ideal for our project. It enabled flexible adaptation to changing priorities, </w:t>
      </w:r>
      <w:r w:rsidR="00953146" w:rsidRPr="00953146">
        <w:lastRenderedPageBreak/>
        <w:t>provided real-time visibility for improved communication, and fostered focus on efficient task completion</w:t>
      </w:r>
      <w:r w:rsidR="007D0E60">
        <w:t xml:space="preserve"> </w:t>
      </w:r>
      <w:sdt>
        <w:sdtPr>
          <w:id w:val="-651214039"/>
          <w:citation/>
        </w:sdtPr>
        <w:sdtEndPr/>
        <w:sdtContent>
          <w:r w:rsidR="007D0E60">
            <w:fldChar w:fldCharType="begin"/>
          </w:r>
          <w:r w:rsidR="00DF5292">
            <w:instrText xml:space="preserve">CITATION Atl23 \l 2057 </w:instrText>
          </w:r>
          <w:r w:rsidR="007D0E60">
            <w:fldChar w:fldCharType="separate"/>
          </w:r>
          <w:r w:rsidR="007A0BF6">
            <w:rPr>
              <w:noProof/>
            </w:rPr>
            <w:t>(Atlassian, 2023)</w:t>
          </w:r>
          <w:r w:rsidR="007D0E60">
            <w:fldChar w:fldCharType="end"/>
          </w:r>
        </w:sdtContent>
      </w:sdt>
      <w:r w:rsidR="00953146">
        <w:t>.</w:t>
      </w:r>
    </w:p>
    <w:p w14:paraId="1D52AFF6" w14:textId="06369AD2" w:rsidR="00E9354F" w:rsidRDefault="00E9354F" w:rsidP="006E3D1B">
      <w:pPr>
        <w:pStyle w:val="Heading2"/>
      </w:pPr>
      <w:bookmarkStart w:id="65" w:name="_Toc166609962"/>
      <w:bookmarkStart w:id="66" w:name="_Toc166699695"/>
      <w:r w:rsidRPr="00E9354F">
        <w:t>Self-Management</w:t>
      </w:r>
      <w:bookmarkEnd w:id="65"/>
      <w:bookmarkEnd w:id="66"/>
    </w:p>
    <w:p w14:paraId="02E653E4" w14:textId="6A92DB13" w:rsidR="00A01D0F" w:rsidRPr="00A01D0F" w:rsidRDefault="00A01D0F" w:rsidP="00A01D0F">
      <w:r w:rsidRPr="00A01D0F">
        <w:t>Effective self-management practices were essential for staying focused and productive throughout the project.</w:t>
      </w:r>
    </w:p>
    <w:p w14:paraId="1E5F82EE" w14:textId="43FDB3E9" w:rsidR="00E9354F" w:rsidRDefault="00E9354F" w:rsidP="006E3D1B">
      <w:pPr>
        <w:pStyle w:val="Heading3"/>
      </w:pPr>
      <w:bookmarkStart w:id="67" w:name="_Toc166609963"/>
      <w:bookmarkStart w:id="68" w:name="_Toc166699696"/>
      <w:r w:rsidRPr="00E9354F">
        <w:t>Prioriti</w:t>
      </w:r>
      <w:r w:rsidR="00A01D0F">
        <w:t>s</w:t>
      </w:r>
      <w:r w:rsidRPr="00E9354F">
        <w:t>ation and Focus</w:t>
      </w:r>
      <w:bookmarkEnd w:id="67"/>
      <w:bookmarkEnd w:id="68"/>
    </w:p>
    <w:p w14:paraId="4C57E355" w14:textId="47862DE8" w:rsidR="00A01D0F" w:rsidRDefault="00634D73" w:rsidP="00A01D0F">
      <w:r>
        <w:t xml:space="preserve">After creating </w:t>
      </w:r>
      <w:r w:rsidR="00953146">
        <w:t>a</w:t>
      </w:r>
      <w:r>
        <w:t xml:space="preserve"> to-do </w:t>
      </w:r>
      <w:r w:rsidR="00F81A12">
        <w:t>list based off the kanban method on Microsoft planner</w:t>
      </w:r>
      <w:r w:rsidR="00DA1A99">
        <w:t xml:space="preserve"> the technique called the Eisenhower matrix</w:t>
      </w:r>
      <w:r w:rsidR="00953146">
        <w:t xml:space="preserve"> was adopted</w:t>
      </w:r>
      <w:r w:rsidR="00DA1A99">
        <w:t>.</w:t>
      </w:r>
      <w:r w:rsidRPr="00634D73">
        <w:t xml:space="preserve"> </w:t>
      </w:r>
      <w:r>
        <w:t xml:space="preserve">This was </w:t>
      </w:r>
      <w:r w:rsidRPr="00634D73">
        <w:t>employed to prioriti</w:t>
      </w:r>
      <w:r>
        <w:t>s</w:t>
      </w:r>
      <w:r w:rsidRPr="00634D73">
        <w:t>e tasks based on urgency and importanc</w:t>
      </w:r>
      <w:r>
        <w:t>e</w:t>
      </w:r>
      <w:r w:rsidR="000D3471">
        <w:t xml:space="preserve">. </w:t>
      </w:r>
      <w:sdt>
        <w:sdtPr>
          <w:id w:val="-375309139"/>
          <w:citation/>
        </w:sdtPr>
        <w:sdtEndPr/>
        <w:sdtContent>
          <w:r w:rsidR="00873C54">
            <w:fldChar w:fldCharType="begin"/>
          </w:r>
          <w:r w:rsidR="00DF5292">
            <w:instrText xml:space="preserve">CITATION ASA \l 2057 </w:instrText>
          </w:r>
          <w:r w:rsidR="00873C54">
            <w:fldChar w:fldCharType="separate"/>
          </w:r>
          <w:r w:rsidR="007A0BF6">
            <w:rPr>
              <w:noProof/>
            </w:rPr>
            <w:t>(ASANA, 2024)</w:t>
          </w:r>
          <w:r w:rsidR="00873C54">
            <w:fldChar w:fldCharType="end"/>
          </w:r>
        </w:sdtContent>
      </w:sdt>
    </w:p>
    <w:p w14:paraId="75702851" w14:textId="1FD1AAFB" w:rsidR="00BB07FB" w:rsidRDefault="00BB07FB" w:rsidP="00A01D0F">
      <w:r>
        <w:rPr>
          <w:noProof/>
        </w:rPr>
        <w:drawing>
          <wp:inline distT="0" distB="0" distL="0" distR="0" wp14:anchorId="7D62DB12" wp14:editId="4D718360">
            <wp:extent cx="4083113" cy="415847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89983" cy="4165470"/>
                    </a:xfrm>
                    <a:prstGeom prst="rect">
                      <a:avLst/>
                    </a:prstGeom>
                  </pic:spPr>
                </pic:pic>
              </a:graphicData>
            </a:graphic>
          </wp:inline>
        </w:drawing>
      </w:r>
      <w:r w:rsidR="00C95A54">
        <w:t xml:space="preserve"> </w:t>
      </w:r>
      <w:sdt>
        <w:sdtPr>
          <w:id w:val="-357582871"/>
          <w:citation/>
        </w:sdtPr>
        <w:sdtEndPr/>
        <w:sdtContent>
          <w:r w:rsidR="00C95A54">
            <w:fldChar w:fldCharType="begin"/>
          </w:r>
          <w:r w:rsidR="00DF5292">
            <w:instrText xml:space="preserve">CITATION ASA \l 2057 </w:instrText>
          </w:r>
          <w:r w:rsidR="00C95A54">
            <w:fldChar w:fldCharType="separate"/>
          </w:r>
          <w:r w:rsidR="007A0BF6">
            <w:rPr>
              <w:noProof/>
            </w:rPr>
            <w:t>(ASANA, 2024)</w:t>
          </w:r>
          <w:r w:rsidR="00C95A54">
            <w:fldChar w:fldCharType="end"/>
          </w:r>
        </w:sdtContent>
      </w:sdt>
    </w:p>
    <w:p w14:paraId="564EE91F" w14:textId="266753DD" w:rsidR="003952FD" w:rsidRDefault="004E550C" w:rsidP="004E550C">
      <w:pPr>
        <w:pStyle w:val="Caption"/>
      </w:pPr>
      <w:bookmarkStart w:id="69" w:name="_Toc166697605"/>
      <w:r>
        <w:t xml:space="preserve">Figure </w:t>
      </w:r>
      <w:fldSimple w:instr=" SEQ Figure \* ARABIC ">
        <w:r w:rsidR="00592E52">
          <w:rPr>
            <w:noProof/>
          </w:rPr>
          <w:t>14</w:t>
        </w:r>
      </w:fldSimple>
      <w:r>
        <w:t xml:space="preserve"> - Eisenhower matrix</w:t>
      </w:r>
      <w:bookmarkEnd w:id="69"/>
    </w:p>
    <w:p w14:paraId="272AE713" w14:textId="1C2D953A" w:rsidR="00535AF9" w:rsidRDefault="00EA67E5" w:rsidP="00A01D0F">
      <w:r w:rsidRPr="00EA67E5">
        <w:t>The Eisenhower Matrix prioriti</w:t>
      </w:r>
      <w:r w:rsidR="005F6996">
        <w:t>s</w:t>
      </w:r>
      <w:r w:rsidRPr="00EA67E5">
        <w:t>es tasks by urgency and importance: Do First (urgent &amp; important), Schedule (important &amp; not urgent), Delegate (urgent &amp; not important), and Eliminate (not urgent &amp; not important).</w:t>
      </w:r>
      <w:r w:rsidR="00354411">
        <w:t xml:space="preserve"> </w:t>
      </w:r>
      <w:r w:rsidR="00354411" w:rsidRPr="00354411">
        <w:t>The method proved particularly useful as Microsoft Planner allowed for updating task urgency. This provided continuous visibility into project priorities throughout its lifecycle</w:t>
      </w:r>
      <w:r w:rsidR="00354411">
        <w:t xml:space="preserve"> </w:t>
      </w:r>
      <w:sdt>
        <w:sdtPr>
          <w:id w:val="678391075"/>
          <w:citation/>
        </w:sdtPr>
        <w:sdtEndPr/>
        <w:sdtContent>
          <w:r w:rsidR="00005BF9">
            <w:fldChar w:fldCharType="begin"/>
          </w:r>
          <w:r w:rsidR="00354411">
            <w:instrText xml:space="preserve">CITATION asa \l 2057 </w:instrText>
          </w:r>
          <w:r w:rsidR="00005BF9">
            <w:fldChar w:fldCharType="separate"/>
          </w:r>
          <w:r w:rsidR="007A0BF6">
            <w:rPr>
              <w:noProof/>
            </w:rPr>
            <w:t>(asana, 2024)</w:t>
          </w:r>
          <w:r w:rsidR="00005BF9">
            <w:fldChar w:fldCharType="end"/>
          </w:r>
        </w:sdtContent>
      </w:sdt>
      <w:r w:rsidR="00354411">
        <w:t>.</w:t>
      </w:r>
    </w:p>
    <w:p w14:paraId="17BE5E14" w14:textId="527DD0C3" w:rsidR="00550A8B" w:rsidRDefault="00C352A1" w:rsidP="00A01D0F">
      <w:r>
        <w:rPr>
          <w:noProof/>
        </w:rPr>
        <w:lastRenderedPageBreak/>
        <w:drawing>
          <wp:inline distT="0" distB="0" distL="0" distR="0" wp14:anchorId="06EB23E6" wp14:editId="33D8A372">
            <wp:extent cx="5731510" cy="274256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742565"/>
                    </a:xfrm>
                    <a:prstGeom prst="rect">
                      <a:avLst/>
                    </a:prstGeom>
                  </pic:spPr>
                </pic:pic>
              </a:graphicData>
            </a:graphic>
          </wp:inline>
        </w:drawing>
      </w:r>
    </w:p>
    <w:p w14:paraId="29EAB142" w14:textId="6689CD6B" w:rsidR="00C352A1" w:rsidRPr="00A01D0F" w:rsidRDefault="00C352A1" w:rsidP="00C352A1">
      <w:pPr>
        <w:pStyle w:val="Caption"/>
      </w:pPr>
      <w:bookmarkStart w:id="70" w:name="_Toc166697606"/>
      <w:r>
        <w:t xml:space="preserve">Figure </w:t>
      </w:r>
      <w:fldSimple w:instr=" SEQ Figure \* ARABIC ">
        <w:r w:rsidR="00592E52">
          <w:rPr>
            <w:noProof/>
          </w:rPr>
          <w:t>15</w:t>
        </w:r>
      </w:fldSimple>
      <w:r>
        <w:t xml:space="preserve"> - Snip of Microsoft planner showing tasks priority rating using the kanban method</w:t>
      </w:r>
      <w:bookmarkEnd w:id="70"/>
    </w:p>
    <w:p w14:paraId="6389E6C4" w14:textId="779926BD" w:rsidR="00E9354F" w:rsidRDefault="00E9354F" w:rsidP="006E3D1B">
      <w:pPr>
        <w:pStyle w:val="Heading3"/>
      </w:pPr>
      <w:bookmarkStart w:id="71" w:name="_Toc166609964"/>
      <w:bookmarkStart w:id="72" w:name="_Toc166699697"/>
      <w:r w:rsidRPr="00E9354F">
        <w:t>Maintaining Motivation</w:t>
      </w:r>
      <w:bookmarkEnd w:id="71"/>
      <w:bookmarkEnd w:id="72"/>
    </w:p>
    <w:p w14:paraId="081F2381" w14:textId="252B5C28" w:rsidR="00D32FF3" w:rsidRDefault="00AD5607" w:rsidP="00D32FF3">
      <w:r w:rsidRPr="00AD5607">
        <w:t>The pomodoro technique, with its focused 25-minute work intervals and short breaks, proved to be a valuable tool for managing the project alongside a busy work schedule and university commitments. This approach helped combat fatigue, maintain focus (especially important with ADHD), and ultimately sustain motivation throughout the project's duration</w:t>
      </w:r>
      <w:r w:rsidR="00F54E48">
        <w:t xml:space="preserve"> </w:t>
      </w:r>
      <w:sdt>
        <w:sdtPr>
          <w:id w:val="535008330"/>
          <w:citation/>
        </w:sdtPr>
        <w:sdtEndPr/>
        <w:sdtContent>
          <w:r w:rsidR="00564200">
            <w:fldChar w:fldCharType="begin"/>
          </w:r>
          <w:r w:rsidR="000D440D">
            <w:instrText xml:space="preserve">CITATION The24 \l 2057 </w:instrText>
          </w:r>
          <w:r w:rsidR="00564200">
            <w:fldChar w:fldCharType="separate"/>
          </w:r>
          <w:r w:rsidR="007A0BF6">
            <w:rPr>
              <w:noProof/>
            </w:rPr>
            <w:t>(Technique, 2024)</w:t>
          </w:r>
          <w:r w:rsidR="00564200">
            <w:fldChar w:fldCharType="end"/>
          </w:r>
        </w:sdtContent>
      </w:sdt>
      <w:r w:rsidR="003952FD">
        <w:t xml:space="preserve">. </w:t>
      </w:r>
      <w:r w:rsidR="00E83251">
        <w:t xml:space="preserve"> </w:t>
      </w:r>
      <w:r w:rsidR="00B54EDF" w:rsidRPr="00B54EDF">
        <w:t>Careful planning mitigated this challenge, and the implementation of the pomodoro technique further ensured focused work sessions to keep the project on track.</w:t>
      </w:r>
    </w:p>
    <w:p w14:paraId="7A1B72FA" w14:textId="50825FD6" w:rsidR="000D79C0" w:rsidRDefault="000D79C0" w:rsidP="000D79C0">
      <w:pPr>
        <w:pStyle w:val="Heading1"/>
      </w:pPr>
      <w:bookmarkStart w:id="73" w:name="_Toc166609967"/>
      <w:bookmarkStart w:id="74" w:name="_Toc166699698"/>
      <w:r>
        <w:t>Aims and expectations</w:t>
      </w:r>
      <w:bookmarkEnd w:id="73"/>
      <w:bookmarkEnd w:id="74"/>
    </w:p>
    <w:p w14:paraId="236EB45D" w14:textId="4622EF96" w:rsidR="009D17D6" w:rsidRDefault="009D17D6" w:rsidP="009D17D6">
      <w:r w:rsidRPr="009D17D6">
        <w:t>This reflective analysis aims to improve my project management of the 'quench Prevention' Project in the Hot Mill in Port Talbot. My aims include;</w:t>
      </w:r>
    </w:p>
    <w:p w14:paraId="58397178" w14:textId="77777777" w:rsidR="005D6499" w:rsidRDefault="005D6499" w:rsidP="005D6499">
      <w:pPr>
        <w:pStyle w:val="ListParagraph"/>
        <w:numPr>
          <w:ilvl w:val="0"/>
          <w:numId w:val="23"/>
        </w:numPr>
      </w:pPr>
      <w:r>
        <w:t>Identify key areas why the project's financial targets were missed in FY23/24.</w:t>
      </w:r>
    </w:p>
    <w:p w14:paraId="2EC2E009" w14:textId="3E5300FE" w:rsidR="005D6499" w:rsidRDefault="005D6499" w:rsidP="005D6499">
      <w:pPr>
        <w:pStyle w:val="ListParagraph"/>
        <w:numPr>
          <w:ilvl w:val="0"/>
          <w:numId w:val="23"/>
        </w:numPr>
      </w:pPr>
      <w:r>
        <w:t>Analyse potential gaps in my project planning and change management for improvement.</w:t>
      </w:r>
    </w:p>
    <w:p w14:paraId="05199223" w14:textId="77777777" w:rsidR="005D6499" w:rsidRDefault="005D6499" w:rsidP="005D6499">
      <w:pPr>
        <w:pStyle w:val="ListParagraph"/>
        <w:numPr>
          <w:ilvl w:val="0"/>
          <w:numId w:val="23"/>
        </w:numPr>
      </w:pPr>
      <w:r>
        <w:t>Explore project management techniques for the steel industry and formulate strategies for implementation.</w:t>
      </w:r>
    </w:p>
    <w:p w14:paraId="60D4E6F8" w14:textId="7FFA5241" w:rsidR="00997F5F" w:rsidRPr="00997F5F" w:rsidRDefault="005D6499" w:rsidP="00997F5F">
      <w:pPr>
        <w:pStyle w:val="ListParagraph"/>
        <w:numPr>
          <w:ilvl w:val="0"/>
          <w:numId w:val="23"/>
        </w:numPr>
      </w:pPr>
      <w:r>
        <w:t>Develop a personali</w:t>
      </w:r>
      <w:r w:rsidR="005F6996">
        <w:t>s</w:t>
      </w:r>
      <w:r>
        <w:t xml:space="preserve">ed CPD plan focused on leadership, teamwork, industry awareness, and project management skills to improve future performance </w:t>
      </w:r>
      <w:sdt>
        <w:sdtPr>
          <w:id w:val="-241946113"/>
          <w:citation/>
        </w:sdtPr>
        <w:sdtEndPr/>
        <w:sdtContent>
          <w:r>
            <w:fldChar w:fldCharType="begin"/>
          </w:r>
          <w:r>
            <w:instrText xml:space="preserve">CITATION 15w \l 2057 </w:instrText>
          </w:r>
          <w:r>
            <w:fldChar w:fldCharType="separate"/>
          </w:r>
          <w:r w:rsidR="007A0BF6">
            <w:rPr>
              <w:noProof/>
            </w:rPr>
            <w:t>(writers, 2024)</w:t>
          </w:r>
          <w:r>
            <w:fldChar w:fldCharType="end"/>
          </w:r>
        </w:sdtContent>
      </w:sdt>
      <w:r>
        <w:t>.</w:t>
      </w:r>
    </w:p>
    <w:p w14:paraId="1126EE91" w14:textId="6E82BF5A" w:rsidR="005D7067" w:rsidRDefault="00B46DB5" w:rsidP="009C03F9">
      <w:pPr>
        <w:pStyle w:val="Heading1"/>
      </w:pPr>
      <w:bookmarkStart w:id="75" w:name="_Toc166609970"/>
      <w:bookmarkStart w:id="76" w:name="_Toc166699699"/>
      <w:r>
        <w:t>Methodology</w:t>
      </w:r>
      <w:bookmarkEnd w:id="75"/>
      <w:bookmarkEnd w:id="76"/>
    </w:p>
    <w:p w14:paraId="01FAAD4D" w14:textId="7E9DB8D1" w:rsidR="007F0D26" w:rsidRDefault="00212158" w:rsidP="007F0D26">
      <w:pPr>
        <w:jc w:val="both"/>
      </w:pPr>
      <w:r>
        <w:t xml:space="preserve">This section will review </w:t>
      </w:r>
      <w:r w:rsidR="00827490">
        <w:t xml:space="preserve">how </w:t>
      </w:r>
      <w:r w:rsidR="00485421">
        <w:t xml:space="preserve">John </w:t>
      </w:r>
      <w:r w:rsidR="00103209">
        <w:t>Kotter’s</w:t>
      </w:r>
      <w:r w:rsidR="00485421">
        <w:t xml:space="preserve"> 8 step model can be applied.</w:t>
      </w:r>
    </w:p>
    <w:p w14:paraId="5FBF9BF5" w14:textId="3FA72F77" w:rsidR="00EC388D" w:rsidRDefault="00EC388D" w:rsidP="00EC388D">
      <w:pPr>
        <w:pStyle w:val="Heading2"/>
      </w:pPr>
      <w:bookmarkStart w:id="77" w:name="_Toc166609972"/>
      <w:bookmarkStart w:id="78" w:name="_Toc166699700"/>
      <w:proofErr w:type="spellStart"/>
      <w:r>
        <w:lastRenderedPageBreak/>
        <w:t>Kotters</w:t>
      </w:r>
      <w:proofErr w:type="spellEnd"/>
      <w:r>
        <w:t xml:space="preserve"> 8 step change model</w:t>
      </w:r>
      <w:bookmarkEnd w:id="77"/>
      <w:bookmarkEnd w:id="78"/>
    </w:p>
    <w:p w14:paraId="08C3283A" w14:textId="2E737048" w:rsidR="00FA3D94" w:rsidRDefault="00F11594" w:rsidP="00F11594">
      <w:r>
        <w:rPr>
          <w:noProof/>
        </w:rPr>
        <w:drawing>
          <wp:inline distT="0" distB="0" distL="0" distR="0" wp14:anchorId="6F457BF4" wp14:editId="3EB1313A">
            <wp:extent cx="5160475" cy="3430407"/>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63763" cy="3432593"/>
                    </a:xfrm>
                    <a:prstGeom prst="rect">
                      <a:avLst/>
                    </a:prstGeom>
                  </pic:spPr>
                </pic:pic>
              </a:graphicData>
            </a:graphic>
          </wp:inline>
        </w:drawing>
      </w:r>
      <w:sdt>
        <w:sdtPr>
          <w:id w:val="-412246463"/>
          <w:citation/>
        </w:sdtPr>
        <w:sdtEndPr/>
        <w:sdtContent>
          <w:r>
            <w:fldChar w:fldCharType="begin"/>
          </w:r>
          <w:r w:rsidR="00E050FB">
            <w:instrText xml:space="preserve">CITATION Jam \l 2057 </w:instrText>
          </w:r>
          <w:r>
            <w:fldChar w:fldCharType="separate"/>
          </w:r>
          <w:r w:rsidR="007A0BF6">
            <w:rPr>
              <w:noProof/>
            </w:rPr>
            <w:t xml:space="preserve"> (Freeman-Gray, 2024)</w:t>
          </w:r>
          <w:r>
            <w:fldChar w:fldCharType="end"/>
          </w:r>
        </w:sdtContent>
      </w:sdt>
    </w:p>
    <w:p w14:paraId="09C6F1AA" w14:textId="14FFEADD" w:rsidR="00F11594" w:rsidRPr="00F11594" w:rsidRDefault="00F11594" w:rsidP="00F11594">
      <w:pPr>
        <w:pStyle w:val="Caption"/>
      </w:pPr>
      <w:bookmarkStart w:id="79" w:name="_Toc166697607"/>
      <w:r>
        <w:t xml:space="preserve">Figure </w:t>
      </w:r>
      <w:fldSimple w:instr=" SEQ Figure \* ARABIC ">
        <w:r w:rsidR="00592E52">
          <w:rPr>
            <w:noProof/>
          </w:rPr>
          <w:t>17</w:t>
        </w:r>
      </w:fldSimple>
      <w:r>
        <w:t xml:space="preserve"> - </w:t>
      </w:r>
      <w:r w:rsidRPr="001A0CE0">
        <w:t>Kotter’s 8 step change model matrix</w:t>
      </w:r>
      <w:bookmarkEnd w:id="79"/>
    </w:p>
    <w:p w14:paraId="79154184" w14:textId="2B075B51" w:rsidR="00F11594" w:rsidRDefault="00F11594" w:rsidP="00F11594">
      <w:pPr>
        <w:pStyle w:val="Heading3"/>
      </w:pPr>
      <w:bookmarkStart w:id="80" w:name="_Toc166609973"/>
      <w:bookmarkStart w:id="81" w:name="_Toc166699701"/>
      <w:r w:rsidRPr="00F11594">
        <w:t>Create a Sense of Urgency (Step 1)</w:t>
      </w:r>
      <w:bookmarkEnd w:id="80"/>
      <w:bookmarkEnd w:id="81"/>
    </w:p>
    <w:p w14:paraId="7FDA8E46" w14:textId="74A12CA1" w:rsidR="00383A24" w:rsidRDefault="00143B17" w:rsidP="00383A24">
      <w:r>
        <w:t xml:space="preserve">Financial and production figures from the </w:t>
      </w:r>
      <w:r w:rsidR="005622A8">
        <w:t xml:space="preserve">quench prevention project FY23-24 </w:t>
      </w:r>
      <w:r w:rsidR="007979CC">
        <w:t>should be</w:t>
      </w:r>
      <w:r w:rsidR="005622A8">
        <w:t xml:space="preserve"> cascaded to the business which included the original </w:t>
      </w:r>
      <w:r w:rsidR="00BD68E6">
        <w:t>project members. From this</w:t>
      </w:r>
      <w:r w:rsidR="0082196D">
        <w:t xml:space="preserve"> open discussions</w:t>
      </w:r>
      <w:r w:rsidR="00E2728E">
        <w:t xml:space="preserve"> </w:t>
      </w:r>
      <w:r w:rsidR="00065C80">
        <w:t>will</w:t>
      </w:r>
      <w:r w:rsidR="001460A6">
        <w:t xml:space="preserve"> be conducted</w:t>
      </w:r>
      <w:r w:rsidR="0082196D">
        <w:t xml:space="preserve"> via </w:t>
      </w:r>
      <w:r w:rsidR="00260275">
        <w:t xml:space="preserve">in person and teams meetings to present the data of the </w:t>
      </w:r>
      <w:r w:rsidR="00383A24" w:rsidRPr="00383A24">
        <w:t xml:space="preserve">target vs actual financial benefits and production numbers, highlighting the missed opportunity. </w:t>
      </w:r>
      <w:r w:rsidR="006624AD">
        <w:t>C</w:t>
      </w:r>
      <w:r w:rsidR="00CA1B83" w:rsidRPr="00CA1B83">
        <w:t>reating urgency is the first step because it ignites the motivation needed for everyone to buy into the change and work together for success.</w:t>
      </w:r>
      <w:r w:rsidR="00CA1B83">
        <w:t xml:space="preserve"> </w:t>
      </w:r>
      <w:sdt>
        <w:sdtPr>
          <w:id w:val="-510532063"/>
          <w:citation/>
        </w:sdtPr>
        <w:sdtEndPr/>
        <w:sdtContent>
          <w:r w:rsidR="00D2323B">
            <w:fldChar w:fldCharType="begin"/>
          </w:r>
          <w:r w:rsidR="00D2323B">
            <w:instrText xml:space="preserve">CITATION Ind \l 2057 </w:instrText>
          </w:r>
          <w:r w:rsidR="00D2323B">
            <w:fldChar w:fldCharType="separate"/>
          </w:r>
          <w:r w:rsidR="007A0BF6">
            <w:rPr>
              <w:noProof/>
            </w:rPr>
            <w:t>(Indeed, 2023)</w:t>
          </w:r>
          <w:r w:rsidR="00D2323B">
            <w:fldChar w:fldCharType="end"/>
          </w:r>
        </w:sdtContent>
      </w:sdt>
    </w:p>
    <w:p w14:paraId="665D18F9" w14:textId="6B24C823" w:rsidR="00D2323B" w:rsidRDefault="00AF7D0A" w:rsidP="00D2323B">
      <w:pPr>
        <w:pStyle w:val="Heading3"/>
      </w:pPr>
      <w:bookmarkStart w:id="82" w:name="_Toc166609974"/>
      <w:bookmarkStart w:id="83" w:name="_Toc166699702"/>
      <w:r w:rsidRPr="00AF7D0A">
        <w:t>Build a Guiding Coalition (Step 2)</w:t>
      </w:r>
      <w:bookmarkEnd w:id="82"/>
      <w:bookmarkEnd w:id="83"/>
    </w:p>
    <w:p w14:paraId="3A52BB71" w14:textId="0CDBD403" w:rsidR="00AF7D0A" w:rsidRDefault="00D23E52" w:rsidP="00AF7D0A">
      <w:r>
        <w:t>A core team</w:t>
      </w:r>
      <w:r w:rsidR="008B240C">
        <w:t xml:space="preserve"> of </w:t>
      </w:r>
      <w:r w:rsidR="00105D17">
        <w:t>area</w:t>
      </w:r>
      <w:r w:rsidR="008B240C">
        <w:t xml:space="preserve"> managers, works managers, and a representative from each shift and area </w:t>
      </w:r>
      <w:r w:rsidR="00CD1442">
        <w:t>will be</w:t>
      </w:r>
      <w:r w:rsidR="00105D17">
        <w:t xml:space="preserve"> formed</w:t>
      </w:r>
      <w:r w:rsidR="00213245">
        <w:t xml:space="preserve"> to actively participate in</w:t>
      </w:r>
      <w:r w:rsidR="00105D17" w:rsidRPr="00105D17">
        <w:t xml:space="preserve"> identifying root causes, and</w:t>
      </w:r>
      <w:r w:rsidR="00213245">
        <w:t xml:space="preserve"> </w:t>
      </w:r>
      <w:r w:rsidR="00105D17" w:rsidRPr="00105D17">
        <w:t>brainstorming improvement strategies.</w:t>
      </w:r>
      <w:r w:rsidR="000F4CBB">
        <w:t xml:space="preserve"> </w:t>
      </w:r>
      <w:r w:rsidR="00684BCC">
        <w:t>Use of Microsoft applications should be considered for use</w:t>
      </w:r>
      <w:r w:rsidR="000F4CBB">
        <w:t xml:space="preserve">. </w:t>
      </w:r>
      <w:sdt>
        <w:sdtPr>
          <w:id w:val="-2138644452"/>
          <w:citation/>
        </w:sdtPr>
        <w:sdtEndPr/>
        <w:sdtContent>
          <w:r w:rsidR="00C27E45">
            <w:fldChar w:fldCharType="begin"/>
          </w:r>
          <w:r w:rsidR="000D440D">
            <w:instrText xml:space="preserve">CITATION Rob23 \t  \l 2057 </w:instrText>
          </w:r>
          <w:r w:rsidR="00C27E45">
            <w:fldChar w:fldCharType="separate"/>
          </w:r>
          <w:r w:rsidR="007A0BF6">
            <w:rPr>
              <w:noProof/>
            </w:rPr>
            <w:t>(Tanner, 2023)</w:t>
          </w:r>
          <w:r w:rsidR="00C27E45">
            <w:fldChar w:fldCharType="end"/>
          </w:r>
        </w:sdtContent>
      </w:sdt>
    </w:p>
    <w:p w14:paraId="3219BA2F" w14:textId="1109C398" w:rsidR="00DB0BFC" w:rsidRDefault="00DB0BFC" w:rsidP="00DB0BFC">
      <w:pPr>
        <w:pStyle w:val="Heading3"/>
      </w:pPr>
      <w:bookmarkStart w:id="84" w:name="_Toc166609975"/>
      <w:bookmarkStart w:id="85" w:name="_Toc166699703"/>
      <w:r w:rsidRPr="00DB0BFC">
        <w:t>Form a Strategic Vision (Step 3)</w:t>
      </w:r>
      <w:bookmarkEnd w:id="84"/>
      <w:bookmarkEnd w:id="85"/>
    </w:p>
    <w:p w14:paraId="4983B657" w14:textId="111CDF62" w:rsidR="00C27E45" w:rsidRDefault="004C2506" w:rsidP="003B0D25">
      <w:r w:rsidRPr="004C2506">
        <w:t xml:space="preserve">As the original targets were not achieved </w:t>
      </w:r>
      <w:r>
        <w:t>a n</w:t>
      </w:r>
      <w:r w:rsidR="003B0D25">
        <w:t xml:space="preserve">ew vision for the project </w:t>
      </w:r>
      <w:r w:rsidR="001460A6">
        <w:t>is</w:t>
      </w:r>
      <w:r w:rsidR="003B0D25">
        <w:t xml:space="preserve"> needed for FY24-25</w:t>
      </w:r>
      <w:r w:rsidR="00AE0DA8">
        <w:t>.</w:t>
      </w:r>
      <w:r w:rsidR="00284E04">
        <w:t xml:space="preserve"> </w:t>
      </w:r>
      <w:r w:rsidR="001460A6">
        <w:t>V</w:t>
      </w:r>
      <w:r w:rsidR="00284E04">
        <w:t>isioning session</w:t>
      </w:r>
      <w:r w:rsidR="001460A6">
        <w:t xml:space="preserve">s </w:t>
      </w:r>
      <w:r w:rsidR="00065C80">
        <w:t>will</w:t>
      </w:r>
      <w:r w:rsidR="009D7EED">
        <w:t xml:space="preserve"> be planned</w:t>
      </w:r>
      <w:r w:rsidR="00284E04">
        <w:t xml:space="preserve"> during a cross-shift meeting with the members of the project to establish </w:t>
      </w:r>
      <w:r w:rsidR="009D7EED">
        <w:t>the</w:t>
      </w:r>
      <w:r w:rsidR="00284E04">
        <w:t xml:space="preserve"> new vison and goals for FY24-25. </w:t>
      </w:r>
      <w:r w:rsidR="00425F10">
        <w:t>This</w:t>
      </w:r>
      <w:r w:rsidR="009D7EED">
        <w:t xml:space="preserve"> </w:t>
      </w:r>
      <w:r w:rsidR="00065C80">
        <w:t>will</w:t>
      </w:r>
      <w:r w:rsidR="00355C4D">
        <w:t xml:space="preserve"> be</w:t>
      </w:r>
      <w:r w:rsidR="00425F10">
        <w:t xml:space="preserve"> </w:t>
      </w:r>
      <w:r w:rsidR="00065C80">
        <w:t xml:space="preserve">done via </w:t>
      </w:r>
      <w:r w:rsidR="00425F10">
        <w:t>visioning session</w:t>
      </w:r>
      <w:r w:rsidR="00065C80">
        <w:t>s</w:t>
      </w:r>
      <w:r w:rsidR="00425F10">
        <w:t xml:space="preserve"> support</w:t>
      </w:r>
      <w:r w:rsidR="009D7EED">
        <w:t>ed</w:t>
      </w:r>
      <w:r w:rsidR="00425F10">
        <w:t xml:space="preserve"> by our senior operational excellence team which works off the basis of 3 </w:t>
      </w:r>
      <w:r w:rsidR="00425F10">
        <w:lastRenderedPageBreak/>
        <w:t xml:space="preserve">key questions – what do you want to keep, want do you want to lose and want do you want to have. This promotes open and honest discussions and conversations regarding the ideal and realistic goals. </w:t>
      </w:r>
      <w:sdt>
        <w:sdtPr>
          <w:id w:val="-27488564"/>
          <w:citation/>
        </w:sdtPr>
        <w:sdtEndPr/>
        <w:sdtContent>
          <w:r w:rsidR="00425F10">
            <w:fldChar w:fldCharType="begin"/>
          </w:r>
          <w:r w:rsidR="000D440D">
            <w:instrText xml:space="preserve">CITATION The241 \l 2057 </w:instrText>
          </w:r>
          <w:r w:rsidR="00425F10">
            <w:fldChar w:fldCharType="separate"/>
          </w:r>
          <w:r w:rsidR="007A0BF6">
            <w:rPr>
              <w:noProof/>
            </w:rPr>
            <w:t>(Team, 2024)</w:t>
          </w:r>
          <w:r w:rsidR="00425F10">
            <w:fldChar w:fldCharType="end"/>
          </w:r>
        </w:sdtContent>
      </w:sdt>
      <w:r w:rsidR="00425F10">
        <w:t xml:space="preserve"> </w:t>
      </w:r>
      <w:r>
        <w:t xml:space="preserve"> I</w:t>
      </w:r>
      <w:r w:rsidR="00AE0DA8">
        <w:t xml:space="preserve">t </w:t>
      </w:r>
      <w:r w:rsidR="00355C4D">
        <w:t>is</w:t>
      </w:r>
      <w:r w:rsidR="00AE0DA8">
        <w:t xml:space="preserve"> imperative that the </w:t>
      </w:r>
      <w:r>
        <w:t xml:space="preserve">new targets were feasible and realistic, </w:t>
      </w:r>
      <w:r w:rsidR="00213245">
        <w:t>r</w:t>
      </w:r>
      <w:r w:rsidR="00ED3DBC" w:rsidRPr="00ED3DBC">
        <w:t>egular meetings w</w:t>
      </w:r>
      <w:r w:rsidR="00425F10">
        <w:t>ere</w:t>
      </w:r>
      <w:r w:rsidR="00ED3DBC">
        <w:t xml:space="preserve"> held</w:t>
      </w:r>
      <w:r w:rsidR="00ED3DBC" w:rsidRPr="00ED3DBC">
        <w:t xml:space="preserve"> to </w:t>
      </w:r>
      <w:r w:rsidR="00ED3DBC">
        <w:t>discuss</w:t>
      </w:r>
      <w:r w:rsidR="00ED3DBC" w:rsidRPr="00ED3DBC">
        <w:t xml:space="preserve"> the </w:t>
      </w:r>
      <w:r w:rsidR="00ED3DBC">
        <w:t xml:space="preserve">new </w:t>
      </w:r>
      <w:r w:rsidR="00425F10">
        <w:t>outcomes of the visioning session</w:t>
      </w:r>
      <w:r w:rsidR="00ED3DBC" w:rsidRPr="00ED3DBC">
        <w:t>.</w:t>
      </w:r>
      <w:r w:rsidR="00ED3DBC">
        <w:t xml:space="preserve"> </w:t>
      </w:r>
      <w:sdt>
        <w:sdtPr>
          <w:id w:val="-717276663"/>
          <w:citation/>
        </w:sdtPr>
        <w:sdtEndPr/>
        <w:sdtContent>
          <w:r w:rsidR="00661A91">
            <w:fldChar w:fldCharType="begin"/>
          </w:r>
          <w:r w:rsidR="000D440D">
            <w:instrText xml:space="preserve">CITATION Joh12 \l 2057 </w:instrText>
          </w:r>
          <w:r w:rsidR="00661A91">
            <w:fldChar w:fldCharType="separate"/>
          </w:r>
          <w:r w:rsidR="007A0BF6">
            <w:rPr>
              <w:noProof/>
            </w:rPr>
            <w:t>(Kotter, 2011)</w:t>
          </w:r>
          <w:r w:rsidR="00661A91">
            <w:fldChar w:fldCharType="end"/>
          </w:r>
        </w:sdtContent>
      </w:sdt>
    </w:p>
    <w:p w14:paraId="4ED05F70" w14:textId="2B9C8655" w:rsidR="00246470" w:rsidRDefault="00D370C4" w:rsidP="00D370C4">
      <w:pPr>
        <w:pStyle w:val="Heading3"/>
      </w:pPr>
      <w:bookmarkStart w:id="86" w:name="_Toc166609976"/>
      <w:bookmarkStart w:id="87" w:name="_Toc166699704"/>
      <w:r w:rsidRPr="00D370C4">
        <w:t>Communicate the Vision</w:t>
      </w:r>
      <w:r>
        <w:t xml:space="preserve"> (Step 4)</w:t>
      </w:r>
      <w:bookmarkEnd w:id="86"/>
      <w:bookmarkEnd w:id="87"/>
    </w:p>
    <w:p w14:paraId="0318A039" w14:textId="0CFE1A63" w:rsidR="00D370C4" w:rsidRDefault="00186821" w:rsidP="00D370C4">
      <w:r w:rsidRPr="00186821">
        <w:t xml:space="preserve">To ensure full team buy in </w:t>
      </w:r>
      <w:r>
        <w:t>it is imperative to</w:t>
      </w:r>
      <w:r w:rsidR="009D6FAD">
        <w:t xml:space="preserve"> cascade the new proposed targets </w:t>
      </w:r>
      <w:r w:rsidR="00382FBA">
        <w:t xml:space="preserve">and processes </w:t>
      </w:r>
      <w:r w:rsidR="00EC055A">
        <w:t>from the outcome of the visioning session</w:t>
      </w:r>
      <w:r w:rsidR="00D70E86">
        <w:t xml:space="preserve"> to the full teams as the project team contains managers and shift reps</w:t>
      </w:r>
      <w:r w:rsidR="00D608E3">
        <w:t xml:space="preserve"> </w:t>
      </w:r>
      <w:sdt>
        <w:sdtPr>
          <w:id w:val="-1118141024"/>
          <w:citation/>
        </w:sdtPr>
        <w:sdtEndPr/>
        <w:sdtContent>
          <w:r w:rsidR="00D608E3">
            <w:fldChar w:fldCharType="begin"/>
          </w:r>
          <w:r w:rsidR="000D440D">
            <w:instrText xml:space="preserve">CITATION Ski \l 2057 </w:instrText>
          </w:r>
          <w:r w:rsidR="00D608E3">
            <w:fldChar w:fldCharType="separate"/>
          </w:r>
          <w:r w:rsidR="007A0BF6">
            <w:rPr>
              <w:noProof/>
            </w:rPr>
            <w:t>(need, 2024)</w:t>
          </w:r>
          <w:r w:rsidR="00D608E3">
            <w:fldChar w:fldCharType="end"/>
          </w:r>
        </w:sdtContent>
      </w:sdt>
      <w:r w:rsidR="00CD109C">
        <w:t xml:space="preserve"> </w:t>
      </w:r>
      <w:r w:rsidR="00726738">
        <w:t xml:space="preserve">This is </w:t>
      </w:r>
      <w:r w:rsidR="00964FE0">
        <w:t>particularly</w:t>
      </w:r>
      <w:r w:rsidR="00726738">
        <w:t xml:space="preserve"> important as </w:t>
      </w:r>
      <w:r w:rsidR="00964FE0">
        <w:t xml:space="preserve">the project is being run by ‘white collar’ workers </w:t>
      </w:r>
      <w:r w:rsidR="00507CFE">
        <w:t>whereas</w:t>
      </w:r>
      <w:r w:rsidR="00964FE0">
        <w:t xml:space="preserve"> the work is being completed by ‘blue collar’ workers, clear and effective communication is key at this stage </w:t>
      </w:r>
      <w:sdt>
        <w:sdtPr>
          <w:id w:val="-1081441694"/>
          <w:citation/>
        </w:sdtPr>
        <w:sdtEndPr/>
        <w:sdtContent>
          <w:r w:rsidR="00964FE0">
            <w:fldChar w:fldCharType="begin"/>
          </w:r>
          <w:r w:rsidR="00DF5292">
            <w:instrText xml:space="preserve">CITATION Dav22 \l 2057 </w:instrText>
          </w:r>
          <w:r w:rsidR="00964FE0">
            <w:fldChar w:fldCharType="separate"/>
          </w:r>
          <w:r w:rsidR="007A0BF6">
            <w:rPr>
              <w:noProof/>
            </w:rPr>
            <w:t>(Arnold, 2022)</w:t>
          </w:r>
          <w:r w:rsidR="00964FE0">
            <w:fldChar w:fldCharType="end"/>
          </w:r>
        </w:sdtContent>
      </w:sdt>
    </w:p>
    <w:p w14:paraId="75F80E80" w14:textId="167FD1C4" w:rsidR="009D4EF7" w:rsidRDefault="00701602" w:rsidP="00701602">
      <w:pPr>
        <w:pStyle w:val="Heading3"/>
      </w:pPr>
      <w:bookmarkStart w:id="88" w:name="_Toc166609977"/>
      <w:bookmarkStart w:id="89" w:name="_Toc166699705"/>
      <w:r w:rsidRPr="00701602">
        <w:t>Empower the Broad Team</w:t>
      </w:r>
      <w:r>
        <w:t xml:space="preserve"> (Step 5)</w:t>
      </w:r>
      <w:bookmarkEnd w:id="88"/>
      <w:bookmarkEnd w:id="89"/>
    </w:p>
    <w:p w14:paraId="3A271F9F" w14:textId="1C3FCC1D" w:rsidR="00964FE0" w:rsidRDefault="00D102E6" w:rsidP="000C0116">
      <w:r>
        <w:t xml:space="preserve">To achieve the vision compliance from operators </w:t>
      </w:r>
      <w:r w:rsidR="00D70E86">
        <w:t>is</w:t>
      </w:r>
      <w:r>
        <w:t xml:space="preserve"> a key factor</w:t>
      </w:r>
      <w:r w:rsidR="00F20E71">
        <w:t xml:space="preserve">, this </w:t>
      </w:r>
      <w:r w:rsidR="00355C4D">
        <w:t>will be</w:t>
      </w:r>
      <w:r w:rsidR="00F20E71">
        <w:t xml:space="preserve"> trialled over a month period of April for the first month in the new financial year.</w:t>
      </w:r>
      <w:r w:rsidR="0020039A">
        <w:t xml:space="preserve"> From the vision the </w:t>
      </w:r>
      <w:r w:rsidR="00CD5609">
        <w:t>aim</w:t>
      </w:r>
      <w:r w:rsidR="0020039A">
        <w:t xml:space="preserve"> </w:t>
      </w:r>
      <w:r w:rsidR="006865EB">
        <w:t>should be to</w:t>
      </w:r>
      <w:r w:rsidR="0020039A">
        <w:t xml:space="preserve"> create a culture change where there was a ‘one’ team </w:t>
      </w:r>
      <w:r w:rsidR="00190C0C">
        <w:t xml:space="preserve">mindset, to </w:t>
      </w:r>
      <w:r w:rsidR="00CD5609">
        <w:t>further</w:t>
      </w:r>
      <w:r w:rsidR="00190C0C">
        <w:t xml:space="preserve"> promote this</w:t>
      </w:r>
      <w:r w:rsidR="00587B3D">
        <w:t>,</w:t>
      </w:r>
      <w:r w:rsidR="00190C0C">
        <w:t xml:space="preserve"> visual </w:t>
      </w:r>
      <w:r w:rsidR="009A5D65">
        <w:t>Key P</w:t>
      </w:r>
      <w:r w:rsidR="00190C0C">
        <w:t xml:space="preserve">erformance </w:t>
      </w:r>
      <w:r w:rsidR="009A5D65">
        <w:t>I</w:t>
      </w:r>
      <w:r w:rsidR="00CD5609">
        <w:t>ndicators</w:t>
      </w:r>
      <w:r w:rsidR="00190C0C">
        <w:t xml:space="preserve"> </w:t>
      </w:r>
      <w:r w:rsidR="009A5D65">
        <w:t xml:space="preserve">(KPI) </w:t>
      </w:r>
      <w:r w:rsidR="00587B3D">
        <w:t>will</w:t>
      </w:r>
      <w:r w:rsidR="006865EB">
        <w:t xml:space="preserve"> be</w:t>
      </w:r>
      <w:r w:rsidR="00190C0C">
        <w:t xml:space="preserve"> </w:t>
      </w:r>
      <w:r w:rsidR="00C12AF3">
        <w:t>developed</w:t>
      </w:r>
      <w:r w:rsidR="009E775F">
        <w:t>, this also involves posters within operator pulpits for visual reminders</w:t>
      </w:r>
      <w:r w:rsidR="00C12AF3">
        <w:t>.</w:t>
      </w:r>
      <w:r w:rsidR="006C5EEF">
        <w:t xml:space="preserve"> Any </w:t>
      </w:r>
      <w:r w:rsidR="003704C0">
        <w:t>developments which may arise from the vision will be implemented to empower the area teams</w:t>
      </w:r>
      <w:r w:rsidR="003C1B8D">
        <w:t xml:space="preserve">. </w:t>
      </w:r>
      <w:sdt>
        <w:sdtPr>
          <w:id w:val="1429382428"/>
          <w:citation/>
        </w:sdtPr>
        <w:sdtEndPr/>
        <w:sdtContent>
          <w:r w:rsidR="000745C9">
            <w:fldChar w:fldCharType="begin"/>
          </w:r>
          <w:r w:rsidR="000D440D">
            <w:instrText xml:space="preserve">CITATION Rob231 \l 2057 </w:instrText>
          </w:r>
          <w:r w:rsidR="000745C9">
            <w:fldChar w:fldCharType="separate"/>
          </w:r>
          <w:r w:rsidR="007A0BF6">
            <w:rPr>
              <w:noProof/>
            </w:rPr>
            <w:t>(Tanner, Leading Change (Step 5): Empower Broad Based Action, 2023)</w:t>
          </w:r>
          <w:r w:rsidR="000745C9">
            <w:fldChar w:fldCharType="end"/>
          </w:r>
        </w:sdtContent>
      </w:sdt>
    </w:p>
    <w:p w14:paraId="460743C4" w14:textId="6BEB94B8" w:rsidR="000745C9" w:rsidRDefault="00504D60" w:rsidP="000745C9">
      <w:pPr>
        <w:pStyle w:val="Heading3"/>
      </w:pPr>
      <w:bookmarkStart w:id="90" w:name="_Toc166609978"/>
      <w:bookmarkStart w:id="91" w:name="_Toc166699706"/>
      <w:r w:rsidRPr="00504D60">
        <w:t>Short-Term Wins</w:t>
      </w:r>
      <w:r w:rsidR="00373CDF">
        <w:t xml:space="preserve"> (Step 6)</w:t>
      </w:r>
      <w:bookmarkEnd w:id="90"/>
      <w:bookmarkEnd w:id="91"/>
    </w:p>
    <w:p w14:paraId="723DD47D" w14:textId="7AC5C082" w:rsidR="00504D60" w:rsidRDefault="004E637B" w:rsidP="00504D60">
      <w:r>
        <w:t>New achievable targets will be set based off FY23-24 data sets</w:t>
      </w:r>
      <w:r w:rsidR="004079C7">
        <w:t xml:space="preserve"> with progress being tracked to ensure compliance. </w:t>
      </w:r>
      <w:r w:rsidR="0031311C">
        <w:t xml:space="preserve">Successes will be celebrated by mass emails </w:t>
      </w:r>
      <w:r w:rsidR="00553B26">
        <w:t xml:space="preserve">detailing the </w:t>
      </w:r>
      <w:r w:rsidR="000F4E51">
        <w:t>% of quenched coils</w:t>
      </w:r>
      <w:r w:rsidR="00D538F5">
        <w:t xml:space="preserve"> and </w:t>
      </w:r>
      <w:r w:rsidR="00553B26">
        <w:t xml:space="preserve">estimated financial benefit compared to the </w:t>
      </w:r>
      <w:r w:rsidR="00D538F5">
        <w:t xml:space="preserve">FY23-24 figures. </w:t>
      </w:r>
      <w:r w:rsidR="000F4E51">
        <w:t xml:space="preserve">Through this the small wins </w:t>
      </w:r>
      <w:r w:rsidR="00BB7ABF">
        <w:t xml:space="preserve">will be promoted </w:t>
      </w:r>
      <w:r w:rsidR="000F4E51">
        <w:t>and detail</w:t>
      </w:r>
      <w:r w:rsidR="00544FA6">
        <w:t>ed</w:t>
      </w:r>
      <w:r w:rsidR="000F4E51">
        <w:t xml:space="preserve"> </w:t>
      </w:r>
      <w:r w:rsidR="00544FA6">
        <w:t>in</w:t>
      </w:r>
      <w:r w:rsidR="000F4E51">
        <w:t xml:space="preserve"> emails which will </w:t>
      </w:r>
      <w:r w:rsidR="00373CDF">
        <w:t>include high level business managers including the CEO. This financial benefit</w:t>
      </w:r>
      <w:r w:rsidR="0052055D">
        <w:t xml:space="preserve"> could </w:t>
      </w:r>
      <w:r w:rsidR="00373CDF">
        <w:t xml:space="preserve">also </w:t>
      </w:r>
      <w:r w:rsidR="005B013C">
        <w:t xml:space="preserve">directly </w:t>
      </w:r>
      <w:r w:rsidR="00373CDF">
        <w:t>contribute to the financial year quarter bonus.</w:t>
      </w:r>
      <w:r w:rsidR="009E775F">
        <w:t xml:space="preserve"> ‘shout outs’ in daily team meetings will also be </w:t>
      </w:r>
      <w:r w:rsidR="00F944BF">
        <w:t xml:space="preserve">applied to ensure culture change. </w:t>
      </w:r>
      <w:sdt>
        <w:sdtPr>
          <w:id w:val="1597826724"/>
          <w:citation/>
        </w:sdtPr>
        <w:sdtEndPr/>
        <w:sdtContent>
          <w:r w:rsidR="00433762">
            <w:fldChar w:fldCharType="begin"/>
          </w:r>
          <w:r w:rsidR="00DF5292">
            <w:instrText xml:space="preserve">CITATION Tah23 \l 2057 </w:instrText>
          </w:r>
          <w:r w:rsidR="00433762">
            <w:fldChar w:fldCharType="separate"/>
          </w:r>
          <w:r w:rsidR="007A0BF6">
            <w:rPr>
              <w:noProof/>
            </w:rPr>
            <w:t>(Abbas, 2023)</w:t>
          </w:r>
          <w:r w:rsidR="00433762">
            <w:fldChar w:fldCharType="end"/>
          </w:r>
        </w:sdtContent>
      </w:sdt>
    </w:p>
    <w:p w14:paraId="37412ADC" w14:textId="1BB4C77E" w:rsidR="00F944BF" w:rsidRDefault="001F4699" w:rsidP="00F944BF">
      <w:pPr>
        <w:pStyle w:val="Heading3"/>
      </w:pPr>
      <w:bookmarkStart w:id="92" w:name="_Toc166609979"/>
      <w:bookmarkStart w:id="93" w:name="_Toc166699707"/>
      <w:r w:rsidRPr="001F4699">
        <w:t>Consolidate Improvements and Produce More Change</w:t>
      </w:r>
      <w:bookmarkEnd w:id="92"/>
      <w:bookmarkEnd w:id="93"/>
    </w:p>
    <w:p w14:paraId="5985ECDD" w14:textId="5E6D4169" w:rsidR="00C12AF3" w:rsidRDefault="001D213E" w:rsidP="000C0116">
      <w:r>
        <w:t>It is vital to c</w:t>
      </w:r>
      <w:r w:rsidRPr="001D213E">
        <w:t xml:space="preserve">ontinuously monitor results </w:t>
      </w:r>
      <w:r>
        <w:t xml:space="preserve">and KPIs </w:t>
      </w:r>
      <w:r w:rsidRPr="001D213E">
        <w:t xml:space="preserve">on Microsoft Planner boards, adapting strategies as needed. </w:t>
      </w:r>
      <w:r w:rsidR="0050289C" w:rsidRPr="0050289C">
        <w:t>Identify and address any lingering obstacles or inefficiencies hindering the progress of the change initiative</w:t>
      </w:r>
      <w:r w:rsidR="0050289C">
        <w:t xml:space="preserve"> with teams based off feedback</w:t>
      </w:r>
      <w:r w:rsidR="00C63D5F">
        <w:t xml:space="preserve">. </w:t>
      </w:r>
      <w:r w:rsidR="003932CA">
        <w:t>I</w:t>
      </w:r>
      <w:r w:rsidR="003932CA" w:rsidRPr="003932CA">
        <w:t xml:space="preserve">n addition to implementing this project, </w:t>
      </w:r>
      <w:r w:rsidR="00641E85">
        <w:t xml:space="preserve">the plan is to </w:t>
      </w:r>
      <w:r w:rsidR="003932CA" w:rsidRPr="003932CA">
        <w:t xml:space="preserve">also establish a framework for exploring and implementing continuous improvement projects throughout the </w:t>
      </w:r>
      <w:r w:rsidR="00641E85">
        <w:t>workforce.</w:t>
      </w:r>
      <w:r w:rsidR="00641E85" w:rsidRPr="00641E85">
        <w:t xml:space="preserve"> While the initial change management efforts helped implement the new financial processes for a month, </w:t>
      </w:r>
      <w:r w:rsidR="00641E85" w:rsidRPr="00641E85">
        <w:lastRenderedPageBreak/>
        <w:t>keeping employee motivation high throughout the year is crucial</w:t>
      </w:r>
      <w:r w:rsidR="008F308D">
        <w:t>, this is prosed through ongoing communication</w:t>
      </w:r>
      <w:r w:rsidR="00725D6D">
        <w:t xml:space="preserve"> and recognition programs</w:t>
      </w:r>
      <w:r w:rsidR="00641E85" w:rsidRPr="00641E85">
        <w:t xml:space="preserve">. </w:t>
      </w:r>
      <w:sdt>
        <w:sdtPr>
          <w:id w:val="-607197948"/>
          <w:citation/>
        </w:sdtPr>
        <w:sdtEndPr/>
        <w:sdtContent>
          <w:r w:rsidR="001A7DC0">
            <w:fldChar w:fldCharType="begin"/>
          </w:r>
          <w:r w:rsidR="000D440D">
            <w:instrText xml:space="preserve">CITATION Joh12 \l 2057 </w:instrText>
          </w:r>
          <w:r w:rsidR="001A7DC0">
            <w:fldChar w:fldCharType="separate"/>
          </w:r>
          <w:r w:rsidR="007A0BF6">
            <w:rPr>
              <w:noProof/>
            </w:rPr>
            <w:t>(Kotter, 2011)</w:t>
          </w:r>
          <w:r w:rsidR="001A7DC0">
            <w:fldChar w:fldCharType="end"/>
          </w:r>
        </w:sdtContent>
      </w:sdt>
    </w:p>
    <w:p w14:paraId="32A05EB7" w14:textId="6A9FF5AD" w:rsidR="00D74D3B" w:rsidRDefault="00D74D3B" w:rsidP="00D74D3B">
      <w:pPr>
        <w:pStyle w:val="Heading3"/>
      </w:pPr>
      <w:bookmarkStart w:id="94" w:name="_Toc166609980"/>
      <w:bookmarkStart w:id="95" w:name="_Toc166699708"/>
      <w:r w:rsidRPr="00D74D3B">
        <w:t>Anchor New Approaches in the Culture</w:t>
      </w:r>
      <w:bookmarkEnd w:id="94"/>
      <w:bookmarkEnd w:id="95"/>
    </w:p>
    <w:p w14:paraId="694C5542" w14:textId="24E3F409" w:rsidR="005D7067" w:rsidRDefault="00154A87" w:rsidP="00383A24">
      <w:r w:rsidRPr="00154A87">
        <w:t>One critical strategy is to foster continuous communication and engagement.  Regular monthly updates, incorporating key performance indicator (KPI) metrics that demonstrate the benefits of the new processes, keep everyone informed and invested in the ongoing success.</w:t>
      </w:r>
      <w:r w:rsidR="008008D1" w:rsidRPr="008008D1">
        <w:t xml:space="preserve"> </w:t>
      </w:r>
      <w:r w:rsidR="00491E97">
        <w:t>Plans also include i</w:t>
      </w:r>
      <w:r w:rsidR="008008D1" w:rsidRPr="008008D1">
        <w:t>ntegrating the new processes into official training materials and process documents fosters long-term compliance.  This ensures new employees are onboarded with the latest procedures, preventing a regression to the old ways and solidifying the new approach as the standard operating procedure.</w:t>
      </w:r>
      <w:r w:rsidR="00E17E44">
        <w:t xml:space="preserve"> </w:t>
      </w:r>
      <w:sdt>
        <w:sdtPr>
          <w:id w:val="327718479"/>
          <w:citation/>
        </w:sdtPr>
        <w:sdtEndPr/>
        <w:sdtContent>
          <w:r w:rsidR="00E17E44">
            <w:fldChar w:fldCharType="begin"/>
          </w:r>
          <w:r w:rsidR="00DF5292">
            <w:instrText xml:space="preserve">CITATION Chr19 \l 2057 </w:instrText>
          </w:r>
          <w:r w:rsidR="00E17E44">
            <w:fldChar w:fldCharType="separate"/>
          </w:r>
          <w:r w:rsidR="007A0BF6">
            <w:rPr>
              <w:noProof/>
            </w:rPr>
            <w:t>(Barlow, 2019)</w:t>
          </w:r>
          <w:r w:rsidR="00E17E44">
            <w:fldChar w:fldCharType="end"/>
          </w:r>
        </w:sdtContent>
      </w:sdt>
    </w:p>
    <w:p w14:paraId="39F75CA8" w14:textId="22ECC102" w:rsidR="00383A24" w:rsidRDefault="00383A24" w:rsidP="00ED2FA7">
      <w:pPr>
        <w:pStyle w:val="Heading1"/>
      </w:pPr>
      <w:bookmarkStart w:id="96" w:name="_Toc166609981"/>
      <w:bookmarkStart w:id="97" w:name="_Toc166699709"/>
      <w:r>
        <w:t>Analysis</w:t>
      </w:r>
      <w:bookmarkEnd w:id="96"/>
      <w:bookmarkEnd w:id="97"/>
    </w:p>
    <w:p w14:paraId="06967602" w14:textId="5B2D0256" w:rsidR="00AB47ED" w:rsidRDefault="00AB47ED" w:rsidP="00A84C79">
      <w:r w:rsidRPr="00AB47ED">
        <w:t>This project aimed to improve financial benefits and production targets for FY23</w:t>
      </w:r>
      <w:r w:rsidR="00BE6BB2">
        <w:t>-</w:t>
      </w:r>
      <w:r w:rsidRPr="00AB47ED">
        <w:t xml:space="preserve">24. Unfortunately, the initial project fell short of its goals. </w:t>
      </w:r>
      <w:r w:rsidR="00EB1917" w:rsidRPr="00EB1917">
        <w:t xml:space="preserve">The </w:t>
      </w:r>
      <w:r w:rsidR="0001156B">
        <w:t xml:space="preserve">new </w:t>
      </w:r>
      <w:r w:rsidR="00EB1917" w:rsidRPr="00EB1917">
        <w:t>methodology was applied for the month of April FY24-25</w:t>
      </w:r>
      <w:r w:rsidR="00EB1917">
        <w:t xml:space="preserve"> </w:t>
      </w:r>
      <w:r w:rsidRPr="00AB47ED">
        <w:t xml:space="preserve">This analysis delves into the methodology employed during the project and reflects on its effectiveness. By examining the strengths and weaknesses of the approach used, we can identify areas for improvement for the </w:t>
      </w:r>
      <w:r w:rsidR="00EB1917">
        <w:t>remainder of</w:t>
      </w:r>
      <w:r w:rsidRPr="00AB47ED">
        <w:t xml:space="preserve"> FY24</w:t>
      </w:r>
      <w:r w:rsidR="00BE6BB2">
        <w:t>-</w:t>
      </w:r>
      <w:r w:rsidRPr="00AB47ED">
        <w:t>25</w:t>
      </w:r>
      <w:r w:rsidR="00EB1917">
        <w:t>.</w:t>
      </w:r>
    </w:p>
    <w:p w14:paraId="4D763C93" w14:textId="6E0C2CEA" w:rsidR="00132C80" w:rsidRDefault="00B51AB9" w:rsidP="00132C80">
      <w:pPr>
        <w:pStyle w:val="Heading2"/>
      </w:pPr>
      <w:bookmarkStart w:id="98" w:name="_Toc166609982"/>
      <w:bookmarkStart w:id="99" w:name="_Toc166699710"/>
      <w:r>
        <w:t>Kotter implementation</w:t>
      </w:r>
      <w:bookmarkEnd w:id="98"/>
      <w:bookmarkEnd w:id="99"/>
    </w:p>
    <w:p w14:paraId="4DD8380D" w14:textId="282368C4" w:rsidR="007E1154" w:rsidRDefault="005E22FC" w:rsidP="00A82076">
      <w:r w:rsidRPr="00467ABD">
        <w:t>This analysis delves into the methodology employed using Kotter's 8-Step Change Model. We'll dissect each step, from building urgency to anchoring the change, to understand its effectivenes</w:t>
      </w:r>
      <w:r w:rsidR="00F14EB6">
        <w:t>s</w:t>
      </w:r>
      <w:r w:rsidRPr="00467ABD">
        <w:t>.</w:t>
      </w:r>
    </w:p>
    <w:p w14:paraId="59472470" w14:textId="18BB9B12" w:rsidR="00327901" w:rsidRDefault="001C6059" w:rsidP="00327901">
      <w:pPr>
        <w:pStyle w:val="Heading3"/>
      </w:pPr>
      <w:bookmarkStart w:id="100" w:name="_Toc166609983"/>
      <w:bookmarkStart w:id="101" w:name="_Toc166699711"/>
      <w:r>
        <w:t>Analysis of Step 1</w:t>
      </w:r>
      <w:bookmarkEnd w:id="100"/>
      <w:bookmarkEnd w:id="101"/>
    </w:p>
    <w:p w14:paraId="02C817B1" w14:textId="72225751" w:rsidR="00EC002F" w:rsidRDefault="00253409" w:rsidP="00A82076">
      <w:r>
        <w:rPr>
          <w:noProof/>
        </w:rPr>
        <w:drawing>
          <wp:inline distT="0" distB="0" distL="0" distR="0" wp14:anchorId="5A27EDE1" wp14:editId="579E1632">
            <wp:extent cx="5731510" cy="160464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604645"/>
                    </a:xfrm>
                    <a:prstGeom prst="rect">
                      <a:avLst/>
                    </a:prstGeom>
                  </pic:spPr>
                </pic:pic>
              </a:graphicData>
            </a:graphic>
          </wp:inline>
        </w:drawing>
      </w:r>
      <w:sdt>
        <w:sdtPr>
          <w:id w:val="1292637872"/>
          <w:citation/>
        </w:sdtPr>
        <w:sdtEndPr/>
        <w:sdtContent>
          <w:r w:rsidR="002162F2">
            <w:fldChar w:fldCharType="begin"/>
          </w:r>
          <w:r w:rsidR="002162F2">
            <w:instrText xml:space="preserve">CITATION Jos242 \t  \l 2057 </w:instrText>
          </w:r>
          <w:r w:rsidR="002162F2">
            <w:fldChar w:fldCharType="separate"/>
          </w:r>
          <w:r w:rsidR="007A0BF6">
            <w:rPr>
              <w:noProof/>
            </w:rPr>
            <w:t xml:space="preserve"> (Tobin, 2024)</w:t>
          </w:r>
          <w:r w:rsidR="002162F2">
            <w:fldChar w:fldCharType="end"/>
          </w:r>
        </w:sdtContent>
      </w:sdt>
    </w:p>
    <w:p w14:paraId="6F9C0512" w14:textId="5D304652" w:rsidR="002162F2" w:rsidRDefault="002162F2" w:rsidP="002162F2">
      <w:pPr>
        <w:pStyle w:val="Caption"/>
      </w:pPr>
      <w:bookmarkStart w:id="102" w:name="_Toc166697608"/>
      <w:r>
        <w:t xml:space="preserve">Figure </w:t>
      </w:r>
      <w:fldSimple w:instr=" SEQ Figure \* ARABIC ">
        <w:r w:rsidR="00592E52">
          <w:rPr>
            <w:noProof/>
          </w:rPr>
          <w:t>19</w:t>
        </w:r>
      </w:fldSimple>
      <w:r>
        <w:t>- Tonnage prevention YTD, sum of tonnage quenched Y/N. And percentage of coils not quenched</w:t>
      </w:r>
      <w:bookmarkEnd w:id="102"/>
    </w:p>
    <w:p w14:paraId="5CFDDC11" w14:textId="77777777" w:rsidR="00EC002F" w:rsidRDefault="00EC002F" w:rsidP="00A82076"/>
    <w:p w14:paraId="4F94E670" w14:textId="7EBCB231" w:rsidR="00EC002F" w:rsidRDefault="00507E87" w:rsidP="00A82076">
      <w:r>
        <w:rPr>
          <w:noProof/>
        </w:rPr>
        <w:lastRenderedPageBreak/>
        <w:drawing>
          <wp:inline distT="0" distB="0" distL="0" distR="0" wp14:anchorId="44158DD0" wp14:editId="512BA16B">
            <wp:extent cx="5731510" cy="2534087"/>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4047"/>
                    <a:stretch/>
                  </pic:blipFill>
                  <pic:spPr bwMode="auto">
                    <a:xfrm>
                      <a:off x="0" y="0"/>
                      <a:ext cx="5731510" cy="2534087"/>
                    </a:xfrm>
                    <a:prstGeom prst="rect">
                      <a:avLst/>
                    </a:prstGeom>
                    <a:ln>
                      <a:noFill/>
                    </a:ln>
                    <a:extLst>
                      <a:ext uri="{53640926-AAD7-44D8-BBD7-CCE9431645EC}">
                        <a14:shadowObscured xmlns:a14="http://schemas.microsoft.com/office/drawing/2010/main"/>
                      </a:ext>
                    </a:extLst>
                  </pic:spPr>
                </pic:pic>
              </a:graphicData>
            </a:graphic>
          </wp:inline>
        </w:drawing>
      </w:r>
      <w:sdt>
        <w:sdtPr>
          <w:id w:val="-1212112806"/>
          <w:citation/>
        </w:sdtPr>
        <w:sdtEndPr/>
        <w:sdtContent>
          <w:r w:rsidR="00D0411A">
            <w:fldChar w:fldCharType="begin"/>
          </w:r>
          <w:r w:rsidR="00D0411A">
            <w:instrText xml:space="preserve">CITATION Jos243 \t  \l 2057 </w:instrText>
          </w:r>
          <w:r w:rsidR="00D0411A">
            <w:fldChar w:fldCharType="separate"/>
          </w:r>
          <w:r w:rsidR="007A0BF6">
            <w:rPr>
              <w:noProof/>
            </w:rPr>
            <w:t xml:space="preserve"> (Tobin, 2024)</w:t>
          </w:r>
          <w:r w:rsidR="00D0411A">
            <w:fldChar w:fldCharType="end"/>
          </w:r>
        </w:sdtContent>
      </w:sdt>
    </w:p>
    <w:p w14:paraId="05123D92" w14:textId="4D0BC45A" w:rsidR="00D0411A" w:rsidRDefault="00D0411A" w:rsidP="00D0411A">
      <w:pPr>
        <w:pStyle w:val="Caption"/>
      </w:pPr>
      <w:bookmarkStart w:id="103" w:name="_Toc166697609"/>
      <w:r>
        <w:t xml:space="preserve">Figure </w:t>
      </w:r>
      <w:fldSimple w:instr=" SEQ Figure \* ARABIC ">
        <w:r w:rsidR="00592E52">
          <w:rPr>
            <w:noProof/>
          </w:rPr>
          <w:t>20</w:t>
        </w:r>
      </w:fldSimple>
      <w:r>
        <w:t>- Screen shot of email from accountant cascading financial figures to the business</w:t>
      </w:r>
      <w:bookmarkEnd w:id="103"/>
    </w:p>
    <w:p w14:paraId="7CD5DD17" w14:textId="1C568A07" w:rsidR="00A82076" w:rsidRDefault="00455401" w:rsidP="00A82076">
      <w:r w:rsidRPr="00455401">
        <w:t xml:space="preserve">Financial and production figures from the quench prevention project FY23-24 </w:t>
      </w:r>
      <w:r w:rsidR="00884060">
        <w:t>were</w:t>
      </w:r>
      <w:r w:rsidRPr="00455401">
        <w:t xml:space="preserve"> cascaded to the business which included the original project members. From this open discussions</w:t>
      </w:r>
      <w:r w:rsidR="00FA778C">
        <w:t xml:space="preserve"> were conducted</w:t>
      </w:r>
      <w:r w:rsidRPr="00455401">
        <w:t xml:space="preserve"> via in person </w:t>
      </w:r>
      <w:r w:rsidR="00241853">
        <w:t xml:space="preserve">by </w:t>
      </w:r>
      <w:r w:rsidR="00987787">
        <w:t xml:space="preserve">visiting team members on different shifts in their works areas </w:t>
      </w:r>
      <w:r w:rsidRPr="00455401">
        <w:t>and teams meetings to present the data of the target vs actual financial benefits and production numbers, highlighting the missed opportunity.</w:t>
      </w:r>
      <w:r w:rsidR="00987787">
        <w:t xml:space="preserve"> T</w:t>
      </w:r>
      <w:r w:rsidR="00584B02">
        <w:t xml:space="preserve">his was met </w:t>
      </w:r>
      <w:r w:rsidR="00F86F60">
        <w:t xml:space="preserve">quite well and the need for change to increase financial benefit was evident. </w:t>
      </w:r>
    </w:p>
    <w:p w14:paraId="3B66399D" w14:textId="78BABA8A" w:rsidR="00CE4DBE" w:rsidRDefault="001C6059" w:rsidP="00CE4DBE">
      <w:pPr>
        <w:pStyle w:val="Heading3"/>
      </w:pPr>
      <w:bookmarkStart w:id="104" w:name="_Toc166609984"/>
      <w:bookmarkStart w:id="105" w:name="_Toc166699712"/>
      <w:r>
        <w:t>Analysis of step 2</w:t>
      </w:r>
      <w:bookmarkEnd w:id="104"/>
      <w:bookmarkEnd w:id="105"/>
    </w:p>
    <w:p w14:paraId="4C52DC09" w14:textId="77777777" w:rsidR="00CE4DBE" w:rsidRPr="00CE4DBE" w:rsidRDefault="00CE4DBE" w:rsidP="00CE4DBE"/>
    <w:p w14:paraId="749FB28E" w14:textId="3754077A" w:rsidR="006071EA" w:rsidRDefault="006071EA" w:rsidP="006071EA">
      <w:r>
        <w:rPr>
          <w:noProof/>
        </w:rPr>
        <w:drawing>
          <wp:inline distT="0" distB="0" distL="0" distR="0" wp14:anchorId="2D0FB29A" wp14:editId="2BF758AD">
            <wp:extent cx="6586287" cy="3069125"/>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05183" cy="3077930"/>
                    </a:xfrm>
                    <a:prstGeom prst="rect">
                      <a:avLst/>
                    </a:prstGeom>
                  </pic:spPr>
                </pic:pic>
              </a:graphicData>
            </a:graphic>
          </wp:inline>
        </w:drawing>
      </w:r>
      <w:sdt>
        <w:sdtPr>
          <w:id w:val="1867871016"/>
          <w:citation/>
        </w:sdtPr>
        <w:sdtEndPr/>
        <w:sdtContent>
          <w:r w:rsidR="007557D9">
            <w:fldChar w:fldCharType="begin"/>
          </w:r>
          <w:r w:rsidR="002428B2">
            <w:instrText xml:space="preserve">CITATION Jos244 \t  \l 2057 </w:instrText>
          </w:r>
          <w:r w:rsidR="007557D9">
            <w:fldChar w:fldCharType="separate"/>
          </w:r>
          <w:r w:rsidR="007A0BF6">
            <w:rPr>
              <w:noProof/>
            </w:rPr>
            <w:t xml:space="preserve"> (Tobin, 2024)</w:t>
          </w:r>
          <w:r w:rsidR="007557D9">
            <w:fldChar w:fldCharType="end"/>
          </w:r>
        </w:sdtContent>
      </w:sdt>
    </w:p>
    <w:p w14:paraId="50CFF376" w14:textId="3CACFE02" w:rsidR="002428B2" w:rsidRPr="006071EA" w:rsidRDefault="002428B2" w:rsidP="002428B2">
      <w:pPr>
        <w:pStyle w:val="Caption"/>
      </w:pPr>
      <w:bookmarkStart w:id="106" w:name="_Toc166697610"/>
      <w:r>
        <w:lastRenderedPageBreak/>
        <w:t xml:space="preserve">Figure </w:t>
      </w:r>
      <w:fldSimple w:instr=" SEQ Figure \* ARABIC ">
        <w:r w:rsidR="00592E52">
          <w:rPr>
            <w:noProof/>
          </w:rPr>
          <w:t>21</w:t>
        </w:r>
      </w:fldSimple>
      <w:r>
        <w:t xml:space="preserve"> - </w:t>
      </w:r>
      <w:r w:rsidRPr="001D229C">
        <w:t>Hierarchy diagram of core te</w:t>
      </w:r>
      <w:r>
        <w:t>am</w:t>
      </w:r>
      <w:r w:rsidRPr="001D229C">
        <w:t xml:space="preserve"> members</w:t>
      </w:r>
      <w:bookmarkEnd w:id="106"/>
    </w:p>
    <w:p w14:paraId="2D029440" w14:textId="78468E0C" w:rsidR="00A82076" w:rsidRDefault="008730F7" w:rsidP="00A82076">
      <w:r>
        <w:rPr>
          <w:noProof/>
        </w:rPr>
        <w:drawing>
          <wp:inline distT="0" distB="0" distL="0" distR="0" wp14:anchorId="7985F269" wp14:editId="22B1A3A7">
            <wp:extent cx="5314950" cy="3667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14950" cy="3667125"/>
                    </a:xfrm>
                    <a:prstGeom prst="rect">
                      <a:avLst/>
                    </a:prstGeom>
                  </pic:spPr>
                </pic:pic>
              </a:graphicData>
            </a:graphic>
          </wp:inline>
        </w:drawing>
      </w:r>
      <w:sdt>
        <w:sdtPr>
          <w:id w:val="-1508436555"/>
          <w:citation/>
        </w:sdtPr>
        <w:sdtEndPr/>
        <w:sdtContent>
          <w:r w:rsidR="002428B2">
            <w:fldChar w:fldCharType="begin"/>
          </w:r>
          <w:r w:rsidR="002428B2">
            <w:instrText xml:space="preserve">CITATION Jos244 \t  \l 2057 </w:instrText>
          </w:r>
          <w:r w:rsidR="002428B2">
            <w:fldChar w:fldCharType="separate"/>
          </w:r>
          <w:r w:rsidR="007A0BF6">
            <w:rPr>
              <w:noProof/>
            </w:rPr>
            <w:t xml:space="preserve"> (Tobin, 2024)</w:t>
          </w:r>
          <w:r w:rsidR="002428B2">
            <w:fldChar w:fldCharType="end"/>
          </w:r>
        </w:sdtContent>
      </w:sdt>
    </w:p>
    <w:p w14:paraId="0B3054A1" w14:textId="224DD245" w:rsidR="002428B2" w:rsidRDefault="002428B2" w:rsidP="002428B2">
      <w:pPr>
        <w:pStyle w:val="Caption"/>
      </w:pPr>
      <w:bookmarkStart w:id="107" w:name="_Toc166697611"/>
      <w:r>
        <w:t xml:space="preserve">Figure </w:t>
      </w:r>
      <w:fldSimple w:instr=" SEQ Figure \* ARABIC ">
        <w:r w:rsidR="00592E52">
          <w:rPr>
            <w:noProof/>
          </w:rPr>
          <w:t>22</w:t>
        </w:r>
      </w:fldSimple>
      <w:r>
        <w:t>-</w:t>
      </w:r>
      <w:r w:rsidRPr="00ED4E47">
        <w:t>Hierarchy diagram of core team members</w:t>
      </w:r>
      <w:bookmarkEnd w:id="107"/>
    </w:p>
    <w:p w14:paraId="1B1118EC" w14:textId="176B77B7" w:rsidR="004C1746" w:rsidRDefault="004C1746" w:rsidP="00A82076">
      <w:r>
        <w:t xml:space="preserve">A core team of managers </w:t>
      </w:r>
      <w:r w:rsidR="00175EC7">
        <w:t>and shift representatives were selected to assist with the project planning. A Microsoft team</w:t>
      </w:r>
      <w:r w:rsidR="00DF6EB2">
        <w:t xml:space="preserve"> was created </w:t>
      </w:r>
      <w:r w:rsidR="00F309E3">
        <w:t xml:space="preserve">to ensure buy in. </w:t>
      </w:r>
      <w:r w:rsidR="00DD3AFC">
        <w:t xml:space="preserve">Ninety </w:t>
      </w:r>
      <w:sdt>
        <w:sdtPr>
          <w:id w:val="-399063499"/>
          <w:citation/>
        </w:sdtPr>
        <w:sdtEndPr/>
        <w:sdtContent>
          <w:r w:rsidR="00DD3AFC">
            <w:fldChar w:fldCharType="begin"/>
          </w:r>
          <w:r w:rsidR="000D440D">
            <w:instrText xml:space="preserve">CITATION Def23 \n  \t  \l 2057 </w:instrText>
          </w:r>
          <w:r w:rsidR="00DD3AFC">
            <w:fldChar w:fldCharType="separate"/>
          </w:r>
          <w:r w:rsidR="007A0BF6">
            <w:rPr>
              <w:noProof/>
            </w:rPr>
            <w:t>(2023)</w:t>
          </w:r>
          <w:r w:rsidR="00DD3AFC">
            <w:fldChar w:fldCharType="end"/>
          </w:r>
        </w:sdtContent>
      </w:sdt>
      <w:r w:rsidR="00DD3AFC">
        <w:t xml:space="preserve"> show the need for defining clear roles and </w:t>
      </w:r>
      <w:r w:rsidR="00A712CF">
        <w:t xml:space="preserve">responsibility, based off this and due to the complexity of the </w:t>
      </w:r>
      <w:r w:rsidR="00A60E84">
        <w:t xml:space="preserve">shift patterns a representative from each shift was chosen to drive the message for the project. This proven to be </w:t>
      </w:r>
      <w:r w:rsidR="008F251B">
        <w:t>somewhat successful, there was some pushback from certain representatives. Th</w:t>
      </w:r>
      <w:r w:rsidR="007F5F10">
        <w:t xml:space="preserve">e Thomas-Kilmann conflict mode instrument model was </w:t>
      </w:r>
      <w:r w:rsidR="00414FFB">
        <w:t>looked into to</w:t>
      </w:r>
      <w:r w:rsidR="00394040">
        <w:t xml:space="preserve"> d</w:t>
      </w:r>
      <w:r w:rsidR="003F52DB">
        <w:t xml:space="preserve">etermine </w:t>
      </w:r>
      <w:r w:rsidR="00BB69C1">
        <w:t>the best style of conflict management to use</w:t>
      </w:r>
      <w:r w:rsidR="00394040">
        <w:t xml:space="preserve"> </w:t>
      </w:r>
      <w:sdt>
        <w:sdtPr>
          <w:id w:val="-111443635"/>
          <w:citation/>
        </w:sdtPr>
        <w:sdtEndPr/>
        <w:sdtContent>
          <w:r w:rsidR="008D1EC5">
            <w:fldChar w:fldCharType="begin"/>
          </w:r>
          <w:r w:rsidR="000D440D">
            <w:instrText xml:space="preserve">CITATION Mye24 \l 2057 </w:instrText>
          </w:r>
          <w:r w:rsidR="008D1EC5">
            <w:fldChar w:fldCharType="separate"/>
          </w:r>
          <w:r w:rsidR="007A0BF6">
            <w:rPr>
              <w:noProof/>
            </w:rPr>
            <w:t>(Myers-briggs, 2024)</w:t>
          </w:r>
          <w:r w:rsidR="008D1EC5">
            <w:fldChar w:fldCharType="end"/>
          </w:r>
        </w:sdtContent>
      </w:sdt>
      <w:r w:rsidR="00B33A6A">
        <w:t>. The conflicts were resolved and a team was formed.</w:t>
      </w:r>
    </w:p>
    <w:p w14:paraId="35AC4E59" w14:textId="77777777" w:rsidR="008D04B8" w:rsidRDefault="008D04B8" w:rsidP="00A82076"/>
    <w:p w14:paraId="177DB7D4" w14:textId="02DE050D" w:rsidR="000F577E" w:rsidRDefault="001C6059" w:rsidP="00B862A5">
      <w:pPr>
        <w:pStyle w:val="Heading3"/>
      </w:pPr>
      <w:bookmarkStart w:id="108" w:name="_Toc166609985"/>
      <w:bookmarkStart w:id="109" w:name="_Toc166699713"/>
      <w:r>
        <w:lastRenderedPageBreak/>
        <w:t>Analysis of Step 3</w:t>
      </w:r>
      <w:bookmarkEnd w:id="108"/>
      <w:bookmarkEnd w:id="109"/>
    </w:p>
    <w:p w14:paraId="5EBBDC62" w14:textId="44446784" w:rsidR="000F577E" w:rsidRDefault="000F577E" w:rsidP="00235255">
      <w:r>
        <w:rPr>
          <w:noProof/>
        </w:rPr>
        <w:drawing>
          <wp:inline distT="0" distB="0" distL="0" distR="0" wp14:anchorId="7D13BFC5" wp14:editId="3A190E9C">
            <wp:extent cx="5379522" cy="529697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0798" cy="5308076"/>
                    </a:xfrm>
                    <a:prstGeom prst="rect">
                      <a:avLst/>
                    </a:prstGeom>
                  </pic:spPr>
                </pic:pic>
              </a:graphicData>
            </a:graphic>
          </wp:inline>
        </w:drawing>
      </w:r>
      <w:sdt>
        <w:sdtPr>
          <w:id w:val="287792413"/>
          <w:citation/>
        </w:sdtPr>
        <w:sdtEndPr/>
        <w:sdtContent>
          <w:r>
            <w:fldChar w:fldCharType="begin"/>
          </w:r>
          <w:r>
            <w:instrText xml:space="preserve">CITATION Jos245 \t  \l 2057 </w:instrText>
          </w:r>
          <w:r>
            <w:fldChar w:fldCharType="separate"/>
          </w:r>
          <w:r w:rsidR="007A0BF6">
            <w:rPr>
              <w:noProof/>
            </w:rPr>
            <w:t xml:space="preserve"> (Tobin, 2024)</w:t>
          </w:r>
          <w:r>
            <w:fldChar w:fldCharType="end"/>
          </w:r>
        </w:sdtContent>
      </w:sdt>
    </w:p>
    <w:p w14:paraId="2D742BFC" w14:textId="1823E161" w:rsidR="000F577E" w:rsidRDefault="000F577E" w:rsidP="000F577E">
      <w:pPr>
        <w:pStyle w:val="Caption"/>
      </w:pPr>
      <w:bookmarkStart w:id="110" w:name="_Toc166697612"/>
      <w:r>
        <w:t xml:space="preserve">Figure </w:t>
      </w:r>
      <w:fldSimple w:instr=" SEQ Figure \* ARABIC ">
        <w:r w:rsidR="00592E52">
          <w:rPr>
            <w:noProof/>
          </w:rPr>
          <w:t>23</w:t>
        </w:r>
      </w:fldSimple>
      <w:r>
        <w:t xml:space="preserve"> - image of visioning session dashboard. Post it note ideas on, like to keep, like to lose, like to have</w:t>
      </w:r>
      <w:bookmarkEnd w:id="110"/>
    </w:p>
    <w:p w14:paraId="69ECF2F3" w14:textId="4E4F44F1" w:rsidR="009B4E43" w:rsidRDefault="00343E30" w:rsidP="00235255">
      <w:r>
        <w:t xml:space="preserve">The </w:t>
      </w:r>
      <w:r w:rsidR="009C100C">
        <w:t>visioning</w:t>
      </w:r>
      <w:r>
        <w:t xml:space="preserve"> session </w:t>
      </w:r>
      <w:r w:rsidR="009C100C">
        <w:t>proved</w:t>
      </w:r>
      <w:r>
        <w:t xml:space="preserve"> to be successful</w:t>
      </w:r>
      <w:r w:rsidR="009C100C">
        <w:t>, i</w:t>
      </w:r>
      <w:r w:rsidR="009B4E43">
        <w:t>t highlighted some shortcomings with the original design.</w:t>
      </w:r>
      <w:r w:rsidR="007557D9">
        <w:t xml:space="preserve"> The vision</w:t>
      </w:r>
      <w:r w:rsidR="003304BB">
        <w:t xml:space="preserve">ing session was led by the operational excellence team and </w:t>
      </w:r>
      <w:r w:rsidR="007557D9">
        <w:t>included the members shown in figure</w:t>
      </w:r>
      <w:r w:rsidR="00A92919">
        <w:t xml:space="preserve"> 20</w:t>
      </w:r>
      <w:r w:rsidR="002F589C">
        <w:t xml:space="preserve"> &amp; 21, it became evident from a group discussion that we were missing some key information </w:t>
      </w:r>
      <w:r w:rsidR="003835B5">
        <w:t xml:space="preserve">with regards to data collection, this proved to be significant to uplift the benefit value stream. </w:t>
      </w:r>
      <w:r w:rsidR="00FC2808">
        <w:t>Based o</w:t>
      </w:r>
      <w:r w:rsidR="00B233AC">
        <w:t xml:space="preserve">ff the 3 </w:t>
      </w:r>
      <w:r w:rsidR="00F75DF8">
        <w:t>k</w:t>
      </w:r>
      <w:r w:rsidR="00B233AC">
        <w:t xml:space="preserve">ey questions a vision was created. It was </w:t>
      </w:r>
      <w:r w:rsidR="008B6CC5">
        <w:t xml:space="preserve">concluded form the vision: </w:t>
      </w:r>
    </w:p>
    <w:p w14:paraId="7313918B" w14:textId="32C8AC50" w:rsidR="008B6CC5" w:rsidRDefault="008B6CC5" w:rsidP="008B6CC5">
      <w:pPr>
        <w:pStyle w:val="ListParagraph"/>
        <w:numPr>
          <w:ilvl w:val="0"/>
          <w:numId w:val="19"/>
        </w:numPr>
      </w:pPr>
      <w:r>
        <w:t xml:space="preserve">To keep </w:t>
      </w:r>
      <w:r w:rsidR="00754CAB">
        <w:t>–</w:t>
      </w:r>
      <w:r>
        <w:t xml:space="preserve"> </w:t>
      </w:r>
      <w:r w:rsidR="00B0524D">
        <w:t>M</w:t>
      </w:r>
      <w:r w:rsidR="00754CAB">
        <w:t>onthly reporting cascade</w:t>
      </w:r>
      <w:r w:rsidR="003C7074">
        <w:t>, alerts if there’s any deviation</w:t>
      </w:r>
      <w:r w:rsidR="00754CAB">
        <w:t xml:space="preserve">, </w:t>
      </w:r>
      <w:r w:rsidR="00FC1FC5">
        <w:t>regular contact with shift teams</w:t>
      </w:r>
      <w:r w:rsidR="003C7074">
        <w:t xml:space="preserve">. </w:t>
      </w:r>
    </w:p>
    <w:p w14:paraId="412851C6" w14:textId="7CC9586D" w:rsidR="00414FFB" w:rsidRDefault="00F75DF8" w:rsidP="00FD6BE8">
      <w:pPr>
        <w:pStyle w:val="ListParagraph"/>
        <w:numPr>
          <w:ilvl w:val="0"/>
          <w:numId w:val="19"/>
        </w:numPr>
      </w:pPr>
      <w:r>
        <w:t>To lose-</w:t>
      </w:r>
      <w:r w:rsidR="003C7074">
        <w:t xml:space="preserve"> </w:t>
      </w:r>
      <w:r w:rsidR="00BF573E" w:rsidRPr="00BF573E">
        <w:t>Informal communication channels</w:t>
      </w:r>
      <w:r w:rsidR="00BF573E">
        <w:t>,</w:t>
      </w:r>
      <w:r w:rsidR="0059393D">
        <w:t xml:space="preserve"> </w:t>
      </w:r>
      <w:r w:rsidR="00B0524D">
        <w:t>old</w:t>
      </w:r>
      <w:r w:rsidR="008C7FCA" w:rsidRPr="008C7FCA">
        <w:t xml:space="preserve"> </w:t>
      </w:r>
      <w:r w:rsidR="00B0524D">
        <w:t xml:space="preserve">production </w:t>
      </w:r>
      <w:r w:rsidR="008C7FCA" w:rsidRPr="008C7FCA">
        <w:t>Targets</w:t>
      </w:r>
      <w:r w:rsidR="008C7FCA">
        <w:t xml:space="preserve">, </w:t>
      </w:r>
      <w:r w:rsidR="00B0524D" w:rsidRPr="00B0524D">
        <w:t>Informal practices</w:t>
      </w:r>
    </w:p>
    <w:p w14:paraId="7060D98E" w14:textId="50B3FD88" w:rsidR="00B0524D" w:rsidRDefault="00B0524D" w:rsidP="00B0524D">
      <w:pPr>
        <w:pStyle w:val="ListParagraph"/>
        <w:numPr>
          <w:ilvl w:val="0"/>
          <w:numId w:val="19"/>
        </w:numPr>
      </w:pPr>
      <w:r>
        <w:lastRenderedPageBreak/>
        <w:t xml:space="preserve">To have- System changes, revised targets based off new production volumes, </w:t>
      </w:r>
      <w:r w:rsidR="00F70404">
        <w:t xml:space="preserve">Review of data used, </w:t>
      </w:r>
      <w:r>
        <w:t>formal standardised procedures</w:t>
      </w:r>
      <w:r w:rsidR="00F6263A">
        <w:t xml:space="preserve">, </w:t>
      </w:r>
    </w:p>
    <w:p w14:paraId="64A80084" w14:textId="6D8EAF14" w:rsidR="008C7FCA" w:rsidRDefault="00B0524D" w:rsidP="008C7FCA">
      <w:r>
        <w:t xml:space="preserve">From the visioning session </w:t>
      </w:r>
      <w:r w:rsidR="00BD02D3">
        <w:t xml:space="preserve">a new vision was formed with the new project team. This </w:t>
      </w:r>
      <w:r w:rsidR="006E40AB">
        <w:t>included in</w:t>
      </w:r>
      <w:r w:rsidR="004409FF">
        <w:t xml:space="preserve">cluding a bigger selection range of applicable coils, </w:t>
      </w:r>
      <w:r w:rsidR="008E6E88">
        <w:t xml:space="preserve">permanent system changes, revised targets based off new production volumes, </w:t>
      </w:r>
      <w:r w:rsidR="000F577E">
        <w:t xml:space="preserve">formal standardised procedures. </w:t>
      </w:r>
    </w:p>
    <w:p w14:paraId="39C85707" w14:textId="2EDB29FC" w:rsidR="00235255" w:rsidRDefault="00B862A5" w:rsidP="00B862A5">
      <w:pPr>
        <w:pStyle w:val="Heading3"/>
      </w:pPr>
      <w:bookmarkStart w:id="111" w:name="_Toc166609986"/>
      <w:bookmarkStart w:id="112" w:name="_Toc166699714"/>
      <w:r w:rsidRPr="00B862A5">
        <w:t>A</w:t>
      </w:r>
      <w:r w:rsidR="001C6059" w:rsidRPr="00B862A5">
        <w:t>nalysis</w:t>
      </w:r>
      <w:r w:rsidR="001C6059">
        <w:t xml:space="preserve"> of Step 4</w:t>
      </w:r>
      <w:bookmarkEnd w:id="111"/>
      <w:bookmarkEnd w:id="112"/>
    </w:p>
    <w:p w14:paraId="0AFACEF7" w14:textId="402F65F2" w:rsidR="00685E7D" w:rsidRPr="00685E7D" w:rsidRDefault="00685E7D" w:rsidP="00235255">
      <w:r w:rsidRPr="00685E7D">
        <w:t xml:space="preserve">The </w:t>
      </w:r>
      <w:r w:rsidR="00011596">
        <w:t xml:space="preserve">new vision was communicated </w:t>
      </w:r>
      <w:r w:rsidR="00713E70">
        <w:t>to the full area teams, the delivery was well planned out over 4 weeks due to shift patterns, posters were put up in operator stations</w:t>
      </w:r>
      <w:r w:rsidR="008F20DA">
        <w:t xml:space="preserve">, emails sent out and full team meetings conducted to cascade the new change. </w:t>
      </w:r>
      <w:r w:rsidR="00EE7A63">
        <w:t xml:space="preserve">There was sufficient communication and feedback channels which amplified the importance of </w:t>
      </w:r>
      <w:r w:rsidR="001E65D6">
        <w:t xml:space="preserve">proper communication of the vision. This bridged the gap between white collar and blue collar staff. </w:t>
      </w:r>
    </w:p>
    <w:p w14:paraId="2CB416B8" w14:textId="32A500E9" w:rsidR="00235255" w:rsidRDefault="001C6059" w:rsidP="00B862A5">
      <w:pPr>
        <w:pStyle w:val="Heading3"/>
      </w:pPr>
      <w:bookmarkStart w:id="113" w:name="_Toc166609987"/>
      <w:bookmarkStart w:id="114" w:name="_Toc166699715"/>
      <w:r>
        <w:t>Analysis of step 5</w:t>
      </w:r>
      <w:bookmarkEnd w:id="113"/>
      <w:bookmarkEnd w:id="114"/>
    </w:p>
    <w:p w14:paraId="116DB089" w14:textId="55E4E02C" w:rsidR="002F0A97" w:rsidRDefault="00062D72" w:rsidP="00235255">
      <w:r>
        <w:t xml:space="preserve">After the vision was communicated and accepted by all </w:t>
      </w:r>
      <w:r w:rsidR="00413C85">
        <w:t xml:space="preserve">stakeholders it was time to apply the vision to empower the team. </w:t>
      </w:r>
      <w:r w:rsidR="005E6DBD">
        <w:t xml:space="preserve">This was applied through 3 key </w:t>
      </w:r>
      <w:r w:rsidR="00BB7DF8">
        <w:t xml:space="preserve">aspects – </w:t>
      </w:r>
    </w:p>
    <w:p w14:paraId="2CAA5E17" w14:textId="0CD46300" w:rsidR="00BB7DF8" w:rsidRDefault="00BB7DF8" w:rsidP="00BB7DF8">
      <w:pPr>
        <w:pStyle w:val="Heading4"/>
      </w:pPr>
      <w:r>
        <w:t>System changes</w:t>
      </w:r>
    </w:p>
    <w:p w14:paraId="20ED500D" w14:textId="77777777" w:rsidR="00DF18FA" w:rsidRDefault="00BB7DF8" w:rsidP="00BB7DF8">
      <w:r>
        <w:t>In the vision it was brought to the light how</w:t>
      </w:r>
      <w:r w:rsidR="006C50E5">
        <w:t xml:space="preserve"> </w:t>
      </w:r>
      <w:r w:rsidR="00D03B37">
        <w:t>p</w:t>
      </w:r>
      <w:r w:rsidR="00D03B37" w:rsidRPr="00D03B37">
        <w:t>reventing coil quenching relied solely on informal communication channels.</w:t>
      </w:r>
      <w:r w:rsidR="00D03B37">
        <w:t xml:space="preserve"> To combat this it was agreed that system changes would be made. </w:t>
      </w:r>
      <w:r w:rsidR="00E91FAF">
        <w:t xml:space="preserve">This was done via a 3 step safety net – </w:t>
      </w:r>
    </w:p>
    <w:p w14:paraId="53AE4F58" w14:textId="6C3DFBAF" w:rsidR="00BB7DF8" w:rsidRDefault="00E91FAF" w:rsidP="00DF18FA">
      <w:pPr>
        <w:pStyle w:val="ListParagraph"/>
        <w:numPr>
          <w:ilvl w:val="0"/>
          <w:numId w:val="20"/>
        </w:numPr>
      </w:pPr>
      <w:r>
        <w:t xml:space="preserve">An alert at the inspector pulpit was set up on </w:t>
      </w:r>
      <w:r w:rsidR="008A665A">
        <w:t xml:space="preserve">the system to flash </w:t>
      </w:r>
      <w:r w:rsidR="005B453F">
        <w:t xml:space="preserve">up </w:t>
      </w:r>
      <w:r w:rsidR="00DF18FA">
        <w:t xml:space="preserve">to ring the operators at the next stage to divert the coil away from the quench. </w:t>
      </w:r>
    </w:p>
    <w:p w14:paraId="521C23FC" w14:textId="03C97559" w:rsidR="00DF18FA" w:rsidRDefault="007C1D62" w:rsidP="00DF18FA">
      <w:pPr>
        <w:pStyle w:val="ListParagraph"/>
      </w:pPr>
      <w:r>
        <w:rPr>
          <w:noProof/>
        </w:rPr>
        <w:drawing>
          <wp:inline distT="0" distB="0" distL="0" distR="0" wp14:anchorId="656A3FB9" wp14:editId="73D8FA34">
            <wp:extent cx="5731510" cy="301434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14345"/>
                    </a:xfrm>
                    <a:prstGeom prst="rect">
                      <a:avLst/>
                    </a:prstGeom>
                  </pic:spPr>
                </pic:pic>
              </a:graphicData>
            </a:graphic>
          </wp:inline>
        </w:drawing>
      </w:r>
      <w:sdt>
        <w:sdtPr>
          <w:id w:val="-386035670"/>
          <w:citation/>
        </w:sdtPr>
        <w:sdtEndPr/>
        <w:sdtContent>
          <w:r>
            <w:fldChar w:fldCharType="begin"/>
          </w:r>
          <w:r>
            <w:instrText xml:space="preserve">CITATION Jos246 \t  \l 2057 </w:instrText>
          </w:r>
          <w:r>
            <w:fldChar w:fldCharType="separate"/>
          </w:r>
          <w:r w:rsidR="007A0BF6">
            <w:rPr>
              <w:noProof/>
            </w:rPr>
            <w:t xml:space="preserve"> (Tobin, 2024)</w:t>
          </w:r>
          <w:r>
            <w:fldChar w:fldCharType="end"/>
          </w:r>
        </w:sdtContent>
      </w:sdt>
    </w:p>
    <w:p w14:paraId="69AA79E5" w14:textId="282F5510" w:rsidR="007C1D62" w:rsidRDefault="007C1D62" w:rsidP="007C1D62">
      <w:pPr>
        <w:pStyle w:val="Caption"/>
      </w:pPr>
      <w:bookmarkStart w:id="115" w:name="_Toc166697613"/>
      <w:r>
        <w:lastRenderedPageBreak/>
        <w:t xml:space="preserve">Figure </w:t>
      </w:r>
      <w:fldSimple w:instr=" SEQ Figure \* ARABIC ">
        <w:r w:rsidR="00592E52">
          <w:rPr>
            <w:noProof/>
          </w:rPr>
          <w:t>24</w:t>
        </w:r>
      </w:fldSimple>
      <w:r>
        <w:t xml:space="preserve"> - Example message shown to inspectors to alert the next unit</w:t>
      </w:r>
      <w:bookmarkEnd w:id="115"/>
    </w:p>
    <w:p w14:paraId="78A4ACDF" w14:textId="03A0DF0A" w:rsidR="00045AE0" w:rsidRDefault="00BD5DAD" w:rsidP="00045AE0">
      <w:pPr>
        <w:pStyle w:val="ListParagraph"/>
        <w:numPr>
          <w:ilvl w:val="0"/>
          <w:numId w:val="20"/>
        </w:numPr>
      </w:pPr>
      <w:r>
        <w:t xml:space="preserve">The second </w:t>
      </w:r>
      <w:r w:rsidR="009F3B49">
        <w:t>barrier</w:t>
      </w:r>
      <w:r>
        <w:t xml:space="preserve"> </w:t>
      </w:r>
      <w:r w:rsidR="009F3B49">
        <w:t>implemented was</w:t>
      </w:r>
      <w:r w:rsidR="00953DB6">
        <w:t xml:space="preserve"> at the next operator station which was just rung by the inspector. There was a </w:t>
      </w:r>
      <w:r w:rsidR="00045AE0">
        <w:t xml:space="preserve">change made to the screen used which would prompt the operator to divert the coil away. </w:t>
      </w:r>
      <w:r w:rsidR="008820AF">
        <w:t xml:space="preserve">The coil </w:t>
      </w:r>
      <w:r w:rsidR="007A60C9">
        <w:t xml:space="preserve">would be shown in the ‘do not quench’ section. </w:t>
      </w:r>
    </w:p>
    <w:p w14:paraId="1F3DBC5E" w14:textId="32E31E0F" w:rsidR="00045AE0" w:rsidRDefault="008820AF" w:rsidP="00045AE0">
      <w:pPr>
        <w:pStyle w:val="ListParagraph"/>
      </w:pPr>
      <w:r>
        <w:rPr>
          <w:noProof/>
        </w:rPr>
        <w:drawing>
          <wp:inline distT="0" distB="0" distL="0" distR="0" wp14:anchorId="1028E28C" wp14:editId="4E67FB53">
            <wp:extent cx="5731510" cy="309118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r:link="rId35">
                      <a:extLst>
                        <a:ext uri="{28A0092B-C50C-407E-A947-70E740481C1C}">
                          <a14:useLocalDpi xmlns:a14="http://schemas.microsoft.com/office/drawing/2010/main" val="0"/>
                        </a:ext>
                      </a:extLst>
                    </a:blip>
                    <a:srcRect/>
                    <a:stretch>
                      <a:fillRect/>
                    </a:stretch>
                  </pic:blipFill>
                  <pic:spPr bwMode="auto">
                    <a:xfrm>
                      <a:off x="0" y="0"/>
                      <a:ext cx="5731510" cy="3091180"/>
                    </a:xfrm>
                    <a:prstGeom prst="rect">
                      <a:avLst/>
                    </a:prstGeom>
                    <a:noFill/>
                    <a:ln>
                      <a:noFill/>
                    </a:ln>
                  </pic:spPr>
                </pic:pic>
              </a:graphicData>
            </a:graphic>
          </wp:inline>
        </w:drawing>
      </w:r>
      <w:sdt>
        <w:sdtPr>
          <w:id w:val="1737668189"/>
          <w:citation/>
        </w:sdtPr>
        <w:sdtEndPr/>
        <w:sdtContent>
          <w:r>
            <w:fldChar w:fldCharType="begin"/>
          </w:r>
          <w:r>
            <w:instrText xml:space="preserve">CITATION Jos247 \t  \l 2057 </w:instrText>
          </w:r>
          <w:r>
            <w:fldChar w:fldCharType="separate"/>
          </w:r>
          <w:r w:rsidR="007A0BF6">
            <w:rPr>
              <w:noProof/>
            </w:rPr>
            <w:t xml:space="preserve"> (Tobin, 2024)</w:t>
          </w:r>
          <w:r>
            <w:fldChar w:fldCharType="end"/>
          </w:r>
        </w:sdtContent>
      </w:sdt>
    </w:p>
    <w:p w14:paraId="4B0ADA3A" w14:textId="266949D0" w:rsidR="008820AF" w:rsidRDefault="008820AF" w:rsidP="008820AF">
      <w:pPr>
        <w:pStyle w:val="Caption"/>
      </w:pPr>
      <w:bookmarkStart w:id="116" w:name="_Toc166697614"/>
      <w:r>
        <w:t xml:space="preserve">Figure </w:t>
      </w:r>
      <w:fldSimple w:instr=" SEQ Figure \* ARABIC ">
        <w:r w:rsidR="00592E52">
          <w:rPr>
            <w:noProof/>
          </w:rPr>
          <w:t>25</w:t>
        </w:r>
      </w:fldSimple>
      <w:r>
        <w:t xml:space="preserve"> - Image of Operator screen</w:t>
      </w:r>
      <w:bookmarkEnd w:id="116"/>
    </w:p>
    <w:p w14:paraId="72664AA2" w14:textId="18BD9D03" w:rsidR="00045AE0" w:rsidRDefault="007A60C9" w:rsidP="00045AE0">
      <w:pPr>
        <w:pStyle w:val="ListParagraph"/>
        <w:numPr>
          <w:ilvl w:val="0"/>
          <w:numId w:val="20"/>
        </w:numPr>
      </w:pPr>
      <w:r>
        <w:t xml:space="preserve">The third and final barrier if the previous two failed was at the </w:t>
      </w:r>
      <w:r w:rsidR="00277DE7">
        <w:t xml:space="preserve">quench operator station. If the coil had managed to make its way this far </w:t>
      </w:r>
      <w:r w:rsidR="00686DCA">
        <w:t xml:space="preserve">it would show on the their system </w:t>
      </w:r>
      <w:r w:rsidR="00131E51">
        <w:t>highlighted red and in the ‘do not quench’ section.</w:t>
      </w:r>
    </w:p>
    <w:p w14:paraId="700E9711" w14:textId="40308FBA" w:rsidR="00131E51" w:rsidRDefault="00131E51" w:rsidP="00131E51">
      <w:pPr>
        <w:ind w:left="360"/>
      </w:pPr>
      <w:r>
        <w:rPr>
          <w:rFonts w:cs="Arial"/>
          <w:noProof/>
          <w:color w:val="1F497D"/>
        </w:rPr>
        <w:lastRenderedPageBreak/>
        <w:drawing>
          <wp:inline distT="0" distB="0" distL="0" distR="0" wp14:anchorId="4041858F" wp14:editId="6E0E3768">
            <wp:extent cx="5731510" cy="34734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r:link="rId37">
                      <a:extLst>
                        <a:ext uri="{28A0092B-C50C-407E-A947-70E740481C1C}">
                          <a14:useLocalDpi xmlns:a14="http://schemas.microsoft.com/office/drawing/2010/main" val="0"/>
                        </a:ext>
                      </a:extLst>
                    </a:blip>
                    <a:srcRect/>
                    <a:stretch>
                      <a:fillRect/>
                    </a:stretch>
                  </pic:blipFill>
                  <pic:spPr bwMode="auto">
                    <a:xfrm>
                      <a:off x="0" y="0"/>
                      <a:ext cx="5731510" cy="3473450"/>
                    </a:xfrm>
                    <a:prstGeom prst="rect">
                      <a:avLst/>
                    </a:prstGeom>
                    <a:noFill/>
                    <a:ln>
                      <a:noFill/>
                    </a:ln>
                  </pic:spPr>
                </pic:pic>
              </a:graphicData>
            </a:graphic>
          </wp:inline>
        </w:drawing>
      </w:r>
      <w:sdt>
        <w:sdtPr>
          <w:id w:val="-528953744"/>
          <w:citation/>
        </w:sdtPr>
        <w:sdtEndPr/>
        <w:sdtContent>
          <w:r>
            <w:fldChar w:fldCharType="begin"/>
          </w:r>
          <w:r>
            <w:instrText xml:space="preserve">CITATION Jos6 \t  \l 2057 </w:instrText>
          </w:r>
          <w:r>
            <w:fldChar w:fldCharType="separate"/>
          </w:r>
          <w:r w:rsidR="007A0BF6">
            <w:rPr>
              <w:noProof/>
            </w:rPr>
            <w:t xml:space="preserve"> (Tobin)</w:t>
          </w:r>
          <w:r>
            <w:fldChar w:fldCharType="end"/>
          </w:r>
        </w:sdtContent>
      </w:sdt>
    </w:p>
    <w:p w14:paraId="381F3231" w14:textId="308CB554" w:rsidR="00131E51" w:rsidRDefault="00131E51" w:rsidP="00131E51">
      <w:pPr>
        <w:pStyle w:val="Caption"/>
      </w:pPr>
      <w:bookmarkStart w:id="117" w:name="_Toc166697615"/>
      <w:r>
        <w:t xml:space="preserve">Figure </w:t>
      </w:r>
      <w:fldSimple w:instr=" SEQ Figure \* ARABIC ">
        <w:r w:rsidR="00592E52">
          <w:rPr>
            <w:noProof/>
          </w:rPr>
          <w:t>26</w:t>
        </w:r>
      </w:fldSimple>
      <w:r>
        <w:t xml:space="preserve"> - Image of quench operator system showing the new alert</w:t>
      </w:r>
      <w:bookmarkEnd w:id="117"/>
    </w:p>
    <w:p w14:paraId="1C9022BE" w14:textId="3185C0E5" w:rsidR="00045AE0" w:rsidRDefault="00507812" w:rsidP="00045AE0">
      <w:r>
        <w:t>The system changes proven to be successful and well adopted by the teams</w:t>
      </w:r>
      <w:r w:rsidR="005B4AB8">
        <w:t xml:space="preserve">. </w:t>
      </w:r>
    </w:p>
    <w:p w14:paraId="6EB86A9E" w14:textId="7D889B77" w:rsidR="000201F8" w:rsidRDefault="00F70404" w:rsidP="00F70404">
      <w:pPr>
        <w:pStyle w:val="Heading4"/>
      </w:pPr>
      <w:r>
        <w:t>Data input review</w:t>
      </w:r>
    </w:p>
    <w:p w14:paraId="2EACFCA0" w14:textId="4C26F30E" w:rsidR="00191B45" w:rsidRDefault="00F70404" w:rsidP="00F70404">
      <w:r>
        <w:t xml:space="preserve">It was brought to </w:t>
      </w:r>
      <w:r w:rsidR="00CC5EB3">
        <w:t>light that th</w:t>
      </w:r>
      <w:r w:rsidR="0098356C">
        <w:t>e original project may have been</w:t>
      </w:r>
      <w:r w:rsidR="004230FB">
        <w:t xml:space="preserve"> excluding a certain data set </w:t>
      </w:r>
      <w:r w:rsidR="00DE1424">
        <w:t>which could also be used</w:t>
      </w:r>
      <w:r w:rsidR="007E356A">
        <w:t xml:space="preserve">. – concession coils. Concession coils are when a coil will exhibit a defect or </w:t>
      </w:r>
      <w:r w:rsidR="001B7B90">
        <w:t xml:space="preserve">dimensional issues and offered to the next internal customer on concession, it </w:t>
      </w:r>
      <w:r w:rsidR="00DE6027">
        <w:t>likelihood</w:t>
      </w:r>
      <w:r w:rsidR="001B7B90">
        <w:t xml:space="preserve"> of these coils being accepted </w:t>
      </w:r>
      <w:r w:rsidR="00954C95">
        <w:t xml:space="preserve">is very slim. After a comment from one of the operators the concession coils were added to the </w:t>
      </w:r>
      <w:r w:rsidR="00300F6D">
        <w:t xml:space="preserve">query to prevent quenching. </w:t>
      </w:r>
    </w:p>
    <w:p w14:paraId="4B080357" w14:textId="45D5BBAF" w:rsidR="00191B45" w:rsidRDefault="002B0E00" w:rsidP="00F70404">
      <w:r>
        <w:rPr>
          <w:noProof/>
        </w:rPr>
        <w:lastRenderedPageBreak/>
        <w:drawing>
          <wp:inline distT="0" distB="0" distL="0" distR="0" wp14:anchorId="338E0D6E" wp14:editId="689203ED">
            <wp:extent cx="5731510" cy="2875280"/>
            <wp:effectExtent l="0" t="0" r="2540" b="1270"/>
            <wp:docPr id="27" name="Chart 27">
              <a:extLst xmlns:a="http://schemas.openxmlformats.org/drawingml/2006/main">
                <a:ext uri="{FF2B5EF4-FFF2-40B4-BE49-F238E27FC236}">
                  <a16:creationId xmlns:a16="http://schemas.microsoft.com/office/drawing/2014/main" id="{9428C4FA-8E7A-6C42-AB5F-6B1C80AD81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2478E03D" w14:textId="3D644717" w:rsidR="00F70404" w:rsidRDefault="00300F6D" w:rsidP="00F70404">
      <w:r>
        <w:t>The total number of concession coils for FY23-24 was 1</w:t>
      </w:r>
      <w:r w:rsidR="00191B45">
        <w:t>22</w:t>
      </w:r>
      <w:r>
        <w:t xml:space="preserve">, this now opened up a new </w:t>
      </w:r>
      <w:r w:rsidR="00F85299">
        <w:t xml:space="preserve">avenue and significantly increased the scope of our project. </w:t>
      </w:r>
      <w:r w:rsidR="00191B45">
        <w:t xml:space="preserve">A proposed process was agreed and signed off with the vision. </w:t>
      </w:r>
    </w:p>
    <w:p w14:paraId="5B563168" w14:textId="67EE5ECA" w:rsidR="002B0E00" w:rsidRDefault="001C1F0A" w:rsidP="00F70404">
      <w:r>
        <w:rPr>
          <w:rFonts w:asciiTheme="majorHAnsi" w:hAnsiTheme="majorHAnsi" w:cstheme="majorHAnsi"/>
          <w:noProof/>
        </w:rPr>
        <mc:AlternateContent>
          <mc:Choice Requires="wps">
            <w:drawing>
              <wp:anchor distT="0" distB="0" distL="114300" distR="114300" simplePos="0" relativeHeight="251657216" behindDoc="0" locked="0" layoutInCell="1" allowOverlap="1" wp14:anchorId="672F7F1B" wp14:editId="11F67215">
                <wp:simplePos x="0" y="0"/>
                <wp:positionH relativeFrom="margin">
                  <wp:align>left</wp:align>
                </wp:positionH>
                <wp:positionV relativeFrom="paragraph">
                  <wp:posOffset>2421728</wp:posOffset>
                </wp:positionV>
                <wp:extent cx="4167505" cy="2115879"/>
                <wp:effectExtent l="19050" t="19050" r="23495" b="17780"/>
                <wp:wrapNone/>
                <wp:docPr id="28" name="Rectangle 28"/>
                <wp:cNvGraphicFramePr/>
                <a:graphic xmlns:a="http://schemas.openxmlformats.org/drawingml/2006/main">
                  <a:graphicData uri="http://schemas.microsoft.com/office/word/2010/wordprocessingShape">
                    <wps:wsp>
                      <wps:cNvSpPr/>
                      <wps:spPr>
                        <a:xfrm>
                          <a:off x="0" y="0"/>
                          <a:ext cx="4167505" cy="2115879"/>
                        </a:xfrm>
                        <a:prstGeom prst="rect">
                          <a:avLst/>
                        </a:prstGeom>
                        <a:noFill/>
                        <a:ln w="3810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DF8E29" id="Rectangle 28" o:spid="_x0000_s1026" style="position:absolute;margin-left:0;margin-top:190.7pt;width:328.15pt;height:166.6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8butwIAAOwFAAAOAAAAZHJzL2Uyb0RvYy54bWysVEtv2zAMvg/YfxB0Xx1nSR9BnSJol2FA&#10;0RZrh54ZWYoFyKImKa/9+lGyk3TdDuuwHBTKfIj8yI+XV9vWsLX0QaOteHky4ExagbW2y4p/e5p/&#10;OOcsRLA1GLSy4jsZ+NX0/bvLjZvIITZoaukZBbFhsnEVb2J0k6IIopEthBN00pJSoW8h0tUvi9rD&#10;hqK3phgOBqfFBn3tPAoZAn296ZR8muMrJUW8VyrIyEzFKbeYT5/PRTqL6SVMlh5co0WfBvxDFi1o&#10;S48eQt1ABLby+rdQrRYeA6p4IrAtUCktZK6BqikHr6p5bMDJXAuBE9wBpvD/woq79aN78ATDxoVJ&#10;IDFVsVW+Tf+UH9tmsHYHsOQ2MkEfR+Xp2Xgw5kyQbliW4/OziwRncXR3PsTPEluWhIp76kYGCda3&#10;IXame5P0msW5NiZ3xFi2qfjH83JATRNAg6EMRBJbV1c82CVnYJY0cSL6HDKg0XVyT4GCXy6ujWdr&#10;oK7P5wP69Zn9YpbevoHQdHZZ1c2Dx5Wtcx6NhPqTrVncORpeSyPMU2KtrDkzkt5PUraMoM3fWBI8&#10;xhJKR7izFHdGptSN/SoV03VGPdci+mK6oSVWESL70c3ByCEZKir+jb69S/KWmStv9D845ffRxoN/&#10;qy32jUlMlodugBDSxmHfDtX57OHoQEh4LLDePXjmsSNscGKuqVu3EOIDeGIogUBbJ97ToQxSS7CX&#10;OGvQ//jT92RPxCEt9ZAYT3P0fQWeOmq+WKLURTkapRWRL6Px2ZAu/qVm8VJjV+010niVtN+cyGKy&#10;j2YvKo/tMy2nWXqVVGAFvd1NbH+5jl1Tab0JOZtlM1oLDuKtfXQiBU/Ipjl92j6Ddz2RInHwDvfb&#10;ASav+NTZJk+Ls1VEpTPZjrj2eNNKyXTt11/aWS/v2eq4pKc/AQAA//8DAFBLAwQUAAYACAAAACEA&#10;/b/xVt0AAAAIAQAADwAAAGRycy9kb3ducmV2LnhtbEyPQU+EMBSE7yb+h+aZeHMLu8iuyGNjTNTo&#10;TdR47dInENpXQrsL/nvrSY+Tmcx8U+4Xa8SJJt87RkhXCQjixumeW4T3t4erHQgfFGtlHBPCN3nY&#10;V+dnpSq0m/mVTnVoRSxhXyiELoSxkNI3HVnlV24kjt6Xm6wKUU6t1JOaY7k1cp0kubSq57jQqZHu&#10;O2qG+mgRnue16T9b9fJUD/XH4LLHdHtjES8vlrtbEIGW8BeGX/yIDlVkOrgjay8MQjwSEDa7NAMR&#10;7fw634A4IGzTLAdZlfL/geoHAAD//wMAUEsBAi0AFAAGAAgAAAAhALaDOJL+AAAA4QEAABMAAAAA&#10;AAAAAAAAAAAAAAAAAFtDb250ZW50X1R5cGVzXS54bWxQSwECLQAUAAYACAAAACEAOP0h/9YAAACU&#10;AQAACwAAAAAAAAAAAAAAAAAvAQAAX3JlbHMvLnJlbHNQSwECLQAUAAYACAAAACEAbyfG7rcCAADs&#10;BQAADgAAAAAAAAAAAAAAAAAuAgAAZHJzL2Uyb0RvYy54bWxQSwECLQAUAAYACAAAACEA/b/xVt0A&#10;AAAIAQAADwAAAAAAAAAAAAAAAAARBQAAZHJzL2Rvd25yZXYueG1sUEsFBgAAAAAEAAQA8wAAABsG&#10;AAAAAA==&#10;" filled="f" strokecolor="red" strokeweight="3pt">
                <v:stroke joinstyle="round"/>
                <w10:wrap anchorx="margin"/>
              </v:rect>
            </w:pict>
          </mc:Fallback>
        </mc:AlternateContent>
      </w:r>
      <w:r w:rsidR="00B354BC">
        <w:rPr>
          <w:rStyle w:val="Strong"/>
          <w:rFonts w:asciiTheme="majorHAnsi" w:hAnsiTheme="majorHAnsi" w:cstheme="majorHAnsi"/>
          <w:b w:val="0"/>
          <w:bCs w:val="0"/>
          <w:noProof/>
        </w:rPr>
        <w:drawing>
          <wp:inline distT="0" distB="0" distL="0" distR="0" wp14:anchorId="5E85F00B" wp14:editId="365D68B6">
            <wp:extent cx="4167963" cy="4505741"/>
            <wp:effectExtent l="0" t="0" r="444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207465" cy="4548445"/>
                    </a:xfrm>
                    <a:prstGeom prst="rect">
                      <a:avLst/>
                    </a:prstGeom>
                    <a:noFill/>
                  </pic:spPr>
                </pic:pic>
              </a:graphicData>
            </a:graphic>
          </wp:inline>
        </w:drawing>
      </w:r>
      <w:sdt>
        <w:sdtPr>
          <w:id w:val="646096464"/>
          <w:citation/>
        </w:sdtPr>
        <w:sdtEndPr/>
        <w:sdtContent>
          <w:r w:rsidR="00B354BC">
            <w:fldChar w:fldCharType="begin"/>
          </w:r>
          <w:r w:rsidR="00B354BC">
            <w:instrText xml:space="preserve">CITATION Jos7 \t  \l 2057 </w:instrText>
          </w:r>
          <w:r w:rsidR="00B354BC">
            <w:fldChar w:fldCharType="separate"/>
          </w:r>
          <w:r w:rsidR="007A0BF6">
            <w:rPr>
              <w:noProof/>
            </w:rPr>
            <w:t xml:space="preserve"> (Tobin)</w:t>
          </w:r>
          <w:r w:rsidR="00B354BC">
            <w:fldChar w:fldCharType="end"/>
          </w:r>
        </w:sdtContent>
      </w:sdt>
    </w:p>
    <w:p w14:paraId="4AB2686E" w14:textId="0456CBEE" w:rsidR="00B354BC" w:rsidRDefault="00B354BC" w:rsidP="00B354BC">
      <w:pPr>
        <w:pStyle w:val="Caption"/>
      </w:pPr>
      <w:bookmarkStart w:id="118" w:name="_Toc166697616"/>
      <w:r>
        <w:t xml:space="preserve">Figure </w:t>
      </w:r>
      <w:fldSimple w:instr=" SEQ Figure \* ARABIC ">
        <w:r w:rsidR="00592E52">
          <w:rPr>
            <w:noProof/>
          </w:rPr>
          <w:t>27</w:t>
        </w:r>
      </w:fldSimple>
      <w:r>
        <w:t xml:space="preserve"> - Process flow map of 'C' coil concessions</w:t>
      </w:r>
      <w:bookmarkEnd w:id="118"/>
    </w:p>
    <w:p w14:paraId="2999758A" w14:textId="12C9CA46" w:rsidR="00191B45" w:rsidRDefault="003704C0" w:rsidP="00C52F16">
      <w:pPr>
        <w:pStyle w:val="Heading4"/>
      </w:pPr>
      <w:r>
        <w:lastRenderedPageBreak/>
        <w:t>Revised targets based off new production figures</w:t>
      </w:r>
    </w:p>
    <w:p w14:paraId="2B3497DA" w14:textId="5F1C4B5B" w:rsidR="00C52F16" w:rsidRDefault="00DB7571" w:rsidP="00C52F16">
      <w:r>
        <w:t>When creating targets a baseline of FY22-23 was used</w:t>
      </w:r>
      <w:r w:rsidR="00DF67FF">
        <w:t xml:space="preserve">, due to an ageing plant and lack of investment </w:t>
      </w:r>
      <w:r w:rsidR="00213CBB">
        <w:t>the production figures from the blast furnace was reduced dramatically</w:t>
      </w:r>
      <w:r w:rsidR="003B565C">
        <w:t>, this reflected to downstream processes. A typical year for the hot mill</w:t>
      </w:r>
      <w:r w:rsidR="00703F74">
        <w:t xml:space="preserve"> in terms of tonnage</w:t>
      </w:r>
      <w:r w:rsidR="003B565C">
        <w:t xml:space="preserve"> will be </w:t>
      </w:r>
      <w:r w:rsidR="00703F74">
        <w:t>roughly 3.5 million tonnes, in FY</w:t>
      </w:r>
      <w:r w:rsidR="00ED75FA">
        <w:t>23-24 only 1.5 million tonnes of slab was rolled due to issues stemming from the blast furnace. In terms of ‘C’ coils</w:t>
      </w:r>
      <w:r w:rsidR="004F3D0B">
        <w:t xml:space="preserve"> there was 950 in FY22-23 compared to 570 in FY</w:t>
      </w:r>
      <w:r w:rsidR="00994F75">
        <w:t xml:space="preserve">23-24. </w:t>
      </w:r>
      <w:r w:rsidR="0055376B">
        <w:t>FY24-25 is expected to have similar production volumes as FY23-24, based off this new targets were created</w:t>
      </w:r>
      <w:r w:rsidR="00CE610A">
        <w:t xml:space="preserve"> which will have a significant impact on expectations. </w:t>
      </w:r>
    </w:p>
    <w:p w14:paraId="23767B09" w14:textId="77777777" w:rsidR="003E7352" w:rsidRDefault="003E7352" w:rsidP="003E7352">
      <w:pPr>
        <w:pStyle w:val="ListParagraph"/>
        <w:numPr>
          <w:ilvl w:val="0"/>
          <w:numId w:val="22"/>
        </w:numPr>
      </w:pPr>
      <w:r>
        <w:t>570 total rejected "C" coils (47 per month).</w:t>
      </w:r>
    </w:p>
    <w:p w14:paraId="135AD573" w14:textId="77777777" w:rsidR="003E7352" w:rsidRDefault="003E7352" w:rsidP="003E7352">
      <w:pPr>
        <w:pStyle w:val="ListParagraph"/>
        <w:numPr>
          <w:ilvl w:val="0"/>
          <w:numId w:val="22"/>
        </w:numPr>
      </w:pPr>
      <w:r>
        <w:t>Production aims to avoid quenching 60% (28 coils/month).</w:t>
      </w:r>
    </w:p>
    <w:p w14:paraId="5FCB1B37" w14:textId="1EBB53B4" w:rsidR="003E7352" w:rsidRDefault="003E7352" w:rsidP="003E7352">
      <w:pPr>
        <w:pStyle w:val="ListParagraph"/>
        <w:numPr>
          <w:ilvl w:val="0"/>
          <w:numId w:val="22"/>
        </w:numPr>
      </w:pPr>
      <w:r>
        <w:t>28 coils x 17% = 5 coils diverted to sales, generating a monthly benefit of £11,250 (£135,000 annually).</w:t>
      </w:r>
    </w:p>
    <w:p w14:paraId="6C6E1C30" w14:textId="644D2DCE" w:rsidR="00235255" w:rsidRDefault="00A919D7" w:rsidP="00B862A5">
      <w:pPr>
        <w:pStyle w:val="Heading3"/>
      </w:pPr>
      <w:bookmarkStart w:id="119" w:name="_Toc166609988"/>
      <w:bookmarkStart w:id="120" w:name="_Toc166699716"/>
      <w:r>
        <w:t>Analysis of Step 6</w:t>
      </w:r>
      <w:bookmarkEnd w:id="119"/>
      <w:bookmarkEnd w:id="120"/>
    </w:p>
    <w:p w14:paraId="25BF4C80" w14:textId="6B329732" w:rsidR="0022123C" w:rsidRDefault="00F024D4" w:rsidP="00F024D4">
      <w:r>
        <w:t>Based off the new system changes, data input review and revised targets new KPI’s were developed to continuously monitor the ongoing performance</w:t>
      </w:r>
      <w:r w:rsidR="0022123C">
        <w:t xml:space="preserve"> a</w:t>
      </w:r>
      <w:r>
        <w:t xml:space="preserve">nd engage key buy in from all teams. </w:t>
      </w:r>
      <w:r w:rsidR="0022123C">
        <w:t xml:space="preserve">For the month of April it showed </w:t>
      </w:r>
      <w:r w:rsidR="00E5357E">
        <w:t xml:space="preserve">an 84.34% of coils not quenched. </w:t>
      </w:r>
      <w:r w:rsidR="009A210E">
        <w:t xml:space="preserve">There was also a </w:t>
      </w:r>
      <w:r w:rsidR="00B8139A">
        <w:t>benefit of £15,000 for the month  which is over the target (Mainly due to fluctuating market conditions).</w:t>
      </w:r>
    </w:p>
    <w:p w14:paraId="2CD63CD8" w14:textId="66204A4B" w:rsidR="002948ED" w:rsidRPr="008B623B" w:rsidRDefault="00CE28EF" w:rsidP="00F024D4">
      <w:r>
        <w:rPr>
          <w:rFonts w:asciiTheme="majorHAnsi" w:hAnsiTheme="majorHAnsi" w:cstheme="majorHAnsi"/>
          <w:noProof/>
        </w:rPr>
        <mc:AlternateContent>
          <mc:Choice Requires="wps">
            <w:drawing>
              <wp:anchor distT="0" distB="0" distL="114300" distR="114300" simplePos="0" relativeHeight="251659264" behindDoc="0" locked="0" layoutInCell="1" allowOverlap="1" wp14:anchorId="1ACF1D8C" wp14:editId="39E385E2">
                <wp:simplePos x="0" y="0"/>
                <wp:positionH relativeFrom="margin">
                  <wp:posOffset>3785292</wp:posOffset>
                </wp:positionH>
                <wp:positionV relativeFrom="paragraph">
                  <wp:posOffset>897236</wp:posOffset>
                </wp:positionV>
                <wp:extent cx="334035" cy="939184"/>
                <wp:effectExtent l="19050" t="19050" r="27940" b="13335"/>
                <wp:wrapNone/>
                <wp:docPr id="30" name="Rectangle 30"/>
                <wp:cNvGraphicFramePr/>
                <a:graphic xmlns:a="http://schemas.openxmlformats.org/drawingml/2006/main">
                  <a:graphicData uri="http://schemas.microsoft.com/office/word/2010/wordprocessingShape">
                    <wps:wsp>
                      <wps:cNvSpPr/>
                      <wps:spPr>
                        <a:xfrm>
                          <a:off x="0" y="0"/>
                          <a:ext cx="334035" cy="939184"/>
                        </a:xfrm>
                        <a:prstGeom prst="rect">
                          <a:avLst/>
                        </a:prstGeom>
                        <a:noFill/>
                        <a:ln w="3810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38137" id="Rectangle 30" o:spid="_x0000_s1026" style="position:absolute;margin-left:298.05pt;margin-top:70.65pt;width:26.3pt;height:73.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ybswIAAOoFAAAOAAAAZHJzL2Uyb0RvYy54bWysVEtPGzEQvlfqf7B8L7t50ELEBkXQVJUQ&#10;IKDiPPHaWUtej2s7r/76jr2bhNIeStU9eMee9zePi8tta9ha+qDRVnxwUnImrcBa22XFvz3NP5xx&#10;FiLYGgxaWfGdDPxy+v7dxcZN5BAbNLX0jIzYMNm4ijcxuklRBNHIFsIJOmmJqdC3EOnql0XtYUPW&#10;W1MMy/JjsUFfO49ChkCv1x2TT7N9paSId0oFGZmpOMUW8+nzuUhnMb2AydKDa7Tow4B/iKIFbcnp&#10;wdQ1RGArr38z1WrhMaCKJwLbApXSQuYcKJtB+SqbxwaczLkQOMEdYAr/z6y4XT+6e08wbFyYBCJT&#10;Flvl2/Sn+Ng2g7U7gCW3kQl6HI3G5eiUM0Gs89H54GycwCyOys6H+EViyxJRcU+1yBDB+ibETnQv&#10;knxZnGtjcj2MZRtycDYoqWQCqC2UgUhk6+qKB7vkDMyS+k1En00GNLpO6slQ8MvFlfFsDVTz+byk&#10;r4/sF7Hk+xpC08llVtcNHle2znE0EurPtmZx56h1LTUwT4G1subMSPKfqCwZQZu/kSR4jCWUjmBn&#10;Ku6MTKEb+yAV03XGPOci+mS6lqWZIkT2jZuNkUISVJT8G3V7laQt86S8Uf+glP2jjQf9VlvsC5Pm&#10;WB6qAUJIG4d9OVSns4ejAyHhscB6d++Zx25cgxNzTdW6gRDvwdN8Egi0c+IdHcoglQR7irMG/Y8/&#10;vSd5GhviUg1p3qmPvq/AU0XNV0sDdT4Yj9OCyJfx6achXfxLzuIlx67aK6T2GtB2cyKTST6aPak8&#10;ts+0mmbJK7HACvLddWx/uYpdUWm5CTmbZTFaCg7ijX10IhlPyKY+fdo+g3f9IEWawFvc7waYvJqn&#10;TjZpWpytIiqdh+2Ia483LZQ8rv3ySxvr5T1LHVf09CcAAAD//wMAUEsDBBQABgAIAAAAIQAg1rR5&#10;3wAAAAsBAAAPAAAAZHJzL2Rvd25yZXYueG1sTI/LToRAEEX3Jv5Dp0zcOQ2IDDA0E2OiRneiZrY1&#10;dAmEfhC6Z8C/t13psnJP7j1V7Vet2JlmN1gjIN5EwMi0Vg6mE/Dx/niTA3MejURlDQn4Jgf7+vKi&#10;wlLaxbzRufEdCyXGlSig934qOXdtTxrdxk5kQvZlZ40+nHPH5YxLKNeKJ1GUcY2DCQs9TvTQUzs2&#10;Jy3gZUnUcOjw9bkZm8/Rpk/xttBCXF+t9ztgnlb/B8OvflCHOjgd7clIx5SAuyKLAxqCNL4FFogs&#10;zbfAjgKSvEiA1xX//0P9AwAA//8DAFBLAQItABQABgAIAAAAIQC2gziS/gAAAOEBAAATAAAAAAAA&#10;AAAAAAAAAAAAAABbQ29udGVudF9UeXBlc10ueG1sUEsBAi0AFAAGAAgAAAAhADj9If/WAAAAlAEA&#10;AAsAAAAAAAAAAAAAAAAALwEAAF9yZWxzLy5yZWxzUEsBAi0AFAAGAAgAAAAhAD6V7JuzAgAA6gUA&#10;AA4AAAAAAAAAAAAAAAAALgIAAGRycy9lMm9Eb2MueG1sUEsBAi0AFAAGAAgAAAAhACDWtHnfAAAA&#10;CwEAAA8AAAAAAAAAAAAAAAAADQUAAGRycy9kb3ducmV2LnhtbFBLBQYAAAAABAAEAPMAAAAZBgAA&#10;AAA=&#10;" filled="f" strokecolor="red" strokeweight="3pt">
                <v:stroke joinstyle="round"/>
                <w10:wrap anchorx="margin"/>
              </v:rect>
            </w:pict>
          </mc:Fallback>
        </mc:AlternateContent>
      </w:r>
      <w:r>
        <w:rPr>
          <w:noProof/>
        </w:rPr>
        <w:drawing>
          <wp:inline distT="0" distB="0" distL="0" distR="0" wp14:anchorId="2DD037E3" wp14:editId="778C7A19">
            <wp:extent cx="6536602" cy="183656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577654" cy="1848097"/>
                    </a:xfrm>
                    <a:prstGeom prst="rect">
                      <a:avLst/>
                    </a:prstGeom>
                  </pic:spPr>
                </pic:pic>
              </a:graphicData>
            </a:graphic>
          </wp:inline>
        </w:drawing>
      </w:r>
    </w:p>
    <w:p w14:paraId="0EFEB04A" w14:textId="5442CC0A" w:rsidR="00F024D4" w:rsidRDefault="00020222" w:rsidP="00235255">
      <w:sdt>
        <w:sdtPr>
          <w:id w:val="1968390109"/>
          <w:citation/>
        </w:sdtPr>
        <w:sdtEndPr/>
        <w:sdtContent>
          <w:r w:rsidR="00B8139A">
            <w:fldChar w:fldCharType="begin"/>
          </w:r>
          <w:r w:rsidR="00B8139A">
            <w:instrText xml:space="preserve">CITATION Jos248 \t  \l 2057 </w:instrText>
          </w:r>
          <w:r w:rsidR="00B8139A">
            <w:fldChar w:fldCharType="separate"/>
          </w:r>
          <w:r w:rsidR="007A0BF6">
            <w:rPr>
              <w:noProof/>
            </w:rPr>
            <w:t>(Tobin, 2024)</w:t>
          </w:r>
          <w:r w:rsidR="00B8139A">
            <w:fldChar w:fldCharType="end"/>
          </w:r>
        </w:sdtContent>
      </w:sdt>
    </w:p>
    <w:p w14:paraId="208B4ADB" w14:textId="0C8C428F" w:rsidR="00B8139A" w:rsidRDefault="00B8139A" w:rsidP="00B8139A">
      <w:pPr>
        <w:pStyle w:val="Caption"/>
      </w:pPr>
      <w:bookmarkStart w:id="121" w:name="_Toc166697617"/>
      <w:r>
        <w:t xml:space="preserve">Figure </w:t>
      </w:r>
      <w:fldSimple w:instr=" SEQ Figure \* ARABIC ">
        <w:r w:rsidR="00592E52">
          <w:rPr>
            <w:noProof/>
          </w:rPr>
          <w:t>28</w:t>
        </w:r>
      </w:fldSimple>
      <w:r>
        <w:t>-</w:t>
      </w:r>
      <w:r w:rsidRPr="004E30A7">
        <w:t>Image of production figures of FY23-24 &amp; FY24-25 along with percentage figure of coils not quenched for the month of April</w:t>
      </w:r>
      <w:bookmarkEnd w:id="121"/>
    </w:p>
    <w:p w14:paraId="7BB04D85" w14:textId="21BA156D" w:rsidR="00B8139A" w:rsidRDefault="00B8139A" w:rsidP="00B8139A">
      <w:r>
        <w:t>Based off the achievements made by the teams and excellent buy in it was time to celebrate</w:t>
      </w:r>
      <w:r w:rsidR="004241FB">
        <w:t xml:space="preserve"> the wins. </w:t>
      </w:r>
      <w:r w:rsidR="00C86B6D">
        <w:t xml:space="preserve">Email reports were sent </w:t>
      </w:r>
      <w:r w:rsidR="00BD5B65">
        <w:t>to all team and area members including high level managers and even the CEO.</w:t>
      </w:r>
    </w:p>
    <w:p w14:paraId="72D408B5" w14:textId="482E67C0" w:rsidR="00C86B6D" w:rsidRDefault="00C86B6D" w:rsidP="00B8139A">
      <w:r>
        <w:rPr>
          <w:noProof/>
        </w:rPr>
        <w:lastRenderedPageBreak/>
        <w:drawing>
          <wp:inline distT="0" distB="0" distL="0" distR="0" wp14:anchorId="0AC4D2EF" wp14:editId="7C6E01AA">
            <wp:extent cx="5731510" cy="345186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451860"/>
                    </a:xfrm>
                    <a:prstGeom prst="rect">
                      <a:avLst/>
                    </a:prstGeom>
                  </pic:spPr>
                </pic:pic>
              </a:graphicData>
            </a:graphic>
          </wp:inline>
        </w:drawing>
      </w:r>
      <w:sdt>
        <w:sdtPr>
          <w:id w:val="-1936357550"/>
          <w:citation/>
        </w:sdtPr>
        <w:sdtEndPr/>
        <w:sdtContent>
          <w:r w:rsidR="00697F10">
            <w:fldChar w:fldCharType="begin"/>
          </w:r>
          <w:r w:rsidR="00697F10">
            <w:instrText xml:space="preserve">CITATION Jos249 \t  \l 2057 </w:instrText>
          </w:r>
          <w:r w:rsidR="00697F10">
            <w:fldChar w:fldCharType="separate"/>
          </w:r>
          <w:r w:rsidR="007A0BF6">
            <w:rPr>
              <w:noProof/>
            </w:rPr>
            <w:t xml:space="preserve"> (Tobin, 2024)</w:t>
          </w:r>
          <w:r w:rsidR="00697F10">
            <w:fldChar w:fldCharType="end"/>
          </w:r>
        </w:sdtContent>
      </w:sdt>
    </w:p>
    <w:p w14:paraId="6F369A3B" w14:textId="184CB53F" w:rsidR="00FC3AF1" w:rsidRDefault="00697F10" w:rsidP="00026F37">
      <w:pPr>
        <w:pStyle w:val="Caption"/>
      </w:pPr>
      <w:bookmarkStart w:id="122" w:name="_Toc166697618"/>
      <w:r>
        <w:t xml:space="preserve">Figure </w:t>
      </w:r>
      <w:fldSimple w:instr=" SEQ Figure \* ARABIC ">
        <w:r w:rsidR="00592E52">
          <w:rPr>
            <w:noProof/>
          </w:rPr>
          <w:t>29</w:t>
        </w:r>
      </w:fldSimple>
      <w:r>
        <w:t xml:space="preserve"> - </w:t>
      </w:r>
      <w:r w:rsidRPr="005C7ECF">
        <w:t>Screen shot of April report</w:t>
      </w:r>
      <w:bookmarkEnd w:id="122"/>
    </w:p>
    <w:p w14:paraId="7C1115B0" w14:textId="77777777" w:rsidR="00026F37" w:rsidRPr="00026F37" w:rsidRDefault="00026F37" w:rsidP="00026F37"/>
    <w:p w14:paraId="41C74F90" w14:textId="75525F1C" w:rsidR="00235255" w:rsidRDefault="002B7CA5" w:rsidP="00B862A5">
      <w:pPr>
        <w:pStyle w:val="Heading3"/>
      </w:pPr>
      <w:bookmarkStart w:id="123" w:name="_Toc166609989"/>
      <w:bookmarkStart w:id="124" w:name="_Toc166699717"/>
      <w:r>
        <w:t>Analysis of step 7 &amp; 8</w:t>
      </w:r>
      <w:bookmarkEnd w:id="123"/>
      <w:bookmarkEnd w:id="124"/>
    </w:p>
    <w:p w14:paraId="6AF495DB" w14:textId="680E5C07" w:rsidR="00822DF4" w:rsidRDefault="00C4411F" w:rsidP="00235255">
      <w:r>
        <w:t xml:space="preserve">As seen in the original project the first month proved to be successful as it was a new innovative idea, however over time it slowly declined. </w:t>
      </w:r>
      <w:r w:rsidR="00B00C2F">
        <w:t>The aim is to be consistent throughout the year and continuously produce results and change, t</w:t>
      </w:r>
      <w:r w:rsidR="00B00C2F" w:rsidRPr="00B00C2F">
        <w:t>he financial benefit of the project directly contributes to the quarterly bonus which is an incent</w:t>
      </w:r>
      <w:r w:rsidR="00B00C2F">
        <w:t xml:space="preserve">ive. </w:t>
      </w:r>
      <w:r w:rsidR="00C64EEE" w:rsidRPr="00C64EEE">
        <w:t>To solidify the new process, operator training manuals were updated, and the project's success fostered a culture of continuous improvement, bridging the gap between operators and management.</w:t>
      </w:r>
    </w:p>
    <w:p w14:paraId="38BF90E5" w14:textId="2DFFC4A2" w:rsidR="00D548D6" w:rsidRDefault="00132C80" w:rsidP="00132C80">
      <w:pPr>
        <w:pStyle w:val="Heading2"/>
      </w:pPr>
      <w:bookmarkStart w:id="125" w:name="_Toc166609990"/>
      <w:bookmarkStart w:id="126" w:name="_Toc166699718"/>
      <w:r w:rsidRPr="00132C80">
        <w:t>Overall Effectiveness</w:t>
      </w:r>
      <w:bookmarkEnd w:id="125"/>
      <w:bookmarkEnd w:id="126"/>
    </w:p>
    <w:p w14:paraId="649211C8" w14:textId="7CF77B80" w:rsidR="00327344" w:rsidRDefault="00327344" w:rsidP="00327344">
      <w:r>
        <w:t>The Kotter Change Model provided a structured approach for analysing the shortcomings of the original project and implementing improvements.  By following the steps, we were able to create a sense of urgency around missed financial targets, establish a guiding coalition to develop a new vision, and effectively communicate that vision to the entire team. This resulted in positive changes in the first month, including the implementation of new system alerts and revised production targets.</w:t>
      </w:r>
    </w:p>
    <w:p w14:paraId="2D08C19F" w14:textId="52C11F30" w:rsidR="00341AF1" w:rsidRPr="00341AF1" w:rsidRDefault="00327344" w:rsidP="00327344">
      <w:r>
        <w:t xml:space="preserve">However, the model's focus on top-down communication could be seen as a weakness. While the initial steps were successful, the project's long-term sustainability remains to be seen.  Enhancing communication channels and incorporating operator feedback throughout </w:t>
      </w:r>
      <w:r>
        <w:lastRenderedPageBreak/>
        <w:t>the process may have fostered a stronger sense of ownership and increased the likelihood of long-term success.</w:t>
      </w:r>
    </w:p>
    <w:p w14:paraId="7EBD0806" w14:textId="378498F9" w:rsidR="00A264F9" w:rsidRDefault="00633A51" w:rsidP="00A264F9">
      <w:pPr>
        <w:pStyle w:val="Heading2"/>
      </w:pPr>
      <w:r>
        <w:t>Recommendations</w:t>
      </w:r>
    </w:p>
    <w:p w14:paraId="15A31B14" w14:textId="316D0D58" w:rsidR="00A264F9" w:rsidRDefault="00A264F9" w:rsidP="00A264F9">
      <w:r w:rsidRPr="00A264F9">
        <w:t>Kotter's model provided a great start, but Lewin's</w:t>
      </w:r>
      <w:r w:rsidR="00F3338A" w:rsidRPr="00F3338A">
        <w:t xml:space="preserve"> </w:t>
      </w:r>
      <w:sdt>
        <w:sdtPr>
          <w:id w:val="-1796512852"/>
          <w:citation/>
        </w:sdtPr>
        <w:sdtEndPr/>
        <w:sdtContent>
          <w:r w:rsidR="00F3338A">
            <w:fldChar w:fldCharType="begin"/>
          </w:r>
          <w:r w:rsidR="000D440D">
            <w:instrText xml:space="preserve">CITATION Lew47 \n  \t  \l 2057 </w:instrText>
          </w:r>
          <w:r w:rsidR="00F3338A">
            <w:fldChar w:fldCharType="separate"/>
          </w:r>
          <w:r w:rsidR="007A0BF6">
            <w:rPr>
              <w:noProof/>
            </w:rPr>
            <w:t>(2020)</w:t>
          </w:r>
          <w:r w:rsidR="00F3338A">
            <w:fldChar w:fldCharType="end"/>
          </w:r>
        </w:sdtContent>
      </w:sdt>
      <w:r w:rsidRPr="00A264F9">
        <w:t xml:space="preserve"> Change Management could have strengthened </w:t>
      </w:r>
      <w:r w:rsidR="00F3338A">
        <w:t xml:space="preserve">it. </w:t>
      </w:r>
      <w:r w:rsidRPr="00A264F9">
        <w:t>Lewin emphasi</w:t>
      </w:r>
      <w:r w:rsidR="005F6996">
        <w:t>s</w:t>
      </w:r>
      <w:r w:rsidRPr="00A264F9">
        <w:t>es "unfreezing" the current state, which could have meant more training on the new system before launch to better prepare operators. Additionally, Lewin's focus on "refreezing" aligns with Kotter's later steps, but ongoing monitoring and support throughout the year (as per Lewin) could have ensured long-term success. Combining these approaches might have led to a smoother transition and lasting adoption of the new practices.</w:t>
      </w:r>
    </w:p>
    <w:p w14:paraId="7F1DF5FC" w14:textId="127D1D1D" w:rsidR="00C05EF2" w:rsidRDefault="00C05EF2" w:rsidP="00C05EF2">
      <w:r w:rsidRPr="00C05EF2">
        <w:t>While the initial implementation of the quench prevention project, guided by Kotter's Change Model, has shown promising results in its first month, it's important to acknowledge the limitations of a short-term view</w:t>
      </w:r>
      <w:r w:rsidR="0037236C">
        <w:t xml:space="preserve">, </w:t>
      </w:r>
      <w:r w:rsidR="0037236C" w:rsidRPr="00E908E6">
        <w:t xml:space="preserve">a focus on long-term behavioural change could have been strengthened. </w:t>
      </w:r>
      <w:r w:rsidRPr="00C05EF2">
        <w:t>The true impact of the project will likely become more evident throughout FY 24-25.</w:t>
      </w:r>
      <w:r w:rsidR="0037236C">
        <w:t xml:space="preserve"> </w:t>
      </w:r>
      <w:r w:rsidR="0037236C" w:rsidRPr="00E908E6">
        <w:t>Additionally, the project highlighted the value of understanding team dynamics.  Utili</w:t>
      </w:r>
      <w:r w:rsidR="0037236C">
        <w:t>s</w:t>
      </w:r>
      <w:r w:rsidR="0037236C" w:rsidRPr="00E908E6">
        <w:t>ing frameworks like Belbin's</w:t>
      </w:r>
      <w:r w:rsidR="0037236C">
        <w:t xml:space="preserve"> </w:t>
      </w:r>
      <w:sdt>
        <w:sdtPr>
          <w:id w:val="1549422618"/>
          <w:citation/>
        </w:sdtPr>
        <w:sdtEndPr/>
        <w:sdtContent>
          <w:r w:rsidR="0037236C">
            <w:fldChar w:fldCharType="begin"/>
          </w:r>
          <w:r w:rsidR="00DF5292">
            <w:instrText xml:space="preserve">CITATION Bel96 \n  \t  \l 2057 </w:instrText>
          </w:r>
          <w:r w:rsidR="0037236C">
            <w:fldChar w:fldCharType="separate"/>
          </w:r>
          <w:r w:rsidR="007A0BF6">
            <w:rPr>
              <w:noProof/>
            </w:rPr>
            <w:t>(1996)</w:t>
          </w:r>
          <w:r w:rsidR="0037236C">
            <w:fldChar w:fldCharType="end"/>
          </w:r>
        </w:sdtContent>
      </w:sdt>
      <w:r w:rsidR="0037236C" w:rsidRPr="00E908E6">
        <w:t xml:space="preserve"> </w:t>
      </w:r>
      <w:r w:rsidR="0037236C">
        <w:t xml:space="preserve"> </w:t>
      </w:r>
      <w:r w:rsidR="0037236C" w:rsidRPr="00E908E6">
        <w:t>Team Roles can offer insights into individual strengths and areas for improvement, informing future team formations for greater effectiveness.</w:t>
      </w:r>
      <w:r w:rsidR="0037236C">
        <w:t xml:space="preserve"> </w:t>
      </w:r>
    </w:p>
    <w:p w14:paraId="19D0AEA6" w14:textId="0BFEF749" w:rsidR="00A525C4" w:rsidRDefault="00A525C4" w:rsidP="00A525C4">
      <w:pPr>
        <w:pStyle w:val="Heading2"/>
      </w:pPr>
      <w:bookmarkStart w:id="127" w:name="_Toc166609993"/>
      <w:bookmarkStart w:id="128" w:name="_Toc166699721"/>
      <w:r>
        <w:t>Professional Improvement</w:t>
      </w:r>
      <w:bookmarkEnd w:id="127"/>
      <w:bookmarkEnd w:id="128"/>
    </w:p>
    <w:p w14:paraId="6383B0F5" w14:textId="2739667E" w:rsidR="00A525C4" w:rsidRPr="00F3338A" w:rsidRDefault="00760B72" w:rsidP="00A525C4">
      <w:r w:rsidRPr="00F3338A">
        <w:t xml:space="preserve">For the purpose of </w:t>
      </w:r>
      <w:r w:rsidR="004618CE">
        <w:t xml:space="preserve">personal </w:t>
      </w:r>
      <w:r w:rsidRPr="00F3338A">
        <w:t xml:space="preserve">continuous professional development created a </w:t>
      </w:r>
      <w:r w:rsidR="00F3338A" w:rsidRPr="00F3338A">
        <w:t>development plan</w:t>
      </w:r>
      <w:r w:rsidR="00BF7E55" w:rsidRPr="00F3338A">
        <w:t xml:space="preserve"> of core skills and assessed my ability against each core skill. From this </w:t>
      </w:r>
      <w:r w:rsidR="005F1602">
        <w:t>a</w:t>
      </w:r>
      <w:r w:rsidR="00BF7E55" w:rsidRPr="00F3338A">
        <w:t xml:space="preserve"> training pack </w:t>
      </w:r>
      <w:r w:rsidR="0035132E">
        <w:t xml:space="preserve">was developed </w:t>
      </w:r>
      <w:r w:rsidR="00BF7E55" w:rsidRPr="00F3338A">
        <w:t xml:space="preserve">to help close gaps on my knowledge to be able </w:t>
      </w:r>
      <w:r w:rsidR="00E24F68" w:rsidRPr="00F3338A">
        <w:t xml:space="preserve">continuously professionally develop. </w:t>
      </w:r>
    </w:p>
    <w:p w14:paraId="49174677" w14:textId="74CA6323" w:rsidR="005419DA" w:rsidRDefault="005419DA" w:rsidP="00A525C4">
      <w:r>
        <w:rPr>
          <w:noProof/>
        </w:rPr>
        <w:lastRenderedPageBreak/>
        <w:drawing>
          <wp:inline distT="0" distB="0" distL="0" distR="0" wp14:anchorId="3E6F274B" wp14:editId="0290A266">
            <wp:extent cx="5731510" cy="2583815"/>
            <wp:effectExtent l="0" t="0" r="254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583815"/>
                    </a:xfrm>
                    <a:prstGeom prst="rect">
                      <a:avLst/>
                    </a:prstGeom>
                  </pic:spPr>
                </pic:pic>
              </a:graphicData>
            </a:graphic>
          </wp:inline>
        </w:drawing>
      </w:r>
      <w:sdt>
        <w:sdtPr>
          <w:id w:val="-302156445"/>
          <w:citation/>
        </w:sdtPr>
        <w:sdtEndPr/>
        <w:sdtContent>
          <w:r>
            <w:fldChar w:fldCharType="begin"/>
          </w:r>
          <w:r>
            <w:instrText xml:space="preserve">CITATION Jos2410 \t  \l 2057 </w:instrText>
          </w:r>
          <w:r>
            <w:fldChar w:fldCharType="separate"/>
          </w:r>
          <w:r w:rsidR="007A0BF6">
            <w:rPr>
              <w:noProof/>
            </w:rPr>
            <w:t xml:space="preserve"> (Tobin, 2024)</w:t>
          </w:r>
          <w:r>
            <w:fldChar w:fldCharType="end"/>
          </w:r>
        </w:sdtContent>
      </w:sdt>
    </w:p>
    <w:p w14:paraId="5C9AFE6F" w14:textId="6379189F" w:rsidR="005419DA" w:rsidRDefault="005419DA" w:rsidP="005419DA">
      <w:pPr>
        <w:pStyle w:val="Caption"/>
      </w:pPr>
      <w:bookmarkStart w:id="129" w:name="_Toc166697619"/>
      <w:r>
        <w:t xml:space="preserve">Figure </w:t>
      </w:r>
      <w:fldSimple w:instr=" SEQ Figure \* ARABIC ">
        <w:r w:rsidR="00592E52">
          <w:rPr>
            <w:noProof/>
          </w:rPr>
          <w:t>30</w:t>
        </w:r>
      </w:fldSimple>
      <w:r>
        <w:t xml:space="preserve"> - Personal development plan for Joseph Tobin</w:t>
      </w:r>
      <w:bookmarkEnd w:id="129"/>
    </w:p>
    <w:p w14:paraId="76F6711A" w14:textId="55F6F834" w:rsidR="005419DA" w:rsidRDefault="00145A9F" w:rsidP="005419DA">
      <w:r>
        <w:rPr>
          <w:noProof/>
        </w:rPr>
        <w:drawing>
          <wp:inline distT="0" distB="0" distL="0" distR="0" wp14:anchorId="6073C867" wp14:editId="31264AA4">
            <wp:extent cx="5731510" cy="246507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465070"/>
                    </a:xfrm>
                    <a:prstGeom prst="rect">
                      <a:avLst/>
                    </a:prstGeom>
                  </pic:spPr>
                </pic:pic>
              </a:graphicData>
            </a:graphic>
          </wp:inline>
        </w:drawing>
      </w:r>
      <w:sdt>
        <w:sdtPr>
          <w:id w:val="39639312"/>
          <w:citation/>
        </w:sdtPr>
        <w:sdtEndPr/>
        <w:sdtContent>
          <w:r>
            <w:fldChar w:fldCharType="begin"/>
          </w:r>
          <w:r>
            <w:instrText xml:space="preserve">CITATION Jos2411 \t  \l 2057 </w:instrText>
          </w:r>
          <w:r>
            <w:fldChar w:fldCharType="separate"/>
          </w:r>
          <w:r w:rsidR="007A0BF6">
            <w:rPr>
              <w:noProof/>
            </w:rPr>
            <w:t xml:space="preserve"> (Tobin, 2024)</w:t>
          </w:r>
          <w:r>
            <w:fldChar w:fldCharType="end"/>
          </w:r>
        </w:sdtContent>
      </w:sdt>
    </w:p>
    <w:p w14:paraId="5598070C" w14:textId="164C0467" w:rsidR="002544BC" w:rsidRDefault="00145A9F" w:rsidP="002544BC">
      <w:pPr>
        <w:pStyle w:val="Caption"/>
      </w:pPr>
      <w:bookmarkStart w:id="130" w:name="_Toc166697620"/>
      <w:r>
        <w:t xml:space="preserve">Figure </w:t>
      </w:r>
      <w:fldSimple w:instr=" SEQ Figure \* ARABIC ">
        <w:r w:rsidR="00592E52">
          <w:rPr>
            <w:noProof/>
          </w:rPr>
          <w:t>31</w:t>
        </w:r>
      </w:fldSimple>
      <w:r>
        <w:t xml:space="preserve"> - </w:t>
      </w:r>
      <w:r w:rsidRPr="008079F4">
        <w:t>Personal development plan key</w:t>
      </w:r>
      <w:bookmarkEnd w:id="130"/>
    </w:p>
    <w:p w14:paraId="4A8FB54A" w14:textId="3631E2C3" w:rsidR="002544BC" w:rsidRDefault="00A023FF" w:rsidP="002544BC">
      <w:r w:rsidRPr="00A023FF">
        <w:rPr>
          <w:noProof/>
        </w:rPr>
        <w:drawing>
          <wp:inline distT="0" distB="0" distL="0" distR="0" wp14:anchorId="139E25E1" wp14:editId="225C5D4A">
            <wp:extent cx="6362700" cy="1751752"/>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368233" cy="1753275"/>
                    </a:xfrm>
                    <a:prstGeom prst="rect">
                      <a:avLst/>
                    </a:prstGeom>
                    <a:noFill/>
                    <a:ln>
                      <a:noFill/>
                    </a:ln>
                  </pic:spPr>
                </pic:pic>
              </a:graphicData>
            </a:graphic>
          </wp:inline>
        </w:drawing>
      </w:r>
    </w:p>
    <w:p w14:paraId="34877B3F" w14:textId="12D8BBAF" w:rsidR="002544BC" w:rsidRDefault="00020222" w:rsidP="002544BC">
      <w:sdt>
        <w:sdtPr>
          <w:id w:val="-914615584"/>
          <w:citation/>
        </w:sdtPr>
        <w:sdtEndPr/>
        <w:sdtContent>
          <w:r w:rsidR="002544BC">
            <w:fldChar w:fldCharType="begin"/>
          </w:r>
          <w:r w:rsidR="002544BC">
            <w:instrText xml:space="preserve">CITATION Jos2412 \t  \l 2057 </w:instrText>
          </w:r>
          <w:r w:rsidR="002544BC">
            <w:fldChar w:fldCharType="separate"/>
          </w:r>
          <w:r w:rsidR="007A0BF6">
            <w:rPr>
              <w:noProof/>
            </w:rPr>
            <w:t>(Tobin, 2024)</w:t>
          </w:r>
          <w:r w:rsidR="002544BC">
            <w:fldChar w:fldCharType="end"/>
          </w:r>
        </w:sdtContent>
      </w:sdt>
    </w:p>
    <w:p w14:paraId="1C76B88F" w14:textId="7DB99C5F" w:rsidR="002544BC" w:rsidRDefault="002544BC" w:rsidP="002544BC">
      <w:pPr>
        <w:pStyle w:val="Caption"/>
      </w:pPr>
      <w:bookmarkStart w:id="131" w:name="_Toc166697621"/>
      <w:r>
        <w:t xml:space="preserve">Figure </w:t>
      </w:r>
      <w:fldSimple w:instr=" SEQ Figure \* ARABIC ">
        <w:r w:rsidR="00592E52">
          <w:rPr>
            <w:noProof/>
          </w:rPr>
          <w:t>32</w:t>
        </w:r>
      </w:fldSimple>
      <w:r>
        <w:t xml:space="preserve"> - </w:t>
      </w:r>
      <w:r w:rsidRPr="008D0417">
        <w:t xml:space="preserve">Example of criteria for </w:t>
      </w:r>
      <w:r w:rsidR="00DF5D46">
        <w:t xml:space="preserve">project </w:t>
      </w:r>
      <w:r w:rsidR="008074D8">
        <w:t>management</w:t>
      </w:r>
      <w:bookmarkEnd w:id="131"/>
    </w:p>
    <w:p w14:paraId="0423995B" w14:textId="21176F61" w:rsidR="002544BC" w:rsidRPr="002544BC" w:rsidRDefault="007120C7" w:rsidP="002544BC">
      <w:r w:rsidRPr="007120C7">
        <w:rPr>
          <w:noProof/>
        </w:rPr>
        <w:lastRenderedPageBreak/>
        <w:drawing>
          <wp:inline distT="0" distB="0" distL="0" distR="0" wp14:anchorId="5A7D5064" wp14:editId="3AECC671">
            <wp:extent cx="6172200" cy="3748042"/>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175146" cy="3749831"/>
                    </a:xfrm>
                    <a:prstGeom prst="rect">
                      <a:avLst/>
                    </a:prstGeom>
                    <a:noFill/>
                    <a:ln>
                      <a:noFill/>
                    </a:ln>
                  </pic:spPr>
                </pic:pic>
              </a:graphicData>
            </a:graphic>
          </wp:inline>
        </w:drawing>
      </w:r>
    </w:p>
    <w:p w14:paraId="713C3C39" w14:textId="4ABA1A3C" w:rsidR="00145A9F" w:rsidRDefault="00020222" w:rsidP="00145A9F">
      <w:sdt>
        <w:sdtPr>
          <w:id w:val="-793838601"/>
          <w:citation/>
        </w:sdtPr>
        <w:sdtEndPr/>
        <w:sdtContent>
          <w:r w:rsidR="00D3594C">
            <w:fldChar w:fldCharType="begin"/>
          </w:r>
          <w:r w:rsidR="00D3594C">
            <w:instrText xml:space="preserve">CITATION Jos2412 \t  \l 2057 </w:instrText>
          </w:r>
          <w:r w:rsidR="00D3594C">
            <w:fldChar w:fldCharType="separate"/>
          </w:r>
          <w:r w:rsidR="007A0BF6">
            <w:rPr>
              <w:noProof/>
            </w:rPr>
            <w:t>(Tobin, 2024)</w:t>
          </w:r>
          <w:r w:rsidR="00D3594C">
            <w:fldChar w:fldCharType="end"/>
          </w:r>
        </w:sdtContent>
      </w:sdt>
    </w:p>
    <w:p w14:paraId="05B73C87" w14:textId="276EEBAA" w:rsidR="00D0036D" w:rsidRPr="00D0036D" w:rsidRDefault="00D3594C" w:rsidP="002544BC">
      <w:pPr>
        <w:pStyle w:val="Caption"/>
      </w:pPr>
      <w:bookmarkStart w:id="132" w:name="_Toc166697622"/>
      <w:r>
        <w:t xml:space="preserve">Figure </w:t>
      </w:r>
      <w:fldSimple w:instr=" SEQ Figure \* ARABIC ">
        <w:r w:rsidR="00592E52">
          <w:rPr>
            <w:noProof/>
          </w:rPr>
          <w:t>33</w:t>
        </w:r>
      </w:fldSimple>
      <w:r>
        <w:t xml:space="preserve"> - </w:t>
      </w:r>
      <w:r w:rsidRPr="003A0836">
        <w:t>Example of training plan activities</w:t>
      </w:r>
      <w:bookmarkEnd w:id="132"/>
    </w:p>
    <w:p w14:paraId="4DF97D08" w14:textId="77777777" w:rsidR="005D7067" w:rsidRDefault="00B46DB5" w:rsidP="005D7067">
      <w:pPr>
        <w:pStyle w:val="Heading1"/>
      </w:pPr>
      <w:bookmarkStart w:id="133" w:name="_Toc166609995"/>
      <w:bookmarkStart w:id="134" w:name="_Toc166699722"/>
      <w:r>
        <w:t>Conclusion</w:t>
      </w:r>
      <w:bookmarkEnd w:id="133"/>
      <w:bookmarkEnd w:id="134"/>
    </w:p>
    <w:p w14:paraId="2D18CEE1" w14:textId="052E4275" w:rsidR="00EA1C84" w:rsidRDefault="00EA1C84" w:rsidP="00B46DB5">
      <w:pPr>
        <w:jc w:val="both"/>
      </w:pPr>
      <w:r>
        <w:t xml:space="preserve">The quench prevention project served as a </w:t>
      </w:r>
      <w:r w:rsidR="003707BE">
        <w:t>catalyst</w:t>
      </w:r>
      <w:r>
        <w:t xml:space="preserve"> for significant learning and self-improvement. My initial expectations, as outlined, were to identify the root causes behind missed financial targets, recogni</w:t>
      </w:r>
      <w:r w:rsidR="005F6996">
        <w:t>s</w:t>
      </w:r>
      <w:r>
        <w:t>e skill gaps in project management, explore new methodologies, and develop a personali</w:t>
      </w:r>
      <w:r w:rsidR="005F6996">
        <w:t>s</w:t>
      </w:r>
      <w:r>
        <w:t xml:space="preserve">ed CPD plan. By </w:t>
      </w:r>
      <w:r w:rsidR="00B64B9E">
        <w:t xml:space="preserve">analysing </w:t>
      </w:r>
      <w:r>
        <w:t>the project through Kotter's Change Model, these expectations were not only met but exceeded.</w:t>
      </w:r>
    </w:p>
    <w:p w14:paraId="298CE27A" w14:textId="0D9FAF74" w:rsidR="00871DC6" w:rsidRDefault="00871DC6" w:rsidP="00B46DB5">
      <w:pPr>
        <w:jc w:val="both"/>
      </w:pPr>
      <w:r>
        <w:t xml:space="preserve">Utilising </w:t>
      </w:r>
      <w:r w:rsidR="00D627D3">
        <w:t>Kotter’s</w:t>
      </w:r>
      <w:r>
        <w:t xml:space="preserve"> 8 step change model t</w:t>
      </w:r>
      <w:r w:rsidRPr="00871DC6">
        <w:t>he analysis revealed several key factors contributing to the shortfall in financial targets.</w:t>
      </w:r>
      <w:r w:rsidR="00AD2CFB">
        <w:t xml:space="preserve"> </w:t>
      </w:r>
      <w:r w:rsidRPr="00871DC6">
        <w:t xml:space="preserve">A lack of in-depth data analysis, particularly regarding concession coils, limited the initial understanding of the problem scope.  Additionally, a focus on short-term communication strategies may not have fostered a strong sense of ownership among team members, potentially hindering long-term </w:t>
      </w:r>
      <w:r w:rsidR="00AD2CFB" w:rsidRPr="00871DC6">
        <w:t>behavioural</w:t>
      </w:r>
      <w:r w:rsidRPr="00871DC6">
        <w:t xml:space="preserve"> change.  Furthermore, the project's initial success might have masked underlying issues that could have been addressed with a more comprehensive change management approach.</w:t>
      </w:r>
    </w:p>
    <w:p w14:paraId="18CF4D6A" w14:textId="0ACD54CF" w:rsidR="00052DC4" w:rsidRDefault="00E455B8" w:rsidP="00F96094">
      <w:pPr>
        <w:jc w:val="both"/>
      </w:pPr>
      <w:r>
        <w:t xml:space="preserve">Kotter's model provided a structured framework that facilitated clear communication throughout the change process.  Following the steps, the project effectively created a sense of urgency around missed financial targets and established a guiding coalition to develop a </w:t>
      </w:r>
      <w:r>
        <w:lastRenderedPageBreak/>
        <w:t>new vision. This vision was then communicated to the entire team, leading to the successful implementation of new system alerts and revised production targets.</w:t>
      </w:r>
    </w:p>
    <w:p w14:paraId="2BC115D9" w14:textId="3E637024" w:rsidR="00BB4322" w:rsidRDefault="001445B2" w:rsidP="00052DC4">
      <w:pPr>
        <w:jc w:val="both"/>
      </w:pPr>
      <w:r w:rsidRPr="001445B2">
        <w:t>Step 5 of Kotter's model emphasi</w:t>
      </w:r>
      <w:r w:rsidR="005F6996">
        <w:t>s</w:t>
      </w:r>
      <w:r w:rsidRPr="001445B2">
        <w:t>es empowering the team to take action on the new vision. The Quench Prevention Project effectively utili</w:t>
      </w:r>
      <w:r w:rsidR="005F6996">
        <w:t>s</w:t>
      </w:r>
      <w:r w:rsidRPr="001445B2">
        <w:t>ed this step to unearth valuable insights and refine the project's approach. Here are three key findings that emerged:</w:t>
      </w:r>
    </w:p>
    <w:p w14:paraId="11676E5A" w14:textId="7385D90F" w:rsidR="00565BD8" w:rsidRDefault="00AB63A7" w:rsidP="00052DC4">
      <w:pPr>
        <w:jc w:val="both"/>
      </w:pPr>
      <w:r w:rsidRPr="00AB63A7">
        <w:t>The focus on clear communication in Step 5 led to the identification of a critical gap in the initial system.  Through open discussions with team members, the project team reali</w:t>
      </w:r>
      <w:r w:rsidR="003707BE">
        <w:t>s</w:t>
      </w:r>
      <w:r w:rsidRPr="00AB63A7">
        <w:t>ed their reliance on informal communication channels to prevent coil quenching.  This insight led to the implementation of a three-step safety net system with alerts at various points to ensure timely intervention and prevent quenching.</w:t>
      </w:r>
      <w:r w:rsidR="003C4D58">
        <w:t xml:space="preserve"> </w:t>
      </w:r>
      <w:r w:rsidR="00F764EF" w:rsidRPr="00F764EF">
        <w:t>These three findings demonstrate the effectiveness of Step 5 in Kotter's model. By empowering the team and fostering open communication, the project unearthed critical information that ultimately led to a more comprehensive and successful approach.</w:t>
      </w:r>
      <w:r w:rsidR="00FB004E">
        <w:t xml:space="preserve"> </w:t>
      </w:r>
    </w:p>
    <w:p w14:paraId="18FF7073" w14:textId="00C4934A" w:rsidR="00FB004E" w:rsidRDefault="00FB004E" w:rsidP="00052DC4">
      <w:pPr>
        <w:jc w:val="both"/>
      </w:pPr>
      <w:r w:rsidRPr="00FB004E">
        <w:t xml:space="preserve">By reflecting on these learnings,  </w:t>
      </w:r>
      <w:r w:rsidR="0035132E">
        <w:t>a</w:t>
      </w:r>
      <w:r w:rsidRPr="00FB004E">
        <w:t xml:space="preserve"> personali</w:t>
      </w:r>
      <w:r w:rsidR="003707BE">
        <w:t>s</w:t>
      </w:r>
      <w:r w:rsidRPr="00FB004E">
        <w:t>ed CPD plan</w:t>
      </w:r>
      <w:r w:rsidR="0035132E">
        <w:t xml:space="preserve"> was developed</w:t>
      </w:r>
      <w:r w:rsidRPr="00FB004E">
        <w:t xml:space="preserve"> focused on honing my leadership, teamwork, industry awareness, and project management skills.  This plan includes activities like attending industry conferences, pursuing relevant certifications, and participating in leadership development programs.</w:t>
      </w:r>
    </w:p>
    <w:p w14:paraId="5773B5BA" w14:textId="7C96CBC6" w:rsidR="00FB3360" w:rsidRDefault="003707BE" w:rsidP="00A0469A">
      <w:pPr>
        <w:jc w:val="both"/>
      </w:pPr>
      <w:r>
        <w:t xml:space="preserve">Finally, this project has </w:t>
      </w:r>
      <w:r w:rsidR="00A0469A">
        <w:t>demonstrated</w:t>
      </w:r>
      <w:r>
        <w:t xml:space="preserve"> the value of reflective practice.  By critically analysing successes and shortcomings</w:t>
      </w:r>
      <w:r w:rsidR="00F255A7">
        <w:t xml:space="preserve"> through this t</w:t>
      </w:r>
      <w:r w:rsidR="00F255A7" w:rsidRPr="00F255A7">
        <w:t xml:space="preserve">he project management approach can be continually </w:t>
      </w:r>
      <w:r w:rsidR="00DF5292">
        <w:t>improved</w:t>
      </w:r>
      <w:r>
        <w:t>.  The quench prevention project may not have reached its initial financial goals, but the learning journey it ignited has equipped me with the tools and strategies to deliver impactful and sustainable projects in the future.  This newfound knowledge, coupled with my commitment to continuous professional development, positions me to make significant contributions within the steel industry.</w:t>
      </w:r>
    </w:p>
    <w:p w14:paraId="1E8F6C40" w14:textId="77777777" w:rsidR="008074D8" w:rsidRDefault="008074D8" w:rsidP="00A0469A">
      <w:pPr>
        <w:jc w:val="both"/>
      </w:pPr>
    </w:p>
    <w:p w14:paraId="1B3C0230" w14:textId="77777777" w:rsidR="009E21AC" w:rsidRDefault="009E21AC" w:rsidP="00A0469A">
      <w:pPr>
        <w:jc w:val="both"/>
      </w:pPr>
    </w:p>
    <w:p w14:paraId="30D6FD41" w14:textId="77777777" w:rsidR="009E21AC" w:rsidRDefault="009E21AC" w:rsidP="00A0469A">
      <w:pPr>
        <w:jc w:val="both"/>
      </w:pPr>
    </w:p>
    <w:p w14:paraId="03BC338A" w14:textId="77777777" w:rsidR="009E21AC" w:rsidRDefault="009E21AC" w:rsidP="00A0469A">
      <w:pPr>
        <w:jc w:val="both"/>
      </w:pPr>
    </w:p>
    <w:p w14:paraId="39B7EF86" w14:textId="77777777" w:rsidR="009E21AC" w:rsidRDefault="009E21AC" w:rsidP="00A0469A">
      <w:pPr>
        <w:jc w:val="both"/>
      </w:pPr>
    </w:p>
    <w:p w14:paraId="198154B2" w14:textId="77777777" w:rsidR="009E21AC" w:rsidRDefault="009E21AC" w:rsidP="00A0469A">
      <w:pPr>
        <w:jc w:val="both"/>
      </w:pPr>
    </w:p>
    <w:bookmarkStart w:id="135" w:name="_Toc166699723" w:displacedByCustomXml="next"/>
    <w:sdt>
      <w:sdtPr>
        <w:rPr>
          <w:rFonts w:eastAsiaTheme="minorHAnsi" w:cstheme="minorBidi"/>
          <w:sz w:val="22"/>
          <w:szCs w:val="22"/>
        </w:rPr>
        <w:id w:val="-1339924282"/>
        <w:docPartObj>
          <w:docPartGallery w:val="Bibliographies"/>
          <w:docPartUnique/>
        </w:docPartObj>
      </w:sdtPr>
      <w:sdtEndPr/>
      <w:sdtContent>
        <w:p w14:paraId="03176F80" w14:textId="039A789B" w:rsidR="008074D8" w:rsidRDefault="008074D8">
          <w:pPr>
            <w:pStyle w:val="Heading1"/>
          </w:pPr>
          <w:r>
            <w:t>References</w:t>
          </w:r>
          <w:bookmarkEnd w:id="135"/>
        </w:p>
        <w:sdt>
          <w:sdtPr>
            <w:id w:val="-573587230"/>
            <w:bibliography/>
          </w:sdtPr>
          <w:sdtEndPr/>
          <w:sdtContent>
            <w:p w14:paraId="35AB99F6" w14:textId="77777777" w:rsidR="007A0BF6" w:rsidRDefault="008074D8" w:rsidP="007A0BF6">
              <w:pPr>
                <w:pStyle w:val="Bibliography"/>
                <w:ind w:left="720" w:hanging="720"/>
                <w:rPr>
                  <w:noProof/>
                  <w:sz w:val="24"/>
                  <w:szCs w:val="24"/>
                </w:rPr>
              </w:pPr>
              <w:r>
                <w:fldChar w:fldCharType="begin"/>
              </w:r>
              <w:r>
                <w:instrText xml:space="preserve"> BIBLIOGRAPHY </w:instrText>
              </w:r>
              <w:r>
                <w:fldChar w:fldCharType="separate"/>
              </w:r>
              <w:r w:rsidR="007A0BF6">
                <w:rPr>
                  <w:noProof/>
                </w:rPr>
                <w:t xml:space="preserve">Abbas, T. (2023, 04 15). </w:t>
              </w:r>
              <w:r w:rsidR="007A0BF6">
                <w:rPr>
                  <w:i/>
                  <w:iCs/>
                  <w:noProof/>
                </w:rPr>
                <w:t>Short Term Wins in Change Management</w:t>
              </w:r>
              <w:r w:rsidR="007A0BF6">
                <w:rPr>
                  <w:noProof/>
                </w:rPr>
                <w:t>. Retrieved from https://changemanagementinsight.com/short-term-wins-in-change-management/</w:t>
              </w:r>
            </w:p>
            <w:p w14:paraId="133E38F4" w14:textId="77777777" w:rsidR="007A0BF6" w:rsidRDefault="007A0BF6" w:rsidP="007A0BF6">
              <w:pPr>
                <w:pStyle w:val="Bibliography"/>
                <w:ind w:left="720" w:hanging="720"/>
                <w:rPr>
                  <w:noProof/>
                </w:rPr>
              </w:pPr>
              <w:r>
                <w:rPr>
                  <w:noProof/>
                </w:rPr>
                <w:t>accountants, T. s. (2023, March). Matrix of screen sales prices for March 2023.</w:t>
              </w:r>
            </w:p>
            <w:p w14:paraId="551BA029" w14:textId="77777777" w:rsidR="007A0BF6" w:rsidRDefault="007A0BF6" w:rsidP="007A0BF6">
              <w:pPr>
                <w:pStyle w:val="Bibliography"/>
                <w:ind w:left="720" w:hanging="720"/>
                <w:rPr>
                  <w:noProof/>
                </w:rPr>
              </w:pPr>
              <w:r>
                <w:rPr>
                  <w:noProof/>
                </w:rPr>
                <w:t xml:space="preserve">Alqudah, M. (2017). </w:t>
              </w:r>
              <w:r>
                <w:rPr>
                  <w:i/>
                  <w:iCs/>
                  <w:noProof/>
                </w:rPr>
                <w:t>A comparison of scrum and Kanban for identifying their selection factors.</w:t>
              </w:r>
              <w:r>
                <w:rPr>
                  <w:noProof/>
                </w:rPr>
                <w:t xml:space="preserve"> Malaysia.</w:t>
              </w:r>
            </w:p>
            <w:p w14:paraId="1FDC3597" w14:textId="77777777" w:rsidR="007A0BF6" w:rsidRDefault="007A0BF6" w:rsidP="007A0BF6">
              <w:pPr>
                <w:pStyle w:val="Bibliography"/>
                <w:ind w:left="720" w:hanging="720"/>
                <w:rPr>
                  <w:noProof/>
                </w:rPr>
              </w:pPr>
              <w:r>
                <w:rPr>
                  <w:noProof/>
                </w:rPr>
                <w:t xml:space="preserve">Arisings. (2024). </w:t>
              </w:r>
              <w:r>
                <w:rPr>
                  <w:i/>
                  <w:iCs/>
                  <w:noProof/>
                </w:rPr>
                <w:t>Non Prime categories for Hot Rolled Dry.</w:t>
              </w:r>
              <w:r>
                <w:rPr>
                  <w:noProof/>
                </w:rPr>
                <w:t xml:space="preserve"> TATA steel.</w:t>
              </w:r>
            </w:p>
            <w:p w14:paraId="5E009C86" w14:textId="77777777" w:rsidR="007A0BF6" w:rsidRDefault="007A0BF6" w:rsidP="007A0BF6">
              <w:pPr>
                <w:pStyle w:val="Bibliography"/>
                <w:ind w:left="720" w:hanging="720"/>
                <w:rPr>
                  <w:noProof/>
                </w:rPr>
              </w:pPr>
              <w:r>
                <w:rPr>
                  <w:noProof/>
                </w:rPr>
                <w:t xml:space="preserve">Arnold, D. (2022). How to Communicate with Blue-Collar Employees. </w:t>
              </w:r>
              <w:r>
                <w:rPr>
                  <w:i/>
                  <w:iCs/>
                  <w:noProof/>
                </w:rPr>
                <w:t>Retention Communication</w:t>
              </w:r>
              <w:r>
                <w:rPr>
                  <w:noProof/>
                </w:rPr>
                <w:t>, 10.</w:t>
              </w:r>
            </w:p>
            <w:p w14:paraId="5881A322" w14:textId="77777777" w:rsidR="007A0BF6" w:rsidRDefault="007A0BF6" w:rsidP="007A0BF6">
              <w:pPr>
                <w:pStyle w:val="Bibliography"/>
                <w:ind w:left="720" w:hanging="720"/>
                <w:rPr>
                  <w:noProof/>
                </w:rPr>
              </w:pPr>
              <w:r>
                <w:rPr>
                  <w:noProof/>
                </w:rPr>
                <w:t xml:space="preserve">asana. (2024, 04 01). </w:t>
              </w:r>
              <w:r>
                <w:rPr>
                  <w:i/>
                  <w:iCs/>
                  <w:noProof/>
                </w:rPr>
                <w:t>Eisenhower Matrix template</w:t>
              </w:r>
              <w:r>
                <w:rPr>
                  <w:noProof/>
                </w:rPr>
                <w:t>. Retrieved from https://asana.com/templates/eisenhower-matrix</w:t>
              </w:r>
            </w:p>
            <w:p w14:paraId="005C431F" w14:textId="77777777" w:rsidR="007A0BF6" w:rsidRDefault="007A0BF6" w:rsidP="007A0BF6">
              <w:pPr>
                <w:pStyle w:val="Bibliography"/>
                <w:ind w:left="720" w:hanging="720"/>
                <w:rPr>
                  <w:noProof/>
                </w:rPr>
              </w:pPr>
              <w:r>
                <w:rPr>
                  <w:noProof/>
                </w:rPr>
                <w:t xml:space="preserve">ASANA. (2024, 03 29). </w:t>
              </w:r>
              <w:r>
                <w:rPr>
                  <w:i/>
                  <w:iCs/>
                  <w:noProof/>
                </w:rPr>
                <w:t>The Eisenhower Matrix: How to prioritize your to-do list</w:t>
              </w:r>
              <w:r>
                <w:rPr>
                  <w:noProof/>
                </w:rPr>
                <w:t>. Retrieved from https://asana.com/resources/eisenhower-matrix</w:t>
              </w:r>
            </w:p>
            <w:p w14:paraId="6E87A1B9" w14:textId="77777777" w:rsidR="007A0BF6" w:rsidRDefault="007A0BF6" w:rsidP="007A0BF6">
              <w:pPr>
                <w:pStyle w:val="Bibliography"/>
                <w:ind w:left="720" w:hanging="720"/>
                <w:rPr>
                  <w:noProof/>
                </w:rPr>
              </w:pPr>
              <w:r>
                <w:rPr>
                  <w:noProof/>
                </w:rPr>
                <w:t xml:space="preserve">Atlassian. (2023, 05 25). </w:t>
              </w:r>
              <w:r>
                <w:rPr>
                  <w:i/>
                  <w:iCs/>
                  <w:noProof/>
                </w:rPr>
                <w:t>What is kanban? a</w:t>
              </w:r>
              <w:r>
                <w:rPr>
                  <w:noProof/>
                </w:rPr>
                <w:t>. Retrieved from https://www.atlassian.com/agile/kanban</w:t>
              </w:r>
            </w:p>
            <w:p w14:paraId="64542F84" w14:textId="77777777" w:rsidR="007A0BF6" w:rsidRDefault="007A0BF6" w:rsidP="007A0BF6">
              <w:pPr>
                <w:pStyle w:val="Bibliography"/>
                <w:ind w:left="720" w:hanging="720"/>
                <w:rPr>
                  <w:noProof/>
                </w:rPr>
              </w:pPr>
              <w:r>
                <w:rPr>
                  <w:noProof/>
                </w:rPr>
                <w:t xml:space="preserve">Barlow, C. (2019). Anchor Change in Your Organization's Culture. </w:t>
              </w:r>
              <w:r>
                <w:rPr>
                  <w:i/>
                  <w:iCs/>
                  <w:noProof/>
                </w:rPr>
                <w:t>Modernization and Adopting Change</w:t>
              </w:r>
              <w:r>
                <w:rPr>
                  <w:noProof/>
                </w:rPr>
                <w:t>, 5. Retrieved from https://blog.synergetics.com/modernization/stage-8-anchor-change</w:t>
              </w:r>
            </w:p>
            <w:p w14:paraId="0CAFC62E" w14:textId="77777777" w:rsidR="007A0BF6" w:rsidRDefault="007A0BF6" w:rsidP="007A0BF6">
              <w:pPr>
                <w:pStyle w:val="Bibliography"/>
                <w:ind w:left="720" w:hanging="720"/>
                <w:rPr>
                  <w:noProof/>
                </w:rPr>
              </w:pPr>
              <w:r>
                <w:rPr>
                  <w:noProof/>
                </w:rPr>
                <w:t xml:space="preserve">Bekmukhambetova, A. (2021). </w:t>
              </w:r>
              <w:r>
                <w:rPr>
                  <w:i/>
                  <w:iCs/>
                  <w:noProof/>
                </w:rPr>
                <w:t>Comparative Analysis of Change Management Models Based on an Exploratory Literature Review.</w:t>
              </w:r>
              <w:r>
                <w:rPr>
                  <w:noProof/>
                </w:rPr>
                <w:t xml:space="preserve"> Budapest.</w:t>
              </w:r>
            </w:p>
            <w:p w14:paraId="4E52836A" w14:textId="77777777" w:rsidR="007A0BF6" w:rsidRDefault="007A0BF6" w:rsidP="007A0BF6">
              <w:pPr>
                <w:pStyle w:val="Bibliography"/>
                <w:ind w:left="720" w:hanging="720"/>
                <w:rPr>
                  <w:noProof/>
                </w:rPr>
              </w:pPr>
              <w:r>
                <w:rPr>
                  <w:noProof/>
                </w:rPr>
                <w:t xml:space="preserve">Belbin. (1996). </w:t>
              </w:r>
              <w:r>
                <w:rPr>
                  <w:i/>
                  <w:iCs/>
                  <w:noProof/>
                </w:rPr>
                <w:t>Team roles and a self-perception inventory.</w:t>
              </w:r>
              <w:r>
                <w:rPr>
                  <w:noProof/>
                </w:rPr>
                <w:t xml:space="preserve"> Oxford: Open University Press.</w:t>
              </w:r>
            </w:p>
            <w:p w14:paraId="4E8855E5" w14:textId="77777777" w:rsidR="007A0BF6" w:rsidRDefault="007A0BF6" w:rsidP="007A0BF6">
              <w:pPr>
                <w:pStyle w:val="Bibliography"/>
                <w:ind w:left="720" w:hanging="720"/>
                <w:rPr>
                  <w:noProof/>
                </w:rPr>
              </w:pPr>
              <w:r>
                <w:rPr>
                  <w:noProof/>
                </w:rPr>
                <w:t xml:space="preserve">Bougnague, S. (2021, 08 10). </w:t>
              </w:r>
              <w:r>
                <w:rPr>
                  <w:i/>
                  <w:iCs/>
                  <w:noProof/>
                </w:rPr>
                <w:t>5 Reasons Your Company Should Use the Microsoft Tasks App</w:t>
              </w:r>
              <w:r>
                <w:rPr>
                  <w:noProof/>
                </w:rPr>
                <w:t>. Retrieved from https://www.cloudficient.com/blog/5-reasons-your-company-should-use-the-microsoft-tasks-app</w:t>
              </w:r>
            </w:p>
            <w:p w14:paraId="5F540A9B" w14:textId="77777777" w:rsidR="007A0BF6" w:rsidRDefault="007A0BF6" w:rsidP="007A0BF6">
              <w:pPr>
                <w:pStyle w:val="Bibliography"/>
                <w:ind w:left="720" w:hanging="720"/>
                <w:rPr>
                  <w:noProof/>
                </w:rPr>
              </w:pPr>
              <w:r>
                <w:rPr>
                  <w:noProof/>
                </w:rPr>
                <w:t xml:space="preserve">Bozheva, T. (2020). </w:t>
              </w:r>
              <w:r>
                <w:rPr>
                  <w:i/>
                  <w:iCs/>
                  <w:noProof/>
                </w:rPr>
                <w:t>Kanban Maturity Model: A Map to Organizational Agility, Resilience, and Reinvention.</w:t>
              </w:r>
              <w:r>
                <w:rPr>
                  <w:noProof/>
                </w:rPr>
                <w:t xml:space="preserve"> Kanban University Press.</w:t>
              </w:r>
            </w:p>
            <w:p w14:paraId="3627C309" w14:textId="77777777" w:rsidR="007A0BF6" w:rsidRDefault="007A0BF6" w:rsidP="007A0BF6">
              <w:pPr>
                <w:pStyle w:val="Bibliography"/>
                <w:ind w:left="720" w:hanging="720"/>
                <w:rPr>
                  <w:noProof/>
                </w:rPr>
              </w:pPr>
              <w:r>
                <w:rPr>
                  <w:noProof/>
                </w:rPr>
                <w:t xml:space="preserve">Crosby, G. (2020). </w:t>
              </w:r>
              <w:r>
                <w:rPr>
                  <w:i/>
                  <w:iCs/>
                  <w:noProof/>
                </w:rPr>
                <w:t>Planned Change: Why Kurt Lewin's Social Science is Still Best Practice for Business Results, Change Management, and Human Progress.</w:t>
              </w:r>
              <w:r>
                <w:rPr>
                  <w:noProof/>
                </w:rPr>
                <w:t xml:space="preserve"> Routledge.</w:t>
              </w:r>
            </w:p>
            <w:p w14:paraId="2E720B3C" w14:textId="77777777" w:rsidR="007A0BF6" w:rsidRDefault="007A0BF6" w:rsidP="007A0BF6">
              <w:pPr>
                <w:pStyle w:val="Bibliography"/>
                <w:ind w:left="720" w:hanging="720"/>
                <w:rPr>
                  <w:noProof/>
                </w:rPr>
              </w:pPr>
              <w:r>
                <w:rPr>
                  <w:noProof/>
                </w:rPr>
                <w:t xml:space="preserve">Freeman-Gray, J. (2024, 04 01). </w:t>
              </w:r>
              <w:r>
                <w:rPr>
                  <w:i/>
                  <w:iCs/>
                  <w:noProof/>
                </w:rPr>
                <w:t>Kotter’s 8 Step Change Model</w:t>
              </w:r>
              <w:r>
                <w:rPr>
                  <w:noProof/>
                </w:rPr>
                <w:t>. Retrieved from https://mutomorro.com/kotters-8-step-change-model/</w:t>
              </w:r>
            </w:p>
            <w:p w14:paraId="6825C3E7" w14:textId="77777777" w:rsidR="007A0BF6" w:rsidRDefault="007A0BF6" w:rsidP="007A0BF6">
              <w:pPr>
                <w:pStyle w:val="Bibliography"/>
                <w:ind w:left="720" w:hanging="720"/>
                <w:rPr>
                  <w:noProof/>
                </w:rPr>
              </w:pPr>
              <w:r>
                <w:rPr>
                  <w:noProof/>
                </w:rPr>
                <w:lastRenderedPageBreak/>
                <w:t xml:space="preserve">Indeed. (2023). </w:t>
              </w:r>
              <w:r>
                <w:rPr>
                  <w:i/>
                  <w:iCs/>
                  <w:noProof/>
                </w:rPr>
                <w:t>How To Create a Sense of Urgency Without Causing Stress</w:t>
              </w:r>
              <w:r>
                <w:rPr>
                  <w:noProof/>
                </w:rPr>
                <w:t>. Retrieved from https://www.indeed.com/career-advice/career-development/how-to-create-sense-of-urgency-without-stressing-team-members#:~:text=Improving%20problem%2Dsolving%3A%20A%20strong,positive%20reputation%20in%20your%20industry.</w:t>
              </w:r>
            </w:p>
            <w:p w14:paraId="0BD95D39" w14:textId="77777777" w:rsidR="007A0BF6" w:rsidRDefault="007A0BF6" w:rsidP="007A0BF6">
              <w:pPr>
                <w:pStyle w:val="Bibliography"/>
                <w:ind w:left="720" w:hanging="720"/>
                <w:rPr>
                  <w:noProof/>
                </w:rPr>
              </w:pPr>
              <w:r>
                <w:rPr>
                  <w:noProof/>
                </w:rPr>
                <w:t xml:space="preserve">inloox. (2023). </w:t>
              </w:r>
              <w:r>
                <w:rPr>
                  <w:i/>
                  <w:iCs/>
                  <w:noProof/>
                </w:rPr>
                <w:t>Period of time during the project procedure</w:t>
              </w:r>
              <w:r>
                <w:rPr>
                  <w:noProof/>
                </w:rPr>
                <w:t>. Retrieved from https://www.inloox.com/project-management-glossary/project-phase/#:~:text=The%20term%20project%20phase%20refers,be%20divided%20into%20sub%2Dphases.</w:t>
              </w:r>
            </w:p>
            <w:p w14:paraId="2CDA0131" w14:textId="77777777" w:rsidR="007A0BF6" w:rsidRDefault="007A0BF6" w:rsidP="007A0BF6">
              <w:pPr>
                <w:pStyle w:val="Bibliography"/>
                <w:ind w:left="720" w:hanging="720"/>
                <w:rPr>
                  <w:noProof/>
                </w:rPr>
              </w:pPr>
              <w:r>
                <w:rPr>
                  <w:noProof/>
                </w:rPr>
                <w:t xml:space="preserve">Issar, G. (2016). </w:t>
              </w:r>
              <w:r>
                <w:rPr>
                  <w:i/>
                  <w:iCs/>
                  <w:noProof/>
                </w:rPr>
                <w:t>Operational Excellence.</w:t>
              </w:r>
              <w:r>
                <w:rPr>
                  <w:noProof/>
                </w:rPr>
                <w:t xml:space="preserve"> Heidelberg: Springer.</w:t>
              </w:r>
            </w:p>
            <w:p w14:paraId="426C7218" w14:textId="77777777" w:rsidR="007A0BF6" w:rsidRDefault="007A0BF6" w:rsidP="007A0BF6">
              <w:pPr>
                <w:pStyle w:val="Bibliography"/>
                <w:ind w:left="720" w:hanging="720"/>
                <w:rPr>
                  <w:noProof/>
                </w:rPr>
              </w:pPr>
              <w:r>
                <w:rPr>
                  <w:noProof/>
                </w:rPr>
                <w:t xml:space="preserve">Kearns, B. (2004). </w:t>
              </w:r>
              <w:r>
                <w:rPr>
                  <w:i/>
                  <w:iCs/>
                  <w:noProof/>
                </w:rPr>
                <w:t>Technology and Change Management.</w:t>
              </w:r>
              <w:r>
                <w:rPr>
                  <w:noProof/>
                </w:rPr>
                <w:t xml:space="preserve"> Dublin.</w:t>
              </w:r>
            </w:p>
            <w:p w14:paraId="5561CC86" w14:textId="77777777" w:rsidR="007A0BF6" w:rsidRDefault="007A0BF6" w:rsidP="007A0BF6">
              <w:pPr>
                <w:pStyle w:val="Bibliography"/>
                <w:ind w:left="720" w:hanging="720"/>
                <w:rPr>
                  <w:noProof/>
                </w:rPr>
              </w:pPr>
              <w:r>
                <w:rPr>
                  <w:noProof/>
                </w:rPr>
                <w:t xml:space="preserve">Kotter, J. P. (2011). </w:t>
              </w:r>
              <w:r>
                <w:rPr>
                  <w:i/>
                  <w:iCs/>
                  <w:noProof/>
                </w:rPr>
                <w:t>Leading Change: Why Transformation Efforts Fail, In. “On Change Management”, 1st edition.</w:t>
              </w:r>
              <w:r>
                <w:rPr>
                  <w:noProof/>
                </w:rPr>
                <w:t xml:space="preserve"> Havard bussiness review press.</w:t>
              </w:r>
            </w:p>
            <w:p w14:paraId="23F0074D" w14:textId="77777777" w:rsidR="007A0BF6" w:rsidRDefault="007A0BF6" w:rsidP="007A0BF6">
              <w:pPr>
                <w:pStyle w:val="Bibliography"/>
                <w:ind w:left="720" w:hanging="720"/>
                <w:rPr>
                  <w:noProof/>
                </w:rPr>
              </w:pPr>
              <w:r>
                <w:rPr>
                  <w:noProof/>
                </w:rPr>
                <w:t xml:space="preserve">Laig, R. B. (2021). </w:t>
              </w:r>
              <w:r>
                <w:rPr>
                  <w:i/>
                  <w:iCs/>
                  <w:noProof/>
                </w:rPr>
                <w:t>Change Management Process in a Mining Company:.</w:t>
              </w:r>
              <w:r>
                <w:rPr>
                  <w:noProof/>
                </w:rPr>
                <w:t xml:space="preserve"> Cebu: Jomeino.</w:t>
              </w:r>
            </w:p>
            <w:p w14:paraId="4A54C78D" w14:textId="77777777" w:rsidR="007A0BF6" w:rsidRDefault="007A0BF6" w:rsidP="007A0BF6">
              <w:pPr>
                <w:pStyle w:val="Bibliography"/>
                <w:ind w:left="720" w:hanging="720"/>
                <w:rPr>
                  <w:noProof/>
                </w:rPr>
              </w:pPr>
              <w:r>
                <w:rPr>
                  <w:noProof/>
                </w:rPr>
                <w:t xml:space="preserve">Maylor, H. (2022). </w:t>
              </w:r>
              <w:r>
                <w:rPr>
                  <w:i/>
                  <w:iCs/>
                  <w:noProof/>
                </w:rPr>
                <w:t>Project management fifth edition.</w:t>
              </w:r>
              <w:r>
                <w:rPr>
                  <w:noProof/>
                </w:rPr>
                <w:t xml:space="preserve"> Pearson.</w:t>
              </w:r>
            </w:p>
            <w:p w14:paraId="31783701" w14:textId="77777777" w:rsidR="007A0BF6" w:rsidRDefault="007A0BF6" w:rsidP="007A0BF6">
              <w:pPr>
                <w:pStyle w:val="Bibliography"/>
                <w:ind w:left="720" w:hanging="720"/>
                <w:rPr>
                  <w:noProof/>
                </w:rPr>
              </w:pPr>
              <w:r>
                <w:rPr>
                  <w:noProof/>
                </w:rPr>
                <w:t xml:space="preserve">Myers-briggs. (2024, 05 21). </w:t>
              </w:r>
              <w:r>
                <w:rPr>
                  <w:i/>
                  <w:iCs/>
                  <w:noProof/>
                </w:rPr>
                <w:t>Thomas-Kilmann Conflict Mode Instrument (TKI®)</w:t>
              </w:r>
              <w:r>
                <w:rPr>
                  <w:noProof/>
                </w:rPr>
                <w:t>. Retrieved from https://www.themyersbriggs.com/en-US/Products-and-Services/TKI</w:t>
              </w:r>
            </w:p>
            <w:p w14:paraId="6BE2DF7A" w14:textId="77777777" w:rsidR="007A0BF6" w:rsidRDefault="007A0BF6" w:rsidP="007A0BF6">
              <w:pPr>
                <w:pStyle w:val="Bibliography"/>
                <w:ind w:left="720" w:hanging="720"/>
                <w:rPr>
                  <w:noProof/>
                </w:rPr>
              </w:pPr>
              <w:r>
                <w:rPr>
                  <w:noProof/>
                </w:rPr>
                <w:t xml:space="preserve">National Society of Professional Engineers. (2021). </w:t>
              </w:r>
              <w:r>
                <w:rPr>
                  <w:i/>
                  <w:iCs/>
                  <w:noProof/>
                </w:rPr>
                <w:t>NSPE Code of Ethics for Engineers.</w:t>
              </w:r>
              <w:r>
                <w:rPr>
                  <w:noProof/>
                </w:rPr>
                <w:t xml:space="preserve"> Alexandria, VA: National Society of Professional Engineers. Retrieved from https://www.nspe.org/resources/ethics/code-ethics</w:t>
              </w:r>
            </w:p>
            <w:p w14:paraId="79A43B69" w14:textId="77777777" w:rsidR="007A0BF6" w:rsidRDefault="007A0BF6" w:rsidP="007A0BF6">
              <w:pPr>
                <w:pStyle w:val="Bibliography"/>
                <w:ind w:left="720" w:hanging="720"/>
                <w:rPr>
                  <w:noProof/>
                </w:rPr>
              </w:pPr>
              <w:r>
                <w:rPr>
                  <w:noProof/>
                </w:rPr>
                <w:t xml:space="preserve">need, S. y. (2024, 05 21). </w:t>
              </w:r>
              <w:r>
                <w:rPr>
                  <w:i/>
                  <w:iCs/>
                  <w:noProof/>
                </w:rPr>
                <w:t>Communicating the VisionSee</w:t>
              </w:r>
              <w:r>
                <w:rPr>
                  <w:noProof/>
                </w:rPr>
                <w:t>. Retrieved from https://www.skillsyouneed.com/lead/communicating-vision.html#:~:text=Communicating%20a%20vision%20not%20only,Strategic%20Thinking%20and%20Action%20Planning).</w:t>
              </w:r>
            </w:p>
            <w:p w14:paraId="2C882128" w14:textId="77777777" w:rsidR="007A0BF6" w:rsidRDefault="007A0BF6" w:rsidP="007A0BF6">
              <w:pPr>
                <w:pStyle w:val="Bibliography"/>
                <w:ind w:left="720" w:hanging="720"/>
                <w:rPr>
                  <w:noProof/>
                </w:rPr>
              </w:pPr>
              <w:r>
                <w:rPr>
                  <w:noProof/>
                </w:rPr>
                <w:t xml:space="preserve">Quality, H. M. (2024). </w:t>
              </w:r>
              <w:r>
                <w:rPr>
                  <w:i/>
                  <w:iCs/>
                  <w:noProof/>
                </w:rPr>
                <w:t>Hot Rolled Dry surface standards controlled document.</w:t>
              </w:r>
              <w:r>
                <w:rPr>
                  <w:noProof/>
                </w:rPr>
                <w:t xml:space="preserve"> </w:t>
              </w:r>
            </w:p>
            <w:p w14:paraId="7D6CD8AA" w14:textId="77777777" w:rsidR="007A0BF6" w:rsidRDefault="007A0BF6" w:rsidP="007A0BF6">
              <w:pPr>
                <w:pStyle w:val="Bibliography"/>
                <w:ind w:left="720" w:hanging="720"/>
                <w:rPr>
                  <w:noProof/>
                </w:rPr>
              </w:pPr>
              <w:r>
                <w:rPr>
                  <w:noProof/>
                </w:rPr>
                <w:t xml:space="preserve">Samuel, R. (2011). </w:t>
              </w:r>
              <w:r>
                <w:rPr>
                  <w:i/>
                  <w:iCs/>
                  <w:noProof/>
                </w:rPr>
                <w:t>What are the pros and cons of using Gantt charts for project management?</w:t>
              </w:r>
              <w:r>
                <w:rPr>
                  <w:noProof/>
                </w:rPr>
                <w:t xml:space="preserve"> Retrieved from https://www.quora.com/What-are-the-pros-and-cons-of-using-Gantt-charts-for-project-management</w:t>
              </w:r>
            </w:p>
            <w:p w14:paraId="53C0E97E" w14:textId="77777777" w:rsidR="007A0BF6" w:rsidRDefault="007A0BF6" w:rsidP="007A0BF6">
              <w:pPr>
                <w:pStyle w:val="Bibliography"/>
                <w:ind w:left="720" w:hanging="720"/>
                <w:rPr>
                  <w:noProof/>
                </w:rPr>
              </w:pPr>
              <w:r>
                <w:rPr>
                  <w:noProof/>
                </w:rPr>
                <w:t xml:space="preserve">Sjøberg, D. I. (2012). </w:t>
              </w:r>
              <w:r>
                <w:rPr>
                  <w:i/>
                  <w:iCs/>
                  <w:noProof/>
                </w:rPr>
                <w:t>Quantifying the Effect of Using Kanban versus Scrum: A Case Study.</w:t>
              </w:r>
              <w:r>
                <w:rPr>
                  <w:noProof/>
                </w:rPr>
                <w:t xml:space="preserve"> Oslo .</w:t>
              </w:r>
            </w:p>
            <w:p w14:paraId="2ACA6ACE" w14:textId="77777777" w:rsidR="007A0BF6" w:rsidRDefault="007A0BF6" w:rsidP="007A0BF6">
              <w:pPr>
                <w:pStyle w:val="Bibliography"/>
                <w:ind w:left="720" w:hanging="720"/>
                <w:rPr>
                  <w:noProof/>
                </w:rPr>
              </w:pPr>
              <w:r>
                <w:rPr>
                  <w:noProof/>
                </w:rPr>
                <w:t>Steel, T. (2011, 01 10). Internal Tata steel hot mill process information document.</w:t>
              </w:r>
            </w:p>
            <w:p w14:paraId="3270271F" w14:textId="77777777" w:rsidR="007A0BF6" w:rsidRDefault="007A0BF6" w:rsidP="007A0BF6">
              <w:pPr>
                <w:pStyle w:val="Bibliography"/>
                <w:ind w:left="720" w:hanging="720"/>
                <w:rPr>
                  <w:noProof/>
                </w:rPr>
              </w:pPr>
              <w:r>
                <w:rPr>
                  <w:noProof/>
                </w:rPr>
                <w:lastRenderedPageBreak/>
                <w:t xml:space="preserve">steel, T. (2024, 05 14). </w:t>
              </w:r>
              <w:r>
                <w:rPr>
                  <w:i/>
                  <w:iCs/>
                  <w:noProof/>
                </w:rPr>
                <w:t>Port Talbot</w:t>
              </w:r>
              <w:r>
                <w:rPr>
                  <w:noProof/>
                </w:rPr>
                <w:t>. Retrieved from https://www.tatasteeleurope.com/construction/sustainability/performance-at-our-sites/port-talbot</w:t>
              </w:r>
            </w:p>
            <w:p w14:paraId="13999247" w14:textId="77777777" w:rsidR="007A0BF6" w:rsidRDefault="007A0BF6" w:rsidP="007A0BF6">
              <w:pPr>
                <w:pStyle w:val="Bibliography"/>
                <w:ind w:left="720" w:hanging="720"/>
                <w:rPr>
                  <w:noProof/>
                </w:rPr>
              </w:pPr>
              <w:r>
                <w:rPr>
                  <w:noProof/>
                </w:rPr>
                <w:t xml:space="preserve">steel, T. (2024, 05 14). </w:t>
              </w:r>
              <w:r>
                <w:rPr>
                  <w:i/>
                  <w:iCs/>
                  <w:noProof/>
                </w:rPr>
                <w:t>Vision, Mission &amp; Values</w:t>
              </w:r>
              <w:r>
                <w:rPr>
                  <w:noProof/>
                </w:rPr>
                <w:t>. Retrieved from https://www.tatasteel.com/corporate/our-organisation/vision-mission-values/</w:t>
              </w:r>
            </w:p>
            <w:p w14:paraId="058D623F" w14:textId="77777777" w:rsidR="007A0BF6" w:rsidRDefault="007A0BF6" w:rsidP="007A0BF6">
              <w:pPr>
                <w:pStyle w:val="Bibliography"/>
                <w:ind w:left="720" w:hanging="720"/>
                <w:rPr>
                  <w:noProof/>
                </w:rPr>
              </w:pPr>
              <w:r>
                <w:rPr>
                  <w:noProof/>
                </w:rPr>
                <w:t xml:space="preserve">structure.com, W. b. (2023). </w:t>
              </w:r>
              <w:r>
                <w:rPr>
                  <w:i/>
                  <w:iCs/>
                  <w:noProof/>
                </w:rPr>
                <w:t>What is a Work Breakdown Structure?</w:t>
              </w:r>
              <w:r>
                <w:rPr>
                  <w:noProof/>
                </w:rPr>
                <w:t xml:space="preserve"> Retrieved from https://www.workbreakdownstructure.com/</w:t>
              </w:r>
            </w:p>
            <w:p w14:paraId="1BFEC40F" w14:textId="77777777" w:rsidR="007A0BF6" w:rsidRDefault="007A0BF6" w:rsidP="007A0BF6">
              <w:pPr>
                <w:pStyle w:val="Bibliography"/>
                <w:ind w:left="720" w:hanging="720"/>
                <w:rPr>
                  <w:noProof/>
                </w:rPr>
              </w:pPr>
              <w:r>
                <w:rPr>
                  <w:noProof/>
                </w:rPr>
                <w:t xml:space="preserve">Sutherland, J. (2015). </w:t>
              </w:r>
              <w:r>
                <w:rPr>
                  <w:i/>
                  <w:iCs/>
                  <w:noProof/>
                </w:rPr>
                <w:t>Scrum: The Art of Doing Twice the Work in Half the Time.</w:t>
              </w:r>
              <w:r>
                <w:rPr>
                  <w:noProof/>
                </w:rPr>
                <w:t xml:space="preserve"> London: Rh Business Books.</w:t>
              </w:r>
            </w:p>
            <w:p w14:paraId="17B43DA2" w14:textId="77777777" w:rsidR="007A0BF6" w:rsidRDefault="007A0BF6" w:rsidP="007A0BF6">
              <w:pPr>
                <w:pStyle w:val="Bibliography"/>
                <w:ind w:left="720" w:hanging="720"/>
                <w:rPr>
                  <w:noProof/>
                </w:rPr>
              </w:pPr>
              <w:r>
                <w:rPr>
                  <w:noProof/>
                </w:rPr>
                <w:t xml:space="preserve">Tang, K. N. (2019). </w:t>
              </w:r>
              <w:r>
                <w:rPr>
                  <w:i/>
                  <w:iCs/>
                  <w:noProof/>
                </w:rPr>
                <w:t>Leadership and Change Management.</w:t>
              </w:r>
              <w:r>
                <w:rPr>
                  <w:noProof/>
                </w:rPr>
                <w:t xml:space="preserve"> Singapore: Springer.</w:t>
              </w:r>
            </w:p>
            <w:p w14:paraId="78AD1C95" w14:textId="77777777" w:rsidR="007A0BF6" w:rsidRDefault="007A0BF6" w:rsidP="007A0BF6">
              <w:pPr>
                <w:pStyle w:val="Bibliography"/>
                <w:ind w:left="720" w:hanging="720"/>
                <w:rPr>
                  <w:noProof/>
                </w:rPr>
              </w:pPr>
              <w:r>
                <w:rPr>
                  <w:noProof/>
                </w:rPr>
                <w:t xml:space="preserve">Tanner, R. (2023). Leading Change (Step 2) – Create the Guiding Coalition. </w:t>
              </w:r>
              <w:r>
                <w:rPr>
                  <w:i/>
                  <w:iCs/>
                  <w:noProof/>
                </w:rPr>
                <w:t>Managment is a journey</w:t>
              </w:r>
              <w:r>
                <w:rPr>
                  <w:noProof/>
                </w:rPr>
                <w:t>.</w:t>
              </w:r>
            </w:p>
            <w:p w14:paraId="242E6AD4" w14:textId="77777777" w:rsidR="007A0BF6" w:rsidRDefault="007A0BF6" w:rsidP="007A0BF6">
              <w:pPr>
                <w:pStyle w:val="Bibliography"/>
                <w:ind w:left="720" w:hanging="720"/>
                <w:rPr>
                  <w:noProof/>
                </w:rPr>
              </w:pPr>
              <w:r>
                <w:rPr>
                  <w:noProof/>
                </w:rPr>
                <w:t xml:space="preserve">Tanner, R. (2023, 10 12). </w:t>
              </w:r>
              <w:r>
                <w:rPr>
                  <w:i/>
                  <w:iCs/>
                  <w:noProof/>
                </w:rPr>
                <w:t>Leading Change (Step 5): Empower Broad Based Action</w:t>
              </w:r>
              <w:r>
                <w:rPr>
                  <w:noProof/>
                </w:rPr>
                <w:t>. Retrieved from Managment is a journey: https://managementisajourney.com/leading-change-step-5-empower-broad-based-action/</w:t>
              </w:r>
            </w:p>
            <w:p w14:paraId="23C513AB" w14:textId="77777777" w:rsidR="007A0BF6" w:rsidRDefault="007A0BF6" w:rsidP="007A0BF6">
              <w:pPr>
                <w:pStyle w:val="Bibliography"/>
                <w:ind w:left="720" w:hanging="720"/>
                <w:rPr>
                  <w:noProof/>
                </w:rPr>
              </w:pPr>
              <w:r>
                <w:rPr>
                  <w:noProof/>
                </w:rPr>
                <w:t xml:space="preserve">TATA Steel. (2024, 04 10). </w:t>
              </w:r>
              <w:r>
                <w:rPr>
                  <w:i/>
                  <w:iCs/>
                  <w:noProof/>
                </w:rPr>
                <w:t>Vision, Mission &amp; Values</w:t>
              </w:r>
              <w:r>
                <w:rPr>
                  <w:noProof/>
                </w:rPr>
                <w:t>. Retrieved from https://www.tatasteel.com/corporate/our-organisation/vision-mission-values/</w:t>
              </w:r>
            </w:p>
            <w:p w14:paraId="5A9059FE" w14:textId="77777777" w:rsidR="007A0BF6" w:rsidRDefault="007A0BF6" w:rsidP="007A0BF6">
              <w:pPr>
                <w:pStyle w:val="Bibliography"/>
                <w:ind w:left="720" w:hanging="720"/>
                <w:rPr>
                  <w:noProof/>
                </w:rPr>
              </w:pPr>
              <w:r>
                <w:rPr>
                  <w:noProof/>
                </w:rPr>
                <w:t xml:space="preserve">Team Ninety. (2023). Productivity, Defining Roles and Responsibilities Drives Team. </w:t>
              </w:r>
              <w:r>
                <w:rPr>
                  <w:i/>
                  <w:iCs/>
                  <w:noProof/>
                </w:rPr>
                <w:t>Productivity</w:t>
              </w:r>
              <w:r>
                <w:rPr>
                  <w:noProof/>
                </w:rPr>
                <w:t>.</w:t>
              </w:r>
            </w:p>
            <w:p w14:paraId="6ED93B10" w14:textId="77777777" w:rsidR="007A0BF6" w:rsidRDefault="007A0BF6" w:rsidP="007A0BF6">
              <w:pPr>
                <w:pStyle w:val="Bibliography"/>
                <w:ind w:left="720" w:hanging="720"/>
                <w:rPr>
                  <w:noProof/>
                </w:rPr>
              </w:pPr>
              <w:r>
                <w:rPr>
                  <w:noProof/>
                </w:rPr>
                <w:t xml:space="preserve">Team, T. M. (2024, 05 21). </w:t>
              </w:r>
              <w:r>
                <w:rPr>
                  <w:i/>
                  <w:iCs/>
                  <w:noProof/>
                </w:rPr>
                <w:t>A Complete Guide to Vision Meetings: What to Include, Examples, and Tips</w:t>
              </w:r>
              <w:r>
                <w:rPr>
                  <w:noProof/>
                </w:rPr>
                <w:t>. Retrieved from https://meetingnotes.com/blog/vision-meetings-examples-and-tips#:~:text=A%20vision%20meeting%2C%20also%20sometimes,complete%20a%20project%20or%20process.</w:t>
              </w:r>
            </w:p>
            <w:p w14:paraId="1EBBD431" w14:textId="77777777" w:rsidR="007A0BF6" w:rsidRDefault="007A0BF6" w:rsidP="007A0BF6">
              <w:pPr>
                <w:pStyle w:val="Bibliography"/>
                <w:ind w:left="720" w:hanging="720"/>
                <w:rPr>
                  <w:noProof/>
                </w:rPr>
              </w:pPr>
              <w:r>
                <w:rPr>
                  <w:noProof/>
                </w:rPr>
                <w:t xml:space="preserve">Technique, T. P. (2024, 05 21). </w:t>
              </w:r>
              <w:r>
                <w:rPr>
                  <w:i/>
                  <w:iCs/>
                  <w:noProof/>
                </w:rPr>
                <w:t>The Pomodoro® Technique</w:t>
              </w:r>
              <w:r>
                <w:rPr>
                  <w:noProof/>
                </w:rPr>
                <w:t>. Retrieved from https://www.pomodorotechnique.com/</w:t>
              </w:r>
            </w:p>
            <w:p w14:paraId="26C82D8D" w14:textId="77777777" w:rsidR="007A0BF6" w:rsidRDefault="007A0BF6" w:rsidP="007A0BF6">
              <w:pPr>
                <w:pStyle w:val="Bibliography"/>
                <w:ind w:left="720" w:hanging="720"/>
                <w:rPr>
                  <w:noProof/>
                </w:rPr>
              </w:pPr>
              <w:r>
                <w:rPr>
                  <w:noProof/>
                </w:rPr>
                <w:t xml:space="preserve">Tobin, J. (2023). </w:t>
              </w:r>
              <w:r>
                <w:rPr>
                  <w:i/>
                  <w:iCs/>
                  <w:noProof/>
                </w:rPr>
                <w:t>Snapshot of Gantt chart created by Joseph Tobin showing the project management aspect of the project 'Quench Prevention'.</w:t>
              </w:r>
              <w:r>
                <w:rPr>
                  <w:noProof/>
                </w:rPr>
                <w:t xml:space="preserve"> </w:t>
              </w:r>
            </w:p>
            <w:p w14:paraId="68883437" w14:textId="77777777" w:rsidR="007A0BF6" w:rsidRDefault="007A0BF6" w:rsidP="007A0BF6">
              <w:pPr>
                <w:pStyle w:val="Bibliography"/>
                <w:ind w:left="720" w:hanging="720"/>
                <w:rPr>
                  <w:noProof/>
                </w:rPr>
              </w:pPr>
              <w:r>
                <w:rPr>
                  <w:noProof/>
                </w:rPr>
                <w:t xml:space="preserve">Tobin, J. (2023). </w:t>
              </w:r>
              <w:r>
                <w:rPr>
                  <w:i/>
                  <w:iCs/>
                  <w:noProof/>
                </w:rPr>
                <w:t>Snapshot of Gantt chart for 'Quench Prevention' showing the overview of the project .</w:t>
              </w:r>
              <w:r>
                <w:rPr>
                  <w:noProof/>
                </w:rPr>
                <w:t xml:space="preserve"> </w:t>
              </w:r>
            </w:p>
            <w:p w14:paraId="4C481273" w14:textId="77777777" w:rsidR="007A0BF6" w:rsidRDefault="007A0BF6" w:rsidP="007A0BF6">
              <w:pPr>
                <w:pStyle w:val="Bibliography"/>
                <w:ind w:left="720" w:hanging="720"/>
                <w:rPr>
                  <w:noProof/>
                </w:rPr>
              </w:pPr>
              <w:r>
                <w:rPr>
                  <w:noProof/>
                </w:rPr>
                <w:t>Tobin, J. (2024, 05 14). Example of criteria for managment tools and techniques.</w:t>
              </w:r>
            </w:p>
            <w:p w14:paraId="03F891E9" w14:textId="77777777" w:rsidR="007A0BF6" w:rsidRDefault="007A0BF6" w:rsidP="007A0BF6">
              <w:pPr>
                <w:pStyle w:val="Bibliography"/>
                <w:ind w:left="720" w:hanging="720"/>
                <w:rPr>
                  <w:noProof/>
                </w:rPr>
              </w:pPr>
              <w:r>
                <w:rPr>
                  <w:noProof/>
                </w:rPr>
                <w:lastRenderedPageBreak/>
                <w:t>Tobin, J. (2024). Example of training plan activities.</w:t>
              </w:r>
            </w:p>
            <w:p w14:paraId="720239BC" w14:textId="77777777" w:rsidR="007A0BF6" w:rsidRDefault="007A0BF6" w:rsidP="007A0BF6">
              <w:pPr>
                <w:pStyle w:val="Bibliography"/>
                <w:ind w:left="720" w:hanging="720"/>
                <w:rPr>
                  <w:noProof/>
                </w:rPr>
              </w:pPr>
              <w:r>
                <w:rPr>
                  <w:noProof/>
                </w:rPr>
                <w:t xml:space="preserve">Tobin, J. (2024). </w:t>
              </w:r>
              <w:r>
                <w:rPr>
                  <w:i/>
                  <w:iCs/>
                  <w:noProof/>
                </w:rPr>
                <w:t>Gantt chart list of high level tasks.</w:t>
              </w:r>
              <w:r>
                <w:rPr>
                  <w:noProof/>
                </w:rPr>
                <w:t xml:space="preserve"> </w:t>
              </w:r>
            </w:p>
            <w:p w14:paraId="5A6DD3F0" w14:textId="77777777" w:rsidR="007A0BF6" w:rsidRDefault="007A0BF6" w:rsidP="007A0BF6">
              <w:pPr>
                <w:pStyle w:val="Bibliography"/>
                <w:ind w:left="720" w:hanging="720"/>
                <w:rPr>
                  <w:noProof/>
                </w:rPr>
              </w:pPr>
              <w:r>
                <w:rPr>
                  <w:noProof/>
                </w:rPr>
                <w:t xml:space="preserve">Tobin, J. (2024). </w:t>
              </w:r>
              <w:r>
                <w:rPr>
                  <w:i/>
                  <w:iCs/>
                  <w:noProof/>
                </w:rPr>
                <w:t>Gantt chart overview created for reflective project.</w:t>
              </w:r>
              <w:r>
                <w:rPr>
                  <w:noProof/>
                </w:rPr>
                <w:t xml:space="preserve"> </w:t>
              </w:r>
            </w:p>
            <w:p w14:paraId="426874BB" w14:textId="77777777" w:rsidR="007A0BF6" w:rsidRDefault="007A0BF6" w:rsidP="007A0BF6">
              <w:pPr>
                <w:pStyle w:val="Bibliography"/>
                <w:ind w:left="720" w:hanging="720"/>
                <w:rPr>
                  <w:noProof/>
                </w:rPr>
              </w:pPr>
              <w:r>
                <w:rPr>
                  <w:noProof/>
                </w:rPr>
                <w:t>Tobin, J. (2024). Hiarchy digram of core tema members.</w:t>
              </w:r>
            </w:p>
            <w:p w14:paraId="3C52FBE8" w14:textId="77777777" w:rsidR="007A0BF6" w:rsidRDefault="007A0BF6" w:rsidP="007A0BF6">
              <w:pPr>
                <w:pStyle w:val="Bibliography"/>
                <w:ind w:left="720" w:hanging="720"/>
                <w:rPr>
                  <w:noProof/>
                </w:rPr>
              </w:pPr>
              <w:r>
                <w:rPr>
                  <w:noProof/>
                </w:rPr>
                <w:t>Tobin, J. (2024). Image of production figures of FY23-24 &amp; FY24-25 along with percentage figure of coils not quenched for the month of April.</w:t>
              </w:r>
            </w:p>
            <w:p w14:paraId="5696C22E" w14:textId="77777777" w:rsidR="007A0BF6" w:rsidRDefault="007A0BF6" w:rsidP="007A0BF6">
              <w:pPr>
                <w:pStyle w:val="Bibliography"/>
                <w:ind w:left="720" w:hanging="720"/>
                <w:rPr>
                  <w:noProof/>
                </w:rPr>
              </w:pPr>
              <w:r>
                <w:rPr>
                  <w:noProof/>
                </w:rPr>
                <w:t>Tobin, J. (2024). Image of visioning sessions.</w:t>
              </w:r>
            </w:p>
            <w:p w14:paraId="70A442D0" w14:textId="77777777" w:rsidR="007A0BF6" w:rsidRDefault="007A0BF6" w:rsidP="007A0BF6">
              <w:pPr>
                <w:pStyle w:val="Bibliography"/>
                <w:ind w:left="720" w:hanging="720"/>
                <w:rPr>
                  <w:noProof/>
                </w:rPr>
              </w:pPr>
              <w:r>
                <w:rPr>
                  <w:noProof/>
                </w:rPr>
                <w:t>Tobin, J. (2024, 05 14). Image taken by Joseph Tobin in tata steel port talbot of a heavy skin lam.</w:t>
              </w:r>
            </w:p>
            <w:p w14:paraId="68A4192D" w14:textId="77777777" w:rsidR="007A0BF6" w:rsidRDefault="007A0BF6" w:rsidP="007A0BF6">
              <w:pPr>
                <w:pStyle w:val="Bibliography"/>
                <w:ind w:left="720" w:hanging="720"/>
                <w:rPr>
                  <w:noProof/>
                </w:rPr>
              </w:pPr>
              <w:r>
                <w:rPr>
                  <w:noProof/>
                </w:rPr>
                <w:t>Tobin, J. (2024). Image taken of screen at OS1 pulpit.</w:t>
              </w:r>
            </w:p>
            <w:p w14:paraId="7A66B7AC" w14:textId="77777777" w:rsidR="007A0BF6" w:rsidRDefault="007A0BF6" w:rsidP="007A0BF6">
              <w:pPr>
                <w:pStyle w:val="Bibliography"/>
                <w:ind w:left="720" w:hanging="720"/>
                <w:rPr>
                  <w:noProof/>
                </w:rPr>
              </w:pPr>
              <w:r>
                <w:rPr>
                  <w:noProof/>
                </w:rPr>
                <w:t>Tobin, J. (2024). Matrix showing prefix and route of hot rolled coils in Tata steel port talbot.</w:t>
              </w:r>
            </w:p>
            <w:p w14:paraId="51A14A01" w14:textId="77777777" w:rsidR="007A0BF6" w:rsidRDefault="007A0BF6" w:rsidP="007A0BF6">
              <w:pPr>
                <w:pStyle w:val="Bibliography"/>
                <w:ind w:left="720" w:hanging="720"/>
                <w:rPr>
                  <w:noProof/>
                </w:rPr>
              </w:pPr>
              <w:r>
                <w:rPr>
                  <w:noProof/>
                </w:rPr>
                <w:t>Tobin, J. (2024). Personal development plan.</w:t>
              </w:r>
            </w:p>
            <w:p w14:paraId="33A0E068" w14:textId="77777777" w:rsidR="007A0BF6" w:rsidRDefault="007A0BF6" w:rsidP="007A0BF6">
              <w:pPr>
                <w:pStyle w:val="Bibliography"/>
                <w:ind w:left="720" w:hanging="720"/>
                <w:rPr>
                  <w:noProof/>
                </w:rPr>
              </w:pPr>
              <w:r>
                <w:rPr>
                  <w:noProof/>
                </w:rPr>
                <w:t>Tobin, J. (2024). Personal development plan key.</w:t>
              </w:r>
            </w:p>
            <w:p w14:paraId="3DCDB9AB" w14:textId="77777777" w:rsidR="007A0BF6" w:rsidRDefault="007A0BF6" w:rsidP="007A0BF6">
              <w:pPr>
                <w:pStyle w:val="Bibliography"/>
                <w:ind w:left="720" w:hanging="720"/>
                <w:rPr>
                  <w:noProof/>
                </w:rPr>
              </w:pPr>
              <w:r>
                <w:rPr>
                  <w:noProof/>
                </w:rPr>
                <w:t>Tobin, J. (2024). Picture of poor production and financial figures.</w:t>
              </w:r>
            </w:p>
            <w:p w14:paraId="18589E54" w14:textId="77777777" w:rsidR="007A0BF6" w:rsidRDefault="007A0BF6" w:rsidP="007A0BF6">
              <w:pPr>
                <w:pStyle w:val="Bibliography"/>
                <w:ind w:left="720" w:hanging="720"/>
                <w:rPr>
                  <w:noProof/>
                </w:rPr>
              </w:pPr>
              <w:r>
                <w:rPr>
                  <w:noProof/>
                </w:rPr>
                <w:t>Tobin, J. (2024). Picture of visioning session dash board.</w:t>
              </w:r>
            </w:p>
            <w:p w14:paraId="1ABEC1C1" w14:textId="77777777" w:rsidR="007A0BF6" w:rsidRDefault="007A0BF6" w:rsidP="007A0BF6">
              <w:pPr>
                <w:pStyle w:val="Bibliography"/>
                <w:ind w:left="720" w:hanging="720"/>
                <w:rPr>
                  <w:noProof/>
                </w:rPr>
              </w:pPr>
              <w:r>
                <w:rPr>
                  <w:noProof/>
                </w:rPr>
                <w:t>Tobin, J. (2024). Quench Prevention Hierarchy Team members.</w:t>
              </w:r>
            </w:p>
            <w:p w14:paraId="231BB64C" w14:textId="77777777" w:rsidR="007A0BF6" w:rsidRDefault="007A0BF6" w:rsidP="007A0BF6">
              <w:pPr>
                <w:pStyle w:val="Bibliography"/>
                <w:ind w:left="720" w:hanging="720"/>
                <w:rPr>
                  <w:noProof/>
                </w:rPr>
              </w:pPr>
              <w:r>
                <w:rPr>
                  <w:noProof/>
                </w:rPr>
                <w:t>Tobin, J. (2024). Screen shot of April report .</w:t>
              </w:r>
            </w:p>
            <w:p w14:paraId="792D4963" w14:textId="77777777" w:rsidR="007A0BF6" w:rsidRDefault="007A0BF6" w:rsidP="007A0BF6">
              <w:pPr>
                <w:pStyle w:val="Bibliography"/>
                <w:ind w:left="720" w:hanging="720"/>
                <w:rPr>
                  <w:noProof/>
                </w:rPr>
              </w:pPr>
              <w:r>
                <w:rPr>
                  <w:noProof/>
                </w:rPr>
                <w:t>Tobin, J. (2024). Screenshot of email from accountant to TSUK .</w:t>
              </w:r>
            </w:p>
            <w:p w14:paraId="59655B9E" w14:textId="77777777" w:rsidR="007A0BF6" w:rsidRDefault="007A0BF6" w:rsidP="007A0BF6">
              <w:pPr>
                <w:pStyle w:val="Bibliography"/>
                <w:ind w:left="720" w:hanging="720"/>
                <w:rPr>
                  <w:noProof/>
                </w:rPr>
              </w:pPr>
              <w:r>
                <w:rPr>
                  <w:noProof/>
                </w:rPr>
                <w:t>Tobin, J. (2024). Screenshot of example message .</w:t>
              </w:r>
            </w:p>
            <w:p w14:paraId="20789198" w14:textId="77777777" w:rsidR="007A0BF6" w:rsidRDefault="007A0BF6" w:rsidP="007A0BF6">
              <w:pPr>
                <w:pStyle w:val="Bibliography"/>
                <w:ind w:left="720" w:hanging="720"/>
                <w:rPr>
                  <w:noProof/>
                </w:rPr>
              </w:pPr>
              <w:r>
                <w:rPr>
                  <w:noProof/>
                </w:rPr>
                <w:t>Tobin, J. (2024, 03 01). Snip of original literature review task using Microsoft planner by Joseph.</w:t>
              </w:r>
            </w:p>
            <w:p w14:paraId="4C763BDA" w14:textId="77777777" w:rsidR="007A0BF6" w:rsidRDefault="007A0BF6" w:rsidP="007A0BF6">
              <w:pPr>
                <w:pStyle w:val="Bibliography"/>
                <w:ind w:left="720" w:hanging="720"/>
                <w:rPr>
                  <w:noProof/>
                </w:rPr>
              </w:pPr>
              <w:r>
                <w:rPr>
                  <w:noProof/>
                </w:rPr>
                <w:t>Tobin, J. (2024). Tata Steel Port Talbot Hot mill process schematic.</w:t>
              </w:r>
            </w:p>
            <w:p w14:paraId="6EE2E68B" w14:textId="77777777" w:rsidR="007A0BF6" w:rsidRDefault="007A0BF6" w:rsidP="007A0BF6">
              <w:pPr>
                <w:pStyle w:val="Bibliography"/>
                <w:ind w:left="720" w:hanging="720"/>
                <w:rPr>
                  <w:noProof/>
                </w:rPr>
              </w:pPr>
              <w:r>
                <w:rPr>
                  <w:noProof/>
                </w:rPr>
                <w:t>Tobin, J. (n.d.). Image take of quench operator system .</w:t>
              </w:r>
            </w:p>
            <w:p w14:paraId="11B36639" w14:textId="77777777" w:rsidR="007A0BF6" w:rsidRDefault="007A0BF6" w:rsidP="007A0BF6">
              <w:pPr>
                <w:pStyle w:val="Bibliography"/>
                <w:ind w:left="720" w:hanging="720"/>
                <w:rPr>
                  <w:noProof/>
                </w:rPr>
              </w:pPr>
              <w:r>
                <w:rPr>
                  <w:noProof/>
                </w:rPr>
                <w:t>Tobin, J. (n.d.). Process map of 'C' coil concessions.</w:t>
              </w:r>
            </w:p>
            <w:p w14:paraId="2A6558C6" w14:textId="77777777" w:rsidR="007A0BF6" w:rsidRDefault="007A0BF6" w:rsidP="007A0BF6">
              <w:pPr>
                <w:pStyle w:val="Bibliography"/>
                <w:ind w:left="720" w:hanging="720"/>
                <w:rPr>
                  <w:noProof/>
                </w:rPr>
              </w:pPr>
              <w:r>
                <w:rPr>
                  <w:noProof/>
                </w:rPr>
                <w:t xml:space="preserve">writers, 1. (2024, 05 14). </w:t>
              </w:r>
              <w:r>
                <w:rPr>
                  <w:i/>
                  <w:iCs/>
                  <w:noProof/>
                </w:rPr>
                <w:t>Guide to Writing a Reflective Essay or Report</w:t>
              </w:r>
              <w:r>
                <w:rPr>
                  <w:noProof/>
                </w:rPr>
                <w:t>. Retrieved from https://15writers.com/reflective-essay-report-writing-guide/</w:t>
              </w:r>
            </w:p>
            <w:p w14:paraId="351D229F" w14:textId="3FBAFD76" w:rsidR="008074D8" w:rsidRDefault="008074D8" w:rsidP="007A0BF6">
              <w:r>
                <w:rPr>
                  <w:b/>
                  <w:bCs/>
                  <w:noProof/>
                </w:rPr>
                <w:fldChar w:fldCharType="end"/>
              </w:r>
            </w:p>
          </w:sdtContent>
        </w:sdt>
      </w:sdtContent>
    </w:sdt>
    <w:p w14:paraId="3AE80D74" w14:textId="77777777" w:rsidR="008074D8" w:rsidRPr="00CE0961" w:rsidRDefault="008074D8" w:rsidP="00A0469A">
      <w:pPr>
        <w:jc w:val="both"/>
        <w:rPr>
          <w:rStyle w:val="Strong"/>
          <w:b w:val="0"/>
          <w:bCs w:val="0"/>
        </w:rPr>
      </w:pPr>
    </w:p>
    <w:sectPr w:rsidR="008074D8" w:rsidRPr="00CE0961" w:rsidSect="00653A7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28B71" w14:textId="77777777" w:rsidR="006D5C39" w:rsidRDefault="006D5C39" w:rsidP="00CE0961">
      <w:pPr>
        <w:spacing w:after="0" w:line="240" w:lineRule="auto"/>
      </w:pPr>
      <w:r>
        <w:separator/>
      </w:r>
    </w:p>
  </w:endnote>
  <w:endnote w:type="continuationSeparator" w:id="0">
    <w:p w14:paraId="077B6701" w14:textId="77777777" w:rsidR="006D5C39" w:rsidRDefault="006D5C39" w:rsidP="00CE0961">
      <w:pPr>
        <w:spacing w:after="0" w:line="240" w:lineRule="auto"/>
      </w:pPr>
      <w:r>
        <w:continuationSeparator/>
      </w:r>
    </w:p>
  </w:endnote>
  <w:endnote w:type="continuationNotice" w:id="1">
    <w:p w14:paraId="2972EF7F" w14:textId="77777777" w:rsidR="006D5C39" w:rsidRDefault="006D5C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7035256"/>
      <w:docPartObj>
        <w:docPartGallery w:val="Page Numbers (Bottom of Page)"/>
        <w:docPartUnique/>
      </w:docPartObj>
    </w:sdtPr>
    <w:sdtEndPr>
      <w:rPr>
        <w:noProof/>
      </w:rPr>
    </w:sdtEndPr>
    <w:sdtContent>
      <w:p w14:paraId="3FDDFC89" w14:textId="3D473071" w:rsidR="000126D5" w:rsidRDefault="000126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145DE0" w14:textId="77777777" w:rsidR="000126D5" w:rsidRDefault="00012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2E008" w14:textId="77777777" w:rsidR="006D5C39" w:rsidRDefault="006D5C39" w:rsidP="00CE0961">
      <w:pPr>
        <w:spacing w:after="0" w:line="240" w:lineRule="auto"/>
      </w:pPr>
      <w:r>
        <w:separator/>
      </w:r>
    </w:p>
  </w:footnote>
  <w:footnote w:type="continuationSeparator" w:id="0">
    <w:p w14:paraId="4460C2D8" w14:textId="77777777" w:rsidR="006D5C39" w:rsidRDefault="006D5C39" w:rsidP="00CE0961">
      <w:pPr>
        <w:spacing w:after="0" w:line="240" w:lineRule="auto"/>
      </w:pPr>
      <w:r>
        <w:continuationSeparator/>
      </w:r>
    </w:p>
  </w:footnote>
  <w:footnote w:type="continuationNotice" w:id="1">
    <w:p w14:paraId="0B2B535A" w14:textId="77777777" w:rsidR="006D5C39" w:rsidRDefault="006D5C3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00B0"/>
    <w:multiLevelType w:val="multilevel"/>
    <w:tmpl w:val="1806DD7C"/>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2B7CD3"/>
    <w:multiLevelType w:val="hybridMultilevel"/>
    <w:tmpl w:val="20A4BE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40979"/>
    <w:multiLevelType w:val="multilevel"/>
    <w:tmpl w:val="0AE68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4E59B6"/>
    <w:multiLevelType w:val="hybridMultilevel"/>
    <w:tmpl w:val="C668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62608"/>
    <w:multiLevelType w:val="hybridMultilevel"/>
    <w:tmpl w:val="8B8E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6F2759"/>
    <w:multiLevelType w:val="hybridMultilevel"/>
    <w:tmpl w:val="6FE2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A83693"/>
    <w:multiLevelType w:val="hybridMultilevel"/>
    <w:tmpl w:val="AC20D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1F3EEB"/>
    <w:multiLevelType w:val="hybridMultilevel"/>
    <w:tmpl w:val="E5547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AA1F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5965"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2B9D6099"/>
    <w:multiLevelType w:val="hybridMultilevel"/>
    <w:tmpl w:val="49D2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CA7642"/>
    <w:multiLevelType w:val="hybridMultilevel"/>
    <w:tmpl w:val="0134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5E7A39"/>
    <w:multiLevelType w:val="hybridMultilevel"/>
    <w:tmpl w:val="67C20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A33BD7"/>
    <w:multiLevelType w:val="hybridMultilevel"/>
    <w:tmpl w:val="C5A8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6F5A18"/>
    <w:multiLevelType w:val="hybridMultilevel"/>
    <w:tmpl w:val="0EC87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275E7A"/>
    <w:multiLevelType w:val="hybridMultilevel"/>
    <w:tmpl w:val="5C36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141BEC"/>
    <w:multiLevelType w:val="hybridMultilevel"/>
    <w:tmpl w:val="BDF29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E25F61"/>
    <w:multiLevelType w:val="hybridMultilevel"/>
    <w:tmpl w:val="ABD0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B86FA3"/>
    <w:multiLevelType w:val="hybridMultilevel"/>
    <w:tmpl w:val="3DAC4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5B339A"/>
    <w:multiLevelType w:val="hybridMultilevel"/>
    <w:tmpl w:val="CA443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9C5A81"/>
    <w:multiLevelType w:val="hybridMultilevel"/>
    <w:tmpl w:val="836422FA"/>
    <w:lvl w:ilvl="0" w:tplc="08090001">
      <w:start w:val="1"/>
      <w:numFmt w:val="bullet"/>
      <w:lvlText w:val=""/>
      <w:lvlJc w:val="left"/>
      <w:pPr>
        <w:ind w:left="720" w:hanging="360"/>
      </w:pPr>
      <w:rPr>
        <w:rFonts w:ascii="Symbol" w:hAnsi="Symbol" w:hint="default"/>
      </w:rPr>
    </w:lvl>
    <w:lvl w:ilvl="1" w:tplc="3E42F71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631A84"/>
    <w:multiLevelType w:val="hybridMultilevel"/>
    <w:tmpl w:val="CD82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FB59A0"/>
    <w:multiLevelType w:val="hybridMultilevel"/>
    <w:tmpl w:val="2EBE9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3640D6"/>
    <w:multiLevelType w:val="hybridMultilevel"/>
    <w:tmpl w:val="41D04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165735">
    <w:abstractNumId w:val="8"/>
  </w:num>
  <w:num w:numId="2" w16cid:durableId="1578855335">
    <w:abstractNumId w:val="12"/>
  </w:num>
  <w:num w:numId="3" w16cid:durableId="1802185139">
    <w:abstractNumId w:val="21"/>
  </w:num>
  <w:num w:numId="4" w16cid:durableId="1080761684">
    <w:abstractNumId w:val="2"/>
  </w:num>
  <w:num w:numId="5" w16cid:durableId="531721816">
    <w:abstractNumId w:val="22"/>
  </w:num>
  <w:num w:numId="6" w16cid:durableId="1203858109">
    <w:abstractNumId w:val="0"/>
  </w:num>
  <w:num w:numId="7" w16cid:durableId="1354499872">
    <w:abstractNumId w:val="5"/>
  </w:num>
  <w:num w:numId="8" w16cid:durableId="832574516">
    <w:abstractNumId w:val="15"/>
  </w:num>
  <w:num w:numId="9" w16cid:durableId="1676768110">
    <w:abstractNumId w:val="3"/>
  </w:num>
  <w:num w:numId="10" w16cid:durableId="1193423700">
    <w:abstractNumId w:val="19"/>
  </w:num>
  <w:num w:numId="11" w16cid:durableId="1967664713">
    <w:abstractNumId w:val="20"/>
  </w:num>
  <w:num w:numId="12" w16cid:durableId="889806407">
    <w:abstractNumId w:val="1"/>
  </w:num>
  <w:num w:numId="13" w16cid:durableId="506096210">
    <w:abstractNumId w:val="9"/>
  </w:num>
  <w:num w:numId="14" w16cid:durableId="1369448404">
    <w:abstractNumId w:val="14"/>
  </w:num>
  <w:num w:numId="15" w16cid:durableId="950236356">
    <w:abstractNumId w:val="16"/>
  </w:num>
  <w:num w:numId="16" w16cid:durableId="466779932">
    <w:abstractNumId w:val="6"/>
  </w:num>
  <w:num w:numId="17" w16cid:durableId="264849673">
    <w:abstractNumId w:val="4"/>
  </w:num>
  <w:num w:numId="18" w16cid:durableId="888608807">
    <w:abstractNumId w:val="13"/>
  </w:num>
  <w:num w:numId="19" w16cid:durableId="1170830531">
    <w:abstractNumId w:val="11"/>
  </w:num>
  <w:num w:numId="20" w16cid:durableId="1604727573">
    <w:abstractNumId w:val="18"/>
  </w:num>
  <w:num w:numId="21" w16cid:durableId="2022075536">
    <w:abstractNumId w:val="7"/>
  </w:num>
  <w:num w:numId="22" w16cid:durableId="912398853">
    <w:abstractNumId w:val="17"/>
  </w:num>
  <w:num w:numId="23" w16cid:durableId="18167935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72"/>
    <w:rsid w:val="000004B9"/>
    <w:rsid w:val="00005A8B"/>
    <w:rsid w:val="00005BF9"/>
    <w:rsid w:val="00010736"/>
    <w:rsid w:val="0001156B"/>
    <w:rsid w:val="00011596"/>
    <w:rsid w:val="000126D5"/>
    <w:rsid w:val="0001731A"/>
    <w:rsid w:val="000201F8"/>
    <w:rsid w:val="00020222"/>
    <w:rsid w:val="000224B6"/>
    <w:rsid w:val="000236C0"/>
    <w:rsid w:val="000243EA"/>
    <w:rsid w:val="00025D8B"/>
    <w:rsid w:val="00026F37"/>
    <w:rsid w:val="0003239C"/>
    <w:rsid w:val="000323D8"/>
    <w:rsid w:val="00032414"/>
    <w:rsid w:val="00033969"/>
    <w:rsid w:val="00034F30"/>
    <w:rsid w:val="000356AE"/>
    <w:rsid w:val="00037FEF"/>
    <w:rsid w:val="00045AE0"/>
    <w:rsid w:val="00045C90"/>
    <w:rsid w:val="0004664E"/>
    <w:rsid w:val="00051E79"/>
    <w:rsid w:val="00052DC4"/>
    <w:rsid w:val="000541B3"/>
    <w:rsid w:val="00054253"/>
    <w:rsid w:val="0005535A"/>
    <w:rsid w:val="00062D72"/>
    <w:rsid w:val="000654FB"/>
    <w:rsid w:val="00065C80"/>
    <w:rsid w:val="000745C9"/>
    <w:rsid w:val="00077321"/>
    <w:rsid w:val="000832FE"/>
    <w:rsid w:val="0008604C"/>
    <w:rsid w:val="00090CEF"/>
    <w:rsid w:val="0009371D"/>
    <w:rsid w:val="000A5CD6"/>
    <w:rsid w:val="000A7D6B"/>
    <w:rsid w:val="000B1904"/>
    <w:rsid w:val="000B21EC"/>
    <w:rsid w:val="000B5D93"/>
    <w:rsid w:val="000B63E1"/>
    <w:rsid w:val="000C0116"/>
    <w:rsid w:val="000C0D8D"/>
    <w:rsid w:val="000C40BF"/>
    <w:rsid w:val="000C4BE4"/>
    <w:rsid w:val="000C5D6B"/>
    <w:rsid w:val="000D0E47"/>
    <w:rsid w:val="000D2640"/>
    <w:rsid w:val="000D3471"/>
    <w:rsid w:val="000D440D"/>
    <w:rsid w:val="000D78C5"/>
    <w:rsid w:val="000D79C0"/>
    <w:rsid w:val="000E16D4"/>
    <w:rsid w:val="000E1F34"/>
    <w:rsid w:val="000F1337"/>
    <w:rsid w:val="000F4CBB"/>
    <w:rsid w:val="000F4E51"/>
    <w:rsid w:val="000F577E"/>
    <w:rsid w:val="000F732B"/>
    <w:rsid w:val="000F791A"/>
    <w:rsid w:val="00102464"/>
    <w:rsid w:val="00103209"/>
    <w:rsid w:val="00105D17"/>
    <w:rsid w:val="00120703"/>
    <w:rsid w:val="0012184A"/>
    <w:rsid w:val="00122C86"/>
    <w:rsid w:val="00123928"/>
    <w:rsid w:val="00123BD1"/>
    <w:rsid w:val="001279A5"/>
    <w:rsid w:val="00131E51"/>
    <w:rsid w:val="00132694"/>
    <w:rsid w:val="00132C80"/>
    <w:rsid w:val="00134E66"/>
    <w:rsid w:val="00140DC9"/>
    <w:rsid w:val="00143B17"/>
    <w:rsid w:val="001445B2"/>
    <w:rsid w:val="00144CD3"/>
    <w:rsid w:val="00145A9F"/>
    <w:rsid w:val="001460A6"/>
    <w:rsid w:val="001460FB"/>
    <w:rsid w:val="00146759"/>
    <w:rsid w:val="00147047"/>
    <w:rsid w:val="00151607"/>
    <w:rsid w:val="00152EF0"/>
    <w:rsid w:val="00154A87"/>
    <w:rsid w:val="001552E6"/>
    <w:rsid w:val="00164273"/>
    <w:rsid w:val="00166984"/>
    <w:rsid w:val="00170A47"/>
    <w:rsid w:val="00172AA9"/>
    <w:rsid w:val="001753BC"/>
    <w:rsid w:val="00175EC7"/>
    <w:rsid w:val="001762A8"/>
    <w:rsid w:val="00181A6D"/>
    <w:rsid w:val="00186821"/>
    <w:rsid w:val="001904C5"/>
    <w:rsid w:val="001908D6"/>
    <w:rsid w:val="00190C0C"/>
    <w:rsid w:val="00191B45"/>
    <w:rsid w:val="001926F3"/>
    <w:rsid w:val="001967CD"/>
    <w:rsid w:val="001A1A60"/>
    <w:rsid w:val="001A7113"/>
    <w:rsid w:val="001A7DC0"/>
    <w:rsid w:val="001B1401"/>
    <w:rsid w:val="001B37B0"/>
    <w:rsid w:val="001B5203"/>
    <w:rsid w:val="001B75E7"/>
    <w:rsid w:val="001B7B90"/>
    <w:rsid w:val="001C1F0A"/>
    <w:rsid w:val="001C2BC7"/>
    <w:rsid w:val="001C6059"/>
    <w:rsid w:val="001C7431"/>
    <w:rsid w:val="001D213E"/>
    <w:rsid w:val="001D21B2"/>
    <w:rsid w:val="001D5C4A"/>
    <w:rsid w:val="001E2A9D"/>
    <w:rsid w:val="001E3369"/>
    <w:rsid w:val="001E3B23"/>
    <w:rsid w:val="001E4FA6"/>
    <w:rsid w:val="001E5C04"/>
    <w:rsid w:val="001E65D6"/>
    <w:rsid w:val="001F2935"/>
    <w:rsid w:val="001F4699"/>
    <w:rsid w:val="001F7CE7"/>
    <w:rsid w:val="0020039A"/>
    <w:rsid w:val="002016C5"/>
    <w:rsid w:val="002063FA"/>
    <w:rsid w:val="00211013"/>
    <w:rsid w:val="00212158"/>
    <w:rsid w:val="00212177"/>
    <w:rsid w:val="00213245"/>
    <w:rsid w:val="002138C3"/>
    <w:rsid w:val="00213CBB"/>
    <w:rsid w:val="00215A20"/>
    <w:rsid w:val="002162F2"/>
    <w:rsid w:val="00217819"/>
    <w:rsid w:val="0022123C"/>
    <w:rsid w:val="00221D02"/>
    <w:rsid w:val="00233DAA"/>
    <w:rsid w:val="00234A24"/>
    <w:rsid w:val="00235255"/>
    <w:rsid w:val="0023648E"/>
    <w:rsid w:val="00237670"/>
    <w:rsid w:val="002400E7"/>
    <w:rsid w:val="00240936"/>
    <w:rsid w:val="00241853"/>
    <w:rsid w:val="002428B2"/>
    <w:rsid w:val="00245F4D"/>
    <w:rsid w:val="00246470"/>
    <w:rsid w:val="00247010"/>
    <w:rsid w:val="002476B4"/>
    <w:rsid w:val="00253409"/>
    <w:rsid w:val="002544BC"/>
    <w:rsid w:val="00256341"/>
    <w:rsid w:val="00260275"/>
    <w:rsid w:val="002650C3"/>
    <w:rsid w:val="002653C5"/>
    <w:rsid w:val="00265A9B"/>
    <w:rsid w:val="002664FA"/>
    <w:rsid w:val="002707A0"/>
    <w:rsid w:val="002747DC"/>
    <w:rsid w:val="00277DE7"/>
    <w:rsid w:val="0028049C"/>
    <w:rsid w:val="00284E04"/>
    <w:rsid w:val="00286172"/>
    <w:rsid w:val="00286829"/>
    <w:rsid w:val="00287B57"/>
    <w:rsid w:val="00290224"/>
    <w:rsid w:val="0029306A"/>
    <w:rsid w:val="002948ED"/>
    <w:rsid w:val="002A1614"/>
    <w:rsid w:val="002A26DD"/>
    <w:rsid w:val="002A796E"/>
    <w:rsid w:val="002B00AC"/>
    <w:rsid w:val="002B0E00"/>
    <w:rsid w:val="002B25D4"/>
    <w:rsid w:val="002B27BD"/>
    <w:rsid w:val="002B300E"/>
    <w:rsid w:val="002B76A3"/>
    <w:rsid w:val="002B7CA5"/>
    <w:rsid w:val="002C2041"/>
    <w:rsid w:val="002C7613"/>
    <w:rsid w:val="002D1F14"/>
    <w:rsid w:val="002D7E8E"/>
    <w:rsid w:val="002E194A"/>
    <w:rsid w:val="002E4F14"/>
    <w:rsid w:val="002E6B12"/>
    <w:rsid w:val="002F0A97"/>
    <w:rsid w:val="002F2615"/>
    <w:rsid w:val="002F2FD8"/>
    <w:rsid w:val="002F47F8"/>
    <w:rsid w:val="002F589C"/>
    <w:rsid w:val="00300F6D"/>
    <w:rsid w:val="00301924"/>
    <w:rsid w:val="003071E7"/>
    <w:rsid w:val="003120C7"/>
    <w:rsid w:val="0031214C"/>
    <w:rsid w:val="00312A6A"/>
    <w:rsid w:val="0031311C"/>
    <w:rsid w:val="0031472B"/>
    <w:rsid w:val="003217B6"/>
    <w:rsid w:val="00321FE8"/>
    <w:rsid w:val="00322219"/>
    <w:rsid w:val="00327344"/>
    <w:rsid w:val="00327901"/>
    <w:rsid w:val="003304BB"/>
    <w:rsid w:val="0033103F"/>
    <w:rsid w:val="003410CA"/>
    <w:rsid w:val="00341AF1"/>
    <w:rsid w:val="003431F9"/>
    <w:rsid w:val="00343E30"/>
    <w:rsid w:val="003470C6"/>
    <w:rsid w:val="0035132E"/>
    <w:rsid w:val="00354411"/>
    <w:rsid w:val="00355C4D"/>
    <w:rsid w:val="00355EE8"/>
    <w:rsid w:val="00355F57"/>
    <w:rsid w:val="00357EF7"/>
    <w:rsid w:val="003633CA"/>
    <w:rsid w:val="003704C0"/>
    <w:rsid w:val="003707BE"/>
    <w:rsid w:val="00371DF5"/>
    <w:rsid w:val="0037236C"/>
    <w:rsid w:val="00373307"/>
    <w:rsid w:val="00373CDF"/>
    <w:rsid w:val="0037635F"/>
    <w:rsid w:val="00377D28"/>
    <w:rsid w:val="003816E8"/>
    <w:rsid w:val="00382FBA"/>
    <w:rsid w:val="003835B5"/>
    <w:rsid w:val="00383A24"/>
    <w:rsid w:val="00386142"/>
    <w:rsid w:val="00386EA2"/>
    <w:rsid w:val="00386F2E"/>
    <w:rsid w:val="00387A29"/>
    <w:rsid w:val="003911AB"/>
    <w:rsid w:val="00392B48"/>
    <w:rsid w:val="00392F97"/>
    <w:rsid w:val="003932CA"/>
    <w:rsid w:val="00394040"/>
    <w:rsid w:val="003952FD"/>
    <w:rsid w:val="003A1C2D"/>
    <w:rsid w:val="003A31B5"/>
    <w:rsid w:val="003A7001"/>
    <w:rsid w:val="003B0432"/>
    <w:rsid w:val="003B0D25"/>
    <w:rsid w:val="003B2E4F"/>
    <w:rsid w:val="003B3364"/>
    <w:rsid w:val="003B42ED"/>
    <w:rsid w:val="003B565C"/>
    <w:rsid w:val="003B5D89"/>
    <w:rsid w:val="003B7FF0"/>
    <w:rsid w:val="003C0654"/>
    <w:rsid w:val="003C1251"/>
    <w:rsid w:val="003C1B8D"/>
    <w:rsid w:val="003C3619"/>
    <w:rsid w:val="003C4D58"/>
    <w:rsid w:val="003C4F0D"/>
    <w:rsid w:val="003C5A17"/>
    <w:rsid w:val="003C7074"/>
    <w:rsid w:val="003D192E"/>
    <w:rsid w:val="003D3601"/>
    <w:rsid w:val="003D45A0"/>
    <w:rsid w:val="003D7937"/>
    <w:rsid w:val="003E230F"/>
    <w:rsid w:val="003E29AE"/>
    <w:rsid w:val="003E4C86"/>
    <w:rsid w:val="003E7352"/>
    <w:rsid w:val="003F1A6D"/>
    <w:rsid w:val="003F2386"/>
    <w:rsid w:val="003F2660"/>
    <w:rsid w:val="003F52DB"/>
    <w:rsid w:val="00400A8C"/>
    <w:rsid w:val="004079C7"/>
    <w:rsid w:val="00410A01"/>
    <w:rsid w:val="00411503"/>
    <w:rsid w:val="004129F9"/>
    <w:rsid w:val="00413C85"/>
    <w:rsid w:val="00414FFB"/>
    <w:rsid w:val="00416928"/>
    <w:rsid w:val="00422769"/>
    <w:rsid w:val="004230FB"/>
    <w:rsid w:val="00423979"/>
    <w:rsid w:val="00423DC4"/>
    <w:rsid w:val="004241FB"/>
    <w:rsid w:val="004257CC"/>
    <w:rsid w:val="00425F10"/>
    <w:rsid w:val="0042768A"/>
    <w:rsid w:val="00433762"/>
    <w:rsid w:val="00434FB6"/>
    <w:rsid w:val="004409FF"/>
    <w:rsid w:val="00444D92"/>
    <w:rsid w:val="00451B94"/>
    <w:rsid w:val="00455401"/>
    <w:rsid w:val="00456BCE"/>
    <w:rsid w:val="004618CE"/>
    <w:rsid w:val="0046274A"/>
    <w:rsid w:val="00465EF1"/>
    <w:rsid w:val="004668FB"/>
    <w:rsid w:val="00467ABD"/>
    <w:rsid w:val="004708A4"/>
    <w:rsid w:val="004714F4"/>
    <w:rsid w:val="00472A96"/>
    <w:rsid w:val="00475000"/>
    <w:rsid w:val="00475600"/>
    <w:rsid w:val="00483D1B"/>
    <w:rsid w:val="00485421"/>
    <w:rsid w:val="0048702C"/>
    <w:rsid w:val="00491E97"/>
    <w:rsid w:val="0049513D"/>
    <w:rsid w:val="004952D0"/>
    <w:rsid w:val="00495C47"/>
    <w:rsid w:val="00496994"/>
    <w:rsid w:val="00497F62"/>
    <w:rsid w:val="004B512B"/>
    <w:rsid w:val="004B7414"/>
    <w:rsid w:val="004C1746"/>
    <w:rsid w:val="004C2506"/>
    <w:rsid w:val="004C428B"/>
    <w:rsid w:val="004C4AAE"/>
    <w:rsid w:val="004C552A"/>
    <w:rsid w:val="004C6061"/>
    <w:rsid w:val="004C6931"/>
    <w:rsid w:val="004D1791"/>
    <w:rsid w:val="004D2B81"/>
    <w:rsid w:val="004D438E"/>
    <w:rsid w:val="004D5BE5"/>
    <w:rsid w:val="004E232C"/>
    <w:rsid w:val="004E4F39"/>
    <w:rsid w:val="004E550C"/>
    <w:rsid w:val="004E637B"/>
    <w:rsid w:val="004F0A4C"/>
    <w:rsid w:val="004F28E8"/>
    <w:rsid w:val="004F3D0B"/>
    <w:rsid w:val="00500C42"/>
    <w:rsid w:val="0050289C"/>
    <w:rsid w:val="00502C1C"/>
    <w:rsid w:val="00504A34"/>
    <w:rsid w:val="00504D60"/>
    <w:rsid w:val="00505216"/>
    <w:rsid w:val="005072D9"/>
    <w:rsid w:val="00507812"/>
    <w:rsid w:val="00507CFE"/>
    <w:rsid w:val="00507E87"/>
    <w:rsid w:val="00512EDE"/>
    <w:rsid w:val="005153B4"/>
    <w:rsid w:val="0052055D"/>
    <w:rsid w:val="00525017"/>
    <w:rsid w:val="00532CB6"/>
    <w:rsid w:val="00534386"/>
    <w:rsid w:val="005346B3"/>
    <w:rsid w:val="00535AF9"/>
    <w:rsid w:val="005404D6"/>
    <w:rsid w:val="005419DA"/>
    <w:rsid w:val="005429EC"/>
    <w:rsid w:val="00544C3D"/>
    <w:rsid w:val="00544FA6"/>
    <w:rsid w:val="00550128"/>
    <w:rsid w:val="00550A8B"/>
    <w:rsid w:val="005517D3"/>
    <w:rsid w:val="005520B5"/>
    <w:rsid w:val="00552637"/>
    <w:rsid w:val="0055376B"/>
    <w:rsid w:val="00553B26"/>
    <w:rsid w:val="005550FA"/>
    <w:rsid w:val="005566D8"/>
    <w:rsid w:val="00560368"/>
    <w:rsid w:val="005622A8"/>
    <w:rsid w:val="00564200"/>
    <w:rsid w:val="00565BD8"/>
    <w:rsid w:val="00581C6A"/>
    <w:rsid w:val="005846A5"/>
    <w:rsid w:val="00584B02"/>
    <w:rsid w:val="00587B3D"/>
    <w:rsid w:val="005911F0"/>
    <w:rsid w:val="005912AD"/>
    <w:rsid w:val="00592B96"/>
    <w:rsid w:val="00592E52"/>
    <w:rsid w:val="0059393D"/>
    <w:rsid w:val="005A023D"/>
    <w:rsid w:val="005A1011"/>
    <w:rsid w:val="005B013C"/>
    <w:rsid w:val="005B2A45"/>
    <w:rsid w:val="005B41C3"/>
    <w:rsid w:val="005B4332"/>
    <w:rsid w:val="005B453F"/>
    <w:rsid w:val="005B4A31"/>
    <w:rsid w:val="005B4AB8"/>
    <w:rsid w:val="005B7151"/>
    <w:rsid w:val="005C6A61"/>
    <w:rsid w:val="005C7C1B"/>
    <w:rsid w:val="005D6499"/>
    <w:rsid w:val="005D7067"/>
    <w:rsid w:val="005D75F6"/>
    <w:rsid w:val="005D7AE3"/>
    <w:rsid w:val="005E2241"/>
    <w:rsid w:val="005E22FC"/>
    <w:rsid w:val="005E3057"/>
    <w:rsid w:val="005E34BB"/>
    <w:rsid w:val="005E4F7F"/>
    <w:rsid w:val="005E68F8"/>
    <w:rsid w:val="005E6DBD"/>
    <w:rsid w:val="005E74A3"/>
    <w:rsid w:val="005F1602"/>
    <w:rsid w:val="005F6996"/>
    <w:rsid w:val="00603B2B"/>
    <w:rsid w:val="006071EA"/>
    <w:rsid w:val="0061043A"/>
    <w:rsid w:val="00610A97"/>
    <w:rsid w:val="00613863"/>
    <w:rsid w:val="00613B7D"/>
    <w:rsid w:val="00613C2D"/>
    <w:rsid w:val="00614972"/>
    <w:rsid w:val="00614B84"/>
    <w:rsid w:val="00616E26"/>
    <w:rsid w:val="0062196A"/>
    <w:rsid w:val="00622241"/>
    <w:rsid w:val="006321AC"/>
    <w:rsid w:val="00633A51"/>
    <w:rsid w:val="00634D73"/>
    <w:rsid w:val="00641E85"/>
    <w:rsid w:val="00642CC3"/>
    <w:rsid w:val="00644652"/>
    <w:rsid w:val="00646C45"/>
    <w:rsid w:val="006511A2"/>
    <w:rsid w:val="00653A7E"/>
    <w:rsid w:val="00654B9F"/>
    <w:rsid w:val="00655934"/>
    <w:rsid w:val="00661A91"/>
    <w:rsid w:val="006624AD"/>
    <w:rsid w:val="006670E6"/>
    <w:rsid w:val="006747E4"/>
    <w:rsid w:val="006772ED"/>
    <w:rsid w:val="00684BCC"/>
    <w:rsid w:val="00685E7D"/>
    <w:rsid w:val="006865EB"/>
    <w:rsid w:val="00686DCA"/>
    <w:rsid w:val="00690C52"/>
    <w:rsid w:val="00691E1D"/>
    <w:rsid w:val="006975D8"/>
    <w:rsid w:val="00697F10"/>
    <w:rsid w:val="006A27A8"/>
    <w:rsid w:val="006A4C4D"/>
    <w:rsid w:val="006A5239"/>
    <w:rsid w:val="006B3BA2"/>
    <w:rsid w:val="006B7AE8"/>
    <w:rsid w:val="006C3ACE"/>
    <w:rsid w:val="006C50E5"/>
    <w:rsid w:val="006C5EEF"/>
    <w:rsid w:val="006D01CC"/>
    <w:rsid w:val="006D1643"/>
    <w:rsid w:val="006D5C39"/>
    <w:rsid w:val="006D5FD0"/>
    <w:rsid w:val="006D6452"/>
    <w:rsid w:val="006D719F"/>
    <w:rsid w:val="006D7BDD"/>
    <w:rsid w:val="006E3D1B"/>
    <w:rsid w:val="006E3FD7"/>
    <w:rsid w:val="006E40AB"/>
    <w:rsid w:val="006E4667"/>
    <w:rsid w:val="006F130B"/>
    <w:rsid w:val="006F6C91"/>
    <w:rsid w:val="006F7176"/>
    <w:rsid w:val="006F76F5"/>
    <w:rsid w:val="00701602"/>
    <w:rsid w:val="00703F74"/>
    <w:rsid w:val="007046F3"/>
    <w:rsid w:val="007071A3"/>
    <w:rsid w:val="0070779D"/>
    <w:rsid w:val="00710E32"/>
    <w:rsid w:val="007120C7"/>
    <w:rsid w:val="00712845"/>
    <w:rsid w:val="00713E70"/>
    <w:rsid w:val="0071572C"/>
    <w:rsid w:val="0071743B"/>
    <w:rsid w:val="00725D6D"/>
    <w:rsid w:val="00726738"/>
    <w:rsid w:val="007270B6"/>
    <w:rsid w:val="00731585"/>
    <w:rsid w:val="00737E68"/>
    <w:rsid w:val="0074218D"/>
    <w:rsid w:val="0074380E"/>
    <w:rsid w:val="0074571D"/>
    <w:rsid w:val="0074633E"/>
    <w:rsid w:val="007508DD"/>
    <w:rsid w:val="00753229"/>
    <w:rsid w:val="00754CAB"/>
    <w:rsid w:val="007557D9"/>
    <w:rsid w:val="0075680E"/>
    <w:rsid w:val="00757439"/>
    <w:rsid w:val="00760B72"/>
    <w:rsid w:val="00764231"/>
    <w:rsid w:val="007652F9"/>
    <w:rsid w:val="00765705"/>
    <w:rsid w:val="007666EE"/>
    <w:rsid w:val="00777EEB"/>
    <w:rsid w:val="0078326E"/>
    <w:rsid w:val="00787851"/>
    <w:rsid w:val="00790035"/>
    <w:rsid w:val="0079229D"/>
    <w:rsid w:val="00793A6E"/>
    <w:rsid w:val="007979CC"/>
    <w:rsid w:val="007A0BF6"/>
    <w:rsid w:val="007A1C77"/>
    <w:rsid w:val="007A2FC3"/>
    <w:rsid w:val="007A32EE"/>
    <w:rsid w:val="007A3CF5"/>
    <w:rsid w:val="007A5572"/>
    <w:rsid w:val="007A60C9"/>
    <w:rsid w:val="007B17AF"/>
    <w:rsid w:val="007B416A"/>
    <w:rsid w:val="007B5026"/>
    <w:rsid w:val="007C1D62"/>
    <w:rsid w:val="007C31F1"/>
    <w:rsid w:val="007C364E"/>
    <w:rsid w:val="007C5E6F"/>
    <w:rsid w:val="007C6FB9"/>
    <w:rsid w:val="007C7BFE"/>
    <w:rsid w:val="007D0E60"/>
    <w:rsid w:val="007D706C"/>
    <w:rsid w:val="007D7FB8"/>
    <w:rsid w:val="007E04DE"/>
    <w:rsid w:val="007E1154"/>
    <w:rsid w:val="007E15BA"/>
    <w:rsid w:val="007E18B4"/>
    <w:rsid w:val="007E356A"/>
    <w:rsid w:val="007F0D26"/>
    <w:rsid w:val="007F15FD"/>
    <w:rsid w:val="007F5F10"/>
    <w:rsid w:val="008008D1"/>
    <w:rsid w:val="00804093"/>
    <w:rsid w:val="008074D8"/>
    <w:rsid w:val="00812B6D"/>
    <w:rsid w:val="00814FBC"/>
    <w:rsid w:val="0082196D"/>
    <w:rsid w:val="00822618"/>
    <w:rsid w:val="00822DF4"/>
    <w:rsid w:val="00823E76"/>
    <w:rsid w:val="0082416E"/>
    <w:rsid w:val="00825126"/>
    <w:rsid w:val="00827490"/>
    <w:rsid w:val="00833720"/>
    <w:rsid w:val="00834297"/>
    <w:rsid w:val="00834E9D"/>
    <w:rsid w:val="0084186A"/>
    <w:rsid w:val="008447C8"/>
    <w:rsid w:val="008450B5"/>
    <w:rsid w:val="008451D8"/>
    <w:rsid w:val="0084557A"/>
    <w:rsid w:val="0085104E"/>
    <w:rsid w:val="00855E1F"/>
    <w:rsid w:val="00861182"/>
    <w:rsid w:val="0086501D"/>
    <w:rsid w:val="00865827"/>
    <w:rsid w:val="00867819"/>
    <w:rsid w:val="00871DC6"/>
    <w:rsid w:val="008730F7"/>
    <w:rsid w:val="00873C54"/>
    <w:rsid w:val="00874528"/>
    <w:rsid w:val="00877454"/>
    <w:rsid w:val="00881F90"/>
    <w:rsid w:val="008820AF"/>
    <w:rsid w:val="00884060"/>
    <w:rsid w:val="00887723"/>
    <w:rsid w:val="008900BC"/>
    <w:rsid w:val="0089508A"/>
    <w:rsid w:val="008A08AA"/>
    <w:rsid w:val="008A14DE"/>
    <w:rsid w:val="008A1CF9"/>
    <w:rsid w:val="008A29E0"/>
    <w:rsid w:val="008A3C2F"/>
    <w:rsid w:val="008A665A"/>
    <w:rsid w:val="008B11A5"/>
    <w:rsid w:val="008B154A"/>
    <w:rsid w:val="008B240C"/>
    <w:rsid w:val="008B623B"/>
    <w:rsid w:val="008B6CC5"/>
    <w:rsid w:val="008B7F07"/>
    <w:rsid w:val="008C21B3"/>
    <w:rsid w:val="008C43C3"/>
    <w:rsid w:val="008C67CF"/>
    <w:rsid w:val="008C7FCA"/>
    <w:rsid w:val="008D04B8"/>
    <w:rsid w:val="008D133C"/>
    <w:rsid w:val="008D1EC5"/>
    <w:rsid w:val="008D3F14"/>
    <w:rsid w:val="008D41F1"/>
    <w:rsid w:val="008D6E66"/>
    <w:rsid w:val="008E1EFB"/>
    <w:rsid w:val="008E2D92"/>
    <w:rsid w:val="008E69AB"/>
    <w:rsid w:val="008E6E88"/>
    <w:rsid w:val="008F20DA"/>
    <w:rsid w:val="008F251B"/>
    <w:rsid w:val="008F308D"/>
    <w:rsid w:val="008F46F9"/>
    <w:rsid w:val="008F6AC7"/>
    <w:rsid w:val="0090271F"/>
    <w:rsid w:val="0090400D"/>
    <w:rsid w:val="0091121D"/>
    <w:rsid w:val="00921D7B"/>
    <w:rsid w:val="00924E7E"/>
    <w:rsid w:val="00925D9A"/>
    <w:rsid w:val="0093046E"/>
    <w:rsid w:val="0093256B"/>
    <w:rsid w:val="00935DBF"/>
    <w:rsid w:val="009421DE"/>
    <w:rsid w:val="00943014"/>
    <w:rsid w:val="009442AB"/>
    <w:rsid w:val="009455F6"/>
    <w:rsid w:val="00946DBA"/>
    <w:rsid w:val="00952708"/>
    <w:rsid w:val="00953146"/>
    <w:rsid w:val="00953DB6"/>
    <w:rsid w:val="00954C95"/>
    <w:rsid w:val="00962619"/>
    <w:rsid w:val="0096309C"/>
    <w:rsid w:val="009642CF"/>
    <w:rsid w:val="00964333"/>
    <w:rsid w:val="00964FE0"/>
    <w:rsid w:val="009703B6"/>
    <w:rsid w:val="00974C5D"/>
    <w:rsid w:val="0098356C"/>
    <w:rsid w:val="00986071"/>
    <w:rsid w:val="0098674A"/>
    <w:rsid w:val="00987787"/>
    <w:rsid w:val="00987D55"/>
    <w:rsid w:val="00991345"/>
    <w:rsid w:val="009915AF"/>
    <w:rsid w:val="00992ACB"/>
    <w:rsid w:val="00993783"/>
    <w:rsid w:val="00994F75"/>
    <w:rsid w:val="00997F5F"/>
    <w:rsid w:val="009A210E"/>
    <w:rsid w:val="009A4FE0"/>
    <w:rsid w:val="009A51F6"/>
    <w:rsid w:val="009A5D65"/>
    <w:rsid w:val="009A7005"/>
    <w:rsid w:val="009B184D"/>
    <w:rsid w:val="009B1A1B"/>
    <w:rsid w:val="009B4E43"/>
    <w:rsid w:val="009C03F9"/>
    <w:rsid w:val="009C061B"/>
    <w:rsid w:val="009C100C"/>
    <w:rsid w:val="009C3E67"/>
    <w:rsid w:val="009C6489"/>
    <w:rsid w:val="009C6BB0"/>
    <w:rsid w:val="009D17D6"/>
    <w:rsid w:val="009D2B70"/>
    <w:rsid w:val="009D2E85"/>
    <w:rsid w:val="009D36CA"/>
    <w:rsid w:val="009D379F"/>
    <w:rsid w:val="009D4959"/>
    <w:rsid w:val="009D49AE"/>
    <w:rsid w:val="009D4EF7"/>
    <w:rsid w:val="009D5CA2"/>
    <w:rsid w:val="009D6FAD"/>
    <w:rsid w:val="009D7A53"/>
    <w:rsid w:val="009D7EED"/>
    <w:rsid w:val="009E0493"/>
    <w:rsid w:val="009E21AC"/>
    <w:rsid w:val="009E6F3E"/>
    <w:rsid w:val="009E775F"/>
    <w:rsid w:val="009F1843"/>
    <w:rsid w:val="009F3B49"/>
    <w:rsid w:val="00A01D0F"/>
    <w:rsid w:val="00A023FF"/>
    <w:rsid w:val="00A035D0"/>
    <w:rsid w:val="00A0469A"/>
    <w:rsid w:val="00A06329"/>
    <w:rsid w:val="00A119EC"/>
    <w:rsid w:val="00A264F9"/>
    <w:rsid w:val="00A26908"/>
    <w:rsid w:val="00A315A6"/>
    <w:rsid w:val="00A36719"/>
    <w:rsid w:val="00A3708F"/>
    <w:rsid w:val="00A37E77"/>
    <w:rsid w:val="00A43660"/>
    <w:rsid w:val="00A43FF7"/>
    <w:rsid w:val="00A525C4"/>
    <w:rsid w:val="00A52C82"/>
    <w:rsid w:val="00A5338A"/>
    <w:rsid w:val="00A53792"/>
    <w:rsid w:val="00A554FB"/>
    <w:rsid w:val="00A573ED"/>
    <w:rsid w:val="00A60DD2"/>
    <w:rsid w:val="00A60E84"/>
    <w:rsid w:val="00A62A4F"/>
    <w:rsid w:val="00A676F1"/>
    <w:rsid w:val="00A67CD9"/>
    <w:rsid w:val="00A7118B"/>
    <w:rsid w:val="00A712CF"/>
    <w:rsid w:val="00A71B04"/>
    <w:rsid w:val="00A75C5D"/>
    <w:rsid w:val="00A80661"/>
    <w:rsid w:val="00A81A5F"/>
    <w:rsid w:val="00A82076"/>
    <w:rsid w:val="00A8388A"/>
    <w:rsid w:val="00A848B9"/>
    <w:rsid w:val="00A84C79"/>
    <w:rsid w:val="00A860B5"/>
    <w:rsid w:val="00A86999"/>
    <w:rsid w:val="00A919D7"/>
    <w:rsid w:val="00A92919"/>
    <w:rsid w:val="00A97018"/>
    <w:rsid w:val="00AB0DE2"/>
    <w:rsid w:val="00AB26FA"/>
    <w:rsid w:val="00AB40CF"/>
    <w:rsid w:val="00AB47ED"/>
    <w:rsid w:val="00AB63A7"/>
    <w:rsid w:val="00AB7C87"/>
    <w:rsid w:val="00AC18C3"/>
    <w:rsid w:val="00AD10D5"/>
    <w:rsid w:val="00AD2CFB"/>
    <w:rsid w:val="00AD5607"/>
    <w:rsid w:val="00AE0DA8"/>
    <w:rsid w:val="00AF7D0A"/>
    <w:rsid w:val="00B00C2F"/>
    <w:rsid w:val="00B02748"/>
    <w:rsid w:val="00B0524D"/>
    <w:rsid w:val="00B10875"/>
    <w:rsid w:val="00B127BA"/>
    <w:rsid w:val="00B16486"/>
    <w:rsid w:val="00B21CB9"/>
    <w:rsid w:val="00B22B25"/>
    <w:rsid w:val="00B233AC"/>
    <w:rsid w:val="00B25B1C"/>
    <w:rsid w:val="00B301CF"/>
    <w:rsid w:val="00B33A6A"/>
    <w:rsid w:val="00B3411D"/>
    <w:rsid w:val="00B354BC"/>
    <w:rsid w:val="00B36870"/>
    <w:rsid w:val="00B373C7"/>
    <w:rsid w:val="00B433EA"/>
    <w:rsid w:val="00B43ACE"/>
    <w:rsid w:val="00B45B91"/>
    <w:rsid w:val="00B46DB5"/>
    <w:rsid w:val="00B5149D"/>
    <w:rsid w:val="00B519D8"/>
    <w:rsid w:val="00B51AB9"/>
    <w:rsid w:val="00B51C39"/>
    <w:rsid w:val="00B531E4"/>
    <w:rsid w:val="00B54EDF"/>
    <w:rsid w:val="00B64B9E"/>
    <w:rsid w:val="00B6615A"/>
    <w:rsid w:val="00B70033"/>
    <w:rsid w:val="00B70627"/>
    <w:rsid w:val="00B73320"/>
    <w:rsid w:val="00B736A2"/>
    <w:rsid w:val="00B8139A"/>
    <w:rsid w:val="00B846EF"/>
    <w:rsid w:val="00B862A5"/>
    <w:rsid w:val="00B96786"/>
    <w:rsid w:val="00BA1BC1"/>
    <w:rsid w:val="00BA1F1E"/>
    <w:rsid w:val="00BA290E"/>
    <w:rsid w:val="00BA5704"/>
    <w:rsid w:val="00BB07FB"/>
    <w:rsid w:val="00BB1947"/>
    <w:rsid w:val="00BB2E78"/>
    <w:rsid w:val="00BB4322"/>
    <w:rsid w:val="00BB69C1"/>
    <w:rsid w:val="00BB7068"/>
    <w:rsid w:val="00BB7ABF"/>
    <w:rsid w:val="00BB7DF8"/>
    <w:rsid w:val="00BC2467"/>
    <w:rsid w:val="00BD02D3"/>
    <w:rsid w:val="00BD17C0"/>
    <w:rsid w:val="00BD5B65"/>
    <w:rsid w:val="00BD5DAD"/>
    <w:rsid w:val="00BD68E6"/>
    <w:rsid w:val="00BD7F2F"/>
    <w:rsid w:val="00BE6BB2"/>
    <w:rsid w:val="00BF43AA"/>
    <w:rsid w:val="00BF4831"/>
    <w:rsid w:val="00BF573E"/>
    <w:rsid w:val="00BF7E55"/>
    <w:rsid w:val="00C03213"/>
    <w:rsid w:val="00C05EF2"/>
    <w:rsid w:val="00C120FF"/>
    <w:rsid w:val="00C12AF3"/>
    <w:rsid w:val="00C12FC2"/>
    <w:rsid w:val="00C162BC"/>
    <w:rsid w:val="00C2265E"/>
    <w:rsid w:val="00C226B2"/>
    <w:rsid w:val="00C22F09"/>
    <w:rsid w:val="00C23E9D"/>
    <w:rsid w:val="00C26909"/>
    <w:rsid w:val="00C27E45"/>
    <w:rsid w:val="00C31F6A"/>
    <w:rsid w:val="00C33678"/>
    <w:rsid w:val="00C352A1"/>
    <w:rsid w:val="00C37D41"/>
    <w:rsid w:val="00C37E36"/>
    <w:rsid w:val="00C4093D"/>
    <w:rsid w:val="00C4411F"/>
    <w:rsid w:val="00C44A16"/>
    <w:rsid w:val="00C468A3"/>
    <w:rsid w:val="00C50AD9"/>
    <w:rsid w:val="00C52A1B"/>
    <w:rsid w:val="00C52F16"/>
    <w:rsid w:val="00C57C8E"/>
    <w:rsid w:val="00C609F0"/>
    <w:rsid w:val="00C63D5F"/>
    <w:rsid w:val="00C64073"/>
    <w:rsid w:val="00C64721"/>
    <w:rsid w:val="00C64EEE"/>
    <w:rsid w:val="00C714E1"/>
    <w:rsid w:val="00C71ACA"/>
    <w:rsid w:val="00C727F3"/>
    <w:rsid w:val="00C73841"/>
    <w:rsid w:val="00C7587D"/>
    <w:rsid w:val="00C813C2"/>
    <w:rsid w:val="00C8275B"/>
    <w:rsid w:val="00C86B6D"/>
    <w:rsid w:val="00C87FBF"/>
    <w:rsid w:val="00C95A54"/>
    <w:rsid w:val="00CA069A"/>
    <w:rsid w:val="00CA1B83"/>
    <w:rsid w:val="00CA6E33"/>
    <w:rsid w:val="00CB245F"/>
    <w:rsid w:val="00CB4C1B"/>
    <w:rsid w:val="00CC2C2B"/>
    <w:rsid w:val="00CC3693"/>
    <w:rsid w:val="00CC5EB3"/>
    <w:rsid w:val="00CC70A8"/>
    <w:rsid w:val="00CD109C"/>
    <w:rsid w:val="00CD1442"/>
    <w:rsid w:val="00CD469F"/>
    <w:rsid w:val="00CD5609"/>
    <w:rsid w:val="00CD747E"/>
    <w:rsid w:val="00CE0318"/>
    <w:rsid w:val="00CE0500"/>
    <w:rsid w:val="00CE0961"/>
    <w:rsid w:val="00CE28EF"/>
    <w:rsid w:val="00CE31C4"/>
    <w:rsid w:val="00CE4DBE"/>
    <w:rsid w:val="00CE610A"/>
    <w:rsid w:val="00CE77BC"/>
    <w:rsid w:val="00CF342A"/>
    <w:rsid w:val="00CF4770"/>
    <w:rsid w:val="00D0036D"/>
    <w:rsid w:val="00D0103D"/>
    <w:rsid w:val="00D021A8"/>
    <w:rsid w:val="00D02667"/>
    <w:rsid w:val="00D03B37"/>
    <w:rsid w:val="00D0411A"/>
    <w:rsid w:val="00D0432D"/>
    <w:rsid w:val="00D06978"/>
    <w:rsid w:val="00D06F74"/>
    <w:rsid w:val="00D102E6"/>
    <w:rsid w:val="00D11E78"/>
    <w:rsid w:val="00D1281D"/>
    <w:rsid w:val="00D20BCB"/>
    <w:rsid w:val="00D20F70"/>
    <w:rsid w:val="00D2226E"/>
    <w:rsid w:val="00D2323B"/>
    <w:rsid w:val="00D23E52"/>
    <w:rsid w:val="00D325B6"/>
    <w:rsid w:val="00D32FF3"/>
    <w:rsid w:val="00D3594C"/>
    <w:rsid w:val="00D370C4"/>
    <w:rsid w:val="00D44EDF"/>
    <w:rsid w:val="00D52721"/>
    <w:rsid w:val="00D538F5"/>
    <w:rsid w:val="00D548D6"/>
    <w:rsid w:val="00D55F19"/>
    <w:rsid w:val="00D5728B"/>
    <w:rsid w:val="00D5741C"/>
    <w:rsid w:val="00D60549"/>
    <w:rsid w:val="00D608E3"/>
    <w:rsid w:val="00D60A99"/>
    <w:rsid w:val="00D627D3"/>
    <w:rsid w:val="00D63319"/>
    <w:rsid w:val="00D70E86"/>
    <w:rsid w:val="00D74D3B"/>
    <w:rsid w:val="00D75423"/>
    <w:rsid w:val="00D82726"/>
    <w:rsid w:val="00D85379"/>
    <w:rsid w:val="00D85AD0"/>
    <w:rsid w:val="00D93738"/>
    <w:rsid w:val="00D968CB"/>
    <w:rsid w:val="00DA1A99"/>
    <w:rsid w:val="00DA3722"/>
    <w:rsid w:val="00DA4249"/>
    <w:rsid w:val="00DA483F"/>
    <w:rsid w:val="00DA7DA8"/>
    <w:rsid w:val="00DB0BFC"/>
    <w:rsid w:val="00DB1383"/>
    <w:rsid w:val="00DB16CE"/>
    <w:rsid w:val="00DB544A"/>
    <w:rsid w:val="00DB7571"/>
    <w:rsid w:val="00DC2280"/>
    <w:rsid w:val="00DC4246"/>
    <w:rsid w:val="00DC4CEF"/>
    <w:rsid w:val="00DC68B4"/>
    <w:rsid w:val="00DD3418"/>
    <w:rsid w:val="00DD3AFC"/>
    <w:rsid w:val="00DD3C6A"/>
    <w:rsid w:val="00DD55A1"/>
    <w:rsid w:val="00DD65D8"/>
    <w:rsid w:val="00DD6DD9"/>
    <w:rsid w:val="00DE1424"/>
    <w:rsid w:val="00DE6027"/>
    <w:rsid w:val="00DE7090"/>
    <w:rsid w:val="00DF18FA"/>
    <w:rsid w:val="00DF41BF"/>
    <w:rsid w:val="00DF5292"/>
    <w:rsid w:val="00DF5D46"/>
    <w:rsid w:val="00DF67FF"/>
    <w:rsid w:val="00DF6EB2"/>
    <w:rsid w:val="00E009D1"/>
    <w:rsid w:val="00E01CDB"/>
    <w:rsid w:val="00E050FB"/>
    <w:rsid w:val="00E06483"/>
    <w:rsid w:val="00E11A4D"/>
    <w:rsid w:val="00E15DE3"/>
    <w:rsid w:val="00E170AB"/>
    <w:rsid w:val="00E17E44"/>
    <w:rsid w:val="00E24F68"/>
    <w:rsid w:val="00E2728E"/>
    <w:rsid w:val="00E27AC9"/>
    <w:rsid w:val="00E3164A"/>
    <w:rsid w:val="00E34F64"/>
    <w:rsid w:val="00E37AB0"/>
    <w:rsid w:val="00E42696"/>
    <w:rsid w:val="00E42FB9"/>
    <w:rsid w:val="00E455B8"/>
    <w:rsid w:val="00E51D04"/>
    <w:rsid w:val="00E5357E"/>
    <w:rsid w:val="00E54D4C"/>
    <w:rsid w:val="00E56A02"/>
    <w:rsid w:val="00E56D50"/>
    <w:rsid w:val="00E631BB"/>
    <w:rsid w:val="00E75C58"/>
    <w:rsid w:val="00E83251"/>
    <w:rsid w:val="00E84D84"/>
    <w:rsid w:val="00E908E6"/>
    <w:rsid w:val="00E91FAF"/>
    <w:rsid w:val="00E9354F"/>
    <w:rsid w:val="00E945D3"/>
    <w:rsid w:val="00E960FD"/>
    <w:rsid w:val="00E96DAE"/>
    <w:rsid w:val="00E97D2D"/>
    <w:rsid w:val="00EA1C84"/>
    <w:rsid w:val="00EA27E1"/>
    <w:rsid w:val="00EA67E5"/>
    <w:rsid w:val="00EB1917"/>
    <w:rsid w:val="00EB5EE6"/>
    <w:rsid w:val="00EC002F"/>
    <w:rsid w:val="00EC055A"/>
    <w:rsid w:val="00EC3323"/>
    <w:rsid w:val="00EC388D"/>
    <w:rsid w:val="00EC7DB0"/>
    <w:rsid w:val="00ED2FA7"/>
    <w:rsid w:val="00ED375D"/>
    <w:rsid w:val="00ED3DBC"/>
    <w:rsid w:val="00ED4949"/>
    <w:rsid w:val="00ED75FA"/>
    <w:rsid w:val="00EE0123"/>
    <w:rsid w:val="00EE0D1A"/>
    <w:rsid w:val="00EE61D6"/>
    <w:rsid w:val="00EE62CB"/>
    <w:rsid w:val="00EE7A63"/>
    <w:rsid w:val="00EF15D9"/>
    <w:rsid w:val="00EF4CDA"/>
    <w:rsid w:val="00EF7DD7"/>
    <w:rsid w:val="00F01012"/>
    <w:rsid w:val="00F024D4"/>
    <w:rsid w:val="00F10DAB"/>
    <w:rsid w:val="00F11594"/>
    <w:rsid w:val="00F13544"/>
    <w:rsid w:val="00F14110"/>
    <w:rsid w:val="00F14EB6"/>
    <w:rsid w:val="00F16314"/>
    <w:rsid w:val="00F16452"/>
    <w:rsid w:val="00F20129"/>
    <w:rsid w:val="00F20E71"/>
    <w:rsid w:val="00F255A7"/>
    <w:rsid w:val="00F25D46"/>
    <w:rsid w:val="00F26180"/>
    <w:rsid w:val="00F3077A"/>
    <w:rsid w:val="00F309E3"/>
    <w:rsid w:val="00F3338A"/>
    <w:rsid w:val="00F353F6"/>
    <w:rsid w:val="00F36E54"/>
    <w:rsid w:val="00F44279"/>
    <w:rsid w:val="00F54E48"/>
    <w:rsid w:val="00F56032"/>
    <w:rsid w:val="00F57FB5"/>
    <w:rsid w:val="00F60BFA"/>
    <w:rsid w:val="00F6263A"/>
    <w:rsid w:val="00F629ED"/>
    <w:rsid w:val="00F65F4C"/>
    <w:rsid w:val="00F70404"/>
    <w:rsid w:val="00F74516"/>
    <w:rsid w:val="00F75DF8"/>
    <w:rsid w:val="00F764EF"/>
    <w:rsid w:val="00F764F9"/>
    <w:rsid w:val="00F81A12"/>
    <w:rsid w:val="00F85299"/>
    <w:rsid w:val="00F86F60"/>
    <w:rsid w:val="00F9266C"/>
    <w:rsid w:val="00F944BF"/>
    <w:rsid w:val="00F94F59"/>
    <w:rsid w:val="00F96094"/>
    <w:rsid w:val="00FA0254"/>
    <w:rsid w:val="00FA366B"/>
    <w:rsid w:val="00FA3D94"/>
    <w:rsid w:val="00FA438F"/>
    <w:rsid w:val="00FA7366"/>
    <w:rsid w:val="00FA778C"/>
    <w:rsid w:val="00FB004E"/>
    <w:rsid w:val="00FB1C30"/>
    <w:rsid w:val="00FB1DF1"/>
    <w:rsid w:val="00FB3360"/>
    <w:rsid w:val="00FB51E6"/>
    <w:rsid w:val="00FC1707"/>
    <w:rsid w:val="00FC1FC5"/>
    <w:rsid w:val="00FC2808"/>
    <w:rsid w:val="00FC2D7F"/>
    <w:rsid w:val="00FC3AF1"/>
    <w:rsid w:val="00FD2F76"/>
    <w:rsid w:val="00FD3D41"/>
    <w:rsid w:val="00FE5ED9"/>
    <w:rsid w:val="00FF2AAF"/>
    <w:rsid w:val="00FF6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DB045"/>
  <w15:docId w15:val="{019586DF-BEF3-4ED5-81AF-9FBD371A7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F09"/>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ind w:left="72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CE0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961"/>
    <w:rPr>
      <w:rFonts w:ascii="Arial" w:hAnsi="Arial"/>
    </w:rPr>
  </w:style>
  <w:style w:type="paragraph" w:styleId="Header">
    <w:name w:val="header"/>
    <w:basedOn w:val="Normal"/>
    <w:link w:val="HeaderChar"/>
    <w:uiPriority w:val="99"/>
    <w:unhideWhenUsed/>
    <w:rsid w:val="00012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6D5"/>
    <w:rPr>
      <w:rFonts w:ascii="Arial" w:hAnsi="Arial"/>
    </w:rPr>
  </w:style>
  <w:style w:type="paragraph" w:styleId="TOC1">
    <w:name w:val="toc 1"/>
    <w:basedOn w:val="Normal"/>
    <w:next w:val="Normal"/>
    <w:autoRedefine/>
    <w:uiPriority w:val="39"/>
    <w:unhideWhenUsed/>
    <w:rsid w:val="00475000"/>
    <w:pPr>
      <w:spacing w:after="100"/>
    </w:pPr>
  </w:style>
  <w:style w:type="paragraph" w:styleId="TOC2">
    <w:name w:val="toc 2"/>
    <w:basedOn w:val="Normal"/>
    <w:next w:val="Normal"/>
    <w:autoRedefine/>
    <w:uiPriority w:val="39"/>
    <w:unhideWhenUsed/>
    <w:rsid w:val="00475000"/>
    <w:pPr>
      <w:spacing w:after="100"/>
      <w:ind w:left="220"/>
    </w:pPr>
  </w:style>
  <w:style w:type="character" w:styleId="Hyperlink">
    <w:name w:val="Hyperlink"/>
    <w:basedOn w:val="DefaultParagraphFont"/>
    <w:uiPriority w:val="99"/>
    <w:unhideWhenUsed/>
    <w:rsid w:val="00475000"/>
    <w:rPr>
      <w:color w:val="0563C1" w:themeColor="hyperlink"/>
      <w:u w:val="single"/>
    </w:rPr>
  </w:style>
  <w:style w:type="paragraph" w:styleId="NormalWeb">
    <w:name w:val="Normal (Web)"/>
    <w:basedOn w:val="Normal"/>
    <w:uiPriority w:val="99"/>
    <w:semiHidden/>
    <w:unhideWhenUsed/>
    <w:rsid w:val="00F163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C813C2"/>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57C8E"/>
    <w:pPr>
      <w:spacing w:after="100"/>
      <w:ind w:left="440"/>
    </w:pPr>
  </w:style>
  <w:style w:type="paragraph" w:styleId="Bibliography">
    <w:name w:val="Bibliography"/>
    <w:basedOn w:val="Normal"/>
    <w:next w:val="Normal"/>
    <w:uiPriority w:val="37"/>
    <w:unhideWhenUsed/>
    <w:rsid w:val="00423DC4"/>
  </w:style>
  <w:style w:type="paragraph" w:styleId="TableofFigures">
    <w:name w:val="table of figures"/>
    <w:basedOn w:val="Normal"/>
    <w:next w:val="Normal"/>
    <w:uiPriority w:val="99"/>
    <w:unhideWhenUsed/>
    <w:rsid w:val="00A370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8634">
      <w:bodyDiv w:val="1"/>
      <w:marLeft w:val="0"/>
      <w:marRight w:val="0"/>
      <w:marTop w:val="0"/>
      <w:marBottom w:val="0"/>
      <w:divBdr>
        <w:top w:val="none" w:sz="0" w:space="0" w:color="auto"/>
        <w:left w:val="none" w:sz="0" w:space="0" w:color="auto"/>
        <w:bottom w:val="none" w:sz="0" w:space="0" w:color="auto"/>
        <w:right w:val="none" w:sz="0" w:space="0" w:color="auto"/>
      </w:divBdr>
    </w:div>
    <w:div w:id="4132635">
      <w:bodyDiv w:val="1"/>
      <w:marLeft w:val="0"/>
      <w:marRight w:val="0"/>
      <w:marTop w:val="0"/>
      <w:marBottom w:val="0"/>
      <w:divBdr>
        <w:top w:val="none" w:sz="0" w:space="0" w:color="auto"/>
        <w:left w:val="none" w:sz="0" w:space="0" w:color="auto"/>
        <w:bottom w:val="none" w:sz="0" w:space="0" w:color="auto"/>
        <w:right w:val="none" w:sz="0" w:space="0" w:color="auto"/>
      </w:divBdr>
    </w:div>
    <w:div w:id="6101297">
      <w:bodyDiv w:val="1"/>
      <w:marLeft w:val="0"/>
      <w:marRight w:val="0"/>
      <w:marTop w:val="0"/>
      <w:marBottom w:val="0"/>
      <w:divBdr>
        <w:top w:val="none" w:sz="0" w:space="0" w:color="auto"/>
        <w:left w:val="none" w:sz="0" w:space="0" w:color="auto"/>
        <w:bottom w:val="none" w:sz="0" w:space="0" w:color="auto"/>
        <w:right w:val="none" w:sz="0" w:space="0" w:color="auto"/>
      </w:divBdr>
    </w:div>
    <w:div w:id="17782071">
      <w:bodyDiv w:val="1"/>
      <w:marLeft w:val="0"/>
      <w:marRight w:val="0"/>
      <w:marTop w:val="0"/>
      <w:marBottom w:val="0"/>
      <w:divBdr>
        <w:top w:val="none" w:sz="0" w:space="0" w:color="auto"/>
        <w:left w:val="none" w:sz="0" w:space="0" w:color="auto"/>
        <w:bottom w:val="none" w:sz="0" w:space="0" w:color="auto"/>
        <w:right w:val="none" w:sz="0" w:space="0" w:color="auto"/>
      </w:divBdr>
    </w:div>
    <w:div w:id="20977393">
      <w:bodyDiv w:val="1"/>
      <w:marLeft w:val="0"/>
      <w:marRight w:val="0"/>
      <w:marTop w:val="0"/>
      <w:marBottom w:val="0"/>
      <w:divBdr>
        <w:top w:val="none" w:sz="0" w:space="0" w:color="auto"/>
        <w:left w:val="none" w:sz="0" w:space="0" w:color="auto"/>
        <w:bottom w:val="none" w:sz="0" w:space="0" w:color="auto"/>
        <w:right w:val="none" w:sz="0" w:space="0" w:color="auto"/>
      </w:divBdr>
    </w:div>
    <w:div w:id="35394174">
      <w:bodyDiv w:val="1"/>
      <w:marLeft w:val="0"/>
      <w:marRight w:val="0"/>
      <w:marTop w:val="0"/>
      <w:marBottom w:val="0"/>
      <w:divBdr>
        <w:top w:val="none" w:sz="0" w:space="0" w:color="auto"/>
        <w:left w:val="none" w:sz="0" w:space="0" w:color="auto"/>
        <w:bottom w:val="none" w:sz="0" w:space="0" w:color="auto"/>
        <w:right w:val="none" w:sz="0" w:space="0" w:color="auto"/>
      </w:divBdr>
    </w:div>
    <w:div w:id="52432319">
      <w:bodyDiv w:val="1"/>
      <w:marLeft w:val="0"/>
      <w:marRight w:val="0"/>
      <w:marTop w:val="0"/>
      <w:marBottom w:val="0"/>
      <w:divBdr>
        <w:top w:val="none" w:sz="0" w:space="0" w:color="auto"/>
        <w:left w:val="none" w:sz="0" w:space="0" w:color="auto"/>
        <w:bottom w:val="none" w:sz="0" w:space="0" w:color="auto"/>
        <w:right w:val="none" w:sz="0" w:space="0" w:color="auto"/>
      </w:divBdr>
    </w:div>
    <w:div w:id="56516775">
      <w:bodyDiv w:val="1"/>
      <w:marLeft w:val="0"/>
      <w:marRight w:val="0"/>
      <w:marTop w:val="0"/>
      <w:marBottom w:val="0"/>
      <w:divBdr>
        <w:top w:val="none" w:sz="0" w:space="0" w:color="auto"/>
        <w:left w:val="none" w:sz="0" w:space="0" w:color="auto"/>
        <w:bottom w:val="none" w:sz="0" w:space="0" w:color="auto"/>
        <w:right w:val="none" w:sz="0" w:space="0" w:color="auto"/>
      </w:divBdr>
    </w:div>
    <w:div w:id="62678733">
      <w:bodyDiv w:val="1"/>
      <w:marLeft w:val="0"/>
      <w:marRight w:val="0"/>
      <w:marTop w:val="0"/>
      <w:marBottom w:val="0"/>
      <w:divBdr>
        <w:top w:val="none" w:sz="0" w:space="0" w:color="auto"/>
        <w:left w:val="none" w:sz="0" w:space="0" w:color="auto"/>
        <w:bottom w:val="none" w:sz="0" w:space="0" w:color="auto"/>
        <w:right w:val="none" w:sz="0" w:space="0" w:color="auto"/>
      </w:divBdr>
    </w:div>
    <w:div w:id="64378502">
      <w:bodyDiv w:val="1"/>
      <w:marLeft w:val="0"/>
      <w:marRight w:val="0"/>
      <w:marTop w:val="0"/>
      <w:marBottom w:val="0"/>
      <w:divBdr>
        <w:top w:val="none" w:sz="0" w:space="0" w:color="auto"/>
        <w:left w:val="none" w:sz="0" w:space="0" w:color="auto"/>
        <w:bottom w:val="none" w:sz="0" w:space="0" w:color="auto"/>
        <w:right w:val="none" w:sz="0" w:space="0" w:color="auto"/>
      </w:divBdr>
    </w:div>
    <w:div w:id="69929013">
      <w:bodyDiv w:val="1"/>
      <w:marLeft w:val="0"/>
      <w:marRight w:val="0"/>
      <w:marTop w:val="0"/>
      <w:marBottom w:val="0"/>
      <w:divBdr>
        <w:top w:val="none" w:sz="0" w:space="0" w:color="auto"/>
        <w:left w:val="none" w:sz="0" w:space="0" w:color="auto"/>
        <w:bottom w:val="none" w:sz="0" w:space="0" w:color="auto"/>
        <w:right w:val="none" w:sz="0" w:space="0" w:color="auto"/>
      </w:divBdr>
    </w:div>
    <w:div w:id="89811767">
      <w:bodyDiv w:val="1"/>
      <w:marLeft w:val="0"/>
      <w:marRight w:val="0"/>
      <w:marTop w:val="0"/>
      <w:marBottom w:val="0"/>
      <w:divBdr>
        <w:top w:val="none" w:sz="0" w:space="0" w:color="auto"/>
        <w:left w:val="none" w:sz="0" w:space="0" w:color="auto"/>
        <w:bottom w:val="none" w:sz="0" w:space="0" w:color="auto"/>
        <w:right w:val="none" w:sz="0" w:space="0" w:color="auto"/>
      </w:divBdr>
    </w:div>
    <w:div w:id="97726080">
      <w:bodyDiv w:val="1"/>
      <w:marLeft w:val="0"/>
      <w:marRight w:val="0"/>
      <w:marTop w:val="0"/>
      <w:marBottom w:val="0"/>
      <w:divBdr>
        <w:top w:val="none" w:sz="0" w:space="0" w:color="auto"/>
        <w:left w:val="none" w:sz="0" w:space="0" w:color="auto"/>
        <w:bottom w:val="none" w:sz="0" w:space="0" w:color="auto"/>
        <w:right w:val="none" w:sz="0" w:space="0" w:color="auto"/>
      </w:divBdr>
    </w:div>
    <w:div w:id="98373419">
      <w:bodyDiv w:val="1"/>
      <w:marLeft w:val="0"/>
      <w:marRight w:val="0"/>
      <w:marTop w:val="0"/>
      <w:marBottom w:val="0"/>
      <w:divBdr>
        <w:top w:val="none" w:sz="0" w:space="0" w:color="auto"/>
        <w:left w:val="none" w:sz="0" w:space="0" w:color="auto"/>
        <w:bottom w:val="none" w:sz="0" w:space="0" w:color="auto"/>
        <w:right w:val="none" w:sz="0" w:space="0" w:color="auto"/>
      </w:divBdr>
    </w:div>
    <w:div w:id="99878438">
      <w:bodyDiv w:val="1"/>
      <w:marLeft w:val="0"/>
      <w:marRight w:val="0"/>
      <w:marTop w:val="0"/>
      <w:marBottom w:val="0"/>
      <w:divBdr>
        <w:top w:val="none" w:sz="0" w:space="0" w:color="auto"/>
        <w:left w:val="none" w:sz="0" w:space="0" w:color="auto"/>
        <w:bottom w:val="none" w:sz="0" w:space="0" w:color="auto"/>
        <w:right w:val="none" w:sz="0" w:space="0" w:color="auto"/>
      </w:divBdr>
    </w:div>
    <w:div w:id="103422861">
      <w:bodyDiv w:val="1"/>
      <w:marLeft w:val="0"/>
      <w:marRight w:val="0"/>
      <w:marTop w:val="0"/>
      <w:marBottom w:val="0"/>
      <w:divBdr>
        <w:top w:val="none" w:sz="0" w:space="0" w:color="auto"/>
        <w:left w:val="none" w:sz="0" w:space="0" w:color="auto"/>
        <w:bottom w:val="none" w:sz="0" w:space="0" w:color="auto"/>
        <w:right w:val="none" w:sz="0" w:space="0" w:color="auto"/>
      </w:divBdr>
    </w:div>
    <w:div w:id="108547413">
      <w:bodyDiv w:val="1"/>
      <w:marLeft w:val="0"/>
      <w:marRight w:val="0"/>
      <w:marTop w:val="0"/>
      <w:marBottom w:val="0"/>
      <w:divBdr>
        <w:top w:val="none" w:sz="0" w:space="0" w:color="auto"/>
        <w:left w:val="none" w:sz="0" w:space="0" w:color="auto"/>
        <w:bottom w:val="none" w:sz="0" w:space="0" w:color="auto"/>
        <w:right w:val="none" w:sz="0" w:space="0" w:color="auto"/>
      </w:divBdr>
    </w:div>
    <w:div w:id="111629054">
      <w:bodyDiv w:val="1"/>
      <w:marLeft w:val="0"/>
      <w:marRight w:val="0"/>
      <w:marTop w:val="0"/>
      <w:marBottom w:val="0"/>
      <w:divBdr>
        <w:top w:val="none" w:sz="0" w:space="0" w:color="auto"/>
        <w:left w:val="none" w:sz="0" w:space="0" w:color="auto"/>
        <w:bottom w:val="none" w:sz="0" w:space="0" w:color="auto"/>
        <w:right w:val="none" w:sz="0" w:space="0" w:color="auto"/>
      </w:divBdr>
    </w:div>
    <w:div w:id="112485563">
      <w:bodyDiv w:val="1"/>
      <w:marLeft w:val="0"/>
      <w:marRight w:val="0"/>
      <w:marTop w:val="0"/>
      <w:marBottom w:val="0"/>
      <w:divBdr>
        <w:top w:val="none" w:sz="0" w:space="0" w:color="auto"/>
        <w:left w:val="none" w:sz="0" w:space="0" w:color="auto"/>
        <w:bottom w:val="none" w:sz="0" w:space="0" w:color="auto"/>
        <w:right w:val="none" w:sz="0" w:space="0" w:color="auto"/>
      </w:divBdr>
    </w:div>
    <w:div w:id="122162069">
      <w:bodyDiv w:val="1"/>
      <w:marLeft w:val="0"/>
      <w:marRight w:val="0"/>
      <w:marTop w:val="0"/>
      <w:marBottom w:val="0"/>
      <w:divBdr>
        <w:top w:val="none" w:sz="0" w:space="0" w:color="auto"/>
        <w:left w:val="none" w:sz="0" w:space="0" w:color="auto"/>
        <w:bottom w:val="none" w:sz="0" w:space="0" w:color="auto"/>
        <w:right w:val="none" w:sz="0" w:space="0" w:color="auto"/>
      </w:divBdr>
    </w:div>
    <w:div w:id="125053324">
      <w:bodyDiv w:val="1"/>
      <w:marLeft w:val="0"/>
      <w:marRight w:val="0"/>
      <w:marTop w:val="0"/>
      <w:marBottom w:val="0"/>
      <w:divBdr>
        <w:top w:val="none" w:sz="0" w:space="0" w:color="auto"/>
        <w:left w:val="none" w:sz="0" w:space="0" w:color="auto"/>
        <w:bottom w:val="none" w:sz="0" w:space="0" w:color="auto"/>
        <w:right w:val="none" w:sz="0" w:space="0" w:color="auto"/>
      </w:divBdr>
    </w:div>
    <w:div w:id="133374961">
      <w:bodyDiv w:val="1"/>
      <w:marLeft w:val="0"/>
      <w:marRight w:val="0"/>
      <w:marTop w:val="0"/>
      <w:marBottom w:val="0"/>
      <w:divBdr>
        <w:top w:val="none" w:sz="0" w:space="0" w:color="auto"/>
        <w:left w:val="none" w:sz="0" w:space="0" w:color="auto"/>
        <w:bottom w:val="none" w:sz="0" w:space="0" w:color="auto"/>
        <w:right w:val="none" w:sz="0" w:space="0" w:color="auto"/>
      </w:divBdr>
    </w:div>
    <w:div w:id="134373707">
      <w:bodyDiv w:val="1"/>
      <w:marLeft w:val="0"/>
      <w:marRight w:val="0"/>
      <w:marTop w:val="0"/>
      <w:marBottom w:val="0"/>
      <w:divBdr>
        <w:top w:val="none" w:sz="0" w:space="0" w:color="auto"/>
        <w:left w:val="none" w:sz="0" w:space="0" w:color="auto"/>
        <w:bottom w:val="none" w:sz="0" w:space="0" w:color="auto"/>
        <w:right w:val="none" w:sz="0" w:space="0" w:color="auto"/>
      </w:divBdr>
    </w:div>
    <w:div w:id="137260048">
      <w:bodyDiv w:val="1"/>
      <w:marLeft w:val="0"/>
      <w:marRight w:val="0"/>
      <w:marTop w:val="0"/>
      <w:marBottom w:val="0"/>
      <w:divBdr>
        <w:top w:val="none" w:sz="0" w:space="0" w:color="auto"/>
        <w:left w:val="none" w:sz="0" w:space="0" w:color="auto"/>
        <w:bottom w:val="none" w:sz="0" w:space="0" w:color="auto"/>
        <w:right w:val="none" w:sz="0" w:space="0" w:color="auto"/>
      </w:divBdr>
    </w:div>
    <w:div w:id="138232154">
      <w:bodyDiv w:val="1"/>
      <w:marLeft w:val="0"/>
      <w:marRight w:val="0"/>
      <w:marTop w:val="0"/>
      <w:marBottom w:val="0"/>
      <w:divBdr>
        <w:top w:val="none" w:sz="0" w:space="0" w:color="auto"/>
        <w:left w:val="none" w:sz="0" w:space="0" w:color="auto"/>
        <w:bottom w:val="none" w:sz="0" w:space="0" w:color="auto"/>
        <w:right w:val="none" w:sz="0" w:space="0" w:color="auto"/>
      </w:divBdr>
    </w:div>
    <w:div w:id="142502269">
      <w:bodyDiv w:val="1"/>
      <w:marLeft w:val="0"/>
      <w:marRight w:val="0"/>
      <w:marTop w:val="0"/>
      <w:marBottom w:val="0"/>
      <w:divBdr>
        <w:top w:val="none" w:sz="0" w:space="0" w:color="auto"/>
        <w:left w:val="none" w:sz="0" w:space="0" w:color="auto"/>
        <w:bottom w:val="none" w:sz="0" w:space="0" w:color="auto"/>
        <w:right w:val="none" w:sz="0" w:space="0" w:color="auto"/>
      </w:divBdr>
    </w:div>
    <w:div w:id="143667290">
      <w:bodyDiv w:val="1"/>
      <w:marLeft w:val="0"/>
      <w:marRight w:val="0"/>
      <w:marTop w:val="0"/>
      <w:marBottom w:val="0"/>
      <w:divBdr>
        <w:top w:val="none" w:sz="0" w:space="0" w:color="auto"/>
        <w:left w:val="none" w:sz="0" w:space="0" w:color="auto"/>
        <w:bottom w:val="none" w:sz="0" w:space="0" w:color="auto"/>
        <w:right w:val="none" w:sz="0" w:space="0" w:color="auto"/>
      </w:divBdr>
    </w:div>
    <w:div w:id="150752017">
      <w:bodyDiv w:val="1"/>
      <w:marLeft w:val="0"/>
      <w:marRight w:val="0"/>
      <w:marTop w:val="0"/>
      <w:marBottom w:val="0"/>
      <w:divBdr>
        <w:top w:val="none" w:sz="0" w:space="0" w:color="auto"/>
        <w:left w:val="none" w:sz="0" w:space="0" w:color="auto"/>
        <w:bottom w:val="none" w:sz="0" w:space="0" w:color="auto"/>
        <w:right w:val="none" w:sz="0" w:space="0" w:color="auto"/>
      </w:divBdr>
    </w:div>
    <w:div w:id="153569052">
      <w:bodyDiv w:val="1"/>
      <w:marLeft w:val="0"/>
      <w:marRight w:val="0"/>
      <w:marTop w:val="0"/>
      <w:marBottom w:val="0"/>
      <w:divBdr>
        <w:top w:val="none" w:sz="0" w:space="0" w:color="auto"/>
        <w:left w:val="none" w:sz="0" w:space="0" w:color="auto"/>
        <w:bottom w:val="none" w:sz="0" w:space="0" w:color="auto"/>
        <w:right w:val="none" w:sz="0" w:space="0" w:color="auto"/>
      </w:divBdr>
    </w:div>
    <w:div w:id="158740032">
      <w:bodyDiv w:val="1"/>
      <w:marLeft w:val="0"/>
      <w:marRight w:val="0"/>
      <w:marTop w:val="0"/>
      <w:marBottom w:val="0"/>
      <w:divBdr>
        <w:top w:val="none" w:sz="0" w:space="0" w:color="auto"/>
        <w:left w:val="none" w:sz="0" w:space="0" w:color="auto"/>
        <w:bottom w:val="none" w:sz="0" w:space="0" w:color="auto"/>
        <w:right w:val="none" w:sz="0" w:space="0" w:color="auto"/>
      </w:divBdr>
    </w:div>
    <w:div w:id="159854124">
      <w:bodyDiv w:val="1"/>
      <w:marLeft w:val="0"/>
      <w:marRight w:val="0"/>
      <w:marTop w:val="0"/>
      <w:marBottom w:val="0"/>
      <w:divBdr>
        <w:top w:val="none" w:sz="0" w:space="0" w:color="auto"/>
        <w:left w:val="none" w:sz="0" w:space="0" w:color="auto"/>
        <w:bottom w:val="none" w:sz="0" w:space="0" w:color="auto"/>
        <w:right w:val="none" w:sz="0" w:space="0" w:color="auto"/>
      </w:divBdr>
    </w:div>
    <w:div w:id="167140660">
      <w:bodyDiv w:val="1"/>
      <w:marLeft w:val="0"/>
      <w:marRight w:val="0"/>
      <w:marTop w:val="0"/>
      <w:marBottom w:val="0"/>
      <w:divBdr>
        <w:top w:val="none" w:sz="0" w:space="0" w:color="auto"/>
        <w:left w:val="none" w:sz="0" w:space="0" w:color="auto"/>
        <w:bottom w:val="none" w:sz="0" w:space="0" w:color="auto"/>
        <w:right w:val="none" w:sz="0" w:space="0" w:color="auto"/>
      </w:divBdr>
    </w:div>
    <w:div w:id="170488699">
      <w:bodyDiv w:val="1"/>
      <w:marLeft w:val="0"/>
      <w:marRight w:val="0"/>
      <w:marTop w:val="0"/>
      <w:marBottom w:val="0"/>
      <w:divBdr>
        <w:top w:val="none" w:sz="0" w:space="0" w:color="auto"/>
        <w:left w:val="none" w:sz="0" w:space="0" w:color="auto"/>
        <w:bottom w:val="none" w:sz="0" w:space="0" w:color="auto"/>
        <w:right w:val="none" w:sz="0" w:space="0" w:color="auto"/>
      </w:divBdr>
    </w:div>
    <w:div w:id="174804708">
      <w:bodyDiv w:val="1"/>
      <w:marLeft w:val="0"/>
      <w:marRight w:val="0"/>
      <w:marTop w:val="0"/>
      <w:marBottom w:val="0"/>
      <w:divBdr>
        <w:top w:val="none" w:sz="0" w:space="0" w:color="auto"/>
        <w:left w:val="none" w:sz="0" w:space="0" w:color="auto"/>
        <w:bottom w:val="none" w:sz="0" w:space="0" w:color="auto"/>
        <w:right w:val="none" w:sz="0" w:space="0" w:color="auto"/>
      </w:divBdr>
    </w:div>
    <w:div w:id="186796686">
      <w:bodyDiv w:val="1"/>
      <w:marLeft w:val="0"/>
      <w:marRight w:val="0"/>
      <w:marTop w:val="0"/>
      <w:marBottom w:val="0"/>
      <w:divBdr>
        <w:top w:val="none" w:sz="0" w:space="0" w:color="auto"/>
        <w:left w:val="none" w:sz="0" w:space="0" w:color="auto"/>
        <w:bottom w:val="none" w:sz="0" w:space="0" w:color="auto"/>
        <w:right w:val="none" w:sz="0" w:space="0" w:color="auto"/>
      </w:divBdr>
    </w:div>
    <w:div w:id="195585577">
      <w:bodyDiv w:val="1"/>
      <w:marLeft w:val="0"/>
      <w:marRight w:val="0"/>
      <w:marTop w:val="0"/>
      <w:marBottom w:val="0"/>
      <w:divBdr>
        <w:top w:val="none" w:sz="0" w:space="0" w:color="auto"/>
        <w:left w:val="none" w:sz="0" w:space="0" w:color="auto"/>
        <w:bottom w:val="none" w:sz="0" w:space="0" w:color="auto"/>
        <w:right w:val="none" w:sz="0" w:space="0" w:color="auto"/>
      </w:divBdr>
    </w:div>
    <w:div w:id="197200670">
      <w:bodyDiv w:val="1"/>
      <w:marLeft w:val="0"/>
      <w:marRight w:val="0"/>
      <w:marTop w:val="0"/>
      <w:marBottom w:val="0"/>
      <w:divBdr>
        <w:top w:val="none" w:sz="0" w:space="0" w:color="auto"/>
        <w:left w:val="none" w:sz="0" w:space="0" w:color="auto"/>
        <w:bottom w:val="none" w:sz="0" w:space="0" w:color="auto"/>
        <w:right w:val="none" w:sz="0" w:space="0" w:color="auto"/>
      </w:divBdr>
    </w:div>
    <w:div w:id="200095219">
      <w:bodyDiv w:val="1"/>
      <w:marLeft w:val="0"/>
      <w:marRight w:val="0"/>
      <w:marTop w:val="0"/>
      <w:marBottom w:val="0"/>
      <w:divBdr>
        <w:top w:val="none" w:sz="0" w:space="0" w:color="auto"/>
        <w:left w:val="none" w:sz="0" w:space="0" w:color="auto"/>
        <w:bottom w:val="none" w:sz="0" w:space="0" w:color="auto"/>
        <w:right w:val="none" w:sz="0" w:space="0" w:color="auto"/>
      </w:divBdr>
    </w:div>
    <w:div w:id="209725874">
      <w:bodyDiv w:val="1"/>
      <w:marLeft w:val="0"/>
      <w:marRight w:val="0"/>
      <w:marTop w:val="0"/>
      <w:marBottom w:val="0"/>
      <w:divBdr>
        <w:top w:val="none" w:sz="0" w:space="0" w:color="auto"/>
        <w:left w:val="none" w:sz="0" w:space="0" w:color="auto"/>
        <w:bottom w:val="none" w:sz="0" w:space="0" w:color="auto"/>
        <w:right w:val="none" w:sz="0" w:space="0" w:color="auto"/>
      </w:divBdr>
    </w:div>
    <w:div w:id="226763345">
      <w:bodyDiv w:val="1"/>
      <w:marLeft w:val="0"/>
      <w:marRight w:val="0"/>
      <w:marTop w:val="0"/>
      <w:marBottom w:val="0"/>
      <w:divBdr>
        <w:top w:val="none" w:sz="0" w:space="0" w:color="auto"/>
        <w:left w:val="none" w:sz="0" w:space="0" w:color="auto"/>
        <w:bottom w:val="none" w:sz="0" w:space="0" w:color="auto"/>
        <w:right w:val="none" w:sz="0" w:space="0" w:color="auto"/>
      </w:divBdr>
    </w:div>
    <w:div w:id="227569808">
      <w:bodyDiv w:val="1"/>
      <w:marLeft w:val="0"/>
      <w:marRight w:val="0"/>
      <w:marTop w:val="0"/>
      <w:marBottom w:val="0"/>
      <w:divBdr>
        <w:top w:val="none" w:sz="0" w:space="0" w:color="auto"/>
        <w:left w:val="none" w:sz="0" w:space="0" w:color="auto"/>
        <w:bottom w:val="none" w:sz="0" w:space="0" w:color="auto"/>
        <w:right w:val="none" w:sz="0" w:space="0" w:color="auto"/>
      </w:divBdr>
    </w:div>
    <w:div w:id="228154897">
      <w:bodyDiv w:val="1"/>
      <w:marLeft w:val="0"/>
      <w:marRight w:val="0"/>
      <w:marTop w:val="0"/>
      <w:marBottom w:val="0"/>
      <w:divBdr>
        <w:top w:val="none" w:sz="0" w:space="0" w:color="auto"/>
        <w:left w:val="none" w:sz="0" w:space="0" w:color="auto"/>
        <w:bottom w:val="none" w:sz="0" w:space="0" w:color="auto"/>
        <w:right w:val="none" w:sz="0" w:space="0" w:color="auto"/>
      </w:divBdr>
    </w:div>
    <w:div w:id="235088234">
      <w:bodyDiv w:val="1"/>
      <w:marLeft w:val="0"/>
      <w:marRight w:val="0"/>
      <w:marTop w:val="0"/>
      <w:marBottom w:val="0"/>
      <w:divBdr>
        <w:top w:val="none" w:sz="0" w:space="0" w:color="auto"/>
        <w:left w:val="none" w:sz="0" w:space="0" w:color="auto"/>
        <w:bottom w:val="none" w:sz="0" w:space="0" w:color="auto"/>
        <w:right w:val="none" w:sz="0" w:space="0" w:color="auto"/>
      </w:divBdr>
    </w:div>
    <w:div w:id="242491327">
      <w:bodyDiv w:val="1"/>
      <w:marLeft w:val="0"/>
      <w:marRight w:val="0"/>
      <w:marTop w:val="0"/>
      <w:marBottom w:val="0"/>
      <w:divBdr>
        <w:top w:val="none" w:sz="0" w:space="0" w:color="auto"/>
        <w:left w:val="none" w:sz="0" w:space="0" w:color="auto"/>
        <w:bottom w:val="none" w:sz="0" w:space="0" w:color="auto"/>
        <w:right w:val="none" w:sz="0" w:space="0" w:color="auto"/>
      </w:divBdr>
    </w:div>
    <w:div w:id="242835908">
      <w:bodyDiv w:val="1"/>
      <w:marLeft w:val="0"/>
      <w:marRight w:val="0"/>
      <w:marTop w:val="0"/>
      <w:marBottom w:val="0"/>
      <w:divBdr>
        <w:top w:val="none" w:sz="0" w:space="0" w:color="auto"/>
        <w:left w:val="none" w:sz="0" w:space="0" w:color="auto"/>
        <w:bottom w:val="none" w:sz="0" w:space="0" w:color="auto"/>
        <w:right w:val="none" w:sz="0" w:space="0" w:color="auto"/>
      </w:divBdr>
    </w:div>
    <w:div w:id="242956569">
      <w:bodyDiv w:val="1"/>
      <w:marLeft w:val="0"/>
      <w:marRight w:val="0"/>
      <w:marTop w:val="0"/>
      <w:marBottom w:val="0"/>
      <w:divBdr>
        <w:top w:val="none" w:sz="0" w:space="0" w:color="auto"/>
        <w:left w:val="none" w:sz="0" w:space="0" w:color="auto"/>
        <w:bottom w:val="none" w:sz="0" w:space="0" w:color="auto"/>
        <w:right w:val="none" w:sz="0" w:space="0" w:color="auto"/>
      </w:divBdr>
    </w:div>
    <w:div w:id="245454641">
      <w:bodyDiv w:val="1"/>
      <w:marLeft w:val="0"/>
      <w:marRight w:val="0"/>
      <w:marTop w:val="0"/>
      <w:marBottom w:val="0"/>
      <w:divBdr>
        <w:top w:val="none" w:sz="0" w:space="0" w:color="auto"/>
        <w:left w:val="none" w:sz="0" w:space="0" w:color="auto"/>
        <w:bottom w:val="none" w:sz="0" w:space="0" w:color="auto"/>
        <w:right w:val="none" w:sz="0" w:space="0" w:color="auto"/>
      </w:divBdr>
    </w:div>
    <w:div w:id="255528808">
      <w:bodyDiv w:val="1"/>
      <w:marLeft w:val="0"/>
      <w:marRight w:val="0"/>
      <w:marTop w:val="0"/>
      <w:marBottom w:val="0"/>
      <w:divBdr>
        <w:top w:val="none" w:sz="0" w:space="0" w:color="auto"/>
        <w:left w:val="none" w:sz="0" w:space="0" w:color="auto"/>
        <w:bottom w:val="none" w:sz="0" w:space="0" w:color="auto"/>
        <w:right w:val="none" w:sz="0" w:space="0" w:color="auto"/>
      </w:divBdr>
    </w:div>
    <w:div w:id="265503194">
      <w:bodyDiv w:val="1"/>
      <w:marLeft w:val="0"/>
      <w:marRight w:val="0"/>
      <w:marTop w:val="0"/>
      <w:marBottom w:val="0"/>
      <w:divBdr>
        <w:top w:val="none" w:sz="0" w:space="0" w:color="auto"/>
        <w:left w:val="none" w:sz="0" w:space="0" w:color="auto"/>
        <w:bottom w:val="none" w:sz="0" w:space="0" w:color="auto"/>
        <w:right w:val="none" w:sz="0" w:space="0" w:color="auto"/>
      </w:divBdr>
    </w:div>
    <w:div w:id="266470421">
      <w:bodyDiv w:val="1"/>
      <w:marLeft w:val="0"/>
      <w:marRight w:val="0"/>
      <w:marTop w:val="0"/>
      <w:marBottom w:val="0"/>
      <w:divBdr>
        <w:top w:val="none" w:sz="0" w:space="0" w:color="auto"/>
        <w:left w:val="none" w:sz="0" w:space="0" w:color="auto"/>
        <w:bottom w:val="none" w:sz="0" w:space="0" w:color="auto"/>
        <w:right w:val="none" w:sz="0" w:space="0" w:color="auto"/>
      </w:divBdr>
    </w:div>
    <w:div w:id="272707516">
      <w:bodyDiv w:val="1"/>
      <w:marLeft w:val="0"/>
      <w:marRight w:val="0"/>
      <w:marTop w:val="0"/>
      <w:marBottom w:val="0"/>
      <w:divBdr>
        <w:top w:val="none" w:sz="0" w:space="0" w:color="auto"/>
        <w:left w:val="none" w:sz="0" w:space="0" w:color="auto"/>
        <w:bottom w:val="none" w:sz="0" w:space="0" w:color="auto"/>
        <w:right w:val="none" w:sz="0" w:space="0" w:color="auto"/>
      </w:divBdr>
    </w:div>
    <w:div w:id="280192557">
      <w:bodyDiv w:val="1"/>
      <w:marLeft w:val="0"/>
      <w:marRight w:val="0"/>
      <w:marTop w:val="0"/>
      <w:marBottom w:val="0"/>
      <w:divBdr>
        <w:top w:val="none" w:sz="0" w:space="0" w:color="auto"/>
        <w:left w:val="none" w:sz="0" w:space="0" w:color="auto"/>
        <w:bottom w:val="none" w:sz="0" w:space="0" w:color="auto"/>
        <w:right w:val="none" w:sz="0" w:space="0" w:color="auto"/>
      </w:divBdr>
    </w:div>
    <w:div w:id="280917944">
      <w:bodyDiv w:val="1"/>
      <w:marLeft w:val="0"/>
      <w:marRight w:val="0"/>
      <w:marTop w:val="0"/>
      <w:marBottom w:val="0"/>
      <w:divBdr>
        <w:top w:val="none" w:sz="0" w:space="0" w:color="auto"/>
        <w:left w:val="none" w:sz="0" w:space="0" w:color="auto"/>
        <w:bottom w:val="none" w:sz="0" w:space="0" w:color="auto"/>
        <w:right w:val="none" w:sz="0" w:space="0" w:color="auto"/>
      </w:divBdr>
    </w:div>
    <w:div w:id="288709066">
      <w:bodyDiv w:val="1"/>
      <w:marLeft w:val="0"/>
      <w:marRight w:val="0"/>
      <w:marTop w:val="0"/>
      <w:marBottom w:val="0"/>
      <w:divBdr>
        <w:top w:val="none" w:sz="0" w:space="0" w:color="auto"/>
        <w:left w:val="none" w:sz="0" w:space="0" w:color="auto"/>
        <w:bottom w:val="none" w:sz="0" w:space="0" w:color="auto"/>
        <w:right w:val="none" w:sz="0" w:space="0" w:color="auto"/>
      </w:divBdr>
    </w:div>
    <w:div w:id="291058531">
      <w:bodyDiv w:val="1"/>
      <w:marLeft w:val="0"/>
      <w:marRight w:val="0"/>
      <w:marTop w:val="0"/>
      <w:marBottom w:val="0"/>
      <w:divBdr>
        <w:top w:val="none" w:sz="0" w:space="0" w:color="auto"/>
        <w:left w:val="none" w:sz="0" w:space="0" w:color="auto"/>
        <w:bottom w:val="none" w:sz="0" w:space="0" w:color="auto"/>
        <w:right w:val="none" w:sz="0" w:space="0" w:color="auto"/>
      </w:divBdr>
    </w:div>
    <w:div w:id="291710952">
      <w:bodyDiv w:val="1"/>
      <w:marLeft w:val="0"/>
      <w:marRight w:val="0"/>
      <w:marTop w:val="0"/>
      <w:marBottom w:val="0"/>
      <w:divBdr>
        <w:top w:val="none" w:sz="0" w:space="0" w:color="auto"/>
        <w:left w:val="none" w:sz="0" w:space="0" w:color="auto"/>
        <w:bottom w:val="none" w:sz="0" w:space="0" w:color="auto"/>
        <w:right w:val="none" w:sz="0" w:space="0" w:color="auto"/>
      </w:divBdr>
    </w:div>
    <w:div w:id="310866943">
      <w:bodyDiv w:val="1"/>
      <w:marLeft w:val="0"/>
      <w:marRight w:val="0"/>
      <w:marTop w:val="0"/>
      <w:marBottom w:val="0"/>
      <w:divBdr>
        <w:top w:val="none" w:sz="0" w:space="0" w:color="auto"/>
        <w:left w:val="none" w:sz="0" w:space="0" w:color="auto"/>
        <w:bottom w:val="none" w:sz="0" w:space="0" w:color="auto"/>
        <w:right w:val="none" w:sz="0" w:space="0" w:color="auto"/>
      </w:divBdr>
    </w:div>
    <w:div w:id="311520536">
      <w:bodyDiv w:val="1"/>
      <w:marLeft w:val="0"/>
      <w:marRight w:val="0"/>
      <w:marTop w:val="0"/>
      <w:marBottom w:val="0"/>
      <w:divBdr>
        <w:top w:val="none" w:sz="0" w:space="0" w:color="auto"/>
        <w:left w:val="none" w:sz="0" w:space="0" w:color="auto"/>
        <w:bottom w:val="none" w:sz="0" w:space="0" w:color="auto"/>
        <w:right w:val="none" w:sz="0" w:space="0" w:color="auto"/>
      </w:divBdr>
    </w:div>
    <w:div w:id="319382256">
      <w:bodyDiv w:val="1"/>
      <w:marLeft w:val="0"/>
      <w:marRight w:val="0"/>
      <w:marTop w:val="0"/>
      <w:marBottom w:val="0"/>
      <w:divBdr>
        <w:top w:val="none" w:sz="0" w:space="0" w:color="auto"/>
        <w:left w:val="none" w:sz="0" w:space="0" w:color="auto"/>
        <w:bottom w:val="none" w:sz="0" w:space="0" w:color="auto"/>
        <w:right w:val="none" w:sz="0" w:space="0" w:color="auto"/>
      </w:divBdr>
    </w:div>
    <w:div w:id="326130331">
      <w:bodyDiv w:val="1"/>
      <w:marLeft w:val="0"/>
      <w:marRight w:val="0"/>
      <w:marTop w:val="0"/>
      <w:marBottom w:val="0"/>
      <w:divBdr>
        <w:top w:val="none" w:sz="0" w:space="0" w:color="auto"/>
        <w:left w:val="none" w:sz="0" w:space="0" w:color="auto"/>
        <w:bottom w:val="none" w:sz="0" w:space="0" w:color="auto"/>
        <w:right w:val="none" w:sz="0" w:space="0" w:color="auto"/>
      </w:divBdr>
    </w:div>
    <w:div w:id="327295608">
      <w:bodyDiv w:val="1"/>
      <w:marLeft w:val="0"/>
      <w:marRight w:val="0"/>
      <w:marTop w:val="0"/>
      <w:marBottom w:val="0"/>
      <w:divBdr>
        <w:top w:val="none" w:sz="0" w:space="0" w:color="auto"/>
        <w:left w:val="none" w:sz="0" w:space="0" w:color="auto"/>
        <w:bottom w:val="none" w:sz="0" w:space="0" w:color="auto"/>
        <w:right w:val="none" w:sz="0" w:space="0" w:color="auto"/>
      </w:divBdr>
    </w:div>
    <w:div w:id="329406794">
      <w:bodyDiv w:val="1"/>
      <w:marLeft w:val="0"/>
      <w:marRight w:val="0"/>
      <w:marTop w:val="0"/>
      <w:marBottom w:val="0"/>
      <w:divBdr>
        <w:top w:val="none" w:sz="0" w:space="0" w:color="auto"/>
        <w:left w:val="none" w:sz="0" w:space="0" w:color="auto"/>
        <w:bottom w:val="none" w:sz="0" w:space="0" w:color="auto"/>
        <w:right w:val="none" w:sz="0" w:space="0" w:color="auto"/>
      </w:divBdr>
    </w:div>
    <w:div w:id="332026862">
      <w:bodyDiv w:val="1"/>
      <w:marLeft w:val="0"/>
      <w:marRight w:val="0"/>
      <w:marTop w:val="0"/>
      <w:marBottom w:val="0"/>
      <w:divBdr>
        <w:top w:val="none" w:sz="0" w:space="0" w:color="auto"/>
        <w:left w:val="none" w:sz="0" w:space="0" w:color="auto"/>
        <w:bottom w:val="none" w:sz="0" w:space="0" w:color="auto"/>
        <w:right w:val="none" w:sz="0" w:space="0" w:color="auto"/>
      </w:divBdr>
    </w:div>
    <w:div w:id="333454768">
      <w:bodyDiv w:val="1"/>
      <w:marLeft w:val="0"/>
      <w:marRight w:val="0"/>
      <w:marTop w:val="0"/>
      <w:marBottom w:val="0"/>
      <w:divBdr>
        <w:top w:val="none" w:sz="0" w:space="0" w:color="auto"/>
        <w:left w:val="none" w:sz="0" w:space="0" w:color="auto"/>
        <w:bottom w:val="none" w:sz="0" w:space="0" w:color="auto"/>
        <w:right w:val="none" w:sz="0" w:space="0" w:color="auto"/>
      </w:divBdr>
    </w:div>
    <w:div w:id="335621466">
      <w:bodyDiv w:val="1"/>
      <w:marLeft w:val="0"/>
      <w:marRight w:val="0"/>
      <w:marTop w:val="0"/>
      <w:marBottom w:val="0"/>
      <w:divBdr>
        <w:top w:val="none" w:sz="0" w:space="0" w:color="auto"/>
        <w:left w:val="none" w:sz="0" w:space="0" w:color="auto"/>
        <w:bottom w:val="none" w:sz="0" w:space="0" w:color="auto"/>
        <w:right w:val="none" w:sz="0" w:space="0" w:color="auto"/>
      </w:divBdr>
    </w:div>
    <w:div w:id="347870962">
      <w:bodyDiv w:val="1"/>
      <w:marLeft w:val="0"/>
      <w:marRight w:val="0"/>
      <w:marTop w:val="0"/>
      <w:marBottom w:val="0"/>
      <w:divBdr>
        <w:top w:val="none" w:sz="0" w:space="0" w:color="auto"/>
        <w:left w:val="none" w:sz="0" w:space="0" w:color="auto"/>
        <w:bottom w:val="none" w:sz="0" w:space="0" w:color="auto"/>
        <w:right w:val="none" w:sz="0" w:space="0" w:color="auto"/>
      </w:divBdr>
    </w:div>
    <w:div w:id="348339081">
      <w:bodyDiv w:val="1"/>
      <w:marLeft w:val="0"/>
      <w:marRight w:val="0"/>
      <w:marTop w:val="0"/>
      <w:marBottom w:val="0"/>
      <w:divBdr>
        <w:top w:val="none" w:sz="0" w:space="0" w:color="auto"/>
        <w:left w:val="none" w:sz="0" w:space="0" w:color="auto"/>
        <w:bottom w:val="none" w:sz="0" w:space="0" w:color="auto"/>
        <w:right w:val="none" w:sz="0" w:space="0" w:color="auto"/>
      </w:divBdr>
    </w:div>
    <w:div w:id="351803472">
      <w:bodyDiv w:val="1"/>
      <w:marLeft w:val="0"/>
      <w:marRight w:val="0"/>
      <w:marTop w:val="0"/>
      <w:marBottom w:val="0"/>
      <w:divBdr>
        <w:top w:val="none" w:sz="0" w:space="0" w:color="auto"/>
        <w:left w:val="none" w:sz="0" w:space="0" w:color="auto"/>
        <w:bottom w:val="none" w:sz="0" w:space="0" w:color="auto"/>
        <w:right w:val="none" w:sz="0" w:space="0" w:color="auto"/>
      </w:divBdr>
    </w:div>
    <w:div w:id="355741547">
      <w:bodyDiv w:val="1"/>
      <w:marLeft w:val="0"/>
      <w:marRight w:val="0"/>
      <w:marTop w:val="0"/>
      <w:marBottom w:val="0"/>
      <w:divBdr>
        <w:top w:val="none" w:sz="0" w:space="0" w:color="auto"/>
        <w:left w:val="none" w:sz="0" w:space="0" w:color="auto"/>
        <w:bottom w:val="none" w:sz="0" w:space="0" w:color="auto"/>
        <w:right w:val="none" w:sz="0" w:space="0" w:color="auto"/>
      </w:divBdr>
    </w:div>
    <w:div w:id="358747439">
      <w:bodyDiv w:val="1"/>
      <w:marLeft w:val="0"/>
      <w:marRight w:val="0"/>
      <w:marTop w:val="0"/>
      <w:marBottom w:val="0"/>
      <w:divBdr>
        <w:top w:val="none" w:sz="0" w:space="0" w:color="auto"/>
        <w:left w:val="none" w:sz="0" w:space="0" w:color="auto"/>
        <w:bottom w:val="none" w:sz="0" w:space="0" w:color="auto"/>
        <w:right w:val="none" w:sz="0" w:space="0" w:color="auto"/>
      </w:divBdr>
    </w:div>
    <w:div w:id="365760504">
      <w:bodyDiv w:val="1"/>
      <w:marLeft w:val="0"/>
      <w:marRight w:val="0"/>
      <w:marTop w:val="0"/>
      <w:marBottom w:val="0"/>
      <w:divBdr>
        <w:top w:val="none" w:sz="0" w:space="0" w:color="auto"/>
        <w:left w:val="none" w:sz="0" w:space="0" w:color="auto"/>
        <w:bottom w:val="none" w:sz="0" w:space="0" w:color="auto"/>
        <w:right w:val="none" w:sz="0" w:space="0" w:color="auto"/>
      </w:divBdr>
    </w:div>
    <w:div w:id="367992655">
      <w:bodyDiv w:val="1"/>
      <w:marLeft w:val="0"/>
      <w:marRight w:val="0"/>
      <w:marTop w:val="0"/>
      <w:marBottom w:val="0"/>
      <w:divBdr>
        <w:top w:val="none" w:sz="0" w:space="0" w:color="auto"/>
        <w:left w:val="none" w:sz="0" w:space="0" w:color="auto"/>
        <w:bottom w:val="none" w:sz="0" w:space="0" w:color="auto"/>
        <w:right w:val="none" w:sz="0" w:space="0" w:color="auto"/>
      </w:divBdr>
    </w:div>
    <w:div w:id="372847011">
      <w:bodyDiv w:val="1"/>
      <w:marLeft w:val="0"/>
      <w:marRight w:val="0"/>
      <w:marTop w:val="0"/>
      <w:marBottom w:val="0"/>
      <w:divBdr>
        <w:top w:val="none" w:sz="0" w:space="0" w:color="auto"/>
        <w:left w:val="none" w:sz="0" w:space="0" w:color="auto"/>
        <w:bottom w:val="none" w:sz="0" w:space="0" w:color="auto"/>
        <w:right w:val="none" w:sz="0" w:space="0" w:color="auto"/>
      </w:divBdr>
    </w:div>
    <w:div w:id="381755320">
      <w:bodyDiv w:val="1"/>
      <w:marLeft w:val="0"/>
      <w:marRight w:val="0"/>
      <w:marTop w:val="0"/>
      <w:marBottom w:val="0"/>
      <w:divBdr>
        <w:top w:val="none" w:sz="0" w:space="0" w:color="auto"/>
        <w:left w:val="none" w:sz="0" w:space="0" w:color="auto"/>
        <w:bottom w:val="none" w:sz="0" w:space="0" w:color="auto"/>
        <w:right w:val="none" w:sz="0" w:space="0" w:color="auto"/>
      </w:divBdr>
    </w:div>
    <w:div w:id="383606724">
      <w:bodyDiv w:val="1"/>
      <w:marLeft w:val="0"/>
      <w:marRight w:val="0"/>
      <w:marTop w:val="0"/>
      <w:marBottom w:val="0"/>
      <w:divBdr>
        <w:top w:val="none" w:sz="0" w:space="0" w:color="auto"/>
        <w:left w:val="none" w:sz="0" w:space="0" w:color="auto"/>
        <w:bottom w:val="none" w:sz="0" w:space="0" w:color="auto"/>
        <w:right w:val="none" w:sz="0" w:space="0" w:color="auto"/>
      </w:divBdr>
    </w:div>
    <w:div w:id="384762525">
      <w:bodyDiv w:val="1"/>
      <w:marLeft w:val="0"/>
      <w:marRight w:val="0"/>
      <w:marTop w:val="0"/>
      <w:marBottom w:val="0"/>
      <w:divBdr>
        <w:top w:val="none" w:sz="0" w:space="0" w:color="auto"/>
        <w:left w:val="none" w:sz="0" w:space="0" w:color="auto"/>
        <w:bottom w:val="none" w:sz="0" w:space="0" w:color="auto"/>
        <w:right w:val="none" w:sz="0" w:space="0" w:color="auto"/>
      </w:divBdr>
    </w:div>
    <w:div w:id="393898275">
      <w:bodyDiv w:val="1"/>
      <w:marLeft w:val="0"/>
      <w:marRight w:val="0"/>
      <w:marTop w:val="0"/>
      <w:marBottom w:val="0"/>
      <w:divBdr>
        <w:top w:val="none" w:sz="0" w:space="0" w:color="auto"/>
        <w:left w:val="none" w:sz="0" w:space="0" w:color="auto"/>
        <w:bottom w:val="none" w:sz="0" w:space="0" w:color="auto"/>
        <w:right w:val="none" w:sz="0" w:space="0" w:color="auto"/>
      </w:divBdr>
    </w:div>
    <w:div w:id="400713327">
      <w:bodyDiv w:val="1"/>
      <w:marLeft w:val="0"/>
      <w:marRight w:val="0"/>
      <w:marTop w:val="0"/>
      <w:marBottom w:val="0"/>
      <w:divBdr>
        <w:top w:val="none" w:sz="0" w:space="0" w:color="auto"/>
        <w:left w:val="none" w:sz="0" w:space="0" w:color="auto"/>
        <w:bottom w:val="none" w:sz="0" w:space="0" w:color="auto"/>
        <w:right w:val="none" w:sz="0" w:space="0" w:color="auto"/>
      </w:divBdr>
    </w:div>
    <w:div w:id="405307096">
      <w:bodyDiv w:val="1"/>
      <w:marLeft w:val="0"/>
      <w:marRight w:val="0"/>
      <w:marTop w:val="0"/>
      <w:marBottom w:val="0"/>
      <w:divBdr>
        <w:top w:val="none" w:sz="0" w:space="0" w:color="auto"/>
        <w:left w:val="none" w:sz="0" w:space="0" w:color="auto"/>
        <w:bottom w:val="none" w:sz="0" w:space="0" w:color="auto"/>
        <w:right w:val="none" w:sz="0" w:space="0" w:color="auto"/>
      </w:divBdr>
    </w:div>
    <w:div w:id="406658698">
      <w:bodyDiv w:val="1"/>
      <w:marLeft w:val="0"/>
      <w:marRight w:val="0"/>
      <w:marTop w:val="0"/>
      <w:marBottom w:val="0"/>
      <w:divBdr>
        <w:top w:val="none" w:sz="0" w:space="0" w:color="auto"/>
        <w:left w:val="none" w:sz="0" w:space="0" w:color="auto"/>
        <w:bottom w:val="none" w:sz="0" w:space="0" w:color="auto"/>
        <w:right w:val="none" w:sz="0" w:space="0" w:color="auto"/>
      </w:divBdr>
    </w:div>
    <w:div w:id="408581627">
      <w:bodyDiv w:val="1"/>
      <w:marLeft w:val="0"/>
      <w:marRight w:val="0"/>
      <w:marTop w:val="0"/>
      <w:marBottom w:val="0"/>
      <w:divBdr>
        <w:top w:val="none" w:sz="0" w:space="0" w:color="auto"/>
        <w:left w:val="none" w:sz="0" w:space="0" w:color="auto"/>
        <w:bottom w:val="none" w:sz="0" w:space="0" w:color="auto"/>
        <w:right w:val="none" w:sz="0" w:space="0" w:color="auto"/>
      </w:divBdr>
    </w:div>
    <w:div w:id="414202679">
      <w:bodyDiv w:val="1"/>
      <w:marLeft w:val="0"/>
      <w:marRight w:val="0"/>
      <w:marTop w:val="0"/>
      <w:marBottom w:val="0"/>
      <w:divBdr>
        <w:top w:val="none" w:sz="0" w:space="0" w:color="auto"/>
        <w:left w:val="none" w:sz="0" w:space="0" w:color="auto"/>
        <w:bottom w:val="none" w:sz="0" w:space="0" w:color="auto"/>
        <w:right w:val="none" w:sz="0" w:space="0" w:color="auto"/>
      </w:divBdr>
    </w:div>
    <w:div w:id="414329488">
      <w:bodyDiv w:val="1"/>
      <w:marLeft w:val="0"/>
      <w:marRight w:val="0"/>
      <w:marTop w:val="0"/>
      <w:marBottom w:val="0"/>
      <w:divBdr>
        <w:top w:val="none" w:sz="0" w:space="0" w:color="auto"/>
        <w:left w:val="none" w:sz="0" w:space="0" w:color="auto"/>
        <w:bottom w:val="none" w:sz="0" w:space="0" w:color="auto"/>
        <w:right w:val="none" w:sz="0" w:space="0" w:color="auto"/>
      </w:divBdr>
    </w:div>
    <w:div w:id="415594958">
      <w:bodyDiv w:val="1"/>
      <w:marLeft w:val="0"/>
      <w:marRight w:val="0"/>
      <w:marTop w:val="0"/>
      <w:marBottom w:val="0"/>
      <w:divBdr>
        <w:top w:val="none" w:sz="0" w:space="0" w:color="auto"/>
        <w:left w:val="none" w:sz="0" w:space="0" w:color="auto"/>
        <w:bottom w:val="none" w:sz="0" w:space="0" w:color="auto"/>
        <w:right w:val="none" w:sz="0" w:space="0" w:color="auto"/>
      </w:divBdr>
    </w:div>
    <w:div w:id="431556126">
      <w:bodyDiv w:val="1"/>
      <w:marLeft w:val="0"/>
      <w:marRight w:val="0"/>
      <w:marTop w:val="0"/>
      <w:marBottom w:val="0"/>
      <w:divBdr>
        <w:top w:val="none" w:sz="0" w:space="0" w:color="auto"/>
        <w:left w:val="none" w:sz="0" w:space="0" w:color="auto"/>
        <w:bottom w:val="none" w:sz="0" w:space="0" w:color="auto"/>
        <w:right w:val="none" w:sz="0" w:space="0" w:color="auto"/>
      </w:divBdr>
    </w:div>
    <w:div w:id="434134960">
      <w:bodyDiv w:val="1"/>
      <w:marLeft w:val="0"/>
      <w:marRight w:val="0"/>
      <w:marTop w:val="0"/>
      <w:marBottom w:val="0"/>
      <w:divBdr>
        <w:top w:val="none" w:sz="0" w:space="0" w:color="auto"/>
        <w:left w:val="none" w:sz="0" w:space="0" w:color="auto"/>
        <w:bottom w:val="none" w:sz="0" w:space="0" w:color="auto"/>
        <w:right w:val="none" w:sz="0" w:space="0" w:color="auto"/>
      </w:divBdr>
    </w:div>
    <w:div w:id="436213303">
      <w:bodyDiv w:val="1"/>
      <w:marLeft w:val="0"/>
      <w:marRight w:val="0"/>
      <w:marTop w:val="0"/>
      <w:marBottom w:val="0"/>
      <w:divBdr>
        <w:top w:val="none" w:sz="0" w:space="0" w:color="auto"/>
        <w:left w:val="none" w:sz="0" w:space="0" w:color="auto"/>
        <w:bottom w:val="none" w:sz="0" w:space="0" w:color="auto"/>
        <w:right w:val="none" w:sz="0" w:space="0" w:color="auto"/>
      </w:divBdr>
    </w:div>
    <w:div w:id="446235428">
      <w:bodyDiv w:val="1"/>
      <w:marLeft w:val="0"/>
      <w:marRight w:val="0"/>
      <w:marTop w:val="0"/>
      <w:marBottom w:val="0"/>
      <w:divBdr>
        <w:top w:val="none" w:sz="0" w:space="0" w:color="auto"/>
        <w:left w:val="none" w:sz="0" w:space="0" w:color="auto"/>
        <w:bottom w:val="none" w:sz="0" w:space="0" w:color="auto"/>
        <w:right w:val="none" w:sz="0" w:space="0" w:color="auto"/>
      </w:divBdr>
    </w:div>
    <w:div w:id="448355868">
      <w:bodyDiv w:val="1"/>
      <w:marLeft w:val="0"/>
      <w:marRight w:val="0"/>
      <w:marTop w:val="0"/>
      <w:marBottom w:val="0"/>
      <w:divBdr>
        <w:top w:val="none" w:sz="0" w:space="0" w:color="auto"/>
        <w:left w:val="none" w:sz="0" w:space="0" w:color="auto"/>
        <w:bottom w:val="none" w:sz="0" w:space="0" w:color="auto"/>
        <w:right w:val="none" w:sz="0" w:space="0" w:color="auto"/>
      </w:divBdr>
    </w:div>
    <w:div w:id="451094879">
      <w:bodyDiv w:val="1"/>
      <w:marLeft w:val="0"/>
      <w:marRight w:val="0"/>
      <w:marTop w:val="0"/>
      <w:marBottom w:val="0"/>
      <w:divBdr>
        <w:top w:val="none" w:sz="0" w:space="0" w:color="auto"/>
        <w:left w:val="none" w:sz="0" w:space="0" w:color="auto"/>
        <w:bottom w:val="none" w:sz="0" w:space="0" w:color="auto"/>
        <w:right w:val="none" w:sz="0" w:space="0" w:color="auto"/>
      </w:divBdr>
    </w:div>
    <w:div w:id="452406701">
      <w:bodyDiv w:val="1"/>
      <w:marLeft w:val="0"/>
      <w:marRight w:val="0"/>
      <w:marTop w:val="0"/>
      <w:marBottom w:val="0"/>
      <w:divBdr>
        <w:top w:val="none" w:sz="0" w:space="0" w:color="auto"/>
        <w:left w:val="none" w:sz="0" w:space="0" w:color="auto"/>
        <w:bottom w:val="none" w:sz="0" w:space="0" w:color="auto"/>
        <w:right w:val="none" w:sz="0" w:space="0" w:color="auto"/>
      </w:divBdr>
    </w:div>
    <w:div w:id="467209156">
      <w:bodyDiv w:val="1"/>
      <w:marLeft w:val="0"/>
      <w:marRight w:val="0"/>
      <w:marTop w:val="0"/>
      <w:marBottom w:val="0"/>
      <w:divBdr>
        <w:top w:val="none" w:sz="0" w:space="0" w:color="auto"/>
        <w:left w:val="none" w:sz="0" w:space="0" w:color="auto"/>
        <w:bottom w:val="none" w:sz="0" w:space="0" w:color="auto"/>
        <w:right w:val="none" w:sz="0" w:space="0" w:color="auto"/>
      </w:divBdr>
    </w:div>
    <w:div w:id="470099819">
      <w:bodyDiv w:val="1"/>
      <w:marLeft w:val="0"/>
      <w:marRight w:val="0"/>
      <w:marTop w:val="0"/>
      <w:marBottom w:val="0"/>
      <w:divBdr>
        <w:top w:val="none" w:sz="0" w:space="0" w:color="auto"/>
        <w:left w:val="none" w:sz="0" w:space="0" w:color="auto"/>
        <w:bottom w:val="none" w:sz="0" w:space="0" w:color="auto"/>
        <w:right w:val="none" w:sz="0" w:space="0" w:color="auto"/>
      </w:divBdr>
    </w:div>
    <w:div w:id="471407663">
      <w:bodyDiv w:val="1"/>
      <w:marLeft w:val="0"/>
      <w:marRight w:val="0"/>
      <w:marTop w:val="0"/>
      <w:marBottom w:val="0"/>
      <w:divBdr>
        <w:top w:val="none" w:sz="0" w:space="0" w:color="auto"/>
        <w:left w:val="none" w:sz="0" w:space="0" w:color="auto"/>
        <w:bottom w:val="none" w:sz="0" w:space="0" w:color="auto"/>
        <w:right w:val="none" w:sz="0" w:space="0" w:color="auto"/>
      </w:divBdr>
    </w:div>
    <w:div w:id="479469282">
      <w:bodyDiv w:val="1"/>
      <w:marLeft w:val="0"/>
      <w:marRight w:val="0"/>
      <w:marTop w:val="0"/>
      <w:marBottom w:val="0"/>
      <w:divBdr>
        <w:top w:val="none" w:sz="0" w:space="0" w:color="auto"/>
        <w:left w:val="none" w:sz="0" w:space="0" w:color="auto"/>
        <w:bottom w:val="none" w:sz="0" w:space="0" w:color="auto"/>
        <w:right w:val="none" w:sz="0" w:space="0" w:color="auto"/>
      </w:divBdr>
    </w:div>
    <w:div w:id="496961277">
      <w:bodyDiv w:val="1"/>
      <w:marLeft w:val="0"/>
      <w:marRight w:val="0"/>
      <w:marTop w:val="0"/>
      <w:marBottom w:val="0"/>
      <w:divBdr>
        <w:top w:val="none" w:sz="0" w:space="0" w:color="auto"/>
        <w:left w:val="none" w:sz="0" w:space="0" w:color="auto"/>
        <w:bottom w:val="none" w:sz="0" w:space="0" w:color="auto"/>
        <w:right w:val="none" w:sz="0" w:space="0" w:color="auto"/>
      </w:divBdr>
    </w:div>
    <w:div w:id="497113718">
      <w:bodyDiv w:val="1"/>
      <w:marLeft w:val="0"/>
      <w:marRight w:val="0"/>
      <w:marTop w:val="0"/>
      <w:marBottom w:val="0"/>
      <w:divBdr>
        <w:top w:val="none" w:sz="0" w:space="0" w:color="auto"/>
        <w:left w:val="none" w:sz="0" w:space="0" w:color="auto"/>
        <w:bottom w:val="none" w:sz="0" w:space="0" w:color="auto"/>
        <w:right w:val="none" w:sz="0" w:space="0" w:color="auto"/>
      </w:divBdr>
    </w:div>
    <w:div w:id="497843254">
      <w:bodyDiv w:val="1"/>
      <w:marLeft w:val="0"/>
      <w:marRight w:val="0"/>
      <w:marTop w:val="0"/>
      <w:marBottom w:val="0"/>
      <w:divBdr>
        <w:top w:val="none" w:sz="0" w:space="0" w:color="auto"/>
        <w:left w:val="none" w:sz="0" w:space="0" w:color="auto"/>
        <w:bottom w:val="none" w:sz="0" w:space="0" w:color="auto"/>
        <w:right w:val="none" w:sz="0" w:space="0" w:color="auto"/>
      </w:divBdr>
    </w:div>
    <w:div w:id="506946095">
      <w:bodyDiv w:val="1"/>
      <w:marLeft w:val="0"/>
      <w:marRight w:val="0"/>
      <w:marTop w:val="0"/>
      <w:marBottom w:val="0"/>
      <w:divBdr>
        <w:top w:val="none" w:sz="0" w:space="0" w:color="auto"/>
        <w:left w:val="none" w:sz="0" w:space="0" w:color="auto"/>
        <w:bottom w:val="none" w:sz="0" w:space="0" w:color="auto"/>
        <w:right w:val="none" w:sz="0" w:space="0" w:color="auto"/>
      </w:divBdr>
    </w:div>
    <w:div w:id="509024665">
      <w:bodyDiv w:val="1"/>
      <w:marLeft w:val="0"/>
      <w:marRight w:val="0"/>
      <w:marTop w:val="0"/>
      <w:marBottom w:val="0"/>
      <w:divBdr>
        <w:top w:val="none" w:sz="0" w:space="0" w:color="auto"/>
        <w:left w:val="none" w:sz="0" w:space="0" w:color="auto"/>
        <w:bottom w:val="none" w:sz="0" w:space="0" w:color="auto"/>
        <w:right w:val="none" w:sz="0" w:space="0" w:color="auto"/>
      </w:divBdr>
    </w:div>
    <w:div w:id="509031276">
      <w:bodyDiv w:val="1"/>
      <w:marLeft w:val="0"/>
      <w:marRight w:val="0"/>
      <w:marTop w:val="0"/>
      <w:marBottom w:val="0"/>
      <w:divBdr>
        <w:top w:val="none" w:sz="0" w:space="0" w:color="auto"/>
        <w:left w:val="none" w:sz="0" w:space="0" w:color="auto"/>
        <w:bottom w:val="none" w:sz="0" w:space="0" w:color="auto"/>
        <w:right w:val="none" w:sz="0" w:space="0" w:color="auto"/>
      </w:divBdr>
    </w:div>
    <w:div w:id="517081571">
      <w:bodyDiv w:val="1"/>
      <w:marLeft w:val="0"/>
      <w:marRight w:val="0"/>
      <w:marTop w:val="0"/>
      <w:marBottom w:val="0"/>
      <w:divBdr>
        <w:top w:val="none" w:sz="0" w:space="0" w:color="auto"/>
        <w:left w:val="none" w:sz="0" w:space="0" w:color="auto"/>
        <w:bottom w:val="none" w:sz="0" w:space="0" w:color="auto"/>
        <w:right w:val="none" w:sz="0" w:space="0" w:color="auto"/>
      </w:divBdr>
    </w:div>
    <w:div w:id="522784872">
      <w:bodyDiv w:val="1"/>
      <w:marLeft w:val="0"/>
      <w:marRight w:val="0"/>
      <w:marTop w:val="0"/>
      <w:marBottom w:val="0"/>
      <w:divBdr>
        <w:top w:val="none" w:sz="0" w:space="0" w:color="auto"/>
        <w:left w:val="none" w:sz="0" w:space="0" w:color="auto"/>
        <w:bottom w:val="none" w:sz="0" w:space="0" w:color="auto"/>
        <w:right w:val="none" w:sz="0" w:space="0" w:color="auto"/>
      </w:divBdr>
    </w:div>
    <w:div w:id="528488867">
      <w:bodyDiv w:val="1"/>
      <w:marLeft w:val="0"/>
      <w:marRight w:val="0"/>
      <w:marTop w:val="0"/>
      <w:marBottom w:val="0"/>
      <w:divBdr>
        <w:top w:val="none" w:sz="0" w:space="0" w:color="auto"/>
        <w:left w:val="none" w:sz="0" w:space="0" w:color="auto"/>
        <w:bottom w:val="none" w:sz="0" w:space="0" w:color="auto"/>
        <w:right w:val="none" w:sz="0" w:space="0" w:color="auto"/>
      </w:divBdr>
    </w:div>
    <w:div w:id="545945534">
      <w:bodyDiv w:val="1"/>
      <w:marLeft w:val="0"/>
      <w:marRight w:val="0"/>
      <w:marTop w:val="0"/>
      <w:marBottom w:val="0"/>
      <w:divBdr>
        <w:top w:val="none" w:sz="0" w:space="0" w:color="auto"/>
        <w:left w:val="none" w:sz="0" w:space="0" w:color="auto"/>
        <w:bottom w:val="none" w:sz="0" w:space="0" w:color="auto"/>
        <w:right w:val="none" w:sz="0" w:space="0" w:color="auto"/>
      </w:divBdr>
    </w:div>
    <w:div w:id="548153142">
      <w:bodyDiv w:val="1"/>
      <w:marLeft w:val="0"/>
      <w:marRight w:val="0"/>
      <w:marTop w:val="0"/>
      <w:marBottom w:val="0"/>
      <w:divBdr>
        <w:top w:val="none" w:sz="0" w:space="0" w:color="auto"/>
        <w:left w:val="none" w:sz="0" w:space="0" w:color="auto"/>
        <w:bottom w:val="none" w:sz="0" w:space="0" w:color="auto"/>
        <w:right w:val="none" w:sz="0" w:space="0" w:color="auto"/>
      </w:divBdr>
    </w:div>
    <w:div w:id="562830932">
      <w:bodyDiv w:val="1"/>
      <w:marLeft w:val="0"/>
      <w:marRight w:val="0"/>
      <w:marTop w:val="0"/>
      <w:marBottom w:val="0"/>
      <w:divBdr>
        <w:top w:val="none" w:sz="0" w:space="0" w:color="auto"/>
        <w:left w:val="none" w:sz="0" w:space="0" w:color="auto"/>
        <w:bottom w:val="none" w:sz="0" w:space="0" w:color="auto"/>
        <w:right w:val="none" w:sz="0" w:space="0" w:color="auto"/>
      </w:divBdr>
    </w:div>
    <w:div w:id="574555214">
      <w:bodyDiv w:val="1"/>
      <w:marLeft w:val="0"/>
      <w:marRight w:val="0"/>
      <w:marTop w:val="0"/>
      <w:marBottom w:val="0"/>
      <w:divBdr>
        <w:top w:val="none" w:sz="0" w:space="0" w:color="auto"/>
        <w:left w:val="none" w:sz="0" w:space="0" w:color="auto"/>
        <w:bottom w:val="none" w:sz="0" w:space="0" w:color="auto"/>
        <w:right w:val="none" w:sz="0" w:space="0" w:color="auto"/>
      </w:divBdr>
    </w:div>
    <w:div w:id="576015817">
      <w:bodyDiv w:val="1"/>
      <w:marLeft w:val="0"/>
      <w:marRight w:val="0"/>
      <w:marTop w:val="0"/>
      <w:marBottom w:val="0"/>
      <w:divBdr>
        <w:top w:val="none" w:sz="0" w:space="0" w:color="auto"/>
        <w:left w:val="none" w:sz="0" w:space="0" w:color="auto"/>
        <w:bottom w:val="none" w:sz="0" w:space="0" w:color="auto"/>
        <w:right w:val="none" w:sz="0" w:space="0" w:color="auto"/>
      </w:divBdr>
    </w:div>
    <w:div w:id="576206115">
      <w:bodyDiv w:val="1"/>
      <w:marLeft w:val="0"/>
      <w:marRight w:val="0"/>
      <w:marTop w:val="0"/>
      <w:marBottom w:val="0"/>
      <w:divBdr>
        <w:top w:val="none" w:sz="0" w:space="0" w:color="auto"/>
        <w:left w:val="none" w:sz="0" w:space="0" w:color="auto"/>
        <w:bottom w:val="none" w:sz="0" w:space="0" w:color="auto"/>
        <w:right w:val="none" w:sz="0" w:space="0" w:color="auto"/>
      </w:divBdr>
      <w:divsChild>
        <w:div w:id="120535018">
          <w:marLeft w:val="0"/>
          <w:marRight w:val="0"/>
          <w:marTop w:val="0"/>
          <w:marBottom w:val="0"/>
          <w:divBdr>
            <w:top w:val="none" w:sz="0" w:space="0" w:color="auto"/>
            <w:left w:val="none" w:sz="0" w:space="0" w:color="auto"/>
            <w:bottom w:val="none" w:sz="0" w:space="0" w:color="auto"/>
            <w:right w:val="none" w:sz="0" w:space="0" w:color="auto"/>
          </w:divBdr>
          <w:divsChild>
            <w:div w:id="315912487">
              <w:marLeft w:val="0"/>
              <w:marRight w:val="0"/>
              <w:marTop w:val="0"/>
              <w:marBottom w:val="0"/>
              <w:divBdr>
                <w:top w:val="none" w:sz="0" w:space="0" w:color="auto"/>
                <w:left w:val="none" w:sz="0" w:space="0" w:color="auto"/>
                <w:bottom w:val="none" w:sz="0" w:space="0" w:color="auto"/>
                <w:right w:val="none" w:sz="0" w:space="0" w:color="auto"/>
              </w:divBdr>
              <w:divsChild>
                <w:div w:id="2034190445">
                  <w:marLeft w:val="0"/>
                  <w:marRight w:val="0"/>
                  <w:marTop w:val="0"/>
                  <w:marBottom w:val="0"/>
                  <w:divBdr>
                    <w:top w:val="none" w:sz="0" w:space="0" w:color="auto"/>
                    <w:left w:val="none" w:sz="0" w:space="0" w:color="auto"/>
                    <w:bottom w:val="none" w:sz="0" w:space="0" w:color="auto"/>
                    <w:right w:val="none" w:sz="0" w:space="0" w:color="auto"/>
                  </w:divBdr>
                  <w:divsChild>
                    <w:div w:id="847521234">
                      <w:marLeft w:val="0"/>
                      <w:marRight w:val="0"/>
                      <w:marTop w:val="0"/>
                      <w:marBottom w:val="0"/>
                      <w:divBdr>
                        <w:top w:val="none" w:sz="0" w:space="0" w:color="auto"/>
                        <w:left w:val="none" w:sz="0" w:space="0" w:color="auto"/>
                        <w:bottom w:val="none" w:sz="0" w:space="0" w:color="auto"/>
                        <w:right w:val="none" w:sz="0" w:space="0" w:color="auto"/>
                      </w:divBdr>
                      <w:divsChild>
                        <w:div w:id="799305644">
                          <w:marLeft w:val="0"/>
                          <w:marRight w:val="0"/>
                          <w:marTop w:val="0"/>
                          <w:marBottom w:val="0"/>
                          <w:divBdr>
                            <w:top w:val="none" w:sz="0" w:space="0" w:color="auto"/>
                            <w:left w:val="none" w:sz="0" w:space="0" w:color="auto"/>
                            <w:bottom w:val="none" w:sz="0" w:space="0" w:color="auto"/>
                            <w:right w:val="none" w:sz="0" w:space="0" w:color="auto"/>
                          </w:divBdr>
                          <w:divsChild>
                            <w:div w:id="17184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502302">
              <w:marLeft w:val="0"/>
              <w:marRight w:val="0"/>
              <w:marTop w:val="0"/>
              <w:marBottom w:val="0"/>
              <w:divBdr>
                <w:top w:val="none" w:sz="0" w:space="0" w:color="auto"/>
                <w:left w:val="none" w:sz="0" w:space="0" w:color="auto"/>
                <w:bottom w:val="none" w:sz="0" w:space="0" w:color="auto"/>
                <w:right w:val="none" w:sz="0" w:space="0" w:color="auto"/>
              </w:divBdr>
              <w:divsChild>
                <w:div w:id="1947930018">
                  <w:marLeft w:val="0"/>
                  <w:marRight w:val="0"/>
                  <w:marTop w:val="0"/>
                  <w:marBottom w:val="0"/>
                  <w:divBdr>
                    <w:top w:val="none" w:sz="0" w:space="0" w:color="auto"/>
                    <w:left w:val="none" w:sz="0" w:space="0" w:color="auto"/>
                    <w:bottom w:val="none" w:sz="0" w:space="0" w:color="auto"/>
                    <w:right w:val="none" w:sz="0" w:space="0" w:color="auto"/>
                  </w:divBdr>
                  <w:divsChild>
                    <w:div w:id="2005930268">
                      <w:marLeft w:val="0"/>
                      <w:marRight w:val="0"/>
                      <w:marTop w:val="0"/>
                      <w:marBottom w:val="0"/>
                      <w:divBdr>
                        <w:top w:val="none" w:sz="0" w:space="0" w:color="auto"/>
                        <w:left w:val="none" w:sz="0" w:space="0" w:color="auto"/>
                        <w:bottom w:val="none" w:sz="0" w:space="0" w:color="auto"/>
                        <w:right w:val="none" w:sz="0" w:space="0" w:color="auto"/>
                      </w:divBdr>
                      <w:divsChild>
                        <w:div w:id="181945334">
                          <w:marLeft w:val="0"/>
                          <w:marRight w:val="0"/>
                          <w:marTop w:val="0"/>
                          <w:marBottom w:val="0"/>
                          <w:divBdr>
                            <w:top w:val="none" w:sz="0" w:space="0" w:color="auto"/>
                            <w:left w:val="none" w:sz="0" w:space="0" w:color="auto"/>
                            <w:bottom w:val="none" w:sz="0" w:space="0" w:color="auto"/>
                            <w:right w:val="none" w:sz="0" w:space="0" w:color="auto"/>
                          </w:divBdr>
                        </w:div>
                        <w:div w:id="138798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6283914">
      <w:bodyDiv w:val="1"/>
      <w:marLeft w:val="0"/>
      <w:marRight w:val="0"/>
      <w:marTop w:val="0"/>
      <w:marBottom w:val="0"/>
      <w:divBdr>
        <w:top w:val="none" w:sz="0" w:space="0" w:color="auto"/>
        <w:left w:val="none" w:sz="0" w:space="0" w:color="auto"/>
        <w:bottom w:val="none" w:sz="0" w:space="0" w:color="auto"/>
        <w:right w:val="none" w:sz="0" w:space="0" w:color="auto"/>
      </w:divBdr>
    </w:div>
    <w:div w:id="582111789">
      <w:bodyDiv w:val="1"/>
      <w:marLeft w:val="0"/>
      <w:marRight w:val="0"/>
      <w:marTop w:val="0"/>
      <w:marBottom w:val="0"/>
      <w:divBdr>
        <w:top w:val="none" w:sz="0" w:space="0" w:color="auto"/>
        <w:left w:val="none" w:sz="0" w:space="0" w:color="auto"/>
        <w:bottom w:val="none" w:sz="0" w:space="0" w:color="auto"/>
        <w:right w:val="none" w:sz="0" w:space="0" w:color="auto"/>
      </w:divBdr>
    </w:div>
    <w:div w:id="587544707">
      <w:bodyDiv w:val="1"/>
      <w:marLeft w:val="0"/>
      <w:marRight w:val="0"/>
      <w:marTop w:val="0"/>
      <w:marBottom w:val="0"/>
      <w:divBdr>
        <w:top w:val="none" w:sz="0" w:space="0" w:color="auto"/>
        <w:left w:val="none" w:sz="0" w:space="0" w:color="auto"/>
        <w:bottom w:val="none" w:sz="0" w:space="0" w:color="auto"/>
        <w:right w:val="none" w:sz="0" w:space="0" w:color="auto"/>
      </w:divBdr>
    </w:div>
    <w:div w:id="602224521">
      <w:bodyDiv w:val="1"/>
      <w:marLeft w:val="0"/>
      <w:marRight w:val="0"/>
      <w:marTop w:val="0"/>
      <w:marBottom w:val="0"/>
      <w:divBdr>
        <w:top w:val="none" w:sz="0" w:space="0" w:color="auto"/>
        <w:left w:val="none" w:sz="0" w:space="0" w:color="auto"/>
        <w:bottom w:val="none" w:sz="0" w:space="0" w:color="auto"/>
        <w:right w:val="none" w:sz="0" w:space="0" w:color="auto"/>
      </w:divBdr>
    </w:div>
    <w:div w:id="605160756">
      <w:bodyDiv w:val="1"/>
      <w:marLeft w:val="0"/>
      <w:marRight w:val="0"/>
      <w:marTop w:val="0"/>
      <w:marBottom w:val="0"/>
      <w:divBdr>
        <w:top w:val="none" w:sz="0" w:space="0" w:color="auto"/>
        <w:left w:val="none" w:sz="0" w:space="0" w:color="auto"/>
        <w:bottom w:val="none" w:sz="0" w:space="0" w:color="auto"/>
        <w:right w:val="none" w:sz="0" w:space="0" w:color="auto"/>
      </w:divBdr>
    </w:div>
    <w:div w:id="610670782">
      <w:bodyDiv w:val="1"/>
      <w:marLeft w:val="0"/>
      <w:marRight w:val="0"/>
      <w:marTop w:val="0"/>
      <w:marBottom w:val="0"/>
      <w:divBdr>
        <w:top w:val="none" w:sz="0" w:space="0" w:color="auto"/>
        <w:left w:val="none" w:sz="0" w:space="0" w:color="auto"/>
        <w:bottom w:val="none" w:sz="0" w:space="0" w:color="auto"/>
        <w:right w:val="none" w:sz="0" w:space="0" w:color="auto"/>
      </w:divBdr>
    </w:div>
    <w:div w:id="619191734">
      <w:bodyDiv w:val="1"/>
      <w:marLeft w:val="0"/>
      <w:marRight w:val="0"/>
      <w:marTop w:val="0"/>
      <w:marBottom w:val="0"/>
      <w:divBdr>
        <w:top w:val="none" w:sz="0" w:space="0" w:color="auto"/>
        <w:left w:val="none" w:sz="0" w:space="0" w:color="auto"/>
        <w:bottom w:val="none" w:sz="0" w:space="0" w:color="auto"/>
        <w:right w:val="none" w:sz="0" w:space="0" w:color="auto"/>
      </w:divBdr>
    </w:div>
    <w:div w:id="620452884">
      <w:bodyDiv w:val="1"/>
      <w:marLeft w:val="0"/>
      <w:marRight w:val="0"/>
      <w:marTop w:val="0"/>
      <w:marBottom w:val="0"/>
      <w:divBdr>
        <w:top w:val="none" w:sz="0" w:space="0" w:color="auto"/>
        <w:left w:val="none" w:sz="0" w:space="0" w:color="auto"/>
        <w:bottom w:val="none" w:sz="0" w:space="0" w:color="auto"/>
        <w:right w:val="none" w:sz="0" w:space="0" w:color="auto"/>
      </w:divBdr>
    </w:div>
    <w:div w:id="623391314">
      <w:bodyDiv w:val="1"/>
      <w:marLeft w:val="0"/>
      <w:marRight w:val="0"/>
      <w:marTop w:val="0"/>
      <w:marBottom w:val="0"/>
      <w:divBdr>
        <w:top w:val="none" w:sz="0" w:space="0" w:color="auto"/>
        <w:left w:val="none" w:sz="0" w:space="0" w:color="auto"/>
        <w:bottom w:val="none" w:sz="0" w:space="0" w:color="auto"/>
        <w:right w:val="none" w:sz="0" w:space="0" w:color="auto"/>
      </w:divBdr>
    </w:div>
    <w:div w:id="625165962">
      <w:bodyDiv w:val="1"/>
      <w:marLeft w:val="0"/>
      <w:marRight w:val="0"/>
      <w:marTop w:val="0"/>
      <w:marBottom w:val="0"/>
      <w:divBdr>
        <w:top w:val="none" w:sz="0" w:space="0" w:color="auto"/>
        <w:left w:val="none" w:sz="0" w:space="0" w:color="auto"/>
        <w:bottom w:val="none" w:sz="0" w:space="0" w:color="auto"/>
        <w:right w:val="none" w:sz="0" w:space="0" w:color="auto"/>
      </w:divBdr>
    </w:div>
    <w:div w:id="628709486">
      <w:bodyDiv w:val="1"/>
      <w:marLeft w:val="0"/>
      <w:marRight w:val="0"/>
      <w:marTop w:val="0"/>
      <w:marBottom w:val="0"/>
      <w:divBdr>
        <w:top w:val="none" w:sz="0" w:space="0" w:color="auto"/>
        <w:left w:val="none" w:sz="0" w:space="0" w:color="auto"/>
        <w:bottom w:val="none" w:sz="0" w:space="0" w:color="auto"/>
        <w:right w:val="none" w:sz="0" w:space="0" w:color="auto"/>
      </w:divBdr>
    </w:div>
    <w:div w:id="639532465">
      <w:bodyDiv w:val="1"/>
      <w:marLeft w:val="0"/>
      <w:marRight w:val="0"/>
      <w:marTop w:val="0"/>
      <w:marBottom w:val="0"/>
      <w:divBdr>
        <w:top w:val="none" w:sz="0" w:space="0" w:color="auto"/>
        <w:left w:val="none" w:sz="0" w:space="0" w:color="auto"/>
        <w:bottom w:val="none" w:sz="0" w:space="0" w:color="auto"/>
        <w:right w:val="none" w:sz="0" w:space="0" w:color="auto"/>
      </w:divBdr>
    </w:div>
    <w:div w:id="675960030">
      <w:bodyDiv w:val="1"/>
      <w:marLeft w:val="0"/>
      <w:marRight w:val="0"/>
      <w:marTop w:val="0"/>
      <w:marBottom w:val="0"/>
      <w:divBdr>
        <w:top w:val="none" w:sz="0" w:space="0" w:color="auto"/>
        <w:left w:val="none" w:sz="0" w:space="0" w:color="auto"/>
        <w:bottom w:val="none" w:sz="0" w:space="0" w:color="auto"/>
        <w:right w:val="none" w:sz="0" w:space="0" w:color="auto"/>
      </w:divBdr>
    </w:div>
    <w:div w:id="677195127">
      <w:bodyDiv w:val="1"/>
      <w:marLeft w:val="0"/>
      <w:marRight w:val="0"/>
      <w:marTop w:val="0"/>
      <w:marBottom w:val="0"/>
      <w:divBdr>
        <w:top w:val="none" w:sz="0" w:space="0" w:color="auto"/>
        <w:left w:val="none" w:sz="0" w:space="0" w:color="auto"/>
        <w:bottom w:val="none" w:sz="0" w:space="0" w:color="auto"/>
        <w:right w:val="none" w:sz="0" w:space="0" w:color="auto"/>
      </w:divBdr>
    </w:div>
    <w:div w:id="677342628">
      <w:bodyDiv w:val="1"/>
      <w:marLeft w:val="0"/>
      <w:marRight w:val="0"/>
      <w:marTop w:val="0"/>
      <w:marBottom w:val="0"/>
      <w:divBdr>
        <w:top w:val="none" w:sz="0" w:space="0" w:color="auto"/>
        <w:left w:val="none" w:sz="0" w:space="0" w:color="auto"/>
        <w:bottom w:val="none" w:sz="0" w:space="0" w:color="auto"/>
        <w:right w:val="none" w:sz="0" w:space="0" w:color="auto"/>
      </w:divBdr>
    </w:div>
    <w:div w:id="689644761">
      <w:bodyDiv w:val="1"/>
      <w:marLeft w:val="0"/>
      <w:marRight w:val="0"/>
      <w:marTop w:val="0"/>
      <w:marBottom w:val="0"/>
      <w:divBdr>
        <w:top w:val="none" w:sz="0" w:space="0" w:color="auto"/>
        <w:left w:val="none" w:sz="0" w:space="0" w:color="auto"/>
        <w:bottom w:val="none" w:sz="0" w:space="0" w:color="auto"/>
        <w:right w:val="none" w:sz="0" w:space="0" w:color="auto"/>
      </w:divBdr>
    </w:div>
    <w:div w:id="691077708">
      <w:bodyDiv w:val="1"/>
      <w:marLeft w:val="0"/>
      <w:marRight w:val="0"/>
      <w:marTop w:val="0"/>
      <w:marBottom w:val="0"/>
      <w:divBdr>
        <w:top w:val="none" w:sz="0" w:space="0" w:color="auto"/>
        <w:left w:val="none" w:sz="0" w:space="0" w:color="auto"/>
        <w:bottom w:val="none" w:sz="0" w:space="0" w:color="auto"/>
        <w:right w:val="none" w:sz="0" w:space="0" w:color="auto"/>
      </w:divBdr>
    </w:div>
    <w:div w:id="698551630">
      <w:bodyDiv w:val="1"/>
      <w:marLeft w:val="0"/>
      <w:marRight w:val="0"/>
      <w:marTop w:val="0"/>
      <w:marBottom w:val="0"/>
      <w:divBdr>
        <w:top w:val="none" w:sz="0" w:space="0" w:color="auto"/>
        <w:left w:val="none" w:sz="0" w:space="0" w:color="auto"/>
        <w:bottom w:val="none" w:sz="0" w:space="0" w:color="auto"/>
        <w:right w:val="none" w:sz="0" w:space="0" w:color="auto"/>
      </w:divBdr>
    </w:div>
    <w:div w:id="717706386">
      <w:bodyDiv w:val="1"/>
      <w:marLeft w:val="0"/>
      <w:marRight w:val="0"/>
      <w:marTop w:val="0"/>
      <w:marBottom w:val="0"/>
      <w:divBdr>
        <w:top w:val="none" w:sz="0" w:space="0" w:color="auto"/>
        <w:left w:val="none" w:sz="0" w:space="0" w:color="auto"/>
        <w:bottom w:val="none" w:sz="0" w:space="0" w:color="auto"/>
        <w:right w:val="none" w:sz="0" w:space="0" w:color="auto"/>
      </w:divBdr>
    </w:div>
    <w:div w:id="719668412">
      <w:bodyDiv w:val="1"/>
      <w:marLeft w:val="0"/>
      <w:marRight w:val="0"/>
      <w:marTop w:val="0"/>
      <w:marBottom w:val="0"/>
      <w:divBdr>
        <w:top w:val="none" w:sz="0" w:space="0" w:color="auto"/>
        <w:left w:val="none" w:sz="0" w:space="0" w:color="auto"/>
        <w:bottom w:val="none" w:sz="0" w:space="0" w:color="auto"/>
        <w:right w:val="none" w:sz="0" w:space="0" w:color="auto"/>
      </w:divBdr>
    </w:div>
    <w:div w:id="720322971">
      <w:bodyDiv w:val="1"/>
      <w:marLeft w:val="0"/>
      <w:marRight w:val="0"/>
      <w:marTop w:val="0"/>
      <w:marBottom w:val="0"/>
      <w:divBdr>
        <w:top w:val="none" w:sz="0" w:space="0" w:color="auto"/>
        <w:left w:val="none" w:sz="0" w:space="0" w:color="auto"/>
        <w:bottom w:val="none" w:sz="0" w:space="0" w:color="auto"/>
        <w:right w:val="none" w:sz="0" w:space="0" w:color="auto"/>
      </w:divBdr>
    </w:div>
    <w:div w:id="720440135">
      <w:bodyDiv w:val="1"/>
      <w:marLeft w:val="0"/>
      <w:marRight w:val="0"/>
      <w:marTop w:val="0"/>
      <w:marBottom w:val="0"/>
      <w:divBdr>
        <w:top w:val="none" w:sz="0" w:space="0" w:color="auto"/>
        <w:left w:val="none" w:sz="0" w:space="0" w:color="auto"/>
        <w:bottom w:val="none" w:sz="0" w:space="0" w:color="auto"/>
        <w:right w:val="none" w:sz="0" w:space="0" w:color="auto"/>
      </w:divBdr>
    </w:div>
    <w:div w:id="722607537">
      <w:bodyDiv w:val="1"/>
      <w:marLeft w:val="0"/>
      <w:marRight w:val="0"/>
      <w:marTop w:val="0"/>
      <w:marBottom w:val="0"/>
      <w:divBdr>
        <w:top w:val="none" w:sz="0" w:space="0" w:color="auto"/>
        <w:left w:val="none" w:sz="0" w:space="0" w:color="auto"/>
        <w:bottom w:val="none" w:sz="0" w:space="0" w:color="auto"/>
        <w:right w:val="none" w:sz="0" w:space="0" w:color="auto"/>
      </w:divBdr>
    </w:div>
    <w:div w:id="722678120">
      <w:bodyDiv w:val="1"/>
      <w:marLeft w:val="0"/>
      <w:marRight w:val="0"/>
      <w:marTop w:val="0"/>
      <w:marBottom w:val="0"/>
      <w:divBdr>
        <w:top w:val="none" w:sz="0" w:space="0" w:color="auto"/>
        <w:left w:val="none" w:sz="0" w:space="0" w:color="auto"/>
        <w:bottom w:val="none" w:sz="0" w:space="0" w:color="auto"/>
        <w:right w:val="none" w:sz="0" w:space="0" w:color="auto"/>
      </w:divBdr>
    </w:div>
    <w:div w:id="724841510">
      <w:bodyDiv w:val="1"/>
      <w:marLeft w:val="0"/>
      <w:marRight w:val="0"/>
      <w:marTop w:val="0"/>
      <w:marBottom w:val="0"/>
      <w:divBdr>
        <w:top w:val="none" w:sz="0" w:space="0" w:color="auto"/>
        <w:left w:val="none" w:sz="0" w:space="0" w:color="auto"/>
        <w:bottom w:val="none" w:sz="0" w:space="0" w:color="auto"/>
        <w:right w:val="none" w:sz="0" w:space="0" w:color="auto"/>
      </w:divBdr>
    </w:div>
    <w:div w:id="728117354">
      <w:bodyDiv w:val="1"/>
      <w:marLeft w:val="0"/>
      <w:marRight w:val="0"/>
      <w:marTop w:val="0"/>
      <w:marBottom w:val="0"/>
      <w:divBdr>
        <w:top w:val="none" w:sz="0" w:space="0" w:color="auto"/>
        <w:left w:val="none" w:sz="0" w:space="0" w:color="auto"/>
        <w:bottom w:val="none" w:sz="0" w:space="0" w:color="auto"/>
        <w:right w:val="none" w:sz="0" w:space="0" w:color="auto"/>
      </w:divBdr>
    </w:div>
    <w:div w:id="730737542">
      <w:bodyDiv w:val="1"/>
      <w:marLeft w:val="0"/>
      <w:marRight w:val="0"/>
      <w:marTop w:val="0"/>
      <w:marBottom w:val="0"/>
      <w:divBdr>
        <w:top w:val="none" w:sz="0" w:space="0" w:color="auto"/>
        <w:left w:val="none" w:sz="0" w:space="0" w:color="auto"/>
        <w:bottom w:val="none" w:sz="0" w:space="0" w:color="auto"/>
        <w:right w:val="none" w:sz="0" w:space="0" w:color="auto"/>
      </w:divBdr>
    </w:div>
    <w:div w:id="733550014">
      <w:bodyDiv w:val="1"/>
      <w:marLeft w:val="0"/>
      <w:marRight w:val="0"/>
      <w:marTop w:val="0"/>
      <w:marBottom w:val="0"/>
      <w:divBdr>
        <w:top w:val="none" w:sz="0" w:space="0" w:color="auto"/>
        <w:left w:val="none" w:sz="0" w:space="0" w:color="auto"/>
        <w:bottom w:val="none" w:sz="0" w:space="0" w:color="auto"/>
        <w:right w:val="none" w:sz="0" w:space="0" w:color="auto"/>
      </w:divBdr>
    </w:div>
    <w:div w:id="733816170">
      <w:bodyDiv w:val="1"/>
      <w:marLeft w:val="0"/>
      <w:marRight w:val="0"/>
      <w:marTop w:val="0"/>
      <w:marBottom w:val="0"/>
      <w:divBdr>
        <w:top w:val="none" w:sz="0" w:space="0" w:color="auto"/>
        <w:left w:val="none" w:sz="0" w:space="0" w:color="auto"/>
        <w:bottom w:val="none" w:sz="0" w:space="0" w:color="auto"/>
        <w:right w:val="none" w:sz="0" w:space="0" w:color="auto"/>
      </w:divBdr>
    </w:div>
    <w:div w:id="734284820">
      <w:bodyDiv w:val="1"/>
      <w:marLeft w:val="0"/>
      <w:marRight w:val="0"/>
      <w:marTop w:val="0"/>
      <w:marBottom w:val="0"/>
      <w:divBdr>
        <w:top w:val="none" w:sz="0" w:space="0" w:color="auto"/>
        <w:left w:val="none" w:sz="0" w:space="0" w:color="auto"/>
        <w:bottom w:val="none" w:sz="0" w:space="0" w:color="auto"/>
        <w:right w:val="none" w:sz="0" w:space="0" w:color="auto"/>
      </w:divBdr>
    </w:div>
    <w:div w:id="737168191">
      <w:bodyDiv w:val="1"/>
      <w:marLeft w:val="0"/>
      <w:marRight w:val="0"/>
      <w:marTop w:val="0"/>
      <w:marBottom w:val="0"/>
      <w:divBdr>
        <w:top w:val="none" w:sz="0" w:space="0" w:color="auto"/>
        <w:left w:val="none" w:sz="0" w:space="0" w:color="auto"/>
        <w:bottom w:val="none" w:sz="0" w:space="0" w:color="auto"/>
        <w:right w:val="none" w:sz="0" w:space="0" w:color="auto"/>
      </w:divBdr>
    </w:div>
    <w:div w:id="739447123">
      <w:bodyDiv w:val="1"/>
      <w:marLeft w:val="0"/>
      <w:marRight w:val="0"/>
      <w:marTop w:val="0"/>
      <w:marBottom w:val="0"/>
      <w:divBdr>
        <w:top w:val="none" w:sz="0" w:space="0" w:color="auto"/>
        <w:left w:val="none" w:sz="0" w:space="0" w:color="auto"/>
        <w:bottom w:val="none" w:sz="0" w:space="0" w:color="auto"/>
        <w:right w:val="none" w:sz="0" w:space="0" w:color="auto"/>
      </w:divBdr>
    </w:div>
    <w:div w:id="743069407">
      <w:bodyDiv w:val="1"/>
      <w:marLeft w:val="0"/>
      <w:marRight w:val="0"/>
      <w:marTop w:val="0"/>
      <w:marBottom w:val="0"/>
      <w:divBdr>
        <w:top w:val="none" w:sz="0" w:space="0" w:color="auto"/>
        <w:left w:val="none" w:sz="0" w:space="0" w:color="auto"/>
        <w:bottom w:val="none" w:sz="0" w:space="0" w:color="auto"/>
        <w:right w:val="none" w:sz="0" w:space="0" w:color="auto"/>
      </w:divBdr>
    </w:div>
    <w:div w:id="746998238">
      <w:bodyDiv w:val="1"/>
      <w:marLeft w:val="0"/>
      <w:marRight w:val="0"/>
      <w:marTop w:val="0"/>
      <w:marBottom w:val="0"/>
      <w:divBdr>
        <w:top w:val="none" w:sz="0" w:space="0" w:color="auto"/>
        <w:left w:val="none" w:sz="0" w:space="0" w:color="auto"/>
        <w:bottom w:val="none" w:sz="0" w:space="0" w:color="auto"/>
        <w:right w:val="none" w:sz="0" w:space="0" w:color="auto"/>
      </w:divBdr>
    </w:div>
    <w:div w:id="748773887">
      <w:bodyDiv w:val="1"/>
      <w:marLeft w:val="0"/>
      <w:marRight w:val="0"/>
      <w:marTop w:val="0"/>
      <w:marBottom w:val="0"/>
      <w:divBdr>
        <w:top w:val="none" w:sz="0" w:space="0" w:color="auto"/>
        <w:left w:val="none" w:sz="0" w:space="0" w:color="auto"/>
        <w:bottom w:val="none" w:sz="0" w:space="0" w:color="auto"/>
        <w:right w:val="none" w:sz="0" w:space="0" w:color="auto"/>
      </w:divBdr>
    </w:div>
    <w:div w:id="749354286">
      <w:bodyDiv w:val="1"/>
      <w:marLeft w:val="0"/>
      <w:marRight w:val="0"/>
      <w:marTop w:val="0"/>
      <w:marBottom w:val="0"/>
      <w:divBdr>
        <w:top w:val="none" w:sz="0" w:space="0" w:color="auto"/>
        <w:left w:val="none" w:sz="0" w:space="0" w:color="auto"/>
        <w:bottom w:val="none" w:sz="0" w:space="0" w:color="auto"/>
        <w:right w:val="none" w:sz="0" w:space="0" w:color="auto"/>
      </w:divBdr>
    </w:div>
    <w:div w:id="768891845">
      <w:bodyDiv w:val="1"/>
      <w:marLeft w:val="0"/>
      <w:marRight w:val="0"/>
      <w:marTop w:val="0"/>
      <w:marBottom w:val="0"/>
      <w:divBdr>
        <w:top w:val="none" w:sz="0" w:space="0" w:color="auto"/>
        <w:left w:val="none" w:sz="0" w:space="0" w:color="auto"/>
        <w:bottom w:val="none" w:sz="0" w:space="0" w:color="auto"/>
        <w:right w:val="none" w:sz="0" w:space="0" w:color="auto"/>
      </w:divBdr>
    </w:div>
    <w:div w:id="773213818">
      <w:bodyDiv w:val="1"/>
      <w:marLeft w:val="0"/>
      <w:marRight w:val="0"/>
      <w:marTop w:val="0"/>
      <w:marBottom w:val="0"/>
      <w:divBdr>
        <w:top w:val="none" w:sz="0" w:space="0" w:color="auto"/>
        <w:left w:val="none" w:sz="0" w:space="0" w:color="auto"/>
        <w:bottom w:val="none" w:sz="0" w:space="0" w:color="auto"/>
        <w:right w:val="none" w:sz="0" w:space="0" w:color="auto"/>
      </w:divBdr>
    </w:div>
    <w:div w:id="773599360">
      <w:bodyDiv w:val="1"/>
      <w:marLeft w:val="0"/>
      <w:marRight w:val="0"/>
      <w:marTop w:val="0"/>
      <w:marBottom w:val="0"/>
      <w:divBdr>
        <w:top w:val="none" w:sz="0" w:space="0" w:color="auto"/>
        <w:left w:val="none" w:sz="0" w:space="0" w:color="auto"/>
        <w:bottom w:val="none" w:sz="0" w:space="0" w:color="auto"/>
        <w:right w:val="none" w:sz="0" w:space="0" w:color="auto"/>
      </w:divBdr>
    </w:div>
    <w:div w:id="783038715">
      <w:bodyDiv w:val="1"/>
      <w:marLeft w:val="0"/>
      <w:marRight w:val="0"/>
      <w:marTop w:val="0"/>
      <w:marBottom w:val="0"/>
      <w:divBdr>
        <w:top w:val="none" w:sz="0" w:space="0" w:color="auto"/>
        <w:left w:val="none" w:sz="0" w:space="0" w:color="auto"/>
        <w:bottom w:val="none" w:sz="0" w:space="0" w:color="auto"/>
        <w:right w:val="none" w:sz="0" w:space="0" w:color="auto"/>
      </w:divBdr>
    </w:div>
    <w:div w:id="786892368">
      <w:bodyDiv w:val="1"/>
      <w:marLeft w:val="0"/>
      <w:marRight w:val="0"/>
      <w:marTop w:val="0"/>
      <w:marBottom w:val="0"/>
      <w:divBdr>
        <w:top w:val="none" w:sz="0" w:space="0" w:color="auto"/>
        <w:left w:val="none" w:sz="0" w:space="0" w:color="auto"/>
        <w:bottom w:val="none" w:sz="0" w:space="0" w:color="auto"/>
        <w:right w:val="none" w:sz="0" w:space="0" w:color="auto"/>
      </w:divBdr>
    </w:div>
    <w:div w:id="787043715">
      <w:bodyDiv w:val="1"/>
      <w:marLeft w:val="0"/>
      <w:marRight w:val="0"/>
      <w:marTop w:val="0"/>
      <w:marBottom w:val="0"/>
      <w:divBdr>
        <w:top w:val="none" w:sz="0" w:space="0" w:color="auto"/>
        <w:left w:val="none" w:sz="0" w:space="0" w:color="auto"/>
        <w:bottom w:val="none" w:sz="0" w:space="0" w:color="auto"/>
        <w:right w:val="none" w:sz="0" w:space="0" w:color="auto"/>
      </w:divBdr>
    </w:div>
    <w:div w:id="800880363">
      <w:bodyDiv w:val="1"/>
      <w:marLeft w:val="0"/>
      <w:marRight w:val="0"/>
      <w:marTop w:val="0"/>
      <w:marBottom w:val="0"/>
      <w:divBdr>
        <w:top w:val="none" w:sz="0" w:space="0" w:color="auto"/>
        <w:left w:val="none" w:sz="0" w:space="0" w:color="auto"/>
        <w:bottom w:val="none" w:sz="0" w:space="0" w:color="auto"/>
        <w:right w:val="none" w:sz="0" w:space="0" w:color="auto"/>
      </w:divBdr>
    </w:div>
    <w:div w:id="810294619">
      <w:bodyDiv w:val="1"/>
      <w:marLeft w:val="0"/>
      <w:marRight w:val="0"/>
      <w:marTop w:val="0"/>
      <w:marBottom w:val="0"/>
      <w:divBdr>
        <w:top w:val="none" w:sz="0" w:space="0" w:color="auto"/>
        <w:left w:val="none" w:sz="0" w:space="0" w:color="auto"/>
        <w:bottom w:val="none" w:sz="0" w:space="0" w:color="auto"/>
        <w:right w:val="none" w:sz="0" w:space="0" w:color="auto"/>
      </w:divBdr>
    </w:div>
    <w:div w:id="811212954">
      <w:bodyDiv w:val="1"/>
      <w:marLeft w:val="0"/>
      <w:marRight w:val="0"/>
      <w:marTop w:val="0"/>
      <w:marBottom w:val="0"/>
      <w:divBdr>
        <w:top w:val="none" w:sz="0" w:space="0" w:color="auto"/>
        <w:left w:val="none" w:sz="0" w:space="0" w:color="auto"/>
        <w:bottom w:val="none" w:sz="0" w:space="0" w:color="auto"/>
        <w:right w:val="none" w:sz="0" w:space="0" w:color="auto"/>
      </w:divBdr>
    </w:div>
    <w:div w:id="811405863">
      <w:bodyDiv w:val="1"/>
      <w:marLeft w:val="0"/>
      <w:marRight w:val="0"/>
      <w:marTop w:val="0"/>
      <w:marBottom w:val="0"/>
      <w:divBdr>
        <w:top w:val="none" w:sz="0" w:space="0" w:color="auto"/>
        <w:left w:val="none" w:sz="0" w:space="0" w:color="auto"/>
        <w:bottom w:val="none" w:sz="0" w:space="0" w:color="auto"/>
        <w:right w:val="none" w:sz="0" w:space="0" w:color="auto"/>
      </w:divBdr>
    </w:div>
    <w:div w:id="813565451">
      <w:bodyDiv w:val="1"/>
      <w:marLeft w:val="0"/>
      <w:marRight w:val="0"/>
      <w:marTop w:val="0"/>
      <w:marBottom w:val="0"/>
      <w:divBdr>
        <w:top w:val="none" w:sz="0" w:space="0" w:color="auto"/>
        <w:left w:val="none" w:sz="0" w:space="0" w:color="auto"/>
        <w:bottom w:val="none" w:sz="0" w:space="0" w:color="auto"/>
        <w:right w:val="none" w:sz="0" w:space="0" w:color="auto"/>
      </w:divBdr>
    </w:div>
    <w:div w:id="825898904">
      <w:bodyDiv w:val="1"/>
      <w:marLeft w:val="0"/>
      <w:marRight w:val="0"/>
      <w:marTop w:val="0"/>
      <w:marBottom w:val="0"/>
      <w:divBdr>
        <w:top w:val="none" w:sz="0" w:space="0" w:color="auto"/>
        <w:left w:val="none" w:sz="0" w:space="0" w:color="auto"/>
        <w:bottom w:val="none" w:sz="0" w:space="0" w:color="auto"/>
        <w:right w:val="none" w:sz="0" w:space="0" w:color="auto"/>
      </w:divBdr>
    </w:div>
    <w:div w:id="826826006">
      <w:bodyDiv w:val="1"/>
      <w:marLeft w:val="0"/>
      <w:marRight w:val="0"/>
      <w:marTop w:val="0"/>
      <w:marBottom w:val="0"/>
      <w:divBdr>
        <w:top w:val="none" w:sz="0" w:space="0" w:color="auto"/>
        <w:left w:val="none" w:sz="0" w:space="0" w:color="auto"/>
        <w:bottom w:val="none" w:sz="0" w:space="0" w:color="auto"/>
        <w:right w:val="none" w:sz="0" w:space="0" w:color="auto"/>
      </w:divBdr>
    </w:div>
    <w:div w:id="832334449">
      <w:bodyDiv w:val="1"/>
      <w:marLeft w:val="0"/>
      <w:marRight w:val="0"/>
      <w:marTop w:val="0"/>
      <w:marBottom w:val="0"/>
      <w:divBdr>
        <w:top w:val="none" w:sz="0" w:space="0" w:color="auto"/>
        <w:left w:val="none" w:sz="0" w:space="0" w:color="auto"/>
        <w:bottom w:val="none" w:sz="0" w:space="0" w:color="auto"/>
        <w:right w:val="none" w:sz="0" w:space="0" w:color="auto"/>
      </w:divBdr>
    </w:div>
    <w:div w:id="833229459">
      <w:bodyDiv w:val="1"/>
      <w:marLeft w:val="0"/>
      <w:marRight w:val="0"/>
      <w:marTop w:val="0"/>
      <w:marBottom w:val="0"/>
      <w:divBdr>
        <w:top w:val="none" w:sz="0" w:space="0" w:color="auto"/>
        <w:left w:val="none" w:sz="0" w:space="0" w:color="auto"/>
        <w:bottom w:val="none" w:sz="0" w:space="0" w:color="auto"/>
        <w:right w:val="none" w:sz="0" w:space="0" w:color="auto"/>
      </w:divBdr>
    </w:div>
    <w:div w:id="833912818">
      <w:bodyDiv w:val="1"/>
      <w:marLeft w:val="0"/>
      <w:marRight w:val="0"/>
      <w:marTop w:val="0"/>
      <w:marBottom w:val="0"/>
      <w:divBdr>
        <w:top w:val="none" w:sz="0" w:space="0" w:color="auto"/>
        <w:left w:val="none" w:sz="0" w:space="0" w:color="auto"/>
        <w:bottom w:val="none" w:sz="0" w:space="0" w:color="auto"/>
        <w:right w:val="none" w:sz="0" w:space="0" w:color="auto"/>
      </w:divBdr>
    </w:div>
    <w:div w:id="835417503">
      <w:bodyDiv w:val="1"/>
      <w:marLeft w:val="0"/>
      <w:marRight w:val="0"/>
      <w:marTop w:val="0"/>
      <w:marBottom w:val="0"/>
      <w:divBdr>
        <w:top w:val="none" w:sz="0" w:space="0" w:color="auto"/>
        <w:left w:val="none" w:sz="0" w:space="0" w:color="auto"/>
        <w:bottom w:val="none" w:sz="0" w:space="0" w:color="auto"/>
        <w:right w:val="none" w:sz="0" w:space="0" w:color="auto"/>
      </w:divBdr>
    </w:div>
    <w:div w:id="838351608">
      <w:bodyDiv w:val="1"/>
      <w:marLeft w:val="0"/>
      <w:marRight w:val="0"/>
      <w:marTop w:val="0"/>
      <w:marBottom w:val="0"/>
      <w:divBdr>
        <w:top w:val="none" w:sz="0" w:space="0" w:color="auto"/>
        <w:left w:val="none" w:sz="0" w:space="0" w:color="auto"/>
        <w:bottom w:val="none" w:sz="0" w:space="0" w:color="auto"/>
        <w:right w:val="none" w:sz="0" w:space="0" w:color="auto"/>
      </w:divBdr>
    </w:div>
    <w:div w:id="841161167">
      <w:bodyDiv w:val="1"/>
      <w:marLeft w:val="0"/>
      <w:marRight w:val="0"/>
      <w:marTop w:val="0"/>
      <w:marBottom w:val="0"/>
      <w:divBdr>
        <w:top w:val="none" w:sz="0" w:space="0" w:color="auto"/>
        <w:left w:val="none" w:sz="0" w:space="0" w:color="auto"/>
        <w:bottom w:val="none" w:sz="0" w:space="0" w:color="auto"/>
        <w:right w:val="none" w:sz="0" w:space="0" w:color="auto"/>
      </w:divBdr>
    </w:div>
    <w:div w:id="841815003">
      <w:bodyDiv w:val="1"/>
      <w:marLeft w:val="0"/>
      <w:marRight w:val="0"/>
      <w:marTop w:val="0"/>
      <w:marBottom w:val="0"/>
      <w:divBdr>
        <w:top w:val="none" w:sz="0" w:space="0" w:color="auto"/>
        <w:left w:val="none" w:sz="0" w:space="0" w:color="auto"/>
        <w:bottom w:val="none" w:sz="0" w:space="0" w:color="auto"/>
        <w:right w:val="none" w:sz="0" w:space="0" w:color="auto"/>
      </w:divBdr>
    </w:div>
    <w:div w:id="861866068">
      <w:bodyDiv w:val="1"/>
      <w:marLeft w:val="0"/>
      <w:marRight w:val="0"/>
      <w:marTop w:val="0"/>
      <w:marBottom w:val="0"/>
      <w:divBdr>
        <w:top w:val="none" w:sz="0" w:space="0" w:color="auto"/>
        <w:left w:val="none" w:sz="0" w:space="0" w:color="auto"/>
        <w:bottom w:val="none" w:sz="0" w:space="0" w:color="auto"/>
        <w:right w:val="none" w:sz="0" w:space="0" w:color="auto"/>
      </w:divBdr>
    </w:div>
    <w:div w:id="863716531">
      <w:bodyDiv w:val="1"/>
      <w:marLeft w:val="0"/>
      <w:marRight w:val="0"/>
      <w:marTop w:val="0"/>
      <w:marBottom w:val="0"/>
      <w:divBdr>
        <w:top w:val="none" w:sz="0" w:space="0" w:color="auto"/>
        <w:left w:val="none" w:sz="0" w:space="0" w:color="auto"/>
        <w:bottom w:val="none" w:sz="0" w:space="0" w:color="auto"/>
        <w:right w:val="none" w:sz="0" w:space="0" w:color="auto"/>
      </w:divBdr>
    </w:div>
    <w:div w:id="864754493">
      <w:bodyDiv w:val="1"/>
      <w:marLeft w:val="0"/>
      <w:marRight w:val="0"/>
      <w:marTop w:val="0"/>
      <w:marBottom w:val="0"/>
      <w:divBdr>
        <w:top w:val="none" w:sz="0" w:space="0" w:color="auto"/>
        <w:left w:val="none" w:sz="0" w:space="0" w:color="auto"/>
        <w:bottom w:val="none" w:sz="0" w:space="0" w:color="auto"/>
        <w:right w:val="none" w:sz="0" w:space="0" w:color="auto"/>
      </w:divBdr>
    </w:div>
    <w:div w:id="874539097">
      <w:bodyDiv w:val="1"/>
      <w:marLeft w:val="0"/>
      <w:marRight w:val="0"/>
      <w:marTop w:val="0"/>
      <w:marBottom w:val="0"/>
      <w:divBdr>
        <w:top w:val="none" w:sz="0" w:space="0" w:color="auto"/>
        <w:left w:val="none" w:sz="0" w:space="0" w:color="auto"/>
        <w:bottom w:val="none" w:sz="0" w:space="0" w:color="auto"/>
        <w:right w:val="none" w:sz="0" w:space="0" w:color="auto"/>
      </w:divBdr>
    </w:div>
    <w:div w:id="881357940">
      <w:bodyDiv w:val="1"/>
      <w:marLeft w:val="0"/>
      <w:marRight w:val="0"/>
      <w:marTop w:val="0"/>
      <w:marBottom w:val="0"/>
      <w:divBdr>
        <w:top w:val="none" w:sz="0" w:space="0" w:color="auto"/>
        <w:left w:val="none" w:sz="0" w:space="0" w:color="auto"/>
        <w:bottom w:val="none" w:sz="0" w:space="0" w:color="auto"/>
        <w:right w:val="none" w:sz="0" w:space="0" w:color="auto"/>
      </w:divBdr>
    </w:div>
    <w:div w:id="892885287">
      <w:bodyDiv w:val="1"/>
      <w:marLeft w:val="0"/>
      <w:marRight w:val="0"/>
      <w:marTop w:val="0"/>
      <w:marBottom w:val="0"/>
      <w:divBdr>
        <w:top w:val="none" w:sz="0" w:space="0" w:color="auto"/>
        <w:left w:val="none" w:sz="0" w:space="0" w:color="auto"/>
        <w:bottom w:val="none" w:sz="0" w:space="0" w:color="auto"/>
        <w:right w:val="none" w:sz="0" w:space="0" w:color="auto"/>
      </w:divBdr>
    </w:div>
    <w:div w:id="895357130">
      <w:bodyDiv w:val="1"/>
      <w:marLeft w:val="0"/>
      <w:marRight w:val="0"/>
      <w:marTop w:val="0"/>
      <w:marBottom w:val="0"/>
      <w:divBdr>
        <w:top w:val="none" w:sz="0" w:space="0" w:color="auto"/>
        <w:left w:val="none" w:sz="0" w:space="0" w:color="auto"/>
        <w:bottom w:val="none" w:sz="0" w:space="0" w:color="auto"/>
        <w:right w:val="none" w:sz="0" w:space="0" w:color="auto"/>
      </w:divBdr>
    </w:div>
    <w:div w:id="895703714">
      <w:bodyDiv w:val="1"/>
      <w:marLeft w:val="0"/>
      <w:marRight w:val="0"/>
      <w:marTop w:val="0"/>
      <w:marBottom w:val="0"/>
      <w:divBdr>
        <w:top w:val="none" w:sz="0" w:space="0" w:color="auto"/>
        <w:left w:val="none" w:sz="0" w:space="0" w:color="auto"/>
        <w:bottom w:val="none" w:sz="0" w:space="0" w:color="auto"/>
        <w:right w:val="none" w:sz="0" w:space="0" w:color="auto"/>
      </w:divBdr>
    </w:div>
    <w:div w:id="903297639">
      <w:bodyDiv w:val="1"/>
      <w:marLeft w:val="0"/>
      <w:marRight w:val="0"/>
      <w:marTop w:val="0"/>
      <w:marBottom w:val="0"/>
      <w:divBdr>
        <w:top w:val="none" w:sz="0" w:space="0" w:color="auto"/>
        <w:left w:val="none" w:sz="0" w:space="0" w:color="auto"/>
        <w:bottom w:val="none" w:sz="0" w:space="0" w:color="auto"/>
        <w:right w:val="none" w:sz="0" w:space="0" w:color="auto"/>
      </w:divBdr>
    </w:div>
    <w:div w:id="910775618">
      <w:bodyDiv w:val="1"/>
      <w:marLeft w:val="0"/>
      <w:marRight w:val="0"/>
      <w:marTop w:val="0"/>
      <w:marBottom w:val="0"/>
      <w:divBdr>
        <w:top w:val="none" w:sz="0" w:space="0" w:color="auto"/>
        <w:left w:val="none" w:sz="0" w:space="0" w:color="auto"/>
        <w:bottom w:val="none" w:sz="0" w:space="0" w:color="auto"/>
        <w:right w:val="none" w:sz="0" w:space="0" w:color="auto"/>
      </w:divBdr>
    </w:div>
    <w:div w:id="916941261">
      <w:bodyDiv w:val="1"/>
      <w:marLeft w:val="0"/>
      <w:marRight w:val="0"/>
      <w:marTop w:val="0"/>
      <w:marBottom w:val="0"/>
      <w:divBdr>
        <w:top w:val="none" w:sz="0" w:space="0" w:color="auto"/>
        <w:left w:val="none" w:sz="0" w:space="0" w:color="auto"/>
        <w:bottom w:val="none" w:sz="0" w:space="0" w:color="auto"/>
        <w:right w:val="none" w:sz="0" w:space="0" w:color="auto"/>
      </w:divBdr>
    </w:div>
    <w:div w:id="920598297">
      <w:bodyDiv w:val="1"/>
      <w:marLeft w:val="0"/>
      <w:marRight w:val="0"/>
      <w:marTop w:val="0"/>
      <w:marBottom w:val="0"/>
      <w:divBdr>
        <w:top w:val="none" w:sz="0" w:space="0" w:color="auto"/>
        <w:left w:val="none" w:sz="0" w:space="0" w:color="auto"/>
        <w:bottom w:val="none" w:sz="0" w:space="0" w:color="auto"/>
        <w:right w:val="none" w:sz="0" w:space="0" w:color="auto"/>
      </w:divBdr>
    </w:div>
    <w:div w:id="921067420">
      <w:bodyDiv w:val="1"/>
      <w:marLeft w:val="0"/>
      <w:marRight w:val="0"/>
      <w:marTop w:val="0"/>
      <w:marBottom w:val="0"/>
      <w:divBdr>
        <w:top w:val="none" w:sz="0" w:space="0" w:color="auto"/>
        <w:left w:val="none" w:sz="0" w:space="0" w:color="auto"/>
        <w:bottom w:val="none" w:sz="0" w:space="0" w:color="auto"/>
        <w:right w:val="none" w:sz="0" w:space="0" w:color="auto"/>
      </w:divBdr>
    </w:div>
    <w:div w:id="931085631">
      <w:bodyDiv w:val="1"/>
      <w:marLeft w:val="0"/>
      <w:marRight w:val="0"/>
      <w:marTop w:val="0"/>
      <w:marBottom w:val="0"/>
      <w:divBdr>
        <w:top w:val="none" w:sz="0" w:space="0" w:color="auto"/>
        <w:left w:val="none" w:sz="0" w:space="0" w:color="auto"/>
        <w:bottom w:val="none" w:sz="0" w:space="0" w:color="auto"/>
        <w:right w:val="none" w:sz="0" w:space="0" w:color="auto"/>
      </w:divBdr>
    </w:div>
    <w:div w:id="939067598">
      <w:bodyDiv w:val="1"/>
      <w:marLeft w:val="0"/>
      <w:marRight w:val="0"/>
      <w:marTop w:val="0"/>
      <w:marBottom w:val="0"/>
      <w:divBdr>
        <w:top w:val="none" w:sz="0" w:space="0" w:color="auto"/>
        <w:left w:val="none" w:sz="0" w:space="0" w:color="auto"/>
        <w:bottom w:val="none" w:sz="0" w:space="0" w:color="auto"/>
        <w:right w:val="none" w:sz="0" w:space="0" w:color="auto"/>
      </w:divBdr>
    </w:div>
    <w:div w:id="939490012">
      <w:bodyDiv w:val="1"/>
      <w:marLeft w:val="0"/>
      <w:marRight w:val="0"/>
      <w:marTop w:val="0"/>
      <w:marBottom w:val="0"/>
      <w:divBdr>
        <w:top w:val="none" w:sz="0" w:space="0" w:color="auto"/>
        <w:left w:val="none" w:sz="0" w:space="0" w:color="auto"/>
        <w:bottom w:val="none" w:sz="0" w:space="0" w:color="auto"/>
        <w:right w:val="none" w:sz="0" w:space="0" w:color="auto"/>
      </w:divBdr>
    </w:div>
    <w:div w:id="948659319">
      <w:bodyDiv w:val="1"/>
      <w:marLeft w:val="0"/>
      <w:marRight w:val="0"/>
      <w:marTop w:val="0"/>
      <w:marBottom w:val="0"/>
      <w:divBdr>
        <w:top w:val="none" w:sz="0" w:space="0" w:color="auto"/>
        <w:left w:val="none" w:sz="0" w:space="0" w:color="auto"/>
        <w:bottom w:val="none" w:sz="0" w:space="0" w:color="auto"/>
        <w:right w:val="none" w:sz="0" w:space="0" w:color="auto"/>
      </w:divBdr>
    </w:div>
    <w:div w:id="972710313">
      <w:bodyDiv w:val="1"/>
      <w:marLeft w:val="0"/>
      <w:marRight w:val="0"/>
      <w:marTop w:val="0"/>
      <w:marBottom w:val="0"/>
      <w:divBdr>
        <w:top w:val="none" w:sz="0" w:space="0" w:color="auto"/>
        <w:left w:val="none" w:sz="0" w:space="0" w:color="auto"/>
        <w:bottom w:val="none" w:sz="0" w:space="0" w:color="auto"/>
        <w:right w:val="none" w:sz="0" w:space="0" w:color="auto"/>
      </w:divBdr>
    </w:div>
    <w:div w:id="973027234">
      <w:bodyDiv w:val="1"/>
      <w:marLeft w:val="0"/>
      <w:marRight w:val="0"/>
      <w:marTop w:val="0"/>
      <w:marBottom w:val="0"/>
      <w:divBdr>
        <w:top w:val="none" w:sz="0" w:space="0" w:color="auto"/>
        <w:left w:val="none" w:sz="0" w:space="0" w:color="auto"/>
        <w:bottom w:val="none" w:sz="0" w:space="0" w:color="auto"/>
        <w:right w:val="none" w:sz="0" w:space="0" w:color="auto"/>
      </w:divBdr>
    </w:div>
    <w:div w:id="975648911">
      <w:bodyDiv w:val="1"/>
      <w:marLeft w:val="0"/>
      <w:marRight w:val="0"/>
      <w:marTop w:val="0"/>
      <w:marBottom w:val="0"/>
      <w:divBdr>
        <w:top w:val="none" w:sz="0" w:space="0" w:color="auto"/>
        <w:left w:val="none" w:sz="0" w:space="0" w:color="auto"/>
        <w:bottom w:val="none" w:sz="0" w:space="0" w:color="auto"/>
        <w:right w:val="none" w:sz="0" w:space="0" w:color="auto"/>
      </w:divBdr>
      <w:divsChild>
        <w:div w:id="1742212805">
          <w:marLeft w:val="0"/>
          <w:marRight w:val="0"/>
          <w:marTop w:val="0"/>
          <w:marBottom w:val="0"/>
          <w:divBdr>
            <w:top w:val="none" w:sz="0" w:space="0" w:color="auto"/>
            <w:left w:val="none" w:sz="0" w:space="0" w:color="auto"/>
            <w:bottom w:val="none" w:sz="0" w:space="0" w:color="auto"/>
            <w:right w:val="none" w:sz="0" w:space="0" w:color="auto"/>
          </w:divBdr>
          <w:divsChild>
            <w:div w:id="1334258457">
              <w:marLeft w:val="0"/>
              <w:marRight w:val="0"/>
              <w:marTop w:val="0"/>
              <w:marBottom w:val="0"/>
              <w:divBdr>
                <w:top w:val="none" w:sz="0" w:space="0" w:color="auto"/>
                <w:left w:val="none" w:sz="0" w:space="0" w:color="auto"/>
                <w:bottom w:val="none" w:sz="0" w:space="0" w:color="auto"/>
                <w:right w:val="none" w:sz="0" w:space="0" w:color="auto"/>
              </w:divBdr>
              <w:divsChild>
                <w:div w:id="135241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69542">
      <w:bodyDiv w:val="1"/>
      <w:marLeft w:val="0"/>
      <w:marRight w:val="0"/>
      <w:marTop w:val="0"/>
      <w:marBottom w:val="0"/>
      <w:divBdr>
        <w:top w:val="none" w:sz="0" w:space="0" w:color="auto"/>
        <w:left w:val="none" w:sz="0" w:space="0" w:color="auto"/>
        <w:bottom w:val="none" w:sz="0" w:space="0" w:color="auto"/>
        <w:right w:val="none" w:sz="0" w:space="0" w:color="auto"/>
      </w:divBdr>
    </w:div>
    <w:div w:id="982584435">
      <w:bodyDiv w:val="1"/>
      <w:marLeft w:val="0"/>
      <w:marRight w:val="0"/>
      <w:marTop w:val="0"/>
      <w:marBottom w:val="0"/>
      <w:divBdr>
        <w:top w:val="none" w:sz="0" w:space="0" w:color="auto"/>
        <w:left w:val="none" w:sz="0" w:space="0" w:color="auto"/>
        <w:bottom w:val="none" w:sz="0" w:space="0" w:color="auto"/>
        <w:right w:val="none" w:sz="0" w:space="0" w:color="auto"/>
      </w:divBdr>
    </w:div>
    <w:div w:id="983005472">
      <w:bodyDiv w:val="1"/>
      <w:marLeft w:val="0"/>
      <w:marRight w:val="0"/>
      <w:marTop w:val="0"/>
      <w:marBottom w:val="0"/>
      <w:divBdr>
        <w:top w:val="none" w:sz="0" w:space="0" w:color="auto"/>
        <w:left w:val="none" w:sz="0" w:space="0" w:color="auto"/>
        <w:bottom w:val="none" w:sz="0" w:space="0" w:color="auto"/>
        <w:right w:val="none" w:sz="0" w:space="0" w:color="auto"/>
      </w:divBdr>
    </w:div>
    <w:div w:id="983390089">
      <w:bodyDiv w:val="1"/>
      <w:marLeft w:val="0"/>
      <w:marRight w:val="0"/>
      <w:marTop w:val="0"/>
      <w:marBottom w:val="0"/>
      <w:divBdr>
        <w:top w:val="none" w:sz="0" w:space="0" w:color="auto"/>
        <w:left w:val="none" w:sz="0" w:space="0" w:color="auto"/>
        <w:bottom w:val="none" w:sz="0" w:space="0" w:color="auto"/>
        <w:right w:val="none" w:sz="0" w:space="0" w:color="auto"/>
      </w:divBdr>
    </w:div>
    <w:div w:id="989794650">
      <w:bodyDiv w:val="1"/>
      <w:marLeft w:val="0"/>
      <w:marRight w:val="0"/>
      <w:marTop w:val="0"/>
      <w:marBottom w:val="0"/>
      <w:divBdr>
        <w:top w:val="none" w:sz="0" w:space="0" w:color="auto"/>
        <w:left w:val="none" w:sz="0" w:space="0" w:color="auto"/>
        <w:bottom w:val="none" w:sz="0" w:space="0" w:color="auto"/>
        <w:right w:val="none" w:sz="0" w:space="0" w:color="auto"/>
      </w:divBdr>
    </w:div>
    <w:div w:id="994531610">
      <w:bodyDiv w:val="1"/>
      <w:marLeft w:val="0"/>
      <w:marRight w:val="0"/>
      <w:marTop w:val="0"/>
      <w:marBottom w:val="0"/>
      <w:divBdr>
        <w:top w:val="none" w:sz="0" w:space="0" w:color="auto"/>
        <w:left w:val="none" w:sz="0" w:space="0" w:color="auto"/>
        <w:bottom w:val="none" w:sz="0" w:space="0" w:color="auto"/>
        <w:right w:val="none" w:sz="0" w:space="0" w:color="auto"/>
      </w:divBdr>
    </w:div>
    <w:div w:id="1001815662">
      <w:bodyDiv w:val="1"/>
      <w:marLeft w:val="0"/>
      <w:marRight w:val="0"/>
      <w:marTop w:val="0"/>
      <w:marBottom w:val="0"/>
      <w:divBdr>
        <w:top w:val="none" w:sz="0" w:space="0" w:color="auto"/>
        <w:left w:val="none" w:sz="0" w:space="0" w:color="auto"/>
        <w:bottom w:val="none" w:sz="0" w:space="0" w:color="auto"/>
        <w:right w:val="none" w:sz="0" w:space="0" w:color="auto"/>
      </w:divBdr>
    </w:div>
    <w:div w:id="1007177753">
      <w:bodyDiv w:val="1"/>
      <w:marLeft w:val="0"/>
      <w:marRight w:val="0"/>
      <w:marTop w:val="0"/>
      <w:marBottom w:val="0"/>
      <w:divBdr>
        <w:top w:val="none" w:sz="0" w:space="0" w:color="auto"/>
        <w:left w:val="none" w:sz="0" w:space="0" w:color="auto"/>
        <w:bottom w:val="none" w:sz="0" w:space="0" w:color="auto"/>
        <w:right w:val="none" w:sz="0" w:space="0" w:color="auto"/>
      </w:divBdr>
    </w:div>
    <w:div w:id="1007514622">
      <w:bodyDiv w:val="1"/>
      <w:marLeft w:val="0"/>
      <w:marRight w:val="0"/>
      <w:marTop w:val="0"/>
      <w:marBottom w:val="0"/>
      <w:divBdr>
        <w:top w:val="none" w:sz="0" w:space="0" w:color="auto"/>
        <w:left w:val="none" w:sz="0" w:space="0" w:color="auto"/>
        <w:bottom w:val="none" w:sz="0" w:space="0" w:color="auto"/>
        <w:right w:val="none" w:sz="0" w:space="0" w:color="auto"/>
      </w:divBdr>
    </w:div>
    <w:div w:id="1009718940">
      <w:bodyDiv w:val="1"/>
      <w:marLeft w:val="0"/>
      <w:marRight w:val="0"/>
      <w:marTop w:val="0"/>
      <w:marBottom w:val="0"/>
      <w:divBdr>
        <w:top w:val="none" w:sz="0" w:space="0" w:color="auto"/>
        <w:left w:val="none" w:sz="0" w:space="0" w:color="auto"/>
        <w:bottom w:val="none" w:sz="0" w:space="0" w:color="auto"/>
        <w:right w:val="none" w:sz="0" w:space="0" w:color="auto"/>
      </w:divBdr>
    </w:div>
    <w:div w:id="1010990931">
      <w:bodyDiv w:val="1"/>
      <w:marLeft w:val="0"/>
      <w:marRight w:val="0"/>
      <w:marTop w:val="0"/>
      <w:marBottom w:val="0"/>
      <w:divBdr>
        <w:top w:val="none" w:sz="0" w:space="0" w:color="auto"/>
        <w:left w:val="none" w:sz="0" w:space="0" w:color="auto"/>
        <w:bottom w:val="none" w:sz="0" w:space="0" w:color="auto"/>
        <w:right w:val="none" w:sz="0" w:space="0" w:color="auto"/>
      </w:divBdr>
    </w:div>
    <w:div w:id="1018191992">
      <w:bodyDiv w:val="1"/>
      <w:marLeft w:val="0"/>
      <w:marRight w:val="0"/>
      <w:marTop w:val="0"/>
      <w:marBottom w:val="0"/>
      <w:divBdr>
        <w:top w:val="none" w:sz="0" w:space="0" w:color="auto"/>
        <w:left w:val="none" w:sz="0" w:space="0" w:color="auto"/>
        <w:bottom w:val="none" w:sz="0" w:space="0" w:color="auto"/>
        <w:right w:val="none" w:sz="0" w:space="0" w:color="auto"/>
      </w:divBdr>
    </w:div>
    <w:div w:id="1021005720">
      <w:bodyDiv w:val="1"/>
      <w:marLeft w:val="0"/>
      <w:marRight w:val="0"/>
      <w:marTop w:val="0"/>
      <w:marBottom w:val="0"/>
      <w:divBdr>
        <w:top w:val="none" w:sz="0" w:space="0" w:color="auto"/>
        <w:left w:val="none" w:sz="0" w:space="0" w:color="auto"/>
        <w:bottom w:val="none" w:sz="0" w:space="0" w:color="auto"/>
        <w:right w:val="none" w:sz="0" w:space="0" w:color="auto"/>
      </w:divBdr>
    </w:div>
    <w:div w:id="1028995388">
      <w:bodyDiv w:val="1"/>
      <w:marLeft w:val="0"/>
      <w:marRight w:val="0"/>
      <w:marTop w:val="0"/>
      <w:marBottom w:val="0"/>
      <w:divBdr>
        <w:top w:val="none" w:sz="0" w:space="0" w:color="auto"/>
        <w:left w:val="none" w:sz="0" w:space="0" w:color="auto"/>
        <w:bottom w:val="none" w:sz="0" w:space="0" w:color="auto"/>
        <w:right w:val="none" w:sz="0" w:space="0" w:color="auto"/>
      </w:divBdr>
    </w:div>
    <w:div w:id="1029380010">
      <w:bodyDiv w:val="1"/>
      <w:marLeft w:val="0"/>
      <w:marRight w:val="0"/>
      <w:marTop w:val="0"/>
      <w:marBottom w:val="0"/>
      <w:divBdr>
        <w:top w:val="none" w:sz="0" w:space="0" w:color="auto"/>
        <w:left w:val="none" w:sz="0" w:space="0" w:color="auto"/>
        <w:bottom w:val="none" w:sz="0" w:space="0" w:color="auto"/>
        <w:right w:val="none" w:sz="0" w:space="0" w:color="auto"/>
      </w:divBdr>
    </w:div>
    <w:div w:id="1033111086">
      <w:bodyDiv w:val="1"/>
      <w:marLeft w:val="0"/>
      <w:marRight w:val="0"/>
      <w:marTop w:val="0"/>
      <w:marBottom w:val="0"/>
      <w:divBdr>
        <w:top w:val="none" w:sz="0" w:space="0" w:color="auto"/>
        <w:left w:val="none" w:sz="0" w:space="0" w:color="auto"/>
        <w:bottom w:val="none" w:sz="0" w:space="0" w:color="auto"/>
        <w:right w:val="none" w:sz="0" w:space="0" w:color="auto"/>
      </w:divBdr>
    </w:div>
    <w:div w:id="1045907143">
      <w:bodyDiv w:val="1"/>
      <w:marLeft w:val="0"/>
      <w:marRight w:val="0"/>
      <w:marTop w:val="0"/>
      <w:marBottom w:val="0"/>
      <w:divBdr>
        <w:top w:val="none" w:sz="0" w:space="0" w:color="auto"/>
        <w:left w:val="none" w:sz="0" w:space="0" w:color="auto"/>
        <w:bottom w:val="none" w:sz="0" w:space="0" w:color="auto"/>
        <w:right w:val="none" w:sz="0" w:space="0" w:color="auto"/>
      </w:divBdr>
    </w:div>
    <w:div w:id="1045914117">
      <w:bodyDiv w:val="1"/>
      <w:marLeft w:val="0"/>
      <w:marRight w:val="0"/>
      <w:marTop w:val="0"/>
      <w:marBottom w:val="0"/>
      <w:divBdr>
        <w:top w:val="none" w:sz="0" w:space="0" w:color="auto"/>
        <w:left w:val="none" w:sz="0" w:space="0" w:color="auto"/>
        <w:bottom w:val="none" w:sz="0" w:space="0" w:color="auto"/>
        <w:right w:val="none" w:sz="0" w:space="0" w:color="auto"/>
      </w:divBdr>
    </w:div>
    <w:div w:id="1047534626">
      <w:bodyDiv w:val="1"/>
      <w:marLeft w:val="0"/>
      <w:marRight w:val="0"/>
      <w:marTop w:val="0"/>
      <w:marBottom w:val="0"/>
      <w:divBdr>
        <w:top w:val="none" w:sz="0" w:space="0" w:color="auto"/>
        <w:left w:val="none" w:sz="0" w:space="0" w:color="auto"/>
        <w:bottom w:val="none" w:sz="0" w:space="0" w:color="auto"/>
        <w:right w:val="none" w:sz="0" w:space="0" w:color="auto"/>
      </w:divBdr>
    </w:div>
    <w:div w:id="1072510416">
      <w:bodyDiv w:val="1"/>
      <w:marLeft w:val="0"/>
      <w:marRight w:val="0"/>
      <w:marTop w:val="0"/>
      <w:marBottom w:val="0"/>
      <w:divBdr>
        <w:top w:val="none" w:sz="0" w:space="0" w:color="auto"/>
        <w:left w:val="none" w:sz="0" w:space="0" w:color="auto"/>
        <w:bottom w:val="none" w:sz="0" w:space="0" w:color="auto"/>
        <w:right w:val="none" w:sz="0" w:space="0" w:color="auto"/>
      </w:divBdr>
    </w:div>
    <w:div w:id="1072656911">
      <w:bodyDiv w:val="1"/>
      <w:marLeft w:val="0"/>
      <w:marRight w:val="0"/>
      <w:marTop w:val="0"/>
      <w:marBottom w:val="0"/>
      <w:divBdr>
        <w:top w:val="none" w:sz="0" w:space="0" w:color="auto"/>
        <w:left w:val="none" w:sz="0" w:space="0" w:color="auto"/>
        <w:bottom w:val="none" w:sz="0" w:space="0" w:color="auto"/>
        <w:right w:val="none" w:sz="0" w:space="0" w:color="auto"/>
      </w:divBdr>
    </w:div>
    <w:div w:id="1078212789">
      <w:bodyDiv w:val="1"/>
      <w:marLeft w:val="0"/>
      <w:marRight w:val="0"/>
      <w:marTop w:val="0"/>
      <w:marBottom w:val="0"/>
      <w:divBdr>
        <w:top w:val="none" w:sz="0" w:space="0" w:color="auto"/>
        <w:left w:val="none" w:sz="0" w:space="0" w:color="auto"/>
        <w:bottom w:val="none" w:sz="0" w:space="0" w:color="auto"/>
        <w:right w:val="none" w:sz="0" w:space="0" w:color="auto"/>
      </w:divBdr>
    </w:div>
    <w:div w:id="1084717748">
      <w:bodyDiv w:val="1"/>
      <w:marLeft w:val="0"/>
      <w:marRight w:val="0"/>
      <w:marTop w:val="0"/>
      <w:marBottom w:val="0"/>
      <w:divBdr>
        <w:top w:val="none" w:sz="0" w:space="0" w:color="auto"/>
        <w:left w:val="none" w:sz="0" w:space="0" w:color="auto"/>
        <w:bottom w:val="none" w:sz="0" w:space="0" w:color="auto"/>
        <w:right w:val="none" w:sz="0" w:space="0" w:color="auto"/>
      </w:divBdr>
    </w:div>
    <w:div w:id="1087995064">
      <w:bodyDiv w:val="1"/>
      <w:marLeft w:val="0"/>
      <w:marRight w:val="0"/>
      <w:marTop w:val="0"/>
      <w:marBottom w:val="0"/>
      <w:divBdr>
        <w:top w:val="none" w:sz="0" w:space="0" w:color="auto"/>
        <w:left w:val="none" w:sz="0" w:space="0" w:color="auto"/>
        <w:bottom w:val="none" w:sz="0" w:space="0" w:color="auto"/>
        <w:right w:val="none" w:sz="0" w:space="0" w:color="auto"/>
      </w:divBdr>
    </w:div>
    <w:div w:id="1088963876">
      <w:bodyDiv w:val="1"/>
      <w:marLeft w:val="0"/>
      <w:marRight w:val="0"/>
      <w:marTop w:val="0"/>
      <w:marBottom w:val="0"/>
      <w:divBdr>
        <w:top w:val="none" w:sz="0" w:space="0" w:color="auto"/>
        <w:left w:val="none" w:sz="0" w:space="0" w:color="auto"/>
        <w:bottom w:val="none" w:sz="0" w:space="0" w:color="auto"/>
        <w:right w:val="none" w:sz="0" w:space="0" w:color="auto"/>
      </w:divBdr>
    </w:div>
    <w:div w:id="1105615311">
      <w:bodyDiv w:val="1"/>
      <w:marLeft w:val="0"/>
      <w:marRight w:val="0"/>
      <w:marTop w:val="0"/>
      <w:marBottom w:val="0"/>
      <w:divBdr>
        <w:top w:val="none" w:sz="0" w:space="0" w:color="auto"/>
        <w:left w:val="none" w:sz="0" w:space="0" w:color="auto"/>
        <w:bottom w:val="none" w:sz="0" w:space="0" w:color="auto"/>
        <w:right w:val="none" w:sz="0" w:space="0" w:color="auto"/>
      </w:divBdr>
    </w:div>
    <w:div w:id="1107044673">
      <w:bodyDiv w:val="1"/>
      <w:marLeft w:val="0"/>
      <w:marRight w:val="0"/>
      <w:marTop w:val="0"/>
      <w:marBottom w:val="0"/>
      <w:divBdr>
        <w:top w:val="none" w:sz="0" w:space="0" w:color="auto"/>
        <w:left w:val="none" w:sz="0" w:space="0" w:color="auto"/>
        <w:bottom w:val="none" w:sz="0" w:space="0" w:color="auto"/>
        <w:right w:val="none" w:sz="0" w:space="0" w:color="auto"/>
      </w:divBdr>
    </w:div>
    <w:div w:id="1112944726">
      <w:bodyDiv w:val="1"/>
      <w:marLeft w:val="0"/>
      <w:marRight w:val="0"/>
      <w:marTop w:val="0"/>
      <w:marBottom w:val="0"/>
      <w:divBdr>
        <w:top w:val="none" w:sz="0" w:space="0" w:color="auto"/>
        <w:left w:val="none" w:sz="0" w:space="0" w:color="auto"/>
        <w:bottom w:val="none" w:sz="0" w:space="0" w:color="auto"/>
        <w:right w:val="none" w:sz="0" w:space="0" w:color="auto"/>
      </w:divBdr>
    </w:div>
    <w:div w:id="1115444020">
      <w:bodyDiv w:val="1"/>
      <w:marLeft w:val="0"/>
      <w:marRight w:val="0"/>
      <w:marTop w:val="0"/>
      <w:marBottom w:val="0"/>
      <w:divBdr>
        <w:top w:val="none" w:sz="0" w:space="0" w:color="auto"/>
        <w:left w:val="none" w:sz="0" w:space="0" w:color="auto"/>
        <w:bottom w:val="none" w:sz="0" w:space="0" w:color="auto"/>
        <w:right w:val="none" w:sz="0" w:space="0" w:color="auto"/>
      </w:divBdr>
    </w:div>
    <w:div w:id="1120807134">
      <w:bodyDiv w:val="1"/>
      <w:marLeft w:val="0"/>
      <w:marRight w:val="0"/>
      <w:marTop w:val="0"/>
      <w:marBottom w:val="0"/>
      <w:divBdr>
        <w:top w:val="none" w:sz="0" w:space="0" w:color="auto"/>
        <w:left w:val="none" w:sz="0" w:space="0" w:color="auto"/>
        <w:bottom w:val="none" w:sz="0" w:space="0" w:color="auto"/>
        <w:right w:val="none" w:sz="0" w:space="0" w:color="auto"/>
      </w:divBdr>
    </w:div>
    <w:div w:id="1124034998">
      <w:bodyDiv w:val="1"/>
      <w:marLeft w:val="0"/>
      <w:marRight w:val="0"/>
      <w:marTop w:val="0"/>
      <w:marBottom w:val="0"/>
      <w:divBdr>
        <w:top w:val="none" w:sz="0" w:space="0" w:color="auto"/>
        <w:left w:val="none" w:sz="0" w:space="0" w:color="auto"/>
        <w:bottom w:val="none" w:sz="0" w:space="0" w:color="auto"/>
        <w:right w:val="none" w:sz="0" w:space="0" w:color="auto"/>
      </w:divBdr>
    </w:div>
    <w:div w:id="1124688197">
      <w:bodyDiv w:val="1"/>
      <w:marLeft w:val="0"/>
      <w:marRight w:val="0"/>
      <w:marTop w:val="0"/>
      <w:marBottom w:val="0"/>
      <w:divBdr>
        <w:top w:val="none" w:sz="0" w:space="0" w:color="auto"/>
        <w:left w:val="none" w:sz="0" w:space="0" w:color="auto"/>
        <w:bottom w:val="none" w:sz="0" w:space="0" w:color="auto"/>
        <w:right w:val="none" w:sz="0" w:space="0" w:color="auto"/>
      </w:divBdr>
    </w:div>
    <w:div w:id="1128667593">
      <w:bodyDiv w:val="1"/>
      <w:marLeft w:val="0"/>
      <w:marRight w:val="0"/>
      <w:marTop w:val="0"/>
      <w:marBottom w:val="0"/>
      <w:divBdr>
        <w:top w:val="none" w:sz="0" w:space="0" w:color="auto"/>
        <w:left w:val="none" w:sz="0" w:space="0" w:color="auto"/>
        <w:bottom w:val="none" w:sz="0" w:space="0" w:color="auto"/>
        <w:right w:val="none" w:sz="0" w:space="0" w:color="auto"/>
      </w:divBdr>
    </w:div>
    <w:div w:id="1132284735">
      <w:bodyDiv w:val="1"/>
      <w:marLeft w:val="0"/>
      <w:marRight w:val="0"/>
      <w:marTop w:val="0"/>
      <w:marBottom w:val="0"/>
      <w:divBdr>
        <w:top w:val="none" w:sz="0" w:space="0" w:color="auto"/>
        <w:left w:val="none" w:sz="0" w:space="0" w:color="auto"/>
        <w:bottom w:val="none" w:sz="0" w:space="0" w:color="auto"/>
        <w:right w:val="none" w:sz="0" w:space="0" w:color="auto"/>
      </w:divBdr>
    </w:div>
    <w:div w:id="1133325729">
      <w:bodyDiv w:val="1"/>
      <w:marLeft w:val="0"/>
      <w:marRight w:val="0"/>
      <w:marTop w:val="0"/>
      <w:marBottom w:val="0"/>
      <w:divBdr>
        <w:top w:val="none" w:sz="0" w:space="0" w:color="auto"/>
        <w:left w:val="none" w:sz="0" w:space="0" w:color="auto"/>
        <w:bottom w:val="none" w:sz="0" w:space="0" w:color="auto"/>
        <w:right w:val="none" w:sz="0" w:space="0" w:color="auto"/>
      </w:divBdr>
    </w:div>
    <w:div w:id="1141920630">
      <w:bodyDiv w:val="1"/>
      <w:marLeft w:val="0"/>
      <w:marRight w:val="0"/>
      <w:marTop w:val="0"/>
      <w:marBottom w:val="0"/>
      <w:divBdr>
        <w:top w:val="none" w:sz="0" w:space="0" w:color="auto"/>
        <w:left w:val="none" w:sz="0" w:space="0" w:color="auto"/>
        <w:bottom w:val="none" w:sz="0" w:space="0" w:color="auto"/>
        <w:right w:val="none" w:sz="0" w:space="0" w:color="auto"/>
      </w:divBdr>
    </w:div>
    <w:div w:id="1144808839">
      <w:bodyDiv w:val="1"/>
      <w:marLeft w:val="0"/>
      <w:marRight w:val="0"/>
      <w:marTop w:val="0"/>
      <w:marBottom w:val="0"/>
      <w:divBdr>
        <w:top w:val="none" w:sz="0" w:space="0" w:color="auto"/>
        <w:left w:val="none" w:sz="0" w:space="0" w:color="auto"/>
        <w:bottom w:val="none" w:sz="0" w:space="0" w:color="auto"/>
        <w:right w:val="none" w:sz="0" w:space="0" w:color="auto"/>
      </w:divBdr>
    </w:div>
    <w:div w:id="1145586069">
      <w:bodyDiv w:val="1"/>
      <w:marLeft w:val="0"/>
      <w:marRight w:val="0"/>
      <w:marTop w:val="0"/>
      <w:marBottom w:val="0"/>
      <w:divBdr>
        <w:top w:val="none" w:sz="0" w:space="0" w:color="auto"/>
        <w:left w:val="none" w:sz="0" w:space="0" w:color="auto"/>
        <w:bottom w:val="none" w:sz="0" w:space="0" w:color="auto"/>
        <w:right w:val="none" w:sz="0" w:space="0" w:color="auto"/>
      </w:divBdr>
    </w:div>
    <w:div w:id="1155873472">
      <w:bodyDiv w:val="1"/>
      <w:marLeft w:val="0"/>
      <w:marRight w:val="0"/>
      <w:marTop w:val="0"/>
      <w:marBottom w:val="0"/>
      <w:divBdr>
        <w:top w:val="none" w:sz="0" w:space="0" w:color="auto"/>
        <w:left w:val="none" w:sz="0" w:space="0" w:color="auto"/>
        <w:bottom w:val="none" w:sz="0" w:space="0" w:color="auto"/>
        <w:right w:val="none" w:sz="0" w:space="0" w:color="auto"/>
      </w:divBdr>
    </w:div>
    <w:div w:id="1162158400">
      <w:bodyDiv w:val="1"/>
      <w:marLeft w:val="0"/>
      <w:marRight w:val="0"/>
      <w:marTop w:val="0"/>
      <w:marBottom w:val="0"/>
      <w:divBdr>
        <w:top w:val="none" w:sz="0" w:space="0" w:color="auto"/>
        <w:left w:val="none" w:sz="0" w:space="0" w:color="auto"/>
        <w:bottom w:val="none" w:sz="0" w:space="0" w:color="auto"/>
        <w:right w:val="none" w:sz="0" w:space="0" w:color="auto"/>
      </w:divBdr>
    </w:div>
    <w:div w:id="1163400173">
      <w:bodyDiv w:val="1"/>
      <w:marLeft w:val="0"/>
      <w:marRight w:val="0"/>
      <w:marTop w:val="0"/>
      <w:marBottom w:val="0"/>
      <w:divBdr>
        <w:top w:val="none" w:sz="0" w:space="0" w:color="auto"/>
        <w:left w:val="none" w:sz="0" w:space="0" w:color="auto"/>
        <w:bottom w:val="none" w:sz="0" w:space="0" w:color="auto"/>
        <w:right w:val="none" w:sz="0" w:space="0" w:color="auto"/>
      </w:divBdr>
    </w:div>
    <w:div w:id="1176115613">
      <w:bodyDiv w:val="1"/>
      <w:marLeft w:val="0"/>
      <w:marRight w:val="0"/>
      <w:marTop w:val="0"/>
      <w:marBottom w:val="0"/>
      <w:divBdr>
        <w:top w:val="none" w:sz="0" w:space="0" w:color="auto"/>
        <w:left w:val="none" w:sz="0" w:space="0" w:color="auto"/>
        <w:bottom w:val="none" w:sz="0" w:space="0" w:color="auto"/>
        <w:right w:val="none" w:sz="0" w:space="0" w:color="auto"/>
      </w:divBdr>
    </w:div>
    <w:div w:id="1191602096">
      <w:bodyDiv w:val="1"/>
      <w:marLeft w:val="0"/>
      <w:marRight w:val="0"/>
      <w:marTop w:val="0"/>
      <w:marBottom w:val="0"/>
      <w:divBdr>
        <w:top w:val="none" w:sz="0" w:space="0" w:color="auto"/>
        <w:left w:val="none" w:sz="0" w:space="0" w:color="auto"/>
        <w:bottom w:val="none" w:sz="0" w:space="0" w:color="auto"/>
        <w:right w:val="none" w:sz="0" w:space="0" w:color="auto"/>
      </w:divBdr>
    </w:div>
    <w:div w:id="1198661050">
      <w:bodyDiv w:val="1"/>
      <w:marLeft w:val="0"/>
      <w:marRight w:val="0"/>
      <w:marTop w:val="0"/>
      <w:marBottom w:val="0"/>
      <w:divBdr>
        <w:top w:val="none" w:sz="0" w:space="0" w:color="auto"/>
        <w:left w:val="none" w:sz="0" w:space="0" w:color="auto"/>
        <w:bottom w:val="none" w:sz="0" w:space="0" w:color="auto"/>
        <w:right w:val="none" w:sz="0" w:space="0" w:color="auto"/>
      </w:divBdr>
    </w:div>
    <w:div w:id="1206676966">
      <w:bodyDiv w:val="1"/>
      <w:marLeft w:val="0"/>
      <w:marRight w:val="0"/>
      <w:marTop w:val="0"/>
      <w:marBottom w:val="0"/>
      <w:divBdr>
        <w:top w:val="none" w:sz="0" w:space="0" w:color="auto"/>
        <w:left w:val="none" w:sz="0" w:space="0" w:color="auto"/>
        <w:bottom w:val="none" w:sz="0" w:space="0" w:color="auto"/>
        <w:right w:val="none" w:sz="0" w:space="0" w:color="auto"/>
      </w:divBdr>
    </w:div>
    <w:div w:id="1206718073">
      <w:bodyDiv w:val="1"/>
      <w:marLeft w:val="0"/>
      <w:marRight w:val="0"/>
      <w:marTop w:val="0"/>
      <w:marBottom w:val="0"/>
      <w:divBdr>
        <w:top w:val="none" w:sz="0" w:space="0" w:color="auto"/>
        <w:left w:val="none" w:sz="0" w:space="0" w:color="auto"/>
        <w:bottom w:val="none" w:sz="0" w:space="0" w:color="auto"/>
        <w:right w:val="none" w:sz="0" w:space="0" w:color="auto"/>
      </w:divBdr>
    </w:div>
    <w:div w:id="1215309776">
      <w:bodyDiv w:val="1"/>
      <w:marLeft w:val="0"/>
      <w:marRight w:val="0"/>
      <w:marTop w:val="0"/>
      <w:marBottom w:val="0"/>
      <w:divBdr>
        <w:top w:val="none" w:sz="0" w:space="0" w:color="auto"/>
        <w:left w:val="none" w:sz="0" w:space="0" w:color="auto"/>
        <w:bottom w:val="none" w:sz="0" w:space="0" w:color="auto"/>
        <w:right w:val="none" w:sz="0" w:space="0" w:color="auto"/>
      </w:divBdr>
    </w:div>
    <w:div w:id="1218666313">
      <w:bodyDiv w:val="1"/>
      <w:marLeft w:val="0"/>
      <w:marRight w:val="0"/>
      <w:marTop w:val="0"/>
      <w:marBottom w:val="0"/>
      <w:divBdr>
        <w:top w:val="none" w:sz="0" w:space="0" w:color="auto"/>
        <w:left w:val="none" w:sz="0" w:space="0" w:color="auto"/>
        <w:bottom w:val="none" w:sz="0" w:space="0" w:color="auto"/>
        <w:right w:val="none" w:sz="0" w:space="0" w:color="auto"/>
      </w:divBdr>
    </w:div>
    <w:div w:id="1224372631">
      <w:bodyDiv w:val="1"/>
      <w:marLeft w:val="0"/>
      <w:marRight w:val="0"/>
      <w:marTop w:val="0"/>
      <w:marBottom w:val="0"/>
      <w:divBdr>
        <w:top w:val="none" w:sz="0" w:space="0" w:color="auto"/>
        <w:left w:val="none" w:sz="0" w:space="0" w:color="auto"/>
        <w:bottom w:val="none" w:sz="0" w:space="0" w:color="auto"/>
        <w:right w:val="none" w:sz="0" w:space="0" w:color="auto"/>
      </w:divBdr>
    </w:div>
    <w:div w:id="1230918840">
      <w:bodyDiv w:val="1"/>
      <w:marLeft w:val="0"/>
      <w:marRight w:val="0"/>
      <w:marTop w:val="0"/>
      <w:marBottom w:val="0"/>
      <w:divBdr>
        <w:top w:val="none" w:sz="0" w:space="0" w:color="auto"/>
        <w:left w:val="none" w:sz="0" w:space="0" w:color="auto"/>
        <w:bottom w:val="none" w:sz="0" w:space="0" w:color="auto"/>
        <w:right w:val="none" w:sz="0" w:space="0" w:color="auto"/>
      </w:divBdr>
    </w:div>
    <w:div w:id="1232741486">
      <w:bodyDiv w:val="1"/>
      <w:marLeft w:val="0"/>
      <w:marRight w:val="0"/>
      <w:marTop w:val="0"/>
      <w:marBottom w:val="0"/>
      <w:divBdr>
        <w:top w:val="none" w:sz="0" w:space="0" w:color="auto"/>
        <w:left w:val="none" w:sz="0" w:space="0" w:color="auto"/>
        <w:bottom w:val="none" w:sz="0" w:space="0" w:color="auto"/>
        <w:right w:val="none" w:sz="0" w:space="0" w:color="auto"/>
      </w:divBdr>
    </w:div>
    <w:div w:id="1237128991">
      <w:bodyDiv w:val="1"/>
      <w:marLeft w:val="0"/>
      <w:marRight w:val="0"/>
      <w:marTop w:val="0"/>
      <w:marBottom w:val="0"/>
      <w:divBdr>
        <w:top w:val="none" w:sz="0" w:space="0" w:color="auto"/>
        <w:left w:val="none" w:sz="0" w:space="0" w:color="auto"/>
        <w:bottom w:val="none" w:sz="0" w:space="0" w:color="auto"/>
        <w:right w:val="none" w:sz="0" w:space="0" w:color="auto"/>
      </w:divBdr>
    </w:div>
    <w:div w:id="1246305277">
      <w:bodyDiv w:val="1"/>
      <w:marLeft w:val="0"/>
      <w:marRight w:val="0"/>
      <w:marTop w:val="0"/>
      <w:marBottom w:val="0"/>
      <w:divBdr>
        <w:top w:val="none" w:sz="0" w:space="0" w:color="auto"/>
        <w:left w:val="none" w:sz="0" w:space="0" w:color="auto"/>
        <w:bottom w:val="none" w:sz="0" w:space="0" w:color="auto"/>
        <w:right w:val="none" w:sz="0" w:space="0" w:color="auto"/>
      </w:divBdr>
    </w:div>
    <w:div w:id="1246919340">
      <w:bodyDiv w:val="1"/>
      <w:marLeft w:val="0"/>
      <w:marRight w:val="0"/>
      <w:marTop w:val="0"/>
      <w:marBottom w:val="0"/>
      <w:divBdr>
        <w:top w:val="none" w:sz="0" w:space="0" w:color="auto"/>
        <w:left w:val="none" w:sz="0" w:space="0" w:color="auto"/>
        <w:bottom w:val="none" w:sz="0" w:space="0" w:color="auto"/>
        <w:right w:val="none" w:sz="0" w:space="0" w:color="auto"/>
      </w:divBdr>
    </w:div>
    <w:div w:id="1250121527">
      <w:bodyDiv w:val="1"/>
      <w:marLeft w:val="0"/>
      <w:marRight w:val="0"/>
      <w:marTop w:val="0"/>
      <w:marBottom w:val="0"/>
      <w:divBdr>
        <w:top w:val="none" w:sz="0" w:space="0" w:color="auto"/>
        <w:left w:val="none" w:sz="0" w:space="0" w:color="auto"/>
        <w:bottom w:val="none" w:sz="0" w:space="0" w:color="auto"/>
        <w:right w:val="none" w:sz="0" w:space="0" w:color="auto"/>
      </w:divBdr>
    </w:div>
    <w:div w:id="1254389474">
      <w:bodyDiv w:val="1"/>
      <w:marLeft w:val="0"/>
      <w:marRight w:val="0"/>
      <w:marTop w:val="0"/>
      <w:marBottom w:val="0"/>
      <w:divBdr>
        <w:top w:val="none" w:sz="0" w:space="0" w:color="auto"/>
        <w:left w:val="none" w:sz="0" w:space="0" w:color="auto"/>
        <w:bottom w:val="none" w:sz="0" w:space="0" w:color="auto"/>
        <w:right w:val="none" w:sz="0" w:space="0" w:color="auto"/>
      </w:divBdr>
    </w:div>
    <w:div w:id="1254630587">
      <w:bodyDiv w:val="1"/>
      <w:marLeft w:val="0"/>
      <w:marRight w:val="0"/>
      <w:marTop w:val="0"/>
      <w:marBottom w:val="0"/>
      <w:divBdr>
        <w:top w:val="none" w:sz="0" w:space="0" w:color="auto"/>
        <w:left w:val="none" w:sz="0" w:space="0" w:color="auto"/>
        <w:bottom w:val="none" w:sz="0" w:space="0" w:color="auto"/>
        <w:right w:val="none" w:sz="0" w:space="0" w:color="auto"/>
      </w:divBdr>
    </w:div>
    <w:div w:id="1258952158">
      <w:bodyDiv w:val="1"/>
      <w:marLeft w:val="0"/>
      <w:marRight w:val="0"/>
      <w:marTop w:val="0"/>
      <w:marBottom w:val="0"/>
      <w:divBdr>
        <w:top w:val="none" w:sz="0" w:space="0" w:color="auto"/>
        <w:left w:val="none" w:sz="0" w:space="0" w:color="auto"/>
        <w:bottom w:val="none" w:sz="0" w:space="0" w:color="auto"/>
        <w:right w:val="none" w:sz="0" w:space="0" w:color="auto"/>
      </w:divBdr>
    </w:div>
    <w:div w:id="1259144725">
      <w:bodyDiv w:val="1"/>
      <w:marLeft w:val="0"/>
      <w:marRight w:val="0"/>
      <w:marTop w:val="0"/>
      <w:marBottom w:val="0"/>
      <w:divBdr>
        <w:top w:val="none" w:sz="0" w:space="0" w:color="auto"/>
        <w:left w:val="none" w:sz="0" w:space="0" w:color="auto"/>
        <w:bottom w:val="none" w:sz="0" w:space="0" w:color="auto"/>
        <w:right w:val="none" w:sz="0" w:space="0" w:color="auto"/>
      </w:divBdr>
    </w:div>
    <w:div w:id="1261568906">
      <w:bodyDiv w:val="1"/>
      <w:marLeft w:val="0"/>
      <w:marRight w:val="0"/>
      <w:marTop w:val="0"/>
      <w:marBottom w:val="0"/>
      <w:divBdr>
        <w:top w:val="none" w:sz="0" w:space="0" w:color="auto"/>
        <w:left w:val="none" w:sz="0" w:space="0" w:color="auto"/>
        <w:bottom w:val="none" w:sz="0" w:space="0" w:color="auto"/>
        <w:right w:val="none" w:sz="0" w:space="0" w:color="auto"/>
      </w:divBdr>
    </w:div>
    <w:div w:id="1265574718">
      <w:bodyDiv w:val="1"/>
      <w:marLeft w:val="0"/>
      <w:marRight w:val="0"/>
      <w:marTop w:val="0"/>
      <w:marBottom w:val="0"/>
      <w:divBdr>
        <w:top w:val="none" w:sz="0" w:space="0" w:color="auto"/>
        <w:left w:val="none" w:sz="0" w:space="0" w:color="auto"/>
        <w:bottom w:val="none" w:sz="0" w:space="0" w:color="auto"/>
        <w:right w:val="none" w:sz="0" w:space="0" w:color="auto"/>
      </w:divBdr>
    </w:div>
    <w:div w:id="1267687094">
      <w:bodyDiv w:val="1"/>
      <w:marLeft w:val="0"/>
      <w:marRight w:val="0"/>
      <w:marTop w:val="0"/>
      <w:marBottom w:val="0"/>
      <w:divBdr>
        <w:top w:val="none" w:sz="0" w:space="0" w:color="auto"/>
        <w:left w:val="none" w:sz="0" w:space="0" w:color="auto"/>
        <w:bottom w:val="none" w:sz="0" w:space="0" w:color="auto"/>
        <w:right w:val="none" w:sz="0" w:space="0" w:color="auto"/>
      </w:divBdr>
    </w:div>
    <w:div w:id="1269435379">
      <w:bodyDiv w:val="1"/>
      <w:marLeft w:val="0"/>
      <w:marRight w:val="0"/>
      <w:marTop w:val="0"/>
      <w:marBottom w:val="0"/>
      <w:divBdr>
        <w:top w:val="none" w:sz="0" w:space="0" w:color="auto"/>
        <w:left w:val="none" w:sz="0" w:space="0" w:color="auto"/>
        <w:bottom w:val="none" w:sz="0" w:space="0" w:color="auto"/>
        <w:right w:val="none" w:sz="0" w:space="0" w:color="auto"/>
      </w:divBdr>
    </w:div>
    <w:div w:id="1272471417">
      <w:bodyDiv w:val="1"/>
      <w:marLeft w:val="0"/>
      <w:marRight w:val="0"/>
      <w:marTop w:val="0"/>
      <w:marBottom w:val="0"/>
      <w:divBdr>
        <w:top w:val="none" w:sz="0" w:space="0" w:color="auto"/>
        <w:left w:val="none" w:sz="0" w:space="0" w:color="auto"/>
        <w:bottom w:val="none" w:sz="0" w:space="0" w:color="auto"/>
        <w:right w:val="none" w:sz="0" w:space="0" w:color="auto"/>
      </w:divBdr>
    </w:div>
    <w:div w:id="1273198676">
      <w:bodyDiv w:val="1"/>
      <w:marLeft w:val="0"/>
      <w:marRight w:val="0"/>
      <w:marTop w:val="0"/>
      <w:marBottom w:val="0"/>
      <w:divBdr>
        <w:top w:val="none" w:sz="0" w:space="0" w:color="auto"/>
        <w:left w:val="none" w:sz="0" w:space="0" w:color="auto"/>
        <w:bottom w:val="none" w:sz="0" w:space="0" w:color="auto"/>
        <w:right w:val="none" w:sz="0" w:space="0" w:color="auto"/>
      </w:divBdr>
    </w:div>
    <w:div w:id="1280456176">
      <w:bodyDiv w:val="1"/>
      <w:marLeft w:val="0"/>
      <w:marRight w:val="0"/>
      <w:marTop w:val="0"/>
      <w:marBottom w:val="0"/>
      <w:divBdr>
        <w:top w:val="none" w:sz="0" w:space="0" w:color="auto"/>
        <w:left w:val="none" w:sz="0" w:space="0" w:color="auto"/>
        <w:bottom w:val="none" w:sz="0" w:space="0" w:color="auto"/>
        <w:right w:val="none" w:sz="0" w:space="0" w:color="auto"/>
      </w:divBdr>
    </w:div>
    <w:div w:id="1283927876">
      <w:bodyDiv w:val="1"/>
      <w:marLeft w:val="0"/>
      <w:marRight w:val="0"/>
      <w:marTop w:val="0"/>
      <w:marBottom w:val="0"/>
      <w:divBdr>
        <w:top w:val="none" w:sz="0" w:space="0" w:color="auto"/>
        <w:left w:val="none" w:sz="0" w:space="0" w:color="auto"/>
        <w:bottom w:val="none" w:sz="0" w:space="0" w:color="auto"/>
        <w:right w:val="none" w:sz="0" w:space="0" w:color="auto"/>
      </w:divBdr>
    </w:div>
    <w:div w:id="1303119095">
      <w:bodyDiv w:val="1"/>
      <w:marLeft w:val="0"/>
      <w:marRight w:val="0"/>
      <w:marTop w:val="0"/>
      <w:marBottom w:val="0"/>
      <w:divBdr>
        <w:top w:val="none" w:sz="0" w:space="0" w:color="auto"/>
        <w:left w:val="none" w:sz="0" w:space="0" w:color="auto"/>
        <w:bottom w:val="none" w:sz="0" w:space="0" w:color="auto"/>
        <w:right w:val="none" w:sz="0" w:space="0" w:color="auto"/>
      </w:divBdr>
    </w:div>
    <w:div w:id="1304848329">
      <w:bodyDiv w:val="1"/>
      <w:marLeft w:val="0"/>
      <w:marRight w:val="0"/>
      <w:marTop w:val="0"/>
      <w:marBottom w:val="0"/>
      <w:divBdr>
        <w:top w:val="none" w:sz="0" w:space="0" w:color="auto"/>
        <w:left w:val="none" w:sz="0" w:space="0" w:color="auto"/>
        <w:bottom w:val="none" w:sz="0" w:space="0" w:color="auto"/>
        <w:right w:val="none" w:sz="0" w:space="0" w:color="auto"/>
      </w:divBdr>
    </w:div>
    <w:div w:id="1309483216">
      <w:bodyDiv w:val="1"/>
      <w:marLeft w:val="0"/>
      <w:marRight w:val="0"/>
      <w:marTop w:val="0"/>
      <w:marBottom w:val="0"/>
      <w:divBdr>
        <w:top w:val="none" w:sz="0" w:space="0" w:color="auto"/>
        <w:left w:val="none" w:sz="0" w:space="0" w:color="auto"/>
        <w:bottom w:val="none" w:sz="0" w:space="0" w:color="auto"/>
        <w:right w:val="none" w:sz="0" w:space="0" w:color="auto"/>
      </w:divBdr>
    </w:div>
    <w:div w:id="1312708733">
      <w:bodyDiv w:val="1"/>
      <w:marLeft w:val="0"/>
      <w:marRight w:val="0"/>
      <w:marTop w:val="0"/>
      <w:marBottom w:val="0"/>
      <w:divBdr>
        <w:top w:val="none" w:sz="0" w:space="0" w:color="auto"/>
        <w:left w:val="none" w:sz="0" w:space="0" w:color="auto"/>
        <w:bottom w:val="none" w:sz="0" w:space="0" w:color="auto"/>
        <w:right w:val="none" w:sz="0" w:space="0" w:color="auto"/>
      </w:divBdr>
    </w:div>
    <w:div w:id="1335573961">
      <w:bodyDiv w:val="1"/>
      <w:marLeft w:val="0"/>
      <w:marRight w:val="0"/>
      <w:marTop w:val="0"/>
      <w:marBottom w:val="0"/>
      <w:divBdr>
        <w:top w:val="none" w:sz="0" w:space="0" w:color="auto"/>
        <w:left w:val="none" w:sz="0" w:space="0" w:color="auto"/>
        <w:bottom w:val="none" w:sz="0" w:space="0" w:color="auto"/>
        <w:right w:val="none" w:sz="0" w:space="0" w:color="auto"/>
      </w:divBdr>
    </w:div>
    <w:div w:id="1359702653">
      <w:bodyDiv w:val="1"/>
      <w:marLeft w:val="0"/>
      <w:marRight w:val="0"/>
      <w:marTop w:val="0"/>
      <w:marBottom w:val="0"/>
      <w:divBdr>
        <w:top w:val="none" w:sz="0" w:space="0" w:color="auto"/>
        <w:left w:val="none" w:sz="0" w:space="0" w:color="auto"/>
        <w:bottom w:val="none" w:sz="0" w:space="0" w:color="auto"/>
        <w:right w:val="none" w:sz="0" w:space="0" w:color="auto"/>
      </w:divBdr>
    </w:div>
    <w:div w:id="1363165631">
      <w:bodyDiv w:val="1"/>
      <w:marLeft w:val="0"/>
      <w:marRight w:val="0"/>
      <w:marTop w:val="0"/>
      <w:marBottom w:val="0"/>
      <w:divBdr>
        <w:top w:val="none" w:sz="0" w:space="0" w:color="auto"/>
        <w:left w:val="none" w:sz="0" w:space="0" w:color="auto"/>
        <w:bottom w:val="none" w:sz="0" w:space="0" w:color="auto"/>
        <w:right w:val="none" w:sz="0" w:space="0" w:color="auto"/>
      </w:divBdr>
    </w:div>
    <w:div w:id="1365015706">
      <w:bodyDiv w:val="1"/>
      <w:marLeft w:val="0"/>
      <w:marRight w:val="0"/>
      <w:marTop w:val="0"/>
      <w:marBottom w:val="0"/>
      <w:divBdr>
        <w:top w:val="none" w:sz="0" w:space="0" w:color="auto"/>
        <w:left w:val="none" w:sz="0" w:space="0" w:color="auto"/>
        <w:bottom w:val="none" w:sz="0" w:space="0" w:color="auto"/>
        <w:right w:val="none" w:sz="0" w:space="0" w:color="auto"/>
      </w:divBdr>
    </w:div>
    <w:div w:id="1370567403">
      <w:bodyDiv w:val="1"/>
      <w:marLeft w:val="0"/>
      <w:marRight w:val="0"/>
      <w:marTop w:val="0"/>
      <w:marBottom w:val="0"/>
      <w:divBdr>
        <w:top w:val="none" w:sz="0" w:space="0" w:color="auto"/>
        <w:left w:val="none" w:sz="0" w:space="0" w:color="auto"/>
        <w:bottom w:val="none" w:sz="0" w:space="0" w:color="auto"/>
        <w:right w:val="none" w:sz="0" w:space="0" w:color="auto"/>
      </w:divBdr>
    </w:div>
    <w:div w:id="1371804912">
      <w:bodyDiv w:val="1"/>
      <w:marLeft w:val="0"/>
      <w:marRight w:val="0"/>
      <w:marTop w:val="0"/>
      <w:marBottom w:val="0"/>
      <w:divBdr>
        <w:top w:val="none" w:sz="0" w:space="0" w:color="auto"/>
        <w:left w:val="none" w:sz="0" w:space="0" w:color="auto"/>
        <w:bottom w:val="none" w:sz="0" w:space="0" w:color="auto"/>
        <w:right w:val="none" w:sz="0" w:space="0" w:color="auto"/>
      </w:divBdr>
    </w:div>
    <w:div w:id="1380401415">
      <w:bodyDiv w:val="1"/>
      <w:marLeft w:val="0"/>
      <w:marRight w:val="0"/>
      <w:marTop w:val="0"/>
      <w:marBottom w:val="0"/>
      <w:divBdr>
        <w:top w:val="none" w:sz="0" w:space="0" w:color="auto"/>
        <w:left w:val="none" w:sz="0" w:space="0" w:color="auto"/>
        <w:bottom w:val="none" w:sz="0" w:space="0" w:color="auto"/>
        <w:right w:val="none" w:sz="0" w:space="0" w:color="auto"/>
      </w:divBdr>
    </w:div>
    <w:div w:id="1382094216">
      <w:bodyDiv w:val="1"/>
      <w:marLeft w:val="0"/>
      <w:marRight w:val="0"/>
      <w:marTop w:val="0"/>
      <w:marBottom w:val="0"/>
      <w:divBdr>
        <w:top w:val="none" w:sz="0" w:space="0" w:color="auto"/>
        <w:left w:val="none" w:sz="0" w:space="0" w:color="auto"/>
        <w:bottom w:val="none" w:sz="0" w:space="0" w:color="auto"/>
        <w:right w:val="none" w:sz="0" w:space="0" w:color="auto"/>
      </w:divBdr>
    </w:div>
    <w:div w:id="1384332732">
      <w:bodyDiv w:val="1"/>
      <w:marLeft w:val="0"/>
      <w:marRight w:val="0"/>
      <w:marTop w:val="0"/>
      <w:marBottom w:val="0"/>
      <w:divBdr>
        <w:top w:val="none" w:sz="0" w:space="0" w:color="auto"/>
        <w:left w:val="none" w:sz="0" w:space="0" w:color="auto"/>
        <w:bottom w:val="none" w:sz="0" w:space="0" w:color="auto"/>
        <w:right w:val="none" w:sz="0" w:space="0" w:color="auto"/>
      </w:divBdr>
    </w:div>
    <w:div w:id="1384865103">
      <w:bodyDiv w:val="1"/>
      <w:marLeft w:val="0"/>
      <w:marRight w:val="0"/>
      <w:marTop w:val="0"/>
      <w:marBottom w:val="0"/>
      <w:divBdr>
        <w:top w:val="none" w:sz="0" w:space="0" w:color="auto"/>
        <w:left w:val="none" w:sz="0" w:space="0" w:color="auto"/>
        <w:bottom w:val="none" w:sz="0" w:space="0" w:color="auto"/>
        <w:right w:val="none" w:sz="0" w:space="0" w:color="auto"/>
      </w:divBdr>
    </w:div>
    <w:div w:id="1387878872">
      <w:bodyDiv w:val="1"/>
      <w:marLeft w:val="0"/>
      <w:marRight w:val="0"/>
      <w:marTop w:val="0"/>
      <w:marBottom w:val="0"/>
      <w:divBdr>
        <w:top w:val="none" w:sz="0" w:space="0" w:color="auto"/>
        <w:left w:val="none" w:sz="0" w:space="0" w:color="auto"/>
        <w:bottom w:val="none" w:sz="0" w:space="0" w:color="auto"/>
        <w:right w:val="none" w:sz="0" w:space="0" w:color="auto"/>
      </w:divBdr>
    </w:div>
    <w:div w:id="1389500186">
      <w:bodyDiv w:val="1"/>
      <w:marLeft w:val="0"/>
      <w:marRight w:val="0"/>
      <w:marTop w:val="0"/>
      <w:marBottom w:val="0"/>
      <w:divBdr>
        <w:top w:val="none" w:sz="0" w:space="0" w:color="auto"/>
        <w:left w:val="none" w:sz="0" w:space="0" w:color="auto"/>
        <w:bottom w:val="none" w:sz="0" w:space="0" w:color="auto"/>
        <w:right w:val="none" w:sz="0" w:space="0" w:color="auto"/>
      </w:divBdr>
    </w:div>
    <w:div w:id="1395616269">
      <w:bodyDiv w:val="1"/>
      <w:marLeft w:val="0"/>
      <w:marRight w:val="0"/>
      <w:marTop w:val="0"/>
      <w:marBottom w:val="0"/>
      <w:divBdr>
        <w:top w:val="none" w:sz="0" w:space="0" w:color="auto"/>
        <w:left w:val="none" w:sz="0" w:space="0" w:color="auto"/>
        <w:bottom w:val="none" w:sz="0" w:space="0" w:color="auto"/>
        <w:right w:val="none" w:sz="0" w:space="0" w:color="auto"/>
      </w:divBdr>
    </w:div>
    <w:div w:id="1397976531">
      <w:bodyDiv w:val="1"/>
      <w:marLeft w:val="0"/>
      <w:marRight w:val="0"/>
      <w:marTop w:val="0"/>
      <w:marBottom w:val="0"/>
      <w:divBdr>
        <w:top w:val="none" w:sz="0" w:space="0" w:color="auto"/>
        <w:left w:val="none" w:sz="0" w:space="0" w:color="auto"/>
        <w:bottom w:val="none" w:sz="0" w:space="0" w:color="auto"/>
        <w:right w:val="none" w:sz="0" w:space="0" w:color="auto"/>
      </w:divBdr>
    </w:div>
    <w:div w:id="1403525933">
      <w:bodyDiv w:val="1"/>
      <w:marLeft w:val="0"/>
      <w:marRight w:val="0"/>
      <w:marTop w:val="0"/>
      <w:marBottom w:val="0"/>
      <w:divBdr>
        <w:top w:val="none" w:sz="0" w:space="0" w:color="auto"/>
        <w:left w:val="none" w:sz="0" w:space="0" w:color="auto"/>
        <w:bottom w:val="none" w:sz="0" w:space="0" w:color="auto"/>
        <w:right w:val="none" w:sz="0" w:space="0" w:color="auto"/>
      </w:divBdr>
    </w:div>
    <w:div w:id="1421296031">
      <w:bodyDiv w:val="1"/>
      <w:marLeft w:val="0"/>
      <w:marRight w:val="0"/>
      <w:marTop w:val="0"/>
      <w:marBottom w:val="0"/>
      <w:divBdr>
        <w:top w:val="none" w:sz="0" w:space="0" w:color="auto"/>
        <w:left w:val="none" w:sz="0" w:space="0" w:color="auto"/>
        <w:bottom w:val="none" w:sz="0" w:space="0" w:color="auto"/>
        <w:right w:val="none" w:sz="0" w:space="0" w:color="auto"/>
      </w:divBdr>
    </w:div>
    <w:div w:id="1425107096">
      <w:bodyDiv w:val="1"/>
      <w:marLeft w:val="0"/>
      <w:marRight w:val="0"/>
      <w:marTop w:val="0"/>
      <w:marBottom w:val="0"/>
      <w:divBdr>
        <w:top w:val="none" w:sz="0" w:space="0" w:color="auto"/>
        <w:left w:val="none" w:sz="0" w:space="0" w:color="auto"/>
        <w:bottom w:val="none" w:sz="0" w:space="0" w:color="auto"/>
        <w:right w:val="none" w:sz="0" w:space="0" w:color="auto"/>
      </w:divBdr>
    </w:div>
    <w:div w:id="1436486704">
      <w:bodyDiv w:val="1"/>
      <w:marLeft w:val="0"/>
      <w:marRight w:val="0"/>
      <w:marTop w:val="0"/>
      <w:marBottom w:val="0"/>
      <w:divBdr>
        <w:top w:val="none" w:sz="0" w:space="0" w:color="auto"/>
        <w:left w:val="none" w:sz="0" w:space="0" w:color="auto"/>
        <w:bottom w:val="none" w:sz="0" w:space="0" w:color="auto"/>
        <w:right w:val="none" w:sz="0" w:space="0" w:color="auto"/>
      </w:divBdr>
    </w:div>
    <w:div w:id="1450508510">
      <w:bodyDiv w:val="1"/>
      <w:marLeft w:val="0"/>
      <w:marRight w:val="0"/>
      <w:marTop w:val="0"/>
      <w:marBottom w:val="0"/>
      <w:divBdr>
        <w:top w:val="none" w:sz="0" w:space="0" w:color="auto"/>
        <w:left w:val="none" w:sz="0" w:space="0" w:color="auto"/>
        <w:bottom w:val="none" w:sz="0" w:space="0" w:color="auto"/>
        <w:right w:val="none" w:sz="0" w:space="0" w:color="auto"/>
      </w:divBdr>
    </w:div>
    <w:div w:id="1475486160">
      <w:bodyDiv w:val="1"/>
      <w:marLeft w:val="0"/>
      <w:marRight w:val="0"/>
      <w:marTop w:val="0"/>
      <w:marBottom w:val="0"/>
      <w:divBdr>
        <w:top w:val="none" w:sz="0" w:space="0" w:color="auto"/>
        <w:left w:val="none" w:sz="0" w:space="0" w:color="auto"/>
        <w:bottom w:val="none" w:sz="0" w:space="0" w:color="auto"/>
        <w:right w:val="none" w:sz="0" w:space="0" w:color="auto"/>
      </w:divBdr>
    </w:div>
    <w:div w:id="1479957689">
      <w:bodyDiv w:val="1"/>
      <w:marLeft w:val="0"/>
      <w:marRight w:val="0"/>
      <w:marTop w:val="0"/>
      <w:marBottom w:val="0"/>
      <w:divBdr>
        <w:top w:val="none" w:sz="0" w:space="0" w:color="auto"/>
        <w:left w:val="none" w:sz="0" w:space="0" w:color="auto"/>
        <w:bottom w:val="none" w:sz="0" w:space="0" w:color="auto"/>
        <w:right w:val="none" w:sz="0" w:space="0" w:color="auto"/>
      </w:divBdr>
    </w:div>
    <w:div w:id="1485316326">
      <w:bodyDiv w:val="1"/>
      <w:marLeft w:val="0"/>
      <w:marRight w:val="0"/>
      <w:marTop w:val="0"/>
      <w:marBottom w:val="0"/>
      <w:divBdr>
        <w:top w:val="none" w:sz="0" w:space="0" w:color="auto"/>
        <w:left w:val="none" w:sz="0" w:space="0" w:color="auto"/>
        <w:bottom w:val="none" w:sz="0" w:space="0" w:color="auto"/>
        <w:right w:val="none" w:sz="0" w:space="0" w:color="auto"/>
      </w:divBdr>
    </w:div>
    <w:div w:id="1486121641">
      <w:bodyDiv w:val="1"/>
      <w:marLeft w:val="0"/>
      <w:marRight w:val="0"/>
      <w:marTop w:val="0"/>
      <w:marBottom w:val="0"/>
      <w:divBdr>
        <w:top w:val="none" w:sz="0" w:space="0" w:color="auto"/>
        <w:left w:val="none" w:sz="0" w:space="0" w:color="auto"/>
        <w:bottom w:val="none" w:sz="0" w:space="0" w:color="auto"/>
        <w:right w:val="none" w:sz="0" w:space="0" w:color="auto"/>
      </w:divBdr>
    </w:div>
    <w:div w:id="1488209038">
      <w:bodyDiv w:val="1"/>
      <w:marLeft w:val="0"/>
      <w:marRight w:val="0"/>
      <w:marTop w:val="0"/>
      <w:marBottom w:val="0"/>
      <w:divBdr>
        <w:top w:val="none" w:sz="0" w:space="0" w:color="auto"/>
        <w:left w:val="none" w:sz="0" w:space="0" w:color="auto"/>
        <w:bottom w:val="none" w:sz="0" w:space="0" w:color="auto"/>
        <w:right w:val="none" w:sz="0" w:space="0" w:color="auto"/>
      </w:divBdr>
    </w:div>
    <w:div w:id="1493834587">
      <w:bodyDiv w:val="1"/>
      <w:marLeft w:val="0"/>
      <w:marRight w:val="0"/>
      <w:marTop w:val="0"/>
      <w:marBottom w:val="0"/>
      <w:divBdr>
        <w:top w:val="none" w:sz="0" w:space="0" w:color="auto"/>
        <w:left w:val="none" w:sz="0" w:space="0" w:color="auto"/>
        <w:bottom w:val="none" w:sz="0" w:space="0" w:color="auto"/>
        <w:right w:val="none" w:sz="0" w:space="0" w:color="auto"/>
      </w:divBdr>
    </w:div>
    <w:div w:id="1502547819">
      <w:bodyDiv w:val="1"/>
      <w:marLeft w:val="0"/>
      <w:marRight w:val="0"/>
      <w:marTop w:val="0"/>
      <w:marBottom w:val="0"/>
      <w:divBdr>
        <w:top w:val="none" w:sz="0" w:space="0" w:color="auto"/>
        <w:left w:val="none" w:sz="0" w:space="0" w:color="auto"/>
        <w:bottom w:val="none" w:sz="0" w:space="0" w:color="auto"/>
        <w:right w:val="none" w:sz="0" w:space="0" w:color="auto"/>
      </w:divBdr>
    </w:div>
    <w:div w:id="1503544859">
      <w:bodyDiv w:val="1"/>
      <w:marLeft w:val="0"/>
      <w:marRight w:val="0"/>
      <w:marTop w:val="0"/>
      <w:marBottom w:val="0"/>
      <w:divBdr>
        <w:top w:val="none" w:sz="0" w:space="0" w:color="auto"/>
        <w:left w:val="none" w:sz="0" w:space="0" w:color="auto"/>
        <w:bottom w:val="none" w:sz="0" w:space="0" w:color="auto"/>
        <w:right w:val="none" w:sz="0" w:space="0" w:color="auto"/>
      </w:divBdr>
    </w:div>
    <w:div w:id="1507359385">
      <w:bodyDiv w:val="1"/>
      <w:marLeft w:val="0"/>
      <w:marRight w:val="0"/>
      <w:marTop w:val="0"/>
      <w:marBottom w:val="0"/>
      <w:divBdr>
        <w:top w:val="none" w:sz="0" w:space="0" w:color="auto"/>
        <w:left w:val="none" w:sz="0" w:space="0" w:color="auto"/>
        <w:bottom w:val="none" w:sz="0" w:space="0" w:color="auto"/>
        <w:right w:val="none" w:sz="0" w:space="0" w:color="auto"/>
      </w:divBdr>
    </w:div>
    <w:div w:id="1510558630">
      <w:bodyDiv w:val="1"/>
      <w:marLeft w:val="0"/>
      <w:marRight w:val="0"/>
      <w:marTop w:val="0"/>
      <w:marBottom w:val="0"/>
      <w:divBdr>
        <w:top w:val="none" w:sz="0" w:space="0" w:color="auto"/>
        <w:left w:val="none" w:sz="0" w:space="0" w:color="auto"/>
        <w:bottom w:val="none" w:sz="0" w:space="0" w:color="auto"/>
        <w:right w:val="none" w:sz="0" w:space="0" w:color="auto"/>
      </w:divBdr>
    </w:div>
    <w:div w:id="1511676445">
      <w:bodyDiv w:val="1"/>
      <w:marLeft w:val="0"/>
      <w:marRight w:val="0"/>
      <w:marTop w:val="0"/>
      <w:marBottom w:val="0"/>
      <w:divBdr>
        <w:top w:val="none" w:sz="0" w:space="0" w:color="auto"/>
        <w:left w:val="none" w:sz="0" w:space="0" w:color="auto"/>
        <w:bottom w:val="none" w:sz="0" w:space="0" w:color="auto"/>
        <w:right w:val="none" w:sz="0" w:space="0" w:color="auto"/>
      </w:divBdr>
    </w:div>
    <w:div w:id="1516773370">
      <w:bodyDiv w:val="1"/>
      <w:marLeft w:val="0"/>
      <w:marRight w:val="0"/>
      <w:marTop w:val="0"/>
      <w:marBottom w:val="0"/>
      <w:divBdr>
        <w:top w:val="none" w:sz="0" w:space="0" w:color="auto"/>
        <w:left w:val="none" w:sz="0" w:space="0" w:color="auto"/>
        <w:bottom w:val="none" w:sz="0" w:space="0" w:color="auto"/>
        <w:right w:val="none" w:sz="0" w:space="0" w:color="auto"/>
      </w:divBdr>
    </w:div>
    <w:div w:id="1532960283">
      <w:bodyDiv w:val="1"/>
      <w:marLeft w:val="0"/>
      <w:marRight w:val="0"/>
      <w:marTop w:val="0"/>
      <w:marBottom w:val="0"/>
      <w:divBdr>
        <w:top w:val="none" w:sz="0" w:space="0" w:color="auto"/>
        <w:left w:val="none" w:sz="0" w:space="0" w:color="auto"/>
        <w:bottom w:val="none" w:sz="0" w:space="0" w:color="auto"/>
        <w:right w:val="none" w:sz="0" w:space="0" w:color="auto"/>
      </w:divBdr>
    </w:div>
    <w:div w:id="1534345878">
      <w:bodyDiv w:val="1"/>
      <w:marLeft w:val="0"/>
      <w:marRight w:val="0"/>
      <w:marTop w:val="0"/>
      <w:marBottom w:val="0"/>
      <w:divBdr>
        <w:top w:val="none" w:sz="0" w:space="0" w:color="auto"/>
        <w:left w:val="none" w:sz="0" w:space="0" w:color="auto"/>
        <w:bottom w:val="none" w:sz="0" w:space="0" w:color="auto"/>
        <w:right w:val="none" w:sz="0" w:space="0" w:color="auto"/>
      </w:divBdr>
    </w:div>
    <w:div w:id="1534540877">
      <w:bodyDiv w:val="1"/>
      <w:marLeft w:val="0"/>
      <w:marRight w:val="0"/>
      <w:marTop w:val="0"/>
      <w:marBottom w:val="0"/>
      <w:divBdr>
        <w:top w:val="none" w:sz="0" w:space="0" w:color="auto"/>
        <w:left w:val="none" w:sz="0" w:space="0" w:color="auto"/>
        <w:bottom w:val="none" w:sz="0" w:space="0" w:color="auto"/>
        <w:right w:val="none" w:sz="0" w:space="0" w:color="auto"/>
      </w:divBdr>
    </w:div>
    <w:div w:id="1551725241">
      <w:bodyDiv w:val="1"/>
      <w:marLeft w:val="0"/>
      <w:marRight w:val="0"/>
      <w:marTop w:val="0"/>
      <w:marBottom w:val="0"/>
      <w:divBdr>
        <w:top w:val="none" w:sz="0" w:space="0" w:color="auto"/>
        <w:left w:val="none" w:sz="0" w:space="0" w:color="auto"/>
        <w:bottom w:val="none" w:sz="0" w:space="0" w:color="auto"/>
        <w:right w:val="none" w:sz="0" w:space="0" w:color="auto"/>
      </w:divBdr>
    </w:div>
    <w:div w:id="1559322757">
      <w:bodyDiv w:val="1"/>
      <w:marLeft w:val="0"/>
      <w:marRight w:val="0"/>
      <w:marTop w:val="0"/>
      <w:marBottom w:val="0"/>
      <w:divBdr>
        <w:top w:val="none" w:sz="0" w:space="0" w:color="auto"/>
        <w:left w:val="none" w:sz="0" w:space="0" w:color="auto"/>
        <w:bottom w:val="none" w:sz="0" w:space="0" w:color="auto"/>
        <w:right w:val="none" w:sz="0" w:space="0" w:color="auto"/>
      </w:divBdr>
    </w:div>
    <w:div w:id="1572546082">
      <w:bodyDiv w:val="1"/>
      <w:marLeft w:val="0"/>
      <w:marRight w:val="0"/>
      <w:marTop w:val="0"/>
      <w:marBottom w:val="0"/>
      <w:divBdr>
        <w:top w:val="none" w:sz="0" w:space="0" w:color="auto"/>
        <w:left w:val="none" w:sz="0" w:space="0" w:color="auto"/>
        <w:bottom w:val="none" w:sz="0" w:space="0" w:color="auto"/>
        <w:right w:val="none" w:sz="0" w:space="0" w:color="auto"/>
      </w:divBdr>
    </w:div>
    <w:div w:id="1573270741">
      <w:bodyDiv w:val="1"/>
      <w:marLeft w:val="0"/>
      <w:marRight w:val="0"/>
      <w:marTop w:val="0"/>
      <w:marBottom w:val="0"/>
      <w:divBdr>
        <w:top w:val="none" w:sz="0" w:space="0" w:color="auto"/>
        <w:left w:val="none" w:sz="0" w:space="0" w:color="auto"/>
        <w:bottom w:val="none" w:sz="0" w:space="0" w:color="auto"/>
        <w:right w:val="none" w:sz="0" w:space="0" w:color="auto"/>
      </w:divBdr>
    </w:div>
    <w:div w:id="1573467989">
      <w:bodyDiv w:val="1"/>
      <w:marLeft w:val="0"/>
      <w:marRight w:val="0"/>
      <w:marTop w:val="0"/>
      <w:marBottom w:val="0"/>
      <w:divBdr>
        <w:top w:val="none" w:sz="0" w:space="0" w:color="auto"/>
        <w:left w:val="none" w:sz="0" w:space="0" w:color="auto"/>
        <w:bottom w:val="none" w:sz="0" w:space="0" w:color="auto"/>
        <w:right w:val="none" w:sz="0" w:space="0" w:color="auto"/>
      </w:divBdr>
    </w:div>
    <w:div w:id="1574663133">
      <w:bodyDiv w:val="1"/>
      <w:marLeft w:val="0"/>
      <w:marRight w:val="0"/>
      <w:marTop w:val="0"/>
      <w:marBottom w:val="0"/>
      <w:divBdr>
        <w:top w:val="none" w:sz="0" w:space="0" w:color="auto"/>
        <w:left w:val="none" w:sz="0" w:space="0" w:color="auto"/>
        <w:bottom w:val="none" w:sz="0" w:space="0" w:color="auto"/>
        <w:right w:val="none" w:sz="0" w:space="0" w:color="auto"/>
      </w:divBdr>
    </w:div>
    <w:div w:id="1578054336">
      <w:bodyDiv w:val="1"/>
      <w:marLeft w:val="0"/>
      <w:marRight w:val="0"/>
      <w:marTop w:val="0"/>
      <w:marBottom w:val="0"/>
      <w:divBdr>
        <w:top w:val="none" w:sz="0" w:space="0" w:color="auto"/>
        <w:left w:val="none" w:sz="0" w:space="0" w:color="auto"/>
        <w:bottom w:val="none" w:sz="0" w:space="0" w:color="auto"/>
        <w:right w:val="none" w:sz="0" w:space="0" w:color="auto"/>
      </w:divBdr>
    </w:div>
    <w:div w:id="1584796936">
      <w:bodyDiv w:val="1"/>
      <w:marLeft w:val="0"/>
      <w:marRight w:val="0"/>
      <w:marTop w:val="0"/>
      <w:marBottom w:val="0"/>
      <w:divBdr>
        <w:top w:val="none" w:sz="0" w:space="0" w:color="auto"/>
        <w:left w:val="none" w:sz="0" w:space="0" w:color="auto"/>
        <w:bottom w:val="none" w:sz="0" w:space="0" w:color="auto"/>
        <w:right w:val="none" w:sz="0" w:space="0" w:color="auto"/>
      </w:divBdr>
    </w:div>
    <w:div w:id="1595673131">
      <w:bodyDiv w:val="1"/>
      <w:marLeft w:val="0"/>
      <w:marRight w:val="0"/>
      <w:marTop w:val="0"/>
      <w:marBottom w:val="0"/>
      <w:divBdr>
        <w:top w:val="none" w:sz="0" w:space="0" w:color="auto"/>
        <w:left w:val="none" w:sz="0" w:space="0" w:color="auto"/>
        <w:bottom w:val="none" w:sz="0" w:space="0" w:color="auto"/>
        <w:right w:val="none" w:sz="0" w:space="0" w:color="auto"/>
      </w:divBdr>
    </w:div>
    <w:div w:id="1618104260">
      <w:bodyDiv w:val="1"/>
      <w:marLeft w:val="0"/>
      <w:marRight w:val="0"/>
      <w:marTop w:val="0"/>
      <w:marBottom w:val="0"/>
      <w:divBdr>
        <w:top w:val="none" w:sz="0" w:space="0" w:color="auto"/>
        <w:left w:val="none" w:sz="0" w:space="0" w:color="auto"/>
        <w:bottom w:val="none" w:sz="0" w:space="0" w:color="auto"/>
        <w:right w:val="none" w:sz="0" w:space="0" w:color="auto"/>
      </w:divBdr>
    </w:div>
    <w:div w:id="1623724247">
      <w:bodyDiv w:val="1"/>
      <w:marLeft w:val="0"/>
      <w:marRight w:val="0"/>
      <w:marTop w:val="0"/>
      <w:marBottom w:val="0"/>
      <w:divBdr>
        <w:top w:val="none" w:sz="0" w:space="0" w:color="auto"/>
        <w:left w:val="none" w:sz="0" w:space="0" w:color="auto"/>
        <w:bottom w:val="none" w:sz="0" w:space="0" w:color="auto"/>
        <w:right w:val="none" w:sz="0" w:space="0" w:color="auto"/>
      </w:divBdr>
    </w:div>
    <w:div w:id="1634095865">
      <w:bodyDiv w:val="1"/>
      <w:marLeft w:val="0"/>
      <w:marRight w:val="0"/>
      <w:marTop w:val="0"/>
      <w:marBottom w:val="0"/>
      <w:divBdr>
        <w:top w:val="none" w:sz="0" w:space="0" w:color="auto"/>
        <w:left w:val="none" w:sz="0" w:space="0" w:color="auto"/>
        <w:bottom w:val="none" w:sz="0" w:space="0" w:color="auto"/>
        <w:right w:val="none" w:sz="0" w:space="0" w:color="auto"/>
      </w:divBdr>
    </w:div>
    <w:div w:id="1635914893">
      <w:bodyDiv w:val="1"/>
      <w:marLeft w:val="0"/>
      <w:marRight w:val="0"/>
      <w:marTop w:val="0"/>
      <w:marBottom w:val="0"/>
      <w:divBdr>
        <w:top w:val="none" w:sz="0" w:space="0" w:color="auto"/>
        <w:left w:val="none" w:sz="0" w:space="0" w:color="auto"/>
        <w:bottom w:val="none" w:sz="0" w:space="0" w:color="auto"/>
        <w:right w:val="none" w:sz="0" w:space="0" w:color="auto"/>
      </w:divBdr>
    </w:div>
    <w:div w:id="1644197980">
      <w:bodyDiv w:val="1"/>
      <w:marLeft w:val="0"/>
      <w:marRight w:val="0"/>
      <w:marTop w:val="0"/>
      <w:marBottom w:val="0"/>
      <w:divBdr>
        <w:top w:val="none" w:sz="0" w:space="0" w:color="auto"/>
        <w:left w:val="none" w:sz="0" w:space="0" w:color="auto"/>
        <w:bottom w:val="none" w:sz="0" w:space="0" w:color="auto"/>
        <w:right w:val="none" w:sz="0" w:space="0" w:color="auto"/>
      </w:divBdr>
    </w:div>
    <w:div w:id="1648246812">
      <w:bodyDiv w:val="1"/>
      <w:marLeft w:val="0"/>
      <w:marRight w:val="0"/>
      <w:marTop w:val="0"/>
      <w:marBottom w:val="0"/>
      <w:divBdr>
        <w:top w:val="none" w:sz="0" w:space="0" w:color="auto"/>
        <w:left w:val="none" w:sz="0" w:space="0" w:color="auto"/>
        <w:bottom w:val="none" w:sz="0" w:space="0" w:color="auto"/>
        <w:right w:val="none" w:sz="0" w:space="0" w:color="auto"/>
      </w:divBdr>
    </w:div>
    <w:div w:id="1649553331">
      <w:bodyDiv w:val="1"/>
      <w:marLeft w:val="0"/>
      <w:marRight w:val="0"/>
      <w:marTop w:val="0"/>
      <w:marBottom w:val="0"/>
      <w:divBdr>
        <w:top w:val="none" w:sz="0" w:space="0" w:color="auto"/>
        <w:left w:val="none" w:sz="0" w:space="0" w:color="auto"/>
        <w:bottom w:val="none" w:sz="0" w:space="0" w:color="auto"/>
        <w:right w:val="none" w:sz="0" w:space="0" w:color="auto"/>
      </w:divBdr>
    </w:div>
    <w:div w:id="1651324222">
      <w:bodyDiv w:val="1"/>
      <w:marLeft w:val="0"/>
      <w:marRight w:val="0"/>
      <w:marTop w:val="0"/>
      <w:marBottom w:val="0"/>
      <w:divBdr>
        <w:top w:val="none" w:sz="0" w:space="0" w:color="auto"/>
        <w:left w:val="none" w:sz="0" w:space="0" w:color="auto"/>
        <w:bottom w:val="none" w:sz="0" w:space="0" w:color="auto"/>
        <w:right w:val="none" w:sz="0" w:space="0" w:color="auto"/>
      </w:divBdr>
    </w:div>
    <w:div w:id="1651398899">
      <w:bodyDiv w:val="1"/>
      <w:marLeft w:val="0"/>
      <w:marRight w:val="0"/>
      <w:marTop w:val="0"/>
      <w:marBottom w:val="0"/>
      <w:divBdr>
        <w:top w:val="none" w:sz="0" w:space="0" w:color="auto"/>
        <w:left w:val="none" w:sz="0" w:space="0" w:color="auto"/>
        <w:bottom w:val="none" w:sz="0" w:space="0" w:color="auto"/>
        <w:right w:val="none" w:sz="0" w:space="0" w:color="auto"/>
      </w:divBdr>
    </w:div>
    <w:div w:id="1651592739">
      <w:bodyDiv w:val="1"/>
      <w:marLeft w:val="0"/>
      <w:marRight w:val="0"/>
      <w:marTop w:val="0"/>
      <w:marBottom w:val="0"/>
      <w:divBdr>
        <w:top w:val="none" w:sz="0" w:space="0" w:color="auto"/>
        <w:left w:val="none" w:sz="0" w:space="0" w:color="auto"/>
        <w:bottom w:val="none" w:sz="0" w:space="0" w:color="auto"/>
        <w:right w:val="none" w:sz="0" w:space="0" w:color="auto"/>
      </w:divBdr>
    </w:div>
    <w:div w:id="1660648778">
      <w:bodyDiv w:val="1"/>
      <w:marLeft w:val="0"/>
      <w:marRight w:val="0"/>
      <w:marTop w:val="0"/>
      <w:marBottom w:val="0"/>
      <w:divBdr>
        <w:top w:val="none" w:sz="0" w:space="0" w:color="auto"/>
        <w:left w:val="none" w:sz="0" w:space="0" w:color="auto"/>
        <w:bottom w:val="none" w:sz="0" w:space="0" w:color="auto"/>
        <w:right w:val="none" w:sz="0" w:space="0" w:color="auto"/>
      </w:divBdr>
    </w:div>
    <w:div w:id="1666518582">
      <w:bodyDiv w:val="1"/>
      <w:marLeft w:val="0"/>
      <w:marRight w:val="0"/>
      <w:marTop w:val="0"/>
      <w:marBottom w:val="0"/>
      <w:divBdr>
        <w:top w:val="none" w:sz="0" w:space="0" w:color="auto"/>
        <w:left w:val="none" w:sz="0" w:space="0" w:color="auto"/>
        <w:bottom w:val="none" w:sz="0" w:space="0" w:color="auto"/>
        <w:right w:val="none" w:sz="0" w:space="0" w:color="auto"/>
      </w:divBdr>
    </w:div>
    <w:div w:id="1668678109">
      <w:bodyDiv w:val="1"/>
      <w:marLeft w:val="0"/>
      <w:marRight w:val="0"/>
      <w:marTop w:val="0"/>
      <w:marBottom w:val="0"/>
      <w:divBdr>
        <w:top w:val="none" w:sz="0" w:space="0" w:color="auto"/>
        <w:left w:val="none" w:sz="0" w:space="0" w:color="auto"/>
        <w:bottom w:val="none" w:sz="0" w:space="0" w:color="auto"/>
        <w:right w:val="none" w:sz="0" w:space="0" w:color="auto"/>
      </w:divBdr>
    </w:div>
    <w:div w:id="1673291777">
      <w:bodyDiv w:val="1"/>
      <w:marLeft w:val="0"/>
      <w:marRight w:val="0"/>
      <w:marTop w:val="0"/>
      <w:marBottom w:val="0"/>
      <w:divBdr>
        <w:top w:val="none" w:sz="0" w:space="0" w:color="auto"/>
        <w:left w:val="none" w:sz="0" w:space="0" w:color="auto"/>
        <w:bottom w:val="none" w:sz="0" w:space="0" w:color="auto"/>
        <w:right w:val="none" w:sz="0" w:space="0" w:color="auto"/>
      </w:divBdr>
    </w:div>
    <w:div w:id="1678381894">
      <w:bodyDiv w:val="1"/>
      <w:marLeft w:val="0"/>
      <w:marRight w:val="0"/>
      <w:marTop w:val="0"/>
      <w:marBottom w:val="0"/>
      <w:divBdr>
        <w:top w:val="none" w:sz="0" w:space="0" w:color="auto"/>
        <w:left w:val="none" w:sz="0" w:space="0" w:color="auto"/>
        <w:bottom w:val="none" w:sz="0" w:space="0" w:color="auto"/>
        <w:right w:val="none" w:sz="0" w:space="0" w:color="auto"/>
      </w:divBdr>
    </w:div>
    <w:div w:id="1679697744">
      <w:bodyDiv w:val="1"/>
      <w:marLeft w:val="0"/>
      <w:marRight w:val="0"/>
      <w:marTop w:val="0"/>
      <w:marBottom w:val="0"/>
      <w:divBdr>
        <w:top w:val="none" w:sz="0" w:space="0" w:color="auto"/>
        <w:left w:val="none" w:sz="0" w:space="0" w:color="auto"/>
        <w:bottom w:val="none" w:sz="0" w:space="0" w:color="auto"/>
        <w:right w:val="none" w:sz="0" w:space="0" w:color="auto"/>
      </w:divBdr>
    </w:div>
    <w:div w:id="1690988225">
      <w:bodyDiv w:val="1"/>
      <w:marLeft w:val="0"/>
      <w:marRight w:val="0"/>
      <w:marTop w:val="0"/>
      <w:marBottom w:val="0"/>
      <w:divBdr>
        <w:top w:val="none" w:sz="0" w:space="0" w:color="auto"/>
        <w:left w:val="none" w:sz="0" w:space="0" w:color="auto"/>
        <w:bottom w:val="none" w:sz="0" w:space="0" w:color="auto"/>
        <w:right w:val="none" w:sz="0" w:space="0" w:color="auto"/>
      </w:divBdr>
    </w:div>
    <w:div w:id="1699818741">
      <w:bodyDiv w:val="1"/>
      <w:marLeft w:val="0"/>
      <w:marRight w:val="0"/>
      <w:marTop w:val="0"/>
      <w:marBottom w:val="0"/>
      <w:divBdr>
        <w:top w:val="none" w:sz="0" w:space="0" w:color="auto"/>
        <w:left w:val="none" w:sz="0" w:space="0" w:color="auto"/>
        <w:bottom w:val="none" w:sz="0" w:space="0" w:color="auto"/>
        <w:right w:val="none" w:sz="0" w:space="0" w:color="auto"/>
      </w:divBdr>
    </w:div>
    <w:div w:id="1701930498">
      <w:bodyDiv w:val="1"/>
      <w:marLeft w:val="0"/>
      <w:marRight w:val="0"/>
      <w:marTop w:val="0"/>
      <w:marBottom w:val="0"/>
      <w:divBdr>
        <w:top w:val="none" w:sz="0" w:space="0" w:color="auto"/>
        <w:left w:val="none" w:sz="0" w:space="0" w:color="auto"/>
        <w:bottom w:val="none" w:sz="0" w:space="0" w:color="auto"/>
        <w:right w:val="none" w:sz="0" w:space="0" w:color="auto"/>
      </w:divBdr>
    </w:div>
    <w:div w:id="1705015345">
      <w:bodyDiv w:val="1"/>
      <w:marLeft w:val="0"/>
      <w:marRight w:val="0"/>
      <w:marTop w:val="0"/>
      <w:marBottom w:val="0"/>
      <w:divBdr>
        <w:top w:val="none" w:sz="0" w:space="0" w:color="auto"/>
        <w:left w:val="none" w:sz="0" w:space="0" w:color="auto"/>
        <w:bottom w:val="none" w:sz="0" w:space="0" w:color="auto"/>
        <w:right w:val="none" w:sz="0" w:space="0" w:color="auto"/>
      </w:divBdr>
    </w:div>
    <w:div w:id="1712992883">
      <w:bodyDiv w:val="1"/>
      <w:marLeft w:val="0"/>
      <w:marRight w:val="0"/>
      <w:marTop w:val="0"/>
      <w:marBottom w:val="0"/>
      <w:divBdr>
        <w:top w:val="none" w:sz="0" w:space="0" w:color="auto"/>
        <w:left w:val="none" w:sz="0" w:space="0" w:color="auto"/>
        <w:bottom w:val="none" w:sz="0" w:space="0" w:color="auto"/>
        <w:right w:val="none" w:sz="0" w:space="0" w:color="auto"/>
      </w:divBdr>
    </w:div>
    <w:div w:id="1714229952">
      <w:bodyDiv w:val="1"/>
      <w:marLeft w:val="0"/>
      <w:marRight w:val="0"/>
      <w:marTop w:val="0"/>
      <w:marBottom w:val="0"/>
      <w:divBdr>
        <w:top w:val="none" w:sz="0" w:space="0" w:color="auto"/>
        <w:left w:val="none" w:sz="0" w:space="0" w:color="auto"/>
        <w:bottom w:val="none" w:sz="0" w:space="0" w:color="auto"/>
        <w:right w:val="none" w:sz="0" w:space="0" w:color="auto"/>
      </w:divBdr>
    </w:div>
    <w:div w:id="1719429808">
      <w:bodyDiv w:val="1"/>
      <w:marLeft w:val="0"/>
      <w:marRight w:val="0"/>
      <w:marTop w:val="0"/>
      <w:marBottom w:val="0"/>
      <w:divBdr>
        <w:top w:val="none" w:sz="0" w:space="0" w:color="auto"/>
        <w:left w:val="none" w:sz="0" w:space="0" w:color="auto"/>
        <w:bottom w:val="none" w:sz="0" w:space="0" w:color="auto"/>
        <w:right w:val="none" w:sz="0" w:space="0" w:color="auto"/>
      </w:divBdr>
    </w:div>
    <w:div w:id="1722631312">
      <w:bodyDiv w:val="1"/>
      <w:marLeft w:val="0"/>
      <w:marRight w:val="0"/>
      <w:marTop w:val="0"/>
      <w:marBottom w:val="0"/>
      <w:divBdr>
        <w:top w:val="none" w:sz="0" w:space="0" w:color="auto"/>
        <w:left w:val="none" w:sz="0" w:space="0" w:color="auto"/>
        <w:bottom w:val="none" w:sz="0" w:space="0" w:color="auto"/>
        <w:right w:val="none" w:sz="0" w:space="0" w:color="auto"/>
      </w:divBdr>
    </w:div>
    <w:div w:id="1735010024">
      <w:bodyDiv w:val="1"/>
      <w:marLeft w:val="0"/>
      <w:marRight w:val="0"/>
      <w:marTop w:val="0"/>
      <w:marBottom w:val="0"/>
      <w:divBdr>
        <w:top w:val="none" w:sz="0" w:space="0" w:color="auto"/>
        <w:left w:val="none" w:sz="0" w:space="0" w:color="auto"/>
        <w:bottom w:val="none" w:sz="0" w:space="0" w:color="auto"/>
        <w:right w:val="none" w:sz="0" w:space="0" w:color="auto"/>
      </w:divBdr>
    </w:div>
    <w:div w:id="1736512000">
      <w:bodyDiv w:val="1"/>
      <w:marLeft w:val="0"/>
      <w:marRight w:val="0"/>
      <w:marTop w:val="0"/>
      <w:marBottom w:val="0"/>
      <w:divBdr>
        <w:top w:val="none" w:sz="0" w:space="0" w:color="auto"/>
        <w:left w:val="none" w:sz="0" w:space="0" w:color="auto"/>
        <w:bottom w:val="none" w:sz="0" w:space="0" w:color="auto"/>
        <w:right w:val="none" w:sz="0" w:space="0" w:color="auto"/>
      </w:divBdr>
    </w:div>
    <w:div w:id="1739327088">
      <w:bodyDiv w:val="1"/>
      <w:marLeft w:val="0"/>
      <w:marRight w:val="0"/>
      <w:marTop w:val="0"/>
      <w:marBottom w:val="0"/>
      <w:divBdr>
        <w:top w:val="none" w:sz="0" w:space="0" w:color="auto"/>
        <w:left w:val="none" w:sz="0" w:space="0" w:color="auto"/>
        <w:bottom w:val="none" w:sz="0" w:space="0" w:color="auto"/>
        <w:right w:val="none" w:sz="0" w:space="0" w:color="auto"/>
      </w:divBdr>
    </w:div>
    <w:div w:id="1739672993">
      <w:bodyDiv w:val="1"/>
      <w:marLeft w:val="0"/>
      <w:marRight w:val="0"/>
      <w:marTop w:val="0"/>
      <w:marBottom w:val="0"/>
      <w:divBdr>
        <w:top w:val="none" w:sz="0" w:space="0" w:color="auto"/>
        <w:left w:val="none" w:sz="0" w:space="0" w:color="auto"/>
        <w:bottom w:val="none" w:sz="0" w:space="0" w:color="auto"/>
        <w:right w:val="none" w:sz="0" w:space="0" w:color="auto"/>
      </w:divBdr>
    </w:div>
    <w:div w:id="1740711602">
      <w:bodyDiv w:val="1"/>
      <w:marLeft w:val="0"/>
      <w:marRight w:val="0"/>
      <w:marTop w:val="0"/>
      <w:marBottom w:val="0"/>
      <w:divBdr>
        <w:top w:val="none" w:sz="0" w:space="0" w:color="auto"/>
        <w:left w:val="none" w:sz="0" w:space="0" w:color="auto"/>
        <w:bottom w:val="none" w:sz="0" w:space="0" w:color="auto"/>
        <w:right w:val="none" w:sz="0" w:space="0" w:color="auto"/>
      </w:divBdr>
    </w:div>
    <w:div w:id="1750346743">
      <w:bodyDiv w:val="1"/>
      <w:marLeft w:val="0"/>
      <w:marRight w:val="0"/>
      <w:marTop w:val="0"/>
      <w:marBottom w:val="0"/>
      <w:divBdr>
        <w:top w:val="none" w:sz="0" w:space="0" w:color="auto"/>
        <w:left w:val="none" w:sz="0" w:space="0" w:color="auto"/>
        <w:bottom w:val="none" w:sz="0" w:space="0" w:color="auto"/>
        <w:right w:val="none" w:sz="0" w:space="0" w:color="auto"/>
      </w:divBdr>
    </w:div>
    <w:div w:id="1758861359">
      <w:bodyDiv w:val="1"/>
      <w:marLeft w:val="0"/>
      <w:marRight w:val="0"/>
      <w:marTop w:val="0"/>
      <w:marBottom w:val="0"/>
      <w:divBdr>
        <w:top w:val="none" w:sz="0" w:space="0" w:color="auto"/>
        <w:left w:val="none" w:sz="0" w:space="0" w:color="auto"/>
        <w:bottom w:val="none" w:sz="0" w:space="0" w:color="auto"/>
        <w:right w:val="none" w:sz="0" w:space="0" w:color="auto"/>
      </w:divBdr>
    </w:div>
    <w:div w:id="1766875940">
      <w:bodyDiv w:val="1"/>
      <w:marLeft w:val="0"/>
      <w:marRight w:val="0"/>
      <w:marTop w:val="0"/>
      <w:marBottom w:val="0"/>
      <w:divBdr>
        <w:top w:val="none" w:sz="0" w:space="0" w:color="auto"/>
        <w:left w:val="none" w:sz="0" w:space="0" w:color="auto"/>
        <w:bottom w:val="none" w:sz="0" w:space="0" w:color="auto"/>
        <w:right w:val="none" w:sz="0" w:space="0" w:color="auto"/>
      </w:divBdr>
    </w:div>
    <w:div w:id="1767186471">
      <w:bodyDiv w:val="1"/>
      <w:marLeft w:val="0"/>
      <w:marRight w:val="0"/>
      <w:marTop w:val="0"/>
      <w:marBottom w:val="0"/>
      <w:divBdr>
        <w:top w:val="none" w:sz="0" w:space="0" w:color="auto"/>
        <w:left w:val="none" w:sz="0" w:space="0" w:color="auto"/>
        <w:bottom w:val="none" w:sz="0" w:space="0" w:color="auto"/>
        <w:right w:val="none" w:sz="0" w:space="0" w:color="auto"/>
      </w:divBdr>
    </w:div>
    <w:div w:id="1767266421">
      <w:bodyDiv w:val="1"/>
      <w:marLeft w:val="0"/>
      <w:marRight w:val="0"/>
      <w:marTop w:val="0"/>
      <w:marBottom w:val="0"/>
      <w:divBdr>
        <w:top w:val="none" w:sz="0" w:space="0" w:color="auto"/>
        <w:left w:val="none" w:sz="0" w:space="0" w:color="auto"/>
        <w:bottom w:val="none" w:sz="0" w:space="0" w:color="auto"/>
        <w:right w:val="none" w:sz="0" w:space="0" w:color="auto"/>
      </w:divBdr>
    </w:div>
    <w:div w:id="1767267293">
      <w:bodyDiv w:val="1"/>
      <w:marLeft w:val="0"/>
      <w:marRight w:val="0"/>
      <w:marTop w:val="0"/>
      <w:marBottom w:val="0"/>
      <w:divBdr>
        <w:top w:val="none" w:sz="0" w:space="0" w:color="auto"/>
        <w:left w:val="none" w:sz="0" w:space="0" w:color="auto"/>
        <w:bottom w:val="none" w:sz="0" w:space="0" w:color="auto"/>
        <w:right w:val="none" w:sz="0" w:space="0" w:color="auto"/>
      </w:divBdr>
    </w:div>
    <w:div w:id="1770930003">
      <w:bodyDiv w:val="1"/>
      <w:marLeft w:val="0"/>
      <w:marRight w:val="0"/>
      <w:marTop w:val="0"/>
      <w:marBottom w:val="0"/>
      <w:divBdr>
        <w:top w:val="none" w:sz="0" w:space="0" w:color="auto"/>
        <w:left w:val="none" w:sz="0" w:space="0" w:color="auto"/>
        <w:bottom w:val="none" w:sz="0" w:space="0" w:color="auto"/>
        <w:right w:val="none" w:sz="0" w:space="0" w:color="auto"/>
      </w:divBdr>
    </w:div>
    <w:div w:id="1773626734">
      <w:bodyDiv w:val="1"/>
      <w:marLeft w:val="0"/>
      <w:marRight w:val="0"/>
      <w:marTop w:val="0"/>
      <w:marBottom w:val="0"/>
      <w:divBdr>
        <w:top w:val="none" w:sz="0" w:space="0" w:color="auto"/>
        <w:left w:val="none" w:sz="0" w:space="0" w:color="auto"/>
        <w:bottom w:val="none" w:sz="0" w:space="0" w:color="auto"/>
        <w:right w:val="none" w:sz="0" w:space="0" w:color="auto"/>
      </w:divBdr>
    </w:div>
    <w:div w:id="1780755862">
      <w:bodyDiv w:val="1"/>
      <w:marLeft w:val="0"/>
      <w:marRight w:val="0"/>
      <w:marTop w:val="0"/>
      <w:marBottom w:val="0"/>
      <w:divBdr>
        <w:top w:val="none" w:sz="0" w:space="0" w:color="auto"/>
        <w:left w:val="none" w:sz="0" w:space="0" w:color="auto"/>
        <w:bottom w:val="none" w:sz="0" w:space="0" w:color="auto"/>
        <w:right w:val="none" w:sz="0" w:space="0" w:color="auto"/>
      </w:divBdr>
    </w:div>
    <w:div w:id="1783571150">
      <w:bodyDiv w:val="1"/>
      <w:marLeft w:val="0"/>
      <w:marRight w:val="0"/>
      <w:marTop w:val="0"/>
      <w:marBottom w:val="0"/>
      <w:divBdr>
        <w:top w:val="none" w:sz="0" w:space="0" w:color="auto"/>
        <w:left w:val="none" w:sz="0" w:space="0" w:color="auto"/>
        <w:bottom w:val="none" w:sz="0" w:space="0" w:color="auto"/>
        <w:right w:val="none" w:sz="0" w:space="0" w:color="auto"/>
      </w:divBdr>
    </w:div>
    <w:div w:id="1790587846">
      <w:bodyDiv w:val="1"/>
      <w:marLeft w:val="0"/>
      <w:marRight w:val="0"/>
      <w:marTop w:val="0"/>
      <w:marBottom w:val="0"/>
      <w:divBdr>
        <w:top w:val="none" w:sz="0" w:space="0" w:color="auto"/>
        <w:left w:val="none" w:sz="0" w:space="0" w:color="auto"/>
        <w:bottom w:val="none" w:sz="0" w:space="0" w:color="auto"/>
        <w:right w:val="none" w:sz="0" w:space="0" w:color="auto"/>
      </w:divBdr>
    </w:div>
    <w:div w:id="1791893015">
      <w:bodyDiv w:val="1"/>
      <w:marLeft w:val="0"/>
      <w:marRight w:val="0"/>
      <w:marTop w:val="0"/>
      <w:marBottom w:val="0"/>
      <w:divBdr>
        <w:top w:val="none" w:sz="0" w:space="0" w:color="auto"/>
        <w:left w:val="none" w:sz="0" w:space="0" w:color="auto"/>
        <w:bottom w:val="none" w:sz="0" w:space="0" w:color="auto"/>
        <w:right w:val="none" w:sz="0" w:space="0" w:color="auto"/>
      </w:divBdr>
    </w:div>
    <w:div w:id="1811552726">
      <w:bodyDiv w:val="1"/>
      <w:marLeft w:val="0"/>
      <w:marRight w:val="0"/>
      <w:marTop w:val="0"/>
      <w:marBottom w:val="0"/>
      <w:divBdr>
        <w:top w:val="none" w:sz="0" w:space="0" w:color="auto"/>
        <w:left w:val="none" w:sz="0" w:space="0" w:color="auto"/>
        <w:bottom w:val="none" w:sz="0" w:space="0" w:color="auto"/>
        <w:right w:val="none" w:sz="0" w:space="0" w:color="auto"/>
      </w:divBdr>
    </w:div>
    <w:div w:id="1818524069">
      <w:bodyDiv w:val="1"/>
      <w:marLeft w:val="0"/>
      <w:marRight w:val="0"/>
      <w:marTop w:val="0"/>
      <w:marBottom w:val="0"/>
      <w:divBdr>
        <w:top w:val="none" w:sz="0" w:space="0" w:color="auto"/>
        <w:left w:val="none" w:sz="0" w:space="0" w:color="auto"/>
        <w:bottom w:val="none" w:sz="0" w:space="0" w:color="auto"/>
        <w:right w:val="none" w:sz="0" w:space="0" w:color="auto"/>
      </w:divBdr>
    </w:div>
    <w:div w:id="1828325459">
      <w:bodyDiv w:val="1"/>
      <w:marLeft w:val="0"/>
      <w:marRight w:val="0"/>
      <w:marTop w:val="0"/>
      <w:marBottom w:val="0"/>
      <w:divBdr>
        <w:top w:val="none" w:sz="0" w:space="0" w:color="auto"/>
        <w:left w:val="none" w:sz="0" w:space="0" w:color="auto"/>
        <w:bottom w:val="none" w:sz="0" w:space="0" w:color="auto"/>
        <w:right w:val="none" w:sz="0" w:space="0" w:color="auto"/>
      </w:divBdr>
    </w:div>
    <w:div w:id="1833522894">
      <w:bodyDiv w:val="1"/>
      <w:marLeft w:val="0"/>
      <w:marRight w:val="0"/>
      <w:marTop w:val="0"/>
      <w:marBottom w:val="0"/>
      <w:divBdr>
        <w:top w:val="none" w:sz="0" w:space="0" w:color="auto"/>
        <w:left w:val="none" w:sz="0" w:space="0" w:color="auto"/>
        <w:bottom w:val="none" w:sz="0" w:space="0" w:color="auto"/>
        <w:right w:val="none" w:sz="0" w:space="0" w:color="auto"/>
      </w:divBdr>
    </w:div>
    <w:div w:id="1835295738">
      <w:bodyDiv w:val="1"/>
      <w:marLeft w:val="0"/>
      <w:marRight w:val="0"/>
      <w:marTop w:val="0"/>
      <w:marBottom w:val="0"/>
      <w:divBdr>
        <w:top w:val="none" w:sz="0" w:space="0" w:color="auto"/>
        <w:left w:val="none" w:sz="0" w:space="0" w:color="auto"/>
        <w:bottom w:val="none" w:sz="0" w:space="0" w:color="auto"/>
        <w:right w:val="none" w:sz="0" w:space="0" w:color="auto"/>
      </w:divBdr>
    </w:div>
    <w:div w:id="1837456217">
      <w:bodyDiv w:val="1"/>
      <w:marLeft w:val="0"/>
      <w:marRight w:val="0"/>
      <w:marTop w:val="0"/>
      <w:marBottom w:val="0"/>
      <w:divBdr>
        <w:top w:val="none" w:sz="0" w:space="0" w:color="auto"/>
        <w:left w:val="none" w:sz="0" w:space="0" w:color="auto"/>
        <w:bottom w:val="none" w:sz="0" w:space="0" w:color="auto"/>
        <w:right w:val="none" w:sz="0" w:space="0" w:color="auto"/>
      </w:divBdr>
    </w:div>
    <w:div w:id="1841313591">
      <w:bodyDiv w:val="1"/>
      <w:marLeft w:val="0"/>
      <w:marRight w:val="0"/>
      <w:marTop w:val="0"/>
      <w:marBottom w:val="0"/>
      <w:divBdr>
        <w:top w:val="none" w:sz="0" w:space="0" w:color="auto"/>
        <w:left w:val="none" w:sz="0" w:space="0" w:color="auto"/>
        <w:bottom w:val="none" w:sz="0" w:space="0" w:color="auto"/>
        <w:right w:val="none" w:sz="0" w:space="0" w:color="auto"/>
      </w:divBdr>
    </w:div>
    <w:div w:id="1856924125">
      <w:bodyDiv w:val="1"/>
      <w:marLeft w:val="0"/>
      <w:marRight w:val="0"/>
      <w:marTop w:val="0"/>
      <w:marBottom w:val="0"/>
      <w:divBdr>
        <w:top w:val="none" w:sz="0" w:space="0" w:color="auto"/>
        <w:left w:val="none" w:sz="0" w:space="0" w:color="auto"/>
        <w:bottom w:val="none" w:sz="0" w:space="0" w:color="auto"/>
        <w:right w:val="none" w:sz="0" w:space="0" w:color="auto"/>
      </w:divBdr>
    </w:div>
    <w:div w:id="1857959352">
      <w:bodyDiv w:val="1"/>
      <w:marLeft w:val="0"/>
      <w:marRight w:val="0"/>
      <w:marTop w:val="0"/>
      <w:marBottom w:val="0"/>
      <w:divBdr>
        <w:top w:val="none" w:sz="0" w:space="0" w:color="auto"/>
        <w:left w:val="none" w:sz="0" w:space="0" w:color="auto"/>
        <w:bottom w:val="none" w:sz="0" w:space="0" w:color="auto"/>
        <w:right w:val="none" w:sz="0" w:space="0" w:color="auto"/>
      </w:divBdr>
    </w:div>
    <w:div w:id="1861166059">
      <w:bodyDiv w:val="1"/>
      <w:marLeft w:val="0"/>
      <w:marRight w:val="0"/>
      <w:marTop w:val="0"/>
      <w:marBottom w:val="0"/>
      <w:divBdr>
        <w:top w:val="none" w:sz="0" w:space="0" w:color="auto"/>
        <w:left w:val="none" w:sz="0" w:space="0" w:color="auto"/>
        <w:bottom w:val="none" w:sz="0" w:space="0" w:color="auto"/>
        <w:right w:val="none" w:sz="0" w:space="0" w:color="auto"/>
      </w:divBdr>
    </w:div>
    <w:div w:id="1862628097">
      <w:bodyDiv w:val="1"/>
      <w:marLeft w:val="0"/>
      <w:marRight w:val="0"/>
      <w:marTop w:val="0"/>
      <w:marBottom w:val="0"/>
      <w:divBdr>
        <w:top w:val="none" w:sz="0" w:space="0" w:color="auto"/>
        <w:left w:val="none" w:sz="0" w:space="0" w:color="auto"/>
        <w:bottom w:val="none" w:sz="0" w:space="0" w:color="auto"/>
        <w:right w:val="none" w:sz="0" w:space="0" w:color="auto"/>
      </w:divBdr>
    </w:div>
    <w:div w:id="1863397387">
      <w:bodyDiv w:val="1"/>
      <w:marLeft w:val="0"/>
      <w:marRight w:val="0"/>
      <w:marTop w:val="0"/>
      <w:marBottom w:val="0"/>
      <w:divBdr>
        <w:top w:val="none" w:sz="0" w:space="0" w:color="auto"/>
        <w:left w:val="none" w:sz="0" w:space="0" w:color="auto"/>
        <w:bottom w:val="none" w:sz="0" w:space="0" w:color="auto"/>
        <w:right w:val="none" w:sz="0" w:space="0" w:color="auto"/>
      </w:divBdr>
    </w:div>
    <w:div w:id="1871142192">
      <w:bodyDiv w:val="1"/>
      <w:marLeft w:val="0"/>
      <w:marRight w:val="0"/>
      <w:marTop w:val="0"/>
      <w:marBottom w:val="0"/>
      <w:divBdr>
        <w:top w:val="none" w:sz="0" w:space="0" w:color="auto"/>
        <w:left w:val="none" w:sz="0" w:space="0" w:color="auto"/>
        <w:bottom w:val="none" w:sz="0" w:space="0" w:color="auto"/>
        <w:right w:val="none" w:sz="0" w:space="0" w:color="auto"/>
      </w:divBdr>
    </w:div>
    <w:div w:id="1874418255">
      <w:bodyDiv w:val="1"/>
      <w:marLeft w:val="0"/>
      <w:marRight w:val="0"/>
      <w:marTop w:val="0"/>
      <w:marBottom w:val="0"/>
      <w:divBdr>
        <w:top w:val="none" w:sz="0" w:space="0" w:color="auto"/>
        <w:left w:val="none" w:sz="0" w:space="0" w:color="auto"/>
        <w:bottom w:val="none" w:sz="0" w:space="0" w:color="auto"/>
        <w:right w:val="none" w:sz="0" w:space="0" w:color="auto"/>
      </w:divBdr>
    </w:div>
    <w:div w:id="1877546018">
      <w:bodyDiv w:val="1"/>
      <w:marLeft w:val="0"/>
      <w:marRight w:val="0"/>
      <w:marTop w:val="0"/>
      <w:marBottom w:val="0"/>
      <w:divBdr>
        <w:top w:val="none" w:sz="0" w:space="0" w:color="auto"/>
        <w:left w:val="none" w:sz="0" w:space="0" w:color="auto"/>
        <w:bottom w:val="none" w:sz="0" w:space="0" w:color="auto"/>
        <w:right w:val="none" w:sz="0" w:space="0" w:color="auto"/>
      </w:divBdr>
    </w:div>
    <w:div w:id="1879655969">
      <w:bodyDiv w:val="1"/>
      <w:marLeft w:val="0"/>
      <w:marRight w:val="0"/>
      <w:marTop w:val="0"/>
      <w:marBottom w:val="0"/>
      <w:divBdr>
        <w:top w:val="none" w:sz="0" w:space="0" w:color="auto"/>
        <w:left w:val="none" w:sz="0" w:space="0" w:color="auto"/>
        <w:bottom w:val="none" w:sz="0" w:space="0" w:color="auto"/>
        <w:right w:val="none" w:sz="0" w:space="0" w:color="auto"/>
      </w:divBdr>
    </w:div>
    <w:div w:id="1880630605">
      <w:bodyDiv w:val="1"/>
      <w:marLeft w:val="0"/>
      <w:marRight w:val="0"/>
      <w:marTop w:val="0"/>
      <w:marBottom w:val="0"/>
      <w:divBdr>
        <w:top w:val="none" w:sz="0" w:space="0" w:color="auto"/>
        <w:left w:val="none" w:sz="0" w:space="0" w:color="auto"/>
        <w:bottom w:val="none" w:sz="0" w:space="0" w:color="auto"/>
        <w:right w:val="none" w:sz="0" w:space="0" w:color="auto"/>
      </w:divBdr>
    </w:div>
    <w:div w:id="1884052086">
      <w:bodyDiv w:val="1"/>
      <w:marLeft w:val="0"/>
      <w:marRight w:val="0"/>
      <w:marTop w:val="0"/>
      <w:marBottom w:val="0"/>
      <w:divBdr>
        <w:top w:val="none" w:sz="0" w:space="0" w:color="auto"/>
        <w:left w:val="none" w:sz="0" w:space="0" w:color="auto"/>
        <w:bottom w:val="none" w:sz="0" w:space="0" w:color="auto"/>
        <w:right w:val="none" w:sz="0" w:space="0" w:color="auto"/>
      </w:divBdr>
    </w:div>
    <w:div w:id="1888955898">
      <w:bodyDiv w:val="1"/>
      <w:marLeft w:val="0"/>
      <w:marRight w:val="0"/>
      <w:marTop w:val="0"/>
      <w:marBottom w:val="0"/>
      <w:divBdr>
        <w:top w:val="none" w:sz="0" w:space="0" w:color="auto"/>
        <w:left w:val="none" w:sz="0" w:space="0" w:color="auto"/>
        <w:bottom w:val="none" w:sz="0" w:space="0" w:color="auto"/>
        <w:right w:val="none" w:sz="0" w:space="0" w:color="auto"/>
      </w:divBdr>
    </w:div>
    <w:div w:id="1890456049">
      <w:bodyDiv w:val="1"/>
      <w:marLeft w:val="0"/>
      <w:marRight w:val="0"/>
      <w:marTop w:val="0"/>
      <w:marBottom w:val="0"/>
      <w:divBdr>
        <w:top w:val="none" w:sz="0" w:space="0" w:color="auto"/>
        <w:left w:val="none" w:sz="0" w:space="0" w:color="auto"/>
        <w:bottom w:val="none" w:sz="0" w:space="0" w:color="auto"/>
        <w:right w:val="none" w:sz="0" w:space="0" w:color="auto"/>
      </w:divBdr>
    </w:div>
    <w:div w:id="1894732363">
      <w:bodyDiv w:val="1"/>
      <w:marLeft w:val="0"/>
      <w:marRight w:val="0"/>
      <w:marTop w:val="0"/>
      <w:marBottom w:val="0"/>
      <w:divBdr>
        <w:top w:val="none" w:sz="0" w:space="0" w:color="auto"/>
        <w:left w:val="none" w:sz="0" w:space="0" w:color="auto"/>
        <w:bottom w:val="none" w:sz="0" w:space="0" w:color="auto"/>
        <w:right w:val="none" w:sz="0" w:space="0" w:color="auto"/>
      </w:divBdr>
    </w:div>
    <w:div w:id="1914200411">
      <w:bodyDiv w:val="1"/>
      <w:marLeft w:val="0"/>
      <w:marRight w:val="0"/>
      <w:marTop w:val="0"/>
      <w:marBottom w:val="0"/>
      <w:divBdr>
        <w:top w:val="none" w:sz="0" w:space="0" w:color="auto"/>
        <w:left w:val="none" w:sz="0" w:space="0" w:color="auto"/>
        <w:bottom w:val="none" w:sz="0" w:space="0" w:color="auto"/>
        <w:right w:val="none" w:sz="0" w:space="0" w:color="auto"/>
      </w:divBdr>
    </w:div>
    <w:div w:id="1917474083">
      <w:bodyDiv w:val="1"/>
      <w:marLeft w:val="0"/>
      <w:marRight w:val="0"/>
      <w:marTop w:val="0"/>
      <w:marBottom w:val="0"/>
      <w:divBdr>
        <w:top w:val="none" w:sz="0" w:space="0" w:color="auto"/>
        <w:left w:val="none" w:sz="0" w:space="0" w:color="auto"/>
        <w:bottom w:val="none" w:sz="0" w:space="0" w:color="auto"/>
        <w:right w:val="none" w:sz="0" w:space="0" w:color="auto"/>
      </w:divBdr>
    </w:div>
    <w:div w:id="1918438685">
      <w:bodyDiv w:val="1"/>
      <w:marLeft w:val="0"/>
      <w:marRight w:val="0"/>
      <w:marTop w:val="0"/>
      <w:marBottom w:val="0"/>
      <w:divBdr>
        <w:top w:val="none" w:sz="0" w:space="0" w:color="auto"/>
        <w:left w:val="none" w:sz="0" w:space="0" w:color="auto"/>
        <w:bottom w:val="none" w:sz="0" w:space="0" w:color="auto"/>
        <w:right w:val="none" w:sz="0" w:space="0" w:color="auto"/>
      </w:divBdr>
    </w:div>
    <w:div w:id="1920598911">
      <w:bodyDiv w:val="1"/>
      <w:marLeft w:val="0"/>
      <w:marRight w:val="0"/>
      <w:marTop w:val="0"/>
      <w:marBottom w:val="0"/>
      <w:divBdr>
        <w:top w:val="none" w:sz="0" w:space="0" w:color="auto"/>
        <w:left w:val="none" w:sz="0" w:space="0" w:color="auto"/>
        <w:bottom w:val="none" w:sz="0" w:space="0" w:color="auto"/>
        <w:right w:val="none" w:sz="0" w:space="0" w:color="auto"/>
      </w:divBdr>
    </w:div>
    <w:div w:id="1921712562">
      <w:bodyDiv w:val="1"/>
      <w:marLeft w:val="0"/>
      <w:marRight w:val="0"/>
      <w:marTop w:val="0"/>
      <w:marBottom w:val="0"/>
      <w:divBdr>
        <w:top w:val="none" w:sz="0" w:space="0" w:color="auto"/>
        <w:left w:val="none" w:sz="0" w:space="0" w:color="auto"/>
        <w:bottom w:val="none" w:sz="0" w:space="0" w:color="auto"/>
        <w:right w:val="none" w:sz="0" w:space="0" w:color="auto"/>
      </w:divBdr>
    </w:div>
    <w:div w:id="1925646428">
      <w:bodyDiv w:val="1"/>
      <w:marLeft w:val="0"/>
      <w:marRight w:val="0"/>
      <w:marTop w:val="0"/>
      <w:marBottom w:val="0"/>
      <w:divBdr>
        <w:top w:val="none" w:sz="0" w:space="0" w:color="auto"/>
        <w:left w:val="none" w:sz="0" w:space="0" w:color="auto"/>
        <w:bottom w:val="none" w:sz="0" w:space="0" w:color="auto"/>
        <w:right w:val="none" w:sz="0" w:space="0" w:color="auto"/>
      </w:divBdr>
    </w:div>
    <w:div w:id="1927617252">
      <w:bodyDiv w:val="1"/>
      <w:marLeft w:val="0"/>
      <w:marRight w:val="0"/>
      <w:marTop w:val="0"/>
      <w:marBottom w:val="0"/>
      <w:divBdr>
        <w:top w:val="none" w:sz="0" w:space="0" w:color="auto"/>
        <w:left w:val="none" w:sz="0" w:space="0" w:color="auto"/>
        <w:bottom w:val="none" w:sz="0" w:space="0" w:color="auto"/>
        <w:right w:val="none" w:sz="0" w:space="0" w:color="auto"/>
      </w:divBdr>
    </w:div>
    <w:div w:id="1934894783">
      <w:bodyDiv w:val="1"/>
      <w:marLeft w:val="0"/>
      <w:marRight w:val="0"/>
      <w:marTop w:val="0"/>
      <w:marBottom w:val="0"/>
      <w:divBdr>
        <w:top w:val="none" w:sz="0" w:space="0" w:color="auto"/>
        <w:left w:val="none" w:sz="0" w:space="0" w:color="auto"/>
        <w:bottom w:val="none" w:sz="0" w:space="0" w:color="auto"/>
        <w:right w:val="none" w:sz="0" w:space="0" w:color="auto"/>
      </w:divBdr>
    </w:div>
    <w:div w:id="1940140166">
      <w:bodyDiv w:val="1"/>
      <w:marLeft w:val="0"/>
      <w:marRight w:val="0"/>
      <w:marTop w:val="0"/>
      <w:marBottom w:val="0"/>
      <w:divBdr>
        <w:top w:val="none" w:sz="0" w:space="0" w:color="auto"/>
        <w:left w:val="none" w:sz="0" w:space="0" w:color="auto"/>
        <w:bottom w:val="none" w:sz="0" w:space="0" w:color="auto"/>
        <w:right w:val="none" w:sz="0" w:space="0" w:color="auto"/>
      </w:divBdr>
    </w:div>
    <w:div w:id="1942686912">
      <w:bodyDiv w:val="1"/>
      <w:marLeft w:val="0"/>
      <w:marRight w:val="0"/>
      <w:marTop w:val="0"/>
      <w:marBottom w:val="0"/>
      <w:divBdr>
        <w:top w:val="none" w:sz="0" w:space="0" w:color="auto"/>
        <w:left w:val="none" w:sz="0" w:space="0" w:color="auto"/>
        <w:bottom w:val="none" w:sz="0" w:space="0" w:color="auto"/>
        <w:right w:val="none" w:sz="0" w:space="0" w:color="auto"/>
      </w:divBdr>
    </w:div>
    <w:div w:id="1943685363">
      <w:bodyDiv w:val="1"/>
      <w:marLeft w:val="0"/>
      <w:marRight w:val="0"/>
      <w:marTop w:val="0"/>
      <w:marBottom w:val="0"/>
      <w:divBdr>
        <w:top w:val="none" w:sz="0" w:space="0" w:color="auto"/>
        <w:left w:val="none" w:sz="0" w:space="0" w:color="auto"/>
        <w:bottom w:val="none" w:sz="0" w:space="0" w:color="auto"/>
        <w:right w:val="none" w:sz="0" w:space="0" w:color="auto"/>
      </w:divBdr>
    </w:div>
    <w:div w:id="1946769766">
      <w:bodyDiv w:val="1"/>
      <w:marLeft w:val="0"/>
      <w:marRight w:val="0"/>
      <w:marTop w:val="0"/>
      <w:marBottom w:val="0"/>
      <w:divBdr>
        <w:top w:val="none" w:sz="0" w:space="0" w:color="auto"/>
        <w:left w:val="none" w:sz="0" w:space="0" w:color="auto"/>
        <w:bottom w:val="none" w:sz="0" w:space="0" w:color="auto"/>
        <w:right w:val="none" w:sz="0" w:space="0" w:color="auto"/>
      </w:divBdr>
    </w:div>
    <w:div w:id="1949004271">
      <w:bodyDiv w:val="1"/>
      <w:marLeft w:val="0"/>
      <w:marRight w:val="0"/>
      <w:marTop w:val="0"/>
      <w:marBottom w:val="0"/>
      <w:divBdr>
        <w:top w:val="none" w:sz="0" w:space="0" w:color="auto"/>
        <w:left w:val="none" w:sz="0" w:space="0" w:color="auto"/>
        <w:bottom w:val="none" w:sz="0" w:space="0" w:color="auto"/>
        <w:right w:val="none" w:sz="0" w:space="0" w:color="auto"/>
      </w:divBdr>
    </w:div>
    <w:div w:id="1956598925">
      <w:bodyDiv w:val="1"/>
      <w:marLeft w:val="0"/>
      <w:marRight w:val="0"/>
      <w:marTop w:val="0"/>
      <w:marBottom w:val="0"/>
      <w:divBdr>
        <w:top w:val="none" w:sz="0" w:space="0" w:color="auto"/>
        <w:left w:val="none" w:sz="0" w:space="0" w:color="auto"/>
        <w:bottom w:val="none" w:sz="0" w:space="0" w:color="auto"/>
        <w:right w:val="none" w:sz="0" w:space="0" w:color="auto"/>
      </w:divBdr>
    </w:div>
    <w:div w:id="1958172420">
      <w:bodyDiv w:val="1"/>
      <w:marLeft w:val="0"/>
      <w:marRight w:val="0"/>
      <w:marTop w:val="0"/>
      <w:marBottom w:val="0"/>
      <w:divBdr>
        <w:top w:val="none" w:sz="0" w:space="0" w:color="auto"/>
        <w:left w:val="none" w:sz="0" w:space="0" w:color="auto"/>
        <w:bottom w:val="none" w:sz="0" w:space="0" w:color="auto"/>
        <w:right w:val="none" w:sz="0" w:space="0" w:color="auto"/>
      </w:divBdr>
    </w:div>
    <w:div w:id="1959792484">
      <w:bodyDiv w:val="1"/>
      <w:marLeft w:val="0"/>
      <w:marRight w:val="0"/>
      <w:marTop w:val="0"/>
      <w:marBottom w:val="0"/>
      <w:divBdr>
        <w:top w:val="none" w:sz="0" w:space="0" w:color="auto"/>
        <w:left w:val="none" w:sz="0" w:space="0" w:color="auto"/>
        <w:bottom w:val="none" w:sz="0" w:space="0" w:color="auto"/>
        <w:right w:val="none" w:sz="0" w:space="0" w:color="auto"/>
      </w:divBdr>
    </w:div>
    <w:div w:id="1960605121">
      <w:bodyDiv w:val="1"/>
      <w:marLeft w:val="0"/>
      <w:marRight w:val="0"/>
      <w:marTop w:val="0"/>
      <w:marBottom w:val="0"/>
      <w:divBdr>
        <w:top w:val="none" w:sz="0" w:space="0" w:color="auto"/>
        <w:left w:val="none" w:sz="0" w:space="0" w:color="auto"/>
        <w:bottom w:val="none" w:sz="0" w:space="0" w:color="auto"/>
        <w:right w:val="none" w:sz="0" w:space="0" w:color="auto"/>
      </w:divBdr>
    </w:div>
    <w:div w:id="1970739853">
      <w:bodyDiv w:val="1"/>
      <w:marLeft w:val="0"/>
      <w:marRight w:val="0"/>
      <w:marTop w:val="0"/>
      <w:marBottom w:val="0"/>
      <w:divBdr>
        <w:top w:val="none" w:sz="0" w:space="0" w:color="auto"/>
        <w:left w:val="none" w:sz="0" w:space="0" w:color="auto"/>
        <w:bottom w:val="none" w:sz="0" w:space="0" w:color="auto"/>
        <w:right w:val="none" w:sz="0" w:space="0" w:color="auto"/>
      </w:divBdr>
    </w:div>
    <w:div w:id="1978948453">
      <w:bodyDiv w:val="1"/>
      <w:marLeft w:val="0"/>
      <w:marRight w:val="0"/>
      <w:marTop w:val="0"/>
      <w:marBottom w:val="0"/>
      <w:divBdr>
        <w:top w:val="none" w:sz="0" w:space="0" w:color="auto"/>
        <w:left w:val="none" w:sz="0" w:space="0" w:color="auto"/>
        <w:bottom w:val="none" w:sz="0" w:space="0" w:color="auto"/>
        <w:right w:val="none" w:sz="0" w:space="0" w:color="auto"/>
      </w:divBdr>
    </w:div>
    <w:div w:id="1979257679">
      <w:bodyDiv w:val="1"/>
      <w:marLeft w:val="0"/>
      <w:marRight w:val="0"/>
      <w:marTop w:val="0"/>
      <w:marBottom w:val="0"/>
      <w:divBdr>
        <w:top w:val="none" w:sz="0" w:space="0" w:color="auto"/>
        <w:left w:val="none" w:sz="0" w:space="0" w:color="auto"/>
        <w:bottom w:val="none" w:sz="0" w:space="0" w:color="auto"/>
        <w:right w:val="none" w:sz="0" w:space="0" w:color="auto"/>
      </w:divBdr>
    </w:div>
    <w:div w:id="1999072863">
      <w:bodyDiv w:val="1"/>
      <w:marLeft w:val="0"/>
      <w:marRight w:val="0"/>
      <w:marTop w:val="0"/>
      <w:marBottom w:val="0"/>
      <w:divBdr>
        <w:top w:val="none" w:sz="0" w:space="0" w:color="auto"/>
        <w:left w:val="none" w:sz="0" w:space="0" w:color="auto"/>
        <w:bottom w:val="none" w:sz="0" w:space="0" w:color="auto"/>
        <w:right w:val="none" w:sz="0" w:space="0" w:color="auto"/>
      </w:divBdr>
    </w:div>
    <w:div w:id="2001108009">
      <w:bodyDiv w:val="1"/>
      <w:marLeft w:val="0"/>
      <w:marRight w:val="0"/>
      <w:marTop w:val="0"/>
      <w:marBottom w:val="0"/>
      <w:divBdr>
        <w:top w:val="none" w:sz="0" w:space="0" w:color="auto"/>
        <w:left w:val="none" w:sz="0" w:space="0" w:color="auto"/>
        <w:bottom w:val="none" w:sz="0" w:space="0" w:color="auto"/>
        <w:right w:val="none" w:sz="0" w:space="0" w:color="auto"/>
      </w:divBdr>
    </w:div>
    <w:div w:id="2004313915">
      <w:bodyDiv w:val="1"/>
      <w:marLeft w:val="0"/>
      <w:marRight w:val="0"/>
      <w:marTop w:val="0"/>
      <w:marBottom w:val="0"/>
      <w:divBdr>
        <w:top w:val="none" w:sz="0" w:space="0" w:color="auto"/>
        <w:left w:val="none" w:sz="0" w:space="0" w:color="auto"/>
        <w:bottom w:val="none" w:sz="0" w:space="0" w:color="auto"/>
        <w:right w:val="none" w:sz="0" w:space="0" w:color="auto"/>
      </w:divBdr>
    </w:div>
    <w:div w:id="2007706664">
      <w:bodyDiv w:val="1"/>
      <w:marLeft w:val="0"/>
      <w:marRight w:val="0"/>
      <w:marTop w:val="0"/>
      <w:marBottom w:val="0"/>
      <w:divBdr>
        <w:top w:val="none" w:sz="0" w:space="0" w:color="auto"/>
        <w:left w:val="none" w:sz="0" w:space="0" w:color="auto"/>
        <w:bottom w:val="none" w:sz="0" w:space="0" w:color="auto"/>
        <w:right w:val="none" w:sz="0" w:space="0" w:color="auto"/>
      </w:divBdr>
    </w:div>
    <w:div w:id="2009865223">
      <w:bodyDiv w:val="1"/>
      <w:marLeft w:val="0"/>
      <w:marRight w:val="0"/>
      <w:marTop w:val="0"/>
      <w:marBottom w:val="0"/>
      <w:divBdr>
        <w:top w:val="none" w:sz="0" w:space="0" w:color="auto"/>
        <w:left w:val="none" w:sz="0" w:space="0" w:color="auto"/>
        <w:bottom w:val="none" w:sz="0" w:space="0" w:color="auto"/>
        <w:right w:val="none" w:sz="0" w:space="0" w:color="auto"/>
      </w:divBdr>
    </w:div>
    <w:div w:id="2010134461">
      <w:bodyDiv w:val="1"/>
      <w:marLeft w:val="0"/>
      <w:marRight w:val="0"/>
      <w:marTop w:val="0"/>
      <w:marBottom w:val="0"/>
      <w:divBdr>
        <w:top w:val="none" w:sz="0" w:space="0" w:color="auto"/>
        <w:left w:val="none" w:sz="0" w:space="0" w:color="auto"/>
        <w:bottom w:val="none" w:sz="0" w:space="0" w:color="auto"/>
        <w:right w:val="none" w:sz="0" w:space="0" w:color="auto"/>
      </w:divBdr>
    </w:div>
    <w:div w:id="2042823967">
      <w:bodyDiv w:val="1"/>
      <w:marLeft w:val="0"/>
      <w:marRight w:val="0"/>
      <w:marTop w:val="0"/>
      <w:marBottom w:val="0"/>
      <w:divBdr>
        <w:top w:val="none" w:sz="0" w:space="0" w:color="auto"/>
        <w:left w:val="none" w:sz="0" w:space="0" w:color="auto"/>
        <w:bottom w:val="none" w:sz="0" w:space="0" w:color="auto"/>
        <w:right w:val="none" w:sz="0" w:space="0" w:color="auto"/>
      </w:divBdr>
    </w:div>
    <w:div w:id="2051832018">
      <w:bodyDiv w:val="1"/>
      <w:marLeft w:val="0"/>
      <w:marRight w:val="0"/>
      <w:marTop w:val="0"/>
      <w:marBottom w:val="0"/>
      <w:divBdr>
        <w:top w:val="none" w:sz="0" w:space="0" w:color="auto"/>
        <w:left w:val="none" w:sz="0" w:space="0" w:color="auto"/>
        <w:bottom w:val="none" w:sz="0" w:space="0" w:color="auto"/>
        <w:right w:val="none" w:sz="0" w:space="0" w:color="auto"/>
      </w:divBdr>
    </w:div>
    <w:div w:id="2053730578">
      <w:bodyDiv w:val="1"/>
      <w:marLeft w:val="0"/>
      <w:marRight w:val="0"/>
      <w:marTop w:val="0"/>
      <w:marBottom w:val="0"/>
      <w:divBdr>
        <w:top w:val="none" w:sz="0" w:space="0" w:color="auto"/>
        <w:left w:val="none" w:sz="0" w:space="0" w:color="auto"/>
        <w:bottom w:val="none" w:sz="0" w:space="0" w:color="auto"/>
        <w:right w:val="none" w:sz="0" w:space="0" w:color="auto"/>
      </w:divBdr>
    </w:div>
    <w:div w:id="2056155175">
      <w:bodyDiv w:val="1"/>
      <w:marLeft w:val="0"/>
      <w:marRight w:val="0"/>
      <w:marTop w:val="0"/>
      <w:marBottom w:val="0"/>
      <w:divBdr>
        <w:top w:val="none" w:sz="0" w:space="0" w:color="auto"/>
        <w:left w:val="none" w:sz="0" w:space="0" w:color="auto"/>
        <w:bottom w:val="none" w:sz="0" w:space="0" w:color="auto"/>
        <w:right w:val="none" w:sz="0" w:space="0" w:color="auto"/>
      </w:divBdr>
    </w:div>
    <w:div w:id="2056660307">
      <w:bodyDiv w:val="1"/>
      <w:marLeft w:val="0"/>
      <w:marRight w:val="0"/>
      <w:marTop w:val="0"/>
      <w:marBottom w:val="0"/>
      <w:divBdr>
        <w:top w:val="none" w:sz="0" w:space="0" w:color="auto"/>
        <w:left w:val="none" w:sz="0" w:space="0" w:color="auto"/>
        <w:bottom w:val="none" w:sz="0" w:space="0" w:color="auto"/>
        <w:right w:val="none" w:sz="0" w:space="0" w:color="auto"/>
      </w:divBdr>
    </w:div>
    <w:div w:id="2065517048">
      <w:bodyDiv w:val="1"/>
      <w:marLeft w:val="0"/>
      <w:marRight w:val="0"/>
      <w:marTop w:val="0"/>
      <w:marBottom w:val="0"/>
      <w:divBdr>
        <w:top w:val="none" w:sz="0" w:space="0" w:color="auto"/>
        <w:left w:val="none" w:sz="0" w:space="0" w:color="auto"/>
        <w:bottom w:val="none" w:sz="0" w:space="0" w:color="auto"/>
        <w:right w:val="none" w:sz="0" w:space="0" w:color="auto"/>
      </w:divBdr>
    </w:div>
    <w:div w:id="2065641586">
      <w:bodyDiv w:val="1"/>
      <w:marLeft w:val="0"/>
      <w:marRight w:val="0"/>
      <w:marTop w:val="0"/>
      <w:marBottom w:val="0"/>
      <w:divBdr>
        <w:top w:val="none" w:sz="0" w:space="0" w:color="auto"/>
        <w:left w:val="none" w:sz="0" w:space="0" w:color="auto"/>
        <w:bottom w:val="none" w:sz="0" w:space="0" w:color="auto"/>
        <w:right w:val="none" w:sz="0" w:space="0" w:color="auto"/>
      </w:divBdr>
    </w:div>
    <w:div w:id="2068449570">
      <w:bodyDiv w:val="1"/>
      <w:marLeft w:val="0"/>
      <w:marRight w:val="0"/>
      <w:marTop w:val="0"/>
      <w:marBottom w:val="0"/>
      <w:divBdr>
        <w:top w:val="none" w:sz="0" w:space="0" w:color="auto"/>
        <w:left w:val="none" w:sz="0" w:space="0" w:color="auto"/>
        <w:bottom w:val="none" w:sz="0" w:space="0" w:color="auto"/>
        <w:right w:val="none" w:sz="0" w:space="0" w:color="auto"/>
      </w:divBdr>
    </w:div>
    <w:div w:id="2068917797">
      <w:bodyDiv w:val="1"/>
      <w:marLeft w:val="0"/>
      <w:marRight w:val="0"/>
      <w:marTop w:val="0"/>
      <w:marBottom w:val="0"/>
      <w:divBdr>
        <w:top w:val="none" w:sz="0" w:space="0" w:color="auto"/>
        <w:left w:val="none" w:sz="0" w:space="0" w:color="auto"/>
        <w:bottom w:val="none" w:sz="0" w:space="0" w:color="auto"/>
        <w:right w:val="none" w:sz="0" w:space="0" w:color="auto"/>
      </w:divBdr>
    </w:div>
    <w:div w:id="2069570168">
      <w:bodyDiv w:val="1"/>
      <w:marLeft w:val="0"/>
      <w:marRight w:val="0"/>
      <w:marTop w:val="0"/>
      <w:marBottom w:val="0"/>
      <w:divBdr>
        <w:top w:val="none" w:sz="0" w:space="0" w:color="auto"/>
        <w:left w:val="none" w:sz="0" w:space="0" w:color="auto"/>
        <w:bottom w:val="none" w:sz="0" w:space="0" w:color="auto"/>
        <w:right w:val="none" w:sz="0" w:space="0" w:color="auto"/>
      </w:divBdr>
    </w:div>
    <w:div w:id="2075275640">
      <w:bodyDiv w:val="1"/>
      <w:marLeft w:val="0"/>
      <w:marRight w:val="0"/>
      <w:marTop w:val="0"/>
      <w:marBottom w:val="0"/>
      <w:divBdr>
        <w:top w:val="none" w:sz="0" w:space="0" w:color="auto"/>
        <w:left w:val="none" w:sz="0" w:space="0" w:color="auto"/>
        <w:bottom w:val="none" w:sz="0" w:space="0" w:color="auto"/>
        <w:right w:val="none" w:sz="0" w:space="0" w:color="auto"/>
      </w:divBdr>
    </w:div>
    <w:div w:id="2076465311">
      <w:bodyDiv w:val="1"/>
      <w:marLeft w:val="0"/>
      <w:marRight w:val="0"/>
      <w:marTop w:val="0"/>
      <w:marBottom w:val="0"/>
      <w:divBdr>
        <w:top w:val="none" w:sz="0" w:space="0" w:color="auto"/>
        <w:left w:val="none" w:sz="0" w:space="0" w:color="auto"/>
        <w:bottom w:val="none" w:sz="0" w:space="0" w:color="auto"/>
        <w:right w:val="none" w:sz="0" w:space="0" w:color="auto"/>
      </w:divBdr>
    </w:div>
    <w:div w:id="2089040156">
      <w:bodyDiv w:val="1"/>
      <w:marLeft w:val="0"/>
      <w:marRight w:val="0"/>
      <w:marTop w:val="0"/>
      <w:marBottom w:val="0"/>
      <w:divBdr>
        <w:top w:val="none" w:sz="0" w:space="0" w:color="auto"/>
        <w:left w:val="none" w:sz="0" w:space="0" w:color="auto"/>
        <w:bottom w:val="none" w:sz="0" w:space="0" w:color="auto"/>
        <w:right w:val="none" w:sz="0" w:space="0" w:color="auto"/>
      </w:divBdr>
    </w:div>
    <w:div w:id="2090879888">
      <w:bodyDiv w:val="1"/>
      <w:marLeft w:val="0"/>
      <w:marRight w:val="0"/>
      <w:marTop w:val="0"/>
      <w:marBottom w:val="0"/>
      <w:divBdr>
        <w:top w:val="none" w:sz="0" w:space="0" w:color="auto"/>
        <w:left w:val="none" w:sz="0" w:space="0" w:color="auto"/>
        <w:bottom w:val="none" w:sz="0" w:space="0" w:color="auto"/>
        <w:right w:val="none" w:sz="0" w:space="0" w:color="auto"/>
      </w:divBdr>
    </w:div>
    <w:div w:id="2091921338">
      <w:bodyDiv w:val="1"/>
      <w:marLeft w:val="0"/>
      <w:marRight w:val="0"/>
      <w:marTop w:val="0"/>
      <w:marBottom w:val="0"/>
      <w:divBdr>
        <w:top w:val="none" w:sz="0" w:space="0" w:color="auto"/>
        <w:left w:val="none" w:sz="0" w:space="0" w:color="auto"/>
        <w:bottom w:val="none" w:sz="0" w:space="0" w:color="auto"/>
        <w:right w:val="none" w:sz="0" w:space="0" w:color="auto"/>
      </w:divBdr>
    </w:div>
    <w:div w:id="2095782081">
      <w:bodyDiv w:val="1"/>
      <w:marLeft w:val="0"/>
      <w:marRight w:val="0"/>
      <w:marTop w:val="0"/>
      <w:marBottom w:val="0"/>
      <w:divBdr>
        <w:top w:val="none" w:sz="0" w:space="0" w:color="auto"/>
        <w:left w:val="none" w:sz="0" w:space="0" w:color="auto"/>
        <w:bottom w:val="none" w:sz="0" w:space="0" w:color="auto"/>
        <w:right w:val="none" w:sz="0" w:space="0" w:color="auto"/>
      </w:divBdr>
    </w:div>
    <w:div w:id="2096397270">
      <w:bodyDiv w:val="1"/>
      <w:marLeft w:val="0"/>
      <w:marRight w:val="0"/>
      <w:marTop w:val="0"/>
      <w:marBottom w:val="0"/>
      <w:divBdr>
        <w:top w:val="none" w:sz="0" w:space="0" w:color="auto"/>
        <w:left w:val="none" w:sz="0" w:space="0" w:color="auto"/>
        <w:bottom w:val="none" w:sz="0" w:space="0" w:color="auto"/>
        <w:right w:val="none" w:sz="0" w:space="0" w:color="auto"/>
      </w:divBdr>
    </w:div>
    <w:div w:id="2099473312">
      <w:bodyDiv w:val="1"/>
      <w:marLeft w:val="0"/>
      <w:marRight w:val="0"/>
      <w:marTop w:val="0"/>
      <w:marBottom w:val="0"/>
      <w:divBdr>
        <w:top w:val="none" w:sz="0" w:space="0" w:color="auto"/>
        <w:left w:val="none" w:sz="0" w:space="0" w:color="auto"/>
        <w:bottom w:val="none" w:sz="0" w:space="0" w:color="auto"/>
        <w:right w:val="none" w:sz="0" w:space="0" w:color="auto"/>
      </w:divBdr>
    </w:div>
    <w:div w:id="2113283695">
      <w:bodyDiv w:val="1"/>
      <w:marLeft w:val="0"/>
      <w:marRight w:val="0"/>
      <w:marTop w:val="0"/>
      <w:marBottom w:val="0"/>
      <w:divBdr>
        <w:top w:val="none" w:sz="0" w:space="0" w:color="auto"/>
        <w:left w:val="none" w:sz="0" w:space="0" w:color="auto"/>
        <w:bottom w:val="none" w:sz="0" w:space="0" w:color="auto"/>
        <w:right w:val="none" w:sz="0" w:space="0" w:color="auto"/>
      </w:divBdr>
    </w:div>
    <w:div w:id="2125729587">
      <w:bodyDiv w:val="1"/>
      <w:marLeft w:val="0"/>
      <w:marRight w:val="0"/>
      <w:marTop w:val="0"/>
      <w:marBottom w:val="0"/>
      <w:divBdr>
        <w:top w:val="none" w:sz="0" w:space="0" w:color="auto"/>
        <w:left w:val="none" w:sz="0" w:space="0" w:color="auto"/>
        <w:bottom w:val="none" w:sz="0" w:space="0" w:color="auto"/>
        <w:right w:val="none" w:sz="0" w:space="0" w:color="auto"/>
      </w:divBdr>
    </w:div>
    <w:div w:id="2127693686">
      <w:bodyDiv w:val="1"/>
      <w:marLeft w:val="0"/>
      <w:marRight w:val="0"/>
      <w:marTop w:val="0"/>
      <w:marBottom w:val="0"/>
      <w:divBdr>
        <w:top w:val="none" w:sz="0" w:space="0" w:color="auto"/>
        <w:left w:val="none" w:sz="0" w:space="0" w:color="auto"/>
        <w:bottom w:val="none" w:sz="0" w:space="0" w:color="auto"/>
        <w:right w:val="none" w:sz="0" w:space="0" w:color="auto"/>
      </w:divBdr>
    </w:div>
    <w:div w:id="2130658834">
      <w:bodyDiv w:val="1"/>
      <w:marLeft w:val="0"/>
      <w:marRight w:val="0"/>
      <w:marTop w:val="0"/>
      <w:marBottom w:val="0"/>
      <w:divBdr>
        <w:top w:val="none" w:sz="0" w:space="0" w:color="auto"/>
        <w:left w:val="none" w:sz="0" w:space="0" w:color="auto"/>
        <w:bottom w:val="none" w:sz="0" w:space="0" w:color="auto"/>
        <w:right w:val="none" w:sz="0" w:space="0" w:color="auto"/>
      </w:divBdr>
    </w:div>
    <w:div w:id="2131774898">
      <w:bodyDiv w:val="1"/>
      <w:marLeft w:val="0"/>
      <w:marRight w:val="0"/>
      <w:marTop w:val="0"/>
      <w:marBottom w:val="0"/>
      <w:divBdr>
        <w:top w:val="none" w:sz="0" w:space="0" w:color="auto"/>
        <w:left w:val="none" w:sz="0" w:space="0" w:color="auto"/>
        <w:bottom w:val="none" w:sz="0" w:space="0" w:color="auto"/>
        <w:right w:val="none" w:sz="0" w:space="0" w:color="auto"/>
      </w:divBdr>
    </w:div>
    <w:div w:id="2136021882">
      <w:bodyDiv w:val="1"/>
      <w:marLeft w:val="0"/>
      <w:marRight w:val="0"/>
      <w:marTop w:val="0"/>
      <w:marBottom w:val="0"/>
      <w:divBdr>
        <w:top w:val="none" w:sz="0" w:space="0" w:color="auto"/>
        <w:left w:val="none" w:sz="0" w:space="0" w:color="auto"/>
        <w:bottom w:val="none" w:sz="0" w:space="0" w:color="auto"/>
        <w:right w:val="none" w:sz="0" w:space="0" w:color="auto"/>
      </w:divBdr>
    </w:div>
    <w:div w:id="2139567920">
      <w:bodyDiv w:val="1"/>
      <w:marLeft w:val="0"/>
      <w:marRight w:val="0"/>
      <w:marTop w:val="0"/>
      <w:marBottom w:val="0"/>
      <w:divBdr>
        <w:top w:val="none" w:sz="0" w:space="0" w:color="auto"/>
        <w:left w:val="none" w:sz="0" w:space="0" w:color="auto"/>
        <w:bottom w:val="none" w:sz="0" w:space="0" w:color="auto"/>
        <w:right w:val="none" w:sz="0" w:space="0" w:color="auto"/>
      </w:divBdr>
    </w:div>
    <w:div w:id="21425709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jpeg"/><Relationship Id="rId42" Type="http://schemas.openxmlformats.org/officeDocument/2006/relationships/image" Target="media/image28.png"/><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emf"/><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chart" Target="charts/chart1.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cid:image003.png@01D93BC5.0789FCA0" TargetMode="External"/><Relationship Id="rId40" Type="http://schemas.openxmlformats.org/officeDocument/2006/relationships/image" Target="media/image26.png"/><Relationship Id="rId45" Type="http://schemas.openxmlformats.org/officeDocument/2006/relationships/image" Target="media/image31.emf"/><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0.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cid:image004.jpg@01D93BC5.5EAB9700" TargetMode="External"/><Relationship Id="rId43" Type="http://schemas.openxmlformats.org/officeDocument/2006/relationships/image" Target="media/image29.png"/></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monique_latty_tatasteeleurope_com/Documents/Documents/non-prime%20prime%20quenched%20cm.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[non-prime prime quenched cm.xlsx]Sheet1!PivotTable8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profile declined CM coils which would have been quenched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Sheet1!$B$3</c:f>
              <c:strCache>
                <c:ptCount val="1"/>
                <c:pt idx="0">
                  <c:v>Total</c:v>
                </c:pt>
              </c:strCache>
            </c:strRef>
          </c:tx>
          <c:spPr>
            <a:solidFill>
              <a:schemeClr val="accent1"/>
            </a:solidFill>
            <a:ln>
              <a:noFill/>
            </a:ln>
            <a:effectLst/>
          </c:spPr>
          <c:invertIfNegative val="0"/>
          <c:cat>
            <c:multiLvlStrRef>
              <c:f>Sheet1!$A$4:$A$42</c:f>
              <c:multiLvlStrCache>
                <c:ptCount val="36"/>
                <c:lvl>
                  <c:pt idx="0">
                    <c:v>14</c:v>
                  </c:pt>
                  <c:pt idx="1">
                    <c:v>15</c:v>
                  </c:pt>
                  <c:pt idx="2">
                    <c:v>16</c:v>
                  </c:pt>
                  <c:pt idx="3">
                    <c:v>17</c:v>
                  </c:pt>
                  <c:pt idx="4">
                    <c:v>18</c:v>
                  </c:pt>
                  <c:pt idx="5">
                    <c:v>19</c:v>
                  </c:pt>
                  <c:pt idx="6">
                    <c:v>20</c:v>
                  </c:pt>
                  <c:pt idx="7">
                    <c:v>22</c:v>
                  </c:pt>
                  <c:pt idx="8">
                    <c:v>24</c:v>
                  </c:pt>
                  <c:pt idx="9">
                    <c:v>25</c:v>
                  </c:pt>
                  <c:pt idx="10">
                    <c:v>26</c:v>
                  </c:pt>
                  <c:pt idx="11">
                    <c:v>27</c:v>
                  </c:pt>
                  <c:pt idx="12">
                    <c:v>28</c:v>
                  </c:pt>
                  <c:pt idx="13">
                    <c:v>32</c:v>
                  </c:pt>
                  <c:pt idx="14">
                    <c:v>33</c:v>
                  </c:pt>
                  <c:pt idx="15">
                    <c:v>34</c:v>
                  </c:pt>
                  <c:pt idx="16">
                    <c:v>36</c:v>
                  </c:pt>
                  <c:pt idx="17">
                    <c:v>37</c:v>
                  </c:pt>
                  <c:pt idx="18">
                    <c:v>38</c:v>
                  </c:pt>
                  <c:pt idx="19">
                    <c:v>39</c:v>
                  </c:pt>
                  <c:pt idx="20">
                    <c:v>40</c:v>
                  </c:pt>
                  <c:pt idx="21">
                    <c:v>41</c:v>
                  </c:pt>
                  <c:pt idx="22">
                    <c:v>43</c:v>
                  </c:pt>
                  <c:pt idx="23">
                    <c:v>44</c:v>
                  </c:pt>
                  <c:pt idx="24">
                    <c:v>45</c:v>
                  </c:pt>
                  <c:pt idx="25">
                    <c:v>46</c:v>
                  </c:pt>
                  <c:pt idx="26">
                    <c:v>47</c:v>
                  </c:pt>
                  <c:pt idx="27">
                    <c:v>48</c:v>
                  </c:pt>
                  <c:pt idx="28">
                    <c:v>49</c:v>
                  </c:pt>
                  <c:pt idx="29">
                    <c:v>50</c:v>
                  </c:pt>
                  <c:pt idx="30">
                    <c:v>1</c:v>
                  </c:pt>
                  <c:pt idx="31">
                    <c:v>2</c:v>
                  </c:pt>
                  <c:pt idx="32">
                    <c:v>3</c:v>
                  </c:pt>
                  <c:pt idx="33">
                    <c:v>5</c:v>
                  </c:pt>
                  <c:pt idx="34">
                    <c:v>6</c:v>
                  </c:pt>
                  <c:pt idx="35">
                    <c:v>7</c:v>
                  </c:pt>
                </c:lvl>
                <c:lvl>
                  <c:pt idx="0">
                    <c:v>2023</c:v>
                  </c:pt>
                  <c:pt idx="30">
                    <c:v>2024</c:v>
                  </c:pt>
                </c:lvl>
              </c:multiLvlStrCache>
            </c:multiLvlStrRef>
          </c:cat>
          <c:val>
            <c:numRef>
              <c:f>Sheet1!$B$4:$B$42</c:f>
              <c:numCache>
                <c:formatCode>General</c:formatCode>
                <c:ptCount val="36"/>
                <c:pt idx="0">
                  <c:v>3</c:v>
                </c:pt>
                <c:pt idx="1">
                  <c:v>2</c:v>
                </c:pt>
                <c:pt idx="2">
                  <c:v>1</c:v>
                </c:pt>
                <c:pt idx="3">
                  <c:v>8</c:v>
                </c:pt>
                <c:pt idx="4">
                  <c:v>9</c:v>
                </c:pt>
                <c:pt idx="5">
                  <c:v>1</c:v>
                </c:pt>
                <c:pt idx="6">
                  <c:v>1</c:v>
                </c:pt>
                <c:pt idx="7">
                  <c:v>1</c:v>
                </c:pt>
                <c:pt idx="8">
                  <c:v>1</c:v>
                </c:pt>
                <c:pt idx="9">
                  <c:v>2</c:v>
                </c:pt>
                <c:pt idx="10">
                  <c:v>3</c:v>
                </c:pt>
                <c:pt idx="11">
                  <c:v>1</c:v>
                </c:pt>
                <c:pt idx="12">
                  <c:v>4</c:v>
                </c:pt>
                <c:pt idx="13">
                  <c:v>1</c:v>
                </c:pt>
                <c:pt idx="14">
                  <c:v>3</c:v>
                </c:pt>
                <c:pt idx="15">
                  <c:v>9</c:v>
                </c:pt>
                <c:pt idx="16">
                  <c:v>3</c:v>
                </c:pt>
                <c:pt idx="17">
                  <c:v>3</c:v>
                </c:pt>
                <c:pt idx="18">
                  <c:v>1</c:v>
                </c:pt>
                <c:pt idx="19">
                  <c:v>2</c:v>
                </c:pt>
                <c:pt idx="20">
                  <c:v>2</c:v>
                </c:pt>
                <c:pt idx="21">
                  <c:v>3</c:v>
                </c:pt>
                <c:pt idx="22">
                  <c:v>4</c:v>
                </c:pt>
                <c:pt idx="23">
                  <c:v>4</c:v>
                </c:pt>
                <c:pt idx="24">
                  <c:v>7</c:v>
                </c:pt>
                <c:pt idx="25">
                  <c:v>5</c:v>
                </c:pt>
                <c:pt idx="26">
                  <c:v>10</c:v>
                </c:pt>
                <c:pt idx="27">
                  <c:v>2</c:v>
                </c:pt>
                <c:pt idx="28">
                  <c:v>5</c:v>
                </c:pt>
                <c:pt idx="29">
                  <c:v>1</c:v>
                </c:pt>
                <c:pt idx="30">
                  <c:v>3</c:v>
                </c:pt>
                <c:pt idx="31">
                  <c:v>3</c:v>
                </c:pt>
                <c:pt idx="32">
                  <c:v>3</c:v>
                </c:pt>
                <c:pt idx="33">
                  <c:v>2</c:v>
                </c:pt>
                <c:pt idx="34">
                  <c:v>4</c:v>
                </c:pt>
                <c:pt idx="35">
                  <c:v>5</c:v>
                </c:pt>
              </c:numCache>
            </c:numRef>
          </c:val>
          <c:extLst>
            <c:ext xmlns:c16="http://schemas.microsoft.com/office/drawing/2014/chart" uri="{C3380CC4-5D6E-409C-BE32-E72D297353CC}">
              <c16:uniqueId val="{00000000-C35A-4DB8-A6F8-96CA6F043F9A}"/>
            </c:ext>
          </c:extLst>
        </c:ser>
        <c:dLbls>
          <c:showLegendKey val="0"/>
          <c:showVal val="0"/>
          <c:showCatName val="0"/>
          <c:showSerName val="0"/>
          <c:showPercent val="0"/>
          <c:showBubbleSize val="0"/>
        </c:dLbls>
        <c:gapWidth val="300"/>
        <c:axId val="1322342088"/>
        <c:axId val="1322345688"/>
      </c:barChart>
      <c:catAx>
        <c:axId val="1322342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Year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2345688"/>
        <c:crosses val="autoZero"/>
        <c:auto val="1"/>
        <c:lblAlgn val="ctr"/>
        <c:lblOffset val="100"/>
        <c:noMultiLvlLbl val="0"/>
      </c:catAx>
      <c:valAx>
        <c:axId val="132234568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 of coils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2342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3828326-0921-46c4-bdf4-b5ebcc33a2cb">
      <Terms xmlns="http://schemas.microsoft.com/office/infopath/2007/PartnerControls"/>
    </lcf76f155ced4ddcb4097134ff3c332f>
    <TaxCatchAll xmlns="43cb18ad-aa97-4879-b7ef-8afd6fe51c6c" xsi:nil="true"/>
    <SharedWithUsers xmlns="43cb18ad-aa97-4879-b7ef-8afd6fe51c6c">
      <UserInfo>
        <DisplayName>Joe Tobin (2317637)</DisplayName>
        <AccountId>10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ACFFD0D8ECA644AF049EF496D059E6" ma:contentTypeVersion="14" ma:contentTypeDescription="Create a new document." ma:contentTypeScope="" ma:versionID="e0775accb33a97fcb40eeaa0e00016b5">
  <xsd:schema xmlns:xsd="http://www.w3.org/2001/XMLSchema" xmlns:xs="http://www.w3.org/2001/XMLSchema" xmlns:p="http://schemas.microsoft.com/office/2006/metadata/properties" xmlns:ns2="23828326-0921-46c4-bdf4-b5ebcc33a2cb" xmlns:ns3="43cb18ad-aa97-4879-b7ef-8afd6fe51c6c" targetNamespace="http://schemas.microsoft.com/office/2006/metadata/properties" ma:root="true" ma:fieldsID="5b951de141683230210b42642e33d5de" ns2:_="" ns3:_="">
    <xsd:import namespace="23828326-0921-46c4-bdf4-b5ebcc33a2cb"/>
    <xsd:import namespace="43cb18ad-aa97-4879-b7ef-8afd6fe51c6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828326-0921-46c4-bdf4-b5ebcc33a2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3cb18ad-aa97-4879-b7ef-8afd6fe51c6c"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2f6701ff-f99d-4598-bbd1-0220fb9784ff}" ma:internalName="TaxCatchAll" ma:showField="CatchAllData" ma:web="43cb18ad-aa97-4879-b7ef-8afd6fe51c6c">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Jos24</b:Tag>
    <b:SourceType>Misc</b:SourceType>
    <b:Guid>{794E2C93-2DAC-43A8-A960-CF6B53CC258A}</b:Guid>
    <b:Author>
      <b:Author>
        <b:NameList>
          <b:Person>
            <b:Last>Tobin</b:Last>
            <b:First>Joseph</b:First>
          </b:Person>
        </b:NameList>
      </b:Author>
    </b:Author>
    <b:Title>Tata Steel Port Talbot Hot mill process schematic</b:Title>
    <b:Year>2024</b:Year>
    <b:RefOrder>2</b:RefOrder>
  </b:Source>
  <b:Source>
    <b:Tag>Jos1</b:Tag>
    <b:SourceType>Misc</b:SourceType>
    <b:Guid>{EB911FF7-5D49-4AEE-A322-D879469AB93E}</b:Guid>
    <b:Title>Matrix showing prefix and route of hot rolled coils in Tata steel port talbot</b:Title>
    <b:Author>
      <b:Author>
        <b:NameList>
          <b:Person>
            <b:Last>Tobin</b:Last>
            <b:First>Joseph</b:First>
          </b:Person>
        </b:NameList>
      </b:Author>
    </b:Author>
    <b:Year>2024</b:Year>
    <b:RefOrder>4</b:RefOrder>
  </b:Source>
  <b:Source>
    <b:Tag>Hot24</b:Tag>
    <b:SourceType>Report</b:SourceType>
    <b:Guid>{0AE9C4BD-F131-4EAB-8020-77ABD8E594DD}</b:Guid>
    <b:Title>Hot Rolled Dry surface standards controlled document</b:Title>
    <b:Year>2024</b:Year>
    <b:Author>
      <b:Author>
        <b:NameList>
          <b:Person>
            <b:Last>Quality</b:Last>
            <b:First>Hot</b:First>
            <b:Middle>Mill</b:Middle>
          </b:Person>
        </b:NameList>
      </b:Author>
    </b:Author>
    <b:RefOrder>6</b:RefOrder>
  </b:Source>
  <b:Source>
    <b:Tag>Tat1</b:Tag>
    <b:SourceType>Misc</b:SourceType>
    <b:Guid>{FB69A9F7-BEDE-4C7B-8822-2E6811AD11CF}</b:Guid>
    <b:Author>
      <b:Author>
        <b:NameList>
          <b:Person>
            <b:Last>accountants</b:Last>
            <b:First>Tata</b:First>
            <b:Middle>steel</b:Middle>
          </b:Person>
        </b:NameList>
      </b:Author>
    </b:Author>
    <b:Title>Matrix of screen sales prices for March 2023</b:Title>
    <b:Year>2023</b:Year>
    <b:Month>March</b:Month>
    <b:RefOrder>8</b:RefOrder>
  </b:Source>
  <b:Source>
    <b:Tag>Jos23</b:Tag>
    <b:SourceType>Report</b:SourceType>
    <b:Guid>{D61274D2-96F1-494A-9D9B-12C9B7CEFFA0}</b:Guid>
    <b:Title>Snapshot of Gantt chart for 'Quench Prevention' showing the overview of the project </b:Title>
    <b:Year>2023</b:Year>
    <b:Author>
      <b:Author>
        <b:NameList>
          <b:Person>
            <b:Last>Tobin</b:Last>
            <b:First>Joseph</b:First>
          </b:Person>
        </b:NameList>
      </b:Author>
    </b:Author>
    <b:RefOrder>9</b:RefOrder>
  </b:Source>
  <b:Source>
    <b:Tag>Jos231</b:Tag>
    <b:SourceType>Report</b:SourceType>
    <b:Guid>{B0793BD8-7F42-4A65-86BE-52DF6D6FBE33}</b:Guid>
    <b:Author>
      <b:Author>
        <b:NameList>
          <b:Person>
            <b:Last>Tobin</b:Last>
            <b:First>Joseph</b:First>
          </b:Person>
        </b:NameList>
      </b:Author>
    </b:Author>
    <b:Title>Snapshot of Gantt chart created by Joseph Tobin showing the project management aspect of the project 'Quench Prevention'</b:Title>
    <b:Year>2023</b:Year>
    <b:RefOrder>10</b:RefOrder>
  </b:Source>
  <b:Source>
    <b:Tag>Ray11</b:Tag>
    <b:SourceType>InternetSite</b:SourceType>
    <b:Guid>{E57377A4-3E36-4626-8388-BD9253AF52E0}</b:Guid>
    <b:Title>What are the pros and cons of using Gantt charts for project management?</b:Title>
    <b:Year>2011</b:Year>
    <b:Author>
      <b:Author>
        <b:NameList>
          <b:Person>
            <b:Last>Samuel</b:Last>
            <b:First>Ray</b:First>
          </b:Person>
        </b:NameList>
      </b:Author>
    </b:Author>
    <b:URL>https://www.quora.com/What-are-the-pros-and-cons-of-using-Gantt-charts-for-project-management</b:URL>
    <b:RefOrder>25</b:RefOrder>
  </b:Source>
  <b:Source>
    <b:Tag>Wor23</b:Tag>
    <b:SourceType>InternetSite</b:SourceType>
    <b:Guid>{261903D9-671E-49DD-AEE1-6B07F9DCBAE5}</b:Guid>
    <b:Author>
      <b:Author>
        <b:NameList>
          <b:Person>
            <b:Last>structure.com</b:Last>
            <b:First>Work</b:First>
            <b:Middle>breakdown</b:Middle>
          </b:Person>
        </b:NameList>
      </b:Author>
    </b:Author>
    <b:Title>What is a Work Breakdown Structure?</b:Title>
    <b:Year>2023</b:Year>
    <b:URL>https://www.workbreakdownstructure.com/</b:URL>
    <b:RefOrder>29</b:RefOrder>
  </b:Source>
  <b:Source>
    <b:Tag>inl23</b:Tag>
    <b:SourceType>InternetSite</b:SourceType>
    <b:Guid>{B386F78C-7EDA-4292-B34E-7AD21BE027EB}</b:Guid>
    <b:Author>
      <b:Author>
        <b:NameList>
          <b:Person>
            <b:Last>inloox</b:Last>
          </b:Person>
        </b:NameList>
      </b:Author>
    </b:Author>
    <b:Title>Period of time during the project procedure</b:Title>
    <b:Year>2023</b:Year>
    <b:URL>https://www.inloox.com/project-management-glossary/project-phase/#:~:text=The%20term%20project%20phase%20refers,be%20divided%20into%20sub%2Dphases.</b:URL>
    <b:RefOrder>28</b:RefOrder>
  </b:Source>
  <b:Source>
    <b:Tag>Ind</b:Tag>
    <b:SourceType>InternetSite</b:SourceType>
    <b:Guid>{FB26AE91-BD9F-4437-B679-8DE28B7BE386}</b:Guid>
    <b:Title>How To Create a Sense of Urgency Without Causing Stress</b:Title>
    <b:Author>
      <b:Author>
        <b:NameList>
          <b:Person>
            <b:Last>Indeed</b:Last>
          </b:Person>
        </b:NameList>
      </b:Author>
    </b:Author>
    <b:URL>https://www.indeed.com/career-advice/career-development/how-to-create-sense-of-urgency-without-stressing-team-members#:~:text=Improving%20problem%2Dsolving%3A%20A%20strong,positive%20reputation%20in%20your%20industry.</b:URL>
    <b:Year>2023</b:Year>
    <b:RefOrder>37</b:RefOrder>
  </b:Source>
  <b:Source>
    <b:Tag>Tob24</b:Tag>
    <b:SourceType>Misc</b:SourceType>
    <b:Guid>{D3334F16-F1C1-4C5D-977E-013E2B7621E1}</b:Guid>
    <b:Author>
      <b:Author>
        <b:NameList>
          <b:Person>
            <b:Last>Tobin</b:Last>
            <b:First>Joseph</b:First>
          </b:Person>
        </b:NameList>
      </b:Author>
    </b:Author>
    <b:Title>Quench Prevention Hierarchy Team members</b:Title>
    <b:Year>2024</b:Year>
    <b:RefOrder>62</b:RefOrder>
  </b:Source>
  <b:Source>
    <b:Tag>Jos241</b:Tag>
    <b:SourceType>Misc</b:SourceType>
    <b:Guid>{803F6736-11EF-4F37-8F8A-21A0568B7EBE}</b:Guid>
    <b:Title>Image of visioning sessions</b:Title>
    <b:Year>2024</b:Year>
    <b:Author>
      <b:Author>
        <b:NameList>
          <b:Person>
            <b:Last>Tobin</b:Last>
            <b:First>Joseph</b:First>
          </b:Person>
        </b:NameList>
      </b:Author>
    </b:Author>
    <b:RefOrder>63</b:RefOrder>
  </b:Source>
  <b:Source>
    <b:Tag>Jos242</b:Tag>
    <b:SourceType>Misc</b:SourceType>
    <b:Guid>{E9FB7464-4E3B-4D41-B318-7624FFD548B9}</b:Guid>
    <b:Title>Picture of poor production and financial figures</b:Title>
    <b:Year>2024</b:Year>
    <b:Author>
      <b:Author>
        <b:NameList>
          <b:Person>
            <b:Last>Tobin</b:Last>
            <b:First>Joseph</b:First>
          </b:Person>
        </b:NameList>
      </b:Author>
    </b:Author>
    <b:RefOrder>45</b:RefOrder>
  </b:Source>
  <b:Source>
    <b:Tag>Jos243</b:Tag>
    <b:SourceType>Misc</b:SourceType>
    <b:Guid>{C59696FB-9D17-484A-B6DF-6429F4DA15DD}</b:Guid>
    <b:Author>
      <b:Author>
        <b:NameList>
          <b:Person>
            <b:Last>Tobin</b:Last>
            <b:First>Joseph</b:First>
          </b:Person>
        </b:NameList>
      </b:Author>
    </b:Author>
    <b:Title>Screenshot of email from accountant to TSUK </b:Title>
    <b:Year>2024</b:Year>
    <b:RefOrder>46</b:RefOrder>
  </b:Source>
  <b:Source>
    <b:Tag>Jos244</b:Tag>
    <b:SourceType>Misc</b:SourceType>
    <b:Guid>{3F43D860-D89E-48E1-9915-EBD3D57FA98D}</b:Guid>
    <b:Title>Hiarchy digram of core tema members</b:Title>
    <b:Year>2024</b:Year>
    <b:Author>
      <b:Author>
        <b:NameList>
          <b:Person>
            <b:Last>Tobin</b:Last>
            <b:First>Joseph</b:First>
          </b:Person>
        </b:NameList>
      </b:Author>
    </b:Author>
    <b:RefOrder>47</b:RefOrder>
  </b:Source>
  <b:Source>
    <b:Tag>Jos245</b:Tag>
    <b:SourceType>Misc</b:SourceType>
    <b:Guid>{9403A412-6CCA-425F-84ED-A312FC220FBD}</b:Guid>
    <b:Author>
      <b:Author>
        <b:NameList>
          <b:Person>
            <b:Last>Tobin</b:Last>
            <b:First>Joseph</b:First>
          </b:Person>
        </b:NameList>
      </b:Author>
    </b:Author>
    <b:Title>Picture of visioning session dash board</b:Title>
    <b:Year>2024</b:Year>
    <b:RefOrder>50</b:RefOrder>
  </b:Source>
  <b:Source>
    <b:Tag>Jos246</b:Tag>
    <b:SourceType>Misc</b:SourceType>
    <b:Guid>{D59D7E33-3EC3-4236-870C-D75DB92720EB}</b:Guid>
    <b:Author>
      <b:Author>
        <b:NameList>
          <b:Person>
            <b:Last>Tobin</b:Last>
            <b:First>Joseph</b:First>
          </b:Person>
        </b:NameList>
      </b:Author>
    </b:Author>
    <b:Title>Screenshot of example message </b:Title>
    <b:Year>2024</b:Year>
    <b:RefOrder>51</b:RefOrder>
  </b:Source>
  <b:Source>
    <b:Tag>Jos247</b:Tag>
    <b:SourceType>Misc</b:SourceType>
    <b:Guid>{9DA93BFE-60E5-4116-BF65-E39D03F01E9E}</b:Guid>
    <b:Author>
      <b:Author>
        <b:NameList>
          <b:Person>
            <b:Last>Tobin</b:Last>
            <b:First>Joseph</b:First>
          </b:Person>
        </b:NameList>
      </b:Author>
    </b:Author>
    <b:Title>Image taken of screen at OS1 pulpit</b:Title>
    <b:Year>2024</b:Year>
    <b:RefOrder>52</b:RefOrder>
  </b:Source>
  <b:Source>
    <b:Tag>Jos6</b:Tag>
    <b:SourceType>Misc</b:SourceType>
    <b:Guid>{80DFA570-D206-45C1-8568-C5DCC58B7274}</b:Guid>
    <b:Author>
      <b:Author>
        <b:NameList>
          <b:Person>
            <b:Last>Tobin</b:Last>
            <b:First>Joseph</b:First>
          </b:Person>
        </b:NameList>
      </b:Author>
    </b:Author>
    <b:Title>Image take of quench operator system </b:Title>
    <b:RefOrder>53</b:RefOrder>
  </b:Source>
  <b:Source>
    <b:Tag>Jos7</b:Tag>
    <b:SourceType>Misc</b:SourceType>
    <b:Guid>{EAD4A956-C114-49B4-85D7-CB5BB6A9101B}</b:Guid>
    <b:Author>
      <b:Author>
        <b:NameList>
          <b:Person>
            <b:Last>Tobin</b:Last>
            <b:First>Joseph</b:First>
          </b:Person>
        </b:NameList>
      </b:Author>
    </b:Author>
    <b:Title>Process map of 'C' coil concessions</b:Title>
    <b:RefOrder>54</b:RefOrder>
  </b:Source>
  <b:Source>
    <b:Tag>Jos248</b:Tag>
    <b:SourceType>Misc</b:SourceType>
    <b:Guid>{8DBC3E29-2E16-453C-B71C-81FD4147F5F2}</b:Guid>
    <b:Author>
      <b:Author>
        <b:NameList>
          <b:Person>
            <b:Last>Tobin</b:Last>
            <b:First>Joseph</b:First>
          </b:Person>
        </b:NameList>
      </b:Author>
    </b:Author>
    <b:Title>Image of production figures of FY23-24 &amp; FY24-25 along with percentage figure of coils not quenched for the month of April</b:Title>
    <b:Year>2024</b:Year>
    <b:RefOrder>55</b:RefOrder>
  </b:Source>
  <b:Source>
    <b:Tag>Jos249</b:Tag>
    <b:SourceType>Misc</b:SourceType>
    <b:Guid>{02771A78-2E05-4A84-AF11-C8724247C0C8}</b:Guid>
    <b:Author>
      <b:Author>
        <b:NameList>
          <b:Person>
            <b:Last>Tobin</b:Last>
            <b:First>Joseph</b:First>
          </b:Person>
        </b:NameList>
      </b:Author>
    </b:Author>
    <b:Title>Screen shot of April report </b:Title>
    <b:Year>2024</b:Year>
    <b:RefOrder>56</b:RefOrder>
  </b:Source>
  <b:Source>
    <b:Tag>Jos2410</b:Tag>
    <b:SourceType>Misc</b:SourceType>
    <b:Guid>{A0B7FB14-7B1E-44CB-AD6A-0950E9B185B9}</b:Guid>
    <b:Title>Personal development plan</b:Title>
    <b:Year>2024</b:Year>
    <b:Author>
      <b:Author>
        <b:NameList>
          <b:Person>
            <b:Last>Tobin</b:Last>
            <b:First>Joseph</b:First>
          </b:Person>
        </b:NameList>
      </b:Author>
    </b:Author>
    <b:RefOrder>59</b:RefOrder>
  </b:Source>
  <b:Source>
    <b:Tag>Jos2411</b:Tag>
    <b:SourceType>Misc</b:SourceType>
    <b:Guid>{AE51D058-F860-4026-839A-F24902DC0DE5}</b:Guid>
    <b:Author>
      <b:Author>
        <b:NameList>
          <b:Person>
            <b:Last>Tobin</b:Last>
            <b:First>Joseph</b:First>
          </b:Person>
        </b:NameList>
      </b:Author>
    </b:Author>
    <b:Title>Personal development plan key</b:Title>
    <b:Year>2024</b:Year>
    <b:RefOrder>60</b:RefOrder>
  </b:Source>
  <b:Source>
    <b:Tag>Jos2412</b:Tag>
    <b:SourceType>Misc</b:SourceType>
    <b:Guid>{81B2F306-5819-444D-AE5A-EC0F383E4CFF}</b:Guid>
    <b:Author>
      <b:Author>
        <b:NameList>
          <b:Person>
            <b:Last>Tobin</b:Last>
            <b:First>Joseph</b:First>
          </b:Person>
        </b:NameList>
      </b:Author>
    </b:Author>
    <b:Title>Example of training plan activities</b:Title>
    <b:Year>2024</b:Year>
    <b:RefOrder>61</b:RefOrder>
  </b:Source>
  <b:Source>
    <b:Tag>Jos2413</b:Tag>
    <b:SourceType>Misc</b:SourceType>
    <b:Guid>{48615DD3-766E-4A94-B53A-BFB62E1D359A}</b:Guid>
    <b:Title>Example of criteria for managment tools and techniques</b:Title>
    <b:Year>2024</b:Year>
    <b:Month>05</b:Month>
    <b:Day>14</b:Day>
    <b:Author>
      <b:Author>
        <b:NameList>
          <b:Person>
            <b:Last>Tobin</b:Last>
            <b:First>Joseph</b:First>
          </b:Person>
        </b:NameList>
      </b:Author>
    </b:Author>
    <b:RefOrder>64</b:RefOrder>
  </b:Source>
  <b:Source>
    <b:Tag>Tat2</b:Tag>
    <b:SourceType>InternetSite</b:SourceType>
    <b:Guid>{AEE2F46F-F554-41F1-8A8C-175C130925FC}</b:Guid>
    <b:Author>
      <b:Author>
        <b:NameList>
          <b:Person>
            <b:Last>steel</b:Last>
            <b:First>Tata</b:First>
          </b:Person>
        </b:NameList>
      </b:Author>
    </b:Author>
    <b:URL>https://www.tatasteeleurope.com/construction/sustainability/performance-at-our-sites/port-talbot</b:URL>
    <b:Title>Port Talbot</b:Title>
    <b:Year>2024</b:Year>
    <b:Month>05</b:Month>
    <b:Day>14</b:Day>
    <b:RefOrder>1</b:RefOrder>
  </b:Source>
  <b:Source>
    <b:Tag>Tat11</b:Tag>
    <b:SourceType>Misc</b:SourceType>
    <b:Guid>{B16F7BC5-EB81-4F51-9A3E-DBC2D231F698}</b:Guid>
    <b:Title>Internal Tata steel hot mill process information document</b:Title>
    <b:Year>2011</b:Year>
    <b:Month>01</b:Month>
    <b:Day>10</b:Day>
    <b:Author>
      <b:Author>
        <b:NameList>
          <b:Person>
            <b:Last>Steel</b:Last>
            <b:First>Tata</b:First>
          </b:Person>
        </b:NameList>
      </b:Author>
    </b:Author>
    <b:RefOrder>3</b:RefOrder>
  </b:Source>
  <b:Source>
    <b:Tag>Jos2</b:Tag>
    <b:SourceType>Misc</b:SourceType>
    <b:Guid>{AD3D247F-5C24-4598-9744-437776AADF8C}</b:Guid>
    <b:Author>
      <b:Author>
        <b:NameList>
          <b:Person>
            <b:Last>Tobin</b:Last>
            <b:First>Joseph</b:First>
          </b:Person>
        </b:NameList>
      </b:Author>
    </b:Author>
    <b:Title>Image taken by Joseph Tobin in tata steel port talbot of a heavy skin lam</b:Title>
    <b:Year>2024</b:Year>
    <b:Month>05</b:Month>
    <b:Day>14</b:Day>
    <b:RefOrder>5</b:RefOrder>
  </b:Source>
  <b:Source>
    <b:Tag>Jam</b:Tag>
    <b:SourceType>InternetSite</b:SourceType>
    <b:Guid>{9B0B7E97-DB7F-48B7-8F79-5394E8A6FFA2}</b:Guid>
    <b:Author>
      <b:Author>
        <b:NameList>
          <b:Person>
            <b:Last>Freeman-Gray</b:Last>
            <b:First>James</b:First>
          </b:Person>
        </b:NameList>
      </b:Author>
    </b:Author>
    <b:Title>Kotter’s 8 Step Change Model</b:Title>
    <b:URL>https://mutomorro.com/kotters-8-step-change-model/</b:URL>
    <b:Year>2024</b:Year>
    <b:Month>04</b:Month>
    <b:Day>01</b:Day>
    <b:RefOrder>11</b:RefOrder>
  </b:Source>
  <b:Source>
    <b:Tag>Jos4</b:Tag>
    <b:SourceType>Report</b:SourceType>
    <b:Guid>{9E513542-A31E-413C-B010-FB75838AB278}</b:Guid>
    <b:Title>Gantt chart overview created for reflective project</b:Title>
    <b:Author>
      <b:Author>
        <b:NameList>
          <b:Person>
            <b:Last>Tobin</b:Last>
            <b:First>Joseph</b:First>
          </b:Person>
        </b:NameList>
      </b:Author>
    </b:Author>
    <b:Year>2024</b:Year>
    <b:RefOrder>26</b:RefOrder>
  </b:Source>
  <b:Source>
    <b:Tag>Jos5</b:Tag>
    <b:SourceType>Report</b:SourceType>
    <b:Guid>{8FB4F338-C647-4AF8-9BE0-A74AE57066B3}</b:Guid>
    <b:Author>
      <b:Author>
        <b:NameList>
          <b:Person>
            <b:Last>Tobin</b:Last>
            <b:First>Joseph</b:First>
          </b:Person>
        </b:NameList>
      </b:Author>
    </b:Author>
    <b:Title>Gantt chart list of high level tasks</b:Title>
    <b:Year>2024</b:Year>
    <b:RefOrder>27</b:RefOrder>
  </b:Source>
  <b:Source>
    <b:Tag>Jos3</b:Tag>
    <b:SourceType>Misc</b:SourceType>
    <b:Guid>{E953B8D9-65A4-4AF3-8DC6-FAF87C7D1940}</b:Guid>
    <b:Title>Snip of original literature review task using Microsoft planner by Joseph</b:Title>
    <b:Author>
      <b:Author>
        <b:NameList>
          <b:Person>
            <b:Last>Tobin</b:Last>
            <b:First>Joseph</b:First>
          </b:Person>
        </b:NameList>
      </b:Author>
    </b:Author>
    <b:Year>2024</b:Year>
    <b:Month>03</b:Month>
    <b:Day>01</b:Day>
    <b:RefOrder>31</b:RefOrder>
  </b:Source>
  <b:Source>
    <b:Tag>asa</b:Tag>
    <b:SourceType>InternetSite</b:SourceType>
    <b:Guid>{26C1D53E-F7A7-425A-863E-656E05D8E650}</b:Guid>
    <b:Title>Eisenhower Matrix template</b:Title>
    <b:Author>
      <b:Author>
        <b:NameList>
          <b:Person>
            <b:Last>asana</b:Last>
          </b:Person>
        </b:NameList>
      </b:Author>
    </b:Author>
    <b:URL>https://asana.com/templates/eisenhower-matrix</b:URL>
    <b:Year>2024</b:Year>
    <b:Month>04</b:Month>
    <b:Day>01</b:Day>
    <b:RefOrder>34</b:RefOrder>
  </b:Source>
  <b:Source>
    <b:Tag>Tat24</b:Tag>
    <b:SourceType>InternetSite</b:SourceType>
    <b:Guid>{BAA48243-080B-464C-A641-8148CA0B89B0}</b:Guid>
    <b:Title>Vision, Mission &amp; Values</b:Title>
    <b:Year>2024</b:Year>
    <b:Month>05</b:Month>
    <b:Day>14</b:Day>
    <b:Author>
      <b:Author>
        <b:NameList>
          <b:Person>
            <b:Last>steel</b:Last>
            <b:First>Tata</b:First>
          </b:Person>
        </b:NameList>
      </b:Author>
    </b:Author>
    <b:URL>https://www.tatasteel.com/corporate/our-organisation/vision-mission-values/</b:URL>
    <b:RefOrder>23</b:RefOrder>
  </b:Source>
  <b:Source>
    <b:Tag>15w</b:Tag>
    <b:SourceType>InternetSite</b:SourceType>
    <b:Guid>{6659DE70-9B19-4E97-B4A4-BC4552A0CB88}</b:Guid>
    <b:Author>
      <b:Author>
        <b:NameList>
          <b:Person>
            <b:Last>writers</b:Last>
            <b:First>15</b:First>
          </b:Person>
        </b:NameList>
      </b:Author>
    </b:Author>
    <b:Title>Guide to Writing a Reflective Essay or Report</b:Title>
    <b:URL>https://15writers.com/reflective-essay-report-writing-guide/</b:URL>
    <b:Year>2024</b:Year>
    <b:Month>05</b:Month>
    <b:Day>14</b:Day>
    <b:RefOrder>36</b:RefOrder>
  </b:Source>
  <b:Source>
    <b:Tag>Nat</b:Tag>
    <b:SourceType>Report</b:SourceType>
    <b:Guid>{BE8CF09C-92B9-4B67-987D-AA62562DEE59}</b:Guid>
    <b:Author>
      <b:Author>
        <b:Corporate>National Society of Professional Engineers</b:Corporate>
      </b:Author>
    </b:Author>
    <b:Title>NSPE Code of Ethics for Engineers</b:Title>
    <b:URL>https://www.nspe.org/resources/ethics/code-ethics</b:URL>
    <b:Year>2021</b:Year>
    <b:Publisher>National Society of Professional Engineers</b:Publisher>
    <b:City>Alexandria, VA</b:City>
    <b:RefOrder>22</b:RefOrder>
  </b:Source>
  <b:Source>
    <b:Tag>TAT</b:Tag>
    <b:SourceType>InternetSite</b:SourceType>
    <b:Guid>{08E75A4D-045C-4691-B4F0-A200D41DE5FD}</b:Guid>
    <b:Author>
      <b:Author>
        <b:Corporate>TATA Steel</b:Corporate>
      </b:Author>
    </b:Author>
    <b:Title>Vision, Mission &amp; Values</b:Title>
    <b:URL>https://www.tatasteel.com/corporate/our-organisation/vision-mission-values/</b:URL>
    <b:Year>2024</b:Year>
    <b:Month>04</b:Month>
    <b:Day>10</b:Day>
    <b:RefOrder>21</b:RefOrder>
  </b:Source>
  <b:Source>
    <b:Tag>Tah23</b:Tag>
    <b:SourceType>InternetSite</b:SourceType>
    <b:Guid>{A61A8138-F2F8-4062-8BAA-AE5EA8D678E2}</b:Guid>
    <b:Author>
      <b:Author>
        <b:NameList>
          <b:Person>
            <b:Last>Abbas</b:Last>
            <b:First>Tahir</b:First>
          </b:Person>
        </b:NameList>
      </b:Author>
    </b:Author>
    <b:Title>Short Term Wins in Change Management</b:Title>
    <b:Year>2023</b:Year>
    <b:URL>https://changemanagementinsight.com/short-term-wins-in-change-management/</b:URL>
    <b:Month>04</b:Month>
    <b:Day>15</b:Day>
    <b:RefOrder>43</b:RefOrder>
  </b:Source>
  <b:Source>
    <b:Tag>Mas17</b:Tag>
    <b:SourceType>Report</b:SourceType>
    <b:Guid>{204C8882-B9EA-4DB6-B78F-0D7E14ECCFB5}</b:Guid>
    <b:Author>
      <b:Author>
        <b:NameList>
          <b:Person>
            <b:Last>Alqudah</b:Last>
            <b:First>Mashal</b:First>
          </b:Person>
        </b:NameList>
      </b:Author>
    </b:Author>
    <b:Title>A comparison of scrum and Kanban for identifying their selection factors</b:Title>
    <b:Year>2017</b:Year>
    <b:City>Malaysia</b:City>
    <b:RefOrder>19</b:RefOrder>
  </b:Source>
  <b:Source>
    <b:Tag>Ari24</b:Tag>
    <b:SourceType>Report</b:SourceType>
    <b:Guid>{C8BCF628-31DF-4B13-9F34-D0BD9870FFF1}</b:Guid>
    <b:Author>
      <b:Author>
        <b:NameList>
          <b:Person>
            <b:Last>Arisings</b:Last>
          </b:Person>
        </b:NameList>
      </b:Author>
    </b:Author>
    <b:Title>Non Prime categories for Hot Rolled Dry</b:Title>
    <b:Year>2024</b:Year>
    <b:Publisher>TATA steel</b:Publisher>
    <b:RefOrder>7</b:RefOrder>
  </b:Source>
  <b:Source>
    <b:Tag>Dav22</b:Tag>
    <b:SourceType>JournalArticle</b:SourceType>
    <b:Guid>{D222F950-EDD3-4B43-BC5F-DE317102D91F}</b:Guid>
    <b:Title>How to Communicate with Blue-Collar Employees</b:Title>
    <b:Year>2022</b:Year>
    <b:Author>
      <b:Author>
        <b:NameList>
          <b:Person>
            <b:Last>Arnold</b:Last>
            <b:First>David</b:First>
          </b:Person>
        </b:NameList>
      </b:Author>
    </b:Author>
    <b:JournalName> Retention Communication</b:JournalName>
    <b:Pages>10</b:Pages>
    <b:RefOrder>41</b:RefOrder>
  </b:Source>
  <b:Source>
    <b:Tag>ASA</b:Tag>
    <b:SourceType>InternetSite</b:SourceType>
    <b:Guid>{E2C32716-4BB2-4BA5-ADF4-9D107E302F22}</b:Guid>
    <b:Author>
      <b:Author>
        <b:NameList>
          <b:Person>
            <b:Last>ASANA</b:Last>
          </b:Person>
        </b:NameList>
      </b:Author>
    </b:Author>
    <b:Title>The Eisenhower Matrix: How to prioritize your to-do list</b:Title>
    <b:URL>https://asana.com/resources/eisenhower-matrix</b:URL>
    <b:Year>2024</b:Year>
    <b:Month>03</b:Month>
    <b:Day>29</b:Day>
    <b:RefOrder>33</b:RefOrder>
  </b:Source>
  <b:Source>
    <b:Tag>Atl23</b:Tag>
    <b:SourceType>InternetSite</b:SourceType>
    <b:Guid>{CE25575E-5101-43F5-87B6-C97A63A68ADA}</b:Guid>
    <b:Title>What is kanban? a</b:Title>
    <b:Year>2023</b:Year>
    <b:Author>
      <b:Author>
        <b:NameList>
          <b:Person>
            <b:Last>Atlassian</b:Last>
          </b:Person>
        </b:NameList>
      </b:Author>
    </b:Author>
    <b:URL>https://www.atlassian.com/agile/kanban</b:URL>
    <b:Month>05</b:Month>
    <b:Day>25</b:Day>
    <b:RefOrder>32</b:RefOrder>
  </b:Source>
  <b:Source>
    <b:Tag>Chr19</b:Tag>
    <b:SourceType>JournalArticle</b:SourceType>
    <b:Guid>{5702CD6A-592D-4892-9F9F-63844F7C249B}</b:Guid>
    <b:Title>Anchor Change in Your Organization's Culture</b:Title>
    <b:Year>2019</b:Year>
    <b:URL>https://blog.synergetics.com/modernization/stage-8-anchor-change</b:URL>
    <b:Author>
      <b:Author>
        <b:NameList>
          <b:Person>
            <b:Last>Barlow</b:Last>
            <b:First>Chris</b:First>
          </b:Person>
        </b:NameList>
      </b:Author>
    </b:Author>
    <b:JournalName>Modernization and Adopting Change</b:JournalName>
    <b:Pages>5</b:Pages>
    <b:RefOrder>44</b:RefOrder>
  </b:Source>
  <b:Source>
    <b:Tag>Bel96</b:Tag>
    <b:SourceType>Book</b:SourceType>
    <b:Guid>{CC86825D-DC68-49AE-AF08-6EA7D4EAC069}</b:Guid>
    <b:Author>
      <b:Author>
        <b:NameList>
          <b:Person>
            <b:Last>Belbin</b:Last>
          </b:Person>
        </b:NameList>
      </b:Author>
    </b:Author>
    <b:Title>Team roles and a self-perception inventory.</b:Title>
    <b:Year>1996</b:Year>
    <b:City>Oxford</b:City>
    <b:Publisher>Open University Press</b:Publisher>
    <b:RefOrder>58</b:RefOrder>
  </b:Source>
  <b:Source>
    <b:Tag>She21</b:Tag>
    <b:SourceType>InternetSite</b:SourceType>
    <b:Guid>{3C6FFECF-141E-48D6-B2C7-0DAB7A5B03E2}</b:Guid>
    <b:Author>
      <b:Author>
        <b:NameList>
          <b:Person>
            <b:Last>Bougnague</b:Last>
            <b:First>Shelley</b:First>
          </b:Person>
        </b:NameList>
      </b:Author>
    </b:Author>
    <b:Title>5 Reasons Your Company Should Use the Microsoft Tasks App</b:Title>
    <b:Year>2021</b:Year>
    <b:URL>https://www.cloudficient.com/blog/5-reasons-your-company-should-use-the-microsoft-tasks-app</b:URL>
    <b:Month>08</b:Month>
    <b:Day>10</b:Day>
    <b:RefOrder>30</b:RefOrder>
  </b:Source>
  <b:Source>
    <b:Tag>Teo20</b:Tag>
    <b:SourceType>Book</b:SourceType>
    <b:Guid>{3FC9DA16-4376-4FC8-BA6A-4695DDE2CC80}</b:Guid>
    <b:Title>Kanban Maturity Model: A Map to Organizational Agility, Resilience, and Reinvention</b:Title>
    <b:Year>2020</b:Year>
    <b:Author>
      <b:Author>
        <b:NameList>
          <b:Person>
            <b:Last>Bozheva</b:Last>
            <b:First>Teodora</b:First>
          </b:Person>
        </b:NameList>
      </b:Author>
    </b:Author>
    <b:Publisher>Kanban University Press</b:Publisher>
    <b:RefOrder>17</b:RefOrder>
  </b:Source>
  <b:Source>
    <b:Tag>Ádá21</b:Tag>
    <b:SourceType>Report</b:SourceType>
    <b:Guid>{2F2A9932-D0AA-4D01-A317-FC13F558CB73}</b:Guid>
    <b:Title>Comparative Analysis of Change Management Models Based on an Exploratory Literature Review</b:Title>
    <b:Year>2021</b:Year>
    <b:Author>
      <b:Author>
        <b:NameList>
          <b:Person>
            <b:Last>Bekmukhambetova</b:Last>
            <b:First>Anara</b:First>
          </b:Person>
        </b:NameList>
      </b:Author>
    </b:Author>
    <b:City>Budapest</b:City>
    <b:RefOrder>15</b:RefOrder>
  </b:Source>
  <b:Source>
    <b:Tag>Gil16</b:Tag>
    <b:SourceType>Book</b:SourceType>
    <b:Guid>{DE90B5AE-F82E-451A-8F67-EB62B23D9C0B}</b:Guid>
    <b:Title>Operational Excellence</b:Title>
    <b:Year>2016</b:Year>
    <b:Author>
      <b:Author>
        <b:NameList>
          <b:Person>
            <b:Last>Issar</b:Last>
            <b:First>Gilad</b:First>
          </b:Person>
        </b:NameList>
      </b:Author>
    </b:Author>
    <b:City>Heidelberg</b:City>
    <b:Publisher>Springer</b:Publisher>
    <b:RefOrder>65</b:RefOrder>
  </b:Source>
  <b:Source>
    <b:Tag>Bre04</b:Tag>
    <b:SourceType>Report</b:SourceType>
    <b:Guid>{3EA5D995-E92E-4414-BCFB-2741820AE669}</b:Guid>
    <b:Author>
      <b:Author>
        <b:NameList>
          <b:Person>
            <b:Last>Kearns</b:Last>
            <b:First>Brenda</b:First>
          </b:Person>
        </b:NameList>
      </b:Author>
    </b:Author>
    <b:Title>Technology and Change Management</b:Title>
    <b:Year>2004</b:Year>
    <b:City>Dublin</b:City>
    <b:RefOrder>14</b:RefOrder>
  </b:Source>
  <b:Source>
    <b:Tag>Joh12</b:Tag>
    <b:SourceType>Book</b:SourceType>
    <b:Guid>{B1B6BFB5-25E8-4E74-ABF6-7FB373198EA7}</b:Guid>
    <b:Title>Leading Change: Why Transformation Efforts Fail, In. “On Change Management”, 1st edition</b:Title>
    <b:Year>2011</b:Year>
    <b:Author>
      <b:Author>
        <b:NameList>
          <b:Person>
            <b:Last>Kotter</b:Last>
            <b:First>John</b:First>
            <b:Middle>P.</b:Middle>
          </b:Person>
        </b:NameList>
      </b:Author>
    </b:Author>
    <b:Publisher>Havard bussiness review press</b:Publisher>
    <b:RefOrder>12</b:RefOrder>
  </b:Source>
  <b:Source>
    <b:Tag>Rou21</b:Tag>
    <b:SourceType>Report</b:SourceType>
    <b:Guid>{C3922499-446F-4A1C-BA64-A481110A6C7C}</b:Guid>
    <b:Title>Change Management Process in a Mining Company:</b:Title>
    <b:Year>2021</b:Year>
    <b:Author>
      <b:Author>
        <b:NameList>
          <b:Person>
            <b:Last>Laig</b:Last>
            <b:First>Roumel</b:First>
            <b:Middle>Bryan D.</b:Middle>
          </b:Person>
        </b:NameList>
      </b:Author>
    </b:Author>
    <b:Publisher>Jomeino</b:Publisher>
    <b:City>Cebu</b:City>
    <b:RefOrder>13</b:RefOrder>
  </b:Source>
  <b:Source>
    <b:Tag>Lew47</b:Tag>
    <b:SourceType>Book</b:SourceType>
    <b:Guid>{1392AD93-7243-4809-9F70-723F72A0551D}</b:Guid>
    <b:Title>Planned Change: Why Kurt Lewin's Social Science is Still Best Practice for Business Results, Change Management, and Human Progress</b:Title>
    <b:Year>2020</b:Year>
    <b:Author>
      <b:Author>
        <b:NameList>
          <b:Person>
            <b:Last>Crosby</b:Last>
            <b:First>Gilmore</b:First>
          </b:Person>
        </b:NameList>
      </b:Author>
    </b:Author>
    <b:Publisher>Routledge</b:Publisher>
    <b:RefOrder>57</b:RefOrder>
  </b:Source>
  <b:Source>
    <b:Tag>Har22</b:Tag>
    <b:SourceType>Book</b:SourceType>
    <b:Guid>{783EF76D-21EA-4B60-B853-2BE454578F93}</b:Guid>
    <b:Title>Project management fifth edition</b:Title>
    <b:Year>2022</b:Year>
    <b:Author>
      <b:Author>
        <b:NameList>
          <b:Person>
            <b:Last>Maylor</b:Last>
            <b:First>Harvey</b:First>
          </b:Person>
        </b:NameList>
      </b:Author>
    </b:Author>
    <b:Publisher>Pearson</b:Publisher>
    <b:RefOrder>24</b:RefOrder>
  </b:Source>
  <b:Source>
    <b:Tag>Ski</b:Tag>
    <b:SourceType>InternetSite</b:SourceType>
    <b:Guid>{46051822-B5B8-41AA-AE29-DB6ECFB250B5}</b:Guid>
    <b:Title>Communicating the VisionSee</b:Title>
    <b:Author>
      <b:Author>
        <b:NameList>
          <b:Person>
            <b:Last>need</b:Last>
            <b:First>Skills</b:First>
            <b:Middle>you</b:Middle>
          </b:Person>
        </b:NameList>
      </b:Author>
    </b:Author>
    <b:URL>https://www.skillsyouneed.com/lead/communicating-vision.html#:~:text=Communicating%20a%20vision%20not%20only,Strategic%20Thinking%20and%20Action%20Planning).</b:URL>
    <b:Year>2024</b:Year>
    <b:Month>05</b:Month>
    <b:Day>21</b:Day>
    <b:RefOrder>40</b:RefOrder>
  </b:Source>
  <b:Source>
    <b:Tag>Def23</b:Tag>
    <b:SourceType>JournalArticle</b:SourceType>
    <b:Guid>{D1E4F85D-693E-43A0-A7BE-1C3A85930012}</b:Guid>
    <b:Title>Productivity, Defining Roles and Responsibilities Drives Team</b:Title>
    <b:Year>2023</b:Year>
    <b:Author>
      <b:Author>
        <b:Corporate>Team Ninety</b:Corporate>
      </b:Author>
    </b:Author>
    <b:JournalName>Productivity</b:JournalName>
    <b:RefOrder>48</b:RefOrder>
  </b:Source>
  <b:Source>
    <b:Tag>Mye24</b:Tag>
    <b:SourceType>InternetSite</b:SourceType>
    <b:Guid>{49E4A8E7-DD27-480A-8702-3C4AF2A402B2}</b:Guid>
    <b:Author>
      <b:Author>
        <b:NameList>
          <b:Person>
            <b:Last>Myers-briggs</b:Last>
          </b:Person>
        </b:NameList>
      </b:Author>
    </b:Author>
    <b:Title>Thomas-Kilmann Conflict Mode Instrument (TKI®)</b:Title>
    <b:Year>2024</b:Year>
    <b:URL>https://www.themyersbriggs.com/en-US/Products-and-Services/TKI</b:URL>
    <b:Month>05</b:Month>
    <b:Day>21</b:Day>
    <b:RefOrder>49</b:RefOrder>
  </b:Source>
  <b:Source>
    <b:Tag>Dag12</b:Tag>
    <b:SourceType>Report</b:SourceType>
    <b:Guid>{DD41F4FC-2A05-4ADC-9E78-2FA537058117}</b:Guid>
    <b:Author>
      <b:Author>
        <b:NameList>
          <b:Person>
            <b:Last>Sjøberg</b:Last>
            <b:First>Dag</b:First>
            <b:Middle>I.K.</b:Middle>
          </b:Person>
        </b:NameList>
      </b:Author>
    </b:Author>
    <b:Title>Quantifying the Effect of Using Kanban versus Scrum: A Case Study</b:Title>
    <b:Year>2012</b:Year>
    <b:City>Oslo </b:City>
    <b:RefOrder>20</b:RefOrder>
  </b:Source>
  <b:Source>
    <b:Tag>Jef15</b:Tag>
    <b:SourceType>Book</b:SourceType>
    <b:Guid>{6912180B-DB57-4666-87F5-5BB68D084182}</b:Guid>
    <b:Author>
      <b:Author>
        <b:NameList>
          <b:Person>
            <b:Last>Sutherland</b:Last>
            <b:First>Jeff</b:First>
          </b:Person>
        </b:NameList>
      </b:Author>
    </b:Author>
    <b:Title>Scrum: The Art of Doing Twice the Work in Half the Time</b:Title>
    <b:Year>2015</b:Year>
    <b:City>London</b:City>
    <b:Publisher>Rh Business Books</b:Publisher>
    <b:RefOrder>18</b:RefOrder>
  </b:Source>
  <b:Source>
    <b:Tag>Keo19</b:Tag>
    <b:SourceType>Book</b:SourceType>
    <b:Guid>{82F9BBD9-94FA-4502-ABCD-91A56B2BB5AB}</b:Guid>
    <b:Title>Leadership and Change Management</b:Title>
    <b:Year>2019</b:Year>
    <b:Author>
      <b:Author>
        <b:NameList>
          <b:Person>
            <b:Last>Tang</b:Last>
            <b:First>Keow</b:First>
            <b:Middle>Ngang</b:Middle>
          </b:Person>
        </b:NameList>
      </b:Author>
    </b:Author>
    <b:City> Singapore</b:City>
    <b:Publisher>Springer</b:Publisher>
    <b:RefOrder>16</b:RefOrder>
  </b:Source>
  <b:Source>
    <b:Tag>Rob23</b:Tag>
    <b:SourceType>JournalArticle</b:SourceType>
    <b:Guid>{338F8F6F-8CE0-44BC-98D6-1E7D8375378F}</b:Guid>
    <b:Title>Leading Change (Step 2) – Create the Guiding Coalition</b:Title>
    <b:Year>2023</b:Year>
    <b:Author>
      <b:Author>
        <b:NameList>
          <b:Person>
            <b:Last>Tanner</b:Last>
            <b:First>Robert</b:First>
          </b:Person>
        </b:NameList>
      </b:Author>
    </b:Author>
    <b:JournalName>Managment is a journey</b:JournalName>
    <b:RefOrder>38</b:RefOrder>
  </b:Source>
  <b:Source>
    <b:Tag>Rob231</b:Tag>
    <b:SourceType>InternetSite</b:SourceType>
    <b:Guid>{13C4D1BA-C6DA-435F-AA41-9C9CE9EEBE0B}</b:Guid>
    <b:Author>
      <b:Author>
        <b:NameList>
          <b:Person>
            <b:Last>Tanner</b:Last>
            <b:First>Robert</b:First>
          </b:Person>
        </b:NameList>
      </b:Author>
    </b:Author>
    <b:Title>Leading Change (Step 5): Empower Broad Based Action</b:Title>
    <b:Year>2023</b:Year>
    <b:URL>https://managementisajourney.com/leading-change-step-5-empower-broad-based-action/</b:URL>
    <b:InternetSiteTitle>Managment is a journey</b:InternetSiteTitle>
    <b:Month>10</b:Month>
    <b:Day>12</b:Day>
    <b:RefOrder>42</b:RefOrder>
  </b:Source>
  <b:Source>
    <b:Tag>The241</b:Tag>
    <b:SourceType>InternetSite</b:SourceType>
    <b:Guid>{F1D80612-D3F5-4A61-8AE7-F49C9E201A2A}</b:Guid>
    <b:Title>A Complete Guide to Vision Meetings: What to Include, Examples, and Tips</b:Title>
    <b:Year>2024</b:Year>
    <b:Author>
      <b:Author>
        <b:NameList>
          <b:Person>
            <b:Last>Team</b:Last>
            <b:First>The</b:First>
            <b:Middle>Meetingnotes</b:Middle>
          </b:Person>
        </b:NameList>
      </b:Author>
    </b:Author>
    <b:URL>https://meetingnotes.com/blog/vision-meetings-examples-and-tips#:~:text=A%20vision%20meeting%2C%20also%20sometimes,complete%20a%20project%20or%20process.</b:URL>
    <b:Month>05</b:Month>
    <b:Day>21</b:Day>
    <b:RefOrder>39</b:RefOrder>
  </b:Source>
  <b:Source>
    <b:Tag>The24</b:Tag>
    <b:SourceType>InternetSite</b:SourceType>
    <b:Guid>{B2B1EC2B-963C-418A-89FE-1A14731692F4}</b:Guid>
    <b:Author>
      <b:Author>
        <b:NameList>
          <b:Person>
            <b:Last>Technique</b:Last>
            <b:First>The</b:First>
            <b:Middle>Pomodoro®</b:Middle>
          </b:Person>
        </b:NameList>
      </b:Author>
    </b:Author>
    <b:Title>The Pomodoro® Technique</b:Title>
    <b:Year>2024</b:Year>
    <b:URL>https://www.pomodorotechnique.com/</b:URL>
    <b:Month>05</b:Month>
    <b:Day>21</b:Day>
    <b:RefOrder>35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B7E337-3399-4E92-B8DE-2E484FF0A1AA}">
  <ds:schemaRefs>
    <ds:schemaRef ds:uri="http://purl.org/dc/terms/"/>
    <ds:schemaRef ds:uri="23828326-0921-46c4-bdf4-b5ebcc33a2cb"/>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43cb18ad-aa97-4879-b7ef-8afd6fe51c6c"/>
    <ds:schemaRef ds:uri="http://www.w3.org/XML/1998/namespace"/>
    <ds:schemaRef ds:uri="http://purl.org/dc/dcmitype/"/>
  </ds:schemaRefs>
</ds:datastoreItem>
</file>

<file path=customXml/itemProps2.xml><?xml version="1.0" encoding="utf-8"?>
<ds:datastoreItem xmlns:ds="http://schemas.openxmlformats.org/officeDocument/2006/customXml" ds:itemID="{9ACDE60D-499E-4D8C-BB02-E372E6C3D3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828326-0921-46c4-bdf4-b5ebcc33a2cb"/>
    <ds:schemaRef ds:uri="43cb18ad-aa97-4879-b7ef-8afd6fe51c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459E44-E4BB-4F7B-BD9B-C398124B4C13}">
  <ds:schemaRefs>
    <ds:schemaRef ds:uri="http://schemas.openxmlformats.org/officeDocument/2006/bibliography"/>
  </ds:schemaRefs>
</ds:datastoreItem>
</file>

<file path=customXml/itemProps4.xml><?xml version="1.0" encoding="utf-8"?>
<ds:datastoreItem xmlns:ds="http://schemas.openxmlformats.org/officeDocument/2006/customXml" ds:itemID="{1B7DCD91-9578-4060-A9F3-5CDBEF1EEA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8821</Words>
  <Characters>50282</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 Joseph</dc:creator>
  <cp:keywords/>
  <dc:description/>
  <cp:lastModifiedBy>Tobin, Joseph</cp:lastModifiedBy>
  <cp:revision>2</cp:revision>
  <dcterms:created xsi:type="dcterms:W3CDTF">2024-06-20T13:26:00Z</dcterms:created>
  <dcterms:modified xsi:type="dcterms:W3CDTF">2024-06-20T13:26:00Z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2023-11-29T19:36:09Z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04e5fa87-6a08-4aa1-9055-f0b38357b628</vt:lpwstr>
  </property>
  <property fmtid="{D5CDD505-2E9C-101B-9397-08002B2CF9AE}" pid="8" name="MSIP_Label_73aa366c-74b9-492b-a1b9-5472c41e7d31_ContentBits">
    <vt:lpwstr>2</vt:lpwstr>
  </property>
  <property fmtid="{D5CDD505-2E9C-101B-9397-08002B2CF9AE}" pid="9" name="ContentTypeId">
    <vt:lpwstr>0x010100C8ACFFD0D8ECA644AF049EF496D059E6</vt:lpwstr>
  </property>
  <property fmtid="{D5CDD505-2E9C-101B-9397-08002B2CF9AE}" pid="10" name="MediaServiceImageTags">
    <vt:lpwstr/>
  </property>
</Properties>
</file>