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61B9" w:rsidRPr="00EC61B9" w:rsidRDefault="00EC61B9" w:rsidP="002B25B0">
      <w:pPr>
        <w:spacing w:line="360" w:lineRule="auto"/>
        <w:jc w:val="center"/>
        <w:rPr>
          <w:rFonts w:ascii="Segoe UI" w:hAnsi="Segoe UI" w:cs="Segoe UI"/>
          <w:color w:val="003E5A"/>
          <w:sz w:val="23"/>
          <w:szCs w:val="23"/>
          <w:shd w:val="clear" w:color="auto" w:fill="FFFFFF"/>
        </w:rPr>
      </w:pPr>
      <w:r>
        <w:fldChar w:fldCharType="begin"/>
      </w:r>
      <w:r>
        <w:instrText xml:space="preserve"> HYPERLINK "https://moodle.uwtsd.ac.uk/course/view.php?id=1" </w:instrText>
      </w:r>
      <w:r>
        <w:fldChar w:fldCharType="separate"/>
      </w:r>
      <w:r>
        <w:rPr>
          <w:rFonts w:ascii="Segoe UI" w:hAnsi="Segoe UI" w:cs="Segoe UI"/>
          <w:noProof/>
          <w:color w:val="003E5A"/>
          <w:sz w:val="23"/>
          <w:szCs w:val="23"/>
          <w:shd w:val="clear" w:color="auto" w:fill="FFFFFF"/>
        </w:rPr>
        <w:drawing>
          <wp:inline distT="0" distB="0" distL="0" distR="0">
            <wp:extent cx="4857278" cy="1500027"/>
            <wp:effectExtent l="0" t="0" r="0" b="5080"/>
            <wp:docPr id="9" name="Picture 9" descr="UWTSD Moodle 2018/19">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8/19">
                      <a:hlinkClick r:id="rId6"/>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r="29386"/>
                    <a:stretch/>
                  </pic:blipFill>
                  <pic:spPr bwMode="auto">
                    <a:xfrm>
                      <a:off x="0" y="0"/>
                      <a:ext cx="4926785" cy="1521492"/>
                    </a:xfrm>
                    <a:prstGeom prst="rect">
                      <a:avLst/>
                    </a:prstGeom>
                    <a:noFill/>
                    <a:ln>
                      <a:noFill/>
                    </a:ln>
                    <a:extLst>
                      <a:ext uri="{53640926-AAD7-44D8-BBD7-CCE9431645EC}">
                        <a14:shadowObscured xmlns:a14="http://schemas.microsoft.com/office/drawing/2010/main"/>
                      </a:ext>
                    </a:extLst>
                  </pic:spPr>
                </pic:pic>
              </a:graphicData>
            </a:graphic>
          </wp:inline>
        </w:drawing>
      </w:r>
    </w:p>
    <w:p w:rsidR="00EC61B9" w:rsidRDefault="00EC61B9" w:rsidP="002B25B0">
      <w:pPr>
        <w:spacing w:line="360" w:lineRule="auto"/>
      </w:pPr>
      <w:r>
        <w:fldChar w:fldCharType="end"/>
      </w:r>
    </w:p>
    <w:p w:rsidR="00B3320B" w:rsidRDefault="00B3320B" w:rsidP="002B25B0">
      <w:pPr>
        <w:spacing w:line="360" w:lineRule="auto"/>
        <w:jc w:val="center"/>
      </w:pPr>
    </w:p>
    <w:p w:rsidR="00B3320B" w:rsidRDefault="00B3320B" w:rsidP="002B25B0">
      <w:pPr>
        <w:spacing w:line="360" w:lineRule="auto"/>
        <w:jc w:val="center"/>
      </w:pPr>
    </w:p>
    <w:p w:rsidR="00B3320B" w:rsidRDefault="00B3320B" w:rsidP="002B25B0">
      <w:pPr>
        <w:spacing w:line="360" w:lineRule="auto"/>
        <w:jc w:val="center"/>
      </w:pPr>
    </w:p>
    <w:p w:rsidR="00B3320B" w:rsidRDefault="00B3320B" w:rsidP="002B25B0">
      <w:pPr>
        <w:spacing w:line="360" w:lineRule="auto"/>
        <w:jc w:val="center"/>
      </w:pPr>
    </w:p>
    <w:p w:rsidR="00B3320B" w:rsidRPr="00DC666A" w:rsidRDefault="00B3320B" w:rsidP="00DC666A">
      <w:pPr>
        <w:spacing w:line="360" w:lineRule="auto"/>
        <w:jc w:val="center"/>
        <w:rPr>
          <w:rFonts w:ascii="Arial" w:hAnsi="Arial" w:cs="Arial"/>
          <w:b/>
          <w:sz w:val="36"/>
          <w:szCs w:val="36"/>
        </w:rPr>
      </w:pPr>
      <w:r w:rsidRPr="00B3320B">
        <w:rPr>
          <w:rFonts w:ascii="Arial" w:hAnsi="Arial" w:cs="Arial"/>
          <w:b/>
          <w:sz w:val="36"/>
          <w:szCs w:val="36"/>
        </w:rPr>
        <w:t>SELF REFLECTIO</w:t>
      </w:r>
      <w:r w:rsidR="00DC666A">
        <w:rPr>
          <w:rFonts w:ascii="Arial" w:hAnsi="Arial" w:cs="Arial"/>
          <w:b/>
          <w:sz w:val="36"/>
          <w:szCs w:val="36"/>
        </w:rPr>
        <w:t>N</w:t>
      </w:r>
    </w:p>
    <w:p w:rsidR="00B3320B" w:rsidRPr="00B3320B" w:rsidRDefault="00B3320B" w:rsidP="002B25B0">
      <w:pPr>
        <w:spacing w:line="360" w:lineRule="auto"/>
        <w:jc w:val="center"/>
        <w:rPr>
          <w:b/>
          <w:sz w:val="40"/>
          <w:szCs w:val="40"/>
        </w:rPr>
      </w:pPr>
    </w:p>
    <w:p w:rsidR="00B3320B" w:rsidRDefault="00B3320B" w:rsidP="002B25B0">
      <w:pPr>
        <w:spacing w:line="360" w:lineRule="auto"/>
        <w:jc w:val="center"/>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EC61B9" w:rsidRDefault="00EC61B9" w:rsidP="002B25B0">
      <w:pPr>
        <w:spacing w:line="360" w:lineRule="auto"/>
      </w:pPr>
    </w:p>
    <w:tbl>
      <w:tblPr>
        <w:tblStyle w:val="TableGrid"/>
        <w:tblW w:w="0" w:type="auto"/>
        <w:tblLook w:val="04A0" w:firstRow="1" w:lastRow="0" w:firstColumn="1" w:lastColumn="0" w:noHBand="0" w:noVBand="1"/>
      </w:tblPr>
      <w:tblGrid>
        <w:gridCol w:w="2254"/>
        <w:gridCol w:w="6762"/>
      </w:tblGrid>
      <w:tr w:rsidR="00822691" w:rsidRPr="00822691" w:rsidTr="00ED65D8">
        <w:tc>
          <w:tcPr>
            <w:tcW w:w="2254" w:type="dxa"/>
          </w:tcPr>
          <w:p w:rsidR="00822691" w:rsidRPr="00822691" w:rsidRDefault="00822691" w:rsidP="002B25B0">
            <w:pPr>
              <w:spacing w:line="360" w:lineRule="auto"/>
              <w:rPr>
                <w:rFonts w:ascii="Arial" w:hAnsi="Arial" w:cs="Arial"/>
                <w:b/>
                <w:sz w:val="24"/>
                <w:szCs w:val="24"/>
              </w:rPr>
            </w:pPr>
            <w:proofErr w:type="gramStart"/>
            <w:r w:rsidRPr="00822691">
              <w:rPr>
                <w:rFonts w:ascii="Arial" w:hAnsi="Arial" w:cs="Arial"/>
                <w:b/>
                <w:sz w:val="24"/>
                <w:szCs w:val="24"/>
              </w:rPr>
              <w:t>Module  :</w:t>
            </w:r>
            <w:proofErr w:type="gramEnd"/>
            <w:r w:rsidRPr="00822691">
              <w:rPr>
                <w:rFonts w:ascii="Arial" w:hAnsi="Arial" w:cs="Arial"/>
                <w:b/>
                <w:sz w:val="24"/>
                <w:szCs w:val="24"/>
              </w:rPr>
              <w:t xml:space="preserve"> </w:t>
            </w:r>
          </w:p>
        </w:tc>
        <w:tc>
          <w:tcPr>
            <w:tcW w:w="6762" w:type="dxa"/>
          </w:tcPr>
          <w:p w:rsidR="00822691" w:rsidRPr="00822691" w:rsidRDefault="00822691" w:rsidP="002B25B0">
            <w:pPr>
              <w:spacing w:line="360" w:lineRule="auto"/>
              <w:rPr>
                <w:rFonts w:ascii="Arial" w:hAnsi="Arial" w:cs="Arial"/>
                <w:sz w:val="24"/>
                <w:szCs w:val="24"/>
              </w:rPr>
            </w:pPr>
            <w:r w:rsidRPr="00822691">
              <w:rPr>
                <w:rFonts w:ascii="Arial" w:hAnsi="Arial" w:cs="Arial"/>
                <w:sz w:val="24"/>
                <w:szCs w:val="24"/>
              </w:rPr>
              <w:t xml:space="preserve">Creative Project </w:t>
            </w:r>
          </w:p>
        </w:tc>
      </w:tr>
      <w:tr w:rsidR="00822691" w:rsidRPr="00822691" w:rsidTr="00B445F1">
        <w:tc>
          <w:tcPr>
            <w:tcW w:w="2254" w:type="dxa"/>
          </w:tcPr>
          <w:p w:rsidR="00822691" w:rsidRPr="00822691" w:rsidRDefault="00822691" w:rsidP="002B25B0">
            <w:pPr>
              <w:spacing w:line="360" w:lineRule="auto"/>
              <w:rPr>
                <w:rFonts w:ascii="Arial" w:hAnsi="Arial" w:cs="Arial"/>
                <w:b/>
                <w:sz w:val="24"/>
                <w:szCs w:val="24"/>
              </w:rPr>
            </w:pPr>
            <w:r w:rsidRPr="00822691">
              <w:rPr>
                <w:rFonts w:ascii="Arial" w:hAnsi="Arial" w:cs="Arial"/>
                <w:b/>
                <w:sz w:val="24"/>
                <w:szCs w:val="24"/>
              </w:rPr>
              <w:t xml:space="preserve">Module Code </w:t>
            </w:r>
          </w:p>
        </w:tc>
        <w:tc>
          <w:tcPr>
            <w:tcW w:w="6762" w:type="dxa"/>
          </w:tcPr>
          <w:p w:rsidR="00822691" w:rsidRPr="00822691" w:rsidRDefault="00822691" w:rsidP="002B25B0">
            <w:pPr>
              <w:spacing w:line="360" w:lineRule="auto"/>
              <w:rPr>
                <w:rFonts w:ascii="Arial" w:hAnsi="Arial" w:cs="Arial"/>
                <w:sz w:val="24"/>
                <w:szCs w:val="24"/>
              </w:rPr>
            </w:pPr>
            <w:r w:rsidRPr="00822691">
              <w:rPr>
                <w:rFonts w:ascii="Arial" w:hAnsi="Arial" w:cs="Arial"/>
                <w:sz w:val="24"/>
                <w:szCs w:val="24"/>
              </w:rPr>
              <w:t xml:space="preserve">CAMF 6002 </w:t>
            </w:r>
          </w:p>
        </w:tc>
      </w:tr>
      <w:tr w:rsidR="00822691" w:rsidRPr="00822691" w:rsidTr="009A1677">
        <w:tc>
          <w:tcPr>
            <w:tcW w:w="2254" w:type="dxa"/>
          </w:tcPr>
          <w:p w:rsidR="00822691" w:rsidRPr="00822691" w:rsidRDefault="00822691" w:rsidP="002B25B0">
            <w:pPr>
              <w:spacing w:line="360" w:lineRule="auto"/>
              <w:rPr>
                <w:rFonts w:ascii="Arial" w:hAnsi="Arial" w:cs="Arial"/>
                <w:b/>
                <w:sz w:val="24"/>
                <w:szCs w:val="24"/>
              </w:rPr>
            </w:pPr>
            <w:proofErr w:type="gramStart"/>
            <w:r w:rsidRPr="00822691">
              <w:rPr>
                <w:rFonts w:ascii="Arial" w:hAnsi="Arial" w:cs="Arial"/>
                <w:b/>
                <w:sz w:val="24"/>
                <w:szCs w:val="24"/>
              </w:rPr>
              <w:t>Lecturer :</w:t>
            </w:r>
            <w:proofErr w:type="gramEnd"/>
            <w:r w:rsidRPr="00822691">
              <w:rPr>
                <w:rFonts w:ascii="Arial" w:hAnsi="Arial" w:cs="Arial"/>
                <w:b/>
                <w:sz w:val="24"/>
                <w:szCs w:val="24"/>
              </w:rPr>
              <w:t xml:space="preserve"> </w:t>
            </w:r>
          </w:p>
        </w:tc>
        <w:tc>
          <w:tcPr>
            <w:tcW w:w="6762" w:type="dxa"/>
            <w:vMerge w:val="restart"/>
          </w:tcPr>
          <w:p w:rsidR="00822691" w:rsidRPr="00822691" w:rsidRDefault="00822691" w:rsidP="002B25B0">
            <w:pPr>
              <w:spacing w:line="360" w:lineRule="auto"/>
              <w:rPr>
                <w:rFonts w:ascii="Arial" w:hAnsi="Arial" w:cs="Arial"/>
                <w:sz w:val="24"/>
                <w:szCs w:val="24"/>
              </w:rPr>
            </w:pPr>
            <w:proofErr w:type="spellStart"/>
            <w:r w:rsidRPr="00822691">
              <w:rPr>
                <w:rFonts w:ascii="Arial" w:hAnsi="Arial" w:cs="Arial"/>
                <w:sz w:val="24"/>
                <w:szCs w:val="24"/>
              </w:rPr>
              <w:t>Dr.</w:t>
            </w:r>
            <w:proofErr w:type="spellEnd"/>
            <w:r w:rsidRPr="00822691">
              <w:rPr>
                <w:rFonts w:ascii="Arial" w:hAnsi="Arial" w:cs="Arial"/>
                <w:sz w:val="24"/>
                <w:szCs w:val="24"/>
              </w:rPr>
              <w:t xml:space="preserve"> Matthew Jones</w:t>
            </w:r>
          </w:p>
          <w:p w:rsidR="00822691" w:rsidRPr="00822691" w:rsidRDefault="00822691" w:rsidP="002B25B0">
            <w:pPr>
              <w:spacing w:line="360" w:lineRule="auto"/>
              <w:rPr>
                <w:rFonts w:ascii="Arial" w:hAnsi="Arial" w:cs="Arial"/>
                <w:sz w:val="24"/>
                <w:szCs w:val="24"/>
              </w:rPr>
            </w:pPr>
            <w:proofErr w:type="spellStart"/>
            <w:r w:rsidRPr="00822691">
              <w:rPr>
                <w:rFonts w:ascii="Arial" w:hAnsi="Arial" w:cs="Arial"/>
                <w:sz w:val="24"/>
                <w:szCs w:val="24"/>
              </w:rPr>
              <w:t>Dr.</w:t>
            </w:r>
            <w:proofErr w:type="spellEnd"/>
            <w:r w:rsidRPr="00822691">
              <w:rPr>
                <w:rFonts w:ascii="Arial" w:hAnsi="Arial" w:cs="Arial"/>
                <w:sz w:val="24"/>
                <w:szCs w:val="24"/>
              </w:rPr>
              <w:t xml:space="preserve"> Brett </w:t>
            </w:r>
            <w:proofErr w:type="spellStart"/>
            <w:r w:rsidRPr="00822691">
              <w:rPr>
                <w:rFonts w:ascii="Arial" w:hAnsi="Arial" w:cs="Arial"/>
                <w:sz w:val="24"/>
                <w:szCs w:val="24"/>
              </w:rPr>
              <w:t>Aggersberg</w:t>
            </w:r>
            <w:proofErr w:type="spellEnd"/>
            <w:r w:rsidRPr="00822691">
              <w:rPr>
                <w:rFonts w:ascii="Arial" w:hAnsi="Arial" w:cs="Arial"/>
                <w:sz w:val="24"/>
                <w:szCs w:val="24"/>
              </w:rPr>
              <w:t xml:space="preserve"> </w:t>
            </w:r>
          </w:p>
        </w:tc>
      </w:tr>
      <w:tr w:rsidR="00822691" w:rsidRPr="00822691" w:rsidTr="009A1677">
        <w:tc>
          <w:tcPr>
            <w:tcW w:w="2254" w:type="dxa"/>
          </w:tcPr>
          <w:p w:rsidR="00822691" w:rsidRPr="00822691" w:rsidRDefault="00822691" w:rsidP="002B25B0">
            <w:pPr>
              <w:spacing w:line="360" w:lineRule="auto"/>
              <w:rPr>
                <w:rFonts w:ascii="Arial" w:hAnsi="Arial" w:cs="Arial"/>
                <w:sz w:val="24"/>
                <w:szCs w:val="24"/>
              </w:rPr>
            </w:pPr>
          </w:p>
        </w:tc>
        <w:tc>
          <w:tcPr>
            <w:tcW w:w="6762" w:type="dxa"/>
            <w:vMerge/>
          </w:tcPr>
          <w:p w:rsidR="00822691" w:rsidRPr="00822691" w:rsidRDefault="00822691" w:rsidP="002B25B0">
            <w:pPr>
              <w:spacing w:line="360" w:lineRule="auto"/>
              <w:rPr>
                <w:rFonts w:ascii="Arial" w:hAnsi="Arial" w:cs="Arial"/>
                <w:sz w:val="24"/>
                <w:szCs w:val="24"/>
              </w:rPr>
            </w:pPr>
          </w:p>
        </w:tc>
      </w:tr>
      <w:tr w:rsidR="00B3320B" w:rsidRPr="00822691" w:rsidTr="009A1677">
        <w:tc>
          <w:tcPr>
            <w:tcW w:w="2254" w:type="dxa"/>
          </w:tcPr>
          <w:p w:rsidR="00B3320B" w:rsidRPr="00B3320B" w:rsidRDefault="00B3320B" w:rsidP="002B25B0">
            <w:pPr>
              <w:spacing w:line="360" w:lineRule="auto"/>
              <w:rPr>
                <w:rFonts w:ascii="Arial" w:hAnsi="Arial" w:cs="Arial"/>
                <w:b/>
                <w:sz w:val="24"/>
                <w:szCs w:val="24"/>
              </w:rPr>
            </w:pPr>
            <w:r w:rsidRPr="00B3320B">
              <w:rPr>
                <w:rFonts w:ascii="Arial" w:hAnsi="Arial" w:cs="Arial"/>
                <w:b/>
                <w:sz w:val="24"/>
                <w:szCs w:val="24"/>
              </w:rPr>
              <w:t xml:space="preserve">Student </w:t>
            </w:r>
            <w:proofErr w:type="gramStart"/>
            <w:r w:rsidRPr="00B3320B">
              <w:rPr>
                <w:rFonts w:ascii="Arial" w:hAnsi="Arial" w:cs="Arial"/>
                <w:b/>
                <w:sz w:val="24"/>
                <w:szCs w:val="24"/>
              </w:rPr>
              <w:t xml:space="preserve">ID </w:t>
            </w:r>
            <w:r>
              <w:rPr>
                <w:rFonts w:ascii="Arial" w:hAnsi="Arial" w:cs="Arial"/>
                <w:b/>
                <w:sz w:val="24"/>
                <w:szCs w:val="24"/>
              </w:rPr>
              <w:t>:</w:t>
            </w:r>
            <w:proofErr w:type="gramEnd"/>
            <w:r>
              <w:rPr>
                <w:rFonts w:ascii="Arial" w:hAnsi="Arial" w:cs="Arial"/>
                <w:b/>
                <w:sz w:val="24"/>
                <w:szCs w:val="24"/>
              </w:rPr>
              <w:t xml:space="preserve"> </w:t>
            </w:r>
          </w:p>
        </w:tc>
        <w:tc>
          <w:tcPr>
            <w:tcW w:w="6762" w:type="dxa"/>
          </w:tcPr>
          <w:p w:rsidR="00B3320B" w:rsidRPr="00822691" w:rsidRDefault="00B3320B" w:rsidP="002B25B0">
            <w:pPr>
              <w:spacing w:line="360" w:lineRule="auto"/>
              <w:rPr>
                <w:rFonts w:ascii="Arial" w:hAnsi="Arial" w:cs="Arial"/>
                <w:sz w:val="24"/>
                <w:szCs w:val="24"/>
              </w:rPr>
            </w:pPr>
            <w:r>
              <w:rPr>
                <w:rFonts w:ascii="Arial" w:hAnsi="Arial" w:cs="Arial"/>
                <w:sz w:val="24"/>
                <w:szCs w:val="24"/>
              </w:rPr>
              <w:t>1811568</w:t>
            </w:r>
          </w:p>
        </w:tc>
      </w:tr>
      <w:tr w:rsidR="00B3320B" w:rsidRPr="00822691" w:rsidTr="009A1677">
        <w:tc>
          <w:tcPr>
            <w:tcW w:w="2254" w:type="dxa"/>
          </w:tcPr>
          <w:p w:rsidR="00B3320B" w:rsidRPr="00B3320B" w:rsidRDefault="00B3320B" w:rsidP="002B25B0">
            <w:pPr>
              <w:spacing w:line="360" w:lineRule="auto"/>
              <w:rPr>
                <w:rFonts w:ascii="Arial" w:hAnsi="Arial" w:cs="Arial"/>
                <w:b/>
                <w:sz w:val="24"/>
                <w:szCs w:val="24"/>
              </w:rPr>
            </w:pPr>
            <w:r>
              <w:rPr>
                <w:rFonts w:ascii="Arial" w:hAnsi="Arial" w:cs="Arial"/>
                <w:b/>
                <w:sz w:val="24"/>
                <w:szCs w:val="24"/>
              </w:rPr>
              <w:t xml:space="preserve">Student </w:t>
            </w:r>
            <w:proofErr w:type="gramStart"/>
            <w:r>
              <w:rPr>
                <w:rFonts w:ascii="Arial" w:hAnsi="Arial" w:cs="Arial"/>
                <w:b/>
                <w:sz w:val="24"/>
                <w:szCs w:val="24"/>
              </w:rPr>
              <w:t>Name :</w:t>
            </w:r>
            <w:proofErr w:type="gramEnd"/>
            <w:r>
              <w:rPr>
                <w:rFonts w:ascii="Arial" w:hAnsi="Arial" w:cs="Arial"/>
                <w:b/>
                <w:sz w:val="24"/>
                <w:szCs w:val="24"/>
              </w:rPr>
              <w:t xml:space="preserve"> </w:t>
            </w:r>
          </w:p>
        </w:tc>
        <w:tc>
          <w:tcPr>
            <w:tcW w:w="6762" w:type="dxa"/>
          </w:tcPr>
          <w:p w:rsidR="00B3320B" w:rsidRDefault="00B3320B" w:rsidP="002B25B0">
            <w:pPr>
              <w:spacing w:line="360" w:lineRule="auto"/>
              <w:rPr>
                <w:rFonts w:ascii="Arial" w:hAnsi="Arial" w:cs="Arial"/>
                <w:sz w:val="24"/>
                <w:szCs w:val="24"/>
              </w:rPr>
            </w:pPr>
            <w:proofErr w:type="spellStart"/>
            <w:r>
              <w:rPr>
                <w:rFonts w:ascii="Arial" w:hAnsi="Arial" w:cs="Arial"/>
                <w:sz w:val="24"/>
                <w:szCs w:val="24"/>
              </w:rPr>
              <w:t>Nurdini</w:t>
            </w:r>
            <w:proofErr w:type="spellEnd"/>
            <w:r>
              <w:rPr>
                <w:rFonts w:ascii="Arial" w:hAnsi="Arial" w:cs="Arial"/>
                <w:sz w:val="24"/>
                <w:szCs w:val="24"/>
              </w:rPr>
              <w:t xml:space="preserve"> </w:t>
            </w:r>
            <w:proofErr w:type="spellStart"/>
            <w:r>
              <w:rPr>
                <w:rFonts w:ascii="Arial" w:hAnsi="Arial" w:cs="Arial"/>
                <w:sz w:val="24"/>
                <w:szCs w:val="24"/>
              </w:rPr>
              <w:t>Batrisyia</w:t>
            </w:r>
            <w:proofErr w:type="spellEnd"/>
            <w:r>
              <w:rPr>
                <w:rFonts w:ascii="Arial" w:hAnsi="Arial" w:cs="Arial"/>
                <w:sz w:val="24"/>
                <w:szCs w:val="24"/>
              </w:rPr>
              <w:t xml:space="preserve"> Halim </w:t>
            </w:r>
          </w:p>
        </w:tc>
      </w:tr>
    </w:tbl>
    <w:p w:rsidR="00EC61B9" w:rsidRDefault="00EC61B9" w:rsidP="002B25B0">
      <w:pPr>
        <w:spacing w:line="360" w:lineRule="auto"/>
      </w:pPr>
    </w:p>
    <w:p w:rsidR="00B3320B" w:rsidRDefault="00B3320B" w:rsidP="002B25B0">
      <w:pPr>
        <w:spacing w:line="360" w:lineRule="auto"/>
      </w:pPr>
    </w:p>
    <w:p w:rsidR="00B3320B" w:rsidRPr="00B3320B" w:rsidRDefault="00B3320B" w:rsidP="002B25B0">
      <w:pPr>
        <w:spacing w:line="360" w:lineRule="auto"/>
        <w:ind w:left="1440"/>
        <w:rPr>
          <w:rFonts w:ascii="Arial" w:hAnsi="Arial" w:cs="Arial"/>
          <w:sz w:val="24"/>
          <w:szCs w:val="24"/>
        </w:rPr>
      </w:pPr>
    </w:p>
    <w:p w:rsidR="00B3320B" w:rsidRPr="00B3320B" w:rsidRDefault="00B3320B" w:rsidP="002B25B0">
      <w:pPr>
        <w:spacing w:line="360" w:lineRule="auto"/>
        <w:ind w:left="1440"/>
        <w:rPr>
          <w:rFonts w:ascii="Arial" w:hAnsi="Arial" w:cs="Arial"/>
          <w:b/>
          <w:sz w:val="24"/>
          <w:szCs w:val="24"/>
        </w:rPr>
      </w:pPr>
      <w:r w:rsidRPr="00B3320B">
        <w:rPr>
          <w:rFonts w:ascii="Arial" w:hAnsi="Arial" w:cs="Arial"/>
          <w:b/>
          <w:sz w:val="24"/>
          <w:szCs w:val="24"/>
        </w:rPr>
        <w:t xml:space="preserve">TABLE OF CONTENT </w:t>
      </w:r>
    </w:p>
    <w:p w:rsidR="00B3320B" w:rsidRPr="00B3320B" w:rsidRDefault="00B3320B" w:rsidP="002B25B0">
      <w:pPr>
        <w:spacing w:line="360" w:lineRule="auto"/>
        <w:ind w:left="1440"/>
        <w:rPr>
          <w:rFonts w:ascii="Arial" w:hAnsi="Arial" w:cs="Arial"/>
          <w:b/>
          <w:sz w:val="24"/>
          <w:szCs w:val="24"/>
        </w:rPr>
      </w:pP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Introduction …………………………………………………………………</w:t>
      </w:r>
      <w:r>
        <w:rPr>
          <w:rFonts w:ascii="Arial" w:hAnsi="Arial" w:cs="Arial"/>
          <w:sz w:val="24"/>
          <w:szCs w:val="24"/>
        </w:rPr>
        <w:t>1</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WANDERER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The Process</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Limitation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Problem Solving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Problem Solving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Strategic &amp; Creative Thinking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Personal Experience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Conclusion </w:t>
      </w:r>
    </w:p>
    <w:p w:rsidR="00B3320B" w:rsidRPr="00B3320B" w:rsidRDefault="00B3320B" w:rsidP="002B25B0">
      <w:pPr>
        <w:pStyle w:val="ListParagraph"/>
        <w:numPr>
          <w:ilvl w:val="0"/>
          <w:numId w:val="3"/>
        </w:numPr>
        <w:spacing w:line="360" w:lineRule="auto"/>
        <w:ind w:left="2160"/>
        <w:rPr>
          <w:rFonts w:ascii="Arial" w:hAnsi="Arial" w:cs="Arial"/>
          <w:sz w:val="24"/>
          <w:szCs w:val="24"/>
        </w:rPr>
      </w:pPr>
      <w:r w:rsidRPr="00B3320B">
        <w:rPr>
          <w:rFonts w:ascii="Arial" w:hAnsi="Arial" w:cs="Arial"/>
          <w:sz w:val="24"/>
          <w:szCs w:val="24"/>
        </w:rPr>
        <w:t xml:space="preserve">Reference </w:t>
      </w: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B3320B" w:rsidRDefault="00B3320B" w:rsidP="002B25B0">
      <w:pPr>
        <w:spacing w:line="360" w:lineRule="auto"/>
      </w:pPr>
    </w:p>
    <w:p w:rsidR="00EC61B9" w:rsidRDefault="00EC61B9" w:rsidP="002B25B0">
      <w:pPr>
        <w:spacing w:line="360" w:lineRule="auto"/>
      </w:pPr>
    </w:p>
    <w:p w:rsidR="00DC666A" w:rsidRDefault="00DC666A" w:rsidP="002B25B0">
      <w:pPr>
        <w:spacing w:line="360" w:lineRule="auto"/>
      </w:pPr>
    </w:p>
    <w:p w:rsidR="004979EB" w:rsidRPr="00B3320B" w:rsidRDefault="00C84B4A" w:rsidP="002B25B0">
      <w:pPr>
        <w:spacing w:line="360" w:lineRule="auto"/>
        <w:rPr>
          <w:b/>
          <w:u w:val="single"/>
        </w:rPr>
      </w:pPr>
      <w:r w:rsidRPr="00B3320B">
        <w:rPr>
          <w:b/>
          <w:u w:val="single"/>
        </w:rPr>
        <w:lastRenderedPageBreak/>
        <w:t xml:space="preserve">SELF REFLECTION </w:t>
      </w:r>
    </w:p>
    <w:p w:rsidR="001E6E56" w:rsidRDefault="00C84B4A" w:rsidP="002B25B0">
      <w:pPr>
        <w:spacing w:line="360" w:lineRule="auto"/>
        <w:rPr>
          <w:b/>
        </w:rPr>
      </w:pPr>
      <w:r w:rsidRPr="00C84B4A">
        <w:rPr>
          <w:b/>
        </w:rPr>
        <w:t xml:space="preserve">INTRODUCTION </w:t>
      </w:r>
    </w:p>
    <w:p w:rsidR="001E6E56" w:rsidRDefault="00B3320B" w:rsidP="002B25B0">
      <w:pPr>
        <w:spacing w:line="360" w:lineRule="auto"/>
      </w:pPr>
      <w:r>
        <w:t xml:space="preserve">For the assessment CAMF6002 </w:t>
      </w:r>
      <w:r w:rsidR="001603B4">
        <w:t>I ha</w:t>
      </w:r>
      <w:r w:rsidR="008A0DEB">
        <w:t>ve</w:t>
      </w:r>
      <w:r w:rsidR="001603B4">
        <w:t xml:space="preserve"> chosen to come up with a creative project in a form of documentary, the re</w:t>
      </w:r>
      <w:r w:rsidR="00F45FEC">
        <w:t xml:space="preserve">ason why I wanted to come up with a </w:t>
      </w:r>
      <w:r w:rsidR="00E55AE0">
        <w:t>video production with so little knowledge and experience</w:t>
      </w:r>
      <w:r w:rsidR="00F45FEC">
        <w:t xml:space="preserve"> is to challenge myself in doing something bigger than what I’m usually used to doing</w:t>
      </w:r>
      <w:r w:rsidR="00D94A76">
        <w:t>. Previously,</w:t>
      </w:r>
      <w:r w:rsidR="00E55AE0">
        <w:t xml:space="preserve"> on</w:t>
      </w:r>
      <w:r w:rsidR="00D94A76">
        <w:t xml:space="preserve"> any project or assignments I was usually in charge of planning, organizing and/or writing </w:t>
      </w:r>
      <w:r w:rsidR="00E55AE0">
        <w:t xml:space="preserve">thus, </w:t>
      </w:r>
      <w:r w:rsidR="00D94A76">
        <w:t>did</w:t>
      </w:r>
      <w:r w:rsidR="00E55AE0">
        <w:t xml:space="preserve"> no</w:t>
      </w:r>
      <w:r w:rsidR="00D94A76">
        <w:t>t get much opportun</w:t>
      </w:r>
      <w:r w:rsidR="00E55AE0">
        <w:t>ity to operate equipment</w:t>
      </w:r>
      <w:r w:rsidR="00D94A76">
        <w:t xml:space="preserve">. I have also always wanted to produce my own vlogs and travel videos </w:t>
      </w:r>
      <w:r w:rsidR="00FC78CF">
        <w:t>so</w:t>
      </w:r>
      <w:r w:rsidR="00B65931">
        <w:t xml:space="preserve"> I took the opportunity of being here in Trinity Saint David to develop such project because I knew the University have the equipment suitable for the project as well as the expertise of lecturers and staff members who could guide me through my project. I planned on treating this project as not only my trial and error but also hopefully the start of a new venture or an insight into a different scope of industry. </w:t>
      </w:r>
    </w:p>
    <w:p w:rsidR="008E1F38" w:rsidRPr="001603B4" w:rsidRDefault="008E1F38" w:rsidP="002B25B0">
      <w:pPr>
        <w:spacing w:line="360" w:lineRule="auto"/>
      </w:pPr>
    </w:p>
    <w:p w:rsidR="00C84B4A" w:rsidRDefault="00C84B4A" w:rsidP="002B25B0">
      <w:pPr>
        <w:spacing w:line="360" w:lineRule="auto"/>
        <w:rPr>
          <w:b/>
        </w:rPr>
      </w:pPr>
      <w:r w:rsidRPr="00C84B4A">
        <w:rPr>
          <w:b/>
        </w:rPr>
        <w:t xml:space="preserve">WANDERER </w:t>
      </w:r>
    </w:p>
    <w:p w:rsidR="008E1F38" w:rsidRDefault="008E1F38" w:rsidP="002B25B0">
      <w:pPr>
        <w:pStyle w:val="ListParagraph"/>
        <w:numPr>
          <w:ilvl w:val="0"/>
          <w:numId w:val="1"/>
        </w:numPr>
        <w:spacing w:line="360" w:lineRule="auto"/>
        <w:rPr>
          <w:b/>
        </w:rPr>
      </w:pPr>
      <w:r>
        <w:rPr>
          <w:b/>
        </w:rPr>
        <w:t xml:space="preserve">GENRE </w:t>
      </w:r>
    </w:p>
    <w:p w:rsidR="008E1F38" w:rsidRDefault="008E1F38" w:rsidP="002B25B0">
      <w:pPr>
        <w:pStyle w:val="ListParagraph"/>
        <w:spacing w:line="360" w:lineRule="auto"/>
      </w:pPr>
      <w:r>
        <w:t xml:space="preserve">The main plan was to create a vlog-like documentary that is personal but still informative enough to be an educational piece instead of only a motivational piece and inspirational piece. That plan however was not properly executed as I did not study on enough materials to be able to produce a documentary of the sort. </w:t>
      </w:r>
      <w:r w:rsidR="00AD1543">
        <w:t xml:space="preserve">I felt that the reason for this is due to limitation of sources and time. On another hand, producing an educational and informative piece would need a video with longer duration unless it is only focused on one specific </w:t>
      </w:r>
      <w:r w:rsidR="00B3320B">
        <w:t xml:space="preserve">topic </w:t>
      </w:r>
      <w:r w:rsidR="00AD1543">
        <w:t>which in m</w:t>
      </w:r>
      <w:r w:rsidR="00AE7D9C">
        <w:t xml:space="preserve">y opinion would deter the main </w:t>
      </w:r>
      <w:r w:rsidR="00AD1543">
        <w:t xml:space="preserve">purpose of the video. </w:t>
      </w:r>
    </w:p>
    <w:p w:rsidR="00AD1543" w:rsidRPr="008E1F38" w:rsidRDefault="00AD1543" w:rsidP="002B25B0">
      <w:pPr>
        <w:pStyle w:val="ListParagraph"/>
        <w:spacing w:line="360" w:lineRule="auto"/>
      </w:pPr>
    </w:p>
    <w:p w:rsidR="00C84B4A" w:rsidRDefault="00C84B4A" w:rsidP="002B25B0">
      <w:pPr>
        <w:pStyle w:val="ListParagraph"/>
        <w:numPr>
          <w:ilvl w:val="0"/>
          <w:numId w:val="1"/>
        </w:numPr>
        <w:spacing w:line="360" w:lineRule="auto"/>
        <w:rPr>
          <w:b/>
        </w:rPr>
      </w:pPr>
      <w:r w:rsidRPr="00C84B4A">
        <w:rPr>
          <w:b/>
        </w:rPr>
        <w:t>THE IDEA</w:t>
      </w:r>
    </w:p>
    <w:p w:rsidR="00CD7FA8" w:rsidRDefault="00C84B4A" w:rsidP="002B25B0">
      <w:pPr>
        <w:pStyle w:val="ListParagraph"/>
        <w:spacing w:line="360" w:lineRule="auto"/>
      </w:pPr>
      <w:r>
        <w:t xml:space="preserve">The whole idea of wanderer </w:t>
      </w:r>
      <w:r w:rsidR="00EC4DA0">
        <w:t>is</w:t>
      </w:r>
      <w:r w:rsidR="00B3320B">
        <w:t xml:space="preserve"> an</w:t>
      </w:r>
      <w:r w:rsidR="00EC4DA0">
        <w:t xml:space="preserve"> action</w:t>
      </w:r>
      <w:r w:rsidR="002B25B0">
        <w:t>-</w:t>
      </w:r>
      <w:r w:rsidR="00EC4DA0">
        <w:t xml:space="preserve">packed video which </w:t>
      </w:r>
      <w:r>
        <w:t xml:space="preserve">is </w:t>
      </w:r>
      <w:r w:rsidR="001E6E56">
        <w:t>a personal but informative</w:t>
      </w:r>
      <w:r w:rsidR="00EC4DA0">
        <w:t xml:space="preserve"> vlog style documentary about an </w:t>
      </w:r>
      <w:r w:rsidR="001603B4">
        <w:t xml:space="preserve">adventurous </w:t>
      </w:r>
      <w:r w:rsidR="001E6E56">
        <w:t xml:space="preserve">journey </w:t>
      </w:r>
      <w:r w:rsidR="00037AE7">
        <w:t xml:space="preserve">in search of self-development while learning about a </w:t>
      </w:r>
      <w:proofErr w:type="gramStart"/>
      <w:r w:rsidR="00037AE7">
        <w:t>different kinds of outdoor activity</w:t>
      </w:r>
      <w:proofErr w:type="gramEnd"/>
      <w:r w:rsidR="00037AE7">
        <w:t xml:space="preserve"> and the culture within the activity itself.  </w:t>
      </w:r>
      <w:r w:rsidR="00CD7FA8">
        <w:t>The concept of the video was to cover a three</w:t>
      </w:r>
      <w:r w:rsidR="002B25B0">
        <w:t>-</w:t>
      </w:r>
      <w:r w:rsidR="00CD7FA8">
        <w:t xml:space="preserve">part journey that best compliments the natural landscape of Wales, that is the caves, mountains or hills, lakes and the sea. Besides that, the original plan was also to compare and learn about how each activity varies from each other. </w:t>
      </w:r>
    </w:p>
    <w:p w:rsidR="00CD7FA8" w:rsidRDefault="00CD7FA8" w:rsidP="002B25B0">
      <w:pPr>
        <w:pStyle w:val="ListParagraph"/>
        <w:spacing w:line="360" w:lineRule="auto"/>
      </w:pPr>
      <w:r>
        <w:t>Ho</w:t>
      </w:r>
      <w:r w:rsidR="0094649F">
        <w:t xml:space="preserve">wever, as the filming began the story somehow drifted slightly </w:t>
      </w:r>
      <w:proofErr w:type="gramStart"/>
      <w:r w:rsidR="0094649F">
        <w:t>from  the</w:t>
      </w:r>
      <w:proofErr w:type="gramEnd"/>
      <w:r w:rsidR="0094649F">
        <w:t xml:space="preserve"> original plan but is still maintaining the same concept. The activities are no longer compared with one another and the activities now have </w:t>
      </w:r>
      <w:r w:rsidR="002B25B0">
        <w:t>one</w:t>
      </w:r>
      <w:r w:rsidR="0094649F">
        <w:t xml:space="preserve"> main section instead of </w:t>
      </w:r>
      <w:r w:rsidR="002B25B0">
        <w:t xml:space="preserve">with the rest </w:t>
      </w:r>
      <w:r w:rsidR="0094649F">
        <w:t xml:space="preserve">all equal parts. The reason this was </w:t>
      </w:r>
      <w:r w:rsidR="0094649F">
        <w:lastRenderedPageBreak/>
        <w:t xml:space="preserve">done was so that the film could emphasize on one main point with complete detail and full perspective with two supporting points rather than looking at three small parts with little detail. I was struggling with how to include in as much information as I could for each individual part so that the viewers could make sense of the information that was intended to be sent out without it being too draggy. </w:t>
      </w:r>
    </w:p>
    <w:p w:rsidR="00CD7FA8" w:rsidRPr="00CD7FA8" w:rsidRDefault="00CD7FA8" w:rsidP="002B25B0">
      <w:pPr>
        <w:pStyle w:val="ListParagraph"/>
        <w:spacing w:line="360" w:lineRule="auto"/>
      </w:pPr>
    </w:p>
    <w:p w:rsidR="00C84B4A" w:rsidRDefault="00C84B4A" w:rsidP="002B25B0">
      <w:pPr>
        <w:pStyle w:val="ListParagraph"/>
        <w:numPr>
          <w:ilvl w:val="0"/>
          <w:numId w:val="1"/>
        </w:numPr>
        <w:spacing w:line="360" w:lineRule="auto"/>
        <w:rPr>
          <w:b/>
        </w:rPr>
      </w:pPr>
      <w:r w:rsidRPr="00C84B4A">
        <w:rPr>
          <w:b/>
        </w:rPr>
        <w:t>THE STORY</w:t>
      </w:r>
    </w:p>
    <w:p w:rsidR="00037AE7" w:rsidRPr="00037AE7" w:rsidRDefault="00037AE7" w:rsidP="002B25B0">
      <w:pPr>
        <w:pStyle w:val="ListParagraph"/>
        <w:spacing w:line="360" w:lineRule="auto"/>
        <w:rPr>
          <w:b/>
        </w:rPr>
      </w:pPr>
    </w:p>
    <w:p w:rsidR="00037AE7" w:rsidRDefault="00037AE7" w:rsidP="002B25B0">
      <w:pPr>
        <w:pStyle w:val="ListParagraph"/>
        <w:spacing w:line="360" w:lineRule="auto"/>
      </w:pPr>
      <w:r>
        <w:t>The story developed during the first half of the assessment was a story around a character with a timid and less outspoken personality. The character is based on myself and is set to represent or other individuals within a similar nature. The purpose of the story developed within the actuality o</w:t>
      </w:r>
      <w:r w:rsidR="006D32BE">
        <w:t xml:space="preserve">f my own personality is mainly to reach out to those individuals themselves in hope of inspiring them and giving that nudge that I felt like I needed for so long. Secondly, it is also to hand out a message to those who does not recognize the problem and is unable to respect their nature. </w:t>
      </w:r>
    </w:p>
    <w:p w:rsidR="00CD7FA8" w:rsidRDefault="00CD7FA8" w:rsidP="002B25B0">
      <w:pPr>
        <w:pStyle w:val="ListParagraph"/>
        <w:spacing w:line="360" w:lineRule="auto"/>
      </w:pPr>
    </w:p>
    <w:p w:rsidR="00CD7FA8" w:rsidRDefault="00CD7FA8" w:rsidP="002B25B0">
      <w:pPr>
        <w:pStyle w:val="ListParagraph"/>
        <w:spacing w:line="360" w:lineRule="auto"/>
      </w:pPr>
      <w:r>
        <w:t xml:space="preserve">However, due to the shy nature of this character, the film is not </w:t>
      </w:r>
      <w:proofErr w:type="spellStart"/>
      <w:r>
        <w:t>suppose to</w:t>
      </w:r>
      <w:proofErr w:type="spellEnd"/>
      <w:r>
        <w:t xml:space="preserve"> focus on the subject but instead focus on the journey of the subject emphasizing on the people she had met and learning about them in hope that it could inspire her as well as other viewers. </w:t>
      </w:r>
    </w:p>
    <w:p w:rsidR="00037AE7" w:rsidRDefault="00037AE7" w:rsidP="002B25B0">
      <w:pPr>
        <w:pStyle w:val="ListParagraph"/>
        <w:spacing w:line="360" w:lineRule="auto"/>
      </w:pPr>
    </w:p>
    <w:p w:rsidR="0094649F" w:rsidRDefault="0094649F" w:rsidP="002B25B0">
      <w:pPr>
        <w:pStyle w:val="ListParagraph"/>
        <w:spacing w:line="360" w:lineRule="auto"/>
      </w:pPr>
      <w:r>
        <w:t xml:space="preserve">This part of the project has also semi drifted from its original idea due to lack of time in planning before activities. I was not able to include other participants and their </w:t>
      </w:r>
      <w:r w:rsidR="008E1F38">
        <w:t xml:space="preserve">story as most of the activities we’re ongoing, I felt it would’ve been inconvenient to stop in between activities, I did still manage to have an interview and film some of the instructors and guides and have them share some of their experience but I would not have content to compare experience with other than just with the people who came with me on my journeys. </w:t>
      </w:r>
      <w:proofErr w:type="gramStart"/>
      <w:r w:rsidR="00BD0B92">
        <w:t>So</w:t>
      </w:r>
      <w:proofErr w:type="gramEnd"/>
      <w:r w:rsidR="00BD0B92">
        <w:t xml:space="preserve"> the story has to now include a little bit more of myself. </w:t>
      </w:r>
    </w:p>
    <w:p w:rsidR="0094649F" w:rsidRDefault="0094649F" w:rsidP="002B25B0">
      <w:pPr>
        <w:pStyle w:val="ListParagraph"/>
        <w:spacing w:line="360" w:lineRule="auto"/>
      </w:pPr>
    </w:p>
    <w:p w:rsidR="00037AE7" w:rsidRDefault="002E7FE2" w:rsidP="002B25B0">
      <w:pPr>
        <w:pStyle w:val="ListParagraph"/>
        <w:spacing w:line="360" w:lineRule="auto"/>
        <w:rPr>
          <w:b/>
        </w:rPr>
      </w:pPr>
      <w:r>
        <w:rPr>
          <w:b/>
        </w:rPr>
        <w:t>WHY OUTDOOR ADVENTURE</w:t>
      </w:r>
      <w:r w:rsidR="00037AE7" w:rsidRPr="00037AE7">
        <w:rPr>
          <w:b/>
        </w:rPr>
        <w:t>?</w:t>
      </w:r>
    </w:p>
    <w:p w:rsidR="006D32BE" w:rsidRDefault="006D32BE" w:rsidP="002B25B0">
      <w:pPr>
        <w:pStyle w:val="ListParagraph"/>
        <w:spacing w:line="360" w:lineRule="auto"/>
        <w:rPr>
          <w:b/>
        </w:rPr>
      </w:pPr>
    </w:p>
    <w:p w:rsidR="002E7FE2" w:rsidRPr="006D32BE" w:rsidRDefault="006D32BE" w:rsidP="002B25B0">
      <w:pPr>
        <w:pStyle w:val="ListParagraph"/>
        <w:spacing w:line="360" w:lineRule="auto"/>
      </w:pPr>
      <w:r>
        <w:t>One of the major problems that I find people like myself facing is themselves</w:t>
      </w:r>
      <w:r w:rsidR="002E7FE2">
        <w:t xml:space="preserve"> and their insecurity,</w:t>
      </w:r>
      <w:r>
        <w:t xml:space="preserve"> therefore any situation where they would be </w:t>
      </w:r>
      <w:r w:rsidR="00CD7FA8">
        <w:t>competing</w:t>
      </w:r>
      <w:r>
        <w:t xml:space="preserve"> wi</w:t>
      </w:r>
      <w:r w:rsidR="002E7FE2">
        <w:t>th another person would not be the best. Hence, regular competitive sport wouldn’t be the most ideal activity to participa</w:t>
      </w:r>
      <w:r w:rsidR="00CD7FA8">
        <w:t xml:space="preserve">te in, recreational adventures or activities however they will be facing their biggest fears and challenging only themselves to push beyond their current limits, it’s about being brave and having the courage to do </w:t>
      </w:r>
      <w:r w:rsidR="00CD7FA8">
        <w:lastRenderedPageBreak/>
        <w:t>things that will boost the c</w:t>
      </w:r>
      <w:r w:rsidR="003E401B">
        <w:t>onfidence level of a person, the more they push themselves the more it increases their self-esteem and it does not get competitive as there is no one judging your performance.</w:t>
      </w:r>
      <w:r w:rsidR="00CD7FA8">
        <w:t xml:space="preserve"> This can be</w:t>
      </w:r>
      <w:r w:rsidR="003E401B">
        <w:t xml:space="preserve"> not only be satisfying but also therapeutic as you push yourself to keep breaking what you thought was your limits. </w:t>
      </w:r>
    </w:p>
    <w:p w:rsidR="00037AE7" w:rsidRDefault="00037AE7" w:rsidP="002B25B0">
      <w:pPr>
        <w:spacing w:line="360" w:lineRule="auto"/>
        <w:rPr>
          <w:b/>
        </w:rPr>
      </w:pPr>
    </w:p>
    <w:p w:rsidR="00AD1543" w:rsidRPr="00BD0B92" w:rsidRDefault="00C84B4A" w:rsidP="00BD0B92">
      <w:pPr>
        <w:spacing w:line="360" w:lineRule="auto"/>
        <w:rPr>
          <w:b/>
        </w:rPr>
      </w:pPr>
      <w:r w:rsidRPr="00C84B4A">
        <w:rPr>
          <w:b/>
        </w:rPr>
        <w:t>THE PROCESS</w:t>
      </w:r>
    </w:p>
    <w:p w:rsidR="00C84B4A" w:rsidRDefault="00C84B4A" w:rsidP="002B25B0">
      <w:pPr>
        <w:pStyle w:val="ListParagraph"/>
        <w:numPr>
          <w:ilvl w:val="0"/>
          <w:numId w:val="1"/>
        </w:numPr>
        <w:spacing w:line="360" w:lineRule="auto"/>
        <w:rPr>
          <w:b/>
        </w:rPr>
      </w:pPr>
      <w:r w:rsidRPr="00C84B4A">
        <w:rPr>
          <w:b/>
        </w:rPr>
        <w:t xml:space="preserve">STORY DEVELOPMENT </w:t>
      </w:r>
    </w:p>
    <w:p w:rsidR="004F6E12" w:rsidRDefault="004F6E12" w:rsidP="002B25B0">
      <w:pPr>
        <w:pStyle w:val="ListParagraph"/>
        <w:spacing w:line="360" w:lineRule="auto"/>
        <w:rPr>
          <w:b/>
        </w:rPr>
      </w:pPr>
    </w:p>
    <w:p w:rsidR="004F6E12" w:rsidRDefault="004F6E12" w:rsidP="002B25B0">
      <w:pPr>
        <w:pStyle w:val="ListParagraph"/>
        <w:spacing w:line="360" w:lineRule="auto"/>
      </w:pPr>
      <w:r>
        <w:t xml:space="preserve">My story telling aspect came in a little late in the process of this project as  I had the main idea and rough draft of a flow but never really came up with proper structuring, which in my opinion affected a lot in the process of planning my shots and organizing the story. I could not envision how I wanted each shot to be due to the lack of information and detail in each part of my content. </w:t>
      </w:r>
      <w:r w:rsidR="001E46D5">
        <w:t xml:space="preserve">I also did not have a proper script until towards the end of my process. </w:t>
      </w:r>
      <w:r w:rsidR="00DC666A">
        <w:t xml:space="preserve">After showing my progress and prototype videos to </w:t>
      </w:r>
      <w:proofErr w:type="spellStart"/>
      <w:r w:rsidR="00DC666A">
        <w:t>Dr.</w:t>
      </w:r>
      <w:proofErr w:type="spellEnd"/>
      <w:r w:rsidR="00DC666A">
        <w:t xml:space="preserve"> Brett, the only comment he gave were </w:t>
      </w:r>
      <w:proofErr w:type="spellStart"/>
      <w:r w:rsidR="00DC666A">
        <w:t>color</w:t>
      </w:r>
      <w:proofErr w:type="spellEnd"/>
      <w:r w:rsidR="00DC666A">
        <w:t xml:space="preserve"> grading and as well their coming up </w:t>
      </w:r>
      <w:proofErr w:type="gramStart"/>
      <w:r w:rsidR="00DC666A">
        <w:t>with  a</w:t>
      </w:r>
      <w:proofErr w:type="gramEnd"/>
      <w:r w:rsidR="00DC666A">
        <w:t xml:space="preserve"> structure as the video currently. It was only in mid-April that I fully developed a proper storyline based on the previous outline that I had come up with.</w:t>
      </w:r>
    </w:p>
    <w:p w:rsidR="002B25B0" w:rsidRPr="004F6E12" w:rsidRDefault="002B25B0" w:rsidP="002B25B0">
      <w:pPr>
        <w:spacing w:line="360" w:lineRule="auto"/>
      </w:pPr>
    </w:p>
    <w:p w:rsidR="00C84B4A" w:rsidRDefault="00C84B4A" w:rsidP="002B25B0">
      <w:pPr>
        <w:pStyle w:val="ListParagraph"/>
        <w:spacing w:line="360" w:lineRule="auto"/>
        <w:rPr>
          <w:b/>
        </w:rPr>
      </w:pPr>
      <w:r w:rsidRPr="00C84B4A">
        <w:rPr>
          <w:b/>
        </w:rPr>
        <w:t xml:space="preserve">CREATIVE DEVELOPMENT </w:t>
      </w:r>
    </w:p>
    <w:p w:rsidR="00C5012C" w:rsidRPr="00C5012C" w:rsidRDefault="00C5012C" w:rsidP="002B25B0">
      <w:pPr>
        <w:spacing w:line="360" w:lineRule="auto"/>
        <w:ind w:left="720"/>
        <w:rPr>
          <w:u w:val="single"/>
        </w:rPr>
      </w:pPr>
      <w:r w:rsidRPr="00C5012C">
        <w:rPr>
          <w:u w:val="single"/>
        </w:rPr>
        <w:t xml:space="preserve">Visual Storytelling </w:t>
      </w:r>
    </w:p>
    <w:p w:rsidR="00846EF0" w:rsidRDefault="00BC3D6B" w:rsidP="002B25B0">
      <w:pPr>
        <w:spacing w:line="360" w:lineRule="auto"/>
        <w:ind w:left="720"/>
      </w:pPr>
      <w:r>
        <w:t xml:space="preserve">One of the creative </w:t>
      </w:r>
      <w:proofErr w:type="gramStart"/>
      <w:r>
        <w:t>aspect</w:t>
      </w:r>
      <w:proofErr w:type="gramEnd"/>
      <w:r>
        <w:t xml:space="preserve"> that I have found useful and have tried to implement as best as I </w:t>
      </w:r>
      <w:r w:rsidR="000F6407">
        <w:t xml:space="preserve">can throughout my video </w:t>
      </w:r>
      <w:r w:rsidR="002B25B0">
        <w:t xml:space="preserve">is </w:t>
      </w:r>
      <w:r w:rsidR="000F6407">
        <w:t>visual storytelling. My film had the advantage of capturing natural outdoor beauty without having to set up a studio set. This works in my favour as lot of the ambience tells the story itself,</w:t>
      </w:r>
      <w:r w:rsidR="00C5012C">
        <w:t xml:space="preserve"> for example in describing the weather during the walk up to Snowdon or how cold was the water when we went coasteering </w:t>
      </w:r>
      <w:r w:rsidR="000F6407">
        <w:t xml:space="preserve"> it is also an advantage that I’</w:t>
      </w:r>
      <w:r w:rsidR="001B0297">
        <w:t>m documenting actual e</w:t>
      </w:r>
      <w:r w:rsidR="000F6407">
        <w:t>vents instead of film scenes where you might have to create rain, s</w:t>
      </w:r>
      <w:r w:rsidR="001B0297">
        <w:t>hade, sunlight and etc.</w:t>
      </w:r>
      <w:r w:rsidR="00846EF0">
        <w:t xml:space="preserve"> </w:t>
      </w:r>
      <w:r w:rsidR="001B0297">
        <w:t xml:space="preserve">However, it could also look plain and boring if the weather is dull and uninteresting, which is why in this case, checking weather forecast is essential in our filming process, not only for the ability to di a certain activity and for safety purpose it is also essential in making the shots look much better planned, thought of and a little more cinematic. </w:t>
      </w:r>
    </w:p>
    <w:p w:rsidR="00C5012C" w:rsidRDefault="00C5012C" w:rsidP="002B25B0">
      <w:pPr>
        <w:spacing w:line="360" w:lineRule="auto"/>
        <w:ind w:left="720"/>
      </w:pPr>
    </w:p>
    <w:p w:rsidR="00BD0B92" w:rsidRDefault="00BD0B92" w:rsidP="002B25B0">
      <w:pPr>
        <w:spacing w:line="360" w:lineRule="auto"/>
        <w:ind w:left="720"/>
      </w:pPr>
    </w:p>
    <w:p w:rsidR="00C5012C" w:rsidRPr="00C5012C" w:rsidRDefault="00C5012C" w:rsidP="002B25B0">
      <w:pPr>
        <w:spacing w:line="360" w:lineRule="auto"/>
        <w:ind w:left="720"/>
        <w:rPr>
          <w:u w:val="single"/>
        </w:rPr>
      </w:pPr>
      <w:r w:rsidRPr="00C5012C">
        <w:rPr>
          <w:u w:val="single"/>
        </w:rPr>
        <w:lastRenderedPageBreak/>
        <w:t xml:space="preserve">Listening Skills </w:t>
      </w:r>
    </w:p>
    <w:p w:rsidR="002B25B0" w:rsidRDefault="00846EF0" w:rsidP="005215CA">
      <w:pPr>
        <w:spacing w:line="360" w:lineRule="auto"/>
        <w:ind w:left="720"/>
      </w:pPr>
      <w:r>
        <w:t xml:space="preserve">According to Visual Storytelling, The Digital Video Documentary by Nancy </w:t>
      </w:r>
      <w:proofErr w:type="spellStart"/>
      <w:r>
        <w:t>Kalow</w:t>
      </w:r>
      <w:proofErr w:type="spellEnd"/>
      <w:r>
        <w:t xml:space="preserve">, </w:t>
      </w:r>
      <w:proofErr w:type="gramStart"/>
      <w:r>
        <w:t>Developing</w:t>
      </w:r>
      <w:proofErr w:type="gramEnd"/>
      <w:r>
        <w:t xml:space="preserve"> your listening skills is equally as important as thinking visually</w:t>
      </w:r>
      <w:r w:rsidR="00467042">
        <w:t xml:space="preserve">. I feel like I was able to execute this well in the counter questions throughout my interview session with the interviewees , I also feel as though I have done a fairly decent job in inserting the right footages at the right time of the narration </w:t>
      </w:r>
      <w:r w:rsidR="00C5012C">
        <w:t>and/or the response of the interviewees and hope that this could give the audience a deeper connection to what the interviewee is explaining about.</w:t>
      </w:r>
      <w:r w:rsidR="00D71F62">
        <w:t xml:space="preserve"> It is also important not to manipulate facts said by the interviewees </w:t>
      </w:r>
    </w:p>
    <w:p w:rsidR="002B25B0" w:rsidRPr="009C7FDF" w:rsidRDefault="002B25B0" w:rsidP="002B25B0">
      <w:pPr>
        <w:pStyle w:val="ListParagraph"/>
        <w:spacing w:line="360" w:lineRule="auto"/>
      </w:pPr>
    </w:p>
    <w:p w:rsidR="009C7FDF" w:rsidRDefault="00C84B4A" w:rsidP="002B25B0">
      <w:pPr>
        <w:pStyle w:val="ListParagraph"/>
        <w:numPr>
          <w:ilvl w:val="0"/>
          <w:numId w:val="1"/>
        </w:numPr>
        <w:spacing w:line="360" w:lineRule="auto"/>
        <w:rPr>
          <w:b/>
        </w:rPr>
      </w:pPr>
      <w:r w:rsidRPr="00C84B4A">
        <w:rPr>
          <w:b/>
        </w:rPr>
        <w:t xml:space="preserve">PLANNING &amp; ORGANIZING </w:t>
      </w:r>
    </w:p>
    <w:p w:rsidR="002C4CD9" w:rsidRDefault="00D71F62" w:rsidP="002B25B0">
      <w:pPr>
        <w:pStyle w:val="ListParagraph"/>
        <w:spacing w:line="360" w:lineRule="auto"/>
      </w:pPr>
      <w:r>
        <w:t xml:space="preserve">As mentioned earlier in the report, my planning for the project </w:t>
      </w:r>
      <w:r w:rsidR="002B25B0">
        <w:t>was not spent on</w:t>
      </w:r>
      <w:r>
        <w:t xml:space="preserve"> planning the camera shots. In my case, a lot of my time and </w:t>
      </w:r>
      <w:r w:rsidR="0010308E">
        <w:t xml:space="preserve">research goes into the planning of the journey instead of planning shots and research on the sport. </w:t>
      </w:r>
      <w:r w:rsidR="002B25B0">
        <w:t xml:space="preserve">This Is because I was in search of the right guide company for 6 different activities and was trying to cater for the budget and time of four different people. The process got even more stressful when most of the guide company’s organizes private tours or guides instead of open public events. With private group because there’s only three to four </w:t>
      </w:r>
      <w:proofErr w:type="gramStart"/>
      <w:r w:rsidR="002B25B0">
        <w:t>person</w:t>
      </w:r>
      <w:proofErr w:type="gramEnd"/>
      <w:r w:rsidR="002B25B0">
        <w:t xml:space="preserve">, the price for each person would be expensive. </w:t>
      </w:r>
      <w:r w:rsidR="002C4CD9">
        <w:t xml:space="preserve">The planning would also mean that I would have to search for public transportation and accommodation an provide everyone with the details and I wait for their answer. </w:t>
      </w:r>
    </w:p>
    <w:p w:rsidR="005A278A" w:rsidRDefault="005A278A" w:rsidP="005A278A"/>
    <w:p w:rsidR="005A278A" w:rsidRDefault="005A278A" w:rsidP="005A278A"/>
    <w:tbl>
      <w:tblPr>
        <w:tblStyle w:val="TableGrid"/>
        <w:tblpPr w:leftFromText="180" w:rightFromText="180" w:vertAnchor="page" w:horzAnchor="margin" w:tblpXSpec="center" w:tblpY="2321"/>
        <w:tblW w:w="11496" w:type="dxa"/>
        <w:tblLook w:val="04A0" w:firstRow="1" w:lastRow="0" w:firstColumn="1" w:lastColumn="0" w:noHBand="0" w:noVBand="1"/>
      </w:tblPr>
      <w:tblGrid>
        <w:gridCol w:w="1269"/>
        <w:gridCol w:w="1612"/>
        <w:gridCol w:w="1774"/>
        <w:gridCol w:w="1820"/>
        <w:gridCol w:w="1060"/>
        <w:gridCol w:w="1276"/>
        <w:gridCol w:w="995"/>
        <w:gridCol w:w="1690"/>
      </w:tblGrid>
      <w:tr w:rsidR="005A278A" w:rsidTr="005A278A">
        <w:trPr>
          <w:trHeight w:val="291"/>
        </w:trPr>
        <w:tc>
          <w:tcPr>
            <w:tcW w:w="880"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line="360" w:lineRule="auto"/>
              <w:jc w:val="center"/>
            </w:pPr>
            <w:r>
              <w:lastRenderedPageBreak/>
              <w:t>Date/Day</w:t>
            </w:r>
          </w:p>
        </w:tc>
        <w:tc>
          <w:tcPr>
            <w:tcW w:w="1771"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line="360" w:lineRule="auto"/>
              <w:jc w:val="center"/>
            </w:pPr>
            <w:r>
              <w:t>Departure</w:t>
            </w:r>
          </w:p>
        </w:tc>
        <w:tc>
          <w:tcPr>
            <w:tcW w:w="2162"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line="360" w:lineRule="auto"/>
              <w:jc w:val="center"/>
            </w:pPr>
            <w:r>
              <w:t>Arrival</w:t>
            </w:r>
          </w:p>
        </w:tc>
        <w:tc>
          <w:tcPr>
            <w:tcW w:w="5113" w:type="dxa"/>
            <w:gridSpan w:val="4"/>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line="360" w:lineRule="auto"/>
              <w:jc w:val="center"/>
            </w:pPr>
            <w:r>
              <w:t>Transportation</w:t>
            </w:r>
          </w:p>
        </w:tc>
        <w:tc>
          <w:tcPr>
            <w:tcW w:w="1570"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line="360" w:lineRule="auto"/>
              <w:jc w:val="center"/>
            </w:pPr>
            <w:r>
              <w:t>Accommodation</w:t>
            </w:r>
          </w:p>
        </w:tc>
      </w:tr>
      <w:tr w:rsidR="005A278A" w:rsidTr="005A278A">
        <w:trPr>
          <w:trHeight w:val="291"/>
        </w:trPr>
        <w:tc>
          <w:tcPr>
            <w:tcW w:w="880"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line="360" w:lineRule="auto"/>
              <w:jc w:val="center"/>
            </w:pPr>
          </w:p>
        </w:tc>
        <w:tc>
          <w:tcPr>
            <w:tcW w:w="1771"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line="360" w:lineRule="auto"/>
              <w:jc w:val="center"/>
            </w:pPr>
          </w:p>
        </w:tc>
        <w:tc>
          <w:tcPr>
            <w:tcW w:w="2162"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line="360" w:lineRule="auto"/>
              <w:jc w:val="center"/>
            </w:pPr>
          </w:p>
        </w:tc>
        <w:tc>
          <w:tcPr>
            <w:tcW w:w="177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line="360" w:lineRule="auto"/>
              <w:jc w:val="center"/>
            </w:pPr>
            <w:r>
              <w:t>Type</w:t>
            </w:r>
          </w:p>
        </w:tc>
        <w:tc>
          <w:tcPr>
            <w:tcW w:w="137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line="360" w:lineRule="auto"/>
              <w:jc w:val="center"/>
            </w:pPr>
            <w:r>
              <w:t>Time</w:t>
            </w:r>
          </w:p>
        </w:tc>
        <w:tc>
          <w:tcPr>
            <w:tcW w:w="8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line="360" w:lineRule="auto"/>
              <w:jc w:val="center"/>
            </w:pPr>
            <w:r>
              <w:t>Duration</w:t>
            </w:r>
          </w:p>
        </w:tc>
        <w:tc>
          <w:tcPr>
            <w:tcW w:w="1081"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line="360" w:lineRule="auto"/>
              <w:jc w:val="center"/>
            </w:pPr>
            <w:r>
              <w:t xml:space="preserve">Price </w:t>
            </w:r>
            <w:r>
              <w:rPr>
                <w:rFonts w:cstheme="minorHAnsi"/>
              </w:rPr>
              <w:t>£</w:t>
            </w:r>
          </w:p>
        </w:tc>
        <w:tc>
          <w:tcPr>
            <w:tcW w:w="1570"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line="360" w:lineRule="auto"/>
              <w:jc w:val="center"/>
            </w:pPr>
          </w:p>
        </w:tc>
      </w:tr>
      <w:tr w:rsidR="005A278A" w:rsidTr="005A278A">
        <w:trPr>
          <w:trHeight w:val="855"/>
        </w:trPr>
        <w:tc>
          <w:tcPr>
            <w:tcW w:w="88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t>Wednesday</w:t>
            </w:r>
          </w:p>
          <w:p w:rsidR="005A278A" w:rsidRDefault="005A278A">
            <w:pPr>
              <w:spacing w:line="360" w:lineRule="auto"/>
              <w:jc w:val="center"/>
            </w:pPr>
            <w:r>
              <w:t>17</w:t>
            </w:r>
            <w:r>
              <w:rPr>
                <w:vertAlign w:val="superscript"/>
              </w:rPr>
              <w:t>th</w:t>
            </w:r>
            <w:r>
              <w:t xml:space="preserve"> April</w:t>
            </w:r>
          </w:p>
        </w:tc>
        <w:tc>
          <w:tcPr>
            <w:tcW w:w="177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Bus Station (Bay 1), Blue Street, Carmarthen</w:t>
            </w:r>
          </w:p>
        </w:tc>
        <w:tc>
          <w:tcPr>
            <w:tcW w:w="2162"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Alban Square (Stop 1), North Road, Aberaeron</w:t>
            </w:r>
          </w:p>
        </w:tc>
        <w:tc>
          <w:tcPr>
            <w:tcW w:w="177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T1 - Carmarthen – Aberystwyth</w:t>
            </w:r>
          </w:p>
          <w:p w:rsidR="005A278A" w:rsidRDefault="005A278A">
            <w:pPr>
              <w:spacing w:line="360" w:lineRule="auto"/>
              <w:jc w:val="center"/>
            </w:pPr>
            <w:r>
              <w:rPr>
                <w:rFonts w:ascii="gordita" w:hAnsi="gordita"/>
                <w:color w:val="555555"/>
                <w:sz w:val="25"/>
                <w:szCs w:val="25"/>
                <w:shd w:val="clear" w:color="auto" w:fill="FFFFFF"/>
              </w:rPr>
              <w:t>(First Cymru)</w:t>
            </w:r>
          </w:p>
        </w:tc>
        <w:tc>
          <w:tcPr>
            <w:tcW w:w="1376"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07:05 - 08:42</w:t>
            </w:r>
          </w:p>
        </w:tc>
        <w:tc>
          <w:tcPr>
            <w:tcW w:w="885" w:type="dxa"/>
            <w:tcBorders>
              <w:top w:val="single" w:sz="4" w:space="0" w:color="auto"/>
              <w:left w:val="single" w:sz="4" w:space="0" w:color="auto"/>
              <w:bottom w:val="single" w:sz="4" w:space="0" w:color="auto"/>
              <w:right w:val="single" w:sz="4" w:space="0" w:color="auto"/>
            </w:tcBorders>
            <w:hideMark/>
          </w:tcPr>
          <w:p w:rsidR="005A278A" w:rsidRDefault="005A278A">
            <w:pPr>
              <w:shd w:val="clear" w:color="auto" w:fill="FFFFFF"/>
              <w:spacing w:line="360" w:lineRule="auto"/>
              <w:jc w:val="center"/>
              <w:outlineLvl w:val="3"/>
            </w:pPr>
            <w:r>
              <w:rPr>
                <w:rFonts w:ascii="gordita" w:hAnsi="gordita"/>
                <w:color w:val="555555"/>
                <w:sz w:val="25"/>
                <w:szCs w:val="25"/>
                <w:shd w:val="clear" w:color="auto" w:fill="FFFFFF"/>
              </w:rPr>
              <w:t>97 minute(s)</w:t>
            </w:r>
          </w:p>
        </w:tc>
        <w:tc>
          <w:tcPr>
            <w:tcW w:w="108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333333"/>
                <w:sz w:val="23"/>
                <w:szCs w:val="23"/>
                <w:shd w:val="clear" w:color="auto" w:fill="FFFFFF"/>
              </w:rPr>
              <w:t>Adult Return - </w:t>
            </w:r>
            <w:r>
              <w:rPr>
                <w:rStyle w:val="Strong"/>
                <w:rFonts w:ascii="gordita" w:hAnsi="gordita"/>
                <w:color w:val="333333"/>
                <w:sz w:val="23"/>
                <w:szCs w:val="23"/>
                <w:shd w:val="clear" w:color="auto" w:fill="FFFFFF"/>
              </w:rPr>
              <w:t>£8.00</w:t>
            </w:r>
          </w:p>
        </w:tc>
        <w:tc>
          <w:tcPr>
            <w:tcW w:w="1570"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pPr>
          </w:p>
        </w:tc>
      </w:tr>
      <w:tr w:rsidR="005A278A" w:rsidTr="005A278A">
        <w:trPr>
          <w:trHeight w:val="855"/>
        </w:trPr>
        <w:tc>
          <w:tcPr>
            <w:tcW w:w="88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t>Wednesday</w:t>
            </w:r>
          </w:p>
          <w:p w:rsidR="005A278A" w:rsidRDefault="005A278A">
            <w:pPr>
              <w:spacing w:line="360" w:lineRule="auto"/>
              <w:jc w:val="center"/>
            </w:pPr>
            <w:r>
              <w:t>17</w:t>
            </w:r>
            <w:r>
              <w:rPr>
                <w:vertAlign w:val="superscript"/>
              </w:rPr>
              <w:t>th</w:t>
            </w:r>
            <w:r>
              <w:t xml:space="preserve"> April</w:t>
            </w:r>
          </w:p>
        </w:tc>
        <w:tc>
          <w:tcPr>
            <w:tcW w:w="177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Alban Square (Stop 3), North Road, Aberaeron</w:t>
            </w:r>
          </w:p>
        </w:tc>
        <w:tc>
          <w:tcPr>
            <w:tcW w:w="2162"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Mason`s Square, Church Road, New Quay</w:t>
            </w:r>
          </w:p>
        </w:tc>
        <w:tc>
          <w:tcPr>
            <w:tcW w:w="177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T5 - Aberystwyth - Haverfordwest via Newquay, Cardigan</w:t>
            </w:r>
          </w:p>
          <w:p w:rsidR="005A278A" w:rsidRDefault="005A278A">
            <w:pPr>
              <w:spacing w:line="360" w:lineRule="auto"/>
              <w:jc w:val="center"/>
            </w:pPr>
            <w:r>
              <w:t>(</w:t>
            </w:r>
            <w:r>
              <w:rPr>
                <w:rFonts w:ascii="gordita" w:hAnsi="gordita"/>
                <w:color w:val="555555"/>
                <w:sz w:val="25"/>
                <w:szCs w:val="25"/>
                <w:shd w:val="clear" w:color="auto" w:fill="FFFFFF"/>
              </w:rPr>
              <w:t>Richards Bros)</w:t>
            </w:r>
          </w:p>
        </w:tc>
        <w:tc>
          <w:tcPr>
            <w:tcW w:w="1376"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08:50 - 09:08</w:t>
            </w:r>
          </w:p>
        </w:tc>
        <w:tc>
          <w:tcPr>
            <w:tcW w:w="885"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555555"/>
                <w:sz w:val="25"/>
                <w:szCs w:val="25"/>
                <w:shd w:val="clear" w:color="auto" w:fill="FFFFFF"/>
              </w:rPr>
              <w:t>18 minute(s)</w:t>
            </w:r>
          </w:p>
        </w:tc>
        <w:tc>
          <w:tcPr>
            <w:tcW w:w="108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rPr>
                <w:rFonts w:ascii="gordita" w:hAnsi="gordita"/>
                <w:color w:val="333333"/>
                <w:sz w:val="23"/>
                <w:szCs w:val="23"/>
                <w:shd w:val="clear" w:color="auto" w:fill="FFFFFF"/>
              </w:rPr>
              <w:t>Adult Return - </w:t>
            </w:r>
            <w:r>
              <w:rPr>
                <w:rStyle w:val="Strong"/>
                <w:rFonts w:ascii="gordita" w:hAnsi="gordita"/>
                <w:color w:val="333333"/>
                <w:sz w:val="23"/>
                <w:szCs w:val="23"/>
                <w:shd w:val="clear" w:color="auto" w:fill="FFFFFF"/>
              </w:rPr>
              <w:t>£4.05</w:t>
            </w:r>
          </w:p>
        </w:tc>
        <w:tc>
          <w:tcPr>
            <w:tcW w:w="1570"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pPr>
          </w:p>
        </w:tc>
      </w:tr>
      <w:tr w:rsidR="005A278A" w:rsidTr="005A278A">
        <w:trPr>
          <w:trHeight w:val="855"/>
        </w:trPr>
        <w:tc>
          <w:tcPr>
            <w:tcW w:w="88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t>Wednesday</w:t>
            </w:r>
          </w:p>
          <w:p w:rsidR="005A278A" w:rsidRDefault="005A278A">
            <w:pPr>
              <w:spacing w:line="360" w:lineRule="auto"/>
              <w:jc w:val="center"/>
            </w:pPr>
            <w:r>
              <w:t>17</w:t>
            </w:r>
            <w:r>
              <w:rPr>
                <w:vertAlign w:val="superscript"/>
              </w:rPr>
              <w:t>th</w:t>
            </w:r>
            <w:r>
              <w:t xml:space="preserve"> April</w:t>
            </w:r>
          </w:p>
        </w:tc>
        <w:tc>
          <w:tcPr>
            <w:tcW w:w="177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Mason`s Square, Church Road, New Quay</w:t>
            </w:r>
          </w:p>
        </w:tc>
        <w:tc>
          <w:tcPr>
            <w:tcW w:w="2162"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Alban Square (Stop 3), North Road, Aberaeron</w:t>
            </w:r>
          </w:p>
        </w:tc>
        <w:tc>
          <w:tcPr>
            <w:tcW w:w="177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 xml:space="preserve">T5 - Aberystwyth - Haverfordwest via Newquay, Cardigan </w:t>
            </w:r>
            <w:r>
              <w:t>(</w:t>
            </w:r>
            <w:r>
              <w:rPr>
                <w:rFonts w:ascii="gordita" w:hAnsi="gordita"/>
                <w:color w:val="555555"/>
                <w:sz w:val="25"/>
                <w:szCs w:val="25"/>
                <w:shd w:val="clear" w:color="auto" w:fill="FFFFFF"/>
              </w:rPr>
              <w:t>Richards Bros)</w:t>
            </w:r>
          </w:p>
        </w:tc>
        <w:tc>
          <w:tcPr>
            <w:tcW w:w="1376"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15:53 - 16:14</w:t>
            </w:r>
          </w:p>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Or</w:t>
            </w:r>
          </w:p>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18:29 - 18:50</w:t>
            </w:r>
          </w:p>
        </w:tc>
        <w:tc>
          <w:tcPr>
            <w:tcW w:w="885"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21 minute(s)</w:t>
            </w:r>
          </w:p>
        </w:tc>
        <w:tc>
          <w:tcPr>
            <w:tcW w:w="1081"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rPr>
                <w:rFonts w:ascii="gordita" w:hAnsi="gordita"/>
                <w:color w:val="333333"/>
                <w:sz w:val="23"/>
                <w:szCs w:val="23"/>
                <w:shd w:val="clear" w:color="auto" w:fill="FFFFFF"/>
              </w:rPr>
            </w:pPr>
          </w:p>
        </w:tc>
        <w:tc>
          <w:tcPr>
            <w:tcW w:w="1570"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pPr>
          </w:p>
        </w:tc>
      </w:tr>
      <w:tr w:rsidR="005A278A" w:rsidTr="005A278A">
        <w:trPr>
          <w:trHeight w:val="855"/>
        </w:trPr>
        <w:tc>
          <w:tcPr>
            <w:tcW w:w="88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pPr>
            <w:r>
              <w:t>Wednesday</w:t>
            </w:r>
          </w:p>
          <w:p w:rsidR="005A278A" w:rsidRDefault="005A278A">
            <w:pPr>
              <w:spacing w:line="360" w:lineRule="auto"/>
              <w:jc w:val="center"/>
            </w:pPr>
            <w:r>
              <w:t>17</w:t>
            </w:r>
            <w:r>
              <w:rPr>
                <w:vertAlign w:val="superscript"/>
              </w:rPr>
              <w:t>th</w:t>
            </w:r>
            <w:r>
              <w:t xml:space="preserve"> April</w:t>
            </w:r>
          </w:p>
        </w:tc>
        <w:tc>
          <w:tcPr>
            <w:tcW w:w="1771"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Alban Square (Stop 1), North Road, Aberaeron</w:t>
            </w:r>
          </w:p>
        </w:tc>
        <w:tc>
          <w:tcPr>
            <w:tcW w:w="2162"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Bus Station (Bay 1), Blue Street, Carmarthen</w:t>
            </w:r>
          </w:p>
        </w:tc>
        <w:tc>
          <w:tcPr>
            <w:tcW w:w="1770"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T1 - Carmarthen – Aberystwyth</w:t>
            </w:r>
          </w:p>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(First Cymru)</w:t>
            </w:r>
          </w:p>
        </w:tc>
        <w:tc>
          <w:tcPr>
            <w:tcW w:w="1376"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16:22 - 17:57</w:t>
            </w:r>
          </w:p>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 xml:space="preserve">Or </w:t>
            </w:r>
          </w:p>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19:19 - 20:40</w:t>
            </w:r>
          </w:p>
        </w:tc>
        <w:tc>
          <w:tcPr>
            <w:tcW w:w="885" w:type="dxa"/>
            <w:tcBorders>
              <w:top w:val="single" w:sz="4" w:space="0" w:color="auto"/>
              <w:left w:val="single" w:sz="4" w:space="0" w:color="auto"/>
              <w:bottom w:val="single" w:sz="4" w:space="0" w:color="auto"/>
              <w:right w:val="single" w:sz="4" w:space="0" w:color="auto"/>
            </w:tcBorders>
            <w:hideMark/>
          </w:tcPr>
          <w:p w:rsidR="005A278A" w:rsidRDefault="005A278A">
            <w:pPr>
              <w:spacing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95 minute(s)</w:t>
            </w:r>
          </w:p>
        </w:tc>
        <w:tc>
          <w:tcPr>
            <w:tcW w:w="1081"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rPr>
                <w:rFonts w:ascii="gordita" w:hAnsi="gordita"/>
                <w:color w:val="333333"/>
                <w:sz w:val="23"/>
                <w:szCs w:val="23"/>
                <w:shd w:val="clear" w:color="auto" w:fill="FFFFFF"/>
              </w:rPr>
            </w:pPr>
          </w:p>
        </w:tc>
        <w:tc>
          <w:tcPr>
            <w:tcW w:w="1570" w:type="dxa"/>
            <w:tcBorders>
              <w:top w:val="single" w:sz="4" w:space="0" w:color="auto"/>
              <w:left w:val="single" w:sz="4" w:space="0" w:color="auto"/>
              <w:bottom w:val="single" w:sz="4" w:space="0" w:color="auto"/>
              <w:right w:val="single" w:sz="4" w:space="0" w:color="auto"/>
            </w:tcBorders>
          </w:tcPr>
          <w:p w:rsidR="005A278A" w:rsidRDefault="005A278A">
            <w:pPr>
              <w:spacing w:line="360" w:lineRule="auto"/>
              <w:jc w:val="center"/>
            </w:pPr>
          </w:p>
        </w:tc>
      </w:tr>
    </w:tbl>
    <w:p w:rsidR="005A278A" w:rsidRDefault="005A278A" w:rsidP="005A278A">
      <w:r>
        <w:rPr>
          <w:rFonts w:asciiTheme="majorHAnsi" w:hAnsiTheme="majorHAnsi" w:cstheme="majorHAnsi"/>
          <w:sz w:val="28"/>
          <w:szCs w:val="28"/>
        </w:rPr>
        <w:t xml:space="preserve">Shoot/Easter Travel </w:t>
      </w:r>
      <w:proofErr w:type="gramStart"/>
      <w:r>
        <w:rPr>
          <w:rFonts w:asciiTheme="majorHAnsi" w:hAnsiTheme="majorHAnsi" w:cstheme="majorHAnsi"/>
          <w:sz w:val="28"/>
          <w:szCs w:val="28"/>
        </w:rPr>
        <w:t>Plans :</w:t>
      </w:r>
      <w:proofErr w:type="gramEnd"/>
      <w:r>
        <w:rPr>
          <w:rFonts w:asciiTheme="majorHAnsi" w:hAnsiTheme="majorHAnsi" w:cstheme="majorHAnsi"/>
          <w:sz w:val="28"/>
          <w:szCs w:val="28"/>
        </w:rPr>
        <w:t xml:space="preserve"> Wildlife Marine Walk ( </w:t>
      </w:r>
      <w:proofErr w:type="spellStart"/>
      <w:r>
        <w:rPr>
          <w:rFonts w:asciiTheme="majorHAnsi" w:hAnsiTheme="majorHAnsi" w:cstheme="majorHAnsi"/>
          <w:sz w:val="28"/>
          <w:szCs w:val="28"/>
        </w:rPr>
        <w:t>pt</w:t>
      </w:r>
      <w:proofErr w:type="spellEnd"/>
      <w:r>
        <w:rPr>
          <w:rFonts w:asciiTheme="majorHAnsi" w:hAnsiTheme="majorHAnsi" w:cstheme="majorHAnsi"/>
          <w:sz w:val="28"/>
          <w:szCs w:val="28"/>
        </w:rPr>
        <w:t xml:space="preserve"> 1 ) </w:t>
      </w:r>
    </w:p>
    <w:p w:rsidR="005A278A" w:rsidRDefault="005A278A" w:rsidP="005A278A"/>
    <w:p w:rsidR="005A278A" w:rsidRDefault="005A278A" w:rsidP="005A278A"/>
    <w:p w:rsidR="005A278A" w:rsidRDefault="005A278A" w:rsidP="005A278A"/>
    <w:tbl>
      <w:tblPr>
        <w:tblStyle w:val="TableGrid"/>
        <w:tblpPr w:leftFromText="180" w:rightFromText="180" w:vertAnchor="page" w:horzAnchor="margin" w:tblpXSpec="center" w:tblpY="1601"/>
        <w:tblW w:w="10673" w:type="dxa"/>
        <w:tblLook w:val="04A0" w:firstRow="1" w:lastRow="0" w:firstColumn="1" w:lastColumn="0" w:noHBand="0" w:noVBand="1"/>
      </w:tblPr>
      <w:tblGrid>
        <w:gridCol w:w="1066"/>
        <w:gridCol w:w="1595"/>
        <w:gridCol w:w="1812"/>
        <w:gridCol w:w="1595"/>
        <w:gridCol w:w="911"/>
        <w:gridCol w:w="1276"/>
        <w:gridCol w:w="1294"/>
        <w:gridCol w:w="1855"/>
      </w:tblGrid>
      <w:tr w:rsidR="005A278A" w:rsidTr="005A278A">
        <w:trPr>
          <w:trHeight w:val="244"/>
        </w:trPr>
        <w:tc>
          <w:tcPr>
            <w:tcW w:w="81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before="240" w:line="360" w:lineRule="auto"/>
              <w:jc w:val="center"/>
            </w:pPr>
            <w:r>
              <w:lastRenderedPageBreak/>
              <w:t>Date/Day</w:t>
            </w:r>
          </w:p>
        </w:tc>
        <w:tc>
          <w:tcPr>
            <w:tcW w:w="1644"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before="240" w:line="360" w:lineRule="auto"/>
              <w:jc w:val="center"/>
            </w:pPr>
            <w:r>
              <w:t>Departure</w:t>
            </w:r>
          </w:p>
        </w:tc>
        <w:tc>
          <w:tcPr>
            <w:tcW w:w="200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before="240" w:line="360" w:lineRule="auto"/>
              <w:jc w:val="center"/>
            </w:pPr>
            <w:r>
              <w:t>Arrival</w:t>
            </w:r>
          </w:p>
        </w:tc>
        <w:tc>
          <w:tcPr>
            <w:tcW w:w="4746" w:type="dxa"/>
            <w:gridSpan w:val="4"/>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before="240" w:line="360" w:lineRule="auto"/>
              <w:jc w:val="center"/>
            </w:pPr>
            <w:r>
              <w:t>Transportation</w:t>
            </w:r>
          </w:p>
        </w:tc>
        <w:tc>
          <w:tcPr>
            <w:tcW w:w="145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5A278A" w:rsidRDefault="005A278A">
            <w:pPr>
              <w:spacing w:before="240" w:line="360" w:lineRule="auto"/>
              <w:jc w:val="center"/>
            </w:pPr>
            <w:r>
              <w:t>Accommodation</w:t>
            </w:r>
          </w:p>
        </w:tc>
      </w:tr>
      <w:tr w:rsidR="005A278A" w:rsidTr="005A278A">
        <w:trPr>
          <w:trHeight w:val="244"/>
        </w:trPr>
        <w:tc>
          <w:tcPr>
            <w:tcW w:w="817"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before="240" w:line="360" w:lineRule="auto"/>
              <w:jc w:val="center"/>
            </w:pPr>
          </w:p>
        </w:tc>
        <w:tc>
          <w:tcPr>
            <w:tcW w:w="1644"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before="240" w:line="360" w:lineRule="auto"/>
              <w:jc w:val="center"/>
            </w:pPr>
          </w:p>
        </w:tc>
        <w:tc>
          <w:tcPr>
            <w:tcW w:w="2007"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before="240" w:line="360" w:lineRule="auto"/>
              <w:jc w:val="center"/>
            </w:pPr>
          </w:p>
        </w:tc>
        <w:tc>
          <w:tcPr>
            <w:tcW w:w="16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before="240" w:line="360" w:lineRule="auto"/>
              <w:jc w:val="center"/>
            </w:pPr>
            <w:r>
              <w:t>Type</w:t>
            </w:r>
          </w:p>
        </w:tc>
        <w:tc>
          <w:tcPr>
            <w:tcW w:w="127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before="240" w:line="360" w:lineRule="auto"/>
              <w:jc w:val="center"/>
            </w:pPr>
            <w:r>
              <w:t>Time</w:t>
            </w:r>
          </w:p>
        </w:tc>
        <w:tc>
          <w:tcPr>
            <w:tcW w:w="821"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before="240" w:line="360" w:lineRule="auto"/>
              <w:jc w:val="center"/>
            </w:pPr>
            <w:r>
              <w:t>Duration</w:t>
            </w:r>
          </w:p>
        </w:tc>
        <w:tc>
          <w:tcPr>
            <w:tcW w:w="100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rsidR="005A278A" w:rsidRDefault="005A278A">
            <w:pPr>
              <w:spacing w:before="240" w:line="360" w:lineRule="auto"/>
              <w:jc w:val="center"/>
            </w:pPr>
            <w:r>
              <w:t xml:space="preserve">Price </w:t>
            </w:r>
            <w:r>
              <w:rPr>
                <w:rFonts w:cstheme="minorHAnsi"/>
              </w:rPr>
              <w:t>£</w:t>
            </w:r>
          </w:p>
        </w:tc>
        <w:tc>
          <w:tcPr>
            <w:tcW w:w="1457"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rsidR="005A278A" w:rsidRDefault="005A278A">
            <w:pPr>
              <w:spacing w:before="240" w:line="360" w:lineRule="auto"/>
              <w:jc w:val="center"/>
            </w:pP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Sunday </w:t>
            </w:r>
          </w:p>
          <w:p w:rsidR="005A278A" w:rsidRDefault="005A278A">
            <w:pPr>
              <w:spacing w:before="240" w:line="360" w:lineRule="auto"/>
              <w:jc w:val="center"/>
            </w:pPr>
            <w:r>
              <w:t>21</w:t>
            </w:r>
            <w:r>
              <w:rPr>
                <w:vertAlign w:val="superscript"/>
              </w:rPr>
              <w:t>st</w:t>
            </w:r>
            <w:r>
              <w:t xml:space="preserve"> April 2019 </w:t>
            </w:r>
          </w:p>
        </w:tc>
        <w:tc>
          <w:tcPr>
            <w:tcW w:w="1644"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Bus Station (Bay 1), Blue Street, Carmarthen</w:t>
            </w: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Bus Station Stand 7, Alexandra Road, Aberystwyth</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T1 - Carmarthen – Aberystwyth</w:t>
            </w:r>
          </w:p>
          <w:p w:rsidR="005A278A" w:rsidRDefault="005A278A">
            <w:pPr>
              <w:spacing w:before="240" w:line="360" w:lineRule="auto"/>
              <w:jc w:val="center"/>
            </w:pPr>
            <w:r>
              <w:rPr>
                <w:rFonts w:ascii="gordita" w:hAnsi="gordita"/>
                <w:color w:val="555555"/>
                <w:sz w:val="25"/>
                <w:szCs w:val="25"/>
                <w:shd w:val="clear" w:color="auto" w:fill="FFFFFF"/>
              </w:rPr>
              <w:t>(First Cymru)</w:t>
            </w:r>
          </w:p>
        </w:tc>
        <w:tc>
          <w:tcPr>
            <w:tcW w:w="127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proofErr w:type="gramStart"/>
            <w:r>
              <w:rPr>
                <w:rFonts w:ascii="gordita" w:hAnsi="gordita"/>
                <w:color w:val="555555"/>
                <w:sz w:val="25"/>
                <w:szCs w:val="25"/>
                <w:shd w:val="clear" w:color="auto" w:fill="FFFFFF"/>
              </w:rPr>
              <w:t>08:10  -</w:t>
            </w:r>
            <w:proofErr w:type="gramEnd"/>
            <w:r>
              <w:rPr>
                <w:rFonts w:ascii="gordita" w:hAnsi="gordita"/>
                <w:color w:val="555555"/>
                <w:sz w:val="25"/>
                <w:szCs w:val="25"/>
                <w:shd w:val="clear" w:color="auto" w:fill="FFFFFF"/>
              </w:rPr>
              <w:t xml:space="preserve">  10:18</w:t>
            </w:r>
          </w:p>
        </w:tc>
        <w:tc>
          <w:tcPr>
            <w:tcW w:w="821" w:type="dxa"/>
            <w:tcBorders>
              <w:top w:val="single" w:sz="4" w:space="0" w:color="auto"/>
              <w:left w:val="single" w:sz="4" w:space="0" w:color="auto"/>
              <w:bottom w:val="single" w:sz="4" w:space="0" w:color="auto"/>
              <w:right w:val="single" w:sz="4" w:space="0" w:color="auto"/>
            </w:tcBorders>
            <w:hideMark/>
          </w:tcPr>
          <w:p w:rsidR="005A278A" w:rsidRDefault="005A278A">
            <w:pPr>
              <w:shd w:val="clear" w:color="auto" w:fill="FFFFFF"/>
              <w:spacing w:before="240" w:line="360" w:lineRule="auto"/>
              <w:jc w:val="center"/>
              <w:outlineLvl w:val="3"/>
            </w:pPr>
            <w:r>
              <w:rPr>
                <w:rFonts w:ascii="gordita" w:hAnsi="gordita"/>
                <w:color w:val="555555"/>
                <w:sz w:val="25"/>
                <w:szCs w:val="25"/>
                <w:shd w:val="clear" w:color="auto" w:fill="FFFFFF"/>
              </w:rPr>
              <w:t>128 minute(s)</w:t>
            </w:r>
          </w:p>
        </w:tc>
        <w:tc>
          <w:tcPr>
            <w:tcW w:w="1003" w:type="dxa"/>
            <w:tcBorders>
              <w:top w:val="single" w:sz="4" w:space="0" w:color="auto"/>
              <w:left w:val="single" w:sz="4" w:space="0" w:color="auto"/>
              <w:bottom w:val="single" w:sz="4" w:space="0" w:color="auto"/>
              <w:right w:val="single" w:sz="4" w:space="0" w:color="auto"/>
            </w:tcBorders>
            <w:hideMark/>
          </w:tcPr>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Return - </w:t>
            </w:r>
            <w:r>
              <w:rPr>
                <w:rStyle w:val="Strong"/>
                <w:rFonts w:ascii="gordita" w:hAnsi="gordita"/>
                <w:color w:val="333333"/>
                <w:sz w:val="23"/>
                <w:szCs w:val="23"/>
                <w:lang w:eastAsia="en-US"/>
              </w:rPr>
              <w:t>£8.00</w:t>
            </w:r>
          </w:p>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Single - </w:t>
            </w:r>
            <w:r>
              <w:rPr>
                <w:rStyle w:val="Strong"/>
                <w:rFonts w:ascii="gordita" w:hAnsi="gordita"/>
                <w:color w:val="333333"/>
                <w:sz w:val="23"/>
                <w:szCs w:val="23"/>
                <w:lang w:eastAsia="en-US"/>
              </w:rPr>
              <w:t>£6.10</w:t>
            </w:r>
          </w:p>
          <w:p w:rsidR="005A278A" w:rsidRDefault="005A278A">
            <w:pPr>
              <w:spacing w:before="240" w:line="360" w:lineRule="auto"/>
              <w:jc w:val="center"/>
            </w:pPr>
            <w:r>
              <w:rPr>
                <w:color w:val="FF0000"/>
              </w:rPr>
              <w:t xml:space="preserve">(FREE ON WEEKENDS) </w:t>
            </w:r>
          </w:p>
        </w:tc>
        <w:tc>
          <w:tcPr>
            <w:tcW w:w="145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pP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Sunday </w:t>
            </w:r>
          </w:p>
          <w:p w:rsidR="005A278A" w:rsidRDefault="005A278A">
            <w:pPr>
              <w:spacing w:before="240" w:line="360" w:lineRule="auto"/>
              <w:jc w:val="center"/>
            </w:pPr>
            <w:r>
              <w:t>21</w:t>
            </w:r>
            <w:r>
              <w:rPr>
                <w:vertAlign w:val="superscript"/>
              </w:rPr>
              <w:t>st</w:t>
            </w:r>
            <w:r>
              <w:t xml:space="preserve"> April 2019</w:t>
            </w:r>
          </w:p>
        </w:tc>
        <w:tc>
          <w:tcPr>
            <w:tcW w:w="1644"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Bus Station Stand 4, Alexandra Road, Aberystwyth</w:t>
            </w: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Bus Station (Stand A), Poolside, Caernarfon</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T2 - Bangor – Aberystwyth</w:t>
            </w:r>
          </w:p>
          <w:p w:rsidR="005A278A" w:rsidRDefault="005A278A">
            <w:pPr>
              <w:spacing w:before="240" w:line="360" w:lineRule="auto"/>
              <w:jc w:val="center"/>
            </w:pPr>
            <w:r>
              <w:rPr>
                <w:rFonts w:ascii="gordita" w:hAnsi="gordita"/>
                <w:color w:val="555555"/>
                <w:sz w:val="25"/>
                <w:szCs w:val="25"/>
                <w:shd w:val="clear" w:color="auto" w:fill="FFFFFF"/>
              </w:rPr>
              <w:t xml:space="preserve">(Lloyds Coaches) </w:t>
            </w:r>
          </w:p>
        </w:tc>
        <w:tc>
          <w:tcPr>
            <w:tcW w:w="127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13:55 - 16:50</w:t>
            </w:r>
          </w:p>
        </w:tc>
        <w:tc>
          <w:tcPr>
            <w:tcW w:w="821"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rPr>
                <w:rFonts w:ascii="gordita" w:hAnsi="gordita"/>
                <w:color w:val="555555"/>
                <w:sz w:val="25"/>
                <w:szCs w:val="25"/>
                <w:shd w:val="clear" w:color="auto" w:fill="FFFFFF"/>
              </w:rPr>
              <w:t>175 minute(s)</w:t>
            </w:r>
          </w:p>
        </w:tc>
        <w:tc>
          <w:tcPr>
            <w:tcW w:w="1003" w:type="dxa"/>
            <w:tcBorders>
              <w:top w:val="single" w:sz="4" w:space="0" w:color="auto"/>
              <w:left w:val="single" w:sz="4" w:space="0" w:color="auto"/>
              <w:bottom w:val="single" w:sz="4" w:space="0" w:color="auto"/>
              <w:right w:val="single" w:sz="4" w:space="0" w:color="auto"/>
            </w:tcBorders>
            <w:hideMark/>
          </w:tcPr>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Return - </w:t>
            </w:r>
            <w:r>
              <w:rPr>
                <w:rStyle w:val="Strong"/>
                <w:rFonts w:ascii="gordita" w:hAnsi="gordita"/>
                <w:color w:val="333333"/>
                <w:sz w:val="23"/>
                <w:szCs w:val="23"/>
                <w:lang w:eastAsia="en-US"/>
              </w:rPr>
              <w:t>£6.80</w:t>
            </w:r>
          </w:p>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Single - </w:t>
            </w:r>
            <w:r>
              <w:rPr>
                <w:rStyle w:val="Strong"/>
                <w:rFonts w:ascii="gordita" w:hAnsi="gordita"/>
                <w:color w:val="333333"/>
                <w:sz w:val="23"/>
                <w:szCs w:val="23"/>
                <w:lang w:eastAsia="en-US"/>
              </w:rPr>
              <w:t>£6.70</w:t>
            </w:r>
          </w:p>
          <w:p w:rsidR="005A278A" w:rsidRDefault="005A278A">
            <w:pPr>
              <w:spacing w:before="240" w:line="360" w:lineRule="auto"/>
              <w:jc w:val="center"/>
            </w:pPr>
            <w:r>
              <w:rPr>
                <w:color w:val="FF0000"/>
              </w:rPr>
              <w:t>(FREE ON WEEKENDS)</w:t>
            </w:r>
          </w:p>
        </w:tc>
        <w:tc>
          <w:tcPr>
            <w:tcW w:w="145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pP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Saturday </w:t>
            </w:r>
          </w:p>
          <w:p w:rsidR="005A278A" w:rsidRDefault="005A278A">
            <w:pPr>
              <w:spacing w:before="240" w:line="360" w:lineRule="auto"/>
              <w:jc w:val="center"/>
            </w:pPr>
            <w:r>
              <w:t>20</w:t>
            </w:r>
            <w:r>
              <w:rPr>
                <w:vertAlign w:val="superscript"/>
              </w:rPr>
              <w:t>th</w:t>
            </w:r>
            <w:r>
              <w:t xml:space="preserve"> April 2019 </w:t>
            </w:r>
          </w:p>
        </w:tc>
        <w:tc>
          <w:tcPr>
            <w:tcW w:w="1644"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Caernarfon, Bus Station</w:t>
            </w: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Joe Brown, High Street, Llanberis</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88 - Caernarfon – Llanberis</w:t>
            </w:r>
          </w:p>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(Gwynfor Coaches)</w:t>
            </w:r>
          </w:p>
        </w:tc>
        <w:tc>
          <w:tcPr>
            <w:tcW w:w="127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1730 - 1757</w:t>
            </w:r>
          </w:p>
        </w:tc>
        <w:tc>
          <w:tcPr>
            <w:tcW w:w="821"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25 minute(s)</w:t>
            </w:r>
          </w:p>
        </w:tc>
        <w:tc>
          <w:tcPr>
            <w:tcW w:w="100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333333"/>
                <w:sz w:val="23"/>
                <w:szCs w:val="23"/>
                <w:shd w:val="clear" w:color="auto" w:fill="FFFFFF"/>
              </w:rPr>
            </w:pPr>
            <w:r>
              <w:rPr>
                <w:rFonts w:ascii="gordita" w:hAnsi="gordita"/>
                <w:color w:val="333333"/>
                <w:sz w:val="23"/>
                <w:szCs w:val="23"/>
                <w:shd w:val="clear" w:color="auto" w:fill="FFFFFF"/>
              </w:rPr>
              <w:t>2- 4</w:t>
            </w:r>
          </w:p>
        </w:tc>
        <w:tc>
          <w:tcPr>
            <w:tcW w:w="145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proofErr w:type="gramStart"/>
            <w:r>
              <w:t>Stay :</w:t>
            </w:r>
            <w:proofErr w:type="gramEnd"/>
            <w:r>
              <w:t xml:space="preserve"> The Heights Bunkhouse</w:t>
            </w:r>
          </w:p>
          <w:p w:rsidR="005A278A" w:rsidRDefault="005A278A">
            <w:pPr>
              <w:spacing w:before="240" w:line="360" w:lineRule="auto"/>
              <w:jc w:val="center"/>
            </w:pPr>
            <w:r>
              <w:rPr>
                <w:rStyle w:val="Strong"/>
                <w:rFonts w:ascii="gordita" w:hAnsi="gordita"/>
                <w:color w:val="333333"/>
                <w:sz w:val="23"/>
                <w:szCs w:val="23"/>
              </w:rPr>
              <w:t>£25p.p/2nights</w:t>
            </w:r>
          </w:p>
        </w:tc>
      </w:tr>
      <w:tr w:rsidR="005A278A" w:rsidTr="005A278A">
        <w:trPr>
          <w:trHeight w:val="718"/>
        </w:trPr>
        <w:tc>
          <w:tcPr>
            <w:tcW w:w="10673" w:type="dxa"/>
            <w:gridSpan w:val="8"/>
            <w:tcBorders>
              <w:top w:val="single" w:sz="4" w:space="0" w:color="auto"/>
              <w:left w:val="single" w:sz="4" w:space="0" w:color="auto"/>
              <w:bottom w:val="single" w:sz="4" w:space="0" w:color="auto"/>
              <w:right w:val="single" w:sz="4" w:space="0" w:color="auto"/>
            </w:tcBorders>
            <w:shd w:val="clear" w:color="auto" w:fill="C5E0B3" w:themeFill="accent6" w:themeFillTint="66"/>
          </w:tcPr>
          <w:p w:rsidR="005A278A" w:rsidRDefault="005A278A">
            <w:pPr>
              <w:spacing w:before="240" w:line="360" w:lineRule="auto"/>
              <w:jc w:val="center"/>
              <w:rPr>
                <w:color w:val="000000" w:themeColor="text1"/>
                <w:sz w:val="28"/>
                <w:szCs w:val="28"/>
              </w:rPr>
            </w:pPr>
          </w:p>
          <w:p w:rsidR="005A278A" w:rsidRDefault="005A278A">
            <w:pPr>
              <w:spacing w:before="240" w:line="360" w:lineRule="auto"/>
              <w:jc w:val="center"/>
              <w:rPr>
                <w:sz w:val="28"/>
                <w:szCs w:val="28"/>
              </w:rPr>
            </w:pPr>
            <w:r>
              <w:rPr>
                <w:color w:val="000000" w:themeColor="text1"/>
                <w:sz w:val="28"/>
                <w:szCs w:val="28"/>
              </w:rPr>
              <w:t>RET</w:t>
            </w:r>
            <w:r>
              <w:rPr>
                <w:color w:val="000000" w:themeColor="text1"/>
                <w:sz w:val="28"/>
                <w:szCs w:val="28"/>
              </w:rPr>
              <w:t>URN</w:t>
            </w: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Tuesday </w:t>
            </w:r>
          </w:p>
          <w:p w:rsidR="005A278A" w:rsidRDefault="005A278A">
            <w:pPr>
              <w:spacing w:before="240" w:line="360" w:lineRule="auto"/>
              <w:jc w:val="center"/>
            </w:pPr>
            <w:r>
              <w:t>23</w:t>
            </w:r>
            <w:r>
              <w:rPr>
                <w:vertAlign w:val="superscript"/>
              </w:rPr>
              <w:t>rd</w:t>
            </w:r>
            <w:r>
              <w:t xml:space="preserve"> April  </w:t>
            </w:r>
          </w:p>
        </w:tc>
        <w:tc>
          <w:tcPr>
            <w:tcW w:w="1644"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 xml:space="preserve">LLANBERIS, </w:t>
            </w:r>
            <w:proofErr w:type="spellStart"/>
            <w:r>
              <w:rPr>
                <w:rFonts w:ascii="gordita" w:hAnsi="gordita"/>
                <w:color w:val="555555"/>
                <w:sz w:val="25"/>
                <w:szCs w:val="25"/>
                <w:shd w:val="clear" w:color="auto" w:fill="FFFFFF"/>
              </w:rPr>
              <w:t>cyf</w:t>
            </w:r>
            <w:proofErr w:type="spellEnd"/>
            <w:r>
              <w:rPr>
                <w:rFonts w:ascii="gordita" w:hAnsi="gordita"/>
                <w:color w:val="555555"/>
                <w:sz w:val="25"/>
                <w:szCs w:val="25"/>
                <w:shd w:val="clear" w:color="auto" w:fill="FFFFFF"/>
              </w:rPr>
              <w:t>/</w:t>
            </w:r>
            <w:proofErr w:type="spellStart"/>
            <w:r>
              <w:rPr>
                <w:rFonts w:ascii="gordita" w:hAnsi="gordita"/>
                <w:color w:val="555555"/>
                <w:sz w:val="25"/>
                <w:szCs w:val="25"/>
                <w:shd w:val="clear" w:color="auto" w:fill="FFFFFF"/>
              </w:rPr>
              <w:t>opp</w:t>
            </w:r>
            <w:proofErr w:type="spellEnd"/>
            <w:r>
              <w:rPr>
                <w:rFonts w:ascii="gordita" w:hAnsi="gordita"/>
                <w:color w:val="555555"/>
                <w:sz w:val="25"/>
                <w:szCs w:val="25"/>
                <w:shd w:val="clear" w:color="auto" w:fill="FFFFFF"/>
              </w:rPr>
              <w:t xml:space="preserve"> Joe Brown</w:t>
            </w:r>
          </w:p>
          <w:p w:rsidR="005A278A" w:rsidRDefault="005A278A">
            <w:pPr>
              <w:spacing w:before="240" w:line="360" w:lineRule="auto"/>
              <w:rPr>
                <w:rFonts w:ascii="gordita" w:hAnsi="gordita"/>
                <w:color w:val="555555"/>
                <w:sz w:val="25"/>
                <w:szCs w:val="25"/>
                <w:shd w:val="clear" w:color="auto" w:fill="FFFFFF"/>
              </w:rPr>
            </w:pP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lastRenderedPageBreak/>
              <w:t xml:space="preserve">CAERNARFON, William street path </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88 - Llanberis – Caernarfon</w:t>
            </w:r>
          </w:p>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lastRenderedPageBreak/>
              <w:t>(Gwynfor Coaches)</w:t>
            </w:r>
          </w:p>
        </w:tc>
        <w:tc>
          <w:tcPr>
            <w:tcW w:w="127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rPr>
                <w:rFonts w:ascii="gordita" w:hAnsi="gordita"/>
                <w:color w:val="555555"/>
                <w:sz w:val="25"/>
                <w:szCs w:val="25"/>
                <w:shd w:val="clear" w:color="auto" w:fill="FFFFFF"/>
              </w:rPr>
            </w:pPr>
            <w:r>
              <w:rPr>
                <w:rFonts w:ascii="gordita" w:hAnsi="gordita"/>
                <w:color w:val="555555"/>
                <w:sz w:val="25"/>
                <w:szCs w:val="25"/>
                <w:shd w:val="clear" w:color="auto" w:fill="FFFFFF"/>
              </w:rPr>
              <w:lastRenderedPageBreak/>
              <w:t xml:space="preserve">First Bus: </w:t>
            </w:r>
          </w:p>
          <w:p w:rsidR="005A278A" w:rsidRDefault="005A278A">
            <w:pPr>
              <w:spacing w:before="240" w:line="360" w:lineRule="auto"/>
              <w:rPr>
                <w:rFonts w:ascii="gordita" w:hAnsi="gordita"/>
                <w:color w:val="555555"/>
                <w:sz w:val="25"/>
                <w:szCs w:val="25"/>
                <w:shd w:val="clear" w:color="auto" w:fill="FFFFFF"/>
              </w:rPr>
            </w:pPr>
            <w:r>
              <w:rPr>
                <w:rFonts w:ascii="gordita" w:hAnsi="gordita"/>
                <w:color w:val="555555"/>
                <w:sz w:val="25"/>
                <w:szCs w:val="25"/>
                <w:shd w:val="clear" w:color="auto" w:fill="FFFFFF"/>
              </w:rPr>
              <w:lastRenderedPageBreak/>
              <w:t>0732 - 0755</w:t>
            </w:r>
          </w:p>
          <w:p w:rsidR="005A278A" w:rsidRDefault="005A278A">
            <w:pPr>
              <w:spacing w:before="240" w:line="360" w:lineRule="auto"/>
              <w:rPr>
                <w:rFonts w:ascii="gordita" w:hAnsi="gordita"/>
                <w:color w:val="555555"/>
                <w:sz w:val="25"/>
                <w:szCs w:val="25"/>
                <w:shd w:val="clear" w:color="auto" w:fill="FFFFFF"/>
              </w:rPr>
            </w:pPr>
            <w:r>
              <w:rPr>
                <w:rFonts w:ascii="gordita" w:hAnsi="gordita"/>
                <w:color w:val="555555"/>
                <w:sz w:val="25"/>
                <w:szCs w:val="25"/>
                <w:shd w:val="clear" w:color="auto" w:fill="FFFFFF"/>
              </w:rPr>
              <w:t xml:space="preserve">(every 30 mins) </w:t>
            </w:r>
          </w:p>
        </w:tc>
        <w:tc>
          <w:tcPr>
            <w:tcW w:w="821"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lastRenderedPageBreak/>
              <w:t>26 minute(s)</w:t>
            </w:r>
          </w:p>
          <w:p w:rsidR="005A278A" w:rsidRDefault="005A278A">
            <w:pPr>
              <w:spacing w:before="240" w:line="360" w:lineRule="auto"/>
              <w:jc w:val="center"/>
              <w:rPr>
                <w:rFonts w:ascii="gordita" w:hAnsi="gordita"/>
                <w:color w:val="555555"/>
                <w:sz w:val="25"/>
                <w:szCs w:val="25"/>
                <w:shd w:val="clear" w:color="auto" w:fill="FFFFFF"/>
              </w:rPr>
            </w:pPr>
          </w:p>
          <w:p w:rsidR="005A278A" w:rsidRDefault="005A278A">
            <w:pPr>
              <w:spacing w:before="240" w:line="360" w:lineRule="auto"/>
              <w:rPr>
                <w:rFonts w:ascii="gordita" w:hAnsi="gordita"/>
                <w:color w:val="555555"/>
                <w:sz w:val="25"/>
                <w:szCs w:val="25"/>
                <w:shd w:val="clear" w:color="auto" w:fill="FFFFFF"/>
              </w:rPr>
            </w:pPr>
          </w:p>
        </w:tc>
        <w:tc>
          <w:tcPr>
            <w:tcW w:w="1003" w:type="dxa"/>
            <w:tcBorders>
              <w:top w:val="single" w:sz="4" w:space="0" w:color="auto"/>
              <w:left w:val="single" w:sz="4" w:space="0" w:color="auto"/>
              <w:bottom w:val="single" w:sz="4" w:space="0" w:color="auto"/>
              <w:right w:val="single" w:sz="4" w:space="0" w:color="auto"/>
            </w:tcBorders>
          </w:tcPr>
          <w:p w:rsidR="005A278A" w:rsidRDefault="005A278A">
            <w:pPr>
              <w:pStyle w:val="NormalWeb"/>
              <w:shd w:val="clear" w:color="auto" w:fill="FFFFFF"/>
              <w:spacing w:before="240" w:beforeAutospacing="0" w:after="150" w:afterAutospacing="0"/>
              <w:jc w:val="center"/>
              <w:rPr>
                <w:rFonts w:ascii="gordita" w:hAnsi="gordita"/>
                <w:color w:val="333333"/>
                <w:sz w:val="23"/>
                <w:szCs w:val="23"/>
                <w:lang w:eastAsia="en-US"/>
              </w:rPr>
            </w:pPr>
            <w:r>
              <w:rPr>
                <w:rStyle w:val="Strong"/>
                <w:rFonts w:ascii="gordita" w:hAnsi="gordita"/>
                <w:color w:val="333333"/>
                <w:sz w:val="23"/>
                <w:szCs w:val="23"/>
                <w:lang w:eastAsia="en-US"/>
              </w:rPr>
              <w:lastRenderedPageBreak/>
              <w:t>£2</w:t>
            </w:r>
            <w:r>
              <w:rPr>
                <w:rStyle w:val="Strong"/>
                <w:color w:val="333333"/>
                <w:sz w:val="23"/>
                <w:szCs w:val="23"/>
                <w:lang w:eastAsia="en-US"/>
              </w:rPr>
              <w:t xml:space="preserve"> – 4</w:t>
            </w:r>
          </w:p>
          <w:p w:rsidR="005A278A" w:rsidRDefault="005A278A">
            <w:pPr>
              <w:spacing w:before="240" w:line="360" w:lineRule="auto"/>
              <w:jc w:val="center"/>
              <w:rPr>
                <w:rFonts w:ascii="gordita" w:hAnsi="gordita"/>
                <w:color w:val="333333"/>
                <w:sz w:val="23"/>
                <w:szCs w:val="23"/>
                <w:shd w:val="clear" w:color="auto" w:fill="FFFFFF"/>
              </w:rPr>
            </w:pPr>
          </w:p>
        </w:tc>
        <w:tc>
          <w:tcPr>
            <w:tcW w:w="145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pP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Tuesday </w:t>
            </w:r>
          </w:p>
          <w:p w:rsidR="005A278A" w:rsidRDefault="005A278A">
            <w:pPr>
              <w:spacing w:before="240" w:line="360" w:lineRule="auto"/>
              <w:jc w:val="center"/>
            </w:pPr>
            <w:r>
              <w:t>23</w:t>
            </w:r>
            <w:r>
              <w:rPr>
                <w:vertAlign w:val="superscript"/>
              </w:rPr>
              <w:t>rd</w:t>
            </w:r>
            <w:r>
              <w:t xml:space="preserve"> April  </w:t>
            </w:r>
          </w:p>
        </w:tc>
        <w:tc>
          <w:tcPr>
            <w:tcW w:w="1644"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Bus Station (Stand C), Poolside, Caernarfon</w:t>
            </w: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Bus Station Stand 4, Alexandra Road, Aberystwyth</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T2 - Bangor – Aberystwyth</w:t>
            </w:r>
          </w:p>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(Lloyds Coaches)</w:t>
            </w:r>
          </w:p>
        </w:tc>
        <w:tc>
          <w:tcPr>
            <w:tcW w:w="127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13:4</w:t>
            </w:r>
            <w:r>
              <w:rPr>
                <w:color w:val="555555"/>
                <w:sz w:val="25"/>
                <w:szCs w:val="25"/>
                <w:shd w:val="clear" w:color="auto" w:fill="FFFFFF"/>
              </w:rPr>
              <w:t>5</w:t>
            </w:r>
            <w:r>
              <w:rPr>
                <w:rFonts w:ascii="gordita" w:hAnsi="gordita"/>
                <w:color w:val="555555"/>
                <w:sz w:val="25"/>
                <w:szCs w:val="25"/>
                <w:shd w:val="clear" w:color="auto" w:fill="FFFFFF"/>
              </w:rPr>
              <w:t xml:space="preserve"> - 16:5</w:t>
            </w:r>
            <w:r>
              <w:rPr>
                <w:color w:val="555555"/>
                <w:sz w:val="25"/>
                <w:szCs w:val="25"/>
                <w:shd w:val="clear" w:color="auto" w:fill="FFFFFF"/>
              </w:rPr>
              <w:t>3</w:t>
            </w:r>
          </w:p>
        </w:tc>
        <w:tc>
          <w:tcPr>
            <w:tcW w:w="821"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185 minute(s)</w:t>
            </w:r>
          </w:p>
        </w:tc>
        <w:tc>
          <w:tcPr>
            <w:tcW w:w="1003" w:type="dxa"/>
            <w:tcBorders>
              <w:top w:val="single" w:sz="4" w:space="0" w:color="auto"/>
              <w:left w:val="single" w:sz="4" w:space="0" w:color="auto"/>
              <w:bottom w:val="single" w:sz="4" w:space="0" w:color="auto"/>
              <w:right w:val="single" w:sz="4" w:space="0" w:color="auto"/>
            </w:tcBorders>
          </w:tcPr>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Return - </w:t>
            </w:r>
            <w:r>
              <w:rPr>
                <w:rStyle w:val="Strong"/>
                <w:rFonts w:ascii="gordita" w:hAnsi="gordita"/>
                <w:color w:val="333333"/>
                <w:sz w:val="23"/>
                <w:szCs w:val="23"/>
                <w:lang w:eastAsia="en-US"/>
              </w:rPr>
              <w:t>£6.80</w:t>
            </w:r>
          </w:p>
          <w:p w:rsidR="005A278A" w:rsidRDefault="005A278A">
            <w:pPr>
              <w:pStyle w:val="NormalWeb"/>
              <w:shd w:val="clear" w:color="auto" w:fill="FFFFFF"/>
              <w:spacing w:before="240" w:beforeAutospacing="0" w:after="150" w:afterAutospacing="0"/>
              <w:rPr>
                <w:rStyle w:val="Strong"/>
              </w:rPr>
            </w:pPr>
            <w:r>
              <w:rPr>
                <w:rFonts w:ascii="gordita" w:hAnsi="gordita"/>
                <w:color w:val="333333"/>
                <w:sz w:val="23"/>
                <w:szCs w:val="23"/>
                <w:lang w:eastAsia="en-US"/>
              </w:rPr>
              <w:t>Adult Single - </w:t>
            </w:r>
            <w:r>
              <w:rPr>
                <w:rStyle w:val="Strong"/>
                <w:rFonts w:ascii="gordita" w:hAnsi="gordita"/>
                <w:color w:val="333333"/>
                <w:sz w:val="23"/>
                <w:szCs w:val="23"/>
                <w:lang w:eastAsia="en-US"/>
              </w:rPr>
              <w:t>£6.70</w:t>
            </w:r>
          </w:p>
          <w:p w:rsidR="005A278A" w:rsidRDefault="005A278A">
            <w:pPr>
              <w:pStyle w:val="NormalWeb"/>
              <w:shd w:val="clear" w:color="auto" w:fill="FFFFFF"/>
              <w:spacing w:before="240" w:beforeAutospacing="0" w:after="150" w:afterAutospacing="0"/>
              <w:rPr>
                <w:color w:val="FF0000"/>
              </w:rPr>
            </w:pPr>
          </w:p>
          <w:p w:rsidR="005A278A" w:rsidRDefault="005A278A">
            <w:pPr>
              <w:spacing w:before="240" w:line="360" w:lineRule="auto"/>
              <w:jc w:val="center"/>
              <w:rPr>
                <w:rFonts w:ascii="gordita" w:hAnsi="gordita"/>
                <w:color w:val="333333"/>
                <w:sz w:val="23"/>
                <w:szCs w:val="23"/>
                <w:shd w:val="clear" w:color="auto" w:fill="FFFFFF"/>
              </w:rPr>
            </w:pPr>
          </w:p>
        </w:tc>
        <w:tc>
          <w:tcPr>
            <w:tcW w:w="145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pPr>
          </w:p>
        </w:tc>
      </w:tr>
      <w:tr w:rsidR="005A278A" w:rsidTr="005A278A">
        <w:trPr>
          <w:trHeight w:val="718"/>
        </w:trPr>
        <w:tc>
          <w:tcPr>
            <w:tcW w:w="81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pPr>
            <w:r>
              <w:t xml:space="preserve">Tuesday </w:t>
            </w:r>
          </w:p>
          <w:p w:rsidR="005A278A" w:rsidRDefault="005A278A">
            <w:pPr>
              <w:spacing w:before="240" w:line="360" w:lineRule="auto"/>
              <w:jc w:val="center"/>
            </w:pPr>
            <w:r>
              <w:t>23</w:t>
            </w:r>
            <w:r>
              <w:rPr>
                <w:vertAlign w:val="superscript"/>
              </w:rPr>
              <w:t>rd</w:t>
            </w:r>
            <w:r>
              <w:t xml:space="preserve"> April  </w:t>
            </w:r>
          </w:p>
        </w:tc>
        <w:tc>
          <w:tcPr>
            <w:tcW w:w="1644"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Bus Station Stand 7, Alexandra Road, Aberystwyth</w:t>
            </w:r>
          </w:p>
        </w:tc>
        <w:tc>
          <w:tcPr>
            <w:tcW w:w="2007"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Bus Station (Bay 1), Blue Street, Carmarthen</w:t>
            </w:r>
          </w:p>
        </w:tc>
        <w:tc>
          <w:tcPr>
            <w:tcW w:w="1643"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T1 - Carmarthen – Aberystwyth</w:t>
            </w:r>
          </w:p>
          <w:p w:rsidR="005A278A" w:rsidRDefault="005A278A">
            <w:pPr>
              <w:spacing w:before="240" w:line="360" w:lineRule="auto"/>
              <w:jc w:val="center"/>
              <w:rPr>
                <w:rFonts w:ascii="gordita" w:hAnsi="gordita"/>
                <w:color w:val="555555"/>
                <w:sz w:val="25"/>
                <w:szCs w:val="25"/>
                <w:shd w:val="clear" w:color="auto" w:fill="FFFFFF"/>
              </w:rPr>
            </w:pPr>
            <w:r>
              <w:rPr>
                <w:color w:val="555555"/>
                <w:sz w:val="25"/>
                <w:szCs w:val="25"/>
              </w:rPr>
              <w:t>(</w:t>
            </w:r>
            <w:r>
              <w:rPr>
                <w:rFonts w:ascii="gordita" w:hAnsi="gordita"/>
                <w:color w:val="555555"/>
                <w:sz w:val="25"/>
                <w:szCs w:val="25"/>
                <w:shd w:val="clear" w:color="auto" w:fill="FFFFFF"/>
              </w:rPr>
              <w:t>First Cymru)</w:t>
            </w:r>
          </w:p>
        </w:tc>
        <w:tc>
          <w:tcPr>
            <w:tcW w:w="127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 xml:space="preserve">17:40 </w:t>
            </w:r>
            <w:r>
              <w:rPr>
                <w:color w:val="555555"/>
                <w:sz w:val="25"/>
                <w:szCs w:val="25"/>
              </w:rPr>
              <w:t xml:space="preserve">- </w:t>
            </w:r>
            <w:r>
              <w:rPr>
                <w:rFonts w:ascii="gordita" w:hAnsi="gordita"/>
                <w:color w:val="555555"/>
                <w:sz w:val="25"/>
                <w:szCs w:val="25"/>
                <w:shd w:val="clear" w:color="auto" w:fill="FFFFFF"/>
              </w:rPr>
              <w:t>19:53</w:t>
            </w:r>
          </w:p>
          <w:p w:rsidR="005A278A" w:rsidRDefault="005A278A">
            <w:pPr>
              <w:spacing w:before="240" w:line="360" w:lineRule="auto"/>
              <w:jc w:val="center"/>
              <w:rPr>
                <w:rFonts w:ascii="gordita" w:hAnsi="gordita"/>
                <w:color w:val="555555"/>
                <w:sz w:val="25"/>
                <w:szCs w:val="25"/>
                <w:shd w:val="clear" w:color="auto" w:fill="FFFFFF"/>
              </w:rPr>
            </w:pPr>
          </w:p>
        </w:tc>
        <w:tc>
          <w:tcPr>
            <w:tcW w:w="821" w:type="dxa"/>
            <w:tcBorders>
              <w:top w:val="single" w:sz="4" w:space="0" w:color="auto"/>
              <w:left w:val="single" w:sz="4" w:space="0" w:color="auto"/>
              <w:bottom w:val="single" w:sz="4" w:space="0" w:color="auto"/>
              <w:right w:val="single" w:sz="4" w:space="0" w:color="auto"/>
            </w:tcBorders>
            <w:hideMark/>
          </w:tcPr>
          <w:p w:rsidR="005A278A" w:rsidRDefault="005A278A">
            <w:pPr>
              <w:spacing w:before="240" w:line="360" w:lineRule="auto"/>
              <w:jc w:val="center"/>
              <w:rPr>
                <w:rFonts w:ascii="gordita" w:hAnsi="gordita"/>
                <w:color w:val="555555"/>
                <w:sz w:val="25"/>
                <w:szCs w:val="25"/>
                <w:shd w:val="clear" w:color="auto" w:fill="FFFFFF"/>
              </w:rPr>
            </w:pPr>
            <w:r>
              <w:rPr>
                <w:rFonts w:ascii="gordita" w:hAnsi="gordita"/>
                <w:color w:val="555555"/>
                <w:sz w:val="25"/>
                <w:szCs w:val="25"/>
                <w:shd w:val="clear" w:color="auto" w:fill="FFFFFF"/>
              </w:rPr>
              <w:t>128 minute(s)</w:t>
            </w:r>
          </w:p>
        </w:tc>
        <w:tc>
          <w:tcPr>
            <w:tcW w:w="1003" w:type="dxa"/>
            <w:tcBorders>
              <w:top w:val="single" w:sz="4" w:space="0" w:color="auto"/>
              <w:left w:val="single" w:sz="4" w:space="0" w:color="auto"/>
              <w:bottom w:val="single" w:sz="4" w:space="0" w:color="auto"/>
              <w:right w:val="single" w:sz="4" w:space="0" w:color="auto"/>
            </w:tcBorders>
          </w:tcPr>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Return - </w:t>
            </w:r>
            <w:r>
              <w:rPr>
                <w:rStyle w:val="Strong"/>
                <w:rFonts w:ascii="gordita" w:hAnsi="gordita"/>
                <w:color w:val="333333"/>
                <w:sz w:val="23"/>
                <w:szCs w:val="23"/>
                <w:lang w:eastAsia="en-US"/>
              </w:rPr>
              <w:t>£8.00</w:t>
            </w:r>
          </w:p>
          <w:p w:rsidR="005A278A" w:rsidRDefault="005A278A">
            <w:pPr>
              <w:pStyle w:val="NormalWeb"/>
              <w:shd w:val="clear" w:color="auto" w:fill="FFFFFF"/>
              <w:spacing w:before="240" w:beforeAutospacing="0" w:after="150" w:afterAutospacing="0"/>
              <w:rPr>
                <w:rFonts w:ascii="gordita" w:hAnsi="gordita"/>
                <w:color w:val="333333"/>
                <w:sz w:val="23"/>
                <w:szCs w:val="23"/>
                <w:lang w:eastAsia="en-US"/>
              </w:rPr>
            </w:pPr>
            <w:r>
              <w:rPr>
                <w:rFonts w:ascii="gordita" w:hAnsi="gordita"/>
                <w:color w:val="333333"/>
                <w:sz w:val="23"/>
                <w:szCs w:val="23"/>
                <w:lang w:eastAsia="en-US"/>
              </w:rPr>
              <w:t>Adult Single - </w:t>
            </w:r>
            <w:r>
              <w:rPr>
                <w:rStyle w:val="Strong"/>
                <w:rFonts w:ascii="gordita" w:hAnsi="gordita"/>
                <w:color w:val="333333"/>
                <w:sz w:val="23"/>
                <w:szCs w:val="23"/>
                <w:lang w:eastAsia="en-US"/>
              </w:rPr>
              <w:t>£6.10</w:t>
            </w:r>
          </w:p>
          <w:p w:rsidR="005A278A" w:rsidRDefault="005A278A">
            <w:pPr>
              <w:spacing w:before="240" w:line="360" w:lineRule="auto"/>
              <w:jc w:val="center"/>
              <w:rPr>
                <w:rFonts w:ascii="gordita" w:hAnsi="gordita"/>
                <w:color w:val="333333"/>
                <w:sz w:val="23"/>
                <w:szCs w:val="23"/>
                <w:shd w:val="clear" w:color="auto" w:fill="FFFFFF"/>
              </w:rPr>
            </w:pPr>
          </w:p>
        </w:tc>
        <w:tc>
          <w:tcPr>
            <w:tcW w:w="1457" w:type="dxa"/>
            <w:tcBorders>
              <w:top w:val="single" w:sz="4" w:space="0" w:color="auto"/>
              <w:left w:val="single" w:sz="4" w:space="0" w:color="auto"/>
              <w:bottom w:val="single" w:sz="4" w:space="0" w:color="auto"/>
              <w:right w:val="single" w:sz="4" w:space="0" w:color="auto"/>
            </w:tcBorders>
          </w:tcPr>
          <w:p w:rsidR="005A278A" w:rsidRDefault="005A278A">
            <w:pPr>
              <w:spacing w:before="240" w:line="360" w:lineRule="auto"/>
              <w:jc w:val="center"/>
            </w:pPr>
          </w:p>
        </w:tc>
      </w:tr>
    </w:tbl>
    <w:p w:rsidR="005A278A" w:rsidRDefault="005A278A" w:rsidP="005A278A"/>
    <w:p w:rsidR="002C4CD9" w:rsidRDefault="002C4CD9"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5A278A" w:rsidRDefault="005A278A" w:rsidP="002B25B0">
      <w:pPr>
        <w:pStyle w:val="ListParagraph"/>
        <w:spacing w:line="360" w:lineRule="auto"/>
      </w:pPr>
    </w:p>
    <w:p w:rsidR="009C7FDF" w:rsidRPr="009C7FDF" w:rsidRDefault="002C4CD9" w:rsidP="002C4CD9">
      <w:pPr>
        <w:pStyle w:val="ListParagraph"/>
        <w:spacing w:line="360" w:lineRule="auto"/>
        <w:rPr>
          <w:b/>
        </w:rPr>
      </w:pPr>
      <w:r>
        <w:t xml:space="preserve"> </w:t>
      </w:r>
    </w:p>
    <w:p w:rsidR="00AE7D9C" w:rsidRDefault="00AE7D9C" w:rsidP="002B25B0">
      <w:pPr>
        <w:pStyle w:val="ListParagraph"/>
        <w:numPr>
          <w:ilvl w:val="0"/>
          <w:numId w:val="1"/>
        </w:numPr>
        <w:spacing w:line="360" w:lineRule="auto"/>
        <w:rPr>
          <w:b/>
        </w:rPr>
      </w:pPr>
      <w:r>
        <w:rPr>
          <w:b/>
        </w:rPr>
        <w:lastRenderedPageBreak/>
        <w:t>FILMING TECHNIQUES</w:t>
      </w:r>
    </w:p>
    <w:p w:rsidR="009C7FDF" w:rsidRPr="009C7FDF" w:rsidRDefault="009C7FDF" w:rsidP="002B25B0">
      <w:pPr>
        <w:pStyle w:val="ListParagraph"/>
        <w:spacing w:line="360" w:lineRule="auto"/>
      </w:pPr>
    </w:p>
    <w:p w:rsidR="00BC3D6B" w:rsidRDefault="00BC3D6B" w:rsidP="002B25B0">
      <w:pPr>
        <w:pStyle w:val="ListParagraph"/>
        <w:spacing w:line="360" w:lineRule="auto"/>
      </w:pPr>
      <w:r>
        <w:t xml:space="preserve">Due to the nature of my film genre that is outdoor adventure and/or sport documentary, most of the time during filming I only had once chance to shoot a </w:t>
      </w:r>
      <w:proofErr w:type="gramStart"/>
      <w:r>
        <w:t>certain shots</w:t>
      </w:r>
      <w:proofErr w:type="gramEnd"/>
      <w:r>
        <w:t xml:space="preserve">, most of the shots we’re a one-shot opportunity and could not be planned. This in some ways prevented the ability to implement creative decisions in the shots taken. We were constantly on the move with huge bags and don’t always </w:t>
      </w:r>
      <w:proofErr w:type="gramStart"/>
      <w:r>
        <w:t>have the opportunity to</w:t>
      </w:r>
      <w:proofErr w:type="gramEnd"/>
      <w:r>
        <w:t xml:space="preserve"> take out extra gears such as tripod, gimbals, microphones and etc. Some camera techniques that we tried to keep in check while filming </w:t>
      </w:r>
      <w:proofErr w:type="gramStart"/>
      <w:r>
        <w:t>are</w:t>
      </w:r>
      <w:proofErr w:type="gramEnd"/>
      <w:r>
        <w:t xml:space="preserve"> such as Framing, Hand-held Tracking shot and Pan up or down, as well as walking and moving shot.  Still shots may be a little less possible to achieve due to non-steady hands however when needed we try to place the camera on a stable surface or sometimes use body movements and certain sitting poses to stabilize the camera.</w:t>
      </w:r>
    </w:p>
    <w:p w:rsidR="00BC3D6B" w:rsidRDefault="00BC3D6B" w:rsidP="002B25B0">
      <w:pPr>
        <w:pStyle w:val="ListParagraph"/>
        <w:spacing w:line="360" w:lineRule="auto"/>
      </w:pPr>
    </w:p>
    <w:p w:rsidR="00BC3D6B" w:rsidRDefault="00BC3D6B" w:rsidP="002B25B0">
      <w:pPr>
        <w:pStyle w:val="ListParagraph"/>
        <w:spacing w:line="360" w:lineRule="auto"/>
      </w:pPr>
      <w:r>
        <w:t>The creative development was a process I constantly discussed with fellow classmates such as Jett and Pei Yi, I was immensely thankful for the inputs they have given me as I may not be the most expert in filming skills and techniques.</w:t>
      </w:r>
    </w:p>
    <w:p w:rsidR="005A278A" w:rsidRDefault="005A278A" w:rsidP="002B25B0">
      <w:pPr>
        <w:pStyle w:val="ListParagraph"/>
        <w:spacing w:line="360" w:lineRule="auto"/>
        <w:rPr>
          <w:b/>
        </w:rPr>
      </w:pPr>
    </w:p>
    <w:p w:rsidR="005A278A" w:rsidRDefault="005A278A" w:rsidP="002B25B0">
      <w:pPr>
        <w:pStyle w:val="ListParagraph"/>
        <w:spacing w:line="360" w:lineRule="auto"/>
        <w:rPr>
          <w:b/>
        </w:rPr>
      </w:pPr>
      <w:r w:rsidRPr="005A278A">
        <w:rPr>
          <w:b/>
        </w:rPr>
        <w:t xml:space="preserve">Sample </w:t>
      </w:r>
      <w:proofErr w:type="gramStart"/>
      <w:r w:rsidRPr="005A278A">
        <w:rPr>
          <w:b/>
        </w:rPr>
        <w:t>Shots ;</w:t>
      </w:r>
      <w:proofErr w:type="gramEnd"/>
      <w:r w:rsidRPr="005A278A">
        <w:rPr>
          <w:b/>
        </w:rPr>
        <w:t xml:space="preserve"> </w:t>
      </w:r>
    </w:p>
    <w:p w:rsidR="005A278A" w:rsidRPr="005A278A" w:rsidRDefault="005A278A" w:rsidP="002B25B0">
      <w:pPr>
        <w:pStyle w:val="ListParagraph"/>
        <w:spacing w:line="360" w:lineRule="auto"/>
        <w:rPr>
          <w:b/>
        </w:rPr>
      </w:pPr>
      <w:r>
        <w:rPr>
          <w:b/>
        </w:rPr>
        <w:t xml:space="preserve">Medium Close – Up </w:t>
      </w:r>
    </w:p>
    <w:p w:rsidR="009C7FDF" w:rsidRDefault="00D3144E" w:rsidP="005A278A">
      <w:pPr>
        <w:pStyle w:val="ListParagraph"/>
        <w:spacing w:line="360" w:lineRule="auto"/>
        <w:jc w:val="center"/>
        <w:rPr>
          <w:b/>
        </w:rPr>
      </w:pPr>
      <w:r>
        <w:rPr>
          <w:noProof/>
        </w:rPr>
        <w:drawing>
          <wp:inline distT="0" distB="0" distL="0" distR="0" wp14:anchorId="782C6634" wp14:editId="3A5595B8">
            <wp:extent cx="4993241" cy="28075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05048" cy="2814160"/>
                    </a:xfrm>
                    <a:prstGeom prst="rect">
                      <a:avLst/>
                    </a:prstGeom>
                  </pic:spPr>
                </pic:pic>
              </a:graphicData>
            </a:graphic>
          </wp:inline>
        </w:drawing>
      </w:r>
    </w:p>
    <w:p w:rsidR="00FC78CF" w:rsidRDefault="00FC78CF" w:rsidP="002B25B0">
      <w:pPr>
        <w:pStyle w:val="ListParagraph"/>
        <w:spacing w:line="360" w:lineRule="auto"/>
        <w:rPr>
          <w:b/>
        </w:rPr>
      </w:pPr>
    </w:p>
    <w:p w:rsidR="00D3144E" w:rsidRDefault="00D3144E" w:rsidP="002B25B0">
      <w:pPr>
        <w:pStyle w:val="ListParagraph"/>
        <w:spacing w:line="360" w:lineRule="auto"/>
        <w:rPr>
          <w:b/>
        </w:rPr>
      </w:pPr>
      <w:r>
        <w:rPr>
          <w:noProof/>
        </w:rPr>
        <w:lastRenderedPageBreak/>
        <w:drawing>
          <wp:inline distT="0" distB="0" distL="0" distR="0" wp14:anchorId="1776FFB8" wp14:editId="6267A807">
            <wp:extent cx="3041151" cy="1709932"/>
            <wp:effectExtent l="0" t="0" r="698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23932" cy="1756477"/>
                    </a:xfrm>
                    <a:prstGeom prst="rect">
                      <a:avLst/>
                    </a:prstGeom>
                  </pic:spPr>
                </pic:pic>
              </a:graphicData>
            </a:graphic>
          </wp:inline>
        </w:drawing>
      </w:r>
      <w:r w:rsidR="005A278A">
        <w:rPr>
          <w:b/>
        </w:rPr>
        <w:t xml:space="preserve"> Time Lapse of clouds </w:t>
      </w:r>
      <w:r>
        <w:rPr>
          <w:noProof/>
        </w:rPr>
        <w:drawing>
          <wp:inline distT="0" distB="0" distL="0" distR="0" wp14:anchorId="40A594E9" wp14:editId="62B02698">
            <wp:extent cx="3010329" cy="169260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296" cy="1708888"/>
                    </a:xfrm>
                    <a:prstGeom prst="rect">
                      <a:avLst/>
                    </a:prstGeom>
                  </pic:spPr>
                </pic:pic>
              </a:graphicData>
            </a:graphic>
          </wp:inline>
        </w:drawing>
      </w:r>
      <w:r w:rsidR="005A278A">
        <w:rPr>
          <w:b/>
        </w:rPr>
        <w:t xml:space="preserve">  Alternative view shot </w:t>
      </w:r>
    </w:p>
    <w:p w:rsidR="00D3144E" w:rsidRDefault="00D3144E" w:rsidP="002B25B0">
      <w:pPr>
        <w:pStyle w:val="ListParagraph"/>
        <w:spacing w:line="360" w:lineRule="auto"/>
        <w:rPr>
          <w:b/>
        </w:rPr>
      </w:pPr>
    </w:p>
    <w:p w:rsidR="00846EF0" w:rsidRDefault="00846EF0" w:rsidP="002B25B0">
      <w:pPr>
        <w:pStyle w:val="ListParagraph"/>
        <w:spacing w:line="360" w:lineRule="auto"/>
        <w:rPr>
          <w:noProof/>
        </w:rPr>
      </w:pPr>
    </w:p>
    <w:p w:rsidR="00D3144E" w:rsidRDefault="00D3144E" w:rsidP="002B25B0">
      <w:pPr>
        <w:pStyle w:val="ListParagraph"/>
        <w:spacing w:line="360" w:lineRule="auto"/>
        <w:rPr>
          <w:b/>
        </w:rPr>
      </w:pPr>
      <w:r>
        <w:rPr>
          <w:noProof/>
        </w:rPr>
        <w:drawing>
          <wp:inline distT="0" distB="0" distL="0" distR="0" wp14:anchorId="400DAB6C" wp14:editId="6F805171">
            <wp:extent cx="5147353" cy="29018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89" t="2232" r="6049" b="6266"/>
                    <a:stretch/>
                  </pic:blipFill>
                  <pic:spPr bwMode="auto">
                    <a:xfrm>
                      <a:off x="0" y="0"/>
                      <a:ext cx="5185137" cy="2923102"/>
                    </a:xfrm>
                    <a:prstGeom prst="rect">
                      <a:avLst/>
                    </a:prstGeom>
                    <a:ln>
                      <a:noFill/>
                    </a:ln>
                    <a:extLst>
                      <a:ext uri="{53640926-AAD7-44D8-BBD7-CCE9431645EC}">
                        <a14:shadowObscured xmlns:a14="http://schemas.microsoft.com/office/drawing/2010/main"/>
                      </a:ext>
                    </a:extLst>
                  </pic:spPr>
                </pic:pic>
              </a:graphicData>
            </a:graphic>
          </wp:inline>
        </w:drawing>
      </w:r>
    </w:p>
    <w:p w:rsidR="00846EF0" w:rsidRDefault="005A278A" w:rsidP="002B25B0">
      <w:pPr>
        <w:pStyle w:val="ListParagraph"/>
        <w:spacing w:line="360" w:lineRule="auto"/>
        <w:rPr>
          <w:b/>
        </w:rPr>
      </w:pPr>
      <w:r>
        <w:rPr>
          <w:b/>
        </w:rPr>
        <w:t xml:space="preserve">Establishing wide shot </w:t>
      </w:r>
    </w:p>
    <w:p w:rsidR="00846EF0" w:rsidRPr="005A278A" w:rsidRDefault="00D3144E" w:rsidP="005A278A">
      <w:pPr>
        <w:pStyle w:val="ListParagraph"/>
        <w:spacing w:line="360" w:lineRule="auto"/>
        <w:rPr>
          <w:b/>
        </w:rPr>
      </w:pPr>
      <w:r>
        <w:rPr>
          <w:noProof/>
        </w:rPr>
        <w:lastRenderedPageBreak/>
        <w:drawing>
          <wp:inline distT="0" distB="0" distL="0" distR="0" wp14:anchorId="28B364AC" wp14:editId="06C4AAFA">
            <wp:extent cx="2907587" cy="1634834"/>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57871" cy="1663107"/>
                    </a:xfrm>
                    <a:prstGeom prst="rect">
                      <a:avLst/>
                    </a:prstGeom>
                  </pic:spPr>
                </pic:pic>
              </a:graphicData>
            </a:graphic>
          </wp:inline>
        </w:drawing>
      </w:r>
      <w:r w:rsidR="005A278A">
        <w:rPr>
          <w:b/>
        </w:rPr>
        <w:t xml:space="preserve"> Close – up “Action” shot, often used in B-rolls </w:t>
      </w:r>
    </w:p>
    <w:p w:rsidR="00D3144E" w:rsidRDefault="00D3144E" w:rsidP="002B25B0">
      <w:pPr>
        <w:pStyle w:val="ListParagraph"/>
        <w:spacing w:line="360" w:lineRule="auto"/>
        <w:rPr>
          <w:b/>
        </w:rPr>
      </w:pPr>
      <w:r>
        <w:rPr>
          <w:noProof/>
        </w:rPr>
        <w:drawing>
          <wp:inline distT="0" distB="0" distL="0" distR="0" wp14:anchorId="297A75D3" wp14:editId="5268D7F2">
            <wp:extent cx="4364990" cy="2835668"/>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841" b="12006"/>
                    <a:stretch/>
                  </pic:blipFill>
                  <pic:spPr bwMode="auto">
                    <a:xfrm>
                      <a:off x="0" y="0"/>
                      <a:ext cx="4365047" cy="2835705"/>
                    </a:xfrm>
                    <a:prstGeom prst="rect">
                      <a:avLst/>
                    </a:prstGeom>
                    <a:ln>
                      <a:noFill/>
                    </a:ln>
                    <a:extLst>
                      <a:ext uri="{53640926-AAD7-44D8-BBD7-CCE9431645EC}">
                        <a14:shadowObscured xmlns:a14="http://schemas.microsoft.com/office/drawing/2010/main"/>
                      </a:ext>
                    </a:extLst>
                  </pic:spPr>
                </pic:pic>
              </a:graphicData>
            </a:graphic>
          </wp:inline>
        </w:drawing>
      </w:r>
      <w:r w:rsidR="005A278A">
        <w:rPr>
          <w:b/>
        </w:rPr>
        <w:t xml:space="preserve"> Establishing Shot</w:t>
      </w:r>
    </w:p>
    <w:p w:rsidR="00D3144E" w:rsidRDefault="00D3144E" w:rsidP="002B25B0">
      <w:pPr>
        <w:pStyle w:val="ListParagraph"/>
        <w:spacing w:line="360" w:lineRule="auto"/>
        <w:rPr>
          <w:b/>
        </w:rPr>
      </w:pPr>
      <w:r>
        <w:rPr>
          <w:noProof/>
        </w:rPr>
        <w:drawing>
          <wp:inline distT="0" distB="0" distL="0" distR="0" wp14:anchorId="433BF132" wp14:editId="328D586B">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D3144E" w:rsidRDefault="005A278A" w:rsidP="002B25B0">
      <w:pPr>
        <w:pStyle w:val="ListParagraph"/>
        <w:spacing w:line="360" w:lineRule="auto"/>
        <w:rPr>
          <w:b/>
        </w:rPr>
      </w:pPr>
      <w:r>
        <w:rPr>
          <w:b/>
        </w:rPr>
        <w:t xml:space="preserve">Go pro – First person view </w:t>
      </w:r>
    </w:p>
    <w:p w:rsidR="005A278A" w:rsidRDefault="005A278A" w:rsidP="005A278A">
      <w:pPr>
        <w:pStyle w:val="ListParagraph"/>
        <w:spacing w:line="360" w:lineRule="auto"/>
        <w:rPr>
          <w:b/>
        </w:rPr>
      </w:pPr>
    </w:p>
    <w:p w:rsidR="005A278A" w:rsidRDefault="005A278A" w:rsidP="005A278A">
      <w:pPr>
        <w:pStyle w:val="ListParagraph"/>
        <w:spacing w:line="360" w:lineRule="auto"/>
        <w:rPr>
          <w:b/>
        </w:rPr>
      </w:pPr>
    </w:p>
    <w:p w:rsidR="00AE7D9C" w:rsidRPr="005A278A" w:rsidRDefault="00AE7D9C" w:rsidP="005A278A">
      <w:pPr>
        <w:pStyle w:val="ListParagraph"/>
        <w:numPr>
          <w:ilvl w:val="0"/>
          <w:numId w:val="1"/>
        </w:numPr>
        <w:spacing w:line="360" w:lineRule="auto"/>
        <w:rPr>
          <w:b/>
        </w:rPr>
      </w:pPr>
      <w:r w:rsidRPr="005A278A">
        <w:rPr>
          <w:b/>
        </w:rPr>
        <w:lastRenderedPageBreak/>
        <w:t>EDITING TECHNIQUES</w:t>
      </w:r>
    </w:p>
    <w:p w:rsidR="00846EF0" w:rsidRDefault="00846EF0" w:rsidP="002B25B0">
      <w:pPr>
        <w:pStyle w:val="ListParagraph"/>
        <w:spacing w:line="360" w:lineRule="auto"/>
        <w:rPr>
          <w:b/>
        </w:rPr>
      </w:pPr>
    </w:p>
    <w:p w:rsidR="00E25F53" w:rsidRDefault="00B250CD" w:rsidP="00E25F53">
      <w:pPr>
        <w:pStyle w:val="ListParagraph"/>
        <w:spacing w:line="360" w:lineRule="auto"/>
      </w:pPr>
      <w:r w:rsidRPr="00B250CD">
        <w:t xml:space="preserve">The editing techniques used </w:t>
      </w:r>
      <w:r>
        <w:t xml:space="preserve">as are mostly based on </w:t>
      </w:r>
      <w:proofErr w:type="spellStart"/>
      <w:r>
        <w:t>youtube</w:t>
      </w:r>
      <w:proofErr w:type="spellEnd"/>
      <w:r>
        <w:t xml:space="preserve"> tutorial, from pages like Peter </w:t>
      </w:r>
      <w:proofErr w:type="spellStart"/>
      <w:r>
        <w:t>Mckinnon</w:t>
      </w:r>
      <w:proofErr w:type="spellEnd"/>
      <w:r>
        <w:t xml:space="preserve">, </w:t>
      </w:r>
      <w:r w:rsidR="005A278A">
        <w:t xml:space="preserve">in the beginning when I produced a prototype video, of the four </w:t>
      </w:r>
      <w:proofErr w:type="gramStart"/>
      <w:r w:rsidR="005A278A">
        <w:t>waterfall</w:t>
      </w:r>
      <w:proofErr w:type="gramEnd"/>
      <w:r w:rsidR="005A278A">
        <w:t xml:space="preserve"> walk I did not </w:t>
      </w:r>
      <w:r w:rsidR="00E25F53">
        <w:t xml:space="preserve">know much about transition techniques and had only mostly used crossfade and dip to black. As I studied further into the software </w:t>
      </w:r>
      <w:proofErr w:type="gramStart"/>
      <w:r w:rsidR="00E25F53">
        <w:t>to</w:t>
      </w:r>
      <w:proofErr w:type="gramEnd"/>
      <w:r w:rsidR="00E25F53">
        <w:t xml:space="preserve"> I was able to come up with multiple types of transitions and effects that made the film look like it had multiple various types of shot when it’s mostly the same just with different effects and transitions. One of the transition that I felt was so cool and had give a big impact to the main part of my video </w:t>
      </w:r>
      <w:proofErr w:type="gramStart"/>
      <w:r w:rsidR="00E25F53">
        <w:t>was  the</w:t>
      </w:r>
      <w:proofErr w:type="gramEnd"/>
      <w:r w:rsidR="00E25F53">
        <w:t xml:space="preserve"> LUMA fade. </w:t>
      </w:r>
      <w:r w:rsidR="00EA02ED">
        <w:t xml:space="preserve">Apart from that, I mostly played around with the time remapping, zoom effect and other basic editing techniques and style. </w:t>
      </w:r>
      <w:r w:rsidR="00E81E82">
        <w:t xml:space="preserve">In terms of organising the clips, my advisors </w:t>
      </w:r>
      <w:proofErr w:type="spellStart"/>
      <w:r w:rsidR="00E81E82">
        <w:t>adviced</w:t>
      </w:r>
      <w:proofErr w:type="spellEnd"/>
      <w:r w:rsidR="00E81E82">
        <w:t xml:space="preserve"> to create bins for the different kinds of shots, but it wasn’t working for me considering my videos are long ones which consists of close ups and wide shots in the same clip therefore it became a little confusing, so instead what I did was split them into start, middle and end then of course different folder for all the interview bits. </w:t>
      </w:r>
    </w:p>
    <w:p w:rsidR="00E25F53" w:rsidRDefault="00E25F53" w:rsidP="002B25B0">
      <w:pPr>
        <w:pStyle w:val="ListParagraph"/>
        <w:spacing w:line="360" w:lineRule="auto"/>
        <w:rPr>
          <w:noProof/>
        </w:rPr>
      </w:pPr>
    </w:p>
    <w:p w:rsidR="00E25F53" w:rsidRDefault="00E25F53" w:rsidP="00E25F53">
      <w:pPr>
        <w:pStyle w:val="ListParagraph"/>
        <w:spacing w:line="360" w:lineRule="auto"/>
        <w:rPr>
          <w:noProof/>
        </w:rPr>
      </w:pPr>
      <w:r>
        <w:rPr>
          <w:noProof/>
        </w:rPr>
        <w:drawing>
          <wp:inline distT="0" distB="0" distL="0" distR="0" wp14:anchorId="36924F27" wp14:editId="7FB3E36B">
            <wp:extent cx="2476072" cy="1318921"/>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54" t="5908" r="3036" b="5207"/>
                    <a:stretch/>
                  </pic:blipFill>
                  <pic:spPr bwMode="auto">
                    <a:xfrm>
                      <a:off x="0" y="0"/>
                      <a:ext cx="2581566" cy="1375114"/>
                    </a:xfrm>
                    <a:prstGeom prst="rect">
                      <a:avLst/>
                    </a:prstGeom>
                    <a:ln>
                      <a:noFill/>
                    </a:ln>
                    <a:extLst>
                      <a:ext uri="{53640926-AAD7-44D8-BBD7-CCE9431645EC}">
                        <a14:shadowObscured xmlns:a14="http://schemas.microsoft.com/office/drawing/2010/main"/>
                      </a:ext>
                    </a:extLst>
                  </pic:spPr>
                </pic:pic>
              </a:graphicData>
            </a:graphic>
          </wp:inline>
        </w:drawing>
      </w:r>
      <w:r w:rsidR="007A5D90">
        <w:rPr>
          <w:noProof/>
        </w:rPr>
        <w:t xml:space="preserve"> </w:t>
      </w:r>
    </w:p>
    <w:p w:rsidR="00E25F53" w:rsidRDefault="00E25F53" w:rsidP="00E25F53">
      <w:pPr>
        <w:pStyle w:val="ListParagraph"/>
        <w:spacing w:line="360" w:lineRule="auto"/>
        <w:rPr>
          <w:noProof/>
        </w:rPr>
      </w:pPr>
      <w:r>
        <w:rPr>
          <w:noProof/>
        </w:rPr>
        <w:drawing>
          <wp:inline distT="0" distB="0" distL="0" distR="0" wp14:anchorId="55672370" wp14:editId="70050B0D">
            <wp:extent cx="2475865" cy="1391879"/>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61456" cy="1439997"/>
                    </a:xfrm>
                    <a:prstGeom prst="rect">
                      <a:avLst/>
                    </a:prstGeom>
                  </pic:spPr>
                </pic:pic>
              </a:graphicData>
            </a:graphic>
          </wp:inline>
        </w:drawing>
      </w:r>
    </w:p>
    <w:p w:rsidR="00E25F53" w:rsidRPr="00B250CD" w:rsidRDefault="00E25F53" w:rsidP="00E25F53">
      <w:pPr>
        <w:pStyle w:val="ListParagraph"/>
        <w:spacing w:line="360" w:lineRule="auto"/>
        <w:rPr>
          <w:noProof/>
        </w:rPr>
      </w:pPr>
      <w:r>
        <w:rPr>
          <w:noProof/>
        </w:rPr>
        <w:drawing>
          <wp:inline distT="0" distB="0" distL="0" distR="0" wp14:anchorId="11FB70ED" wp14:editId="2B21AAD6">
            <wp:extent cx="2475865" cy="1271258"/>
            <wp:effectExtent l="0" t="0" r="63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483" t="7680" r="3048" b="7864"/>
                    <a:stretch/>
                  </pic:blipFill>
                  <pic:spPr bwMode="auto">
                    <a:xfrm>
                      <a:off x="0" y="0"/>
                      <a:ext cx="2552253" cy="1310480"/>
                    </a:xfrm>
                    <a:prstGeom prst="rect">
                      <a:avLst/>
                    </a:prstGeom>
                    <a:ln>
                      <a:noFill/>
                    </a:ln>
                    <a:extLst>
                      <a:ext uri="{53640926-AAD7-44D8-BBD7-CCE9431645EC}">
                        <a14:shadowObscured xmlns:a14="http://schemas.microsoft.com/office/drawing/2010/main"/>
                      </a:ext>
                    </a:extLst>
                  </pic:spPr>
                </pic:pic>
              </a:graphicData>
            </a:graphic>
          </wp:inline>
        </w:drawing>
      </w:r>
    </w:p>
    <w:p w:rsidR="00E25F53" w:rsidRDefault="00E25F53" w:rsidP="002B25B0">
      <w:pPr>
        <w:spacing w:line="360" w:lineRule="auto"/>
        <w:rPr>
          <w:b/>
        </w:rPr>
      </w:pPr>
    </w:p>
    <w:p w:rsidR="00E81E82" w:rsidRDefault="00E81E82" w:rsidP="002B25B0">
      <w:pPr>
        <w:spacing w:line="360" w:lineRule="auto"/>
        <w:rPr>
          <w:b/>
        </w:rPr>
      </w:pPr>
    </w:p>
    <w:p w:rsidR="00870BC5" w:rsidRPr="003A5C90" w:rsidRDefault="00C84B4A" w:rsidP="002B25B0">
      <w:pPr>
        <w:spacing w:line="360" w:lineRule="auto"/>
        <w:rPr>
          <w:b/>
        </w:rPr>
      </w:pPr>
      <w:r w:rsidRPr="00C84B4A">
        <w:rPr>
          <w:b/>
        </w:rPr>
        <w:lastRenderedPageBreak/>
        <w:t>LIMITATION</w:t>
      </w:r>
    </w:p>
    <w:p w:rsidR="003A5C90" w:rsidRDefault="003A5C90" w:rsidP="002B25B0">
      <w:pPr>
        <w:pStyle w:val="ListParagraph"/>
        <w:numPr>
          <w:ilvl w:val="0"/>
          <w:numId w:val="1"/>
        </w:numPr>
        <w:spacing w:line="360" w:lineRule="auto"/>
        <w:rPr>
          <w:b/>
        </w:rPr>
      </w:pPr>
      <w:r>
        <w:rPr>
          <w:b/>
        </w:rPr>
        <w:t xml:space="preserve">WEATHER CCONDITIONS </w:t>
      </w:r>
    </w:p>
    <w:p w:rsidR="003A5C90" w:rsidRDefault="00EC61B9" w:rsidP="002B25B0">
      <w:pPr>
        <w:pStyle w:val="ListParagraph"/>
        <w:spacing w:line="360" w:lineRule="auto"/>
      </w:pPr>
      <w:r>
        <w:t xml:space="preserve">One of the greatest </w:t>
      </w:r>
      <w:proofErr w:type="gramStart"/>
      <w:r>
        <w:t>limitation</w:t>
      </w:r>
      <w:proofErr w:type="gramEnd"/>
      <w:r>
        <w:t xml:space="preserve"> I had face during the </w:t>
      </w:r>
      <w:r w:rsidR="00EA02ED">
        <w:t xml:space="preserve">process of my filming is the </w:t>
      </w:r>
      <w:r>
        <w:t>weather condition he</w:t>
      </w:r>
      <w:r w:rsidR="00EA02ED">
        <w:t>r</w:t>
      </w:r>
      <w:r>
        <w:t>e</w:t>
      </w:r>
      <w:r w:rsidR="00EA02ED">
        <w:t xml:space="preserve">. Although I had thought about it before in my SWOT </w:t>
      </w:r>
      <w:proofErr w:type="gramStart"/>
      <w:r w:rsidR="00EA02ED">
        <w:t>analysis</w:t>
      </w:r>
      <w:proofErr w:type="gramEnd"/>
      <w:r w:rsidR="00EA02ED">
        <w:t xml:space="preserve"> I may have underestimated the state the weather could be in during April, I was not prepared for the temperature to be at 24degrees one day and then -2 the next. I faced many problems during my first two week starting with having to cancel trips due to weather conditions then because the trip was towards the middle of the week and had to</w:t>
      </w:r>
      <w:r w:rsidR="00E81E82">
        <w:t xml:space="preserve"> take a total of at least 3 days, two people who were supposed to go with me pulled out due to unfinished work. I should have taken the weather conditions here more seriously, always keep track and be aware of weather conditions every week. The week after we came back from Snowdon the weather was cold again and I had to push the surfing for a couple of days, then this time another person from the group backed out as well so there was only two of us for surfing. </w:t>
      </w:r>
    </w:p>
    <w:p w:rsidR="00E81E82" w:rsidRPr="003A5C90" w:rsidRDefault="00E81E82" w:rsidP="002B25B0">
      <w:pPr>
        <w:pStyle w:val="ListParagraph"/>
        <w:spacing w:line="360" w:lineRule="auto"/>
      </w:pPr>
    </w:p>
    <w:p w:rsidR="001603B4" w:rsidRDefault="00B250CD" w:rsidP="002B25B0">
      <w:pPr>
        <w:pStyle w:val="ListParagraph"/>
        <w:numPr>
          <w:ilvl w:val="0"/>
          <w:numId w:val="1"/>
        </w:numPr>
        <w:spacing w:line="360" w:lineRule="auto"/>
        <w:rPr>
          <w:b/>
        </w:rPr>
      </w:pPr>
      <w:r>
        <w:rPr>
          <w:b/>
        </w:rPr>
        <w:t>TRANSPORTATION ISSUES</w:t>
      </w:r>
    </w:p>
    <w:p w:rsidR="00277296" w:rsidRDefault="0044309C" w:rsidP="00277296">
      <w:pPr>
        <w:pStyle w:val="ListParagraph"/>
        <w:spacing w:line="360" w:lineRule="auto"/>
      </w:pPr>
      <w:r>
        <w:t xml:space="preserve">Another limitation that we faced was not having transportation, although taking public transportation was alright but it drags the journey to be longer than it needs to be which gets us all </w:t>
      </w:r>
      <w:proofErr w:type="gramStart"/>
      <w:r>
        <w:t>really tired</w:t>
      </w:r>
      <w:proofErr w:type="gramEnd"/>
      <w:r>
        <w:t>, it also did not help that we carried along big bags to bring some equipment for filming</w:t>
      </w:r>
      <w:r w:rsidR="00276269">
        <w:t xml:space="preserve">. </w:t>
      </w:r>
    </w:p>
    <w:p w:rsidR="00276269" w:rsidRPr="0044309C" w:rsidRDefault="00276269" w:rsidP="00277296">
      <w:pPr>
        <w:pStyle w:val="ListParagraph"/>
        <w:spacing w:line="360" w:lineRule="auto"/>
      </w:pPr>
    </w:p>
    <w:p w:rsidR="00C84B4A" w:rsidRDefault="00C84B4A" w:rsidP="002B25B0">
      <w:pPr>
        <w:spacing w:line="360" w:lineRule="auto"/>
        <w:rPr>
          <w:b/>
        </w:rPr>
      </w:pPr>
      <w:r w:rsidRPr="00C84B4A">
        <w:rPr>
          <w:b/>
        </w:rPr>
        <w:t xml:space="preserve">PROBLEM SOLVING </w:t>
      </w:r>
    </w:p>
    <w:p w:rsidR="00BD0B92" w:rsidRDefault="00276269" w:rsidP="002B25B0">
      <w:pPr>
        <w:spacing w:line="360" w:lineRule="auto"/>
      </w:pPr>
      <w:r>
        <w:rPr>
          <w:b/>
        </w:rPr>
        <w:tab/>
      </w:r>
      <w:r>
        <w:t xml:space="preserve">I went through a fare share of problems along the way, would not say they’re too bad, it was mostly affecting the original schedule I had to finish the project, because a lot of the trips we brought towards early may, some even up till mid may I then had to rush for the editing so that I could show the advisors while I still had to go out on trips to get more footage. I also had to repeat one of the because I didn’t have enough footage of the activity. I did not think to bring someone who will not be doing the activity to join the trip, so that s/he could shoot </w:t>
      </w:r>
      <w:r w:rsidR="00BD0B92">
        <w:t xml:space="preserve">using better quality camera, most of our in-water activity were all shot with pocket camera and a go pro which may not give the best quality, this is definitely something I would look into and try to implement for next time.  </w:t>
      </w:r>
      <w:bookmarkStart w:id="0" w:name="_GoBack"/>
      <w:bookmarkEnd w:id="0"/>
    </w:p>
    <w:p w:rsidR="00BD0B92" w:rsidRPr="00BD0B92" w:rsidRDefault="00BD0B92" w:rsidP="002B25B0">
      <w:pPr>
        <w:spacing w:line="360" w:lineRule="auto"/>
      </w:pPr>
    </w:p>
    <w:p w:rsidR="00C84B4A" w:rsidRDefault="00C84B4A" w:rsidP="002B25B0">
      <w:pPr>
        <w:spacing w:line="360" w:lineRule="auto"/>
        <w:rPr>
          <w:b/>
        </w:rPr>
      </w:pPr>
      <w:r w:rsidRPr="00C84B4A">
        <w:rPr>
          <w:b/>
        </w:rPr>
        <w:t xml:space="preserve">CONCLUSION </w:t>
      </w:r>
    </w:p>
    <w:p w:rsidR="00AE7D9C" w:rsidRDefault="00AE7D9C" w:rsidP="002B25B0">
      <w:pPr>
        <w:spacing w:line="360" w:lineRule="auto"/>
        <w:rPr>
          <w:b/>
        </w:rPr>
      </w:pPr>
    </w:p>
    <w:p w:rsidR="00AE7D9C" w:rsidRPr="00C84B4A" w:rsidRDefault="00AA7B1D" w:rsidP="002B25B0">
      <w:pPr>
        <w:spacing w:line="360" w:lineRule="auto"/>
        <w:rPr>
          <w:b/>
        </w:rPr>
      </w:pPr>
      <w:hyperlink r:id="rId18" w:history="1">
        <w:r w:rsidR="00AE7D9C">
          <w:rPr>
            <w:rStyle w:val="Hyperlink"/>
          </w:rPr>
          <w:t>https://orca.cf.ac.uk/59171/1/PhD%20Thesis%20%28pdf%29.pdf</w:t>
        </w:r>
      </w:hyperlink>
    </w:p>
    <w:sectPr w:rsidR="00AE7D9C" w:rsidRPr="00C84B4A" w:rsidSect="00B3320B">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ordita">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5419"/>
    <w:multiLevelType w:val="hybridMultilevel"/>
    <w:tmpl w:val="C3260AFC"/>
    <w:lvl w:ilvl="0" w:tplc="AD20496A">
      <w:start w:val="1"/>
      <w:numFmt w:val="bullet"/>
      <w:lvlText w:val="-"/>
      <w:lvlJc w:val="left"/>
      <w:pPr>
        <w:ind w:left="1080" w:hanging="360"/>
      </w:pPr>
      <w:rPr>
        <w:rFonts w:ascii="Calibri" w:eastAsiaTheme="minorHAnsi" w:hAnsi="Calibri" w:cs="Calibri"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 w15:restartNumberingAfterBreak="0">
    <w:nsid w:val="054B4B17"/>
    <w:multiLevelType w:val="hybridMultilevel"/>
    <w:tmpl w:val="E2081340"/>
    <w:lvl w:ilvl="0" w:tplc="44090013">
      <w:start w:val="1"/>
      <w:numFmt w:val="upperRoman"/>
      <w:lvlText w:val="%1."/>
      <w:lvlJc w:val="right"/>
      <w:pPr>
        <w:ind w:left="1440" w:hanging="360"/>
      </w:p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2" w15:restartNumberingAfterBreak="0">
    <w:nsid w:val="061B5C54"/>
    <w:multiLevelType w:val="hybridMultilevel"/>
    <w:tmpl w:val="524EE066"/>
    <w:lvl w:ilvl="0" w:tplc="155A9F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7F66C3"/>
    <w:multiLevelType w:val="hybridMultilevel"/>
    <w:tmpl w:val="170C89F8"/>
    <w:lvl w:ilvl="0" w:tplc="44090013">
      <w:start w:val="1"/>
      <w:numFmt w:val="upperRoman"/>
      <w:lvlText w:val="%1."/>
      <w:lvlJc w:val="righ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2C8062DC"/>
    <w:multiLevelType w:val="hybridMultilevel"/>
    <w:tmpl w:val="FF52B3E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5C296678"/>
    <w:multiLevelType w:val="hybridMultilevel"/>
    <w:tmpl w:val="C8C6EA8C"/>
    <w:lvl w:ilvl="0" w:tplc="44090013">
      <w:start w:val="1"/>
      <w:numFmt w:val="upperRoman"/>
      <w:lvlText w:val="%1."/>
      <w:lvlJc w:val="righ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B4A"/>
    <w:rsid w:val="000153E3"/>
    <w:rsid w:val="00037AE7"/>
    <w:rsid w:val="000F6407"/>
    <w:rsid w:val="0010308E"/>
    <w:rsid w:val="0011373B"/>
    <w:rsid w:val="001603B4"/>
    <w:rsid w:val="001B0297"/>
    <w:rsid w:val="001D53DB"/>
    <w:rsid w:val="001E46D5"/>
    <w:rsid w:val="001E6E56"/>
    <w:rsid w:val="00240839"/>
    <w:rsid w:val="00276269"/>
    <w:rsid w:val="00277296"/>
    <w:rsid w:val="002B25B0"/>
    <w:rsid w:val="002C4CD9"/>
    <w:rsid w:val="002E7FE2"/>
    <w:rsid w:val="003A5C90"/>
    <w:rsid w:val="003E401B"/>
    <w:rsid w:val="0044309C"/>
    <w:rsid w:val="00467042"/>
    <w:rsid w:val="004979EB"/>
    <w:rsid w:val="004F6E12"/>
    <w:rsid w:val="005122C6"/>
    <w:rsid w:val="00515009"/>
    <w:rsid w:val="005215CA"/>
    <w:rsid w:val="00560806"/>
    <w:rsid w:val="005A278A"/>
    <w:rsid w:val="006D32BE"/>
    <w:rsid w:val="007A5D90"/>
    <w:rsid w:val="00822691"/>
    <w:rsid w:val="00846EF0"/>
    <w:rsid w:val="00870BC5"/>
    <w:rsid w:val="00887F30"/>
    <w:rsid w:val="00897B9E"/>
    <w:rsid w:val="008A0DEB"/>
    <w:rsid w:val="008E0E18"/>
    <w:rsid w:val="008E1F38"/>
    <w:rsid w:val="0094649F"/>
    <w:rsid w:val="009C7FDF"/>
    <w:rsid w:val="00AA7B1D"/>
    <w:rsid w:val="00AD1543"/>
    <w:rsid w:val="00AE7D9C"/>
    <w:rsid w:val="00B250CD"/>
    <w:rsid w:val="00B3320B"/>
    <w:rsid w:val="00B65931"/>
    <w:rsid w:val="00BC3D6B"/>
    <w:rsid w:val="00BD0B92"/>
    <w:rsid w:val="00C5012C"/>
    <w:rsid w:val="00C84B4A"/>
    <w:rsid w:val="00CD7FA8"/>
    <w:rsid w:val="00D3144E"/>
    <w:rsid w:val="00D71F62"/>
    <w:rsid w:val="00D94A76"/>
    <w:rsid w:val="00DC666A"/>
    <w:rsid w:val="00E25F53"/>
    <w:rsid w:val="00E55AE0"/>
    <w:rsid w:val="00E81E82"/>
    <w:rsid w:val="00EA02ED"/>
    <w:rsid w:val="00EC4DA0"/>
    <w:rsid w:val="00EC61B9"/>
    <w:rsid w:val="00F02A20"/>
    <w:rsid w:val="00F21960"/>
    <w:rsid w:val="00F45FEC"/>
    <w:rsid w:val="00FC78CF"/>
    <w:rsid w:val="00FD0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801F"/>
  <w15:chartTrackingRefBased/>
  <w15:docId w15:val="{BBDCEA86-94A3-41CA-AB78-DD1C462DE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B4A"/>
    <w:pPr>
      <w:ind w:left="720"/>
      <w:contextualSpacing/>
    </w:pPr>
  </w:style>
  <w:style w:type="character" w:styleId="Hyperlink">
    <w:name w:val="Hyperlink"/>
    <w:basedOn w:val="DefaultParagraphFont"/>
    <w:uiPriority w:val="99"/>
    <w:semiHidden/>
    <w:unhideWhenUsed/>
    <w:rsid w:val="00AE7D9C"/>
    <w:rPr>
      <w:color w:val="0000FF"/>
      <w:u w:val="single"/>
    </w:rPr>
  </w:style>
  <w:style w:type="paragraph" w:styleId="BalloonText">
    <w:name w:val="Balloon Text"/>
    <w:basedOn w:val="Normal"/>
    <w:link w:val="BalloonTextChar"/>
    <w:uiPriority w:val="99"/>
    <w:semiHidden/>
    <w:unhideWhenUsed/>
    <w:rsid w:val="00FC78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8CF"/>
    <w:rPr>
      <w:rFonts w:ascii="Segoe UI" w:hAnsi="Segoe UI" w:cs="Segoe UI"/>
      <w:sz w:val="18"/>
      <w:szCs w:val="18"/>
    </w:rPr>
  </w:style>
  <w:style w:type="table" w:styleId="TableGrid">
    <w:name w:val="Table Grid"/>
    <w:basedOn w:val="TableNormal"/>
    <w:uiPriority w:val="39"/>
    <w:rsid w:val="00EC6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278A"/>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styleId="Strong">
    <w:name w:val="Strong"/>
    <w:basedOn w:val="DefaultParagraphFont"/>
    <w:uiPriority w:val="22"/>
    <w:qFormat/>
    <w:rsid w:val="005A27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13730">
      <w:bodyDiv w:val="1"/>
      <w:marLeft w:val="0"/>
      <w:marRight w:val="0"/>
      <w:marTop w:val="0"/>
      <w:marBottom w:val="0"/>
      <w:divBdr>
        <w:top w:val="none" w:sz="0" w:space="0" w:color="auto"/>
        <w:left w:val="none" w:sz="0" w:space="0" w:color="auto"/>
        <w:bottom w:val="none" w:sz="0" w:space="0" w:color="auto"/>
        <w:right w:val="none" w:sz="0" w:space="0" w:color="auto"/>
      </w:divBdr>
    </w:div>
    <w:div w:id="836727324">
      <w:bodyDiv w:val="1"/>
      <w:marLeft w:val="0"/>
      <w:marRight w:val="0"/>
      <w:marTop w:val="0"/>
      <w:marBottom w:val="0"/>
      <w:divBdr>
        <w:top w:val="none" w:sz="0" w:space="0" w:color="auto"/>
        <w:left w:val="none" w:sz="0" w:space="0" w:color="auto"/>
        <w:bottom w:val="none" w:sz="0" w:space="0" w:color="auto"/>
        <w:right w:val="none" w:sz="0" w:space="0" w:color="auto"/>
      </w:divBdr>
    </w:div>
    <w:div w:id="1161577185">
      <w:bodyDiv w:val="1"/>
      <w:marLeft w:val="0"/>
      <w:marRight w:val="0"/>
      <w:marTop w:val="0"/>
      <w:marBottom w:val="0"/>
      <w:divBdr>
        <w:top w:val="none" w:sz="0" w:space="0" w:color="auto"/>
        <w:left w:val="none" w:sz="0" w:space="0" w:color="auto"/>
        <w:bottom w:val="none" w:sz="0" w:space="0" w:color="auto"/>
        <w:right w:val="none" w:sz="0" w:space="0" w:color="auto"/>
      </w:divBdr>
      <w:divsChild>
        <w:div w:id="1567884563">
          <w:marLeft w:val="0"/>
          <w:marRight w:val="0"/>
          <w:marTop w:val="0"/>
          <w:marBottom w:val="0"/>
          <w:divBdr>
            <w:top w:val="none" w:sz="0" w:space="0" w:color="auto"/>
            <w:left w:val="none" w:sz="0" w:space="0" w:color="auto"/>
            <w:bottom w:val="none" w:sz="0" w:space="0" w:color="auto"/>
            <w:right w:val="none" w:sz="0" w:space="0" w:color="auto"/>
          </w:divBdr>
        </w:div>
      </w:divsChild>
    </w:div>
    <w:div w:id="1550722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orca.cf.ac.uk/59171/1/PhD%20Thesis%20%28pdf%29.pdf"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oodle.uwtsd.ac.uk/course/view.php?id=1"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7B2A1-6923-496A-B663-4BBBB31B7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14</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Nurdini Halim (1811568)</dc:creator>
  <cp:keywords/>
  <dc:description/>
  <cp:lastModifiedBy>User</cp:lastModifiedBy>
  <cp:revision>11</cp:revision>
  <dcterms:created xsi:type="dcterms:W3CDTF">2019-05-22T15:40:00Z</dcterms:created>
  <dcterms:modified xsi:type="dcterms:W3CDTF">2019-05-23T17:47:00Z</dcterms:modified>
</cp:coreProperties>
</file>