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494B27" w14:textId="5B235E94" w:rsidR="00955CC4" w:rsidRDefault="00955CC4" w:rsidP="000C3BD4">
      <w:pPr>
        <w:spacing w:line="360" w:lineRule="auto"/>
      </w:pPr>
      <w:r>
        <w:t xml:space="preserve">Name: Laura Miller </w:t>
      </w:r>
    </w:p>
    <w:p w14:paraId="4F5A91AA" w14:textId="393632D8" w:rsidR="00955CC4" w:rsidRDefault="00955CC4" w:rsidP="000C3BD4">
      <w:pPr>
        <w:spacing w:line="360" w:lineRule="auto"/>
      </w:pPr>
      <w:r>
        <w:t>Student Number: 1900274</w:t>
      </w:r>
    </w:p>
    <w:p w14:paraId="7B50F418" w14:textId="73D9440B" w:rsidR="00955CC4" w:rsidRDefault="00955CC4" w:rsidP="000C3BD4">
      <w:pPr>
        <w:spacing w:line="360" w:lineRule="auto"/>
      </w:pPr>
      <w:r>
        <w:t xml:space="preserve">Course: Surface Pattern Design and Textiles </w:t>
      </w:r>
    </w:p>
    <w:p w14:paraId="312092F4" w14:textId="2E8C2961" w:rsidR="00955CC4" w:rsidRDefault="00955CC4" w:rsidP="000C3BD4">
      <w:pPr>
        <w:spacing w:line="360" w:lineRule="auto"/>
      </w:pPr>
      <w:r>
        <w:t>Module: Research in Practice (ADAD5004/C)</w:t>
      </w:r>
    </w:p>
    <w:p w14:paraId="515EACA8" w14:textId="36AFC6B1" w:rsidR="00955CC4" w:rsidRDefault="00955CC4" w:rsidP="000C3BD4">
      <w:pPr>
        <w:spacing w:line="360" w:lineRule="auto"/>
      </w:pPr>
      <w:r>
        <w:t xml:space="preserve">Lecturer: Julia </w:t>
      </w:r>
      <w:proofErr w:type="spellStart"/>
      <w:r>
        <w:t>Lockheart</w:t>
      </w:r>
      <w:proofErr w:type="spellEnd"/>
    </w:p>
    <w:p w14:paraId="507286A3" w14:textId="76F049ED" w:rsidR="000C3BD4" w:rsidRDefault="00955CC4" w:rsidP="000C3BD4">
      <w:pPr>
        <w:spacing w:line="360" w:lineRule="auto"/>
      </w:pPr>
      <w:r>
        <w:t>Word Count: 2676</w:t>
      </w:r>
    </w:p>
    <w:p w14:paraId="312AE9B1" w14:textId="77777777" w:rsidR="000C3BD4" w:rsidRDefault="000C3BD4" w:rsidP="000C3BD4">
      <w:pPr>
        <w:spacing w:line="360" w:lineRule="auto"/>
      </w:pPr>
    </w:p>
    <w:p w14:paraId="6C22F81E" w14:textId="77777777" w:rsidR="000C3BD4" w:rsidRDefault="000C3BD4" w:rsidP="000C3BD4">
      <w:pPr>
        <w:spacing w:line="360" w:lineRule="auto"/>
      </w:pPr>
    </w:p>
    <w:p w14:paraId="4504498B" w14:textId="243051A0" w:rsidR="000C3BD4" w:rsidRDefault="00955CC4" w:rsidP="000C3BD4">
      <w:pPr>
        <w:spacing w:line="360" w:lineRule="auto"/>
      </w:pPr>
      <w:r>
        <w:t xml:space="preserve">Keywords: Symbol, Desire and Preservation </w:t>
      </w:r>
    </w:p>
    <w:p w14:paraId="4843D237" w14:textId="77777777" w:rsidR="000C3BD4" w:rsidRDefault="000C3BD4" w:rsidP="000C3BD4">
      <w:pPr>
        <w:spacing w:line="360" w:lineRule="auto"/>
      </w:pPr>
    </w:p>
    <w:p w14:paraId="1024EB7E" w14:textId="77777777" w:rsidR="000C3BD4" w:rsidRDefault="000C3BD4" w:rsidP="000C3BD4">
      <w:pPr>
        <w:spacing w:line="360" w:lineRule="auto"/>
      </w:pPr>
    </w:p>
    <w:p w14:paraId="67B91D79" w14:textId="77777777" w:rsidR="000C3BD4" w:rsidRDefault="000C3BD4" w:rsidP="000C3BD4">
      <w:pPr>
        <w:spacing w:line="360" w:lineRule="auto"/>
      </w:pPr>
    </w:p>
    <w:p w14:paraId="50ADE6E5" w14:textId="77777777" w:rsidR="000C3BD4" w:rsidRDefault="000C3BD4" w:rsidP="000C3BD4">
      <w:pPr>
        <w:spacing w:line="360" w:lineRule="auto"/>
      </w:pPr>
    </w:p>
    <w:p w14:paraId="531DA03B" w14:textId="77777777" w:rsidR="000C3BD4" w:rsidRDefault="000C3BD4" w:rsidP="000C3BD4">
      <w:pPr>
        <w:spacing w:line="360" w:lineRule="auto"/>
      </w:pPr>
    </w:p>
    <w:p w14:paraId="2B3F8080" w14:textId="77777777" w:rsidR="000C3BD4" w:rsidRDefault="000C3BD4" w:rsidP="000C3BD4">
      <w:pPr>
        <w:spacing w:line="360" w:lineRule="auto"/>
      </w:pPr>
    </w:p>
    <w:p w14:paraId="0B375B14" w14:textId="77777777" w:rsidR="000C3BD4" w:rsidRDefault="000C3BD4" w:rsidP="000C3BD4">
      <w:pPr>
        <w:spacing w:line="360" w:lineRule="auto"/>
      </w:pPr>
    </w:p>
    <w:p w14:paraId="548437FD" w14:textId="77777777" w:rsidR="000C3BD4" w:rsidRDefault="000C3BD4" w:rsidP="000C3BD4">
      <w:pPr>
        <w:spacing w:line="360" w:lineRule="auto"/>
      </w:pPr>
    </w:p>
    <w:p w14:paraId="09F8FAC4" w14:textId="77777777" w:rsidR="000C3BD4" w:rsidRDefault="000C3BD4" w:rsidP="000C3BD4">
      <w:pPr>
        <w:spacing w:line="360" w:lineRule="auto"/>
      </w:pPr>
    </w:p>
    <w:p w14:paraId="644EEBB1" w14:textId="77777777" w:rsidR="000C3BD4" w:rsidRDefault="000C3BD4" w:rsidP="000C3BD4">
      <w:pPr>
        <w:spacing w:line="360" w:lineRule="auto"/>
      </w:pPr>
    </w:p>
    <w:p w14:paraId="2B4397AF" w14:textId="77777777" w:rsidR="000C3BD4" w:rsidRDefault="000C3BD4" w:rsidP="000C3BD4">
      <w:pPr>
        <w:spacing w:line="360" w:lineRule="auto"/>
      </w:pPr>
    </w:p>
    <w:p w14:paraId="487A1A8C" w14:textId="77777777" w:rsidR="000C3BD4" w:rsidRDefault="000C3BD4" w:rsidP="000C3BD4">
      <w:pPr>
        <w:spacing w:line="360" w:lineRule="auto"/>
      </w:pPr>
    </w:p>
    <w:p w14:paraId="6FEB87D5" w14:textId="77777777" w:rsidR="000C3BD4" w:rsidRDefault="000C3BD4" w:rsidP="000C3BD4">
      <w:pPr>
        <w:spacing w:line="360" w:lineRule="auto"/>
      </w:pPr>
    </w:p>
    <w:p w14:paraId="20BAC635" w14:textId="77777777" w:rsidR="000C3BD4" w:rsidRDefault="000C3BD4" w:rsidP="000C3BD4">
      <w:pPr>
        <w:spacing w:line="360" w:lineRule="auto"/>
      </w:pPr>
    </w:p>
    <w:p w14:paraId="536C3AC0" w14:textId="77777777" w:rsidR="000C3BD4" w:rsidRDefault="000C3BD4" w:rsidP="000C3BD4">
      <w:pPr>
        <w:spacing w:line="360" w:lineRule="auto"/>
      </w:pPr>
    </w:p>
    <w:p w14:paraId="5559CC00" w14:textId="77777777" w:rsidR="000C3BD4" w:rsidRDefault="000C3BD4" w:rsidP="000C3BD4">
      <w:pPr>
        <w:spacing w:line="360" w:lineRule="auto"/>
      </w:pPr>
    </w:p>
    <w:p w14:paraId="58D7DA09" w14:textId="77777777" w:rsidR="000C3BD4" w:rsidRDefault="000C3BD4" w:rsidP="000C3BD4">
      <w:pPr>
        <w:spacing w:line="360" w:lineRule="auto"/>
      </w:pPr>
    </w:p>
    <w:p w14:paraId="520908DF" w14:textId="77777777" w:rsidR="000C3BD4" w:rsidRDefault="000C3BD4" w:rsidP="000C3BD4">
      <w:pPr>
        <w:spacing w:line="360" w:lineRule="auto"/>
      </w:pPr>
    </w:p>
    <w:p w14:paraId="67BF9A16" w14:textId="77777777" w:rsidR="000C3BD4" w:rsidRDefault="000C3BD4" w:rsidP="000C3BD4">
      <w:pPr>
        <w:spacing w:line="360" w:lineRule="auto"/>
      </w:pPr>
    </w:p>
    <w:p w14:paraId="2816FC1E" w14:textId="77777777" w:rsidR="000C3BD4" w:rsidRDefault="000C3BD4" w:rsidP="000C3BD4">
      <w:pPr>
        <w:spacing w:line="360" w:lineRule="auto"/>
      </w:pPr>
    </w:p>
    <w:p w14:paraId="7861C68E" w14:textId="77777777" w:rsidR="000C3BD4" w:rsidRDefault="000C3BD4" w:rsidP="000C3BD4">
      <w:pPr>
        <w:spacing w:line="360" w:lineRule="auto"/>
      </w:pPr>
    </w:p>
    <w:p w14:paraId="79FBE50F" w14:textId="77777777" w:rsidR="000C3BD4" w:rsidRDefault="000C3BD4" w:rsidP="000C3BD4">
      <w:pPr>
        <w:spacing w:line="360" w:lineRule="auto"/>
      </w:pPr>
    </w:p>
    <w:p w14:paraId="4C602E29" w14:textId="77777777" w:rsidR="000C3BD4" w:rsidRDefault="000C3BD4" w:rsidP="000C3BD4">
      <w:pPr>
        <w:spacing w:line="360" w:lineRule="auto"/>
      </w:pPr>
    </w:p>
    <w:p w14:paraId="0D37CDBE" w14:textId="77777777" w:rsidR="000C3BD4" w:rsidRDefault="000C3BD4" w:rsidP="000C3BD4">
      <w:pPr>
        <w:spacing w:line="360" w:lineRule="auto"/>
      </w:pPr>
    </w:p>
    <w:p w14:paraId="1A6A20D3" w14:textId="77777777" w:rsidR="000C3BD4" w:rsidRDefault="000C3BD4" w:rsidP="000C3BD4">
      <w:pPr>
        <w:spacing w:line="360" w:lineRule="auto"/>
      </w:pPr>
    </w:p>
    <w:p w14:paraId="05368E92" w14:textId="77777777" w:rsidR="000C3BD4" w:rsidRDefault="000C3BD4" w:rsidP="000C3BD4">
      <w:pPr>
        <w:spacing w:line="360" w:lineRule="auto"/>
      </w:pPr>
    </w:p>
    <w:p w14:paraId="67D86CB2" w14:textId="77777777" w:rsidR="000C3BD4" w:rsidRDefault="000C3BD4" w:rsidP="000C3BD4">
      <w:pPr>
        <w:spacing w:line="360" w:lineRule="auto"/>
      </w:pPr>
    </w:p>
    <w:p w14:paraId="3BFFD56A" w14:textId="77777777" w:rsidR="000C3BD4" w:rsidRDefault="000C3BD4" w:rsidP="000C3BD4">
      <w:pPr>
        <w:spacing w:line="360" w:lineRule="auto"/>
      </w:pPr>
    </w:p>
    <w:p w14:paraId="1E21C18F" w14:textId="77777777" w:rsidR="000C3BD4" w:rsidRDefault="000C3BD4" w:rsidP="000C3BD4">
      <w:pPr>
        <w:spacing w:line="360" w:lineRule="auto"/>
      </w:pPr>
    </w:p>
    <w:p w14:paraId="1EA53C63" w14:textId="77777777" w:rsidR="000C3BD4" w:rsidRDefault="000C3BD4" w:rsidP="000C3BD4">
      <w:pPr>
        <w:spacing w:line="360" w:lineRule="auto"/>
      </w:pPr>
    </w:p>
    <w:p w14:paraId="5DB92AB9" w14:textId="100B5AC0" w:rsidR="00496715" w:rsidRDefault="00496715" w:rsidP="000C3BD4">
      <w:pPr>
        <w:spacing w:line="360" w:lineRule="auto"/>
      </w:pPr>
      <w:r>
        <w:t xml:space="preserve">This work will explore three keywords: symbol, desire, and preservation. At first, these words do not seem to relate however, the purpose of this essay is to show that they have a relationship when viewed in the context of fashion. This will be achieved through researching past and present fashion designers ie John Galliano, as well as various theorists including Laura </w:t>
      </w:r>
      <w:proofErr w:type="spellStart"/>
      <w:r>
        <w:t>Mulvey</w:t>
      </w:r>
      <w:proofErr w:type="spellEnd"/>
      <w:r>
        <w:t xml:space="preserve"> and Roland Barthes. </w:t>
      </w:r>
    </w:p>
    <w:p w14:paraId="23A8D652" w14:textId="77777777" w:rsidR="00496715" w:rsidRDefault="00496715" w:rsidP="000C3BD4">
      <w:pPr>
        <w:spacing w:line="360" w:lineRule="auto"/>
      </w:pPr>
    </w:p>
    <w:p w14:paraId="1F32DCD6" w14:textId="399F0CC2" w:rsidR="00496715" w:rsidRDefault="00496715" w:rsidP="000C3BD4">
      <w:pPr>
        <w:spacing w:line="360" w:lineRule="auto"/>
      </w:pPr>
      <w:r>
        <w:t>'Symbol' is defined by the Cambridge Dictionary as a “sign, shape, or object that is used to represent something else” (Cambridge Dictionary, 2024). Society utilises signs daily to portray social standing and identity. The outfit a person chooses is more than the clothes that they are wearing. It subconsciously sends a message about the identity of that person to everyone who sees them. External validation and comparison are a normal part of existence, although have been exacerbated by the emergence of social media. “When viewing mass media that objectify people, men and women internalise the message that their worth should be based on their physical body”. (</w:t>
      </w:r>
      <w:proofErr w:type="spellStart"/>
      <w:r>
        <w:t>Rollero</w:t>
      </w:r>
      <w:proofErr w:type="spellEnd"/>
      <w:r>
        <w:t xml:space="preserve"> 2022). The images promoted by influencers on social media are not a true reflection of a person’s life with many people using it to show a highly manicured version of reality. An influencer is someone who shares their lifestyle through the promotion of certain products on social media. It creates an ideal that without these products it is not possible to obtain this lifestyle. “The para-social interaction between social media users and influencers in the virtual world (or on social media platforms) could be transferred to users’ own psychological benefits” (Kim, Kim 2022). They use the signs associated with status to gain and maintain a following. For example, having the latest on-trend fashion item. By presenting a version of themselves that is desirable to their followers, the influencer becomes an escape from reality, desirable but unattainable. Haute-couture fashion collections are the perfect example of how symbols are used in the fashion industry. On the surface these clothes are unwearable and bizarre, the viewer must look beneath the surface to find the meaning behind this particular presentation of symbols. In this way, fashion is an invaluable tool for challenging societal norms. In Western society the beauty standard is “thin or even underweight, blue eyes, porcelain white skin,” (</w:t>
      </w:r>
      <w:proofErr w:type="spellStart"/>
      <w:r>
        <w:t>Marrinan</w:t>
      </w:r>
      <w:proofErr w:type="spellEnd"/>
      <w:r>
        <w:t xml:space="preserve"> 2022). Women with these features have become a symbol of desire in the West, overlooking other qualities that make someone desirable ie wisdom, intelligence, and empathy. These are qualities that are developed with age and, although crucial skills to have, they are not as important in a society that values outward appearance. There are benefits to meeting the </w:t>
      </w:r>
      <w:r>
        <w:lastRenderedPageBreak/>
        <w:t>conventional standards of beauty; “easier time getting a job or promotion…higher salaries”. (Sharma</w:t>
      </w:r>
      <w:r w:rsidR="006F6049">
        <w:t xml:space="preserve"> </w:t>
      </w:r>
      <w:r>
        <w:t>2021) Despite these benefits, a woman who builds her identity on appearance, especially beauty that is defined by an external influence, is sure to struggle when she ages and the focus shifts from external to internal beauty. Although wider society values a woman’s beauty much less as she ages, it is not true to the fact that women become less beautiful. In many respects, a woman has more to offer as she ages and gains life experience that makes her wise. Therefore, there needs to be a mindset change. This starts with teaching young women that ageing is not something that is shameful but rather another stage of life.</w:t>
      </w:r>
    </w:p>
    <w:p w14:paraId="7D4EB76F" w14:textId="77777777" w:rsidR="00496715" w:rsidRDefault="00496715" w:rsidP="000C3BD4">
      <w:pPr>
        <w:spacing w:line="360" w:lineRule="auto"/>
      </w:pPr>
      <w:r>
        <w:tab/>
        <w:t xml:space="preserve"> </w:t>
      </w:r>
    </w:p>
    <w:p w14:paraId="4FE01848" w14:textId="77777777" w:rsidR="00496715" w:rsidRDefault="00496715" w:rsidP="000C3BD4">
      <w:pPr>
        <w:spacing w:line="360" w:lineRule="auto"/>
      </w:pPr>
      <w:r>
        <w:t>Archetypes are a concept used by Carl Jung who saw them as a way to “result in a deeper under-</w:t>
      </w:r>
    </w:p>
    <w:p w14:paraId="63105ED7" w14:textId="63F9C406" w:rsidR="00496715" w:rsidRDefault="00496715" w:rsidP="000C3BD4">
      <w:pPr>
        <w:spacing w:line="360" w:lineRule="auto"/>
      </w:pPr>
      <w:r>
        <w:t xml:space="preserve">standing of the world as not merely a series of material objects.” </w:t>
      </w:r>
      <w:r w:rsidR="00BB579E">
        <w:t xml:space="preserve">(Sample, M 2019 </w:t>
      </w:r>
      <w:proofErr w:type="spellStart"/>
      <w:r>
        <w:t>pg</w:t>
      </w:r>
      <w:proofErr w:type="spellEnd"/>
      <w:r>
        <w:t xml:space="preserve"> 46). They present a series of symbols and thus ideals to show the different types of people in a society. Archetypes do not immediately show their purpose but are often used to uphold traditional values. The ‘Maiden, Mother, Crone’ archetype is used to represent the stages of womanhood. This archetype is beneficial in providing guidance, although it does not explore the complexity of existence and reinforces ageist attitudes. Crone; “an ugly, old woman”. (Cambridge Dictionary, 2024). This portrayal of ageing women, although unpleasant, is a fairly common perception. It reinforces the belief that ageing is something to be ashamed of and as such, undesirable. Changing such a fundamental belief is difficult to do, however, it starts with changing how older women view themselves and the messages they are told about themselves. In most media including women, “males gaze and females are gazed at” (Fowles, 1996). Women will often be objectified in media to attract the male gaze and it can be argued that women who repeatedly see this representation of themselves will begin to see this as the only way to be desirable. If the media focused less on presenting women as objects to be viewed and instead emphasised personal style and empowerment, it would enable women who don’t fit into narrow beauty standards to be seen as desirable. Personal style is a direct antithesis of the male gaze. The women with a personal sense of style are not seeking out the gaze of others for approval, but rather considering what clothes empower her. </w:t>
      </w:r>
    </w:p>
    <w:p w14:paraId="06135266" w14:textId="77777777" w:rsidR="00496715" w:rsidRDefault="00496715" w:rsidP="000C3BD4">
      <w:pPr>
        <w:spacing w:line="360" w:lineRule="auto"/>
      </w:pPr>
    </w:p>
    <w:p w14:paraId="2E4CC2EF" w14:textId="77777777" w:rsidR="00496715" w:rsidRDefault="00496715" w:rsidP="000C3BD4">
      <w:pPr>
        <w:spacing w:line="360" w:lineRule="auto"/>
      </w:pPr>
      <w:r>
        <w:t xml:space="preserve">In the age of social media, “micro-trends” have appeared as a result of influencers attempting to keep the attention of their audience for as long as possible. It has created the perfect environment for a “throwaway culture” (Andersen 2023), wherein possessions are not valued. Due to the rise of social media, trend cycles have gotten increasingly shorter. Instead of buying into these micro-trends, it is important to develop a personal style. “The trends prey on our insecurities about the way we </w:t>
      </w:r>
      <w:r>
        <w:lastRenderedPageBreak/>
        <w:t xml:space="preserve">look and feel…encouraging us to consume more to stay on trend.” (Crisp and </w:t>
      </w:r>
      <w:proofErr w:type="spellStart"/>
      <w:r>
        <w:t>Copestake</w:t>
      </w:r>
      <w:proofErr w:type="spellEnd"/>
      <w:r>
        <w:t xml:space="preserve"> 2022). Fashion is used as a status symbol however it can also be used to help people feel more confident and as an expression of personality. Personal style may not be viewed as fashionable in the eyes of wider society; however, it is an important factor in becoming more confident. </w:t>
      </w:r>
    </w:p>
    <w:p w14:paraId="51DF2749" w14:textId="77777777" w:rsidR="00496715" w:rsidRDefault="00496715" w:rsidP="000C3BD4">
      <w:pPr>
        <w:spacing w:line="360" w:lineRule="auto"/>
      </w:pPr>
    </w:p>
    <w:p w14:paraId="78F2FAE6" w14:textId="77777777" w:rsidR="00496715" w:rsidRDefault="00496715" w:rsidP="000C3BD4">
      <w:pPr>
        <w:spacing w:line="360" w:lineRule="auto"/>
      </w:pPr>
      <w:r>
        <w:t>Desire is “wanting something, especially strongly”. However, it can also be defined as “to have a strong sexual attraction to someone”. (Cambridge Dictionary, 2024). In life, there is a common desire to find something that brings us “a reason for being” (</w:t>
      </w:r>
      <w:proofErr w:type="spellStart"/>
      <w:r>
        <w:t>Ikigai</w:t>
      </w:r>
      <w:proofErr w:type="spellEnd"/>
      <w:r>
        <w:t>, 2024). This is referred to as ‘</w:t>
      </w:r>
      <w:proofErr w:type="spellStart"/>
      <w:r>
        <w:t>Ikigai</w:t>
      </w:r>
      <w:proofErr w:type="spellEnd"/>
      <w:r>
        <w:t xml:space="preserve">’ in Japanese philosophy. People search for purpose in many different aspects of life, be that career, family, or beauty. It is a concept that is deeply personal although is easily affected by environment and culture. Objects hold value and underpin status in a capitalist society. This is seen in the Netflix drama “Inventing Anna” (2022) which follows Anna Sorokin a woman who convinces the socialites of New York that she is a German heiress. She created a version of herself that was surrounded by all of the objects of an heiress and allowed that to speak for itself. Roland Barthes in ‘The Fashion System’ says that “it is not the object but the name that creates desire: it is not the dream but the meaning that sells.” (Barthes, R xii) It is a result of seeing someone else having said object/connection. TikTok for example is full of people with individual styles that don’t follow the fast-changing trends, showing off their outfits. In some cases, people have attempted to imitate aspects of their style. It may be that what they are trying to emulate isn’t the outfits themselves but instead the confidence of the wearer. </w:t>
      </w:r>
    </w:p>
    <w:p w14:paraId="1C905287" w14:textId="77777777" w:rsidR="00496715" w:rsidRDefault="00496715" w:rsidP="000C3BD4">
      <w:pPr>
        <w:spacing w:line="360" w:lineRule="auto"/>
      </w:pPr>
    </w:p>
    <w:p w14:paraId="67BABA04" w14:textId="77777777" w:rsidR="00496715" w:rsidRDefault="00496715" w:rsidP="000C3BD4">
      <w:pPr>
        <w:spacing w:line="360" w:lineRule="auto"/>
      </w:pPr>
      <w:r>
        <w:t xml:space="preserve">Society has presented youthful women as the ideal and a quick internet search provides a multitude of anti-aging products, all selling the same thing, youth. Thinking back to the ‘Maiden, Mother, Crone’ archetypes, older women are represented as the crone. In this form she is not the one to be desired, but rather the one who has little relevance aside from providing wisdom to younger women. In itself this is not an issue however when so much value is placed on youth, it is easy to see how women become perceived as irrelevant as they age. Part of the reason youth is so valued in society is because being young is often associated with being impressionable and therefore the ideals of one person can be easily taught. </w:t>
      </w:r>
    </w:p>
    <w:p w14:paraId="017F1568" w14:textId="77777777" w:rsidR="00496715" w:rsidRDefault="00496715" w:rsidP="000C3BD4">
      <w:pPr>
        <w:spacing w:line="360" w:lineRule="auto"/>
      </w:pPr>
    </w:p>
    <w:p w14:paraId="0364E41E" w14:textId="77777777" w:rsidR="00496715" w:rsidRDefault="00496715" w:rsidP="000C3BD4">
      <w:pPr>
        <w:spacing w:line="360" w:lineRule="auto"/>
      </w:pPr>
      <w:r>
        <w:t>Female bodybuilders sculpt and strengthen their bodies to such a level that transforms their body from something that is viewed, and in many cases, enjoyed. They no longer meet the standard of beauty [of being thin and feminine] and are criticised for being an “imitation of masculinity” (</w:t>
      </w:r>
      <w:proofErr w:type="spellStart"/>
      <w:r>
        <w:t>Freuh</w:t>
      </w:r>
      <w:proofErr w:type="spellEnd"/>
      <w:r>
        <w:t xml:space="preserve"> 2001). However, the benefit of curating their bodies so fiercely, is that the control now lies with the </w:t>
      </w:r>
      <w:r>
        <w:lastRenderedPageBreak/>
        <w:t xml:space="preserve">woman. Her body is displayed but not to be desired by men. As Joanna </w:t>
      </w:r>
      <w:proofErr w:type="spellStart"/>
      <w:r>
        <w:t>Freuh</w:t>
      </w:r>
      <w:proofErr w:type="spellEnd"/>
      <w:r>
        <w:t xml:space="preserve"> says in ‘Monster/Beauty’ it becomes “female embodiment ‘based in a power rather than fragility aesthetic’”. (</w:t>
      </w:r>
      <w:proofErr w:type="spellStart"/>
      <w:r>
        <w:t>Freuh</w:t>
      </w:r>
      <w:proofErr w:type="spellEnd"/>
      <w:r>
        <w:t xml:space="preserve"> 2001) In a patriarchal society, this becomes an issue as a woman who is more confident in herself is less easily influenced by the opinions of others. In comparison, a woman who is constantly seeking external validation from others will be easily influenced by others. Curating a personal style, or in this case, curating her body brings empowerment as she is more aware of her identity. </w:t>
      </w:r>
    </w:p>
    <w:p w14:paraId="50900241" w14:textId="77777777" w:rsidR="00496715" w:rsidRDefault="00496715" w:rsidP="000C3BD4">
      <w:pPr>
        <w:spacing w:line="360" w:lineRule="auto"/>
      </w:pPr>
      <w:r>
        <w:t xml:space="preserve">Social media is constantly reinforcing the idea that the latest fashion/beauty trend will bring happiness. Large amounts of time and money are invested into maintaining desirability; however, it is exhausting economically and mentally to keep up with the ever-changing trends. Therefore, this time and money are better invested in finding out what we, as individuals desire. </w:t>
      </w:r>
    </w:p>
    <w:p w14:paraId="70A9067D" w14:textId="77777777" w:rsidR="00633C04" w:rsidRDefault="00633C04" w:rsidP="000C3BD4">
      <w:pPr>
        <w:spacing w:line="360" w:lineRule="auto"/>
      </w:pPr>
    </w:p>
    <w:p w14:paraId="5F2A307A" w14:textId="77777777" w:rsidR="00633C04" w:rsidRDefault="00633C04" w:rsidP="000C3BD4">
      <w:pPr>
        <w:spacing w:line="360" w:lineRule="auto"/>
      </w:pPr>
    </w:p>
    <w:p w14:paraId="43990E13" w14:textId="77777777" w:rsidR="00633C04" w:rsidRDefault="00633C04" w:rsidP="000C3BD4">
      <w:pPr>
        <w:spacing w:line="360" w:lineRule="auto"/>
      </w:pPr>
    </w:p>
    <w:p w14:paraId="31F973D6" w14:textId="77777777" w:rsidR="00633C04" w:rsidRDefault="00633C04" w:rsidP="00041DDC">
      <w:pPr>
        <w:spacing w:line="480" w:lineRule="auto"/>
        <w:rPr>
          <w:rFonts w:eastAsia="Times New Roman" w:cs="Arial"/>
          <w:color w:val="333333"/>
          <w:sz w:val="20"/>
          <w:szCs w:val="20"/>
          <w:shd w:val="clear" w:color="auto" w:fill="FFFFFF"/>
        </w:rPr>
      </w:pPr>
      <w:r>
        <w:rPr>
          <w:rFonts w:eastAsia="Times New Roman" w:cs="Arial"/>
          <w:color w:val="333333"/>
          <w:sz w:val="20"/>
          <w:szCs w:val="20"/>
          <w:shd w:val="clear" w:color="auto" w:fill="FFFFFF"/>
        </w:rPr>
        <w:t xml:space="preserve">Fig 1. (Maison </w:t>
      </w:r>
      <w:proofErr w:type="spellStart"/>
      <w:r>
        <w:rPr>
          <w:rFonts w:eastAsia="Times New Roman" w:cs="Arial"/>
          <w:color w:val="333333"/>
          <w:sz w:val="20"/>
          <w:szCs w:val="20"/>
          <w:shd w:val="clear" w:color="auto" w:fill="FFFFFF"/>
        </w:rPr>
        <w:t>Margiela</w:t>
      </w:r>
      <w:proofErr w:type="spellEnd"/>
      <w:r>
        <w:rPr>
          <w:rFonts w:eastAsia="Times New Roman" w:cs="Arial"/>
          <w:color w:val="333333"/>
          <w:sz w:val="20"/>
          <w:szCs w:val="20"/>
          <w:shd w:val="clear" w:color="auto" w:fill="FFFFFF"/>
        </w:rPr>
        <w:t>, 2024)</w:t>
      </w:r>
      <w:r w:rsidRPr="006C7127">
        <w:rPr>
          <w:rFonts w:eastAsia="Times New Roman" w:cs="Arial"/>
          <w:noProof/>
          <w:color w:val="333333"/>
          <w:sz w:val="20"/>
          <w:szCs w:val="20"/>
        </w:rPr>
        <w:t xml:space="preserve"> </w:t>
      </w:r>
      <w:r>
        <w:rPr>
          <w:rFonts w:eastAsia="Times New Roman" w:cs="Arial"/>
          <w:noProof/>
          <w:color w:val="333333"/>
          <w:sz w:val="20"/>
          <w:szCs w:val="20"/>
        </w:rPr>
        <w:drawing>
          <wp:inline distT="0" distB="0" distL="0" distR="0" wp14:anchorId="49DD9655" wp14:editId="54DD208E">
            <wp:extent cx="2593340" cy="45707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2593340" cy="4570730"/>
                    </a:xfrm>
                    <a:prstGeom prst="rect">
                      <a:avLst/>
                    </a:prstGeom>
                  </pic:spPr>
                </pic:pic>
              </a:graphicData>
            </a:graphic>
          </wp:inline>
        </w:drawing>
      </w:r>
    </w:p>
    <w:p w14:paraId="18ED0E7A" w14:textId="77777777" w:rsidR="00496715" w:rsidRDefault="00496715" w:rsidP="000C3BD4">
      <w:pPr>
        <w:spacing w:line="360" w:lineRule="auto"/>
      </w:pPr>
    </w:p>
    <w:p w14:paraId="595129D9" w14:textId="77777777" w:rsidR="00496715" w:rsidRDefault="00496715" w:rsidP="000C3BD4">
      <w:pPr>
        <w:spacing w:line="360" w:lineRule="auto"/>
      </w:pPr>
      <w:r>
        <w:lastRenderedPageBreak/>
        <w:t xml:space="preserve">Preservation is “the act of keeping something the same or of preventing it from being damaged”. In a cultural context, objects and traditions are preserved to keep aspects of the past alive. Fashion designers will take inspiration from different periods as well as referencing important events in their collections. Take John Galliano’s latest collection for Maison </w:t>
      </w:r>
      <w:proofErr w:type="spellStart"/>
      <w:r>
        <w:t>Margiela</w:t>
      </w:r>
      <w:proofErr w:type="spellEnd"/>
      <w:r>
        <w:t xml:space="preserve"> (Fig 1), although it was part of 2024 Paris Fashion Week, it heavily relied on historical references with Harper’s Bazaar describing it as ‘a breathing Toulouse-Lautrec painting’ (Gonzales, 2024). From this picture it is clear that there is more to the clothes than a well-made coat, it is rich with narrative and intrigues the viewer, all while staying true to the brand image. </w:t>
      </w:r>
    </w:p>
    <w:p w14:paraId="446449ED" w14:textId="77777777" w:rsidR="00873095" w:rsidRDefault="00496715" w:rsidP="000C3BD4">
      <w:pPr>
        <w:spacing w:line="360" w:lineRule="auto"/>
      </w:pPr>
      <w:r>
        <w:t>Fashion is about more than having the trendiest wardrobe, it is also about reviving and preserving the past. This does not mean wearing the exact clothes from past eras. For one, some of the techniques and fabrics used historically have been replaced by techniques that are more suited to modern-day life. Also, many of the clothes that are of historical importance were not designed to be worn as everyday items, thus needing more careful effort to preserve their condition. However, it is possible to create something that is inspired by both the physical item and the person who wore it. Conservationists go to extreme lengths to ensure that historical fashion pieces do not crumble away, taking knowledge of the past with it. This is done to ensure that the legacy of the person who wore the piece will outlive them. The iconic Marilyn Monroe ‘Happy Birthday’ dress (fig 2) recently sold at auction for $4.8 million.</w:t>
      </w:r>
    </w:p>
    <w:p w14:paraId="5B92159C" w14:textId="77777777" w:rsidR="00873095" w:rsidRDefault="00873095" w:rsidP="000C3BD4">
      <w:pPr>
        <w:spacing w:line="360" w:lineRule="auto"/>
      </w:pPr>
    </w:p>
    <w:p w14:paraId="4557BCE3" w14:textId="77777777" w:rsidR="00873095" w:rsidRDefault="00873095" w:rsidP="000C3BD4">
      <w:pPr>
        <w:spacing w:line="360" w:lineRule="auto"/>
      </w:pPr>
    </w:p>
    <w:p w14:paraId="6B6E67C2" w14:textId="77777777" w:rsidR="00873095" w:rsidRDefault="00873095" w:rsidP="000C3BD4">
      <w:pPr>
        <w:spacing w:line="360" w:lineRule="auto"/>
      </w:pPr>
    </w:p>
    <w:p w14:paraId="19BF4745" w14:textId="51F62821" w:rsidR="00496715" w:rsidRDefault="00496715" w:rsidP="000C3BD4">
      <w:pPr>
        <w:spacing w:line="360" w:lineRule="auto"/>
      </w:pPr>
      <w:r>
        <w:t xml:space="preserve"> </w:t>
      </w:r>
    </w:p>
    <w:p w14:paraId="71B372A7" w14:textId="77777777" w:rsidR="00873095" w:rsidRDefault="00873095" w:rsidP="00041DDC">
      <w:pPr>
        <w:spacing w:line="480" w:lineRule="auto"/>
        <w:rPr>
          <w:rFonts w:eastAsia="Times New Roman" w:cs="Arial"/>
          <w:color w:val="333333"/>
          <w:sz w:val="24"/>
          <w:szCs w:val="24"/>
          <w:shd w:val="clear" w:color="auto" w:fill="FFFFFF"/>
        </w:rPr>
      </w:pPr>
      <w:r>
        <w:rPr>
          <w:rFonts w:eastAsia="Times New Roman" w:cs="Arial"/>
          <w:noProof/>
          <w:color w:val="333333"/>
          <w:sz w:val="24"/>
          <w:szCs w:val="24"/>
        </w:rPr>
        <w:lastRenderedPageBreak/>
        <w:drawing>
          <wp:anchor distT="0" distB="0" distL="114300" distR="114300" simplePos="0" relativeHeight="251659264" behindDoc="0" locked="0" layoutInCell="1" allowOverlap="1" wp14:anchorId="0C426303" wp14:editId="69DD249B">
            <wp:simplePos x="0" y="0"/>
            <wp:positionH relativeFrom="column">
              <wp:posOffset>0</wp:posOffset>
            </wp:positionH>
            <wp:positionV relativeFrom="paragraph">
              <wp:posOffset>0</wp:posOffset>
            </wp:positionV>
            <wp:extent cx="5731510" cy="3994150"/>
            <wp:effectExtent l="0" t="0" r="0" b="635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994150"/>
                    </a:xfrm>
                    <a:prstGeom prst="rect">
                      <a:avLst/>
                    </a:prstGeom>
                  </pic:spPr>
                </pic:pic>
              </a:graphicData>
            </a:graphic>
          </wp:anchor>
        </w:drawing>
      </w:r>
      <w:r w:rsidRPr="008F066B">
        <w:rPr>
          <w:rFonts w:eastAsia="Times New Roman" w:cs="Arial"/>
          <w:color w:val="333333"/>
          <w:sz w:val="24"/>
          <w:szCs w:val="24"/>
          <w:shd w:val="clear" w:color="auto" w:fill="FFFFFF"/>
        </w:rPr>
        <w:t xml:space="preserve">  </w:t>
      </w:r>
      <w:r>
        <w:rPr>
          <w:rFonts w:eastAsia="Times New Roman" w:cs="Arial"/>
          <w:color w:val="333333"/>
          <w:sz w:val="24"/>
          <w:szCs w:val="24"/>
          <w:shd w:val="clear" w:color="auto" w:fill="FFFFFF"/>
        </w:rPr>
        <w:t>Fig 2 Marilyn Monroe’s ‘Happy Birthday Dress’ (Vanity Fair, 2016)</w:t>
      </w:r>
    </w:p>
    <w:p w14:paraId="487E85AC" w14:textId="77777777" w:rsidR="00496715" w:rsidRDefault="00496715" w:rsidP="000C3BD4">
      <w:pPr>
        <w:spacing w:line="360" w:lineRule="auto"/>
      </w:pPr>
    </w:p>
    <w:p w14:paraId="38DAF7B1" w14:textId="19E7CF8D" w:rsidR="00496715" w:rsidRDefault="00496715" w:rsidP="000C3BD4">
      <w:pPr>
        <w:spacing w:line="360" w:lineRule="auto"/>
      </w:pPr>
      <w:r>
        <w:t xml:space="preserve">The dress in today’s context symbolises wealth and exclusivity. When it was worn by Marilyn Monroe, it symbolised sexuality and Monroe’s ability to capture a crowd. The dress is a showstopper, made to turn heads. Kim Kardashian wore the exact dress to the 2022 Met Gala before changing into a replica of the dress. The dress outlived Monroe and is a physical expression of her legacy. By wearing the exact dress, Kardashian has brought Monroe back into the spotlight. Monroe’s life was tumultuous at this time, divorce, illness, her latest movie “The Misfits, was a disappointment” (Ott 2020). Similarly, Kardashian was coming out of a divorce from Kanye West. For both of these women, the dress was a way to distract from the negative attention they were receiving in the media. It gave society a new topic to discuss that was more focused on what the dress symbolised, sexual liberty. For Kardashian, wearing Monroe’s dress was a way to redefine herself and preserve her image in society. “She [Monroe] is constantly referred to as a sex symbol, and her images only help reinforce the ideology of sexuality even today” (Barker 2018 </w:t>
      </w:r>
      <w:proofErr w:type="spellStart"/>
      <w:r>
        <w:t>pg</w:t>
      </w:r>
      <w:proofErr w:type="spellEnd"/>
      <w:r>
        <w:t xml:space="preserve"> 10-11) There are many creative ways Kardashian could’ve referenced Marilyn Monroe without risking damage to the fragile dress. By wearing the exact dress, there is a distinct lack of creativity. Kardashian wore the dress to the 2022 Met Gala, an event that is all about taking the most creative spin on the specific theme of the event. In 2022 the theme was “Gilded Glamour” (</w:t>
      </w:r>
      <w:r w:rsidR="009359BA">
        <w:t xml:space="preserve">Nast C, </w:t>
      </w:r>
      <w:r>
        <w:t xml:space="preserve">2022). Although the choice of dress did technically </w:t>
      </w:r>
      <w:r>
        <w:lastRenderedPageBreak/>
        <w:t xml:space="preserve">fit the brief, there was very little creativity or personal expression through it. There was an opportunity for her to pay respect to Marilyn and emulate her essence. Instead of appearing as an effort to preserve Monroe’s legacy, it appeared much more to be an example of Kardashian using her wealth to gain access to an exclusive fashion piece. In today’s society, “Regardless of price, fashion today is rarely exclusive” (Palmer, Clark 2005 </w:t>
      </w:r>
      <w:proofErr w:type="spellStart"/>
      <w:r>
        <w:t>pg</w:t>
      </w:r>
      <w:proofErr w:type="spellEnd"/>
      <w:r>
        <w:t xml:space="preserve"> 197). Fast fashion has made accessing the latest fashion designs easier than ever with many companies producing affordable versions of high fashion pieces. Although not just anyone can attend an event such as the Met Gala, it is possible to have access to versions of the outfits seen on the red carpet. If Kardashian was to wear a dress that was accessible on the high street there would have been a lot less excitement in the media. Kardashian is preserving her relevance to society by wearing a dress that was worn by an iconic sex symbol. The skin-tight dress immediately draws attention. At a time when her personal life was drawing negative attention, the Monroe dress reminded the media of her sex appeal. “Appearance coded for strong visual and erotic impact…to connote to-be-looked-at-ness”. (</w:t>
      </w:r>
      <w:proofErr w:type="spellStart"/>
      <w:r>
        <w:t>Mulvey</w:t>
      </w:r>
      <w:proofErr w:type="spellEnd"/>
      <w:r>
        <w:t xml:space="preserve"> 2009, </w:t>
      </w:r>
      <w:proofErr w:type="spellStart"/>
      <w:r>
        <w:t>pg</w:t>
      </w:r>
      <w:proofErr w:type="spellEnd"/>
      <w:r>
        <w:t xml:space="preserve"> 19). These seemingly meaningless style choices attract the male gaze and as such help to preserve Kardashian’s relevance in a culture where “women’s contribution to the modern world can be measured by their sex appeal” (</w:t>
      </w:r>
      <w:proofErr w:type="spellStart"/>
      <w:r>
        <w:t>Mulvey</w:t>
      </w:r>
      <w:proofErr w:type="spellEnd"/>
      <w:r>
        <w:t xml:space="preserve"> 2009 </w:t>
      </w:r>
      <w:proofErr w:type="spellStart"/>
      <w:r>
        <w:t>pg</w:t>
      </w:r>
      <w:proofErr w:type="spellEnd"/>
      <w:r>
        <w:t xml:space="preserve"> 52). The male gaze directs the media commentary. Therefore, if she is seen to have sex appeal then the media will have more desire to talk about her. The popular phrase in marketing, “sex sells” is applicable here. In this case, ensuring that her reputation and career aren’t sullied by her recent divorce, she has successfully used the male gaze to her advantage. </w:t>
      </w:r>
    </w:p>
    <w:p w14:paraId="435D23D5" w14:textId="77777777" w:rsidR="00496715" w:rsidRDefault="00496715" w:rsidP="000C3BD4">
      <w:pPr>
        <w:spacing w:line="360" w:lineRule="auto"/>
      </w:pPr>
    </w:p>
    <w:p w14:paraId="673476BF" w14:textId="77777777" w:rsidR="00496715" w:rsidRDefault="00496715" w:rsidP="000C3BD4">
      <w:pPr>
        <w:spacing w:line="360" w:lineRule="auto"/>
      </w:pPr>
    </w:p>
    <w:p w14:paraId="62BC6B74" w14:textId="77777777" w:rsidR="00496715" w:rsidRDefault="00496715" w:rsidP="000C3BD4">
      <w:pPr>
        <w:spacing w:line="360" w:lineRule="auto"/>
      </w:pPr>
      <w:r>
        <w:t>After exploring symbol, desire, and preservation separately, it is important to consider how they work together and the relationship between them in the context of fashion. Symbols are used in fashion to make the designer’s clothes desirable, a side effect of this is that the women who are wearing these clothes have also become a symbol of desire.  If they do not use the symbols connoting beauty; “thin or even underweight, blue eyes, porcelain white skin” (</w:t>
      </w:r>
      <w:proofErr w:type="spellStart"/>
      <w:r>
        <w:t>Marrinan</w:t>
      </w:r>
      <w:proofErr w:type="spellEnd"/>
      <w:r>
        <w:t xml:space="preserve"> 2022), they won’t appear desirable to the male gaze. From the perspective of the male gaze, to be relevant you need to be desirable. This leads to the question: how can well-considered fashion be used to preserve older women’s desirability in a society that values youthful beauty above all else? This question will explore how well-made fashion is a tool to preserve identity as opposed to chasing unattainable beauty standards. Therefore, a better question would be “How can fashion be used as a tool to preserve personal identity in a society that only seeks to make women desirable to others?”</w:t>
      </w:r>
    </w:p>
    <w:p w14:paraId="71733AD2" w14:textId="77777777" w:rsidR="00496715" w:rsidRDefault="00496715" w:rsidP="000C3BD4">
      <w:pPr>
        <w:spacing w:line="360" w:lineRule="auto"/>
      </w:pPr>
      <w:r>
        <w:t xml:space="preserve">With further research, this question will explore themes of objectification, identity as well as the relevance of traditional crafts in the fashion industry. </w:t>
      </w:r>
    </w:p>
    <w:p w14:paraId="6CA489E4" w14:textId="77777777" w:rsidR="00496715" w:rsidRDefault="00496715" w:rsidP="000C3BD4">
      <w:pPr>
        <w:spacing w:line="360" w:lineRule="auto"/>
      </w:pPr>
    </w:p>
    <w:p w14:paraId="7F4AD68D" w14:textId="77777777" w:rsidR="00496715" w:rsidRDefault="00496715" w:rsidP="000C3BD4">
      <w:pPr>
        <w:spacing w:line="360" w:lineRule="auto"/>
      </w:pPr>
      <w:r>
        <w:t>Question: How can fashion be used as a tool to preserve personal identity in a society that only seeks to make women desirable to others?</w:t>
      </w:r>
    </w:p>
    <w:p w14:paraId="7515E09F" w14:textId="77777777" w:rsidR="00496715" w:rsidRDefault="00496715" w:rsidP="000C3BD4">
      <w:pPr>
        <w:spacing w:line="360" w:lineRule="auto"/>
      </w:pPr>
    </w:p>
    <w:p w14:paraId="5625CFBA" w14:textId="77777777" w:rsidR="00496715" w:rsidRDefault="00496715" w:rsidP="000C3BD4">
      <w:pPr>
        <w:spacing w:line="360" w:lineRule="auto"/>
      </w:pPr>
    </w:p>
    <w:p w14:paraId="67ADE93E" w14:textId="77777777" w:rsidR="00873095" w:rsidRDefault="00873095" w:rsidP="000C3BD4">
      <w:pPr>
        <w:spacing w:line="360" w:lineRule="auto"/>
      </w:pPr>
    </w:p>
    <w:p w14:paraId="60C0D2ED" w14:textId="77777777" w:rsidR="00873095" w:rsidRDefault="00873095" w:rsidP="000C3BD4">
      <w:pPr>
        <w:spacing w:line="360" w:lineRule="auto"/>
      </w:pPr>
    </w:p>
    <w:p w14:paraId="2E692109" w14:textId="77777777" w:rsidR="00873095" w:rsidRDefault="00873095" w:rsidP="000C3BD4">
      <w:pPr>
        <w:spacing w:line="360" w:lineRule="auto"/>
      </w:pPr>
    </w:p>
    <w:p w14:paraId="366322FA" w14:textId="77777777" w:rsidR="00873095" w:rsidRDefault="00873095" w:rsidP="000C3BD4">
      <w:pPr>
        <w:spacing w:line="360" w:lineRule="auto"/>
      </w:pPr>
    </w:p>
    <w:p w14:paraId="33B0646D" w14:textId="77777777" w:rsidR="00873095" w:rsidRDefault="00873095" w:rsidP="000C3BD4">
      <w:pPr>
        <w:spacing w:line="360" w:lineRule="auto"/>
      </w:pPr>
    </w:p>
    <w:p w14:paraId="31697AE0" w14:textId="77777777" w:rsidR="00873095" w:rsidRDefault="00873095" w:rsidP="000C3BD4">
      <w:pPr>
        <w:spacing w:line="360" w:lineRule="auto"/>
      </w:pPr>
    </w:p>
    <w:p w14:paraId="0CABBBB4" w14:textId="77777777" w:rsidR="00873095" w:rsidRDefault="00873095" w:rsidP="000C3BD4">
      <w:pPr>
        <w:spacing w:line="360" w:lineRule="auto"/>
      </w:pPr>
    </w:p>
    <w:p w14:paraId="1D96FEBA" w14:textId="77777777" w:rsidR="00873095" w:rsidRDefault="00873095" w:rsidP="000C3BD4">
      <w:pPr>
        <w:spacing w:line="360" w:lineRule="auto"/>
      </w:pPr>
    </w:p>
    <w:p w14:paraId="389FB147" w14:textId="77777777" w:rsidR="00873095" w:rsidRDefault="00873095" w:rsidP="000C3BD4">
      <w:pPr>
        <w:spacing w:line="360" w:lineRule="auto"/>
      </w:pPr>
    </w:p>
    <w:p w14:paraId="59029DC1" w14:textId="77777777" w:rsidR="00873095" w:rsidRDefault="00873095" w:rsidP="000C3BD4">
      <w:pPr>
        <w:spacing w:line="360" w:lineRule="auto"/>
      </w:pPr>
    </w:p>
    <w:p w14:paraId="2471EBB2" w14:textId="77777777" w:rsidR="00873095" w:rsidRDefault="00873095" w:rsidP="000C3BD4">
      <w:pPr>
        <w:spacing w:line="360" w:lineRule="auto"/>
      </w:pPr>
    </w:p>
    <w:p w14:paraId="379B4EF2" w14:textId="77777777" w:rsidR="00873095" w:rsidRDefault="00873095" w:rsidP="000C3BD4">
      <w:pPr>
        <w:spacing w:line="360" w:lineRule="auto"/>
      </w:pPr>
    </w:p>
    <w:p w14:paraId="5CFCE4CB" w14:textId="7C481EBD" w:rsidR="00955CC4" w:rsidRPr="00955CC4" w:rsidRDefault="00873095" w:rsidP="00955CC4">
      <w:pPr>
        <w:spacing w:line="360" w:lineRule="auto"/>
        <w:rPr>
          <w:u w:val="single"/>
        </w:rPr>
      </w:pPr>
      <w:r w:rsidRPr="00955CC4">
        <w:rPr>
          <w:u w:val="single"/>
        </w:rPr>
        <w:t xml:space="preserve">Bibliography </w:t>
      </w:r>
    </w:p>
    <w:p w14:paraId="6CE21B3B" w14:textId="77777777" w:rsidR="00955CC4" w:rsidRPr="00955CC4" w:rsidRDefault="00955CC4" w:rsidP="00955CC4">
      <w:pPr>
        <w:spacing w:after="240" w:line="360" w:lineRule="auto"/>
        <w:divId w:val="1144815104"/>
        <w:rPr>
          <w:rFonts w:cs="Times New Roman"/>
          <w:color w:val="000000"/>
          <w:kern w:val="0"/>
          <w:sz w:val="24"/>
          <w:szCs w:val="24"/>
          <w14:ligatures w14:val="none"/>
        </w:rPr>
      </w:pPr>
      <w:r w:rsidRPr="00955CC4">
        <w:rPr>
          <w:rFonts w:cs="Times New Roman"/>
          <w:color w:val="000000"/>
          <w:kern w:val="0"/>
          <w:sz w:val="24"/>
          <w:szCs w:val="24"/>
          <w14:ligatures w14:val="none"/>
        </w:rPr>
        <w:t>Andersen , I. (2023). Moving from a throwaway culture | The Caribbean Environment Programme (CEP). [online] www.unep.org. Available at: https://www.unep.org/cep/news/speech/moving-throwaway-culture.</w:t>
      </w:r>
    </w:p>
    <w:p w14:paraId="393B9E52" w14:textId="77777777" w:rsidR="00955CC4" w:rsidRPr="00955CC4" w:rsidRDefault="00955CC4" w:rsidP="00955CC4">
      <w:pPr>
        <w:spacing w:after="240" w:line="360" w:lineRule="auto"/>
        <w:divId w:val="1144815104"/>
        <w:rPr>
          <w:rFonts w:cs="Times New Roman"/>
          <w:color w:val="000000"/>
          <w:kern w:val="0"/>
          <w:sz w:val="24"/>
          <w:szCs w:val="24"/>
          <w14:ligatures w14:val="none"/>
        </w:rPr>
      </w:pPr>
      <w:r w:rsidRPr="00955CC4">
        <w:rPr>
          <w:rFonts w:cs="Times New Roman"/>
          <w:color w:val="000000"/>
          <w:kern w:val="0"/>
          <w:sz w:val="24"/>
          <w:szCs w:val="24"/>
          <w14:ligatures w14:val="none"/>
        </w:rPr>
        <w:t>Barker , J.L. (2018). The Sexiest Symbol .</w:t>
      </w:r>
    </w:p>
    <w:p w14:paraId="3F357B3E" w14:textId="77777777" w:rsidR="00955CC4" w:rsidRPr="00955CC4" w:rsidRDefault="00955CC4" w:rsidP="00955CC4">
      <w:pPr>
        <w:spacing w:after="240" w:line="360" w:lineRule="auto"/>
        <w:divId w:val="1144815104"/>
        <w:rPr>
          <w:rFonts w:cs="Times New Roman"/>
          <w:color w:val="000000"/>
          <w:kern w:val="0"/>
          <w:sz w:val="24"/>
          <w:szCs w:val="24"/>
          <w14:ligatures w14:val="none"/>
        </w:rPr>
      </w:pPr>
      <w:r w:rsidRPr="00955CC4">
        <w:rPr>
          <w:rFonts w:cs="Times New Roman"/>
          <w:color w:val="000000"/>
          <w:kern w:val="0"/>
          <w:sz w:val="24"/>
          <w:szCs w:val="24"/>
          <w14:ligatures w14:val="none"/>
        </w:rPr>
        <w:t>Barthes, R. (2010). The Fashion System. London: Vintage Books.</w:t>
      </w:r>
    </w:p>
    <w:p w14:paraId="01C5CFFF" w14:textId="77777777" w:rsidR="00955CC4" w:rsidRPr="00955CC4" w:rsidRDefault="00955CC4" w:rsidP="00955CC4">
      <w:pPr>
        <w:spacing w:after="240" w:line="360" w:lineRule="auto"/>
        <w:divId w:val="1144815104"/>
        <w:rPr>
          <w:rFonts w:cs="Times New Roman"/>
          <w:color w:val="000000"/>
          <w:kern w:val="0"/>
          <w:sz w:val="24"/>
          <w:szCs w:val="24"/>
          <w14:ligatures w14:val="none"/>
        </w:rPr>
      </w:pPr>
      <w:proofErr w:type="spellStart"/>
      <w:r w:rsidRPr="00955CC4">
        <w:rPr>
          <w:rFonts w:cs="Times New Roman"/>
          <w:color w:val="000000"/>
          <w:kern w:val="0"/>
          <w:sz w:val="24"/>
          <w:szCs w:val="24"/>
          <w14:ligatures w14:val="none"/>
        </w:rPr>
        <w:t>Copestake</w:t>
      </w:r>
      <w:proofErr w:type="spellEnd"/>
      <w:r w:rsidRPr="00955CC4">
        <w:rPr>
          <w:rFonts w:cs="Times New Roman"/>
          <w:color w:val="000000"/>
          <w:kern w:val="0"/>
          <w:sz w:val="24"/>
          <w:szCs w:val="24"/>
          <w14:ligatures w14:val="none"/>
        </w:rPr>
        <w:t xml:space="preserve">, I. (2022). How </w:t>
      </w:r>
      <w:proofErr w:type="spellStart"/>
      <w:r w:rsidRPr="00955CC4">
        <w:rPr>
          <w:rFonts w:cs="Times New Roman"/>
          <w:color w:val="000000"/>
          <w:kern w:val="0"/>
          <w:sz w:val="24"/>
          <w:szCs w:val="24"/>
          <w14:ligatures w14:val="none"/>
        </w:rPr>
        <w:t>Microtrends</w:t>
      </w:r>
      <w:proofErr w:type="spellEnd"/>
      <w:r w:rsidRPr="00955CC4">
        <w:rPr>
          <w:rFonts w:cs="Times New Roman"/>
          <w:color w:val="000000"/>
          <w:kern w:val="0"/>
          <w:sz w:val="24"/>
          <w:szCs w:val="24"/>
          <w14:ligatures w14:val="none"/>
        </w:rPr>
        <w:t xml:space="preserve"> Are Hurting the Environment. [online] www.vice.com. Available at: https://www.vice.com/en/article/k7bg5a/fashion-microtrends-bad-for-environment.</w:t>
      </w:r>
    </w:p>
    <w:p w14:paraId="1CC90E47" w14:textId="77777777" w:rsidR="00955CC4" w:rsidRPr="00955CC4" w:rsidRDefault="00955CC4" w:rsidP="00955CC4">
      <w:pPr>
        <w:spacing w:after="240" w:line="360" w:lineRule="auto"/>
        <w:divId w:val="1144815104"/>
        <w:rPr>
          <w:rFonts w:cs="Times New Roman"/>
          <w:color w:val="000000"/>
          <w:kern w:val="0"/>
          <w:sz w:val="24"/>
          <w:szCs w:val="24"/>
          <w14:ligatures w14:val="none"/>
        </w:rPr>
      </w:pPr>
      <w:r w:rsidRPr="00955CC4">
        <w:rPr>
          <w:rFonts w:cs="Times New Roman"/>
          <w:color w:val="000000"/>
          <w:kern w:val="0"/>
          <w:sz w:val="24"/>
          <w:szCs w:val="24"/>
          <w14:ligatures w14:val="none"/>
        </w:rPr>
        <w:t>Desire . (2024). In: Cambridge Dictionary . [online] Available at: https://dictionary.cambridge.org/dictionary/english/desire#:~:text=desire%20verb%20%5BT%20not%20continuous%5D%20(WANT)&amp;text=to%20want%20something%2C%20especially%20strongly,everything%20you%20could%20possibly%20desire. [Accessed 12 Mar. 2024].</w:t>
      </w:r>
    </w:p>
    <w:p w14:paraId="68358CD0" w14:textId="77777777" w:rsidR="00955CC4" w:rsidRPr="00955CC4" w:rsidRDefault="00955CC4" w:rsidP="00955CC4">
      <w:pPr>
        <w:spacing w:after="240" w:line="360" w:lineRule="auto"/>
        <w:divId w:val="1144815104"/>
        <w:rPr>
          <w:rFonts w:cs="Times New Roman"/>
          <w:color w:val="000000"/>
          <w:kern w:val="0"/>
          <w:sz w:val="24"/>
          <w:szCs w:val="24"/>
          <w14:ligatures w14:val="none"/>
        </w:rPr>
      </w:pPr>
      <w:r w:rsidRPr="00955CC4">
        <w:rPr>
          <w:rFonts w:cs="Times New Roman"/>
          <w:color w:val="000000"/>
          <w:kern w:val="0"/>
          <w:sz w:val="24"/>
          <w:szCs w:val="24"/>
          <w14:ligatures w14:val="none"/>
        </w:rPr>
        <w:lastRenderedPageBreak/>
        <w:t>Dharma , P. (2021). Effects of the Homogenisation of the Western Beauty Standard . p.Pg 19.</w:t>
      </w:r>
    </w:p>
    <w:p w14:paraId="6968024B" w14:textId="77777777" w:rsidR="00955CC4" w:rsidRPr="00955CC4" w:rsidRDefault="00955CC4" w:rsidP="00955CC4">
      <w:pPr>
        <w:spacing w:after="240" w:line="360" w:lineRule="auto"/>
        <w:divId w:val="1144815104"/>
        <w:rPr>
          <w:rFonts w:cs="Times New Roman"/>
          <w:color w:val="000000"/>
          <w:kern w:val="0"/>
          <w:sz w:val="24"/>
          <w:szCs w:val="24"/>
          <w14:ligatures w14:val="none"/>
        </w:rPr>
      </w:pPr>
      <w:r w:rsidRPr="00955CC4">
        <w:rPr>
          <w:rFonts w:cs="Times New Roman"/>
          <w:color w:val="000000"/>
          <w:kern w:val="0"/>
          <w:sz w:val="24"/>
          <w:szCs w:val="24"/>
          <w14:ligatures w14:val="none"/>
        </w:rPr>
        <w:t>Fowles J. (2013). Advertising and popular culture. Thousand Oaks ; London ; New Delhi: Sage, , Cop.</w:t>
      </w:r>
    </w:p>
    <w:p w14:paraId="562CE551" w14:textId="77777777" w:rsidR="00955CC4" w:rsidRPr="00955CC4" w:rsidRDefault="00955CC4" w:rsidP="00955CC4">
      <w:pPr>
        <w:spacing w:after="240" w:line="360" w:lineRule="auto"/>
        <w:divId w:val="1144815104"/>
        <w:rPr>
          <w:rFonts w:cs="Times New Roman"/>
          <w:color w:val="000000"/>
          <w:kern w:val="0"/>
          <w:sz w:val="24"/>
          <w:szCs w:val="24"/>
          <w14:ligatures w14:val="none"/>
        </w:rPr>
      </w:pPr>
      <w:proofErr w:type="spellStart"/>
      <w:r w:rsidRPr="00955CC4">
        <w:rPr>
          <w:rFonts w:cs="Times New Roman"/>
          <w:color w:val="000000"/>
          <w:kern w:val="0"/>
          <w:sz w:val="24"/>
          <w:szCs w:val="24"/>
          <w14:ligatures w14:val="none"/>
        </w:rPr>
        <w:t>Frueh</w:t>
      </w:r>
      <w:proofErr w:type="spellEnd"/>
      <w:r w:rsidRPr="00955CC4">
        <w:rPr>
          <w:rFonts w:cs="Times New Roman"/>
          <w:color w:val="000000"/>
          <w:kern w:val="0"/>
          <w:sz w:val="24"/>
          <w:szCs w:val="24"/>
          <w14:ligatures w14:val="none"/>
        </w:rPr>
        <w:t>, J. (2001). Monster beauty : building the body of love. Berkeley And Los Angeles: University Of California Press.</w:t>
      </w:r>
    </w:p>
    <w:p w14:paraId="136627C0" w14:textId="77777777" w:rsidR="00955CC4" w:rsidRPr="00955CC4" w:rsidRDefault="00955CC4" w:rsidP="00955CC4">
      <w:pPr>
        <w:spacing w:after="240" w:line="360" w:lineRule="auto"/>
        <w:divId w:val="1144815104"/>
        <w:rPr>
          <w:rFonts w:cs="Times New Roman"/>
          <w:color w:val="000000"/>
          <w:kern w:val="0"/>
          <w:sz w:val="24"/>
          <w:szCs w:val="24"/>
          <w14:ligatures w14:val="none"/>
        </w:rPr>
      </w:pPr>
      <w:r w:rsidRPr="00955CC4">
        <w:rPr>
          <w:rFonts w:cs="Times New Roman"/>
          <w:color w:val="000000"/>
          <w:kern w:val="0"/>
          <w:sz w:val="24"/>
          <w:szCs w:val="24"/>
          <w14:ligatures w14:val="none"/>
        </w:rPr>
        <w:t xml:space="preserve">Gonzalez, T. (2024). John Galliano went back to his roots at </w:t>
      </w:r>
      <w:proofErr w:type="spellStart"/>
      <w:r w:rsidRPr="00955CC4">
        <w:rPr>
          <w:rFonts w:cs="Times New Roman"/>
          <w:color w:val="000000"/>
          <w:kern w:val="0"/>
          <w:sz w:val="24"/>
          <w:szCs w:val="24"/>
          <w14:ligatures w14:val="none"/>
        </w:rPr>
        <w:t>Margiela</w:t>
      </w:r>
      <w:proofErr w:type="spellEnd"/>
      <w:r w:rsidRPr="00955CC4">
        <w:rPr>
          <w:rFonts w:cs="Times New Roman"/>
          <w:color w:val="000000"/>
          <w:kern w:val="0"/>
          <w:sz w:val="24"/>
          <w:szCs w:val="24"/>
          <w14:ligatures w14:val="none"/>
        </w:rPr>
        <w:t>. [online] Harper’s BAZAAR. Available at: https://www.harpersbazaar.com/uk/fashion/shows-trends/a46566610/john-galliano-maison-margiela-couture-spring-2024-show/.</w:t>
      </w:r>
    </w:p>
    <w:p w14:paraId="510FA3A0" w14:textId="77777777" w:rsidR="00955CC4" w:rsidRPr="00955CC4" w:rsidRDefault="00955CC4" w:rsidP="00955CC4">
      <w:pPr>
        <w:spacing w:after="240" w:line="360" w:lineRule="auto"/>
        <w:divId w:val="1144815104"/>
        <w:rPr>
          <w:rFonts w:cs="Times New Roman"/>
          <w:color w:val="000000"/>
          <w:kern w:val="0"/>
          <w:sz w:val="24"/>
          <w:szCs w:val="24"/>
          <w14:ligatures w14:val="none"/>
        </w:rPr>
      </w:pPr>
      <w:proofErr w:type="spellStart"/>
      <w:r w:rsidRPr="00955CC4">
        <w:rPr>
          <w:rFonts w:cs="Times New Roman"/>
          <w:color w:val="000000"/>
          <w:kern w:val="0"/>
          <w:sz w:val="24"/>
          <w:szCs w:val="24"/>
          <w14:ligatures w14:val="none"/>
        </w:rPr>
        <w:t>Ikigai</w:t>
      </w:r>
      <w:proofErr w:type="spellEnd"/>
      <w:r w:rsidRPr="00955CC4">
        <w:rPr>
          <w:rFonts w:cs="Times New Roman"/>
          <w:color w:val="000000"/>
          <w:kern w:val="0"/>
          <w:sz w:val="24"/>
          <w:szCs w:val="24"/>
          <w14:ligatures w14:val="none"/>
        </w:rPr>
        <w:t>. (2024). In: Dictionary.com. [online] Available at: https://www.dictionary.com/browse/ikigai [Accessed 13 Apr. 2024].</w:t>
      </w:r>
    </w:p>
    <w:p w14:paraId="600517C6" w14:textId="77777777" w:rsidR="00955CC4" w:rsidRPr="00955CC4" w:rsidRDefault="00955CC4" w:rsidP="00955CC4">
      <w:pPr>
        <w:spacing w:after="240" w:line="360" w:lineRule="auto"/>
        <w:divId w:val="1144815104"/>
        <w:rPr>
          <w:rFonts w:cs="Times New Roman"/>
          <w:color w:val="000000"/>
          <w:kern w:val="0"/>
          <w:sz w:val="24"/>
          <w:szCs w:val="24"/>
          <w14:ligatures w14:val="none"/>
        </w:rPr>
      </w:pPr>
      <w:r w:rsidRPr="00955CC4">
        <w:rPr>
          <w:rFonts w:cs="Times New Roman"/>
          <w:color w:val="000000"/>
          <w:kern w:val="0"/>
          <w:sz w:val="24"/>
          <w:szCs w:val="24"/>
          <w14:ligatures w14:val="none"/>
        </w:rPr>
        <w:t>Inventing Anna . (2022). Netflix .</w:t>
      </w:r>
    </w:p>
    <w:p w14:paraId="3E6E014A" w14:textId="77777777" w:rsidR="00955CC4" w:rsidRPr="00955CC4" w:rsidRDefault="00955CC4" w:rsidP="00955CC4">
      <w:pPr>
        <w:spacing w:after="240" w:line="360" w:lineRule="auto"/>
        <w:divId w:val="1144815104"/>
        <w:rPr>
          <w:rFonts w:cs="Times New Roman"/>
          <w:color w:val="000000"/>
          <w:kern w:val="0"/>
          <w:sz w:val="24"/>
          <w:szCs w:val="24"/>
          <w14:ligatures w14:val="none"/>
        </w:rPr>
      </w:pPr>
      <w:r w:rsidRPr="00955CC4">
        <w:rPr>
          <w:rFonts w:cs="Times New Roman"/>
          <w:color w:val="000000"/>
          <w:kern w:val="0"/>
          <w:sz w:val="24"/>
          <w:szCs w:val="24"/>
          <w14:ligatures w14:val="none"/>
        </w:rPr>
        <w:t xml:space="preserve">Kim, J. and Kim, M. (2022). Rise of Social Media Influencers as a New Marketing channel: Focusing on the Roles of Psychological well-being and Perceived Social Responsibility among Consumers. International Journal of Environmental Research and Public Health, [online] 19(4). </w:t>
      </w:r>
      <w:proofErr w:type="spellStart"/>
      <w:r w:rsidRPr="00955CC4">
        <w:rPr>
          <w:rFonts w:cs="Times New Roman"/>
          <w:color w:val="000000"/>
          <w:kern w:val="0"/>
          <w:sz w:val="24"/>
          <w:szCs w:val="24"/>
          <w14:ligatures w14:val="none"/>
        </w:rPr>
        <w:t>doi:https</w:t>
      </w:r>
      <w:proofErr w:type="spellEnd"/>
      <w:r w:rsidRPr="00955CC4">
        <w:rPr>
          <w:rFonts w:cs="Times New Roman"/>
          <w:color w:val="000000"/>
          <w:kern w:val="0"/>
          <w:sz w:val="24"/>
          <w:szCs w:val="24"/>
          <w14:ligatures w14:val="none"/>
        </w:rPr>
        <w:t>://doi.org/10.3390/ijerph19042362.</w:t>
      </w:r>
    </w:p>
    <w:p w14:paraId="1D343F1D" w14:textId="77777777" w:rsidR="00955CC4" w:rsidRPr="00955CC4" w:rsidRDefault="00955CC4" w:rsidP="00955CC4">
      <w:pPr>
        <w:spacing w:after="240" w:line="360" w:lineRule="auto"/>
        <w:divId w:val="1144815104"/>
        <w:rPr>
          <w:rFonts w:cs="Times New Roman"/>
          <w:color w:val="000000"/>
          <w:kern w:val="0"/>
          <w:sz w:val="24"/>
          <w:szCs w:val="24"/>
          <w14:ligatures w14:val="none"/>
        </w:rPr>
      </w:pPr>
      <w:proofErr w:type="spellStart"/>
      <w:r w:rsidRPr="00955CC4">
        <w:rPr>
          <w:rFonts w:cs="Times New Roman"/>
          <w:color w:val="000000"/>
          <w:kern w:val="0"/>
          <w:sz w:val="24"/>
          <w:szCs w:val="24"/>
          <w14:ligatures w14:val="none"/>
        </w:rPr>
        <w:t>Marrinan</w:t>
      </w:r>
      <w:proofErr w:type="spellEnd"/>
      <w:r w:rsidRPr="00955CC4">
        <w:rPr>
          <w:rFonts w:cs="Times New Roman"/>
          <w:color w:val="000000"/>
          <w:kern w:val="0"/>
          <w:sz w:val="24"/>
          <w:szCs w:val="24"/>
          <w14:ligatures w14:val="none"/>
        </w:rPr>
        <w:t>, K. (2020). American Beauty Standards: ‘Paling’ in Comparison to the White Norm. [online] Available at: https://osf.io/preprints/socarxiv/8bnh7 [Accessed 12 Feb. 2024].</w:t>
      </w:r>
    </w:p>
    <w:p w14:paraId="7865FD18" w14:textId="77777777" w:rsidR="00955CC4" w:rsidRPr="00955CC4" w:rsidRDefault="00955CC4" w:rsidP="00955CC4">
      <w:pPr>
        <w:spacing w:after="240" w:line="360" w:lineRule="auto"/>
        <w:divId w:val="1144815104"/>
        <w:rPr>
          <w:rFonts w:cs="Times New Roman"/>
          <w:color w:val="000000"/>
          <w:kern w:val="0"/>
          <w:sz w:val="24"/>
          <w:szCs w:val="24"/>
          <w14:ligatures w14:val="none"/>
        </w:rPr>
      </w:pPr>
      <w:proofErr w:type="spellStart"/>
      <w:r w:rsidRPr="00955CC4">
        <w:rPr>
          <w:rFonts w:cs="Times New Roman"/>
          <w:color w:val="000000"/>
          <w:kern w:val="0"/>
          <w:sz w:val="24"/>
          <w:szCs w:val="24"/>
          <w14:ligatures w14:val="none"/>
        </w:rPr>
        <w:t>Mulvey</w:t>
      </w:r>
      <w:proofErr w:type="spellEnd"/>
      <w:r w:rsidRPr="00955CC4">
        <w:rPr>
          <w:rFonts w:cs="Times New Roman"/>
          <w:color w:val="000000"/>
          <w:kern w:val="0"/>
          <w:sz w:val="24"/>
          <w:szCs w:val="24"/>
          <w14:ligatures w14:val="none"/>
        </w:rPr>
        <w:t xml:space="preserve">, L. (2009). Visual and other pleasures. London: </w:t>
      </w:r>
      <w:proofErr w:type="spellStart"/>
      <w:r w:rsidRPr="00955CC4">
        <w:rPr>
          <w:rFonts w:cs="Times New Roman"/>
          <w:color w:val="000000"/>
          <w:kern w:val="0"/>
          <w:sz w:val="24"/>
          <w:szCs w:val="24"/>
          <w14:ligatures w14:val="none"/>
        </w:rPr>
        <w:t>Palgrave</w:t>
      </w:r>
      <w:proofErr w:type="spellEnd"/>
      <w:r w:rsidRPr="00955CC4">
        <w:rPr>
          <w:rFonts w:cs="Times New Roman"/>
          <w:color w:val="000000"/>
          <w:kern w:val="0"/>
          <w:sz w:val="24"/>
          <w:szCs w:val="24"/>
          <w14:ligatures w14:val="none"/>
        </w:rPr>
        <w:t xml:space="preserve"> Macmillan, pp.19–52.</w:t>
      </w:r>
    </w:p>
    <w:p w14:paraId="7BAB7F72" w14:textId="77777777" w:rsidR="00955CC4" w:rsidRPr="00955CC4" w:rsidRDefault="00955CC4" w:rsidP="00955CC4">
      <w:pPr>
        <w:spacing w:after="240" w:line="360" w:lineRule="auto"/>
        <w:divId w:val="1144815104"/>
        <w:rPr>
          <w:rFonts w:cs="Times New Roman"/>
          <w:color w:val="000000"/>
          <w:kern w:val="0"/>
          <w:sz w:val="24"/>
          <w:szCs w:val="24"/>
          <w14:ligatures w14:val="none"/>
        </w:rPr>
      </w:pPr>
      <w:r w:rsidRPr="00955CC4">
        <w:rPr>
          <w:rFonts w:cs="Times New Roman"/>
          <w:color w:val="000000"/>
          <w:kern w:val="0"/>
          <w:sz w:val="24"/>
          <w:szCs w:val="24"/>
          <w14:ligatures w14:val="none"/>
        </w:rPr>
        <w:t>Nast, C. (2022). The 2022 Met Gala’s Gilded Glamour Theme Winners: Who Did It Best? [online] Vanity Fair. Available at: https://www.vanityfair.com/style/photos/2022/05/the-2022-met-galas-american-theme-winners-who-did-it-best [Accessed 7 May 2024].</w:t>
      </w:r>
    </w:p>
    <w:p w14:paraId="7D4530AC" w14:textId="77777777" w:rsidR="00955CC4" w:rsidRPr="00955CC4" w:rsidRDefault="00955CC4" w:rsidP="00955CC4">
      <w:pPr>
        <w:spacing w:after="240" w:line="360" w:lineRule="auto"/>
        <w:divId w:val="1144815104"/>
        <w:rPr>
          <w:rFonts w:cs="Times New Roman"/>
          <w:color w:val="000000"/>
          <w:kern w:val="0"/>
          <w:sz w:val="24"/>
          <w:szCs w:val="24"/>
          <w14:ligatures w14:val="none"/>
        </w:rPr>
      </w:pPr>
      <w:r w:rsidRPr="00955CC4">
        <w:rPr>
          <w:rFonts w:cs="Times New Roman"/>
          <w:color w:val="000000"/>
          <w:kern w:val="0"/>
          <w:sz w:val="24"/>
          <w:szCs w:val="24"/>
          <w14:ligatures w14:val="none"/>
        </w:rPr>
        <w:lastRenderedPageBreak/>
        <w:t>Ott, T. (2020). The Story behind Marilyn Monroe’s ‘Happy Birthday, Mr. President’. [online] Biography. Available at: https://www.biography.com/celebrities/marilyn-monroe-happy-birthday-mr-president-jfk [Accessed 24 Apr. 2024].</w:t>
      </w:r>
    </w:p>
    <w:p w14:paraId="626924DA" w14:textId="77777777" w:rsidR="00955CC4" w:rsidRPr="00955CC4" w:rsidRDefault="00955CC4" w:rsidP="00955CC4">
      <w:pPr>
        <w:spacing w:after="240" w:line="360" w:lineRule="auto"/>
        <w:divId w:val="1144815104"/>
        <w:rPr>
          <w:rFonts w:cs="Times New Roman"/>
          <w:color w:val="000000"/>
          <w:kern w:val="0"/>
          <w:sz w:val="24"/>
          <w:szCs w:val="24"/>
          <w14:ligatures w14:val="none"/>
        </w:rPr>
      </w:pPr>
      <w:r w:rsidRPr="00955CC4">
        <w:rPr>
          <w:rFonts w:cs="Times New Roman"/>
          <w:color w:val="000000"/>
          <w:kern w:val="0"/>
          <w:sz w:val="24"/>
          <w:szCs w:val="24"/>
          <w14:ligatures w14:val="none"/>
        </w:rPr>
        <w:t>Palmer, A. and Clark, H. (2005). Old clothes, new looks : second hand fashion. Oxford ; New York: Berg.</w:t>
      </w:r>
    </w:p>
    <w:p w14:paraId="76B7AE76" w14:textId="77777777" w:rsidR="00955CC4" w:rsidRPr="00955CC4" w:rsidRDefault="00955CC4" w:rsidP="00955CC4">
      <w:pPr>
        <w:spacing w:after="240" w:line="360" w:lineRule="auto"/>
        <w:divId w:val="1144815104"/>
        <w:rPr>
          <w:rFonts w:cs="Times New Roman"/>
          <w:color w:val="000000"/>
          <w:kern w:val="0"/>
          <w:sz w:val="24"/>
          <w:szCs w:val="24"/>
          <w14:ligatures w14:val="none"/>
        </w:rPr>
      </w:pPr>
      <w:proofErr w:type="spellStart"/>
      <w:r w:rsidRPr="00955CC4">
        <w:rPr>
          <w:rFonts w:cs="Times New Roman"/>
          <w:color w:val="000000"/>
          <w:kern w:val="0"/>
          <w:sz w:val="24"/>
          <w:szCs w:val="24"/>
          <w14:ligatures w14:val="none"/>
        </w:rPr>
        <w:t>Rollero</w:t>
      </w:r>
      <w:proofErr w:type="spellEnd"/>
      <w:r w:rsidRPr="00955CC4">
        <w:rPr>
          <w:rFonts w:cs="Times New Roman"/>
          <w:color w:val="000000"/>
          <w:kern w:val="0"/>
          <w:sz w:val="24"/>
          <w:szCs w:val="24"/>
          <w14:ligatures w14:val="none"/>
        </w:rPr>
        <w:t xml:space="preserve">, C. (2022). Mass Media Beauty Standards, Body Surveillance, and Relationship Satisfaction within Romantic Couples. International Journal of Environmental Research and Public Health, 19(7), p.3833. </w:t>
      </w:r>
      <w:proofErr w:type="spellStart"/>
      <w:r w:rsidRPr="00955CC4">
        <w:rPr>
          <w:rFonts w:cs="Times New Roman"/>
          <w:color w:val="000000"/>
          <w:kern w:val="0"/>
          <w:sz w:val="24"/>
          <w:szCs w:val="24"/>
          <w14:ligatures w14:val="none"/>
        </w:rPr>
        <w:t>doi:https</w:t>
      </w:r>
      <w:proofErr w:type="spellEnd"/>
      <w:r w:rsidRPr="00955CC4">
        <w:rPr>
          <w:rFonts w:cs="Times New Roman"/>
          <w:color w:val="000000"/>
          <w:kern w:val="0"/>
          <w:sz w:val="24"/>
          <w:szCs w:val="24"/>
          <w14:ligatures w14:val="none"/>
        </w:rPr>
        <w:t>://doi.org/10.3390/ijerph19073833.</w:t>
      </w:r>
    </w:p>
    <w:p w14:paraId="7FACDAF3" w14:textId="77777777" w:rsidR="00955CC4" w:rsidRPr="00955CC4" w:rsidRDefault="00955CC4" w:rsidP="00955CC4">
      <w:pPr>
        <w:spacing w:after="240" w:line="360" w:lineRule="auto"/>
        <w:divId w:val="1144815104"/>
        <w:rPr>
          <w:rFonts w:cs="Times New Roman"/>
          <w:color w:val="000000"/>
          <w:kern w:val="0"/>
          <w:sz w:val="24"/>
          <w:szCs w:val="24"/>
          <w14:ligatures w14:val="none"/>
        </w:rPr>
      </w:pPr>
      <w:r w:rsidRPr="00955CC4">
        <w:rPr>
          <w:rFonts w:cs="Times New Roman"/>
          <w:color w:val="000000"/>
          <w:kern w:val="0"/>
          <w:sz w:val="24"/>
          <w:szCs w:val="24"/>
          <w14:ligatures w14:val="none"/>
        </w:rPr>
        <w:t xml:space="preserve">Sample, M. (2019). </w:t>
      </w:r>
      <w:proofErr w:type="spellStart"/>
      <w:r w:rsidRPr="00955CC4">
        <w:rPr>
          <w:rFonts w:cs="Times New Roman"/>
          <w:color w:val="000000"/>
          <w:kern w:val="0"/>
          <w:sz w:val="24"/>
          <w:szCs w:val="24"/>
          <w14:ligatures w14:val="none"/>
        </w:rPr>
        <w:t>Lewisian</w:t>
      </w:r>
      <w:proofErr w:type="spellEnd"/>
      <w:r w:rsidRPr="00955CC4">
        <w:rPr>
          <w:rFonts w:cs="Times New Roman"/>
          <w:color w:val="000000"/>
          <w:kern w:val="0"/>
          <w:sz w:val="24"/>
          <w:szCs w:val="24"/>
          <w14:ligatures w14:val="none"/>
        </w:rPr>
        <w:t xml:space="preserve"> ‘True Myth’ and the Jungian Theory of Archetypes. The Lamp-Post of the Southern California C.S. Lewis Society, [online] 37(2), pp.46–60. Available at: https://www.jstor.org/stable/48616201#:~:text=The%20Jungian%20Theory%20of%20Archetypes [Accessed 9 May 2024].</w:t>
      </w:r>
    </w:p>
    <w:p w14:paraId="2558A6AC" w14:textId="77777777" w:rsidR="00955CC4" w:rsidRPr="00955CC4" w:rsidRDefault="00955CC4" w:rsidP="00955CC4">
      <w:pPr>
        <w:spacing w:after="240" w:line="360" w:lineRule="auto"/>
        <w:divId w:val="1144815104"/>
        <w:rPr>
          <w:rFonts w:cs="Times New Roman"/>
          <w:color w:val="000000"/>
          <w:kern w:val="0"/>
          <w:sz w:val="24"/>
          <w:szCs w:val="24"/>
          <w14:ligatures w14:val="none"/>
        </w:rPr>
      </w:pPr>
      <w:r w:rsidRPr="00955CC4">
        <w:rPr>
          <w:rFonts w:cs="Times New Roman"/>
          <w:color w:val="000000"/>
          <w:kern w:val="0"/>
          <w:sz w:val="24"/>
          <w:szCs w:val="24"/>
          <w14:ligatures w14:val="none"/>
        </w:rPr>
        <w:t>Symbol . (2024). In: Cambridge Dictionary . [online] Available at: https://dictionary.cambridge.org/dictionary/learner-english/symbol#:~:text=symbol%20noun%20%5BC%5D%20(SIGN)&amp;text=a%20sign%20or%20object%20that,is%20the%20symbol%20of%20love. [Accessed 12 Mar. 2024].</w:t>
      </w:r>
    </w:p>
    <w:p w14:paraId="5F4AB1B0" w14:textId="77777777" w:rsidR="000229E6" w:rsidRDefault="000229E6" w:rsidP="000229E6">
      <w:pPr>
        <w:spacing w:after="240" w:line="360" w:lineRule="auto"/>
        <w:divId w:val="1323778253"/>
        <w:rPr>
          <w:rFonts w:cs="Times New Roman"/>
          <w:color w:val="000000"/>
          <w:kern w:val="0"/>
          <w:sz w:val="24"/>
          <w:szCs w:val="24"/>
          <w14:ligatures w14:val="none"/>
        </w:rPr>
      </w:pPr>
    </w:p>
    <w:p w14:paraId="541AA4F5" w14:textId="5F890BE3" w:rsidR="000229E6" w:rsidRDefault="000229E6" w:rsidP="000229E6">
      <w:pPr>
        <w:spacing w:after="240" w:line="360" w:lineRule="auto"/>
        <w:divId w:val="1323778253"/>
        <w:rPr>
          <w:rFonts w:cs="Times New Roman"/>
          <w:color w:val="000000"/>
          <w:kern w:val="0"/>
          <w:sz w:val="24"/>
          <w:szCs w:val="24"/>
          <w14:ligatures w14:val="none"/>
        </w:rPr>
      </w:pPr>
      <w:r>
        <w:rPr>
          <w:rFonts w:cs="Times New Roman"/>
          <w:color w:val="000000"/>
          <w:kern w:val="0"/>
          <w:sz w:val="24"/>
          <w:szCs w:val="24"/>
          <w14:ligatures w14:val="none"/>
        </w:rPr>
        <w:t xml:space="preserve">List of Figures </w:t>
      </w:r>
    </w:p>
    <w:p w14:paraId="1ECCB8F7" w14:textId="77777777" w:rsidR="000229E6" w:rsidRDefault="000229E6" w:rsidP="000229E6">
      <w:pPr>
        <w:spacing w:after="240" w:line="360" w:lineRule="auto"/>
        <w:rPr>
          <w:rFonts w:cs="Times New Roman"/>
          <w:color w:val="000000"/>
          <w:kern w:val="0"/>
          <w:sz w:val="24"/>
          <w:szCs w:val="24"/>
          <w14:ligatures w14:val="none"/>
        </w:rPr>
      </w:pPr>
      <w:r w:rsidRPr="000229E6">
        <w:rPr>
          <w:rFonts w:cs="Times New Roman"/>
          <w:color w:val="000000"/>
          <w:kern w:val="0"/>
          <w:sz w:val="24"/>
          <w:szCs w:val="24"/>
          <w14:ligatures w14:val="none"/>
        </w:rPr>
        <w:t>Auctions , J. (2016). Marilyn Monroe’s Happy Birthday Dress.</w:t>
      </w:r>
    </w:p>
    <w:p w14:paraId="309A44A8" w14:textId="4A6EFC2A" w:rsidR="000229E6" w:rsidRPr="000229E6" w:rsidRDefault="000229E6" w:rsidP="000229E6">
      <w:pPr>
        <w:spacing w:after="240" w:line="360" w:lineRule="auto"/>
        <w:rPr>
          <w:rFonts w:cs="Times New Roman"/>
          <w:color w:val="000000"/>
          <w:kern w:val="0"/>
          <w:sz w:val="24"/>
          <w:szCs w:val="24"/>
          <w14:ligatures w14:val="none"/>
        </w:rPr>
      </w:pPr>
      <w:r w:rsidRPr="000229E6">
        <w:rPr>
          <w:rFonts w:cs="Times New Roman"/>
          <w:color w:val="000000"/>
          <w:kern w:val="0"/>
          <w:sz w:val="24"/>
          <w:szCs w:val="24"/>
          <w14:ligatures w14:val="none"/>
        </w:rPr>
        <w:t xml:space="preserve">Vogue (2024). Maison </w:t>
      </w:r>
      <w:proofErr w:type="spellStart"/>
      <w:r w:rsidRPr="000229E6">
        <w:rPr>
          <w:rFonts w:cs="Times New Roman"/>
          <w:color w:val="000000"/>
          <w:kern w:val="0"/>
          <w:sz w:val="24"/>
          <w:szCs w:val="24"/>
          <w14:ligatures w14:val="none"/>
        </w:rPr>
        <w:t>Margiela</w:t>
      </w:r>
      <w:proofErr w:type="spellEnd"/>
      <w:r w:rsidRPr="000229E6">
        <w:rPr>
          <w:rFonts w:cs="Times New Roman"/>
          <w:color w:val="000000"/>
          <w:kern w:val="0"/>
          <w:sz w:val="24"/>
          <w:szCs w:val="24"/>
          <w14:ligatures w14:val="none"/>
        </w:rPr>
        <w:t xml:space="preserve"> Spring 2024 Couture . https://www.vogue.com/fashion-shows/spring-2024-couture/maison-martin-margiela.</w:t>
      </w:r>
    </w:p>
    <w:p w14:paraId="4E3B9F67" w14:textId="77777777" w:rsidR="00873095" w:rsidRDefault="00873095" w:rsidP="000C3BD4">
      <w:pPr>
        <w:spacing w:line="360" w:lineRule="auto"/>
      </w:pPr>
    </w:p>
    <w:p w14:paraId="0EF18EE7" w14:textId="77777777" w:rsidR="00873095" w:rsidRDefault="00873095" w:rsidP="000C3BD4">
      <w:pPr>
        <w:spacing w:line="360" w:lineRule="auto"/>
      </w:pPr>
    </w:p>
    <w:sectPr w:rsidR="008730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715"/>
    <w:rsid w:val="000229E6"/>
    <w:rsid w:val="000C3BD4"/>
    <w:rsid w:val="00496715"/>
    <w:rsid w:val="00633C04"/>
    <w:rsid w:val="006F6049"/>
    <w:rsid w:val="00873095"/>
    <w:rsid w:val="008F2641"/>
    <w:rsid w:val="009359BA"/>
    <w:rsid w:val="00955CC4"/>
    <w:rsid w:val="00B26372"/>
    <w:rsid w:val="00BB579E"/>
    <w:rsid w:val="00C00915"/>
    <w:rsid w:val="00E37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A3EC89"/>
  <w15:chartTrackingRefBased/>
  <w15:docId w15:val="{FD782AEA-08C0-DA48-B7F4-E3BAE0350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37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37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0229E6"/>
    <w:pPr>
      <w:spacing w:before="100" w:beforeAutospacing="1" w:after="100" w:afterAutospacing="1"/>
    </w:pPr>
    <w:rPr>
      <w:rFonts w:ascii="Times New Roman" w:hAnsi="Times New Roman" w:cs="Times New Roman"/>
      <w:kern w:val="0"/>
      <w:sz w:val="24"/>
      <w:szCs w:val="24"/>
      <w14:ligatures w14:val="none"/>
    </w:rPr>
  </w:style>
  <w:style w:type="character" w:customStyle="1" w:styleId="apple-converted-space">
    <w:name w:val="apple-converted-space"/>
    <w:basedOn w:val="DefaultParagraphFont"/>
    <w:rsid w:val="00022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190879">
      <w:bodyDiv w:val="1"/>
      <w:marLeft w:val="0"/>
      <w:marRight w:val="0"/>
      <w:marTop w:val="0"/>
      <w:marBottom w:val="0"/>
      <w:divBdr>
        <w:top w:val="none" w:sz="0" w:space="0" w:color="auto"/>
        <w:left w:val="none" w:sz="0" w:space="0" w:color="auto"/>
        <w:bottom w:val="none" w:sz="0" w:space="0" w:color="auto"/>
        <w:right w:val="none" w:sz="0" w:space="0" w:color="auto"/>
      </w:divBdr>
      <w:divsChild>
        <w:div w:id="1323778253">
          <w:marLeft w:val="0"/>
          <w:marRight w:val="0"/>
          <w:marTop w:val="0"/>
          <w:marBottom w:val="0"/>
          <w:divBdr>
            <w:top w:val="none" w:sz="0" w:space="0" w:color="auto"/>
            <w:left w:val="none" w:sz="0" w:space="0" w:color="auto"/>
            <w:bottom w:val="none" w:sz="0" w:space="0" w:color="auto"/>
            <w:right w:val="none" w:sz="0" w:space="0" w:color="auto"/>
          </w:divBdr>
          <w:divsChild>
            <w:div w:id="1820001538">
              <w:marLeft w:val="0"/>
              <w:marRight w:val="0"/>
              <w:marTop w:val="0"/>
              <w:marBottom w:val="0"/>
              <w:divBdr>
                <w:top w:val="none" w:sz="0" w:space="0" w:color="auto"/>
                <w:left w:val="none" w:sz="0" w:space="0" w:color="auto"/>
                <w:bottom w:val="none" w:sz="0" w:space="0" w:color="auto"/>
                <w:right w:val="none" w:sz="0" w:space="0" w:color="auto"/>
              </w:divBdr>
              <w:divsChild>
                <w:div w:id="114481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608364">
      <w:bodyDiv w:val="1"/>
      <w:marLeft w:val="0"/>
      <w:marRight w:val="0"/>
      <w:marTop w:val="0"/>
      <w:marBottom w:val="0"/>
      <w:divBdr>
        <w:top w:val="none" w:sz="0" w:space="0" w:color="auto"/>
        <w:left w:val="none" w:sz="0" w:space="0" w:color="auto"/>
        <w:bottom w:val="none" w:sz="0" w:space="0" w:color="auto"/>
        <w:right w:val="none" w:sz="0" w:space="0" w:color="auto"/>
      </w:divBdr>
      <w:divsChild>
        <w:div w:id="1397244013">
          <w:marLeft w:val="0"/>
          <w:marRight w:val="0"/>
          <w:marTop w:val="0"/>
          <w:marBottom w:val="0"/>
          <w:divBdr>
            <w:top w:val="none" w:sz="0" w:space="0" w:color="auto"/>
            <w:left w:val="none" w:sz="0" w:space="0" w:color="auto"/>
            <w:bottom w:val="none" w:sz="0" w:space="0" w:color="auto"/>
            <w:right w:val="none" w:sz="0" w:space="0" w:color="auto"/>
          </w:divBdr>
        </w:div>
      </w:divsChild>
    </w:div>
    <w:div w:id="1706365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3007</Words>
  <Characters>17144</Characters>
  <Application>Microsoft Office Word</Application>
  <DocSecurity>0</DocSecurity>
  <Lines>142</Lines>
  <Paragraphs>40</Paragraphs>
  <ScaleCrop>false</ScaleCrop>
  <Company/>
  <LinksUpToDate>false</LinksUpToDate>
  <CharactersWithSpaces>20111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Miller (1900274)</dc:creator>
  <cp:keywords/>
  <dc:description/>
  <cp:lastModifiedBy>Laura Miller (1900274)</cp:lastModifiedBy>
  <cp:revision>2</cp:revision>
  <dcterms:created xsi:type="dcterms:W3CDTF">2024-05-09T09:36:00Z</dcterms:created>
  <dcterms:modified xsi:type="dcterms:W3CDTF">2024-05-09T09:36:00Z</dcterms:modified>
</cp:coreProperties>
</file>