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7838B2" w14:textId="6628F532" w:rsidR="00C6371F" w:rsidRDefault="00267E01" w:rsidP="00484EC1">
      <w:r>
        <w:rPr>
          <w:noProof/>
          <w:lang w:eastAsia="en-GB"/>
        </w:rPr>
        <w:drawing>
          <wp:inline distT="0" distB="0" distL="0" distR="0" wp14:anchorId="39992D46" wp14:editId="7E6AE6E6">
            <wp:extent cx="2914015" cy="969645"/>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4015" cy="969645"/>
                    </a:xfrm>
                    <a:prstGeom prst="rect">
                      <a:avLst/>
                    </a:prstGeom>
                    <a:noFill/>
                  </pic:spPr>
                </pic:pic>
              </a:graphicData>
            </a:graphic>
          </wp:inline>
        </w:drawing>
      </w:r>
    </w:p>
    <w:p w14:paraId="6323B06C" w14:textId="77777777" w:rsidR="00FD2CFF" w:rsidRDefault="00FD2CFF" w:rsidP="00FD2CFF"/>
    <w:p w14:paraId="6B33FC11" w14:textId="77777777" w:rsidR="00C536A6" w:rsidRPr="00267E01" w:rsidRDefault="00EB1F41" w:rsidP="00EB1F41">
      <w:pPr>
        <w:pStyle w:val="Modcode"/>
        <w:jc w:val="left"/>
        <w:rPr>
          <w:rFonts w:ascii="Arial" w:hAnsi="Arial" w:cs="Arial"/>
        </w:rPr>
      </w:pPr>
      <w:r w:rsidRPr="00267E01">
        <w:rPr>
          <w:rFonts w:ascii="Arial" w:hAnsi="Arial" w:cs="Arial"/>
        </w:rPr>
        <w:t xml:space="preserve">LEVEL </w:t>
      </w:r>
      <w:r w:rsidR="006469A4" w:rsidRPr="00267E01">
        <w:rPr>
          <w:rFonts w:ascii="Arial" w:hAnsi="Arial" w:cs="Arial"/>
        </w:rPr>
        <w:t>6</w:t>
      </w:r>
      <w:r w:rsidRPr="00267E01">
        <w:rPr>
          <w:rFonts w:ascii="Arial" w:hAnsi="Arial" w:cs="Arial"/>
        </w:rPr>
        <w:t xml:space="preserve">       </w:t>
      </w:r>
    </w:p>
    <w:p w14:paraId="445A1A67" w14:textId="77777777" w:rsidR="00EB1F41" w:rsidRPr="00267E01" w:rsidRDefault="00EB1F41" w:rsidP="00EB1F41">
      <w:pPr>
        <w:pStyle w:val="Modcode"/>
        <w:jc w:val="left"/>
        <w:rPr>
          <w:rFonts w:ascii="Arial" w:hAnsi="Arial" w:cs="Arial"/>
        </w:rPr>
      </w:pPr>
      <w:r w:rsidRPr="00267E01">
        <w:rPr>
          <w:rFonts w:ascii="Arial" w:hAnsi="Arial" w:cs="Arial"/>
        </w:rPr>
        <w:t xml:space="preserve">                                                                      </w:t>
      </w:r>
    </w:p>
    <w:p w14:paraId="4FB3AF91" w14:textId="77777777" w:rsidR="00EB1F41" w:rsidRPr="00267E01" w:rsidRDefault="00EB1F41" w:rsidP="00EB1F41">
      <w:pPr>
        <w:pStyle w:val="Modcode"/>
        <w:jc w:val="left"/>
        <w:rPr>
          <w:rFonts w:ascii="Arial" w:hAnsi="Arial" w:cs="Arial"/>
        </w:rPr>
      </w:pPr>
      <w:r w:rsidRPr="00267E01">
        <w:rPr>
          <w:rFonts w:ascii="Arial" w:hAnsi="Arial" w:cs="Arial"/>
        </w:rPr>
        <w:t xml:space="preserve">SEMESTER 1                                                                         </w:t>
      </w:r>
    </w:p>
    <w:p w14:paraId="3B6338D3" w14:textId="77777777" w:rsidR="00C536A6" w:rsidRPr="00267E01" w:rsidRDefault="00C536A6" w:rsidP="00EB1F41">
      <w:pPr>
        <w:pStyle w:val="Modcode"/>
        <w:jc w:val="left"/>
        <w:rPr>
          <w:rFonts w:ascii="Arial" w:hAnsi="Arial" w:cs="Arial"/>
        </w:rPr>
      </w:pPr>
    </w:p>
    <w:p w14:paraId="6887C6C0" w14:textId="77777777" w:rsidR="00C536A6" w:rsidRPr="00267E01" w:rsidRDefault="00C536A6" w:rsidP="00EB1F41">
      <w:pPr>
        <w:pStyle w:val="Modcode"/>
        <w:jc w:val="left"/>
        <w:rPr>
          <w:rFonts w:ascii="Arial" w:hAnsi="Arial" w:cs="Arial"/>
        </w:rPr>
      </w:pPr>
    </w:p>
    <w:p w14:paraId="3BE09442" w14:textId="77777777" w:rsidR="00EB1F41" w:rsidRPr="00267E01" w:rsidRDefault="00EB1F41" w:rsidP="00EB1F41">
      <w:pPr>
        <w:pStyle w:val="Modcode"/>
        <w:rPr>
          <w:rFonts w:ascii="Arial" w:hAnsi="Arial" w:cs="Arial"/>
        </w:rPr>
      </w:pPr>
      <w:r w:rsidRPr="00267E01">
        <w:rPr>
          <w:rFonts w:ascii="Arial" w:hAnsi="Arial" w:cs="Arial"/>
        </w:rPr>
        <w:t xml:space="preserve">MODULE CODE: </w:t>
      </w:r>
      <w:r w:rsidR="003E50DE" w:rsidRPr="00267E01">
        <w:rPr>
          <w:rFonts w:ascii="Arial" w:hAnsi="Arial" w:cs="Arial"/>
        </w:rPr>
        <w:t>S</w:t>
      </w:r>
      <w:r w:rsidR="00A217CF" w:rsidRPr="00267E01">
        <w:rPr>
          <w:rFonts w:ascii="Arial" w:hAnsi="Arial" w:cs="Arial"/>
        </w:rPr>
        <w:t>HSS6082</w:t>
      </w:r>
    </w:p>
    <w:p w14:paraId="31A48005" w14:textId="77777777" w:rsidR="00EB1F41" w:rsidRPr="00267E01" w:rsidRDefault="003E50DE" w:rsidP="00EB1F41">
      <w:pPr>
        <w:pStyle w:val="Modname"/>
        <w:rPr>
          <w:rFonts w:ascii="Arial" w:hAnsi="Arial" w:cs="Arial"/>
        </w:rPr>
      </w:pPr>
      <w:r w:rsidRPr="00267E01">
        <w:rPr>
          <w:rFonts w:ascii="Arial" w:hAnsi="Arial" w:cs="Arial"/>
        </w:rPr>
        <w:t>Landscape and Sustainable Recreation</w:t>
      </w:r>
    </w:p>
    <w:p w14:paraId="0ED003B4" w14:textId="77777777" w:rsidR="00C536A6" w:rsidRPr="00267E01" w:rsidRDefault="00EB1F41" w:rsidP="00C536A6">
      <w:pPr>
        <w:pStyle w:val="Time"/>
        <w:rPr>
          <w:rFonts w:ascii="Arial" w:hAnsi="Arial" w:cs="Arial"/>
          <w:szCs w:val="28"/>
        </w:rPr>
      </w:pPr>
      <w:r w:rsidRPr="00267E01">
        <w:rPr>
          <w:rFonts w:ascii="Arial" w:hAnsi="Arial" w:cs="Arial"/>
          <w:szCs w:val="28"/>
        </w:rPr>
        <w:t xml:space="preserve">aSSESSMENT TYPE: </w:t>
      </w:r>
      <w:r w:rsidR="00BA5716" w:rsidRPr="00267E01">
        <w:rPr>
          <w:rFonts w:ascii="Arial" w:hAnsi="Arial" w:cs="Arial"/>
          <w:szCs w:val="28"/>
        </w:rPr>
        <w:t>assignment</w:t>
      </w:r>
      <w:r w:rsidRPr="00267E01">
        <w:rPr>
          <w:rFonts w:ascii="Arial" w:hAnsi="Arial" w:cs="Arial"/>
          <w:szCs w:val="28"/>
        </w:rPr>
        <w:t xml:space="preserve"> </w:t>
      </w:r>
    </w:p>
    <w:p w14:paraId="5D2AD998" w14:textId="77777777" w:rsidR="00C3093A" w:rsidRPr="00267E01" w:rsidRDefault="00C3093A" w:rsidP="00C3093A">
      <w:pPr>
        <w:pStyle w:val="Answer"/>
        <w:rPr>
          <w:rFonts w:ascii="Arial" w:hAnsi="Arial" w:cs="Arial"/>
          <w:szCs w:val="28"/>
        </w:rPr>
      </w:pPr>
      <w:r w:rsidRPr="00267E01">
        <w:rPr>
          <w:rFonts w:ascii="Arial" w:hAnsi="Arial" w:cs="Arial"/>
          <w:szCs w:val="28"/>
        </w:rPr>
        <w:t>Assessment</w:t>
      </w:r>
      <w:r w:rsidR="00C536A6" w:rsidRPr="00267E01">
        <w:rPr>
          <w:rFonts w:ascii="Arial" w:hAnsi="Arial" w:cs="Arial"/>
          <w:szCs w:val="28"/>
        </w:rPr>
        <w:t>:</w:t>
      </w:r>
      <w:r w:rsidRPr="00267E01">
        <w:rPr>
          <w:rFonts w:ascii="Arial" w:hAnsi="Arial" w:cs="Arial"/>
          <w:szCs w:val="28"/>
        </w:rPr>
        <w:t xml:space="preserve"> </w:t>
      </w:r>
      <w:r w:rsidR="00BA5716" w:rsidRPr="00267E01">
        <w:rPr>
          <w:rFonts w:ascii="Arial" w:hAnsi="Arial" w:cs="Arial"/>
          <w:szCs w:val="28"/>
        </w:rPr>
        <w:t>2</w:t>
      </w:r>
    </w:p>
    <w:p w14:paraId="4FEA87D1" w14:textId="77777777" w:rsidR="00401D59" w:rsidRPr="00267E01" w:rsidRDefault="00401D59" w:rsidP="00401D59">
      <w:pPr>
        <w:pStyle w:val="BodyText"/>
        <w:rPr>
          <w:rFonts w:ascii="Arial" w:hAnsi="Arial" w:cs="Arial"/>
          <w:b/>
        </w:rPr>
      </w:pPr>
    </w:p>
    <w:p w14:paraId="73693078" w14:textId="77777777" w:rsidR="00401D59" w:rsidRPr="00267E01" w:rsidRDefault="00401D59" w:rsidP="00401D59">
      <w:pPr>
        <w:pStyle w:val="BodyText"/>
        <w:rPr>
          <w:rFonts w:ascii="Arial" w:hAnsi="Arial" w:cs="Arial"/>
          <w:b/>
          <w:sz w:val="28"/>
          <w:szCs w:val="28"/>
          <w:u w:val="single"/>
        </w:rPr>
      </w:pPr>
      <w:r w:rsidRPr="00267E01">
        <w:rPr>
          <w:rFonts w:ascii="Arial" w:hAnsi="Arial" w:cs="Arial"/>
          <w:b/>
          <w:sz w:val="28"/>
          <w:szCs w:val="28"/>
        </w:rPr>
        <w:t xml:space="preserve">COMPONENT WEIGHTING: </w:t>
      </w:r>
      <w:r w:rsidR="003E50DE" w:rsidRPr="00267E01">
        <w:rPr>
          <w:rFonts w:ascii="Arial" w:hAnsi="Arial" w:cs="Arial"/>
          <w:b/>
          <w:sz w:val="28"/>
          <w:szCs w:val="28"/>
        </w:rPr>
        <w:t>50</w:t>
      </w:r>
      <w:r w:rsidRPr="00267E01">
        <w:rPr>
          <w:rFonts w:ascii="Arial" w:hAnsi="Arial" w:cs="Arial"/>
          <w:b/>
          <w:sz w:val="28"/>
          <w:szCs w:val="28"/>
        </w:rPr>
        <w:t>%</w:t>
      </w:r>
    </w:p>
    <w:p w14:paraId="257559BE" w14:textId="77777777" w:rsidR="00C536A6" w:rsidRPr="00267E01" w:rsidRDefault="00C536A6" w:rsidP="00C536A6">
      <w:pPr>
        <w:pStyle w:val="BodyText"/>
        <w:rPr>
          <w:rFonts w:ascii="Arial" w:hAnsi="Arial" w:cs="Arial"/>
          <w:b/>
        </w:rPr>
      </w:pPr>
    </w:p>
    <w:p w14:paraId="2200821A" w14:textId="0290E52A" w:rsidR="00C536A6" w:rsidRPr="00267E01" w:rsidRDefault="00EB1F41" w:rsidP="00EB1F41">
      <w:pPr>
        <w:pStyle w:val="BodyText"/>
        <w:rPr>
          <w:rFonts w:ascii="Arial" w:hAnsi="Arial" w:cs="Arial"/>
          <w:b/>
          <w:sz w:val="28"/>
          <w:szCs w:val="28"/>
          <w:u w:val="single"/>
        </w:rPr>
      </w:pPr>
      <w:r w:rsidRPr="00267E01">
        <w:rPr>
          <w:rFonts w:ascii="Arial" w:hAnsi="Arial" w:cs="Arial"/>
          <w:b/>
          <w:sz w:val="28"/>
          <w:szCs w:val="28"/>
        </w:rPr>
        <w:t xml:space="preserve">WORD COUNT: </w:t>
      </w:r>
      <w:r w:rsidR="003E50DE" w:rsidRPr="00267E01">
        <w:rPr>
          <w:rFonts w:ascii="Arial" w:hAnsi="Arial" w:cs="Arial"/>
          <w:b/>
          <w:sz w:val="28"/>
          <w:szCs w:val="28"/>
        </w:rPr>
        <w:t>2</w:t>
      </w:r>
      <w:r w:rsidR="00940B2F">
        <w:rPr>
          <w:rFonts w:ascii="Arial" w:hAnsi="Arial" w:cs="Arial"/>
          <w:b/>
          <w:sz w:val="28"/>
          <w:szCs w:val="28"/>
        </w:rPr>
        <w:t>,</w:t>
      </w:r>
      <w:r w:rsidR="003E50DE" w:rsidRPr="00267E01">
        <w:rPr>
          <w:rFonts w:ascii="Arial" w:hAnsi="Arial" w:cs="Arial"/>
          <w:b/>
          <w:sz w:val="28"/>
          <w:szCs w:val="28"/>
        </w:rPr>
        <w:t>500</w:t>
      </w:r>
      <w:r w:rsidR="00940B2F">
        <w:rPr>
          <w:rFonts w:ascii="Arial" w:hAnsi="Arial" w:cs="Arial"/>
          <w:b/>
          <w:sz w:val="28"/>
          <w:szCs w:val="28"/>
        </w:rPr>
        <w:t xml:space="preserve"> </w:t>
      </w:r>
      <w:r w:rsidRPr="00267E01">
        <w:rPr>
          <w:rFonts w:ascii="Arial" w:hAnsi="Arial" w:cs="Arial"/>
          <w:b/>
          <w:sz w:val="28"/>
          <w:szCs w:val="28"/>
        </w:rPr>
        <w:t>WORDS</w:t>
      </w:r>
      <w:r w:rsidRPr="00267E01">
        <w:rPr>
          <w:rFonts w:ascii="Arial" w:hAnsi="Arial" w:cs="Arial"/>
          <w:b/>
          <w:sz w:val="28"/>
          <w:szCs w:val="28"/>
          <w:u w:val="single"/>
        </w:rPr>
        <w:t xml:space="preserve"> </w:t>
      </w:r>
    </w:p>
    <w:p w14:paraId="088BDC24" w14:textId="77777777" w:rsidR="00C536A6" w:rsidRPr="00267E01" w:rsidRDefault="00C536A6" w:rsidP="00EB1F41">
      <w:pPr>
        <w:pStyle w:val="BodyText"/>
        <w:rPr>
          <w:rFonts w:ascii="Arial" w:hAnsi="Arial" w:cs="Arial"/>
          <w:b/>
          <w:sz w:val="28"/>
          <w:szCs w:val="28"/>
          <w:u w:val="single"/>
        </w:rPr>
      </w:pPr>
    </w:p>
    <w:p w14:paraId="7889097F" w14:textId="233DCDBD" w:rsidR="00A02860" w:rsidRPr="00267E01" w:rsidRDefault="00A02860" w:rsidP="00EB1F41">
      <w:pPr>
        <w:pStyle w:val="BodyText"/>
        <w:rPr>
          <w:rFonts w:ascii="Arial" w:hAnsi="Arial" w:cs="Arial"/>
          <w:sz w:val="28"/>
          <w:szCs w:val="28"/>
          <w:u w:val="single"/>
        </w:rPr>
      </w:pPr>
      <w:r w:rsidRPr="00267E01">
        <w:rPr>
          <w:rFonts w:ascii="Arial" w:hAnsi="Arial" w:cs="Arial"/>
          <w:b/>
          <w:sz w:val="28"/>
          <w:szCs w:val="28"/>
        </w:rPr>
        <w:t>MODULE TUTOR:</w:t>
      </w:r>
      <w:r w:rsidRPr="00267E01">
        <w:rPr>
          <w:rFonts w:ascii="Arial" w:hAnsi="Arial" w:cs="Arial"/>
          <w:sz w:val="28"/>
          <w:szCs w:val="28"/>
        </w:rPr>
        <w:t xml:space="preserve"> </w:t>
      </w:r>
      <w:r w:rsidR="00940B2F">
        <w:rPr>
          <w:rFonts w:ascii="Arial" w:hAnsi="Arial" w:cs="Arial"/>
          <w:sz w:val="28"/>
          <w:szCs w:val="28"/>
        </w:rPr>
        <w:t>Anthony Burns</w:t>
      </w:r>
      <w:r w:rsidRPr="00267E01">
        <w:rPr>
          <w:rFonts w:ascii="Arial" w:hAnsi="Arial" w:cs="Arial"/>
          <w:sz w:val="28"/>
          <w:szCs w:val="28"/>
          <w:u w:val="single"/>
        </w:rPr>
        <w:t xml:space="preserve"> </w:t>
      </w:r>
    </w:p>
    <w:p w14:paraId="3C3E44B9" w14:textId="77777777" w:rsidR="00C3093A" w:rsidRPr="00267E01" w:rsidRDefault="00C3093A" w:rsidP="00EB1F41">
      <w:pPr>
        <w:pStyle w:val="BodyText"/>
        <w:rPr>
          <w:rFonts w:ascii="Arial" w:hAnsi="Arial" w:cs="Arial"/>
          <w:sz w:val="28"/>
          <w:szCs w:val="28"/>
          <w:u w:val="single"/>
        </w:rPr>
      </w:pPr>
    </w:p>
    <w:p w14:paraId="3BDF4326" w14:textId="77777777" w:rsidR="00BA5716" w:rsidRPr="00267E01" w:rsidRDefault="00BA5716" w:rsidP="00EB1F41">
      <w:pPr>
        <w:pStyle w:val="BodyText"/>
        <w:rPr>
          <w:rFonts w:ascii="Arial" w:hAnsi="Arial" w:cs="Arial"/>
          <w:sz w:val="28"/>
          <w:szCs w:val="28"/>
          <w:u w:val="single"/>
        </w:rPr>
      </w:pPr>
      <w:r w:rsidRPr="00267E01">
        <w:rPr>
          <w:rFonts w:ascii="Arial" w:hAnsi="Arial" w:cs="Arial"/>
          <w:sz w:val="28"/>
          <w:szCs w:val="28"/>
          <w:u w:val="single"/>
        </w:rPr>
        <w:t>Reflective Fieldwork Journal</w:t>
      </w:r>
    </w:p>
    <w:p w14:paraId="7F1FEFC1"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During this module you will visit a number of sites on fieldwork.  At each site you should keep detailed notes relating to the following issues:</w:t>
      </w:r>
    </w:p>
    <w:p w14:paraId="073DAEFC" w14:textId="77777777" w:rsidR="00BA5716" w:rsidRPr="00267E01" w:rsidRDefault="00BA5716" w:rsidP="00BA5716">
      <w:pPr>
        <w:rPr>
          <w:rFonts w:ascii="Arial" w:eastAsia="Times New Roman" w:hAnsi="Arial" w:cs="Arial"/>
          <w:sz w:val="28"/>
          <w:szCs w:val="28"/>
          <w:lang w:eastAsia="en-GB"/>
        </w:rPr>
      </w:pPr>
    </w:p>
    <w:p w14:paraId="646EB45D"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Character</w:t>
      </w:r>
    </w:p>
    <w:p w14:paraId="060A442E"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Quality</w:t>
      </w:r>
    </w:p>
    <w:p w14:paraId="52E65DDE"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Designations</w:t>
      </w:r>
    </w:p>
    <w:p w14:paraId="6AAC0096"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Use</w:t>
      </w:r>
    </w:p>
    <w:p w14:paraId="639F6CC2"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Access</w:t>
      </w:r>
    </w:p>
    <w:p w14:paraId="761C2863"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Future Potential</w:t>
      </w:r>
    </w:p>
    <w:p w14:paraId="31465CF8" w14:textId="77777777" w:rsidR="00BA5716" w:rsidRPr="00267E01" w:rsidRDefault="00BA5716" w:rsidP="00BA5716">
      <w:pPr>
        <w:rPr>
          <w:rFonts w:ascii="Arial" w:eastAsia="Times New Roman" w:hAnsi="Arial" w:cs="Arial"/>
          <w:sz w:val="28"/>
          <w:szCs w:val="28"/>
          <w:lang w:eastAsia="en-GB"/>
        </w:rPr>
      </w:pPr>
    </w:p>
    <w:p w14:paraId="73696B6F" w14:textId="77777777" w:rsidR="00BA5716" w:rsidRPr="00267E01" w:rsidRDefault="00BA5716" w:rsidP="00BA5716">
      <w:pPr>
        <w:rPr>
          <w:rFonts w:ascii="Arial" w:eastAsia="Times New Roman" w:hAnsi="Arial" w:cs="Arial"/>
          <w:sz w:val="28"/>
          <w:szCs w:val="28"/>
          <w:lang w:eastAsia="en-GB"/>
        </w:rPr>
      </w:pPr>
    </w:p>
    <w:p w14:paraId="2E4B7D42" w14:textId="77777777" w:rsidR="00FD2CFF" w:rsidRPr="00267E01" w:rsidRDefault="00BA5716" w:rsidP="00BA5716">
      <w:pPr>
        <w:rPr>
          <w:rFonts w:ascii="Arial" w:hAnsi="Arial" w:cs="Arial"/>
          <w:sz w:val="28"/>
          <w:szCs w:val="28"/>
        </w:rPr>
      </w:pPr>
      <w:r w:rsidRPr="00267E01">
        <w:rPr>
          <w:rFonts w:ascii="Arial" w:eastAsia="Times New Roman" w:hAnsi="Arial" w:cs="Arial"/>
          <w:sz w:val="28"/>
          <w:szCs w:val="28"/>
          <w:lang w:eastAsia="en-GB"/>
        </w:rPr>
        <w:t xml:space="preserve">These notes should subsequently be written up into a reflective and critical account of the landscape at each location, which incorporates relevant academic and policy related literature and provides suggestions </w:t>
      </w:r>
      <w:r w:rsidRPr="00267E01">
        <w:rPr>
          <w:rFonts w:ascii="Arial" w:eastAsia="Times New Roman" w:hAnsi="Arial" w:cs="Arial"/>
          <w:sz w:val="28"/>
          <w:szCs w:val="28"/>
          <w:lang w:eastAsia="en-GB"/>
        </w:rPr>
        <w:lastRenderedPageBreak/>
        <w:t>sustainable approaches to recreational development at the site.  Maps, sketches and photographic evidence should be used as appropriate.  You should include details of two fieldwork sites in the main body of the work, and include the notes relating to the third in an appendix.</w:t>
      </w:r>
    </w:p>
    <w:p w14:paraId="2111113D" w14:textId="77777777" w:rsidR="00BA5716" w:rsidRPr="00267E01" w:rsidRDefault="00BA5716">
      <w:pPr>
        <w:rPr>
          <w:rFonts w:ascii="Arial" w:hAnsi="Arial" w:cs="Arial"/>
          <w:sz w:val="28"/>
          <w:szCs w:val="28"/>
        </w:rPr>
      </w:pPr>
    </w:p>
    <w:p w14:paraId="26CF16D8" w14:textId="77777777" w:rsidR="00BA5716" w:rsidRPr="00267E01" w:rsidRDefault="00BA5716">
      <w:pPr>
        <w:rPr>
          <w:rFonts w:ascii="Arial" w:hAnsi="Arial" w:cs="Arial"/>
          <w:sz w:val="28"/>
          <w:szCs w:val="28"/>
        </w:rPr>
      </w:pPr>
    </w:p>
    <w:p w14:paraId="71AC3375" w14:textId="77777777" w:rsidR="00FD2CFF" w:rsidRPr="00267E01" w:rsidRDefault="00BF3F1C">
      <w:pPr>
        <w:rPr>
          <w:rFonts w:ascii="Arial" w:hAnsi="Arial" w:cs="Arial"/>
          <w:b/>
          <w:sz w:val="28"/>
          <w:szCs w:val="28"/>
        </w:rPr>
      </w:pPr>
      <w:r w:rsidRPr="00267E01">
        <w:rPr>
          <w:rFonts w:ascii="Arial" w:hAnsi="Arial" w:cs="Arial"/>
          <w:b/>
          <w:sz w:val="28"/>
          <w:szCs w:val="28"/>
        </w:rPr>
        <w:t xml:space="preserve">SUBMISSION DETAILS:    </w:t>
      </w:r>
    </w:p>
    <w:p w14:paraId="763F0B48" w14:textId="77777777" w:rsidR="00A12FB0" w:rsidRPr="00267E01" w:rsidRDefault="00A12FB0">
      <w:pPr>
        <w:rPr>
          <w:rFonts w:ascii="Arial" w:hAnsi="Arial" w:cs="Arial"/>
          <w:sz w:val="28"/>
          <w:szCs w:val="28"/>
        </w:rPr>
      </w:pPr>
    </w:p>
    <w:p w14:paraId="6BA0CC0E" w14:textId="5F5ED5EB" w:rsidR="00A12FB0" w:rsidRPr="00267E01" w:rsidRDefault="00A12FB0">
      <w:pPr>
        <w:rPr>
          <w:rFonts w:ascii="Arial" w:hAnsi="Arial" w:cs="Arial"/>
          <w:sz w:val="28"/>
          <w:szCs w:val="28"/>
        </w:rPr>
      </w:pPr>
      <w:r w:rsidRPr="00267E01">
        <w:rPr>
          <w:rFonts w:ascii="Arial" w:hAnsi="Arial" w:cs="Arial"/>
          <w:sz w:val="28"/>
          <w:szCs w:val="28"/>
        </w:rPr>
        <w:t xml:space="preserve">Submit by </w:t>
      </w:r>
      <w:proofErr w:type="spellStart"/>
      <w:r w:rsidRPr="00267E01">
        <w:rPr>
          <w:rFonts w:ascii="Arial" w:hAnsi="Arial" w:cs="Arial"/>
          <w:sz w:val="28"/>
          <w:szCs w:val="28"/>
        </w:rPr>
        <w:t>Turnitin</w:t>
      </w:r>
      <w:proofErr w:type="spellEnd"/>
      <w:r w:rsidRPr="00267E01">
        <w:rPr>
          <w:rFonts w:ascii="Arial" w:hAnsi="Arial" w:cs="Arial"/>
          <w:sz w:val="28"/>
          <w:szCs w:val="28"/>
        </w:rPr>
        <w:t xml:space="preserve"> on or before </w:t>
      </w:r>
      <w:r w:rsidR="005D5873" w:rsidRPr="00267E01">
        <w:rPr>
          <w:rFonts w:ascii="Arial" w:hAnsi="Arial" w:cs="Arial"/>
          <w:sz w:val="28"/>
          <w:szCs w:val="28"/>
        </w:rPr>
        <w:t>Friday</w:t>
      </w:r>
      <w:r w:rsidRPr="00267E01">
        <w:rPr>
          <w:rFonts w:ascii="Arial" w:hAnsi="Arial" w:cs="Arial"/>
          <w:sz w:val="28"/>
          <w:szCs w:val="28"/>
        </w:rPr>
        <w:t xml:space="preserve"> </w:t>
      </w:r>
      <w:r w:rsidR="00AD08D9">
        <w:rPr>
          <w:rFonts w:ascii="Arial" w:hAnsi="Arial" w:cs="Arial"/>
          <w:sz w:val="28"/>
          <w:szCs w:val="28"/>
        </w:rPr>
        <w:t>10</w:t>
      </w:r>
      <w:r w:rsidR="00A577AA" w:rsidRPr="00267E01">
        <w:rPr>
          <w:rFonts w:ascii="Arial" w:hAnsi="Arial" w:cs="Arial"/>
          <w:sz w:val="28"/>
          <w:szCs w:val="28"/>
          <w:vertAlign w:val="superscript"/>
        </w:rPr>
        <w:t>t</w:t>
      </w:r>
      <w:r w:rsidR="00004CE4" w:rsidRPr="00267E01">
        <w:rPr>
          <w:rFonts w:ascii="Arial" w:hAnsi="Arial" w:cs="Arial"/>
          <w:sz w:val="28"/>
          <w:szCs w:val="28"/>
          <w:vertAlign w:val="superscript"/>
        </w:rPr>
        <w:t>h</w:t>
      </w:r>
      <w:r w:rsidR="00AD08D9">
        <w:rPr>
          <w:rFonts w:ascii="Arial" w:hAnsi="Arial" w:cs="Arial"/>
          <w:sz w:val="28"/>
          <w:szCs w:val="28"/>
        </w:rPr>
        <w:t xml:space="preserve"> January 2020</w:t>
      </w:r>
    </w:p>
    <w:p w14:paraId="12C11B84" w14:textId="77777777" w:rsidR="00317441" w:rsidRPr="00267E01" w:rsidRDefault="00317441">
      <w:pPr>
        <w:rPr>
          <w:rFonts w:ascii="Arial" w:hAnsi="Arial" w:cs="Arial"/>
          <w:sz w:val="28"/>
          <w:szCs w:val="28"/>
        </w:rPr>
      </w:pPr>
    </w:p>
    <w:p w14:paraId="1549561F" w14:textId="6E2E1BB9" w:rsidR="00317441" w:rsidRPr="00267E01" w:rsidRDefault="00A577AA">
      <w:pPr>
        <w:rPr>
          <w:rFonts w:ascii="Arial" w:hAnsi="Arial" w:cs="Arial"/>
          <w:sz w:val="28"/>
          <w:szCs w:val="28"/>
        </w:rPr>
      </w:pPr>
      <w:r w:rsidRPr="00267E01">
        <w:rPr>
          <w:rFonts w:ascii="Arial" w:hAnsi="Arial" w:cs="Arial"/>
          <w:sz w:val="28"/>
          <w:szCs w:val="28"/>
        </w:rPr>
        <w:t xml:space="preserve">Date feedback to be returned to student: On or before </w:t>
      </w:r>
      <w:r w:rsidR="005D5873" w:rsidRPr="00267E01">
        <w:rPr>
          <w:rFonts w:ascii="Arial" w:hAnsi="Arial" w:cs="Arial"/>
          <w:sz w:val="28"/>
          <w:szCs w:val="28"/>
        </w:rPr>
        <w:t xml:space="preserve">Friday </w:t>
      </w:r>
      <w:r w:rsidR="00AD08D9">
        <w:rPr>
          <w:rFonts w:ascii="Arial" w:hAnsi="Arial" w:cs="Arial"/>
          <w:sz w:val="28"/>
          <w:szCs w:val="28"/>
        </w:rPr>
        <w:t>7</w:t>
      </w:r>
      <w:r w:rsidR="005D5873" w:rsidRPr="00267E01">
        <w:rPr>
          <w:rFonts w:ascii="Arial" w:hAnsi="Arial" w:cs="Arial"/>
          <w:sz w:val="28"/>
          <w:szCs w:val="28"/>
          <w:vertAlign w:val="superscript"/>
        </w:rPr>
        <w:t>th</w:t>
      </w:r>
      <w:r w:rsidR="005D5873" w:rsidRPr="00267E01">
        <w:rPr>
          <w:rFonts w:ascii="Arial" w:hAnsi="Arial" w:cs="Arial"/>
          <w:sz w:val="28"/>
          <w:szCs w:val="28"/>
        </w:rPr>
        <w:t xml:space="preserve"> </w:t>
      </w:r>
      <w:r w:rsidR="00AD08D9">
        <w:rPr>
          <w:rFonts w:ascii="Arial" w:hAnsi="Arial" w:cs="Arial"/>
          <w:sz w:val="28"/>
          <w:szCs w:val="28"/>
        </w:rPr>
        <w:t>February 2020</w:t>
      </w:r>
    </w:p>
    <w:p w14:paraId="39799B75" w14:textId="77777777" w:rsidR="00004CE4" w:rsidRPr="00267E01" w:rsidRDefault="00004CE4">
      <w:pPr>
        <w:rPr>
          <w:rFonts w:ascii="Arial" w:hAnsi="Arial" w:cs="Arial"/>
          <w:sz w:val="28"/>
          <w:szCs w:val="28"/>
        </w:rPr>
      </w:pPr>
      <w:r w:rsidRPr="00267E01">
        <w:rPr>
          <w:rFonts w:ascii="Arial" w:hAnsi="Arial" w:cs="Arial"/>
          <w:sz w:val="28"/>
          <w:szCs w:val="28"/>
        </w:rPr>
        <w:br w:type="page"/>
      </w:r>
    </w:p>
    <w:p w14:paraId="094DBA30" w14:textId="77777777" w:rsidR="00317441" w:rsidRDefault="00317441" w:rsidP="00317441">
      <w:r>
        <w:lastRenderedPageBreak/>
        <w:tab/>
      </w:r>
    </w:p>
    <w:p w14:paraId="05EC7F62" w14:textId="77777777" w:rsidR="00D6095A" w:rsidRPr="007A2699" w:rsidRDefault="00D6095A" w:rsidP="00D6095A">
      <w:pPr>
        <w:pStyle w:val="Title"/>
      </w:pPr>
      <w:r w:rsidRPr="007A2699">
        <w:t>School of Sport, Health &amp; Outdoor Education</w:t>
      </w:r>
    </w:p>
    <w:p w14:paraId="5CDF9210" w14:textId="77777777" w:rsidR="00D6095A" w:rsidRPr="00DB29C9" w:rsidRDefault="00D6095A" w:rsidP="00D6095A">
      <w:pPr>
        <w:rPr>
          <w:b/>
          <w:bCs/>
          <w:sz w:val="16"/>
          <w:szCs w:val="16"/>
        </w:rPr>
      </w:pPr>
    </w:p>
    <w:p w14:paraId="07F36A40" w14:textId="77777777" w:rsidR="00D6095A" w:rsidRPr="007A2699" w:rsidRDefault="00D6095A" w:rsidP="00D6095A">
      <w:pPr>
        <w:pStyle w:val="Subtitle"/>
      </w:pPr>
      <w:r>
        <w:t>Assessment Feedback Sheet</w:t>
      </w:r>
    </w:p>
    <w:p w14:paraId="203FC516" w14:textId="77777777" w:rsidR="00D6095A" w:rsidRPr="00DB29C9" w:rsidRDefault="00D6095A" w:rsidP="00D6095A">
      <w:pPr>
        <w:pStyle w:val="Subtitle"/>
        <w:rPr>
          <w:sz w:val="16"/>
          <w:szCs w:val="16"/>
        </w:rPr>
      </w:pPr>
    </w:p>
    <w:p w14:paraId="49789A6F" w14:textId="5FA4628A"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EC006C">
        <w:rPr>
          <w:b/>
          <w:bCs/>
          <w:sz w:val="24"/>
          <w:szCs w:val="24"/>
          <w:u w:val="none"/>
        </w:rPr>
        <w:t xml:space="preserve"> NICHOLAS JOHN CRUZ</w:t>
      </w:r>
      <w:r>
        <w:rPr>
          <w:b/>
          <w:bCs/>
          <w:sz w:val="24"/>
          <w:szCs w:val="24"/>
          <w:u w:val="none"/>
        </w:rPr>
        <w:tab/>
      </w:r>
    </w:p>
    <w:p w14:paraId="32C96C11" w14:textId="16CDAADC"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0251E7">
        <w:rPr>
          <w:b/>
          <w:bCs/>
          <w:sz w:val="24"/>
          <w:szCs w:val="24"/>
          <w:u w:val="none"/>
        </w:rPr>
        <w:t xml:space="preserve"> LANDSCAPE AND SUSTAINABLE RECREATION</w:t>
      </w:r>
      <w:r>
        <w:rPr>
          <w:b/>
          <w:bCs/>
          <w:sz w:val="24"/>
          <w:szCs w:val="24"/>
          <w:u w:val="none"/>
        </w:rPr>
        <w:tab/>
      </w:r>
    </w:p>
    <w:p w14:paraId="7443968C" w14:textId="0E61DFB5"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w:t>
      </w:r>
      <w:r w:rsidR="000251E7">
        <w:rPr>
          <w:b/>
          <w:bCs/>
          <w:sz w:val="24"/>
          <w:szCs w:val="24"/>
          <w:u w:val="none"/>
        </w:rPr>
        <w:t xml:space="preserve"> SHSS6082</w:t>
      </w:r>
    </w:p>
    <w:p w14:paraId="5FF378E9" w14:textId="77777777" w:rsidR="00D6095A" w:rsidRDefault="00D6095A" w:rsidP="00D6095A">
      <w:pPr>
        <w:pStyle w:val="Subtitle"/>
        <w:jc w:val="left"/>
        <w:rPr>
          <w:b/>
          <w:bCs/>
          <w:sz w:val="24"/>
          <w:szCs w:val="24"/>
          <w:u w:val="none"/>
        </w:rPr>
      </w:pPr>
    </w:p>
    <w:p w14:paraId="1A726CD2"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5C60E265" w14:textId="77777777" w:rsidTr="00A217C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2C57687" w14:textId="77777777" w:rsidR="00D6095A" w:rsidRPr="00313008" w:rsidRDefault="00D6095A" w:rsidP="00A217C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4839D68"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DA363B"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D5F1A5F" w14:textId="1F704768" w:rsidR="00D6095A" w:rsidRPr="00313008" w:rsidRDefault="00FF77C8" w:rsidP="00A217CF">
            <w:pPr>
              <w:pStyle w:val="Subtitle"/>
              <w:rPr>
                <w:b/>
                <w:bCs/>
                <w:sz w:val="24"/>
                <w:szCs w:val="24"/>
                <w:u w:val="none"/>
              </w:rPr>
            </w:pPr>
            <w:r>
              <w:rPr>
                <w:b/>
                <w:bCs/>
                <w:sz w:val="24"/>
                <w:szCs w:val="24"/>
                <w:u w:val="none"/>
              </w:rPr>
              <w:t>Tried my best.</w:t>
            </w:r>
          </w:p>
        </w:tc>
      </w:tr>
      <w:tr w:rsidR="00D6095A" w:rsidRPr="00313008" w14:paraId="78373E55"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3A7207"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3548D0" w14:textId="5E93EC95" w:rsidR="00D6095A" w:rsidRPr="00313008" w:rsidRDefault="00FF77C8" w:rsidP="00A217CF">
            <w:pPr>
              <w:pStyle w:val="Subtitle"/>
              <w:rPr>
                <w:b/>
                <w:bCs/>
                <w:sz w:val="24"/>
                <w:szCs w:val="24"/>
                <w:u w:val="none"/>
              </w:rPr>
            </w:pPr>
            <w:r>
              <w:rPr>
                <w:b/>
                <w:bCs/>
                <w:sz w:val="24"/>
                <w:szCs w:val="24"/>
                <w:u w:val="none"/>
              </w:rPr>
              <w:t>Understanding the criteria correctly.</w:t>
            </w:r>
          </w:p>
        </w:tc>
      </w:tr>
      <w:tr w:rsidR="00D6095A" w:rsidRPr="00313008" w14:paraId="73FD6482"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A5F3CDC"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2AEB909" w14:textId="10F002AF" w:rsidR="00D6095A" w:rsidRPr="00313008" w:rsidRDefault="00FF77C8" w:rsidP="00A217CF">
            <w:pPr>
              <w:pStyle w:val="Subtitle"/>
              <w:rPr>
                <w:b/>
                <w:bCs/>
                <w:sz w:val="24"/>
                <w:szCs w:val="24"/>
                <w:u w:val="none"/>
              </w:rPr>
            </w:pPr>
            <w:r>
              <w:rPr>
                <w:b/>
                <w:bCs/>
                <w:sz w:val="24"/>
                <w:szCs w:val="24"/>
                <w:u w:val="none"/>
              </w:rPr>
              <w:t>Handing it in.</w:t>
            </w:r>
            <w:bookmarkStart w:id="0" w:name="_GoBack"/>
            <w:bookmarkEnd w:id="0"/>
          </w:p>
        </w:tc>
      </w:tr>
      <w:tr w:rsidR="00D6095A" w:rsidRPr="00313008" w14:paraId="2ABB480C" w14:textId="77777777" w:rsidTr="00A217CF">
        <w:trPr>
          <w:cantSplit/>
        </w:trPr>
        <w:tc>
          <w:tcPr>
            <w:tcW w:w="2305" w:type="dxa"/>
            <w:vMerge w:val="restart"/>
            <w:tcBorders>
              <w:top w:val="single" w:sz="4" w:space="0" w:color="auto"/>
              <w:left w:val="thinThickLargeGap" w:sz="24" w:space="0" w:color="auto"/>
              <w:bottom w:val="single" w:sz="6" w:space="0" w:color="auto"/>
            </w:tcBorders>
          </w:tcPr>
          <w:p w14:paraId="5B05D20D" w14:textId="77777777" w:rsidR="00D6095A" w:rsidRPr="00313008" w:rsidRDefault="00D6095A" w:rsidP="00A217CF">
            <w:pPr>
              <w:pStyle w:val="Subtitle"/>
              <w:jc w:val="left"/>
              <w:rPr>
                <w:b/>
                <w:bCs/>
                <w:sz w:val="24"/>
                <w:szCs w:val="24"/>
                <w:u w:val="none"/>
              </w:rPr>
            </w:pPr>
          </w:p>
          <w:p w14:paraId="09581C43" w14:textId="77777777" w:rsidR="00D6095A" w:rsidRPr="009574BA" w:rsidRDefault="00D6095A" w:rsidP="00A217CF">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440DA29" w14:textId="77777777" w:rsidR="00D6095A" w:rsidRPr="00313008" w:rsidRDefault="00D6095A" w:rsidP="00A217CF">
            <w:pPr>
              <w:ind w:left="113" w:right="113"/>
              <w:rPr>
                <w:sz w:val="16"/>
                <w:szCs w:val="16"/>
              </w:rPr>
            </w:pPr>
            <w:r w:rsidRPr="00313008">
              <w:rPr>
                <w:sz w:val="16"/>
                <w:szCs w:val="16"/>
              </w:rPr>
              <w:t>Learning</w:t>
            </w:r>
          </w:p>
          <w:p w14:paraId="16FE03A1" w14:textId="77777777" w:rsidR="00D6095A" w:rsidRPr="00313008" w:rsidRDefault="00D6095A" w:rsidP="00A217CF">
            <w:pPr>
              <w:ind w:left="113" w:right="113"/>
              <w:rPr>
                <w:sz w:val="16"/>
                <w:szCs w:val="16"/>
              </w:rPr>
            </w:pPr>
            <w:r w:rsidRPr="00313008">
              <w:rPr>
                <w:sz w:val="16"/>
                <w:szCs w:val="16"/>
              </w:rPr>
              <w:t>Outcomes</w:t>
            </w:r>
          </w:p>
          <w:p w14:paraId="29DDFBD3" w14:textId="77777777" w:rsidR="00D6095A" w:rsidRPr="00313008" w:rsidRDefault="00D6095A" w:rsidP="00A217CF">
            <w:pPr>
              <w:ind w:left="113" w:right="113"/>
              <w:rPr>
                <w:sz w:val="16"/>
                <w:szCs w:val="16"/>
              </w:rPr>
            </w:pPr>
          </w:p>
          <w:p w14:paraId="44129A4E" w14:textId="77777777" w:rsidR="00D6095A" w:rsidRPr="00313008" w:rsidRDefault="00D6095A" w:rsidP="00A217CF">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8B67536" w14:textId="77777777" w:rsidR="00D6095A" w:rsidRPr="00313008" w:rsidRDefault="00D6095A" w:rsidP="00A217CF">
            <w:pPr>
              <w:pStyle w:val="Subtitle"/>
              <w:rPr>
                <w:b/>
                <w:bCs/>
                <w:sz w:val="24"/>
                <w:szCs w:val="24"/>
                <w:u w:val="none"/>
              </w:rPr>
            </w:pPr>
            <w:r w:rsidRPr="00313008">
              <w:rPr>
                <w:b/>
                <w:bCs/>
                <w:sz w:val="24"/>
                <w:szCs w:val="24"/>
                <w:u w:val="none"/>
              </w:rPr>
              <w:t>GRADE</w:t>
            </w:r>
          </w:p>
        </w:tc>
      </w:tr>
      <w:tr w:rsidR="00D6095A" w:rsidRPr="00313008" w14:paraId="528284A4" w14:textId="77777777" w:rsidTr="00A217CF">
        <w:trPr>
          <w:cantSplit/>
        </w:trPr>
        <w:tc>
          <w:tcPr>
            <w:tcW w:w="2305" w:type="dxa"/>
            <w:vMerge/>
            <w:tcBorders>
              <w:top w:val="single" w:sz="6" w:space="0" w:color="auto"/>
              <w:left w:val="thinThickLargeGap" w:sz="24" w:space="0" w:color="auto"/>
              <w:bottom w:val="single" w:sz="6" w:space="0" w:color="auto"/>
            </w:tcBorders>
          </w:tcPr>
          <w:p w14:paraId="6DC7CD5F" w14:textId="77777777" w:rsidR="00D6095A" w:rsidRPr="00313008" w:rsidRDefault="00D6095A" w:rsidP="00A217CF">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1EADA0" w14:textId="77777777" w:rsidR="00D6095A" w:rsidRPr="00313008" w:rsidRDefault="00D6095A" w:rsidP="00A217CF">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4F78D32" w14:textId="77777777" w:rsidR="00D6095A" w:rsidRPr="003E3041" w:rsidRDefault="00D6095A" w:rsidP="00A217CF">
            <w:pPr>
              <w:pStyle w:val="Subtitle"/>
              <w:rPr>
                <w:b/>
                <w:bCs/>
                <w:sz w:val="16"/>
                <w:szCs w:val="16"/>
                <w:u w:val="none"/>
              </w:rPr>
            </w:pPr>
            <w:r>
              <w:rPr>
                <w:b/>
                <w:bCs/>
                <w:sz w:val="16"/>
                <w:szCs w:val="16"/>
                <w:u w:val="none"/>
              </w:rPr>
              <w:t>Poor</w:t>
            </w:r>
          </w:p>
          <w:p w14:paraId="47F0883C" w14:textId="77777777" w:rsidR="00D6095A" w:rsidRPr="003E3041" w:rsidRDefault="00D6095A" w:rsidP="00A217CF">
            <w:pPr>
              <w:pStyle w:val="Subtitle"/>
              <w:rPr>
                <w:b/>
                <w:bCs/>
                <w:sz w:val="16"/>
                <w:szCs w:val="16"/>
                <w:u w:val="none"/>
              </w:rPr>
            </w:pPr>
            <w:r>
              <w:rPr>
                <w:b/>
                <w:bCs/>
                <w:sz w:val="16"/>
                <w:szCs w:val="16"/>
                <w:u w:val="none"/>
              </w:rPr>
              <w:t>&lt; 2</w:t>
            </w:r>
            <w:r w:rsidRPr="003E3041">
              <w:rPr>
                <w:b/>
                <w:bCs/>
                <w:sz w:val="16"/>
                <w:szCs w:val="16"/>
                <w:u w:val="none"/>
              </w:rPr>
              <w:t>0%</w:t>
            </w:r>
          </w:p>
          <w:p w14:paraId="71A7542A" w14:textId="77777777" w:rsidR="00D6095A" w:rsidRPr="003E3041" w:rsidRDefault="00D6095A" w:rsidP="00A217CF">
            <w:pPr>
              <w:pStyle w:val="Subtitle"/>
              <w:rPr>
                <w:sz w:val="16"/>
                <w:szCs w:val="16"/>
                <w:u w:val="none"/>
              </w:rPr>
            </w:pPr>
          </w:p>
        </w:tc>
        <w:tc>
          <w:tcPr>
            <w:tcW w:w="923" w:type="dxa"/>
            <w:tcBorders>
              <w:top w:val="single" w:sz="6" w:space="0" w:color="auto"/>
              <w:left w:val="single" w:sz="6" w:space="0" w:color="auto"/>
              <w:right w:val="single" w:sz="6" w:space="0" w:color="auto"/>
            </w:tcBorders>
          </w:tcPr>
          <w:p w14:paraId="3B54BE74" w14:textId="77777777" w:rsidR="00D6095A" w:rsidRDefault="00D6095A" w:rsidP="00A217CF">
            <w:pPr>
              <w:pStyle w:val="Subtitle"/>
              <w:rPr>
                <w:b/>
                <w:sz w:val="16"/>
                <w:szCs w:val="16"/>
                <w:u w:val="none"/>
              </w:rPr>
            </w:pPr>
            <w:r>
              <w:rPr>
                <w:b/>
                <w:sz w:val="16"/>
                <w:szCs w:val="16"/>
                <w:u w:val="none"/>
              </w:rPr>
              <w:t>Weak</w:t>
            </w:r>
          </w:p>
          <w:p w14:paraId="3D1B30E6" w14:textId="77777777" w:rsidR="00D6095A" w:rsidRPr="003E3041" w:rsidRDefault="00D6095A" w:rsidP="00A217CF">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72FA957" w14:textId="77777777" w:rsidR="00D6095A" w:rsidRPr="003E3041" w:rsidRDefault="00D6095A" w:rsidP="00A217CF">
            <w:pPr>
              <w:pStyle w:val="Subtitle"/>
              <w:rPr>
                <w:b/>
                <w:bCs/>
                <w:sz w:val="16"/>
                <w:szCs w:val="16"/>
                <w:u w:val="none"/>
              </w:rPr>
            </w:pPr>
            <w:r>
              <w:rPr>
                <w:b/>
                <w:bCs/>
                <w:sz w:val="16"/>
                <w:szCs w:val="16"/>
                <w:u w:val="none"/>
              </w:rPr>
              <w:t>Unsatisfactory</w:t>
            </w:r>
          </w:p>
          <w:p w14:paraId="5A805AE0" w14:textId="77777777" w:rsidR="00D6095A" w:rsidRPr="003E3041" w:rsidRDefault="00D6095A" w:rsidP="00A217CF">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92B2F47" w14:textId="77777777" w:rsidR="00D6095A" w:rsidRPr="003E3041" w:rsidRDefault="00D6095A" w:rsidP="00A217CF">
            <w:pPr>
              <w:pStyle w:val="Subtitle"/>
              <w:rPr>
                <w:b/>
                <w:bCs/>
                <w:sz w:val="16"/>
                <w:szCs w:val="16"/>
                <w:u w:val="none"/>
              </w:rPr>
            </w:pPr>
            <w:r w:rsidRPr="003E3041">
              <w:rPr>
                <w:b/>
                <w:bCs/>
                <w:sz w:val="16"/>
                <w:szCs w:val="16"/>
                <w:u w:val="none"/>
              </w:rPr>
              <w:t>Satisfactory</w:t>
            </w:r>
          </w:p>
          <w:p w14:paraId="58C1597C" w14:textId="77777777" w:rsidR="00D6095A" w:rsidRPr="003E3041" w:rsidRDefault="00D6095A" w:rsidP="00A217CF">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C92C7B6" w14:textId="77777777" w:rsidR="00D6095A" w:rsidRPr="003E3041" w:rsidRDefault="00D6095A" w:rsidP="00A217CF">
            <w:pPr>
              <w:pStyle w:val="Subtitle"/>
              <w:rPr>
                <w:b/>
                <w:bCs/>
                <w:sz w:val="16"/>
                <w:szCs w:val="16"/>
                <w:u w:val="none"/>
              </w:rPr>
            </w:pPr>
            <w:r w:rsidRPr="003E3041">
              <w:rPr>
                <w:b/>
                <w:bCs/>
                <w:sz w:val="16"/>
                <w:szCs w:val="16"/>
                <w:u w:val="none"/>
              </w:rPr>
              <w:t>Good</w:t>
            </w:r>
          </w:p>
          <w:p w14:paraId="7604468A" w14:textId="77777777" w:rsidR="00D6095A" w:rsidRPr="003E3041" w:rsidRDefault="00D6095A" w:rsidP="00A217C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D130988" w14:textId="77777777" w:rsidR="00D6095A" w:rsidRPr="003E3041" w:rsidRDefault="00D6095A" w:rsidP="00A217CF">
            <w:pPr>
              <w:pStyle w:val="Subtitle"/>
              <w:rPr>
                <w:b/>
                <w:bCs/>
                <w:sz w:val="16"/>
                <w:szCs w:val="16"/>
                <w:u w:val="none"/>
              </w:rPr>
            </w:pPr>
            <w:r w:rsidRPr="003E3041">
              <w:rPr>
                <w:b/>
                <w:bCs/>
                <w:sz w:val="16"/>
                <w:szCs w:val="16"/>
                <w:u w:val="none"/>
              </w:rPr>
              <w:t>Very Good</w:t>
            </w:r>
          </w:p>
          <w:p w14:paraId="7E61615F" w14:textId="77777777" w:rsidR="00D6095A" w:rsidRPr="003E3041" w:rsidRDefault="00D6095A" w:rsidP="00A217CF">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8E177D6" w14:textId="77777777" w:rsidR="00D6095A" w:rsidRPr="003E3041" w:rsidRDefault="00D6095A" w:rsidP="00A217CF">
            <w:pPr>
              <w:pStyle w:val="Subtitle"/>
              <w:rPr>
                <w:b/>
                <w:bCs/>
                <w:sz w:val="16"/>
                <w:szCs w:val="16"/>
                <w:u w:val="none"/>
              </w:rPr>
            </w:pPr>
            <w:r w:rsidRPr="003E3041">
              <w:rPr>
                <w:b/>
                <w:bCs/>
                <w:sz w:val="16"/>
                <w:szCs w:val="16"/>
                <w:u w:val="none"/>
              </w:rPr>
              <w:t>Excellent</w:t>
            </w:r>
          </w:p>
          <w:p w14:paraId="7CBF5688" w14:textId="77777777" w:rsidR="00D6095A" w:rsidRPr="003E3041" w:rsidRDefault="00D6095A" w:rsidP="00A217CF">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5367A11B" w14:textId="77777777" w:rsidR="00D6095A" w:rsidRDefault="00D6095A" w:rsidP="00A217CF">
            <w:pPr>
              <w:pStyle w:val="Subtitle"/>
              <w:rPr>
                <w:b/>
                <w:bCs/>
                <w:sz w:val="16"/>
                <w:szCs w:val="16"/>
                <w:u w:val="none"/>
              </w:rPr>
            </w:pPr>
            <w:r>
              <w:rPr>
                <w:b/>
                <w:bCs/>
                <w:sz w:val="16"/>
                <w:szCs w:val="16"/>
                <w:u w:val="none"/>
              </w:rPr>
              <w:t>Exceptional</w:t>
            </w:r>
          </w:p>
          <w:p w14:paraId="499C72D5" w14:textId="77777777" w:rsidR="00D6095A" w:rsidRPr="003E3041" w:rsidRDefault="00D6095A" w:rsidP="00A217CF">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1EE300C" w14:textId="77777777" w:rsidR="00D6095A" w:rsidRPr="00313008" w:rsidRDefault="00D6095A" w:rsidP="00A217CF">
            <w:pPr>
              <w:pStyle w:val="Subtitle"/>
              <w:jc w:val="left"/>
              <w:rPr>
                <w:b/>
                <w:bCs/>
                <w:sz w:val="18"/>
                <w:szCs w:val="18"/>
                <w:u w:val="none"/>
              </w:rPr>
            </w:pPr>
          </w:p>
          <w:p w14:paraId="79B5E797"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w:t>
            </w:r>
          </w:p>
        </w:tc>
      </w:tr>
      <w:tr w:rsidR="00D6095A" w:rsidRPr="00313008" w14:paraId="2584B548" w14:textId="77777777" w:rsidTr="00A217CF">
        <w:tc>
          <w:tcPr>
            <w:tcW w:w="2305" w:type="dxa"/>
            <w:tcBorders>
              <w:top w:val="single" w:sz="6" w:space="0" w:color="auto"/>
              <w:left w:val="thinThickLargeGap" w:sz="24" w:space="0" w:color="auto"/>
              <w:bottom w:val="single" w:sz="6" w:space="0" w:color="auto"/>
            </w:tcBorders>
          </w:tcPr>
          <w:p w14:paraId="742759EC" w14:textId="77777777" w:rsidR="00D6095A" w:rsidRPr="009B5330" w:rsidRDefault="00004CE4" w:rsidP="00A12FB0">
            <w:pPr>
              <w:pStyle w:val="Subtitle"/>
              <w:jc w:val="left"/>
              <w:rPr>
                <w:sz w:val="18"/>
                <w:szCs w:val="18"/>
                <w:u w:val="none"/>
              </w:rPr>
            </w:pPr>
            <w:r>
              <w:rPr>
                <w:sz w:val="18"/>
                <w:szCs w:val="18"/>
                <w:u w:val="none"/>
              </w:rPr>
              <w:t>Your discussion of the nature of landscape within the context of the fieldwork locations</w:t>
            </w:r>
          </w:p>
        </w:tc>
        <w:tc>
          <w:tcPr>
            <w:tcW w:w="540" w:type="dxa"/>
            <w:gridSpan w:val="2"/>
            <w:tcBorders>
              <w:top w:val="single" w:sz="6" w:space="0" w:color="auto"/>
              <w:bottom w:val="single" w:sz="6" w:space="0" w:color="auto"/>
              <w:right w:val="single" w:sz="6" w:space="0" w:color="auto"/>
            </w:tcBorders>
          </w:tcPr>
          <w:p w14:paraId="24B1A47A" w14:textId="77777777" w:rsidR="00D6095A" w:rsidRPr="00313008" w:rsidRDefault="00D6095A" w:rsidP="00A217CF">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4DFFABF8"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64752627"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7D4596EE"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BC36D2" w14:textId="77777777" w:rsidR="00D6095A" w:rsidRPr="00313008" w:rsidRDefault="00D6095A" w:rsidP="00A217CF">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901AFC"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829C3" w14:textId="77777777" w:rsidR="00D6095A" w:rsidRPr="002E0D8B" w:rsidRDefault="00D6095A" w:rsidP="00A217CF">
            <w:pPr>
              <w:pStyle w:val="Subtitle"/>
              <w:jc w:val="right"/>
              <w:rPr>
                <w:sz w:val="24"/>
                <w:szCs w:val="24"/>
                <w:u w:val="none"/>
              </w:rPr>
            </w:pPr>
          </w:p>
        </w:tc>
        <w:tc>
          <w:tcPr>
            <w:tcW w:w="922" w:type="dxa"/>
            <w:gridSpan w:val="2"/>
            <w:tcBorders>
              <w:left w:val="single" w:sz="6" w:space="0" w:color="auto"/>
              <w:right w:val="single" w:sz="6" w:space="0" w:color="auto"/>
            </w:tcBorders>
          </w:tcPr>
          <w:p w14:paraId="7A16ED1C"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5C93521E"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C227FC" w14:textId="77777777" w:rsidR="00D6095A" w:rsidRPr="00313008" w:rsidRDefault="00004CE4" w:rsidP="00A217CF">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1AE781A9" w14:textId="77777777" w:rsidTr="00A217CF">
        <w:tc>
          <w:tcPr>
            <w:tcW w:w="2305" w:type="dxa"/>
            <w:tcBorders>
              <w:top w:val="single" w:sz="6" w:space="0" w:color="auto"/>
              <w:left w:val="thinThickLargeGap" w:sz="24" w:space="0" w:color="auto"/>
              <w:bottom w:val="single" w:sz="6" w:space="0" w:color="auto"/>
            </w:tcBorders>
          </w:tcPr>
          <w:p w14:paraId="6F2B509D" w14:textId="77777777" w:rsidR="00D6095A" w:rsidRPr="009B5330" w:rsidRDefault="00004CE4" w:rsidP="00004CE4">
            <w:pPr>
              <w:pStyle w:val="Subtitle"/>
              <w:jc w:val="left"/>
              <w:rPr>
                <w:sz w:val="18"/>
                <w:szCs w:val="18"/>
                <w:u w:val="none"/>
              </w:rPr>
            </w:pPr>
            <w:r>
              <w:rPr>
                <w:sz w:val="18"/>
                <w:szCs w:val="18"/>
                <w:u w:val="none"/>
              </w:rPr>
              <w:t>Your critical evaluation of external and internal influences that affect the perception, interpretation and use of landscape at the fieldwork sites.</w:t>
            </w:r>
          </w:p>
        </w:tc>
        <w:tc>
          <w:tcPr>
            <w:tcW w:w="540" w:type="dxa"/>
            <w:gridSpan w:val="2"/>
            <w:tcBorders>
              <w:top w:val="single" w:sz="6" w:space="0" w:color="auto"/>
              <w:bottom w:val="single" w:sz="6" w:space="0" w:color="auto"/>
              <w:right w:val="single" w:sz="6" w:space="0" w:color="auto"/>
            </w:tcBorders>
          </w:tcPr>
          <w:p w14:paraId="6BC07F7C" w14:textId="77777777" w:rsidR="00D6095A" w:rsidRPr="00313008" w:rsidRDefault="00A12FB0" w:rsidP="00A217CF">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2E799FA"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1A0AF53F"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316F3B2B"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3DACD4" w14:textId="77777777" w:rsidR="00D6095A" w:rsidRPr="00313008" w:rsidRDefault="00D6095A" w:rsidP="00A217CF">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01BEA14" w14:textId="77777777" w:rsidR="00D6095A" w:rsidRPr="00313008" w:rsidRDefault="00D6095A" w:rsidP="00A217CF">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9EFC96D" w14:textId="77777777" w:rsidR="00D6095A" w:rsidRDefault="00D6095A" w:rsidP="00A217CF"/>
        </w:tc>
        <w:tc>
          <w:tcPr>
            <w:tcW w:w="922" w:type="dxa"/>
            <w:gridSpan w:val="2"/>
            <w:tcBorders>
              <w:left w:val="single" w:sz="6" w:space="0" w:color="auto"/>
              <w:right w:val="single" w:sz="6" w:space="0" w:color="auto"/>
            </w:tcBorders>
          </w:tcPr>
          <w:p w14:paraId="4F0F0B00"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0F25E5E1"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F0AB46" w14:textId="77777777" w:rsidR="00D6095A" w:rsidRPr="00313008" w:rsidRDefault="00004CE4" w:rsidP="00A217CF">
            <w:pPr>
              <w:pStyle w:val="Subtitle"/>
              <w:jc w:val="left"/>
              <w:rPr>
                <w:b/>
                <w:bCs/>
                <w:sz w:val="18"/>
                <w:szCs w:val="18"/>
                <w:u w:val="none"/>
              </w:rPr>
            </w:pPr>
            <w:r>
              <w:rPr>
                <w:b/>
                <w:bCs/>
                <w:sz w:val="18"/>
                <w:szCs w:val="18"/>
                <w:u w:val="none"/>
              </w:rPr>
              <w:t>2</w:t>
            </w:r>
            <w:r w:rsidR="00D6095A">
              <w:rPr>
                <w:b/>
                <w:bCs/>
                <w:sz w:val="18"/>
                <w:szCs w:val="18"/>
                <w:u w:val="none"/>
              </w:rPr>
              <w:t>0</w:t>
            </w:r>
            <w:r w:rsidR="00D6095A" w:rsidRPr="00313008">
              <w:rPr>
                <w:b/>
                <w:bCs/>
                <w:sz w:val="18"/>
                <w:szCs w:val="18"/>
                <w:u w:val="none"/>
              </w:rPr>
              <w:t>%</w:t>
            </w:r>
          </w:p>
        </w:tc>
      </w:tr>
      <w:tr w:rsidR="00D6095A" w:rsidRPr="00313008" w14:paraId="4066A591" w14:textId="77777777" w:rsidTr="00A217CF">
        <w:tc>
          <w:tcPr>
            <w:tcW w:w="2305" w:type="dxa"/>
            <w:tcBorders>
              <w:top w:val="single" w:sz="6" w:space="0" w:color="auto"/>
              <w:left w:val="thinThickLargeGap" w:sz="24" w:space="0" w:color="auto"/>
              <w:bottom w:val="single" w:sz="6" w:space="0" w:color="auto"/>
            </w:tcBorders>
          </w:tcPr>
          <w:p w14:paraId="3E65F315" w14:textId="77777777" w:rsidR="00D6095A" w:rsidRPr="009B5330" w:rsidRDefault="00004CE4" w:rsidP="00A217CF">
            <w:pPr>
              <w:pStyle w:val="Subtitle"/>
              <w:ind w:left="-15"/>
              <w:jc w:val="left"/>
              <w:rPr>
                <w:sz w:val="18"/>
                <w:szCs w:val="18"/>
                <w:u w:val="none"/>
              </w:rPr>
            </w:pPr>
            <w:r>
              <w:rPr>
                <w:sz w:val="18"/>
                <w:szCs w:val="18"/>
                <w:u w:val="none"/>
              </w:rPr>
              <w:t xml:space="preserve">Your critical discussion of the relationship between landscape and recreation and your </w:t>
            </w:r>
            <w:r w:rsidRPr="00004CE4">
              <w:rPr>
                <w:sz w:val="18"/>
                <w:szCs w:val="18"/>
                <w:u w:val="none"/>
              </w:rPr>
              <w:t>suggest</w:t>
            </w:r>
            <w:r>
              <w:rPr>
                <w:sz w:val="18"/>
                <w:szCs w:val="18"/>
                <w:u w:val="none"/>
              </w:rPr>
              <w:t>ion of</w:t>
            </w:r>
            <w:r w:rsidRPr="00004CE4">
              <w:rPr>
                <w:sz w:val="18"/>
                <w:szCs w:val="18"/>
                <w:u w:val="none"/>
              </w:rPr>
              <w:t xml:space="preserve"> sustainable approaches to the interpretation and use of landscape for recreation.</w:t>
            </w:r>
          </w:p>
        </w:tc>
        <w:tc>
          <w:tcPr>
            <w:tcW w:w="540" w:type="dxa"/>
            <w:gridSpan w:val="2"/>
            <w:tcBorders>
              <w:top w:val="single" w:sz="6" w:space="0" w:color="auto"/>
              <w:bottom w:val="single" w:sz="6" w:space="0" w:color="auto"/>
              <w:right w:val="single" w:sz="6" w:space="0" w:color="auto"/>
            </w:tcBorders>
          </w:tcPr>
          <w:p w14:paraId="682B396E" w14:textId="77777777" w:rsidR="00D6095A" w:rsidRPr="00313008" w:rsidRDefault="00D6095A" w:rsidP="00A217CF">
            <w:pPr>
              <w:pStyle w:val="Subtitle"/>
              <w:rPr>
                <w:b/>
                <w:bCs/>
                <w:sz w:val="18"/>
                <w:szCs w:val="18"/>
                <w:u w:val="none"/>
              </w:rPr>
            </w:pPr>
          </w:p>
          <w:p w14:paraId="5D4711C4" w14:textId="77777777" w:rsidR="00D6095A" w:rsidRPr="00313008" w:rsidRDefault="00A12FB0" w:rsidP="00A217CF">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0A81801F"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251CD8AA"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5EB0BC76"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3AD86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8BCF17"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9474A2"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D4B2512"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76DA028C"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4A09AFD" w14:textId="77777777" w:rsidR="00D6095A" w:rsidRPr="00313008" w:rsidRDefault="00004CE4" w:rsidP="00A217CF">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4512818E" w14:textId="77777777" w:rsidTr="00A217CF">
        <w:tc>
          <w:tcPr>
            <w:tcW w:w="2305" w:type="dxa"/>
            <w:tcBorders>
              <w:top w:val="single" w:sz="6" w:space="0" w:color="auto"/>
              <w:left w:val="thinThickLargeGap" w:sz="24" w:space="0" w:color="auto"/>
              <w:bottom w:val="single" w:sz="4" w:space="0" w:color="auto"/>
            </w:tcBorders>
          </w:tcPr>
          <w:p w14:paraId="3CEA745B" w14:textId="77777777" w:rsidR="00D6095A" w:rsidRPr="009B5330" w:rsidRDefault="00A12FB0" w:rsidP="00A217CF">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097EA83F" w14:textId="77777777" w:rsidR="00D6095A" w:rsidRPr="00313008" w:rsidRDefault="00A12FB0" w:rsidP="00A217CF">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5B091C8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79938C0" w14:textId="77777777" w:rsidR="00D6095A" w:rsidRPr="00313008" w:rsidRDefault="00D6095A" w:rsidP="00A217CF">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C22C3F7"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C4A6A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F396EC5"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95B2DD7"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9FA8CB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BF5FD69"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7077B51" w14:textId="77777777" w:rsidR="00D6095A" w:rsidRPr="00313008" w:rsidRDefault="00A12FB0" w:rsidP="00A217CF">
            <w:pPr>
              <w:pStyle w:val="Subtitle"/>
              <w:jc w:val="left"/>
              <w:rPr>
                <w:b/>
                <w:bCs/>
                <w:sz w:val="18"/>
                <w:szCs w:val="18"/>
                <w:u w:val="none"/>
              </w:rPr>
            </w:pPr>
            <w:r>
              <w:rPr>
                <w:b/>
                <w:bCs/>
                <w:sz w:val="18"/>
                <w:szCs w:val="18"/>
                <w:u w:val="none"/>
              </w:rPr>
              <w:t>2</w:t>
            </w:r>
            <w:r w:rsidR="00D6095A">
              <w:rPr>
                <w:b/>
                <w:bCs/>
                <w:sz w:val="18"/>
                <w:szCs w:val="18"/>
                <w:u w:val="none"/>
              </w:rPr>
              <w:t>0%</w:t>
            </w:r>
          </w:p>
        </w:tc>
      </w:tr>
      <w:tr w:rsidR="00D6095A" w:rsidRPr="00313008" w14:paraId="1A41256E" w14:textId="77777777" w:rsidTr="00A217CF">
        <w:trPr>
          <w:cantSplit/>
          <w:trHeight w:val="282"/>
        </w:trPr>
        <w:tc>
          <w:tcPr>
            <w:tcW w:w="10225" w:type="dxa"/>
            <w:gridSpan w:val="13"/>
            <w:tcBorders>
              <w:left w:val="thinThickLargeGap" w:sz="24" w:space="0" w:color="auto"/>
              <w:right w:val="single" w:sz="4" w:space="0" w:color="auto"/>
            </w:tcBorders>
          </w:tcPr>
          <w:p w14:paraId="72010817"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CA03C97" w14:textId="77777777" w:rsidR="00D6095A" w:rsidRPr="00313008" w:rsidRDefault="00D6095A" w:rsidP="00A217CF">
            <w:pPr>
              <w:pStyle w:val="Subtitle"/>
              <w:jc w:val="left"/>
              <w:rPr>
                <w:b/>
                <w:bCs/>
                <w:sz w:val="24"/>
                <w:szCs w:val="24"/>
                <w:u w:val="none"/>
              </w:rPr>
            </w:pPr>
          </w:p>
        </w:tc>
      </w:tr>
      <w:tr w:rsidR="00D6095A" w:rsidRPr="00313008" w14:paraId="45E8A6FC" w14:textId="77777777" w:rsidTr="00A217CF">
        <w:trPr>
          <w:cantSplit/>
          <w:trHeight w:val="4341"/>
        </w:trPr>
        <w:tc>
          <w:tcPr>
            <w:tcW w:w="10945" w:type="dxa"/>
            <w:gridSpan w:val="14"/>
            <w:tcBorders>
              <w:left w:val="thinThickLargeGap" w:sz="24" w:space="0" w:color="auto"/>
              <w:right w:val="thinThickLargeGap" w:sz="24" w:space="0" w:color="auto"/>
            </w:tcBorders>
          </w:tcPr>
          <w:p w14:paraId="5045A5C2" w14:textId="77777777" w:rsidR="00D6095A" w:rsidRPr="00313008" w:rsidRDefault="00D6095A" w:rsidP="00A217CF">
            <w:pPr>
              <w:pStyle w:val="Subtitle"/>
              <w:jc w:val="left"/>
              <w:rPr>
                <w:b/>
                <w:bCs/>
                <w:sz w:val="24"/>
                <w:szCs w:val="24"/>
                <w:u w:val="none"/>
              </w:rPr>
            </w:pPr>
            <w:r w:rsidRPr="00313008">
              <w:rPr>
                <w:b/>
                <w:bCs/>
                <w:sz w:val="24"/>
                <w:szCs w:val="24"/>
                <w:u w:val="none"/>
              </w:rPr>
              <w:lastRenderedPageBreak/>
              <w:t>TUTOR COMMENTS:</w:t>
            </w:r>
          </w:p>
          <w:p w14:paraId="1AF4D12E" w14:textId="77777777" w:rsidR="00D6095A" w:rsidRDefault="00D6095A" w:rsidP="00A217CF">
            <w:pPr>
              <w:pStyle w:val="Subtitle"/>
              <w:ind w:left="937" w:right="1152"/>
              <w:jc w:val="both"/>
              <w:rPr>
                <w:b/>
                <w:bCs/>
                <w:sz w:val="24"/>
                <w:szCs w:val="24"/>
                <w:u w:val="none"/>
              </w:rPr>
            </w:pPr>
          </w:p>
          <w:p w14:paraId="3D09930D" w14:textId="77777777" w:rsidR="00D6095A" w:rsidRDefault="00D6095A" w:rsidP="00A217CF">
            <w:pPr>
              <w:pStyle w:val="Subtitle"/>
              <w:ind w:left="937" w:right="1152"/>
              <w:jc w:val="both"/>
              <w:rPr>
                <w:b/>
                <w:bCs/>
                <w:sz w:val="24"/>
                <w:szCs w:val="24"/>
                <w:u w:val="none"/>
              </w:rPr>
            </w:pPr>
          </w:p>
          <w:p w14:paraId="335B1C2F" w14:textId="77777777" w:rsidR="00D6095A" w:rsidRDefault="00D6095A" w:rsidP="00A217CF">
            <w:pPr>
              <w:pStyle w:val="Subtitle"/>
              <w:ind w:left="937" w:right="1152"/>
              <w:jc w:val="both"/>
              <w:rPr>
                <w:b/>
                <w:bCs/>
                <w:sz w:val="24"/>
                <w:szCs w:val="24"/>
                <w:u w:val="none"/>
              </w:rPr>
            </w:pPr>
          </w:p>
          <w:p w14:paraId="49551555" w14:textId="77777777" w:rsidR="00D6095A" w:rsidRDefault="00D6095A" w:rsidP="00A217CF">
            <w:pPr>
              <w:pStyle w:val="Subtitle"/>
              <w:ind w:left="937" w:right="1152"/>
              <w:jc w:val="both"/>
              <w:rPr>
                <w:b/>
                <w:bCs/>
                <w:sz w:val="24"/>
                <w:szCs w:val="24"/>
                <w:u w:val="none"/>
              </w:rPr>
            </w:pPr>
          </w:p>
          <w:p w14:paraId="60204B0C" w14:textId="77777777" w:rsidR="00D6095A" w:rsidRDefault="00D6095A" w:rsidP="00A217CF">
            <w:pPr>
              <w:pStyle w:val="Subtitle"/>
              <w:ind w:left="937" w:right="1152"/>
              <w:jc w:val="both"/>
              <w:rPr>
                <w:b/>
                <w:bCs/>
                <w:sz w:val="24"/>
                <w:szCs w:val="24"/>
                <w:u w:val="none"/>
              </w:rPr>
            </w:pPr>
          </w:p>
          <w:p w14:paraId="51EBFE26" w14:textId="77777777" w:rsidR="00D6095A" w:rsidRDefault="00D6095A" w:rsidP="00A217CF">
            <w:pPr>
              <w:pStyle w:val="Subtitle"/>
              <w:ind w:left="937" w:right="1152"/>
              <w:jc w:val="both"/>
              <w:rPr>
                <w:b/>
                <w:bCs/>
                <w:sz w:val="24"/>
                <w:szCs w:val="24"/>
                <w:u w:val="none"/>
              </w:rPr>
            </w:pPr>
          </w:p>
          <w:p w14:paraId="6581DC22" w14:textId="77777777" w:rsidR="00D6095A" w:rsidRDefault="00D6095A" w:rsidP="00A217CF">
            <w:pPr>
              <w:pStyle w:val="Subtitle"/>
              <w:ind w:left="937" w:right="1152"/>
              <w:jc w:val="both"/>
              <w:rPr>
                <w:b/>
                <w:bCs/>
                <w:sz w:val="24"/>
                <w:szCs w:val="24"/>
                <w:u w:val="none"/>
              </w:rPr>
            </w:pPr>
          </w:p>
          <w:p w14:paraId="41E6E682" w14:textId="77777777" w:rsidR="00D6095A" w:rsidRDefault="00D6095A" w:rsidP="00A217CF">
            <w:pPr>
              <w:pStyle w:val="Subtitle"/>
              <w:ind w:left="937" w:right="1152"/>
              <w:jc w:val="both"/>
              <w:rPr>
                <w:b/>
                <w:bCs/>
                <w:sz w:val="24"/>
                <w:szCs w:val="24"/>
                <w:u w:val="none"/>
              </w:rPr>
            </w:pPr>
          </w:p>
          <w:p w14:paraId="5225E11E" w14:textId="77777777" w:rsidR="00D6095A" w:rsidRDefault="00D6095A" w:rsidP="00A217CF">
            <w:pPr>
              <w:pStyle w:val="Subtitle"/>
              <w:ind w:left="937" w:right="1152"/>
              <w:jc w:val="both"/>
              <w:rPr>
                <w:b/>
                <w:bCs/>
                <w:sz w:val="24"/>
                <w:szCs w:val="24"/>
                <w:u w:val="none"/>
              </w:rPr>
            </w:pPr>
          </w:p>
          <w:p w14:paraId="123A1837" w14:textId="77777777" w:rsidR="00D6095A" w:rsidRDefault="00D6095A" w:rsidP="00A217CF">
            <w:pPr>
              <w:pStyle w:val="Subtitle"/>
              <w:ind w:left="937" w:right="1152"/>
              <w:jc w:val="both"/>
              <w:rPr>
                <w:b/>
                <w:bCs/>
                <w:sz w:val="24"/>
                <w:szCs w:val="24"/>
                <w:u w:val="none"/>
              </w:rPr>
            </w:pPr>
          </w:p>
          <w:p w14:paraId="59BFA110" w14:textId="77777777" w:rsidR="00D6095A" w:rsidRDefault="00D6095A" w:rsidP="00A217CF">
            <w:pPr>
              <w:pStyle w:val="Subtitle"/>
              <w:ind w:left="937" w:right="1152"/>
              <w:jc w:val="both"/>
              <w:rPr>
                <w:b/>
                <w:bCs/>
                <w:sz w:val="24"/>
                <w:szCs w:val="24"/>
                <w:u w:val="none"/>
              </w:rPr>
            </w:pPr>
          </w:p>
          <w:p w14:paraId="2792CDA9" w14:textId="77777777" w:rsidR="00D6095A" w:rsidRPr="00313008" w:rsidRDefault="00D6095A" w:rsidP="00A217CF">
            <w:pPr>
              <w:pStyle w:val="Subtitle"/>
              <w:ind w:left="937" w:right="1152"/>
              <w:jc w:val="both"/>
              <w:rPr>
                <w:b/>
                <w:bCs/>
                <w:sz w:val="24"/>
                <w:szCs w:val="24"/>
                <w:u w:val="none"/>
              </w:rPr>
            </w:pPr>
          </w:p>
        </w:tc>
      </w:tr>
      <w:tr w:rsidR="00D6095A" w:rsidRPr="00313008" w14:paraId="1087B60B" w14:textId="77777777" w:rsidTr="00A217CF">
        <w:trPr>
          <w:cantSplit/>
          <w:trHeight w:val="365"/>
        </w:trPr>
        <w:tc>
          <w:tcPr>
            <w:tcW w:w="2661" w:type="dxa"/>
            <w:gridSpan w:val="2"/>
            <w:tcBorders>
              <w:left w:val="thinThickLargeGap" w:sz="24" w:space="0" w:color="auto"/>
              <w:bottom w:val="thickThinLargeGap" w:sz="24" w:space="0" w:color="auto"/>
            </w:tcBorders>
          </w:tcPr>
          <w:p w14:paraId="095ADC2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Submission date: </w:t>
            </w:r>
          </w:p>
          <w:p w14:paraId="7DBD80E3" w14:textId="77777777" w:rsidR="00D6095A" w:rsidRPr="00313008" w:rsidRDefault="00D6095A" w:rsidP="00A217CF">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6A067CCC" w14:textId="77777777" w:rsidR="00D6095A" w:rsidRPr="00313008" w:rsidRDefault="00D6095A" w:rsidP="00A217CF">
            <w:pPr>
              <w:pStyle w:val="Subtitle"/>
              <w:jc w:val="left"/>
              <w:rPr>
                <w:b/>
                <w:bCs/>
                <w:sz w:val="18"/>
                <w:szCs w:val="18"/>
                <w:u w:val="none"/>
              </w:rPr>
            </w:pPr>
            <w:r>
              <w:rPr>
                <w:b/>
                <w:bCs/>
                <w:sz w:val="18"/>
                <w:szCs w:val="18"/>
                <w:u w:val="none"/>
              </w:rPr>
              <w:t>Return date:</w:t>
            </w:r>
          </w:p>
          <w:p w14:paraId="15EE9386" w14:textId="77777777" w:rsidR="00D6095A" w:rsidRPr="00313008" w:rsidRDefault="00D6095A" w:rsidP="00A217CF">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C9E475B" w14:textId="77777777" w:rsidR="00D6095A" w:rsidRPr="00313008" w:rsidRDefault="00D6095A" w:rsidP="00A217CF">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F24596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Mark: </w:t>
            </w:r>
          </w:p>
        </w:tc>
      </w:tr>
    </w:tbl>
    <w:p w14:paraId="415F78BF" w14:textId="77777777" w:rsidR="00D6095A" w:rsidRDefault="00D6095A" w:rsidP="00D6095A">
      <w:pPr>
        <w:rPr>
          <w:sz w:val="24"/>
          <w:szCs w:val="24"/>
        </w:rPr>
      </w:pPr>
    </w:p>
    <w:p w14:paraId="06A80C6F"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77F1B804" w14:textId="77777777" w:rsidR="00D6095A" w:rsidRPr="009574BA" w:rsidRDefault="00D6095A" w:rsidP="00D6095A">
      <w:pPr>
        <w:pStyle w:val="Title"/>
        <w:ind w:left="-284"/>
      </w:pPr>
    </w:p>
    <w:p w14:paraId="0F2D6C6A"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CA4D4D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A85BD4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7BC2F9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97A1D3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CC01974"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Line spacing – </w:t>
      </w:r>
      <w:proofErr w:type="gramStart"/>
      <w:r w:rsidRPr="009574BA">
        <w:rPr>
          <w:rFonts w:ascii="Times New Roman" w:eastAsia="Times New Roman" w:hAnsi="Times New Roman"/>
          <w:sz w:val="24"/>
          <w:szCs w:val="24"/>
        </w:rPr>
        <w:t>1.5 line</w:t>
      </w:r>
      <w:proofErr w:type="gramEnd"/>
      <w:r w:rsidRPr="009574BA">
        <w:rPr>
          <w:rFonts w:ascii="Times New Roman" w:eastAsia="Times New Roman" w:hAnsi="Times New Roman"/>
          <w:sz w:val="24"/>
          <w:szCs w:val="24"/>
        </w:rPr>
        <w:t xml:space="preserve"> spacing and 2cm- 2.5cm page margins</w:t>
      </w:r>
    </w:p>
    <w:p w14:paraId="209D59C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Quotations more than three lines to be indented </w:t>
      </w:r>
      <w:proofErr w:type="gramStart"/>
      <w:r>
        <w:rPr>
          <w:rFonts w:ascii="Times New Roman" w:eastAsia="Times New Roman" w:hAnsi="Times New Roman"/>
          <w:sz w:val="24"/>
          <w:szCs w:val="24"/>
        </w:rPr>
        <w:t>1 line</w:t>
      </w:r>
      <w:proofErr w:type="gramEnd"/>
      <w:r>
        <w:rPr>
          <w:rFonts w:ascii="Times New Roman" w:eastAsia="Times New Roman" w:hAnsi="Times New Roman"/>
          <w:sz w:val="24"/>
          <w:szCs w:val="24"/>
        </w:rPr>
        <w:t xml:space="preserve"> spacing</w:t>
      </w:r>
    </w:p>
    <w:p w14:paraId="4F88CFB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4E95D628"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545903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8BAD6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2CED56D"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3DEB2D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117F4F2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5C0C405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D0E2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10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D35917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6B1B2FE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D0922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28179FD" w14:textId="6B206D05"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5603545F" w14:textId="50066894" w:rsidR="000251E7" w:rsidRDefault="007F0510" w:rsidP="00062F0E">
      <w:pPr>
        <w:spacing w:line="360" w:lineRule="auto"/>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Reflective Journal</w:t>
      </w:r>
    </w:p>
    <w:p w14:paraId="20E6E20A" w14:textId="547A5F2A" w:rsidR="007F0510" w:rsidRDefault="007F0510" w:rsidP="00062F0E">
      <w:pPr>
        <w:spacing w:line="360" w:lineRule="auto"/>
        <w:jc w:val="center"/>
        <w:rPr>
          <w:rFonts w:ascii="Times New Roman" w:hAnsi="Times New Roman" w:cs="Times New Roman"/>
          <w:sz w:val="28"/>
          <w:szCs w:val="28"/>
          <w:u w:val="single"/>
        </w:rPr>
      </w:pPr>
    </w:p>
    <w:p w14:paraId="026C515E" w14:textId="65427494" w:rsidR="00540602" w:rsidRDefault="00E45FB4" w:rsidP="00062F0E">
      <w:pPr>
        <w:spacing w:line="360" w:lineRule="auto"/>
        <w:jc w:val="both"/>
        <w:rPr>
          <w:rFonts w:ascii="Times New Roman" w:hAnsi="Times New Roman" w:cs="Times New Roman"/>
          <w:sz w:val="24"/>
          <w:szCs w:val="24"/>
        </w:rPr>
      </w:pPr>
      <w:r>
        <w:rPr>
          <w:rFonts w:ascii="Times New Roman" w:hAnsi="Times New Roman" w:cs="Times New Roman"/>
          <w:sz w:val="24"/>
          <w:szCs w:val="28"/>
        </w:rPr>
        <w:t xml:space="preserve">In this reflective account I will be </w:t>
      </w:r>
      <w:r w:rsidR="00485E52">
        <w:rPr>
          <w:rFonts w:ascii="Times New Roman" w:hAnsi="Times New Roman" w:cs="Times New Roman"/>
          <w:sz w:val="24"/>
          <w:szCs w:val="28"/>
        </w:rPr>
        <w:t>analysing</w:t>
      </w:r>
      <w:r>
        <w:rPr>
          <w:rFonts w:ascii="Times New Roman" w:hAnsi="Times New Roman" w:cs="Times New Roman"/>
          <w:sz w:val="24"/>
          <w:szCs w:val="28"/>
        </w:rPr>
        <w:t xml:space="preserve"> and comparing </w:t>
      </w:r>
      <w:r w:rsidR="002C1F13">
        <w:rPr>
          <w:rFonts w:ascii="Times New Roman" w:hAnsi="Times New Roman" w:cs="Times New Roman"/>
          <w:sz w:val="24"/>
          <w:szCs w:val="28"/>
        </w:rPr>
        <w:t xml:space="preserve">two different locations </w:t>
      </w:r>
      <w:r w:rsidR="002C1F13" w:rsidRPr="00CE72C3">
        <w:rPr>
          <w:rFonts w:ascii="Times New Roman" w:hAnsi="Times New Roman" w:cs="Times New Roman"/>
          <w:sz w:val="24"/>
          <w:szCs w:val="24"/>
        </w:rPr>
        <w:t>Glyncorrwg Ponds</w:t>
      </w:r>
      <w:r w:rsidR="00726A4C">
        <w:rPr>
          <w:rFonts w:ascii="Times New Roman" w:hAnsi="Times New Roman" w:cs="Times New Roman"/>
          <w:sz w:val="24"/>
          <w:szCs w:val="24"/>
        </w:rPr>
        <w:t xml:space="preserve">, which is found in the </w:t>
      </w:r>
      <w:r w:rsidR="00513954">
        <w:rPr>
          <w:rFonts w:ascii="Times New Roman" w:hAnsi="Times New Roman" w:cs="Times New Roman"/>
          <w:sz w:val="24"/>
          <w:szCs w:val="24"/>
        </w:rPr>
        <w:t>Afan Forest</w:t>
      </w:r>
      <w:r w:rsidR="002C1F13">
        <w:rPr>
          <w:rFonts w:ascii="Times New Roman" w:hAnsi="Times New Roman" w:cs="Times New Roman"/>
          <w:sz w:val="24"/>
          <w:szCs w:val="24"/>
        </w:rPr>
        <w:t xml:space="preserve"> as well as </w:t>
      </w:r>
      <w:r w:rsidR="00726A4C">
        <w:rPr>
          <w:rFonts w:ascii="Times New Roman" w:hAnsi="Times New Roman" w:cs="Times New Roman"/>
          <w:sz w:val="24"/>
          <w:szCs w:val="24"/>
        </w:rPr>
        <w:t>Dinefwr Park</w:t>
      </w:r>
      <w:r w:rsidR="00513954">
        <w:rPr>
          <w:rFonts w:ascii="Times New Roman" w:hAnsi="Times New Roman" w:cs="Times New Roman"/>
          <w:sz w:val="24"/>
          <w:szCs w:val="24"/>
        </w:rPr>
        <w:t xml:space="preserve"> which is located near Llandeilo</w:t>
      </w:r>
      <w:r w:rsidR="00726A4C">
        <w:rPr>
          <w:rFonts w:ascii="Times New Roman" w:hAnsi="Times New Roman" w:cs="Times New Roman"/>
          <w:sz w:val="24"/>
          <w:szCs w:val="24"/>
        </w:rPr>
        <w:t xml:space="preserve">. </w:t>
      </w:r>
      <w:r w:rsidR="00F872F7">
        <w:rPr>
          <w:rFonts w:ascii="Times New Roman" w:hAnsi="Times New Roman" w:cs="Times New Roman"/>
          <w:sz w:val="24"/>
          <w:szCs w:val="24"/>
        </w:rPr>
        <w:t>From these two sites I will be looking at a range of issues which include; landscape character, landscape quality, designations</w:t>
      </w:r>
      <w:r w:rsidR="00106123">
        <w:rPr>
          <w:rFonts w:ascii="Times New Roman" w:hAnsi="Times New Roman" w:cs="Times New Roman"/>
          <w:sz w:val="24"/>
          <w:szCs w:val="24"/>
        </w:rPr>
        <w:t>, access</w:t>
      </w:r>
      <w:r w:rsidR="00F872F7">
        <w:rPr>
          <w:rFonts w:ascii="Times New Roman" w:hAnsi="Times New Roman" w:cs="Times New Roman"/>
          <w:sz w:val="24"/>
          <w:szCs w:val="24"/>
        </w:rPr>
        <w:t xml:space="preserve"> followed by future progress</w:t>
      </w:r>
      <w:r w:rsidR="00C33476">
        <w:rPr>
          <w:rFonts w:ascii="Times New Roman" w:hAnsi="Times New Roman" w:cs="Times New Roman"/>
          <w:sz w:val="24"/>
          <w:szCs w:val="24"/>
        </w:rPr>
        <w:t xml:space="preserve"> and some different measures that may be taken into consideration for future development. </w:t>
      </w:r>
    </w:p>
    <w:p w14:paraId="417F40E2" w14:textId="77777777" w:rsidR="00F2429F" w:rsidRDefault="00F2429F" w:rsidP="00062F0E">
      <w:pPr>
        <w:spacing w:line="360" w:lineRule="auto"/>
        <w:jc w:val="both"/>
        <w:rPr>
          <w:rFonts w:ascii="Times New Roman" w:hAnsi="Times New Roman" w:cs="Times New Roman"/>
          <w:sz w:val="24"/>
          <w:szCs w:val="24"/>
        </w:rPr>
      </w:pPr>
    </w:p>
    <w:p w14:paraId="3C66001A" w14:textId="43ED5346" w:rsidR="00540602" w:rsidRPr="00540602" w:rsidRDefault="00540602" w:rsidP="00062F0E">
      <w:pPr>
        <w:spacing w:line="360" w:lineRule="auto"/>
        <w:jc w:val="center"/>
        <w:rPr>
          <w:rFonts w:ascii="Times New Roman" w:hAnsi="Times New Roman" w:cs="Times New Roman"/>
          <w:sz w:val="28"/>
          <w:szCs w:val="28"/>
          <w:u w:val="single"/>
        </w:rPr>
      </w:pPr>
      <w:r w:rsidRPr="00540602">
        <w:rPr>
          <w:rFonts w:ascii="Times New Roman" w:hAnsi="Times New Roman" w:cs="Times New Roman"/>
          <w:sz w:val="28"/>
          <w:szCs w:val="28"/>
          <w:u w:val="single"/>
        </w:rPr>
        <w:t>What is Landscape?</w:t>
      </w:r>
    </w:p>
    <w:p w14:paraId="26F73E35" w14:textId="1111E90A" w:rsidR="00106123" w:rsidRDefault="00106123" w:rsidP="00062F0E">
      <w:pPr>
        <w:spacing w:line="360" w:lineRule="auto"/>
        <w:jc w:val="both"/>
        <w:rPr>
          <w:rFonts w:ascii="Times New Roman" w:hAnsi="Times New Roman" w:cs="Times New Roman"/>
          <w:sz w:val="24"/>
          <w:szCs w:val="24"/>
        </w:rPr>
      </w:pPr>
    </w:p>
    <w:p w14:paraId="4C0B0FD6" w14:textId="77777777" w:rsidR="003918CE" w:rsidRDefault="00861CB7" w:rsidP="00062F0E">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Firstly, when looking at what is landscape</w:t>
      </w:r>
      <w:r w:rsidR="00C33476">
        <w:rPr>
          <w:rFonts w:ascii="Times New Roman" w:hAnsi="Times New Roman" w:cs="Times New Roman"/>
          <w:sz w:val="24"/>
          <w:szCs w:val="24"/>
        </w:rPr>
        <w:t>?</w:t>
      </w:r>
      <w:r>
        <w:rPr>
          <w:rFonts w:ascii="Times New Roman" w:hAnsi="Times New Roman" w:cs="Times New Roman"/>
          <w:sz w:val="24"/>
          <w:szCs w:val="24"/>
        </w:rPr>
        <w:t xml:space="preserve"> </w:t>
      </w:r>
      <w:r w:rsidR="00C33476">
        <w:rPr>
          <w:rFonts w:ascii="Times New Roman" w:hAnsi="Times New Roman" w:cs="Times New Roman"/>
          <w:sz w:val="24"/>
          <w:szCs w:val="24"/>
        </w:rPr>
        <w:t>Followed</w:t>
      </w:r>
      <w:r w:rsidR="00F2429F">
        <w:rPr>
          <w:rFonts w:ascii="Times New Roman" w:hAnsi="Times New Roman" w:cs="Times New Roman"/>
          <w:sz w:val="24"/>
          <w:szCs w:val="24"/>
        </w:rPr>
        <w:t xml:space="preserve"> by how it may be defined as is</w:t>
      </w:r>
      <w:r w:rsidR="00400366">
        <w:rPr>
          <w:rFonts w:ascii="Times New Roman" w:hAnsi="Times New Roman" w:cs="Times New Roman"/>
          <w:sz w:val="24"/>
          <w:szCs w:val="24"/>
        </w:rPr>
        <w:t>,</w:t>
      </w:r>
      <w:r w:rsidR="00F2429F">
        <w:rPr>
          <w:rFonts w:ascii="Times New Roman" w:hAnsi="Times New Roman" w:cs="Times New Roman"/>
          <w:sz w:val="24"/>
          <w:szCs w:val="24"/>
        </w:rPr>
        <w:t xml:space="preserve"> as, </w:t>
      </w:r>
      <w:r w:rsidR="00540602" w:rsidRPr="00540602">
        <w:rPr>
          <w:rFonts w:ascii="Times New Roman" w:hAnsi="Times New Roman" w:cs="Times New Roman"/>
          <w:sz w:val="24"/>
          <w:szCs w:val="24"/>
        </w:rPr>
        <w:t>“</w:t>
      </w:r>
      <w:r w:rsidR="00540602" w:rsidRPr="00540602">
        <w:rPr>
          <w:rFonts w:ascii="Times New Roman" w:hAnsi="Times New Roman" w:cs="Times New Roman"/>
          <w:color w:val="1A1A1A"/>
          <w:sz w:val="24"/>
          <w:szCs w:val="24"/>
          <w:shd w:val="clear" w:color="auto" w:fill="FFFFFF"/>
        </w:rPr>
        <w:t>a section or expanse of rural scenery, usually extensive, that can be seen from a single viewpoint.</w:t>
      </w:r>
      <w:r w:rsidR="00540602" w:rsidRPr="00540602">
        <w:rPr>
          <w:rFonts w:ascii="Times New Roman" w:hAnsi="Times New Roman" w:cs="Times New Roman"/>
          <w:sz w:val="24"/>
          <w:szCs w:val="24"/>
        </w:rPr>
        <w:t xml:space="preserve">” </w:t>
      </w:r>
      <w:r w:rsidR="00540602" w:rsidRPr="00540602">
        <w:rPr>
          <w:rFonts w:ascii="Times New Roman" w:hAnsi="Times New Roman" w:cs="Times New Roman"/>
          <w:color w:val="000000"/>
          <w:sz w:val="24"/>
          <w:szCs w:val="24"/>
          <w:shd w:val="clear" w:color="auto" w:fill="FFFFFF"/>
        </w:rPr>
        <w:t>(www.dictionary.com, 2019).</w:t>
      </w:r>
      <w:r>
        <w:rPr>
          <w:rFonts w:ascii="Times New Roman" w:hAnsi="Times New Roman" w:cs="Times New Roman"/>
          <w:color w:val="000000"/>
          <w:sz w:val="24"/>
          <w:szCs w:val="24"/>
          <w:shd w:val="clear" w:color="auto" w:fill="FFFFFF"/>
        </w:rPr>
        <w:t xml:space="preserve"> However, when comparing </w:t>
      </w:r>
      <w:r w:rsidR="00564696">
        <w:rPr>
          <w:rFonts w:ascii="Times New Roman" w:hAnsi="Times New Roman" w:cs="Times New Roman"/>
          <w:color w:val="000000"/>
          <w:sz w:val="24"/>
          <w:szCs w:val="24"/>
          <w:shd w:val="clear" w:color="auto" w:fill="FFFFFF"/>
        </w:rPr>
        <w:t>landscape character and landscape quality from both the locations</w:t>
      </w:r>
      <w:r w:rsidR="00447B9E">
        <w:rPr>
          <w:rFonts w:ascii="Times New Roman" w:hAnsi="Times New Roman" w:cs="Times New Roman"/>
          <w:color w:val="000000"/>
          <w:sz w:val="24"/>
          <w:szCs w:val="24"/>
          <w:shd w:val="clear" w:color="auto" w:fill="FFFFFF"/>
        </w:rPr>
        <w:t xml:space="preserve"> at Glyncorrwg Ponds in the Afan Forest and Dinefwr Park </w:t>
      </w:r>
      <w:r w:rsidR="001340FD">
        <w:rPr>
          <w:rFonts w:ascii="Times New Roman" w:hAnsi="Times New Roman" w:cs="Times New Roman"/>
          <w:color w:val="000000"/>
          <w:sz w:val="24"/>
          <w:szCs w:val="24"/>
          <w:shd w:val="clear" w:color="auto" w:fill="FFFFFF"/>
        </w:rPr>
        <w:t xml:space="preserve">in Llandeilo. </w:t>
      </w:r>
    </w:p>
    <w:p w14:paraId="387984E0" w14:textId="77777777" w:rsidR="003918CE" w:rsidRDefault="003918CE" w:rsidP="00062F0E">
      <w:pPr>
        <w:spacing w:line="360" w:lineRule="auto"/>
        <w:jc w:val="both"/>
        <w:rPr>
          <w:rFonts w:ascii="Times New Roman" w:hAnsi="Times New Roman" w:cs="Times New Roman"/>
          <w:color w:val="000000"/>
          <w:sz w:val="24"/>
          <w:szCs w:val="24"/>
          <w:shd w:val="clear" w:color="auto" w:fill="FFFFFF"/>
        </w:rPr>
      </w:pPr>
    </w:p>
    <w:p w14:paraId="7725E01F" w14:textId="173C29CC" w:rsidR="00540602" w:rsidRDefault="001340FD" w:rsidP="00062F0E">
      <w:pPr>
        <w:spacing w:line="360" w:lineRule="auto"/>
        <w:jc w:val="both"/>
        <w:rPr>
          <w:rFonts w:ascii="Arial" w:hAnsi="Arial" w:cs="Arial"/>
          <w:color w:val="000000"/>
          <w:sz w:val="20"/>
          <w:szCs w:val="20"/>
          <w:shd w:val="clear" w:color="auto" w:fill="FFFFFF"/>
        </w:rPr>
      </w:pPr>
      <w:r>
        <w:rPr>
          <w:rFonts w:ascii="Times New Roman" w:hAnsi="Times New Roman" w:cs="Times New Roman"/>
          <w:color w:val="000000"/>
          <w:sz w:val="24"/>
          <w:szCs w:val="24"/>
          <w:shd w:val="clear" w:color="auto" w:fill="FFFFFF"/>
        </w:rPr>
        <w:t xml:space="preserve">Landscape Character is </w:t>
      </w:r>
      <w:r w:rsidR="009D7455">
        <w:rPr>
          <w:rFonts w:ascii="Times New Roman" w:hAnsi="Times New Roman" w:cs="Times New Roman"/>
          <w:color w:val="000000"/>
          <w:sz w:val="24"/>
          <w:szCs w:val="24"/>
          <w:shd w:val="clear" w:color="auto" w:fill="FFFFFF"/>
        </w:rPr>
        <w:t>“</w:t>
      </w:r>
      <w:r w:rsidR="009D7455" w:rsidRPr="009D7455">
        <w:rPr>
          <w:rFonts w:ascii="Times New Roman" w:hAnsi="Times New Roman" w:cs="Times New Roman"/>
          <w:i/>
          <w:sz w:val="24"/>
          <w:szCs w:val="24"/>
          <w:shd w:val="clear" w:color="auto" w:fill="FFFFFF"/>
        </w:rPr>
        <w:t xml:space="preserve">The physical geology and topography, combined with the green cover, are major contributors to the structure and the aesthetic aspects of landscapes. These have combined with cultural, historic, social and economic </w:t>
      </w:r>
      <w:r w:rsidR="0091090F" w:rsidRPr="009D7455">
        <w:rPr>
          <w:rFonts w:ascii="Times New Roman" w:hAnsi="Times New Roman" w:cs="Times New Roman"/>
          <w:i/>
          <w:sz w:val="24"/>
          <w:szCs w:val="24"/>
          <w:shd w:val="clear" w:color="auto" w:fill="FFFFFF"/>
        </w:rPr>
        <w:t>influences</w:t>
      </w:r>
      <w:r w:rsidR="009D7455" w:rsidRPr="009D7455">
        <w:rPr>
          <w:rFonts w:ascii="Times New Roman" w:hAnsi="Times New Roman" w:cs="Times New Roman"/>
          <w:i/>
          <w:sz w:val="24"/>
          <w:szCs w:val="24"/>
          <w:shd w:val="clear" w:color="auto" w:fill="FFFFFF"/>
        </w:rPr>
        <w:t xml:space="preserve"> over centuries to create the unique and distinctive character of the AONB</w:t>
      </w:r>
      <w:r w:rsidR="009D7455">
        <w:rPr>
          <w:rFonts w:ascii="Helvetica" w:hAnsi="Helvetica"/>
          <w:color w:val="444444"/>
          <w:sz w:val="21"/>
          <w:szCs w:val="21"/>
          <w:shd w:val="clear" w:color="auto" w:fill="FFFFFF"/>
        </w:rPr>
        <w:t>.</w:t>
      </w:r>
      <w:r w:rsidR="009D7455">
        <w:rPr>
          <w:rFonts w:ascii="Helvetica" w:hAnsi="Helvetica"/>
          <w:color w:val="444444"/>
          <w:sz w:val="21"/>
          <w:szCs w:val="21"/>
          <w:shd w:val="clear" w:color="auto" w:fill="FFFFFF"/>
        </w:rPr>
        <w:t xml:space="preserve">” </w:t>
      </w:r>
      <w:r w:rsidR="009D7455" w:rsidRPr="0014334D">
        <w:rPr>
          <w:rFonts w:ascii="Times New Roman" w:hAnsi="Times New Roman" w:cs="Times New Roman"/>
          <w:color w:val="000000"/>
          <w:sz w:val="24"/>
          <w:szCs w:val="24"/>
          <w:shd w:val="clear" w:color="auto" w:fill="FFFFFF"/>
        </w:rPr>
        <w:t>(Ccwwdaonb.org.uk, 2020)</w:t>
      </w:r>
    </w:p>
    <w:p w14:paraId="7A1C367F" w14:textId="2763999A" w:rsidR="009A62A8" w:rsidRDefault="009A62A8" w:rsidP="00062F0E">
      <w:pPr>
        <w:spacing w:line="360" w:lineRule="auto"/>
        <w:jc w:val="both"/>
        <w:rPr>
          <w:rFonts w:ascii="Arial" w:hAnsi="Arial" w:cs="Arial"/>
          <w:color w:val="000000"/>
          <w:sz w:val="20"/>
          <w:szCs w:val="20"/>
          <w:shd w:val="clear" w:color="auto" w:fill="FFFFFF"/>
        </w:rPr>
      </w:pPr>
    </w:p>
    <w:p w14:paraId="569B0EDA" w14:textId="4CDE36E9" w:rsidR="00E16FAB" w:rsidRDefault="009A62A8" w:rsidP="00062F0E">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However, this being said, when looking at what landscape quality is defined as</w:t>
      </w:r>
      <w:r w:rsidR="00374194">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w:t>
      </w:r>
      <w:r w:rsidR="00D4334B">
        <w:rPr>
          <w:rFonts w:ascii="Times New Roman" w:hAnsi="Times New Roman" w:cs="Times New Roman"/>
          <w:color w:val="000000"/>
          <w:sz w:val="24"/>
          <w:szCs w:val="24"/>
          <w:shd w:val="clear" w:color="auto" w:fill="FFFFFF"/>
        </w:rPr>
        <w:t>we can see that”</w:t>
      </w:r>
      <w:r w:rsidR="00D4334B" w:rsidRPr="00D4334B">
        <w:rPr>
          <w:rFonts w:ascii="Verdana" w:hAnsi="Verdana"/>
          <w:color w:val="444444"/>
          <w:sz w:val="27"/>
          <w:szCs w:val="27"/>
          <w:shd w:val="clear" w:color="auto" w:fill="FFFFFF"/>
        </w:rPr>
        <w:t xml:space="preserve"> </w:t>
      </w:r>
      <w:r w:rsidR="00D4334B" w:rsidRPr="00D4334B">
        <w:rPr>
          <w:rFonts w:ascii="Times New Roman" w:hAnsi="Times New Roman" w:cs="Times New Roman"/>
          <w:i/>
          <w:sz w:val="24"/>
          <w:szCs w:val="24"/>
          <w:shd w:val="clear" w:color="auto" w:fill="FFFFFF"/>
        </w:rPr>
        <w:t>Landscape quality can encompass many elements including environmental pollution and cleanliness, visual and aesthetic quality and perception of personal security</w:t>
      </w:r>
      <w:r w:rsidR="00D4334B">
        <w:rPr>
          <w:rFonts w:ascii="Verdana" w:hAnsi="Verdana"/>
          <w:color w:val="444444"/>
          <w:sz w:val="27"/>
          <w:szCs w:val="27"/>
          <w:shd w:val="clear" w:color="auto" w:fill="FFFFFF"/>
        </w:rPr>
        <w:t>.</w:t>
      </w:r>
      <w:r w:rsidR="00D4334B">
        <w:rPr>
          <w:rFonts w:ascii="Times New Roman" w:hAnsi="Times New Roman" w:cs="Times New Roman"/>
          <w:color w:val="000000"/>
          <w:sz w:val="24"/>
          <w:szCs w:val="24"/>
          <w:shd w:val="clear" w:color="auto" w:fill="FFFFFF"/>
        </w:rPr>
        <w:t>”</w:t>
      </w:r>
      <w:r w:rsidRPr="009A62A8">
        <w:rPr>
          <w:rFonts w:ascii="Times New Roman" w:hAnsi="Times New Roman" w:cs="Times New Roman"/>
          <w:color w:val="000000"/>
          <w:sz w:val="24"/>
          <w:szCs w:val="24"/>
          <w:shd w:val="clear" w:color="auto" w:fill="FFFFFF"/>
        </w:rPr>
        <w:t xml:space="preserve"> </w:t>
      </w:r>
      <w:r w:rsidR="00D4334B" w:rsidRPr="00D4334B">
        <w:rPr>
          <w:rFonts w:ascii="Times New Roman" w:hAnsi="Times New Roman" w:cs="Times New Roman"/>
          <w:color w:val="000000"/>
          <w:sz w:val="24"/>
          <w:szCs w:val="24"/>
          <w:shd w:val="clear" w:color="auto" w:fill="FFFFFF"/>
        </w:rPr>
        <w:t>(Forest Research, 2020)</w:t>
      </w:r>
    </w:p>
    <w:p w14:paraId="03ED6DBA" w14:textId="29E86348" w:rsidR="00D3790C" w:rsidRDefault="00D3790C" w:rsidP="00062F0E">
      <w:pPr>
        <w:spacing w:line="360" w:lineRule="auto"/>
        <w:jc w:val="both"/>
        <w:rPr>
          <w:rFonts w:ascii="Times New Roman" w:hAnsi="Times New Roman" w:cs="Times New Roman"/>
          <w:color w:val="000000"/>
          <w:sz w:val="24"/>
          <w:szCs w:val="24"/>
          <w:shd w:val="clear" w:color="auto" w:fill="FFFFFF"/>
        </w:rPr>
      </w:pPr>
    </w:p>
    <w:p w14:paraId="53358A10" w14:textId="221EACC2" w:rsidR="00264997" w:rsidRPr="00264997" w:rsidRDefault="00264997" w:rsidP="00062F0E">
      <w:pPr>
        <w:spacing w:line="360" w:lineRule="auto"/>
        <w:jc w:val="center"/>
        <w:rPr>
          <w:rFonts w:ascii="Times New Roman" w:hAnsi="Times New Roman" w:cs="Times New Roman"/>
          <w:color w:val="000000"/>
          <w:sz w:val="28"/>
          <w:szCs w:val="28"/>
          <w:u w:val="single"/>
          <w:shd w:val="clear" w:color="auto" w:fill="FFFFFF"/>
        </w:rPr>
      </w:pPr>
      <w:r w:rsidRPr="00264997">
        <w:rPr>
          <w:rStyle w:val="selectable"/>
          <w:rFonts w:ascii="Times New Roman" w:hAnsi="Times New Roman" w:cs="Times New Roman"/>
          <w:sz w:val="28"/>
          <w:szCs w:val="28"/>
          <w:u w:val="single"/>
        </w:rPr>
        <w:t>Glyncorrwg Ponds</w:t>
      </w:r>
    </w:p>
    <w:p w14:paraId="037106CE" w14:textId="77777777" w:rsidR="00264997" w:rsidRPr="00D3790C" w:rsidRDefault="00264997" w:rsidP="00062F0E">
      <w:pPr>
        <w:spacing w:line="360" w:lineRule="auto"/>
        <w:jc w:val="center"/>
        <w:rPr>
          <w:rFonts w:ascii="Times New Roman" w:hAnsi="Times New Roman" w:cs="Times New Roman"/>
          <w:color w:val="000000"/>
          <w:sz w:val="24"/>
          <w:szCs w:val="24"/>
          <w:shd w:val="clear" w:color="auto" w:fill="FFFFFF"/>
        </w:rPr>
      </w:pPr>
    </w:p>
    <w:p w14:paraId="10BD0FE8" w14:textId="6EF52FE7" w:rsidR="005F4E12" w:rsidRDefault="00F11CCC" w:rsidP="00062F0E">
      <w:pPr>
        <w:spacing w:line="360" w:lineRule="auto"/>
        <w:jc w:val="both"/>
      </w:pPr>
      <w:r>
        <w:rPr>
          <w:rFonts w:ascii="Times New Roman" w:hAnsi="Times New Roman" w:cs="Times New Roman"/>
          <w:sz w:val="24"/>
          <w:szCs w:val="24"/>
        </w:rPr>
        <w:t xml:space="preserve">The </w:t>
      </w:r>
      <w:r w:rsidR="00C11B78">
        <w:rPr>
          <w:rFonts w:ascii="Times New Roman" w:hAnsi="Times New Roman" w:cs="Times New Roman"/>
          <w:sz w:val="24"/>
          <w:szCs w:val="24"/>
        </w:rPr>
        <w:t>first destination that</w:t>
      </w:r>
      <w:r>
        <w:rPr>
          <w:rFonts w:ascii="Times New Roman" w:hAnsi="Times New Roman" w:cs="Times New Roman"/>
          <w:sz w:val="24"/>
          <w:szCs w:val="24"/>
        </w:rPr>
        <w:t xml:space="preserve"> I visited wa</w:t>
      </w:r>
      <w:r w:rsidR="00C11B78">
        <w:rPr>
          <w:rFonts w:ascii="Times New Roman" w:hAnsi="Times New Roman" w:cs="Times New Roman"/>
          <w:sz w:val="24"/>
          <w:szCs w:val="24"/>
        </w:rPr>
        <w:t>s</w:t>
      </w:r>
      <w:r w:rsidR="00E542BC">
        <w:rPr>
          <w:rFonts w:ascii="Times New Roman" w:hAnsi="Times New Roman" w:cs="Times New Roman"/>
          <w:sz w:val="24"/>
          <w:szCs w:val="24"/>
        </w:rPr>
        <w:t xml:space="preserve"> Glyncorrwg Ponds </w:t>
      </w:r>
      <w:r w:rsidR="00F26551">
        <w:rPr>
          <w:rFonts w:ascii="Times New Roman" w:hAnsi="Times New Roman" w:cs="Times New Roman"/>
          <w:sz w:val="24"/>
          <w:szCs w:val="24"/>
        </w:rPr>
        <w:t xml:space="preserve">which is situated in the southern </w:t>
      </w:r>
      <w:r w:rsidR="002027D9">
        <w:rPr>
          <w:rFonts w:ascii="Times New Roman" w:hAnsi="Times New Roman" w:cs="Times New Roman"/>
          <w:sz w:val="24"/>
          <w:szCs w:val="24"/>
        </w:rPr>
        <w:t>side</w:t>
      </w:r>
      <w:r w:rsidR="00F26551">
        <w:rPr>
          <w:rFonts w:ascii="Times New Roman" w:hAnsi="Times New Roman" w:cs="Times New Roman"/>
          <w:sz w:val="24"/>
          <w:szCs w:val="24"/>
        </w:rPr>
        <w:t xml:space="preserve"> of what is known as the Afan Valley</w:t>
      </w:r>
      <w:r w:rsidR="00E542BC">
        <w:rPr>
          <w:rFonts w:ascii="Times New Roman" w:hAnsi="Times New Roman" w:cs="Times New Roman"/>
          <w:sz w:val="24"/>
          <w:szCs w:val="24"/>
        </w:rPr>
        <w:t>. After haven been given a tou</w:t>
      </w:r>
      <w:r w:rsidR="00F26551">
        <w:rPr>
          <w:rFonts w:ascii="Times New Roman" w:hAnsi="Times New Roman" w:cs="Times New Roman"/>
          <w:sz w:val="24"/>
          <w:szCs w:val="24"/>
        </w:rPr>
        <w:t>r from two individuals who work at the new mountain bike centre</w:t>
      </w:r>
      <w:r w:rsidR="00E542BC">
        <w:rPr>
          <w:rFonts w:ascii="Times New Roman" w:hAnsi="Times New Roman" w:cs="Times New Roman"/>
          <w:sz w:val="24"/>
          <w:szCs w:val="24"/>
        </w:rPr>
        <w:t xml:space="preserve">, </w:t>
      </w:r>
      <w:r w:rsidR="00E16FAB">
        <w:rPr>
          <w:rFonts w:ascii="Times New Roman" w:hAnsi="Times New Roman" w:cs="Times New Roman"/>
          <w:sz w:val="24"/>
          <w:szCs w:val="24"/>
        </w:rPr>
        <w:t>when looking at the landscape character</w:t>
      </w:r>
      <w:r w:rsidR="00BD7FEA">
        <w:rPr>
          <w:rFonts w:ascii="Times New Roman" w:hAnsi="Times New Roman" w:cs="Times New Roman"/>
          <w:sz w:val="24"/>
          <w:szCs w:val="24"/>
        </w:rPr>
        <w:t>, Glyncorrwg Ponds lies in the Afan Forest Valley</w:t>
      </w:r>
      <w:r w:rsidR="00F26551">
        <w:rPr>
          <w:rFonts w:ascii="Times New Roman" w:hAnsi="Times New Roman" w:cs="Times New Roman"/>
          <w:sz w:val="24"/>
          <w:szCs w:val="24"/>
        </w:rPr>
        <w:t xml:space="preserve"> and as the name in itself indicates they are found in Afan Park in a valley where in the last ice age there was a glacier that used to run through. </w:t>
      </w:r>
      <w:r w:rsidR="00B87B40">
        <w:rPr>
          <w:rFonts w:ascii="Times New Roman" w:hAnsi="Times New Roman" w:cs="Times New Roman"/>
          <w:sz w:val="24"/>
          <w:szCs w:val="24"/>
        </w:rPr>
        <w:t xml:space="preserve">As a result </w:t>
      </w:r>
      <w:r w:rsidR="00B87B40">
        <w:rPr>
          <w:rFonts w:ascii="Times New Roman" w:hAnsi="Times New Roman" w:cs="Times New Roman"/>
          <w:sz w:val="24"/>
          <w:szCs w:val="24"/>
        </w:rPr>
        <w:lastRenderedPageBreak/>
        <w:t xml:space="preserve">of past mining activities the </w:t>
      </w:r>
      <w:r w:rsidR="00B87B40">
        <w:rPr>
          <w:rFonts w:ascii="Times New Roman" w:hAnsi="Times New Roman"/>
          <w:sz w:val="24"/>
          <w:szCs w:val="24"/>
        </w:rPr>
        <w:t>v</w:t>
      </w:r>
      <w:r w:rsidR="00B87B40" w:rsidRPr="00B87B40">
        <w:rPr>
          <w:rFonts w:ascii="Times New Roman" w:hAnsi="Times New Roman"/>
          <w:sz w:val="24"/>
          <w:szCs w:val="24"/>
        </w:rPr>
        <w:t xml:space="preserve">alley bottom has been significantly modified. </w:t>
      </w:r>
      <w:r w:rsidR="00B87B40" w:rsidRPr="00B87B40">
        <w:rPr>
          <w:rStyle w:val="selectable"/>
          <w:rFonts w:ascii="Times New Roman" w:hAnsi="Times New Roman" w:cs="Times New Roman"/>
          <w:sz w:val="24"/>
          <w:szCs w:val="24"/>
        </w:rPr>
        <w:t xml:space="preserve">Nevertheless, there is a </w:t>
      </w:r>
      <w:r w:rsidR="00B87B40" w:rsidRPr="00B87B40">
        <w:rPr>
          <w:rFonts w:ascii="Times New Roman" w:hAnsi="Times New Roman"/>
          <w:sz w:val="24"/>
          <w:szCs w:val="24"/>
        </w:rPr>
        <w:t>Mosaic landscape throughout, the valley bottom contains substantial deciduous tree cover</w:t>
      </w:r>
      <w:r w:rsidR="005F4E12">
        <w:rPr>
          <w:rFonts w:ascii="Times New Roman" w:hAnsi="Times New Roman"/>
          <w:sz w:val="24"/>
          <w:szCs w:val="24"/>
        </w:rPr>
        <w:t>.</w:t>
      </w:r>
      <w:r w:rsidR="005F4E12" w:rsidRPr="005F4E12">
        <w:t xml:space="preserve"> </w:t>
      </w:r>
    </w:p>
    <w:p w14:paraId="68BF88DF" w14:textId="4E433A76" w:rsidR="00B87B40" w:rsidRDefault="005F4E12" w:rsidP="00062F0E">
      <w:pPr>
        <w:spacing w:line="360" w:lineRule="auto"/>
        <w:jc w:val="both"/>
        <w:rPr>
          <w:rFonts w:ascii="Times New Roman" w:hAnsi="Times New Roman" w:cs="Times New Roman"/>
          <w:sz w:val="24"/>
          <w:szCs w:val="24"/>
          <w:shd w:val="clear" w:color="auto" w:fill="FFFFFF"/>
        </w:rPr>
      </w:pPr>
      <w:r w:rsidRPr="00700B8D">
        <w:rPr>
          <w:rFonts w:ascii="Times New Roman" w:hAnsi="Times New Roman" w:cs="Times New Roman"/>
          <w:sz w:val="24"/>
          <w:szCs w:val="24"/>
        </w:rPr>
        <w:t>(</w:t>
      </w:r>
      <w:r w:rsidRPr="00700B8D">
        <w:rPr>
          <w:rFonts w:ascii="Times New Roman" w:hAnsi="Times New Roman" w:cs="Times New Roman"/>
          <w:sz w:val="24"/>
          <w:szCs w:val="24"/>
          <w:shd w:val="clear" w:color="auto" w:fill="FFFFFF"/>
        </w:rPr>
        <w:t>Npt.gov.uk.,2020).</w:t>
      </w:r>
      <w:r w:rsidR="009B6018">
        <w:rPr>
          <w:rFonts w:ascii="Times New Roman" w:hAnsi="Times New Roman" w:cs="Times New Roman"/>
          <w:sz w:val="24"/>
          <w:szCs w:val="24"/>
          <w:shd w:val="clear" w:color="auto" w:fill="FFFFFF"/>
        </w:rPr>
        <w:t xml:space="preserve"> Despite this being said, on our tour around the area </w:t>
      </w:r>
      <w:r w:rsidR="00A93D37">
        <w:rPr>
          <w:rFonts w:ascii="Times New Roman" w:hAnsi="Times New Roman" w:cs="Times New Roman"/>
          <w:sz w:val="24"/>
          <w:szCs w:val="24"/>
          <w:shd w:val="clear" w:color="auto" w:fill="FFFFFF"/>
        </w:rPr>
        <w:t xml:space="preserve">our guides explained to us how </w:t>
      </w:r>
      <w:r w:rsidR="00357C78">
        <w:rPr>
          <w:rFonts w:ascii="Times New Roman" w:hAnsi="Times New Roman" w:cs="Times New Roman"/>
          <w:sz w:val="24"/>
          <w:szCs w:val="24"/>
          <w:shd w:val="clear" w:color="auto" w:fill="FFFFFF"/>
        </w:rPr>
        <w:t xml:space="preserve">six years ago </w:t>
      </w:r>
      <w:r w:rsidR="00A93D37">
        <w:rPr>
          <w:rFonts w:ascii="Times New Roman" w:hAnsi="Times New Roman" w:cs="Times New Roman"/>
          <w:sz w:val="24"/>
          <w:szCs w:val="24"/>
          <w:shd w:val="clear" w:color="auto" w:fill="FFFFFF"/>
        </w:rPr>
        <w:t xml:space="preserve">there was a lot of deforestation as trees felled as a result to a disease from Holland therefore leaving the area with a large loss in tress. </w:t>
      </w:r>
    </w:p>
    <w:p w14:paraId="627A2DF8" w14:textId="04427A89" w:rsidR="0058151D" w:rsidRDefault="0058151D" w:rsidP="00062F0E">
      <w:pPr>
        <w:spacing w:line="360" w:lineRule="auto"/>
        <w:jc w:val="both"/>
        <w:rPr>
          <w:rFonts w:ascii="Times New Roman" w:hAnsi="Times New Roman" w:cs="Times New Roman"/>
          <w:sz w:val="24"/>
          <w:szCs w:val="24"/>
          <w:shd w:val="clear" w:color="auto" w:fill="FFFFFF"/>
        </w:rPr>
      </w:pPr>
    </w:p>
    <w:p w14:paraId="05637B6B" w14:textId="329FCFA8" w:rsidR="0058151D" w:rsidRPr="005F4E12" w:rsidRDefault="0058151D" w:rsidP="00062F0E">
      <w:pPr>
        <w:spacing w:line="360" w:lineRule="auto"/>
        <w:jc w:val="both"/>
      </w:pPr>
      <w:r>
        <w:rPr>
          <w:rFonts w:ascii="Times New Roman" w:hAnsi="Times New Roman" w:cs="Times New Roman"/>
          <w:sz w:val="24"/>
          <w:szCs w:val="24"/>
          <w:shd w:val="clear" w:color="auto" w:fill="FFFFFF"/>
        </w:rPr>
        <w:t xml:space="preserve">Furthermore, when on tour we were explained that </w:t>
      </w:r>
      <w:r w:rsidR="002422C1">
        <w:rPr>
          <w:rFonts w:ascii="Times New Roman" w:hAnsi="Times New Roman" w:cs="Times New Roman"/>
          <w:sz w:val="24"/>
          <w:szCs w:val="24"/>
          <w:shd w:val="clear" w:color="auto" w:fill="FFFFFF"/>
        </w:rPr>
        <w:t xml:space="preserve">the land on which the mountain bike centre was </w:t>
      </w:r>
      <w:r w:rsidR="007E0F73">
        <w:rPr>
          <w:rFonts w:ascii="Times New Roman" w:hAnsi="Times New Roman" w:cs="Times New Roman"/>
          <w:sz w:val="24"/>
          <w:szCs w:val="24"/>
          <w:shd w:val="clear" w:color="auto" w:fill="FFFFFF"/>
        </w:rPr>
        <w:t>built upon</w:t>
      </w:r>
      <w:r w:rsidR="005C7CF0">
        <w:rPr>
          <w:rFonts w:ascii="Times New Roman" w:hAnsi="Times New Roman" w:cs="Times New Roman"/>
          <w:sz w:val="24"/>
          <w:szCs w:val="24"/>
          <w:shd w:val="clear" w:color="auto" w:fill="FFFFFF"/>
        </w:rPr>
        <w:t>, it</w:t>
      </w:r>
      <w:r w:rsidR="007E0F73">
        <w:rPr>
          <w:rFonts w:ascii="Times New Roman" w:hAnsi="Times New Roman" w:cs="Times New Roman"/>
          <w:sz w:val="24"/>
          <w:szCs w:val="24"/>
          <w:shd w:val="clear" w:color="auto" w:fill="FFFFFF"/>
        </w:rPr>
        <w:t xml:space="preserve"> is community leased and as a result, </w:t>
      </w:r>
      <w:r w:rsidR="00926F48">
        <w:rPr>
          <w:rFonts w:ascii="Times New Roman" w:hAnsi="Times New Roman" w:cs="Times New Roman"/>
          <w:sz w:val="24"/>
          <w:szCs w:val="24"/>
          <w:shd w:val="clear" w:color="auto" w:fill="FFFFFF"/>
        </w:rPr>
        <w:t xml:space="preserve">there has been </w:t>
      </w:r>
      <w:r w:rsidR="0027744B">
        <w:rPr>
          <w:rFonts w:ascii="Times New Roman" w:hAnsi="Times New Roman" w:cs="Times New Roman"/>
          <w:sz w:val="24"/>
          <w:szCs w:val="24"/>
          <w:shd w:val="clear" w:color="auto" w:fill="FFFFFF"/>
        </w:rPr>
        <w:t xml:space="preserve">a campsite which has been developed </w:t>
      </w:r>
      <w:r w:rsidR="005C7CF0">
        <w:rPr>
          <w:rFonts w:ascii="Times New Roman" w:hAnsi="Times New Roman" w:cs="Times New Roman"/>
          <w:sz w:val="24"/>
          <w:szCs w:val="24"/>
          <w:shd w:val="clear" w:color="auto" w:fill="FFFFFF"/>
        </w:rPr>
        <w:t xml:space="preserve">for tourists to make the most of </w:t>
      </w:r>
      <w:r w:rsidR="00AE6FCF">
        <w:rPr>
          <w:rFonts w:ascii="Times New Roman" w:hAnsi="Times New Roman" w:cs="Times New Roman"/>
          <w:sz w:val="24"/>
          <w:szCs w:val="24"/>
          <w:shd w:val="clear" w:color="auto" w:fill="FFFFFF"/>
        </w:rPr>
        <w:t xml:space="preserve">their stay at Glyncorrwg Ponds which also includes an outdoor gym for those who would like to keep their fitness routines going. </w:t>
      </w:r>
    </w:p>
    <w:p w14:paraId="1BC2C82A" w14:textId="2FFC16B3" w:rsidR="002027D9" w:rsidRPr="00D4334B" w:rsidRDefault="002027D9" w:rsidP="00062F0E">
      <w:pPr>
        <w:spacing w:line="360" w:lineRule="auto"/>
        <w:jc w:val="both"/>
        <w:rPr>
          <w:rFonts w:ascii="Times New Roman" w:hAnsi="Times New Roman" w:cs="Times New Roman"/>
          <w:sz w:val="24"/>
          <w:szCs w:val="24"/>
        </w:rPr>
      </w:pPr>
    </w:p>
    <w:p w14:paraId="532AF04C" w14:textId="7B4E2627" w:rsidR="00090AB0" w:rsidRDefault="00540602" w:rsidP="00062F0E">
      <w:pPr>
        <w:pStyle w:val="NormalWeb"/>
        <w:shd w:val="clear" w:color="auto" w:fill="FFFFFF"/>
        <w:spacing w:before="0" w:beforeAutospacing="0" w:after="0" w:afterAutospacing="0" w:line="360" w:lineRule="auto"/>
        <w:jc w:val="both"/>
        <w:rPr>
          <w:rStyle w:val="selectable"/>
        </w:rPr>
      </w:pPr>
      <w:r>
        <w:t>W</w:t>
      </w:r>
      <w:r w:rsidR="00106123">
        <w:t xml:space="preserve">hen looking at the history of our first destination Glyncorrwg Ponds, our location </w:t>
      </w:r>
      <w:r w:rsidR="00F4265F">
        <w:t>is based</w:t>
      </w:r>
      <w:r w:rsidR="00106123">
        <w:t xml:space="preserve"> in the Afan Forest </w:t>
      </w:r>
      <w:r w:rsidR="00F4265F">
        <w:t xml:space="preserve">it was known </w:t>
      </w:r>
      <w:r w:rsidR="002027D9">
        <w:t xml:space="preserve">to be one of the </w:t>
      </w:r>
      <w:r w:rsidR="002027D9" w:rsidRPr="002027D9">
        <w:t>more socioeconomically</w:t>
      </w:r>
      <w:r w:rsidR="002027D9">
        <w:t xml:space="preserve"> deprived areas of the</w:t>
      </w:r>
      <w:r w:rsidR="002027D9" w:rsidRPr="002027D9">
        <w:t xml:space="preserve"> valley</w:t>
      </w:r>
      <w:r w:rsidR="002027D9">
        <w:t xml:space="preserve"> and as a result of its location it used </w:t>
      </w:r>
      <w:r w:rsidR="00F4265F">
        <w:t>to be a facility for mining</w:t>
      </w:r>
      <w:r w:rsidR="002027D9">
        <w:t>. However, as a result of the mines being closed down during the seventies</w:t>
      </w:r>
      <w:r w:rsidR="00C91F82">
        <w:t xml:space="preserve">, this </w:t>
      </w:r>
      <w:r w:rsidR="002027D9">
        <w:t xml:space="preserve">inevitably </w:t>
      </w:r>
      <w:r w:rsidR="00C91F82">
        <w:t>lead to a lot of people losing jobs and therefore</w:t>
      </w:r>
      <w:r w:rsidR="00090AB0">
        <w:t xml:space="preserve"> as a consequence of this,</w:t>
      </w:r>
      <w:r w:rsidR="00C91F82">
        <w:t xml:space="preserve"> in the early nineties </w:t>
      </w:r>
      <w:r w:rsidR="00865D10">
        <w:t xml:space="preserve">those living in the village decided to take full advantages of their surroundings </w:t>
      </w:r>
      <w:r w:rsidR="00816202">
        <w:t>as well as their lakes dow</w:t>
      </w:r>
      <w:r w:rsidR="002D426F">
        <w:t xml:space="preserve">n the narrow valley. </w:t>
      </w:r>
      <w:r w:rsidR="0086716D" w:rsidRPr="0086716D">
        <w:rPr>
          <w:rStyle w:val="selectable"/>
        </w:rPr>
        <w:t>(Glyncorrwgpondsvisitorcentre.co.uk, 2020)</w:t>
      </w:r>
    </w:p>
    <w:p w14:paraId="2A500BEF" w14:textId="6449E8ED" w:rsidR="00D3790C" w:rsidRDefault="00D3790C" w:rsidP="00062F0E">
      <w:pPr>
        <w:pStyle w:val="NormalWeb"/>
        <w:shd w:val="clear" w:color="auto" w:fill="FFFFFF"/>
        <w:spacing w:before="0" w:beforeAutospacing="0" w:after="0" w:afterAutospacing="0" w:line="360" w:lineRule="auto"/>
        <w:jc w:val="both"/>
        <w:rPr>
          <w:rStyle w:val="selectable"/>
        </w:rPr>
      </w:pPr>
    </w:p>
    <w:p w14:paraId="7CD8AA34" w14:textId="3F0CCA5F" w:rsidR="00B85839" w:rsidRDefault="00912E18" w:rsidP="00062F0E">
      <w:pPr>
        <w:pStyle w:val="NormalWeb"/>
        <w:shd w:val="clear" w:color="auto" w:fill="FFFFFF"/>
        <w:spacing w:before="0" w:beforeAutospacing="0" w:after="0" w:afterAutospacing="0" w:line="360" w:lineRule="auto"/>
        <w:jc w:val="both"/>
        <w:rPr>
          <w:rStyle w:val="selectable"/>
        </w:rPr>
      </w:pPr>
      <w:r>
        <w:rPr>
          <w:rStyle w:val="selectable"/>
        </w:rPr>
        <w:t>This being said, at Glyncorrwg there was therefore a new imaginative regeneration project</w:t>
      </w:r>
      <w:r w:rsidR="00D3790C">
        <w:rPr>
          <w:rStyle w:val="selectable"/>
        </w:rPr>
        <w:t xml:space="preserve"> despite it being an important location</w:t>
      </w:r>
      <w:r w:rsidR="000E359F">
        <w:rPr>
          <w:rStyle w:val="selectable"/>
        </w:rPr>
        <w:t xml:space="preserve"> due to mining</w:t>
      </w:r>
      <w:r w:rsidR="000045A5">
        <w:rPr>
          <w:rStyle w:val="selectable"/>
        </w:rPr>
        <w:t xml:space="preserve"> and as a result of this, there has thus been a substantial recreation use within the valley, above all in the Afan Forest Park</w:t>
      </w:r>
      <w:r w:rsidR="000E359F">
        <w:rPr>
          <w:rStyle w:val="selectable"/>
        </w:rPr>
        <w:t xml:space="preserve">. </w:t>
      </w:r>
      <w:r w:rsidR="00B85839">
        <w:rPr>
          <w:rStyle w:val="selectable"/>
        </w:rPr>
        <w:t xml:space="preserve">This is undoubtedly the main use however in the past they would farm deciduous trees </w:t>
      </w:r>
      <w:r w:rsidR="00CC3529">
        <w:rPr>
          <w:rStyle w:val="selectable"/>
        </w:rPr>
        <w:t xml:space="preserve">and larch to pop up </w:t>
      </w:r>
      <w:r w:rsidR="00DB120F">
        <w:rPr>
          <w:rStyle w:val="selectable"/>
        </w:rPr>
        <w:t>mines.</w:t>
      </w:r>
    </w:p>
    <w:p w14:paraId="5B0ED011" w14:textId="77777777" w:rsidR="00B85839" w:rsidRDefault="00B85839" w:rsidP="00062F0E">
      <w:pPr>
        <w:pStyle w:val="NormalWeb"/>
        <w:shd w:val="clear" w:color="auto" w:fill="FFFFFF"/>
        <w:spacing w:before="0" w:beforeAutospacing="0" w:after="0" w:afterAutospacing="0" w:line="360" w:lineRule="auto"/>
        <w:jc w:val="both"/>
        <w:rPr>
          <w:rStyle w:val="selectable"/>
        </w:rPr>
      </w:pPr>
    </w:p>
    <w:p w14:paraId="42303594" w14:textId="77777777" w:rsidR="0037381C" w:rsidRPr="0037381C" w:rsidRDefault="000E359F" w:rsidP="00062F0E">
      <w:pPr>
        <w:shd w:val="clear" w:color="auto" w:fill="FFFFFF"/>
        <w:spacing w:line="360" w:lineRule="auto"/>
        <w:rPr>
          <w:rFonts w:ascii="Times New Roman" w:eastAsia="Times New Roman" w:hAnsi="Times New Roman" w:cs="Times New Roman"/>
          <w:sz w:val="24"/>
          <w:szCs w:val="24"/>
          <w:lang w:eastAsia="en-GB"/>
        </w:rPr>
      </w:pPr>
      <w:r w:rsidRPr="0037381C">
        <w:rPr>
          <w:rStyle w:val="selectable"/>
          <w:rFonts w:ascii="Times New Roman" w:hAnsi="Times New Roman" w:cs="Times New Roman"/>
          <w:sz w:val="24"/>
          <w:szCs w:val="24"/>
        </w:rPr>
        <w:t>S</w:t>
      </w:r>
      <w:r w:rsidR="00D3790C" w:rsidRPr="0037381C">
        <w:rPr>
          <w:rStyle w:val="selectable"/>
          <w:rFonts w:ascii="Times New Roman" w:hAnsi="Times New Roman" w:cs="Times New Roman"/>
          <w:sz w:val="24"/>
          <w:szCs w:val="24"/>
        </w:rPr>
        <w:t xml:space="preserve">upport from the local government and the co-operative </w:t>
      </w:r>
      <w:r w:rsidRPr="0037381C">
        <w:rPr>
          <w:rStyle w:val="selectable"/>
          <w:rFonts w:ascii="Times New Roman" w:hAnsi="Times New Roman" w:cs="Times New Roman"/>
          <w:sz w:val="24"/>
          <w:szCs w:val="24"/>
        </w:rPr>
        <w:t xml:space="preserve">have consequently allowed the regeneration of the three ponds at Glyncorrwg. </w:t>
      </w:r>
      <w:r w:rsidR="007C1B89" w:rsidRPr="0037381C">
        <w:rPr>
          <w:rStyle w:val="selectable"/>
          <w:rFonts w:ascii="Times New Roman" w:hAnsi="Times New Roman" w:cs="Times New Roman"/>
          <w:sz w:val="24"/>
          <w:szCs w:val="24"/>
        </w:rPr>
        <w:t>As a result of this</w:t>
      </w:r>
      <w:r w:rsidR="009D10B8" w:rsidRPr="0037381C">
        <w:rPr>
          <w:rStyle w:val="selectable"/>
          <w:rFonts w:ascii="Times New Roman" w:hAnsi="Times New Roman" w:cs="Times New Roman"/>
          <w:sz w:val="24"/>
          <w:szCs w:val="24"/>
        </w:rPr>
        <w:t xml:space="preserve">, </w:t>
      </w:r>
      <w:r w:rsidR="00490754" w:rsidRPr="0037381C">
        <w:rPr>
          <w:rStyle w:val="selectable"/>
          <w:rFonts w:ascii="Times New Roman" w:hAnsi="Times New Roman" w:cs="Times New Roman"/>
          <w:sz w:val="24"/>
          <w:szCs w:val="24"/>
        </w:rPr>
        <w:t>there has</w:t>
      </w:r>
      <w:r w:rsidR="009D10B8" w:rsidRPr="0037381C">
        <w:rPr>
          <w:rStyle w:val="selectable"/>
          <w:rFonts w:ascii="Times New Roman" w:hAnsi="Times New Roman" w:cs="Times New Roman"/>
          <w:sz w:val="24"/>
          <w:szCs w:val="24"/>
        </w:rPr>
        <w:t xml:space="preserve"> been</w:t>
      </w:r>
      <w:r w:rsidR="00490754" w:rsidRPr="0037381C">
        <w:rPr>
          <w:rStyle w:val="selectable"/>
          <w:rFonts w:ascii="Times New Roman" w:hAnsi="Times New Roman" w:cs="Times New Roman"/>
          <w:sz w:val="24"/>
          <w:szCs w:val="24"/>
        </w:rPr>
        <w:t xml:space="preserve"> three man-made lakes which have been</w:t>
      </w:r>
      <w:r w:rsidR="009D10B8" w:rsidRPr="0037381C">
        <w:rPr>
          <w:rStyle w:val="selectable"/>
          <w:rFonts w:ascii="Times New Roman" w:hAnsi="Times New Roman" w:cs="Times New Roman"/>
          <w:sz w:val="24"/>
          <w:szCs w:val="24"/>
        </w:rPr>
        <w:t xml:space="preserve"> </w:t>
      </w:r>
      <w:r w:rsidR="00490754" w:rsidRPr="0037381C">
        <w:rPr>
          <w:rStyle w:val="selectable"/>
          <w:rFonts w:ascii="Times New Roman" w:hAnsi="Times New Roman" w:cs="Times New Roman"/>
          <w:sz w:val="24"/>
          <w:szCs w:val="24"/>
        </w:rPr>
        <w:t>developed</w:t>
      </w:r>
      <w:r w:rsidR="009D10B8" w:rsidRPr="0037381C">
        <w:rPr>
          <w:rStyle w:val="selectable"/>
          <w:rFonts w:ascii="Times New Roman" w:hAnsi="Times New Roman" w:cs="Times New Roman"/>
          <w:sz w:val="24"/>
          <w:szCs w:val="24"/>
        </w:rPr>
        <w:t xml:space="preserve"> </w:t>
      </w:r>
      <w:r w:rsidR="00490754" w:rsidRPr="0037381C">
        <w:rPr>
          <w:rStyle w:val="selectable"/>
          <w:rFonts w:ascii="Times New Roman" w:hAnsi="Times New Roman" w:cs="Times New Roman"/>
          <w:sz w:val="24"/>
          <w:szCs w:val="24"/>
        </w:rPr>
        <w:t>for a range</w:t>
      </w:r>
      <w:r w:rsidR="00873218" w:rsidRPr="0037381C">
        <w:rPr>
          <w:rStyle w:val="selectable"/>
          <w:rFonts w:ascii="Times New Roman" w:hAnsi="Times New Roman" w:cs="Times New Roman"/>
          <w:sz w:val="24"/>
          <w:szCs w:val="24"/>
        </w:rPr>
        <w:t xml:space="preserve"> of tourist</w:t>
      </w:r>
      <w:r w:rsidR="00036B1A" w:rsidRPr="0037381C">
        <w:rPr>
          <w:rStyle w:val="selectable"/>
          <w:rFonts w:ascii="Times New Roman" w:hAnsi="Times New Roman" w:cs="Times New Roman"/>
          <w:sz w:val="24"/>
          <w:szCs w:val="24"/>
        </w:rPr>
        <w:t>s</w:t>
      </w:r>
      <w:r w:rsidR="00873218" w:rsidRPr="0037381C">
        <w:rPr>
          <w:rStyle w:val="selectable"/>
          <w:rFonts w:ascii="Times New Roman" w:hAnsi="Times New Roman" w:cs="Times New Roman"/>
          <w:sz w:val="24"/>
          <w:szCs w:val="24"/>
        </w:rPr>
        <w:t xml:space="preserve">. </w:t>
      </w:r>
      <w:r w:rsidR="005F4E12" w:rsidRPr="0037381C">
        <w:rPr>
          <w:rStyle w:val="selectable"/>
          <w:rFonts w:ascii="Times New Roman" w:hAnsi="Times New Roman" w:cs="Times New Roman"/>
          <w:sz w:val="24"/>
          <w:szCs w:val="24"/>
        </w:rPr>
        <w:t xml:space="preserve">However, when looking at the quality of the land, we are able to find here </w:t>
      </w:r>
      <w:r w:rsidR="00E70156" w:rsidRPr="0037381C">
        <w:rPr>
          <w:rStyle w:val="selectable"/>
          <w:rFonts w:ascii="Times New Roman" w:hAnsi="Times New Roman" w:cs="Times New Roman"/>
          <w:sz w:val="24"/>
          <w:szCs w:val="24"/>
        </w:rPr>
        <w:t>a sustainable wind</w:t>
      </w:r>
      <w:r w:rsidR="005009DC" w:rsidRPr="0037381C">
        <w:rPr>
          <w:rStyle w:val="selectable"/>
          <w:rFonts w:ascii="Times New Roman" w:hAnsi="Times New Roman" w:cs="Times New Roman"/>
          <w:sz w:val="24"/>
          <w:szCs w:val="24"/>
        </w:rPr>
        <w:t xml:space="preserve"> </w:t>
      </w:r>
      <w:r w:rsidR="00E70156" w:rsidRPr="0037381C">
        <w:rPr>
          <w:rStyle w:val="selectable"/>
          <w:rFonts w:ascii="Times New Roman" w:hAnsi="Times New Roman" w:cs="Times New Roman"/>
          <w:sz w:val="24"/>
          <w:szCs w:val="24"/>
        </w:rPr>
        <w:t>farm</w:t>
      </w:r>
      <w:r w:rsidR="005F4E12" w:rsidRPr="0037381C">
        <w:rPr>
          <w:rStyle w:val="selectable"/>
          <w:rFonts w:ascii="Times New Roman" w:hAnsi="Times New Roman" w:cs="Times New Roman"/>
          <w:sz w:val="24"/>
          <w:szCs w:val="24"/>
        </w:rPr>
        <w:t xml:space="preserve">. </w:t>
      </w:r>
      <w:r w:rsidR="003952E4" w:rsidRPr="0037381C">
        <w:rPr>
          <w:rStyle w:val="selectable"/>
          <w:rFonts w:ascii="Times New Roman" w:hAnsi="Times New Roman" w:cs="Times New Roman"/>
          <w:sz w:val="24"/>
          <w:szCs w:val="24"/>
        </w:rPr>
        <w:t xml:space="preserve">The wind farm </w:t>
      </w:r>
      <w:r w:rsidR="002A6C62" w:rsidRPr="0037381C">
        <w:rPr>
          <w:rStyle w:val="selectable"/>
          <w:rFonts w:ascii="Times New Roman" w:hAnsi="Times New Roman" w:cs="Times New Roman"/>
          <w:sz w:val="24"/>
          <w:szCs w:val="24"/>
        </w:rPr>
        <w:t xml:space="preserve">is located up the valley and its main benefit is that it is functional despite the direction of the </w:t>
      </w:r>
      <w:r w:rsidR="009344AE" w:rsidRPr="0037381C">
        <w:rPr>
          <w:rStyle w:val="selectable"/>
          <w:rFonts w:ascii="Times New Roman" w:hAnsi="Times New Roman" w:cs="Times New Roman"/>
          <w:sz w:val="24"/>
          <w:szCs w:val="24"/>
        </w:rPr>
        <w:t>wind.</w:t>
      </w:r>
      <w:r w:rsidR="002A6C62" w:rsidRPr="0037381C">
        <w:rPr>
          <w:rStyle w:val="selectable"/>
          <w:rFonts w:ascii="Times New Roman" w:hAnsi="Times New Roman" w:cs="Times New Roman"/>
          <w:sz w:val="24"/>
          <w:szCs w:val="24"/>
        </w:rPr>
        <w:t xml:space="preserve"> </w:t>
      </w:r>
      <w:r w:rsidR="009344AE" w:rsidRPr="0037381C">
        <w:rPr>
          <w:rStyle w:val="selectable"/>
          <w:rFonts w:ascii="Times New Roman" w:hAnsi="Times New Roman" w:cs="Times New Roman"/>
          <w:sz w:val="24"/>
          <w:szCs w:val="24"/>
        </w:rPr>
        <w:t xml:space="preserve">There is a total of twelve turbines which provide </w:t>
      </w:r>
      <w:r w:rsidR="009344AE" w:rsidRPr="0037381C">
        <w:rPr>
          <w:rStyle w:val="selectable"/>
          <w:rFonts w:ascii="Times New Roman" w:hAnsi="Times New Roman" w:cs="Times New Roman"/>
          <w:sz w:val="24"/>
          <w:szCs w:val="24"/>
        </w:rPr>
        <w:t xml:space="preserve">sustainable energy to the nearby </w:t>
      </w:r>
      <w:r w:rsidR="001D0B9D" w:rsidRPr="0037381C">
        <w:rPr>
          <w:rStyle w:val="selectable"/>
          <w:rFonts w:ascii="Times New Roman" w:hAnsi="Times New Roman" w:cs="Times New Roman"/>
          <w:sz w:val="24"/>
          <w:szCs w:val="24"/>
        </w:rPr>
        <w:t>local area. The energy produced is the equivalent of providing this sustainable energy</w:t>
      </w:r>
      <w:r w:rsidR="0098012B" w:rsidRPr="0037381C">
        <w:rPr>
          <w:rStyle w:val="selectable"/>
          <w:rFonts w:ascii="Times New Roman" w:hAnsi="Times New Roman" w:cs="Times New Roman"/>
          <w:sz w:val="24"/>
          <w:szCs w:val="24"/>
        </w:rPr>
        <w:t xml:space="preserve"> to 14,370</w:t>
      </w:r>
      <w:r w:rsidR="001D0B9D" w:rsidRPr="0037381C">
        <w:rPr>
          <w:rStyle w:val="selectable"/>
          <w:rFonts w:ascii="Times New Roman" w:hAnsi="Times New Roman" w:cs="Times New Roman"/>
          <w:sz w:val="24"/>
          <w:szCs w:val="24"/>
        </w:rPr>
        <w:t xml:space="preserve"> </w:t>
      </w:r>
      <w:r w:rsidR="0037381C" w:rsidRPr="0037381C">
        <w:rPr>
          <w:rStyle w:val="selectable"/>
          <w:rFonts w:ascii="Times New Roman" w:hAnsi="Times New Roman" w:cs="Times New Roman"/>
          <w:sz w:val="24"/>
          <w:szCs w:val="24"/>
        </w:rPr>
        <w:t xml:space="preserve">homes. </w:t>
      </w:r>
      <w:r w:rsidR="0037381C" w:rsidRPr="0037381C">
        <w:rPr>
          <w:rFonts w:ascii="Times New Roman" w:eastAsia="Times New Roman" w:hAnsi="Times New Roman" w:cs="Times New Roman"/>
          <w:sz w:val="24"/>
          <w:szCs w:val="24"/>
          <w:lang w:eastAsia="en-GB"/>
        </w:rPr>
        <w:t>(Llynfiafanrep.com, 2020)</w:t>
      </w:r>
    </w:p>
    <w:p w14:paraId="5E832EB7" w14:textId="0F9F706F" w:rsidR="00036B1A" w:rsidRDefault="00984F95" w:rsidP="00062F0E">
      <w:pPr>
        <w:pStyle w:val="NormalWeb"/>
        <w:shd w:val="clear" w:color="auto" w:fill="FFFFFF"/>
        <w:spacing w:before="0" w:beforeAutospacing="0" w:after="0" w:afterAutospacing="0" w:line="360" w:lineRule="auto"/>
        <w:jc w:val="both"/>
        <w:rPr>
          <w:rStyle w:val="selectable"/>
        </w:rPr>
      </w:pPr>
      <w:r>
        <w:rPr>
          <w:rStyle w:val="selectable"/>
        </w:rPr>
        <w:t xml:space="preserve"> </w:t>
      </w:r>
      <w:r w:rsidR="002A6C62">
        <w:rPr>
          <w:rStyle w:val="selectable"/>
        </w:rPr>
        <w:t xml:space="preserve"> </w:t>
      </w:r>
    </w:p>
    <w:p w14:paraId="13CB2C91" w14:textId="75F2CFE5" w:rsidR="00BD1B51" w:rsidRDefault="00FC2BE1" w:rsidP="00062F0E">
      <w:pPr>
        <w:pStyle w:val="NormalWeb"/>
        <w:shd w:val="clear" w:color="auto" w:fill="FFFFFF"/>
        <w:spacing w:before="0" w:beforeAutospacing="0" w:after="0" w:afterAutospacing="0" w:line="360" w:lineRule="auto"/>
        <w:jc w:val="both"/>
        <w:rPr>
          <w:rStyle w:val="selectable"/>
        </w:rPr>
      </w:pPr>
      <w:r>
        <w:rPr>
          <w:rStyle w:val="selectable"/>
        </w:rPr>
        <w:lastRenderedPageBreak/>
        <w:t xml:space="preserve">The first pond that we were taken to was the one closest to the centre and </w:t>
      </w:r>
      <w:r w:rsidR="00CA15B5">
        <w:rPr>
          <w:rStyle w:val="selectable"/>
        </w:rPr>
        <w:t>the main and only attraction to this pond was the fishing that is taken place annually</w:t>
      </w:r>
      <w:r w:rsidR="00FE7AA3">
        <w:rPr>
          <w:rStyle w:val="selectable"/>
        </w:rPr>
        <w:t xml:space="preserve"> in this location</w:t>
      </w:r>
      <w:r w:rsidR="00CA15B5">
        <w:rPr>
          <w:rStyle w:val="selectable"/>
        </w:rPr>
        <w:t xml:space="preserve">. </w:t>
      </w:r>
      <w:r w:rsidR="00700B8D">
        <w:rPr>
          <w:rStyle w:val="selectable"/>
        </w:rPr>
        <w:t xml:space="preserve">It </w:t>
      </w:r>
      <w:r w:rsidR="00AC676D">
        <w:rPr>
          <w:rStyle w:val="selectable"/>
        </w:rPr>
        <w:t>was in 1994 when</w:t>
      </w:r>
      <w:r w:rsidR="00700B8D">
        <w:rPr>
          <w:rStyle w:val="selectable"/>
        </w:rPr>
        <w:t xml:space="preserve"> fishing started in the river Corrwg which is a tributary of the Afan river.</w:t>
      </w:r>
      <w:r w:rsidR="00FE7AA3">
        <w:rPr>
          <w:rStyle w:val="selectable"/>
        </w:rPr>
        <w:t xml:space="preserve"> </w:t>
      </w:r>
      <w:r w:rsidR="00FB6B17" w:rsidRPr="00FB6B17">
        <w:rPr>
          <w:shd w:val="clear" w:color="auto" w:fill="FFFFFF"/>
        </w:rPr>
        <w:t>I</w:t>
      </w:r>
      <w:r w:rsidR="00AC676D">
        <w:rPr>
          <w:shd w:val="clear" w:color="auto" w:fill="FFFFFF"/>
        </w:rPr>
        <w:t>n 2007 the Glyncorrwg Ponds was</w:t>
      </w:r>
      <w:r w:rsidR="00FB6B17" w:rsidRPr="00FB6B17">
        <w:rPr>
          <w:shd w:val="clear" w:color="auto" w:fill="FFFFFF"/>
        </w:rPr>
        <w:t xml:space="preserve"> voted one of the best still</w:t>
      </w:r>
      <w:r w:rsidR="00FB6B17">
        <w:rPr>
          <w:shd w:val="clear" w:color="auto" w:fill="FFFFFF"/>
        </w:rPr>
        <w:t xml:space="preserve"> </w:t>
      </w:r>
      <w:r w:rsidR="00AC676D">
        <w:rPr>
          <w:shd w:val="clear" w:color="auto" w:fill="FFFFFF"/>
        </w:rPr>
        <w:t>water fisheries in Wales by the Visit Wales website</w:t>
      </w:r>
      <w:r w:rsidR="00FB6B17" w:rsidRPr="00FB6B17">
        <w:rPr>
          <w:shd w:val="clear" w:color="auto" w:fill="FFFFFF"/>
        </w:rPr>
        <w:t>.</w:t>
      </w:r>
      <w:r w:rsidR="00FB6B17">
        <w:rPr>
          <w:shd w:val="clear" w:color="auto" w:fill="FFFFFF"/>
        </w:rPr>
        <w:t xml:space="preserve"> You may also find a range of different fresh water species such as rainbow trout, bream, tench and carp. </w:t>
      </w:r>
      <w:r w:rsidR="00BD1B51" w:rsidRPr="0086716D">
        <w:rPr>
          <w:rStyle w:val="selectable"/>
        </w:rPr>
        <w:t>(Glyncorrwgpondsvisitorcentre.co.uk, 2020)</w:t>
      </w:r>
    </w:p>
    <w:p w14:paraId="7EDF70ED" w14:textId="5CFC29CF" w:rsidR="00036B1A" w:rsidRDefault="00036B1A" w:rsidP="00062F0E">
      <w:pPr>
        <w:pStyle w:val="NormalWeb"/>
        <w:shd w:val="clear" w:color="auto" w:fill="FFFFFF"/>
        <w:spacing w:before="0" w:beforeAutospacing="0" w:after="0" w:afterAutospacing="0" w:line="360" w:lineRule="auto"/>
        <w:jc w:val="both"/>
        <w:rPr>
          <w:rStyle w:val="selectable"/>
        </w:rPr>
      </w:pPr>
    </w:p>
    <w:p w14:paraId="4854F13A" w14:textId="71532437" w:rsidR="00930738" w:rsidRDefault="00B42DE8" w:rsidP="00062F0E">
      <w:pPr>
        <w:pStyle w:val="NormalWeb"/>
        <w:shd w:val="clear" w:color="auto" w:fill="FFFFFF"/>
        <w:spacing w:before="0" w:beforeAutospacing="0" w:after="0" w:afterAutospacing="0" w:line="360" w:lineRule="auto"/>
        <w:jc w:val="both"/>
        <w:rPr>
          <w:rStyle w:val="selectable"/>
        </w:rPr>
      </w:pPr>
      <w:r>
        <w:rPr>
          <w:rStyle w:val="selectable"/>
        </w:rPr>
        <w:t>In the making of these man-made ponds</w:t>
      </w:r>
      <w:r w:rsidR="00FF3C5F">
        <w:rPr>
          <w:rStyle w:val="selectable"/>
        </w:rPr>
        <w:t xml:space="preserve"> the seconded lake that we visited offered </w:t>
      </w:r>
      <w:r w:rsidR="0046013B">
        <w:rPr>
          <w:rStyle w:val="selectable"/>
        </w:rPr>
        <w:t>a range of activities such as canoeing, kayaking as well as fishing.</w:t>
      </w:r>
      <w:r w:rsidR="002C4EC0">
        <w:rPr>
          <w:rStyle w:val="selectable"/>
        </w:rPr>
        <w:t xml:space="preserve"> Despite this, there was the initial idea of creating a wave garden but unfortunately this initiative did not get</w:t>
      </w:r>
      <w:r w:rsidR="0046013B">
        <w:rPr>
          <w:rStyle w:val="selectable"/>
        </w:rPr>
        <w:t xml:space="preserve"> </w:t>
      </w:r>
      <w:r w:rsidR="00316B85">
        <w:rPr>
          <w:rStyle w:val="selectable"/>
        </w:rPr>
        <w:t xml:space="preserve">enough support to be put </w:t>
      </w:r>
      <w:r w:rsidR="00745531">
        <w:rPr>
          <w:rStyle w:val="selectable"/>
        </w:rPr>
        <w:t>through</w:t>
      </w:r>
      <w:r w:rsidR="002C4EC0">
        <w:rPr>
          <w:rStyle w:val="selectable"/>
        </w:rPr>
        <w:t>.</w:t>
      </w:r>
      <w:r w:rsidR="00745531">
        <w:rPr>
          <w:rStyle w:val="selectable"/>
        </w:rPr>
        <w:t xml:space="preserve"> </w:t>
      </w:r>
      <w:r w:rsidR="0046013B">
        <w:rPr>
          <w:rStyle w:val="selectable"/>
        </w:rPr>
        <w:t>Finally, the las</w:t>
      </w:r>
      <w:r w:rsidR="00230842">
        <w:rPr>
          <w:rStyle w:val="selectable"/>
        </w:rPr>
        <w:t>t pond has been left untouched as much as possible as a result to protect the wildlife.</w:t>
      </w:r>
      <w:r w:rsidR="00930738">
        <w:rPr>
          <w:rStyle w:val="selectable"/>
        </w:rPr>
        <w:t xml:space="preserve"> As a result of this </w:t>
      </w:r>
      <w:r w:rsidR="00C0633F">
        <w:rPr>
          <w:rStyle w:val="selectable"/>
        </w:rPr>
        <w:t xml:space="preserve">species such as </w:t>
      </w:r>
      <w:r w:rsidR="00930738">
        <w:rPr>
          <w:rStyle w:val="selectable"/>
        </w:rPr>
        <w:t>otters</w:t>
      </w:r>
      <w:r w:rsidR="00C0633F">
        <w:rPr>
          <w:rStyle w:val="selectable"/>
        </w:rPr>
        <w:t>,</w:t>
      </w:r>
      <w:r w:rsidR="00930738">
        <w:rPr>
          <w:rStyle w:val="selectable"/>
        </w:rPr>
        <w:t xml:space="preserve"> have also come to the third lake. </w:t>
      </w:r>
      <w:r w:rsidR="00230842">
        <w:rPr>
          <w:rStyle w:val="selectable"/>
        </w:rPr>
        <w:t xml:space="preserve"> </w:t>
      </w:r>
    </w:p>
    <w:p w14:paraId="77225486" w14:textId="77777777" w:rsidR="00930738" w:rsidRDefault="00930738" w:rsidP="00062F0E">
      <w:pPr>
        <w:pStyle w:val="NormalWeb"/>
        <w:shd w:val="clear" w:color="auto" w:fill="FFFFFF"/>
        <w:spacing w:before="0" w:beforeAutospacing="0" w:after="0" w:afterAutospacing="0" w:line="360" w:lineRule="auto"/>
        <w:jc w:val="both"/>
        <w:rPr>
          <w:rStyle w:val="selectable"/>
        </w:rPr>
      </w:pPr>
    </w:p>
    <w:p w14:paraId="50DCD1D3" w14:textId="7DB72C10" w:rsidR="00036B1A" w:rsidRDefault="00FE792F" w:rsidP="00062F0E">
      <w:pPr>
        <w:pStyle w:val="NormalWeb"/>
        <w:shd w:val="clear" w:color="auto" w:fill="FFFFFF"/>
        <w:spacing w:before="0" w:beforeAutospacing="0" w:after="0" w:afterAutospacing="0" w:line="360" w:lineRule="auto"/>
        <w:jc w:val="both"/>
        <w:rPr>
          <w:rStyle w:val="selectable"/>
        </w:rPr>
      </w:pPr>
      <w:r>
        <w:rPr>
          <w:rStyle w:val="selectable"/>
        </w:rPr>
        <w:t xml:space="preserve">Along with the funding </w:t>
      </w:r>
      <w:r w:rsidR="00561515">
        <w:rPr>
          <w:rStyle w:val="selectable"/>
        </w:rPr>
        <w:t xml:space="preserve">for this regeneration project, there was also funding for the bridge along the path of these three lakes. This been said, </w:t>
      </w:r>
      <w:r w:rsidR="00FD0EAB">
        <w:rPr>
          <w:rStyle w:val="selectable"/>
        </w:rPr>
        <w:t xml:space="preserve">according to our tour guides there has not been any further funding </w:t>
      </w:r>
      <w:r w:rsidR="00FD1469">
        <w:rPr>
          <w:rStyle w:val="selectable"/>
        </w:rPr>
        <w:t>for the bridge maintenance to follow it up</w:t>
      </w:r>
      <w:r w:rsidR="00F47140">
        <w:rPr>
          <w:rStyle w:val="selectable"/>
        </w:rPr>
        <w:t xml:space="preserve"> and as a result no-one wants to take responsibility for it, making it not safe. </w:t>
      </w:r>
      <w:r w:rsidR="0003741B">
        <w:rPr>
          <w:rStyle w:val="selectable"/>
        </w:rPr>
        <w:t xml:space="preserve">Continuously, when looking at the access </w:t>
      </w:r>
      <w:r w:rsidR="00015095">
        <w:rPr>
          <w:rStyle w:val="selectable"/>
        </w:rPr>
        <w:t>of the area there is easy access to be able to arrive at the centre. However, this being said,</w:t>
      </w:r>
      <w:r w:rsidR="00FB3C5B">
        <w:rPr>
          <w:rStyle w:val="selectable"/>
        </w:rPr>
        <w:t xml:space="preserve"> the brown tourist signs were very costly as they ranged approximately between £500 and £1,000. </w:t>
      </w:r>
      <w:r w:rsidR="00FF7671">
        <w:rPr>
          <w:rStyle w:val="selectable"/>
        </w:rPr>
        <w:t>The centre on the other hand, has</w:t>
      </w:r>
      <w:r w:rsidR="004C6DA2">
        <w:rPr>
          <w:rStyle w:val="selectable"/>
        </w:rPr>
        <w:t xml:space="preserve"> </w:t>
      </w:r>
      <w:r w:rsidR="00FF7671">
        <w:rPr>
          <w:rStyle w:val="selectable"/>
        </w:rPr>
        <w:t xml:space="preserve">however been able to make it easy for tourists to be able to </w:t>
      </w:r>
      <w:r w:rsidR="008027FF">
        <w:rPr>
          <w:rStyle w:val="selectable"/>
        </w:rPr>
        <w:t xml:space="preserve">find it without any difficulties. </w:t>
      </w:r>
      <w:r w:rsidR="0094542C">
        <w:rPr>
          <w:rStyle w:val="selectable"/>
        </w:rPr>
        <w:t xml:space="preserve">Additionally, there is also public access all year round allowing tourists to visit the centre at any time during the year. </w:t>
      </w:r>
      <w:r w:rsidR="004C6DA2">
        <w:rPr>
          <w:rStyle w:val="selectable"/>
        </w:rPr>
        <w:t xml:space="preserve"> </w:t>
      </w:r>
      <w:r w:rsidR="00015095">
        <w:rPr>
          <w:rStyle w:val="selectable"/>
        </w:rPr>
        <w:t xml:space="preserve"> </w:t>
      </w:r>
      <w:r w:rsidR="0003741B">
        <w:rPr>
          <w:rStyle w:val="selectable"/>
        </w:rPr>
        <w:t xml:space="preserve"> </w:t>
      </w:r>
      <w:r w:rsidR="00FD1469">
        <w:rPr>
          <w:rStyle w:val="selectable"/>
        </w:rPr>
        <w:t xml:space="preserve"> </w:t>
      </w:r>
      <w:r w:rsidR="00B42DE8">
        <w:rPr>
          <w:rStyle w:val="selectable"/>
        </w:rPr>
        <w:t xml:space="preserve"> </w:t>
      </w:r>
    </w:p>
    <w:p w14:paraId="0E6BDF05" w14:textId="268C4D56" w:rsidR="00CA15B5" w:rsidRDefault="00CA15B5" w:rsidP="00062F0E">
      <w:pPr>
        <w:pStyle w:val="NormalWeb"/>
        <w:shd w:val="clear" w:color="auto" w:fill="FFFFFF"/>
        <w:spacing w:before="0" w:beforeAutospacing="0" w:after="0" w:afterAutospacing="0" w:line="360" w:lineRule="auto"/>
        <w:jc w:val="both"/>
        <w:rPr>
          <w:rStyle w:val="selectable"/>
        </w:rPr>
      </w:pPr>
    </w:p>
    <w:p w14:paraId="1C05ADD5" w14:textId="7F7F48FB" w:rsidR="00E47F36" w:rsidRPr="00A7005F" w:rsidRDefault="009A3C56" w:rsidP="00062F0E">
      <w:pPr>
        <w:spacing w:line="360" w:lineRule="auto"/>
        <w:jc w:val="both"/>
        <w:rPr>
          <w:rStyle w:val="selectable"/>
          <w:rFonts w:ascii="Times New Roman" w:hAnsi="Times New Roman" w:cs="Times New Roman"/>
          <w:sz w:val="24"/>
          <w:szCs w:val="24"/>
        </w:rPr>
      </w:pPr>
      <w:r w:rsidRPr="00A7005F">
        <w:rPr>
          <w:rStyle w:val="selectable"/>
          <w:rFonts w:ascii="Times New Roman" w:hAnsi="Times New Roman" w:cs="Times New Roman"/>
          <w:sz w:val="24"/>
          <w:szCs w:val="24"/>
        </w:rPr>
        <w:t>As a result</w:t>
      </w:r>
      <w:r>
        <w:rPr>
          <w:rStyle w:val="selectable"/>
        </w:rPr>
        <w:t xml:space="preserve">, </w:t>
      </w:r>
      <w:r w:rsidR="00F11042">
        <w:rPr>
          <w:rStyle w:val="selectable"/>
        </w:rPr>
        <w:t>“</w:t>
      </w:r>
      <w:r w:rsidR="00A7005F" w:rsidRPr="00A7005F">
        <w:rPr>
          <w:rFonts w:ascii="Times New Roman" w:hAnsi="Times New Roman" w:cs="Times New Roman"/>
          <w:sz w:val="24"/>
          <w:szCs w:val="24"/>
        </w:rPr>
        <w:t>The Park is central to the Authority's Tourism Growth Action Plan which includes the creation of a mountain bike centre of excellence</w:t>
      </w:r>
      <w:r w:rsidR="00F11042">
        <w:rPr>
          <w:rFonts w:ascii="Times New Roman" w:hAnsi="Times New Roman" w:cs="Times New Roman"/>
          <w:sz w:val="24"/>
          <w:szCs w:val="24"/>
        </w:rPr>
        <w:t>”</w:t>
      </w:r>
      <w:r w:rsidR="00A7005F">
        <w:rPr>
          <w:rFonts w:ascii="Times New Roman" w:hAnsi="Times New Roman" w:cs="Times New Roman"/>
          <w:sz w:val="24"/>
          <w:szCs w:val="24"/>
        </w:rPr>
        <w:t xml:space="preserve"> </w:t>
      </w:r>
      <w:r w:rsidR="00A7005F" w:rsidRPr="00700B8D">
        <w:rPr>
          <w:rFonts w:ascii="Times New Roman" w:hAnsi="Times New Roman" w:cs="Times New Roman"/>
          <w:sz w:val="24"/>
          <w:szCs w:val="24"/>
        </w:rPr>
        <w:t>(</w:t>
      </w:r>
      <w:r w:rsidR="00A7005F" w:rsidRPr="00700B8D">
        <w:rPr>
          <w:rFonts w:ascii="Times New Roman" w:hAnsi="Times New Roman" w:cs="Times New Roman"/>
          <w:sz w:val="24"/>
          <w:szCs w:val="24"/>
          <w:shd w:val="clear" w:color="auto" w:fill="FFFFFF"/>
        </w:rPr>
        <w:t>Npt.gov.uk.,2020).</w:t>
      </w:r>
      <w:r w:rsidR="00A7005F">
        <w:rPr>
          <w:rStyle w:val="selectable"/>
        </w:rPr>
        <w:t xml:space="preserve"> </w:t>
      </w:r>
      <w:r w:rsidR="00A7005F" w:rsidRPr="00A7005F">
        <w:rPr>
          <w:rStyle w:val="selectable"/>
          <w:rFonts w:ascii="Times New Roman" w:hAnsi="Times New Roman" w:cs="Times New Roman"/>
          <w:sz w:val="24"/>
          <w:szCs w:val="24"/>
        </w:rPr>
        <w:t>T</w:t>
      </w:r>
      <w:r w:rsidR="00147A8D" w:rsidRPr="00A7005F">
        <w:rPr>
          <w:rStyle w:val="selectable"/>
          <w:rFonts w:ascii="Times New Roman" w:hAnsi="Times New Roman" w:cs="Times New Roman"/>
          <w:sz w:val="24"/>
          <w:szCs w:val="24"/>
        </w:rPr>
        <w:t xml:space="preserve">here is now </w:t>
      </w:r>
      <w:r w:rsidR="00BD1B51" w:rsidRPr="00A7005F">
        <w:rPr>
          <w:rStyle w:val="selectable"/>
          <w:rFonts w:ascii="Times New Roman" w:hAnsi="Times New Roman" w:cs="Times New Roman"/>
          <w:sz w:val="24"/>
          <w:szCs w:val="24"/>
        </w:rPr>
        <w:t xml:space="preserve">also </w:t>
      </w:r>
      <w:r w:rsidR="00147A8D" w:rsidRPr="00A7005F">
        <w:rPr>
          <w:rStyle w:val="selectable"/>
          <w:rFonts w:ascii="Times New Roman" w:hAnsi="Times New Roman" w:cs="Times New Roman"/>
          <w:sz w:val="24"/>
          <w:szCs w:val="24"/>
        </w:rPr>
        <w:t>a Mountain Biking Café as the idea of funding was brought in as well as providing tracks for hikers</w:t>
      </w:r>
      <w:r w:rsidR="00BD57FB" w:rsidRPr="00A7005F">
        <w:rPr>
          <w:rStyle w:val="selectable"/>
          <w:rFonts w:ascii="Times New Roman" w:hAnsi="Times New Roman" w:cs="Times New Roman"/>
          <w:sz w:val="24"/>
          <w:szCs w:val="24"/>
        </w:rPr>
        <w:t xml:space="preserve"> of all levels, </w:t>
      </w:r>
      <w:r w:rsidR="00A15314" w:rsidRPr="00A7005F">
        <w:rPr>
          <w:rStyle w:val="selectable"/>
          <w:rFonts w:ascii="Times New Roman" w:hAnsi="Times New Roman" w:cs="Times New Roman"/>
          <w:sz w:val="24"/>
          <w:szCs w:val="24"/>
        </w:rPr>
        <w:t>t</w:t>
      </w:r>
      <w:r w:rsidR="00BD57FB" w:rsidRPr="00A7005F">
        <w:rPr>
          <w:rStyle w:val="selectable"/>
          <w:rFonts w:ascii="Times New Roman" w:hAnsi="Times New Roman" w:cs="Times New Roman"/>
          <w:sz w:val="24"/>
          <w:szCs w:val="24"/>
        </w:rPr>
        <w:t xml:space="preserve">hey are also </w:t>
      </w:r>
      <w:r w:rsidR="00E47F36" w:rsidRPr="00A7005F">
        <w:rPr>
          <w:rStyle w:val="selectable"/>
          <w:rFonts w:ascii="Times New Roman" w:hAnsi="Times New Roman" w:cs="Times New Roman"/>
          <w:sz w:val="24"/>
          <w:szCs w:val="24"/>
        </w:rPr>
        <w:t>having</w:t>
      </w:r>
      <w:r w:rsidR="00BD57FB" w:rsidRPr="00A7005F">
        <w:rPr>
          <w:rStyle w:val="selectable"/>
          <w:rFonts w:ascii="Times New Roman" w:hAnsi="Times New Roman" w:cs="Times New Roman"/>
          <w:sz w:val="24"/>
          <w:szCs w:val="24"/>
        </w:rPr>
        <w:t xml:space="preserve"> the opportunity to make up their own routes using Ordinance Survey maps</w:t>
      </w:r>
      <w:r w:rsidR="00E47F36" w:rsidRPr="00A7005F">
        <w:rPr>
          <w:rStyle w:val="selectable"/>
          <w:rFonts w:ascii="Times New Roman" w:hAnsi="Times New Roman" w:cs="Times New Roman"/>
          <w:sz w:val="24"/>
          <w:szCs w:val="24"/>
        </w:rPr>
        <w:t xml:space="preserve"> (Glyncorrwgpondsvisitorcentre.co.uk, 2020)</w:t>
      </w:r>
    </w:p>
    <w:p w14:paraId="20EA8DD0" w14:textId="77777777" w:rsidR="00E47F36" w:rsidRDefault="00E47F36" w:rsidP="00062F0E">
      <w:pPr>
        <w:pStyle w:val="NormalWeb"/>
        <w:shd w:val="clear" w:color="auto" w:fill="FFFFFF"/>
        <w:spacing w:before="0" w:beforeAutospacing="0" w:after="0" w:afterAutospacing="0" w:line="360" w:lineRule="auto"/>
        <w:jc w:val="both"/>
        <w:rPr>
          <w:rStyle w:val="selectable"/>
        </w:rPr>
      </w:pPr>
    </w:p>
    <w:p w14:paraId="47822F3E" w14:textId="7F1E7A33" w:rsidR="003506FD" w:rsidRDefault="00A15314" w:rsidP="00062F0E">
      <w:pPr>
        <w:pStyle w:val="NormalWeb"/>
        <w:shd w:val="clear" w:color="auto" w:fill="FFFFFF"/>
        <w:spacing w:before="0" w:beforeAutospacing="0" w:after="0" w:afterAutospacing="0" w:line="360" w:lineRule="auto"/>
        <w:jc w:val="both"/>
        <w:rPr>
          <w:rStyle w:val="selectable"/>
        </w:rPr>
      </w:pPr>
      <w:r>
        <w:rPr>
          <w:rStyle w:val="selectable"/>
        </w:rPr>
        <w:t>T</w:t>
      </w:r>
      <w:r w:rsidR="00147A8D">
        <w:rPr>
          <w:rStyle w:val="selectable"/>
        </w:rPr>
        <w:t xml:space="preserve">here are some world class mountain biking trails </w:t>
      </w:r>
      <w:r w:rsidR="00893707">
        <w:rPr>
          <w:rStyle w:val="selectable"/>
        </w:rPr>
        <w:t>including some technical trails too</w:t>
      </w:r>
      <w:r w:rsidR="00AC676D">
        <w:rPr>
          <w:rStyle w:val="selectable"/>
        </w:rPr>
        <w:t>,</w:t>
      </w:r>
      <w:r w:rsidR="009B2658">
        <w:rPr>
          <w:rStyle w:val="selectable"/>
        </w:rPr>
        <w:t xml:space="preserve"> providing opportunities for </w:t>
      </w:r>
      <w:r w:rsidR="00391830">
        <w:rPr>
          <w:rStyle w:val="selectable"/>
        </w:rPr>
        <w:t xml:space="preserve">all </w:t>
      </w:r>
      <w:r w:rsidR="009B2658">
        <w:rPr>
          <w:rStyle w:val="selectable"/>
        </w:rPr>
        <w:t xml:space="preserve">individual with </w:t>
      </w:r>
      <w:r w:rsidR="00391830">
        <w:rPr>
          <w:rStyle w:val="selectable"/>
        </w:rPr>
        <w:t>different abilities</w:t>
      </w:r>
      <w:r w:rsidR="00893707">
        <w:rPr>
          <w:rStyle w:val="selectable"/>
        </w:rPr>
        <w:t xml:space="preserve">. </w:t>
      </w:r>
      <w:r w:rsidR="00E70520">
        <w:rPr>
          <w:rStyle w:val="selectable"/>
        </w:rPr>
        <w:t xml:space="preserve">Not only this, </w:t>
      </w:r>
      <w:r w:rsidR="005E0305">
        <w:rPr>
          <w:rStyle w:val="selectable"/>
        </w:rPr>
        <w:t xml:space="preserve">but as a result of the mountain biking centre, bikes may also be hired. For those who seek a different type of adventure </w:t>
      </w:r>
      <w:r w:rsidR="00DB0FF3">
        <w:rPr>
          <w:rStyle w:val="selectable"/>
        </w:rPr>
        <w:t xml:space="preserve">there is a range of other opportunities </w:t>
      </w:r>
      <w:r w:rsidR="00305E5C">
        <w:rPr>
          <w:rStyle w:val="selectable"/>
        </w:rPr>
        <w:t xml:space="preserve">that can be gained; horse-riding </w:t>
      </w:r>
      <w:r w:rsidR="00F31652">
        <w:rPr>
          <w:rStyle w:val="selectable"/>
        </w:rPr>
        <w:t xml:space="preserve">along with </w:t>
      </w:r>
      <w:r w:rsidR="00F31652">
        <w:rPr>
          <w:rStyle w:val="selectable"/>
        </w:rPr>
        <w:lastRenderedPageBreak/>
        <w:t xml:space="preserve">fishing and learning about the local area </w:t>
      </w:r>
      <w:r w:rsidR="00723A91">
        <w:rPr>
          <w:rStyle w:val="selectable"/>
        </w:rPr>
        <w:t>and its heritage are some of the other activities that may also be done.</w:t>
      </w:r>
      <w:r w:rsidR="003506FD">
        <w:rPr>
          <w:rStyle w:val="selectable"/>
        </w:rPr>
        <w:t xml:space="preserve"> </w:t>
      </w:r>
      <w:r w:rsidR="003506FD" w:rsidRPr="0086716D">
        <w:rPr>
          <w:rStyle w:val="selectable"/>
        </w:rPr>
        <w:t>(Glyncorrwgpondsvisitorcentre.co.uk, 2020)</w:t>
      </w:r>
    </w:p>
    <w:p w14:paraId="1EC73B19" w14:textId="5C32F616" w:rsidR="00AA4BD3" w:rsidRDefault="00AA4BD3" w:rsidP="00062F0E">
      <w:pPr>
        <w:pStyle w:val="NormalWeb"/>
        <w:shd w:val="clear" w:color="auto" w:fill="FFFFFF"/>
        <w:spacing w:before="0" w:beforeAutospacing="0" w:after="0" w:afterAutospacing="0" w:line="360" w:lineRule="auto"/>
        <w:jc w:val="both"/>
        <w:rPr>
          <w:rStyle w:val="selectable"/>
        </w:rPr>
      </w:pPr>
    </w:p>
    <w:p w14:paraId="2A179930" w14:textId="00973D4D" w:rsidR="00AA4BD3" w:rsidRDefault="00AA4BD3" w:rsidP="00062F0E">
      <w:pPr>
        <w:pStyle w:val="NormalWeb"/>
        <w:shd w:val="clear" w:color="auto" w:fill="FFFFFF"/>
        <w:spacing w:before="0" w:beforeAutospacing="0" w:after="0" w:afterAutospacing="0" w:line="360" w:lineRule="auto"/>
        <w:jc w:val="both"/>
        <w:rPr>
          <w:rStyle w:val="selectable"/>
        </w:rPr>
      </w:pPr>
      <w:r>
        <w:rPr>
          <w:rStyle w:val="selectable"/>
        </w:rPr>
        <w:t>This being said, when looking at designations</w:t>
      </w:r>
      <w:r w:rsidR="00B02608">
        <w:rPr>
          <w:rStyle w:val="selectable"/>
        </w:rPr>
        <w:t xml:space="preserve"> of the area of Glyncorrwg, on</w:t>
      </w:r>
      <w:r w:rsidR="002357CD">
        <w:rPr>
          <w:rStyle w:val="selectable"/>
        </w:rPr>
        <w:t xml:space="preserve"> our tour it was explained that it cannot sustain National Trust s</w:t>
      </w:r>
      <w:r w:rsidR="00830BA0">
        <w:rPr>
          <w:rStyle w:val="selectable"/>
        </w:rPr>
        <w:t xml:space="preserve">tatus as they do not have enough funding </w:t>
      </w:r>
      <w:r w:rsidR="000E5A16">
        <w:rPr>
          <w:rStyle w:val="selectable"/>
        </w:rPr>
        <w:t xml:space="preserve">nor </w:t>
      </w:r>
      <w:r w:rsidR="002357CD">
        <w:rPr>
          <w:rStyle w:val="selectable"/>
        </w:rPr>
        <w:t>enough staff for national park status</w:t>
      </w:r>
      <w:r w:rsidR="000E5A16">
        <w:rPr>
          <w:rStyle w:val="selectable"/>
        </w:rPr>
        <w:t xml:space="preserve">. However, </w:t>
      </w:r>
      <w:r w:rsidR="00F275D9">
        <w:rPr>
          <w:rStyle w:val="selectable"/>
        </w:rPr>
        <w:t>the benefit if this were to happen in the future wou</w:t>
      </w:r>
      <w:r w:rsidR="004D15CD">
        <w:rPr>
          <w:rStyle w:val="selectable"/>
        </w:rPr>
        <w:t>l</w:t>
      </w:r>
      <w:r w:rsidR="00F275D9">
        <w:rPr>
          <w:rStyle w:val="selectable"/>
        </w:rPr>
        <w:t>d be that</w:t>
      </w:r>
      <w:r w:rsidR="004D15CD">
        <w:rPr>
          <w:rStyle w:val="selectable"/>
        </w:rPr>
        <w:t xml:space="preserve"> </w:t>
      </w:r>
      <w:r w:rsidR="00316694">
        <w:rPr>
          <w:rStyle w:val="selectable"/>
        </w:rPr>
        <w:t xml:space="preserve">it will remove a lot of red tape that </w:t>
      </w:r>
      <w:r w:rsidR="00A257F5">
        <w:rPr>
          <w:rStyle w:val="selectable"/>
        </w:rPr>
        <w:t xml:space="preserve">a National Park has. </w:t>
      </w:r>
      <w:r w:rsidR="00D96E5E">
        <w:rPr>
          <w:rStyle w:val="selectable"/>
        </w:rPr>
        <w:t xml:space="preserve">In addition to this, </w:t>
      </w:r>
      <w:r w:rsidR="00812A16">
        <w:rPr>
          <w:rStyle w:val="selectable"/>
        </w:rPr>
        <w:t xml:space="preserve">the Forestry Commission England is </w:t>
      </w:r>
      <w:r w:rsidR="00260DBA">
        <w:rPr>
          <w:rStyle w:val="selectable"/>
        </w:rPr>
        <w:t>what keeps the Avon Valley in use</w:t>
      </w:r>
      <w:r w:rsidR="00427F24">
        <w:rPr>
          <w:rStyle w:val="selectable"/>
        </w:rPr>
        <w:t xml:space="preserve"> as well as the use of the second phase valley. </w:t>
      </w:r>
    </w:p>
    <w:p w14:paraId="47382BAD" w14:textId="50F0768B" w:rsidR="008E1E12" w:rsidRDefault="008E1E12" w:rsidP="00062F0E">
      <w:pPr>
        <w:pStyle w:val="NormalWeb"/>
        <w:shd w:val="clear" w:color="auto" w:fill="FFFFFF"/>
        <w:spacing w:before="0" w:beforeAutospacing="0" w:after="0" w:afterAutospacing="0" w:line="360" w:lineRule="auto"/>
        <w:jc w:val="both"/>
        <w:rPr>
          <w:rStyle w:val="selectable"/>
        </w:rPr>
      </w:pPr>
    </w:p>
    <w:p w14:paraId="631BF780" w14:textId="57090B2C" w:rsidR="00912E18" w:rsidRDefault="00C52224" w:rsidP="00062F0E">
      <w:pPr>
        <w:pStyle w:val="NormalWeb"/>
        <w:shd w:val="clear" w:color="auto" w:fill="FFFFFF"/>
        <w:spacing w:before="0" w:beforeAutospacing="0" w:after="0" w:afterAutospacing="0" w:line="360" w:lineRule="auto"/>
        <w:jc w:val="both"/>
        <w:rPr>
          <w:rStyle w:val="selectable"/>
        </w:rPr>
      </w:pPr>
      <w:r>
        <w:rPr>
          <w:rStyle w:val="selectable"/>
        </w:rPr>
        <w:t>Lastly</w:t>
      </w:r>
      <w:r w:rsidR="008E1E12">
        <w:rPr>
          <w:rStyle w:val="selectable"/>
        </w:rPr>
        <w:t>, for Glyncorrwg Ponds when looking at the future potential of the area</w:t>
      </w:r>
      <w:r w:rsidR="00681CD6">
        <w:rPr>
          <w:rStyle w:val="selectable"/>
        </w:rPr>
        <w:t xml:space="preserve">, there was a disused indoor centre with great </w:t>
      </w:r>
      <w:r w:rsidR="0032207F">
        <w:rPr>
          <w:rStyle w:val="selectable"/>
        </w:rPr>
        <w:t xml:space="preserve">potential to be used </w:t>
      </w:r>
      <w:r w:rsidR="00985EA8">
        <w:rPr>
          <w:rStyle w:val="selectable"/>
        </w:rPr>
        <w:t xml:space="preserve">as a further attraction </w:t>
      </w:r>
      <w:r w:rsidR="001939F2">
        <w:rPr>
          <w:rStyle w:val="selectable"/>
        </w:rPr>
        <w:t xml:space="preserve">to include at this centre. </w:t>
      </w:r>
      <w:r w:rsidR="009151FF">
        <w:rPr>
          <w:rStyle w:val="selectable"/>
        </w:rPr>
        <w:t xml:space="preserve">There has also been forty years of </w:t>
      </w:r>
      <w:r w:rsidR="00AA17E0">
        <w:rPr>
          <w:rStyle w:val="selectable"/>
        </w:rPr>
        <w:t xml:space="preserve">regeneration in the Afan Valley with the publication by </w:t>
      </w:r>
      <w:r w:rsidR="00CF0E86">
        <w:rPr>
          <w:rStyle w:val="selectable"/>
        </w:rPr>
        <w:t>Natural</w:t>
      </w:r>
      <w:r w:rsidR="00AA17E0">
        <w:rPr>
          <w:rStyle w:val="selectable"/>
        </w:rPr>
        <w:t xml:space="preserve"> Resource Wales. </w:t>
      </w:r>
      <w:r w:rsidR="0090478B">
        <w:rPr>
          <w:rStyle w:val="selectable"/>
        </w:rPr>
        <w:t xml:space="preserve">Further links with Apalachee or Apalacheaon university have also had interest in visiting </w:t>
      </w:r>
      <w:r w:rsidR="00B810AC">
        <w:rPr>
          <w:rStyle w:val="selectable"/>
        </w:rPr>
        <w:t xml:space="preserve">this site as a result for the re-generation project. </w:t>
      </w:r>
    </w:p>
    <w:p w14:paraId="64D2AE7A" w14:textId="0471FC2B" w:rsidR="007632C0" w:rsidRDefault="007632C0" w:rsidP="00062F0E">
      <w:pPr>
        <w:pStyle w:val="NormalWeb"/>
        <w:shd w:val="clear" w:color="auto" w:fill="FFFFFF"/>
        <w:spacing w:before="0" w:beforeAutospacing="0" w:after="0" w:afterAutospacing="0" w:line="360" w:lineRule="auto"/>
        <w:rPr>
          <w:rStyle w:val="selectable"/>
        </w:rPr>
      </w:pPr>
    </w:p>
    <w:p w14:paraId="23E3ADE1" w14:textId="01C4C086" w:rsidR="00E828EC" w:rsidRPr="00E828EC" w:rsidRDefault="00E828EC" w:rsidP="00062F0E">
      <w:pPr>
        <w:pStyle w:val="NormalWeb"/>
        <w:shd w:val="clear" w:color="auto" w:fill="FFFFFF"/>
        <w:spacing w:before="0" w:beforeAutospacing="0" w:after="0" w:afterAutospacing="0" w:line="360" w:lineRule="auto"/>
        <w:jc w:val="center"/>
        <w:rPr>
          <w:rStyle w:val="selectable"/>
          <w:sz w:val="28"/>
          <w:szCs w:val="28"/>
          <w:u w:val="single"/>
        </w:rPr>
      </w:pPr>
      <w:r w:rsidRPr="00E828EC">
        <w:rPr>
          <w:rStyle w:val="selectable"/>
          <w:sz w:val="28"/>
          <w:szCs w:val="28"/>
          <w:u w:val="single"/>
        </w:rPr>
        <w:t>Dinefwr Park</w:t>
      </w:r>
    </w:p>
    <w:p w14:paraId="362D4535" w14:textId="77777777" w:rsidR="00E828EC" w:rsidRPr="00E828EC" w:rsidRDefault="00E828EC" w:rsidP="00062F0E">
      <w:pPr>
        <w:pStyle w:val="NormalWeb"/>
        <w:shd w:val="clear" w:color="auto" w:fill="FFFFFF"/>
        <w:spacing w:before="0" w:beforeAutospacing="0" w:after="0" w:afterAutospacing="0" w:line="360" w:lineRule="auto"/>
        <w:rPr>
          <w:rStyle w:val="selectable"/>
          <w:sz w:val="28"/>
          <w:szCs w:val="28"/>
          <w:u w:val="single"/>
        </w:rPr>
      </w:pPr>
    </w:p>
    <w:p w14:paraId="255D6B47" w14:textId="10565214" w:rsidR="00136066" w:rsidRDefault="007632C0" w:rsidP="00062F0E">
      <w:pPr>
        <w:pStyle w:val="NormalWeb"/>
        <w:shd w:val="clear" w:color="auto" w:fill="FFFFFF"/>
        <w:spacing w:before="0" w:beforeAutospacing="0" w:after="0" w:afterAutospacing="0" w:line="360" w:lineRule="auto"/>
        <w:jc w:val="both"/>
        <w:rPr>
          <w:shd w:val="clear" w:color="auto" w:fill="FFFFFF"/>
        </w:rPr>
      </w:pPr>
      <w:r>
        <w:rPr>
          <w:rStyle w:val="selectable"/>
        </w:rPr>
        <w:t>On the other hand, our second location which we visited was Dinefwr Park</w:t>
      </w:r>
      <w:r w:rsidR="00245AB8">
        <w:rPr>
          <w:rStyle w:val="selectable"/>
        </w:rPr>
        <w:t xml:space="preserve"> which is owned by the National Trust since the late eighties.</w:t>
      </w:r>
      <w:r>
        <w:rPr>
          <w:rStyle w:val="selectable"/>
        </w:rPr>
        <w:t xml:space="preserve"> </w:t>
      </w:r>
      <w:r w:rsidR="00A57984">
        <w:rPr>
          <w:rStyle w:val="selectable"/>
        </w:rPr>
        <w:t xml:space="preserve">This place </w:t>
      </w:r>
      <w:r w:rsidR="00635924">
        <w:rPr>
          <w:rStyle w:val="selectable"/>
        </w:rPr>
        <w:t xml:space="preserve">is </w:t>
      </w:r>
      <w:r w:rsidR="00A57984">
        <w:rPr>
          <w:rStyle w:val="selectable"/>
        </w:rPr>
        <w:t xml:space="preserve">without a doubt </w:t>
      </w:r>
      <w:r w:rsidR="00635924">
        <w:rPr>
          <w:rStyle w:val="selectable"/>
        </w:rPr>
        <w:t>iconic</w:t>
      </w:r>
      <w:r w:rsidR="00D573DC">
        <w:rPr>
          <w:rStyle w:val="selectable"/>
        </w:rPr>
        <w:t>,</w:t>
      </w:r>
      <w:r w:rsidR="00635924">
        <w:rPr>
          <w:rStyle w:val="selectable"/>
        </w:rPr>
        <w:t xml:space="preserve"> </w:t>
      </w:r>
      <w:r w:rsidR="00D573DC">
        <w:rPr>
          <w:rStyle w:val="selectable"/>
        </w:rPr>
        <w:t xml:space="preserve">when looking at the history due to the fact that both the forts that are found in the Dinefwr Park </w:t>
      </w:r>
      <w:r w:rsidR="005370A4">
        <w:rPr>
          <w:rStyle w:val="selectable"/>
        </w:rPr>
        <w:t>goes back two thousand years showing eviden</w:t>
      </w:r>
      <w:r w:rsidR="002357CD">
        <w:rPr>
          <w:rStyle w:val="selectable"/>
        </w:rPr>
        <w:t>ce of a dominant Roman Presence</w:t>
      </w:r>
      <w:r w:rsidR="00D573DC">
        <w:rPr>
          <w:rStyle w:val="selectable"/>
        </w:rPr>
        <w:t xml:space="preserve"> </w:t>
      </w:r>
      <w:r w:rsidR="002357CD">
        <w:rPr>
          <w:rStyle w:val="selectable"/>
        </w:rPr>
        <w:t>(</w:t>
      </w:r>
      <w:r w:rsidR="00A96DDD" w:rsidRPr="00622DD7">
        <w:rPr>
          <w:shd w:val="clear" w:color="auto" w:fill="FFFFFF"/>
        </w:rPr>
        <w:t xml:space="preserve">National </w:t>
      </w:r>
      <w:r w:rsidR="002357CD">
        <w:rPr>
          <w:shd w:val="clear" w:color="auto" w:fill="FFFFFF"/>
        </w:rPr>
        <w:t xml:space="preserve">Trust, </w:t>
      </w:r>
      <w:r w:rsidR="00A96DDD" w:rsidRPr="00622DD7">
        <w:rPr>
          <w:shd w:val="clear" w:color="auto" w:fill="FFFFFF"/>
        </w:rPr>
        <w:t>2020)</w:t>
      </w:r>
      <w:r w:rsidR="002357CD">
        <w:rPr>
          <w:shd w:val="clear" w:color="auto" w:fill="FFFFFF"/>
        </w:rPr>
        <w:t>.</w:t>
      </w:r>
      <w:r w:rsidR="00FB104E">
        <w:rPr>
          <w:shd w:val="clear" w:color="auto" w:fill="FFFFFF"/>
        </w:rPr>
        <w:t xml:space="preserve"> </w:t>
      </w:r>
      <w:r w:rsidR="00AD1506">
        <w:rPr>
          <w:shd w:val="clear" w:color="auto" w:fill="FFFFFF"/>
        </w:rPr>
        <w:t xml:space="preserve">When looking at both the landscape character and the landscape quality </w:t>
      </w:r>
      <w:r w:rsidR="00E2766F">
        <w:rPr>
          <w:shd w:val="clear" w:color="auto" w:fill="FFFFFF"/>
        </w:rPr>
        <w:t xml:space="preserve">of this area </w:t>
      </w:r>
      <w:r w:rsidR="00E14476">
        <w:rPr>
          <w:shd w:val="clear" w:color="auto" w:fill="FFFFFF"/>
        </w:rPr>
        <w:t>we were given a guided</w:t>
      </w:r>
      <w:r w:rsidR="00E50775">
        <w:rPr>
          <w:shd w:val="clear" w:color="auto" w:fill="FFFFFF"/>
        </w:rPr>
        <w:t xml:space="preserve"> tour of Dinefwr Park. </w:t>
      </w:r>
      <w:r w:rsidR="000424A5">
        <w:rPr>
          <w:shd w:val="clear" w:color="auto" w:fill="FFFFFF"/>
        </w:rPr>
        <w:t xml:space="preserve">We were able to see how all the land and the grounds have been controlled by man. </w:t>
      </w:r>
      <w:r w:rsidR="00A71E5F">
        <w:rPr>
          <w:shd w:val="clear" w:color="auto" w:fill="FFFFFF"/>
        </w:rPr>
        <w:t xml:space="preserve">Dinefwr Park used to be an English village </w:t>
      </w:r>
      <w:r w:rsidR="001E2157">
        <w:rPr>
          <w:shd w:val="clear" w:color="auto" w:fill="FFFFFF"/>
        </w:rPr>
        <w:t>where during the 17</w:t>
      </w:r>
      <w:r w:rsidR="001E2157" w:rsidRPr="001E2157">
        <w:rPr>
          <w:shd w:val="clear" w:color="auto" w:fill="FFFFFF"/>
          <w:vertAlign w:val="superscript"/>
        </w:rPr>
        <w:t>th</w:t>
      </w:r>
      <w:r w:rsidR="001E2157">
        <w:rPr>
          <w:shd w:val="clear" w:color="auto" w:fill="FFFFFF"/>
        </w:rPr>
        <w:t xml:space="preserve"> century and the 18</w:t>
      </w:r>
      <w:r w:rsidR="001E2157" w:rsidRPr="001E2157">
        <w:rPr>
          <w:shd w:val="clear" w:color="auto" w:fill="FFFFFF"/>
          <w:vertAlign w:val="superscript"/>
        </w:rPr>
        <w:t>th</w:t>
      </w:r>
      <w:r w:rsidR="001E2157">
        <w:rPr>
          <w:shd w:val="clear" w:color="auto" w:fill="FFFFFF"/>
        </w:rPr>
        <w:t xml:space="preserve"> century </w:t>
      </w:r>
      <w:r w:rsidR="0029624D">
        <w:rPr>
          <w:shd w:val="clear" w:color="auto" w:fill="FFFFFF"/>
        </w:rPr>
        <w:t xml:space="preserve">English families shared the land with the town house as the main aspect. </w:t>
      </w:r>
    </w:p>
    <w:p w14:paraId="116B71D9" w14:textId="77777777" w:rsidR="00136066" w:rsidRDefault="00136066" w:rsidP="00062F0E">
      <w:pPr>
        <w:pStyle w:val="NormalWeb"/>
        <w:shd w:val="clear" w:color="auto" w:fill="FFFFFF"/>
        <w:spacing w:before="0" w:beforeAutospacing="0" w:after="0" w:afterAutospacing="0" w:line="360" w:lineRule="auto"/>
        <w:jc w:val="both"/>
        <w:rPr>
          <w:shd w:val="clear" w:color="auto" w:fill="FFFFFF"/>
        </w:rPr>
      </w:pPr>
    </w:p>
    <w:p w14:paraId="2D283ABD" w14:textId="75600C76" w:rsidR="00937655" w:rsidRDefault="00937655" w:rsidP="00062F0E">
      <w:pPr>
        <w:pStyle w:val="NormalWeb"/>
        <w:shd w:val="clear" w:color="auto" w:fill="FFFFFF"/>
        <w:spacing w:before="0" w:beforeAutospacing="0" w:after="0" w:afterAutospacing="0" w:line="360" w:lineRule="auto"/>
        <w:jc w:val="both"/>
        <w:rPr>
          <w:shd w:val="clear" w:color="auto" w:fill="FFFFFF"/>
        </w:rPr>
      </w:pPr>
      <w:r>
        <w:rPr>
          <w:shd w:val="clear" w:color="auto" w:fill="FFFFFF"/>
        </w:rPr>
        <w:t xml:space="preserve">However, despite this </w:t>
      </w:r>
      <w:r w:rsidR="00244AB0">
        <w:rPr>
          <w:shd w:val="clear" w:color="auto" w:fill="FFFFFF"/>
        </w:rPr>
        <w:t>the Welsh took</w:t>
      </w:r>
      <w:r w:rsidR="00C371AA">
        <w:rPr>
          <w:shd w:val="clear" w:color="auto" w:fill="FFFFFF"/>
        </w:rPr>
        <w:t xml:space="preserve"> back over </w:t>
      </w:r>
      <w:r w:rsidR="00944DAC">
        <w:rPr>
          <w:shd w:val="clear" w:color="auto" w:fill="FFFFFF"/>
        </w:rPr>
        <w:t xml:space="preserve">and therefore they have made </w:t>
      </w:r>
      <w:r w:rsidR="00AC2AC7">
        <w:rPr>
          <w:shd w:val="clear" w:color="auto" w:fill="FFFFFF"/>
        </w:rPr>
        <w:t xml:space="preserve">this main house more prosperous than what the </w:t>
      </w:r>
      <w:r w:rsidR="00E84A7F">
        <w:rPr>
          <w:shd w:val="clear" w:color="auto" w:fill="FFFFFF"/>
        </w:rPr>
        <w:t xml:space="preserve">English had already done and as a result, we were told on our guided tour that </w:t>
      </w:r>
      <w:r w:rsidR="00B848F5">
        <w:rPr>
          <w:shd w:val="clear" w:color="auto" w:fill="FFFFFF"/>
        </w:rPr>
        <w:t xml:space="preserve">the Newton house can accommodate up to seven thousand people in just three days. </w:t>
      </w:r>
      <w:r w:rsidR="00E004E7">
        <w:rPr>
          <w:shd w:val="clear" w:color="auto" w:fill="FFFFFF"/>
        </w:rPr>
        <w:t xml:space="preserve">During our guided tour, we were also able to see the extensive wealth in the house as </w:t>
      </w:r>
      <w:r w:rsidR="00D53A64">
        <w:rPr>
          <w:shd w:val="clear" w:color="auto" w:fill="FFFFFF"/>
        </w:rPr>
        <w:t>the timber that was</w:t>
      </w:r>
      <w:r w:rsidR="005F4EF6">
        <w:rPr>
          <w:shd w:val="clear" w:color="auto" w:fill="FFFFFF"/>
        </w:rPr>
        <w:t xml:space="preserve"> used to construct came from timber of the</w:t>
      </w:r>
      <w:r w:rsidR="00D53A64">
        <w:rPr>
          <w:shd w:val="clear" w:color="auto" w:fill="FFFFFF"/>
        </w:rPr>
        <w:t xml:space="preserve"> sixteenth century</w:t>
      </w:r>
      <w:r w:rsidR="005F4EF6">
        <w:rPr>
          <w:shd w:val="clear" w:color="auto" w:fill="FFFFFF"/>
        </w:rPr>
        <w:t xml:space="preserve">, this timber was also used in order to build a medieval banquet hall. </w:t>
      </w:r>
      <w:r w:rsidR="00EC3205">
        <w:rPr>
          <w:shd w:val="clear" w:color="auto" w:fill="FFFFFF"/>
        </w:rPr>
        <w:t xml:space="preserve">This medieval banquet hall is found </w:t>
      </w:r>
      <w:r w:rsidR="00EC3205">
        <w:rPr>
          <w:shd w:val="clear" w:color="auto" w:fill="FFFFFF"/>
        </w:rPr>
        <w:lastRenderedPageBreak/>
        <w:t>underneath</w:t>
      </w:r>
      <w:r w:rsidR="005B0F93">
        <w:rPr>
          <w:shd w:val="clear" w:color="auto" w:fill="FFFFFF"/>
        </w:rPr>
        <w:t xml:space="preserve"> the fountain which was built in </w:t>
      </w:r>
      <w:r w:rsidR="00E944C2">
        <w:rPr>
          <w:shd w:val="clear" w:color="auto" w:fill="FFFFFF"/>
        </w:rPr>
        <w:t>1860</w:t>
      </w:r>
      <w:r w:rsidR="00631447">
        <w:rPr>
          <w:shd w:val="clear" w:color="auto" w:fill="FFFFFF"/>
        </w:rPr>
        <w:t xml:space="preserve">. </w:t>
      </w:r>
      <w:r w:rsidR="00C359E9">
        <w:rPr>
          <w:shd w:val="clear" w:color="auto" w:fill="FFFFFF"/>
        </w:rPr>
        <w:t>However, when looking at how prestige the Newton Town House is</w:t>
      </w:r>
      <w:r w:rsidR="004327DB">
        <w:rPr>
          <w:shd w:val="clear" w:color="auto" w:fill="FFFFFF"/>
        </w:rPr>
        <w:t>, it will cost</w:t>
      </w:r>
      <w:r w:rsidR="00543AAD">
        <w:rPr>
          <w:shd w:val="clear" w:color="auto" w:fill="FFFFFF"/>
        </w:rPr>
        <w:t xml:space="preserve"> an immense figure of</w:t>
      </w:r>
      <w:r w:rsidR="004327DB">
        <w:rPr>
          <w:shd w:val="clear" w:color="auto" w:fill="FFFFFF"/>
        </w:rPr>
        <w:t xml:space="preserve"> seventy thousand pounds in order to get it </w:t>
      </w:r>
      <w:r w:rsidR="002357CD">
        <w:rPr>
          <w:shd w:val="clear" w:color="auto" w:fill="FFFFFF"/>
        </w:rPr>
        <w:t>restored</w:t>
      </w:r>
      <w:r w:rsidR="00543AAD">
        <w:rPr>
          <w:shd w:val="clear" w:color="auto" w:fill="FFFFFF"/>
        </w:rPr>
        <w:t xml:space="preserve">. </w:t>
      </w:r>
    </w:p>
    <w:p w14:paraId="7ED73647" w14:textId="77777777" w:rsidR="00937655" w:rsidRDefault="00937655" w:rsidP="00062F0E">
      <w:pPr>
        <w:pStyle w:val="NormalWeb"/>
        <w:shd w:val="clear" w:color="auto" w:fill="FFFFFF"/>
        <w:spacing w:before="0" w:beforeAutospacing="0" w:after="0" w:afterAutospacing="0" w:line="360" w:lineRule="auto"/>
        <w:jc w:val="both"/>
        <w:rPr>
          <w:shd w:val="clear" w:color="auto" w:fill="FFFFFF"/>
        </w:rPr>
      </w:pPr>
    </w:p>
    <w:p w14:paraId="3901F147" w14:textId="3ACDB0AE" w:rsidR="00337A76" w:rsidRDefault="00D419CA" w:rsidP="00062F0E">
      <w:pPr>
        <w:pStyle w:val="NormalWeb"/>
        <w:shd w:val="clear" w:color="auto" w:fill="FFFFFF"/>
        <w:spacing w:before="0" w:beforeAutospacing="0" w:after="0" w:afterAutospacing="0" w:line="360" w:lineRule="auto"/>
        <w:jc w:val="both"/>
        <w:rPr>
          <w:shd w:val="clear" w:color="auto" w:fill="FFFFFF"/>
        </w:rPr>
      </w:pPr>
      <w:r>
        <w:rPr>
          <w:shd w:val="clear" w:color="auto" w:fill="FFFFFF"/>
        </w:rPr>
        <w:t>There are trees which reach the incredible figure</w:t>
      </w:r>
      <w:r w:rsidR="009658D6">
        <w:rPr>
          <w:shd w:val="clear" w:color="auto" w:fill="FFFFFF"/>
        </w:rPr>
        <w:t xml:space="preserve"> from up to three hundred and four hundred years old. </w:t>
      </w:r>
      <w:r w:rsidR="004B49C4">
        <w:rPr>
          <w:shd w:val="clear" w:color="auto" w:fill="FFFFFF"/>
        </w:rPr>
        <w:t xml:space="preserve">They are found in the ancient woodland </w:t>
      </w:r>
      <w:r w:rsidR="009601BA">
        <w:rPr>
          <w:shd w:val="clear" w:color="auto" w:fill="FFFFFF"/>
        </w:rPr>
        <w:t xml:space="preserve">which reaches up to one hundred and twenty acres. </w:t>
      </w:r>
      <w:r w:rsidR="0098416F">
        <w:rPr>
          <w:shd w:val="clear" w:color="auto" w:fill="FFFFFF"/>
        </w:rPr>
        <w:t xml:space="preserve">The different types of trees that may be found </w:t>
      </w:r>
      <w:r w:rsidR="006C558C">
        <w:rPr>
          <w:shd w:val="clear" w:color="auto" w:fill="FFFFFF"/>
        </w:rPr>
        <w:t>are those such as ash, cherry ash, oak</w:t>
      </w:r>
      <w:r w:rsidR="001F0E81">
        <w:rPr>
          <w:shd w:val="clear" w:color="auto" w:fill="FFFFFF"/>
        </w:rPr>
        <w:t xml:space="preserve"> amongst many more. </w:t>
      </w:r>
      <w:r w:rsidR="00244AB0">
        <w:rPr>
          <w:shd w:val="clear" w:color="auto" w:fill="FFFFFF"/>
        </w:rPr>
        <w:t xml:space="preserve">These trees were placed in order to hide </w:t>
      </w:r>
      <w:r w:rsidR="00D15F60">
        <w:rPr>
          <w:shd w:val="clear" w:color="auto" w:fill="FFFFFF"/>
        </w:rPr>
        <w:t>features</w:t>
      </w:r>
      <w:r w:rsidR="00244AB0">
        <w:rPr>
          <w:shd w:val="clear" w:color="auto" w:fill="FFFFFF"/>
        </w:rPr>
        <w:t xml:space="preserve"> in the landscape</w:t>
      </w:r>
      <w:r w:rsidR="00B92167">
        <w:rPr>
          <w:shd w:val="clear" w:color="auto" w:fill="FFFFFF"/>
        </w:rPr>
        <w:t xml:space="preserve"> where the wealthy English families did not like </w:t>
      </w:r>
      <w:r w:rsidR="0040089E">
        <w:rPr>
          <w:shd w:val="clear" w:color="auto" w:fill="FFFFFF"/>
        </w:rPr>
        <w:t>to</w:t>
      </w:r>
      <w:r w:rsidR="00D15F60">
        <w:rPr>
          <w:shd w:val="clear" w:color="auto" w:fill="FFFFFF"/>
        </w:rPr>
        <w:t xml:space="preserve"> seen such </w:t>
      </w:r>
      <w:r w:rsidR="0040089E">
        <w:rPr>
          <w:shd w:val="clear" w:color="auto" w:fill="FFFFFF"/>
        </w:rPr>
        <w:t xml:space="preserve">people </w:t>
      </w:r>
      <w:r w:rsidR="00D15F60">
        <w:rPr>
          <w:shd w:val="clear" w:color="auto" w:fill="FFFFFF"/>
        </w:rPr>
        <w:t>as</w:t>
      </w:r>
      <w:r w:rsidR="00B92167">
        <w:rPr>
          <w:shd w:val="clear" w:color="auto" w:fill="FFFFFF"/>
        </w:rPr>
        <w:t xml:space="preserve"> the </w:t>
      </w:r>
      <w:r w:rsidR="00CF66F8">
        <w:rPr>
          <w:shd w:val="clear" w:color="auto" w:fill="FFFFFF"/>
        </w:rPr>
        <w:t>lower</w:t>
      </w:r>
      <w:r w:rsidR="00B92167">
        <w:rPr>
          <w:shd w:val="clear" w:color="auto" w:fill="FFFFFF"/>
        </w:rPr>
        <w:t xml:space="preserve"> class, working on their land</w:t>
      </w:r>
      <w:r w:rsidR="00244AB0">
        <w:rPr>
          <w:shd w:val="clear" w:color="auto" w:fill="FFFFFF"/>
        </w:rPr>
        <w:t>.</w:t>
      </w:r>
      <w:r w:rsidR="00CF66F8">
        <w:rPr>
          <w:shd w:val="clear" w:color="auto" w:fill="FFFFFF"/>
        </w:rPr>
        <w:t xml:space="preserve"> Not only this, but they had even sunken a road far from the house in order to hide the movements of the slaves and traders, so that they did not spoil the view for the </w:t>
      </w:r>
      <w:r w:rsidR="00226276">
        <w:rPr>
          <w:shd w:val="clear" w:color="auto" w:fill="FFFFFF"/>
        </w:rPr>
        <w:t>much</w:t>
      </w:r>
      <w:r w:rsidR="00CF66F8">
        <w:rPr>
          <w:shd w:val="clear" w:color="auto" w:fill="FFFFFF"/>
        </w:rPr>
        <w:t xml:space="preserve"> higher class individuals who lived and </w:t>
      </w:r>
      <w:r w:rsidR="00226276">
        <w:rPr>
          <w:shd w:val="clear" w:color="auto" w:fill="FFFFFF"/>
        </w:rPr>
        <w:t>visited</w:t>
      </w:r>
      <w:r w:rsidR="00844794">
        <w:rPr>
          <w:shd w:val="clear" w:color="auto" w:fill="FFFFFF"/>
        </w:rPr>
        <w:t xml:space="preserve"> the estate, despite this being a holiday home that was mainly used in the summer. </w:t>
      </w:r>
      <w:r w:rsidR="00337A76">
        <w:rPr>
          <w:shd w:val="clear" w:color="auto" w:fill="FFFFFF"/>
        </w:rPr>
        <w:t xml:space="preserve">In addition to this, </w:t>
      </w:r>
      <w:r w:rsidR="003F5F23">
        <w:rPr>
          <w:shd w:val="clear" w:color="auto" w:fill="FFFFFF"/>
        </w:rPr>
        <w:t>when lookin</w:t>
      </w:r>
      <w:r w:rsidR="00B10351">
        <w:rPr>
          <w:shd w:val="clear" w:color="auto" w:fill="FFFFFF"/>
        </w:rPr>
        <w:t xml:space="preserve">g at the uses from the woodland, </w:t>
      </w:r>
      <w:r w:rsidR="002F1C36">
        <w:rPr>
          <w:shd w:val="clear" w:color="auto" w:fill="FFFFFF"/>
        </w:rPr>
        <w:t xml:space="preserve">trees were felled </w:t>
      </w:r>
      <w:r w:rsidR="00EE0ADC">
        <w:rPr>
          <w:shd w:val="clear" w:color="auto" w:fill="FFFFFF"/>
        </w:rPr>
        <w:t xml:space="preserve">and sold for furniture </w:t>
      </w:r>
      <w:r w:rsidR="00583829">
        <w:rPr>
          <w:shd w:val="clear" w:color="auto" w:fill="FFFFFF"/>
        </w:rPr>
        <w:t>from th</w:t>
      </w:r>
      <w:r w:rsidR="001C435D">
        <w:rPr>
          <w:shd w:val="clear" w:color="auto" w:fill="FFFFFF"/>
        </w:rPr>
        <w:t xml:space="preserve">e fifties up until the eighties. </w:t>
      </w:r>
      <w:r w:rsidR="00F73215">
        <w:rPr>
          <w:shd w:val="clear" w:color="auto" w:fill="FFFFFF"/>
        </w:rPr>
        <w:t xml:space="preserve"> </w:t>
      </w:r>
    </w:p>
    <w:p w14:paraId="22A16243" w14:textId="77777777" w:rsidR="00370C67" w:rsidRDefault="00370C67" w:rsidP="00062F0E">
      <w:pPr>
        <w:pStyle w:val="NormalWeb"/>
        <w:shd w:val="clear" w:color="auto" w:fill="FFFFFF"/>
        <w:spacing w:before="0" w:beforeAutospacing="0" w:after="0" w:afterAutospacing="0" w:line="360" w:lineRule="auto"/>
        <w:jc w:val="both"/>
        <w:rPr>
          <w:shd w:val="clear" w:color="auto" w:fill="FFFFFF"/>
        </w:rPr>
      </w:pPr>
    </w:p>
    <w:p w14:paraId="6B159799" w14:textId="60446AD9" w:rsidR="00E10E3E" w:rsidRDefault="00370C67" w:rsidP="00062F0E">
      <w:pPr>
        <w:pStyle w:val="NormalWeb"/>
        <w:shd w:val="clear" w:color="auto" w:fill="FFFFFF"/>
        <w:spacing w:before="0" w:beforeAutospacing="0" w:after="0" w:afterAutospacing="0" w:line="360" w:lineRule="auto"/>
        <w:jc w:val="both"/>
        <w:rPr>
          <w:shd w:val="clear" w:color="auto" w:fill="FFFFFF"/>
        </w:rPr>
      </w:pPr>
      <w:r>
        <w:rPr>
          <w:shd w:val="clear" w:color="auto" w:fill="FFFFFF"/>
        </w:rPr>
        <w:t>You may also find a deer park at the rear side of the house which is all natural</w:t>
      </w:r>
      <w:r w:rsidR="0088262D">
        <w:rPr>
          <w:shd w:val="clear" w:color="auto" w:fill="FFFFFF"/>
        </w:rPr>
        <w:t xml:space="preserve"> and is a major attraction for all types of tourists. T</w:t>
      </w:r>
      <w:r w:rsidR="009B71AC">
        <w:rPr>
          <w:shd w:val="clear" w:color="auto" w:fill="FFFFFF"/>
        </w:rPr>
        <w:t>he type of deer that may be found in this location are known as fallow deer</w:t>
      </w:r>
      <w:r w:rsidR="009E0B21">
        <w:rPr>
          <w:shd w:val="clear" w:color="auto" w:fill="FFFFFF"/>
        </w:rPr>
        <w:t>, this being said between the seventieth c</w:t>
      </w:r>
      <w:r w:rsidR="00AB4A04">
        <w:rPr>
          <w:shd w:val="clear" w:color="auto" w:fill="FFFFFF"/>
        </w:rPr>
        <w:t>entury and the eighteenth centu</w:t>
      </w:r>
      <w:r w:rsidR="009E0B21">
        <w:rPr>
          <w:shd w:val="clear" w:color="auto" w:fill="FFFFFF"/>
        </w:rPr>
        <w:t>ry</w:t>
      </w:r>
      <w:r w:rsidR="00AB4A04">
        <w:rPr>
          <w:shd w:val="clear" w:color="auto" w:fill="FFFFFF"/>
        </w:rPr>
        <w:t xml:space="preserve"> the men of Newton</w:t>
      </w:r>
      <w:r w:rsidR="002C124C">
        <w:rPr>
          <w:shd w:val="clear" w:color="auto" w:fill="FFFFFF"/>
        </w:rPr>
        <w:t xml:space="preserve"> Town</w:t>
      </w:r>
      <w:r w:rsidR="00AB4A04">
        <w:rPr>
          <w:shd w:val="clear" w:color="auto" w:fill="FFFFFF"/>
        </w:rPr>
        <w:t xml:space="preserve"> House would shoot the deer as if it were to be a game hence being able to control the amount of deer in their back yard</w:t>
      </w:r>
      <w:r w:rsidR="009E0B21">
        <w:rPr>
          <w:shd w:val="clear" w:color="auto" w:fill="FFFFFF"/>
        </w:rPr>
        <w:t>.</w:t>
      </w:r>
      <w:r w:rsidR="00C73D9C">
        <w:rPr>
          <w:shd w:val="clear" w:color="auto" w:fill="FFFFFF"/>
        </w:rPr>
        <w:t xml:space="preserve"> </w:t>
      </w:r>
      <w:r w:rsidR="009E0B21">
        <w:rPr>
          <w:shd w:val="clear" w:color="auto" w:fill="FFFFFF"/>
        </w:rPr>
        <w:t>B</w:t>
      </w:r>
      <w:r w:rsidR="0040089E">
        <w:rPr>
          <w:shd w:val="clear" w:color="auto" w:fill="FFFFFF"/>
        </w:rPr>
        <w:t>racke</w:t>
      </w:r>
      <w:r w:rsidR="00C73D9C">
        <w:rPr>
          <w:shd w:val="clear" w:color="auto" w:fill="FFFFFF"/>
        </w:rPr>
        <w:t>n is also controlled to not overgrow but at the same time it is then kept to its natural line rather than allowing it to become uncontrollable.</w:t>
      </w:r>
      <w:r w:rsidR="00E10E3E">
        <w:rPr>
          <w:shd w:val="clear" w:color="auto" w:fill="FFFFFF"/>
        </w:rPr>
        <w:t xml:space="preserve"> HAHA’s were created in order to separate livestock</w:t>
      </w:r>
      <w:r w:rsidR="002A28FB">
        <w:rPr>
          <w:shd w:val="clear" w:color="auto" w:fill="FFFFFF"/>
        </w:rPr>
        <w:t xml:space="preserve"> </w:t>
      </w:r>
      <w:r w:rsidR="00E27020">
        <w:rPr>
          <w:shd w:val="clear" w:color="auto" w:fill="FFFFFF"/>
        </w:rPr>
        <w:t xml:space="preserve">from the </w:t>
      </w:r>
      <w:r w:rsidR="002A28FB">
        <w:rPr>
          <w:shd w:val="clear" w:color="auto" w:fill="FFFFFF"/>
        </w:rPr>
        <w:t>luxurious</w:t>
      </w:r>
      <w:r w:rsidR="008B447E">
        <w:rPr>
          <w:shd w:val="clear" w:color="auto" w:fill="FFFFFF"/>
        </w:rPr>
        <w:t xml:space="preserve"> house. </w:t>
      </w:r>
      <w:r w:rsidR="00E802C8">
        <w:rPr>
          <w:shd w:val="clear" w:color="auto" w:fill="FFFFFF"/>
        </w:rPr>
        <w:t xml:space="preserve">This was due to the fact that wealth in those days was measured by the amount of land that was owned </w:t>
      </w:r>
      <w:r w:rsidR="00412AF1">
        <w:rPr>
          <w:shd w:val="clear" w:color="auto" w:fill="FFFFFF"/>
        </w:rPr>
        <w:t xml:space="preserve">therefore having barriers such as </w:t>
      </w:r>
      <w:r w:rsidR="00E459E4">
        <w:rPr>
          <w:shd w:val="clear" w:color="auto" w:fill="FFFFFF"/>
        </w:rPr>
        <w:t xml:space="preserve">fences or hedges would have a negative </w:t>
      </w:r>
      <w:r w:rsidR="0059050A">
        <w:rPr>
          <w:shd w:val="clear" w:color="auto" w:fill="FFFFFF"/>
        </w:rPr>
        <w:t>outlook. Therefore</w:t>
      </w:r>
      <w:r w:rsidR="004F1090">
        <w:rPr>
          <w:shd w:val="clear" w:color="auto" w:fill="FFFFFF"/>
        </w:rPr>
        <w:t>, due to the fact of having</w:t>
      </w:r>
      <w:r w:rsidR="0059050A">
        <w:rPr>
          <w:shd w:val="clear" w:color="auto" w:fill="FFFFFF"/>
        </w:rPr>
        <w:t xml:space="preserve"> </w:t>
      </w:r>
      <w:r w:rsidR="00B557C5">
        <w:rPr>
          <w:shd w:val="clear" w:color="auto" w:fill="FFFFFF"/>
        </w:rPr>
        <w:t xml:space="preserve">HAHA’s </w:t>
      </w:r>
      <w:r w:rsidR="004F1090">
        <w:rPr>
          <w:shd w:val="clear" w:color="auto" w:fill="FFFFFF"/>
        </w:rPr>
        <w:t xml:space="preserve">this thus resulted in a much more natural look </w:t>
      </w:r>
      <w:r w:rsidR="00E26966">
        <w:rPr>
          <w:shd w:val="clear" w:color="auto" w:fill="FFFFFF"/>
        </w:rPr>
        <w:t xml:space="preserve">as the dip of the HAHA’s are hidden when stood back, enhancing the amount of land that was supposedly owned. </w:t>
      </w:r>
      <w:r w:rsidR="00C97278">
        <w:rPr>
          <w:shd w:val="clear" w:color="auto" w:fill="FFFFFF"/>
        </w:rPr>
        <w:t xml:space="preserve">When looking at the designations for Dinefwr </w:t>
      </w:r>
      <w:r w:rsidR="00CC7D2C">
        <w:rPr>
          <w:shd w:val="clear" w:color="auto" w:fill="FFFFFF"/>
        </w:rPr>
        <w:t>Park it is a S</w:t>
      </w:r>
      <w:r w:rsidR="009E4CDD">
        <w:rPr>
          <w:shd w:val="clear" w:color="auto" w:fill="FFFFFF"/>
        </w:rPr>
        <w:t>S</w:t>
      </w:r>
      <w:r w:rsidR="00CC7D2C">
        <w:rPr>
          <w:shd w:val="clear" w:color="auto" w:fill="FFFFFF"/>
        </w:rPr>
        <w:t>SI (</w:t>
      </w:r>
      <w:r w:rsidR="009E4CDD">
        <w:rPr>
          <w:shd w:val="clear" w:color="auto" w:fill="FFFFFF"/>
        </w:rPr>
        <w:t>Sight of Special Scientific Interest</w:t>
      </w:r>
      <w:r w:rsidR="00CC7D2C">
        <w:rPr>
          <w:shd w:val="clear" w:color="auto" w:fill="FFFFFF"/>
        </w:rPr>
        <w:t>)</w:t>
      </w:r>
      <w:r w:rsidR="00756EB3">
        <w:rPr>
          <w:shd w:val="clear" w:color="auto" w:fill="FFFFFF"/>
        </w:rPr>
        <w:t>, not only this but it is also the first parkland National Nature Reserve (NNR) in Wales and a small-scale version</w:t>
      </w:r>
      <w:r w:rsidR="00134E6F">
        <w:rPr>
          <w:shd w:val="clear" w:color="auto" w:fill="FFFFFF"/>
        </w:rPr>
        <w:t xml:space="preserve"> </w:t>
      </w:r>
      <w:r w:rsidR="00756EB3">
        <w:rPr>
          <w:shd w:val="clear" w:color="auto" w:fill="FFFFFF"/>
        </w:rPr>
        <w:t xml:space="preserve">of </w:t>
      </w:r>
      <w:r w:rsidR="00134E6F">
        <w:rPr>
          <w:shd w:val="clear" w:color="auto" w:fill="FFFFFF"/>
        </w:rPr>
        <w:t>Welsh</w:t>
      </w:r>
      <w:r w:rsidR="00756EB3">
        <w:rPr>
          <w:shd w:val="clear" w:color="auto" w:fill="FFFFFF"/>
        </w:rPr>
        <w:t xml:space="preserve"> heritage and its natural history.  </w:t>
      </w:r>
    </w:p>
    <w:p w14:paraId="758A8A2A" w14:textId="376EAA60" w:rsidR="00E10E3E" w:rsidRDefault="00DD67E1" w:rsidP="00062F0E">
      <w:pPr>
        <w:pStyle w:val="NormalWeb"/>
        <w:shd w:val="clear" w:color="auto" w:fill="FFFFFF"/>
        <w:spacing w:before="0" w:beforeAutospacing="0" w:after="0" w:afterAutospacing="0" w:line="360" w:lineRule="auto"/>
        <w:jc w:val="both"/>
        <w:rPr>
          <w:shd w:val="clear" w:color="auto" w:fill="FFFFFF"/>
        </w:rPr>
      </w:pPr>
      <w:r>
        <w:rPr>
          <w:shd w:val="clear" w:color="auto" w:fill="FFFFFF"/>
        </w:rPr>
        <w:t xml:space="preserve"> </w:t>
      </w:r>
    </w:p>
    <w:p w14:paraId="2B8AEC5C" w14:textId="1314DE9A" w:rsidR="00091FC3" w:rsidRDefault="00091FC3" w:rsidP="00062F0E">
      <w:pPr>
        <w:pStyle w:val="NormalWeb"/>
        <w:shd w:val="clear" w:color="auto" w:fill="FFFFFF"/>
        <w:spacing w:before="0" w:beforeAutospacing="0" w:after="0" w:afterAutospacing="0" w:line="360" w:lineRule="auto"/>
        <w:jc w:val="both"/>
        <w:rPr>
          <w:shd w:val="clear" w:color="auto" w:fill="FFFFFF"/>
        </w:rPr>
      </w:pPr>
      <w:r>
        <w:rPr>
          <w:shd w:val="clear" w:color="auto" w:fill="FFFFFF"/>
        </w:rPr>
        <w:t xml:space="preserve">Lastly, when looking </w:t>
      </w:r>
      <w:r w:rsidR="003628DC">
        <w:rPr>
          <w:shd w:val="clear" w:color="auto" w:fill="FFFFFF"/>
        </w:rPr>
        <w:t xml:space="preserve">at the future potential, the National trust are fighting over sections of the house </w:t>
      </w:r>
      <w:r w:rsidR="00A3599D">
        <w:rPr>
          <w:shd w:val="clear" w:color="auto" w:fill="FFFFFF"/>
        </w:rPr>
        <w:t xml:space="preserve">which are privately owned and they are listed at an incredible figure of £1.8 million. The trust will therefore be looking to restore it </w:t>
      </w:r>
      <w:r w:rsidR="00EF580A">
        <w:rPr>
          <w:shd w:val="clear" w:color="auto" w:fill="FFFFFF"/>
        </w:rPr>
        <w:t xml:space="preserve">and the income that is received will go towards new projects building either another café or bistro. </w:t>
      </w:r>
      <w:r w:rsidR="003628DC">
        <w:rPr>
          <w:shd w:val="clear" w:color="auto" w:fill="FFFFFF"/>
        </w:rPr>
        <w:t xml:space="preserve"> </w:t>
      </w:r>
    </w:p>
    <w:p w14:paraId="4A8FA589" w14:textId="3665AC2A" w:rsidR="00DF25B9" w:rsidRDefault="00C73D9C" w:rsidP="00062F0E">
      <w:pPr>
        <w:pStyle w:val="NormalWeb"/>
        <w:shd w:val="clear" w:color="auto" w:fill="FFFFFF"/>
        <w:spacing w:before="0" w:beforeAutospacing="0" w:after="0" w:afterAutospacing="0" w:line="360" w:lineRule="auto"/>
        <w:rPr>
          <w:shd w:val="clear" w:color="auto" w:fill="FFFFFF"/>
        </w:rPr>
      </w:pPr>
      <w:r>
        <w:rPr>
          <w:shd w:val="clear" w:color="auto" w:fill="FFFFFF"/>
        </w:rPr>
        <w:lastRenderedPageBreak/>
        <w:t xml:space="preserve"> </w:t>
      </w:r>
      <w:r w:rsidR="00244AB0">
        <w:rPr>
          <w:shd w:val="clear" w:color="auto" w:fill="FFFFFF"/>
        </w:rPr>
        <w:t xml:space="preserve"> </w:t>
      </w:r>
    </w:p>
    <w:p w14:paraId="7EFD60D0" w14:textId="5977F56F" w:rsidR="00AA7F18" w:rsidRDefault="00AA7F18" w:rsidP="00062F0E">
      <w:pPr>
        <w:pStyle w:val="NormalWeb"/>
        <w:shd w:val="clear" w:color="auto" w:fill="FFFFFF"/>
        <w:spacing w:before="0" w:beforeAutospacing="0" w:after="0" w:afterAutospacing="0" w:line="360" w:lineRule="auto"/>
        <w:rPr>
          <w:shd w:val="clear" w:color="auto" w:fill="FFFFFF"/>
        </w:rPr>
      </w:pPr>
    </w:p>
    <w:p w14:paraId="6A0F967D" w14:textId="730D1A37" w:rsidR="00AA7F18" w:rsidRPr="00632ABB" w:rsidRDefault="00AA7F18" w:rsidP="00062F0E">
      <w:pPr>
        <w:pStyle w:val="NormalWeb"/>
        <w:shd w:val="clear" w:color="auto" w:fill="FFFFFF"/>
        <w:spacing w:before="0" w:beforeAutospacing="0" w:after="0" w:afterAutospacing="0" w:line="360" w:lineRule="auto"/>
        <w:rPr>
          <w:u w:val="single"/>
          <w:shd w:val="clear" w:color="auto" w:fill="FFFFFF"/>
        </w:rPr>
      </w:pPr>
    </w:p>
    <w:p w14:paraId="58B3A3E5" w14:textId="67AC90D6" w:rsidR="00AA7F18" w:rsidRPr="00632ABB" w:rsidRDefault="00632ABB" w:rsidP="00062F0E">
      <w:pPr>
        <w:pStyle w:val="NormalWeb"/>
        <w:shd w:val="clear" w:color="auto" w:fill="FFFFFF"/>
        <w:spacing w:before="0" w:beforeAutospacing="0" w:after="0" w:afterAutospacing="0" w:line="360" w:lineRule="auto"/>
        <w:jc w:val="center"/>
        <w:rPr>
          <w:sz w:val="28"/>
          <w:szCs w:val="28"/>
          <w:u w:val="single"/>
          <w:shd w:val="clear" w:color="auto" w:fill="FFFFFF"/>
        </w:rPr>
      </w:pPr>
      <w:r w:rsidRPr="00632ABB">
        <w:rPr>
          <w:sz w:val="28"/>
          <w:szCs w:val="28"/>
          <w:u w:val="single"/>
          <w:shd w:val="clear" w:color="auto" w:fill="FFFFFF"/>
        </w:rPr>
        <w:t>Relationship between Landscape and Recreation</w:t>
      </w:r>
    </w:p>
    <w:p w14:paraId="42A1BC96" w14:textId="3627006B" w:rsidR="0085664F" w:rsidRDefault="0085664F" w:rsidP="00062F0E">
      <w:pPr>
        <w:shd w:val="clear" w:color="auto" w:fill="FFFFFF"/>
        <w:spacing w:line="360" w:lineRule="auto"/>
        <w:jc w:val="both"/>
        <w:rPr>
          <w:rFonts w:ascii="Times New Roman" w:hAnsi="Times New Roman" w:cs="Times New Roman"/>
          <w:sz w:val="24"/>
          <w:szCs w:val="24"/>
          <w:shd w:val="clear" w:color="auto" w:fill="FFFFFF"/>
        </w:rPr>
      </w:pPr>
    </w:p>
    <w:p w14:paraId="5EAB2906" w14:textId="77777777" w:rsidR="0085664F" w:rsidRDefault="0085664F" w:rsidP="00062F0E">
      <w:pPr>
        <w:shd w:val="clear" w:color="auto" w:fill="FFFFFF"/>
        <w:spacing w:line="360" w:lineRule="auto"/>
        <w:ind w:left="420"/>
        <w:jc w:val="both"/>
        <w:rPr>
          <w:rFonts w:ascii="Times New Roman" w:hAnsi="Times New Roman" w:cs="Times New Roman"/>
          <w:sz w:val="24"/>
          <w:szCs w:val="24"/>
          <w:shd w:val="clear" w:color="auto" w:fill="FFFFFF"/>
        </w:rPr>
      </w:pPr>
    </w:p>
    <w:p w14:paraId="289A5A7D" w14:textId="77777777" w:rsidR="00711E0E" w:rsidRDefault="004C259A" w:rsidP="00062F0E">
      <w:pPr>
        <w:shd w:val="clear" w:color="auto" w:fill="FFFFFF"/>
        <w:spacing w:line="360" w:lineRule="auto"/>
        <w:ind w:left="420"/>
        <w:jc w:val="both"/>
        <w:rPr>
          <w:rFonts w:ascii="Times New Roman" w:hAnsi="Times New Roman" w:cs="Times New Roman"/>
          <w:sz w:val="24"/>
          <w:szCs w:val="24"/>
        </w:rPr>
      </w:pPr>
      <w:r w:rsidRPr="006473C5">
        <w:rPr>
          <w:rFonts w:ascii="Times New Roman" w:hAnsi="Times New Roman" w:cs="Times New Roman"/>
          <w:sz w:val="24"/>
          <w:szCs w:val="24"/>
          <w:shd w:val="clear" w:color="auto" w:fill="FFFFFF"/>
        </w:rPr>
        <w:t xml:space="preserve">When looking at the relationship between </w:t>
      </w:r>
      <w:r w:rsidR="007545B6" w:rsidRPr="006473C5">
        <w:rPr>
          <w:rFonts w:ascii="Times New Roman" w:hAnsi="Times New Roman" w:cs="Times New Roman"/>
          <w:sz w:val="24"/>
          <w:szCs w:val="24"/>
          <w:shd w:val="clear" w:color="auto" w:fill="FFFFFF"/>
        </w:rPr>
        <w:t>landscape</w:t>
      </w:r>
      <w:r w:rsidRPr="006473C5">
        <w:rPr>
          <w:rFonts w:ascii="Times New Roman" w:hAnsi="Times New Roman" w:cs="Times New Roman"/>
          <w:sz w:val="24"/>
          <w:szCs w:val="24"/>
          <w:shd w:val="clear" w:color="auto" w:fill="FFFFFF"/>
        </w:rPr>
        <w:t xml:space="preserve"> and recreation</w:t>
      </w:r>
      <w:r w:rsidR="0031604B" w:rsidRPr="006473C5">
        <w:rPr>
          <w:rFonts w:ascii="Times New Roman" w:hAnsi="Times New Roman" w:cs="Times New Roman"/>
          <w:sz w:val="24"/>
          <w:szCs w:val="24"/>
          <w:shd w:val="clear" w:color="auto" w:fill="FFFFFF"/>
        </w:rPr>
        <w:t>,</w:t>
      </w:r>
      <w:r w:rsidR="009F63AE" w:rsidRPr="006473C5">
        <w:rPr>
          <w:rFonts w:ascii="Times New Roman" w:hAnsi="Times New Roman" w:cs="Times New Roman"/>
          <w:sz w:val="24"/>
          <w:szCs w:val="24"/>
          <w:shd w:val="clear" w:color="auto" w:fill="FFFFFF"/>
        </w:rPr>
        <w:t xml:space="preserve"> I personally find that the area in which an individual </w:t>
      </w:r>
      <w:r w:rsidR="000F3B27" w:rsidRPr="006473C5">
        <w:rPr>
          <w:rFonts w:ascii="Times New Roman" w:hAnsi="Times New Roman" w:cs="Times New Roman"/>
          <w:sz w:val="24"/>
          <w:szCs w:val="24"/>
          <w:shd w:val="clear" w:color="auto" w:fill="FFFFFF"/>
        </w:rPr>
        <w:t xml:space="preserve">grows up has a significant effect </w:t>
      </w:r>
      <w:r w:rsidR="00FF7A36">
        <w:rPr>
          <w:rFonts w:ascii="Times New Roman" w:hAnsi="Times New Roman" w:cs="Times New Roman"/>
          <w:sz w:val="24"/>
          <w:szCs w:val="24"/>
          <w:shd w:val="clear" w:color="auto" w:fill="FFFFFF"/>
        </w:rPr>
        <w:t>on</w:t>
      </w:r>
      <w:r w:rsidR="0031604B" w:rsidRPr="006473C5">
        <w:rPr>
          <w:rFonts w:ascii="Times New Roman" w:hAnsi="Times New Roman" w:cs="Times New Roman"/>
          <w:sz w:val="24"/>
          <w:szCs w:val="24"/>
          <w:shd w:val="clear" w:color="auto" w:fill="FFFFFF"/>
        </w:rPr>
        <w:t xml:space="preserve"> </w:t>
      </w:r>
      <w:r w:rsidR="00FF7A36">
        <w:rPr>
          <w:rFonts w:ascii="Times New Roman" w:hAnsi="Times New Roman" w:cs="Times New Roman"/>
          <w:sz w:val="24"/>
          <w:szCs w:val="24"/>
          <w:shd w:val="clear" w:color="auto" w:fill="FFFFFF"/>
        </w:rPr>
        <w:t>the relationship that they may have with the landscape</w:t>
      </w:r>
      <w:r w:rsidR="0031604B" w:rsidRPr="006473C5">
        <w:rPr>
          <w:rFonts w:ascii="Times New Roman" w:hAnsi="Times New Roman" w:cs="Times New Roman"/>
          <w:sz w:val="24"/>
          <w:szCs w:val="24"/>
          <w:shd w:val="clear" w:color="auto" w:fill="FFFFFF"/>
        </w:rPr>
        <w:t>.</w:t>
      </w:r>
      <w:r w:rsidR="006473C5" w:rsidRPr="006473C5">
        <w:rPr>
          <w:rFonts w:ascii="Times New Roman" w:hAnsi="Times New Roman" w:cs="Times New Roman"/>
          <w:sz w:val="24"/>
          <w:szCs w:val="24"/>
          <w:shd w:val="clear" w:color="auto" w:fill="FFFFFF"/>
        </w:rPr>
        <w:t xml:space="preserve"> After having read </w:t>
      </w:r>
      <w:r w:rsidR="006473C5" w:rsidRPr="006473C5">
        <w:rPr>
          <w:rFonts w:ascii="Times New Roman" w:eastAsia="Times New Roman" w:hAnsi="Times New Roman" w:cs="Times New Roman"/>
          <w:sz w:val="24"/>
          <w:szCs w:val="24"/>
          <w:lang w:eastAsia="en-GB"/>
        </w:rPr>
        <w:t>(Zhang et al., 2013)</w:t>
      </w:r>
      <w:r w:rsidR="006473C5">
        <w:rPr>
          <w:rFonts w:ascii="Times New Roman" w:eastAsia="Times New Roman" w:hAnsi="Times New Roman" w:cs="Times New Roman"/>
          <w:sz w:val="24"/>
          <w:szCs w:val="24"/>
          <w:lang w:eastAsia="en-GB"/>
        </w:rPr>
        <w:t xml:space="preserve">, </w:t>
      </w:r>
      <w:r w:rsidR="00B94DBC">
        <w:rPr>
          <w:rFonts w:ascii="Times New Roman" w:eastAsia="Times New Roman" w:hAnsi="Times New Roman" w:cs="Times New Roman"/>
          <w:sz w:val="24"/>
          <w:szCs w:val="24"/>
          <w:lang w:eastAsia="en-GB"/>
        </w:rPr>
        <w:t xml:space="preserve">this article goes on to explain how in </w:t>
      </w:r>
      <w:r w:rsidR="00B94DBC" w:rsidRPr="00B94DBC">
        <w:rPr>
          <w:rFonts w:ascii="Times New Roman" w:hAnsi="Times New Roman" w:cs="Times New Roman"/>
          <w:sz w:val="24"/>
          <w:szCs w:val="24"/>
        </w:rPr>
        <w:t>Fuyang, Hangzhou, China</w:t>
      </w:r>
      <w:r w:rsidR="00B94DBC">
        <w:rPr>
          <w:rFonts w:ascii="Times New Roman" w:hAnsi="Times New Roman" w:cs="Times New Roman"/>
          <w:sz w:val="24"/>
          <w:szCs w:val="24"/>
        </w:rPr>
        <w:t xml:space="preserve"> there is a pattern for the desire to be able to be in close proximity </w:t>
      </w:r>
      <w:r w:rsidR="00AE6FFC">
        <w:rPr>
          <w:rFonts w:ascii="Times New Roman" w:hAnsi="Times New Roman" w:cs="Times New Roman"/>
          <w:sz w:val="24"/>
          <w:szCs w:val="24"/>
        </w:rPr>
        <w:t xml:space="preserve">to an urban green area. </w:t>
      </w:r>
    </w:p>
    <w:p w14:paraId="44DB166B" w14:textId="77777777" w:rsidR="00711E0E" w:rsidRDefault="00711E0E" w:rsidP="00062F0E">
      <w:pPr>
        <w:shd w:val="clear" w:color="auto" w:fill="FFFFFF"/>
        <w:spacing w:line="360" w:lineRule="auto"/>
        <w:ind w:left="420"/>
        <w:jc w:val="both"/>
        <w:rPr>
          <w:rFonts w:ascii="Times New Roman" w:hAnsi="Times New Roman" w:cs="Times New Roman"/>
          <w:sz w:val="24"/>
          <w:szCs w:val="24"/>
        </w:rPr>
      </w:pPr>
    </w:p>
    <w:p w14:paraId="242C5488" w14:textId="1F2E4585" w:rsidR="006473C5" w:rsidRPr="006473C5" w:rsidRDefault="006E13E4" w:rsidP="00062F0E">
      <w:pPr>
        <w:shd w:val="clear" w:color="auto" w:fill="FFFFFF"/>
        <w:spacing w:line="360" w:lineRule="auto"/>
        <w:ind w:left="420"/>
        <w:jc w:val="both"/>
        <w:rPr>
          <w:rFonts w:ascii="Times New Roman" w:eastAsia="Times New Roman" w:hAnsi="Times New Roman" w:cs="Times New Roman"/>
          <w:sz w:val="24"/>
          <w:szCs w:val="24"/>
          <w:lang w:eastAsia="en-GB"/>
        </w:rPr>
      </w:pPr>
      <w:r>
        <w:rPr>
          <w:rFonts w:ascii="Times New Roman" w:hAnsi="Times New Roman" w:cs="Times New Roman"/>
          <w:sz w:val="24"/>
          <w:szCs w:val="24"/>
        </w:rPr>
        <w:t>A</w:t>
      </w:r>
      <w:r w:rsidR="0021476D">
        <w:rPr>
          <w:rFonts w:ascii="Times New Roman" w:hAnsi="Times New Roman" w:cs="Times New Roman"/>
          <w:sz w:val="24"/>
          <w:szCs w:val="24"/>
        </w:rPr>
        <w:t>s a result of this analysis</w:t>
      </w:r>
      <w:r w:rsidR="009F087D">
        <w:rPr>
          <w:rFonts w:ascii="Times New Roman" w:hAnsi="Times New Roman" w:cs="Times New Roman"/>
          <w:sz w:val="24"/>
          <w:szCs w:val="24"/>
        </w:rPr>
        <w:t>,</w:t>
      </w:r>
      <w:r w:rsidR="0021476D">
        <w:rPr>
          <w:rFonts w:ascii="Times New Roman" w:hAnsi="Times New Roman" w:cs="Times New Roman"/>
          <w:sz w:val="24"/>
          <w:szCs w:val="24"/>
        </w:rPr>
        <w:t xml:space="preserve"> </w:t>
      </w:r>
      <w:r w:rsidR="00711E0E">
        <w:rPr>
          <w:rFonts w:ascii="Times New Roman" w:hAnsi="Times New Roman" w:cs="Times New Roman"/>
          <w:sz w:val="24"/>
          <w:szCs w:val="24"/>
        </w:rPr>
        <w:t>w</w:t>
      </w:r>
      <w:r w:rsidR="008F7E62">
        <w:rPr>
          <w:rFonts w:ascii="Times New Roman" w:hAnsi="Times New Roman" w:cs="Times New Roman"/>
          <w:sz w:val="24"/>
          <w:szCs w:val="24"/>
        </w:rPr>
        <w:t xml:space="preserve">hat I have gathered from reading this article is that </w:t>
      </w:r>
      <w:r w:rsidR="00DC52D0">
        <w:rPr>
          <w:rFonts w:ascii="Times New Roman" w:hAnsi="Times New Roman" w:cs="Times New Roman"/>
          <w:sz w:val="24"/>
          <w:szCs w:val="24"/>
        </w:rPr>
        <w:t xml:space="preserve">the location and the way in which the landscape is perceived </w:t>
      </w:r>
      <w:r w:rsidR="00A54CA3">
        <w:rPr>
          <w:rFonts w:ascii="Times New Roman" w:hAnsi="Times New Roman" w:cs="Times New Roman"/>
          <w:sz w:val="24"/>
          <w:szCs w:val="24"/>
        </w:rPr>
        <w:t>will have a major effect on an individual’s relationship with</w:t>
      </w:r>
      <w:r w:rsidR="009F087D">
        <w:rPr>
          <w:rFonts w:ascii="Times New Roman" w:hAnsi="Times New Roman" w:cs="Times New Roman"/>
          <w:sz w:val="24"/>
          <w:szCs w:val="24"/>
        </w:rPr>
        <w:t xml:space="preserve"> recreation. </w:t>
      </w:r>
      <w:r w:rsidR="00345AB2">
        <w:rPr>
          <w:rFonts w:ascii="Times New Roman" w:hAnsi="Times New Roman" w:cs="Times New Roman"/>
          <w:sz w:val="24"/>
          <w:szCs w:val="24"/>
        </w:rPr>
        <w:t>Having green spaces in urban environments such as</w:t>
      </w:r>
      <w:r w:rsidR="00345AB2" w:rsidRPr="00345AB2">
        <w:rPr>
          <w:rFonts w:ascii="Times New Roman" w:hAnsi="Times New Roman" w:cs="Times New Roman"/>
          <w:sz w:val="24"/>
          <w:szCs w:val="24"/>
        </w:rPr>
        <w:t xml:space="preserve"> </w:t>
      </w:r>
      <w:r w:rsidR="00345AB2" w:rsidRPr="00B94DBC">
        <w:rPr>
          <w:rFonts w:ascii="Times New Roman" w:hAnsi="Times New Roman" w:cs="Times New Roman"/>
          <w:sz w:val="24"/>
          <w:szCs w:val="24"/>
        </w:rPr>
        <w:t>Fuyang, Hangzhou, China</w:t>
      </w:r>
      <w:r w:rsidR="00345AB2">
        <w:rPr>
          <w:rFonts w:ascii="Times New Roman" w:hAnsi="Times New Roman" w:cs="Times New Roman"/>
          <w:sz w:val="24"/>
          <w:szCs w:val="24"/>
        </w:rPr>
        <w:t xml:space="preserve"> </w:t>
      </w:r>
      <w:r w:rsidR="00345AB2">
        <w:rPr>
          <w:rFonts w:ascii="Times New Roman" w:hAnsi="Times New Roman" w:cs="Times New Roman"/>
          <w:sz w:val="24"/>
          <w:szCs w:val="24"/>
        </w:rPr>
        <w:t xml:space="preserve">shows that people are much more </w:t>
      </w:r>
      <w:r w:rsidR="00EE57BF">
        <w:rPr>
          <w:rFonts w:ascii="Times New Roman" w:hAnsi="Times New Roman" w:cs="Times New Roman"/>
          <w:sz w:val="24"/>
          <w:szCs w:val="24"/>
        </w:rPr>
        <w:t>encouraged</w:t>
      </w:r>
      <w:r w:rsidR="00345AB2">
        <w:rPr>
          <w:rFonts w:ascii="Times New Roman" w:hAnsi="Times New Roman" w:cs="Times New Roman"/>
          <w:sz w:val="24"/>
          <w:szCs w:val="24"/>
        </w:rPr>
        <w:t xml:space="preserve"> to go outside </w:t>
      </w:r>
      <w:r w:rsidR="00EE57BF">
        <w:rPr>
          <w:rFonts w:ascii="Times New Roman" w:hAnsi="Times New Roman" w:cs="Times New Roman"/>
          <w:sz w:val="24"/>
          <w:szCs w:val="24"/>
        </w:rPr>
        <w:t xml:space="preserve">and make use of these urban green spaces. I personally feel that it </w:t>
      </w:r>
      <w:r w:rsidR="0046334A">
        <w:rPr>
          <w:rFonts w:ascii="Times New Roman" w:hAnsi="Times New Roman" w:cs="Times New Roman"/>
          <w:sz w:val="24"/>
          <w:szCs w:val="24"/>
        </w:rPr>
        <w:t xml:space="preserve">is </w:t>
      </w:r>
      <w:r w:rsidR="008A4697">
        <w:rPr>
          <w:rFonts w:ascii="Times New Roman" w:hAnsi="Times New Roman" w:cs="Times New Roman"/>
          <w:sz w:val="24"/>
          <w:szCs w:val="24"/>
        </w:rPr>
        <w:t xml:space="preserve">much more appealing for people to go outside when the landscape looks </w:t>
      </w:r>
      <w:r w:rsidR="008D4084">
        <w:rPr>
          <w:rFonts w:ascii="Times New Roman" w:hAnsi="Times New Roman" w:cs="Times New Roman"/>
          <w:sz w:val="24"/>
          <w:szCs w:val="24"/>
        </w:rPr>
        <w:t xml:space="preserve">interesting, green and full of life. </w:t>
      </w:r>
      <w:r w:rsidR="00D64759">
        <w:rPr>
          <w:rFonts w:ascii="Times New Roman" w:hAnsi="Times New Roman" w:cs="Times New Roman"/>
          <w:sz w:val="24"/>
          <w:szCs w:val="24"/>
        </w:rPr>
        <w:t xml:space="preserve">Therefore, as a result of this study, we are able to see the enjoyment of individuals followed by an improvement in peoples wellbeing as well as further improvements in landscape aesthetic quality and recreational and ecological functions.  </w:t>
      </w:r>
      <w:r w:rsidR="008A4697">
        <w:rPr>
          <w:rFonts w:ascii="Times New Roman" w:hAnsi="Times New Roman" w:cs="Times New Roman"/>
          <w:sz w:val="24"/>
          <w:szCs w:val="24"/>
        </w:rPr>
        <w:t xml:space="preserve"> </w:t>
      </w:r>
      <w:r w:rsidR="00A54CA3">
        <w:rPr>
          <w:rFonts w:ascii="Times New Roman" w:hAnsi="Times New Roman" w:cs="Times New Roman"/>
          <w:sz w:val="24"/>
          <w:szCs w:val="24"/>
        </w:rPr>
        <w:t xml:space="preserve"> </w:t>
      </w:r>
    </w:p>
    <w:p w14:paraId="056435E1" w14:textId="229C08F8" w:rsidR="00AA7F18" w:rsidRDefault="0031604B" w:rsidP="00062F0E">
      <w:pPr>
        <w:pStyle w:val="NormalWeb"/>
        <w:shd w:val="clear" w:color="auto" w:fill="FFFFFF"/>
        <w:spacing w:before="0" w:beforeAutospacing="0" w:after="0" w:afterAutospacing="0" w:line="360" w:lineRule="auto"/>
        <w:jc w:val="both"/>
        <w:rPr>
          <w:shd w:val="clear" w:color="auto" w:fill="FFFFFF"/>
        </w:rPr>
      </w:pPr>
      <w:r w:rsidRPr="006473C5">
        <w:rPr>
          <w:shd w:val="clear" w:color="auto" w:fill="FFFFFF"/>
        </w:rPr>
        <w:t xml:space="preserve"> </w:t>
      </w:r>
      <w:r w:rsidR="009F63AE" w:rsidRPr="006473C5">
        <w:rPr>
          <w:shd w:val="clear" w:color="auto" w:fill="FFFFFF"/>
        </w:rPr>
        <w:t xml:space="preserve"> </w:t>
      </w:r>
      <w:r w:rsidR="004C259A" w:rsidRPr="006473C5">
        <w:rPr>
          <w:shd w:val="clear" w:color="auto" w:fill="FFFFFF"/>
        </w:rPr>
        <w:t xml:space="preserve"> </w:t>
      </w:r>
    </w:p>
    <w:p w14:paraId="1088D6EE" w14:textId="77777777" w:rsidR="00B94DBC" w:rsidRDefault="00B94DBC" w:rsidP="00B94DBC">
      <w:pPr>
        <w:pStyle w:val="NormalWeb"/>
        <w:shd w:val="clear" w:color="auto" w:fill="FFFFFF"/>
        <w:spacing w:before="0" w:beforeAutospacing="0" w:after="0" w:afterAutospacing="0" w:line="360" w:lineRule="atLeast"/>
        <w:jc w:val="both"/>
        <w:rPr>
          <w:sz w:val="20"/>
          <w:szCs w:val="20"/>
          <w:shd w:val="clear" w:color="auto" w:fill="FFFFFF"/>
        </w:rPr>
      </w:pPr>
    </w:p>
    <w:p w14:paraId="72286C88" w14:textId="40D2B40C" w:rsidR="00AA7F18" w:rsidRDefault="00AA7F18" w:rsidP="00C54B56">
      <w:pPr>
        <w:rPr>
          <w:rFonts w:ascii="Times New Roman" w:eastAsia="Times New Roman" w:hAnsi="Times New Roman" w:cs="Times New Roman"/>
          <w:sz w:val="24"/>
          <w:szCs w:val="24"/>
          <w:shd w:val="clear" w:color="auto" w:fill="FFFFFF"/>
          <w:lang w:eastAsia="en-GB"/>
        </w:rPr>
      </w:pPr>
    </w:p>
    <w:p w14:paraId="6E52100A" w14:textId="77777777" w:rsidR="00C54B56" w:rsidRDefault="00C54B56" w:rsidP="00C54B56">
      <w:pPr>
        <w:rPr>
          <w:rFonts w:ascii="Times New Roman" w:hAnsi="Times New Roman" w:cs="Times New Roman"/>
          <w:sz w:val="28"/>
          <w:szCs w:val="28"/>
          <w:u w:val="single"/>
        </w:rPr>
      </w:pPr>
    </w:p>
    <w:p w14:paraId="78FAD1CA" w14:textId="307D6599" w:rsidR="00AA7F18" w:rsidRDefault="00EF1301" w:rsidP="0086716D">
      <w:pPr>
        <w:jc w:val="center"/>
        <w:rPr>
          <w:rFonts w:ascii="Times New Roman" w:hAnsi="Times New Roman" w:cs="Times New Roman"/>
          <w:sz w:val="28"/>
          <w:szCs w:val="28"/>
          <w:u w:val="single"/>
        </w:rPr>
      </w:pPr>
      <w:r>
        <w:rPr>
          <w:rFonts w:ascii="Times New Roman" w:hAnsi="Times New Roman" w:cs="Times New Roman"/>
          <w:sz w:val="28"/>
          <w:szCs w:val="28"/>
          <w:u w:val="single"/>
        </w:rPr>
        <w:t>WORD COUNT: 2337</w:t>
      </w:r>
    </w:p>
    <w:p w14:paraId="27BA3109" w14:textId="04E269E9" w:rsidR="00EF1301" w:rsidRDefault="00EF1301" w:rsidP="0086716D">
      <w:pPr>
        <w:jc w:val="center"/>
        <w:rPr>
          <w:rFonts w:ascii="Times New Roman" w:hAnsi="Times New Roman" w:cs="Times New Roman"/>
          <w:sz w:val="28"/>
          <w:szCs w:val="28"/>
          <w:u w:val="single"/>
        </w:rPr>
      </w:pPr>
    </w:p>
    <w:p w14:paraId="7D05B375" w14:textId="3CDE0D76" w:rsidR="00EF1301" w:rsidRDefault="00EF1301" w:rsidP="0086716D">
      <w:pPr>
        <w:jc w:val="center"/>
        <w:rPr>
          <w:rFonts w:ascii="Times New Roman" w:hAnsi="Times New Roman" w:cs="Times New Roman"/>
          <w:sz w:val="28"/>
          <w:szCs w:val="28"/>
          <w:u w:val="single"/>
        </w:rPr>
      </w:pPr>
    </w:p>
    <w:p w14:paraId="2DB73D5D" w14:textId="059DF886" w:rsidR="00EF1301" w:rsidRDefault="00EF1301" w:rsidP="0086716D">
      <w:pPr>
        <w:jc w:val="center"/>
        <w:rPr>
          <w:rFonts w:ascii="Times New Roman" w:hAnsi="Times New Roman" w:cs="Times New Roman"/>
          <w:sz w:val="28"/>
          <w:szCs w:val="28"/>
          <w:u w:val="single"/>
        </w:rPr>
      </w:pPr>
    </w:p>
    <w:p w14:paraId="1853F2AA" w14:textId="2D382968" w:rsidR="00EF1301" w:rsidRDefault="00EF1301" w:rsidP="0086716D">
      <w:pPr>
        <w:jc w:val="center"/>
        <w:rPr>
          <w:rFonts w:ascii="Times New Roman" w:hAnsi="Times New Roman" w:cs="Times New Roman"/>
          <w:sz w:val="28"/>
          <w:szCs w:val="28"/>
          <w:u w:val="single"/>
        </w:rPr>
      </w:pPr>
    </w:p>
    <w:p w14:paraId="5E993B25" w14:textId="065E1C44" w:rsidR="00EF1301" w:rsidRDefault="00EF1301" w:rsidP="0086716D">
      <w:pPr>
        <w:jc w:val="center"/>
        <w:rPr>
          <w:rFonts w:ascii="Times New Roman" w:hAnsi="Times New Roman" w:cs="Times New Roman"/>
          <w:sz w:val="28"/>
          <w:szCs w:val="28"/>
          <w:u w:val="single"/>
        </w:rPr>
      </w:pPr>
    </w:p>
    <w:p w14:paraId="636F2036" w14:textId="3D8C168D" w:rsidR="00EF1301" w:rsidRDefault="00EF1301" w:rsidP="0086716D">
      <w:pPr>
        <w:jc w:val="center"/>
        <w:rPr>
          <w:rFonts w:ascii="Times New Roman" w:hAnsi="Times New Roman" w:cs="Times New Roman"/>
          <w:sz w:val="28"/>
          <w:szCs w:val="28"/>
          <w:u w:val="single"/>
        </w:rPr>
      </w:pPr>
    </w:p>
    <w:p w14:paraId="4249E462" w14:textId="23FEB44D" w:rsidR="00EF1301" w:rsidRDefault="00EF1301" w:rsidP="0086716D">
      <w:pPr>
        <w:jc w:val="center"/>
        <w:rPr>
          <w:rFonts w:ascii="Times New Roman" w:hAnsi="Times New Roman" w:cs="Times New Roman"/>
          <w:sz w:val="28"/>
          <w:szCs w:val="28"/>
          <w:u w:val="single"/>
        </w:rPr>
      </w:pPr>
    </w:p>
    <w:p w14:paraId="7D57BA3F" w14:textId="77777777" w:rsidR="00EF1301" w:rsidRDefault="00EF1301" w:rsidP="0086716D">
      <w:pPr>
        <w:jc w:val="center"/>
        <w:rPr>
          <w:rFonts w:ascii="Times New Roman" w:hAnsi="Times New Roman" w:cs="Times New Roman"/>
          <w:sz w:val="28"/>
          <w:szCs w:val="28"/>
          <w:u w:val="single"/>
        </w:rPr>
      </w:pPr>
    </w:p>
    <w:p w14:paraId="000682CA" w14:textId="77777777" w:rsidR="00AA7F18" w:rsidRDefault="00AA7F18" w:rsidP="0086716D">
      <w:pPr>
        <w:jc w:val="center"/>
        <w:rPr>
          <w:rFonts w:ascii="Times New Roman" w:hAnsi="Times New Roman" w:cs="Times New Roman"/>
          <w:sz w:val="28"/>
          <w:szCs w:val="28"/>
          <w:u w:val="single"/>
        </w:rPr>
      </w:pPr>
    </w:p>
    <w:p w14:paraId="6682C77A" w14:textId="312B5624" w:rsidR="0086716D" w:rsidRDefault="0086716D" w:rsidP="0086716D">
      <w:pPr>
        <w:jc w:val="center"/>
        <w:rPr>
          <w:rFonts w:ascii="Times New Roman" w:hAnsi="Times New Roman" w:cs="Times New Roman"/>
          <w:sz w:val="28"/>
          <w:szCs w:val="28"/>
          <w:u w:val="single"/>
        </w:rPr>
      </w:pPr>
      <w:r w:rsidRPr="0086716D">
        <w:rPr>
          <w:rFonts w:ascii="Times New Roman" w:hAnsi="Times New Roman" w:cs="Times New Roman"/>
          <w:sz w:val="28"/>
          <w:szCs w:val="28"/>
          <w:u w:val="single"/>
        </w:rPr>
        <w:lastRenderedPageBreak/>
        <w:t xml:space="preserve">Bibliography </w:t>
      </w:r>
    </w:p>
    <w:p w14:paraId="4E10A5A3" w14:textId="394370AD" w:rsidR="00113E55" w:rsidRDefault="00113E55" w:rsidP="0086716D">
      <w:pPr>
        <w:jc w:val="center"/>
        <w:rPr>
          <w:rFonts w:ascii="Times New Roman" w:hAnsi="Times New Roman" w:cs="Times New Roman"/>
          <w:sz w:val="28"/>
          <w:szCs w:val="28"/>
          <w:u w:val="single"/>
        </w:rPr>
      </w:pPr>
    </w:p>
    <w:p w14:paraId="4018A6B9" w14:textId="59CCE54C" w:rsidR="0086716D" w:rsidRPr="009F087D" w:rsidRDefault="00113E55" w:rsidP="009F087D">
      <w:pPr>
        <w:pStyle w:val="ListParagraph"/>
        <w:numPr>
          <w:ilvl w:val="0"/>
          <w:numId w:val="12"/>
        </w:numPr>
        <w:jc w:val="both"/>
        <w:rPr>
          <w:rFonts w:ascii="Times New Roman" w:hAnsi="Times New Roman"/>
          <w:sz w:val="24"/>
          <w:szCs w:val="24"/>
          <w:u w:val="single"/>
        </w:rPr>
      </w:pPr>
      <w:r w:rsidRPr="00113E55">
        <w:rPr>
          <w:rFonts w:ascii="Times New Roman" w:hAnsi="Times New Roman"/>
          <w:color w:val="3A3A3A"/>
          <w:sz w:val="24"/>
          <w:szCs w:val="24"/>
          <w:shd w:val="clear" w:color="auto" w:fill="FFFFFF"/>
        </w:rPr>
        <w:t>B</w:t>
      </w:r>
      <w:r w:rsidR="009F087D">
        <w:rPr>
          <w:rFonts w:ascii="Times New Roman" w:hAnsi="Times New Roman"/>
          <w:color w:val="3A3A3A"/>
          <w:sz w:val="24"/>
          <w:szCs w:val="24"/>
          <w:shd w:val="clear" w:color="auto" w:fill="FFFFFF"/>
        </w:rPr>
        <w:t xml:space="preserve">ricker, et al. </w:t>
      </w:r>
      <w:r w:rsidR="009F087D" w:rsidRPr="009F087D">
        <w:rPr>
          <w:rFonts w:ascii="Times New Roman" w:hAnsi="Times New Roman"/>
          <w:color w:val="3A3A3A"/>
          <w:sz w:val="24"/>
          <w:szCs w:val="24"/>
          <w:shd w:val="clear" w:color="auto" w:fill="FFFFFF"/>
        </w:rPr>
        <w:t>(2016)</w:t>
      </w:r>
      <w:r w:rsidRPr="009F087D">
        <w:rPr>
          <w:rFonts w:ascii="Times New Roman" w:hAnsi="Times New Roman"/>
          <w:color w:val="3A3A3A"/>
          <w:sz w:val="24"/>
          <w:szCs w:val="24"/>
          <w:shd w:val="clear" w:color="auto" w:fill="FFFFFF"/>
        </w:rPr>
        <w:t xml:space="preserve"> Californians' Perceptions of the Influence of Parks and Recreation on Quality of Life. </w:t>
      </w:r>
      <w:r w:rsidRPr="009F087D">
        <w:rPr>
          <w:rFonts w:ascii="Times New Roman" w:hAnsi="Times New Roman"/>
          <w:i/>
          <w:iCs/>
          <w:color w:val="3A3A3A"/>
          <w:sz w:val="24"/>
          <w:szCs w:val="24"/>
          <w:shd w:val="clear" w:color="auto" w:fill="FFFFFF"/>
        </w:rPr>
        <w:t>Journal of Park &amp; Recreation Administration</w:t>
      </w:r>
      <w:r w:rsidRPr="009F087D">
        <w:rPr>
          <w:rFonts w:ascii="Times New Roman" w:hAnsi="Times New Roman"/>
          <w:color w:val="3A3A3A"/>
          <w:sz w:val="24"/>
          <w:szCs w:val="24"/>
          <w:shd w:val="clear" w:color="auto" w:fill="FFFFFF"/>
        </w:rPr>
        <w:t>, 34(3), pp.64–83.</w:t>
      </w:r>
      <w:r w:rsidR="009F087D" w:rsidRPr="009F087D">
        <w:rPr>
          <w:rFonts w:ascii="Times New Roman" w:hAnsi="Times New Roman"/>
          <w:color w:val="3A3A3A"/>
          <w:sz w:val="24"/>
          <w:szCs w:val="24"/>
          <w:shd w:val="clear" w:color="auto" w:fill="FFFFFF"/>
        </w:rPr>
        <w:t xml:space="preserve"> (B</w:t>
      </w:r>
      <w:r w:rsidR="009F087D">
        <w:rPr>
          <w:rFonts w:ascii="Times New Roman" w:hAnsi="Times New Roman"/>
          <w:color w:val="3A3A3A"/>
          <w:sz w:val="24"/>
          <w:szCs w:val="24"/>
          <w:shd w:val="clear" w:color="auto" w:fill="FFFFFF"/>
        </w:rPr>
        <w:t xml:space="preserve">ricker, et al, </w:t>
      </w:r>
      <w:r w:rsidR="009F087D" w:rsidRPr="009F087D">
        <w:rPr>
          <w:rFonts w:ascii="Times New Roman" w:hAnsi="Times New Roman"/>
          <w:color w:val="3A3A3A"/>
          <w:sz w:val="24"/>
          <w:szCs w:val="24"/>
          <w:shd w:val="clear" w:color="auto" w:fill="FFFFFF"/>
        </w:rPr>
        <w:t>2016)</w:t>
      </w:r>
    </w:p>
    <w:p w14:paraId="3B8944B0" w14:textId="77777777" w:rsidR="00113E55" w:rsidRPr="00113E55" w:rsidRDefault="00113E55" w:rsidP="00113E55">
      <w:pPr>
        <w:pStyle w:val="ListParagraph"/>
        <w:jc w:val="both"/>
        <w:rPr>
          <w:rFonts w:ascii="Times New Roman" w:hAnsi="Times New Roman"/>
          <w:sz w:val="24"/>
          <w:szCs w:val="24"/>
          <w:u w:val="single"/>
        </w:rPr>
      </w:pPr>
    </w:p>
    <w:p w14:paraId="1FC278CF" w14:textId="3EB07CD3" w:rsidR="00447B9E" w:rsidRPr="00447B9E" w:rsidRDefault="00447B9E" w:rsidP="00447B9E">
      <w:pPr>
        <w:pStyle w:val="ListParagraph"/>
        <w:numPr>
          <w:ilvl w:val="0"/>
          <w:numId w:val="3"/>
        </w:numPr>
        <w:shd w:val="clear" w:color="auto" w:fill="FFFFFF"/>
        <w:spacing w:line="360" w:lineRule="atLeast"/>
        <w:rPr>
          <w:rStyle w:val="selectable"/>
          <w:rFonts w:ascii="Times New Roman" w:eastAsia="Times New Roman" w:hAnsi="Times New Roman"/>
          <w:sz w:val="24"/>
          <w:szCs w:val="24"/>
          <w:lang w:eastAsia="en-GB"/>
        </w:rPr>
      </w:pPr>
      <w:r w:rsidRPr="00447B9E">
        <w:rPr>
          <w:rFonts w:ascii="Times New Roman" w:eastAsia="Times New Roman" w:hAnsi="Times New Roman"/>
          <w:sz w:val="24"/>
          <w:szCs w:val="24"/>
          <w:lang w:eastAsia="en-GB"/>
        </w:rPr>
        <w:t>Ccwwdaonb.org.uk. (2020). </w:t>
      </w:r>
      <w:r w:rsidRPr="00447B9E">
        <w:rPr>
          <w:rFonts w:ascii="Times New Roman" w:eastAsia="Times New Roman" w:hAnsi="Times New Roman"/>
          <w:i/>
          <w:iCs/>
          <w:sz w:val="24"/>
          <w:szCs w:val="24"/>
          <w:lang w:eastAsia="en-GB"/>
        </w:rPr>
        <w:t xml:space="preserve">Landscape Character | </w:t>
      </w:r>
      <w:proofErr w:type="spellStart"/>
      <w:r w:rsidRPr="00447B9E">
        <w:rPr>
          <w:rFonts w:ascii="Times New Roman" w:eastAsia="Times New Roman" w:hAnsi="Times New Roman"/>
          <w:i/>
          <w:iCs/>
          <w:sz w:val="24"/>
          <w:szCs w:val="24"/>
          <w:lang w:eastAsia="en-GB"/>
        </w:rPr>
        <w:t>Cranborne</w:t>
      </w:r>
      <w:proofErr w:type="spellEnd"/>
      <w:r w:rsidRPr="00447B9E">
        <w:rPr>
          <w:rFonts w:ascii="Times New Roman" w:eastAsia="Times New Roman" w:hAnsi="Times New Roman"/>
          <w:i/>
          <w:iCs/>
          <w:sz w:val="24"/>
          <w:szCs w:val="24"/>
          <w:lang w:eastAsia="en-GB"/>
        </w:rPr>
        <w:t xml:space="preserve"> Chase Area of Outstanding Natural Beauty</w:t>
      </w:r>
      <w:r w:rsidRPr="00447B9E">
        <w:rPr>
          <w:rFonts w:ascii="Times New Roman" w:eastAsia="Times New Roman" w:hAnsi="Times New Roman"/>
          <w:sz w:val="24"/>
          <w:szCs w:val="24"/>
          <w:lang w:eastAsia="en-GB"/>
        </w:rPr>
        <w:t>. (online) Available at: http://www.ccwwdaonb.org.uk/outstanding-landscapes/landscape-character/ (Accessed 15 Jan. 2020).</w:t>
      </w:r>
    </w:p>
    <w:p w14:paraId="05E23D82" w14:textId="77777777" w:rsidR="00447B9E" w:rsidRDefault="00447B9E" w:rsidP="00447B9E">
      <w:pPr>
        <w:pStyle w:val="NormalWeb"/>
        <w:shd w:val="clear" w:color="auto" w:fill="FFFFFF"/>
        <w:spacing w:before="0" w:beforeAutospacing="0" w:after="0" w:afterAutospacing="0" w:line="360" w:lineRule="auto"/>
        <w:ind w:left="780"/>
        <w:jc w:val="both"/>
        <w:rPr>
          <w:rStyle w:val="selectable"/>
        </w:rPr>
      </w:pPr>
    </w:p>
    <w:p w14:paraId="1372C62F" w14:textId="332D4C16" w:rsidR="00540602" w:rsidRDefault="00540602" w:rsidP="003530CE">
      <w:pPr>
        <w:pStyle w:val="NormalWeb"/>
        <w:numPr>
          <w:ilvl w:val="0"/>
          <w:numId w:val="3"/>
        </w:numPr>
        <w:shd w:val="clear" w:color="auto" w:fill="FFFFFF"/>
        <w:spacing w:before="0" w:beforeAutospacing="0" w:after="0" w:afterAutospacing="0" w:line="360" w:lineRule="auto"/>
        <w:jc w:val="both"/>
        <w:rPr>
          <w:rStyle w:val="selectable"/>
        </w:rPr>
      </w:pPr>
      <w:r w:rsidRPr="00AE66B9">
        <w:rPr>
          <w:rStyle w:val="selectable"/>
        </w:rPr>
        <w:t>Definitions.net. (2019). </w:t>
      </w:r>
      <w:r w:rsidRPr="00AE66B9">
        <w:rPr>
          <w:rStyle w:val="selectable"/>
          <w:i/>
          <w:iCs/>
        </w:rPr>
        <w:t>What does natural landscape mean?</w:t>
      </w:r>
      <w:r w:rsidRPr="00AE66B9">
        <w:rPr>
          <w:rStyle w:val="selectable"/>
        </w:rPr>
        <w:t xml:space="preserve"> (online) Available at: https://www.definitions.net/definitio</w:t>
      </w:r>
      <w:r>
        <w:rPr>
          <w:rStyle w:val="selectable"/>
        </w:rPr>
        <w:t>n/natural+landscape (</w:t>
      </w:r>
      <w:r w:rsidRPr="00AE66B9">
        <w:rPr>
          <w:rStyle w:val="selectable"/>
        </w:rPr>
        <w:t xml:space="preserve">Accessed </w:t>
      </w:r>
      <w:r>
        <w:rPr>
          <w:rStyle w:val="selectable"/>
        </w:rPr>
        <w:t>19 Jan. 2020)</w:t>
      </w:r>
      <w:r w:rsidRPr="00AE66B9">
        <w:rPr>
          <w:rStyle w:val="selectable"/>
        </w:rPr>
        <w:t>.</w:t>
      </w:r>
    </w:p>
    <w:p w14:paraId="274F0FE9" w14:textId="77777777" w:rsidR="00E51DD4" w:rsidRDefault="00E51DD4" w:rsidP="00E51DD4">
      <w:pPr>
        <w:pStyle w:val="ListParagraph"/>
        <w:rPr>
          <w:rStyle w:val="selectable"/>
        </w:rPr>
      </w:pPr>
    </w:p>
    <w:p w14:paraId="1DC16CE2" w14:textId="2ECA6F71" w:rsidR="00540602" w:rsidRPr="00D4334B" w:rsidRDefault="00E51DD4" w:rsidP="00E51DD4">
      <w:pPr>
        <w:pStyle w:val="ListParagraph"/>
        <w:numPr>
          <w:ilvl w:val="0"/>
          <w:numId w:val="3"/>
        </w:numPr>
        <w:shd w:val="clear" w:color="auto" w:fill="FFFFFF"/>
        <w:spacing w:line="360" w:lineRule="atLeast"/>
        <w:rPr>
          <w:rStyle w:val="selectable"/>
          <w:rFonts w:ascii="Times New Roman" w:eastAsia="Times New Roman" w:hAnsi="Times New Roman"/>
          <w:sz w:val="24"/>
          <w:szCs w:val="24"/>
          <w:lang w:eastAsia="en-GB"/>
        </w:rPr>
      </w:pPr>
      <w:r w:rsidRPr="00D4334B">
        <w:rPr>
          <w:rFonts w:ascii="Times New Roman" w:eastAsia="Times New Roman" w:hAnsi="Times New Roman"/>
          <w:sz w:val="24"/>
          <w:szCs w:val="24"/>
          <w:lang w:eastAsia="en-GB"/>
        </w:rPr>
        <w:t>Forest Research. (2020). </w:t>
      </w:r>
      <w:r w:rsidRPr="00D4334B">
        <w:rPr>
          <w:rFonts w:ascii="Times New Roman" w:eastAsia="Times New Roman" w:hAnsi="Times New Roman"/>
          <w:i/>
          <w:iCs/>
          <w:sz w:val="24"/>
          <w:szCs w:val="24"/>
          <w:lang w:eastAsia="en-GB"/>
        </w:rPr>
        <w:t>Landscape quality - Forest Research</w:t>
      </w:r>
      <w:r w:rsidR="00D4334B">
        <w:rPr>
          <w:rFonts w:ascii="Times New Roman" w:eastAsia="Times New Roman" w:hAnsi="Times New Roman"/>
          <w:sz w:val="24"/>
          <w:szCs w:val="24"/>
          <w:lang w:eastAsia="en-GB"/>
        </w:rPr>
        <w:t>. (online)</w:t>
      </w:r>
      <w:r w:rsidRPr="00D4334B">
        <w:rPr>
          <w:rFonts w:ascii="Times New Roman" w:eastAsia="Times New Roman" w:hAnsi="Times New Roman"/>
          <w:sz w:val="24"/>
          <w:szCs w:val="24"/>
          <w:lang w:eastAsia="en-GB"/>
        </w:rPr>
        <w:t xml:space="preserve"> Available at: https://www.forestresearch.gov.uk/tools-and-resources/urban-regeneration-and-greenspace-partnership/greenspace-in-practice/planning-integrated-landscapes/landscape</w:t>
      </w:r>
      <w:r w:rsidR="00D4334B">
        <w:rPr>
          <w:rFonts w:ascii="Times New Roman" w:eastAsia="Times New Roman" w:hAnsi="Times New Roman"/>
          <w:sz w:val="24"/>
          <w:szCs w:val="24"/>
          <w:lang w:eastAsia="en-GB"/>
        </w:rPr>
        <w:t>-quality/ (Accessed 9 Feb. 2020)</w:t>
      </w:r>
      <w:r w:rsidRPr="00D4334B">
        <w:rPr>
          <w:rFonts w:ascii="Times New Roman" w:eastAsia="Times New Roman" w:hAnsi="Times New Roman"/>
          <w:sz w:val="24"/>
          <w:szCs w:val="24"/>
          <w:lang w:eastAsia="en-GB"/>
        </w:rPr>
        <w:t>.</w:t>
      </w:r>
    </w:p>
    <w:p w14:paraId="3FB46A78" w14:textId="639869D7" w:rsidR="0086716D" w:rsidRDefault="0086716D" w:rsidP="0086716D">
      <w:pPr>
        <w:pStyle w:val="NormalWeb"/>
        <w:numPr>
          <w:ilvl w:val="0"/>
          <w:numId w:val="3"/>
        </w:numPr>
        <w:shd w:val="clear" w:color="auto" w:fill="FFFFFF"/>
        <w:spacing w:before="0" w:beforeAutospacing="0" w:after="0" w:afterAutospacing="0" w:line="360" w:lineRule="atLeast"/>
        <w:rPr>
          <w:rStyle w:val="selectable"/>
        </w:rPr>
      </w:pPr>
      <w:r w:rsidRPr="0086716D">
        <w:rPr>
          <w:rStyle w:val="selectable"/>
        </w:rPr>
        <w:t>Glyncorrwgpondsvisitorcentre.co.uk. (2020). </w:t>
      </w:r>
      <w:r w:rsidRPr="0086716D">
        <w:rPr>
          <w:rStyle w:val="selectable"/>
          <w:i/>
          <w:iCs/>
        </w:rPr>
        <w:t>Home</w:t>
      </w:r>
      <w:r>
        <w:rPr>
          <w:rStyle w:val="selectable"/>
        </w:rPr>
        <w:t>. (online)</w:t>
      </w:r>
      <w:r w:rsidRPr="0086716D">
        <w:rPr>
          <w:rStyle w:val="selectable"/>
        </w:rPr>
        <w:t xml:space="preserve"> Available at: https://glyncorrwgpondsvisitorcentr</w:t>
      </w:r>
      <w:r>
        <w:rPr>
          <w:rStyle w:val="selectable"/>
        </w:rPr>
        <w:t>e.co.uk/ (Accessed 19Jan. 2020)</w:t>
      </w:r>
      <w:r w:rsidRPr="0086716D">
        <w:rPr>
          <w:rStyle w:val="selectable"/>
        </w:rPr>
        <w:t>.</w:t>
      </w:r>
    </w:p>
    <w:p w14:paraId="69214B06" w14:textId="3D4810ED" w:rsidR="00DB41A4" w:rsidRDefault="00DB41A4" w:rsidP="00DB41A4">
      <w:pPr>
        <w:pStyle w:val="NormalWeb"/>
        <w:shd w:val="clear" w:color="auto" w:fill="FFFFFF"/>
        <w:spacing w:before="0" w:beforeAutospacing="0" w:after="0" w:afterAutospacing="0" w:line="360" w:lineRule="atLeast"/>
        <w:rPr>
          <w:rStyle w:val="selectable"/>
        </w:rPr>
      </w:pPr>
    </w:p>
    <w:p w14:paraId="10BE3595" w14:textId="52356B40" w:rsidR="00DB41A4" w:rsidRPr="00DB41A4" w:rsidRDefault="00DB41A4" w:rsidP="00DB41A4">
      <w:pPr>
        <w:pStyle w:val="ListParagraph"/>
        <w:numPr>
          <w:ilvl w:val="0"/>
          <w:numId w:val="9"/>
        </w:numPr>
        <w:shd w:val="clear" w:color="auto" w:fill="FFFFFF"/>
        <w:spacing w:line="360" w:lineRule="atLeast"/>
        <w:rPr>
          <w:rStyle w:val="selectable"/>
          <w:rFonts w:ascii="Times New Roman" w:eastAsia="Times New Roman" w:hAnsi="Times New Roman"/>
          <w:sz w:val="24"/>
          <w:szCs w:val="24"/>
          <w:lang w:eastAsia="en-GB"/>
        </w:rPr>
      </w:pPr>
      <w:r w:rsidRPr="00DB41A4">
        <w:rPr>
          <w:rFonts w:ascii="Times New Roman" w:eastAsia="Times New Roman" w:hAnsi="Times New Roman"/>
          <w:sz w:val="24"/>
          <w:szCs w:val="24"/>
          <w:lang w:eastAsia="en-GB"/>
        </w:rPr>
        <w:t>Llynfiafanrep.com. (2020). </w:t>
      </w:r>
      <w:proofErr w:type="spellStart"/>
      <w:r w:rsidRPr="00DB41A4">
        <w:rPr>
          <w:rFonts w:ascii="Times New Roman" w:eastAsia="Times New Roman" w:hAnsi="Times New Roman"/>
          <w:i/>
          <w:iCs/>
          <w:sz w:val="24"/>
          <w:szCs w:val="24"/>
          <w:lang w:eastAsia="en-GB"/>
        </w:rPr>
        <w:t>Llynfi</w:t>
      </w:r>
      <w:proofErr w:type="spellEnd"/>
      <w:r w:rsidRPr="00DB41A4">
        <w:rPr>
          <w:rFonts w:ascii="Times New Roman" w:eastAsia="Times New Roman" w:hAnsi="Times New Roman"/>
          <w:i/>
          <w:iCs/>
          <w:sz w:val="24"/>
          <w:szCs w:val="24"/>
          <w:lang w:eastAsia="en-GB"/>
        </w:rPr>
        <w:t xml:space="preserve"> Afan Renewable Energy Park</w:t>
      </w:r>
      <w:r>
        <w:rPr>
          <w:rFonts w:ascii="Times New Roman" w:eastAsia="Times New Roman" w:hAnsi="Times New Roman"/>
          <w:sz w:val="24"/>
          <w:szCs w:val="24"/>
          <w:lang w:eastAsia="en-GB"/>
        </w:rPr>
        <w:t>. (online)</w:t>
      </w:r>
      <w:r w:rsidRPr="00DB41A4">
        <w:rPr>
          <w:rFonts w:ascii="Times New Roman" w:eastAsia="Times New Roman" w:hAnsi="Times New Roman"/>
          <w:sz w:val="24"/>
          <w:szCs w:val="24"/>
          <w:lang w:eastAsia="en-GB"/>
        </w:rPr>
        <w:t xml:space="preserve"> Available at: http://llynfiafa</w:t>
      </w:r>
      <w:r>
        <w:rPr>
          <w:rFonts w:ascii="Times New Roman" w:eastAsia="Times New Roman" w:hAnsi="Times New Roman"/>
          <w:sz w:val="24"/>
          <w:szCs w:val="24"/>
          <w:lang w:eastAsia="en-GB"/>
        </w:rPr>
        <w:t>nrep.com/ (Accessed 4 Feb. 2020)</w:t>
      </w:r>
      <w:r w:rsidRPr="00DB41A4">
        <w:rPr>
          <w:rFonts w:ascii="Times New Roman" w:eastAsia="Times New Roman" w:hAnsi="Times New Roman"/>
          <w:sz w:val="24"/>
          <w:szCs w:val="24"/>
          <w:lang w:eastAsia="en-GB"/>
        </w:rPr>
        <w:t>.</w:t>
      </w:r>
    </w:p>
    <w:p w14:paraId="5017B16E" w14:textId="77777777" w:rsidR="00A57984" w:rsidRDefault="00A57984" w:rsidP="00A57984">
      <w:pPr>
        <w:pStyle w:val="NormalWeb"/>
        <w:shd w:val="clear" w:color="auto" w:fill="FFFFFF"/>
        <w:spacing w:before="0" w:beforeAutospacing="0" w:after="0" w:afterAutospacing="0" w:line="360" w:lineRule="atLeast"/>
        <w:ind w:left="780"/>
        <w:rPr>
          <w:rStyle w:val="selectable"/>
        </w:rPr>
      </w:pPr>
    </w:p>
    <w:p w14:paraId="56A0AD83" w14:textId="081F4C85" w:rsidR="00622DD7" w:rsidRPr="00445834" w:rsidRDefault="00A96DDD" w:rsidP="0086716D">
      <w:pPr>
        <w:pStyle w:val="NormalWeb"/>
        <w:numPr>
          <w:ilvl w:val="0"/>
          <w:numId w:val="3"/>
        </w:numPr>
        <w:shd w:val="clear" w:color="auto" w:fill="FFFFFF"/>
        <w:spacing w:before="0" w:beforeAutospacing="0" w:after="0" w:afterAutospacing="0" w:line="360" w:lineRule="atLeast"/>
      </w:pPr>
      <w:r w:rsidRPr="00622DD7">
        <w:rPr>
          <w:shd w:val="clear" w:color="auto" w:fill="FFFFFF"/>
        </w:rPr>
        <w:t>National Trust. (2020). </w:t>
      </w:r>
      <w:r w:rsidR="00622DD7" w:rsidRPr="00622DD7">
        <w:rPr>
          <w:i/>
          <w:iCs/>
          <w:shd w:val="clear" w:color="auto" w:fill="FFFFFF"/>
        </w:rPr>
        <w:t>Dinefwr</w:t>
      </w:r>
      <w:r w:rsidR="00622DD7">
        <w:rPr>
          <w:shd w:val="clear" w:color="auto" w:fill="FFFFFF"/>
        </w:rPr>
        <w:t>. (online)</w:t>
      </w:r>
      <w:r w:rsidR="00622DD7" w:rsidRPr="00622DD7">
        <w:rPr>
          <w:shd w:val="clear" w:color="auto" w:fill="FFFFFF"/>
        </w:rPr>
        <w:t xml:space="preserve"> Available at: https://www.nationaltrust.org.uk/dinefwr?Personalisation=anonymous_homepageplacesnearby_1431733165633#</w:t>
      </w:r>
      <w:r w:rsidR="00622DD7">
        <w:rPr>
          <w:shd w:val="clear" w:color="auto" w:fill="FFFFFF"/>
        </w:rPr>
        <w:t>Overview (Accessed 20 Jan. 2020)</w:t>
      </w:r>
      <w:r w:rsidR="00622DD7" w:rsidRPr="00622DD7">
        <w:rPr>
          <w:shd w:val="clear" w:color="auto" w:fill="FFFFFF"/>
        </w:rPr>
        <w:t>.</w:t>
      </w:r>
    </w:p>
    <w:p w14:paraId="7B0B03E7" w14:textId="77777777" w:rsidR="00445834" w:rsidRDefault="00445834" w:rsidP="00445834">
      <w:pPr>
        <w:pStyle w:val="ListParagraph"/>
      </w:pPr>
    </w:p>
    <w:p w14:paraId="33C72CB6" w14:textId="2239AB54" w:rsidR="00445834" w:rsidRPr="006473C5" w:rsidRDefault="00445834" w:rsidP="0086716D">
      <w:pPr>
        <w:pStyle w:val="NormalWeb"/>
        <w:numPr>
          <w:ilvl w:val="0"/>
          <w:numId w:val="3"/>
        </w:numPr>
        <w:shd w:val="clear" w:color="auto" w:fill="FFFFFF"/>
        <w:spacing w:before="0" w:beforeAutospacing="0" w:after="0" w:afterAutospacing="0" w:line="360" w:lineRule="atLeast"/>
      </w:pPr>
      <w:r>
        <w:rPr>
          <w:shd w:val="clear" w:color="auto" w:fill="FFFFFF"/>
        </w:rPr>
        <w:t>Npt.gov.uk. (2020). (</w:t>
      </w:r>
      <w:r w:rsidRPr="00445834">
        <w:rPr>
          <w:shd w:val="clear" w:color="auto" w:fill="FFFFFF"/>
        </w:rPr>
        <w:t>online</w:t>
      </w:r>
      <w:r>
        <w:rPr>
          <w:shd w:val="clear" w:color="auto" w:fill="FFFFFF"/>
        </w:rPr>
        <w:t>)</w:t>
      </w:r>
      <w:r w:rsidRPr="00445834">
        <w:rPr>
          <w:shd w:val="clear" w:color="auto" w:fill="FFFFFF"/>
        </w:rPr>
        <w:t xml:space="preserve"> Available at: https://www.npt.gov.uk/media/9005/spg_landmap_landscape_assessment</w:t>
      </w:r>
      <w:r>
        <w:rPr>
          <w:shd w:val="clear" w:color="auto" w:fill="FFFFFF"/>
        </w:rPr>
        <w:t>_2004.pdf (Accessed 4 Feb. 2020)</w:t>
      </w:r>
      <w:r w:rsidRPr="00445834">
        <w:rPr>
          <w:shd w:val="clear" w:color="auto" w:fill="FFFFFF"/>
        </w:rPr>
        <w:t>.</w:t>
      </w:r>
    </w:p>
    <w:p w14:paraId="52171753" w14:textId="77777777" w:rsidR="006473C5" w:rsidRDefault="006473C5" w:rsidP="006473C5">
      <w:pPr>
        <w:pStyle w:val="ListParagraph"/>
      </w:pPr>
    </w:p>
    <w:p w14:paraId="4FDAE1B1" w14:textId="789A764E" w:rsidR="006473C5" w:rsidRPr="006473C5" w:rsidRDefault="006473C5" w:rsidP="006473C5">
      <w:pPr>
        <w:pStyle w:val="ListParagraph"/>
        <w:numPr>
          <w:ilvl w:val="0"/>
          <w:numId w:val="3"/>
        </w:numPr>
        <w:shd w:val="clear" w:color="auto" w:fill="FFFFFF"/>
        <w:spacing w:line="360" w:lineRule="atLeast"/>
        <w:rPr>
          <w:rFonts w:ascii="Times New Roman" w:eastAsia="Times New Roman" w:hAnsi="Times New Roman"/>
          <w:sz w:val="24"/>
          <w:szCs w:val="24"/>
          <w:lang w:eastAsia="en-GB"/>
        </w:rPr>
      </w:pPr>
      <w:r w:rsidRPr="006473C5">
        <w:rPr>
          <w:rFonts w:ascii="Times New Roman" w:eastAsia="Times New Roman" w:hAnsi="Times New Roman"/>
          <w:sz w:val="24"/>
          <w:szCs w:val="24"/>
          <w:lang w:eastAsia="en-GB"/>
        </w:rPr>
        <w:t xml:space="preserve">Zhang, H., Chen, B., Sun, Z. and </w:t>
      </w:r>
      <w:proofErr w:type="spellStart"/>
      <w:r w:rsidRPr="006473C5">
        <w:rPr>
          <w:rFonts w:ascii="Times New Roman" w:eastAsia="Times New Roman" w:hAnsi="Times New Roman"/>
          <w:sz w:val="24"/>
          <w:szCs w:val="24"/>
          <w:lang w:eastAsia="en-GB"/>
        </w:rPr>
        <w:t>Bao</w:t>
      </w:r>
      <w:proofErr w:type="spellEnd"/>
      <w:r w:rsidRPr="006473C5">
        <w:rPr>
          <w:rFonts w:ascii="Times New Roman" w:eastAsia="Times New Roman" w:hAnsi="Times New Roman"/>
          <w:sz w:val="24"/>
          <w:szCs w:val="24"/>
          <w:lang w:eastAsia="en-GB"/>
        </w:rPr>
        <w:t>, Z. (2013). Landscape perception and recreation needs in urban green space in Fuyang, Hangzhou, China. </w:t>
      </w:r>
      <w:r w:rsidRPr="006473C5">
        <w:rPr>
          <w:rFonts w:ascii="Times New Roman" w:eastAsia="Times New Roman" w:hAnsi="Times New Roman"/>
          <w:i/>
          <w:iCs/>
          <w:sz w:val="24"/>
          <w:szCs w:val="24"/>
          <w:lang w:eastAsia="en-GB"/>
        </w:rPr>
        <w:t>Urban Forestry &amp; Urban Greening</w:t>
      </w:r>
      <w:r w:rsidRPr="006473C5">
        <w:rPr>
          <w:rFonts w:ascii="Times New Roman" w:eastAsia="Times New Roman" w:hAnsi="Times New Roman"/>
          <w:sz w:val="24"/>
          <w:szCs w:val="24"/>
          <w:lang w:eastAsia="en-GB"/>
        </w:rPr>
        <w:t>, 12(1), pp.44-52.</w:t>
      </w:r>
    </w:p>
    <w:p w14:paraId="196E73A2" w14:textId="77777777" w:rsidR="006473C5" w:rsidRPr="00445834" w:rsidRDefault="006473C5" w:rsidP="006473C5">
      <w:pPr>
        <w:pStyle w:val="NormalWeb"/>
        <w:shd w:val="clear" w:color="auto" w:fill="FFFFFF"/>
        <w:spacing w:before="0" w:beforeAutospacing="0" w:after="0" w:afterAutospacing="0" w:line="360" w:lineRule="atLeast"/>
        <w:ind w:left="420"/>
      </w:pPr>
    </w:p>
    <w:p w14:paraId="6A46C3E4" w14:textId="77777777" w:rsidR="0086716D" w:rsidRPr="0086716D" w:rsidRDefault="0086716D" w:rsidP="0086716D">
      <w:pPr>
        <w:pStyle w:val="ListParagraph"/>
        <w:jc w:val="both"/>
        <w:rPr>
          <w:rFonts w:ascii="Times New Roman" w:hAnsi="Times New Roman"/>
          <w:sz w:val="24"/>
          <w:szCs w:val="24"/>
          <w:u w:val="single"/>
        </w:rPr>
      </w:pPr>
    </w:p>
    <w:p w14:paraId="53DD22E5" w14:textId="65908E78" w:rsidR="00106123" w:rsidRDefault="00106123" w:rsidP="007F0510">
      <w:pPr>
        <w:jc w:val="both"/>
        <w:rPr>
          <w:rFonts w:ascii="Times New Roman" w:hAnsi="Times New Roman" w:cs="Times New Roman"/>
          <w:sz w:val="24"/>
          <w:szCs w:val="24"/>
        </w:rPr>
      </w:pPr>
    </w:p>
    <w:p w14:paraId="75B68548" w14:textId="77777777" w:rsidR="00106123" w:rsidRDefault="00106123" w:rsidP="007F0510">
      <w:pPr>
        <w:jc w:val="both"/>
        <w:rPr>
          <w:rFonts w:ascii="Times New Roman" w:hAnsi="Times New Roman" w:cs="Times New Roman"/>
          <w:sz w:val="24"/>
          <w:szCs w:val="24"/>
        </w:rPr>
      </w:pPr>
    </w:p>
    <w:p w14:paraId="54398553" w14:textId="77777777" w:rsidR="00F872F7" w:rsidRPr="00E45FB4" w:rsidRDefault="00F872F7" w:rsidP="007F0510">
      <w:pPr>
        <w:jc w:val="both"/>
        <w:rPr>
          <w:rFonts w:ascii="Times New Roman" w:eastAsia="Times New Roman" w:hAnsi="Times New Roman" w:cs="Times New Roman"/>
          <w:sz w:val="24"/>
          <w:szCs w:val="28"/>
        </w:rPr>
      </w:pPr>
    </w:p>
    <w:sectPr w:rsidR="00F872F7" w:rsidRPr="00E45FB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7176E4" w14:textId="77777777" w:rsidR="00584618" w:rsidRDefault="00584618" w:rsidP="0077207E">
      <w:pPr>
        <w:spacing w:line="240" w:lineRule="auto"/>
      </w:pPr>
      <w:r>
        <w:separator/>
      </w:r>
    </w:p>
  </w:endnote>
  <w:endnote w:type="continuationSeparator" w:id="0">
    <w:p w14:paraId="388B4860" w14:textId="77777777" w:rsidR="00584618" w:rsidRDefault="00584618"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ebdings">
    <w:panose1 w:val="05030102010509060703"/>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4611480"/>
      <w:docPartObj>
        <w:docPartGallery w:val="Page Numbers (Bottom of Page)"/>
        <w:docPartUnique/>
      </w:docPartObj>
    </w:sdtPr>
    <w:sdtEndPr>
      <w:rPr>
        <w:noProof/>
      </w:rPr>
    </w:sdtEndPr>
    <w:sdtContent>
      <w:p w14:paraId="40627E9C" w14:textId="5C4E0808" w:rsidR="004F349B" w:rsidRDefault="004F349B">
        <w:pPr>
          <w:pStyle w:val="Footer"/>
          <w:jc w:val="center"/>
        </w:pPr>
        <w:r>
          <w:fldChar w:fldCharType="begin"/>
        </w:r>
        <w:r>
          <w:instrText xml:space="preserve"> PAGE   \* MERGEFORMAT </w:instrText>
        </w:r>
        <w:r>
          <w:fldChar w:fldCharType="separate"/>
        </w:r>
        <w:r w:rsidR="00FF77C8">
          <w:rPr>
            <w:noProof/>
          </w:rPr>
          <w:t>3</w:t>
        </w:r>
        <w:r>
          <w:rPr>
            <w:noProof/>
          </w:rPr>
          <w:fldChar w:fldCharType="end"/>
        </w:r>
      </w:p>
    </w:sdtContent>
  </w:sdt>
  <w:p w14:paraId="254D55FE" w14:textId="77777777" w:rsidR="004F349B" w:rsidRDefault="004F349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DED5C9" w14:textId="77777777" w:rsidR="00584618" w:rsidRDefault="00584618" w:rsidP="0077207E">
      <w:pPr>
        <w:spacing w:line="240" w:lineRule="auto"/>
      </w:pPr>
      <w:r>
        <w:separator/>
      </w:r>
    </w:p>
  </w:footnote>
  <w:footnote w:type="continuationSeparator" w:id="0">
    <w:p w14:paraId="7D79E278" w14:textId="77777777" w:rsidR="00584618" w:rsidRDefault="00584618"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C96E4A"/>
    <w:multiLevelType w:val="hybridMultilevel"/>
    <w:tmpl w:val="0F34AF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093C6F"/>
    <w:multiLevelType w:val="hybridMultilevel"/>
    <w:tmpl w:val="5AA87B96"/>
    <w:lvl w:ilvl="0" w:tplc="63868D9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D523C5"/>
    <w:multiLevelType w:val="hybridMultilevel"/>
    <w:tmpl w:val="00DC6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EF4B22"/>
    <w:multiLevelType w:val="hybridMultilevel"/>
    <w:tmpl w:val="440620BC"/>
    <w:lvl w:ilvl="0" w:tplc="63868D9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110BAC"/>
    <w:multiLevelType w:val="hybridMultilevel"/>
    <w:tmpl w:val="CB8A1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112440"/>
    <w:multiLevelType w:val="hybridMultilevel"/>
    <w:tmpl w:val="A282EE9C"/>
    <w:lvl w:ilvl="0" w:tplc="63868D9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AC5E74"/>
    <w:multiLevelType w:val="hybridMultilevel"/>
    <w:tmpl w:val="90E2D724"/>
    <w:lvl w:ilvl="0" w:tplc="63868D90">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6B34B8D"/>
    <w:multiLevelType w:val="hybridMultilevel"/>
    <w:tmpl w:val="2516340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8CF11A3"/>
    <w:multiLevelType w:val="hybridMultilevel"/>
    <w:tmpl w:val="79CCEB28"/>
    <w:lvl w:ilvl="0" w:tplc="63868D90">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C19492E"/>
    <w:multiLevelType w:val="hybridMultilevel"/>
    <w:tmpl w:val="55FE5456"/>
    <w:lvl w:ilvl="0" w:tplc="63868D9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E14996"/>
    <w:multiLevelType w:val="hybridMultilevel"/>
    <w:tmpl w:val="747AD230"/>
    <w:lvl w:ilvl="0" w:tplc="63868D9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7"/>
  </w:num>
  <w:num w:numId="4">
    <w:abstractNumId w:val="0"/>
  </w:num>
  <w:num w:numId="5">
    <w:abstractNumId w:val="4"/>
  </w:num>
  <w:num w:numId="6">
    <w:abstractNumId w:val="1"/>
  </w:num>
  <w:num w:numId="7">
    <w:abstractNumId w:val="10"/>
  </w:num>
  <w:num w:numId="8">
    <w:abstractNumId w:val="6"/>
  </w:num>
  <w:num w:numId="9">
    <w:abstractNumId w:val="11"/>
  </w:num>
  <w:num w:numId="10">
    <w:abstractNumId w:val="3"/>
  </w:num>
  <w:num w:numId="11">
    <w:abstractNumId w:val="9"/>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045A5"/>
    <w:rsid w:val="00004CE4"/>
    <w:rsid w:val="00015095"/>
    <w:rsid w:val="000251E7"/>
    <w:rsid w:val="00036B1A"/>
    <w:rsid w:val="0003741B"/>
    <w:rsid w:val="000424A5"/>
    <w:rsid w:val="00062F0E"/>
    <w:rsid w:val="00090AB0"/>
    <w:rsid w:val="00091FC3"/>
    <w:rsid w:val="000D4291"/>
    <w:rsid w:val="000E359F"/>
    <w:rsid w:val="000E5A16"/>
    <w:rsid w:val="000F3B27"/>
    <w:rsid w:val="00106123"/>
    <w:rsid w:val="00113E55"/>
    <w:rsid w:val="001340FD"/>
    <w:rsid w:val="00134E6F"/>
    <w:rsid w:val="00136066"/>
    <w:rsid w:val="0014334D"/>
    <w:rsid w:val="00147A8D"/>
    <w:rsid w:val="00193606"/>
    <w:rsid w:val="001939F2"/>
    <w:rsid w:val="001C435D"/>
    <w:rsid w:val="001D0B9D"/>
    <w:rsid w:val="001E2157"/>
    <w:rsid w:val="001F0E81"/>
    <w:rsid w:val="001F7C59"/>
    <w:rsid w:val="002027D9"/>
    <w:rsid w:val="0021476D"/>
    <w:rsid w:val="00217EB1"/>
    <w:rsid w:val="00226276"/>
    <w:rsid w:val="00230842"/>
    <w:rsid w:val="00232145"/>
    <w:rsid w:val="002357CD"/>
    <w:rsid w:val="002422C1"/>
    <w:rsid w:val="00244AB0"/>
    <w:rsid w:val="00245627"/>
    <w:rsid w:val="00245AB8"/>
    <w:rsid w:val="00260DBA"/>
    <w:rsid w:val="00264997"/>
    <w:rsid w:val="00267E01"/>
    <w:rsid w:val="0027744B"/>
    <w:rsid w:val="00284793"/>
    <w:rsid w:val="0029624D"/>
    <w:rsid w:val="002A28FB"/>
    <w:rsid w:val="002A6C62"/>
    <w:rsid w:val="002C124C"/>
    <w:rsid w:val="002C1F13"/>
    <w:rsid w:val="002C375E"/>
    <w:rsid w:val="002C4EC0"/>
    <w:rsid w:val="002D4075"/>
    <w:rsid w:val="002D426F"/>
    <w:rsid w:val="002F1C36"/>
    <w:rsid w:val="00305E5C"/>
    <w:rsid w:val="003071C9"/>
    <w:rsid w:val="0031604B"/>
    <w:rsid w:val="00316694"/>
    <w:rsid w:val="00316B85"/>
    <w:rsid w:val="00317441"/>
    <w:rsid w:val="0032207F"/>
    <w:rsid w:val="00337A76"/>
    <w:rsid w:val="00344249"/>
    <w:rsid w:val="00345AB2"/>
    <w:rsid w:val="003506FD"/>
    <w:rsid w:val="00351C5B"/>
    <w:rsid w:val="003530CE"/>
    <w:rsid w:val="00357C78"/>
    <w:rsid w:val="003628DC"/>
    <w:rsid w:val="00370C67"/>
    <w:rsid w:val="0037381C"/>
    <w:rsid w:val="00374194"/>
    <w:rsid w:val="00391830"/>
    <w:rsid w:val="003918CE"/>
    <w:rsid w:val="003952E4"/>
    <w:rsid w:val="003E2289"/>
    <w:rsid w:val="003E50DE"/>
    <w:rsid w:val="003F5F23"/>
    <w:rsid w:val="00400366"/>
    <w:rsid w:val="0040089E"/>
    <w:rsid w:val="00401D59"/>
    <w:rsid w:val="00412AF1"/>
    <w:rsid w:val="004150A6"/>
    <w:rsid w:val="00417FA2"/>
    <w:rsid w:val="00424460"/>
    <w:rsid w:val="00427F24"/>
    <w:rsid w:val="004327DB"/>
    <w:rsid w:val="00437D19"/>
    <w:rsid w:val="00445834"/>
    <w:rsid w:val="00447B9E"/>
    <w:rsid w:val="0045238E"/>
    <w:rsid w:val="0046013B"/>
    <w:rsid w:val="0046334A"/>
    <w:rsid w:val="00472D5C"/>
    <w:rsid w:val="0048395A"/>
    <w:rsid w:val="00483F11"/>
    <w:rsid w:val="00484EC1"/>
    <w:rsid w:val="00485E52"/>
    <w:rsid w:val="00490754"/>
    <w:rsid w:val="00494F39"/>
    <w:rsid w:val="004B49C4"/>
    <w:rsid w:val="004C259A"/>
    <w:rsid w:val="004C6DA2"/>
    <w:rsid w:val="004D15CD"/>
    <w:rsid w:val="004D59FF"/>
    <w:rsid w:val="004E1EFB"/>
    <w:rsid w:val="004E5105"/>
    <w:rsid w:val="004F1090"/>
    <w:rsid w:val="004F349B"/>
    <w:rsid w:val="005009DC"/>
    <w:rsid w:val="00504C8A"/>
    <w:rsid w:val="00513954"/>
    <w:rsid w:val="00534BC4"/>
    <w:rsid w:val="005370A4"/>
    <w:rsid w:val="005374BB"/>
    <w:rsid w:val="00540602"/>
    <w:rsid w:val="00543AAD"/>
    <w:rsid w:val="00561515"/>
    <w:rsid w:val="00564696"/>
    <w:rsid w:val="0058151D"/>
    <w:rsid w:val="00583829"/>
    <w:rsid w:val="00584618"/>
    <w:rsid w:val="0059050A"/>
    <w:rsid w:val="005B0F93"/>
    <w:rsid w:val="005C7CF0"/>
    <w:rsid w:val="005D5873"/>
    <w:rsid w:val="005E0305"/>
    <w:rsid w:val="005E1D2A"/>
    <w:rsid w:val="005F4E12"/>
    <w:rsid w:val="005F4EF6"/>
    <w:rsid w:val="00622DD7"/>
    <w:rsid w:val="00631447"/>
    <w:rsid w:val="00632ABB"/>
    <w:rsid w:val="00635924"/>
    <w:rsid w:val="006370B2"/>
    <w:rsid w:val="006469A4"/>
    <w:rsid w:val="006473C5"/>
    <w:rsid w:val="00681CD6"/>
    <w:rsid w:val="00683E52"/>
    <w:rsid w:val="00692967"/>
    <w:rsid w:val="006944BC"/>
    <w:rsid w:val="006C558C"/>
    <w:rsid w:val="006E13E4"/>
    <w:rsid w:val="00700B8D"/>
    <w:rsid w:val="00711E0E"/>
    <w:rsid w:val="00723A91"/>
    <w:rsid w:val="00726A4C"/>
    <w:rsid w:val="00745531"/>
    <w:rsid w:val="007545B6"/>
    <w:rsid w:val="00756EB3"/>
    <w:rsid w:val="0076191D"/>
    <w:rsid w:val="007632C0"/>
    <w:rsid w:val="0077207E"/>
    <w:rsid w:val="00795608"/>
    <w:rsid w:val="007C1B89"/>
    <w:rsid w:val="007C5011"/>
    <w:rsid w:val="007D2445"/>
    <w:rsid w:val="007D26B1"/>
    <w:rsid w:val="007D332B"/>
    <w:rsid w:val="007E00A4"/>
    <w:rsid w:val="007E0F73"/>
    <w:rsid w:val="007F0510"/>
    <w:rsid w:val="007F6D92"/>
    <w:rsid w:val="008027FF"/>
    <w:rsid w:val="00812A16"/>
    <w:rsid w:val="00816202"/>
    <w:rsid w:val="00830BA0"/>
    <w:rsid w:val="00844794"/>
    <w:rsid w:val="00846882"/>
    <w:rsid w:val="008504C7"/>
    <w:rsid w:val="0085664F"/>
    <w:rsid w:val="00861CB7"/>
    <w:rsid w:val="00865D10"/>
    <w:rsid w:val="0086716D"/>
    <w:rsid w:val="00873218"/>
    <w:rsid w:val="0088262D"/>
    <w:rsid w:val="00893707"/>
    <w:rsid w:val="008A1471"/>
    <w:rsid w:val="008A4697"/>
    <w:rsid w:val="008B447E"/>
    <w:rsid w:val="008B6139"/>
    <w:rsid w:val="008B70AC"/>
    <w:rsid w:val="008D4084"/>
    <w:rsid w:val="008E1E12"/>
    <w:rsid w:val="008F7E62"/>
    <w:rsid w:val="0090478B"/>
    <w:rsid w:val="0091090F"/>
    <w:rsid w:val="00912E18"/>
    <w:rsid w:val="009151FF"/>
    <w:rsid w:val="00916616"/>
    <w:rsid w:val="00926F48"/>
    <w:rsid w:val="00930738"/>
    <w:rsid w:val="009344AE"/>
    <w:rsid w:val="00937655"/>
    <w:rsid w:val="00940B2F"/>
    <w:rsid w:val="00944DAC"/>
    <w:rsid w:val="0094542C"/>
    <w:rsid w:val="00956A3E"/>
    <w:rsid w:val="009601BA"/>
    <w:rsid w:val="009658D6"/>
    <w:rsid w:val="00972484"/>
    <w:rsid w:val="0098012B"/>
    <w:rsid w:val="0098416F"/>
    <w:rsid w:val="00984F95"/>
    <w:rsid w:val="00985EA8"/>
    <w:rsid w:val="009A3C56"/>
    <w:rsid w:val="009A62A8"/>
    <w:rsid w:val="009B2658"/>
    <w:rsid w:val="009B6018"/>
    <w:rsid w:val="009B71AC"/>
    <w:rsid w:val="009D10B8"/>
    <w:rsid w:val="009D7455"/>
    <w:rsid w:val="009E0B21"/>
    <w:rsid w:val="009E4CDD"/>
    <w:rsid w:val="009F087D"/>
    <w:rsid w:val="009F63AE"/>
    <w:rsid w:val="00A02860"/>
    <w:rsid w:val="00A12FB0"/>
    <w:rsid w:val="00A15314"/>
    <w:rsid w:val="00A217CF"/>
    <w:rsid w:val="00A257F5"/>
    <w:rsid w:val="00A3599D"/>
    <w:rsid w:val="00A54CA3"/>
    <w:rsid w:val="00A577AA"/>
    <w:rsid w:val="00A57984"/>
    <w:rsid w:val="00A673CD"/>
    <w:rsid w:val="00A7005F"/>
    <w:rsid w:val="00A71E5F"/>
    <w:rsid w:val="00A72A53"/>
    <w:rsid w:val="00A93D37"/>
    <w:rsid w:val="00A96DDD"/>
    <w:rsid w:val="00AA17E0"/>
    <w:rsid w:val="00AA4BD3"/>
    <w:rsid w:val="00AA7F18"/>
    <w:rsid w:val="00AB4A04"/>
    <w:rsid w:val="00AC2AC7"/>
    <w:rsid w:val="00AC676D"/>
    <w:rsid w:val="00AD08D9"/>
    <w:rsid w:val="00AD1506"/>
    <w:rsid w:val="00AE5BA5"/>
    <w:rsid w:val="00AE6FCF"/>
    <w:rsid w:val="00AE6FFC"/>
    <w:rsid w:val="00AF7E61"/>
    <w:rsid w:val="00B02608"/>
    <w:rsid w:val="00B10351"/>
    <w:rsid w:val="00B1706E"/>
    <w:rsid w:val="00B3057C"/>
    <w:rsid w:val="00B347C2"/>
    <w:rsid w:val="00B355D2"/>
    <w:rsid w:val="00B42DE8"/>
    <w:rsid w:val="00B557C5"/>
    <w:rsid w:val="00B715CB"/>
    <w:rsid w:val="00B810AC"/>
    <w:rsid w:val="00B848F5"/>
    <w:rsid w:val="00B85839"/>
    <w:rsid w:val="00B87B40"/>
    <w:rsid w:val="00B92167"/>
    <w:rsid w:val="00B94DBC"/>
    <w:rsid w:val="00BA5716"/>
    <w:rsid w:val="00BD1B51"/>
    <w:rsid w:val="00BD57FB"/>
    <w:rsid w:val="00BD7FEA"/>
    <w:rsid w:val="00BF3F1C"/>
    <w:rsid w:val="00C0633F"/>
    <w:rsid w:val="00C10F21"/>
    <w:rsid w:val="00C11B78"/>
    <w:rsid w:val="00C3093A"/>
    <w:rsid w:val="00C33476"/>
    <w:rsid w:val="00C359E9"/>
    <w:rsid w:val="00C371AA"/>
    <w:rsid w:val="00C52224"/>
    <w:rsid w:val="00C536A6"/>
    <w:rsid w:val="00C54B56"/>
    <w:rsid w:val="00C6371F"/>
    <w:rsid w:val="00C73D9C"/>
    <w:rsid w:val="00C91F82"/>
    <w:rsid w:val="00C97278"/>
    <w:rsid w:val="00CA15B5"/>
    <w:rsid w:val="00CA255D"/>
    <w:rsid w:val="00CB1CB8"/>
    <w:rsid w:val="00CC3529"/>
    <w:rsid w:val="00CC7D2C"/>
    <w:rsid w:val="00CF0E86"/>
    <w:rsid w:val="00CF66F8"/>
    <w:rsid w:val="00D15F60"/>
    <w:rsid w:val="00D34C76"/>
    <w:rsid w:val="00D3790C"/>
    <w:rsid w:val="00D419CA"/>
    <w:rsid w:val="00D4334B"/>
    <w:rsid w:val="00D53A64"/>
    <w:rsid w:val="00D573DC"/>
    <w:rsid w:val="00D6095A"/>
    <w:rsid w:val="00D64759"/>
    <w:rsid w:val="00D96E5E"/>
    <w:rsid w:val="00DB0FF3"/>
    <w:rsid w:val="00DB120F"/>
    <w:rsid w:val="00DB41A4"/>
    <w:rsid w:val="00DB6DD3"/>
    <w:rsid w:val="00DC52D0"/>
    <w:rsid w:val="00DD67E1"/>
    <w:rsid w:val="00DD6FFA"/>
    <w:rsid w:val="00DF25B9"/>
    <w:rsid w:val="00DF5A32"/>
    <w:rsid w:val="00E004E7"/>
    <w:rsid w:val="00E10195"/>
    <w:rsid w:val="00E10E3E"/>
    <w:rsid w:val="00E14476"/>
    <w:rsid w:val="00E16FAB"/>
    <w:rsid w:val="00E26966"/>
    <w:rsid w:val="00E27020"/>
    <w:rsid w:val="00E2766F"/>
    <w:rsid w:val="00E459E4"/>
    <w:rsid w:val="00E45FB4"/>
    <w:rsid w:val="00E47F36"/>
    <w:rsid w:val="00E50775"/>
    <w:rsid w:val="00E51DD4"/>
    <w:rsid w:val="00E542BC"/>
    <w:rsid w:val="00E70156"/>
    <w:rsid w:val="00E70520"/>
    <w:rsid w:val="00E802C8"/>
    <w:rsid w:val="00E828EC"/>
    <w:rsid w:val="00E84A7F"/>
    <w:rsid w:val="00E855EE"/>
    <w:rsid w:val="00E92FF9"/>
    <w:rsid w:val="00E944C2"/>
    <w:rsid w:val="00EA5C3F"/>
    <w:rsid w:val="00EB1F41"/>
    <w:rsid w:val="00EC006C"/>
    <w:rsid w:val="00EC3205"/>
    <w:rsid w:val="00EE0ADC"/>
    <w:rsid w:val="00EE29ED"/>
    <w:rsid w:val="00EE48D1"/>
    <w:rsid w:val="00EE57BF"/>
    <w:rsid w:val="00EF1301"/>
    <w:rsid w:val="00EF580A"/>
    <w:rsid w:val="00F11042"/>
    <w:rsid w:val="00F11CCC"/>
    <w:rsid w:val="00F2429F"/>
    <w:rsid w:val="00F26551"/>
    <w:rsid w:val="00F275D9"/>
    <w:rsid w:val="00F31652"/>
    <w:rsid w:val="00F4265F"/>
    <w:rsid w:val="00F47140"/>
    <w:rsid w:val="00F73215"/>
    <w:rsid w:val="00F872F7"/>
    <w:rsid w:val="00FB104E"/>
    <w:rsid w:val="00FB3C5B"/>
    <w:rsid w:val="00FB6B17"/>
    <w:rsid w:val="00FC2BE1"/>
    <w:rsid w:val="00FD0EAB"/>
    <w:rsid w:val="00FD1469"/>
    <w:rsid w:val="00FD2CFF"/>
    <w:rsid w:val="00FD62E3"/>
    <w:rsid w:val="00FE792F"/>
    <w:rsid w:val="00FE7AA3"/>
    <w:rsid w:val="00FF3C5F"/>
    <w:rsid w:val="00FF7671"/>
    <w:rsid w:val="00FF77C8"/>
    <w:rsid w:val="00FF7A3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C0062F"/>
  <w15:docId w15:val="{0C0C5FB8-E26F-4A64-B0FD-A2C914EED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8671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86716D"/>
  </w:style>
  <w:style w:type="character" w:styleId="Strong">
    <w:name w:val="Strong"/>
    <w:basedOn w:val="DefaultParagraphFont"/>
    <w:uiPriority w:val="22"/>
    <w:qFormat/>
    <w:rsid w:val="0086716D"/>
    <w:rPr>
      <w:b/>
      <w:bCs/>
    </w:rPr>
  </w:style>
  <w:style w:type="character" w:styleId="Hyperlink">
    <w:name w:val="Hyperlink"/>
    <w:basedOn w:val="DefaultParagraphFont"/>
    <w:uiPriority w:val="99"/>
    <w:semiHidden/>
    <w:unhideWhenUsed/>
    <w:rsid w:val="00B94DB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1813094">
      <w:bodyDiv w:val="1"/>
      <w:marLeft w:val="0"/>
      <w:marRight w:val="0"/>
      <w:marTop w:val="0"/>
      <w:marBottom w:val="0"/>
      <w:divBdr>
        <w:top w:val="none" w:sz="0" w:space="0" w:color="auto"/>
        <w:left w:val="none" w:sz="0" w:space="0" w:color="auto"/>
        <w:bottom w:val="none" w:sz="0" w:space="0" w:color="auto"/>
        <w:right w:val="none" w:sz="0" w:space="0" w:color="auto"/>
      </w:divBdr>
    </w:div>
    <w:div w:id="487016127">
      <w:bodyDiv w:val="1"/>
      <w:marLeft w:val="0"/>
      <w:marRight w:val="0"/>
      <w:marTop w:val="0"/>
      <w:marBottom w:val="0"/>
      <w:divBdr>
        <w:top w:val="none" w:sz="0" w:space="0" w:color="auto"/>
        <w:left w:val="none" w:sz="0" w:space="0" w:color="auto"/>
        <w:bottom w:val="none" w:sz="0" w:space="0" w:color="auto"/>
        <w:right w:val="none" w:sz="0" w:space="0" w:color="auto"/>
      </w:divBdr>
    </w:div>
    <w:div w:id="800265172">
      <w:bodyDiv w:val="1"/>
      <w:marLeft w:val="0"/>
      <w:marRight w:val="0"/>
      <w:marTop w:val="0"/>
      <w:marBottom w:val="0"/>
      <w:divBdr>
        <w:top w:val="none" w:sz="0" w:space="0" w:color="auto"/>
        <w:left w:val="none" w:sz="0" w:space="0" w:color="auto"/>
        <w:bottom w:val="none" w:sz="0" w:space="0" w:color="auto"/>
        <w:right w:val="none" w:sz="0" w:space="0" w:color="auto"/>
      </w:divBdr>
    </w:div>
    <w:div w:id="108360147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2004428184">
      <w:bodyDiv w:val="1"/>
      <w:marLeft w:val="0"/>
      <w:marRight w:val="0"/>
      <w:marTop w:val="0"/>
      <w:marBottom w:val="0"/>
      <w:divBdr>
        <w:top w:val="none" w:sz="0" w:space="0" w:color="auto"/>
        <w:left w:val="none" w:sz="0" w:space="0" w:color="auto"/>
        <w:bottom w:val="none" w:sz="0" w:space="0" w:color="auto"/>
        <w:right w:val="none" w:sz="0" w:space="0" w:color="auto"/>
      </w:divBdr>
    </w:div>
    <w:div w:id="2016489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29068</TotalTime>
  <Pages>13</Pages>
  <Words>2968</Words>
  <Characters>16920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NICHOLAS CRUZ</cp:lastModifiedBy>
  <cp:revision>352</cp:revision>
  <cp:lastPrinted>2014-08-18T16:50:00Z</cp:lastPrinted>
  <dcterms:created xsi:type="dcterms:W3CDTF">2019-10-15T15:17:00Z</dcterms:created>
  <dcterms:modified xsi:type="dcterms:W3CDTF">2020-02-14T23:45:00Z</dcterms:modified>
</cp:coreProperties>
</file>