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7696A73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181DC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>
        <w:br/>
      </w:r>
      <w:r w:rsidR="000F73FD">
        <w:t>C</w:t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0C9A0C67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0F73FD">
        <w:t>B</w:t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0CDA850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0F73FD">
        <w:t>A</w:t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3055822E" w14:textId="77777777" w:rsidR="00E86549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E8654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</w:p>
    <w:p w14:paraId="70461A69" w14:textId="789801E9" w:rsidR="00E86549" w:rsidRDefault="001350E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001350E4">
        <w:rPr>
          <w:rFonts w:ascii="Cambria" w:hAnsi="Cambria"/>
          <w:b/>
          <w:bCs/>
          <w:i/>
          <w:iCs/>
          <w:color w:val="404040"/>
          <w:sz w:val="28"/>
          <w:szCs w:val="28"/>
          <w:u w:val="single"/>
        </w:rPr>
        <w:t xml:space="preserve">Smith j </w:t>
      </w:r>
      <w:r w:rsidR="00CF2888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(</w:t>
      </w:r>
      <w:r w:rsidR="004F47D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2022) </w:t>
      </w:r>
      <w:r w:rsidR="004F47D3" w:rsidRPr="001350E4">
        <w:rPr>
          <w:rStyle w:val="BookTitle"/>
        </w:rPr>
        <w:t>Understanding</w:t>
      </w:r>
      <w:r w:rsidR="00CF2888" w:rsidRPr="001350E4">
        <w:rPr>
          <w:rStyle w:val="BookTitle"/>
        </w:rPr>
        <w:t xml:space="preserve"> Car</w:t>
      </w:r>
      <w:r w:rsidRPr="001350E4">
        <w:rPr>
          <w:rStyle w:val="BookTitle"/>
        </w:rPr>
        <w:t>e Sage London.</w:t>
      </w:r>
    </w:p>
    <w:p w14:paraId="174DB2C5" w14:textId="7831FA1F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br/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A66919B" w14:textId="57FFFDF6" w:rsidR="00576A77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BB37A3">
        <w:t>Social</w:t>
      </w:r>
      <w:r w:rsidR="00FD316D">
        <w:t xml:space="preserve"> Care Institute for Excellence</w:t>
      </w:r>
      <w:r w:rsidR="000836EA">
        <w:t xml:space="preserve"> (2024</w:t>
      </w:r>
      <w:r w:rsidR="00BB37A3">
        <w:t>). Safeguarding</w:t>
      </w:r>
      <w:r w:rsidR="00BA1BF1">
        <w:t xml:space="preserve"> adults sharing information</w:t>
      </w:r>
      <w:r w:rsidR="00A01A0F">
        <w:t xml:space="preserve">. Available at </w:t>
      </w:r>
      <w:hyperlink r:id="rId7" w:history="1">
        <w:r w:rsidR="00576A77" w:rsidRPr="00EB471B">
          <w:rPr>
            <w:rStyle w:val="Hyperlink"/>
          </w:rPr>
          <w:t>www.scie.org.uk/safeguarding/adults/practice/sharing-information</w:t>
        </w:r>
      </w:hyperlink>
      <w:r w:rsidR="00576A77">
        <w:t xml:space="preserve"> Accessed 10 October 2025</w:t>
      </w:r>
    </w:p>
    <w:p w14:paraId="629E75E8" w14:textId="0B5C2E3D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 xmlns:a="http://schemas.openxmlformats.org/drawingml/2006/main" xmlns:pic="http://schemas.openxmlformats.org/drawingml/2006/picture" xmlns:a14="http://schemas.microsoft.com/office/drawing/2010/main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4508F129">
            <wp:extent cx="4327745" cy="5290820"/>
            <wp:effectExtent l="0" t="0" r="0" b="508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344836" cy="5311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42FC45F6" w14:textId="2DED4CF8" w:rsidR="00B44FDD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B44FD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Book</w:t>
      </w:r>
    </w:p>
    <w:p w14:paraId="361BB3D4" w14:textId="3492D21F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B44FD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561F05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Connelly and</w:t>
      </w:r>
      <w:r w:rsidR="000E426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proofErr w:type="spellStart"/>
      <w:r w:rsidR="000E426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forsyth</w:t>
      </w:r>
      <w:proofErr w:type="spellEnd"/>
      <w:r w:rsidR="000E426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(2012)</w:t>
      </w:r>
    </w:p>
    <w:p w14:paraId="5FCE8BA1" w14:textId="500240C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0E426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8508A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(</w:t>
      </w:r>
      <w:r w:rsidR="000E426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Connelly and </w:t>
      </w:r>
      <w:proofErr w:type="spellStart"/>
      <w:r w:rsidR="000E426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forsyth</w:t>
      </w:r>
      <w:proofErr w:type="spellEnd"/>
      <w:r w:rsidR="00E648C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8508A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2012)</w:t>
      </w:r>
    </w:p>
    <w:p w14:paraId="60A7AF17" w14:textId="23630F50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3D4A5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Connelly and </w:t>
      </w:r>
      <w:proofErr w:type="spellStart"/>
      <w:r w:rsidR="003D4A5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forsyth</w:t>
      </w:r>
      <w:proofErr w:type="spellEnd"/>
      <w:r w:rsidR="003D4A5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(2012)</w:t>
      </w:r>
      <w:r w:rsidR="007759F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Ess</w:t>
      </w:r>
      <w:r w:rsidR="00CD3A6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ay</w:t>
      </w:r>
      <w:r w:rsidR="00CF648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writing skills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6B008DEC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Source </w:t>
      </w:r>
      <w:proofErr w:type="spell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type:</w:t>
      </w:r>
      <w:r w:rsidR="00F1263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journal</w:t>
      </w:r>
      <w:proofErr w:type="spellEnd"/>
    </w:p>
    <w:p w14:paraId="758B480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3DB0943F" w:rsidR="00216CC6" w:rsidRDefault="00B73D0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pPr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6CD049BA" w:rsidR="00216CC6" w:rsidRDefault="0028397B"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44E48CB2" w:rsidR="00216CC6" w:rsidRDefault="00E9067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AF3D177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22A5CF81" w14:textId="77777777" w:rsidR="00E03BB4" w:rsidRPr="0009617C" w:rsidRDefault="00216CC6" w:rsidP="00E03BB4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</w:t>
      </w:r>
      <w:r w:rsidR="00E03BB4">
        <w:rPr>
          <w:rFonts w:ascii="Cambria" w:hAnsi="Cambria"/>
          <w:sz w:val="24"/>
          <w:szCs w:val="24"/>
        </w:rPr>
        <w:t>(</w:t>
      </w:r>
      <w:r w:rsidR="00E03BB4" w:rsidRPr="0009617C">
        <w:rPr>
          <w:rFonts w:ascii="Cambria" w:hAnsi="Cambria"/>
          <w:sz w:val="24"/>
          <w:szCs w:val="24"/>
        </w:rPr>
        <w:t>NHS England</w:t>
      </w:r>
      <w:r w:rsidR="00E03BB4">
        <w:rPr>
          <w:rFonts w:ascii="Cambria" w:hAnsi="Cambria"/>
          <w:sz w:val="24"/>
          <w:szCs w:val="24"/>
        </w:rPr>
        <w:t xml:space="preserve">, </w:t>
      </w:r>
      <w:r w:rsidR="00E03BB4" w:rsidRPr="0009617C">
        <w:rPr>
          <w:rFonts w:ascii="Cambria" w:hAnsi="Cambria"/>
          <w:sz w:val="24"/>
          <w:szCs w:val="24"/>
        </w:rPr>
        <w:t>2023)</w:t>
      </w:r>
    </w:p>
    <w:p w14:paraId="021CDD5F" w14:textId="509838F1" w:rsidR="00E03BB4" w:rsidRPr="0009617C" w:rsidRDefault="00216CC6" w:rsidP="00E03BB4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lastRenderedPageBreak/>
        <w:t xml:space="preserve">. </w:t>
      </w:r>
      <w:r w:rsidR="00E03BB4" w:rsidRPr="41B33847">
        <w:rPr>
          <w:rFonts w:ascii="Cambria" w:hAnsi="Cambria"/>
          <w:sz w:val="24"/>
          <w:szCs w:val="24"/>
        </w:rPr>
        <w:t>According to Smith (2022),</w:t>
      </w:r>
      <w:r>
        <w:rPr>
          <w:rFonts w:ascii="Cambria" w:hAnsi="Cambria"/>
          <w:sz w:val="24"/>
          <w:szCs w:val="24"/>
        </w:rPr>
        <w:t>Communication between professionals is essential for safe care. Reflective practice supports lifelong learning.</w:t>
      </w:r>
      <w:r w:rsidR="00E03BB4" w:rsidRPr="00E03BB4">
        <w:rPr>
          <w:rFonts w:ascii="Cambria" w:hAnsi="Cambria"/>
          <w:sz w:val="24"/>
          <w:szCs w:val="24"/>
        </w:rPr>
        <w:t xml:space="preserve"> </w:t>
      </w:r>
      <w:r w:rsidR="00E03BB4">
        <w:rPr>
          <w:rFonts w:ascii="Cambria" w:hAnsi="Cambria"/>
          <w:sz w:val="24"/>
          <w:szCs w:val="24"/>
        </w:rPr>
        <w:t>(</w:t>
      </w:r>
      <w:r w:rsidR="00E03BB4" w:rsidRPr="0009617C">
        <w:rPr>
          <w:rFonts w:ascii="Cambria" w:hAnsi="Cambria"/>
          <w:sz w:val="24"/>
          <w:szCs w:val="24"/>
        </w:rPr>
        <w:t>Brown</w:t>
      </w:r>
      <w:r w:rsidR="00E03BB4">
        <w:rPr>
          <w:rFonts w:ascii="Cambria" w:hAnsi="Cambria"/>
          <w:sz w:val="24"/>
          <w:szCs w:val="24"/>
        </w:rPr>
        <w:t xml:space="preserve">, </w:t>
      </w:r>
      <w:r w:rsidR="00E03BB4" w:rsidRPr="0009617C">
        <w:rPr>
          <w:rFonts w:ascii="Cambria" w:hAnsi="Cambria"/>
          <w:sz w:val="24"/>
          <w:szCs w:val="24"/>
        </w:rPr>
        <w:t>2021)</w:t>
      </w:r>
    </w:p>
    <w:p w14:paraId="0BE88122" w14:textId="2865486D" w:rsidR="00216CC6" w:rsidRPr="00E03BB4" w:rsidRDefault="00216CC6" w:rsidP="00E03BB4">
      <w:pPr>
        <w:rPr>
          <w:rFonts w:ascii="Cambria" w:hAnsi="Cambria"/>
          <w:sz w:val="24"/>
          <w:szCs w:val="24"/>
        </w:rPr>
      </w:pP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0EF66F52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E9067F">
        <w:t>b</w:t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0A0249B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Answers:</w:t>
      </w:r>
      <w:r>
        <w:br/>
      </w:r>
      <w:r>
        <w:br/>
      </w:r>
      <w:r w:rsidR="001A006F">
        <w:rPr>
          <w:lang w:eastAsia="en-GB"/>
        </w:rPr>
        <w:t>a and c</w:t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1F8A0E13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proofErr w:type="spell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BD0AF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b</w:t>
      </w:r>
      <w:proofErr w:type="spellEnd"/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lastRenderedPageBreak/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1F41BCCA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447D7B">
        <w:t>d</w:t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37F44C0D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447D7B">
        <w:rPr>
          <w:lang w:eastAsia="en-GB"/>
        </w:rPr>
        <w:t>c</w:t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lastRenderedPageBreak/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B55F6A" w14:textId="77777777" w:rsidR="00EF6770" w:rsidRDefault="00EF6770" w:rsidP="001E7F7E">
      <w:pPr>
        <w:spacing w:after="0" w:line="240" w:lineRule="auto"/>
      </w:pPr>
      <w:r>
        <w:separator/>
      </w:r>
    </w:p>
  </w:endnote>
  <w:endnote w:type="continuationSeparator" w:id="0">
    <w:p w14:paraId="284875AF" w14:textId="77777777" w:rsidR="00EF6770" w:rsidRDefault="00EF6770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D704BF" w14:textId="77777777" w:rsidR="00EF6770" w:rsidRDefault="00EF6770" w:rsidP="001E7F7E">
      <w:pPr>
        <w:spacing w:after="0" w:line="240" w:lineRule="auto"/>
      </w:pPr>
      <w:r>
        <w:separator/>
      </w:r>
    </w:p>
  </w:footnote>
  <w:footnote w:type="continuationSeparator" w:id="0">
    <w:p w14:paraId="0F510767" w14:textId="77777777" w:rsidR="00EF6770" w:rsidRDefault="00EF6770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836EA"/>
    <w:rsid w:val="0009617C"/>
    <w:rsid w:val="000B319E"/>
    <w:rsid w:val="000B3D0C"/>
    <w:rsid w:val="000D523D"/>
    <w:rsid w:val="000E426B"/>
    <w:rsid w:val="000F73FD"/>
    <w:rsid w:val="00123D64"/>
    <w:rsid w:val="00132123"/>
    <w:rsid w:val="001350E4"/>
    <w:rsid w:val="001641F9"/>
    <w:rsid w:val="00181DC7"/>
    <w:rsid w:val="00193859"/>
    <w:rsid w:val="001A006F"/>
    <w:rsid w:val="001A1E41"/>
    <w:rsid w:val="001B4133"/>
    <w:rsid w:val="001C4258"/>
    <w:rsid w:val="001E5451"/>
    <w:rsid w:val="001E7D9C"/>
    <w:rsid w:val="001E7F7E"/>
    <w:rsid w:val="001F4AB7"/>
    <w:rsid w:val="001F746A"/>
    <w:rsid w:val="00202EF5"/>
    <w:rsid w:val="00216CC6"/>
    <w:rsid w:val="002208D5"/>
    <w:rsid w:val="00241A91"/>
    <w:rsid w:val="0025666C"/>
    <w:rsid w:val="00266A4F"/>
    <w:rsid w:val="0028397B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2C8E"/>
    <w:rsid w:val="003B5FCF"/>
    <w:rsid w:val="003D4A5E"/>
    <w:rsid w:val="003F362D"/>
    <w:rsid w:val="00401107"/>
    <w:rsid w:val="0040462C"/>
    <w:rsid w:val="00447D7B"/>
    <w:rsid w:val="00450A52"/>
    <w:rsid w:val="00463427"/>
    <w:rsid w:val="004A02F4"/>
    <w:rsid w:val="004A1A3B"/>
    <w:rsid w:val="004E70B1"/>
    <w:rsid w:val="004F47D3"/>
    <w:rsid w:val="004F5BF0"/>
    <w:rsid w:val="005569D6"/>
    <w:rsid w:val="00561F05"/>
    <w:rsid w:val="00576A77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759F9"/>
    <w:rsid w:val="007A50D8"/>
    <w:rsid w:val="007C769C"/>
    <w:rsid w:val="007E0792"/>
    <w:rsid w:val="007E7971"/>
    <w:rsid w:val="00806972"/>
    <w:rsid w:val="008104AB"/>
    <w:rsid w:val="00836F1D"/>
    <w:rsid w:val="008470DD"/>
    <w:rsid w:val="008508AC"/>
    <w:rsid w:val="00871029"/>
    <w:rsid w:val="008C2BE9"/>
    <w:rsid w:val="008E070C"/>
    <w:rsid w:val="008F4DA3"/>
    <w:rsid w:val="00927C69"/>
    <w:rsid w:val="00933499"/>
    <w:rsid w:val="00955930"/>
    <w:rsid w:val="00956C5A"/>
    <w:rsid w:val="009C589C"/>
    <w:rsid w:val="00A01A0F"/>
    <w:rsid w:val="00A23089"/>
    <w:rsid w:val="00A33A46"/>
    <w:rsid w:val="00A350E9"/>
    <w:rsid w:val="00A404A7"/>
    <w:rsid w:val="00A80874"/>
    <w:rsid w:val="00AA5818"/>
    <w:rsid w:val="00AB4977"/>
    <w:rsid w:val="00AF33FD"/>
    <w:rsid w:val="00B44FDD"/>
    <w:rsid w:val="00B549A7"/>
    <w:rsid w:val="00B72B93"/>
    <w:rsid w:val="00B73D02"/>
    <w:rsid w:val="00B841B5"/>
    <w:rsid w:val="00B91B72"/>
    <w:rsid w:val="00BA05B1"/>
    <w:rsid w:val="00BA1BF1"/>
    <w:rsid w:val="00BB37A3"/>
    <w:rsid w:val="00BB78D0"/>
    <w:rsid w:val="00BD0AF2"/>
    <w:rsid w:val="00BD1B72"/>
    <w:rsid w:val="00BD65D4"/>
    <w:rsid w:val="00BF016B"/>
    <w:rsid w:val="00C01391"/>
    <w:rsid w:val="00C311C3"/>
    <w:rsid w:val="00C40C30"/>
    <w:rsid w:val="00C4135F"/>
    <w:rsid w:val="00CA4E09"/>
    <w:rsid w:val="00CD3A61"/>
    <w:rsid w:val="00CD6924"/>
    <w:rsid w:val="00CF2888"/>
    <w:rsid w:val="00CF648F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03BB4"/>
    <w:rsid w:val="00E279D7"/>
    <w:rsid w:val="00E61336"/>
    <w:rsid w:val="00E648CB"/>
    <w:rsid w:val="00E7000E"/>
    <w:rsid w:val="00E86549"/>
    <w:rsid w:val="00E9067F"/>
    <w:rsid w:val="00EA39DF"/>
    <w:rsid w:val="00EA4404"/>
    <w:rsid w:val="00EC53CC"/>
    <w:rsid w:val="00ED2A72"/>
    <w:rsid w:val="00EF6770"/>
    <w:rsid w:val="00F02448"/>
    <w:rsid w:val="00F06C89"/>
    <w:rsid w:val="00F116E4"/>
    <w:rsid w:val="00F12632"/>
    <w:rsid w:val="00F25C2E"/>
    <w:rsid w:val="00F60146"/>
    <w:rsid w:val="00F85764"/>
    <w:rsid w:val="00F92E54"/>
    <w:rsid w:val="00FA4E0C"/>
    <w:rsid w:val="00FD316D"/>
    <w:rsid w:val="00FE641F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scie.org.uk/safeguarding/adults/practice/sharing-information" TargetMode="Externa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12</Pages>
  <Words>649</Words>
  <Characters>3703</Characters>
  <Application>Microsoft Office Word</Application>
  <DocSecurity>0</DocSecurity>
  <Lines>30</Lines>
  <Paragraphs>8</Paragraphs>
  <ScaleCrop>false</ScaleCrop>
  <Company/>
  <LinksUpToDate>false</LinksUpToDate>
  <CharactersWithSpaces>4344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Natasha Anna Maria Louise Flemwell (2615189)</cp:lastModifiedBy>
  <cp:revision>35</cp:revision>
  <dcterms:created xsi:type="dcterms:W3CDTF">2026-10-02T10:06:00Z</dcterms:created>
  <dcterms:modified xsi:type="dcterms:W3CDTF">2026-10-02T11:04:00Z</dcterms:modified>
</cp:coreProperties>
</file>