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6988E81" w14:textId="77777777" w:rsidR="007A673C" w:rsidRDefault="00C124B7" w:rsidP="00842FDC">
      <w:pPr>
        <w:pStyle w:val="Subtitle"/>
      </w:pPr>
      <w:r>
        <w:t>M4X01897</w:t>
      </w:r>
    </w:p>
    <w:p w14:paraId="459FA814" w14:textId="1D47555A" w:rsidR="00842FDC" w:rsidRPr="00842FDC" w:rsidRDefault="007A6186" w:rsidP="00842FDC">
      <w:pPr>
        <w:pStyle w:val="Title"/>
      </w:pPr>
      <w:r>
        <w:t>Revenge in close up</w:t>
      </w:r>
    </w:p>
    <w:p w14:paraId="18FFF078" w14:textId="54D00912" w:rsidR="00842FDC" w:rsidRDefault="00C124B7" w:rsidP="005B21FF">
      <w:pPr>
        <w:pStyle w:val="Subtitle"/>
        <w:rPr>
          <w:rStyle w:val="SubtleReference"/>
        </w:rPr>
      </w:pPr>
      <w:r>
        <w:rPr>
          <w:rStyle w:val="SubtleReference"/>
        </w:rPr>
        <w:t xml:space="preserve">visual studies </w:t>
      </w:r>
      <w:r w:rsidR="00E144EA">
        <w:rPr>
          <w:rStyle w:val="SubtleReference"/>
        </w:rPr>
        <w:t xml:space="preserve">– task </w:t>
      </w:r>
      <w:r w:rsidR="00E408FF">
        <w:rPr>
          <w:rStyle w:val="SubtleReference"/>
        </w:rPr>
        <w:t>3</w:t>
      </w:r>
    </w:p>
    <w:p w14:paraId="2DB8DFF8" w14:textId="77777777" w:rsidR="005B21FF" w:rsidRDefault="0007580D" w:rsidP="0007580D">
      <w:pPr>
        <w:pStyle w:val="Heading2"/>
        <w:rPr>
          <w:rStyle w:val="SubtleReference"/>
          <w:b w:val="0"/>
          <w:bCs w:val="0"/>
          <w:color w:val="auto"/>
        </w:rPr>
      </w:pPr>
      <w:r w:rsidRPr="0007580D">
        <w:rPr>
          <w:rStyle w:val="SubtleReference"/>
          <w:b w:val="0"/>
          <w:bCs w:val="0"/>
          <w:color w:val="auto"/>
        </w:rPr>
        <w:t>overview</w:t>
      </w:r>
    </w:p>
    <w:p w14:paraId="40CCC2D2" w14:textId="351CBD30" w:rsidR="002C7782" w:rsidRDefault="00310A69" w:rsidP="00DF6E65">
      <w:r>
        <w:t xml:space="preserve">You will work in small groups to create </w:t>
      </w:r>
      <w:r w:rsidR="00792783">
        <w:t>a</w:t>
      </w:r>
      <w:r>
        <w:t xml:space="preserve"> short</w:t>
      </w:r>
      <w:r w:rsidR="00880471">
        <w:t xml:space="preserve"> 1-2</w:t>
      </w:r>
      <w:r w:rsidR="00F960CB">
        <w:t xml:space="preserve"> </w:t>
      </w:r>
      <w:r>
        <w:t xml:space="preserve">minute film </w:t>
      </w:r>
      <w:r w:rsidR="0075647C">
        <w:t xml:space="preserve">that </w:t>
      </w:r>
      <w:r w:rsidR="00F960CB">
        <w:t>tells a simple ghost story, using location</w:t>
      </w:r>
      <w:r w:rsidR="00452FD3">
        <w:t xml:space="preserve">, </w:t>
      </w:r>
      <w:r w:rsidR="00F960CB">
        <w:t xml:space="preserve">framing </w:t>
      </w:r>
      <w:r w:rsidR="00452FD3">
        <w:t xml:space="preserve">and camera movement </w:t>
      </w:r>
      <w:r w:rsidR="00880471">
        <w:t xml:space="preserve">and key props </w:t>
      </w:r>
      <w:r w:rsidR="00F960CB">
        <w:t xml:space="preserve">as parts of its </w:t>
      </w:r>
      <w:r w:rsidR="00477E81">
        <w:t>storytelling</w:t>
      </w:r>
      <w:r w:rsidR="009402F5">
        <w:t>. The film will</w:t>
      </w:r>
      <w:r w:rsidR="00452FD3">
        <w:t xml:space="preserve"> </w:t>
      </w:r>
      <w:r w:rsidR="00880471">
        <w:t xml:space="preserve">NOT </w:t>
      </w:r>
      <w:r w:rsidR="00452FD3">
        <w:t xml:space="preserve">use </w:t>
      </w:r>
      <w:r w:rsidR="00880471">
        <w:t>an actor but must instead use details from the props to tell its story</w:t>
      </w:r>
      <w:r>
        <w:t xml:space="preserve">. </w:t>
      </w:r>
      <w:r w:rsidR="00F960CB">
        <w:t xml:space="preserve">Working </w:t>
      </w:r>
      <w:r w:rsidR="00880471">
        <w:t>in a</w:t>
      </w:r>
      <w:r w:rsidR="00F960CB">
        <w:t xml:space="preserve"> pre-arranged location</w:t>
      </w:r>
      <w:r w:rsidR="00F11213">
        <w:t xml:space="preserve">, </w:t>
      </w:r>
      <w:r w:rsidR="00DF6E65">
        <w:t xml:space="preserve">you </w:t>
      </w:r>
      <w:r w:rsidR="00F43CD9">
        <w:t xml:space="preserve">will have detailed story beats that you must follow. </w:t>
      </w:r>
    </w:p>
    <w:p w14:paraId="10113101" w14:textId="4AA9749F" w:rsidR="00880471" w:rsidRDefault="002C7782" w:rsidP="002C7782">
      <w:r>
        <w:t>Before filming takes place, you must r</w:t>
      </w:r>
      <w:r w:rsidR="00A421AF">
        <w:t>ecce the location</w:t>
      </w:r>
      <w:r w:rsidR="00880471">
        <w:t xml:space="preserve"> </w:t>
      </w:r>
      <w:r w:rsidR="00F3243E">
        <w:t xml:space="preserve">– the Reading Room in the Alex building </w:t>
      </w:r>
      <w:r w:rsidR="00880471">
        <w:t>– it is free to access on the afternoon of Wednesday 9 October</w:t>
      </w:r>
      <w:r w:rsidR="00A421AF">
        <w:t xml:space="preserve">. </w:t>
      </w:r>
      <w:r w:rsidR="007724C6">
        <w:t xml:space="preserve">Each team will be given one of the alcoves on the ground floor of the Reading Room to film in. </w:t>
      </w:r>
      <w:r w:rsidR="00880471">
        <w:t>You must also source the key props that you are using to tell the story. Key props could include:</w:t>
      </w:r>
    </w:p>
    <w:p w14:paraId="62572C09" w14:textId="7567C0E9" w:rsidR="00880471" w:rsidRDefault="00880471" w:rsidP="00880471">
      <w:pPr>
        <w:pStyle w:val="ListParagraph"/>
        <w:numPr>
          <w:ilvl w:val="0"/>
          <w:numId w:val="3"/>
        </w:numPr>
      </w:pPr>
      <w:r>
        <w:t>Letters (handwritten or typed)</w:t>
      </w:r>
    </w:p>
    <w:p w14:paraId="2860B244" w14:textId="4F3A69CB" w:rsidR="00880471" w:rsidRDefault="00880471" w:rsidP="00880471">
      <w:pPr>
        <w:pStyle w:val="ListParagraph"/>
        <w:numPr>
          <w:ilvl w:val="0"/>
          <w:numId w:val="3"/>
        </w:numPr>
      </w:pPr>
      <w:r>
        <w:t>Newspaper clippings</w:t>
      </w:r>
    </w:p>
    <w:p w14:paraId="0EF98005" w14:textId="3CB1CEE2" w:rsidR="00880471" w:rsidRDefault="00880471" w:rsidP="00880471">
      <w:pPr>
        <w:pStyle w:val="ListParagraph"/>
        <w:numPr>
          <w:ilvl w:val="0"/>
          <w:numId w:val="3"/>
        </w:numPr>
      </w:pPr>
      <w:r>
        <w:t>Screens (phone, computer)</w:t>
      </w:r>
    </w:p>
    <w:p w14:paraId="0A130E41" w14:textId="509725B5" w:rsidR="00880471" w:rsidRDefault="00880471" w:rsidP="00880471">
      <w:pPr>
        <w:pStyle w:val="ListParagraph"/>
        <w:numPr>
          <w:ilvl w:val="0"/>
          <w:numId w:val="3"/>
        </w:numPr>
      </w:pPr>
      <w:r>
        <w:t xml:space="preserve">Photographs </w:t>
      </w:r>
    </w:p>
    <w:p w14:paraId="518E662C" w14:textId="3BFB1806" w:rsidR="00880471" w:rsidRDefault="00880471" w:rsidP="00880471">
      <w:pPr>
        <w:pStyle w:val="ListParagraph"/>
        <w:numPr>
          <w:ilvl w:val="0"/>
          <w:numId w:val="3"/>
        </w:numPr>
      </w:pPr>
      <w:r>
        <w:t>Objects</w:t>
      </w:r>
    </w:p>
    <w:p w14:paraId="280B2941" w14:textId="0AE7E0FC" w:rsidR="00880471" w:rsidRDefault="00880471" w:rsidP="002C7782">
      <w:pPr>
        <w:pStyle w:val="ListParagraph"/>
        <w:numPr>
          <w:ilvl w:val="0"/>
          <w:numId w:val="3"/>
        </w:numPr>
      </w:pPr>
      <w:r>
        <w:t>Items of clothing</w:t>
      </w:r>
    </w:p>
    <w:p w14:paraId="0A5AD38D" w14:textId="5C20F89D" w:rsidR="002C7782" w:rsidRDefault="00873C51" w:rsidP="002C7782">
      <w:r>
        <w:t xml:space="preserve">Collate </w:t>
      </w:r>
      <w:r w:rsidR="00A7556D">
        <w:t xml:space="preserve">research </w:t>
      </w:r>
      <w:r>
        <w:t>images that you can discuss with your team (use Pinterest or similar, print images).</w:t>
      </w:r>
    </w:p>
    <w:p w14:paraId="597272DB" w14:textId="77777777" w:rsidR="00BD6AB5" w:rsidRDefault="004D0D68" w:rsidP="004D0D68">
      <w:pPr>
        <w:pStyle w:val="Heading2"/>
      </w:pPr>
      <w:r>
        <w:t>Key skills</w:t>
      </w:r>
    </w:p>
    <w:p w14:paraId="16AD22F6" w14:textId="1108D49D" w:rsidR="00F13221" w:rsidRDefault="005A0757" w:rsidP="00F13221">
      <w:r>
        <w:t xml:space="preserve">Using </w:t>
      </w:r>
      <w:proofErr w:type="spellStart"/>
      <w:r>
        <w:t>mise</w:t>
      </w:r>
      <w:proofErr w:type="spellEnd"/>
      <w:r>
        <w:t xml:space="preserve"> </w:t>
      </w:r>
      <w:proofErr w:type="spellStart"/>
      <w:r>
        <w:t>en</w:t>
      </w:r>
      <w:proofErr w:type="spellEnd"/>
      <w:r>
        <w:t xml:space="preserve"> scene to communicate story information </w:t>
      </w:r>
    </w:p>
    <w:p w14:paraId="0B230452" w14:textId="4D10F505" w:rsidR="00F13221" w:rsidRDefault="00BC3446" w:rsidP="00F13221">
      <w:r>
        <w:t xml:space="preserve">Using </w:t>
      </w:r>
      <w:r w:rsidR="009124A1">
        <w:t xml:space="preserve">framing and </w:t>
      </w:r>
      <w:r w:rsidR="00E205CC">
        <w:t>camera movement</w:t>
      </w:r>
      <w:r w:rsidR="009124A1">
        <w:t xml:space="preserve"> to </w:t>
      </w:r>
      <w:r w:rsidR="005A0757">
        <w:t>create tension</w:t>
      </w:r>
      <w:r w:rsidR="009124A1">
        <w:t xml:space="preserve"> </w:t>
      </w:r>
    </w:p>
    <w:p w14:paraId="5969862B" w14:textId="21E5303F" w:rsidR="004D0D68" w:rsidRDefault="003045D1" w:rsidP="004D0D68">
      <w:r>
        <w:t>Using lighting to help create a mood</w:t>
      </w:r>
    </w:p>
    <w:p w14:paraId="404D0B4B" w14:textId="77777777" w:rsidR="00ED3F2A" w:rsidRDefault="00ED3F2A" w:rsidP="00ED3F2A">
      <w:pPr>
        <w:pStyle w:val="Heading2"/>
      </w:pPr>
      <w:r>
        <w:t>Things to consider</w:t>
      </w:r>
    </w:p>
    <w:p w14:paraId="66B716C2" w14:textId="5C3ECDBF" w:rsidR="00BC3446" w:rsidRDefault="00D24E19" w:rsidP="00ED3F2A">
      <w:r>
        <w:t xml:space="preserve">What do you </w:t>
      </w:r>
      <w:r w:rsidRPr="00D24E19">
        <w:rPr>
          <w:u w:val="single"/>
        </w:rPr>
        <w:t>understand</w:t>
      </w:r>
      <w:r>
        <w:t xml:space="preserve"> about how</w:t>
      </w:r>
      <w:r w:rsidR="00290C23">
        <w:t xml:space="preserve"> framing</w:t>
      </w:r>
      <w:r w:rsidR="00224B0A">
        <w:t xml:space="preserve"> affect</w:t>
      </w:r>
      <w:r>
        <w:t>s</w:t>
      </w:r>
      <w:r w:rsidR="00224B0A">
        <w:t xml:space="preserve"> the storytelling</w:t>
      </w:r>
      <w:r w:rsidR="00347076">
        <w:t>?</w:t>
      </w:r>
      <w:r w:rsidR="0020322E">
        <w:t xml:space="preserve"> </w:t>
      </w:r>
    </w:p>
    <w:p w14:paraId="18F0FA81" w14:textId="3A7CCE7C" w:rsidR="0093100A" w:rsidRDefault="00D24E19" w:rsidP="00F57BF3">
      <w:pPr>
        <w:ind w:left="720" w:hanging="720"/>
      </w:pPr>
      <w:r w:rsidRPr="00D24E19">
        <w:rPr>
          <w:u w:val="single"/>
        </w:rPr>
        <w:t>Identify</w:t>
      </w:r>
      <w:r>
        <w:t xml:space="preserve"> key</w:t>
      </w:r>
      <w:r w:rsidR="00224B0A">
        <w:t xml:space="preserve"> story information </w:t>
      </w:r>
      <w:r>
        <w:t>that</w:t>
      </w:r>
      <w:r w:rsidR="00224B0A">
        <w:t xml:space="preserve"> props </w:t>
      </w:r>
      <w:r>
        <w:t xml:space="preserve">can </w:t>
      </w:r>
      <w:r w:rsidR="00926FBF">
        <w:t>infer indirectly</w:t>
      </w:r>
    </w:p>
    <w:p w14:paraId="6FC6DB29" w14:textId="36822972" w:rsidR="00D518EE" w:rsidRDefault="00D24E19" w:rsidP="00ED3F2A">
      <w:r w:rsidRPr="00D24E19">
        <w:rPr>
          <w:u w:val="single"/>
        </w:rPr>
        <w:t>Recognise</w:t>
      </w:r>
      <w:r w:rsidRPr="00D24E19">
        <w:t xml:space="preserve"> </w:t>
      </w:r>
      <w:r>
        <w:t>h</w:t>
      </w:r>
      <w:r w:rsidR="00D518EE">
        <w:t>ow will the images work together when edited</w:t>
      </w:r>
    </w:p>
    <w:p w14:paraId="3AD2ABDB" w14:textId="77777777" w:rsidR="004D0D68" w:rsidRDefault="004D0D68" w:rsidP="004D0D68">
      <w:pPr>
        <w:pStyle w:val="Heading2"/>
      </w:pPr>
      <w:r>
        <w:t>Required reading</w:t>
      </w:r>
    </w:p>
    <w:p w14:paraId="54AE36C7" w14:textId="2A6D34AE" w:rsidR="00F57BF3" w:rsidRDefault="001C2016" w:rsidP="001E201D">
      <w:pPr>
        <w:rPr>
          <w:lang w:val="en-US"/>
        </w:rPr>
      </w:pPr>
      <w:r>
        <w:rPr>
          <w:lang w:val="en-US"/>
        </w:rPr>
        <w:lastRenderedPageBreak/>
        <w:t>Seven (1995), Title sequence</w:t>
      </w:r>
      <w:bookmarkStart w:id="0" w:name="_GoBack"/>
      <w:bookmarkEnd w:id="0"/>
      <w:r w:rsidR="00F57BF3">
        <w:rPr>
          <w:lang w:val="en-US"/>
        </w:rPr>
        <w:t xml:space="preserve"> designed by Kyle Cooper: </w:t>
      </w:r>
    </w:p>
    <w:p w14:paraId="0DA2C967" w14:textId="185ABCE6" w:rsidR="00F61327" w:rsidRDefault="001C2016" w:rsidP="001E201D">
      <w:hyperlink r:id="rId7" w:history="1">
        <w:r w:rsidR="00F57BF3" w:rsidRPr="00147476">
          <w:rPr>
            <w:rStyle w:val="Hyperlink"/>
          </w:rPr>
          <w:t>https://www.youtube.com/watch?v=-k2gsEI34CE</w:t>
        </w:r>
      </w:hyperlink>
    </w:p>
    <w:p w14:paraId="6C0D7348" w14:textId="32B87FDA" w:rsidR="00F57BF3" w:rsidRDefault="00F57BF3" w:rsidP="001E201D">
      <w:r>
        <w:t>To Kill A Mockingbird (1963), Title sequence designed by Stephen Frankfurt:</w:t>
      </w:r>
    </w:p>
    <w:p w14:paraId="1A6AEB13" w14:textId="12688D1E" w:rsidR="00F57BF3" w:rsidRDefault="001C2016" w:rsidP="001E201D">
      <w:hyperlink r:id="rId8" w:history="1">
        <w:r w:rsidR="00F57BF3" w:rsidRPr="00147476">
          <w:rPr>
            <w:rStyle w:val="Hyperlink"/>
          </w:rPr>
          <w:t>https://www.youtube.com/watch?v=Wwf96OEaYBg</w:t>
        </w:r>
      </w:hyperlink>
    </w:p>
    <w:p w14:paraId="289C0D68" w14:textId="3474E55F" w:rsidR="00F57BF3" w:rsidRPr="001E201D" w:rsidRDefault="00F57BF3" w:rsidP="001E201D">
      <w:r>
        <w:t xml:space="preserve">Rear Window (1954), </w:t>
      </w:r>
      <w:r w:rsidR="007C2DFE">
        <w:t xml:space="preserve">introduction to L B Jeffries </w:t>
      </w:r>
      <w:r>
        <w:t>(3-22 to 4-03</w:t>
      </w:r>
      <w:r w:rsidR="007C2DFE">
        <w:t xml:space="preserve"> in this clip</w:t>
      </w:r>
      <w:r>
        <w:t>)</w:t>
      </w:r>
      <w:r w:rsidR="007C2DFE">
        <w:t xml:space="preserve">: </w:t>
      </w:r>
    </w:p>
    <w:p w14:paraId="39153BAD" w14:textId="4DEDABA9" w:rsidR="004D0D68" w:rsidRDefault="001C2016" w:rsidP="00F8475F">
      <w:hyperlink r:id="rId9" w:history="1">
        <w:r w:rsidR="007C2DFE" w:rsidRPr="00147476">
          <w:rPr>
            <w:rStyle w:val="Hyperlink"/>
          </w:rPr>
          <w:t>https://www.youtube.com/watch?v=mQuyQC11yUY</w:t>
        </w:r>
      </w:hyperlink>
    </w:p>
    <w:p w14:paraId="30907EA2" w14:textId="77777777" w:rsidR="007C2DFE" w:rsidRPr="00B238D6" w:rsidRDefault="007C2DFE" w:rsidP="00F8475F"/>
    <w:sectPr w:rsidR="007C2DFE" w:rsidRPr="00B238D6" w:rsidSect="00B873A5">
      <w:headerReference w:type="default" r:id="rId10"/>
      <w:footerReference w:type="default" r:id="rId1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99F7934" w14:textId="77777777" w:rsidR="007C24BB" w:rsidRDefault="007C24BB" w:rsidP="000C0DD1">
      <w:pPr>
        <w:spacing w:before="0" w:after="0" w:line="240" w:lineRule="auto"/>
      </w:pPr>
      <w:r>
        <w:separator/>
      </w:r>
    </w:p>
  </w:endnote>
  <w:endnote w:type="continuationSeparator" w:id="0">
    <w:p w14:paraId="1E4A2922" w14:textId="77777777" w:rsidR="007C24BB" w:rsidRDefault="007C24BB" w:rsidP="000C0DD1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F7C4AEA" w14:textId="77777777" w:rsidR="000C0DD1" w:rsidRPr="004103FC" w:rsidRDefault="000C0DD1" w:rsidP="000C0DD1">
    <w:pPr>
      <w:pStyle w:val="Footer"/>
      <w:jc w:val="center"/>
      <w:rPr>
        <w:color w:val="A5A5A5" w:themeColor="accent3"/>
      </w:rPr>
    </w:pPr>
    <w:r w:rsidRPr="004103FC">
      <w:rPr>
        <w:color w:val="A5A5A5" w:themeColor="accent3"/>
      </w:rPr>
      <w:t>University of Wales Trinity Saint David</w:t>
    </w:r>
  </w:p>
  <w:p w14:paraId="7E52B35E" w14:textId="77777777" w:rsidR="000C0DD1" w:rsidRDefault="000C0DD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E9F2BB8" w14:textId="77777777" w:rsidR="007C24BB" w:rsidRDefault="007C24BB" w:rsidP="000C0DD1">
      <w:pPr>
        <w:spacing w:before="0" w:after="0" w:line="240" w:lineRule="auto"/>
      </w:pPr>
      <w:r>
        <w:separator/>
      </w:r>
    </w:p>
  </w:footnote>
  <w:footnote w:type="continuationSeparator" w:id="0">
    <w:p w14:paraId="7F33A0AD" w14:textId="77777777" w:rsidR="007C24BB" w:rsidRDefault="007C24BB" w:rsidP="000C0DD1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5C5B55C" w14:textId="77777777" w:rsidR="000C0DD1" w:rsidRPr="000C0DD1" w:rsidRDefault="000C0DD1">
    <w:pPr>
      <w:pStyle w:val="Header"/>
      <w:rPr>
        <w:color w:val="A5A5A5" w:themeColor="accent3"/>
      </w:rPr>
    </w:pPr>
    <w:r w:rsidRPr="000C0DD1">
      <w:rPr>
        <w:color w:val="A5A5A5" w:themeColor="accent3"/>
      </w:rPr>
      <w:t>BA (Hons) Film &amp; TV</w:t>
    </w:r>
    <w:r w:rsidRPr="000C0DD1">
      <w:rPr>
        <w:color w:val="A5A5A5" w:themeColor="accent3"/>
      </w:rPr>
      <w:ptab w:relativeTo="margin" w:alignment="center" w:leader="none"/>
    </w:r>
    <w:r w:rsidRPr="000C0DD1">
      <w:rPr>
        <w:color w:val="A5A5A5" w:themeColor="accent3"/>
      </w:rPr>
      <w:t>Visual Studies For Film &amp; Digital Media</w:t>
    </w:r>
    <w:r w:rsidRPr="000C0DD1">
      <w:rPr>
        <w:color w:val="A5A5A5" w:themeColor="accent3"/>
      </w:rPr>
      <w:ptab w:relativeTo="margin" w:alignment="right" w:leader="none"/>
    </w:r>
    <w:r w:rsidRPr="000C0DD1">
      <w:rPr>
        <w:color w:val="A5A5A5" w:themeColor="accent3"/>
      </w:rPr>
      <w:t>M4X01897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5A06B6"/>
    <w:multiLevelType w:val="hybridMultilevel"/>
    <w:tmpl w:val="6248F0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56140B"/>
    <w:multiLevelType w:val="hybridMultilevel"/>
    <w:tmpl w:val="187C97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99D5634"/>
    <w:multiLevelType w:val="hybridMultilevel"/>
    <w:tmpl w:val="90C69CDC"/>
    <w:lvl w:ilvl="0" w:tplc="340ABC7A">
      <w:start w:val="1"/>
      <w:numFmt w:val="bullet"/>
      <w:lvlText w:val="■"/>
      <w:lvlJc w:val="left"/>
      <w:pPr>
        <w:tabs>
          <w:tab w:val="num" w:pos="720"/>
        </w:tabs>
        <w:ind w:left="720" w:hanging="360"/>
      </w:pPr>
      <w:rPr>
        <w:rFonts w:ascii="Franklin Gothic Book" w:hAnsi="Franklin Gothic Book" w:hint="default"/>
      </w:rPr>
    </w:lvl>
    <w:lvl w:ilvl="1" w:tplc="23A86542" w:tentative="1">
      <w:start w:val="1"/>
      <w:numFmt w:val="bullet"/>
      <w:lvlText w:val="■"/>
      <w:lvlJc w:val="left"/>
      <w:pPr>
        <w:tabs>
          <w:tab w:val="num" w:pos="1440"/>
        </w:tabs>
        <w:ind w:left="1440" w:hanging="360"/>
      </w:pPr>
      <w:rPr>
        <w:rFonts w:ascii="Franklin Gothic Book" w:hAnsi="Franklin Gothic Book" w:hint="default"/>
      </w:rPr>
    </w:lvl>
    <w:lvl w:ilvl="2" w:tplc="F970C256" w:tentative="1">
      <w:start w:val="1"/>
      <w:numFmt w:val="bullet"/>
      <w:lvlText w:val="■"/>
      <w:lvlJc w:val="left"/>
      <w:pPr>
        <w:tabs>
          <w:tab w:val="num" w:pos="2160"/>
        </w:tabs>
        <w:ind w:left="2160" w:hanging="360"/>
      </w:pPr>
      <w:rPr>
        <w:rFonts w:ascii="Franklin Gothic Book" w:hAnsi="Franklin Gothic Book" w:hint="default"/>
      </w:rPr>
    </w:lvl>
    <w:lvl w:ilvl="3" w:tplc="0976374E" w:tentative="1">
      <w:start w:val="1"/>
      <w:numFmt w:val="bullet"/>
      <w:lvlText w:val="■"/>
      <w:lvlJc w:val="left"/>
      <w:pPr>
        <w:tabs>
          <w:tab w:val="num" w:pos="2880"/>
        </w:tabs>
        <w:ind w:left="2880" w:hanging="360"/>
      </w:pPr>
      <w:rPr>
        <w:rFonts w:ascii="Franklin Gothic Book" w:hAnsi="Franklin Gothic Book" w:hint="default"/>
      </w:rPr>
    </w:lvl>
    <w:lvl w:ilvl="4" w:tplc="0700F092" w:tentative="1">
      <w:start w:val="1"/>
      <w:numFmt w:val="bullet"/>
      <w:lvlText w:val="■"/>
      <w:lvlJc w:val="left"/>
      <w:pPr>
        <w:tabs>
          <w:tab w:val="num" w:pos="3600"/>
        </w:tabs>
        <w:ind w:left="3600" w:hanging="360"/>
      </w:pPr>
      <w:rPr>
        <w:rFonts w:ascii="Franklin Gothic Book" w:hAnsi="Franklin Gothic Book" w:hint="default"/>
      </w:rPr>
    </w:lvl>
    <w:lvl w:ilvl="5" w:tplc="A3EC2AF8" w:tentative="1">
      <w:start w:val="1"/>
      <w:numFmt w:val="bullet"/>
      <w:lvlText w:val="■"/>
      <w:lvlJc w:val="left"/>
      <w:pPr>
        <w:tabs>
          <w:tab w:val="num" w:pos="4320"/>
        </w:tabs>
        <w:ind w:left="4320" w:hanging="360"/>
      </w:pPr>
      <w:rPr>
        <w:rFonts w:ascii="Franklin Gothic Book" w:hAnsi="Franklin Gothic Book" w:hint="default"/>
      </w:rPr>
    </w:lvl>
    <w:lvl w:ilvl="6" w:tplc="CADE1C14" w:tentative="1">
      <w:start w:val="1"/>
      <w:numFmt w:val="bullet"/>
      <w:lvlText w:val="■"/>
      <w:lvlJc w:val="left"/>
      <w:pPr>
        <w:tabs>
          <w:tab w:val="num" w:pos="5040"/>
        </w:tabs>
        <w:ind w:left="5040" w:hanging="360"/>
      </w:pPr>
      <w:rPr>
        <w:rFonts w:ascii="Franklin Gothic Book" w:hAnsi="Franklin Gothic Book" w:hint="default"/>
      </w:rPr>
    </w:lvl>
    <w:lvl w:ilvl="7" w:tplc="9D520356" w:tentative="1">
      <w:start w:val="1"/>
      <w:numFmt w:val="bullet"/>
      <w:lvlText w:val="■"/>
      <w:lvlJc w:val="left"/>
      <w:pPr>
        <w:tabs>
          <w:tab w:val="num" w:pos="5760"/>
        </w:tabs>
        <w:ind w:left="5760" w:hanging="360"/>
      </w:pPr>
      <w:rPr>
        <w:rFonts w:ascii="Franklin Gothic Book" w:hAnsi="Franklin Gothic Book" w:hint="default"/>
      </w:rPr>
    </w:lvl>
    <w:lvl w:ilvl="8" w:tplc="528093DA" w:tentative="1">
      <w:start w:val="1"/>
      <w:numFmt w:val="bullet"/>
      <w:lvlText w:val="■"/>
      <w:lvlJc w:val="left"/>
      <w:pPr>
        <w:tabs>
          <w:tab w:val="num" w:pos="6480"/>
        </w:tabs>
        <w:ind w:left="6480" w:hanging="360"/>
      </w:pPr>
      <w:rPr>
        <w:rFonts w:ascii="Franklin Gothic Book" w:hAnsi="Franklin Gothic Book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42FDC"/>
    <w:rsid w:val="00005B8A"/>
    <w:rsid w:val="000226C9"/>
    <w:rsid w:val="000551CB"/>
    <w:rsid w:val="0007580D"/>
    <w:rsid w:val="00080BEF"/>
    <w:rsid w:val="0009198C"/>
    <w:rsid w:val="000C0DD1"/>
    <w:rsid w:val="000F15B6"/>
    <w:rsid w:val="0019215F"/>
    <w:rsid w:val="001B09C7"/>
    <w:rsid w:val="001B46BC"/>
    <w:rsid w:val="001C2016"/>
    <w:rsid w:val="001E0512"/>
    <w:rsid w:val="001E201D"/>
    <w:rsid w:val="001F5280"/>
    <w:rsid w:val="0020322E"/>
    <w:rsid w:val="00222E59"/>
    <w:rsid w:val="00224B0A"/>
    <w:rsid w:val="0028131D"/>
    <w:rsid w:val="002831BE"/>
    <w:rsid w:val="00286029"/>
    <w:rsid w:val="00290C23"/>
    <w:rsid w:val="00292030"/>
    <w:rsid w:val="002A66EB"/>
    <w:rsid w:val="002C7782"/>
    <w:rsid w:val="002D4711"/>
    <w:rsid w:val="00302111"/>
    <w:rsid w:val="003045D1"/>
    <w:rsid w:val="003060D8"/>
    <w:rsid w:val="00310A69"/>
    <w:rsid w:val="00347076"/>
    <w:rsid w:val="00361080"/>
    <w:rsid w:val="0036369F"/>
    <w:rsid w:val="00363E98"/>
    <w:rsid w:val="0038269D"/>
    <w:rsid w:val="0040257D"/>
    <w:rsid w:val="0042407A"/>
    <w:rsid w:val="0042409C"/>
    <w:rsid w:val="0042451E"/>
    <w:rsid w:val="004260E6"/>
    <w:rsid w:val="00452FD3"/>
    <w:rsid w:val="00477E81"/>
    <w:rsid w:val="004D0D68"/>
    <w:rsid w:val="004E46EC"/>
    <w:rsid w:val="00553A79"/>
    <w:rsid w:val="005A0757"/>
    <w:rsid w:val="005B21FF"/>
    <w:rsid w:val="0063419C"/>
    <w:rsid w:val="006F15F3"/>
    <w:rsid w:val="0075220C"/>
    <w:rsid w:val="007529E3"/>
    <w:rsid w:val="0075647C"/>
    <w:rsid w:val="007724C6"/>
    <w:rsid w:val="00776851"/>
    <w:rsid w:val="00792783"/>
    <w:rsid w:val="007A0D2B"/>
    <w:rsid w:val="007A6186"/>
    <w:rsid w:val="007A673C"/>
    <w:rsid w:val="007C24BB"/>
    <w:rsid w:val="007C2DFE"/>
    <w:rsid w:val="007D614A"/>
    <w:rsid w:val="007F4802"/>
    <w:rsid w:val="007F781E"/>
    <w:rsid w:val="0082534E"/>
    <w:rsid w:val="00830991"/>
    <w:rsid w:val="00842FDC"/>
    <w:rsid w:val="00873C51"/>
    <w:rsid w:val="00880471"/>
    <w:rsid w:val="00884FD7"/>
    <w:rsid w:val="008C2AB4"/>
    <w:rsid w:val="009124A1"/>
    <w:rsid w:val="00926FBF"/>
    <w:rsid w:val="0093100A"/>
    <w:rsid w:val="009402F5"/>
    <w:rsid w:val="009A2E5F"/>
    <w:rsid w:val="00A25306"/>
    <w:rsid w:val="00A25C9A"/>
    <w:rsid w:val="00A421AF"/>
    <w:rsid w:val="00A552C8"/>
    <w:rsid w:val="00A733CD"/>
    <w:rsid w:val="00A7556D"/>
    <w:rsid w:val="00AB4673"/>
    <w:rsid w:val="00AF720E"/>
    <w:rsid w:val="00B238D6"/>
    <w:rsid w:val="00B329F5"/>
    <w:rsid w:val="00B32A6E"/>
    <w:rsid w:val="00B873A5"/>
    <w:rsid w:val="00BC3446"/>
    <w:rsid w:val="00BD09CA"/>
    <w:rsid w:val="00BD6AB5"/>
    <w:rsid w:val="00C124B7"/>
    <w:rsid w:val="00C5339B"/>
    <w:rsid w:val="00D04677"/>
    <w:rsid w:val="00D24E19"/>
    <w:rsid w:val="00D518EE"/>
    <w:rsid w:val="00DC1873"/>
    <w:rsid w:val="00DF6E65"/>
    <w:rsid w:val="00DF7618"/>
    <w:rsid w:val="00E144EA"/>
    <w:rsid w:val="00E205CC"/>
    <w:rsid w:val="00E243A6"/>
    <w:rsid w:val="00E408FF"/>
    <w:rsid w:val="00ED3F2A"/>
    <w:rsid w:val="00ED57F8"/>
    <w:rsid w:val="00EF15D8"/>
    <w:rsid w:val="00EF236D"/>
    <w:rsid w:val="00F11213"/>
    <w:rsid w:val="00F12BE5"/>
    <w:rsid w:val="00F13221"/>
    <w:rsid w:val="00F3243E"/>
    <w:rsid w:val="00F43CD9"/>
    <w:rsid w:val="00F57BF3"/>
    <w:rsid w:val="00F61327"/>
    <w:rsid w:val="00F8475F"/>
    <w:rsid w:val="00F960CB"/>
    <w:rsid w:val="00FC11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E7A52F"/>
  <w15:chartTrackingRefBased/>
  <w15:docId w15:val="{A9EC51C3-98CA-C445-B220-1802C1F684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42FDC"/>
    <w:rPr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842FDC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42FDC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42FDC"/>
    <w:pPr>
      <w:pBdr>
        <w:top w:val="single" w:sz="6" w:space="2" w:color="4472C4" w:themeColor="accent1"/>
        <w:left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42FDC"/>
    <w:pPr>
      <w:pBdr>
        <w:top w:val="dotted" w:sz="6" w:space="2" w:color="4472C4" w:themeColor="accent1"/>
        <w:left w:val="dotted" w:sz="6" w:space="2" w:color="4472C4" w:themeColor="accent1"/>
      </w:pBdr>
      <w:spacing w:before="300" w:after="0"/>
      <w:outlineLvl w:val="3"/>
    </w:pPr>
    <w:rPr>
      <w:caps/>
      <w:color w:val="2F5496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42FDC"/>
    <w:pPr>
      <w:pBdr>
        <w:bottom w:val="single" w:sz="6" w:space="1" w:color="4472C4" w:themeColor="accent1"/>
      </w:pBdr>
      <w:spacing w:before="300" w:after="0"/>
      <w:outlineLvl w:val="4"/>
    </w:pPr>
    <w:rPr>
      <w:caps/>
      <w:color w:val="2F5496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42FDC"/>
    <w:pPr>
      <w:pBdr>
        <w:bottom w:val="dotted" w:sz="6" w:space="1" w:color="4472C4" w:themeColor="accent1"/>
      </w:pBdr>
      <w:spacing w:before="300" w:after="0"/>
      <w:outlineLvl w:val="5"/>
    </w:pPr>
    <w:rPr>
      <w:caps/>
      <w:color w:val="2F5496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42FDC"/>
    <w:pPr>
      <w:spacing w:before="300" w:after="0"/>
      <w:outlineLvl w:val="6"/>
    </w:pPr>
    <w:rPr>
      <w:caps/>
      <w:color w:val="2F5496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2FDC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2FDC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2FDC"/>
    <w:rPr>
      <w:b/>
      <w:bCs/>
      <w:caps/>
      <w:color w:val="FFFFFF" w:themeColor="background1"/>
      <w:spacing w:val="15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842FDC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842FDC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rsid w:val="00842FDC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sid w:val="00842FDC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rsid w:val="00842FDC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rsid w:val="00842FDC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2FDC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2FDC"/>
    <w:rPr>
      <w:i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42FDC"/>
    <w:rPr>
      <w:b/>
      <w:bCs/>
      <w:color w:val="2F5496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842FDC"/>
    <w:pPr>
      <w:spacing w:before="720"/>
    </w:pPr>
    <w:rPr>
      <w:caps/>
      <w:color w:val="4472C4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42FDC"/>
    <w:rPr>
      <w:caps/>
      <w:color w:val="4472C4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2FDC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842FDC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842FDC"/>
    <w:rPr>
      <w:b/>
      <w:bCs/>
    </w:rPr>
  </w:style>
  <w:style w:type="character" w:styleId="Emphasis">
    <w:name w:val="Emphasis"/>
    <w:uiPriority w:val="20"/>
    <w:qFormat/>
    <w:rsid w:val="00842FDC"/>
    <w:rPr>
      <w:caps/>
      <w:color w:val="1F3763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842FDC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842FDC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842FDC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842FDC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842FDC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2FDC"/>
    <w:pPr>
      <w:pBdr>
        <w:top w:val="single" w:sz="4" w:space="10" w:color="4472C4" w:themeColor="accent1"/>
        <w:left w:val="single" w:sz="4" w:space="10" w:color="4472C4" w:themeColor="accent1"/>
      </w:pBdr>
      <w:spacing w:after="0"/>
      <w:ind w:left="1296" w:right="1152"/>
      <w:jc w:val="both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2FDC"/>
    <w:rPr>
      <w:i/>
      <w:iCs/>
      <w:color w:val="4472C4" w:themeColor="accent1"/>
      <w:sz w:val="20"/>
      <w:szCs w:val="20"/>
    </w:rPr>
  </w:style>
  <w:style w:type="character" w:styleId="SubtleEmphasis">
    <w:name w:val="Subtle Emphasis"/>
    <w:uiPriority w:val="19"/>
    <w:qFormat/>
    <w:rsid w:val="00842FDC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842FDC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842FDC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842FDC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842FDC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42FDC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0C0DD1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0DD1"/>
    <w:rPr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0C0DD1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0DD1"/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F57BF3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F57BF3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926FB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26FBF"/>
    <w:pPr>
      <w:spacing w:line="240" w:lineRule="auto"/>
    </w:p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26FB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26FB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26FBF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26FBF"/>
    <w:pPr>
      <w:spacing w:before="0" w:after="0" w:line="240" w:lineRule="auto"/>
    </w:pPr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26FBF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4092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533263">
          <w:marLeft w:val="605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Wwf96OEaYBg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-k2gsEI34CE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mQuyQC11yU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2</Pages>
  <Words>284</Words>
  <Characters>1623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Buxton</dc:creator>
  <cp:keywords/>
  <dc:description/>
  <cp:lastModifiedBy>Chris Buxton</cp:lastModifiedBy>
  <cp:revision>19</cp:revision>
  <dcterms:created xsi:type="dcterms:W3CDTF">2019-10-08T09:45:00Z</dcterms:created>
  <dcterms:modified xsi:type="dcterms:W3CDTF">2019-10-08T15:41:00Z</dcterms:modified>
</cp:coreProperties>
</file>