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2E30" w:rsidRPr="00BA5002" w:rsidRDefault="00662E30" w:rsidP="00C87D64">
      <w:pPr>
        <w:jc w:val="center"/>
        <w:rPr>
          <w:sz w:val="22"/>
          <w:szCs w:val="22"/>
        </w:rPr>
      </w:pPr>
    </w:p>
    <w:p w:rsidR="00760669" w:rsidRPr="00BA5002" w:rsidRDefault="00BB0BA3" w:rsidP="00BB0BA3">
      <w:pPr>
        <w:rPr>
          <w:b/>
          <w:color w:val="2E74B5" w:themeColor="accent1" w:themeShade="BF"/>
          <w:sz w:val="44"/>
          <w:szCs w:val="22"/>
        </w:rPr>
      </w:pPr>
      <w:r>
        <w:rPr>
          <w:sz w:val="22"/>
          <w:szCs w:val="22"/>
        </w:rPr>
        <w:t xml:space="preserve">                                                   </w:t>
      </w:r>
      <w:r w:rsidR="00760669" w:rsidRPr="00BA5002">
        <w:rPr>
          <w:b/>
          <w:color w:val="2E74B5" w:themeColor="accent1" w:themeShade="BF"/>
          <w:sz w:val="44"/>
          <w:szCs w:val="22"/>
        </w:rPr>
        <w:t xml:space="preserve">An Assignment on </w:t>
      </w:r>
    </w:p>
    <w:p w:rsidR="00B73720" w:rsidRDefault="00DF745E" w:rsidP="00C87D64">
      <w:pPr>
        <w:jc w:val="center"/>
        <w:rPr>
          <w:b/>
          <w:color w:val="2E74B5" w:themeColor="accent1" w:themeShade="BF"/>
          <w:sz w:val="44"/>
          <w:szCs w:val="22"/>
        </w:rPr>
      </w:pPr>
      <w:r>
        <w:rPr>
          <w:b/>
          <w:color w:val="2E74B5" w:themeColor="accent1" w:themeShade="BF"/>
          <w:sz w:val="44"/>
          <w:szCs w:val="22"/>
        </w:rPr>
        <w:t>Employability</w:t>
      </w:r>
    </w:p>
    <w:p w:rsidR="00BB0BA3" w:rsidRDefault="00BB0BA3" w:rsidP="00C87D64">
      <w:pPr>
        <w:jc w:val="center"/>
        <w:rPr>
          <w:b/>
          <w:color w:val="2E74B5" w:themeColor="accent1" w:themeShade="BF"/>
          <w:sz w:val="44"/>
          <w:szCs w:val="22"/>
        </w:rPr>
      </w:pPr>
      <w:r>
        <w:rPr>
          <w:b/>
          <w:color w:val="2E74B5" w:themeColor="accent1" w:themeShade="BF"/>
          <w:sz w:val="44"/>
          <w:szCs w:val="22"/>
        </w:rPr>
        <w:t xml:space="preserve">Submitted By: Michael </w:t>
      </w:r>
      <w:proofErr w:type="spellStart"/>
      <w:r>
        <w:rPr>
          <w:b/>
          <w:color w:val="2E74B5" w:themeColor="accent1" w:themeShade="BF"/>
          <w:sz w:val="44"/>
          <w:szCs w:val="22"/>
        </w:rPr>
        <w:t>Bagayan</w:t>
      </w:r>
      <w:proofErr w:type="spellEnd"/>
    </w:p>
    <w:p w:rsidR="00BB0BA3" w:rsidRPr="00BA5002" w:rsidRDefault="00B95F9F" w:rsidP="00C87D64">
      <w:pPr>
        <w:jc w:val="center"/>
        <w:rPr>
          <w:b/>
          <w:sz w:val="44"/>
          <w:szCs w:val="22"/>
        </w:rPr>
      </w:pPr>
      <w:r>
        <w:rPr>
          <w:b/>
          <w:color w:val="2E74B5" w:themeColor="accent1" w:themeShade="BF"/>
          <w:sz w:val="44"/>
          <w:szCs w:val="22"/>
        </w:rPr>
        <w:t xml:space="preserve">Student </w:t>
      </w:r>
      <w:proofErr w:type="gramStart"/>
      <w:r>
        <w:rPr>
          <w:b/>
          <w:color w:val="2E74B5" w:themeColor="accent1" w:themeShade="BF"/>
          <w:sz w:val="44"/>
          <w:szCs w:val="22"/>
        </w:rPr>
        <w:t>ID :</w:t>
      </w:r>
      <w:proofErr w:type="gramEnd"/>
      <w:r>
        <w:rPr>
          <w:b/>
          <w:color w:val="2E74B5" w:themeColor="accent1" w:themeShade="BF"/>
          <w:sz w:val="44"/>
          <w:szCs w:val="22"/>
        </w:rPr>
        <w:t xml:space="preserve"> 1605847</w:t>
      </w: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435CF" w:rsidRPr="00BA5002" w:rsidRDefault="006435CF" w:rsidP="00C87D64">
      <w:pPr>
        <w:jc w:val="center"/>
        <w:rPr>
          <w:sz w:val="22"/>
          <w:szCs w:val="22"/>
        </w:rPr>
      </w:pPr>
    </w:p>
    <w:p w:rsidR="00662E30" w:rsidRPr="00BA5002" w:rsidRDefault="00662E30" w:rsidP="00C87D64">
      <w:pPr>
        <w:rPr>
          <w:sz w:val="22"/>
          <w:szCs w:val="22"/>
        </w:rPr>
      </w:pPr>
      <w:r w:rsidRPr="00BA5002">
        <w:rPr>
          <w:sz w:val="22"/>
          <w:szCs w:val="22"/>
        </w:rPr>
        <w:br w:type="page"/>
      </w:r>
    </w:p>
    <w:sdt>
      <w:sdtPr>
        <w:rPr>
          <w:rFonts w:ascii="Times New Roman" w:eastAsiaTheme="minorHAnsi" w:hAnsi="Times New Roman" w:cs="Times New Roman"/>
          <w:b/>
          <w:color w:val="auto"/>
          <w:sz w:val="24"/>
          <w:szCs w:val="24"/>
        </w:rPr>
        <w:id w:val="498550413"/>
        <w:docPartObj>
          <w:docPartGallery w:val="Table of Contents"/>
          <w:docPartUnique/>
        </w:docPartObj>
      </w:sdtPr>
      <w:sdtEndPr>
        <w:rPr>
          <w:bCs/>
          <w:noProof/>
        </w:rPr>
      </w:sdtEndPr>
      <w:sdtContent>
        <w:p w:rsidR="006435CF" w:rsidRPr="003773D9" w:rsidRDefault="006435CF" w:rsidP="00494141">
          <w:pPr>
            <w:pStyle w:val="TOCHeading"/>
            <w:jc w:val="center"/>
            <w:rPr>
              <w:rFonts w:ascii="Times New Roman" w:hAnsi="Times New Roman" w:cs="Times New Roman"/>
              <w:b/>
            </w:rPr>
          </w:pPr>
          <w:r w:rsidRPr="003773D9">
            <w:rPr>
              <w:rFonts w:ascii="Times New Roman" w:hAnsi="Times New Roman" w:cs="Times New Roman"/>
              <w:b/>
            </w:rPr>
            <w:t>Table of Contents</w:t>
          </w:r>
        </w:p>
        <w:p w:rsidR="00713F64" w:rsidRDefault="006435CF">
          <w:pPr>
            <w:pStyle w:val="TOC1"/>
            <w:tabs>
              <w:tab w:val="right" w:leader="dot" w:pos="9350"/>
            </w:tabs>
            <w:rPr>
              <w:rFonts w:asciiTheme="minorHAnsi" w:eastAsiaTheme="minorEastAsia" w:hAnsiTheme="minorHAnsi" w:cstheme="minorBidi"/>
              <w:noProof/>
              <w:sz w:val="22"/>
              <w:szCs w:val="22"/>
              <w:lang w:eastAsia="en-GB"/>
            </w:rPr>
          </w:pPr>
          <w:r w:rsidRPr="00BA5002">
            <w:fldChar w:fldCharType="begin"/>
          </w:r>
          <w:r w:rsidRPr="00BA5002">
            <w:instrText xml:space="preserve"> TOC \o "1-3" \h \z \u </w:instrText>
          </w:r>
          <w:r w:rsidRPr="00BA5002">
            <w:fldChar w:fldCharType="separate"/>
          </w:r>
          <w:hyperlink w:anchor="_Toc502594599" w:history="1">
            <w:r w:rsidR="00713F64" w:rsidRPr="00786215">
              <w:rPr>
                <w:rStyle w:val="Hyperlink"/>
                <w:noProof/>
              </w:rPr>
              <w:t>Introduction</w:t>
            </w:r>
            <w:r w:rsidR="00713F64">
              <w:rPr>
                <w:noProof/>
                <w:webHidden/>
              </w:rPr>
              <w:tab/>
            </w:r>
            <w:r w:rsidR="00713F64">
              <w:rPr>
                <w:noProof/>
                <w:webHidden/>
              </w:rPr>
              <w:fldChar w:fldCharType="begin"/>
            </w:r>
            <w:r w:rsidR="00713F64">
              <w:rPr>
                <w:noProof/>
                <w:webHidden/>
              </w:rPr>
              <w:instrText xml:space="preserve"> PAGEREF _Toc502594599 \h </w:instrText>
            </w:r>
            <w:r w:rsidR="00713F64">
              <w:rPr>
                <w:noProof/>
                <w:webHidden/>
              </w:rPr>
            </w:r>
            <w:r w:rsidR="00713F64">
              <w:rPr>
                <w:noProof/>
                <w:webHidden/>
              </w:rPr>
              <w:fldChar w:fldCharType="separate"/>
            </w:r>
            <w:r w:rsidR="00713F64">
              <w:rPr>
                <w:noProof/>
                <w:webHidden/>
              </w:rPr>
              <w:t>3</w:t>
            </w:r>
            <w:r w:rsidR="00713F64">
              <w:rPr>
                <w:noProof/>
                <w:webHidden/>
              </w:rPr>
              <w:fldChar w:fldCharType="end"/>
            </w:r>
          </w:hyperlink>
        </w:p>
        <w:p w:rsidR="00713F64" w:rsidRDefault="00F67E3B">
          <w:pPr>
            <w:pStyle w:val="TOC1"/>
            <w:tabs>
              <w:tab w:val="right" w:leader="dot" w:pos="9350"/>
            </w:tabs>
            <w:rPr>
              <w:rFonts w:asciiTheme="minorHAnsi" w:eastAsiaTheme="minorEastAsia" w:hAnsiTheme="minorHAnsi" w:cstheme="minorBidi"/>
              <w:noProof/>
              <w:sz w:val="22"/>
              <w:szCs w:val="22"/>
              <w:lang w:eastAsia="en-GB"/>
            </w:rPr>
          </w:pPr>
          <w:hyperlink w:anchor="_Toc502594600" w:history="1">
            <w:r w:rsidR="00713F64" w:rsidRPr="00786215">
              <w:rPr>
                <w:rStyle w:val="Hyperlink"/>
                <w:noProof/>
              </w:rPr>
              <w:t>Task 1: Purposes of Job Description and Person Specification in Recruitment and Selection Process:</w:t>
            </w:r>
            <w:r w:rsidR="00713F64">
              <w:rPr>
                <w:noProof/>
                <w:webHidden/>
              </w:rPr>
              <w:tab/>
            </w:r>
            <w:r w:rsidR="00713F64">
              <w:rPr>
                <w:noProof/>
                <w:webHidden/>
              </w:rPr>
              <w:fldChar w:fldCharType="begin"/>
            </w:r>
            <w:r w:rsidR="00713F64">
              <w:rPr>
                <w:noProof/>
                <w:webHidden/>
              </w:rPr>
              <w:instrText xml:space="preserve"> PAGEREF _Toc502594600 \h </w:instrText>
            </w:r>
            <w:r w:rsidR="00713F64">
              <w:rPr>
                <w:noProof/>
                <w:webHidden/>
              </w:rPr>
            </w:r>
            <w:r w:rsidR="00713F64">
              <w:rPr>
                <w:noProof/>
                <w:webHidden/>
              </w:rPr>
              <w:fldChar w:fldCharType="separate"/>
            </w:r>
            <w:r w:rsidR="00713F64">
              <w:rPr>
                <w:noProof/>
                <w:webHidden/>
              </w:rPr>
              <w:t>4</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1" w:history="1">
            <w:r w:rsidR="00713F64" w:rsidRPr="00786215">
              <w:rPr>
                <w:rStyle w:val="Hyperlink"/>
                <w:noProof/>
              </w:rPr>
              <w:t>1.1 The purpose of the Job Description:</w:t>
            </w:r>
            <w:r w:rsidR="00713F64">
              <w:rPr>
                <w:noProof/>
                <w:webHidden/>
              </w:rPr>
              <w:tab/>
            </w:r>
            <w:r w:rsidR="00713F64">
              <w:rPr>
                <w:noProof/>
                <w:webHidden/>
              </w:rPr>
              <w:fldChar w:fldCharType="begin"/>
            </w:r>
            <w:r w:rsidR="00713F64">
              <w:rPr>
                <w:noProof/>
                <w:webHidden/>
              </w:rPr>
              <w:instrText xml:space="preserve"> PAGEREF _Toc502594601 \h </w:instrText>
            </w:r>
            <w:r w:rsidR="00713F64">
              <w:rPr>
                <w:noProof/>
                <w:webHidden/>
              </w:rPr>
            </w:r>
            <w:r w:rsidR="00713F64">
              <w:rPr>
                <w:noProof/>
                <w:webHidden/>
              </w:rPr>
              <w:fldChar w:fldCharType="separate"/>
            </w:r>
            <w:r w:rsidR="00713F64">
              <w:rPr>
                <w:noProof/>
                <w:webHidden/>
              </w:rPr>
              <w:t>4</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2" w:history="1">
            <w:r w:rsidR="00713F64" w:rsidRPr="00786215">
              <w:rPr>
                <w:rStyle w:val="Hyperlink"/>
                <w:noProof/>
              </w:rPr>
              <w:t>1.2 The purpose of the Person Specification:</w:t>
            </w:r>
            <w:r w:rsidR="00713F64">
              <w:rPr>
                <w:noProof/>
                <w:webHidden/>
              </w:rPr>
              <w:tab/>
            </w:r>
            <w:r w:rsidR="00713F64">
              <w:rPr>
                <w:noProof/>
                <w:webHidden/>
              </w:rPr>
              <w:fldChar w:fldCharType="begin"/>
            </w:r>
            <w:r w:rsidR="00713F64">
              <w:rPr>
                <w:noProof/>
                <w:webHidden/>
              </w:rPr>
              <w:instrText xml:space="preserve"> PAGEREF _Toc502594602 \h </w:instrText>
            </w:r>
            <w:r w:rsidR="00713F64">
              <w:rPr>
                <w:noProof/>
                <w:webHidden/>
              </w:rPr>
            </w:r>
            <w:r w:rsidR="00713F64">
              <w:rPr>
                <w:noProof/>
                <w:webHidden/>
              </w:rPr>
              <w:fldChar w:fldCharType="separate"/>
            </w:r>
            <w:r w:rsidR="00713F64">
              <w:rPr>
                <w:noProof/>
                <w:webHidden/>
              </w:rPr>
              <w:t>5</w:t>
            </w:r>
            <w:r w:rsidR="00713F64">
              <w:rPr>
                <w:noProof/>
                <w:webHidden/>
              </w:rPr>
              <w:fldChar w:fldCharType="end"/>
            </w:r>
          </w:hyperlink>
        </w:p>
        <w:p w:rsidR="00713F64" w:rsidRDefault="00F67E3B">
          <w:pPr>
            <w:pStyle w:val="TOC1"/>
            <w:tabs>
              <w:tab w:val="right" w:leader="dot" w:pos="9350"/>
            </w:tabs>
            <w:rPr>
              <w:rFonts w:asciiTheme="minorHAnsi" w:eastAsiaTheme="minorEastAsia" w:hAnsiTheme="minorHAnsi" w:cstheme="minorBidi"/>
              <w:noProof/>
              <w:sz w:val="22"/>
              <w:szCs w:val="22"/>
              <w:lang w:eastAsia="en-GB"/>
            </w:rPr>
          </w:pPr>
          <w:hyperlink w:anchor="_Toc502594603" w:history="1">
            <w:r w:rsidR="00713F64" w:rsidRPr="00786215">
              <w:rPr>
                <w:rStyle w:val="Hyperlink"/>
                <w:noProof/>
              </w:rPr>
              <w:t>Task 2: Preparing the CV for the position of an Accountant:</w:t>
            </w:r>
            <w:r w:rsidR="00713F64">
              <w:rPr>
                <w:noProof/>
                <w:webHidden/>
              </w:rPr>
              <w:tab/>
            </w:r>
            <w:r w:rsidR="00713F64">
              <w:rPr>
                <w:noProof/>
                <w:webHidden/>
              </w:rPr>
              <w:fldChar w:fldCharType="begin"/>
            </w:r>
            <w:r w:rsidR="00713F64">
              <w:rPr>
                <w:noProof/>
                <w:webHidden/>
              </w:rPr>
              <w:instrText xml:space="preserve"> PAGEREF _Toc502594603 \h </w:instrText>
            </w:r>
            <w:r w:rsidR="00713F64">
              <w:rPr>
                <w:noProof/>
                <w:webHidden/>
              </w:rPr>
            </w:r>
            <w:r w:rsidR="00713F64">
              <w:rPr>
                <w:noProof/>
                <w:webHidden/>
              </w:rPr>
              <w:fldChar w:fldCharType="separate"/>
            </w:r>
            <w:r w:rsidR="00713F64">
              <w:rPr>
                <w:noProof/>
                <w:webHidden/>
              </w:rPr>
              <w:t>6</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4" w:history="1">
            <w:r w:rsidR="00713F64" w:rsidRPr="00786215">
              <w:rPr>
                <w:rStyle w:val="Hyperlink"/>
                <w:noProof/>
              </w:rPr>
              <w:t>2.1 Job description and person specification:</w:t>
            </w:r>
            <w:r w:rsidR="00713F64">
              <w:rPr>
                <w:noProof/>
                <w:webHidden/>
              </w:rPr>
              <w:tab/>
            </w:r>
            <w:r w:rsidR="00713F64">
              <w:rPr>
                <w:noProof/>
                <w:webHidden/>
              </w:rPr>
              <w:fldChar w:fldCharType="begin"/>
            </w:r>
            <w:r w:rsidR="00713F64">
              <w:rPr>
                <w:noProof/>
                <w:webHidden/>
              </w:rPr>
              <w:instrText xml:space="preserve"> PAGEREF _Toc502594604 \h </w:instrText>
            </w:r>
            <w:r w:rsidR="00713F64">
              <w:rPr>
                <w:noProof/>
                <w:webHidden/>
              </w:rPr>
            </w:r>
            <w:r w:rsidR="00713F64">
              <w:rPr>
                <w:noProof/>
                <w:webHidden/>
              </w:rPr>
              <w:fldChar w:fldCharType="separate"/>
            </w:r>
            <w:r w:rsidR="00713F64">
              <w:rPr>
                <w:noProof/>
                <w:webHidden/>
              </w:rPr>
              <w:t>6</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5" w:history="1">
            <w:r w:rsidR="00713F64" w:rsidRPr="00786215">
              <w:rPr>
                <w:rStyle w:val="Hyperlink"/>
                <w:noProof/>
              </w:rPr>
              <w:t>2.2 Job specific CV for the position of Accountant:</w:t>
            </w:r>
            <w:r w:rsidR="00713F64">
              <w:rPr>
                <w:noProof/>
                <w:webHidden/>
              </w:rPr>
              <w:tab/>
            </w:r>
            <w:r w:rsidR="00713F64">
              <w:rPr>
                <w:noProof/>
                <w:webHidden/>
              </w:rPr>
              <w:fldChar w:fldCharType="begin"/>
            </w:r>
            <w:r w:rsidR="00713F64">
              <w:rPr>
                <w:noProof/>
                <w:webHidden/>
              </w:rPr>
              <w:instrText xml:space="preserve"> PAGEREF _Toc502594605 \h </w:instrText>
            </w:r>
            <w:r w:rsidR="00713F64">
              <w:rPr>
                <w:noProof/>
                <w:webHidden/>
              </w:rPr>
            </w:r>
            <w:r w:rsidR="00713F64">
              <w:rPr>
                <w:noProof/>
                <w:webHidden/>
              </w:rPr>
              <w:fldChar w:fldCharType="separate"/>
            </w:r>
            <w:r w:rsidR="00713F64">
              <w:rPr>
                <w:noProof/>
                <w:webHidden/>
              </w:rPr>
              <w:t>6</w:t>
            </w:r>
            <w:r w:rsidR="00713F64">
              <w:rPr>
                <w:noProof/>
                <w:webHidden/>
              </w:rPr>
              <w:fldChar w:fldCharType="end"/>
            </w:r>
          </w:hyperlink>
        </w:p>
        <w:p w:rsidR="00713F64" w:rsidRDefault="00F67E3B">
          <w:pPr>
            <w:pStyle w:val="TOC1"/>
            <w:tabs>
              <w:tab w:val="right" w:leader="dot" w:pos="9350"/>
            </w:tabs>
            <w:rPr>
              <w:rFonts w:asciiTheme="minorHAnsi" w:eastAsiaTheme="minorEastAsia" w:hAnsiTheme="minorHAnsi" w:cstheme="minorBidi"/>
              <w:noProof/>
              <w:sz w:val="22"/>
              <w:szCs w:val="22"/>
              <w:lang w:eastAsia="en-GB"/>
            </w:rPr>
          </w:pPr>
          <w:hyperlink w:anchor="_Toc502594606" w:history="1">
            <w:r w:rsidR="00713F64" w:rsidRPr="00786215">
              <w:rPr>
                <w:rStyle w:val="Hyperlink"/>
                <w:noProof/>
              </w:rPr>
              <w:t>Task 3: Preparing and explaining statement for competencies:</w:t>
            </w:r>
            <w:r w:rsidR="00713F64">
              <w:rPr>
                <w:noProof/>
                <w:webHidden/>
              </w:rPr>
              <w:tab/>
            </w:r>
            <w:r w:rsidR="00713F64">
              <w:rPr>
                <w:noProof/>
                <w:webHidden/>
              </w:rPr>
              <w:fldChar w:fldCharType="begin"/>
            </w:r>
            <w:r w:rsidR="00713F64">
              <w:rPr>
                <w:noProof/>
                <w:webHidden/>
              </w:rPr>
              <w:instrText xml:space="preserve"> PAGEREF _Toc502594606 \h </w:instrText>
            </w:r>
            <w:r w:rsidR="00713F64">
              <w:rPr>
                <w:noProof/>
                <w:webHidden/>
              </w:rPr>
            </w:r>
            <w:r w:rsidR="00713F64">
              <w:rPr>
                <w:noProof/>
                <w:webHidden/>
              </w:rPr>
              <w:fldChar w:fldCharType="separate"/>
            </w:r>
            <w:r w:rsidR="00713F64">
              <w:rPr>
                <w:noProof/>
                <w:webHidden/>
              </w:rPr>
              <w:t>9</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7" w:history="1">
            <w:r w:rsidR="00713F64" w:rsidRPr="00786215">
              <w:rPr>
                <w:rStyle w:val="Hyperlink"/>
                <w:noProof/>
              </w:rPr>
              <w:t>3.1 Teamwork:</w:t>
            </w:r>
            <w:r w:rsidR="00713F64">
              <w:rPr>
                <w:noProof/>
                <w:webHidden/>
              </w:rPr>
              <w:tab/>
            </w:r>
            <w:r w:rsidR="00713F64">
              <w:rPr>
                <w:noProof/>
                <w:webHidden/>
              </w:rPr>
              <w:fldChar w:fldCharType="begin"/>
            </w:r>
            <w:r w:rsidR="00713F64">
              <w:rPr>
                <w:noProof/>
                <w:webHidden/>
              </w:rPr>
              <w:instrText xml:space="preserve"> PAGEREF _Toc502594607 \h </w:instrText>
            </w:r>
            <w:r w:rsidR="00713F64">
              <w:rPr>
                <w:noProof/>
                <w:webHidden/>
              </w:rPr>
            </w:r>
            <w:r w:rsidR="00713F64">
              <w:rPr>
                <w:noProof/>
                <w:webHidden/>
              </w:rPr>
              <w:fldChar w:fldCharType="separate"/>
            </w:r>
            <w:r w:rsidR="00713F64">
              <w:rPr>
                <w:noProof/>
                <w:webHidden/>
              </w:rPr>
              <w:t>9</w:t>
            </w:r>
            <w:r w:rsidR="00713F64">
              <w:rPr>
                <w:noProof/>
                <w:webHidden/>
              </w:rPr>
              <w:fldChar w:fldCharType="end"/>
            </w:r>
          </w:hyperlink>
        </w:p>
        <w:p w:rsidR="00713F64" w:rsidRDefault="00F67E3B">
          <w:pPr>
            <w:pStyle w:val="TOC2"/>
            <w:tabs>
              <w:tab w:val="right" w:leader="dot" w:pos="9350"/>
            </w:tabs>
            <w:rPr>
              <w:rFonts w:asciiTheme="minorHAnsi" w:eastAsiaTheme="minorEastAsia" w:hAnsiTheme="minorHAnsi" w:cstheme="minorBidi"/>
              <w:noProof/>
              <w:sz w:val="22"/>
              <w:szCs w:val="22"/>
              <w:lang w:eastAsia="en-GB"/>
            </w:rPr>
          </w:pPr>
          <w:hyperlink w:anchor="_Toc502594608" w:history="1">
            <w:r w:rsidR="00713F64" w:rsidRPr="00786215">
              <w:rPr>
                <w:rStyle w:val="Hyperlink"/>
                <w:noProof/>
              </w:rPr>
              <w:t>3.2 Decision Making:</w:t>
            </w:r>
            <w:r w:rsidR="00713F64">
              <w:rPr>
                <w:noProof/>
                <w:webHidden/>
              </w:rPr>
              <w:tab/>
            </w:r>
            <w:r w:rsidR="00713F64">
              <w:rPr>
                <w:noProof/>
                <w:webHidden/>
              </w:rPr>
              <w:fldChar w:fldCharType="begin"/>
            </w:r>
            <w:r w:rsidR="00713F64">
              <w:rPr>
                <w:noProof/>
                <w:webHidden/>
              </w:rPr>
              <w:instrText xml:space="preserve"> PAGEREF _Toc502594608 \h </w:instrText>
            </w:r>
            <w:r w:rsidR="00713F64">
              <w:rPr>
                <w:noProof/>
                <w:webHidden/>
              </w:rPr>
            </w:r>
            <w:r w:rsidR="00713F64">
              <w:rPr>
                <w:noProof/>
                <w:webHidden/>
              </w:rPr>
              <w:fldChar w:fldCharType="separate"/>
            </w:r>
            <w:r w:rsidR="00713F64">
              <w:rPr>
                <w:noProof/>
                <w:webHidden/>
              </w:rPr>
              <w:t>9</w:t>
            </w:r>
            <w:r w:rsidR="00713F64">
              <w:rPr>
                <w:noProof/>
                <w:webHidden/>
              </w:rPr>
              <w:fldChar w:fldCharType="end"/>
            </w:r>
          </w:hyperlink>
        </w:p>
        <w:p w:rsidR="00713F64" w:rsidRDefault="00F67E3B">
          <w:pPr>
            <w:pStyle w:val="TOC1"/>
            <w:tabs>
              <w:tab w:val="right" w:leader="dot" w:pos="9350"/>
            </w:tabs>
            <w:rPr>
              <w:rFonts w:asciiTheme="minorHAnsi" w:eastAsiaTheme="minorEastAsia" w:hAnsiTheme="minorHAnsi" w:cstheme="minorBidi"/>
              <w:noProof/>
              <w:sz w:val="22"/>
              <w:szCs w:val="22"/>
              <w:lang w:eastAsia="en-GB"/>
            </w:rPr>
          </w:pPr>
          <w:hyperlink w:anchor="_Toc502594609" w:history="1">
            <w:r w:rsidR="00713F64" w:rsidRPr="00786215">
              <w:rPr>
                <w:rStyle w:val="Hyperlink"/>
                <w:noProof/>
              </w:rPr>
              <w:t>Conclusion:</w:t>
            </w:r>
            <w:r w:rsidR="00713F64">
              <w:rPr>
                <w:noProof/>
                <w:webHidden/>
              </w:rPr>
              <w:tab/>
            </w:r>
            <w:r w:rsidR="00713F64">
              <w:rPr>
                <w:noProof/>
                <w:webHidden/>
              </w:rPr>
              <w:fldChar w:fldCharType="begin"/>
            </w:r>
            <w:r w:rsidR="00713F64">
              <w:rPr>
                <w:noProof/>
                <w:webHidden/>
              </w:rPr>
              <w:instrText xml:space="preserve"> PAGEREF _Toc502594609 \h </w:instrText>
            </w:r>
            <w:r w:rsidR="00713F64">
              <w:rPr>
                <w:noProof/>
                <w:webHidden/>
              </w:rPr>
            </w:r>
            <w:r w:rsidR="00713F64">
              <w:rPr>
                <w:noProof/>
                <w:webHidden/>
              </w:rPr>
              <w:fldChar w:fldCharType="separate"/>
            </w:r>
            <w:r w:rsidR="00713F64">
              <w:rPr>
                <w:noProof/>
                <w:webHidden/>
              </w:rPr>
              <w:t>11</w:t>
            </w:r>
            <w:r w:rsidR="00713F64">
              <w:rPr>
                <w:noProof/>
                <w:webHidden/>
              </w:rPr>
              <w:fldChar w:fldCharType="end"/>
            </w:r>
          </w:hyperlink>
        </w:p>
        <w:p w:rsidR="00713F64" w:rsidRDefault="00F67E3B">
          <w:pPr>
            <w:pStyle w:val="TOC1"/>
            <w:tabs>
              <w:tab w:val="right" w:leader="dot" w:pos="9350"/>
            </w:tabs>
            <w:rPr>
              <w:rFonts w:asciiTheme="minorHAnsi" w:eastAsiaTheme="minorEastAsia" w:hAnsiTheme="minorHAnsi" w:cstheme="minorBidi"/>
              <w:noProof/>
              <w:sz w:val="22"/>
              <w:szCs w:val="22"/>
              <w:lang w:eastAsia="en-GB"/>
            </w:rPr>
          </w:pPr>
          <w:hyperlink w:anchor="_Toc502594610" w:history="1">
            <w:r w:rsidR="00713F64" w:rsidRPr="00786215">
              <w:rPr>
                <w:rStyle w:val="Hyperlink"/>
                <w:noProof/>
              </w:rPr>
              <w:t>References</w:t>
            </w:r>
            <w:r w:rsidR="00713F64">
              <w:rPr>
                <w:noProof/>
                <w:webHidden/>
              </w:rPr>
              <w:tab/>
            </w:r>
            <w:r w:rsidR="00713F64">
              <w:rPr>
                <w:noProof/>
                <w:webHidden/>
              </w:rPr>
              <w:fldChar w:fldCharType="begin"/>
            </w:r>
            <w:r w:rsidR="00713F64">
              <w:rPr>
                <w:noProof/>
                <w:webHidden/>
              </w:rPr>
              <w:instrText xml:space="preserve"> PAGEREF _Toc502594610 \h </w:instrText>
            </w:r>
            <w:r w:rsidR="00713F64">
              <w:rPr>
                <w:noProof/>
                <w:webHidden/>
              </w:rPr>
            </w:r>
            <w:r w:rsidR="00713F64">
              <w:rPr>
                <w:noProof/>
                <w:webHidden/>
              </w:rPr>
              <w:fldChar w:fldCharType="separate"/>
            </w:r>
            <w:r w:rsidR="00713F64">
              <w:rPr>
                <w:noProof/>
                <w:webHidden/>
              </w:rPr>
              <w:t>12</w:t>
            </w:r>
            <w:r w:rsidR="00713F64">
              <w:rPr>
                <w:noProof/>
                <w:webHidden/>
              </w:rPr>
              <w:fldChar w:fldCharType="end"/>
            </w:r>
          </w:hyperlink>
        </w:p>
        <w:p w:rsidR="006435CF" w:rsidRPr="00BA5002" w:rsidRDefault="006435CF" w:rsidP="00D61EBF">
          <w:pPr>
            <w:pStyle w:val="TOC1"/>
            <w:tabs>
              <w:tab w:val="right" w:leader="dot" w:pos="9350"/>
            </w:tabs>
          </w:pPr>
          <w:r w:rsidRPr="00BA5002">
            <w:rPr>
              <w:b/>
              <w:bCs/>
              <w:noProof/>
            </w:rPr>
            <w:fldChar w:fldCharType="end"/>
          </w:r>
        </w:p>
      </w:sdtContent>
    </w:sdt>
    <w:p w:rsidR="005F20CE" w:rsidRDefault="005F20CE">
      <w:pPr>
        <w:spacing w:line="240" w:lineRule="auto"/>
        <w:jc w:val="left"/>
        <w:rPr>
          <w:rFonts w:eastAsiaTheme="majorEastAsia" w:cstheme="majorBidi"/>
          <w:b/>
          <w:color w:val="2E74B5" w:themeColor="accent1" w:themeShade="BF"/>
          <w:sz w:val="32"/>
          <w:szCs w:val="32"/>
        </w:rPr>
      </w:pPr>
      <w:r>
        <w:br w:type="page"/>
      </w:r>
    </w:p>
    <w:p w:rsidR="001B7598" w:rsidRPr="00BA5002" w:rsidRDefault="00B73720" w:rsidP="00866167">
      <w:pPr>
        <w:pStyle w:val="Heading1"/>
      </w:pPr>
      <w:bookmarkStart w:id="0" w:name="_Toc502594599"/>
      <w:r w:rsidRPr="00BA5002">
        <w:lastRenderedPageBreak/>
        <w:t>Introduction</w:t>
      </w:r>
      <w:bookmarkEnd w:id="0"/>
    </w:p>
    <w:p w:rsidR="006F3BBA" w:rsidRPr="00BA5002" w:rsidRDefault="00C84A07" w:rsidP="00C84A07">
      <w:r>
        <w:t xml:space="preserve">In the </w:t>
      </w:r>
      <w:r w:rsidR="00B95F9F">
        <w:t>rapid</w:t>
      </w:r>
      <w:r>
        <w:t xml:space="preserve"> changing business environment, e</w:t>
      </w:r>
      <w:r w:rsidR="00D818A2" w:rsidRPr="00D818A2">
        <w:t>mployability</w:t>
      </w:r>
      <w:r>
        <w:t xml:space="preserve"> has been an integrated part of the career planning from the perspective of the people and from the view point of the organisation, it has been a crucial part of the human resource management department. </w:t>
      </w:r>
      <w:r w:rsidR="004C7CF1">
        <w:t>It involves</w:t>
      </w:r>
      <w:r>
        <w:t xml:space="preserve"> </w:t>
      </w:r>
      <w:r w:rsidR="004C7CF1">
        <w:t>possessing</w:t>
      </w:r>
      <w:r w:rsidR="00D818A2" w:rsidRPr="00D818A2">
        <w:t xml:space="preserve"> a set of knowledge,</w:t>
      </w:r>
      <w:r w:rsidR="004C7CF1">
        <w:t xml:space="preserve"> expertise, experience, traits and skills for managing the employment. In this report, diverse features of the employability like job description, person specification, CV writing, teamwork and business decision making process are delineated</w:t>
      </w:r>
      <w:r w:rsidR="00160123">
        <w:t xml:space="preserve"> consequently.</w:t>
      </w:r>
    </w:p>
    <w:p w:rsidR="006F3BBA" w:rsidRPr="00BA5002" w:rsidRDefault="006F3BBA" w:rsidP="00866167">
      <w:pPr>
        <w:pStyle w:val="Heading1"/>
      </w:pPr>
    </w:p>
    <w:p w:rsidR="004B3626" w:rsidRPr="00BA5002" w:rsidRDefault="004B3626">
      <w:pPr>
        <w:spacing w:line="240" w:lineRule="auto"/>
        <w:jc w:val="left"/>
        <w:rPr>
          <w:rFonts w:eastAsiaTheme="majorEastAsia" w:cstheme="majorBidi"/>
          <w:b/>
          <w:color w:val="2E74B5" w:themeColor="accent1" w:themeShade="BF"/>
          <w:sz w:val="32"/>
          <w:szCs w:val="32"/>
        </w:rPr>
      </w:pPr>
      <w:r w:rsidRPr="00BA5002">
        <w:br w:type="page"/>
      </w:r>
    </w:p>
    <w:p w:rsidR="008078A1" w:rsidRDefault="00BD62EA" w:rsidP="00201ADB">
      <w:pPr>
        <w:pStyle w:val="Heading1"/>
      </w:pPr>
      <w:bookmarkStart w:id="1" w:name="_Toc502594600"/>
      <w:r>
        <w:lastRenderedPageBreak/>
        <w:t>Task 1: Purposes of Job Description and Person Specification in Recruitment and Selection Process:</w:t>
      </w:r>
      <w:bookmarkEnd w:id="1"/>
      <w:r>
        <w:t xml:space="preserve"> </w:t>
      </w:r>
    </w:p>
    <w:p w:rsidR="00BD62EA" w:rsidRDefault="001E5A55" w:rsidP="004E7ACB">
      <w:r>
        <w:t>Job description and person specification are two integrated parts of the job analysis which involves recognising, articulating, scrutinising and communicating the duties and responsibilities of the job and the requirements to perform that particular job in a</w:t>
      </w:r>
      <w:r w:rsidR="00095E19">
        <w:t>n</w:t>
      </w:r>
      <w:r>
        <w:t xml:space="preserve"> </w:t>
      </w:r>
      <w:r w:rsidR="00095E19">
        <w:t>explanatory manner</w:t>
      </w:r>
      <w:r w:rsidR="008E4594">
        <w:t xml:space="preserve"> </w:t>
      </w:r>
      <w:r w:rsidR="008E4594">
        <w:rPr>
          <w:rFonts w:eastAsia="Times New Roman"/>
          <w:lang w:eastAsia="en-GB"/>
        </w:rPr>
        <w:t>(</w:t>
      </w:r>
      <w:r w:rsidR="008E4594" w:rsidRPr="005E1335">
        <w:rPr>
          <w:rFonts w:eastAsia="Times New Roman"/>
          <w:lang w:eastAsia="en-GB"/>
        </w:rPr>
        <w:t>Marsh, 2012</w:t>
      </w:r>
      <w:r w:rsidR="008E4594">
        <w:rPr>
          <w:rFonts w:eastAsia="Times New Roman"/>
          <w:lang w:eastAsia="en-GB"/>
        </w:rPr>
        <w:t>)</w:t>
      </w:r>
      <w:r w:rsidR="00095E19">
        <w:t xml:space="preserve">. </w:t>
      </w:r>
      <w:r>
        <w:t xml:space="preserve"> </w:t>
      </w:r>
    </w:p>
    <w:p w:rsidR="00713F64" w:rsidRDefault="00713F64" w:rsidP="004E7ACB"/>
    <w:p w:rsidR="008078A1" w:rsidRDefault="00095E19" w:rsidP="00095E19">
      <w:pPr>
        <w:pStyle w:val="Heading2"/>
      </w:pPr>
      <w:bookmarkStart w:id="2" w:name="_Toc502594601"/>
      <w:r w:rsidRPr="00095E19">
        <w:t xml:space="preserve">1.1 </w:t>
      </w:r>
      <w:r w:rsidR="008078A1" w:rsidRPr="00095E19">
        <w:t>The purpose of the Job Description</w:t>
      </w:r>
      <w:r>
        <w:t>:</w:t>
      </w:r>
      <w:bookmarkEnd w:id="2"/>
      <w:r>
        <w:t xml:space="preserve"> </w:t>
      </w:r>
    </w:p>
    <w:p w:rsidR="00095E19" w:rsidRDefault="00AD70BD" w:rsidP="00095E19">
      <w:r>
        <w:t>In the modern business environment, the preparation and development of the job description have been very common phenomena.</w:t>
      </w:r>
      <w:r w:rsidR="008D1025">
        <w:t xml:space="preserve"> </w:t>
      </w:r>
      <w:r w:rsidR="008E4594">
        <w:t xml:space="preserve">According to </w:t>
      </w:r>
      <w:r w:rsidR="008E4594" w:rsidRPr="005E1335">
        <w:rPr>
          <w:rFonts w:eastAsia="Times New Roman"/>
          <w:lang w:eastAsia="en-GB"/>
        </w:rPr>
        <w:t xml:space="preserve">MacLeod and Clarke </w:t>
      </w:r>
      <w:r w:rsidR="008E4594">
        <w:rPr>
          <w:rFonts w:eastAsia="Times New Roman"/>
          <w:lang w:eastAsia="en-GB"/>
        </w:rPr>
        <w:t>(</w:t>
      </w:r>
      <w:r w:rsidR="008E4594" w:rsidRPr="005E1335">
        <w:rPr>
          <w:rFonts w:eastAsia="Times New Roman"/>
          <w:lang w:eastAsia="en-GB"/>
        </w:rPr>
        <w:t>2009</w:t>
      </w:r>
      <w:r w:rsidR="008E4594">
        <w:rPr>
          <w:rFonts w:eastAsia="Times New Roman"/>
          <w:lang w:eastAsia="en-GB"/>
        </w:rPr>
        <w:t>), t</w:t>
      </w:r>
      <w:r w:rsidR="008D1025">
        <w:t xml:space="preserve">he job description is performed due to the specific and systematic analysis of the duties, responsibilities, roles and regulations related to a specific job. </w:t>
      </w:r>
    </w:p>
    <w:p w:rsidR="00307FFA" w:rsidRDefault="008D1025" w:rsidP="00095E19">
      <w:r>
        <w:t>With the help of the job description, the job title is determined at first, which specifies the designation</w:t>
      </w:r>
      <w:r w:rsidR="0042305B">
        <w:t xml:space="preserve"> that the recruited person will have</w:t>
      </w:r>
      <w:r>
        <w:t xml:space="preserve"> and the role</w:t>
      </w:r>
      <w:r w:rsidR="0042305B">
        <w:t xml:space="preserve"> he/she will play</w:t>
      </w:r>
      <w:r w:rsidR="008E4594">
        <w:t xml:space="preserve"> </w:t>
      </w:r>
      <w:r w:rsidR="008E4594">
        <w:rPr>
          <w:rFonts w:eastAsia="Times New Roman"/>
          <w:lang w:eastAsia="en-GB"/>
        </w:rPr>
        <w:t>(</w:t>
      </w:r>
      <w:r w:rsidR="008E4594" w:rsidRPr="005E1335">
        <w:rPr>
          <w:rFonts w:eastAsia="Times New Roman"/>
          <w:lang w:eastAsia="en-GB"/>
        </w:rPr>
        <w:t>Crawford,</w:t>
      </w:r>
      <w:r w:rsidR="008E4594">
        <w:rPr>
          <w:rFonts w:eastAsia="Times New Roman"/>
          <w:lang w:eastAsia="en-GB"/>
        </w:rPr>
        <w:t xml:space="preserve"> et al., 2010)</w:t>
      </w:r>
      <w:r w:rsidR="0042305B">
        <w:t>. The placement of the job is also clarified with the job description</w:t>
      </w:r>
      <w:r w:rsidR="00F97E63">
        <w:t xml:space="preserve"> in which it is specified that where and in which environment the job will need to be performed. Another purpose of job description is to provide an overview regarding the job </w:t>
      </w:r>
      <w:r w:rsidR="00307FFA">
        <w:t xml:space="preserve">that is performed which is known as job summary. </w:t>
      </w:r>
    </w:p>
    <w:p w:rsidR="00B76121" w:rsidRDefault="00DB6888" w:rsidP="00095E19">
      <w:r w:rsidRPr="005E1335">
        <w:rPr>
          <w:rFonts w:eastAsia="Times New Roman"/>
          <w:lang w:eastAsia="en-GB"/>
        </w:rPr>
        <w:t>Hind</w:t>
      </w:r>
      <w:r>
        <w:rPr>
          <w:rFonts w:eastAsia="Times New Roman"/>
          <w:lang w:eastAsia="en-GB"/>
        </w:rPr>
        <w:t xml:space="preserve"> </w:t>
      </w:r>
      <w:r w:rsidRPr="005E1335">
        <w:rPr>
          <w:rFonts w:eastAsia="Times New Roman"/>
          <w:lang w:eastAsia="en-GB"/>
        </w:rPr>
        <w:t xml:space="preserve">and Moss </w:t>
      </w:r>
      <w:r>
        <w:rPr>
          <w:rFonts w:eastAsia="Times New Roman"/>
          <w:lang w:eastAsia="en-GB"/>
        </w:rPr>
        <w:t>(</w:t>
      </w:r>
      <w:r w:rsidRPr="005E1335">
        <w:rPr>
          <w:rFonts w:eastAsia="Times New Roman"/>
          <w:lang w:eastAsia="en-GB"/>
        </w:rPr>
        <w:t>2012</w:t>
      </w:r>
      <w:r>
        <w:rPr>
          <w:rFonts w:eastAsia="Times New Roman"/>
          <w:lang w:eastAsia="en-GB"/>
        </w:rPr>
        <w:t>) think that, t</w:t>
      </w:r>
      <w:r w:rsidR="00307FFA">
        <w:t xml:space="preserve">he main purpose of the job description is to delineate and communicated the duties and responsibilities associated with the job performance. It involves the detailed and explained statements of the duties and tasks which will be performed, </w:t>
      </w:r>
      <w:r w:rsidR="00AE3485">
        <w:t>the responsibilities that the persons have to bear, the roles he/she will play in a given task, the authority to whom the recruited people required to report about the job performance,</w:t>
      </w:r>
      <w:r w:rsidR="00B76121">
        <w:t xml:space="preserve"> the rules and regulations for performing the tasks.</w:t>
      </w:r>
    </w:p>
    <w:p w:rsidR="008D1025" w:rsidRPr="00095E19" w:rsidRDefault="00B76121" w:rsidP="00095E19">
      <w:r>
        <w:t>So, the job description is precisely the job requirement that specifies what to do and how to do</w:t>
      </w:r>
      <w:r w:rsidR="005E33FA">
        <w:t>. The roles and regulations related to the job is specified through the job description so that there would be no misunderstanding among the related parties within the business environment in the question of job related duties and responsibilities</w:t>
      </w:r>
      <w:r w:rsidR="00DB6888">
        <w:t xml:space="preserve"> </w:t>
      </w:r>
      <w:r w:rsidR="00DB6888">
        <w:rPr>
          <w:rFonts w:eastAsia="Times New Roman"/>
          <w:lang w:eastAsia="en-GB"/>
        </w:rPr>
        <w:t>(</w:t>
      </w:r>
      <w:r w:rsidR="00DB6888" w:rsidRPr="005E1335">
        <w:rPr>
          <w:rFonts w:eastAsia="Times New Roman"/>
          <w:lang w:eastAsia="en-GB"/>
        </w:rPr>
        <w:t>Harter,</w:t>
      </w:r>
      <w:r w:rsidR="00DB6888">
        <w:rPr>
          <w:rFonts w:eastAsia="Times New Roman"/>
          <w:lang w:eastAsia="en-GB"/>
        </w:rPr>
        <w:t xml:space="preserve"> et al., 2012)</w:t>
      </w:r>
      <w:r w:rsidR="005E33FA">
        <w:t xml:space="preserve">. </w:t>
      </w:r>
      <w:r w:rsidR="00BC7D82">
        <w:t xml:space="preserve">The objectives of the job description </w:t>
      </w:r>
      <w:r w:rsidR="00DB6888">
        <w:t>are</w:t>
      </w:r>
      <w:r w:rsidR="00BC7D82">
        <w:t xml:space="preserve"> also to determine the personal qualification of the particular job in order to perform the assigned tasks effectively and efficiently.  </w:t>
      </w:r>
      <w:r>
        <w:t xml:space="preserve"> </w:t>
      </w:r>
    </w:p>
    <w:p w:rsidR="008078A1" w:rsidRDefault="00095E19" w:rsidP="00201ADB">
      <w:pPr>
        <w:pStyle w:val="Heading2"/>
      </w:pPr>
      <w:bookmarkStart w:id="3" w:name="_Toc502594602"/>
      <w:r>
        <w:lastRenderedPageBreak/>
        <w:t xml:space="preserve">1.2 </w:t>
      </w:r>
      <w:r w:rsidR="008078A1">
        <w:t>The purpose of the Person Specification</w:t>
      </w:r>
      <w:r>
        <w:t>:</w:t>
      </w:r>
      <w:bookmarkEnd w:id="3"/>
      <w:r>
        <w:t xml:space="preserve"> </w:t>
      </w:r>
    </w:p>
    <w:p w:rsidR="00BC7D82" w:rsidRDefault="00BC7D82" w:rsidP="00BC7D82">
      <w:r>
        <w:t xml:space="preserve">The person specification comprises the statement of the </w:t>
      </w:r>
      <w:r w:rsidR="00C02E50">
        <w:t xml:space="preserve">educational credentials, personal traits, related skills and experience, </w:t>
      </w:r>
      <w:r w:rsidR="00C65934">
        <w:t>technical and professional expertise and mastery,</w:t>
      </w:r>
      <w:r w:rsidR="00C02E50" w:rsidRPr="00C02E50">
        <w:t xml:space="preserve"> </w:t>
      </w:r>
      <w:r w:rsidR="00C65934">
        <w:t xml:space="preserve">implicit and </w:t>
      </w:r>
      <w:r w:rsidR="00C65934" w:rsidRPr="00C02E50">
        <w:t>explicit</w:t>
      </w:r>
      <w:r w:rsidR="00C02E50" w:rsidRPr="00C02E50">
        <w:t xml:space="preserve"> qualities, physical </w:t>
      </w:r>
      <w:r w:rsidR="00C65934">
        <w:t>and mental conditions</w:t>
      </w:r>
      <w:r w:rsidR="00C02E50" w:rsidRPr="00C02E50">
        <w:t xml:space="preserve">, </w:t>
      </w:r>
      <w:r w:rsidR="00C65934">
        <w:t xml:space="preserve">required </w:t>
      </w:r>
      <w:r w:rsidR="00C02E50" w:rsidRPr="00C02E50">
        <w:t xml:space="preserve">communication </w:t>
      </w:r>
      <w:r w:rsidR="00C65934">
        <w:t xml:space="preserve">and networking </w:t>
      </w:r>
      <w:r w:rsidR="00C02E50" w:rsidRPr="00C02E50">
        <w:t>skills</w:t>
      </w:r>
      <w:r w:rsidR="00C02E50">
        <w:t xml:space="preserve"> </w:t>
      </w:r>
      <w:r w:rsidR="00C65934">
        <w:t xml:space="preserve">that an </w:t>
      </w:r>
      <w:r w:rsidR="005717C0">
        <w:t xml:space="preserve">intended person </w:t>
      </w:r>
      <w:r w:rsidR="00C65934">
        <w:t xml:space="preserve">should have </w:t>
      </w:r>
      <w:r w:rsidR="005717C0">
        <w:t xml:space="preserve">who </w:t>
      </w:r>
      <w:r w:rsidR="00C02E50">
        <w:t>will be recruited</w:t>
      </w:r>
      <w:r w:rsidR="00C65934">
        <w:t xml:space="preserve">, in order to perform the job </w:t>
      </w:r>
      <w:r w:rsidR="00F65124">
        <w:t>duties</w:t>
      </w:r>
      <w:r w:rsidR="00C65934">
        <w:t xml:space="preserve"> and responsibilities </w:t>
      </w:r>
      <w:r w:rsidR="00F65124">
        <w:t>accordingly</w:t>
      </w:r>
      <w:r w:rsidR="00DB6888">
        <w:t xml:space="preserve"> </w:t>
      </w:r>
      <w:r w:rsidR="00DB6888" w:rsidRPr="005E1335">
        <w:rPr>
          <w:lang w:eastAsia="en-GB" w:bidi="bn-IN"/>
        </w:rPr>
        <w:t>(Cottrell, 2013)</w:t>
      </w:r>
      <w:r w:rsidR="00F65124">
        <w:t xml:space="preserve">. </w:t>
      </w:r>
    </w:p>
    <w:p w:rsidR="00F65124" w:rsidRDefault="00DB6888" w:rsidP="00BC7D82">
      <w:r>
        <w:t xml:space="preserve">According to </w:t>
      </w:r>
      <w:r w:rsidRPr="005E1335">
        <w:rPr>
          <w:lang w:eastAsia="en-GB" w:bidi="bn-IN"/>
        </w:rPr>
        <w:t xml:space="preserve">Pritchard </w:t>
      </w:r>
      <w:r>
        <w:rPr>
          <w:lang w:eastAsia="en-GB" w:bidi="bn-IN"/>
        </w:rPr>
        <w:t>(</w:t>
      </w:r>
      <w:r w:rsidRPr="005E1335">
        <w:rPr>
          <w:lang w:eastAsia="en-GB" w:bidi="bn-IN"/>
        </w:rPr>
        <w:t>2008)</w:t>
      </w:r>
      <w:r>
        <w:rPr>
          <w:lang w:eastAsia="en-GB" w:bidi="bn-IN"/>
        </w:rPr>
        <w:t>, t</w:t>
      </w:r>
      <w:r w:rsidR="00F65124">
        <w:t xml:space="preserve">he main purpose of the person specification or job specification is to articulate the above factors related to the person by whom the tasks will be performed. The level of theoretical knowledge </w:t>
      </w:r>
      <w:r w:rsidR="000566C6">
        <w:t>is specified in the educational qualifications, the personal attributes and traits which are required to perform the job are mentioned in the job specification as well. The professional and technical skills for the required job is also another main component of the job specification</w:t>
      </w:r>
      <w:r>
        <w:t xml:space="preserve"> </w:t>
      </w:r>
      <w:bookmarkStart w:id="4" w:name="_Hlk502593631"/>
      <w:r>
        <w:rPr>
          <w:rFonts w:eastAsia="Times New Roman"/>
          <w:lang w:eastAsia="en-GB"/>
        </w:rPr>
        <w:t>(</w:t>
      </w:r>
      <w:r w:rsidRPr="005E1335">
        <w:rPr>
          <w:rFonts w:eastAsia="Times New Roman"/>
          <w:lang w:eastAsia="en-GB"/>
        </w:rPr>
        <w:t>Marsh, 2012</w:t>
      </w:r>
      <w:r>
        <w:rPr>
          <w:rFonts w:eastAsia="Times New Roman"/>
          <w:lang w:eastAsia="en-GB"/>
        </w:rPr>
        <w:t>)</w:t>
      </w:r>
      <w:bookmarkEnd w:id="4"/>
      <w:r>
        <w:rPr>
          <w:rFonts w:eastAsia="Times New Roman"/>
          <w:lang w:eastAsia="en-GB"/>
        </w:rPr>
        <w:t>. F</w:t>
      </w:r>
      <w:r w:rsidR="000566C6">
        <w:t xml:space="preserve">or instance, </w:t>
      </w:r>
      <w:r w:rsidR="00480886">
        <w:t xml:space="preserve">Chartered Accountancy in the department of the accounting and finance. The </w:t>
      </w:r>
      <w:r w:rsidR="00AE2F04">
        <w:t>real-life</w:t>
      </w:r>
      <w:r w:rsidR="00480886">
        <w:t xml:space="preserve"> experience in the related field is considered very significant as well along with the duration and </w:t>
      </w:r>
      <w:r w:rsidR="00AE2F04">
        <w:t xml:space="preserve">pervious </w:t>
      </w:r>
      <w:r w:rsidR="00480886">
        <w:t xml:space="preserve">work environment. </w:t>
      </w:r>
    </w:p>
    <w:p w:rsidR="00AE2F04" w:rsidRPr="00BC7D82" w:rsidRDefault="00AE2F04" w:rsidP="00BC7D82">
      <w:r>
        <w:t>With all these specifications, its objective is also to signify the other qualities of the persons to be hired that would be potential benefit to the organisation</w:t>
      </w:r>
      <w:r w:rsidR="00DD160E">
        <w:t>. The physical and emotional qualities are also taken into account for a given task</w:t>
      </w:r>
      <w:r w:rsidR="00DC7446">
        <w:t xml:space="preserve">. </w:t>
      </w:r>
      <w:r w:rsidR="00DC7446" w:rsidRPr="005E1335">
        <w:rPr>
          <w:rFonts w:eastAsia="Times New Roman"/>
          <w:lang w:eastAsia="en-GB"/>
        </w:rPr>
        <w:t>Crawford,</w:t>
      </w:r>
      <w:r w:rsidR="00DC7446">
        <w:rPr>
          <w:rFonts w:eastAsia="Times New Roman"/>
          <w:lang w:eastAsia="en-GB"/>
        </w:rPr>
        <w:t xml:space="preserve"> et al. (2010) state that, t</w:t>
      </w:r>
      <w:r w:rsidR="00DD160E">
        <w:t xml:space="preserve">he communication, networking, management, leadership and strategic qualities of the intended person are also specified through the job specifications. So, the </w:t>
      </w:r>
      <w:r w:rsidR="002C4D86">
        <w:t xml:space="preserve">purposes of the person specification are to determine and articulate the qualities, skills and expertise of the person to perform the assigned tasks properly. </w:t>
      </w:r>
      <w:r w:rsidR="00DD160E">
        <w:t xml:space="preserve"> </w:t>
      </w:r>
      <w:r>
        <w:t xml:space="preserve">   </w:t>
      </w:r>
    </w:p>
    <w:p w:rsidR="00201ADB" w:rsidRDefault="00201ADB">
      <w:pPr>
        <w:spacing w:line="240" w:lineRule="auto"/>
        <w:jc w:val="left"/>
        <w:rPr>
          <w:rFonts w:eastAsiaTheme="majorEastAsia" w:cstheme="majorBidi"/>
          <w:b/>
          <w:color w:val="2E74B5" w:themeColor="accent1" w:themeShade="BF"/>
          <w:sz w:val="32"/>
          <w:szCs w:val="32"/>
        </w:rPr>
      </w:pPr>
      <w:r>
        <w:br w:type="page"/>
      </w:r>
    </w:p>
    <w:p w:rsidR="008078A1" w:rsidRDefault="00BD62EA" w:rsidP="00201ADB">
      <w:pPr>
        <w:pStyle w:val="Heading1"/>
      </w:pPr>
      <w:bookmarkStart w:id="5" w:name="_Toc502594603"/>
      <w:r>
        <w:lastRenderedPageBreak/>
        <w:t>Task 2: Preparing the CV for the position of an Accountant:</w:t>
      </w:r>
      <w:bookmarkEnd w:id="5"/>
      <w:r>
        <w:t xml:space="preserve"> </w:t>
      </w:r>
    </w:p>
    <w:p w:rsidR="002207BA" w:rsidRDefault="00A64971" w:rsidP="002207BA">
      <w:r>
        <w:t xml:space="preserve">The </w:t>
      </w:r>
      <w:r w:rsidRPr="00A64971">
        <w:t>Curriculum Vitae</w:t>
      </w:r>
      <w:r>
        <w:t xml:space="preserve"> (CV) </w:t>
      </w:r>
      <w:r w:rsidR="0097075E">
        <w:t>provides a detailed insight into a specific person’s skills, knowledge, experience and expertise required to accomplish the dispensed tasks</w:t>
      </w:r>
      <w:r w:rsidR="00DC7446">
        <w:t xml:space="preserve"> </w:t>
      </w:r>
      <w:bookmarkStart w:id="6" w:name="_Hlk502593661"/>
      <w:r w:rsidR="00DC7446">
        <w:rPr>
          <w:rFonts w:eastAsia="Times New Roman"/>
          <w:lang w:eastAsia="en-GB"/>
        </w:rPr>
        <w:t>(</w:t>
      </w:r>
      <w:r w:rsidR="00DC7446" w:rsidRPr="005E1335">
        <w:rPr>
          <w:rFonts w:eastAsia="Times New Roman"/>
          <w:lang w:eastAsia="en-GB"/>
        </w:rPr>
        <w:t>MacLeod and Clarke, 2009</w:t>
      </w:r>
      <w:r w:rsidR="00DC7446">
        <w:rPr>
          <w:rFonts w:eastAsia="Times New Roman"/>
          <w:lang w:eastAsia="en-GB"/>
        </w:rPr>
        <w:t>)</w:t>
      </w:r>
      <w:bookmarkEnd w:id="6"/>
      <w:r w:rsidR="0097075E">
        <w:t xml:space="preserve">. </w:t>
      </w:r>
      <w:r w:rsidR="00DC7446">
        <w:t xml:space="preserve">According to </w:t>
      </w:r>
      <w:r w:rsidR="00DC7446" w:rsidRPr="005E1335">
        <w:rPr>
          <w:lang w:eastAsia="en-GB" w:bidi="bn-IN"/>
        </w:rPr>
        <w:t xml:space="preserve">Van Emden </w:t>
      </w:r>
      <w:r w:rsidR="00DC7446">
        <w:rPr>
          <w:lang w:eastAsia="en-GB" w:bidi="bn-IN"/>
        </w:rPr>
        <w:t>(</w:t>
      </w:r>
      <w:r w:rsidR="00DC7446" w:rsidRPr="005E1335">
        <w:rPr>
          <w:lang w:eastAsia="en-GB" w:bidi="bn-IN"/>
        </w:rPr>
        <w:t>2016)</w:t>
      </w:r>
      <w:r w:rsidR="00DC7446">
        <w:rPr>
          <w:lang w:eastAsia="en-GB" w:bidi="bn-IN"/>
        </w:rPr>
        <w:t>, t</w:t>
      </w:r>
      <w:r w:rsidR="0097075E">
        <w:t>he basic components of the CV are personal information, contact information, education</w:t>
      </w:r>
      <w:r w:rsidR="00DD348C">
        <w:t xml:space="preserve"> level</w:t>
      </w:r>
      <w:r w:rsidR="0097075E">
        <w:t xml:space="preserve">, </w:t>
      </w:r>
      <w:r w:rsidR="00DD348C">
        <w:t xml:space="preserve">technical and professional </w:t>
      </w:r>
      <w:r w:rsidR="0097075E">
        <w:t>skills and</w:t>
      </w:r>
      <w:r w:rsidR="00DD348C">
        <w:t xml:space="preserve"> the level of</w:t>
      </w:r>
      <w:r w:rsidR="0097075E">
        <w:t xml:space="preserve"> experience</w:t>
      </w:r>
      <w:r w:rsidR="00DD348C">
        <w:t xml:space="preserve"> for required job. It should be prepared based on the job description and person specification. In this case, the CV is prepared for the position of an accountant in Iron Group, London</w:t>
      </w:r>
      <w:r w:rsidR="00B233B0">
        <w:t xml:space="preserve"> which requires a summary of the job description and job specification. </w:t>
      </w:r>
    </w:p>
    <w:p w:rsidR="00076183" w:rsidRPr="002207BA" w:rsidRDefault="00076183" w:rsidP="002207BA"/>
    <w:p w:rsidR="00BD62EA" w:rsidRDefault="00160123" w:rsidP="00201ADB">
      <w:pPr>
        <w:pStyle w:val="Heading2"/>
      </w:pPr>
      <w:bookmarkStart w:id="7" w:name="_Toc502594604"/>
      <w:r>
        <w:t xml:space="preserve">2.1 </w:t>
      </w:r>
      <w:r w:rsidR="00BD62EA">
        <w:t>Job description and person specification:</w:t>
      </w:r>
      <w:bookmarkEnd w:id="7"/>
      <w:r w:rsidR="00BD62EA">
        <w:t xml:space="preserve"> </w:t>
      </w:r>
    </w:p>
    <w:p w:rsidR="00DD348C" w:rsidRDefault="0089504C" w:rsidP="00B233B0">
      <w:pPr>
        <w:rPr>
          <w:rFonts w:eastAsia="Times New Roman"/>
          <w:lang w:eastAsia="en-GB"/>
        </w:rPr>
      </w:pPr>
      <w:r>
        <w:t>The tasks of the accountant in Iron Group involve m</w:t>
      </w:r>
      <w:r w:rsidRPr="003C08AD">
        <w:rPr>
          <w:rFonts w:eastAsia="Times New Roman"/>
          <w:lang w:eastAsia="en-GB"/>
        </w:rPr>
        <w:t>anaging</w:t>
      </w:r>
      <w:r w:rsidR="00B233B0" w:rsidRPr="003C08AD">
        <w:rPr>
          <w:rFonts w:eastAsia="Times New Roman"/>
          <w:lang w:eastAsia="en-GB"/>
        </w:rPr>
        <w:t xml:space="preserve"> </w:t>
      </w:r>
      <w:r>
        <w:rPr>
          <w:rFonts w:eastAsia="Times New Roman"/>
          <w:lang w:eastAsia="en-GB"/>
        </w:rPr>
        <w:t>the</w:t>
      </w:r>
      <w:r w:rsidR="00B233B0" w:rsidRPr="003C08AD">
        <w:rPr>
          <w:rFonts w:eastAsia="Times New Roman"/>
          <w:lang w:eastAsia="en-GB"/>
        </w:rPr>
        <w:t xml:space="preserve"> revenue and expenditure</w:t>
      </w:r>
      <w:r>
        <w:rPr>
          <w:rFonts w:eastAsia="Times New Roman"/>
          <w:lang w:eastAsia="en-GB"/>
        </w:rPr>
        <w:t>, preparing the</w:t>
      </w:r>
      <w:r w:rsidR="00B233B0" w:rsidRPr="003C08AD">
        <w:rPr>
          <w:rFonts w:eastAsia="Times New Roman"/>
          <w:lang w:eastAsia="en-GB"/>
        </w:rPr>
        <w:t xml:space="preserve"> </w:t>
      </w:r>
      <w:r>
        <w:rPr>
          <w:rFonts w:eastAsia="Times New Roman"/>
          <w:lang w:eastAsia="en-GB"/>
        </w:rPr>
        <w:t>budget</w:t>
      </w:r>
      <w:r w:rsidR="00B233B0" w:rsidRPr="003C08AD">
        <w:rPr>
          <w:rFonts w:eastAsia="Times New Roman"/>
          <w:lang w:eastAsia="en-GB"/>
        </w:rPr>
        <w:t xml:space="preserve"> and financial statements</w:t>
      </w:r>
      <w:r>
        <w:rPr>
          <w:rFonts w:eastAsia="Times New Roman"/>
          <w:lang w:eastAsia="en-GB"/>
        </w:rPr>
        <w:t xml:space="preserve">, </w:t>
      </w:r>
      <w:r w:rsidR="00066254">
        <w:rPr>
          <w:rFonts w:eastAsia="Times New Roman"/>
          <w:lang w:eastAsia="en-GB"/>
        </w:rPr>
        <w:t>s</w:t>
      </w:r>
      <w:r w:rsidR="00066254" w:rsidRPr="0089504C">
        <w:rPr>
          <w:rFonts w:eastAsia="Times New Roman"/>
          <w:lang w:eastAsia="en-GB"/>
        </w:rPr>
        <w:t>upporting</w:t>
      </w:r>
      <w:r w:rsidRPr="0089504C">
        <w:rPr>
          <w:rFonts w:eastAsia="Times New Roman"/>
          <w:lang w:eastAsia="en-GB"/>
        </w:rPr>
        <w:t xml:space="preserve"> </w:t>
      </w:r>
      <w:r w:rsidR="00066254">
        <w:rPr>
          <w:rFonts w:eastAsia="Times New Roman"/>
          <w:lang w:eastAsia="en-GB"/>
        </w:rPr>
        <w:t xml:space="preserve">the financial management </w:t>
      </w:r>
      <w:r w:rsidRPr="0089504C">
        <w:rPr>
          <w:rFonts w:eastAsia="Times New Roman"/>
          <w:lang w:eastAsia="en-GB"/>
        </w:rPr>
        <w:t xml:space="preserve">in </w:t>
      </w:r>
      <w:r w:rsidR="00066254">
        <w:rPr>
          <w:rFonts w:eastAsia="Times New Roman"/>
          <w:lang w:eastAsia="en-GB"/>
        </w:rPr>
        <w:t>auditing and reporting, setting and maintaining the accounting systems and policies,</w:t>
      </w:r>
      <w:r w:rsidR="00B233B0" w:rsidRPr="003C08AD">
        <w:rPr>
          <w:rFonts w:eastAsia="Times New Roman"/>
          <w:lang w:eastAsia="en-GB"/>
        </w:rPr>
        <w:t xml:space="preserve"> maintain</w:t>
      </w:r>
      <w:r w:rsidR="00066254">
        <w:rPr>
          <w:rFonts w:eastAsia="Times New Roman"/>
          <w:lang w:eastAsia="en-GB"/>
        </w:rPr>
        <w:t>ing professional</w:t>
      </w:r>
      <w:r w:rsidR="00B233B0" w:rsidRPr="003C08AD">
        <w:rPr>
          <w:rFonts w:eastAsia="Times New Roman"/>
          <w:lang w:eastAsia="en-GB"/>
        </w:rPr>
        <w:t xml:space="preserve"> relationships with </w:t>
      </w:r>
      <w:r w:rsidR="00BE719B">
        <w:rPr>
          <w:rFonts w:eastAsia="Times New Roman"/>
          <w:lang w:eastAsia="en-GB"/>
        </w:rPr>
        <w:t xml:space="preserve">related financial </w:t>
      </w:r>
      <w:r w:rsidR="00BE719B" w:rsidRPr="003C08AD">
        <w:rPr>
          <w:rFonts w:eastAsia="Times New Roman"/>
          <w:lang w:eastAsia="en-GB"/>
        </w:rPr>
        <w:t>outside</w:t>
      </w:r>
      <w:r w:rsidR="00BE719B">
        <w:rPr>
          <w:rFonts w:eastAsia="Times New Roman"/>
          <w:lang w:eastAsia="en-GB"/>
        </w:rPr>
        <w:t xml:space="preserve">rs including banks, auditors and </w:t>
      </w:r>
      <w:r w:rsidR="00B233B0" w:rsidRPr="003C08AD">
        <w:rPr>
          <w:rFonts w:eastAsia="Times New Roman"/>
          <w:lang w:eastAsia="en-GB"/>
        </w:rPr>
        <w:t>lawyers</w:t>
      </w:r>
      <w:r w:rsidR="00BE719B">
        <w:rPr>
          <w:rFonts w:eastAsia="Times New Roman"/>
          <w:lang w:eastAsia="en-GB"/>
        </w:rPr>
        <w:t>.</w:t>
      </w:r>
    </w:p>
    <w:p w:rsidR="00C74BB0" w:rsidRPr="00DD348C" w:rsidRDefault="00C74BB0" w:rsidP="00B233B0">
      <w:r>
        <w:t>The potential accountant in Iron Group should have the specific traits and qualities which are required to perform the tasks. It includes the working experience as an accountant of an expanding company, improved and advanced level of communication and presentation skills, capability of working in a multi-dimension business environment, ability of handling multitasks at the same time, excellent skills in Microsoft Office applications</w:t>
      </w:r>
      <w:r w:rsidR="00750A9B">
        <w:t xml:space="preserve"> </w:t>
      </w:r>
      <w:r w:rsidR="00750A9B">
        <w:rPr>
          <w:rFonts w:eastAsia="Times New Roman"/>
          <w:lang w:eastAsia="en-GB"/>
        </w:rPr>
        <w:t>(Iron Group, 2017)</w:t>
      </w:r>
      <w:r>
        <w:t>.</w:t>
      </w:r>
    </w:p>
    <w:p w:rsidR="00C74BB0" w:rsidRDefault="00C74BB0" w:rsidP="00201ADB">
      <w:pPr>
        <w:pStyle w:val="Heading2"/>
      </w:pPr>
    </w:p>
    <w:p w:rsidR="00377A28" w:rsidRDefault="00160123" w:rsidP="00201ADB">
      <w:pPr>
        <w:pStyle w:val="Heading2"/>
      </w:pPr>
      <w:bookmarkStart w:id="8" w:name="_Toc502594605"/>
      <w:r>
        <w:t xml:space="preserve">2.2 </w:t>
      </w:r>
      <w:r w:rsidR="008078A1">
        <w:t>Job specific CV for the position of</w:t>
      </w:r>
      <w:r w:rsidR="00201ADB">
        <w:t xml:space="preserve"> Accountant:</w:t>
      </w:r>
      <w:bookmarkEnd w:id="8"/>
      <w:r w:rsidR="00201ADB">
        <w:t xml:space="preserve"> </w:t>
      </w:r>
      <w:r w:rsidR="008078A1">
        <w:t xml:space="preserve"> </w:t>
      </w:r>
    </w:p>
    <w:p w:rsidR="00CF355F" w:rsidRDefault="00CF355F" w:rsidP="00076183">
      <w:r>
        <w:t xml:space="preserve">For the above job description and job specification, a CV is prepared accordingly from the perspective of a hypothetical person named John Anderson.  </w:t>
      </w:r>
    </w:p>
    <w:p w:rsidR="00CF355F" w:rsidRDefault="00CF355F">
      <w:pPr>
        <w:spacing w:line="240" w:lineRule="auto"/>
        <w:jc w:val="left"/>
      </w:pPr>
      <w:r>
        <w:br w:type="page"/>
      </w:r>
    </w:p>
    <w:p w:rsidR="00076183" w:rsidRPr="00A92459" w:rsidRDefault="00B95F9F" w:rsidP="00076183">
      <w:pPr>
        <w:rPr>
          <w:b/>
          <w:sz w:val="32"/>
        </w:rPr>
      </w:pPr>
      <w:r>
        <w:rPr>
          <w:b/>
          <w:sz w:val="32"/>
        </w:rPr>
        <w:lastRenderedPageBreak/>
        <w:t xml:space="preserve">Michael </w:t>
      </w:r>
      <w:proofErr w:type="spellStart"/>
      <w:r>
        <w:rPr>
          <w:b/>
          <w:sz w:val="32"/>
        </w:rPr>
        <w:t>Bagayan</w:t>
      </w:r>
      <w:proofErr w:type="spellEnd"/>
    </w:p>
    <w:p w:rsidR="00CF355F" w:rsidRDefault="00B95F9F" w:rsidP="00076183">
      <w:r>
        <w:t>Mb251980@hotmail.co.uk</w:t>
      </w:r>
    </w:p>
    <w:p w:rsidR="00745FB4" w:rsidRDefault="00B95F9F" w:rsidP="00A92459">
      <w:r>
        <w:t>07860659008</w:t>
      </w:r>
    </w:p>
    <w:p w:rsidR="008078A1" w:rsidRDefault="008078A1" w:rsidP="00377A28">
      <w:bookmarkStart w:id="9" w:name="_GoBack"/>
      <w:bookmarkEnd w:id="9"/>
    </w:p>
    <w:p w:rsidR="00A92459" w:rsidRDefault="00A92459" w:rsidP="00A92459">
      <w:pPr>
        <w:pBdr>
          <w:bottom w:val="single" w:sz="6" w:space="1" w:color="auto"/>
        </w:pBdr>
        <w:rPr>
          <w:rFonts w:ascii="Arial" w:hAnsi="Arial" w:cs="Arial"/>
          <w:sz w:val="22"/>
          <w:szCs w:val="22"/>
        </w:rPr>
      </w:pPr>
    </w:p>
    <w:p w:rsidR="00A92459" w:rsidRPr="00987667" w:rsidRDefault="00A92459" w:rsidP="00A92459">
      <w:pPr>
        <w:rPr>
          <w:b/>
          <w:sz w:val="28"/>
        </w:rPr>
      </w:pPr>
      <w:r w:rsidRPr="00987667">
        <w:rPr>
          <w:b/>
          <w:sz w:val="28"/>
        </w:rPr>
        <w:t>Personal Statement</w:t>
      </w:r>
    </w:p>
    <w:p w:rsidR="00A92459" w:rsidRDefault="008021DB" w:rsidP="00987667">
      <w:r>
        <w:t xml:space="preserve">Expert in accounting and finance with an experience of 5 years in the </w:t>
      </w:r>
      <w:r w:rsidR="00AD2658">
        <w:t xml:space="preserve">field of business and commerce, looking for an opportunity in arena of dynamic and challenging business environment with a scope of implementing the experience, professional and technical expertise </w:t>
      </w:r>
      <w:r w:rsidR="00987667">
        <w:t xml:space="preserve">in order to improve the financial performance of the organisation. </w:t>
      </w:r>
    </w:p>
    <w:p w:rsidR="00A92459" w:rsidRDefault="00A92459" w:rsidP="00A92459">
      <w:pPr>
        <w:pBdr>
          <w:bottom w:val="single" w:sz="6" w:space="1" w:color="auto"/>
        </w:pBdr>
        <w:rPr>
          <w:rFonts w:ascii="Arial" w:hAnsi="Arial" w:cs="Arial"/>
          <w:sz w:val="22"/>
          <w:szCs w:val="22"/>
        </w:rPr>
      </w:pPr>
    </w:p>
    <w:p w:rsidR="00987667" w:rsidRPr="00EE330E" w:rsidRDefault="008021DB" w:rsidP="008021DB">
      <w:pPr>
        <w:rPr>
          <w:b/>
          <w:sz w:val="28"/>
        </w:rPr>
      </w:pPr>
      <w:r w:rsidRPr="00987667">
        <w:rPr>
          <w:b/>
          <w:sz w:val="28"/>
        </w:rPr>
        <w:t>Key Skills</w:t>
      </w:r>
    </w:p>
    <w:p w:rsidR="00A92459" w:rsidRDefault="00A92459" w:rsidP="00EE330E">
      <w:pPr>
        <w:rPr>
          <w:b/>
        </w:rPr>
      </w:pPr>
      <w:r w:rsidRPr="00EE330E">
        <w:rPr>
          <w:b/>
        </w:rPr>
        <w:t>Technical Skills</w:t>
      </w:r>
      <w:r w:rsidR="00EE330E">
        <w:rPr>
          <w:b/>
        </w:rPr>
        <w:t xml:space="preserve">: </w:t>
      </w:r>
    </w:p>
    <w:p w:rsidR="00A92459" w:rsidRDefault="00EE330E" w:rsidP="00331211">
      <w:pPr>
        <w:rPr>
          <w:rFonts w:ascii="Arial" w:eastAsia="Verdana" w:hAnsi="Arial" w:cs="Arial"/>
          <w:sz w:val="22"/>
          <w:szCs w:val="22"/>
        </w:rPr>
      </w:pPr>
      <w:r>
        <w:t xml:space="preserve">Have a proficient knowledge and skills in Microsoft Office, specifically advance level skills in MS Excel, Access, Power Point and Word. </w:t>
      </w:r>
      <w:r w:rsidR="00331211">
        <w:t xml:space="preserve">Excellent skill in Enterprise Resource Planning (ERP) software as well as other statistical application like </w:t>
      </w:r>
      <w:proofErr w:type="spellStart"/>
      <w:r w:rsidR="00331211">
        <w:t>Stata</w:t>
      </w:r>
      <w:proofErr w:type="spellEnd"/>
      <w:r w:rsidR="00331211">
        <w:t xml:space="preserve"> and SPSS. </w:t>
      </w:r>
    </w:p>
    <w:p w:rsidR="00C90F5C" w:rsidRDefault="00C90F5C" w:rsidP="00331211">
      <w:pPr>
        <w:pStyle w:val="NoSpacing"/>
        <w:rPr>
          <w:b/>
        </w:rPr>
      </w:pPr>
    </w:p>
    <w:p w:rsidR="00A92459" w:rsidRPr="00C90F5C" w:rsidRDefault="00EE330E" w:rsidP="00C90F5C">
      <w:pPr>
        <w:rPr>
          <w:b/>
        </w:rPr>
      </w:pPr>
      <w:r w:rsidRPr="00C90F5C">
        <w:rPr>
          <w:b/>
        </w:rPr>
        <w:t xml:space="preserve">Professional Degree: </w:t>
      </w:r>
    </w:p>
    <w:p w:rsidR="00C74EE7" w:rsidRDefault="00B95F9F" w:rsidP="00C74EE7">
      <w:r>
        <w:t xml:space="preserve">Diploma in Business </w:t>
      </w:r>
    </w:p>
    <w:p w:rsidR="00A92459" w:rsidRDefault="00A92459" w:rsidP="00A92459">
      <w:pPr>
        <w:pBdr>
          <w:bottom w:val="single" w:sz="6" w:space="1" w:color="auto"/>
        </w:pBdr>
        <w:rPr>
          <w:rFonts w:ascii="Arial" w:hAnsi="Arial" w:cs="Arial"/>
          <w:sz w:val="22"/>
          <w:szCs w:val="22"/>
        </w:rPr>
      </w:pPr>
    </w:p>
    <w:p w:rsidR="009C2597" w:rsidRDefault="00C74EE7" w:rsidP="009C2597">
      <w:pPr>
        <w:rPr>
          <w:b/>
          <w:sz w:val="28"/>
        </w:rPr>
      </w:pPr>
      <w:r w:rsidRPr="009C2597">
        <w:rPr>
          <w:b/>
          <w:sz w:val="28"/>
        </w:rPr>
        <w:t xml:space="preserve">Education: </w:t>
      </w:r>
    </w:p>
    <w:p w:rsidR="00472BE2" w:rsidRPr="00F270D6" w:rsidRDefault="00B95F9F" w:rsidP="006A6E61">
      <w:pPr>
        <w:jc w:val="left"/>
        <w:rPr>
          <w:b/>
        </w:rPr>
      </w:pPr>
      <w:r>
        <w:rPr>
          <w:b/>
        </w:rPr>
        <w:t xml:space="preserve">LONDON SCHOOL OF COMMERCE AND IT </w:t>
      </w:r>
    </w:p>
    <w:p w:rsidR="00A92459" w:rsidRDefault="00B95F9F" w:rsidP="00472BE2">
      <w:r>
        <w:t xml:space="preserve">LEVEL 3 </w:t>
      </w:r>
    </w:p>
    <w:p w:rsidR="00472BE2" w:rsidRPr="00B95F9F" w:rsidRDefault="00B95F9F" w:rsidP="00F270D6">
      <w:pPr>
        <w:rPr>
          <w:b/>
        </w:rPr>
      </w:pPr>
      <w:r>
        <w:rPr>
          <w:b/>
        </w:rPr>
        <w:t>FEBRUARY 201</w:t>
      </w:r>
    </w:p>
    <w:p w:rsidR="00C90F5C" w:rsidRDefault="00C90F5C" w:rsidP="00F270D6">
      <w:pPr>
        <w:rPr>
          <w:b/>
        </w:rPr>
      </w:pPr>
    </w:p>
    <w:p w:rsidR="00A92459" w:rsidRDefault="00A92459" w:rsidP="00A92459">
      <w:pPr>
        <w:rPr>
          <w:b/>
        </w:rPr>
      </w:pPr>
    </w:p>
    <w:p w:rsidR="00B95F9F" w:rsidRDefault="00B95F9F" w:rsidP="00A92459">
      <w:pPr>
        <w:rPr>
          <w:b/>
        </w:rPr>
      </w:pPr>
    </w:p>
    <w:p w:rsidR="00B95F9F" w:rsidRDefault="00B95F9F" w:rsidP="00A92459">
      <w:pPr>
        <w:rPr>
          <w:b/>
        </w:rPr>
      </w:pPr>
    </w:p>
    <w:p w:rsidR="00B95F9F" w:rsidRPr="00B95F9F" w:rsidRDefault="00B95F9F" w:rsidP="00A92459">
      <w:pPr>
        <w:rPr>
          <w:b/>
        </w:rPr>
      </w:pPr>
    </w:p>
    <w:p w:rsidR="00414DBD" w:rsidRDefault="00414DBD" w:rsidP="00414DBD">
      <w:pPr>
        <w:pBdr>
          <w:bottom w:val="single" w:sz="6" w:space="1" w:color="auto"/>
        </w:pBdr>
        <w:rPr>
          <w:rFonts w:ascii="Arial" w:hAnsi="Arial" w:cs="Arial"/>
          <w:sz w:val="22"/>
          <w:szCs w:val="22"/>
        </w:rPr>
      </w:pPr>
    </w:p>
    <w:p w:rsidR="00A92459" w:rsidRDefault="00414DBD" w:rsidP="00414DBD">
      <w:pPr>
        <w:rPr>
          <w:rFonts w:ascii="Arial" w:hAnsi="Arial" w:cs="Arial"/>
          <w:b/>
          <w:sz w:val="22"/>
          <w:szCs w:val="22"/>
        </w:rPr>
      </w:pPr>
      <w:r w:rsidRPr="009C2597">
        <w:rPr>
          <w:b/>
          <w:sz w:val="28"/>
        </w:rPr>
        <w:lastRenderedPageBreak/>
        <w:t>E</w:t>
      </w:r>
      <w:r w:rsidR="005D321C">
        <w:rPr>
          <w:b/>
          <w:sz w:val="28"/>
        </w:rPr>
        <w:t>xperience</w:t>
      </w:r>
    </w:p>
    <w:p w:rsidR="00A92459" w:rsidRPr="000A5F46" w:rsidRDefault="00B95F9F" w:rsidP="000A5F46">
      <w:r>
        <w:rPr>
          <w:rStyle w:val="highlight"/>
          <w:b/>
          <w:bCs/>
          <w:color w:val="000000"/>
        </w:rPr>
        <w:t xml:space="preserve">MINI CAB DRIVER </w:t>
      </w:r>
    </w:p>
    <w:p w:rsidR="000A5F46" w:rsidRPr="000A5F46" w:rsidRDefault="00B95F9F" w:rsidP="000A5F46">
      <w:r>
        <w:t xml:space="preserve">PRIVATE HIGHER VEHICLE </w:t>
      </w:r>
    </w:p>
    <w:p w:rsidR="000A5F46" w:rsidRPr="000A5F46" w:rsidRDefault="00B95F9F" w:rsidP="000A5F46">
      <w:r>
        <w:t>UBER WESTERN GATEWAY LONDON</w:t>
      </w:r>
    </w:p>
    <w:p w:rsidR="00192A1A" w:rsidRPr="000A5F46" w:rsidRDefault="00192A1A" w:rsidP="000A5F46">
      <w:r w:rsidRPr="000A5F46">
        <w:t xml:space="preserve">Preparing the statements of revenue, expense, budgeting, </w:t>
      </w:r>
      <w:proofErr w:type="spellStart"/>
      <w:r w:rsidRPr="000A5F46">
        <w:t>cashflows</w:t>
      </w:r>
      <w:proofErr w:type="spellEnd"/>
      <w:r w:rsidRPr="000A5F46">
        <w:t xml:space="preserve"> and financial position for </w:t>
      </w:r>
      <w:r w:rsidR="000A5F46" w:rsidRPr="000A5F46">
        <w:t>an organi</w:t>
      </w:r>
      <w:r w:rsidR="007A22B8">
        <w:t>s</w:t>
      </w:r>
      <w:r w:rsidR="00B95F9F">
        <w:t>ation.</w:t>
      </w:r>
    </w:p>
    <w:p w:rsidR="00C90F5C" w:rsidRDefault="00C90F5C" w:rsidP="000A5F46">
      <w:pPr>
        <w:rPr>
          <w:b/>
        </w:rPr>
      </w:pPr>
    </w:p>
    <w:p w:rsidR="00A92459" w:rsidRPr="000A5F46" w:rsidRDefault="00B95F9F" w:rsidP="000A5F46">
      <w:pPr>
        <w:rPr>
          <w:b/>
        </w:rPr>
      </w:pPr>
      <w:r>
        <w:rPr>
          <w:b/>
        </w:rPr>
        <w:t xml:space="preserve">Assistant Catering </w:t>
      </w:r>
    </w:p>
    <w:p w:rsidR="007A22B8" w:rsidRDefault="00B95F9F" w:rsidP="0013783C">
      <w:r>
        <w:t xml:space="preserve">Smithfield café ltd  </w:t>
      </w:r>
    </w:p>
    <w:p w:rsidR="00A92459" w:rsidRDefault="0043293A" w:rsidP="0013783C">
      <w:proofErr w:type="gramStart"/>
      <w:r>
        <w:t>September  2005</w:t>
      </w:r>
      <w:proofErr w:type="gramEnd"/>
      <w:r>
        <w:t xml:space="preserve"> – jan’13</w:t>
      </w:r>
    </w:p>
    <w:p w:rsidR="00A92459" w:rsidRDefault="007A22B8" w:rsidP="0013783C">
      <w:r>
        <w:t xml:space="preserve">Working in a </w:t>
      </w:r>
      <w:r w:rsidR="0013783C">
        <w:t xml:space="preserve">chain retailer which is a </w:t>
      </w:r>
      <w:r>
        <w:t xml:space="preserve">multidimensional organisation with complex supply chain management systems </w:t>
      </w:r>
      <w:r w:rsidR="0013783C">
        <w:t xml:space="preserve">of numerous products. </w:t>
      </w:r>
      <w:r>
        <w:t xml:space="preserve"> </w:t>
      </w:r>
    </w:p>
    <w:p w:rsidR="00A92459" w:rsidRDefault="00A92459" w:rsidP="00A92459">
      <w:pPr>
        <w:pBdr>
          <w:bottom w:val="single" w:sz="6" w:space="1" w:color="auto"/>
        </w:pBdr>
        <w:rPr>
          <w:rFonts w:ascii="Arial" w:hAnsi="Arial" w:cs="Arial"/>
          <w:sz w:val="22"/>
          <w:szCs w:val="22"/>
        </w:rPr>
      </w:pPr>
    </w:p>
    <w:p w:rsidR="00A92459" w:rsidRPr="00AE0496" w:rsidRDefault="00AE0496" w:rsidP="00A92459">
      <w:pPr>
        <w:rPr>
          <w:b/>
          <w:sz w:val="28"/>
        </w:rPr>
      </w:pPr>
      <w:r w:rsidRPr="00AE0496">
        <w:rPr>
          <w:b/>
          <w:sz w:val="28"/>
        </w:rPr>
        <w:t>Interests</w:t>
      </w:r>
    </w:p>
    <w:p w:rsidR="00A92459" w:rsidRPr="0065355C" w:rsidRDefault="0013783C" w:rsidP="00A92459">
      <w:r>
        <w:t xml:space="preserve">Have personal interest in global financial market and its mechanism. </w:t>
      </w:r>
      <w:r w:rsidR="0065355C">
        <w:t>Interests during relaxation time include</w:t>
      </w:r>
      <w:r>
        <w:t xml:space="preserve"> reading books</w:t>
      </w:r>
      <w:r w:rsidR="0065355C">
        <w:t xml:space="preserve">, traveling, </w:t>
      </w:r>
      <w:proofErr w:type="gramStart"/>
      <w:r w:rsidR="0065355C">
        <w:t>playing</w:t>
      </w:r>
      <w:proofErr w:type="gramEnd"/>
      <w:r w:rsidR="0065355C">
        <w:t xml:space="preserve"> football.  </w:t>
      </w:r>
    </w:p>
    <w:p w:rsidR="00A92459" w:rsidRDefault="00A92459" w:rsidP="00A92459">
      <w:pPr>
        <w:pBdr>
          <w:bottom w:val="single" w:sz="6" w:space="1" w:color="auto"/>
        </w:pBdr>
        <w:rPr>
          <w:rFonts w:ascii="Arial" w:hAnsi="Arial" w:cs="Arial"/>
          <w:sz w:val="22"/>
          <w:szCs w:val="22"/>
        </w:rPr>
      </w:pPr>
    </w:p>
    <w:p w:rsidR="00C90F5C" w:rsidRPr="0043293A" w:rsidRDefault="00C90F5C" w:rsidP="00F42233">
      <w:pPr>
        <w:rPr>
          <w:rFonts w:ascii="Arial" w:hAnsi="Arial" w:cs="Arial"/>
          <w:b/>
          <w:sz w:val="22"/>
          <w:szCs w:val="22"/>
        </w:rPr>
      </w:pPr>
    </w:p>
    <w:p w:rsidR="008078A1" w:rsidRDefault="00C74BB0" w:rsidP="00F42233">
      <w:pPr>
        <w:pStyle w:val="Heading1"/>
      </w:pPr>
      <w:r>
        <w:br w:type="page"/>
      </w:r>
      <w:bookmarkStart w:id="10" w:name="_Toc502594606"/>
      <w:r w:rsidR="00201ADB">
        <w:lastRenderedPageBreak/>
        <w:t>Task 3: Preparing and explaining statement for competencies:</w:t>
      </w:r>
      <w:bookmarkEnd w:id="10"/>
      <w:r w:rsidR="00201ADB">
        <w:t xml:space="preserve"> </w:t>
      </w:r>
    </w:p>
    <w:p w:rsidR="00836260" w:rsidRDefault="00362CD7" w:rsidP="00836260">
      <w:r>
        <w:t>STAR model stands for Situation, Task, Activity and Result model</w:t>
      </w:r>
      <w:r w:rsidR="007A437C">
        <w:t xml:space="preserve"> through which the competencies of teamwork and decision making is analysed below as per the requirements</w:t>
      </w:r>
      <w:r w:rsidR="00750A9B">
        <w:t xml:space="preserve"> </w:t>
      </w:r>
      <w:r w:rsidR="00750A9B">
        <w:rPr>
          <w:rFonts w:eastAsia="Times New Roman"/>
          <w:lang w:eastAsia="en-GB"/>
        </w:rPr>
        <w:t>(</w:t>
      </w:r>
      <w:proofErr w:type="spellStart"/>
      <w:r w:rsidR="00713F64" w:rsidRPr="005E1335">
        <w:rPr>
          <w:rFonts w:eastAsia="Times New Roman"/>
          <w:lang w:eastAsia="en-GB"/>
        </w:rPr>
        <w:t>Hillage</w:t>
      </w:r>
      <w:proofErr w:type="spellEnd"/>
      <w:r w:rsidR="00713F64">
        <w:rPr>
          <w:rFonts w:eastAsia="Times New Roman"/>
          <w:lang w:eastAsia="en-GB"/>
        </w:rPr>
        <w:t xml:space="preserve"> </w:t>
      </w:r>
      <w:r w:rsidR="00713F64" w:rsidRPr="005E1335">
        <w:rPr>
          <w:rFonts w:eastAsia="Times New Roman"/>
          <w:lang w:eastAsia="en-GB"/>
        </w:rPr>
        <w:t>and</w:t>
      </w:r>
      <w:r w:rsidR="00750A9B" w:rsidRPr="005E1335">
        <w:rPr>
          <w:rFonts w:eastAsia="Times New Roman"/>
          <w:lang w:eastAsia="en-GB"/>
        </w:rPr>
        <w:t xml:space="preserve"> Pollard, 2011</w:t>
      </w:r>
      <w:r w:rsidR="00750A9B">
        <w:rPr>
          <w:rFonts w:eastAsia="Times New Roman"/>
          <w:lang w:eastAsia="en-GB"/>
        </w:rPr>
        <w:t>)</w:t>
      </w:r>
      <w:r w:rsidR="007A437C">
        <w:t xml:space="preserve">. </w:t>
      </w:r>
    </w:p>
    <w:p w:rsidR="00713F64" w:rsidRPr="00836260" w:rsidRDefault="00713F64" w:rsidP="00836260"/>
    <w:p w:rsidR="008078A1" w:rsidRDefault="00160123" w:rsidP="00201ADB">
      <w:pPr>
        <w:pStyle w:val="Heading2"/>
      </w:pPr>
      <w:bookmarkStart w:id="11" w:name="_Toc502594607"/>
      <w:r>
        <w:t xml:space="preserve">3.1 </w:t>
      </w:r>
      <w:r w:rsidR="00201ADB">
        <w:t>Teamwork:</w:t>
      </w:r>
      <w:bookmarkEnd w:id="11"/>
      <w:r w:rsidR="00201ADB">
        <w:t xml:space="preserve"> </w:t>
      </w:r>
    </w:p>
    <w:p w:rsidR="00855A36" w:rsidRDefault="007A437C" w:rsidP="007A437C">
      <w:bookmarkStart w:id="12" w:name="_Hlk502052738"/>
      <w:r>
        <w:t xml:space="preserve">Teamwork comprises the collective effort or action to accomplish the shared goals of the team members. </w:t>
      </w:r>
      <w:r w:rsidR="00750A9B">
        <w:t xml:space="preserve">According to </w:t>
      </w:r>
      <w:proofErr w:type="spellStart"/>
      <w:r w:rsidR="00750A9B" w:rsidRPr="005E1335">
        <w:rPr>
          <w:rFonts w:eastAsia="Times New Roman"/>
          <w:lang w:eastAsia="en-GB"/>
        </w:rPr>
        <w:t>Yorke</w:t>
      </w:r>
      <w:proofErr w:type="spellEnd"/>
      <w:r w:rsidR="00750A9B" w:rsidRPr="005E1335">
        <w:rPr>
          <w:rFonts w:eastAsia="Times New Roman"/>
          <w:lang w:eastAsia="en-GB"/>
        </w:rPr>
        <w:t xml:space="preserve"> </w:t>
      </w:r>
      <w:r w:rsidR="00750A9B">
        <w:rPr>
          <w:rFonts w:eastAsia="Times New Roman"/>
          <w:lang w:eastAsia="en-GB"/>
        </w:rPr>
        <w:t>(</w:t>
      </w:r>
      <w:r w:rsidR="00750A9B" w:rsidRPr="005E1335">
        <w:rPr>
          <w:rFonts w:eastAsia="Times New Roman"/>
          <w:lang w:eastAsia="en-GB"/>
        </w:rPr>
        <w:t>2006</w:t>
      </w:r>
      <w:r w:rsidR="00750A9B">
        <w:rPr>
          <w:rFonts w:eastAsia="Times New Roman"/>
          <w:lang w:eastAsia="en-GB"/>
        </w:rPr>
        <w:t>), t</w:t>
      </w:r>
      <w:r w:rsidR="00855A36">
        <w:t xml:space="preserve">hrough the teamwork, larger and complex project based activities are performed which is more effective for an organisation that performs dynamic business activities. </w:t>
      </w:r>
    </w:p>
    <w:p w:rsidR="00855A36" w:rsidRDefault="00855A36" w:rsidP="007A437C">
      <w:r w:rsidRPr="00282A82">
        <w:rPr>
          <w:b/>
        </w:rPr>
        <w:t>Situation</w:t>
      </w:r>
      <w:r>
        <w:t xml:space="preserve">: It involve setting up the real-life scenario. A hypothetical scenario can </w:t>
      </w:r>
      <w:r w:rsidR="000D1FCB">
        <w:t>be like- ABC Restaurant, a mid-level catering and restaurant service provider wants to</w:t>
      </w:r>
      <w:r w:rsidR="001C0D8A">
        <w:t xml:space="preserve"> know the preference of the customers regarding the food</w:t>
      </w:r>
      <w:r w:rsidR="00C91103">
        <w:t>, pricing</w:t>
      </w:r>
      <w:r w:rsidR="001C0D8A">
        <w:t xml:space="preserve"> and quality expectation</w:t>
      </w:r>
      <w:r w:rsidR="00C91103">
        <w:t xml:space="preserve">s. </w:t>
      </w:r>
      <w:r w:rsidR="000D1FCB">
        <w:t xml:space="preserve">   </w:t>
      </w:r>
    </w:p>
    <w:p w:rsidR="00855A36" w:rsidRDefault="00855A36" w:rsidP="007A437C">
      <w:r w:rsidRPr="00282A82">
        <w:rPr>
          <w:b/>
        </w:rPr>
        <w:t>Task:</w:t>
      </w:r>
      <w:r>
        <w:t xml:space="preserve"> </w:t>
      </w:r>
      <w:r w:rsidR="00C91103">
        <w:t>A team of 4 members are required to perform the research to</w:t>
      </w:r>
      <w:r w:rsidR="00431950">
        <w:t xml:space="preserve"> analyse the preference and expectation of the customers regarding the food, pricing and quality</w:t>
      </w:r>
      <w:r w:rsidR="00D66880">
        <w:t>,</w:t>
      </w:r>
      <w:r w:rsidR="00431950">
        <w:t xml:space="preserve"> prepare</w:t>
      </w:r>
      <w:r w:rsidR="00D66880">
        <w:t xml:space="preserve"> and present the result to the management for making better business decisions.</w:t>
      </w:r>
    </w:p>
    <w:p w:rsidR="00855A36" w:rsidRDefault="00855A36" w:rsidP="007A437C">
      <w:r w:rsidRPr="00282A82">
        <w:rPr>
          <w:b/>
        </w:rPr>
        <w:t>Activity</w:t>
      </w:r>
      <w:r>
        <w:t xml:space="preserve">: </w:t>
      </w:r>
      <w:r w:rsidR="00C91103">
        <w:t xml:space="preserve">The activities include </w:t>
      </w:r>
      <w:r w:rsidR="002D70B4">
        <w:t>the collection of primary data directly from the potential customers by all of the team members, disseminating and processing the information in MS Excel, perform the descriptive analysis including mean, median, mode, standard deviation, range</w:t>
      </w:r>
      <w:r w:rsidR="00431950">
        <w:t>s, quartile, percentile and correlation coefficient</w:t>
      </w:r>
      <w:r w:rsidR="00750A9B">
        <w:t xml:space="preserve"> </w:t>
      </w:r>
      <w:r w:rsidR="00750A9B" w:rsidRPr="005E1335">
        <w:rPr>
          <w:lang w:eastAsia="en-GB" w:bidi="bn-IN"/>
        </w:rPr>
        <w:t>(</w:t>
      </w:r>
      <w:bookmarkStart w:id="13" w:name="_Hlk502592037"/>
      <w:r w:rsidR="00750A9B" w:rsidRPr="005E1335">
        <w:rPr>
          <w:lang w:eastAsia="en-GB" w:bidi="bn-IN"/>
        </w:rPr>
        <w:t>Levin, 2004)</w:t>
      </w:r>
      <w:bookmarkEnd w:id="13"/>
      <w:r w:rsidR="00431950">
        <w:t xml:space="preserve">. </w:t>
      </w:r>
      <w:r w:rsidR="002D70B4">
        <w:t xml:space="preserve">  </w:t>
      </w:r>
    </w:p>
    <w:p w:rsidR="007A437C" w:rsidRDefault="00855A36" w:rsidP="007A437C">
      <w:r w:rsidRPr="00282A82">
        <w:rPr>
          <w:b/>
        </w:rPr>
        <w:t>Result</w:t>
      </w:r>
      <w:r>
        <w:t>:</w:t>
      </w:r>
      <w:r w:rsidR="00D66880">
        <w:t xml:space="preserve"> The findings from the research analysis should be prepared through various statistical tools and techniques and presented to the policy makers for making </w:t>
      </w:r>
      <w:r w:rsidR="007E2B23">
        <w:t xml:space="preserve">related decision. </w:t>
      </w:r>
      <w:proofErr w:type="spellStart"/>
      <w:r w:rsidR="001A34A0" w:rsidRPr="005E1335">
        <w:rPr>
          <w:lang w:eastAsia="en-GB" w:bidi="bn-IN"/>
        </w:rPr>
        <w:t>Seely</w:t>
      </w:r>
      <w:proofErr w:type="spellEnd"/>
      <w:r w:rsidR="001A34A0" w:rsidRPr="005E1335">
        <w:rPr>
          <w:lang w:eastAsia="en-GB" w:bidi="bn-IN"/>
        </w:rPr>
        <w:t xml:space="preserve"> </w:t>
      </w:r>
      <w:r w:rsidR="001A34A0">
        <w:rPr>
          <w:lang w:eastAsia="en-GB" w:bidi="bn-IN"/>
        </w:rPr>
        <w:t>(</w:t>
      </w:r>
      <w:r w:rsidR="001A34A0" w:rsidRPr="005E1335">
        <w:rPr>
          <w:lang w:eastAsia="en-GB" w:bidi="bn-IN"/>
        </w:rPr>
        <w:t>2013)</w:t>
      </w:r>
      <w:r w:rsidR="001A34A0">
        <w:rPr>
          <w:lang w:eastAsia="en-GB" w:bidi="bn-IN"/>
        </w:rPr>
        <w:t xml:space="preserve"> postulates that, t</w:t>
      </w:r>
      <w:r w:rsidR="007E2B23">
        <w:t>he performance of the team is also measured, analysed and compared with the benchmark by the performance appraisal authority to find effectiveness and efficiencies of the teamwork. Then the feedback and compensation will be provided</w:t>
      </w:r>
      <w:r w:rsidR="00282A82">
        <w:t xml:space="preserve"> to the team members</w:t>
      </w:r>
      <w:r w:rsidR="007E2B23">
        <w:t xml:space="preserve"> according to the team performance</w:t>
      </w:r>
      <w:bookmarkEnd w:id="12"/>
      <w:r w:rsidR="007E2B23">
        <w:t xml:space="preserve">. </w:t>
      </w:r>
    </w:p>
    <w:p w:rsidR="00282A82" w:rsidRPr="007A437C" w:rsidRDefault="00282A82" w:rsidP="007A437C"/>
    <w:p w:rsidR="00282A82" w:rsidRDefault="00160123" w:rsidP="00201ADB">
      <w:pPr>
        <w:pStyle w:val="Heading2"/>
      </w:pPr>
      <w:bookmarkStart w:id="14" w:name="_Toc502594608"/>
      <w:r>
        <w:lastRenderedPageBreak/>
        <w:t xml:space="preserve">3.2 </w:t>
      </w:r>
      <w:r w:rsidR="00201ADB">
        <w:t>Decision Making:</w:t>
      </w:r>
      <w:bookmarkEnd w:id="14"/>
      <w:r w:rsidR="00201ADB">
        <w:t xml:space="preserve"> </w:t>
      </w:r>
    </w:p>
    <w:p w:rsidR="00282A82" w:rsidRDefault="00877EEB" w:rsidP="00282A82">
      <w:r>
        <w:t>In a dynamic business environment, d</w:t>
      </w:r>
      <w:r w:rsidR="00282A82">
        <w:t xml:space="preserve">ecision making is the integrated </w:t>
      </w:r>
      <w:r w:rsidR="00082FC5">
        <w:t>process of</w:t>
      </w:r>
      <w:r w:rsidR="003B488A">
        <w:t xml:space="preserve"> </w:t>
      </w:r>
      <w:r w:rsidR="00B94013">
        <w:t>identifying the problem statements, measuring and analysing the causes, designing and developing the alternative solutions to the problem and investigate each of them, selecting the best alternative which is aligned with the organisational competencies</w:t>
      </w:r>
      <w:r w:rsidR="00507B6D">
        <w:t xml:space="preserve"> and strategies, implementing the solution and monitoring the performance on regular basis, taking corrective decisions when requires</w:t>
      </w:r>
      <w:r w:rsidR="00C260FC">
        <w:t xml:space="preserve"> </w:t>
      </w:r>
      <w:r w:rsidR="00C260FC">
        <w:rPr>
          <w:rFonts w:eastAsia="Times New Roman"/>
          <w:lang w:eastAsia="en-GB"/>
        </w:rPr>
        <w:t>(</w:t>
      </w:r>
      <w:r w:rsidR="00C260FC" w:rsidRPr="005E1335">
        <w:rPr>
          <w:rFonts w:eastAsia="Times New Roman"/>
          <w:lang w:eastAsia="en-GB"/>
        </w:rPr>
        <w:t>Fugate,</w:t>
      </w:r>
      <w:r w:rsidR="00C260FC">
        <w:rPr>
          <w:rFonts w:eastAsia="Times New Roman"/>
          <w:lang w:eastAsia="en-GB"/>
        </w:rPr>
        <w:t xml:space="preserve"> et al., 2014)</w:t>
      </w:r>
      <w:r w:rsidR="00507B6D">
        <w:t xml:space="preserve">. </w:t>
      </w:r>
    </w:p>
    <w:p w:rsidR="00282A82" w:rsidRDefault="00282A82" w:rsidP="00282A82">
      <w:r w:rsidRPr="00282A82">
        <w:rPr>
          <w:b/>
        </w:rPr>
        <w:t>Situation</w:t>
      </w:r>
      <w:r>
        <w:t>: A hypothetical scenario</w:t>
      </w:r>
      <w:r w:rsidR="0020300A">
        <w:t xml:space="preserve"> about decision making</w:t>
      </w:r>
      <w:r>
        <w:t xml:space="preserve"> </w:t>
      </w:r>
      <w:r w:rsidR="0020300A">
        <w:t xml:space="preserve">would </w:t>
      </w:r>
      <w:r>
        <w:t xml:space="preserve">be like- ABC </w:t>
      </w:r>
      <w:r w:rsidR="0020300A">
        <w:t>Limited</w:t>
      </w:r>
      <w:r>
        <w:t>, a</w:t>
      </w:r>
      <w:r w:rsidR="0020300A">
        <w:t xml:space="preserve"> multinational </w:t>
      </w:r>
      <w:r w:rsidR="00E41743">
        <w:t>home appliance</w:t>
      </w:r>
      <w:r w:rsidR="0020300A">
        <w:t xml:space="preserve"> manufacturing company</w:t>
      </w:r>
      <w:r w:rsidR="00E41743">
        <w:t xml:space="preserve">, is facing a very slow growth net profit for last three years. The management is anxious about this scenario and requires a solution to this </w:t>
      </w:r>
      <w:r w:rsidR="00387A09">
        <w:t>business problem.</w:t>
      </w:r>
      <w:r>
        <w:t xml:space="preserve">  </w:t>
      </w:r>
    </w:p>
    <w:p w:rsidR="00282A82" w:rsidRDefault="00282A82" w:rsidP="00282A82">
      <w:r w:rsidRPr="00282A82">
        <w:rPr>
          <w:b/>
        </w:rPr>
        <w:t>Task:</w:t>
      </w:r>
      <w:r>
        <w:t xml:space="preserve"> </w:t>
      </w:r>
      <w:r w:rsidR="00387A09">
        <w:t>The management wants to identify the causes behind the above business problems along with the alternative solutions to these problems. Therefore, the structured and systematic way of business decision making should be followed</w:t>
      </w:r>
      <w:r w:rsidR="003872CF">
        <w:t xml:space="preserve"> by the responsible par</w:t>
      </w:r>
      <w:r w:rsidR="00DA3082">
        <w:t>ty to develop, present and implement the business decision regarding the respective business problem</w:t>
      </w:r>
      <w:r w:rsidR="00C260FC">
        <w:t xml:space="preserve"> </w:t>
      </w:r>
      <w:r w:rsidR="00C260FC">
        <w:rPr>
          <w:rFonts w:eastAsia="Times New Roman"/>
          <w:lang w:eastAsia="en-GB"/>
        </w:rPr>
        <w:t>(</w:t>
      </w:r>
      <w:r w:rsidR="00C260FC" w:rsidRPr="005E1335">
        <w:rPr>
          <w:rFonts w:eastAsia="Times New Roman"/>
          <w:lang w:eastAsia="en-GB"/>
        </w:rPr>
        <w:t>Macey and Schneider, 2012</w:t>
      </w:r>
      <w:r w:rsidR="00C260FC">
        <w:rPr>
          <w:rFonts w:eastAsia="Times New Roman"/>
          <w:lang w:eastAsia="en-GB"/>
        </w:rPr>
        <w:t>)</w:t>
      </w:r>
      <w:r w:rsidR="00DA3082">
        <w:t xml:space="preserve">. </w:t>
      </w:r>
      <w:r w:rsidR="00387A09">
        <w:t xml:space="preserve"> </w:t>
      </w:r>
    </w:p>
    <w:p w:rsidR="00282A82" w:rsidRDefault="00282A82" w:rsidP="00282A82">
      <w:r w:rsidRPr="00282A82">
        <w:rPr>
          <w:b/>
        </w:rPr>
        <w:t>Activity</w:t>
      </w:r>
      <w:r>
        <w:t xml:space="preserve">: </w:t>
      </w:r>
      <w:r w:rsidR="00DA3082">
        <w:t xml:space="preserve">The causes of reducing the growth of the net profit should be identified and their significance should be measured. </w:t>
      </w:r>
      <w:r w:rsidR="00C81773">
        <w:t xml:space="preserve">The net profit can be shrunk due to the reduction of the sales volume which can be regarded as the primary reason. </w:t>
      </w:r>
      <w:r w:rsidR="00C260FC">
        <w:t xml:space="preserve">According to </w:t>
      </w:r>
      <w:r w:rsidR="00C260FC" w:rsidRPr="005E1335">
        <w:rPr>
          <w:rFonts w:eastAsia="Times New Roman"/>
          <w:lang w:eastAsia="en-GB"/>
        </w:rPr>
        <w:t>Crawford,</w:t>
      </w:r>
      <w:r w:rsidR="00C260FC">
        <w:rPr>
          <w:rFonts w:eastAsia="Times New Roman"/>
          <w:lang w:eastAsia="en-GB"/>
        </w:rPr>
        <w:t xml:space="preserve"> et al. (2010) t</w:t>
      </w:r>
      <w:r w:rsidR="00C81773">
        <w:t>he sales volume would be affected by the internal factors like increased costing, inefficiencies in the production process, increased level of defective products, increased level of pricing, deterioration of the quality and due to the external factors like increased competition, globalisation effect, the economy, political and legal factors, social and environmental factors, technological advancement</w:t>
      </w:r>
      <w:r w:rsidR="00C260FC">
        <w:t xml:space="preserve"> </w:t>
      </w:r>
      <w:r w:rsidR="00C260FC">
        <w:rPr>
          <w:rFonts w:eastAsia="Times New Roman"/>
          <w:lang w:eastAsia="en-GB"/>
        </w:rPr>
        <w:t>(</w:t>
      </w:r>
      <w:r w:rsidR="00C260FC" w:rsidRPr="005E1335">
        <w:rPr>
          <w:rFonts w:eastAsia="Times New Roman"/>
          <w:lang w:eastAsia="en-GB"/>
        </w:rPr>
        <w:t>MacLeod and Clarke, 2009</w:t>
      </w:r>
      <w:r w:rsidR="00C260FC">
        <w:rPr>
          <w:rFonts w:eastAsia="Times New Roman"/>
          <w:lang w:eastAsia="en-GB"/>
        </w:rPr>
        <w:t>)</w:t>
      </w:r>
      <w:r w:rsidR="00C81773">
        <w:t>.</w:t>
      </w:r>
    </w:p>
    <w:p w:rsidR="00276DD0" w:rsidRPr="00201ADB" w:rsidRDefault="00282A82" w:rsidP="00282A82">
      <w:r w:rsidRPr="00282A82">
        <w:rPr>
          <w:b/>
        </w:rPr>
        <w:t>Result</w:t>
      </w:r>
      <w:r>
        <w:t xml:space="preserve">: </w:t>
      </w:r>
      <w:r w:rsidR="00610E4F">
        <w:t xml:space="preserve">The root of profit reduction is the decreased amount of sales volume but increased amount of selling and administrative costs, financial cost and tax also as well as the accounting policy affect the net profit. </w:t>
      </w:r>
      <w:r w:rsidR="00713F64">
        <w:t xml:space="preserve">According to the study of </w:t>
      </w:r>
      <w:bookmarkStart w:id="15" w:name="_Hlk502593806"/>
      <w:r w:rsidR="00713F64" w:rsidRPr="005E1335">
        <w:rPr>
          <w:lang w:eastAsia="en-GB" w:bidi="bn-IN"/>
        </w:rPr>
        <w:t xml:space="preserve">Cottrell </w:t>
      </w:r>
      <w:r w:rsidR="00713F64">
        <w:rPr>
          <w:lang w:eastAsia="en-GB" w:bidi="bn-IN"/>
        </w:rPr>
        <w:t>(</w:t>
      </w:r>
      <w:r w:rsidR="00713F64" w:rsidRPr="005E1335">
        <w:rPr>
          <w:lang w:eastAsia="en-GB" w:bidi="bn-IN"/>
        </w:rPr>
        <w:t>2013)</w:t>
      </w:r>
      <w:bookmarkEnd w:id="15"/>
      <w:r w:rsidR="00713F64">
        <w:rPr>
          <w:lang w:eastAsia="en-GB" w:bidi="bn-IN"/>
        </w:rPr>
        <w:t>, t</w:t>
      </w:r>
      <w:r w:rsidR="00610E4F">
        <w:t xml:space="preserve">he alternative solutions </w:t>
      </w:r>
      <w:r w:rsidR="00F6663E">
        <w:t>include</w:t>
      </w:r>
      <w:r w:rsidR="00610E4F">
        <w:t xml:space="preserve"> penetrating into the new geographical areas and introducing new products, improve the quality without increasing the pricing, </w:t>
      </w:r>
      <w:r w:rsidR="00F6663E">
        <w:t xml:space="preserve">acquiring the organisational efficiencies throughout the manufacturing process. These business decisions should be implemented, monitored and </w:t>
      </w:r>
      <w:r w:rsidR="00F6663E">
        <w:lastRenderedPageBreak/>
        <w:t xml:space="preserve">feedback should be provided accordingly. </w:t>
      </w:r>
      <w:proofErr w:type="spellStart"/>
      <w:r w:rsidR="00713F64" w:rsidRPr="005E1335">
        <w:rPr>
          <w:lang w:eastAsia="en-GB" w:bidi="bn-IN"/>
        </w:rPr>
        <w:t>Seely</w:t>
      </w:r>
      <w:proofErr w:type="spellEnd"/>
      <w:r w:rsidR="00713F64" w:rsidRPr="005E1335">
        <w:rPr>
          <w:lang w:eastAsia="en-GB" w:bidi="bn-IN"/>
        </w:rPr>
        <w:t xml:space="preserve"> </w:t>
      </w:r>
      <w:r w:rsidR="00713F64">
        <w:rPr>
          <w:lang w:eastAsia="en-GB" w:bidi="bn-IN"/>
        </w:rPr>
        <w:t>(</w:t>
      </w:r>
      <w:r w:rsidR="00713F64" w:rsidRPr="005E1335">
        <w:rPr>
          <w:lang w:eastAsia="en-GB" w:bidi="bn-IN"/>
        </w:rPr>
        <w:t>2013</w:t>
      </w:r>
      <w:r w:rsidR="00713F64">
        <w:rPr>
          <w:lang w:eastAsia="en-GB" w:bidi="bn-IN"/>
        </w:rPr>
        <w:t>) thinks that, t</w:t>
      </w:r>
      <w:r w:rsidR="00F6663E">
        <w:t>he business decision making process can be more effective if such systemic</w:t>
      </w:r>
      <w:r w:rsidR="00310DEF">
        <w:t xml:space="preserve"> and structured</w:t>
      </w:r>
      <w:r w:rsidR="00F6663E">
        <w:t xml:space="preserve"> ways</w:t>
      </w:r>
      <w:r w:rsidR="00310DEF">
        <w:t xml:space="preserve"> are followed perfectly. </w:t>
      </w:r>
      <w:r w:rsidR="00F6663E">
        <w:t xml:space="preserve"> </w:t>
      </w:r>
      <w:r w:rsidR="00276DD0" w:rsidRPr="00BA5002">
        <w:br w:type="page"/>
      </w:r>
    </w:p>
    <w:p w:rsidR="005D6212" w:rsidRPr="00BA5002" w:rsidRDefault="005D6212" w:rsidP="00866167">
      <w:pPr>
        <w:pStyle w:val="Heading1"/>
      </w:pPr>
      <w:bookmarkStart w:id="16" w:name="_Toc502594609"/>
      <w:r w:rsidRPr="00BA5002">
        <w:lastRenderedPageBreak/>
        <w:t>Conclusion</w:t>
      </w:r>
      <w:r w:rsidR="00537C1F" w:rsidRPr="00BA5002">
        <w:t>:</w:t>
      </w:r>
      <w:bookmarkEnd w:id="16"/>
      <w:r w:rsidR="00537C1F" w:rsidRPr="00BA5002">
        <w:t xml:space="preserve"> </w:t>
      </w:r>
    </w:p>
    <w:p w:rsidR="007420D2" w:rsidRPr="00BA5002" w:rsidRDefault="00654BB3" w:rsidP="00276DD0">
      <w:r>
        <w:t>The employability comprises the capability of the people to gain the employment by having the required qualities</w:t>
      </w:r>
      <w:r w:rsidR="005E160E">
        <w:t>, expertise, experiences, skills</w:t>
      </w:r>
      <w:r>
        <w:t xml:space="preserve"> and </w:t>
      </w:r>
      <w:r w:rsidR="005E160E">
        <w:t>competencies, retain and maintain the employment by enhancing the current level of expertise and skills, manage the new employment when necessary.</w:t>
      </w:r>
      <w:r>
        <w:t xml:space="preserve"> </w:t>
      </w:r>
      <w:r w:rsidR="005E160E">
        <w:t>The job analysis</w:t>
      </w:r>
      <w:r w:rsidR="001660C6">
        <w:t xml:space="preserve"> includes the job description and person specification which is the integrated part of the</w:t>
      </w:r>
      <w:r>
        <w:t xml:space="preserve"> recruitment and selection process</w:t>
      </w:r>
      <w:r w:rsidR="001660C6">
        <w:t xml:space="preserve"> in which CV plays vital role in making initial impression about the persons to be recruited.  </w:t>
      </w:r>
      <w:r>
        <w:t xml:space="preserve"> </w:t>
      </w:r>
    </w:p>
    <w:p w:rsidR="002F376E" w:rsidRPr="00BA5002" w:rsidRDefault="002F376E" w:rsidP="00C87D64">
      <w:pPr>
        <w:rPr>
          <w:sz w:val="22"/>
          <w:szCs w:val="22"/>
        </w:rPr>
      </w:pPr>
    </w:p>
    <w:p w:rsidR="00276DD0" w:rsidRPr="00BA5002" w:rsidRDefault="00276DD0">
      <w:pPr>
        <w:spacing w:line="240" w:lineRule="auto"/>
        <w:jc w:val="left"/>
        <w:rPr>
          <w:rFonts w:eastAsiaTheme="majorEastAsia"/>
          <w:b/>
          <w:sz w:val="28"/>
          <w:szCs w:val="32"/>
        </w:rPr>
      </w:pPr>
      <w:r w:rsidRPr="00BA5002">
        <w:br w:type="page"/>
      </w:r>
    </w:p>
    <w:p w:rsidR="00E9541A" w:rsidRPr="00E9541A" w:rsidRDefault="005D6212" w:rsidP="00E9541A">
      <w:pPr>
        <w:pStyle w:val="Heading1"/>
      </w:pPr>
      <w:bookmarkStart w:id="17" w:name="_Toc502594610"/>
      <w:r w:rsidRPr="00BA5002">
        <w:lastRenderedPageBreak/>
        <w:t>References</w:t>
      </w:r>
      <w:bookmarkEnd w:id="17"/>
    </w:p>
    <w:p w:rsidR="00E9541A" w:rsidRPr="00E9541A" w:rsidRDefault="00E9541A" w:rsidP="00E9541A">
      <w:pPr>
        <w:pStyle w:val="ListParagraph"/>
        <w:numPr>
          <w:ilvl w:val="0"/>
          <w:numId w:val="16"/>
        </w:numPr>
        <w:rPr>
          <w:lang w:eastAsia="en-GB" w:bidi="bn-IN"/>
        </w:rPr>
      </w:pPr>
      <w:r w:rsidRPr="00E9541A">
        <w:rPr>
          <w:lang w:eastAsia="en-GB" w:bidi="bn-IN"/>
        </w:rPr>
        <w:t xml:space="preserve">Cottrell, S., 2013. </w:t>
      </w:r>
      <w:r w:rsidRPr="00E9541A">
        <w:rPr>
          <w:i/>
          <w:iCs/>
          <w:lang w:eastAsia="en-GB" w:bidi="bn-IN"/>
        </w:rPr>
        <w:t>The study skills handbook</w:t>
      </w:r>
      <w:r w:rsidRPr="00E9541A">
        <w:rPr>
          <w:lang w:eastAsia="en-GB" w:bidi="bn-IN"/>
        </w:rPr>
        <w:t>. Palgrave Macmillan.</w:t>
      </w:r>
    </w:p>
    <w:p w:rsidR="00E9541A" w:rsidRPr="00E9541A" w:rsidRDefault="00E9541A" w:rsidP="00E9541A">
      <w:pPr>
        <w:pStyle w:val="ListParagraph"/>
        <w:numPr>
          <w:ilvl w:val="0"/>
          <w:numId w:val="16"/>
        </w:numPr>
        <w:rPr>
          <w:lang w:eastAsia="en-GB"/>
        </w:rPr>
      </w:pPr>
      <w:r w:rsidRPr="00E9541A">
        <w:rPr>
          <w:lang w:eastAsia="en-GB"/>
        </w:rPr>
        <w:t xml:space="preserve">Crawford, E.R., </w:t>
      </w:r>
      <w:proofErr w:type="spellStart"/>
      <w:r w:rsidRPr="00E9541A">
        <w:rPr>
          <w:lang w:eastAsia="en-GB"/>
        </w:rPr>
        <w:t>LePine</w:t>
      </w:r>
      <w:proofErr w:type="spellEnd"/>
      <w:r w:rsidRPr="00E9541A">
        <w:rPr>
          <w:lang w:eastAsia="en-GB"/>
        </w:rPr>
        <w:t>, J.A. and Rich, B.L., 2010. Linking job demands and resources to employee engagement and burnout: a theoretical extension and meta-analytic test.</w:t>
      </w:r>
    </w:p>
    <w:p w:rsidR="00E9541A" w:rsidRPr="00E9541A" w:rsidRDefault="00E9541A" w:rsidP="00E9541A">
      <w:pPr>
        <w:pStyle w:val="ListParagraph"/>
        <w:numPr>
          <w:ilvl w:val="0"/>
          <w:numId w:val="16"/>
        </w:numPr>
        <w:rPr>
          <w:lang w:eastAsia="en-GB"/>
        </w:rPr>
      </w:pPr>
      <w:r w:rsidRPr="00E9541A">
        <w:rPr>
          <w:lang w:eastAsia="en-GB"/>
        </w:rPr>
        <w:t xml:space="preserve">Fugate, M., </w:t>
      </w:r>
      <w:proofErr w:type="spellStart"/>
      <w:r w:rsidRPr="00E9541A">
        <w:rPr>
          <w:lang w:eastAsia="en-GB"/>
        </w:rPr>
        <w:t>Kinicki</w:t>
      </w:r>
      <w:proofErr w:type="spellEnd"/>
      <w:r w:rsidRPr="00E9541A">
        <w:rPr>
          <w:lang w:eastAsia="en-GB"/>
        </w:rPr>
        <w:t xml:space="preserve">, A.J. and </w:t>
      </w:r>
      <w:proofErr w:type="spellStart"/>
      <w:r w:rsidRPr="00E9541A">
        <w:rPr>
          <w:lang w:eastAsia="en-GB"/>
        </w:rPr>
        <w:t>Ashforth</w:t>
      </w:r>
      <w:proofErr w:type="spellEnd"/>
      <w:r w:rsidRPr="00E9541A">
        <w:rPr>
          <w:lang w:eastAsia="en-GB"/>
        </w:rPr>
        <w:t>, B.E., 20</w:t>
      </w:r>
      <w:r w:rsidR="008E4594">
        <w:rPr>
          <w:lang w:eastAsia="en-GB"/>
        </w:rPr>
        <w:t>1</w:t>
      </w:r>
      <w:r w:rsidRPr="00E9541A">
        <w:rPr>
          <w:lang w:eastAsia="en-GB"/>
        </w:rPr>
        <w:t xml:space="preserve">4. Employability: A psycho-social construct, its dimensions, and applications. </w:t>
      </w:r>
      <w:r w:rsidRPr="00E9541A">
        <w:rPr>
          <w:i/>
          <w:iCs/>
          <w:lang w:eastAsia="en-GB"/>
        </w:rPr>
        <w:t xml:space="preserve">Journal of Vocational </w:t>
      </w:r>
      <w:proofErr w:type="spellStart"/>
      <w:r w:rsidRPr="00E9541A">
        <w:rPr>
          <w:i/>
          <w:iCs/>
          <w:lang w:eastAsia="en-GB"/>
        </w:rPr>
        <w:t>behavior</w:t>
      </w:r>
      <w:proofErr w:type="spellEnd"/>
      <w:r w:rsidRPr="00E9541A">
        <w:rPr>
          <w:lang w:eastAsia="en-GB"/>
        </w:rPr>
        <w:t xml:space="preserve">, </w:t>
      </w:r>
      <w:r w:rsidRPr="00E9541A">
        <w:rPr>
          <w:i/>
          <w:iCs/>
          <w:lang w:eastAsia="en-GB"/>
        </w:rPr>
        <w:t>65</w:t>
      </w:r>
      <w:r w:rsidRPr="00E9541A">
        <w:rPr>
          <w:lang w:eastAsia="en-GB"/>
        </w:rPr>
        <w:t>(1), pp.14-38.</w:t>
      </w:r>
    </w:p>
    <w:p w:rsidR="00E9541A" w:rsidRPr="00E9541A" w:rsidRDefault="00E9541A" w:rsidP="00E9541A">
      <w:pPr>
        <w:pStyle w:val="ListParagraph"/>
        <w:numPr>
          <w:ilvl w:val="0"/>
          <w:numId w:val="16"/>
        </w:numPr>
        <w:rPr>
          <w:lang w:eastAsia="en-GB"/>
        </w:rPr>
      </w:pPr>
      <w:r w:rsidRPr="00E9541A">
        <w:rPr>
          <w:lang w:eastAsia="en-GB"/>
        </w:rPr>
        <w:t>Harter, J.K., Schmidt, F.L. and Hayes, T.L., 20</w:t>
      </w:r>
      <w:r w:rsidR="00A322B2">
        <w:rPr>
          <w:lang w:eastAsia="en-GB"/>
        </w:rPr>
        <w:t>1</w:t>
      </w:r>
      <w:r w:rsidRPr="00E9541A">
        <w:rPr>
          <w:lang w:eastAsia="en-GB"/>
        </w:rPr>
        <w:t>2. Business-unit-level relationship between employee satisfaction, employee engagement, and business outcomes: a meta-analysis.</w:t>
      </w:r>
    </w:p>
    <w:p w:rsidR="00E9541A" w:rsidRPr="00E9541A" w:rsidRDefault="00E9541A" w:rsidP="00E9541A">
      <w:pPr>
        <w:pStyle w:val="ListParagraph"/>
        <w:numPr>
          <w:ilvl w:val="0"/>
          <w:numId w:val="16"/>
        </w:numPr>
        <w:rPr>
          <w:lang w:eastAsia="en-GB"/>
        </w:rPr>
      </w:pPr>
      <w:proofErr w:type="spellStart"/>
      <w:r w:rsidRPr="00E9541A">
        <w:rPr>
          <w:lang w:eastAsia="en-GB"/>
        </w:rPr>
        <w:t>Hillage</w:t>
      </w:r>
      <w:proofErr w:type="spellEnd"/>
      <w:r w:rsidRPr="00E9541A">
        <w:rPr>
          <w:lang w:eastAsia="en-GB"/>
        </w:rPr>
        <w:t xml:space="preserve">, J. and Pollard, E., 2011. </w:t>
      </w:r>
      <w:r w:rsidRPr="00E9541A">
        <w:rPr>
          <w:i/>
          <w:iCs/>
          <w:lang w:eastAsia="en-GB"/>
        </w:rPr>
        <w:t>Employability: developing a framework for policy analysis</w:t>
      </w:r>
      <w:r w:rsidRPr="00E9541A">
        <w:rPr>
          <w:lang w:eastAsia="en-GB"/>
        </w:rPr>
        <w:t xml:space="preserve">. London: </w:t>
      </w:r>
      <w:proofErr w:type="spellStart"/>
      <w:r w:rsidRPr="00E9541A">
        <w:rPr>
          <w:lang w:eastAsia="en-GB"/>
        </w:rPr>
        <w:t>DfEE</w:t>
      </w:r>
      <w:proofErr w:type="spellEnd"/>
      <w:r w:rsidRPr="00E9541A">
        <w:rPr>
          <w:lang w:eastAsia="en-GB"/>
        </w:rPr>
        <w:t>.</w:t>
      </w:r>
    </w:p>
    <w:p w:rsidR="00E9541A" w:rsidRPr="00E9541A" w:rsidRDefault="00E9541A" w:rsidP="00E9541A">
      <w:pPr>
        <w:pStyle w:val="ListParagraph"/>
        <w:numPr>
          <w:ilvl w:val="0"/>
          <w:numId w:val="16"/>
        </w:numPr>
        <w:rPr>
          <w:lang w:eastAsia="en-GB"/>
        </w:rPr>
      </w:pPr>
      <w:bookmarkStart w:id="18" w:name="_Hlk502593299"/>
      <w:r w:rsidRPr="00E9541A">
        <w:rPr>
          <w:lang w:eastAsia="en-GB"/>
        </w:rPr>
        <w:t xml:space="preserve">Hind, D.W. and Moss, S., 2012. </w:t>
      </w:r>
      <w:r w:rsidRPr="00E9541A">
        <w:rPr>
          <w:i/>
          <w:lang w:eastAsia="en-GB"/>
        </w:rPr>
        <w:t xml:space="preserve">Employability skills. </w:t>
      </w:r>
      <w:r w:rsidRPr="00E9541A">
        <w:t>Business Education Publishers Ltd.</w:t>
      </w:r>
    </w:p>
    <w:p w:rsidR="00E9541A" w:rsidRPr="00E9541A" w:rsidRDefault="00E9541A" w:rsidP="00E9541A">
      <w:pPr>
        <w:pStyle w:val="ListParagraph"/>
        <w:numPr>
          <w:ilvl w:val="0"/>
          <w:numId w:val="16"/>
        </w:numPr>
        <w:rPr>
          <w:lang w:eastAsia="en-GB" w:bidi="bn-IN"/>
        </w:rPr>
      </w:pPr>
      <w:r w:rsidRPr="00E9541A">
        <w:rPr>
          <w:lang w:eastAsia="en-GB" w:bidi="bn-IN"/>
        </w:rPr>
        <w:t>Levin, P., 2004. Write great essays: Reading and essay writing for undergraduates and taught postgraduates: Student-Friendly Guides series.</w:t>
      </w:r>
    </w:p>
    <w:p w:rsidR="00E9541A" w:rsidRPr="00E9541A" w:rsidRDefault="00E9541A" w:rsidP="00E9541A">
      <w:pPr>
        <w:pStyle w:val="ListParagraph"/>
        <w:numPr>
          <w:ilvl w:val="0"/>
          <w:numId w:val="16"/>
        </w:numPr>
        <w:rPr>
          <w:lang w:eastAsia="en-GB"/>
        </w:rPr>
      </w:pPr>
      <w:r w:rsidRPr="00E9541A">
        <w:rPr>
          <w:lang w:eastAsia="en-GB"/>
        </w:rPr>
        <w:t xml:space="preserve">Macey, W.H. and Schneider, B., 2012. The meaning of employee engagement. </w:t>
      </w:r>
      <w:r w:rsidRPr="00E9541A">
        <w:rPr>
          <w:i/>
          <w:iCs/>
          <w:lang w:eastAsia="en-GB"/>
        </w:rPr>
        <w:t>Industrial and organi</w:t>
      </w:r>
      <w:r w:rsidR="004529C4">
        <w:rPr>
          <w:i/>
          <w:iCs/>
          <w:lang w:eastAsia="en-GB"/>
        </w:rPr>
        <w:t>s</w:t>
      </w:r>
      <w:r w:rsidRPr="00E9541A">
        <w:rPr>
          <w:i/>
          <w:iCs/>
          <w:lang w:eastAsia="en-GB"/>
        </w:rPr>
        <w:t>ational Psychology</w:t>
      </w:r>
      <w:r w:rsidRPr="00E9541A">
        <w:rPr>
          <w:lang w:eastAsia="en-GB"/>
        </w:rPr>
        <w:t xml:space="preserve">, </w:t>
      </w:r>
      <w:r w:rsidRPr="00E9541A">
        <w:rPr>
          <w:i/>
          <w:iCs/>
          <w:lang w:eastAsia="en-GB"/>
        </w:rPr>
        <w:t>1</w:t>
      </w:r>
      <w:r w:rsidRPr="00E9541A">
        <w:rPr>
          <w:lang w:eastAsia="en-GB"/>
        </w:rPr>
        <w:t>(1), pp.3-30.</w:t>
      </w:r>
    </w:p>
    <w:p w:rsidR="00E9541A" w:rsidRPr="00E9541A" w:rsidRDefault="00E9541A" w:rsidP="00E9541A">
      <w:pPr>
        <w:pStyle w:val="ListParagraph"/>
        <w:numPr>
          <w:ilvl w:val="0"/>
          <w:numId w:val="16"/>
        </w:numPr>
        <w:rPr>
          <w:lang w:eastAsia="en-GB"/>
        </w:rPr>
      </w:pPr>
      <w:r w:rsidRPr="00E9541A">
        <w:rPr>
          <w:lang w:eastAsia="en-GB"/>
        </w:rPr>
        <w:t xml:space="preserve">MacLeod, D. and Clarke, N., 2009. </w:t>
      </w:r>
      <w:r w:rsidRPr="00E9541A">
        <w:rPr>
          <w:i/>
          <w:iCs/>
          <w:lang w:eastAsia="en-GB"/>
        </w:rPr>
        <w:t>Engaging for success: enhancing performance through employee engagement: a report to government</w:t>
      </w:r>
      <w:r w:rsidRPr="00E9541A">
        <w:rPr>
          <w:lang w:eastAsia="en-GB"/>
        </w:rPr>
        <w:t>. London: Department for Business, Innovation and Skills.</w:t>
      </w:r>
    </w:p>
    <w:p w:rsidR="00E9541A" w:rsidRPr="00E9541A" w:rsidRDefault="00E9541A" w:rsidP="00E9541A">
      <w:pPr>
        <w:pStyle w:val="ListParagraph"/>
        <w:numPr>
          <w:ilvl w:val="0"/>
          <w:numId w:val="16"/>
        </w:numPr>
        <w:rPr>
          <w:lang w:eastAsia="en-GB"/>
        </w:rPr>
      </w:pPr>
      <w:r w:rsidRPr="00E9541A">
        <w:rPr>
          <w:lang w:eastAsia="en-GB"/>
        </w:rPr>
        <w:t xml:space="preserve">Marsh, R., 2012. </w:t>
      </w:r>
      <w:r w:rsidRPr="00E9541A">
        <w:rPr>
          <w:i/>
          <w:iCs/>
          <w:lang w:eastAsia="en-GB"/>
        </w:rPr>
        <w:t>Skills for Employability Part One: Pre-Employment</w:t>
      </w:r>
      <w:r w:rsidRPr="00E9541A">
        <w:rPr>
          <w:lang w:eastAsia="en-GB"/>
        </w:rPr>
        <w:t xml:space="preserve"> (Vol. 3). </w:t>
      </w:r>
      <w:proofErr w:type="spellStart"/>
      <w:r w:rsidRPr="00E9541A">
        <w:rPr>
          <w:lang w:eastAsia="en-GB"/>
        </w:rPr>
        <w:t>Christal</w:t>
      </w:r>
      <w:proofErr w:type="spellEnd"/>
      <w:r w:rsidRPr="00E9541A">
        <w:rPr>
          <w:lang w:eastAsia="en-GB"/>
        </w:rPr>
        <w:t xml:space="preserve"> Publishing.</w:t>
      </w:r>
    </w:p>
    <w:p w:rsidR="00E9541A" w:rsidRPr="00E9541A" w:rsidRDefault="00E9541A" w:rsidP="00E9541A">
      <w:pPr>
        <w:pStyle w:val="ListParagraph"/>
        <w:numPr>
          <w:ilvl w:val="0"/>
          <w:numId w:val="16"/>
        </w:numPr>
        <w:rPr>
          <w:lang w:eastAsia="en-GB" w:bidi="bn-IN"/>
        </w:rPr>
      </w:pPr>
      <w:r w:rsidRPr="00E9541A">
        <w:rPr>
          <w:lang w:eastAsia="en-GB" w:bidi="bn-IN"/>
        </w:rPr>
        <w:t xml:space="preserve">Mercer, N., 2014. </w:t>
      </w:r>
      <w:r w:rsidRPr="00E9541A">
        <w:rPr>
          <w:i/>
          <w:iCs/>
          <w:lang w:eastAsia="en-GB" w:bidi="bn-IN"/>
        </w:rPr>
        <w:t>The guided construction of knowledge: Talk amongst teachers and learners</w:t>
      </w:r>
      <w:r w:rsidRPr="00E9541A">
        <w:rPr>
          <w:lang w:eastAsia="en-GB" w:bidi="bn-IN"/>
        </w:rPr>
        <w:t>. Multilingual matters.</w:t>
      </w:r>
    </w:p>
    <w:p w:rsidR="00E9541A" w:rsidRPr="00E9541A" w:rsidRDefault="00E9541A" w:rsidP="00E9541A">
      <w:pPr>
        <w:pStyle w:val="ListParagraph"/>
        <w:numPr>
          <w:ilvl w:val="0"/>
          <w:numId w:val="16"/>
        </w:numPr>
        <w:rPr>
          <w:lang w:eastAsia="en-GB" w:bidi="bn-IN"/>
        </w:rPr>
      </w:pPr>
      <w:r w:rsidRPr="00E9541A">
        <w:rPr>
          <w:lang w:eastAsia="en-GB" w:bidi="bn-IN"/>
        </w:rPr>
        <w:t xml:space="preserve">Pritchard, A., 2008. </w:t>
      </w:r>
      <w:r w:rsidRPr="00E9541A">
        <w:rPr>
          <w:i/>
          <w:iCs/>
          <w:lang w:eastAsia="en-GB" w:bidi="bn-IN"/>
        </w:rPr>
        <w:t>Studying and learning at university: vital skills for success in your degree</w:t>
      </w:r>
      <w:r w:rsidRPr="00E9541A">
        <w:rPr>
          <w:lang w:eastAsia="en-GB" w:bidi="bn-IN"/>
        </w:rPr>
        <w:t>. Sage.</w:t>
      </w:r>
    </w:p>
    <w:p w:rsidR="00E9541A" w:rsidRPr="00E9541A" w:rsidRDefault="00E9541A" w:rsidP="00E9541A">
      <w:pPr>
        <w:pStyle w:val="ListParagraph"/>
        <w:numPr>
          <w:ilvl w:val="0"/>
          <w:numId w:val="16"/>
        </w:numPr>
        <w:rPr>
          <w:lang w:eastAsia="en-GB" w:bidi="bn-IN"/>
        </w:rPr>
      </w:pPr>
      <w:proofErr w:type="spellStart"/>
      <w:r w:rsidRPr="00E9541A">
        <w:rPr>
          <w:lang w:eastAsia="en-GB" w:bidi="bn-IN"/>
        </w:rPr>
        <w:t>Seely</w:t>
      </w:r>
      <w:proofErr w:type="spellEnd"/>
      <w:r w:rsidRPr="00E9541A">
        <w:rPr>
          <w:lang w:eastAsia="en-GB" w:bidi="bn-IN"/>
        </w:rPr>
        <w:t xml:space="preserve">, J., 2013. </w:t>
      </w:r>
      <w:r w:rsidRPr="00E9541A">
        <w:rPr>
          <w:i/>
          <w:iCs/>
          <w:lang w:eastAsia="en-GB" w:bidi="bn-IN"/>
        </w:rPr>
        <w:t>Oxford Guide to Effective Writing and Speaking: How to Communicate Clearly</w:t>
      </w:r>
      <w:r w:rsidRPr="00E9541A">
        <w:rPr>
          <w:lang w:eastAsia="en-GB" w:bidi="bn-IN"/>
        </w:rPr>
        <w:t>. OUP Oxford.</w:t>
      </w:r>
    </w:p>
    <w:p w:rsidR="00E9541A" w:rsidRPr="00E9541A" w:rsidRDefault="00E9541A" w:rsidP="00E9541A">
      <w:pPr>
        <w:pStyle w:val="ListParagraph"/>
        <w:numPr>
          <w:ilvl w:val="0"/>
          <w:numId w:val="16"/>
        </w:numPr>
        <w:rPr>
          <w:lang w:eastAsia="en-GB" w:bidi="bn-IN"/>
        </w:rPr>
      </w:pPr>
      <w:r w:rsidRPr="00E9541A">
        <w:rPr>
          <w:lang w:eastAsia="en-GB" w:bidi="bn-IN"/>
        </w:rPr>
        <w:t xml:space="preserve">Van Emden, J. and Becker, L., 2016. </w:t>
      </w:r>
      <w:r w:rsidRPr="00E9541A">
        <w:rPr>
          <w:i/>
          <w:iCs/>
          <w:lang w:eastAsia="en-GB" w:bidi="bn-IN"/>
        </w:rPr>
        <w:t>Presentation skills for students</w:t>
      </w:r>
      <w:r w:rsidRPr="00E9541A">
        <w:rPr>
          <w:lang w:eastAsia="en-GB" w:bidi="bn-IN"/>
        </w:rPr>
        <w:t>. Palgrave Macmillan.</w:t>
      </w:r>
    </w:p>
    <w:bookmarkEnd w:id="18"/>
    <w:p w:rsidR="00E9541A" w:rsidRPr="00E9541A" w:rsidRDefault="00E9541A" w:rsidP="00E9541A">
      <w:pPr>
        <w:pStyle w:val="ListParagraph"/>
        <w:numPr>
          <w:ilvl w:val="0"/>
          <w:numId w:val="16"/>
        </w:numPr>
        <w:rPr>
          <w:lang w:eastAsia="en-GB"/>
        </w:rPr>
      </w:pPr>
      <w:proofErr w:type="spellStart"/>
      <w:r w:rsidRPr="00E9541A">
        <w:rPr>
          <w:lang w:eastAsia="en-GB"/>
        </w:rPr>
        <w:lastRenderedPageBreak/>
        <w:t>Yorke</w:t>
      </w:r>
      <w:proofErr w:type="spellEnd"/>
      <w:r w:rsidRPr="00E9541A">
        <w:rPr>
          <w:lang w:eastAsia="en-GB"/>
        </w:rPr>
        <w:t xml:space="preserve">, M., 2006. </w:t>
      </w:r>
      <w:r w:rsidRPr="00E9541A">
        <w:rPr>
          <w:i/>
          <w:iCs/>
          <w:lang w:eastAsia="en-GB"/>
        </w:rPr>
        <w:t>Employability in higher education: what it is-what it is not</w:t>
      </w:r>
      <w:r w:rsidRPr="00E9541A">
        <w:rPr>
          <w:lang w:eastAsia="en-GB"/>
        </w:rPr>
        <w:t xml:space="preserve"> (Vol. 1)</w:t>
      </w:r>
      <w:proofErr w:type="gramStart"/>
      <w:r w:rsidRPr="00E9541A">
        <w:rPr>
          <w:lang w:eastAsia="en-GB"/>
        </w:rPr>
        <w:t>.</w:t>
      </w:r>
      <w:proofErr w:type="gramEnd"/>
      <w:r w:rsidRPr="00E9541A">
        <w:rPr>
          <w:lang w:eastAsia="en-GB"/>
        </w:rPr>
        <w:t xml:space="preserve"> York: Higher Education Academy.</w:t>
      </w:r>
    </w:p>
    <w:sectPr w:rsidR="00E9541A" w:rsidRPr="00E9541A" w:rsidSect="00BB0BA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7E3B" w:rsidRDefault="00F67E3B" w:rsidP="006435CF">
      <w:r>
        <w:separator/>
      </w:r>
    </w:p>
  </w:endnote>
  <w:endnote w:type="continuationSeparator" w:id="0">
    <w:p w:rsidR="00F67E3B" w:rsidRDefault="00F67E3B" w:rsidP="006435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G Times (W1)">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964320"/>
      <w:docPartObj>
        <w:docPartGallery w:val="Page Numbers (Bottom of Page)"/>
        <w:docPartUnique/>
      </w:docPartObj>
    </w:sdtPr>
    <w:sdtEndPr>
      <w:rPr>
        <w:noProof/>
      </w:rPr>
    </w:sdtEndPr>
    <w:sdtContent>
      <w:p w:rsidR="004C7CF1" w:rsidRDefault="004C7CF1">
        <w:pPr>
          <w:pStyle w:val="Footer"/>
          <w:jc w:val="center"/>
        </w:pPr>
        <w:r>
          <w:fldChar w:fldCharType="begin"/>
        </w:r>
        <w:r>
          <w:instrText xml:space="preserve"> PAGE   \* MERGEFORMAT </w:instrText>
        </w:r>
        <w:r>
          <w:fldChar w:fldCharType="separate"/>
        </w:r>
        <w:r w:rsidR="0043293A">
          <w:rPr>
            <w:noProof/>
          </w:rPr>
          <w:t>14</w:t>
        </w:r>
        <w:r>
          <w:rPr>
            <w:noProof/>
          </w:rPr>
          <w:fldChar w:fldCharType="end"/>
        </w:r>
      </w:p>
    </w:sdtContent>
  </w:sdt>
  <w:p w:rsidR="004C7CF1" w:rsidRDefault="004C7CF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7E3B" w:rsidRDefault="00F67E3B" w:rsidP="006435CF">
      <w:r>
        <w:separator/>
      </w:r>
    </w:p>
  </w:footnote>
  <w:footnote w:type="continuationSeparator" w:id="0">
    <w:p w:rsidR="00F67E3B" w:rsidRDefault="00F67E3B" w:rsidP="006435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57BF5"/>
    <w:multiLevelType w:val="hybridMultilevel"/>
    <w:tmpl w:val="8F229A5E"/>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14A1AAF"/>
    <w:multiLevelType w:val="multilevel"/>
    <w:tmpl w:val="B68456CA"/>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nsid w:val="099F5C5C"/>
    <w:multiLevelType w:val="hybridMultilevel"/>
    <w:tmpl w:val="E004AC40"/>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nsid w:val="141F121F"/>
    <w:multiLevelType w:val="hybridMultilevel"/>
    <w:tmpl w:val="E7E0FD02"/>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4">
    <w:nsid w:val="15DC5D43"/>
    <w:multiLevelType w:val="hybridMultilevel"/>
    <w:tmpl w:val="310E64CC"/>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
    <w:nsid w:val="168F32F9"/>
    <w:multiLevelType w:val="hybridMultilevel"/>
    <w:tmpl w:val="928C88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EFA0CE8"/>
    <w:multiLevelType w:val="multilevel"/>
    <w:tmpl w:val="CABA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2361764"/>
    <w:multiLevelType w:val="hybridMultilevel"/>
    <w:tmpl w:val="1E422226"/>
    <w:lvl w:ilvl="0" w:tplc="08090003">
      <w:start w:val="1"/>
      <w:numFmt w:val="bullet"/>
      <w:lvlText w:val="o"/>
      <w:lvlJc w:val="left"/>
      <w:pPr>
        <w:tabs>
          <w:tab w:val="num" w:pos="720"/>
        </w:tabs>
        <w:ind w:left="720" w:hanging="360"/>
      </w:pPr>
      <w:rPr>
        <w:rFonts w:ascii="Courier New" w:hAnsi="Courier New" w:cs="Courier New"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8">
    <w:nsid w:val="22472376"/>
    <w:multiLevelType w:val="multilevel"/>
    <w:tmpl w:val="3CEA3BA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nsid w:val="324C45C6"/>
    <w:multiLevelType w:val="multilevel"/>
    <w:tmpl w:val="DBC6B6C6"/>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374F1882"/>
    <w:multiLevelType w:val="hybridMultilevel"/>
    <w:tmpl w:val="B94E6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E919F1"/>
    <w:multiLevelType w:val="hybridMultilevel"/>
    <w:tmpl w:val="2722A1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88E0B1A"/>
    <w:multiLevelType w:val="multilevel"/>
    <w:tmpl w:val="1312E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94160E6"/>
    <w:multiLevelType w:val="hybridMultilevel"/>
    <w:tmpl w:val="433E21E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D320AFF"/>
    <w:multiLevelType w:val="multilevel"/>
    <w:tmpl w:val="32544FA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nsid w:val="7D132649"/>
    <w:multiLevelType w:val="hybridMultilevel"/>
    <w:tmpl w:val="FBC41A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1"/>
  </w:num>
  <w:num w:numId="3">
    <w:abstractNumId w:val="15"/>
  </w:num>
  <w:num w:numId="4">
    <w:abstractNumId w:val="9"/>
  </w:num>
  <w:num w:numId="5">
    <w:abstractNumId w:val="6"/>
  </w:num>
  <w:num w:numId="6">
    <w:abstractNumId w:val="12"/>
  </w:num>
  <w:num w:numId="7">
    <w:abstractNumId w:val="0"/>
  </w:num>
  <w:num w:numId="8">
    <w:abstractNumId w:val="2"/>
  </w:num>
  <w:num w:numId="9">
    <w:abstractNumId w:val="7"/>
  </w:num>
  <w:num w:numId="10">
    <w:abstractNumId w:val="4"/>
  </w:num>
  <w:num w:numId="11">
    <w:abstractNumId w:val="1"/>
  </w:num>
  <w:num w:numId="12">
    <w:abstractNumId w:val="3"/>
  </w:num>
  <w:num w:numId="13">
    <w:abstractNumId w:val="14"/>
  </w:num>
  <w:num w:numId="14">
    <w:abstractNumId w:val="8"/>
  </w:num>
  <w:num w:numId="15">
    <w:abstractNumId w:val="13"/>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0606"/>
    <w:rsid w:val="00003753"/>
    <w:rsid w:val="0000411B"/>
    <w:rsid w:val="000122B6"/>
    <w:rsid w:val="00015DD9"/>
    <w:rsid w:val="00034808"/>
    <w:rsid w:val="00034B29"/>
    <w:rsid w:val="000413BC"/>
    <w:rsid w:val="0005053D"/>
    <w:rsid w:val="000566C6"/>
    <w:rsid w:val="00066254"/>
    <w:rsid w:val="00076183"/>
    <w:rsid w:val="00082FC5"/>
    <w:rsid w:val="00085FA3"/>
    <w:rsid w:val="00086E2E"/>
    <w:rsid w:val="000879DB"/>
    <w:rsid w:val="00093B2E"/>
    <w:rsid w:val="00095E19"/>
    <w:rsid w:val="000A3423"/>
    <w:rsid w:val="000A361D"/>
    <w:rsid w:val="000A5F46"/>
    <w:rsid w:val="000C3C40"/>
    <w:rsid w:val="000D1FCB"/>
    <w:rsid w:val="000E610B"/>
    <w:rsid w:val="000F3F9E"/>
    <w:rsid w:val="000F4761"/>
    <w:rsid w:val="000F6915"/>
    <w:rsid w:val="00100AB1"/>
    <w:rsid w:val="001019F5"/>
    <w:rsid w:val="0011167D"/>
    <w:rsid w:val="0011378C"/>
    <w:rsid w:val="0012214E"/>
    <w:rsid w:val="0013783C"/>
    <w:rsid w:val="001502F9"/>
    <w:rsid w:val="0015249E"/>
    <w:rsid w:val="00155CE2"/>
    <w:rsid w:val="00160123"/>
    <w:rsid w:val="00165CBA"/>
    <w:rsid w:val="001660C6"/>
    <w:rsid w:val="0018643C"/>
    <w:rsid w:val="00192A1A"/>
    <w:rsid w:val="001A34A0"/>
    <w:rsid w:val="001B7442"/>
    <w:rsid w:val="001B74CF"/>
    <w:rsid w:val="001B7598"/>
    <w:rsid w:val="001C09EE"/>
    <w:rsid w:val="001C0D8A"/>
    <w:rsid w:val="001D6727"/>
    <w:rsid w:val="001E049C"/>
    <w:rsid w:val="001E1BD7"/>
    <w:rsid w:val="001E3675"/>
    <w:rsid w:val="001E5A55"/>
    <w:rsid w:val="001F3C69"/>
    <w:rsid w:val="002018F4"/>
    <w:rsid w:val="00201ADB"/>
    <w:rsid w:val="0020300A"/>
    <w:rsid w:val="002043D1"/>
    <w:rsid w:val="00214B61"/>
    <w:rsid w:val="00215F41"/>
    <w:rsid w:val="002207BA"/>
    <w:rsid w:val="002320BF"/>
    <w:rsid w:val="00256E62"/>
    <w:rsid w:val="0026291E"/>
    <w:rsid w:val="00267781"/>
    <w:rsid w:val="002725EC"/>
    <w:rsid w:val="00274D69"/>
    <w:rsid w:val="00276DD0"/>
    <w:rsid w:val="00282A82"/>
    <w:rsid w:val="002867D9"/>
    <w:rsid w:val="00294117"/>
    <w:rsid w:val="002A147F"/>
    <w:rsid w:val="002B5CD8"/>
    <w:rsid w:val="002C4D86"/>
    <w:rsid w:val="002D36F2"/>
    <w:rsid w:val="002D70B4"/>
    <w:rsid w:val="002E0AC3"/>
    <w:rsid w:val="002E6258"/>
    <w:rsid w:val="002F1BAE"/>
    <w:rsid w:val="002F376E"/>
    <w:rsid w:val="00300F49"/>
    <w:rsid w:val="00307FFA"/>
    <w:rsid w:val="00310DEF"/>
    <w:rsid w:val="00313A87"/>
    <w:rsid w:val="00315B21"/>
    <w:rsid w:val="0032196B"/>
    <w:rsid w:val="00331211"/>
    <w:rsid w:val="00333992"/>
    <w:rsid w:val="00335C74"/>
    <w:rsid w:val="00344E03"/>
    <w:rsid w:val="003478E0"/>
    <w:rsid w:val="00362CD7"/>
    <w:rsid w:val="00365708"/>
    <w:rsid w:val="003773D9"/>
    <w:rsid w:val="00377A28"/>
    <w:rsid w:val="003832D8"/>
    <w:rsid w:val="003872CF"/>
    <w:rsid w:val="00387A09"/>
    <w:rsid w:val="0039459F"/>
    <w:rsid w:val="003976EF"/>
    <w:rsid w:val="003B0606"/>
    <w:rsid w:val="003B17B5"/>
    <w:rsid w:val="003B3227"/>
    <w:rsid w:val="003B488A"/>
    <w:rsid w:val="003B72F9"/>
    <w:rsid w:val="003C3CE6"/>
    <w:rsid w:val="003E54BD"/>
    <w:rsid w:val="004038B9"/>
    <w:rsid w:val="00414DBD"/>
    <w:rsid w:val="0042305B"/>
    <w:rsid w:val="00431561"/>
    <w:rsid w:val="00431950"/>
    <w:rsid w:val="0043293A"/>
    <w:rsid w:val="00434BC7"/>
    <w:rsid w:val="00435606"/>
    <w:rsid w:val="00436821"/>
    <w:rsid w:val="00447E17"/>
    <w:rsid w:val="00450CBD"/>
    <w:rsid w:val="00452194"/>
    <w:rsid w:val="00452817"/>
    <w:rsid w:val="004529C4"/>
    <w:rsid w:val="00454E81"/>
    <w:rsid w:val="00461C4B"/>
    <w:rsid w:val="004656A8"/>
    <w:rsid w:val="00467263"/>
    <w:rsid w:val="00472BE2"/>
    <w:rsid w:val="00480886"/>
    <w:rsid w:val="00481190"/>
    <w:rsid w:val="00482378"/>
    <w:rsid w:val="004865A8"/>
    <w:rsid w:val="00494141"/>
    <w:rsid w:val="004A01FC"/>
    <w:rsid w:val="004A1A1E"/>
    <w:rsid w:val="004A1E0A"/>
    <w:rsid w:val="004A2631"/>
    <w:rsid w:val="004A5E65"/>
    <w:rsid w:val="004B3626"/>
    <w:rsid w:val="004B697C"/>
    <w:rsid w:val="004C6E13"/>
    <w:rsid w:val="004C7CF1"/>
    <w:rsid w:val="004D2F0A"/>
    <w:rsid w:val="004D7D17"/>
    <w:rsid w:val="004E3122"/>
    <w:rsid w:val="004E7ACB"/>
    <w:rsid w:val="004F5D6A"/>
    <w:rsid w:val="004F64AC"/>
    <w:rsid w:val="00506F48"/>
    <w:rsid w:val="00507B6D"/>
    <w:rsid w:val="00514DC1"/>
    <w:rsid w:val="00533428"/>
    <w:rsid w:val="00537C1F"/>
    <w:rsid w:val="005525E4"/>
    <w:rsid w:val="005676F5"/>
    <w:rsid w:val="005717C0"/>
    <w:rsid w:val="00574E7F"/>
    <w:rsid w:val="00584774"/>
    <w:rsid w:val="005910C8"/>
    <w:rsid w:val="005950A4"/>
    <w:rsid w:val="005A0B31"/>
    <w:rsid w:val="005A6639"/>
    <w:rsid w:val="005C33E3"/>
    <w:rsid w:val="005C6775"/>
    <w:rsid w:val="005D0B01"/>
    <w:rsid w:val="005D321C"/>
    <w:rsid w:val="005D4B2A"/>
    <w:rsid w:val="005D6212"/>
    <w:rsid w:val="005D79E8"/>
    <w:rsid w:val="005E14A9"/>
    <w:rsid w:val="005E160E"/>
    <w:rsid w:val="005E1A97"/>
    <w:rsid w:val="005E33FA"/>
    <w:rsid w:val="005F20CE"/>
    <w:rsid w:val="005F3495"/>
    <w:rsid w:val="0060095F"/>
    <w:rsid w:val="00604CD8"/>
    <w:rsid w:val="00610E4F"/>
    <w:rsid w:val="00614402"/>
    <w:rsid w:val="0061587E"/>
    <w:rsid w:val="00616751"/>
    <w:rsid w:val="00631465"/>
    <w:rsid w:val="00642EC7"/>
    <w:rsid w:val="006435CF"/>
    <w:rsid w:val="00643928"/>
    <w:rsid w:val="00650871"/>
    <w:rsid w:val="0065355C"/>
    <w:rsid w:val="00654BB3"/>
    <w:rsid w:val="00662E30"/>
    <w:rsid w:val="00665EDE"/>
    <w:rsid w:val="00665F18"/>
    <w:rsid w:val="006678C9"/>
    <w:rsid w:val="00670C5A"/>
    <w:rsid w:val="0067407B"/>
    <w:rsid w:val="00677544"/>
    <w:rsid w:val="00682A01"/>
    <w:rsid w:val="00692C24"/>
    <w:rsid w:val="00695E53"/>
    <w:rsid w:val="006A001F"/>
    <w:rsid w:val="006A6E61"/>
    <w:rsid w:val="006A7228"/>
    <w:rsid w:val="006E0600"/>
    <w:rsid w:val="006F3BBA"/>
    <w:rsid w:val="006F49E1"/>
    <w:rsid w:val="00702846"/>
    <w:rsid w:val="00713F64"/>
    <w:rsid w:val="007420D2"/>
    <w:rsid w:val="00745FB4"/>
    <w:rsid w:val="00750A9B"/>
    <w:rsid w:val="00760669"/>
    <w:rsid w:val="007616F7"/>
    <w:rsid w:val="00762CD4"/>
    <w:rsid w:val="007730A8"/>
    <w:rsid w:val="0077403D"/>
    <w:rsid w:val="00774E3B"/>
    <w:rsid w:val="007802E2"/>
    <w:rsid w:val="007809BD"/>
    <w:rsid w:val="0079403E"/>
    <w:rsid w:val="007A22B8"/>
    <w:rsid w:val="007A2484"/>
    <w:rsid w:val="007A437C"/>
    <w:rsid w:val="007B13C4"/>
    <w:rsid w:val="007B2F29"/>
    <w:rsid w:val="007B6793"/>
    <w:rsid w:val="007C11A9"/>
    <w:rsid w:val="007D1D7D"/>
    <w:rsid w:val="007D3694"/>
    <w:rsid w:val="007E2B23"/>
    <w:rsid w:val="007E50E1"/>
    <w:rsid w:val="008021DB"/>
    <w:rsid w:val="008078A1"/>
    <w:rsid w:val="008151FD"/>
    <w:rsid w:val="00824EBC"/>
    <w:rsid w:val="00836260"/>
    <w:rsid w:val="008471D8"/>
    <w:rsid w:val="00855A36"/>
    <w:rsid w:val="00866167"/>
    <w:rsid w:val="0087308E"/>
    <w:rsid w:val="00874C35"/>
    <w:rsid w:val="0087520A"/>
    <w:rsid w:val="008757DE"/>
    <w:rsid w:val="00875B8D"/>
    <w:rsid w:val="00877EEB"/>
    <w:rsid w:val="008820E1"/>
    <w:rsid w:val="0089504C"/>
    <w:rsid w:val="00895E22"/>
    <w:rsid w:val="008A1817"/>
    <w:rsid w:val="008A2C8C"/>
    <w:rsid w:val="008A5ACC"/>
    <w:rsid w:val="008C3C51"/>
    <w:rsid w:val="008D1025"/>
    <w:rsid w:val="008D2584"/>
    <w:rsid w:val="008E3AC8"/>
    <w:rsid w:val="008E3E0E"/>
    <w:rsid w:val="008E4594"/>
    <w:rsid w:val="008E525C"/>
    <w:rsid w:val="008E7199"/>
    <w:rsid w:val="008E7463"/>
    <w:rsid w:val="008E76CE"/>
    <w:rsid w:val="008F28D5"/>
    <w:rsid w:val="008F418A"/>
    <w:rsid w:val="009009C1"/>
    <w:rsid w:val="00902031"/>
    <w:rsid w:val="00902DE4"/>
    <w:rsid w:val="00911EF0"/>
    <w:rsid w:val="0091278A"/>
    <w:rsid w:val="00924212"/>
    <w:rsid w:val="009275B7"/>
    <w:rsid w:val="009322F0"/>
    <w:rsid w:val="00950A13"/>
    <w:rsid w:val="00951713"/>
    <w:rsid w:val="00952CA4"/>
    <w:rsid w:val="00960C2C"/>
    <w:rsid w:val="00964141"/>
    <w:rsid w:val="009666E0"/>
    <w:rsid w:val="0097075E"/>
    <w:rsid w:val="00973E0D"/>
    <w:rsid w:val="009763A2"/>
    <w:rsid w:val="00981C15"/>
    <w:rsid w:val="00987667"/>
    <w:rsid w:val="009A0A60"/>
    <w:rsid w:val="009A1116"/>
    <w:rsid w:val="009A38A3"/>
    <w:rsid w:val="009B50ED"/>
    <w:rsid w:val="009B589A"/>
    <w:rsid w:val="009B7B06"/>
    <w:rsid w:val="009C1E85"/>
    <w:rsid w:val="009C2597"/>
    <w:rsid w:val="009C4E08"/>
    <w:rsid w:val="009D743C"/>
    <w:rsid w:val="009E011C"/>
    <w:rsid w:val="009E040E"/>
    <w:rsid w:val="009E11AE"/>
    <w:rsid w:val="009E1B97"/>
    <w:rsid w:val="009F015D"/>
    <w:rsid w:val="00A05689"/>
    <w:rsid w:val="00A06EFB"/>
    <w:rsid w:val="00A1728C"/>
    <w:rsid w:val="00A303F6"/>
    <w:rsid w:val="00A322B2"/>
    <w:rsid w:val="00A36C08"/>
    <w:rsid w:val="00A44F7F"/>
    <w:rsid w:val="00A46A12"/>
    <w:rsid w:val="00A50BFC"/>
    <w:rsid w:val="00A55374"/>
    <w:rsid w:val="00A57C7F"/>
    <w:rsid w:val="00A64971"/>
    <w:rsid w:val="00A727E6"/>
    <w:rsid w:val="00A72E92"/>
    <w:rsid w:val="00A77FE9"/>
    <w:rsid w:val="00A92459"/>
    <w:rsid w:val="00A94DE6"/>
    <w:rsid w:val="00AA3CB0"/>
    <w:rsid w:val="00AB090C"/>
    <w:rsid w:val="00AD2658"/>
    <w:rsid w:val="00AD70BD"/>
    <w:rsid w:val="00AE0496"/>
    <w:rsid w:val="00AE2F04"/>
    <w:rsid w:val="00AE3485"/>
    <w:rsid w:val="00AF675E"/>
    <w:rsid w:val="00B04692"/>
    <w:rsid w:val="00B143E1"/>
    <w:rsid w:val="00B233B0"/>
    <w:rsid w:val="00B25671"/>
    <w:rsid w:val="00B37ADF"/>
    <w:rsid w:val="00B509C8"/>
    <w:rsid w:val="00B64947"/>
    <w:rsid w:val="00B701A2"/>
    <w:rsid w:val="00B73625"/>
    <w:rsid w:val="00B73720"/>
    <w:rsid w:val="00B76121"/>
    <w:rsid w:val="00B84BDA"/>
    <w:rsid w:val="00B94013"/>
    <w:rsid w:val="00B95F9F"/>
    <w:rsid w:val="00BA5002"/>
    <w:rsid w:val="00BA6962"/>
    <w:rsid w:val="00BB0BA3"/>
    <w:rsid w:val="00BB74C3"/>
    <w:rsid w:val="00BC5EC2"/>
    <w:rsid w:val="00BC7D82"/>
    <w:rsid w:val="00BD5D3C"/>
    <w:rsid w:val="00BD62EA"/>
    <w:rsid w:val="00BE719B"/>
    <w:rsid w:val="00BF00AA"/>
    <w:rsid w:val="00BF095C"/>
    <w:rsid w:val="00BF4140"/>
    <w:rsid w:val="00BF49E3"/>
    <w:rsid w:val="00C02E50"/>
    <w:rsid w:val="00C17957"/>
    <w:rsid w:val="00C17D6B"/>
    <w:rsid w:val="00C23866"/>
    <w:rsid w:val="00C24E64"/>
    <w:rsid w:val="00C260FC"/>
    <w:rsid w:val="00C32C1C"/>
    <w:rsid w:val="00C34462"/>
    <w:rsid w:val="00C55632"/>
    <w:rsid w:val="00C638F6"/>
    <w:rsid w:val="00C643F6"/>
    <w:rsid w:val="00C65934"/>
    <w:rsid w:val="00C65E04"/>
    <w:rsid w:val="00C67485"/>
    <w:rsid w:val="00C74BB0"/>
    <w:rsid w:val="00C74EE7"/>
    <w:rsid w:val="00C81773"/>
    <w:rsid w:val="00C84934"/>
    <w:rsid w:val="00C84A07"/>
    <w:rsid w:val="00C87A75"/>
    <w:rsid w:val="00C87D64"/>
    <w:rsid w:val="00C90F5C"/>
    <w:rsid w:val="00C91103"/>
    <w:rsid w:val="00C9372D"/>
    <w:rsid w:val="00CB048C"/>
    <w:rsid w:val="00CB2224"/>
    <w:rsid w:val="00CB4539"/>
    <w:rsid w:val="00CC220D"/>
    <w:rsid w:val="00CE47D5"/>
    <w:rsid w:val="00CE481B"/>
    <w:rsid w:val="00CF355F"/>
    <w:rsid w:val="00CF3789"/>
    <w:rsid w:val="00D070D4"/>
    <w:rsid w:val="00D118D9"/>
    <w:rsid w:val="00D12EFB"/>
    <w:rsid w:val="00D1669D"/>
    <w:rsid w:val="00D16BFE"/>
    <w:rsid w:val="00D175D8"/>
    <w:rsid w:val="00D21412"/>
    <w:rsid w:val="00D30811"/>
    <w:rsid w:val="00D31773"/>
    <w:rsid w:val="00D422E9"/>
    <w:rsid w:val="00D42879"/>
    <w:rsid w:val="00D61EBF"/>
    <w:rsid w:val="00D66880"/>
    <w:rsid w:val="00D66D04"/>
    <w:rsid w:val="00D72BE9"/>
    <w:rsid w:val="00D818A2"/>
    <w:rsid w:val="00D930FD"/>
    <w:rsid w:val="00D94DF0"/>
    <w:rsid w:val="00DA3082"/>
    <w:rsid w:val="00DB2817"/>
    <w:rsid w:val="00DB63FF"/>
    <w:rsid w:val="00DB6888"/>
    <w:rsid w:val="00DC373B"/>
    <w:rsid w:val="00DC7446"/>
    <w:rsid w:val="00DD160E"/>
    <w:rsid w:val="00DD348C"/>
    <w:rsid w:val="00DE41D6"/>
    <w:rsid w:val="00DE48D0"/>
    <w:rsid w:val="00DF7126"/>
    <w:rsid w:val="00DF745E"/>
    <w:rsid w:val="00E0009F"/>
    <w:rsid w:val="00E05C28"/>
    <w:rsid w:val="00E1657A"/>
    <w:rsid w:val="00E36974"/>
    <w:rsid w:val="00E37CCF"/>
    <w:rsid w:val="00E41743"/>
    <w:rsid w:val="00E462CC"/>
    <w:rsid w:val="00E53228"/>
    <w:rsid w:val="00E63023"/>
    <w:rsid w:val="00E7576E"/>
    <w:rsid w:val="00E807B2"/>
    <w:rsid w:val="00E82158"/>
    <w:rsid w:val="00E821ED"/>
    <w:rsid w:val="00E84982"/>
    <w:rsid w:val="00E9541A"/>
    <w:rsid w:val="00EA772F"/>
    <w:rsid w:val="00EB5825"/>
    <w:rsid w:val="00EC1F00"/>
    <w:rsid w:val="00EC6DDA"/>
    <w:rsid w:val="00EE1E7F"/>
    <w:rsid w:val="00EE330E"/>
    <w:rsid w:val="00EE4959"/>
    <w:rsid w:val="00EF1284"/>
    <w:rsid w:val="00F10871"/>
    <w:rsid w:val="00F136CD"/>
    <w:rsid w:val="00F270D6"/>
    <w:rsid w:val="00F34240"/>
    <w:rsid w:val="00F344DB"/>
    <w:rsid w:val="00F41403"/>
    <w:rsid w:val="00F42233"/>
    <w:rsid w:val="00F44091"/>
    <w:rsid w:val="00F44AD4"/>
    <w:rsid w:val="00F47AF3"/>
    <w:rsid w:val="00F52B53"/>
    <w:rsid w:val="00F53367"/>
    <w:rsid w:val="00F536D7"/>
    <w:rsid w:val="00F6459D"/>
    <w:rsid w:val="00F65124"/>
    <w:rsid w:val="00F6663E"/>
    <w:rsid w:val="00F67E3B"/>
    <w:rsid w:val="00F75E06"/>
    <w:rsid w:val="00F85194"/>
    <w:rsid w:val="00F85225"/>
    <w:rsid w:val="00F96A6C"/>
    <w:rsid w:val="00F97E63"/>
    <w:rsid w:val="00FA3C8D"/>
    <w:rsid w:val="00FB18EC"/>
    <w:rsid w:val="00FB1C8C"/>
    <w:rsid w:val="00FB39CD"/>
    <w:rsid w:val="00FB3F6E"/>
    <w:rsid w:val="00FB5601"/>
    <w:rsid w:val="00FC7E33"/>
    <w:rsid w:val="00FD0FC0"/>
    <w:rsid w:val="00FD108D"/>
    <w:rsid w:val="00FD16DD"/>
    <w:rsid w:val="00FD206E"/>
    <w:rsid w:val="00FD256D"/>
    <w:rsid w:val="00FD6B81"/>
    <w:rsid w:val="00FE4054"/>
    <w:rsid w:val="00FF30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B5E573B-2861-4DBF-B562-EAA0F6928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2A82"/>
    <w:pPr>
      <w:spacing w:line="360" w:lineRule="auto"/>
      <w:jc w:val="both"/>
    </w:pPr>
    <w:rPr>
      <w:lang w:val="en-GB"/>
    </w:rPr>
  </w:style>
  <w:style w:type="paragraph" w:styleId="Heading1">
    <w:name w:val="heading 1"/>
    <w:basedOn w:val="Normal"/>
    <w:next w:val="Normal"/>
    <w:link w:val="Heading1Char"/>
    <w:autoRedefine/>
    <w:uiPriority w:val="9"/>
    <w:qFormat/>
    <w:rsid w:val="00866167"/>
    <w:pPr>
      <w:keepNext/>
      <w:keepLines/>
      <w:spacing w:before="240"/>
      <w:jc w:val="left"/>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1728C"/>
    <w:pPr>
      <w:keepNext/>
      <w:keepLines/>
      <w:spacing w:before="4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A64971"/>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A92459"/>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92459"/>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167"/>
    <w:rPr>
      <w:rFonts w:eastAsiaTheme="majorEastAsia" w:cstheme="majorBidi"/>
      <w:b/>
      <w:color w:val="2E74B5" w:themeColor="accent1" w:themeShade="BF"/>
      <w:sz w:val="32"/>
      <w:szCs w:val="32"/>
      <w:lang w:val="en-GB"/>
    </w:rPr>
  </w:style>
  <w:style w:type="table" w:styleId="TableGrid">
    <w:name w:val="Table Grid"/>
    <w:basedOn w:val="TableNormal"/>
    <w:uiPriority w:val="59"/>
    <w:rsid w:val="00155CE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converted-space">
    <w:name w:val="apple-converted-space"/>
    <w:basedOn w:val="DefaultParagraphFont"/>
    <w:rsid w:val="002F376E"/>
  </w:style>
  <w:style w:type="paragraph" w:styleId="Header">
    <w:name w:val="header"/>
    <w:basedOn w:val="Normal"/>
    <w:link w:val="HeaderChar"/>
    <w:uiPriority w:val="99"/>
    <w:unhideWhenUsed/>
    <w:rsid w:val="006435CF"/>
    <w:pPr>
      <w:tabs>
        <w:tab w:val="center" w:pos="4680"/>
        <w:tab w:val="right" w:pos="9360"/>
      </w:tabs>
    </w:pPr>
  </w:style>
  <w:style w:type="character" w:customStyle="1" w:styleId="HeaderChar">
    <w:name w:val="Header Char"/>
    <w:basedOn w:val="DefaultParagraphFont"/>
    <w:link w:val="Header"/>
    <w:uiPriority w:val="99"/>
    <w:rsid w:val="006435CF"/>
  </w:style>
  <w:style w:type="paragraph" w:styleId="Footer">
    <w:name w:val="footer"/>
    <w:basedOn w:val="Normal"/>
    <w:link w:val="FooterChar"/>
    <w:uiPriority w:val="99"/>
    <w:unhideWhenUsed/>
    <w:rsid w:val="006435CF"/>
    <w:pPr>
      <w:tabs>
        <w:tab w:val="center" w:pos="4680"/>
        <w:tab w:val="right" w:pos="9360"/>
      </w:tabs>
    </w:pPr>
  </w:style>
  <w:style w:type="character" w:customStyle="1" w:styleId="FooterChar">
    <w:name w:val="Footer Char"/>
    <w:basedOn w:val="DefaultParagraphFont"/>
    <w:link w:val="Footer"/>
    <w:uiPriority w:val="99"/>
    <w:rsid w:val="006435CF"/>
  </w:style>
  <w:style w:type="paragraph" w:styleId="TOCHeading">
    <w:name w:val="TOC Heading"/>
    <w:basedOn w:val="Heading1"/>
    <w:next w:val="Normal"/>
    <w:uiPriority w:val="39"/>
    <w:unhideWhenUsed/>
    <w:qFormat/>
    <w:rsid w:val="006435CF"/>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6435CF"/>
    <w:pPr>
      <w:spacing w:after="100"/>
    </w:pPr>
  </w:style>
  <w:style w:type="character" w:styleId="Hyperlink">
    <w:name w:val="Hyperlink"/>
    <w:basedOn w:val="DefaultParagraphFont"/>
    <w:uiPriority w:val="99"/>
    <w:unhideWhenUsed/>
    <w:rsid w:val="006435CF"/>
    <w:rPr>
      <w:color w:val="0563C1" w:themeColor="hyperlink"/>
      <w:u w:val="single"/>
    </w:rPr>
  </w:style>
  <w:style w:type="paragraph" w:styleId="ListParagraph">
    <w:name w:val="List Paragraph"/>
    <w:basedOn w:val="Normal"/>
    <w:uiPriority w:val="34"/>
    <w:qFormat/>
    <w:rsid w:val="00276DD0"/>
    <w:pPr>
      <w:ind w:left="720"/>
      <w:contextualSpacing/>
    </w:pPr>
  </w:style>
  <w:style w:type="character" w:customStyle="1" w:styleId="Heading2Char">
    <w:name w:val="Heading 2 Char"/>
    <w:basedOn w:val="DefaultParagraphFont"/>
    <w:link w:val="Heading2"/>
    <w:uiPriority w:val="9"/>
    <w:rsid w:val="00A1728C"/>
    <w:rPr>
      <w:rFonts w:eastAsiaTheme="majorEastAsia" w:cstheme="majorBidi"/>
      <w:b/>
      <w:color w:val="2E74B5" w:themeColor="accent1" w:themeShade="BF"/>
      <w:sz w:val="28"/>
      <w:szCs w:val="26"/>
      <w:lang w:val="en-GB"/>
    </w:rPr>
  </w:style>
  <w:style w:type="character" w:customStyle="1" w:styleId="st">
    <w:name w:val="st"/>
    <w:basedOn w:val="DefaultParagraphFont"/>
    <w:rsid w:val="00FD0FC0"/>
  </w:style>
  <w:style w:type="paragraph" w:customStyle="1" w:styleId="Default">
    <w:name w:val="Default"/>
    <w:rsid w:val="001502F9"/>
    <w:pPr>
      <w:autoSpaceDE w:val="0"/>
      <w:autoSpaceDN w:val="0"/>
      <w:adjustRightInd w:val="0"/>
    </w:pPr>
    <w:rPr>
      <w:rFonts w:ascii="Arial" w:hAnsi="Arial" w:cs="Arial"/>
      <w:color w:val="000000"/>
      <w:lang w:val="en-GB"/>
    </w:rPr>
  </w:style>
  <w:style w:type="paragraph" w:styleId="NormalWeb">
    <w:name w:val="Normal (Web)"/>
    <w:basedOn w:val="Normal"/>
    <w:semiHidden/>
    <w:unhideWhenUsed/>
    <w:rsid w:val="001502F9"/>
    <w:pPr>
      <w:spacing w:before="100" w:beforeAutospacing="1" w:after="100" w:afterAutospacing="1" w:line="240" w:lineRule="auto"/>
      <w:jc w:val="left"/>
    </w:pPr>
    <w:rPr>
      <w:rFonts w:eastAsia="Times New Roman"/>
      <w:lang w:val="en-US"/>
    </w:rPr>
  </w:style>
  <w:style w:type="paragraph" w:styleId="TOC2">
    <w:name w:val="toc 2"/>
    <w:basedOn w:val="Normal"/>
    <w:next w:val="Normal"/>
    <w:autoRedefine/>
    <w:uiPriority w:val="39"/>
    <w:unhideWhenUsed/>
    <w:rsid w:val="00494141"/>
    <w:pPr>
      <w:spacing w:after="100"/>
      <w:ind w:left="240"/>
    </w:pPr>
  </w:style>
  <w:style w:type="table" w:customStyle="1" w:styleId="GridTable6Colorful-Accent21">
    <w:name w:val="Grid Table 6 Colorful - Accent 21"/>
    <w:basedOn w:val="TableNormal"/>
    <w:uiPriority w:val="51"/>
    <w:rsid w:val="009009C1"/>
    <w:rPr>
      <w:rFonts w:asciiTheme="minorHAnsi" w:hAnsiTheme="minorHAnsi" w:cstheme="minorBidi"/>
      <w:color w:val="C45911" w:themeColor="accent2" w:themeShade="BF"/>
      <w:sz w:val="22"/>
      <w:szCs w:val="22"/>
    </w:rPr>
    <w:tblPr>
      <w:tblStyleRowBandSize w:val="1"/>
      <w:tblStyleColBandSize w:val="1"/>
      <w:tblInd w:w="0" w:type="dxa"/>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CellMar>
        <w:top w:w="0" w:type="dxa"/>
        <w:left w:w="108" w:type="dxa"/>
        <w:bottom w:w="0" w:type="dxa"/>
        <w:right w:w="108" w:type="dxa"/>
      </w:tblCellMar>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6Colorful-Accent61">
    <w:name w:val="Grid Table 6 Colorful - Accent 61"/>
    <w:basedOn w:val="TableNormal"/>
    <w:uiPriority w:val="51"/>
    <w:rsid w:val="009009C1"/>
    <w:rPr>
      <w:rFonts w:asciiTheme="minorHAnsi" w:hAnsiTheme="minorHAnsi" w:cstheme="minorBidi"/>
      <w:color w:val="538135" w:themeColor="accent6" w:themeShade="BF"/>
      <w:sz w:val="22"/>
      <w:szCs w:val="22"/>
    </w:r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6Colorful1">
    <w:name w:val="Grid Table 6 Colorful1"/>
    <w:basedOn w:val="TableNormal"/>
    <w:uiPriority w:val="51"/>
    <w:rsid w:val="00895E22"/>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1Light1">
    <w:name w:val="Grid Table 1 Light1"/>
    <w:basedOn w:val="TableNormal"/>
    <w:uiPriority w:val="46"/>
    <w:rsid w:val="00BB74C3"/>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TableGridLight1">
    <w:name w:val="Table Grid Light1"/>
    <w:basedOn w:val="TableNormal"/>
    <w:uiPriority w:val="40"/>
    <w:rsid w:val="004865A8"/>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customStyle="1" w:styleId="GridTable21">
    <w:name w:val="Grid Table 21"/>
    <w:basedOn w:val="TableNormal"/>
    <w:uiPriority w:val="47"/>
    <w:rsid w:val="004865A8"/>
    <w:tblPr>
      <w:tblStyleRowBandSize w:val="1"/>
      <w:tblStyleColBandSize w:val="1"/>
      <w:tblInd w:w="0" w:type="dxa"/>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CellMar>
        <w:top w:w="0" w:type="dxa"/>
        <w:left w:w="108" w:type="dxa"/>
        <w:bottom w:w="0" w:type="dxa"/>
        <w:right w:w="108" w:type="dxa"/>
      </w:tblCellMar>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3Char">
    <w:name w:val="Heading 3 Char"/>
    <w:basedOn w:val="DefaultParagraphFont"/>
    <w:link w:val="Heading3"/>
    <w:uiPriority w:val="9"/>
    <w:semiHidden/>
    <w:rsid w:val="00A64971"/>
    <w:rPr>
      <w:rFonts w:asciiTheme="majorHAnsi" w:eastAsiaTheme="majorEastAsia" w:hAnsiTheme="majorHAnsi" w:cstheme="majorBidi"/>
      <w:color w:val="1F4D78" w:themeColor="accent1" w:themeShade="7F"/>
      <w:lang w:val="en-GB"/>
    </w:rPr>
  </w:style>
  <w:style w:type="character" w:customStyle="1" w:styleId="UnresolvedMention">
    <w:name w:val="Unresolved Mention"/>
    <w:basedOn w:val="DefaultParagraphFont"/>
    <w:uiPriority w:val="99"/>
    <w:semiHidden/>
    <w:unhideWhenUsed/>
    <w:rsid w:val="00745FB4"/>
    <w:rPr>
      <w:color w:val="808080"/>
      <w:shd w:val="clear" w:color="auto" w:fill="E6E6E6"/>
    </w:rPr>
  </w:style>
  <w:style w:type="character" w:customStyle="1" w:styleId="xbe">
    <w:name w:val="_xbe"/>
    <w:basedOn w:val="DefaultParagraphFont"/>
    <w:rsid w:val="00745FB4"/>
  </w:style>
  <w:style w:type="character" w:customStyle="1" w:styleId="Heading4Char">
    <w:name w:val="Heading 4 Char"/>
    <w:basedOn w:val="DefaultParagraphFont"/>
    <w:link w:val="Heading4"/>
    <w:uiPriority w:val="9"/>
    <w:semiHidden/>
    <w:rsid w:val="00A92459"/>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A92459"/>
    <w:rPr>
      <w:rFonts w:asciiTheme="majorHAnsi" w:eastAsiaTheme="majorEastAsia" w:hAnsiTheme="majorHAnsi" w:cstheme="majorBidi"/>
      <w:color w:val="2E74B5" w:themeColor="accent1" w:themeShade="BF"/>
      <w:lang w:val="en-GB"/>
    </w:rPr>
  </w:style>
  <w:style w:type="paragraph" w:styleId="BodyText2">
    <w:name w:val="Body Text 2"/>
    <w:basedOn w:val="Normal"/>
    <w:link w:val="BodyText2Char"/>
    <w:semiHidden/>
    <w:unhideWhenUsed/>
    <w:rsid w:val="00A92459"/>
    <w:pPr>
      <w:spacing w:line="240" w:lineRule="auto"/>
      <w:jc w:val="left"/>
    </w:pPr>
    <w:rPr>
      <w:rFonts w:eastAsia="Times New Roman"/>
      <w:sz w:val="22"/>
      <w:szCs w:val="20"/>
      <w:lang w:val="en-US"/>
    </w:rPr>
  </w:style>
  <w:style w:type="character" w:customStyle="1" w:styleId="BodyText2Char">
    <w:name w:val="Body Text 2 Char"/>
    <w:basedOn w:val="DefaultParagraphFont"/>
    <w:link w:val="BodyText2"/>
    <w:semiHidden/>
    <w:rsid w:val="00A92459"/>
    <w:rPr>
      <w:rFonts w:eastAsia="Times New Roman"/>
      <w:sz w:val="22"/>
      <w:szCs w:val="20"/>
    </w:rPr>
  </w:style>
  <w:style w:type="paragraph" w:customStyle="1" w:styleId="NormalArial">
    <w:name w:val="Normal + Arial"/>
    <w:aliases w:val="11 pt"/>
    <w:basedOn w:val="Normal"/>
    <w:rsid w:val="00A92459"/>
    <w:pPr>
      <w:spacing w:line="240" w:lineRule="auto"/>
      <w:jc w:val="left"/>
    </w:pPr>
    <w:rPr>
      <w:rFonts w:ascii="CG Times (W1)" w:eastAsia="Times New Roman" w:hAnsi="CG Times (W1)"/>
      <w:b/>
      <w:sz w:val="22"/>
      <w:szCs w:val="22"/>
      <w:lang w:val="en-US"/>
    </w:rPr>
  </w:style>
  <w:style w:type="character" w:customStyle="1" w:styleId="highlight">
    <w:name w:val="highlight"/>
    <w:basedOn w:val="DefaultParagraphFont"/>
    <w:rsid w:val="00A92459"/>
  </w:style>
  <w:style w:type="paragraph" w:styleId="NoSpacing">
    <w:name w:val="No Spacing"/>
    <w:uiPriority w:val="1"/>
    <w:qFormat/>
    <w:rsid w:val="00331211"/>
    <w:pPr>
      <w:jc w:val="both"/>
    </w:pPr>
    <w:rPr>
      <w:lang w:val="en-GB"/>
    </w:rPr>
  </w:style>
  <w:style w:type="paragraph" w:styleId="BalloonText">
    <w:name w:val="Balloon Text"/>
    <w:basedOn w:val="Normal"/>
    <w:link w:val="BalloonTextChar"/>
    <w:uiPriority w:val="99"/>
    <w:semiHidden/>
    <w:unhideWhenUsed/>
    <w:rsid w:val="004529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29C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665856">
      <w:bodyDiv w:val="1"/>
      <w:marLeft w:val="0"/>
      <w:marRight w:val="0"/>
      <w:marTop w:val="0"/>
      <w:marBottom w:val="0"/>
      <w:divBdr>
        <w:top w:val="none" w:sz="0" w:space="0" w:color="auto"/>
        <w:left w:val="none" w:sz="0" w:space="0" w:color="auto"/>
        <w:bottom w:val="none" w:sz="0" w:space="0" w:color="auto"/>
        <w:right w:val="none" w:sz="0" w:space="0" w:color="auto"/>
      </w:divBdr>
    </w:div>
    <w:div w:id="106630573">
      <w:bodyDiv w:val="1"/>
      <w:marLeft w:val="0"/>
      <w:marRight w:val="0"/>
      <w:marTop w:val="0"/>
      <w:marBottom w:val="0"/>
      <w:divBdr>
        <w:top w:val="none" w:sz="0" w:space="0" w:color="auto"/>
        <w:left w:val="none" w:sz="0" w:space="0" w:color="auto"/>
        <w:bottom w:val="none" w:sz="0" w:space="0" w:color="auto"/>
        <w:right w:val="none" w:sz="0" w:space="0" w:color="auto"/>
      </w:divBdr>
      <w:divsChild>
        <w:div w:id="166478449">
          <w:marLeft w:val="0"/>
          <w:marRight w:val="0"/>
          <w:marTop w:val="0"/>
          <w:marBottom w:val="0"/>
          <w:divBdr>
            <w:top w:val="none" w:sz="0" w:space="0" w:color="auto"/>
            <w:left w:val="none" w:sz="0" w:space="0" w:color="auto"/>
            <w:bottom w:val="none" w:sz="0" w:space="0" w:color="auto"/>
            <w:right w:val="none" w:sz="0" w:space="0" w:color="auto"/>
          </w:divBdr>
        </w:div>
      </w:divsChild>
    </w:div>
    <w:div w:id="207105317">
      <w:bodyDiv w:val="1"/>
      <w:marLeft w:val="0"/>
      <w:marRight w:val="0"/>
      <w:marTop w:val="0"/>
      <w:marBottom w:val="0"/>
      <w:divBdr>
        <w:top w:val="none" w:sz="0" w:space="0" w:color="auto"/>
        <w:left w:val="none" w:sz="0" w:space="0" w:color="auto"/>
        <w:bottom w:val="none" w:sz="0" w:space="0" w:color="auto"/>
        <w:right w:val="none" w:sz="0" w:space="0" w:color="auto"/>
      </w:divBdr>
    </w:div>
    <w:div w:id="283660069">
      <w:bodyDiv w:val="1"/>
      <w:marLeft w:val="0"/>
      <w:marRight w:val="0"/>
      <w:marTop w:val="0"/>
      <w:marBottom w:val="0"/>
      <w:divBdr>
        <w:top w:val="none" w:sz="0" w:space="0" w:color="auto"/>
        <w:left w:val="none" w:sz="0" w:space="0" w:color="auto"/>
        <w:bottom w:val="none" w:sz="0" w:space="0" w:color="auto"/>
        <w:right w:val="none" w:sz="0" w:space="0" w:color="auto"/>
      </w:divBdr>
      <w:divsChild>
        <w:div w:id="1970739272">
          <w:marLeft w:val="0"/>
          <w:marRight w:val="0"/>
          <w:marTop w:val="0"/>
          <w:marBottom w:val="0"/>
          <w:divBdr>
            <w:top w:val="none" w:sz="0" w:space="0" w:color="auto"/>
            <w:left w:val="none" w:sz="0" w:space="0" w:color="auto"/>
            <w:bottom w:val="none" w:sz="0" w:space="0" w:color="auto"/>
            <w:right w:val="none" w:sz="0" w:space="0" w:color="auto"/>
          </w:divBdr>
        </w:div>
      </w:divsChild>
    </w:div>
    <w:div w:id="359743583">
      <w:bodyDiv w:val="1"/>
      <w:marLeft w:val="0"/>
      <w:marRight w:val="0"/>
      <w:marTop w:val="0"/>
      <w:marBottom w:val="0"/>
      <w:divBdr>
        <w:top w:val="none" w:sz="0" w:space="0" w:color="auto"/>
        <w:left w:val="none" w:sz="0" w:space="0" w:color="auto"/>
        <w:bottom w:val="none" w:sz="0" w:space="0" w:color="auto"/>
        <w:right w:val="none" w:sz="0" w:space="0" w:color="auto"/>
      </w:divBdr>
    </w:div>
    <w:div w:id="376321016">
      <w:bodyDiv w:val="1"/>
      <w:marLeft w:val="0"/>
      <w:marRight w:val="0"/>
      <w:marTop w:val="0"/>
      <w:marBottom w:val="0"/>
      <w:divBdr>
        <w:top w:val="none" w:sz="0" w:space="0" w:color="auto"/>
        <w:left w:val="none" w:sz="0" w:space="0" w:color="auto"/>
        <w:bottom w:val="none" w:sz="0" w:space="0" w:color="auto"/>
        <w:right w:val="none" w:sz="0" w:space="0" w:color="auto"/>
      </w:divBdr>
    </w:div>
    <w:div w:id="377703453">
      <w:bodyDiv w:val="1"/>
      <w:marLeft w:val="0"/>
      <w:marRight w:val="0"/>
      <w:marTop w:val="0"/>
      <w:marBottom w:val="0"/>
      <w:divBdr>
        <w:top w:val="none" w:sz="0" w:space="0" w:color="auto"/>
        <w:left w:val="none" w:sz="0" w:space="0" w:color="auto"/>
        <w:bottom w:val="none" w:sz="0" w:space="0" w:color="auto"/>
        <w:right w:val="none" w:sz="0" w:space="0" w:color="auto"/>
      </w:divBdr>
    </w:div>
    <w:div w:id="471291045">
      <w:bodyDiv w:val="1"/>
      <w:marLeft w:val="0"/>
      <w:marRight w:val="0"/>
      <w:marTop w:val="0"/>
      <w:marBottom w:val="0"/>
      <w:divBdr>
        <w:top w:val="none" w:sz="0" w:space="0" w:color="auto"/>
        <w:left w:val="none" w:sz="0" w:space="0" w:color="auto"/>
        <w:bottom w:val="none" w:sz="0" w:space="0" w:color="auto"/>
        <w:right w:val="none" w:sz="0" w:space="0" w:color="auto"/>
      </w:divBdr>
      <w:divsChild>
        <w:div w:id="1043363065">
          <w:marLeft w:val="0"/>
          <w:marRight w:val="0"/>
          <w:marTop w:val="0"/>
          <w:marBottom w:val="0"/>
          <w:divBdr>
            <w:top w:val="none" w:sz="0" w:space="0" w:color="auto"/>
            <w:left w:val="none" w:sz="0" w:space="0" w:color="auto"/>
            <w:bottom w:val="none" w:sz="0" w:space="0" w:color="auto"/>
            <w:right w:val="none" w:sz="0" w:space="0" w:color="auto"/>
          </w:divBdr>
        </w:div>
      </w:divsChild>
    </w:div>
    <w:div w:id="500782383">
      <w:bodyDiv w:val="1"/>
      <w:marLeft w:val="0"/>
      <w:marRight w:val="0"/>
      <w:marTop w:val="0"/>
      <w:marBottom w:val="0"/>
      <w:divBdr>
        <w:top w:val="none" w:sz="0" w:space="0" w:color="auto"/>
        <w:left w:val="none" w:sz="0" w:space="0" w:color="auto"/>
        <w:bottom w:val="none" w:sz="0" w:space="0" w:color="auto"/>
        <w:right w:val="none" w:sz="0" w:space="0" w:color="auto"/>
      </w:divBdr>
    </w:div>
    <w:div w:id="515925142">
      <w:bodyDiv w:val="1"/>
      <w:marLeft w:val="0"/>
      <w:marRight w:val="0"/>
      <w:marTop w:val="0"/>
      <w:marBottom w:val="0"/>
      <w:divBdr>
        <w:top w:val="none" w:sz="0" w:space="0" w:color="auto"/>
        <w:left w:val="none" w:sz="0" w:space="0" w:color="auto"/>
        <w:bottom w:val="none" w:sz="0" w:space="0" w:color="auto"/>
        <w:right w:val="none" w:sz="0" w:space="0" w:color="auto"/>
      </w:divBdr>
    </w:div>
    <w:div w:id="815800810">
      <w:bodyDiv w:val="1"/>
      <w:marLeft w:val="0"/>
      <w:marRight w:val="0"/>
      <w:marTop w:val="0"/>
      <w:marBottom w:val="0"/>
      <w:divBdr>
        <w:top w:val="none" w:sz="0" w:space="0" w:color="auto"/>
        <w:left w:val="none" w:sz="0" w:space="0" w:color="auto"/>
        <w:bottom w:val="none" w:sz="0" w:space="0" w:color="auto"/>
        <w:right w:val="none" w:sz="0" w:space="0" w:color="auto"/>
      </w:divBdr>
      <w:divsChild>
        <w:div w:id="2008827420">
          <w:marLeft w:val="0"/>
          <w:marRight w:val="0"/>
          <w:marTop w:val="0"/>
          <w:marBottom w:val="0"/>
          <w:divBdr>
            <w:top w:val="none" w:sz="0" w:space="0" w:color="auto"/>
            <w:left w:val="none" w:sz="0" w:space="0" w:color="auto"/>
            <w:bottom w:val="none" w:sz="0" w:space="0" w:color="auto"/>
            <w:right w:val="none" w:sz="0" w:space="0" w:color="auto"/>
          </w:divBdr>
        </w:div>
      </w:divsChild>
    </w:div>
    <w:div w:id="845360391">
      <w:bodyDiv w:val="1"/>
      <w:marLeft w:val="0"/>
      <w:marRight w:val="0"/>
      <w:marTop w:val="0"/>
      <w:marBottom w:val="0"/>
      <w:divBdr>
        <w:top w:val="none" w:sz="0" w:space="0" w:color="auto"/>
        <w:left w:val="none" w:sz="0" w:space="0" w:color="auto"/>
        <w:bottom w:val="none" w:sz="0" w:space="0" w:color="auto"/>
        <w:right w:val="none" w:sz="0" w:space="0" w:color="auto"/>
      </w:divBdr>
      <w:divsChild>
        <w:div w:id="2016608444">
          <w:marLeft w:val="0"/>
          <w:marRight w:val="0"/>
          <w:marTop w:val="0"/>
          <w:marBottom w:val="0"/>
          <w:divBdr>
            <w:top w:val="none" w:sz="0" w:space="0" w:color="auto"/>
            <w:left w:val="none" w:sz="0" w:space="0" w:color="auto"/>
            <w:bottom w:val="none" w:sz="0" w:space="0" w:color="auto"/>
            <w:right w:val="none" w:sz="0" w:space="0" w:color="auto"/>
          </w:divBdr>
        </w:div>
      </w:divsChild>
    </w:div>
    <w:div w:id="850996741">
      <w:bodyDiv w:val="1"/>
      <w:marLeft w:val="0"/>
      <w:marRight w:val="0"/>
      <w:marTop w:val="0"/>
      <w:marBottom w:val="0"/>
      <w:divBdr>
        <w:top w:val="none" w:sz="0" w:space="0" w:color="auto"/>
        <w:left w:val="none" w:sz="0" w:space="0" w:color="auto"/>
        <w:bottom w:val="none" w:sz="0" w:space="0" w:color="auto"/>
        <w:right w:val="none" w:sz="0" w:space="0" w:color="auto"/>
      </w:divBdr>
    </w:div>
    <w:div w:id="860900963">
      <w:bodyDiv w:val="1"/>
      <w:marLeft w:val="0"/>
      <w:marRight w:val="0"/>
      <w:marTop w:val="0"/>
      <w:marBottom w:val="0"/>
      <w:divBdr>
        <w:top w:val="none" w:sz="0" w:space="0" w:color="auto"/>
        <w:left w:val="none" w:sz="0" w:space="0" w:color="auto"/>
        <w:bottom w:val="none" w:sz="0" w:space="0" w:color="auto"/>
        <w:right w:val="none" w:sz="0" w:space="0" w:color="auto"/>
      </w:divBdr>
      <w:divsChild>
        <w:div w:id="426925150">
          <w:marLeft w:val="0"/>
          <w:marRight w:val="0"/>
          <w:marTop w:val="0"/>
          <w:marBottom w:val="0"/>
          <w:divBdr>
            <w:top w:val="none" w:sz="0" w:space="0" w:color="auto"/>
            <w:left w:val="none" w:sz="0" w:space="0" w:color="auto"/>
            <w:bottom w:val="none" w:sz="0" w:space="0" w:color="auto"/>
            <w:right w:val="none" w:sz="0" w:space="0" w:color="auto"/>
          </w:divBdr>
        </w:div>
      </w:divsChild>
    </w:div>
    <w:div w:id="886835293">
      <w:bodyDiv w:val="1"/>
      <w:marLeft w:val="0"/>
      <w:marRight w:val="0"/>
      <w:marTop w:val="0"/>
      <w:marBottom w:val="0"/>
      <w:divBdr>
        <w:top w:val="none" w:sz="0" w:space="0" w:color="auto"/>
        <w:left w:val="none" w:sz="0" w:space="0" w:color="auto"/>
        <w:bottom w:val="none" w:sz="0" w:space="0" w:color="auto"/>
        <w:right w:val="none" w:sz="0" w:space="0" w:color="auto"/>
      </w:divBdr>
    </w:div>
    <w:div w:id="985818695">
      <w:bodyDiv w:val="1"/>
      <w:marLeft w:val="0"/>
      <w:marRight w:val="0"/>
      <w:marTop w:val="0"/>
      <w:marBottom w:val="0"/>
      <w:divBdr>
        <w:top w:val="none" w:sz="0" w:space="0" w:color="auto"/>
        <w:left w:val="none" w:sz="0" w:space="0" w:color="auto"/>
        <w:bottom w:val="none" w:sz="0" w:space="0" w:color="auto"/>
        <w:right w:val="none" w:sz="0" w:space="0" w:color="auto"/>
      </w:divBdr>
    </w:div>
    <w:div w:id="1122725959">
      <w:bodyDiv w:val="1"/>
      <w:marLeft w:val="0"/>
      <w:marRight w:val="0"/>
      <w:marTop w:val="0"/>
      <w:marBottom w:val="0"/>
      <w:divBdr>
        <w:top w:val="none" w:sz="0" w:space="0" w:color="auto"/>
        <w:left w:val="none" w:sz="0" w:space="0" w:color="auto"/>
        <w:bottom w:val="none" w:sz="0" w:space="0" w:color="auto"/>
        <w:right w:val="none" w:sz="0" w:space="0" w:color="auto"/>
      </w:divBdr>
    </w:div>
    <w:div w:id="1148521826">
      <w:bodyDiv w:val="1"/>
      <w:marLeft w:val="0"/>
      <w:marRight w:val="0"/>
      <w:marTop w:val="0"/>
      <w:marBottom w:val="0"/>
      <w:divBdr>
        <w:top w:val="none" w:sz="0" w:space="0" w:color="auto"/>
        <w:left w:val="none" w:sz="0" w:space="0" w:color="auto"/>
        <w:bottom w:val="none" w:sz="0" w:space="0" w:color="auto"/>
        <w:right w:val="none" w:sz="0" w:space="0" w:color="auto"/>
      </w:divBdr>
    </w:div>
    <w:div w:id="1409423278">
      <w:bodyDiv w:val="1"/>
      <w:marLeft w:val="0"/>
      <w:marRight w:val="0"/>
      <w:marTop w:val="0"/>
      <w:marBottom w:val="0"/>
      <w:divBdr>
        <w:top w:val="none" w:sz="0" w:space="0" w:color="auto"/>
        <w:left w:val="none" w:sz="0" w:space="0" w:color="auto"/>
        <w:bottom w:val="none" w:sz="0" w:space="0" w:color="auto"/>
        <w:right w:val="none" w:sz="0" w:space="0" w:color="auto"/>
      </w:divBdr>
    </w:div>
    <w:div w:id="1484270042">
      <w:bodyDiv w:val="1"/>
      <w:marLeft w:val="0"/>
      <w:marRight w:val="0"/>
      <w:marTop w:val="0"/>
      <w:marBottom w:val="0"/>
      <w:divBdr>
        <w:top w:val="none" w:sz="0" w:space="0" w:color="auto"/>
        <w:left w:val="none" w:sz="0" w:space="0" w:color="auto"/>
        <w:bottom w:val="none" w:sz="0" w:space="0" w:color="auto"/>
        <w:right w:val="none" w:sz="0" w:space="0" w:color="auto"/>
      </w:divBdr>
      <w:divsChild>
        <w:div w:id="1711764484">
          <w:marLeft w:val="0"/>
          <w:marRight w:val="0"/>
          <w:marTop w:val="0"/>
          <w:marBottom w:val="0"/>
          <w:divBdr>
            <w:top w:val="none" w:sz="0" w:space="0" w:color="auto"/>
            <w:left w:val="none" w:sz="0" w:space="0" w:color="auto"/>
            <w:bottom w:val="none" w:sz="0" w:space="0" w:color="auto"/>
            <w:right w:val="none" w:sz="0" w:space="0" w:color="auto"/>
          </w:divBdr>
        </w:div>
      </w:divsChild>
    </w:div>
    <w:div w:id="1504317244">
      <w:bodyDiv w:val="1"/>
      <w:marLeft w:val="0"/>
      <w:marRight w:val="0"/>
      <w:marTop w:val="0"/>
      <w:marBottom w:val="0"/>
      <w:divBdr>
        <w:top w:val="none" w:sz="0" w:space="0" w:color="auto"/>
        <w:left w:val="none" w:sz="0" w:space="0" w:color="auto"/>
        <w:bottom w:val="none" w:sz="0" w:space="0" w:color="auto"/>
        <w:right w:val="none" w:sz="0" w:space="0" w:color="auto"/>
      </w:divBdr>
      <w:divsChild>
        <w:div w:id="1853909465">
          <w:marLeft w:val="0"/>
          <w:marRight w:val="0"/>
          <w:marTop w:val="0"/>
          <w:marBottom w:val="0"/>
          <w:divBdr>
            <w:top w:val="none" w:sz="0" w:space="0" w:color="auto"/>
            <w:left w:val="none" w:sz="0" w:space="0" w:color="auto"/>
            <w:bottom w:val="none" w:sz="0" w:space="0" w:color="auto"/>
            <w:right w:val="none" w:sz="0" w:space="0" w:color="auto"/>
          </w:divBdr>
        </w:div>
      </w:divsChild>
    </w:div>
    <w:div w:id="1543443202">
      <w:bodyDiv w:val="1"/>
      <w:marLeft w:val="0"/>
      <w:marRight w:val="0"/>
      <w:marTop w:val="0"/>
      <w:marBottom w:val="0"/>
      <w:divBdr>
        <w:top w:val="none" w:sz="0" w:space="0" w:color="auto"/>
        <w:left w:val="none" w:sz="0" w:space="0" w:color="auto"/>
        <w:bottom w:val="none" w:sz="0" w:space="0" w:color="auto"/>
        <w:right w:val="none" w:sz="0" w:space="0" w:color="auto"/>
      </w:divBdr>
    </w:div>
    <w:div w:id="1599559081">
      <w:bodyDiv w:val="1"/>
      <w:marLeft w:val="0"/>
      <w:marRight w:val="0"/>
      <w:marTop w:val="0"/>
      <w:marBottom w:val="0"/>
      <w:divBdr>
        <w:top w:val="none" w:sz="0" w:space="0" w:color="auto"/>
        <w:left w:val="none" w:sz="0" w:space="0" w:color="auto"/>
        <w:bottom w:val="none" w:sz="0" w:space="0" w:color="auto"/>
        <w:right w:val="none" w:sz="0" w:space="0" w:color="auto"/>
      </w:divBdr>
    </w:div>
    <w:div w:id="1609653782">
      <w:bodyDiv w:val="1"/>
      <w:marLeft w:val="0"/>
      <w:marRight w:val="0"/>
      <w:marTop w:val="0"/>
      <w:marBottom w:val="0"/>
      <w:divBdr>
        <w:top w:val="none" w:sz="0" w:space="0" w:color="auto"/>
        <w:left w:val="none" w:sz="0" w:space="0" w:color="auto"/>
        <w:bottom w:val="none" w:sz="0" w:space="0" w:color="auto"/>
        <w:right w:val="none" w:sz="0" w:space="0" w:color="auto"/>
      </w:divBdr>
      <w:divsChild>
        <w:div w:id="1092778752">
          <w:marLeft w:val="0"/>
          <w:marRight w:val="0"/>
          <w:marTop w:val="0"/>
          <w:marBottom w:val="0"/>
          <w:divBdr>
            <w:top w:val="none" w:sz="0" w:space="0" w:color="auto"/>
            <w:left w:val="none" w:sz="0" w:space="0" w:color="auto"/>
            <w:bottom w:val="none" w:sz="0" w:space="0" w:color="auto"/>
            <w:right w:val="none" w:sz="0" w:space="0" w:color="auto"/>
          </w:divBdr>
        </w:div>
      </w:divsChild>
    </w:div>
    <w:div w:id="1622609179">
      <w:bodyDiv w:val="1"/>
      <w:marLeft w:val="0"/>
      <w:marRight w:val="0"/>
      <w:marTop w:val="0"/>
      <w:marBottom w:val="0"/>
      <w:divBdr>
        <w:top w:val="none" w:sz="0" w:space="0" w:color="auto"/>
        <w:left w:val="none" w:sz="0" w:space="0" w:color="auto"/>
        <w:bottom w:val="none" w:sz="0" w:space="0" w:color="auto"/>
        <w:right w:val="none" w:sz="0" w:space="0" w:color="auto"/>
      </w:divBdr>
      <w:divsChild>
        <w:div w:id="916134336">
          <w:marLeft w:val="0"/>
          <w:marRight w:val="0"/>
          <w:marTop w:val="0"/>
          <w:marBottom w:val="0"/>
          <w:divBdr>
            <w:top w:val="none" w:sz="0" w:space="0" w:color="auto"/>
            <w:left w:val="none" w:sz="0" w:space="0" w:color="auto"/>
            <w:bottom w:val="none" w:sz="0" w:space="0" w:color="auto"/>
            <w:right w:val="none" w:sz="0" w:space="0" w:color="auto"/>
          </w:divBdr>
        </w:div>
      </w:divsChild>
    </w:div>
    <w:div w:id="1769622247">
      <w:bodyDiv w:val="1"/>
      <w:marLeft w:val="0"/>
      <w:marRight w:val="0"/>
      <w:marTop w:val="0"/>
      <w:marBottom w:val="0"/>
      <w:divBdr>
        <w:top w:val="none" w:sz="0" w:space="0" w:color="auto"/>
        <w:left w:val="none" w:sz="0" w:space="0" w:color="auto"/>
        <w:bottom w:val="none" w:sz="0" w:space="0" w:color="auto"/>
        <w:right w:val="none" w:sz="0" w:space="0" w:color="auto"/>
      </w:divBdr>
    </w:div>
    <w:div w:id="1780561707">
      <w:bodyDiv w:val="1"/>
      <w:marLeft w:val="0"/>
      <w:marRight w:val="0"/>
      <w:marTop w:val="0"/>
      <w:marBottom w:val="0"/>
      <w:divBdr>
        <w:top w:val="none" w:sz="0" w:space="0" w:color="auto"/>
        <w:left w:val="none" w:sz="0" w:space="0" w:color="auto"/>
        <w:bottom w:val="none" w:sz="0" w:space="0" w:color="auto"/>
        <w:right w:val="none" w:sz="0" w:space="0" w:color="auto"/>
      </w:divBdr>
      <w:divsChild>
        <w:div w:id="260262977">
          <w:marLeft w:val="0"/>
          <w:marRight w:val="0"/>
          <w:marTop w:val="0"/>
          <w:marBottom w:val="0"/>
          <w:divBdr>
            <w:top w:val="none" w:sz="0" w:space="0" w:color="auto"/>
            <w:left w:val="none" w:sz="0" w:space="0" w:color="auto"/>
            <w:bottom w:val="none" w:sz="0" w:space="0" w:color="auto"/>
            <w:right w:val="none" w:sz="0" w:space="0" w:color="auto"/>
          </w:divBdr>
        </w:div>
      </w:divsChild>
    </w:div>
    <w:div w:id="1838034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90C522-2860-43C8-B860-6451A10DA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3380</TotalTime>
  <Pages>14</Pages>
  <Words>2445</Words>
  <Characters>13941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Masudur rahman</cp:lastModifiedBy>
  <cp:revision>103</cp:revision>
  <dcterms:created xsi:type="dcterms:W3CDTF">2017-11-12T07:37:00Z</dcterms:created>
  <dcterms:modified xsi:type="dcterms:W3CDTF">2018-01-04T16:06:00Z</dcterms:modified>
</cp:coreProperties>
</file>