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0790B" w14:textId="5EA49F37" w:rsidR="003363A0" w:rsidRPr="00C441A8" w:rsidRDefault="00C441A8" w:rsidP="00C441A8">
      <w:pPr>
        <w:jc w:val="center"/>
        <w:rPr>
          <w:rFonts w:ascii="Times New Roman" w:hAnsi="Times New Roman" w:cs="Times New Roman"/>
          <w:sz w:val="24"/>
          <w:szCs w:val="24"/>
        </w:rPr>
      </w:pPr>
      <w:r w:rsidRPr="00C441A8">
        <w:rPr>
          <w:rFonts w:ascii="Times New Roman" w:hAnsi="Times New Roman" w:cs="Times New Roman"/>
          <w:sz w:val="24"/>
          <w:szCs w:val="24"/>
        </w:rPr>
        <w:t>BA Business Management</w:t>
      </w:r>
    </w:p>
    <w:p w14:paraId="7BD98DF0" w14:textId="4E613904" w:rsidR="00C441A8" w:rsidRDefault="00C441A8" w:rsidP="00C441A8">
      <w:pPr>
        <w:jc w:val="center"/>
        <w:rPr>
          <w:rFonts w:ascii="Times New Roman" w:hAnsi="Times New Roman" w:cs="Times New Roman"/>
          <w:sz w:val="24"/>
          <w:szCs w:val="24"/>
        </w:rPr>
      </w:pPr>
      <w:r w:rsidRPr="00C441A8">
        <w:rPr>
          <w:rFonts w:ascii="Times New Roman" w:hAnsi="Times New Roman" w:cs="Times New Roman"/>
          <w:sz w:val="24"/>
          <w:szCs w:val="24"/>
        </w:rPr>
        <w:t>LCBB4004-Marketing Fundamentals</w:t>
      </w:r>
    </w:p>
    <w:p w14:paraId="1B108586" w14:textId="77777777" w:rsidR="00C441A8" w:rsidRPr="00C441A8" w:rsidRDefault="00C441A8" w:rsidP="00C441A8">
      <w:pPr>
        <w:rPr>
          <w:rFonts w:ascii="Times New Roman" w:hAnsi="Times New Roman" w:cs="Times New Roman"/>
          <w:sz w:val="24"/>
          <w:szCs w:val="24"/>
        </w:rPr>
      </w:pPr>
    </w:p>
    <w:p w14:paraId="00F763A8" w14:textId="77777777" w:rsidR="00C441A8" w:rsidRPr="00C441A8" w:rsidRDefault="00C441A8" w:rsidP="00C441A8">
      <w:pPr>
        <w:rPr>
          <w:rFonts w:ascii="Times New Roman" w:hAnsi="Times New Roman" w:cs="Times New Roman"/>
          <w:sz w:val="24"/>
          <w:szCs w:val="24"/>
        </w:rPr>
      </w:pPr>
    </w:p>
    <w:p w14:paraId="58BBBBD1" w14:textId="77777777" w:rsidR="00C441A8" w:rsidRPr="00C441A8" w:rsidRDefault="00C441A8" w:rsidP="00C441A8">
      <w:pPr>
        <w:rPr>
          <w:rFonts w:ascii="Times New Roman" w:hAnsi="Times New Roman" w:cs="Times New Roman"/>
          <w:sz w:val="24"/>
          <w:szCs w:val="24"/>
        </w:rPr>
      </w:pPr>
    </w:p>
    <w:p w14:paraId="5113FE19" w14:textId="77777777" w:rsidR="00C441A8" w:rsidRPr="00C441A8" w:rsidRDefault="00C441A8" w:rsidP="00C441A8">
      <w:pPr>
        <w:rPr>
          <w:rFonts w:ascii="Times New Roman" w:hAnsi="Times New Roman" w:cs="Times New Roman"/>
          <w:sz w:val="24"/>
          <w:szCs w:val="24"/>
        </w:rPr>
      </w:pPr>
    </w:p>
    <w:p w14:paraId="5621FCD5" w14:textId="77777777" w:rsidR="00C441A8" w:rsidRPr="00C441A8" w:rsidRDefault="00C441A8" w:rsidP="00C441A8">
      <w:pPr>
        <w:rPr>
          <w:rFonts w:ascii="Times New Roman" w:hAnsi="Times New Roman" w:cs="Times New Roman"/>
          <w:sz w:val="24"/>
          <w:szCs w:val="24"/>
        </w:rPr>
      </w:pPr>
    </w:p>
    <w:p w14:paraId="5EA47CBC" w14:textId="77777777" w:rsidR="00C441A8" w:rsidRPr="00C441A8" w:rsidRDefault="00C441A8" w:rsidP="00C441A8">
      <w:pPr>
        <w:rPr>
          <w:rFonts w:ascii="Times New Roman" w:hAnsi="Times New Roman" w:cs="Times New Roman"/>
          <w:sz w:val="24"/>
          <w:szCs w:val="24"/>
        </w:rPr>
      </w:pPr>
    </w:p>
    <w:p w14:paraId="53AE0D74" w14:textId="77777777" w:rsidR="00C441A8" w:rsidRPr="00C441A8" w:rsidRDefault="00C441A8" w:rsidP="00C441A8">
      <w:pPr>
        <w:rPr>
          <w:rFonts w:ascii="Times New Roman" w:hAnsi="Times New Roman" w:cs="Times New Roman"/>
          <w:sz w:val="24"/>
          <w:szCs w:val="24"/>
        </w:rPr>
      </w:pPr>
    </w:p>
    <w:p w14:paraId="599B428F" w14:textId="77777777" w:rsidR="00C441A8" w:rsidRDefault="00C441A8" w:rsidP="00C441A8">
      <w:pPr>
        <w:rPr>
          <w:rFonts w:ascii="Times New Roman" w:hAnsi="Times New Roman" w:cs="Times New Roman"/>
          <w:sz w:val="24"/>
          <w:szCs w:val="24"/>
        </w:rPr>
      </w:pPr>
    </w:p>
    <w:p w14:paraId="4864960D" w14:textId="39709F23" w:rsidR="00C441A8" w:rsidRPr="00C441A8" w:rsidRDefault="00C441A8" w:rsidP="00C441A8">
      <w:pPr>
        <w:jc w:val="center"/>
        <w:rPr>
          <w:rFonts w:ascii="Times New Roman" w:hAnsi="Times New Roman" w:cs="Times New Roman"/>
          <w:b/>
          <w:bCs/>
          <w:sz w:val="72"/>
          <w:szCs w:val="72"/>
        </w:rPr>
      </w:pPr>
      <w:r w:rsidRPr="00C441A8">
        <w:rPr>
          <w:rFonts w:ascii="Times New Roman" w:hAnsi="Times New Roman" w:cs="Times New Roman"/>
          <w:b/>
          <w:bCs/>
          <w:sz w:val="72"/>
          <w:szCs w:val="72"/>
        </w:rPr>
        <w:t>REPORT</w:t>
      </w:r>
    </w:p>
    <w:p w14:paraId="271FB43C" w14:textId="2C5926D3" w:rsidR="00C441A8" w:rsidRDefault="00C441A8" w:rsidP="00C441A8">
      <w:pPr>
        <w:jc w:val="center"/>
        <w:rPr>
          <w:rFonts w:ascii="Times New Roman" w:hAnsi="Times New Roman" w:cs="Times New Roman"/>
          <w:b/>
          <w:bCs/>
          <w:sz w:val="72"/>
          <w:szCs w:val="72"/>
        </w:rPr>
      </w:pPr>
      <w:r w:rsidRPr="00C441A8">
        <w:rPr>
          <w:rFonts w:ascii="Times New Roman" w:hAnsi="Times New Roman" w:cs="Times New Roman"/>
          <w:b/>
          <w:bCs/>
          <w:sz w:val="72"/>
          <w:szCs w:val="72"/>
        </w:rPr>
        <w:t>CASE STUDY-ZARA</w:t>
      </w:r>
    </w:p>
    <w:p w14:paraId="41E1B641" w14:textId="77777777" w:rsidR="00C441A8" w:rsidRPr="00C441A8" w:rsidRDefault="00C441A8" w:rsidP="00C441A8">
      <w:pPr>
        <w:rPr>
          <w:rFonts w:ascii="Times New Roman" w:hAnsi="Times New Roman" w:cs="Times New Roman"/>
          <w:sz w:val="72"/>
          <w:szCs w:val="72"/>
        </w:rPr>
      </w:pPr>
    </w:p>
    <w:p w14:paraId="76022169" w14:textId="77777777" w:rsidR="00C441A8" w:rsidRPr="00C441A8" w:rsidRDefault="00C441A8" w:rsidP="00C441A8">
      <w:pPr>
        <w:rPr>
          <w:rFonts w:ascii="Times New Roman" w:hAnsi="Times New Roman" w:cs="Times New Roman"/>
          <w:sz w:val="72"/>
          <w:szCs w:val="72"/>
        </w:rPr>
      </w:pPr>
    </w:p>
    <w:p w14:paraId="10C3655C" w14:textId="77777777" w:rsidR="00C441A8" w:rsidRPr="00C441A8" w:rsidRDefault="00C441A8" w:rsidP="00C441A8">
      <w:pPr>
        <w:rPr>
          <w:rFonts w:ascii="Times New Roman" w:hAnsi="Times New Roman" w:cs="Times New Roman"/>
          <w:sz w:val="72"/>
          <w:szCs w:val="72"/>
        </w:rPr>
      </w:pPr>
    </w:p>
    <w:p w14:paraId="2873BF41" w14:textId="77777777" w:rsidR="00C441A8" w:rsidRDefault="00C441A8" w:rsidP="00C441A8">
      <w:pPr>
        <w:rPr>
          <w:rFonts w:ascii="Times New Roman" w:hAnsi="Times New Roman" w:cs="Times New Roman"/>
          <w:sz w:val="72"/>
          <w:szCs w:val="72"/>
        </w:rPr>
      </w:pPr>
    </w:p>
    <w:p w14:paraId="6A9D79F4" w14:textId="77777777" w:rsidR="00C441A8" w:rsidRPr="00C441A8" w:rsidRDefault="00C441A8" w:rsidP="00C441A8">
      <w:pPr>
        <w:rPr>
          <w:rFonts w:ascii="Times New Roman" w:hAnsi="Times New Roman" w:cs="Times New Roman"/>
          <w:sz w:val="72"/>
          <w:szCs w:val="72"/>
        </w:rPr>
      </w:pPr>
    </w:p>
    <w:p w14:paraId="01DB05C3" w14:textId="77777777" w:rsidR="00C441A8" w:rsidRPr="00C441A8" w:rsidRDefault="00C441A8" w:rsidP="00C441A8">
      <w:pPr>
        <w:rPr>
          <w:rFonts w:ascii="Times New Roman" w:hAnsi="Times New Roman" w:cs="Times New Roman"/>
          <w:sz w:val="72"/>
          <w:szCs w:val="72"/>
        </w:rPr>
      </w:pPr>
    </w:p>
    <w:p w14:paraId="362568D9" w14:textId="77777777" w:rsidR="00C441A8" w:rsidRPr="00C441A8" w:rsidRDefault="00C441A8" w:rsidP="00C441A8">
      <w:pPr>
        <w:jc w:val="center"/>
        <w:rPr>
          <w:rFonts w:ascii="Times New Roman" w:hAnsi="Times New Roman" w:cs="Times New Roman"/>
          <w:sz w:val="24"/>
          <w:szCs w:val="24"/>
        </w:rPr>
      </w:pPr>
      <w:r w:rsidRPr="00C441A8">
        <w:rPr>
          <w:rFonts w:ascii="Times New Roman" w:hAnsi="Times New Roman" w:cs="Times New Roman"/>
          <w:sz w:val="24"/>
          <w:szCs w:val="24"/>
        </w:rPr>
        <w:t>STUDENT NAME: CRISTINA RAYA PLESA</w:t>
      </w:r>
    </w:p>
    <w:p w14:paraId="12463DA9" w14:textId="54340CAC" w:rsidR="00C441A8" w:rsidRDefault="00C441A8" w:rsidP="00C441A8">
      <w:pPr>
        <w:jc w:val="center"/>
        <w:rPr>
          <w:rFonts w:ascii="Times New Roman" w:hAnsi="Times New Roman" w:cs="Times New Roman"/>
          <w:sz w:val="24"/>
          <w:szCs w:val="24"/>
        </w:rPr>
      </w:pPr>
      <w:r w:rsidRPr="00C441A8">
        <w:rPr>
          <w:rFonts w:ascii="Times New Roman" w:hAnsi="Times New Roman" w:cs="Times New Roman"/>
          <w:sz w:val="24"/>
          <w:szCs w:val="24"/>
        </w:rPr>
        <w:t>STUDENT ID:2247229</w:t>
      </w:r>
    </w:p>
    <w:sdt>
      <w:sdtPr>
        <w:id w:val="-186358543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A141B7B" w14:textId="787F5894" w:rsidR="004D31DF" w:rsidRPr="00814575" w:rsidRDefault="004D31DF" w:rsidP="00814575">
          <w:pPr>
            <w:pStyle w:val="TOCHeading"/>
            <w:spacing w:line="480" w:lineRule="auto"/>
            <w:rPr>
              <w:rFonts w:ascii="Times New Roman" w:hAnsi="Times New Roman" w:cs="Times New Roman"/>
              <w:color w:val="auto"/>
              <w:sz w:val="24"/>
              <w:szCs w:val="24"/>
            </w:rPr>
          </w:pPr>
          <w:r w:rsidRPr="00814575">
            <w:rPr>
              <w:rFonts w:ascii="Times New Roman" w:hAnsi="Times New Roman" w:cs="Times New Roman"/>
              <w:color w:val="auto"/>
              <w:sz w:val="24"/>
              <w:szCs w:val="24"/>
            </w:rPr>
            <w:t>Contents</w:t>
          </w:r>
        </w:p>
        <w:p w14:paraId="0A25FFA6" w14:textId="16A24634" w:rsidR="004D31DF" w:rsidRPr="00814575" w:rsidRDefault="004D31DF" w:rsidP="00814575">
          <w:pPr>
            <w:pStyle w:val="TOC1"/>
            <w:tabs>
              <w:tab w:val="right" w:leader="dot" w:pos="9016"/>
            </w:tabs>
            <w:spacing w:line="480" w:lineRule="auto"/>
            <w:rPr>
              <w:rFonts w:ascii="Times New Roman" w:hAnsi="Times New Roman" w:cs="Times New Roman"/>
              <w:noProof/>
              <w:sz w:val="24"/>
              <w:szCs w:val="24"/>
            </w:rPr>
          </w:pPr>
          <w:r w:rsidRPr="00814575">
            <w:rPr>
              <w:rFonts w:ascii="Times New Roman" w:hAnsi="Times New Roman" w:cs="Times New Roman"/>
              <w:sz w:val="24"/>
              <w:szCs w:val="24"/>
            </w:rPr>
            <w:fldChar w:fldCharType="begin"/>
          </w:r>
          <w:r w:rsidRPr="00814575">
            <w:rPr>
              <w:rFonts w:ascii="Times New Roman" w:hAnsi="Times New Roman" w:cs="Times New Roman"/>
              <w:sz w:val="24"/>
              <w:szCs w:val="24"/>
            </w:rPr>
            <w:instrText xml:space="preserve"> TOC \o "1-3" \h \z \u </w:instrText>
          </w:r>
          <w:r w:rsidRPr="00814575">
            <w:rPr>
              <w:rFonts w:ascii="Times New Roman" w:hAnsi="Times New Roman" w:cs="Times New Roman"/>
              <w:sz w:val="24"/>
              <w:szCs w:val="24"/>
            </w:rPr>
            <w:fldChar w:fldCharType="separate"/>
          </w:r>
          <w:hyperlink w:anchor="_Toc144335661" w:history="1">
            <w:r w:rsidRPr="00814575">
              <w:rPr>
                <w:rStyle w:val="Hyperlink"/>
                <w:rFonts w:ascii="Times New Roman" w:hAnsi="Times New Roman" w:cs="Times New Roman"/>
                <w:noProof/>
                <w:color w:val="auto"/>
                <w:sz w:val="24"/>
                <w:szCs w:val="24"/>
              </w:rPr>
              <w:t>Introduction</w:t>
            </w:r>
            <w:r w:rsidRPr="00814575">
              <w:rPr>
                <w:rFonts w:ascii="Times New Roman" w:hAnsi="Times New Roman" w:cs="Times New Roman"/>
                <w:noProof/>
                <w:webHidden/>
                <w:sz w:val="24"/>
                <w:szCs w:val="24"/>
              </w:rPr>
              <w:tab/>
            </w:r>
            <w:r w:rsidRPr="00814575">
              <w:rPr>
                <w:rFonts w:ascii="Times New Roman" w:hAnsi="Times New Roman" w:cs="Times New Roman"/>
                <w:noProof/>
                <w:webHidden/>
                <w:sz w:val="24"/>
                <w:szCs w:val="24"/>
              </w:rPr>
              <w:fldChar w:fldCharType="begin"/>
            </w:r>
            <w:r w:rsidRPr="00814575">
              <w:rPr>
                <w:rFonts w:ascii="Times New Roman" w:hAnsi="Times New Roman" w:cs="Times New Roman"/>
                <w:noProof/>
                <w:webHidden/>
                <w:sz w:val="24"/>
                <w:szCs w:val="24"/>
              </w:rPr>
              <w:instrText xml:space="preserve"> PAGEREF _Toc144335661 \h </w:instrText>
            </w:r>
            <w:r w:rsidRPr="00814575">
              <w:rPr>
                <w:rFonts w:ascii="Times New Roman" w:hAnsi="Times New Roman" w:cs="Times New Roman"/>
                <w:noProof/>
                <w:webHidden/>
                <w:sz w:val="24"/>
                <w:szCs w:val="24"/>
              </w:rPr>
            </w:r>
            <w:r w:rsidRPr="00814575">
              <w:rPr>
                <w:rFonts w:ascii="Times New Roman" w:hAnsi="Times New Roman" w:cs="Times New Roman"/>
                <w:noProof/>
                <w:webHidden/>
                <w:sz w:val="24"/>
                <w:szCs w:val="24"/>
              </w:rPr>
              <w:fldChar w:fldCharType="separate"/>
            </w:r>
            <w:r w:rsidR="00814575" w:rsidRPr="00814575">
              <w:rPr>
                <w:rFonts w:ascii="Times New Roman" w:hAnsi="Times New Roman" w:cs="Times New Roman"/>
                <w:noProof/>
                <w:webHidden/>
                <w:sz w:val="24"/>
                <w:szCs w:val="24"/>
              </w:rPr>
              <w:t>3</w:t>
            </w:r>
            <w:r w:rsidRPr="00814575">
              <w:rPr>
                <w:rFonts w:ascii="Times New Roman" w:hAnsi="Times New Roman" w:cs="Times New Roman"/>
                <w:noProof/>
                <w:webHidden/>
                <w:sz w:val="24"/>
                <w:szCs w:val="24"/>
              </w:rPr>
              <w:fldChar w:fldCharType="end"/>
            </w:r>
          </w:hyperlink>
        </w:p>
        <w:p w14:paraId="6ECD4B3C" w14:textId="4D067967" w:rsidR="004D31DF" w:rsidRPr="00814575" w:rsidRDefault="004D31DF" w:rsidP="00814575">
          <w:pPr>
            <w:pStyle w:val="TOC1"/>
            <w:tabs>
              <w:tab w:val="right" w:leader="dot" w:pos="9016"/>
            </w:tabs>
            <w:spacing w:line="480" w:lineRule="auto"/>
            <w:rPr>
              <w:rFonts w:ascii="Times New Roman" w:hAnsi="Times New Roman" w:cs="Times New Roman"/>
              <w:noProof/>
              <w:sz w:val="24"/>
              <w:szCs w:val="24"/>
            </w:rPr>
          </w:pPr>
          <w:hyperlink w:anchor="_Toc144335662" w:history="1">
            <w:r w:rsidRPr="00814575">
              <w:rPr>
                <w:rStyle w:val="Hyperlink"/>
                <w:rFonts w:ascii="Times New Roman" w:hAnsi="Times New Roman" w:cs="Times New Roman"/>
                <w:noProof/>
                <w:color w:val="auto"/>
                <w:sz w:val="24"/>
                <w:szCs w:val="24"/>
              </w:rPr>
              <w:t>Marketing process</w:t>
            </w:r>
            <w:r w:rsidRPr="00814575">
              <w:rPr>
                <w:rFonts w:ascii="Times New Roman" w:hAnsi="Times New Roman" w:cs="Times New Roman"/>
                <w:noProof/>
                <w:webHidden/>
                <w:sz w:val="24"/>
                <w:szCs w:val="24"/>
              </w:rPr>
              <w:tab/>
            </w:r>
            <w:r w:rsidRPr="00814575">
              <w:rPr>
                <w:rFonts w:ascii="Times New Roman" w:hAnsi="Times New Roman" w:cs="Times New Roman"/>
                <w:noProof/>
                <w:webHidden/>
                <w:sz w:val="24"/>
                <w:szCs w:val="24"/>
              </w:rPr>
              <w:fldChar w:fldCharType="begin"/>
            </w:r>
            <w:r w:rsidRPr="00814575">
              <w:rPr>
                <w:rFonts w:ascii="Times New Roman" w:hAnsi="Times New Roman" w:cs="Times New Roman"/>
                <w:noProof/>
                <w:webHidden/>
                <w:sz w:val="24"/>
                <w:szCs w:val="24"/>
              </w:rPr>
              <w:instrText xml:space="preserve"> PAGEREF _Toc144335662 \h </w:instrText>
            </w:r>
            <w:r w:rsidRPr="00814575">
              <w:rPr>
                <w:rFonts w:ascii="Times New Roman" w:hAnsi="Times New Roman" w:cs="Times New Roman"/>
                <w:noProof/>
                <w:webHidden/>
                <w:sz w:val="24"/>
                <w:szCs w:val="24"/>
              </w:rPr>
            </w:r>
            <w:r w:rsidRPr="00814575">
              <w:rPr>
                <w:rFonts w:ascii="Times New Roman" w:hAnsi="Times New Roman" w:cs="Times New Roman"/>
                <w:noProof/>
                <w:webHidden/>
                <w:sz w:val="24"/>
                <w:szCs w:val="24"/>
              </w:rPr>
              <w:fldChar w:fldCharType="separate"/>
            </w:r>
            <w:r w:rsidR="00814575" w:rsidRPr="00814575">
              <w:rPr>
                <w:rFonts w:ascii="Times New Roman" w:hAnsi="Times New Roman" w:cs="Times New Roman"/>
                <w:noProof/>
                <w:webHidden/>
                <w:sz w:val="24"/>
                <w:szCs w:val="24"/>
              </w:rPr>
              <w:t>3</w:t>
            </w:r>
            <w:r w:rsidRPr="00814575">
              <w:rPr>
                <w:rFonts w:ascii="Times New Roman" w:hAnsi="Times New Roman" w:cs="Times New Roman"/>
                <w:noProof/>
                <w:webHidden/>
                <w:sz w:val="24"/>
                <w:szCs w:val="24"/>
              </w:rPr>
              <w:fldChar w:fldCharType="end"/>
            </w:r>
          </w:hyperlink>
        </w:p>
        <w:p w14:paraId="54CC2505" w14:textId="2E330BF2" w:rsidR="004D31DF" w:rsidRPr="00814575" w:rsidRDefault="004D31DF" w:rsidP="00814575">
          <w:pPr>
            <w:pStyle w:val="TOC1"/>
            <w:tabs>
              <w:tab w:val="right" w:leader="dot" w:pos="9016"/>
            </w:tabs>
            <w:spacing w:line="480" w:lineRule="auto"/>
            <w:rPr>
              <w:rFonts w:ascii="Times New Roman" w:hAnsi="Times New Roman" w:cs="Times New Roman"/>
              <w:noProof/>
              <w:sz w:val="24"/>
              <w:szCs w:val="24"/>
            </w:rPr>
          </w:pPr>
          <w:hyperlink w:anchor="_Toc144335663" w:history="1">
            <w:r w:rsidRPr="00814575">
              <w:rPr>
                <w:rStyle w:val="Hyperlink"/>
                <w:rFonts w:ascii="Times New Roman" w:hAnsi="Times New Roman" w:cs="Times New Roman"/>
                <w:noProof/>
                <w:color w:val="auto"/>
                <w:sz w:val="24"/>
                <w:szCs w:val="24"/>
              </w:rPr>
              <w:t>PESTLE Analysis</w:t>
            </w:r>
            <w:r w:rsidRPr="00814575">
              <w:rPr>
                <w:rFonts w:ascii="Times New Roman" w:hAnsi="Times New Roman" w:cs="Times New Roman"/>
                <w:noProof/>
                <w:webHidden/>
                <w:sz w:val="24"/>
                <w:szCs w:val="24"/>
              </w:rPr>
              <w:tab/>
            </w:r>
            <w:r w:rsidRPr="00814575">
              <w:rPr>
                <w:rFonts w:ascii="Times New Roman" w:hAnsi="Times New Roman" w:cs="Times New Roman"/>
                <w:noProof/>
                <w:webHidden/>
                <w:sz w:val="24"/>
                <w:szCs w:val="24"/>
              </w:rPr>
              <w:fldChar w:fldCharType="begin"/>
            </w:r>
            <w:r w:rsidRPr="00814575">
              <w:rPr>
                <w:rFonts w:ascii="Times New Roman" w:hAnsi="Times New Roman" w:cs="Times New Roman"/>
                <w:noProof/>
                <w:webHidden/>
                <w:sz w:val="24"/>
                <w:szCs w:val="24"/>
              </w:rPr>
              <w:instrText xml:space="preserve"> PAGEREF _Toc144335663 \h </w:instrText>
            </w:r>
            <w:r w:rsidRPr="00814575">
              <w:rPr>
                <w:rFonts w:ascii="Times New Roman" w:hAnsi="Times New Roman" w:cs="Times New Roman"/>
                <w:noProof/>
                <w:webHidden/>
                <w:sz w:val="24"/>
                <w:szCs w:val="24"/>
              </w:rPr>
            </w:r>
            <w:r w:rsidRPr="00814575">
              <w:rPr>
                <w:rFonts w:ascii="Times New Roman" w:hAnsi="Times New Roman" w:cs="Times New Roman"/>
                <w:noProof/>
                <w:webHidden/>
                <w:sz w:val="24"/>
                <w:szCs w:val="24"/>
              </w:rPr>
              <w:fldChar w:fldCharType="separate"/>
            </w:r>
            <w:r w:rsidR="00814575" w:rsidRPr="00814575">
              <w:rPr>
                <w:rFonts w:ascii="Times New Roman" w:hAnsi="Times New Roman" w:cs="Times New Roman"/>
                <w:noProof/>
                <w:webHidden/>
                <w:sz w:val="24"/>
                <w:szCs w:val="24"/>
              </w:rPr>
              <w:t>5</w:t>
            </w:r>
            <w:r w:rsidRPr="00814575">
              <w:rPr>
                <w:rFonts w:ascii="Times New Roman" w:hAnsi="Times New Roman" w:cs="Times New Roman"/>
                <w:noProof/>
                <w:webHidden/>
                <w:sz w:val="24"/>
                <w:szCs w:val="24"/>
              </w:rPr>
              <w:fldChar w:fldCharType="end"/>
            </w:r>
          </w:hyperlink>
        </w:p>
        <w:p w14:paraId="36B52422" w14:textId="6DC48957" w:rsidR="004D31DF" w:rsidRPr="00814575" w:rsidRDefault="004D31DF" w:rsidP="00814575">
          <w:pPr>
            <w:pStyle w:val="TOC1"/>
            <w:tabs>
              <w:tab w:val="right" w:leader="dot" w:pos="9016"/>
            </w:tabs>
            <w:spacing w:line="480" w:lineRule="auto"/>
            <w:rPr>
              <w:rFonts w:ascii="Times New Roman" w:hAnsi="Times New Roman" w:cs="Times New Roman"/>
              <w:noProof/>
              <w:sz w:val="24"/>
              <w:szCs w:val="24"/>
            </w:rPr>
          </w:pPr>
          <w:hyperlink w:anchor="_Toc144335664" w:history="1">
            <w:r w:rsidRPr="00814575">
              <w:rPr>
                <w:rStyle w:val="Hyperlink"/>
                <w:rFonts w:ascii="Times New Roman" w:hAnsi="Times New Roman" w:cs="Times New Roman"/>
                <w:noProof/>
                <w:color w:val="auto"/>
                <w:sz w:val="24"/>
                <w:szCs w:val="24"/>
              </w:rPr>
              <w:t>Porter 5 Forces</w:t>
            </w:r>
            <w:r w:rsidRPr="00814575">
              <w:rPr>
                <w:rFonts w:ascii="Times New Roman" w:hAnsi="Times New Roman" w:cs="Times New Roman"/>
                <w:noProof/>
                <w:webHidden/>
                <w:sz w:val="24"/>
                <w:szCs w:val="24"/>
              </w:rPr>
              <w:tab/>
            </w:r>
            <w:r w:rsidRPr="00814575">
              <w:rPr>
                <w:rFonts w:ascii="Times New Roman" w:hAnsi="Times New Roman" w:cs="Times New Roman"/>
                <w:noProof/>
                <w:webHidden/>
                <w:sz w:val="24"/>
                <w:szCs w:val="24"/>
              </w:rPr>
              <w:fldChar w:fldCharType="begin"/>
            </w:r>
            <w:r w:rsidRPr="00814575">
              <w:rPr>
                <w:rFonts w:ascii="Times New Roman" w:hAnsi="Times New Roman" w:cs="Times New Roman"/>
                <w:noProof/>
                <w:webHidden/>
                <w:sz w:val="24"/>
                <w:szCs w:val="24"/>
              </w:rPr>
              <w:instrText xml:space="preserve"> PAGEREF _Toc144335664 \h </w:instrText>
            </w:r>
            <w:r w:rsidRPr="00814575">
              <w:rPr>
                <w:rFonts w:ascii="Times New Roman" w:hAnsi="Times New Roman" w:cs="Times New Roman"/>
                <w:noProof/>
                <w:webHidden/>
                <w:sz w:val="24"/>
                <w:szCs w:val="24"/>
              </w:rPr>
            </w:r>
            <w:r w:rsidRPr="00814575">
              <w:rPr>
                <w:rFonts w:ascii="Times New Roman" w:hAnsi="Times New Roman" w:cs="Times New Roman"/>
                <w:noProof/>
                <w:webHidden/>
                <w:sz w:val="24"/>
                <w:szCs w:val="24"/>
              </w:rPr>
              <w:fldChar w:fldCharType="separate"/>
            </w:r>
            <w:r w:rsidR="00814575" w:rsidRPr="00814575">
              <w:rPr>
                <w:rFonts w:ascii="Times New Roman" w:hAnsi="Times New Roman" w:cs="Times New Roman"/>
                <w:noProof/>
                <w:webHidden/>
                <w:sz w:val="24"/>
                <w:szCs w:val="24"/>
              </w:rPr>
              <w:t>10</w:t>
            </w:r>
            <w:r w:rsidRPr="00814575">
              <w:rPr>
                <w:rFonts w:ascii="Times New Roman" w:hAnsi="Times New Roman" w:cs="Times New Roman"/>
                <w:noProof/>
                <w:webHidden/>
                <w:sz w:val="24"/>
                <w:szCs w:val="24"/>
              </w:rPr>
              <w:fldChar w:fldCharType="end"/>
            </w:r>
          </w:hyperlink>
        </w:p>
        <w:p w14:paraId="5E37F4BB" w14:textId="4BD6E1B6" w:rsidR="004D31DF" w:rsidRPr="00814575" w:rsidRDefault="004D31DF" w:rsidP="00814575">
          <w:pPr>
            <w:pStyle w:val="TOC1"/>
            <w:tabs>
              <w:tab w:val="right" w:leader="dot" w:pos="9016"/>
            </w:tabs>
            <w:spacing w:line="480" w:lineRule="auto"/>
            <w:rPr>
              <w:rFonts w:ascii="Times New Roman" w:hAnsi="Times New Roman" w:cs="Times New Roman"/>
              <w:noProof/>
              <w:sz w:val="24"/>
              <w:szCs w:val="24"/>
            </w:rPr>
          </w:pPr>
          <w:hyperlink w:anchor="_Toc144335665" w:history="1">
            <w:r w:rsidRPr="00814575">
              <w:rPr>
                <w:rStyle w:val="Hyperlink"/>
                <w:rFonts w:ascii="Times New Roman" w:hAnsi="Times New Roman" w:cs="Times New Roman"/>
                <w:noProof/>
                <w:color w:val="auto"/>
                <w:sz w:val="24"/>
                <w:szCs w:val="24"/>
              </w:rPr>
              <w:t>Recommendation</w:t>
            </w:r>
            <w:r w:rsidRPr="00814575">
              <w:rPr>
                <w:rFonts w:ascii="Times New Roman" w:hAnsi="Times New Roman" w:cs="Times New Roman"/>
                <w:noProof/>
                <w:webHidden/>
                <w:sz w:val="24"/>
                <w:szCs w:val="24"/>
              </w:rPr>
              <w:tab/>
            </w:r>
            <w:r w:rsidRPr="00814575">
              <w:rPr>
                <w:rFonts w:ascii="Times New Roman" w:hAnsi="Times New Roman" w:cs="Times New Roman"/>
                <w:noProof/>
                <w:webHidden/>
                <w:sz w:val="24"/>
                <w:szCs w:val="24"/>
              </w:rPr>
              <w:fldChar w:fldCharType="begin"/>
            </w:r>
            <w:r w:rsidRPr="00814575">
              <w:rPr>
                <w:rFonts w:ascii="Times New Roman" w:hAnsi="Times New Roman" w:cs="Times New Roman"/>
                <w:noProof/>
                <w:webHidden/>
                <w:sz w:val="24"/>
                <w:szCs w:val="24"/>
              </w:rPr>
              <w:instrText xml:space="preserve"> PAGEREF _Toc144335665 \h </w:instrText>
            </w:r>
            <w:r w:rsidRPr="00814575">
              <w:rPr>
                <w:rFonts w:ascii="Times New Roman" w:hAnsi="Times New Roman" w:cs="Times New Roman"/>
                <w:noProof/>
                <w:webHidden/>
                <w:sz w:val="24"/>
                <w:szCs w:val="24"/>
              </w:rPr>
            </w:r>
            <w:r w:rsidRPr="00814575">
              <w:rPr>
                <w:rFonts w:ascii="Times New Roman" w:hAnsi="Times New Roman" w:cs="Times New Roman"/>
                <w:noProof/>
                <w:webHidden/>
                <w:sz w:val="24"/>
                <w:szCs w:val="24"/>
              </w:rPr>
              <w:fldChar w:fldCharType="separate"/>
            </w:r>
            <w:r w:rsidR="00814575" w:rsidRPr="00814575">
              <w:rPr>
                <w:rFonts w:ascii="Times New Roman" w:hAnsi="Times New Roman" w:cs="Times New Roman"/>
                <w:noProof/>
                <w:webHidden/>
                <w:sz w:val="24"/>
                <w:szCs w:val="24"/>
              </w:rPr>
              <w:t>12</w:t>
            </w:r>
            <w:r w:rsidRPr="00814575">
              <w:rPr>
                <w:rFonts w:ascii="Times New Roman" w:hAnsi="Times New Roman" w:cs="Times New Roman"/>
                <w:noProof/>
                <w:webHidden/>
                <w:sz w:val="24"/>
                <w:szCs w:val="24"/>
              </w:rPr>
              <w:fldChar w:fldCharType="end"/>
            </w:r>
          </w:hyperlink>
        </w:p>
        <w:p w14:paraId="23B4959C" w14:textId="7C2F94CD" w:rsidR="004D31DF" w:rsidRPr="00814575" w:rsidRDefault="004D31DF" w:rsidP="00814575">
          <w:pPr>
            <w:pStyle w:val="TOC1"/>
            <w:tabs>
              <w:tab w:val="right" w:leader="dot" w:pos="9016"/>
            </w:tabs>
            <w:spacing w:line="480" w:lineRule="auto"/>
            <w:rPr>
              <w:rFonts w:ascii="Times New Roman" w:hAnsi="Times New Roman" w:cs="Times New Roman"/>
              <w:noProof/>
              <w:sz w:val="24"/>
              <w:szCs w:val="24"/>
            </w:rPr>
          </w:pPr>
          <w:hyperlink w:anchor="_Toc144335666" w:history="1">
            <w:r w:rsidRPr="00814575">
              <w:rPr>
                <w:rStyle w:val="Hyperlink"/>
                <w:rFonts w:ascii="Times New Roman" w:hAnsi="Times New Roman" w:cs="Times New Roman"/>
                <w:noProof/>
                <w:color w:val="auto"/>
                <w:sz w:val="24"/>
                <w:szCs w:val="24"/>
              </w:rPr>
              <w:t>Conclusion</w:t>
            </w:r>
            <w:r w:rsidRPr="00814575">
              <w:rPr>
                <w:rFonts w:ascii="Times New Roman" w:hAnsi="Times New Roman" w:cs="Times New Roman"/>
                <w:noProof/>
                <w:webHidden/>
                <w:sz w:val="24"/>
                <w:szCs w:val="24"/>
              </w:rPr>
              <w:tab/>
            </w:r>
            <w:r w:rsidRPr="00814575">
              <w:rPr>
                <w:rFonts w:ascii="Times New Roman" w:hAnsi="Times New Roman" w:cs="Times New Roman"/>
                <w:noProof/>
                <w:webHidden/>
                <w:sz w:val="24"/>
                <w:szCs w:val="24"/>
              </w:rPr>
              <w:fldChar w:fldCharType="begin"/>
            </w:r>
            <w:r w:rsidRPr="00814575">
              <w:rPr>
                <w:rFonts w:ascii="Times New Roman" w:hAnsi="Times New Roman" w:cs="Times New Roman"/>
                <w:noProof/>
                <w:webHidden/>
                <w:sz w:val="24"/>
                <w:szCs w:val="24"/>
              </w:rPr>
              <w:instrText xml:space="preserve"> PAGEREF _Toc144335666 \h </w:instrText>
            </w:r>
            <w:r w:rsidRPr="00814575">
              <w:rPr>
                <w:rFonts w:ascii="Times New Roman" w:hAnsi="Times New Roman" w:cs="Times New Roman"/>
                <w:noProof/>
                <w:webHidden/>
                <w:sz w:val="24"/>
                <w:szCs w:val="24"/>
              </w:rPr>
            </w:r>
            <w:r w:rsidRPr="00814575">
              <w:rPr>
                <w:rFonts w:ascii="Times New Roman" w:hAnsi="Times New Roman" w:cs="Times New Roman"/>
                <w:noProof/>
                <w:webHidden/>
                <w:sz w:val="24"/>
                <w:szCs w:val="24"/>
              </w:rPr>
              <w:fldChar w:fldCharType="separate"/>
            </w:r>
            <w:r w:rsidR="00814575" w:rsidRPr="00814575">
              <w:rPr>
                <w:rFonts w:ascii="Times New Roman" w:hAnsi="Times New Roman" w:cs="Times New Roman"/>
                <w:noProof/>
                <w:webHidden/>
                <w:sz w:val="24"/>
                <w:szCs w:val="24"/>
              </w:rPr>
              <w:t>13</w:t>
            </w:r>
            <w:r w:rsidRPr="00814575">
              <w:rPr>
                <w:rFonts w:ascii="Times New Roman" w:hAnsi="Times New Roman" w:cs="Times New Roman"/>
                <w:noProof/>
                <w:webHidden/>
                <w:sz w:val="24"/>
                <w:szCs w:val="24"/>
              </w:rPr>
              <w:fldChar w:fldCharType="end"/>
            </w:r>
          </w:hyperlink>
        </w:p>
        <w:p w14:paraId="61DC35D2" w14:textId="0584A430" w:rsidR="004D31DF" w:rsidRPr="00814575" w:rsidRDefault="004D31DF" w:rsidP="00814575">
          <w:pPr>
            <w:pStyle w:val="TOC1"/>
            <w:tabs>
              <w:tab w:val="right" w:leader="dot" w:pos="9016"/>
            </w:tabs>
            <w:spacing w:line="480" w:lineRule="auto"/>
            <w:rPr>
              <w:rFonts w:ascii="Times New Roman" w:hAnsi="Times New Roman" w:cs="Times New Roman"/>
              <w:noProof/>
              <w:sz w:val="24"/>
              <w:szCs w:val="24"/>
            </w:rPr>
          </w:pPr>
          <w:hyperlink w:anchor="_Toc144335667" w:history="1">
            <w:r w:rsidRPr="00814575">
              <w:rPr>
                <w:rStyle w:val="Hyperlink"/>
                <w:rFonts w:ascii="Times New Roman" w:hAnsi="Times New Roman" w:cs="Times New Roman"/>
                <w:noProof/>
                <w:color w:val="auto"/>
                <w:sz w:val="24"/>
                <w:szCs w:val="24"/>
              </w:rPr>
              <w:t>References</w:t>
            </w:r>
            <w:r w:rsidRPr="00814575">
              <w:rPr>
                <w:rFonts w:ascii="Times New Roman" w:hAnsi="Times New Roman" w:cs="Times New Roman"/>
                <w:noProof/>
                <w:webHidden/>
                <w:sz w:val="24"/>
                <w:szCs w:val="24"/>
              </w:rPr>
              <w:tab/>
            </w:r>
            <w:r w:rsidRPr="00814575">
              <w:rPr>
                <w:rFonts w:ascii="Times New Roman" w:hAnsi="Times New Roman" w:cs="Times New Roman"/>
                <w:noProof/>
                <w:webHidden/>
                <w:sz w:val="24"/>
                <w:szCs w:val="24"/>
              </w:rPr>
              <w:fldChar w:fldCharType="begin"/>
            </w:r>
            <w:r w:rsidRPr="00814575">
              <w:rPr>
                <w:rFonts w:ascii="Times New Roman" w:hAnsi="Times New Roman" w:cs="Times New Roman"/>
                <w:noProof/>
                <w:webHidden/>
                <w:sz w:val="24"/>
                <w:szCs w:val="24"/>
              </w:rPr>
              <w:instrText xml:space="preserve"> PAGEREF _Toc144335667 \h </w:instrText>
            </w:r>
            <w:r w:rsidRPr="00814575">
              <w:rPr>
                <w:rFonts w:ascii="Times New Roman" w:hAnsi="Times New Roman" w:cs="Times New Roman"/>
                <w:noProof/>
                <w:webHidden/>
                <w:sz w:val="24"/>
                <w:szCs w:val="24"/>
              </w:rPr>
            </w:r>
            <w:r w:rsidRPr="00814575">
              <w:rPr>
                <w:rFonts w:ascii="Times New Roman" w:hAnsi="Times New Roman" w:cs="Times New Roman"/>
                <w:noProof/>
                <w:webHidden/>
                <w:sz w:val="24"/>
                <w:szCs w:val="24"/>
              </w:rPr>
              <w:fldChar w:fldCharType="separate"/>
            </w:r>
            <w:r w:rsidR="00814575" w:rsidRPr="00814575">
              <w:rPr>
                <w:rFonts w:ascii="Times New Roman" w:hAnsi="Times New Roman" w:cs="Times New Roman"/>
                <w:noProof/>
                <w:webHidden/>
                <w:sz w:val="24"/>
                <w:szCs w:val="24"/>
              </w:rPr>
              <w:t>15</w:t>
            </w:r>
            <w:r w:rsidRPr="00814575">
              <w:rPr>
                <w:rFonts w:ascii="Times New Roman" w:hAnsi="Times New Roman" w:cs="Times New Roman"/>
                <w:noProof/>
                <w:webHidden/>
                <w:sz w:val="24"/>
                <w:szCs w:val="24"/>
              </w:rPr>
              <w:fldChar w:fldCharType="end"/>
            </w:r>
          </w:hyperlink>
        </w:p>
        <w:p w14:paraId="406EEC84" w14:textId="33E52313" w:rsidR="004D31DF" w:rsidRDefault="004D31DF" w:rsidP="00814575">
          <w:pPr>
            <w:spacing w:line="480" w:lineRule="auto"/>
          </w:pPr>
          <w:r w:rsidRPr="00814575">
            <w:rPr>
              <w:rFonts w:ascii="Times New Roman" w:hAnsi="Times New Roman" w:cs="Times New Roman"/>
              <w:noProof/>
              <w:sz w:val="24"/>
              <w:szCs w:val="24"/>
            </w:rPr>
            <w:fldChar w:fldCharType="end"/>
          </w:r>
        </w:p>
      </w:sdtContent>
    </w:sdt>
    <w:p w14:paraId="6F5EC162" w14:textId="77777777" w:rsidR="004D31DF" w:rsidRDefault="004D31DF" w:rsidP="00C441A8">
      <w:pPr>
        <w:jc w:val="center"/>
        <w:rPr>
          <w:rFonts w:ascii="Times New Roman" w:hAnsi="Times New Roman" w:cs="Times New Roman"/>
          <w:sz w:val="24"/>
          <w:szCs w:val="24"/>
        </w:rPr>
      </w:pPr>
    </w:p>
    <w:p w14:paraId="2B0AD735" w14:textId="77777777" w:rsidR="004D31DF" w:rsidRDefault="004D31DF" w:rsidP="00C441A8">
      <w:pPr>
        <w:jc w:val="center"/>
        <w:rPr>
          <w:rFonts w:ascii="Times New Roman" w:hAnsi="Times New Roman" w:cs="Times New Roman"/>
          <w:sz w:val="24"/>
          <w:szCs w:val="24"/>
        </w:rPr>
      </w:pPr>
    </w:p>
    <w:p w14:paraId="3AF5AFCD" w14:textId="77777777" w:rsidR="004D31DF" w:rsidRDefault="004D31DF" w:rsidP="00C441A8">
      <w:pPr>
        <w:jc w:val="center"/>
        <w:rPr>
          <w:rFonts w:ascii="Times New Roman" w:hAnsi="Times New Roman" w:cs="Times New Roman"/>
          <w:sz w:val="24"/>
          <w:szCs w:val="24"/>
        </w:rPr>
      </w:pPr>
    </w:p>
    <w:p w14:paraId="5C862B07" w14:textId="77777777" w:rsidR="004D31DF" w:rsidRDefault="004D31DF" w:rsidP="00C441A8">
      <w:pPr>
        <w:jc w:val="center"/>
        <w:rPr>
          <w:rFonts w:ascii="Times New Roman" w:hAnsi="Times New Roman" w:cs="Times New Roman"/>
          <w:sz w:val="24"/>
          <w:szCs w:val="24"/>
        </w:rPr>
      </w:pPr>
    </w:p>
    <w:p w14:paraId="2B699F41" w14:textId="77777777" w:rsidR="004D31DF" w:rsidRDefault="004D31DF" w:rsidP="00C441A8">
      <w:pPr>
        <w:jc w:val="center"/>
        <w:rPr>
          <w:rFonts w:ascii="Times New Roman" w:hAnsi="Times New Roman" w:cs="Times New Roman"/>
          <w:sz w:val="24"/>
          <w:szCs w:val="24"/>
        </w:rPr>
      </w:pPr>
    </w:p>
    <w:p w14:paraId="5C4DC523" w14:textId="77777777" w:rsidR="004D31DF" w:rsidRDefault="004D31DF" w:rsidP="00C441A8">
      <w:pPr>
        <w:jc w:val="center"/>
        <w:rPr>
          <w:rFonts w:ascii="Times New Roman" w:hAnsi="Times New Roman" w:cs="Times New Roman"/>
          <w:sz w:val="24"/>
          <w:szCs w:val="24"/>
        </w:rPr>
      </w:pPr>
    </w:p>
    <w:p w14:paraId="0AFB5898" w14:textId="77777777" w:rsidR="004D31DF" w:rsidRDefault="004D31DF" w:rsidP="00C441A8">
      <w:pPr>
        <w:jc w:val="center"/>
        <w:rPr>
          <w:rFonts w:ascii="Times New Roman" w:hAnsi="Times New Roman" w:cs="Times New Roman"/>
          <w:sz w:val="24"/>
          <w:szCs w:val="24"/>
        </w:rPr>
      </w:pPr>
    </w:p>
    <w:p w14:paraId="720C10F7" w14:textId="77777777" w:rsidR="004D31DF" w:rsidRDefault="004D31DF" w:rsidP="00C441A8">
      <w:pPr>
        <w:jc w:val="center"/>
        <w:rPr>
          <w:rFonts w:ascii="Times New Roman" w:hAnsi="Times New Roman" w:cs="Times New Roman"/>
          <w:sz w:val="24"/>
          <w:szCs w:val="24"/>
        </w:rPr>
      </w:pPr>
    </w:p>
    <w:p w14:paraId="3036E5C7" w14:textId="77777777" w:rsidR="004D31DF" w:rsidRDefault="004D31DF" w:rsidP="00C441A8">
      <w:pPr>
        <w:jc w:val="center"/>
        <w:rPr>
          <w:rFonts w:ascii="Times New Roman" w:hAnsi="Times New Roman" w:cs="Times New Roman"/>
          <w:sz w:val="24"/>
          <w:szCs w:val="24"/>
        </w:rPr>
      </w:pPr>
    </w:p>
    <w:p w14:paraId="085C730E" w14:textId="77777777" w:rsidR="004D31DF" w:rsidRDefault="004D31DF" w:rsidP="00C441A8">
      <w:pPr>
        <w:jc w:val="center"/>
        <w:rPr>
          <w:rFonts w:ascii="Times New Roman" w:hAnsi="Times New Roman" w:cs="Times New Roman"/>
          <w:sz w:val="24"/>
          <w:szCs w:val="24"/>
        </w:rPr>
      </w:pPr>
    </w:p>
    <w:p w14:paraId="32E39557" w14:textId="77777777" w:rsidR="004D31DF" w:rsidRDefault="004D31DF" w:rsidP="00C441A8">
      <w:pPr>
        <w:jc w:val="center"/>
        <w:rPr>
          <w:rFonts w:ascii="Times New Roman" w:hAnsi="Times New Roman" w:cs="Times New Roman"/>
          <w:sz w:val="24"/>
          <w:szCs w:val="24"/>
        </w:rPr>
      </w:pPr>
    </w:p>
    <w:p w14:paraId="59460DA0" w14:textId="77777777" w:rsidR="004D31DF" w:rsidRDefault="004D31DF" w:rsidP="00C441A8">
      <w:pPr>
        <w:jc w:val="center"/>
        <w:rPr>
          <w:rFonts w:ascii="Times New Roman" w:hAnsi="Times New Roman" w:cs="Times New Roman"/>
          <w:sz w:val="24"/>
          <w:szCs w:val="24"/>
        </w:rPr>
      </w:pPr>
    </w:p>
    <w:p w14:paraId="139CE3C4" w14:textId="77777777" w:rsidR="004D31DF" w:rsidRDefault="004D31DF" w:rsidP="00C441A8">
      <w:pPr>
        <w:jc w:val="center"/>
        <w:rPr>
          <w:rFonts w:ascii="Times New Roman" w:hAnsi="Times New Roman" w:cs="Times New Roman"/>
          <w:sz w:val="24"/>
          <w:szCs w:val="24"/>
        </w:rPr>
      </w:pPr>
    </w:p>
    <w:p w14:paraId="2EBD0A2D" w14:textId="77777777" w:rsidR="004D31DF" w:rsidRDefault="004D31DF" w:rsidP="00C441A8">
      <w:pPr>
        <w:jc w:val="center"/>
        <w:rPr>
          <w:rFonts w:ascii="Times New Roman" w:hAnsi="Times New Roman" w:cs="Times New Roman"/>
          <w:sz w:val="24"/>
          <w:szCs w:val="24"/>
        </w:rPr>
      </w:pPr>
    </w:p>
    <w:p w14:paraId="41CD165F" w14:textId="77777777" w:rsidR="004D31DF" w:rsidRDefault="004D31DF" w:rsidP="00C441A8">
      <w:pPr>
        <w:jc w:val="center"/>
        <w:rPr>
          <w:rFonts w:ascii="Times New Roman" w:hAnsi="Times New Roman" w:cs="Times New Roman"/>
          <w:sz w:val="24"/>
          <w:szCs w:val="24"/>
        </w:rPr>
      </w:pPr>
    </w:p>
    <w:p w14:paraId="0DE28798" w14:textId="77777777" w:rsidR="004D31DF" w:rsidRDefault="004D31DF" w:rsidP="00C441A8">
      <w:pPr>
        <w:jc w:val="center"/>
        <w:rPr>
          <w:rFonts w:ascii="Times New Roman" w:hAnsi="Times New Roman" w:cs="Times New Roman"/>
          <w:sz w:val="24"/>
          <w:szCs w:val="24"/>
        </w:rPr>
      </w:pPr>
    </w:p>
    <w:p w14:paraId="220EDD91" w14:textId="77777777" w:rsidR="004D31DF" w:rsidRDefault="004D31DF" w:rsidP="00814575">
      <w:pPr>
        <w:rPr>
          <w:rFonts w:ascii="Times New Roman" w:hAnsi="Times New Roman" w:cs="Times New Roman"/>
          <w:sz w:val="24"/>
          <w:szCs w:val="24"/>
        </w:rPr>
      </w:pPr>
    </w:p>
    <w:p w14:paraId="15794D4D" w14:textId="34FF7C35" w:rsidR="00C441A8" w:rsidRDefault="00C441A8" w:rsidP="00C441A8">
      <w:pPr>
        <w:pStyle w:val="Heading1"/>
        <w:rPr>
          <w:rFonts w:ascii="Times New Roman" w:hAnsi="Times New Roman" w:cs="Times New Roman"/>
          <w:b/>
          <w:bCs/>
          <w:color w:val="auto"/>
          <w:sz w:val="28"/>
          <w:szCs w:val="28"/>
        </w:rPr>
      </w:pPr>
      <w:bookmarkStart w:id="0" w:name="_Toc144335661"/>
      <w:r w:rsidRPr="00C441A8">
        <w:rPr>
          <w:rFonts w:ascii="Times New Roman" w:hAnsi="Times New Roman" w:cs="Times New Roman"/>
          <w:b/>
          <w:bCs/>
          <w:color w:val="auto"/>
          <w:sz w:val="28"/>
          <w:szCs w:val="28"/>
        </w:rPr>
        <w:t>Introduction</w:t>
      </w:r>
      <w:bookmarkEnd w:id="0"/>
    </w:p>
    <w:p w14:paraId="4EE54B78" w14:textId="5A9697B6" w:rsidR="00070E8F" w:rsidRPr="00070E8F" w:rsidRDefault="00070E8F" w:rsidP="00070E8F">
      <w:pPr>
        <w:spacing w:line="360" w:lineRule="auto"/>
        <w:jc w:val="both"/>
        <w:rPr>
          <w:rFonts w:ascii="Times New Roman" w:hAnsi="Times New Roman" w:cs="Times New Roman"/>
          <w:sz w:val="24"/>
          <w:szCs w:val="24"/>
        </w:rPr>
      </w:pPr>
      <w:r w:rsidRPr="00070E8F">
        <w:rPr>
          <w:rFonts w:ascii="Times New Roman" w:hAnsi="Times New Roman" w:cs="Times New Roman"/>
          <w:sz w:val="24"/>
          <w:szCs w:val="24"/>
        </w:rPr>
        <w:t xml:space="preserve">The realm of marketing dances upon a labyrinthine and multifarious canvas, embracing a myriad of ventures with the ultimate aim of promoting and vending commodities or services to consumers. The aforementioned </w:t>
      </w:r>
      <w:r w:rsidR="00814575">
        <w:rPr>
          <w:rFonts w:ascii="Times New Roman" w:hAnsi="Times New Roman" w:cs="Times New Roman"/>
          <w:sz w:val="24"/>
          <w:szCs w:val="24"/>
        </w:rPr>
        <w:t>exemplifies</w:t>
      </w:r>
      <w:r w:rsidRPr="00070E8F">
        <w:rPr>
          <w:rFonts w:ascii="Times New Roman" w:hAnsi="Times New Roman" w:cs="Times New Roman"/>
          <w:sz w:val="24"/>
          <w:szCs w:val="24"/>
        </w:rPr>
        <w:t xml:space="preserve"> a commercial pursuit that demands the discernment of unfulfilled desires and aspirations, </w:t>
      </w:r>
      <w:r w:rsidR="0042231F">
        <w:rPr>
          <w:rFonts w:ascii="Times New Roman" w:hAnsi="Times New Roman" w:cs="Times New Roman"/>
          <w:sz w:val="24"/>
          <w:szCs w:val="24"/>
        </w:rPr>
        <w:t xml:space="preserve">quantifying and evaluating their pertinence, and ascertaining </w:t>
      </w:r>
      <w:r w:rsidRPr="00070E8F">
        <w:rPr>
          <w:rFonts w:ascii="Times New Roman" w:hAnsi="Times New Roman" w:cs="Times New Roman"/>
          <w:sz w:val="24"/>
          <w:szCs w:val="24"/>
        </w:rPr>
        <w:t xml:space="preserve">the most fitting target audiences for the </w:t>
      </w:r>
      <w:r w:rsidR="00814575">
        <w:rPr>
          <w:rFonts w:ascii="Times New Roman" w:hAnsi="Times New Roman" w:cs="Times New Roman"/>
          <w:sz w:val="24"/>
          <w:szCs w:val="24"/>
        </w:rPr>
        <w:t>organisation</w:t>
      </w:r>
      <w:r w:rsidRPr="00070E8F">
        <w:rPr>
          <w:rFonts w:ascii="Times New Roman" w:hAnsi="Times New Roman" w:cs="Times New Roman"/>
          <w:sz w:val="24"/>
          <w:szCs w:val="24"/>
        </w:rPr>
        <w:t xml:space="preserve"> to cater to</w:t>
      </w:r>
      <w:r w:rsidR="0042231F" w:rsidRPr="0042231F">
        <w:t xml:space="preserve"> </w:t>
      </w:r>
      <w:r w:rsidR="0042231F">
        <w:t>(</w:t>
      </w:r>
      <w:r w:rsidR="0042231F" w:rsidRPr="0042231F">
        <w:rPr>
          <w:rFonts w:ascii="Times New Roman" w:hAnsi="Times New Roman" w:cs="Times New Roman"/>
          <w:sz w:val="24"/>
          <w:szCs w:val="24"/>
        </w:rPr>
        <w:t>Kotler</w:t>
      </w:r>
      <w:r w:rsidR="0042231F">
        <w:rPr>
          <w:rFonts w:ascii="Times New Roman" w:hAnsi="Times New Roman" w:cs="Times New Roman"/>
          <w:sz w:val="24"/>
          <w:szCs w:val="24"/>
        </w:rPr>
        <w:t xml:space="preserve"> </w:t>
      </w:r>
      <w:r w:rsidR="0042231F" w:rsidRPr="0042231F">
        <w:rPr>
          <w:rFonts w:ascii="Times New Roman" w:hAnsi="Times New Roman" w:cs="Times New Roman"/>
          <w:sz w:val="24"/>
          <w:szCs w:val="24"/>
        </w:rPr>
        <w:t>and Keller,</w:t>
      </w:r>
      <w:r w:rsidR="0042231F">
        <w:rPr>
          <w:rFonts w:ascii="Times New Roman" w:hAnsi="Times New Roman" w:cs="Times New Roman"/>
          <w:sz w:val="24"/>
          <w:szCs w:val="24"/>
        </w:rPr>
        <w:t xml:space="preserve"> </w:t>
      </w:r>
      <w:r w:rsidR="0042231F" w:rsidRPr="0042231F">
        <w:rPr>
          <w:rFonts w:ascii="Times New Roman" w:hAnsi="Times New Roman" w:cs="Times New Roman"/>
          <w:sz w:val="24"/>
          <w:szCs w:val="24"/>
        </w:rPr>
        <w:t>2016)</w:t>
      </w:r>
      <w:r w:rsidRPr="00070E8F">
        <w:rPr>
          <w:rFonts w:ascii="Times New Roman" w:hAnsi="Times New Roman" w:cs="Times New Roman"/>
          <w:sz w:val="24"/>
          <w:szCs w:val="24"/>
        </w:rPr>
        <w:t xml:space="preserve">. To efficaciously meet the requisites of their clientele and accomplish their </w:t>
      </w:r>
      <w:r w:rsidR="00814575">
        <w:rPr>
          <w:rFonts w:ascii="Times New Roman" w:hAnsi="Times New Roman" w:cs="Times New Roman"/>
          <w:sz w:val="24"/>
          <w:szCs w:val="24"/>
        </w:rPr>
        <w:t>organisational</w:t>
      </w:r>
      <w:r w:rsidRPr="00070E8F">
        <w:rPr>
          <w:rFonts w:ascii="Times New Roman" w:hAnsi="Times New Roman" w:cs="Times New Roman"/>
          <w:sz w:val="24"/>
          <w:szCs w:val="24"/>
        </w:rPr>
        <w:t xml:space="preserve"> objectives, businesses unleash a harmonious concoction of tactics </w:t>
      </w:r>
      <w:r w:rsidR="00814575">
        <w:rPr>
          <w:rFonts w:ascii="Times New Roman" w:hAnsi="Times New Roman" w:cs="Times New Roman"/>
          <w:sz w:val="24"/>
          <w:szCs w:val="24"/>
        </w:rPr>
        <w:t>encompassing</w:t>
      </w:r>
      <w:r w:rsidRPr="00070E8F">
        <w:rPr>
          <w:rFonts w:ascii="Times New Roman" w:hAnsi="Times New Roman" w:cs="Times New Roman"/>
          <w:sz w:val="24"/>
          <w:szCs w:val="24"/>
        </w:rPr>
        <w:t xml:space="preserve"> product evolution, pricing, promotion, and distribution. In the contemporary business milieu, </w:t>
      </w:r>
      <w:r w:rsidR="00814575">
        <w:rPr>
          <w:rFonts w:ascii="Times New Roman" w:hAnsi="Times New Roman" w:cs="Times New Roman"/>
          <w:sz w:val="24"/>
          <w:szCs w:val="24"/>
        </w:rPr>
        <w:t>characterised</w:t>
      </w:r>
      <w:r w:rsidRPr="00070E8F">
        <w:rPr>
          <w:rFonts w:ascii="Times New Roman" w:hAnsi="Times New Roman" w:cs="Times New Roman"/>
          <w:sz w:val="24"/>
          <w:szCs w:val="24"/>
        </w:rPr>
        <w:t xml:space="preserve"> by cutthroat competition and ceaseless fluctuations, </w:t>
      </w:r>
      <w:r w:rsidR="00814575">
        <w:rPr>
          <w:rFonts w:ascii="Times New Roman" w:hAnsi="Times New Roman" w:cs="Times New Roman"/>
          <w:sz w:val="24"/>
          <w:szCs w:val="24"/>
        </w:rPr>
        <w:t>adopting</w:t>
      </w:r>
      <w:r w:rsidRPr="00070E8F">
        <w:rPr>
          <w:rFonts w:ascii="Times New Roman" w:hAnsi="Times New Roman" w:cs="Times New Roman"/>
          <w:sz w:val="24"/>
          <w:szCs w:val="24"/>
        </w:rPr>
        <w:t xml:space="preserve"> triumphant marketing strategies becomes indispensable for the endurance and expansion of enterprises. This is </w:t>
      </w:r>
      <w:r w:rsidR="0042231F">
        <w:rPr>
          <w:rFonts w:ascii="Times New Roman" w:hAnsi="Times New Roman" w:cs="Times New Roman"/>
          <w:sz w:val="24"/>
          <w:szCs w:val="24"/>
        </w:rPr>
        <w:t>because</w:t>
      </w:r>
      <w:r w:rsidRPr="00070E8F">
        <w:rPr>
          <w:rFonts w:ascii="Times New Roman" w:hAnsi="Times New Roman" w:cs="Times New Roman"/>
          <w:sz w:val="24"/>
          <w:szCs w:val="24"/>
        </w:rPr>
        <w:t xml:space="preserve"> the business environment is distinguished by ferocious rivalry and dynamic metamorphosis. </w:t>
      </w:r>
      <w:r w:rsidR="0042231F">
        <w:rPr>
          <w:rFonts w:ascii="Times New Roman" w:hAnsi="Times New Roman" w:cs="Times New Roman"/>
          <w:sz w:val="24"/>
          <w:szCs w:val="24"/>
        </w:rPr>
        <w:t>It is customary to employ analytical frameworks such as the PESTLE Analysis and Porter's Five Forces to gain insights into the external milieu and the competitive panorama</w:t>
      </w:r>
      <w:r w:rsidRPr="00070E8F">
        <w:rPr>
          <w:rFonts w:ascii="Times New Roman" w:hAnsi="Times New Roman" w:cs="Times New Roman"/>
          <w:sz w:val="24"/>
          <w:szCs w:val="24"/>
        </w:rPr>
        <w:t xml:space="preserve">. These frameworks then serve as a fount of enlightenment for </w:t>
      </w:r>
      <w:r w:rsidR="0042231F">
        <w:rPr>
          <w:rFonts w:ascii="Times New Roman" w:hAnsi="Times New Roman" w:cs="Times New Roman"/>
          <w:sz w:val="24"/>
          <w:szCs w:val="24"/>
        </w:rPr>
        <w:t>formulating</w:t>
      </w:r>
      <w:r w:rsidRPr="00070E8F">
        <w:rPr>
          <w:rFonts w:ascii="Times New Roman" w:hAnsi="Times New Roman" w:cs="Times New Roman"/>
          <w:sz w:val="24"/>
          <w:szCs w:val="24"/>
        </w:rPr>
        <w:t xml:space="preserve"> marketing strategies.</w:t>
      </w:r>
    </w:p>
    <w:p w14:paraId="0EAB42EA" w14:textId="77777777" w:rsidR="005D4CA3" w:rsidRDefault="00C441A8" w:rsidP="00C441A8">
      <w:pPr>
        <w:pStyle w:val="Heading1"/>
        <w:rPr>
          <w:rFonts w:ascii="Times New Roman" w:hAnsi="Times New Roman" w:cs="Times New Roman"/>
          <w:b/>
          <w:bCs/>
          <w:color w:val="auto"/>
          <w:sz w:val="28"/>
          <w:szCs w:val="28"/>
        </w:rPr>
      </w:pPr>
      <w:bookmarkStart w:id="1" w:name="_Toc144335662"/>
      <w:r w:rsidRPr="00C441A8">
        <w:rPr>
          <w:rFonts w:ascii="Times New Roman" w:hAnsi="Times New Roman" w:cs="Times New Roman"/>
          <w:b/>
          <w:bCs/>
          <w:color w:val="auto"/>
          <w:sz w:val="28"/>
          <w:szCs w:val="28"/>
        </w:rPr>
        <w:t>Marketing process</w:t>
      </w:r>
      <w:bookmarkEnd w:id="1"/>
    </w:p>
    <w:p w14:paraId="718226E6" w14:textId="4F72AD65" w:rsidR="00C441A8" w:rsidRDefault="005D4CA3" w:rsidP="005D4CA3">
      <w:pPr>
        <w:spacing w:line="360" w:lineRule="auto"/>
        <w:jc w:val="both"/>
        <w:rPr>
          <w:rFonts w:ascii="Times New Roman" w:hAnsi="Times New Roman" w:cs="Times New Roman"/>
          <w:sz w:val="24"/>
          <w:szCs w:val="24"/>
        </w:rPr>
      </w:pPr>
      <w:r w:rsidRPr="005D4CA3">
        <w:rPr>
          <w:rFonts w:ascii="Times New Roman" w:hAnsi="Times New Roman" w:cs="Times New Roman"/>
          <w:sz w:val="24"/>
          <w:szCs w:val="24"/>
        </w:rPr>
        <w:t xml:space="preserve">The marketing process embarks on an intricate scheme </w:t>
      </w:r>
      <w:r w:rsidR="00814575">
        <w:rPr>
          <w:rFonts w:ascii="Times New Roman" w:hAnsi="Times New Roman" w:cs="Times New Roman"/>
          <w:sz w:val="24"/>
          <w:szCs w:val="24"/>
        </w:rPr>
        <w:t>to unravel consumer desires, pinpoint</w:t>
      </w:r>
      <w:r w:rsidRPr="005D4CA3">
        <w:rPr>
          <w:rFonts w:ascii="Times New Roman" w:hAnsi="Times New Roman" w:cs="Times New Roman"/>
          <w:sz w:val="24"/>
          <w:szCs w:val="24"/>
        </w:rPr>
        <w:t xml:space="preserve"> market segments, and birthing value through a tailored fusion of product, price, place, and promotion, commonly known as the 4 Ps. The procedure encompasses </w:t>
      </w:r>
      <w:r w:rsidR="00814575">
        <w:rPr>
          <w:rFonts w:ascii="Times New Roman" w:hAnsi="Times New Roman" w:cs="Times New Roman"/>
          <w:sz w:val="24"/>
          <w:szCs w:val="24"/>
        </w:rPr>
        <w:t>many</w:t>
      </w:r>
      <w:r w:rsidRPr="005D4CA3">
        <w:rPr>
          <w:rFonts w:ascii="Times New Roman" w:hAnsi="Times New Roman" w:cs="Times New Roman"/>
          <w:sz w:val="24"/>
          <w:szCs w:val="24"/>
        </w:rPr>
        <w:t xml:space="preserve"> actions, such as probing, </w:t>
      </w:r>
      <w:proofErr w:type="spellStart"/>
      <w:r w:rsidR="00814575">
        <w:rPr>
          <w:rFonts w:ascii="Times New Roman" w:hAnsi="Times New Roman" w:cs="Times New Roman"/>
          <w:sz w:val="24"/>
          <w:szCs w:val="24"/>
        </w:rPr>
        <w:t>strategising</w:t>
      </w:r>
      <w:proofErr w:type="spellEnd"/>
      <w:r w:rsidRPr="005D4CA3">
        <w:rPr>
          <w:rFonts w:ascii="Times New Roman" w:hAnsi="Times New Roman" w:cs="Times New Roman"/>
          <w:sz w:val="24"/>
          <w:szCs w:val="24"/>
        </w:rPr>
        <w:t xml:space="preserve">, executing, and </w:t>
      </w:r>
      <w:r w:rsidR="00814575">
        <w:rPr>
          <w:rFonts w:ascii="Times New Roman" w:hAnsi="Times New Roman" w:cs="Times New Roman"/>
          <w:sz w:val="24"/>
          <w:szCs w:val="24"/>
        </w:rPr>
        <w:t>scrutinising</w:t>
      </w:r>
      <w:r w:rsidRPr="005D4CA3">
        <w:rPr>
          <w:rFonts w:ascii="Times New Roman" w:hAnsi="Times New Roman" w:cs="Times New Roman"/>
          <w:sz w:val="24"/>
          <w:szCs w:val="24"/>
        </w:rPr>
        <w:t xml:space="preserve">, all meticulously crafted to captivate potential clientele and accomplish the firm's objectives. As stated by Kotler and Keller (2016), strategic planning serves as a compass for enterprises, facilitating the </w:t>
      </w:r>
      <w:r w:rsidR="00814575">
        <w:rPr>
          <w:rFonts w:ascii="Times New Roman" w:hAnsi="Times New Roman" w:cs="Times New Roman"/>
          <w:sz w:val="24"/>
          <w:szCs w:val="24"/>
        </w:rPr>
        <w:t>reasonable</w:t>
      </w:r>
      <w:r w:rsidRPr="005D4CA3">
        <w:rPr>
          <w:rFonts w:ascii="Times New Roman" w:hAnsi="Times New Roman" w:cs="Times New Roman"/>
          <w:sz w:val="24"/>
          <w:szCs w:val="24"/>
        </w:rPr>
        <w:t xml:space="preserve"> allocation of resources, </w:t>
      </w:r>
      <w:r w:rsidR="00814575">
        <w:rPr>
          <w:rFonts w:ascii="Times New Roman" w:hAnsi="Times New Roman" w:cs="Times New Roman"/>
          <w:sz w:val="24"/>
          <w:szCs w:val="24"/>
        </w:rPr>
        <w:t>agile</w:t>
      </w:r>
      <w:r w:rsidRPr="005D4CA3">
        <w:rPr>
          <w:rFonts w:ascii="Times New Roman" w:hAnsi="Times New Roman" w:cs="Times New Roman"/>
          <w:sz w:val="24"/>
          <w:szCs w:val="24"/>
        </w:rPr>
        <w:t xml:space="preserve"> responses to ever-shifting market dynamics, and the attainment </w:t>
      </w:r>
      <w:r w:rsidRPr="005D4CA3">
        <w:rPr>
          <w:rFonts w:ascii="Times New Roman" w:hAnsi="Times New Roman" w:cs="Times New Roman"/>
          <w:sz w:val="24"/>
          <w:szCs w:val="24"/>
        </w:rPr>
        <w:lastRenderedPageBreak/>
        <w:t xml:space="preserve">of a sustainable competitive advantage. The conventional mode of marketing has undergone a metamorphosis, harnessing an array of diverse digital platforms to keep pace with the swift current of technological progress in the contemporary era. Nonetheless, it is imperative to bear in mind that the bedrock </w:t>
      </w:r>
      <w:r w:rsidR="00814575">
        <w:rPr>
          <w:rFonts w:ascii="Times New Roman" w:hAnsi="Times New Roman" w:cs="Times New Roman"/>
          <w:sz w:val="24"/>
          <w:szCs w:val="24"/>
        </w:rPr>
        <w:t>marketing principles orbit around</w:t>
      </w:r>
      <w:r w:rsidRPr="005D4CA3">
        <w:rPr>
          <w:rFonts w:ascii="Times New Roman" w:hAnsi="Times New Roman" w:cs="Times New Roman"/>
          <w:sz w:val="24"/>
          <w:szCs w:val="24"/>
        </w:rPr>
        <w:t xml:space="preserve"> </w:t>
      </w:r>
      <w:r w:rsidR="00814575">
        <w:rPr>
          <w:rFonts w:ascii="Times New Roman" w:hAnsi="Times New Roman" w:cs="Times New Roman"/>
          <w:sz w:val="24"/>
          <w:szCs w:val="24"/>
        </w:rPr>
        <w:t>maximising</w:t>
      </w:r>
      <w:r w:rsidRPr="005D4CA3">
        <w:rPr>
          <w:rFonts w:ascii="Times New Roman" w:hAnsi="Times New Roman" w:cs="Times New Roman"/>
          <w:sz w:val="24"/>
          <w:szCs w:val="24"/>
        </w:rPr>
        <w:t xml:space="preserve"> customer satisfaction and fostering business growth.</w:t>
      </w:r>
    </w:p>
    <w:p w14:paraId="6ED977E8" w14:textId="77777777" w:rsidR="005D4CA3" w:rsidRDefault="005D4CA3" w:rsidP="005D4CA3">
      <w:pPr>
        <w:spacing w:line="360" w:lineRule="auto"/>
        <w:jc w:val="both"/>
        <w:rPr>
          <w:rFonts w:ascii="Times New Roman" w:hAnsi="Times New Roman" w:cs="Times New Roman"/>
          <w:sz w:val="24"/>
          <w:szCs w:val="24"/>
        </w:rPr>
      </w:pPr>
    </w:p>
    <w:p w14:paraId="71B7E361" w14:textId="77777777" w:rsidR="005D4CA3" w:rsidRDefault="005D4CA3" w:rsidP="005D4CA3">
      <w:pPr>
        <w:spacing w:line="360" w:lineRule="auto"/>
        <w:jc w:val="both"/>
        <w:rPr>
          <w:rFonts w:ascii="Times New Roman" w:hAnsi="Times New Roman" w:cs="Times New Roman"/>
          <w:sz w:val="24"/>
          <w:szCs w:val="24"/>
        </w:rPr>
      </w:pPr>
    </w:p>
    <w:p w14:paraId="71D7731B" w14:textId="77777777" w:rsidR="005D4CA3" w:rsidRDefault="005D4CA3" w:rsidP="005D4CA3">
      <w:pPr>
        <w:spacing w:line="360" w:lineRule="auto"/>
        <w:jc w:val="both"/>
        <w:rPr>
          <w:rFonts w:ascii="Times New Roman" w:hAnsi="Times New Roman" w:cs="Times New Roman"/>
          <w:sz w:val="24"/>
          <w:szCs w:val="24"/>
        </w:rPr>
      </w:pPr>
    </w:p>
    <w:p w14:paraId="34342D26" w14:textId="51355839" w:rsidR="005D4CA3" w:rsidRDefault="005D4CA3" w:rsidP="005D4CA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B160760" wp14:editId="0C5BD7CF">
            <wp:extent cx="3362960" cy="3315335"/>
            <wp:effectExtent l="0" t="0" r="8890" b="0"/>
            <wp:docPr id="20323833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2960" cy="3315335"/>
                    </a:xfrm>
                    <a:prstGeom prst="rect">
                      <a:avLst/>
                    </a:prstGeom>
                    <a:noFill/>
                  </pic:spPr>
                </pic:pic>
              </a:graphicData>
            </a:graphic>
          </wp:inline>
        </w:drawing>
      </w:r>
    </w:p>
    <w:p w14:paraId="0BD71155" w14:textId="06C890B2" w:rsidR="005D4CA3" w:rsidRPr="005D4CA3" w:rsidRDefault="005D4CA3" w:rsidP="005D4C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w:t>
      </w:r>
      <w:r w:rsidR="00814575">
        <w:rPr>
          <w:rFonts w:ascii="Times New Roman" w:hAnsi="Times New Roman" w:cs="Times New Roman"/>
          <w:sz w:val="24"/>
          <w:szCs w:val="24"/>
        </w:rPr>
        <w:t>1: Stages</w:t>
      </w:r>
      <w:r>
        <w:rPr>
          <w:rFonts w:ascii="Times New Roman" w:hAnsi="Times New Roman" w:cs="Times New Roman"/>
          <w:sz w:val="24"/>
          <w:szCs w:val="24"/>
        </w:rPr>
        <w:t xml:space="preserve"> in </w:t>
      </w:r>
      <w:r w:rsidR="00814575">
        <w:rPr>
          <w:rFonts w:ascii="Times New Roman" w:hAnsi="Times New Roman" w:cs="Times New Roman"/>
          <w:sz w:val="24"/>
          <w:szCs w:val="24"/>
        </w:rPr>
        <w:t xml:space="preserve">the </w:t>
      </w:r>
      <w:r>
        <w:rPr>
          <w:rFonts w:ascii="Times New Roman" w:hAnsi="Times New Roman" w:cs="Times New Roman"/>
          <w:sz w:val="24"/>
          <w:szCs w:val="24"/>
        </w:rPr>
        <w:t>Marketing Process</w:t>
      </w:r>
    </w:p>
    <w:p w14:paraId="5C02EDD6" w14:textId="0E03E0EA" w:rsidR="00DB7C0C" w:rsidRPr="00DB7C0C" w:rsidRDefault="00DB7C0C" w:rsidP="00DB7C0C">
      <w:pPr>
        <w:spacing w:line="360" w:lineRule="auto"/>
        <w:jc w:val="both"/>
        <w:rPr>
          <w:rFonts w:ascii="Times New Roman" w:hAnsi="Times New Roman" w:cs="Times New Roman"/>
          <w:sz w:val="24"/>
          <w:szCs w:val="24"/>
        </w:rPr>
      </w:pPr>
      <w:r w:rsidRPr="00DB7C0C">
        <w:rPr>
          <w:rFonts w:ascii="Times New Roman" w:hAnsi="Times New Roman" w:cs="Times New Roman"/>
          <w:b/>
          <w:bCs/>
          <w:sz w:val="24"/>
          <w:szCs w:val="24"/>
        </w:rPr>
        <w:t>Situational Analysis</w:t>
      </w:r>
      <w:r w:rsidRPr="00DB7C0C">
        <w:rPr>
          <w:rFonts w:ascii="Times New Roman" w:hAnsi="Times New Roman" w:cs="Times New Roman"/>
          <w:b/>
          <w:bCs/>
          <w:sz w:val="24"/>
          <w:szCs w:val="24"/>
        </w:rPr>
        <w:t xml:space="preserve">- </w:t>
      </w:r>
      <w:r w:rsidRPr="00DB7C0C">
        <w:rPr>
          <w:rFonts w:ascii="Times New Roman" w:hAnsi="Times New Roman" w:cs="Times New Roman"/>
          <w:sz w:val="24"/>
          <w:szCs w:val="24"/>
        </w:rPr>
        <w:t xml:space="preserve">The initial phase involves </w:t>
      </w:r>
      <w:r w:rsidR="00814575">
        <w:rPr>
          <w:rFonts w:ascii="Times New Roman" w:hAnsi="Times New Roman" w:cs="Times New Roman"/>
          <w:sz w:val="24"/>
          <w:szCs w:val="24"/>
        </w:rPr>
        <w:t>a comprehensive examination of the marketing environment, encompassing internal and external factors, to thoroughly understand</w:t>
      </w:r>
      <w:r w:rsidRPr="00DB7C0C">
        <w:rPr>
          <w:rFonts w:ascii="Times New Roman" w:hAnsi="Times New Roman" w:cs="Times New Roman"/>
          <w:sz w:val="24"/>
          <w:szCs w:val="24"/>
        </w:rPr>
        <w:t xml:space="preserve"> the prevailing conditions. The process </w:t>
      </w:r>
      <w:r w:rsidR="00814575">
        <w:rPr>
          <w:rFonts w:ascii="Times New Roman" w:hAnsi="Times New Roman" w:cs="Times New Roman"/>
          <w:sz w:val="24"/>
          <w:szCs w:val="24"/>
        </w:rPr>
        <w:t>includes</w:t>
      </w:r>
      <w:r w:rsidRPr="00DB7C0C">
        <w:rPr>
          <w:rFonts w:ascii="Times New Roman" w:hAnsi="Times New Roman" w:cs="Times New Roman"/>
          <w:sz w:val="24"/>
          <w:szCs w:val="24"/>
        </w:rPr>
        <w:t xml:space="preserve"> </w:t>
      </w:r>
      <w:r w:rsidR="00814575">
        <w:rPr>
          <w:rFonts w:ascii="Times New Roman" w:hAnsi="Times New Roman" w:cs="Times New Roman"/>
          <w:sz w:val="24"/>
          <w:szCs w:val="24"/>
        </w:rPr>
        <w:t>examining</w:t>
      </w:r>
      <w:r w:rsidRPr="00DB7C0C">
        <w:rPr>
          <w:rFonts w:ascii="Times New Roman" w:hAnsi="Times New Roman" w:cs="Times New Roman"/>
          <w:sz w:val="24"/>
          <w:szCs w:val="24"/>
        </w:rPr>
        <w:t xml:space="preserve"> several factors, including market analysis, competitive assessment, customer behaviour analysis, distribution channel evaluation, analysis of macroenvironmental influences, and </w:t>
      </w:r>
      <w:r w:rsidR="00814575">
        <w:rPr>
          <w:rFonts w:ascii="Times New Roman" w:hAnsi="Times New Roman" w:cs="Times New Roman"/>
          <w:sz w:val="24"/>
          <w:szCs w:val="24"/>
        </w:rPr>
        <w:t>review</w:t>
      </w:r>
      <w:r w:rsidRPr="00DB7C0C">
        <w:rPr>
          <w:rFonts w:ascii="Times New Roman" w:hAnsi="Times New Roman" w:cs="Times New Roman"/>
          <w:sz w:val="24"/>
          <w:szCs w:val="24"/>
        </w:rPr>
        <w:t xml:space="preserve"> of the company's internal capabilities and resources. </w:t>
      </w:r>
      <w:r>
        <w:rPr>
          <w:rFonts w:ascii="Times New Roman" w:hAnsi="Times New Roman" w:cs="Times New Roman"/>
          <w:sz w:val="24"/>
          <w:szCs w:val="24"/>
        </w:rPr>
        <w:t>Perreault, Cannon, and McCarthy (2014) state that</w:t>
      </w:r>
      <w:r w:rsidRPr="00DB7C0C">
        <w:rPr>
          <w:rFonts w:ascii="Times New Roman" w:hAnsi="Times New Roman" w:cs="Times New Roman"/>
          <w:sz w:val="24"/>
          <w:szCs w:val="24"/>
        </w:rPr>
        <w:t xml:space="preserve"> the planning process remains incomplete until the analysis phase is concluded.</w:t>
      </w:r>
    </w:p>
    <w:p w14:paraId="48CC6D59" w14:textId="590EAC18" w:rsidR="00DB7C0C" w:rsidRDefault="00DB7C0C" w:rsidP="00DB7C0C">
      <w:pPr>
        <w:spacing w:line="360" w:lineRule="auto"/>
        <w:jc w:val="both"/>
        <w:rPr>
          <w:rFonts w:ascii="Times New Roman" w:hAnsi="Times New Roman" w:cs="Times New Roman"/>
          <w:sz w:val="24"/>
          <w:szCs w:val="24"/>
        </w:rPr>
      </w:pPr>
      <w:r w:rsidRPr="00DB7C0C">
        <w:rPr>
          <w:rFonts w:ascii="Times New Roman" w:hAnsi="Times New Roman" w:cs="Times New Roman"/>
          <w:b/>
          <w:bCs/>
          <w:sz w:val="24"/>
          <w:szCs w:val="24"/>
        </w:rPr>
        <w:lastRenderedPageBreak/>
        <w:t>Setting Objectives</w:t>
      </w:r>
      <w:r>
        <w:rPr>
          <w:rFonts w:ascii="Times New Roman" w:hAnsi="Times New Roman" w:cs="Times New Roman"/>
          <w:sz w:val="24"/>
          <w:szCs w:val="24"/>
        </w:rPr>
        <w:t xml:space="preserve">- </w:t>
      </w:r>
      <w:r w:rsidRPr="00DB7C0C">
        <w:rPr>
          <w:rFonts w:ascii="Times New Roman" w:hAnsi="Times New Roman" w:cs="Times New Roman"/>
          <w:sz w:val="24"/>
          <w:szCs w:val="24"/>
        </w:rPr>
        <w:t>The subsequent phase involves formulating marketing objectives that are influenced by the discoveries obtained from the situational study. The basic purpose of goals is to offer guidance and establish measurable criteria by which progress may be evaluated. Common aims in business and marketing encompass several aspects such as sales growth by a specific percentage, expansion of market share, enhanced brand awareness, and the launch of novel product offerings (Kotler</w:t>
      </w:r>
      <w:r w:rsidR="00BB26C0">
        <w:rPr>
          <w:rFonts w:ascii="Times New Roman" w:hAnsi="Times New Roman" w:cs="Times New Roman"/>
          <w:sz w:val="24"/>
          <w:szCs w:val="24"/>
        </w:rPr>
        <w:t xml:space="preserve"> and </w:t>
      </w:r>
      <w:r w:rsidRPr="00DB7C0C">
        <w:rPr>
          <w:rFonts w:ascii="Times New Roman" w:hAnsi="Times New Roman" w:cs="Times New Roman"/>
          <w:sz w:val="24"/>
          <w:szCs w:val="24"/>
        </w:rPr>
        <w:t>Keller, 2016). In order to serve as a reliable guide and benchmark for success, it is imperative that goals possess the attributes of specificity, measurability, achievability, relevance, and time-bound nature.</w:t>
      </w:r>
    </w:p>
    <w:p w14:paraId="75ED3B28" w14:textId="77777777" w:rsidR="00DB7C0C" w:rsidRDefault="00DB7C0C" w:rsidP="00DB7C0C">
      <w:pPr>
        <w:spacing w:line="360" w:lineRule="auto"/>
        <w:jc w:val="both"/>
        <w:rPr>
          <w:rFonts w:ascii="Times New Roman" w:hAnsi="Times New Roman" w:cs="Times New Roman"/>
          <w:sz w:val="24"/>
          <w:szCs w:val="24"/>
        </w:rPr>
      </w:pPr>
    </w:p>
    <w:p w14:paraId="02E07F1F" w14:textId="77777777" w:rsidR="00DB7C0C" w:rsidRPr="00DB7C0C" w:rsidRDefault="00DB7C0C" w:rsidP="00DB7C0C">
      <w:pPr>
        <w:spacing w:line="360" w:lineRule="auto"/>
        <w:jc w:val="both"/>
        <w:rPr>
          <w:rFonts w:ascii="Times New Roman" w:hAnsi="Times New Roman" w:cs="Times New Roman"/>
          <w:sz w:val="24"/>
          <w:szCs w:val="24"/>
        </w:rPr>
      </w:pPr>
    </w:p>
    <w:p w14:paraId="4E74E778" w14:textId="7669170A" w:rsidR="00DB7C0C" w:rsidRPr="00DB7C0C" w:rsidRDefault="00DB7C0C" w:rsidP="00DB7C0C">
      <w:pPr>
        <w:spacing w:line="360" w:lineRule="auto"/>
        <w:jc w:val="both"/>
        <w:rPr>
          <w:rFonts w:ascii="Times New Roman" w:hAnsi="Times New Roman" w:cs="Times New Roman"/>
          <w:sz w:val="24"/>
          <w:szCs w:val="24"/>
        </w:rPr>
      </w:pPr>
      <w:r w:rsidRPr="00DB7C0C">
        <w:rPr>
          <w:rFonts w:ascii="Times New Roman" w:hAnsi="Times New Roman" w:cs="Times New Roman"/>
          <w:b/>
          <w:bCs/>
          <w:sz w:val="24"/>
          <w:szCs w:val="24"/>
        </w:rPr>
        <w:t>Developing the Marketing Strategy</w:t>
      </w:r>
      <w:r>
        <w:rPr>
          <w:rFonts w:ascii="Times New Roman" w:hAnsi="Times New Roman" w:cs="Times New Roman"/>
          <w:sz w:val="24"/>
          <w:szCs w:val="24"/>
        </w:rPr>
        <w:t xml:space="preserve">- </w:t>
      </w:r>
      <w:r w:rsidRPr="00DB7C0C">
        <w:rPr>
          <w:rFonts w:ascii="Times New Roman" w:hAnsi="Times New Roman" w:cs="Times New Roman"/>
          <w:sz w:val="24"/>
          <w:szCs w:val="24"/>
        </w:rPr>
        <w:t>After the establishment of goals, the subsequent phase involves the formulation of a comprehensive marketing strategy in order to attain such goals. Key strategic decisions in the field of marketing encompass the identification of target markets, the establishment of a favourable market position, the formulation of an effective marketing mix, the allocation of financial resources, and the development of an integrated marketing strategy that spans several communication channels (Perreault, Cannon,</w:t>
      </w:r>
      <w:r w:rsidR="00BB26C0">
        <w:rPr>
          <w:rFonts w:ascii="Times New Roman" w:hAnsi="Times New Roman" w:cs="Times New Roman"/>
          <w:sz w:val="24"/>
          <w:szCs w:val="24"/>
        </w:rPr>
        <w:t xml:space="preserve"> and </w:t>
      </w:r>
      <w:r w:rsidRPr="00DB7C0C">
        <w:rPr>
          <w:rFonts w:ascii="Times New Roman" w:hAnsi="Times New Roman" w:cs="Times New Roman"/>
          <w:sz w:val="24"/>
          <w:szCs w:val="24"/>
        </w:rPr>
        <w:t>McCarthy, 2014). Market segmentation, targeting, differentiation, and positioning are four fundamental strategic principles that play a critical role in the field of marketing.</w:t>
      </w:r>
    </w:p>
    <w:p w14:paraId="5891FA60" w14:textId="5FE54918" w:rsidR="00DB7C0C" w:rsidRPr="00DB7C0C" w:rsidRDefault="00DB7C0C" w:rsidP="00DB7C0C">
      <w:pPr>
        <w:spacing w:line="360" w:lineRule="auto"/>
        <w:jc w:val="both"/>
        <w:rPr>
          <w:rFonts w:ascii="Times New Roman" w:hAnsi="Times New Roman" w:cs="Times New Roman"/>
          <w:sz w:val="24"/>
          <w:szCs w:val="24"/>
        </w:rPr>
      </w:pPr>
      <w:r w:rsidRPr="00DB7C0C">
        <w:rPr>
          <w:rFonts w:ascii="Times New Roman" w:hAnsi="Times New Roman" w:cs="Times New Roman"/>
          <w:b/>
          <w:bCs/>
          <w:sz w:val="24"/>
          <w:szCs w:val="24"/>
        </w:rPr>
        <w:t>Implementation</w:t>
      </w:r>
      <w:r w:rsidRPr="00DB7C0C">
        <w:rPr>
          <w:rFonts w:ascii="Times New Roman" w:hAnsi="Times New Roman" w:cs="Times New Roman"/>
          <w:b/>
          <w:bCs/>
          <w:sz w:val="24"/>
          <w:szCs w:val="24"/>
        </w:rPr>
        <w:t>-</w:t>
      </w:r>
      <w:r>
        <w:rPr>
          <w:rFonts w:ascii="Times New Roman" w:hAnsi="Times New Roman" w:cs="Times New Roman"/>
          <w:sz w:val="24"/>
          <w:szCs w:val="24"/>
        </w:rPr>
        <w:t xml:space="preserve"> </w:t>
      </w:r>
      <w:r w:rsidRPr="00DB7C0C">
        <w:rPr>
          <w:rFonts w:ascii="Times New Roman" w:hAnsi="Times New Roman" w:cs="Times New Roman"/>
          <w:sz w:val="24"/>
          <w:szCs w:val="24"/>
        </w:rPr>
        <w:t xml:space="preserve">During the final stage, the marketing plan is implemented </w:t>
      </w:r>
      <w:r w:rsidR="00814575">
        <w:rPr>
          <w:rFonts w:ascii="Times New Roman" w:hAnsi="Times New Roman" w:cs="Times New Roman"/>
          <w:sz w:val="24"/>
          <w:szCs w:val="24"/>
        </w:rPr>
        <w:t xml:space="preserve">using specific techniques and tactics </w:t>
      </w:r>
      <w:r w:rsidRPr="00DB7C0C">
        <w:rPr>
          <w:rFonts w:ascii="Times New Roman" w:hAnsi="Times New Roman" w:cs="Times New Roman"/>
          <w:sz w:val="24"/>
          <w:szCs w:val="24"/>
        </w:rPr>
        <w:t>tailored to reach the intended audience. The tasks encompassed under this domain encompass the development of marketing strategies and budgets, the production of marketing materials, the initiation of marketing campaigns, the supervision of sales teams, the negotiation with suppliers, and the implementation of the strategy at an operational level (Kotler</w:t>
      </w:r>
      <w:r w:rsidR="00BB26C0">
        <w:rPr>
          <w:rFonts w:ascii="Times New Roman" w:hAnsi="Times New Roman" w:cs="Times New Roman"/>
          <w:sz w:val="24"/>
          <w:szCs w:val="24"/>
        </w:rPr>
        <w:t xml:space="preserve"> and </w:t>
      </w:r>
      <w:r w:rsidRPr="00DB7C0C">
        <w:rPr>
          <w:rFonts w:ascii="Times New Roman" w:hAnsi="Times New Roman" w:cs="Times New Roman"/>
          <w:sz w:val="24"/>
          <w:szCs w:val="24"/>
        </w:rPr>
        <w:t xml:space="preserve">Keller, 2016). Numerous factors play a significant role in the successful implementation of a project, with two key elements being effective project management and transparent </w:t>
      </w:r>
      <w:r>
        <w:rPr>
          <w:rFonts w:ascii="Times New Roman" w:hAnsi="Times New Roman" w:cs="Times New Roman"/>
          <w:sz w:val="24"/>
          <w:szCs w:val="24"/>
        </w:rPr>
        <w:t>communication channels</w:t>
      </w:r>
      <w:r w:rsidRPr="00DB7C0C">
        <w:rPr>
          <w:rFonts w:ascii="Times New Roman" w:hAnsi="Times New Roman" w:cs="Times New Roman"/>
          <w:sz w:val="24"/>
          <w:szCs w:val="24"/>
        </w:rPr>
        <w:t>.</w:t>
      </w:r>
    </w:p>
    <w:p w14:paraId="42D12318" w14:textId="69D91BC8" w:rsidR="005D4CA3" w:rsidRPr="00DB7C0C" w:rsidRDefault="00DB7C0C" w:rsidP="00DB7C0C">
      <w:pPr>
        <w:spacing w:line="360" w:lineRule="auto"/>
        <w:jc w:val="both"/>
        <w:rPr>
          <w:rFonts w:ascii="Times New Roman" w:hAnsi="Times New Roman" w:cs="Times New Roman"/>
          <w:sz w:val="24"/>
          <w:szCs w:val="24"/>
        </w:rPr>
      </w:pPr>
      <w:r w:rsidRPr="00DB7C0C">
        <w:rPr>
          <w:rFonts w:ascii="Times New Roman" w:hAnsi="Times New Roman" w:cs="Times New Roman"/>
          <w:b/>
          <w:bCs/>
          <w:sz w:val="24"/>
          <w:szCs w:val="24"/>
        </w:rPr>
        <w:t>Control</w:t>
      </w:r>
      <w:r w:rsidRPr="00DB7C0C">
        <w:rPr>
          <w:rFonts w:ascii="Times New Roman" w:hAnsi="Times New Roman" w:cs="Times New Roman"/>
          <w:b/>
          <w:bCs/>
          <w:sz w:val="24"/>
          <w:szCs w:val="24"/>
        </w:rPr>
        <w:t>-</w:t>
      </w:r>
      <w:r>
        <w:rPr>
          <w:rFonts w:ascii="Times New Roman" w:hAnsi="Times New Roman" w:cs="Times New Roman"/>
          <w:sz w:val="24"/>
          <w:szCs w:val="24"/>
        </w:rPr>
        <w:t xml:space="preserve"> </w:t>
      </w:r>
      <w:r w:rsidRPr="00DB7C0C">
        <w:rPr>
          <w:rFonts w:ascii="Times New Roman" w:hAnsi="Times New Roman" w:cs="Times New Roman"/>
          <w:sz w:val="24"/>
          <w:szCs w:val="24"/>
        </w:rPr>
        <w:t xml:space="preserve">The subsequent phase involves establishing controls that provide monitoring of progress towards objectives, identification of encountered challenges, and implementation of requisite modifications. Marketers employ a diverse range of methodologies, such as measures, audits, consumer feedback, and financial analysis, to evaluate outcomes and monitor the attainment of objectives. According to Perreault, Cannon, and McCarthy (2014), it is imperative to consistently reassess plans and enhance endeavours in response to evolving </w:t>
      </w:r>
      <w:r w:rsidRPr="00DB7C0C">
        <w:rPr>
          <w:rFonts w:ascii="Times New Roman" w:hAnsi="Times New Roman" w:cs="Times New Roman"/>
          <w:sz w:val="24"/>
          <w:szCs w:val="24"/>
        </w:rPr>
        <w:lastRenderedPageBreak/>
        <w:t xml:space="preserve">market conditions and emerging knowledge. The marketing process has inherent unpredictability, necessitating organisations </w:t>
      </w:r>
      <w:r w:rsidR="00814575">
        <w:rPr>
          <w:rFonts w:ascii="Times New Roman" w:hAnsi="Times New Roman" w:cs="Times New Roman"/>
          <w:sz w:val="24"/>
          <w:szCs w:val="24"/>
        </w:rPr>
        <w:t>always to modify their approach</w:t>
      </w:r>
      <w:r w:rsidRPr="00DB7C0C">
        <w:rPr>
          <w:rFonts w:ascii="Times New Roman" w:hAnsi="Times New Roman" w:cs="Times New Roman"/>
          <w:sz w:val="24"/>
          <w:szCs w:val="24"/>
        </w:rPr>
        <w:t>.</w:t>
      </w:r>
    </w:p>
    <w:p w14:paraId="575D8851" w14:textId="31AAE8DC" w:rsidR="00C441A8" w:rsidRDefault="00C441A8" w:rsidP="00C441A8">
      <w:pPr>
        <w:pStyle w:val="Heading1"/>
        <w:rPr>
          <w:rFonts w:ascii="Times New Roman" w:hAnsi="Times New Roman" w:cs="Times New Roman"/>
          <w:b/>
          <w:bCs/>
          <w:color w:val="auto"/>
          <w:sz w:val="28"/>
          <w:szCs w:val="28"/>
        </w:rPr>
      </w:pPr>
      <w:bookmarkStart w:id="2" w:name="_Toc144335663"/>
      <w:r w:rsidRPr="00C441A8">
        <w:rPr>
          <w:rFonts w:ascii="Times New Roman" w:hAnsi="Times New Roman" w:cs="Times New Roman"/>
          <w:b/>
          <w:bCs/>
          <w:color w:val="auto"/>
          <w:sz w:val="28"/>
          <w:szCs w:val="28"/>
        </w:rPr>
        <w:t>PESTLE Analysis</w:t>
      </w:r>
      <w:bookmarkEnd w:id="2"/>
    </w:p>
    <w:p w14:paraId="21F2227B" w14:textId="0FE6EBE6" w:rsidR="00A45DEE" w:rsidRPr="00A45DEE" w:rsidRDefault="00A45DEE" w:rsidP="00A45DEE">
      <w:pPr>
        <w:spacing w:line="360" w:lineRule="auto"/>
        <w:jc w:val="both"/>
        <w:rPr>
          <w:rFonts w:ascii="Times New Roman" w:hAnsi="Times New Roman" w:cs="Times New Roman"/>
          <w:b/>
          <w:bCs/>
          <w:sz w:val="24"/>
          <w:szCs w:val="24"/>
        </w:rPr>
      </w:pPr>
      <w:r w:rsidRPr="00A45DEE">
        <w:rPr>
          <w:rFonts w:ascii="Times New Roman" w:hAnsi="Times New Roman" w:cs="Times New Roman"/>
          <w:b/>
          <w:bCs/>
          <w:sz w:val="24"/>
          <w:szCs w:val="24"/>
        </w:rPr>
        <w:t>Political Factors</w:t>
      </w:r>
    </w:p>
    <w:p w14:paraId="5E85CB2F" w14:textId="39410EF0"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Brexit:</w:t>
      </w:r>
      <w:r w:rsidRPr="00A45DEE">
        <w:rPr>
          <w:rFonts w:ascii="Times New Roman" w:hAnsi="Times New Roman" w:cs="Times New Roman"/>
          <w:sz w:val="24"/>
          <w:szCs w:val="24"/>
        </w:rPr>
        <w:t xml:space="preserve"> The United Kingdom's withdrawal from the European Union is a significant political transition that directly affects ZARA. The decision to quit the European Union, commonly referred to as Brexit, has resulted in a volatile trading landscape characterised by the implementation of fresh tariffs. These tariffs have had an impact on the pricing of goods, potentially leading to fluctuations in the retail prices of ZARA's products within the United Kingdom market (Smith, 2019).</w:t>
      </w:r>
    </w:p>
    <w:p w14:paraId="2A6B8A8C" w14:textId="43FA84DD"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Global Political Instability</w:t>
      </w:r>
      <w:r w:rsidRPr="00A45DEE">
        <w:rPr>
          <w:rFonts w:ascii="Times New Roman" w:hAnsi="Times New Roman" w:cs="Times New Roman"/>
          <w:sz w:val="24"/>
          <w:szCs w:val="24"/>
        </w:rPr>
        <w:t xml:space="preserve">: The global expansion of ZARA exposes the company to many forms of political instability across different countries, such as social unrest, protests, and sudden shifts in policy. These circumstances have the potential to result in the closure of stores, interruptions in the supply chain, or a detrimental impact on consumer </w:t>
      </w:r>
      <w:proofErr w:type="gramStart"/>
      <w:r w:rsidRPr="00A45DEE">
        <w:rPr>
          <w:rFonts w:ascii="Times New Roman" w:hAnsi="Times New Roman" w:cs="Times New Roman"/>
          <w:sz w:val="24"/>
          <w:szCs w:val="24"/>
        </w:rPr>
        <w:t>mood</w:t>
      </w:r>
      <w:r w:rsidR="004D31DF" w:rsidRPr="004D31DF">
        <w:rPr>
          <w:rFonts w:ascii="Times New Roman" w:hAnsi="Times New Roman" w:cs="Times New Roman"/>
          <w:sz w:val="24"/>
          <w:szCs w:val="24"/>
        </w:rPr>
        <w:t>(</w:t>
      </w:r>
      <w:proofErr w:type="gramEnd"/>
      <w:r w:rsidR="004D31DF" w:rsidRPr="004D31DF">
        <w:rPr>
          <w:rFonts w:ascii="Times New Roman" w:hAnsi="Times New Roman" w:cs="Times New Roman"/>
          <w:sz w:val="24"/>
          <w:szCs w:val="24"/>
        </w:rPr>
        <w:t>Wang, 2017)</w:t>
      </w:r>
      <w:r w:rsidRPr="00A45DEE">
        <w:rPr>
          <w:rFonts w:ascii="Times New Roman" w:hAnsi="Times New Roman" w:cs="Times New Roman"/>
          <w:sz w:val="24"/>
          <w:szCs w:val="24"/>
        </w:rPr>
        <w:t>.</w:t>
      </w:r>
    </w:p>
    <w:p w14:paraId="2639162B" w14:textId="39511E70" w:rsidR="00A45DEE" w:rsidRPr="00A45DEE" w:rsidRDefault="00A45DEE" w:rsidP="00A45DEE">
      <w:pPr>
        <w:spacing w:line="360" w:lineRule="auto"/>
        <w:jc w:val="both"/>
        <w:rPr>
          <w:rFonts w:ascii="Times New Roman" w:hAnsi="Times New Roman" w:cs="Times New Roman"/>
          <w:sz w:val="24"/>
          <w:szCs w:val="24"/>
        </w:rPr>
      </w:pPr>
      <w:r w:rsidRPr="00A45DEE">
        <w:rPr>
          <w:rFonts w:ascii="Times New Roman" w:hAnsi="Times New Roman" w:cs="Times New Roman"/>
          <w:sz w:val="24"/>
          <w:szCs w:val="24"/>
        </w:rPr>
        <w:t xml:space="preserve">Regulatory </w:t>
      </w:r>
      <w:r w:rsidRPr="00A45DEE">
        <w:rPr>
          <w:rFonts w:ascii="Times New Roman" w:hAnsi="Times New Roman" w:cs="Times New Roman"/>
          <w:sz w:val="24"/>
          <w:szCs w:val="24"/>
        </w:rPr>
        <w:t>Obstacles</w:t>
      </w:r>
      <w:r w:rsidRPr="00A45DEE">
        <w:rPr>
          <w:rFonts w:ascii="Times New Roman" w:hAnsi="Times New Roman" w:cs="Times New Roman"/>
          <w:sz w:val="24"/>
          <w:szCs w:val="24"/>
        </w:rPr>
        <w:t xml:space="preserve">: </w:t>
      </w:r>
      <w:r w:rsidR="00814575">
        <w:rPr>
          <w:rFonts w:ascii="Times New Roman" w:hAnsi="Times New Roman" w:cs="Times New Roman"/>
          <w:sz w:val="24"/>
          <w:szCs w:val="24"/>
        </w:rPr>
        <w:t>ZARA must adhere to international laws and regulations to operate worldwide</w:t>
      </w:r>
      <w:r w:rsidRPr="00A45DEE">
        <w:rPr>
          <w:rFonts w:ascii="Times New Roman" w:hAnsi="Times New Roman" w:cs="Times New Roman"/>
          <w:sz w:val="24"/>
          <w:szCs w:val="24"/>
        </w:rPr>
        <w:t>. The factors that influence international commerce encompass import/export regulations, taxation policies, and other trade barriers, which can exert differential effects contingent upon the geopolitical dynamics between nations.</w:t>
      </w:r>
    </w:p>
    <w:p w14:paraId="5AC7056D" w14:textId="6657F2C2" w:rsidR="00A45DEE" w:rsidRPr="00A45DEE" w:rsidRDefault="00A45DEE" w:rsidP="00A45DEE">
      <w:pPr>
        <w:spacing w:line="360" w:lineRule="auto"/>
        <w:jc w:val="both"/>
        <w:rPr>
          <w:rFonts w:ascii="Times New Roman" w:hAnsi="Times New Roman" w:cs="Times New Roman"/>
          <w:b/>
          <w:bCs/>
          <w:sz w:val="24"/>
          <w:szCs w:val="24"/>
        </w:rPr>
      </w:pPr>
      <w:r w:rsidRPr="00A45DEE">
        <w:rPr>
          <w:rFonts w:ascii="Times New Roman" w:hAnsi="Times New Roman" w:cs="Times New Roman"/>
          <w:b/>
          <w:bCs/>
          <w:sz w:val="24"/>
          <w:szCs w:val="24"/>
        </w:rPr>
        <w:t>Economic Factors</w:t>
      </w:r>
    </w:p>
    <w:p w14:paraId="2FF58377" w14:textId="1C2E8987"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Recession:</w:t>
      </w:r>
      <w:r w:rsidRPr="00A45DEE">
        <w:rPr>
          <w:rFonts w:ascii="Times New Roman" w:hAnsi="Times New Roman" w:cs="Times New Roman"/>
          <w:sz w:val="24"/>
          <w:szCs w:val="24"/>
        </w:rPr>
        <w:t xml:space="preserve"> Economic recessions have a significant impact on consumer expenditure, which extends to budget-friendly brands such as ZARA. During periods of economic downturn, ZARA is compelled to undertake cost-cutting measures </w:t>
      </w:r>
      <w:r w:rsidR="00814575">
        <w:rPr>
          <w:rFonts w:ascii="Times New Roman" w:hAnsi="Times New Roman" w:cs="Times New Roman"/>
          <w:sz w:val="24"/>
          <w:szCs w:val="24"/>
        </w:rPr>
        <w:t>to</w:t>
      </w:r>
      <w:r w:rsidRPr="00A45DEE">
        <w:rPr>
          <w:rFonts w:ascii="Times New Roman" w:hAnsi="Times New Roman" w:cs="Times New Roman"/>
          <w:sz w:val="24"/>
          <w:szCs w:val="24"/>
        </w:rPr>
        <w:t xml:space="preserve"> mitigate the potential loss of market share. </w:t>
      </w:r>
      <w:r w:rsidR="00814575">
        <w:rPr>
          <w:rFonts w:ascii="Times New Roman" w:hAnsi="Times New Roman" w:cs="Times New Roman"/>
          <w:sz w:val="24"/>
          <w:szCs w:val="24"/>
        </w:rPr>
        <w:t>Customers</w:t>
      </w:r>
      <w:r w:rsidRPr="00A45DEE">
        <w:rPr>
          <w:rFonts w:ascii="Times New Roman" w:hAnsi="Times New Roman" w:cs="Times New Roman"/>
          <w:sz w:val="24"/>
          <w:szCs w:val="24"/>
        </w:rPr>
        <w:t xml:space="preserve"> tend to prioritise critical expenditures over discretionary purchases during such recessions.</w:t>
      </w:r>
    </w:p>
    <w:p w14:paraId="3317702F" w14:textId="3E28C60B"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Economic Prosperity</w:t>
      </w:r>
      <w:r w:rsidRPr="00A45DEE">
        <w:rPr>
          <w:rFonts w:ascii="Times New Roman" w:hAnsi="Times New Roman" w:cs="Times New Roman"/>
          <w:sz w:val="24"/>
          <w:szCs w:val="24"/>
        </w:rPr>
        <w:t xml:space="preserve">: On the other hand, during periods of economic expansion, there is a rise in consumer expenditure. According to Brown and Green (2020), these periods </w:t>
      </w:r>
      <w:r w:rsidR="00814575">
        <w:rPr>
          <w:rFonts w:ascii="Times New Roman" w:hAnsi="Times New Roman" w:cs="Times New Roman"/>
          <w:sz w:val="24"/>
          <w:szCs w:val="24"/>
        </w:rPr>
        <w:t>allow ZARA</w:t>
      </w:r>
      <w:r w:rsidRPr="00A45DEE">
        <w:rPr>
          <w:rFonts w:ascii="Times New Roman" w:hAnsi="Times New Roman" w:cs="Times New Roman"/>
          <w:sz w:val="24"/>
          <w:szCs w:val="24"/>
        </w:rPr>
        <w:t xml:space="preserve"> to diversify its product offerings and potentially explore premium pricing strategies.</w:t>
      </w:r>
    </w:p>
    <w:p w14:paraId="442C9E3C" w14:textId="3842FF00"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lastRenderedPageBreak/>
        <w:t>Currency Fluctuations</w:t>
      </w:r>
      <w:r w:rsidRPr="00A45DEE">
        <w:rPr>
          <w:rFonts w:ascii="Times New Roman" w:hAnsi="Times New Roman" w:cs="Times New Roman"/>
          <w:sz w:val="24"/>
          <w:szCs w:val="24"/>
        </w:rPr>
        <w:t xml:space="preserve">: The fluctuation in currency exchange rates </w:t>
      </w:r>
      <w:r w:rsidR="00814575">
        <w:rPr>
          <w:rFonts w:ascii="Times New Roman" w:hAnsi="Times New Roman" w:cs="Times New Roman"/>
          <w:sz w:val="24"/>
          <w:szCs w:val="24"/>
        </w:rPr>
        <w:t>significantly influences</w:t>
      </w:r>
      <w:r w:rsidRPr="00A45DEE">
        <w:rPr>
          <w:rFonts w:ascii="Times New Roman" w:hAnsi="Times New Roman" w:cs="Times New Roman"/>
          <w:sz w:val="24"/>
          <w:szCs w:val="24"/>
        </w:rPr>
        <w:t xml:space="preserve"> ZARA's global pricing strategy, exerting an effect on both the expenses associated with raw materials and the ultimate retail prices.</w:t>
      </w:r>
    </w:p>
    <w:p w14:paraId="7F29ED0D" w14:textId="405ED370" w:rsidR="00A45DEE" w:rsidRPr="00A45DEE" w:rsidRDefault="00A45DEE" w:rsidP="00A45DEE">
      <w:pPr>
        <w:spacing w:line="360" w:lineRule="auto"/>
        <w:jc w:val="both"/>
        <w:rPr>
          <w:rFonts w:ascii="Times New Roman" w:hAnsi="Times New Roman" w:cs="Times New Roman"/>
          <w:sz w:val="24"/>
          <w:szCs w:val="24"/>
        </w:rPr>
      </w:pPr>
      <w:r w:rsidRPr="00A45DEE">
        <w:rPr>
          <w:rFonts w:ascii="Times New Roman" w:hAnsi="Times New Roman" w:cs="Times New Roman"/>
          <w:sz w:val="24"/>
          <w:szCs w:val="24"/>
        </w:rPr>
        <w:t xml:space="preserve">Inflation and Interest Rates: Inflation rates </w:t>
      </w:r>
      <w:r w:rsidR="00814575">
        <w:rPr>
          <w:rFonts w:ascii="Times New Roman" w:hAnsi="Times New Roman" w:cs="Times New Roman"/>
          <w:sz w:val="24"/>
          <w:szCs w:val="24"/>
        </w:rPr>
        <w:t>can</w:t>
      </w:r>
      <w:r w:rsidRPr="00A45DEE">
        <w:rPr>
          <w:rFonts w:ascii="Times New Roman" w:hAnsi="Times New Roman" w:cs="Times New Roman"/>
          <w:sz w:val="24"/>
          <w:szCs w:val="24"/>
        </w:rPr>
        <w:t xml:space="preserve"> </w:t>
      </w:r>
      <w:r w:rsidR="00814575">
        <w:rPr>
          <w:rFonts w:ascii="Times New Roman" w:hAnsi="Times New Roman" w:cs="Times New Roman"/>
          <w:sz w:val="24"/>
          <w:szCs w:val="24"/>
        </w:rPr>
        <w:t>increase</w:t>
      </w:r>
      <w:r w:rsidRPr="00A45DEE">
        <w:rPr>
          <w:rFonts w:ascii="Times New Roman" w:hAnsi="Times New Roman" w:cs="Times New Roman"/>
          <w:sz w:val="24"/>
          <w:szCs w:val="24"/>
        </w:rPr>
        <w:t xml:space="preserve"> manufacturing costs, which could be passed on to the consumer. Likewise, alterations in interest rates </w:t>
      </w:r>
      <w:r w:rsidR="00814575">
        <w:rPr>
          <w:rFonts w:ascii="Times New Roman" w:hAnsi="Times New Roman" w:cs="Times New Roman"/>
          <w:sz w:val="24"/>
          <w:szCs w:val="24"/>
        </w:rPr>
        <w:t>significantly influence consumers' inclination to engage in spending, particularly regarding</w:t>
      </w:r>
      <w:r w:rsidRPr="00A45DEE">
        <w:rPr>
          <w:rFonts w:ascii="Times New Roman" w:hAnsi="Times New Roman" w:cs="Times New Roman"/>
          <w:sz w:val="24"/>
          <w:szCs w:val="24"/>
        </w:rPr>
        <w:t xml:space="preserve"> credit transactions.</w:t>
      </w:r>
    </w:p>
    <w:p w14:paraId="7D8C51B0" w14:textId="31FB91FF" w:rsidR="00BB26C0" w:rsidRPr="00A45DEE" w:rsidRDefault="00A45DEE" w:rsidP="00A45DEE">
      <w:pPr>
        <w:spacing w:line="360" w:lineRule="auto"/>
        <w:jc w:val="both"/>
        <w:rPr>
          <w:rFonts w:ascii="Times New Roman" w:hAnsi="Times New Roman" w:cs="Times New Roman"/>
          <w:sz w:val="24"/>
          <w:szCs w:val="24"/>
        </w:rPr>
      </w:pPr>
      <w:r w:rsidRPr="00A45DEE">
        <w:rPr>
          <w:rFonts w:ascii="Times New Roman" w:hAnsi="Times New Roman" w:cs="Times New Roman"/>
          <w:sz w:val="24"/>
          <w:szCs w:val="24"/>
        </w:rPr>
        <w:t xml:space="preserve">Global Economic Stability: The brand must also prioritise its awareness of global economic indicators, as these indicators </w:t>
      </w:r>
      <w:r w:rsidR="00814575">
        <w:rPr>
          <w:rFonts w:ascii="Times New Roman" w:hAnsi="Times New Roman" w:cs="Times New Roman"/>
          <w:sz w:val="24"/>
          <w:szCs w:val="24"/>
        </w:rPr>
        <w:t>directly or indirectly impact</w:t>
      </w:r>
      <w:r w:rsidRPr="00A45DEE">
        <w:rPr>
          <w:rFonts w:ascii="Times New Roman" w:hAnsi="Times New Roman" w:cs="Times New Roman"/>
          <w:sz w:val="24"/>
          <w:szCs w:val="24"/>
        </w:rPr>
        <w:t xml:space="preserve"> the stability of the economies in which ZARA works.</w:t>
      </w:r>
    </w:p>
    <w:p w14:paraId="744CD0FE" w14:textId="34D40648" w:rsidR="00A45DEE" w:rsidRPr="00A45DEE" w:rsidRDefault="00A45DEE" w:rsidP="00A45DEE">
      <w:pPr>
        <w:spacing w:line="360" w:lineRule="auto"/>
        <w:jc w:val="both"/>
        <w:rPr>
          <w:rFonts w:ascii="Times New Roman" w:hAnsi="Times New Roman" w:cs="Times New Roman"/>
          <w:b/>
          <w:bCs/>
          <w:sz w:val="24"/>
          <w:szCs w:val="24"/>
        </w:rPr>
      </w:pPr>
      <w:r w:rsidRPr="00A45DEE">
        <w:rPr>
          <w:rFonts w:ascii="Times New Roman" w:hAnsi="Times New Roman" w:cs="Times New Roman"/>
          <w:b/>
          <w:bCs/>
          <w:sz w:val="24"/>
          <w:szCs w:val="24"/>
        </w:rPr>
        <w:t>Social/Cultural Factors</w:t>
      </w:r>
    </w:p>
    <w:p w14:paraId="164B691A" w14:textId="17B7D202"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Fast-changing Fashion Trends</w:t>
      </w:r>
      <w:r w:rsidRPr="00A45DEE">
        <w:rPr>
          <w:rFonts w:ascii="Times New Roman" w:hAnsi="Times New Roman" w:cs="Times New Roman"/>
          <w:sz w:val="24"/>
          <w:szCs w:val="24"/>
        </w:rPr>
        <w:t xml:space="preserve">: ZARA excels in </w:t>
      </w:r>
      <w:r w:rsidR="00814575">
        <w:rPr>
          <w:rFonts w:ascii="Times New Roman" w:hAnsi="Times New Roman" w:cs="Times New Roman"/>
          <w:sz w:val="24"/>
          <w:szCs w:val="24"/>
        </w:rPr>
        <w:t>swiftly adjusting</w:t>
      </w:r>
      <w:r w:rsidRPr="00A45DEE">
        <w:rPr>
          <w:rFonts w:ascii="Times New Roman" w:hAnsi="Times New Roman" w:cs="Times New Roman"/>
          <w:sz w:val="24"/>
          <w:szCs w:val="24"/>
        </w:rPr>
        <w:t xml:space="preserve"> to rapidly evolving fashion trends. According to Wang (2017), </w:t>
      </w:r>
      <w:r w:rsidR="00814575">
        <w:rPr>
          <w:rFonts w:ascii="Times New Roman" w:hAnsi="Times New Roman" w:cs="Times New Roman"/>
          <w:sz w:val="24"/>
          <w:szCs w:val="24"/>
        </w:rPr>
        <w:t>failing</w:t>
      </w:r>
      <w:r w:rsidRPr="00A45DEE">
        <w:rPr>
          <w:rFonts w:ascii="Times New Roman" w:hAnsi="Times New Roman" w:cs="Times New Roman"/>
          <w:sz w:val="24"/>
          <w:szCs w:val="24"/>
        </w:rPr>
        <w:t xml:space="preserve"> to grasp these tendencies may lead to significant quantities of unsold inventory and missed prospects.</w:t>
      </w:r>
    </w:p>
    <w:p w14:paraId="3202BA9D" w14:textId="6212A1B4"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Cultural Sensitivity</w:t>
      </w:r>
      <w:r w:rsidRPr="00A45DEE">
        <w:rPr>
          <w:rFonts w:ascii="Times New Roman" w:hAnsi="Times New Roman" w:cs="Times New Roman"/>
          <w:sz w:val="24"/>
          <w:szCs w:val="24"/>
        </w:rPr>
        <w:t xml:space="preserve">: </w:t>
      </w:r>
      <w:r w:rsidR="00814575">
        <w:rPr>
          <w:rFonts w:ascii="Times New Roman" w:hAnsi="Times New Roman" w:cs="Times New Roman"/>
          <w:sz w:val="24"/>
          <w:szCs w:val="24"/>
        </w:rPr>
        <w:t>To</w:t>
      </w:r>
      <w:r w:rsidRPr="00A45DEE">
        <w:rPr>
          <w:rFonts w:ascii="Times New Roman" w:hAnsi="Times New Roman" w:cs="Times New Roman"/>
          <w:sz w:val="24"/>
          <w:szCs w:val="24"/>
        </w:rPr>
        <w:t xml:space="preserve"> have a global presence, it is </w:t>
      </w:r>
      <w:r w:rsidR="00814575">
        <w:rPr>
          <w:rFonts w:ascii="Times New Roman" w:hAnsi="Times New Roman" w:cs="Times New Roman"/>
          <w:sz w:val="24"/>
          <w:szCs w:val="24"/>
        </w:rPr>
        <w:t>essential</w:t>
      </w:r>
      <w:r w:rsidRPr="00A45DEE">
        <w:rPr>
          <w:rFonts w:ascii="Times New Roman" w:hAnsi="Times New Roman" w:cs="Times New Roman"/>
          <w:sz w:val="24"/>
          <w:szCs w:val="24"/>
        </w:rPr>
        <w:t xml:space="preserve"> to possess a comprehensive comprehension of diverse cultural conventions. For example, the prevailing fashion trends in Western countries may not align with the sartorial preferences of more conservative societies.</w:t>
      </w:r>
    </w:p>
    <w:p w14:paraId="1DF47F99" w14:textId="7FD26941"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Social Awareness</w:t>
      </w:r>
      <w:r w:rsidRPr="00A45DEE">
        <w:rPr>
          <w:rFonts w:ascii="Times New Roman" w:hAnsi="Times New Roman" w:cs="Times New Roman"/>
          <w:sz w:val="24"/>
          <w:szCs w:val="24"/>
        </w:rPr>
        <w:t xml:space="preserve">: The advent of social media has </w:t>
      </w:r>
      <w:r w:rsidR="00814575">
        <w:rPr>
          <w:rFonts w:ascii="Times New Roman" w:hAnsi="Times New Roman" w:cs="Times New Roman"/>
          <w:sz w:val="24"/>
          <w:szCs w:val="24"/>
        </w:rPr>
        <w:t>increased</w:t>
      </w:r>
      <w:r w:rsidRPr="00A45DEE">
        <w:rPr>
          <w:rFonts w:ascii="Times New Roman" w:hAnsi="Times New Roman" w:cs="Times New Roman"/>
          <w:sz w:val="24"/>
          <w:szCs w:val="24"/>
        </w:rPr>
        <w:t xml:space="preserve"> customer awareness and subsequent need for brands to demonstrate ethical and social accountability, particularly </w:t>
      </w:r>
      <w:r w:rsidR="00814575">
        <w:rPr>
          <w:rFonts w:ascii="Times New Roman" w:hAnsi="Times New Roman" w:cs="Times New Roman"/>
          <w:sz w:val="24"/>
          <w:szCs w:val="24"/>
        </w:rPr>
        <w:t>about</w:t>
      </w:r>
      <w:r w:rsidRPr="00A45DEE">
        <w:rPr>
          <w:rFonts w:ascii="Times New Roman" w:hAnsi="Times New Roman" w:cs="Times New Roman"/>
          <w:sz w:val="24"/>
          <w:szCs w:val="24"/>
        </w:rPr>
        <w:t xml:space="preserve"> equitable labour practises</w:t>
      </w:r>
      <w:r w:rsidR="004D31DF" w:rsidRPr="004D31DF">
        <w:t xml:space="preserve"> </w:t>
      </w:r>
      <w:r w:rsidR="004D31DF">
        <w:t>(</w:t>
      </w:r>
      <w:r w:rsidR="004D31DF" w:rsidRPr="004D31DF">
        <w:rPr>
          <w:rFonts w:ascii="Times New Roman" w:hAnsi="Times New Roman" w:cs="Times New Roman"/>
          <w:sz w:val="24"/>
          <w:szCs w:val="24"/>
        </w:rPr>
        <w:t>Wang, 2017).</w:t>
      </w:r>
    </w:p>
    <w:p w14:paraId="40AC0CDA" w14:textId="22791528"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Demographic Trends</w:t>
      </w:r>
      <w:r w:rsidRPr="00A45DEE">
        <w:rPr>
          <w:rFonts w:ascii="Times New Roman" w:hAnsi="Times New Roman" w:cs="Times New Roman"/>
          <w:sz w:val="24"/>
          <w:szCs w:val="24"/>
        </w:rPr>
        <w:t xml:space="preserve">: The comprehension of the demographic composition of various markets allows ZARA to customise its product offers </w:t>
      </w:r>
      <w:r w:rsidR="00814575">
        <w:rPr>
          <w:rFonts w:ascii="Times New Roman" w:hAnsi="Times New Roman" w:cs="Times New Roman"/>
          <w:sz w:val="24"/>
          <w:szCs w:val="24"/>
        </w:rPr>
        <w:t>to cater to local demands effectively</w:t>
      </w:r>
      <w:r w:rsidRPr="00A45DEE">
        <w:rPr>
          <w:rFonts w:ascii="Times New Roman" w:hAnsi="Times New Roman" w:cs="Times New Roman"/>
          <w:sz w:val="24"/>
          <w:szCs w:val="24"/>
        </w:rPr>
        <w:t>.</w:t>
      </w:r>
    </w:p>
    <w:p w14:paraId="7D40FCB0" w14:textId="3D76D3CE" w:rsidR="00A45DEE" w:rsidRPr="00A45DEE" w:rsidRDefault="00A45DEE" w:rsidP="00A45DEE">
      <w:pPr>
        <w:spacing w:line="360" w:lineRule="auto"/>
        <w:jc w:val="both"/>
        <w:rPr>
          <w:rFonts w:ascii="Times New Roman" w:hAnsi="Times New Roman" w:cs="Times New Roman"/>
          <w:b/>
          <w:bCs/>
          <w:sz w:val="24"/>
          <w:szCs w:val="24"/>
        </w:rPr>
      </w:pPr>
      <w:r w:rsidRPr="00A45DEE">
        <w:rPr>
          <w:rFonts w:ascii="Times New Roman" w:hAnsi="Times New Roman" w:cs="Times New Roman"/>
          <w:b/>
          <w:bCs/>
          <w:sz w:val="24"/>
          <w:szCs w:val="24"/>
        </w:rPr>
        <w:t>Technological Factors</w:t>
      </w:r>
    </w:p>
    <w:p w14:paraId="1A9EA333" w14:textId="5A9FBF32"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Supply Chain Innovation</w:t>
      </w:r>
      <w:r w:rsidRPr="00A45DEE">
        <w:rPr>
          <w:rFonts w:ascii="Times New Roman" w:hAnsi="Times New Roman" w:cs="Times New Roman"/>
          <w:sz w:val="24"/>
          <w:szCs w:val="24"/>
        </w:rPr>
        <w:t>: The sophisticated supply chain of ZARA constitutes a fundamental element of its business model. Continuous investment in research and development facilitates the ongoing enhancement of logistics and real-time inventory management (Johnson, 2021).</w:t>
      </w:r>
    </w:p>
    <w:p w14:paraId="1F200B6F" w14:textId="248C13F6"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Digital Marketing</w:t>
      </w:r>
      <w:r w:rsidRPr="00A45DEE">
        <w:rPr>
          <w:rFonts w:ascii="Times New Roman" w:hAnsi="Times New Roman" w:cs="Times New Roman"/>
          <w:sz w:val="24"/>
          <w:szCs w:val="24"/>
        </w:rPr>
        <w:t>:</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The significance of online advertising and social media marketing for ZARA is currently </w:t>
      </w:r>
      <w:r w:rsidR="00814575">
        <w:rPr>
          <w:rFonts w:ascii="Times New Roman" w:hAnsi="Times New Roman" w:cs="Times New Roman"/>
          <w:sz w:val="24"/>
          <w:szCs w:val="24"/>
        </w:rPr>
        <w:t>paramount</w:t>
      </w:r>
      <w:r w:rsidRPr="00A45DEE">
        <w:rPr>
          <w:rFonts w:ascii="Times New Roman" w:hAnsi="Times New Roman" w:cs="Times New Roman"/>
          <w:sz w:val="24"/>
          <w:szCs w:val="24"/>
        </w:rPr>
        <w:t>. According to Smith (2018), the corporation utilises these channels not only for promotional purposes but also for conducting market research.</w:t>
      </w:r>
    </w:p>
    <w:p w14:paraId="12187F7F" w14:textId="55F10B3B"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lastRenderedPageBreak/>
        <w:t>E-commerce</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The </w:t>
      </w:r>
      <w:r w:rsidR="00814575">
        <w:rPr>
          <w:rFonts w:ascii="Times New Roman" w:hAnsi="Times New Roman" w:cs="Times New Roman"/>
          <w:sz w:val="24"/>
          <w:szCs w:val="24"/>
        </w:rPr>
        <w:t>company's online shopping platform</w:t>
      </w:r>
      <w:r w:rsidRPr="00A45DEE">
        <w:rPr>
          <w:rFonts w:ascii="Times New Roman" w:hAnsi="Times New Roman" w:cs="Times New Roman"/>
          <w:sz w:val="24"/>
          <w:szCs w:val="24"/>
        </w:rPr>
        <w:t xml:space="preserve"> is a noteworthy technological component that warrants attention, particularly in light of the faster transition to online retail prompted by the COVID-19 epidemic.</w:t>
      </w:r>
    </w:p>
    <w:p w14:paraId="39A2453B" w14:textId="6B43A16A" w:rsidR="00A45DEE" w:rsidRPr="00A45DEE" w:rsidRDefault="00A45DEE" w:rsidP="00A45DEE">
      <w:pPr>
        <w:spacing w:line="360" w:lineRule="auto"/>
        <w:jc w:val="both"/>
        <w:rPr>
          <w:rFonts w:ascii="Times New Roman" w:hAnsi="Times New Roman" w:cs="Times New Roman"/>
          <w:b/>
          <w:bCs/>
          <w:sz w:val="24"/>
          <w:szCs w:val="24"/>
        </w:rPr>
      </w:pPr>
      <w:r w:rsidRPr="00A45DEE">
        <w:rPr>
          <w:rFonts w:ascii="Times New Roman" w:hAnsi="Times New Roman" w:cs="Times New Roman"/>
          <w:b/>
          <w:bCs/>
          <w:sz w:val="24"/>
          <w:szCs w:val="24"/>
        </w:rPr>
        <w:t>Legal Factors</w:t>
      </w:r>
    </w:p>
    <w:p w14:paraId="067FD4ED" w14:textId="50262D83"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Employment Laws:</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Labour laws vary throughout countries, </w:t>
      </w:r>
      <w:r w:rsidR="00814575">
        <w:rPr>
          <w:rFonts w:ascii="Times New Roman" w:hAnsi="Times New Roman" w:cs="Times New Roman"/>
          <w:sz w:val="24"/>
          <w:szCs w:val="24"/>
        </w:rPr>
        <w:t>influencing</w:t>
      </w:r>
      <w:r w:rsidRPr="00A45DEE">
        <w:rPr>
          <w:rFonts w:ascii="Times New Roman" w:hAnsi="Times New Roman" w:cs="Times New Roman"/>
          <w:sz w:val="24"/>
          <w:szCs w:val="24"/>
        </w:rPr>
        <w:t xml:space="preserve"> a wide range of aspects, including but not limited to employee benefits and working conditions. </w:t>
      </w:r>
      <w:r w:rsidR="00814575">
        <w:rPr>
          <w:rFonts w:ascii="Times New Roman" w:hAnsi="Times New Roman" w:cs="Times New Roman"/>
          <w:sz w:val="24"/>
          <w:szCs w:val="24"/>
        </w:rPr>
        <w:t>Adherence to compliance regulations is not only a legal obligation but also has a significant influence on a company's reputation</w:t>
      </w:r>
      <w:r w:rsidRPr="00A45DEE">
        <w:rPr>
          <w:rFonts w:ascii="Times New Roman" w:hAnsi="Times New Roman" w:cs="Times New Roman"/>
          <w:sz w:val="24"/>
          <w:szCs w:val="24"/>
        </w:rPr>
        <w:t xml:space="preserve"> (Williams, 2019).</w:t>
      </w:r>
    </w:p>
    <w:p w14:paraId="2B4178DD" w14:textId="6B0F2473"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Intellectual Property Rights</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As a fashion company, ZARA must also exercise vigilance in safeguarding its </w:t>
      </w:r>
      <w:proofErr w:type="gramStart"/>
      <w:r w:rsidRPr="00A45DEE">
        <w:rPr>
          <w:rFonts w:ascii="Times New Roman" w:hAnsi="Times New Roman" w:cs="Times New Roman"/>
          <w:sz w:val="24"/>
          <w:szCs w:val="24"/>
        </w:rPr>
        <w:t>designs</w:t>
      </w:r>
      <w:r w:rsidR="004D31DF" w:rsidRPr="004D31DF">
        <w:rPr>
          <w:rFonts w:ascii="Times New Roman" w:hAnsi="Times New Roman" w:cs="Times New Roman"/>
          <w:sz w:val="24"/>
          <w:szCs w:val="24"/>
        </w:rPr>
        <w:t>(</w:t>
      </w:r>
      <w:proofErr w:type="gramEnd"/>
      <w:r w:rsidR="004D31DF" w:rsidRPr="004D31DF">
        <w:rPr>
          <w:rFonts w:ascii="Times New Roman" w:hAnsi="Times New Roman" w:cs="Times New Roman"/>
          <w:sz w:val="24"/>
          <w:szCs w:val="24"/>
        </w:rPr>
        <w:t>Wang, 2017)</w:t>
      </w:r>
      <w:r w:rsidRPr="00A45DEE">
        <w:rPr>
          <w:rFonts w:ascii="Times New Roman" w:hAnsi="Times New Roman" w:cs="Times New Roman"/>
          <w:sz w:val="24"/>
          <w:szCs w:val="24"/>
        </w:rPr>
        <w:t>.</w:t>
      </w:r>
    </w:p>
    <w:p w14:paraId="1B067724" w14:textId="2561B270" w:rsidR="00A45DEE" w:rsidRPr="00A45DEE" w:rsidRDefault="00A45DEE" w:rsidP="00A45DEE">
      <w:pPr>
        <w:spacing w:line="360" w:lineRule="auto"/>
        <w:jc w:val="both"/>
        <w:rPr>
          <w:rFonts w:ascii="Times New Roman" w:hAnsi="Times New Roman" w:cs="Times New Roman"/>
          <w:sz w:val="24"/>
          <w:szCs w:val="24"/>
        </w:rPr>
      </w:pPr>
      <w:r w:rsidRPr="00A45DEE">
        <w:rPr>
          <w:rFonts w:ascii="Times New Roman" w:hAnsi="Times New Roman" w:cs="Times New Roman"/>
          <w:sz w:val="24"/>
          <w:szCs w:val="24"/>
        </w:rPr>
        <w:t xml:space="preserve">Consumer Protection Laws: </w:t>
      </w:r>
      <w:r w:rsidR="00814575">
        <w:rPr>
          <w:rFonts w:ascii="Times New Roman" w:hAnsi="Times New Roman" w:cs="Times New Roman"/>
          <w:sz w:val="24"/>
          <w:szCs w:val="24"/>
        </w:rPr>
        <w:t>The organisation must demonstrate</w:t>
      </w:r>
      <w:r w:rsidRPr="00A45DEE">
        <w:rPr>
          <w:rFonts w:ascii="Times New Roman" w:hAnsi="Times New Roman" w:cs="Times New Roman"/>
          <w:sz w:val="24"/>
          <w:szCs w:val="24"/>
        </w:rPr>
        <w:t xml:space="preserve"> awareness of consumer rights and protection legislation, as these regulations can exhibit substantial variations across different jurisdictions and have implications for return policies, warranties, and other facets </w:t>
      </w:r>
      <w:r w:rsidR="00814575">
        <w:rPr>
          <w:rFonts w:ascii="Times New Roman" w:hAnsi="Times New Roman" w:cs="Times New Roman"/>
          <w:sz w:val="24"/>
          <w:szCs w:val="24"/>
        </w:rPr>
        <w:t>of</w:t>
      </w:r>
      <w:r w:rsidRPr="00A45DEE">
        <w:rPr>
          <w:rFonts w:ascii="Times New Roman" w:hAnsi="Times New Roman" w:cs="Times New Roman"/>
          <w:sz w:val="24"/>
          <w:szCs w:val="24"/>
        </w:rPr>
        <w:t xml:space="preserve"> customer care</w:t>
      </w:r>
      <w:r w:rsidR="004D31DF" w:rsidRPr="004D31DF">
        <w:t xml:space="preserve"> </w:t>
      </w:r>
      <w:r w:rsidR="004D31DF">
        <w:t>(</w:t>
      </w:r>
      <w:r w:rsidR="004D31DF" w:rsidRPr="004D31DF">
        <w:rPr>
          <w:rFonts w:ascii="Times New Roman" w:hAnsi="Times New Roman" w:cs="Times New Roman"/>
          <w:sz w:val="24"/>
          <w:szCs w:val="24"/>
        </w:rPr>
        <w:t>Williams, 2019).</w:t>
      </w:r>
    </w:p>
    <w:p w14:paraId="683BB45C" w14:textId="1267E771" w:rsidR="00A45DEE" w:rsidRPr="00A45DEE" w:rsidRDefault="00A45DEE" w:rsidP="00A45DEE">
      <w:pPr>
        <w:spacing w:line="360" w:lineRule="auto"/>
        <w:jc w:val="both"/>
        <w:rPr>
          <w:rFonts w:ascii="Times New Roman" w:hAnsi="Times New Roman" w:cs="Times New Roman"/>
          <w:b/>
          <w:bCs/>
          <w:sz w:val="24"/>
          <w:szCs w:val="24"/>
        </w:rPr>
      </w:pPr>
      <w:r w:rsidRPr="00A45DEE">
        <w:rPr>
          <w:rFonts w:ascii="Times New Roman" w:hAnsi="Times New Roman" w:cs="Times New Roman"/>
          <w:b/>
          <w:bCs/>
          <w:sz w:val="24"/>
          <w:szCs w:val="24"/>
        </w:rPr>
        <w:t>Environmental Factors</w:t>
      </w:r>
    </w:p>
    <w:p w14:paraId="31BAA2DC" w14:textId="7809D33F"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Sustainability Initiatives</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The increasing consciousness among consumers regarding the environmental consequences </w:t>
      </w:r>
      <w:r w:rsidR="00814575">
        <w:rPr>
          <w:rFonts w:ascii="Times New Roman" w:hAnsi="Times New Roman" w:cs="Times New Roman"/>
          <w:sz w:val="24"/>
          <w:szCs w:val="24"/>
        </w:rPr>
        <w:t>of</w:t>
      </w:r>
      <w:r w:rsidRPr="00A45DEE">
        <w:rPr>
          <w:rFonts w:ascii="Times New Roman" w:hAnsi="Times New Roman" w:cs="Times New Roman"/>
          <w:sz w:val="24"/>
          <w:szCs w:val="24"/>
        </w:rPr>
        <w:t xml:space="preserve"> the fashion industry exerts a significant influence on ZARA, compelling the company to embrace sustainable </w:t>
      </w:r>
      <w:r w:rsidR="00814575">
        <w:rPr>
          <w:rFonts w:ascii="Times New Roman" w:hAnsi="Times New Roman" w:cs="Times New Roman"/>
          <w:sz w:val="24"/>
          <w:szCs w:val="24"/>
        </w:rPr>
        <w:t>practices</w:t>
      </w:r>
      <w:r w:rsidRPr="00A45DEE">
        <w:rPr>
          <w:rFonts w:ascii="Times New Roman" w:hAnsi="Times New Roman" w:cs="Times New Roman"/>
          <w:sz w:val="24"/>
          <w:szCs w:val="24"/>
        </w:rPr>
        <w:t xml:space="preserve">. The organisation has implemented measures such as </w:t>
      </w:r>
      <w:r w:rsidR="00814575">
        <w:rPr>
          <w:rFonts w:ascii="Times New Roman" w:hAnsi="Times New Roman" w:cs="Times New Roman"/>
          <w:sz w:val="24"/>
          <w:szCs w:val="24"/>
        </w:rPr>
        <w:t>incorporating</w:t>
      </w:r>
      <w:r w:rsidRPr="00A45DEE">
        <w:rPr>
          <w:rFonts w:ascii="Times New Roman" w:hAnsi="Times New Roman" w:cs="Times New Roman"/>
          <w:sz w:val="24"/>
          <w:szCs w:val="24"/>
        </w:rPr>
        <w:t xml:space="preserve"> environmentally friendly materials into its range of products (Brown</w:t>
      </w:r>
      <w:r w:rsidR="00BB26C0">
        <w:rPr>
          <w:rFonts w:ascii="Times New Roman" w:hAnsi="Times New Roman" w:cs="Times New Roman"/>
          <w:sz w:val="24"/>
          <w:szCs w:val="24"/>
        </w:rPr>
        <w:t xml:space="preserve"> and </w:t>
      </w:r>
      <w:r w:rsidRPr="00A45DEE">
        <w:rPr>
          <w:rFonts w:ascii="Times New Roman" w:hAnsi="Times New Roman" w:cs="Times New Roman"/>
          <w:sz w:val="24"/>
          <w:szCs w:val="24"/>
        </w:rPr>
        <w:t>Green, 2020).</w:t>
      </w:r>
    </w:p>
    <w:p w14:paraId="7EBBECD2" w14:textId="45D6F690" w:rsidR="00A45DEE" w:rsidRPr="00A45DEE"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Waste Management</w:t>
      </w:r>
      <w:r w:rsidRPr="00A45DEE">
        <w:rPr>
          <w:rFonts w:ascii="Times New Roman" w:hAnsi="Times New Roman" w:cs="Times New Roman"/>
          <w:sz w:val="24"/>
          <w:szCs w:val="24"/>
        </w:rPr>
        <w:t>:</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 The phenomenon of fast fashion is commonly linked to substantial quantities of waste. Therefore, ZARA is increasingly concerned with waste management, encompassing recycling and the reduction of landfill garbage.</w:t>
      </w:r>
    </w:p>
    <w:p w14:paraId="16E7AC01" w14:textId="31A0DCF4" w:rsidR="00BB26C0" w:rsidRDefault="00A45DEE" w:rsidP="00A45DEE">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Carbon Footprint</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 </w:t>
      </w:r>
      <w:r w:rsidRPr="00A45DEE">
        <w:rPr>
          <w:rFonts w:ascii="Times New Roman" w:hAnsi="Times New Roman" w:cs="Times New Roman"/>
          <w:sz w:val="24"/>
          <w:szCs w:val="24"/>
        </w:rPr>
        <w:t xml:space="preserve">ZARA, a multinational corporation with an intricate supply chain, </w:t>
      </w:r>
      <w:r w:rsidR="00814575">
        <w:rPr>
          <w:rFonts w:ascii="Times New Roman" w:hAnsi="Times New Roman" w:cs="Times New Roman"/>
          <w:sz w:val="24"/>
          <w:szCs w:val="24"/>
        </w:rPr>
        <w:t>faces</w:t>
      </w:r>
      <w:r w:rsidRPr="00A45DEE">
        <w:rPr>
          <w:rFonts w:ascii="Times New Roman" w:hAnsi="Times New Roman" w:cs="Times New Roman"/>
          <w:sz w:val="24"/>
          <w:szCs w:val="24"/>
        </w:rPr>
        <w:t xml:space="preserve"> growing criticism </w:t>
      </w:r>
      <w:r w:rsidR="00814575">
        <w:rPr>
          <w:rFonts w:ascii="Times New Roman" w:hAnsi="Times New Roman" w:cs="Times New Roman"/>
          <w:sz w:val="24"/>
          <w:szCs w:val="24"/>
        </w:rPr>
        <w:t>for mitigating</w:t>
      </w:r>
      <w:r w:rsidRPr="00A45DEE">
        <w:rPr>
          <w:rFonts w:ascii="Times New Roman" w:hAnsi="Times New Roman" w:cs="Times New Roman"/>
          <w:sz w:val="24"/>
          <w:szCs w:val="24"/>
        </w:rPr>
        <w:t xml:space="preserve"> its environmental impact by minimising its carbon emissions. This encompasses endeavours to reduce energy consumption and emissions in both the production processes and logistics of the entity.</w:t>
      </w:r>
    </w:p>
    <w:tbl>
      <w:tblPr>
        <w:tblStyle w:val="TableGrid"/>
        <w:tblW w:w="0" w:type="auto"/>
        <w:tblLook w:val="04A0" w:firstRow="1" w:lastRow="0" w:firstColumn="1" w:lastColumn="0" w:noHBand="0" w:noVBand="1"/>
      </w:tblPr>
      <w:tblGrid>
        <w:gridCol w:w="1696"/>
        <w:gridCol w:w="1628"/>
        <w:gridCol w:w="5692"/>
      </w:tblGrid>
      <w:tr w:rsidR="00BB26C0" w:rsidRPr="00BB26C0" w14:paraId="04DC5CCB" w14:textId="77777777" w:rsidTr="00BB26C0">
        <w:trPr>
          <w:trHeight w:val="300"/>
        </w:trPr>
        <w:tc>
          <w:tcPr>
            <w:tcW w:w="1696" w:type="dxa"/>
            <w:noWrap/>
            <w:hideMark/>
          </w:tcPr>
          <w:p w14:paraId="18D8CA05" w14:textId="77777777" w:rsidR="00BB26C0" w:rsidRPr="00BB26C0" w:rsidRDefault="00BB26C0" w:rsidP="00BB26C0">
            <w:pPr>
              <w:spacing w:line="360" w:lineRule="auto"/>
              <w:jc w:val="both"/>
              <w:rPr>
                <w:rFonts w:ascii="Times New Roman" w:hAnsi="Times New Roman" w:cs="Times New Roman"/>
                <w:sz w:val="24"/>
                <w:szCs w:val="24"/>
                <w:lang w:val="ro-RO"/>
              </w:rPr>
            </w:pPr>
            <w:r w:rsidRPr="00BB26C0">
              <w:rPr>
                <w:rFonts w:ascii="Times New Roman" w:hAnsi="Times New Roman" w:cs="Times New Roman"/>
                <w:sz w:val="24"/>
                <w:szCs w:val="24"/>
              </w:rPr>
              <w:t>Factor Category</w:t>
            </w:r>
          </w:p>
        </w:tc>
        <w:tc>
          <w:tcPr>
            <w:tcW w:w="1628" w:type="dxa"/>
            <w:noWrap/>
            <w:hideMark/>
          </w:tcPr>
          <w:p w14:paraId="4FCAD1D8"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Specific Factor</w:t>
            </w:r>
          </w:p>
        </w:tc>
        <w:tc>
          <w:tcPr>
            <w:tcW w:w="5692" w:type="dxa"/>
            <w:noWrap/>
            <w:hideMark/>
          </w:tcPr>
          <w:p w14:paraId="32E135DE"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Description</w:t>
            </w:r>
          </w:p>
        </w:tc>
      </w:tr>
      <w:tr w:rsidR="00BB26C0" w:rsidRPr="00BB26C0" w14:paraId="3A2B4577" w14:textId="77777777" w:rsidTr="00BB26C0">
        <w:trPr>
          <w:trHeight w:val="300"/>
        </w:trPr>
        <w:tc>
          <w:tcPr>
            <w:tcW w:w="1696" w:type="dxa"/>
            <w:vMerge w:val="restart"/>
            <w:noWrap/>
            <w:hideMark/>
          </w:tcPr>
          <w:p w14:paraId="2E74F8A1"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Political</w:t>
            </w:r>
          </w:p>
          <w:p w14:paraId="58731253"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14E094BE" w14:textId="5192F230"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tc>
        <w:tc>
          <w:tcPr>
            <w:tcW w:w="1628" w:type="dxa"/>
            <w:noWrap/>
            <w:hideMark/>
          </w:tcPr>
          <w:p w14:paraId="06B6EAF5"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Brexit</w:t>
            </w:r>
          </w:p>
        </w:tc>
        <w:tc>
          <w:tcPr>
            <w:tcW w:w="5692" w:type="dxa"/>
            <w:noWrap/>
            <w:hideMark/>
          </w:tcPr>
          <w:p w14:paraId="326079BE" w14:textId="350D97ED" w:rsidR="00BB26C0" w:rsidRPr="00BB26C0" w:rsidRDefault="00814575" w:rsidP="00BB26C0">
            <w:pPr>
              <w:spacing w:line="360" w:lineRule="auto"/>
              <w:jc w:val="both"/>
              <w:rPr>
                <w:rFonts w:ascii="Times New Roman" w:hAnsi="Times New Roman" w:cs="Times New Roman"/>
                <w:sz w:val="24"/>
                <w:szCs w:val="24"/>
              </w:rPr>
            </w:pPr>
            <w:r>
              <w:rPr>
                <w:rFonts w:ascii="Times New Roman" w:hAnsi="Times New Roman" w:cs="Times New Roman"/>
                <w:sz w:val="24"/>
                <w:szCs w:val="24"/>
              </w:rPr>
              <w:t>It affects</w:t>
            </w:r>
            <w:r w:rsidR="00BB26C0" w:rsidRPr="00BB26C0">
              <w:rPr>
                <w:rFonts w:ascii="Times New Roman" w:hAnsi="Times New Roman" w:cs="Times New Roman"/>
                <w:sz w:val="24"/>
                <w:szCs w:val="24"/>
              </w:rPr>
              <w:t xml:space="preserve"> trade tariffs, leading to potential fluctuations in retail prices within the UK.</w:t>
            </w:r>
          </w:p>
        </w:tc>
      </w:tr>
      <w:tr w:rsidR="00BB26C0" w:rsidRPr="00BB26C0" w14:paraId="5598F951" w14:textId="77777777" w:rsidTr="00BB26C0">
        <w:trPr>
          <w:trHeight w:val="300"/>
        </w:trPr>
        <w:tc>
          <w:tcPr>
            <w:tcW w:w="1696" w:type="dxa"/>
            <w:vMerge/>
            <w:noWrap/>
            <w:hideMark/>
          </w:tcPr>
          <w:p w14:paraId="2914BF19" w14:textId="7B9F6F12"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1BF3E5E5"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Global Political Instability</w:t>
            </w:r>
          </w:p>
        </w:tc>
        <w:tc>
          <w:tcPr>
            <w:tcW w:w="5692" w:type="dxa"/>
            <w:noWrap/>
            <w:hideMark/>
          </w:tcPr>
          <w:p w14:paraId="76C7446D" w14:textId="7FB1E3A5"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xml:space="preserve">Exposes ZARA to various forms of instability like social unrest and policy shifts, impacting stores and supply </w:t>
            </w:r>
            <w:r w:rsidR="00814575">
              <w:rPr>
                <w:rFonts w:ascii="Times New Roman" w:hAnsi="Times New Roman" w:cs="Times New Roman"/>
                <w:sz w:val="24"/>
                <w:szCs w:val="24"/>
              </w:rPr>
              <w:t>chains</w:t>
            </w:r>
            <w:r w:rsidRPr="00BB26C0">
              <w:rPr>
                <w:rFonts w:ascii="Times New Roman" w:hAnsi="Times New Roman" w:cs="Times New Roman"/>
                <w:sz w:val="24"/>
                <w:szCs w:val="24"/>
              </w:rPr>
              <w:t>.</w:t>
            </w:r>
          </w:p>
        </w:tc>
      </w:tr>
      <w:tr w:rsidR="00BB26C0" w:rsidRPr="00BB26C0" w14:paraId="3E6A0516" w14:textId="77777777" w:rsidTr="00BB26C0">
        <w:trPr>
          <w:trHeight w:val="300"/>
        </w:trPr>
        <w:tc>
          <w:tcPr>
            <w:tcW w:w="1696" w:type="dxa"/>
            <w:vMerge/>
            <w:noWrap/>
            <w:hideMark/>
          </w:tcPr>
          <w:p w14:paraId="68A16BAB" w14:textId="7A3E0A8C"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13AC77C2"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Regulatory Obstacles</w:t>
            </w:r>
          </w:p>
        </w:tc>
        <w:tc>
          <w:tcPr>
            <w:tcW w:w="5692" w:type="dxa"/>
            <w:noWrap/>
            <w:hideMark/>
          </w:tcPr>
          <w:p w14:paraId="5A7B11E3"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ZARA has to adhere to international laws and regulations affecting trade.</w:t>
            </w:r>
          </w:p>
        </w:tc>
      </w:tr>
      <w:tr w:rsidR="00BB26C0" w:rsidRPr="00BB26C0" w14:paraId="7A0E17BF" w14:textId="77777777" w:rsidTr="00BB26C0">
        <w:trPr>
          <w:trHeight w:val="300"/>
        </w:trPr>
        <w:tc>
          <w:tcPr>
            <w:tcW w:w="1696" w:type="dxa"/>
            <w:vMerge w:val="restart"/>
            <w:noWrap/>
            <w:hideMark/>
          </w:tcPr>
          <w:p w14:paraId="75C00BD4"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Economic</w:t>
            </w:r>
          </w:p>
          <w:p w14:paraId="6392A81E"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0C487A84"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5390D7D8"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0451EBBF" w14:textId="76B554A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tc>
        <w:tc>
          <w:tcPr>
            <w:tcW w:w="1628" w:type="dxa"/>
            <w:noWrap/>
            <w:hideMark/>
          </w:tcPr>
          <w:p w14:paraId="55CDAE31"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Recession</w:t>
            </w:r>
          </w:p>
        </w:tc>
        <w:tc>
          <w:tcPr>
            <w:tcW w:w="5692" w:type="dxa"/>
            <w:noWrap/>
            <w:hideMark/>
          </w:tcPr>
          <w:p w14:paraId="4EA0634B"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During downturns, ZARA may have to cut costs and could lose market share.</w:t>
            </w:r>
          </w:p>
        </w:tc>
      </w:tr>
      <w:tr w:rsidR="00BB26C0" w:rsidRPr="00BB26C0" w14:paraId="108B9927" w14:textId="77777777" w:rsidTr="00BB26C0">
        <w:trPr>
          <w:trHeight w:val="300"/>
        </w:trPr>
        <w:tc>
          <w:tcPr>
            <w:tcW w:w="1696" w:type="dxa"/>
            <w:vMerge/>
            <w:noWrap/>
            <w:hideMark/>
          </w:tcPr>
          <w:p w14:paraId="09B202FC" w14:textId="4050C5C6"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0D29361F"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Economic Prosperity</w:t>
            </w:r>
          </w:p>
        </w:tc>
        <w:tc>
          <w:tcPr>
            <w:tcW w:w="5692" w:type="dxa"/>
            <w:noWrap/>
            <w:hideMark/>
          </w:tcPr>
          <w:p w14:paraId="010DFC10"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Enables ZARA to diversify product offerings and consider premium pricing.</w:t>
            </w:r>
          </w:p>
        </w:tc>
      </w:tr>
      <w:tr w:rsidR="00BB26C0" w:rsidRPr="00BB26C0" w14:paraId="7D88AA7C" w14:textId="77777777" w:rsidTr="00BB26C0">
        <w:trPr>
          <w:trHeight w:val="300"/>
        </w:trPr>
        <w:tc>
          <w:tcPr>
            <w:tcW w:w="1696" w:type="dxa"/>
            <w:vMerge/>
            <w:noWrap/>
            <w:hideMark/>
          </w:tcPr>
          <w:p w14:paraId="567F2E81" w14:textId="2B073577"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6827FF30"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Currency Fluctuations</w:t>
            </w:r>
          </w:p>
        </w:tc>
        <w:tc>
          <w:tcPr>
            <w:tcW w:w="5692" w:type="dxa"/>
            <w:noWrap/>
            <w:hideMark/>
          </w:tcPr>
          <w:p w14:paraId="6175C162"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Affect global pricing strategy, impacting costs and retail prices.</w:t>
            </w:r>
          </w:p>
        </w:tc>
      </w:tr>
      <w:tr w:rsidR="00BB26C0" w:rsidRPr="00BB26C0" w14:paraId="1C6BF5D3" w14:textId="77777777" w:rsidTr="00BB26C0">
        <w:trPr>
          <w:trHeight w:val="300"/>
        </w:trPr>
        <w:tc>
          <w:tcPr>
            <w:tcW w:w="1696" w:type="dxa"/>
            <w:vMerge/>
            <w:noWrap/>
            <w:hideMark/>
          </w:tcPr>
          <w:p w14:paraId="7F0147BC" w14:textId="48C3D3DB"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6F29FEB1"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Inflation and Interest Rates</w:t>
            </w:r>
          </w:p>
        </w:tc>
        <w:tc>
          <w:tcPr>
            <w:tcW w:w="5692" w:type="dxa"/>
            <w:noWrap/>
            <w:hideMark/>
          </w:tcPr>
          <w:p w14:paraId="391CAED5"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Inflation can lead to higher manufacturing costs; interest rates affect consumer spending.</w:t>
            </w:r>
          </w:p>
        </w:tc>
      </w:tr>
      <w:tr w:rsidR="00BB26C0" w:rsidRPr="00BB26C0" w14:paraId="2C563CB9" w14:textId="77777777" w:rsidTr="00BB26C0">
        <w:trPr>
          <w:trHeight w:val="300"/>
        </w:trPr>
        <w:tc>
          <w:tcPr>
            <w:tcW w:w="1696" w:type="dxa"/>
            <w:vMerge/>
            <w:noWrap/>
            <w:hideMark/>
          </w:tcPr>
          <w:p w14:paraId="74C26E53" w14:textId="7236E2B8"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620F5BB7"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Global Economic Stability</w:t>
            </w:r>
          </w:p>
        </w:tc>
        <w:tc>
          <w:tcPr>
            <w:tcW w:w="5692" w:type="dxa"/>
            <w:noWrap/>
            <w:hideMark/>
          </w:tcPr>
          <w:p w14:paraId="023E552C"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Global indicators impact the economies in which ZARA operates.</w:t>
            </w:r>
          </w:p>
        </w:tc>
      </w:tr>
      <w:tr w:rsidR="00BB26C0" w:rsidRPr="00BB26C0" w14:paraId="3519A08A" w14:textId="77777777" w:rsidTr="00BB26C0">
        <w:trPr>
          <w:trHeight w:val="300"/>
        </w:trPr>
        <w:tc>
          <w:tcPr>
            <w:tcW w:w="1696" w:type="dxa"/>
            <w:vMerge w:val="restart"/>
            <w:noWrap/>
            <w:hideMark/>
          </w:tcPr>
          <w:p w14:paraId="27A57204"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Social/Cultural</w:t>
            </w:r>
          </w:p>
          <w:p w14:paraId="1113D1FB"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406B4B72"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0364407B" w14:textId="6F3A3645"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tc>
        <w:tc>
          <w:tcPr>
            <w:tcW w:w="1628" w:type="dxa"/>
            <w:noWrap/>
            <w:hideMark/>
          </w:tcPr>
          <w:p w14:paraId="380A6CCD"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Fast-changing Fashion Trends</w:t>
            </w:r>
          </w:p>
        </w:tc>
        <w:tc>
          <w:tcPr>
            <w:tcW w:w="5692" w:type="dxa"/>
            <w:noWrap/>
            <w:hideMark/>
          </w:tcPr>
          <w:p w14:paraId="02FCBE35" w14:textId="04FB91BF" w:rsidR="00BB26C0" w:rsidRPr="00BB26C0" w:rsidRDefault="00814575" w:rsidP="00BB26C0">
            <w:pPr>
              <w:spacing w:line="360" w:lineRule="auto"/>
              <w:jc w:val="both"/>
              <w:rPr>
                <w:rFonts w:ascii="Times New Roman" w:hAnsi="Times New Roman" w:cs="Times New Roman"/>
                <w:sz w:val="24"/>
                <w:szCs w:val="24"/>
              </w:rPr>
            </w:pPr>
            <w:r>
              <w:rPr>
                <w:rFonts w:ascii="Times New Roman" w:hAnsi="Times New Roman" w:cs="Times New Roman"/>
                <w:sz w:val="24"/>
                <w:szCs w:val="24"/>
              </w:rPr>
              <w:t>The ability</w:t>
            </w:r>
            <w:r w:rsidR="00BB26C0" w:rsidRPr="00BB26C0">
              <w:rPr>
                <w:rFonts w:ascii="Times New Roman" w:hAnsi="Times New Roman" w:cs="Times New Roman"/>
                <w:sz w:val="24"/>
                <w:szCs w:val="24"/>
              </w:rPr>
              <w:t xml:space="preserve"> to adapt to trends is critical to avoid unsold inventory.</w:t>
            </w:r>
          </w:p>
        </w:tc>
      </w:tr>
      <w:tr w:rsidR="00BB26C0" w:rsidRPr="00BB26C0" w14:paraId="43D880B1" w14:textId="77777777" w:rsidTr="00BB26C0">
        <w:trPr>
          <w:trHeight w:val="300"/>
        </w:trPr>
        <w:tc>
          <w:tcPr>
            <w:tcW w:w="1696" w:type="dxa"/>
            <w:vMerge/>
            <w:noWrap/>
            <w:hideMark/>
          </w:tcPr>
          <w:p w14:paraId="3330AB32" w14:textId="5B13F4DC"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6D247E92"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Cultural Sensitivity</w:t>
            </w:r>
          </w:p>
        </w:tc>
        <w:tc>
          <w:tcPr>
            <w:tcW w:w="5692" w:type="dxa"/>
            <w:noWrap/>
            <w:hideMark/>
          </w:tcPr>
          <w:p w14:paraId="2C1885FA"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Needs to understand local cultures to tailor offerings.</w:t>
            </w:r>
          </w:p>
        </w:tc>
      </w:tr>
      <w:tr w:rsidR="00BB26C0" w:rsidRPr="00BB26C0" w14:paraId="2A691E50" w14:textId="77777777" w:rsidTr="00BB26C0">
        <w:trPr>
          <w:trHeight w:val="300"/>
        </w:trPr>
        <w:tc>
          <w:tcPr>
            <w:tcW w:w="1696" w:type="dxa"/>
            <w:vMerge/>
            <w:noWrap/>
            <w:hideMark/>
          </w:tcPr>
          <w:p w14:paraId="63CDDAF8" w14:textId="2D4EC376"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6B563FAC"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Social Awareness</w:t>
            </w:r>
          </w:p>
        </w:tc>
        <w:tc>
          <w:tcPr>
            <w:tcW w:w="5692" w:type="dxa"/>
            <w:noWrap/>
            <w:hideMark/>
          </w:tcPr>
          <w:p w14:paraId="66D592AF" w14:textId="68B553F6"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xml:space="preserve">Increasing demand for ethical and social accountability, especially around </w:t>
            </w:r>
            <w:r w:rsidR="00814575" w:rsidRPr="00BB26C0">
              <w:rPr>
                <w:rFonts w:ascii="Times New Roman" w:hAnsi="Times New Roman" w:cs="Times New Roman"/>
                <w:sz w:val="24"/>
                <w:szCs w:val="24"/>
              </w:rPr>
              <w:t>labour</w:t>
            </w:r>
            <w:r w:rsidRPr="00BB26C0">
              <w:rPr>
                <w:rFonts w:ascii="Times New Roman" w:hAnsi="Times New Roman" w:cs="Times New Roman"/>
                <w:sz w:val="24"/>
                <w:szCs w:val="24"/>
              </w:rPr>
              <w:t xml:space="preserve"> practices.</w:t>
            </w:r>
          </w:p>
        </w:tc>
      </w:tr>
      <w:tr w:rsidR="00BB26C0" w:rsidRPr="00BB26C0" w14:paraId="2CC510AB" w14:textId="77777777" w:rsidTr="00BB26C0">
        <w:trPr>
          <w:trHeight w:val="300"/>
        </w:trPr>
        <w:tc>
          <w:tcPr>
            <w:tcW w:w="1696" w:type="dxa"/>
            <w:vMerge/>
            <w:noWrap/>
            <w:hideMark/>
          </w:tcPr>
          <w:p w14:paraId="1DBCBBA1" w14:textId="243B34DC"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6C76DDC9"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Demographic Trends</w:t>
            </w:r>
          </w:p>
        </w:tc>
        <w:tc>
          <w:tcPr>
            <w:tcW w:w="5692" w:type="dxa"/>
            <w:noWrap/>
            <w:hideMark/>
          </w:tcPr>
          <w:p w14:paraId="2727611B" w14:textId="6FFBE1D8"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xml:space="preserve">Allows ZARA to </w:t>
            </w:r>
            <w:r w:rsidR="00814575">
              <w:rPr>
                <w:rFonts w:ascii="Times New Roman" w:hAnsi="Times New Roman" w:cs="Times New Roman"/>
                <w:sz w:val="24"/>
                <w:szCs w:val="24"/>
              </w:rPr>
              <w:t>customise</w:t>
            </w:r>
            <w:r w:rsidRPr="00BB26C0">
              <w:rPr>
                <w:rFonts w:ascii="Times New Roman" w:hAnsi="Times New Roman" w:cs="Times New Roman"/>
                <w:sz w:val="24"/>
                <w:szCs w:val="24"/>
              </w:rPr>
              <w:t xml:space="preserve"> products to cater to local market needs.</w:t>
            </w:r>
          </w:p>
        </w:tc>
      </w:tr>
      <w:tr w:rsidR="00BB26C0" w:rsidRPr="00BB26C0" w14:paraId="7F2C79A9" w14:textId="77777777" w:rsidTr="00BB26C0">
        <w:trPr>
          <w:trHeight w:val="300"/>
        </w:trPr>
        <w:tc>
          <w:tcPr>
            <w:tcW w:w="1696" w:type="dxa"/>
            <w:vMerge w:val="restart"/>
            <w:noWrap/>
            <w:hideMark/>
          </w:tcPr>
          <w:p w14:paraId="49BAF191"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Technological</w:t>
            </w:r>
          </w:p>
          <w:p w14:paraId="23D22EB4"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1F1D2B04" w14:textId="51567FDD"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tc>
        <w:tc>
          <w:tcPr>
            <w:tcW w:w="1628" w:type="dxa"/>
            <w:noWrap/>
            <w:hideMark/>
          </w:tcPr>
          <w:p w14:paraId="3D080973"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Supply Chain Innovation</w:t>
            </w:r>
          </w:p>
        </w:tc>
        <w:tc>
          <w:tcPr>
            <w:tcW w:w="5692" w:type="dxa"/>
            <w:noWrap/>
            <w:hideMark/>
          </w:tcPr>
          <w:p w14:paraId="785F682D" w14:textId="52FFAABA"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xml:space="preserve">Fundamental to ZARA’s business model, </w:t>
            </w:r>
            <w:r w:rsidR="00814575">
              <w:rPr>
                <w:rFonts w:ascii="Times New Roman" w:hAnsi="Times New Roman" w:cs="Times New Roman"/>
                <w:sz w:val="24"/>
                <w:szCs w:val="24"/>
              </w:rPr>
              <w:t>it requires</w:t>
            </w:r>
            <w:r w:rsidRPr="00BB26C0">
              <w:rPr>
                <w:rFonts w:ascii="Times New Roman" w:hAnsi="Times New Roman" w:cs="Times New Roman"/>
                <w:sz w:val="24"/>
                <w:szCs w:val="24"/>
              </w:rPr>
              <w:t xml:space="preserve"> continuous R&amp;D investment.</w:t>
            </w:r>
          </w:p>
        </w:tc>
      </w:tr>
      <w:tr w:rsidR="00BB26C0" w:rsidRPr="00BB26C0" w14:paraId="2B72E970" w14:textId="77777777" w:rsidTr="00BB26C0">
        <w:trPr>
          <w:trHeight w:val="300"/>
        </w:trPr>
        <w:tc>
          <w:tcPr>
            <w:tcW w:w="1696" w:type="dxa"/>
            <w:vMerge/>
            <w:noWrap/>
            <w:hideMark/>
          </w:tcPr>
          <w:p w14:paraId="68443736" w14:textId="7EEF9F30"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1C070556"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Digital Marketing</w:t>
            </w:r>
          </w:p>
        </w:tc>
        <w:tc>
          <w:tcPr>
            <w:tcW w:w="5692" w:type="dxa"/>
            <w:noWrap/>
            <w:hideMark/>
          </w:tcPr>
          <w:p w14:paraId="54646B3D"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Critical for promotion and market research.</w:t>
            </w:r>
          </w:p>
        </w:tc>
      </w:tr>
      <w:tr w:rsidR="00BB26C0" w:rsidRPr="00BB26C0" w14:paraId="3C5442D3" w14:textId="77777777" w:rsidTr="00BB26C0">
        <w:trPr>
          <w:trHeight w:val="300"/>
        </w:trPr>
        <w:tc>
          <w:tcPr>
            <w:tcW w:w="1696" w:type="dxa"/>
            <w:vMerge/>
            <w:noWrap/>
            <w:hideMark/>
          </w:tcPr>
          <w:p w14:paraId="72724533" w14:textId="5F343B26"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24D5BBBA"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E-commerce</w:t>
            </w:r>
          </w:p>
        </w:tc>
        <w:tc>
          <w:tcPr>
            <w:tcW w:w="5692" w:type="dxa"/>
            <w:noWrap/>
            <w:hideMark/>
          </w:tcPr>
          <w:p w14:paraId="368F8E56" w14:textId="48315F12" w:rsidR="00BB26C0" w:rsidRPr="00BB26C0" w:rsidRDefault="00814575" w:rsidP="00BB26C0">
            <w:pPr>
              <w:spacing w:line="360" w:lineRule="auto"/>
              <w:jc w:val="both"/>
              <w:rPr>
                <w:rFonts w:ascii="Times New Roman" w:hAnsi="Times New Roman" w:cs="Times New Roman"/>
                <w:sz w:val="24"/>
                <w:szCs w:val="24"/>
              </w:rPr>
            </w:pPr>
            <w:r>
              <w:rPr>
                <w:rFonts w:ascii="Times New Roman" w:hAnsi="Times New Roman" w:cs="Times New Roman"/>
                <w:sz w:val="24"/>
                <w:szCs w:val="24"/>
              </w:rPr>
              <w:t>This is particularly</w:t>
            </w:r>
            <w:r w:rsidR="00BB26C0" w:rsidRPr="00BB26C0">
              <w:rPr>
                <w:rFonts w:ascii="Times New Roman" w:hAnsi="Times New Roman" w:cs="Times New Roman"/>
                <w:sz w:val="24"/>
                <w:szCs w:val="24"/>
              </w:rPr>
              <w:t xml:space="preserve"> important due to the shift towards online retail accelerated by the COVID-19 pandemic.</w:t>
            </w:r>
          </w:p>
        </w:tc>
      </w:tr>
      <w:tr w:rsidR="00BB26C0" w:rsidRPr="00BB26C0" w14:paraId="156306C6" w14:textId="77777777" w:rsidTr="00BB26C0">
        <w:trPr>
          <w:trHeight w:val="300"/>
        </w:trPr>
        <w:tc>
          <w:tcPr>
            <w:tcW w:w="1696" w:type="dxa"/>
            <w:vMerge w:val="restart"/>
            <w:noWrap/>
            <w:hideMark/>
          </w:tcPr>
          <w:p w14:paraId="065E9A0D"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Legal</w:t>
            </w:r>
          </w:p>
          <w:p w14:paraId="7648883C"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07945A5E" w14:textId="579F69BF"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tc>
        <w:tc>
          <w:tcPr>
            <w:tcW w:w="1628" w:type="dxa"/>
            <w:noWrap/>
            <w:hideMark/>
          </w:tcPr>
          <w:p w14:paraId="615B8716"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Employment Laws</w:t>
            </w:r>
          </w:p>
        </w:tc>
        <w:tc>
          <w:tcPr>
            <w:tcW w:w="5692" w:type="dxa"/>
            <w:noWrap/>
            <w:hideMark/>
          </w:tcPr>
          <w:p w14:paraId="0F5A4703" w14:textId="430DBB4A" w:rsidR="00BB26C0" w:rsidRPr="00BB26C0" w:rsidRDefault="00814575" w:rsidP="00BB26C0">
            <w:pPr>
              <w:spacing w:line="360" w:lineRule="auto"/>
              <w:jc w:val="both"/>
              <w:rPr>
                <w:rFonts w:ascii="Times New Roman" w:hAnsi="Times New Roman" w:cs="Times New Roman"/>
                <w:sz w:val="24"/>
                <w:szCs w:val="24"/>
              </w:rPr>
            </w:pPr>
            <w:r>
              <w:rPr>
                <w:rFonts w:ascii="Times New Roman" w:hAnsi="Times New Roman" w:cs="Times New Roman"/>
                <w:sz w:val="24"/>
                <w:szCs w:val="24"/>
              </w:rPr>
              <w:t>It affects</w:t>
            </w:r>
            <w:r w:rsidR="00BB26C0" w:rsidRPr="00BB26C0">
              <w:rPr>
                <w:rFonts w:ascii="Times New Roman" w:hAnsi="Times New Roman" w:cs="Times New Roman"/>
                <w:sz w:val="24"/>
                <w:szCs w:val="24"/>
              </w:rPr>
              <w:t xml:space="preserve"> aspects like employee benefits and working conditions; compliance is crucial for reputation.</w:t>
            </w:r>
          </w:p>
        </w:tc>
      </w:tr>
      <w:tr w:rsidR="00BB26C0" w:rsidRPr="00BB26C0" w14:paraId="4BBAF281" w14:textId="77777777" w:rsidTr="00BB26C0">
        <w:trPr>
          <w:trHeight w:val="300"/>
        </w:trPr>
        <w:tc>
          <w:tcPr>
            <w:tcW w:w="1696" w:type="dxa"/>
            <w:vMerge/>
            <w:noWrap/>
            <w:hideMark/>
          </w:tcPr>
          <w:p w14:paraId="130794C0" w14:textId="1CB5D2A4"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24E253C8"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Intellectual Property Rights</w:t>
            </w:r>
          </w:p>
        </w:tc>
        <w:tc>
          <w:tcPr>
            <w:tcW w:w="5692" w:type="dxa"/>
            <w:noWrap/>
            <w:hideMark/>
          </w:tcPr>
          <w:p w14:paraId="19B4E4D1"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ZARA needs to protect its designs.</w:t>
            </w:r>
          </w:p>
        </w:tc>
      </w:tr>
      <w:tr w:rsidR="00BB26C0" w:rsidRPr="00BB26C0" w14:paraId="56321166" w14:textId="77777777" w:rsidTr="00BB26C0">
        <w:trPr>
          <w:trHeight w:val="300"/>
        </w:trPr>
        <w:tc>
          <w:tcPr>
            <w:tcW w:w="1696" w:type="dxa"/>
            <w:vMerge/>
            <w:noWrap/>
            <w:hideMark/>
          </w:tcPr>
          <w:p w14:paraId="5DF60AC4" w14:textId="27E71C4E"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4307DB1E"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Consumer Protection Laws</w:t>
            </w:r>
          </w:p>
        </w:tc>
        <w:tc>
          <w:tcPr>
            <w:tcW w:w="5692" w:type="dxa"/>
            <w:noWrap/>
            <w:hideMark/>
          </w:tcPr>
          <w:p w14:paraId="1F6DE68A"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Vary by jurisdiction and affect policies like returns and warranties.</w:t>
            </w:r>
          </w:p>
        </w:tc>
      </w:tr>
      <w:tr w:rsidR="00BB26C0" w:rsidRPr="00BB26C0" w14:paraId="255C1C8D" w14:textId="77777777" w:rsidTr="00BB26C0">
        <w:trPr>
          <w:trHeight w:val="300"/>
        </w:trPr>
        <w:tc>
          <w:tcPr>
            <w:tcW w:w="1696" w:type="dxa"/>
            <w:vMerge w:val="restart"/>
            <w:noWrap/>
            <w:hideMark/>
          </w:tcPr>
          <w:p w14:paraId="3A150E5D"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Environmental</w:t>
            </w:r>
          </w:p>
          <w:p w14:paraId="54D4DDD3" w14:textId="77777777" w:rsidR="00BB26C0" w:rsidRPr="00BB26C0" w:rsidRDefault="00BB26C0" w:rsidP="00BB26C0">
            <w:pPr>
              <w:spacing w:after="160"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p w14:paraId="59D26B04" w14:textId="054ED1E8"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 </w:t>
            </w:r>
          </w:p>
        </w:tc>
        <w:tc>
          <w:tcPr>
            <w:tcW w:w="1628" w:type="dxa"/>
            <w:noWrap/>
            <w:hideMark/>
          </w:tcPr>
          <w:p w14:paraId="7860670B"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Sustainability Initiatives</w:t>
            </w:r>
          </w:p>
        </w:tc>
        <w:tc>
          <w:tcPr>
            <w:tcW w:w="5692" w:type="dxa"/>
            <w:noWrap/>
            <w:hideMark/>
          </w:tcPr>
          <w:p w14:paraId="255E1519"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Increasing consumer consciousness compels sustainable practices, including environmentally friendly materials.</w:t>
            </w:r>
          </w:p>
        </w:tc>
      </w:tr>
      <w:tr w:rsidR="00BB26C0" w:rsidRPr="00BB26C0" w14:paraId="6923C3B9" w14:textId="77777777" w:rsidTr="00BB26C0">
        <w:trPr>
          <w:trHeight w:val="300"/>
        </w:trPr>
        <w:tc>
          <w:tcPr>
            <w:tcW w:w="1696" w:type="dxa"/>
            <w:vMerge/>
            <w:noWrap/>
            <w:hideMark/>
          </w:tcPr>
          <w:p w14:paraId="59C0171A" w14:textId="6DBB00A8"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39431E08"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Waste Management</w:t>
            </w:r>
          </w:p>
        </w:tc>
        <w:tc>
          <w:tcPr>
            <w:tcW w:w="5692" w:type="dxa"/>
            <w:noWrap/>
            <w:hideMark/>
          </w:tcPr>
          <w:p w14:paraId="5EE3EDB9"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Fast fashion often results in significant waste, making waste management a concern.</w:t>
            </w:r>
          </w:p>
        </w:tc>
      </w:tr>
      <w:tr w:rsidR="00BB26C0" w:rsidRPr="00BB26C0" w14:paraId="26B67119" w14:textId="77777777" w:rsidTr="00BB26C0">
        <w:trPr>
          <w:trHeight w:val="300"/>
        </w:trPr>
        <w:tc>
          <w:tcPr>
            <w:tcW w:w="1696" w:type="dxa"/>
            <w:vMerge/>
            <w:noWrap/>
            <w:hideMark/>
          </w:tcPr>
          <w:p w14:paraId="1C18712B" w14:textId="5330975A" w:rsidR="00BB26C0" w:rsidRPr="00BB26C0" w:rsidRDefault="00BB26C0" w:rsidP="00BB26C0">
            <w:pPr>
              <w:spacing w:line="360" w:lineRule="auto"/>
              <w:jc w:val="both"/>
              <w:rPr>
                <w:rFonts w:ascii="Times New Roman" w:hAnsi="Times New Roman" w:cs="Times New Roman"/>
                <w:sz w:val="24"/>
                <w:szCs w:val="24"/>
              </w:rPr>
            </w:pPr>
          </w:p>
        </w:tc>
        <w:tc>
          <w:tcPr>
            <w:tcW w:w="1628" w:type="dxa"/>
            <w:noWrap/>
            <w:hideMark/>
          </w:tcPr>
          <w:p w14:paraId="70BA33BE" w14:textId="77777777" w:rsidR="00BB26C0" w:rsidRPr="00BB26C0" w:rsidRDefault="00BB26C0" w:rsidP="00BB26C0">
            <w:pPr>
              <w:spacing w:line="360" w:lineRule="auto"/>
              <w:jc w:val="both"/>
              <w:rPr>
                <w:rFonts w:ascii="Times New Roman" w:hAnsi="Times New Roman" w:cs="Times New Roman"/>
                <w:sz w:val="24"/>
                <w:szCs w:val="24"/>
              </w:rPr>
            </w:pPr>
            <w:r w:rsidRPr="00BB26C0">
              <w:rPr>
                <w:rFonts w:ascii="Times New Roman" w:hAnsi="Times New Roman" w:cs="Times New Roman"/>
                <w:sz w:val="24"/>
                <w:szCs w:val="24"/>
              </w:rPr>
              <w:t>Carbon Footprint</w:t>
            </w:r>
          </w:p>
        </w:tc>
        <w:tc>
          <w:tcPr>
            <w:tcW w:w="5692" w:type="dxa"/>
            <w:noWrap/>
            <w:hideMark/>
          </w:tcPr>
          <w:p w14:paraId="325FF7E9" w14:textId="4B8E6DB1" w:rsidR="00BB26C0" w:rsidRPr="00BB26C0" w:rsidRDefault="00814575" w:rsidP="00BB26C0">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growing</w:t>
            </w:r>
            <w:r w:rsidR="00BB26C0" w:rsidRPr="00BB26C0">
              <w:rPr>
                <w:rFonts w:ascii="Times New Roman" w:hAnsi="Times New Roman" w:cs="Times New Roman"/>
                <w:sz w:val="24"/>
                <w:szCs w:val="24"/>
              </w:rPr>
              <w:t xml:space="preserve"> pressure to reduce environmental impact, including energy consumption and emissions.</w:t>
            </w:r>
          </w:p>
        </w:tc>
      </w:tr>
    </w:tbl>
    <w:p w14:paraId="258AE72E" w14:textId="2E20DD1C" w:rsidR="00BB26C0" w:rsidRPr="00A45DEE" w:rsidRDefault="00814575" w:rsidP="00A45DEE">
      <w:pPr>
        <w:spacing w:line="360" w:lineRule="auto"/>
        <w:jc w:val="both"/>
        <w:rPr>
          <w:rFonts w:ascii="Times New Roman" w:hAnsi="Times New Roman" w:cs="Times New Roman"/>
          <w:sz w:val="24"/>
          <w:szCs w:val="24"/>
        </w:rPr>
      </w:pPr>
      <w:r>
        <w:rPr>
          <w:rFonts w:ascii="Times New Roman" w:hAnsi="Times New Roman" w:cs="Times New Roman"/>
          <w:sz w:val="24"/>
          <w:szCs w:val="24"/>
        </w:rPr>
        <w:t>Figure 3: PESTLE Analysis (created by the author)</w:t>
      </w:r>
    </w:p>
    <w:p w14:paraId="08FD25AB" w14:textId="79436373" w:rsidR="00C441A8" w:rsidRDefault="00C441A8" w:rsidP="00C441A8">
      <w:pPr>
        <w:pStyle w:val="Heading1"/>
        <w:rPr>
          <w:rFonts w:ascii="Times New Roman" w:hAnsi="Times New Roman" w:cs="Times New Roman"/>
          <w:b/>
          <w:bCs/>
          <w:color w:val="auto"/>
          <w:sz w:val="28"/>
          <w:szCs w:val="28"/>
        </w:rPr>
      </w:pPr>
      <w:bookmarkStart w:id="3" w:name="_Toc144335664"/>
      <w:r w:rsidRPr="00C441A8">
        <w:rPr>
          <w:rFonts w:ascii="Times New Roman" w:hAnsi="Times New Roman" w:cs="Times New Roman"/>
          <w:b/>
          <w:bCs/>
          <w:color w:val="auto"/>
          <w:sz w:val="28"/>
          <w:szCs w:val="28"/>
        </w:rPr>
        <w:t>Porter 5 Forces</w:t>
      </w:r>
      <w:bookmarkEnd w:id="3"/>
    </w:p>
    <w:p w14:paraId="2ACD88F5" w14:textId="3832D352" w:rsidR="00295ED4" w:rsidRPr="00BB26C0" w:rsidRDefault="00295ED4" w:rsidP="00295ED4">
      <w:pPr>
        <w:spacing w:line="360" w:lineRule="auto"/>
        <w:jc w:val="both"/>
        <w:rPr>
          <w:rFonts w:ascii="Times New Roman" w:hAnsi="Times New Roman" w:cs="Times New Roman"/>
          <w:b/>
          <w:bCs/>
          <w:sz w:val="24"/>
          <w:szCs w:val="24"/>
        </w:rPr>
      </w:pPr>
      <w:r w:rsidRPr="00BB26C0">
        <w:rPr>
          <w:rFonts w:ascii="Times New Roman" w:hAnsi="Times New Roman" w:cs="Times New Roman"/>
          <w:b/>
          <w:bCs/>
          <w:sz w:val="24"/>
          <w:szCs w:val="24"/>
        </w:rPr>
        <w:t>Industry Rivalry</w:t>
      </w:r>
    </w:p>
    <w:p w14:paraId="10A6A234" w14:textId="3ACDD9FB" w:rsidR="004D31DF" w:rsidRPr="00295ED4" w:rsidRDefault="00814575" w:rsidP="00295ED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Zara confronts fierce competition in the realm of garments and fast fashion</w:t>
      </w:r>
      <w:r w:rsidR="00295ED4" w:rsidRPr="00295ED4">
        <w:rPr>
          <w:rFonts w:ascii="Times New Roman" w:hAnsi="Times New Roman" w:cs="Times New Roman"/>
          <w:sz w:val="24"/>
          <w:szCs w:val="24"/>
        </w:rPr>
        <w:t xml:space="preserve">. As per Bailey (2019), their company faces the most significant jeopardy from the competition presented by swift fashion stores like H&amp;M, Uniqlo, Topshop, and Forever21. When companies commence replicating the procedures and products of one another, the level and severity of competition between them skyrocket. (Gupta, 2022) Zara must persistently innovate in speed, variety, quality, and the overall shopping experience. This progression will enable the company to uphold its eminent </w:t>
      </w:r>
      <w:r>
        <w:rPr>
          <w:rFonts w:ascii="Times New Roman" w:hAnsi="Times New Roman" w:cs="Times New Roman"/>
          <w:sz w:val="24"/>
          <w:szCs w:val="24"/>
        </w:rPr>
        <w:t>market share</w:t>
      </w:r>
      <w:r w:rsidR="00295ED4" w:rsidRPr="00295ED4">
        <w:rPr>
          <w:rFonts w:ascii="Times New Roman" w:hAnsi="Times New Roman" w:cs="Times New Roman"/>
          <w:sz w:val="24"/>
          <w:szCs w:val="24"/>
        </w:rPr>
        <w:t xml:space="preserve">. The </w:t>
      </w:r>
      <w:r>
        <w:rPr>
          <w:rFonts w:ascii="Times New Roman" w:hAnsi="Times New Roman" w:cs="Times New Roman"/>
          <w:sz w:val="24"/>
          <w:szCs w:val="24"/>
        </w:rPr>
        <w:t>essential</w:t>
      </w:r>
      <w:r w:rsidR="00295ED4" w:rsidRPr="00295ED4">
        <w:rPr>
          <w:rFonts w:ascii="Times New Roman" w:hAnsi="Times New Roman" w:cs="Times New Roman"/>
          <w:sz w:val="24"/>
          <w:szCs w:val="24"/>
        </w:rPr>
        <w:t xml:space="preserve"> advantage of this product is its ability to swiftly move from the design phase to the shelf, in addition to the exclusive services only available in brick-and-mortar stores. Furthermore, this product can solely be procured in physical locations.</w:t>
      </w:r>
    </w:p>
    <w:p w14:paraId="49211A24" w14:textId="41948F3F" w:rsidR="00295ED4" w:rsidRPr="00BB26C0" w:rsidRDefault="00295ED4" w:rsidP="00295ED4">
      <w:pPr>
        <w:spacing w:line="360" w:lineRule="auto"/>
        <w:jc w:val="both"/>
        <w:rPr>
          <w:rFonts w:ascii="Times New Roman" w:hAnsi="Times New Roman" w:cs="Times New Roman"/>
          <w:b/>
          <w:bCs/>
          <w:sz w:val="24"/>
          <w:szCs w:val="24"/>
        </w:rPr>
      </w:pPr>
      <w:r w:rsidRPr="00BB26C0">
        <w:rPr>
          <w:rFonts w:ascii="Times New Roman" w:hAnsi="Times New Roman" w:cs="Times New Roman"/>
          <w:b/>
          <w:bCs/>
          <w:sz w:val="24"/>
          <w:szCs w:val="24"/>
        </w:rPr>
        <w:t>Barriers to Entry</w:t>
      </w:r>
    </w:p>
    <w:p w14:paraId="67733632" w14:textId="3AEFA66F" w:rsidR="00295ED4" w:rsidRPr="00295ED4" w:rsidRDefault="00295ED4" w:rsidP="00295ED4">
      <w:pPr>
        <w:spacing w:line="360" w:lineRule="auto"/>
        <w:jc w:val="both"/>
        <w:rPr>
          <w:rFonts w:ascii="Times New Roman" w:hAnsi="Times New Roman" w:cs="Times New Roman"/>
          <w:sz w:val="24"/>
          <w:szCs w:val="24"/>
        </w:rPr>
      </w:pPr>
      <w:r w:rsidRPr="00295ED4">
        <w:rPr>
          <w:rFonts w:ascii="Times New Roman" w:hAnsi="Times New Roman" w:cs="Times New Roman"/>
          <w:sz w:val="24"/>
          <w:szCs w:val="24"/>
        </w:rPr>
        <w:t xml:space="preserve">Zara encounters the customary challenges that new entrants in the clothing industry face. Alfalla-Luque </w:t>
      </w:r>
      <w:r w:rsidR="00814575">
        <w:rPr>
          <w:rFonts w:ascii="Times New Roman" w:hAnsi="Times New Roman" w:cs="Times New Roman"/>
          <w:sz w:val="24"/>
          <w:szCs w:val="24"/>
        </w:rPr>
        <w:t xml:space="preserve">et al. </w:t>
      </w:r>
      <w:r w:rsidRPr="00295ED4">
        <w:rPr>
          <w:rFonts w:ascii="Times New Roman" w:hAnsi="Times New Roman" w:cs="Times New Roman"/>
          <w:sz w:val="24"/>
          <w:szCs w:val="24"/>
        </w:rPr>
        <w:t xml:space="preserve">(2013) discovered that the availability of economies of scale in design, manufacturing, and distribution acts as a barrier for potential newcomers in the market. Zara maintains competitive prices by managing all aspects of the production process in-house and making strategic and well-thought-out acquisitions. Thanks to the vertical integration and responsiveness of the company's supply chain, Zara </w:t>
      </w:r>
      <w:r w:rsidR="00814575">
        <w:rPr>
          <w:rFonts w:ascii="Times New Roman" w:hAnsi="Times New Roman" w:cs="Times New Roman"/>
          <w:sz w:val="24"/>
          <w:szCs w:val="24"/>
        </w:rPr>
        <w:t>can produce</w:t>
      </w:r>
      <w:r w:rsidRPr="00295ED4">
        <w:rPr>
          <w:rFonts w:ascii="Times New Roman" w:hAnsi="Times New Roman" w:cs="Times New Roman"/>
          <w:sz w:val="24"/>
          <w:szCs w:val="24"/>
        </w:rPr>
        <w:t xml:space="preserve"> over 30 garment lines (Marketing91, 2022). Competitors face an arduous task. A brand's reputation can be fortified over time through substantial advertising efforts and </w:t>
      </w:r>
      <w:r w:rsidR="00814575">
        <w:rPr>
          <w:rFonts w:ascii="Times New Roman" w:hAnsi="Times New Roman" w:cs="Times New Roman"/>
          <w:sz w:val="24"/>
          <w:szCs w:val="24"/>
        </w:rPr>
        <w:t xml:space="preserve">by </w:t>
      </w:r>
      <w:r w:rsidRPr="00295ED4">
        <w:rPr>
          <w:rFonts w:ascii="Times New Roman" w:hAnsi="Times New Roman" w:cs="Times New Roman"/>
          <w:sz w:val="24"/>
          <w:szCs w:val="24"/>
        </w:rPr>
        <w:t>delivering high-quality goods or services to customers. This can deter new businesses from entering the market and challenging established brands.</w:t>
      </w:r>
    </w:p>
    <w:p w14:paraId="0C6C2CA8" w14:textId="7B483A20" w:rsidR="00295ED4" w:rsidRPr="00BB26C0" w:rsidRDefault="00295ED4" w:rsidP="00295ED4">
      <w:pPr>
        <w:spacing w:line="360" w:lineRule="auto"/>
        <w:jc w:val="both"/>
        <w:rPr>
          <w:rFonts w:ascii="Times New Roman" w:hAnsi="Times New Roman" w:cs="Times New Roman"/>
          <w:b/>
          <w:bCs/>
          <w:sz w:val="24"/>
          <w:szCs w:val="24"/>
        </w:rPr>
      </w:pPr>
      <w:r w:rsidRPr="00BB26C0">
        <w:rPr>
          <w:rFonts w:ascii="Times New Roman" w:hAnsi="Times New Roman" w:cs="Times New Roman"/>
          <w:b/>
          <w:bCs/>
          <w:sz w:val="24"/>
          <w:szCs w:val="24"/>
        </w:rPr>
        <w:t>Buyer Power</w:t>
      </w:r>
    </w:p>
    <w:p w14:paraId="06541282" w14:textId="39560E81" w:rsidR="00295ED4" w:rsidRPr="00295ED4" w:rsidRDefault="00295ED4" w:rsidP="00295ED4">
      <w:pPr>
        <w:spacing w:line="360" w:lineRule="auto"/>
        <w:jc w:val="both"/>
        <w:rPr>
          <w:rFonts w:ascii="Times New Roman" w:hAnsi="Times New Roman" w:cs="Times New Roman"/>
          <w:sz w:val="24"/>
          <w:szCs w:val="24"/>
        </w:rPr>
      </w:pPr>
      <w:r w:rsidRPr="00295ED4">
        <w:rPr>
          <w:rFonts w:ascii="Times New Roman" w:hAnsi="Times New Roman" w:cs="Times New Roman"/>
          <w:sz w:val="24"/>
          <w:szCs w:val="24"/>
        </w:rPr>
        <w:t xml:space="preserve">Although customers possess the freedom to switch brands effortlessly, their ability to negotiate </w:t>
      </w:r>
      <w:r w:rsidR="00814575">
        <w:rPr>
          <w:rFonts w:ascii="Times New Roman" w:hAnsi="Times New Roman" w:cs="Times New Roman"/>
          <w:sz w:val="24"/>
          <w:szCs w:val="24"/>
        </w:rPr>
        <w:t>favourable</w:t>
      </w:r>
      <w:r w:rsidRPr="00295ED4">
        <w:rPr>
          <w:rFonts w:ascii="Times New Roman" w:hAnsi="Times New Roman" w:cs="Times New Roman"/>
          <w:sz w:val="24"/>
          <w:szCs w:val="24"/>
        </w:rPr>
        <w:t xml:space="preserve"> terms is often constrained. According to Bailey (2019)</w:t>
      </w:r>
      <w:r w:rsidR="00814575">
        <w:rPr>
          <w:rFonts w:ascii="Times New Roman" w:hAnsi="Times New Roman" w:cs="Times New Roman"/>
          <w:sz w:val="24"/>
          <w:szCs w:val="24"/>
        </w:rPr>
        <w:t xml:space="preserve">, department stores have more sway in dealing with contract terms as significant wholesale customers </w:t>
      </w:r>
      <w:r w:rsidRPr="00295ED4">
        <w:rPr>
          <w:rFonts w:ascii="Times New Roman" w:hAnsi="Times New Roman" w:cs="Times New Roman"/>
          <w:sz w:val="24"/>
          <w:szCs w:val="24"/>
        </w:rPr>
        <w:t xml:space="preserve">due to their greater leverage. Raw materials like cotton, wool, and cashmere are sometimes procured in large quantities from less developed nations due to the lower cost. Suppliers from such countries have minimal </w:t>
      </w:r>
      <w:r w:rsidR="00814575">
        <w:rPr>
          <w:rFonts w:ascii="Times New Roman" w:hAnsi="Times New Roman" w:cs="Times New Roman"/>
          <w:sz w:val="24"/>
          <w:szCs w:val="24"/>
        </w:rPr>
        <w:t>negotiation leverage</w:t>
      </w:r>
      <w:r w:rsidRPr="00295ED4">
        <w:rPr>
          <w:rFonts w:ascii="Times New Roman" w:hAnsi="Times New Roman" w:cs="Times New Roman"/>
          <w:sz w:val="24"/>
          <w:szCs w:val="24"/>
        </w:rPr>
        <w:t xml:space="preserve"> due to the limited demand. </w:t>
      </w:r>
      <w:r w:rsidR="00814575">
        <w:rPr>
          <w:rFonts w:ascii="Times New Roman" w:hAnsi="Times New Roman" w:cs="Times New Roman"/>
          <w:sz w:val="24"/>
          <w:szCs w:val="24"/>
        </w:rPr>
        <w:t xml:space="preserve">With its global presence, Zara </w:t>
      </w:r>
      <w:r w:rsidRPr="00295ED4">
        <w:rPr>
          <w:rFonts w:ascii="Times New Roman" w:hAnsi="Times New Roman" w:cs="Times New Roman"/>
          <w:sz w:val="24"/>
          <w:szCs w:val="24"/>
        </w:rPr>
        <w:t>can benefit from countries offering cheaper raw materials (Gupta, 2022).</w:t>
      </w:r>
    </w:p>
    <w:p w14:paraId="357411FE" w14:textId="28D4763E" w:rsidR="00295ED4" w:rsidRPr="00BB26C0" w:rsidRDefault="00295ED4" w:rsidP="00295ED4">
      <w:pPr>
        <w:spacing w:line="360" w:lineRule="auto"/>
        <w:jc w:val="both"/>
        <w:rPr>
          <w:rFonts w:ascii="Times New Roman" w:hAnsi="Times New Roman" w:cs="Times New Roman"/>
          <w:b/>
          <w:bCs/>
          <w:sz w:val="24"/>
          <w:szCs w:val="24"/>
        </w:rPr>
      </w:pPr>
      <w:r w:rsidRPr="00BB26C0">
        <w:rPr>
          <w:rFonts w:ascii="Times New Roman" w:hAnsi="Times New Roman" w:cs="Times New Roman"/>
          <w:b/>
          <w:bCs/>
          <w:sz w:val="24"/>
          <w:szCs w:val="24"/>
        </w:rPr>
        <w:t>Supplier Power</w:t>
      </w:r>
    </w:p>
    <w:p w14:paraId="61E0D1E1" w14:textId="17B82F0D" w:rsidR="00295ED4" w:rsidRPr="00295ED4" w:rsidRDefault="00295ED4" w:rsidP="00295ED4">
      <w:pPr>
        <w:spacing w:line="360" w:lineRule="auto"/>
        <w:jc w:val="both"/>
        <w:rPr>
          <w:rFonts w:ascii="Times New Roman" w:hAnsi="Times New Roman" w:cs="Times New Roman"/>
          <w:sz w:val="24"/>
          <w:szCs w:val="24"/>
        </w:rPr>
      </w:pPr>
      <w:r w:rsidRPr="00295ED4">
        <w:rPr>
          <w:rFonts w:ascii="Times New Roman" w:hAnsi="Times New Roman" w:cs="Times New Roman"/>
          <w:sz w:val="24"/>
          <w:szCs w:val="24"/>
        </w:rPr>
        <w:lastRenderedPageBreak/>
        <w:t xml:space="preserve">According to Alfalla-Luque </w:t>
      </w:r>
      <w:r w:rsidR="00814575">
        <w:rPr>
          <w:rFonts w:ascii="Times New Roman" w:hAnsi="Times New Roman" w:cs="Times New Roman"/>
          <w:sz w:val="24"/>
          <w:szCs w:val="24"/>
        </w:rPr>
        <w:t>et al.</w:t>
      </w:r>
      <w:r w:rsidRPr="00295ED4">
        <w:rPr>
          <w:rFonts w:ascii="Times New Roman" w:hAnsi="Times New Roman" w:cs="Times New Roman"/>
          <w:sz w:val="24"/>
          <w:szCs w:val="24"/>
        </w:rPr>
        <w:t xml:space="preserve"> (2013), Zara's substantial control over its production facilities grants the firm considerable leverage in negotiations with suppliers. This stems from the fact that Zara produces the majority of its goods. The company's massive order quantities make it an appealing customer for external suppliers. As per Marketing91 (2022), Zara has </w:t>
      </w:r>
      <w:r w:rsidR="00814575">
        <w:rPr>
          <w:rFonts w:ascii="Times New Roman" w:hAnsi="Times New Roman" w:cs="Times New Roman"/>
          <w:sz w:val="24"/>
          <w:szCs w:val="24"/>
        </w:rPr>
        <w:t xml:space="preserve">achieved a seamless handoff between its numerous independent subcontractors </w:t>
      </w:r>
      <w:r w:rsidRPr="00295ED4">
        <w:rPr>
          <w:rFonts w:ascii="Times New Roman" w:hAnsi="Times New Roman" w:cs="Times New Roman"/>
          <w:sz w:val="24"/>
          <w:szCs w:val="24"/>
        </w:rPr>
        <w:t>in Europe and Asia. The motivation behind developing this capacity lies in the potential to save money while maintaining flexibility. Zara's dominant position in the fashion industry gives even the most renowned brands and stores little influence over the corporation.</w:t>
      </w:r>
    </w:p>
    <w:p w14:paraId="2A5BA34C" w14:textId="2E6F86D7" w:rsidR="00295ED4" w:rsidRPr="00BB26C0" w:rsidRDefault="00295ED4" w:rsidP="00295ED4">
      <w:pPr>
        <w:spacing w:line="360" w:lineRule="auto"/>
        <w:jc w:val="both"/>
        <w:rPr>
          <w:rFonts w:ascii="Times New Roman" w:hAnsi="Times New Roman" w:cs="Times New Roman"/>
          <w:b/>
          <w:bCs/>
          <w:sz w:val="24"/>
          <w:szCs w:val="24"/>
        </w:rPr>
      </w:pPr>
      <w:r w:rsidRPr="00BB26C0">
        <w:rPr>
          <w:rFonts w:ascii="Times New Roman" w:hAnsi="Times New Roman" w:cs="Times New Roman"/>
          <w:b/>
          <w:bCs/>
          <w:sz w:val="24"/>
          <w:szCs w:val="24"/>
        </w:rPr>
        <w:t>Threat of Substitutes</w:t>
      </w:r>
    </w:p>
    <w:p w14:paraId="78EBB98B" w14:textId="6A91BBAE" w:rsidR="00295ED4" w:rsidRDefault="00295ED4" w:rsidP="00295ED4">
      <w:pPr>
        <w:spacing w:line="360" w:lineRule="auto"/>
        <w:jc w:val="both"/>
        <w:rPr>
          <w:rFonts w:ascii="Times New Roman" w:hAnsi="Times New Roman" w:cs="Times New Roman"/>
          <w:sz w:val="24"/>
          <w:szCs w:val="24"/>
        </w:rPr>
      </w:pPr>
      <w:r w:rsidRPr="00295ED4">
        <w:rPr>
          <w:rFonts w:ascii="Times New Roman" w:hAnsi="Times New Roman" w:cs="Times New Roman"/>
          <w:sz w:val="24"/>
          <w:szCs w:val="24"/>
        </w:rPr>
        <w:t xml:space="preserve">According to the general </w:t>
      </w:r>
      <w:r w:rsidRPr="00295ED4">
        <w:rPr>
          <w:rFonts w:ascii="Times New Roman" w:hAnsi="Times New Roman" w:cs="Times New Roman"/>
          <w:sz w:val="24"/>
          <w:szCs w:val="24"/>
        </w:rPr>
        <w:t>agreement</w:t>
      </w:r>
      <w:r w:rsidRPr="00295ED4">
        <w:rPr>
          <w:rFonts w:ascii="Times New Roman" w:hAnsi="Times New Roman" w:cs="Times New Roman"/>
          <w:sz w:val="24"/>
          <w:szCs w:val="24"/>
        </w:rPr>
        <w:t>, the likelihood of substitutes is relatively low. There exists a multitude of clothing types, materials, and brands that are all interchangeable. Bailey (2019) argues that internet retailers and discount stores compete for the same customers by offering similar products at comparable prices. Zara's ability to swiftly introduce and circulate unique and trendy items</w:t>
      </w:r>
      <w:r w:rsidR="00814575">
        <w:rPr>
          <w:rFonts w:ascii="Times New Roman" w:hAnsi="Times New Roman" w:cs="Times New Roman"/>
          <w:sz w:val="24"/>
          <w:szCs w:val="24"/>
        </w:rPr>
        <w:t xml:space="preserve"> and its exceptional shopping experience cultivate</w:t>
      </w:r>
      <w:r w:rsidRPr="00295ED4">
        <w:rPr>
          <w:rFonts w:ascii="Times New Roman" w:hAnsi="Times New Roman" w:cs="Times New Roman"/>
          <w:sz w:val="24"/>
          <w:szCs w:val="24"/>
        </w:rPr>
        <w:t xml:space="preserve"> a distinctiveness that fosters customer loyalty. </w:t>
      </w:r>
      <w:r w:rsidR="00814575">
        <w:rPr>
          <w:rFonts w:ascii="Times New Roman" w:hAnsi="Times New Roman" w:cs="Times New Roman"/>
          <w:sz w:val="24"/>
          <w:szCs w:val="24"/>
        </w:rPr>
        <w:t xml:space="preserve">Working in unison, these two factors </w:t>
      </w:r>
      <w:r w:rsidRPr="00295ED4">
        <w:rPr>
          <w:rFonts w:ascii="Times New Roman" w:hAnsi="Times New Roman" w:cs="Times New Roman"/>
          <w:sz w:val="24"/>
          <w:szCs w:val="24"/>
        </w:rPr>
        <w:t xml:space="preserve">are primarily responsible for Zara's remarkable reputation. According to Gupta (2022), global </w:t>
      </w:r>
      <w:r w:rsidR="00814575">
        <w:rPr>
          <w:rFonts w:ascii="Times New Roman" w:hAnsi="Times New Roman" w:cs="Times New Roman"/>
          <w:sz w:val="24"/>
          <w:szCs w:val="24"/>
        </w:rPr>
        <w:t>clothing expenditure has steadily increased</w:t>
      </w:r>
      <w:r w:rsidRPr="00295ED4">
        <w:rPr>
          <w:rFonts w:ascii="Times New Roman" w:hAnsi="Times New Roman" w:cs="Times New Roman"/>
          <w:sz w:val="24"/>
          <w:szCs w:val="24"/>
        </w:rPr>
        <w:t xml:space="preserve"> over the past few years.</w:t>
      </w:r>
    </w:p>
    <w:tbl>
      <w:tblPr>
        <w:tblStyle w:val="TableGrid"/>
        <w:tblW w:w="10060" w:type="dxa"/>
        <w:tblLook w:val="04A0" w:firstRow="1" w:lastRow="0" w:firstColumn="1" w:lastColumn="0" w:noHBand="0" w:noVBand="1"/>
      </w:tblPr>
      <w:tblGrid>
        <w:gridCol w:w="2254"/>
        <w:gridCol w:w="2254"/>
        <w:gridCol w:w="5552"/>
      </w:tblGrid>
      <w:tr w:rsidR="006577A5" w:rsidRPr="006577A5" w14:paraId="20B43AFD" w14:textId="77777777" w:rsidTr="006577A5">
        <w:tc>
          <w:tcPr>
            <w:tcW w:w="2254" w:type="dxa"/>
          </w:tcPr>
          <w:p w14:paraId="4C9DB32A" w14:textId="1109C8B2"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Porter's Forces</w:t>
            </w:r>
          </w:p>
        </w:tc>
        <w:tc>
          <w:tcPr>
            <w:tcW w:w="2254" w:type="dxa"/>
          </w:tcPr>
          <w:p w14:paraId="58EF3011" w14:textId="3F6504FE"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Level of Threat/Power</w:t>
            </w:r>
          </w:p>
        </w:tc>
        <w:tc>
          <w:tcPr>
            <w:tcW w:w="5552" w:type="dxa"/>
          </w:tcPr>
          <w:p w14:paraId="6B13E5E6" w14:textId="217D642F"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Key Points</w:t>
            </w:r>
          </w:p>
        </w:tc>
      </w:tr>
      <w:tr w:rsidR="006577A5" w:rsidRPr="006577A5" w14:paraId="28049FB2" w14:textId="77777777" w:rsidTr="006577A5">
        <w:tc>
          <w:tcPr>
            <w:tcW w:w="2254" w:type="dxa"/>
          </w:tcPr>
          <w:p w14:paraId="3D47B47B" w14:textId="5CA95BC9"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Industry Rivalry</w:t>
            </w:r>
          </w:p>
        </w:tc>
        <w:tc>
          <w:tcPr>
            <w:tcW w:w="2254" w:type="dxa"/>
          </w:tcPr>
          <w:p w14:paraId="02E3B1D9" w14:textId="68331A97"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High</w:t>
            </w:r>
          </w:p>
        </w:tc>
        <w:tc>
          <w:tcPr>
            <w:tcW w:w="5552" w:type="dxa"/>
          </w:tcPr>
          <w:p w14:paraId="048F83AE" w14:textId="77777777" w:rsid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 xml:space="preserve">Intense competition from H&amp;M, Uniqlo, Topshop, </w:t>
            </w:r>
            <w:r>
              <w:rPr>
                <w:rFonts w:ascii="Times New Roman" w:hAnsi="Times New Roman" w:cs="Times New Roman"/>
                <w:sz w:val="24"/>
                <w:szCs w:val="24"/>
              </w:rPr>
              <w:t xml:space="preserve">and </w:t>
            </w:r>
            <w:r w:rsidRPr="006577A5">
              <w:rPr>
                <w:rFonts w:ascii="Times New Roman" w:hAnsi="Times New Roman" w:cs="Times New Roman"/>
                <w:sz w:val="24"/>
                <w:szCs w:val="24"/>
              </w:rPr>
              <w:t xml:space="preserve">Forever21. </w:t>
            </w:r>
          </w:p>
          <w:p w14:paraId="742A792B" w14:textId="73D9EA5C" w:rsidR="006577A5" w:rsidRPr="006577A5" w:rsidRDefault="00814575" w:rsidP="006577A5">
            <w:pPr>
              <w:spacing w:line="360" w:lineRule="auto"/>
              <w:jc w:val="both"/>
              <w:rPr>
                <w:rFonts w:ascii="Times New Roman" w:hAnsi="Times New Roman" w:cs="Times New Roman"/>
                <w:sz w:val="24"/>
                <w:szCs w:val="24"/>
              </w:rPr>
            </w:pPr>
            <w:r>
              <w:rPr>
                <w:rFonts w:ascii="Times New Roman" w:hAnsi="Times New Roman" w:cs="Times New Roman"/>
                <w:sz w:val="24"/>
                <w:szCs w:val="24"/>
              </w:rPr>
              <w:t>It needs</w:t>
            </w:r>
            <w:r w:rsidR="006577A5" w:rsidRPr="006577A5">
              <w:rPr>
                <w:rFonts w:ascii="Times New Roman" w:hAnsi="Times New Roman" w:cs="Times New Roman"/>
                <w:sz w:val="24"/>
                <w:szCs w:val="24"/>
              </w:rPr>
              <w:t xml:space="preserve"> constant innovation to maintain </w:t>
            </w:r>
            <w:r>
              <w:rPr>
                <w:rFonts w:ascii="Times New Roman" w:hAnsi="Times New Roman" w:cs="Times New Roman"/>
                <w:sz w:val="24"/>
                <w:szCs w:val="24"/>
              </w:rPr>
              <w:t xml:space="preserve">the </w:t>
            </w:r>
            <w:r w:rsidR="006577A5" w:rsidRPr="006577A5">
              <w:rPr>
                <w:rFonts w:ascii="Times New Roman" w:hAnsi="Times New Roman" w:cs="Times New Roman"/>
                <w:sz w:val="24"/>
                <w:szCs w:val="24"/>
              </w:rPr>
              <w:t>lead.</w:t>
            </w:r>
          </w:p>
        </w:tc>
      </w:tr>
      <w:tr w:rsidR="006577A5" w:rsidRPr="006577A5" w14:paraId="6A2D8F9A" w14:textId="77777777" w:rsidTr="006577A5">
        <w:tc>
          <w:tcPr>
            <w:tcW w:w="2254" w:type="dxa"/>
          </w:tcPr>
          <w:p w14:paraId="546F2576" w14:textId="402A9597"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Barriers to Entry</w:t>
            </w:r>
          </w:p>
        </w:tc>
        <w:tc>
          <w:tcPr>
            <w:tcW w:w="2254" w:type="dxa"/>
          </w:tcPr>
          <w:p w14:paraId="46FD09BE" w14:textId="3CB98F8E"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Moderate to High</w:t>
            </w:r>
          </w:p>
        </w:tc>
        <w:tc>
          <w:tcPr>
            <w:tcW w:w="5552" w:type="dxa"/>
          </w:tcPr>
          <w:p w14:paraId="7DE96769" w14:textId="77777777" w:rsid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Economies of scale in design, manufacturing, and distribution deter new competitors.</w:t>
            </w:r>
          </w:p>
          <w:p w14:paraId="746B8ABF" w14:textId="10BB5646"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 xml:space="preserve"> Strong brand reputation.</w:t>
            </w:r>
          </w:p>
        </w:tc>
      </w:tr>
      <w:tr w:rsidR="006577A5" w:rsidRPr="006577A5" w14:paraId="55192CA9" w14:textId="77777777" w:rsidTr="006577A5">
        <w:tc>
          <w:tcPr>
            <w:tcW w:w="2254" w:type="dxa"/>
          </w:tcPr>
          <w:p w14:paraId="70EAE74D" w14:textId="1CDB953B"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Buyer Power</w:t>
            </w:r>
          </w:p>
        </w:tc>
        <w:tc>
          <w:tcPr>
            <w:tcW w:w="2254" w:type="dxa"/>
          </w:tcPr>
          <w:p w14:paraId="7EB86570" w14:textId="2EF8BF3E"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Low to Moderate</w:t>
            </w:r>
          </w:p>
        </w:tc>
        <w:tc>
          <w:tcPr>
            <w:tcW w:w="5552" w:type="dxa"/>
          </w:tcPr>
          <w:p w14:paraId="3C948C1D" w14:textId="77777777" w:rsid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 xml:space="preserve">Individual buyers have low power; wholesale buyers have more. </w:t>
            </w:r>
          </w:p>
          <w:p w14:paraId="03186C42" w14:textId="7E3118E2"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Global sourcing options for materials.</w:t>
            </w:r>
          </w:p>
        </w:tc>
      </w:tr>
      <w:tr w:rsidR="006577A5" w:rsidRPr="006577A5" w14:paraId="2F619F8B" w14:textId="77777777" w:rsidTr="006577A5">
        <w:tc>
          <w:tcPr>
            <w:tcW w:w="2254" w:type="dxa"/>
          </w:tcPr>
          <w:p w14:paraId="41D3390B" w14:textId="774A7376"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Supplier Power</w:t>
            </w:r>
          </w:p>
        </w:tc>
        <w:tc>
          <w:tcPr>
            <w:tcW w:w="2254" w:type="dxa"/>
          </w:tcPr>
          <w:p w14:paraId="5F40392E" w14:textId="7E3C741E"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Low</w:t>
            </w:r>
          </w:p>
        </w:tc>
        <w:tc>
          <w:tcPr>
            <w:tcW w:w="5552" w:type="dxa"/>
          </w:tcPr>
          <w:p w14:paraId="745B43C3" w14:textId="77777777" w:rsid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 xml:space="preserve">Owns many production facilities. </w:t>
            </w:r>
          </w:p>
          <w:p w14:paraId="2E42C4DC" w14:textId="155F2DDA" w:rsid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Can easily switch between suppliers</w:t>
            </w:r>
            <w:r>
              <w:rPr>
                <w:rFonts w:ascii="Times New Roman" w:hAnsi="Times New Roman" w:cs="Times New Roman"/>
                <w:sz w:val="24"/>
                <w:szCs w:val="24"/>
              </w:rPr>
              <w:t>.</w:t>
            </w:r>
          </w:p>
          <w:p w14:paraId="3DDE7FEA" w14:textId="7322B3F8"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Huge order volumes reduce supplier power.</w:t>
            </w:r>
          </w:p>
        </w:tc>
      </w:tr>
      <w:tr w:rsidR="006577A5" w:rsidRPr="006577A5" w14:paraId="4F729F49" w14:textId="77777777" w:rsidTr="006577A5">
        <w:tc>
          <w:tcPr>
            <w:tcW w:w="2254" w:type="dxa"/>
          </w:tcPr>
          <w:p w14:paraId="4F3256CF" w14:textId="4AF8BE84"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Threat of Substitutes</w:t>
            </w:r>
          </w:p>
        </w:tc>
        <w:tc>
          <w:tcPr>
            <w:tcW w:w="2254" w:type="dxa"/>
          </w:tcPr>
          <w:p w14:paraId="59392FB2" w14:textId="43B1ABC3"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Moderate</w:t>
            </w:r>
          </w:p>
        </w:tc>
        <w:tc>
          <w:tcPr>
            <w:tcW w:w="5552" w:type="dxa"/>
          </w:tcPr>
          <w:p w14:paraId="21C6BEFA" w14:textId="6C2C61C3" w:rsid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t xml:space="preserve">Different styles and brands </w:t>
            </w:r>
            <w:r w:rsidR="00814575">
              <w:rPr>
                <w:rFonts w:ascii="Times New Roman" w:hAnsi="Times New Roman" w:cs="Times New Roman"/>
                <w:sz w:val="24"/>
                <w:szCs w:val="24"/>
              </w:rPr>
              <w:t>are</w:t>
            </w:r>
            <w:r w:rsidRPr="006577A5">
              <w:rPr>
                <w:rFonts w:ascii="Times New Roman" w:hAnsi="Times New Roman" w:cs="Times New Roman"/>
                <w:sz w:val="24"/>
                <w:szCs w:val="24"/>
              </w:rPr>
              <w:t xml:space="preserve"> substitutes. </w:t>
            </w:r>
          </w:p>
          <w:p w14:paraId="01E79A1B" w14:textId="27C092A6" w:rsidR="006577A5" w:rsidRPr="006577A5" w:rsidRDefault="006577A5" w:rsidP="006577A5">
            <w:pPr>
              <w:spacing w:line="360" w:lineRule="auto"/>
              <w:jc w:val="both"/>
              <w:rPr>
                <w:rFonts w:ascii="Times New Roman" w:hAnsi="Times New Roman" w:cs="Times New Roman"/>
                <w:sz w:val="24"/>
                <w:szCs w:val="24"/>
              </w:rPr>
            </w:pPr>
            <w:r w:rsidRPr="006577A5">
              <w:rPr>
                <w:rFonts w:ascii="Times New Roman" w:hAnsi="Times New Roman" w:cs="Times New Roman"/>
                <w:sz w:val="24"/>
                <w:szCs w:val="24"/>
              </w:rPr>
              <w:lastRenderedPageBreak/>
              <w:t>Online and discount retailers offer similar products.</w:t>
            </w:r>
          </w:p>
        </w:tc>
      </w:tr>
    </w:tbl>
    <w:p w14:paraId="2945F44E" w14:textId="577F3DE0" w:rsidR="006577A5" w:rsidRPr="00295ED4" w:rsidRDefault="004D31DF" w:rsidP="00295ED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Figure 2: Zara Porte 5 Forces </w:t>
      </w:r>
      <w:proofErr w:type="gramStart"/>
      <w:r>
        <w:rPr>
          <w:rFonts w:ascii="Times New Roman" w:hAnsi="Times New Roman" w:cs="Times New Roman"/>
          <w:sz w:val="24"/>
          <w:szCs w:val="24"/>
        </w:rPr>
        <w:t>( created</w:t>
      </w:r>
      <w:proofErr w:type="gramEnd"/>
      <w:r>
        <w:rPr>
          <w:rFonts w:ascii="Times New Roman" w:hAnsi="Times New Roman" w:cs="Times New Roman"/>
          <w:sz w:val="24"/>
          <w:szCs w:val="24"/>
        </w:rPr>
        <w:t xml:space="preserve"> by the author)</w:t>
      </w:r>
    </w:p>
    <w:p w14:paraId="7CCC5089" w14:textId="35DD89C1" w:rsidR="00C441A8" w:rsidRDefault="00C441A8" w:rsidP="00C441A8">
      <w:pPr>
        <w:pStyle w:val="Heading1"/>
        <w:rPr>
          <w:rFonts w:ascii="Times New Roman" w:hAnsi="Times New Roman" w:cs="Times New Roman"/>
          <w:b/>
          <w:bCs/>
          <w:color w:val="auto"/>
          <w:sz w:val="28"/>
          <w:szCs w:val="28"/>
        </w:rPr>
      </w:pPr>
      <w:bookmarkStart w:id="4" w:name="_Toc144335665"/>
      <w:r w:rsidRPr="00C441A8">
        <w:rPr>
          <w:rFonts w:ascii="Times New Roman" w:hAnsi="Times New Roman" w:cs="Times New Roman"/>
          <w:b/>
          <w:bCs/>
          <w:color w:val="auto"/>
          <w:sz w:val="28"/>
          <w:szCs w:val="28"/>
        </w:rPr>
        <w:t>Recommendation</w:t>
      </w:r>
      <w:bookmarkEnd w:id="4"/>
      <w:r w:rsidRPr="00C441A8">
        <w:rPr>
          <w:rFonts w:ascii="Times New Roman" w:hAnsi="Times New Roman" w:cs="Times New Roman"/>
          <w:b/>
          <w:bCs/>
          <w:color w:val="auto"/>
          <w:sz w:val="28"/>
          <w:szCs w:val="28"/>
        </w:rPr>
        <w:t xml:space="preserve"> </w:t>
      </w:r>
    </w:p>
    <w:p w14:paraId="03CE1DE5" w14:textId="6653312D" w:rsidR="00234102" w:rsidRPr="00234102" w:rsidRDefault="00234102" w:rsidP="00234102">
      <w:pPr>
        <w:spacing w:line="360" w:lineRule="auto"/>
        <w:jc w:val="both"/>
        <w:rPr>
          <w:rFonts w:ascii="Times New Roman" w:hAnsi="Times New Roman" w:cs="Times New Roman"/>
          <w:sz w:val="24"/>
          <w:szCs w:val="24"/>
        </w:rPr>
      </w:pPr>
      <w:r w:rsidRPr="00234102">
        <w:rPr>
          <w:rFonts w:ascii="Times New Roman" w:hAnsi="Times New Roman" w:cs="Times New Roman"/>
          <w:sz w:val="24"/>
          <w:szCs w:val="24"/>
        </w:rPr>
        <w:t xml:space="preserve">The formation of strategic thinking is necessary </w:t>
      </w:r>
      <w:r w:rsidR="00BB26C0">
        <w:rPr>
          <w:rFonts w:ascii="Times New Roman" w:hAnsi="Times New Roman" w:cs="Times New Roman"/>
          <w:sz w:val="24"/>
          <w:szCs w:val="24"/>
        </w:rPr>
        <w:t>for</w:t>
      </w:r>
      <w:r w:rsidRPr="00234102">
        <w:rPr>
          <w:rFonts w:ascii="Times New Roman" w:hAnsi="Times New Roman" w:cs="Times New Roman"/>
          <w:sz w:val="24"/>
          <w:szCs w:val="24"/>
        </w:rPr>
        <w:t xml:space="preserve"> Zara to accomplish long-term development and financial success</w:t>
      </w:r>
      <w:r w:rsidR="00814575">
        <w:rPr>
          <w:rFonts w:ascii="Times New Roman" w:hAnsi="Times New Roman" w:cs="Times New Roman"/>
          <w:sz w:val="24"/>
          <w:szCs w:val="24"/>
        </w:rPr>
        <w:t>,</w:t>
      </w:r>
      <w:r w:rsidRPr="00234102">
        <w:rPr>
          <w:rFonts w:ascii="Times New Roman" w:hAnsi="Times New Roman" w:cs="Times New Roman"/>
          <w:sz w:val="24"/>
          <w:szCs w:val="24"/>
        </w:rPr>
        <w:t xml:space="preserve"> given its proximity to a landscape that is both intensely competitive and marked by the fluidity of the preferences of its customers. The Ansoff Matrix </w:t>
      </w:r>
      <w:r w:rsidR="00814575">
        <w:rPr>
          <w:rFonts w:ascii="Times New Roman" w:hAnsi="Times New Roman" w:cs="Times New Roman"/>
          <w:sz w:val="24"/>
          <w:szCs w:val="24"/>
        </w:rPr>
        <w:t>is</w:t>
      </w:r>
      <w:r w:rsidRPr="00234102">
        <w:rPr>
          <w:rFonts w:ascii="Times New Roman" w:hAnsi="Times New Roman" w:cs="Times New Roman"/>
          <w:sz w:val="24"/>
          <w:szCs w:val="24"/>
        </w:rPr>
        <w:t xml:space="preserve"> the basis for this study's recommendations of two key strategies: market penetration and product development.</w:t>
      </w:r>
    </w:p>
    <w:p w14:paraId="3FA0D257" w14:textId="40CE0F98" w:rsidR="00234102" w:rsidRPr="00234102" w:rsidRDefault="00234102" w:rsidP="00234102">
      <w:pPr>
        <w:spacing w:line="360" w:lineRule="auto"/>
        <w:jc w:val="both"/>
        <w:rPr>
          <w:rFonts w:ascii="Times New Roman" w:hAnsi="Times New Roman" w:cs="Times New Roman"/>
          <w:b/>
          <w:bCs/>
          <w:sz w:val="24"/>
          <w:szCs w:val="24"/>
        </w:rPr>
      </w:pPr>
      <w:r w:rsidRPr="00234102">
        <w:rPr>
          <w:rFonts w:ascii="Times New Roman" w:hAnsi="Times New Roman" w:cs="Times New Roman"/>
          <w:b/>
          <w:bCs/>
          <w:sz w:val="24"/>
          <w:szCs w:val="24"/>
        </w:rPr>
        <w:t>Market Penetration</w:t>
      </w:r>
    </w:p>
    <w:p w14:paraId="2A200935" w14:textId="691ABA83" w:rsidR="00234102" w:rsidRPr="00234102" w:rsidRDefault="00234102" w:rsidP="00234102">
      <w:pPr>
        <w:spacing w:line="360" w:lineRule="auto"/>
        <w:jc w:val="both"/>
        <w:rPr>
          <w:rFonts w:ascii="Times New Roman" w:hAnsi="Times New Roman" w:cs="Times New Roman"/>
          <w:sz w:val="24"/>
          <w:szCs w:val="24"/>
        </w:rPr>
      </w:pPr>
      <w:r w:rsidRPr="00234102">
        <w:rPr>
          <w:rFonts w:ascii="Times New Roman" w:hAnsi="Times New Roman" w:cs="Times New Roman"/>
          <w:sz w:val="24"/>
          <w:szCs w:val="24"/>
        </w:rPr>
        <w:t xml:space="preserve">The term "market penetration" refers to a strategy approach </w:t>
      </w:r>
      <w:r w:rsidR="00814575">
        <w:rPr>
          <w:rFonts w:ascii="Times New Roman" w:hAnsi="Times New Roman" w:cs="Times New Roman"/>
          <w:sz w:val="24"/>
          <w:szCs w:val="24"/>
        </w:rPr>
        <w:t xml:space="preserve">focused on increasing the market share of products </w:t>
      </w:r>
      <w:r w:rsidRPr="00234102">
        <w:rPr>
          <w:rFonts w:ascii="Times New Roman" w:hAnsi="Times New Roman" w:cs="Times New Roman"/>
          <w:sz w:val="24"/>
          <w:szCs w:val="24"/>
        </w:rPr>
        <w:t xml:space="preserve">already on the market inside current marketplaces. Despite Zara's existing standing as a significant player in the industry, there is room for additional expansion across </w:t>
      </w:r>
      <w:r w:rsidR="00814575">
        <w:rPr>
          <w:rFonts w:ascii="Times New Roman" w:hAnsi="Times New Roman" w:cs="Times New Roman"/>
          <w:sz w:val="24"/>
          <w:szCs w:val="24"/>
        </w:rPr>
        <w:t>various</w:t>
      </w:r>
      <w:r w:rsidRPr="00234102">
        <w:rPr>
          <w:rFonts w:ascii="Times New Roman" w:hAnsi="Times New Roman" w:cs="Times New Roman"/>
          <w:sz w:val="24"/>
          <w:szCs w:val="24"/>
        </w:rPr>
        <w:t xml:space="preserve"> market subsectors, particularly in developing countries.</w:t>
      </w:r>
    </w:p>
    <w:p w14:paraId="20DB26CD" w14:textId="7D2149AD" w:rsidR="00234102" w:rsidRPr="00234102" w:rsidRDefault="00234102" w:rsidP="00234102">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Digital Expansion</w:t>
      </w:r>
      <w:r w:rsidRPr="00234102">
        <w:rPr>
          <w:rFonts w:ascii="Times New Roman" w:hAnsi="Times New Roman" w:cs="Times New Roman"/>
          <w:sz w:val="24"/>
          <w:szCs w:val="24"/>
        </w:rPr>
        <w:t xml:space="preserve">: Zara has a chance to expand its digital platform </w:t>
      </w:r>
      <w:r w:rsidR="00814575">
        <w:rPr>
          <w:rFonts w:ascii="Times New Roman" w:hAnsi="Times New Roman" w:cs="Times New Roman"/>
          <w:sz w:val="24"/>
          <w:szCs w:val="24"/>
        </w:rPr>
        <w:t>to improve the overall user experience due to</w:t>
      </w:r>
      <w:r w:rsidRPr="00234102">
        <w:rPr>
          <w:rFonts w:ascii="Times New Roman" w:hAnsi="Times New Roman" w:cs="Times New Roman"/>
          <w:sz w:val="24"/>
          <w:szCs w:val="24"/>
        </w:rPr>
        <w:t xml:space="preserve"> the growing popularity of online shopping. This opportunity presents itself </w:t>
      </w:r>
      <w:r w:rsidR="00814575">
        <w:rPr>
          <w:rFonts w:ascii="Times New Roman" w:hAnsi="Times New Roman" w:cs="Times New Roman"/>
          <w:sz w:val="24"/>
          <w:szCs w:val="24"/>
        </w:rPr>
        <w:t>due to</w:t>
      </w:r>
      <w:r w:rsidRPr="00234102">
        <w:rPr>
          <w:rFonts w:ascii="Times New Roman" w:hAnsi="Times New Roman" w:cs="Times New Roman"/>
          <w:sz w:val="24"/>
          <w:szCs w:val="24"/>
        </w:rPr>
        <w:t xml:space="preserve"> the </w:t>
      </w:r>
      <w:r w:rsidR="00814575">
        <w:rPr>
          <w:rFonts w:ascii="Times New Roman" w:hAnsi="Times New Roman" w:cs="Times New Roman"/>
          <w:sz w:val="24"/>
          <w:szCs w:val="24"/>
        </w:rPr>
        <w:t>increasing</w:t>
      </w:r>
      <w:r w:rsidRPr="00234102">
        <w:rPr>
          <w:rFonts w:ascii="Times New Roman" w:hAnsi="Times New Roman" w:cs="Times New Roman"/>
          <w:sz w:val="24"/>
          <w:szCs w:val="24"/>
        </w:rPr>
        <w:t xml:space="preserve"> prevalence of online shopping. This can mean directing </w:t>
      </w:r>
      <w:r w:rsidR="00814575">
        <w:rPr>
          <w:rFonts w:ascii="Times New Roman" w:hAnsi="Times New Roman" w:cs="Times New Roman"/>
          <w:sz w:val="24"/>
          <w:szCs w:val="24"/>
        </w:rPr>
        <w:t>more excellent</w:t>
      </w:r>
      <w:r w:rsidRPr="00234102">
        <w:rPr>
          <w:rFonts w:ascii="Times New Roman" w:hAnsi="Times New Roman" w:cs="Times New Roman"/>
          <w:sz w:val="24"/>
          <w:szCs w:val="24"/>
        </w:rPr>
        <w:t xml:space="preserve"> resources towards areas such as providing personalised recommendations, speeding up the process of checking out, and adopting augmented reality-based virtual try-on functions. According to Smith (2018), </w:t>
      </w:r>
      <w:r w:rsidR="00814575">
        <w:rPr>
          <w:rFonts w:ascii="Times New Roman" w:hAnsi="Times New Roman" w:cs="Times New Roman"/>
          <w:sz w:val="24"/>
          <w:szCs w:val="24"/>
        </w:rPr>
        <w:t>constructing</w:t>
      </w:r>
      <w:r w:rsidRPr="00234102">
        <w:rPr>
          <w:rFonts w:ascii="Times New Roman" w:hAnsi="Times New Roman" w:cs="Times New Roman"/>
          <w:sz w:val="24"/>
          <w:szCs w:val="24"/>
        </w:rPr>
        <w:t xml:space="preserve"> a solid online presence will strengthen Zara's competitive edge </w:t>
      </w:r>
      <w:r w:rsidR="00814575">
        <w:rPr>
          <w:rFonts w:ascii="Times New Roman" w:hAnsi="Times New Roman" w:cs="Times New Roman"/>
          <w:sz w:val="24"/>
          <w:szCs w:val="24"/>
        </w:rPr>
        <w:t>compared</w:t>
      </w:r>
      <w:r w:rsidRPr="00234102">
        <w:rPr>
          <w:rFonts w:ascii="Times New Roman" w:hAnsi="Times New Roman" w:cs="Times New Roman"/>
          <w:sz w:val="24"/>
          <w:szCs w:val="24"/>
        </w:rPr>
        <w:t xml:space="preserve"> to shops that primarily operate online. This is because Zara </w:t>
      </w:r>
      <w:r w:rsidR="00814575">
        <w:rPr>
          <w:rFonts w:ascii="Times New Roman" w:hAnsi="Times New Roman" w:cs="Times New Roman"/>
          <w:sz w:val="24"/>
          <w:szCs w:val="24"/>
        </w:rPr>
        <w:t>can</w:t>
      </w:r>
      <w:r w:rsidRPr="00234102">
        <w:rPr>
          <w:rFonts w:ascii="Times New Roman" w:hAnsi="Times New Roman" w:cs="Times New Roman"/>
          <w:sz w:val="24"/>
          <w:szCs w:val="24"/>
        </w:rPr>
        <w:t xml:space="preserve"> compete more effectively with other online-only businesses.</w:t>
      </w:r>
    </w:p>
    <w:p w14:paraId="47BEBB0B" w14:textId="078A5462" w:rsidR="00234102" w:rsidRPr="00234102" w:rsidRDefault="00814575" w:rsidP="00234102">
      <w:pPr>
        <w:spacing w:line="360" w:lineRule="auto"/>
        <w:jc w:val="both"/>
        <w:rPr>
          <w:rFonts w:ascii="Times New Roman" w:hAnsi="Times New Roman" w:cs="Times New Roman"/>
          <w:sz w:val="24"/>
          <w:szCs w:val="24"/>
        </w:rPr>
      </w:pPr>
      <w:r>
        <w:rPr>
          <w:rFonts w:ascii="Times New Roman" w:hAnsi="Times New Roman" w:cs="Times New Roman"/>
          <w:b/>
          <w:bCs/>
          <w:sz w:val="24"/>
          <w:szCs w:val="24"/>
        </w:rPr>
        <w:t>Localised</w:t>
      </w:r>
      <w:r w:rsidR="00234102" w:rsidRPr="00BB26C0">
        <w:rPr>
          <w:rFonts w:ascii="Times New Roman" w:hAnsi="Times New Roman" w:cs="Times New Roman"/>
          <w:b/>
          <w:bCs/>
          <w:sz w:val="24"/>
          <w:szCs w:val="24"/>
        </w:rPr>
        <w:t xml:space="preserve"> Marketing</w:t>
      </w:r>
      <w:r w:rsidR="00234102" w:rsidRPr="00234102">
        <w:rPr>
          <w:rFonts w:ascii="Times New Roman" w:hAnsi="Times New Roman" w:cs="Times New Roman"/>
          <w:sz w:val="24"/>
          <w:szCs w:val="24"/>
        </w:rPr>
        <w:t xml:space="preserve">: The preferences of customers are influenced by regional variances. Zara may be able to achieve a competitive edge by the understanding and strategic application of these variations. For instance, Zara </w:t>
      </w:r>
      <w:r>
        <w:rPr>
          <w:rFonts w:ascii="Times New Roman" w:hAnsi="Times New Roman" w:cs="Times New Roman"/>
          <w:sz w:val="24"/>
          <w:szCs w:val="24"/>
        </w:rPr>
        <w:t>can</w:t>
      </w:r>
      <w:r w:rsidR="00234102" w:rsidRPr="00234102">
        <w:rPr>
          <w:rFonts w:ascii="Times New Roman" w:hAnsi="Times New Roman" w:cs="Times New Roman"/>
          <w:sz w:val="24"/>
          <w:szCs w:val="24"/>
        </w:rPr>
        <w:t xml:space="preserve"> improve its client targeting by introducing region-specific apparel lines or localised web marketing (Jones, 2020). This would allow Zara </w:t>
      </w:r>
      <w:r>
        <w:rPr>
          <w:rFonts w:ascii="Times New Roman" w:hAnsi="Times New Roman" w:cs="Times New Roman"/>
          <w:sz w:val="24"/>
          <w:szCs w:val="24"/>
        </w:rPr>
        <w:t>to serve its customers better</w:t>
      </w:r>
      <w:r w:rsidR="00234102" w:rsidRPr="00234102">
        <w:rPr>
          <w:rFonts w:ascii="Times New Roman" w:hAnsi="Times New Roman" w:cs="Times New Roman"/>
          <w:sz w:val="24"/>
          <w:szCs w:val="24"/>
        </w:rPr>
        <w:t>.</w:t>
      </w:r>
    </w:p>
    <w:p w14:paraId="3F0405F6" w14:textId="3A4C7359" w:rsidR="00234102" w:rsidRPr="00234102" w:rsidRDefault="00234102" w:rsidP="00234102">
      <w:pPr>
        <w:spacing w:line="360" w:lineRule="auto"/>
        <w:jc w:val="both"/>
        <w:rPr>
          <w:rFonts w:ascii="Times New Roman" w:hAnsi="Times New Roman" w:cs="Times New Roman"/>
          <w:sz w:val="24"/>
          <w:szCs w:val="24"/>
        </w:rPr>
      </w:pPr>
      <w:r w:rsidRPr="00234102">
        <w:rPr>
          <w:rFonts w:ascii="Times New Roman" w:hAnsi="Times New Roman" w:cs="Times New Roman"/>
          <w:sz w:val="24"/>
          <w:szCs w:val="24"/>
        </w:rPr>
        <w:t xml:space="preserve">Zara </w:t>
      </w:r>
      <w:r w:rsidR="00814575">
        <w:rPr>
          <w:rFonts w:ascii="Times New Roman" w:hAnsi="Times New Roman" w:cs="Times New Roman"/>
          <w:sz w:val="24"/>
          <w:szCs w:val="24"/>
        </w:rPr>
        <w:t>can</w:t>
      </w:r>
      <w:r w:rsidRPr="00234102">
        <w:rPr>
          <w:rFonts w:ascii="Times New Roman" w:hAnsi="Times New Roman" w:cs="Times New Roman"/>
          <w:sz w:val="24"/>
          <w:szCs w:val="24"/>
        </w:rPr>
        <w:t xml:space="preserve"> further enter existing markets by integrating digital innovation with localised marketing. This allows Zara to increase its market share as well as its profitability.</w:t>
      </w:r>
    </w:p>
    <w:p w14:paraId="06C311FC" w14:textId="02B39162" w:rsidR="00234102" w:rsidRPr="00234102" w:rsidRDefault="00234102" w:rsidP="00234102">
      <w:pPr>
        <w:spacing w:line="360" w:lineRule="auto"/>
        <w:jc w:val="both"/>
        <w:rPr>
          <w:rFonts w:ascii="Times New Roman" w:hAnsi="Times New Roman" w:cs="Times New Roman"/>
          <w:b/>
          <w:bCs/>
          <w:sz w:val="24"/>
          <w:szCs w:val="24"/>
        </w:rPr>
      </w:pPr>
      <w:r w:rsidRPr="00234102">
        <w:rPr>
          <w:rFonts w:ascii="Times New Roman" w:hAnsi="Times New Roman" w:cs="Times New Roman"/>
          <w:b/>
          <w:bCs/>
          <w:sz w:val="24"/>
          <w:szCs w:val="24"/>
        </w:rPr>
        <w:t>Product Development</w:t>
      </w:r>
    </w:p>
    <w:p w14:paraId="7E3AAF65" w14:textId="08C14A8A" w:rsidR="00234102" w:rsidRPr="00234102" w:rsidRDefault="00234102" w:rsidP="00234102">
      <w:pPr>
        <w:spacing w:line="360" w:lineRule="auto"/>
        <w:jc w:val="both"/>
        <w:rPr>
          <w:rFonts w:ascii="Times New Roman" w:hAnsi="Times New Roman" w:cs="Times New Roman"/>
          <w:sz w:val="24"/>
          <w:szCs w:val="24"/>
        </w:rPr>
      </w:pPr>
      <w:r w:rsidRPr="00234102">
        <w:rPr>
          <w:rFonts w:ascii="Times New Roman" w:hAnsi="Times New Roman" w:cs="Times New Roman"/>
          <w:sz w:val="24"/>
          <w:szCs w:val="24"/>
        </w:rPr>
        <w:lastRenderedPageBreak/>
        <w:t xml:space="preserve">The process of bringing new products to existing markets is </w:t>
      </w:r>
      <w:r w:rsidR="00814575">
        <w:rPr>
          <w:rFonts w:ascii="Times New Roman" w:hAnsi="Times New Roman" w:cs="Times New Roman"/>
          <w:sz w:val="24"/>
          <w:szCs w:val="24"/>
        </w:rPr>
        <w:t>called</w:t>
      </w:r>
      <w:r w:rsidRPr="00234102">
        <w:rPr>
          <w:rFonts w:ascii="Times New Roman" w:hAnsi="Times New Roman" w:cs="Times New Roman"/>
          <w:sz w:val="24"/>
          <w:szCs w:val="24"/>
        </w:rPr>
        <w:t xml:space="preserve"> product development. Zara has traditionally functioned as a clothing brand; nevertheless, it </w:t>
      </w:r>
      <w:r w:rsidR="00814575">
        <w:rPr>
          <w:rFonts w:ascii="Times New Roman" w:hAnsi="Times New Roman" w:cs="Times New Roman"/>
          <w:sz w:val="24"/>
          <w:szCs w:val="24"/>
        </w:rPr>
        <w:t>can capitalise on its already-established brand value to</w:t>
      </w:r>
      <w:r w:rsidRPr="00234102">
        <w:rPr>
          <w:rFonts w:ascii="Times New Roman" w:hAnsi="Times New Roman" w:cs="Times New Roman"/>
          <w:sz w:val="24"/>
          <w:szCs w:val="24"/>
        </w:rPr>
        <w:t xml:space="preserve"> grow into linked product categories. This would allow Zara </w:t>
      </w:r>
      <w:r w:rsidR="00814575">
        <w:rPr>
          <w:rFonts w:ascii="Times New Roman" w:hAnsi="Times New Roman" w:cs="Times New Roman"/>
          <w:sz w:val="24"/>
          <w:szCs w:val="24"/>
        </w:rPr>
        <w:t>to serve its customers better</w:t>
      </w:r>
      <w:r w:rsidRPr="00234102">
        <w:rPr>
          <w:rFonts w:ascii="Times New Roman" w:hAnsi="Times New Roman" w:cs="Times New Roman"/>
          <w:sz w:val="24"/>
          <w:szCs w:val="24"/>
        </w:rPr>
        <w:t>.</w:t>
      </w:r>
    </w:p>
    <w:p w14:paraId="28951FDE" w14:textId="26C297D8" w:rsidR="00234102" w:rsidRPr="00234102" w:rsidRDefault="00234102" w:rsidP="00234102">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Sustainable Fashion Line</w:t>
      </w:r>
      <w:r w:rsidRPr="00234102">
        <w:rPr>
          <w:rFonts w:ascii="Times New Roman" w:hAnsi="Times New Roman" w:cs="Times New Roman"/>
          <w:sz w:val="24"/>
          <w:szCs w:val="24"/>
        </w:rPr>
        <w:t>:</w:t>
      </w:r>
      <w:r w:rsidRPr="00234102">
        <w:rPr>
          <w:rFonts w:ascii="Times New Roman" w:hAnsi="Times New Roman" w:cs="Times New Roman"/>
          <w:sz w:val="24"/>
          <w:szCs w:val="24"/>
        </w:rPr>
        <w:t xml:space="preserve"> </w:t>
      </w:r>
      <w:r w:rsidRPr="00234102">
        <w:rPr>
          <w:rFonts w:ascii="Times New Roman" w:hAnsi="Times New Roman" w:cs="Times New Roman"/>
          <w:sz w:val="24"/>
          <w:szCs w:val="24"/>
        </w:rPr>
        <w:t xml:space="preserve"> Zara has a bright future ahead of it thanks to </w:t>
      </w:r>
      <w:r w:rsidR="00814575">
        <w:rPr>
          <w:rFonts w:ascii="Times New Roman" w:hAnsi="Times New Roman" w:cs="Times New Roman"/>
          <w:sz w:val="24"/>
          <w:szCs w:val="24"/>
        </w:rPr>
        <w:t>consumers' growing demand</w:t>
      </w:r>
      <w:r w:rsidRPr="00234102">
        <w:rPr>
          <w:rFonts w:ascii="Times New Roman" w:hAnsi="Times New Roman" w:cs="Times New Roman"/>
          <w:sz w:val="24"/>
          <w:szCs w:val="24"/>
        </w:rPr>
        <w:t xml:space="preserve"> for environmentally friendly items. The firm </w:t>
      </w:r>
      <w:r w:rsidR="00814575">
        <w:rPr>
          <w:rFonts w:ascii="Times New Roman" w:hAnsi="Times New Roman" w:cs="Times New Roman"/>
          <w:sz w:val="24"/>
          <w:szCs w:val="24"/>
        </w:rPr>
        <w:t>can</w:t>
      </w:r>
      <w:r w:rsidRPr="00234102">
        <w:rPr>
          <w:rFonts w:ascii="Times New Roman" w:hAnsi="Times New Roman" w:cs="Times New Roman"/>
          <w:sz w:val="24"/>
          <w:szCs w:val="24"/>
        </w:rPr>
        <w:t xml:space="preserve"> introduce a high-end clothing collection that is eco-friendly and made from renewable resources, and it has the potential to do so </w:t>
      </w:r>
      <w:r w:rsidR="00814575">
        <w:rPr>
          <w:rFonts w:ascii="Times New Roman" w:hAnsi="Times New Roman" w:cs="Times New Roman"/>
          <w:sz w:val="24"/>
          <w:szCs w:val="24"/>
        </w:rPr>
        <w:t>shortly</w:t>
      </w:r>
      <w:r w:rsidRPr="00234102">
        <w:rPr>
          <w:rFonts w:ascii="Times New Roman" w:hAnsi="Times New Roman" w:cs="Times New Roman"/>
          <w:sz w:val="24"/>
          <w:szCs w:val="24"/>
        </w:rPr>
        <w:t xml:space="preserve">. According to Harris (2016), the launch of these products has the potential to appeal to a demographic of environmentally concerned customers that had not been targeted before, which might </w:t>
      </w:r>
      <w:r w:rsidR="00814575">
        <w:rPr>
          <w:rFonts w:ascii="Times New Roman" w:hAnsi="Times New Roman" w:cs="Times New Roman"/>
          <w:sz w:val="24"/>
          <w:szCs w:val="24"/>
        </w:rPr>
        <w:t>improve</w:t>
      </w:r>
      <w:r w:rsidRPr="00234102">
        <w:rPr>
          <w:rFonts w:ascii="Times New Roman" w:hAnsi="Times New Roman" w:cs="Times New Roman"/>
          <w:sz w:val="24"/>
          <w:szCs w:val="24"/>
        </w:rPr>
        <w:t xml:space="preserve"> the </w:t>
      </w:r>
      <w:r w:rsidR="00814575">
        <w:rPr>
          <w:rFonts w:ascii="Times New Roman" w:hAnsi="Times New Roman" w:cs="Times New Roman"/>
          <w:sz w:val="24"/>
          <w:szCs w:val="24"/>
        </w:rPr>
        <w:t>brand's reputation</w:t>
      </w:r>
      <w:r w:rsidRPr="00234102">
        <w:rPr>
          <w:rFonts w:ascii="Times New Roman" w:hAnsi="Times New Roman" w:cs="Times New Roman"/>
          <w:sz w:val="24"/>
          <w:szCs w:val="24"/>
        </w:rPr>
        <w:t>.</w:t>
      </w:r>
    </w:p>
    <w:p w14:paraId="77505438" w14:textId="118486E4" w:rsidR="00234102" w:rsidRPr="00234102" w:rsidRDefault="00234102" w:rsidP="00234102">
      <w:pPr>
        <w:spacing w:line="360" w:lineRule="auto"/>
        <w:jc w:val="both"/>
        <w:rPr>
          <w:rFonts w:ascii="Times New Roman" w:hAnsi="Times New Roman" w:cs="Times New Roman"/>
          <w:sz w:val="24"/>
          <w:szCs w:val="24"/>
        </w:rPr>
      </w:pPr>
      <w:r w:rsidRPr="00BB26C0">
        <w:rPr>
          <w:rFonts w:ascii="Times New Roman" w:hAnsi="Times New Roman" w:cs="Times New Roman"/>
          <w:b/>
          <w:bCs/>
          <w:sz w:val="24"/>
          <w:szCs w:val="24"/>
        </w:rPr>
        <w:t>Fashion Technology</w:t>
      </w:r>
      <w:r w:rsidRPr="00234102">
        <w:rPr>
          <w:rFonts w:ascii="Times New Roman" w:hAnsi="Times New Roman" w:cs="Times New Roman"/>
          <w:sz w:val="24"/>
          <w:szCs w:val="24"/>
        </w:rPr>
        <w:t xml:space="preserve">: </w:t>
      </w:r>
      <w:r w:rsidRPr="00234102">
        <w:rPr>
          <w:rFonts w:ascii="Times New Roman" w:hAnsi="Times New Roman" w:cs="Times New Roman"/>
          <w:sz w:val="24"/>
          <w:szCs w:val="24"/>
        </w:rPr>
        <w:t xml:space="preserve"> </w:t>
      </w:r>
      <w:r w:rsidRPr="00234102">
        <w:rPr>
          <w:rFonts w:ascii="Times New Roman" w:hAnsi="Times New Roman" w:cs="Times New Roman"/>
          <w:sz w:val="24"/>
          <w:szCs w:val="24"/>
        </w:rPr>
        <w:t xml:space="preserve">The increasing popularity of smart garments and wearable devices </w:t>
      </w:r>
      <w:r w:rsidR="00814575">
        <w:rPr>
          <w:rFonts w:ascii="Times New Roman" w:hAnsi="Times New Roman" w:cs="Times New Roman"/>
          <w:sz w:val="24"/>
          <w:szCs w:val="24"/>
        </w:rPr>
        <w:t>indicates that the convergence of fashion and technology is a new phenomenon that is only</w:t>
      </w:r>
      <w:r w:rsidRPr="00234102">
        <w:rPr>
          <w:rFonts w:ascii="Times New Roman" w:hAnsi="Times New Roman" w:cs="Times New Roman"/>
          <w:sz w:val="24"/>
          <w:szCs w:val="24"/>
        </w:rPr>
        <w:t xml:space="preserve"> beginning to emerge. </w:t>
      </w:r>
      <w:r w:rsidR="00814575">
        <w:rPr>
          <w:rFonts w:ascii="Times New Roman" w:hAnsi="Times New Roman" w:cs="Times New Roman"/>
          <w:sz w:val="24"/>
          <w:szCs w:val="24"/>
        </w:rPr>
        <w:t>Zara can enter into collaborations with technology businesses to produce clothing items that use integrated technologies, such as garments equipped with thermal regulation or fitness monitoring functions (Wang, 2017)</w:t>
      </w:r>
      <w:r w:rsidRPr="00234102">
        <w:rPr>
          <w:rFonts w:ascii="Times New Roman" w:hAnsi="Times New Roman" w:cs="Times New Roman"/>
          <w:sz w:val="24"/>
          <w:szCs w:val="24"/>
        </w:rPr>
        <w:t>. These agreements will allow Zara to create clothing products.</w:t>
      </w:r>
    </w:p>
    <w:p w14:paraId="3F827DCD" w14:textId="01424732" w:rsidR="00234102" w:rsidRPr="00234102" w:rsidRDefault="00234102" w:rsidP="00234102">
      <w:pPr>
        <w:spacing w:line="360" w:lineRule="auto"/>
        <w:jc w:val="both"/>
        <w:rPr>
          <w:rFonts w:ascii="Times New Roman" w:hAnsi="Times New Roman" w:cs="Times New Roman"/>
          <w:sz w:val="24"/>
          <w:szCs w:val="24"/>
        </w:rPr>
      </w:pPr>
      <w:r w:rsidRPr="00234102">
        <w:rPr>
          <w:rFonts w:ascii="Times New Roman" w:hAnsi="Times New Roman" w:cs="Times New Roman"/>
          <w:sz w:val="24"/>
          <w:szCs w:val="24"/>
        </w:rPr>
        <w:t>Both of these possibilities offer the opportunity to earn a high return on investment</w:t>
      </w:r>
      <w:r w:rsidR="00814575">
        <w:rPr>
          <w:rFonts w:ascii="Times New Roman" w:hAnsi="Times New Roman" w:cs="Times New Roman"/>
          <w:sz w:val="24"/>
          <w:szCs w:val="24"/>
        </w:rPr>
        <w:t>. They are</w:t>
      </w:r>
      <w:r w:rsidRPr="00234102">
        <w:rPr>
          <w:rFonts w:ascii="Times New Roman" w:hAnsi="Times New Roman" w:cs="Times New Roman"/>
          <w:sz w:val="24"/>
          <w:szCs w:val="24"/>
        </w:rPr>
        <w:t xml:space="preserve"> successfully aligned with Zara's existing retail ecosystem, which is already well-known for the speed with which it creates new products and </w:t>
      </w:r>
      <w:r w:rsidR="00814575">
        <w:rPr>
          <w:rFonts w:ascii="Times New Roman" w:hAnsi="Times New Roman" w:cs="Times New Roman"/>
          <w:sz w:val="24"/>
          <w:szCs w:val="24"/>
        </w:rPr>
        <w:t>its effectiveness in managing</w:t>
      </w:r>
      <w:r w:rsidRPr="00234102">
        <w:rPr>
          <w:rFonts w:ascii="Times New Roman" w:hAnsi="Times New Roman" w:cs="Times New Roman"/>
          <w:sz w:val="24"/>
          <w:szCs w:val="24"/>
        </w:rPr>
        <w:t xml:space="preserve"> its supply chain.</w:t>
      </w:r>
    </w:p>
    <w:p w14:paraId="3B4A347B" w14:textId="6D1CCE8C" w:rsidR="00C441A8" w:rsidRDefault="00C441A8" w:rsidP="00C441A8">
      <w:pPr>
        <w:pStyle w:val="Heading1"/>
        <w:rPr>
          <w:rFonts w:ascii="Times New Roman" w:hAnsi="Times New Roman" w:cs="Times New Roman"/>
          <w:b/>
          <w:bCs/>
          <w:color w:val="auto"/>
          <w:sz w:val="28"/>
          <w:szCs w:val="28"/>
        </w:rPr>
      </w:pPr>
      <w:bookmarkStart w:id="5" w:name="_Toc144335666"/>
      <w:r w:rsidRPr="00C441A8">
        <w:rPr>
          <w:rFonts w:ascii="Times New Roman" w:hAnsi="Times New Roman" w:cs="Times New Roman"/>
          <w:b/>
          <w:bCs/>
          <w:color w:val="auto"/>
          <w:sz w:val="28"/>
          <w:szCs w:val="28"/>
        </w:rPr>
        <w:t>Conclusion</w:t>
      </w:r>
      <w:bookmarkEnd w:id="5"/>
    </w:p>
    <w:p w14:paraId="7048BD67" w14:textId="30D0D762" w:rsidR="004D31DF" w:rsidRPr="004D31DF" w:rsidRDefault="004D31DF" w:rsidP="004D31DF">
      <w:pPr>
        <w:spacing w:line="360" w:lineRule="auto"/>
        <w:jc w:val="both"/>
        <w:rPr>
          <w:rFonts w:ascii="Times New Roman" w:hAnsi="Times New Roman" w:cs="Times New Roman"/>
          <w:sz w:val="24"/>
          <w:szCs w:val="24"/>
        </w:rPr>
      </w:pPr>
      <w:r w:rsidRPr="004D31DF">
        <w:rPr>
          <w:rFonts w:ascii="Times New Roman" w:hAnsi="Times New Roman" w:cs="Times New Roman"/>
          <w:sz w:val="24"/>
          <w:szCs w:val="24"/>
        </w:rPr>
        <w:t xml:space="preserve">To conclude, in the relentless economic battleground of today, marketing emerges as a convoluted yet indispensable procedure that lies at the core of commercial triumph. </w:t>
      </w:r>
      <w:r w:rsidR="00814575">
        <w:rPr>
          <w:rFonts w:ascii="Times New Roman" w:hAnsi="Times New Roman" w:cs="Times New Roman"/>
          <w:sz w:val="24"/>
          <w:szCs w:val="24"/>
        </w:rPr>
        <w:t>A comprehensive examination of the internal and external factors that impact a company is obligatory to yield fruitful marketing outcomes</w:t>
      </w:r>
      <w:r w:rsidRPr="004D31DF">
        <w:rPr>
          <w:rFonts w:ascii="Times New Roman" w:hAnsi="Times New Roman" w:cs="Times New Roman"/>
          <w:sz w:val="24"/>
          <w:szCs w:val="24"/>
        </w:rPr>
        <w:t xml:space="preserve">. Employing firmly entrenched frameworks such as PESTLE and Porter's Five Forces can facilitate this inquiry. The study can provide profound insights into target segmentation, positioning, product innovation, pricing strategies, marketing campaigns, and distribution logistics. Effective campaigns necessitate </w:t>
      </w:r>
      <w:r w:rsidR="00814575">
        <w:rPr>
          <w:rFonts w:ascii="Times New Roman" w:hAnsi="Times New Roman" w:cs="Times New Roman"/>
          <w:sz w:val="24"/>
          <w:szCs w:val="24"/>
        </w:rPr>
        <w:t>harmonising</w:t>
      </w:r>
      <w:r w:rsidRPr="004D31DF">
        <w:rPr>
          <w:rFonts w:ascii="Times New Roman" w:hAnsi="Times New Roman" w:cs="Times New Roman"/>
          <w:sz w:val="24"/>
          <w:szCs w:val="24"/>
        </w:rPr>
        <w:t xml:space="preserve"> integrated </w:t>
      </w:r>
      <w:r w:rsidR="00814575">
        <w:rPr>
          <w:rFonts w:ascii="Times New Roman" w:hAnsi="Times New Roman" w:cs="Times New Roman"/>
          <w:sz w:val="24"/>
          <w:szCs w:val="24"/>
        </w:rPr>
        <w:t>systems</w:t>
      </w:r>
      <w:r w:rsidRPr="004D31DF">
        <w:rPr>
          <w:rFonts w:ascii="Times New Roman" w:hAnsi="Times New Roman" w:cs="Times New Roman"/>
          <w:sz w:val="24"/>
          <w:szCs w:val="24"/>
        </w:rPr>
        <w:t xml:space="preserve"> across diverse media platforms, fortified by vigilant performance tracking and </w:t>
      </w:r>
      <w:r w:rsidR="00814575">
        <w:rPr>
          <w:rFonts w:ascii="Times New Roman" w:hAnsi="Times New Roman" w:cs="Times New Roman"/>
          <w:sz w:val="24"/>
          <w:szCs w:val="24"/>
        </w:rPr>
        <w:t>optimisation</w:t>
      </w:r>
      <w:r w:rsidRPr="004D31DF">
        <w:rPr>
          <w:rFonts w:ascii="Times New Roman" w:hAnsi="Times New Roman" w:cs="Times New Roman"/>
          <w:sz w:val="24"/>
          <w:szCs w:val="24"/>
        </w:rPr>
        <w:t xml:space="preserve"> mechanisms.</w:t>
      </w:r>
    </w:p>
    <w:p w14:paraId="008A5754" w14:textId="2AA05A37" w:rsidR="00A45DEE" w:rsidRPr="004D31DF" w:rsidRDefault="00814575" w:rsidP="004D31D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a global fashion retailer, Zara </w:t>
      </w:r>
      <w:r w:rsidR="004D31DF" w:rsidRPr="004D31DF">
        <w:rPr>
          <w:rFonts w:ascii="Times New Roman" w:hAnsi="Times New Roman" w:cs="Times New Roman"/>
          <w:sz w:val="24"/>
          <w:szCs w:val="24"/>
        </w:rPr>
        <w:t xml:space="preserve">possesses a vast reservoir of dormant potential </w:t>
      </w:r>
      <w:r>
        <w:rPr>
          <w:rFonts w:ascii="Times New Roman" w:hAnsi="Times New Roman" w:cs="Times New Roman"/>
          <w:sz w:val="24"/>
          <w:szCs w:val="24"/>
        </w:rPr>
        <w:t>to lessen</w:t>
      </w:r>
      <w:r w:rsidR="004D31DF" w:rsidRPr="004D31DF">
        <w:rPr>
          <w:rFonts w:ascii="Times New Roman" w:hAnsi="Times New Roman" w:cs="Times New Roman"/>
          <w:sz w:val="24"/>
          <w:szCs w:val="24"/>
        </w:rPr>
        <w:t xml:space="preserve"> its presence in existing countries, particularly by exploiting the </w:t>
      </w:r>
      <w:r>
        <w:rPr>
          <w:rFonts w:ascii="Times New Roman" w:hAnsi="Times New Roman" w:cs="Times New Roman"/>
          <w:sz w:val="24"/>
          <w:szCs w:val="24"/>
        </w:rPr>
        <w:t>enormous</w:t>
      </w:r>
      <w:r w:rsidR="004D31DF" w:rsidRPr="004D31DF">
        <w:rPr>
          <w:rFonts w:ascii="Times New Roman" w:hAnsi="Times New Roman" w:cs="Times New Roman"/>
          <w:sz w:val="24"/>
          <w:szCs w:val="24"/>
        </w:rPr>
        <w:t xml:space="preserve"> realm of e-commerce channels. The brand can leverage its renowned name and its adaptable supply chain to its advantage. Simultaneously, novel avenues for expansion into uncharted territories are unveiled by venturing into product categories like eco-fashion and </w:t>
      </w:r>
      <w:r>
        <w:rPr>
          <w:rFonts w:ascii="Times New Roman" w:hAnsi="Times New Roman" w:cs="Times New Roman"/>
          <w:sz w:val="24"/>
          <w:szCs w:val="24"/>
        </w:rPr>
        <w:t>intelligent</w:t>
      </w:r>
      <w:r w:rsidR="004D31DF" w:rsidRPr="004D31DF">
        <w:rPr>
          <w:rFonts w:ascii="Times New Roman" w:hAnsi="Times New Roman" w:cs="Times New Roman"/>
          <w:sz w:val="24"/>
          <w:szCs w:val="24"/>
        </w:rPr>
        <w:t xml:space="preserve"> wearables. Nevertheless, Zara must remain vigilant against threats </w:t>
      </w:r>
      <w:r>
        <w:rPr>
          <w:rFonts w:ascii="Times New Roman" w:hAnsi="Times New Roman" w:cs="Times New Roman"/>
          <w:sz w:val="24"/>
          <w:szCs w:val="24"/>
        </w:rPr>
        <w:t>like</w:t>
      </w:r>
      <w:r w:rsidR="004D31DF" w:rsidRPr="004D31DF">
        <w:rPr>
          <w:rFonts w:ascii="Times New Roman" w:hAnsi="Times New Roman" w:cs="Times New Roman"/>
          <w:sz w:val="24"/>
          <w:szCs w:val="24"/>
        </w:rPr>
        <w:t xml:space="preserve"> economic downturns, volatile currency exchange rates, and cutthroat competition from rival fast fashion enterprises. The sustenance of Zara's competitive edge hinges on the company's </w:t>
      </w:r>
      <w:r>
        <w:rPr>
          <w:rFonts w:ascii="Times New Roman" w:hAnsi="Times New Roman" w:cs="Times New Roman"/>
          <w:sz w:val="24"/>
          <w:szCs w:val="24"/>
        </w:rPr>
        <w:t>talent</w:t>
      </w:r>
      <w:r w:rsidR="004D31DF" w:rsidRPr="004D31DF">
        <w:rPr>
          <w:rFonts w:ascii="Times New Roman" w:hAnsi="Times New Roman" w:cs="Times New Roman"/>
          <w:sz w:val="24"/>
          <w:szCs w:val="24"/>
        </w:rPr>
        <w:t xml:space="preserve"> in embracing a meticulously structured, data-driven marketing strategy.</w:t>
      </w:r>
    </w:p>
    <w:p w14:paraId="70B19C1E" w14:textId="77777777" w:rsidR="004D31DF" w:rsidRDefault="004D31DF" w:rsidP="00A45DEE"/>
    <w:p w14:paraId="22C3AA17" w14:textId="77777777" w:rsidR="00814575" w:rsidRDefault="00814575" w:rsidP="00A45DEE"/>
    <w:p w14:paraId="6ECF83D6" w14:textId="77777777" w:rsidR="00814575" w:rsidRDefault="00814575" w:rsidP="00A45DEE"/>
    <w:p w14:paraId="1F77F3CA" w14:textId="77777777" w:rsidR="00814575" w:rsidRDefault="00814575" w:rsidP="00A45DEE"/>
    <w:p w14:paraId="6D7ED1F3" w14:textId="77777777" w:rsidR="00814575" w:rsidRDefault="00814575" w:rsidP="00A45DEE"/>
    <w:p w14:paraId="0C24E44C" w14:textId="77777777" w:rsidR="00814575" w:rsidRDefault="00814575" w:rsidP="00A45DEE"/>
    <w:p w14:paraId="2D6BBD64" w14:textId="77777777" w:rsidR="00814575" w:rsidRDefault="00814575" w:rsidP="00A45DEE"/>
    <w:p w14:paraId="38931037" w14:textId="77777777" w:rsidR="00814575" w:rsidRDefault="00814575" w:rsidP="00A45DEE"/>
    <w:p w14:paraId="289BDAC7" w14:textId="77777777" w:rsidR="00814575" w:rsidRDefault="00814575" w:rsidP="00A45DEE"/>
    <w:p w14:paraId="3A0471A3" w14:textId="77777777" w:rsidR="00814575" w:rsidRDefault="00814575" w:rsidP="00A45DEE"/>
    <w:p w14:paraId="0B7D8081" w14:textId="77777777" w:rsidR="00814575" w:rsidRDefault="00814575" w:rsidP="00A45DEE"/>
    <w:p w14:paraId="6A14C83F" w14:textId="77777777" w:rsidR="00814575" w:rsidRDefault="00814575" w:rsidP="00A45DEE"/>
    <w:p w14:paraId="03DFAF65" w14:textId="77777777" w:rsidR="00814575" w:rsidRDefault="00814575" w:rsidP="00A45DEE"/>
    <w:p w14:paraId="55D5340E" w14:textId="77777777" w:rsidR="00814575" w:rsidRPr="00A45DEE" w:rsidRDefault="00814575" w:rsidP="00A45DEE"/>
    <w:p w14:paraId="6AC50E51" w14:textId="651CDFF4" w:rsidR="00C441A8" w:rsidRPr="00C441A8" w:rsidRDefault="00C441A8" w:rsidP="00C441A8">
      <w:pPr>
        <w:pStyle w:val="Heading1"/>
        <w:rPr>
          <w:rFonts w:ascii="Times New Roman" w:hAnsi="Times New Roman" w:cs="Times New Roman"/>
          <w:b/>
          <w:bCs/>
          <w:color w:val="auto"/>
          <w:sz w:val="28"/>
          <w:szCs w:val="28"/>
        </w:rPr>
      </w:pPr>
      <w:bookmarkStart w:id="6" w:name="_Toc144335667"/>
      <w:r w:rsidRPr="00C441A8">
        <w:rPr>
          <w:rFonts w:ascii="Times New Roman" w:hAnsi="Times New Roman" w:cs="Times New Roman"/>
          <w:b/>
          <w:bCs/>
          <w:color w:val="auto"/>
          <w:sz w:val="28"/>
          <w:szCs w:val="28"/>
        </w:rPr>
        <w:t>References</w:t>
      </w:r>
      <w:bookmarkEnd w:id="6"/>
    </w:p>
    <w:p w14:paraId="7FA8CFB7" w14:textId="4DE21638"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Alfalla-Luque, R., Medina-Lopez, C.</w:t>
      </w:r>
      <w:r w:rsidR="00BB26C0">
        <w:rPr>
          <w:rFonts w:ascii="Times New Roman" w:hAnsi="Times New Roman" w:cs="Times New Roman"/>
          <w:sz w:val="24"/>
          <w:szCs w:val="24"/>
        </w:rPr>
        <w:t xml:space="preserve"> and </w:t>
      </w:r>
      <w:r w:rsidRPr="004D31DF">
        <w:rPr>
          <w:rFonts w:ascii="Times New Roman" w:hAnsi="Times New Roman" w:cs="Times New Roman"/>
          <w:sz w:val="24"/>
          <w:szCs w:val="24"/>
        </w:rPr>
        <w:t xml:space="preserve">Dey, P.K. (2013). Supply chain integration framework using </w:t>
      </w:r>
      <w:r w:rsidR="00814575">
        <w:rPr>
          <w:rFonts w:ascii="Times New Roman" w:hAnsi="Times New Roman" w:cs="Times New Roman"/>
          <w:sz w:val="24"/>
          <w:szCs w:val="24"/>
        </w:rPr>
        <w:t xml:space="preserve">a </w:t>
      </w:r>
      <w:r w:rsidRPr="004D31DF">
        <w:rPr>
          <w:rFonts w:ascii="Times New Roman" w:hAnsi="Times New Roman" w:cs="Times New Roman"/>
          <w:sz w:val="24"/>
          <w:szCs w:val="24"/>
        </w:rPr>
        <w:t>literature review. Production Planning</w:t>
      </w:r>
      <w:r w:rsidR="00BB26C0">
        <w:rPr>
          <w:rFonts w:ascii="Times New Roman" w:hAnsi="Times New Roman" w:cs="Times New Roman"/>
          <w:sz w:val="24"/>
          <w:szCs w:val="24"/>
        </w:rPr>
        <w:t xml:space="preserve"> and </w:t>
      </w:r>
      <w:r w:rsidRPr="004D31DF">
        <w:rPr>
          <w:rFonts w:ascii="Times New Roman" w:hAnsi="Times New Roman" w:cs="Times New Roman"/>
          <w:sz w:val="24"/>
          <w:szCs w:val="24"/>
        </w:rPr>
        <w:t>Control, 24(8-9), 800-817.</w:t>
      </w:r>
    </w:p>
    <w:p w14:paraId="0A359D24"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Bailey, J. (2019). Zara and H&amp;M: The successes of fast fashion. Disruptor Daily. [online]. Available at: https://www.disruptordaily.com/zara-hm-successes-fast-fashion/</w:t>
      </w:r>
    </w:p>
    <w:p w14:paraId="45DA12B8" w14:textId="3780A465"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Brown, M.,</w:t>
      </w:r>
      <w:r w:rsidR="00BB26C0">
        <w:rPr>
          <w:rFonts w:ascii="Times New Roman" w:hAnsi="Times New Roman" w:cs="Times New Roman"/>
          <w:sz w:val="24"/>
          <w:szCs w:val="24"/>
        </w:rPr>
        <w:t xml:space="preserve"> and </w:t>
      </w:r>
      <w:r w:rsidRPr="004D31DF">
        <w:rPr>
          <w:rFonts w:ascii="Times New Roman" w:hAnsi="Times New Roman" w:cs="Times New Roman"/>
          <w:sz w:val="24"/>
          <w:szCs w:val="24"/>
        </w:rPr>
        <w:t>Green, A. (2020). "Economic Indicators and Consumer Spending: An Analysis." Journal of Economic Studies.</w:t>
      </w:r>
    </w:p>
    <w:p w14:paraId="5A0CEFDD" w14:textId="024A5FCB"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Brown, S.,</w:t>
      </w:r>
      <w:r w:rsidR="00BB26C0">
        <w:rPr>
          <w:rFonts w:ascii="Times New Roman" w:hAnsi="Times New Roman" w:cs="Times New Roman"/>
          <w:sz w:val="24"/>
          <w:szCs w:val="24"/>
        </w:rPr>
        <w:t xml:space="preserve"> and </w:t>
      </w:r>
      <w:r w:rsidRPr="004D31DF">
        <w:rPr>
          <w:rFonts w:ascii="Times New Roman" w:hAnsi="Times New Roman" w:cs="Times New Roman"/>
          <w:sz w:val="24"/>
          <w:szCs w:val="24"/>
        </w:rPr>
        <w:t>Green, T. (2020). Zara owner to close up to 1,200 fashion stores around the world. CNN. [online]. Available at:  https://www.cnn.com/2020/06/10/business/zara-store-closures-inditex/index.html</w:t>
      </w:r>
    </w:p>
    <w:p w14:paraId="3D5AD504"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 xml:space="preserve">Gupta, P. (2022). The Secret Behind Zara's Business Model That You Never Knew About. </w:t>
      </w:r>
      <w:proofErr w:type="spellStart"/>
      <w:r w:rsidRPr="004D31DF">
        <w:rPr>
          <w:rFonts w:ascii="Times New Roman" w:hAnsi="Times New Roman" w:cs="Times New Roman"/>
          <w:sz w:val="24"/>
          <w:szCs w:val="24"/>
        </w:rPr>
        <w:t>Feedough</w:t>
      </w:r>
      <w:proofErr w:type="spellEnd"/>
      <w:r w:rsidRPr="004D31DF">
        <w:rPr>
          <w:rFonts w:ascii="Times New Roman" w:hAnsi="Times New Roman" w:cs="Times New Roman"/>
          <w:sz w:val="24"/>
          <w:szCs w:val="24"/>
        </w:rPr>
        <w:t>. [online]. Available at: https://www.feedough.com/zara-business-model-case-study/</w:t>
      </w:r>
    </w:p>
    <w:p w14:paraId="60AACB39"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Harris, J. (2016). "The Demand for Sustainable Fashion." Journal of Environmental Economics.</w:t>
      </w:r>
    </w:p>
    <w:p w14:paraId="13434292" w14:textId="74EFC13E"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Johnson, S. (2021). "Technology's Role in Modern Retail." Journal of Business</w:t>
      </w:r>
      <w:r w:rsidR="00BB26C0">
        <w:rPr>
          <w:rFonts w:ascii="Times New Roman" w:hAnsi="Times New Roman" w:cs="Times New Roman"/>
          <w:sz w:val="24"/>
          <w:szCs w:val="24"/>
        </w:rPr>
        <w:t xml:space="preserve"> and </w:t>
      </w:r>
      <w:r w:rsidRPr="004D31DF">
        <w:rPr>
          <w:rFonts w:ascii="Times New Roman" w:hAnsi="Times New Roman" w:cs="Times New Roman"/>
          <w:sz w:val="24"/>
          <w:szCs w:val="24"/>
        </w:rPr>
        <w:t>Retail Management.</w:t>
      </w:r>
    </w:p>
    <w:p w14:paraId="165D8DFE"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lastRenderedPageBreak/>
        <w:t>Jones, T. (2020). "Localized Marketing in a Global World." International Journal of Market Research.</w:t>
      </w:r>
    </w:p>
    <w:p w14:paraId="1E1D1088"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lang w:val="nb-NO"/>
        </w:rPr>
        <w:t xml:space="preserve">Kotler, P., and Keller, K. L. (2016). </w:t>
      </w:r>
      <w:r w:rsidRPr="004D31DF">
        <w:rPr>
          <w:rFonts w:ascii="Times New Roman" w:hAnsi="Times New Roman" w:cs="Times New Roman"/>
          <w:sz w:val="24"/>
          <w:szCs w:val="24"/>
        </w:rPr>
        <w:t>Marketing Management, (15th ed.). Pearson.</w:t>
      </w:r>
    </w:p>
    <w:p w14:paraId="5C100147"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Marketing91. (2022). PESTEL Analysis of Zara. [online]. Available at:  https://www.marketing91.com/pestel-analysis-zara/</w:t>
      </w:r>
    </w:p>
    <w:p w14:paraId="6D0DF2C2" w14:textId="2FD97FC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Perreault, W., Cannon, J.,</w:t>
      </w:r>
      <w:r w:rsidR="00BB26C0">
        <w:rPr>
          <w:rFonts w:ascii="Times New Roman" w:hAnsi="Times New Roman" w:cs="Times New Roman"/>
          <w:sz w:val="24"/>
          <w:szCs w:val="24"/>
        </w:rPr>
        <w:t xml:space="preserve"> and </w:t>
      </w:r>
      <w:r w:rsidRPr="004D31DF">
        <w:rPr>
          <w:rFonts w:ascii="Times New Roman" w:hAnsi="Times New Roman" w:cs="Times New Roman"/>
          <w:sz w:val="24"/>
          <w:szCs w:val="24"/>
        </w:rPr>
        <w:t xml:space="preserve">McCarthy, E. (2014). </w:t>
      </w:r>
      <w:r w:rsidR="00814575">
        <w:rPr>
          <w:rFonts w:ascii="Times New Roman" w:hAnsi="Times New Roman" w:cs="Times New Roman"/>
          <w:sz w:val="24"/>
          <w:szCs w:val="24"/>
        </w:rPr>
        <w:t>Essential</w:t>
      </w:r>
      <w:r w:rsidRPr="004D31DF">
        <w:rPr>
          <w:rFonts w:ascii="Times New Roman" w:hAnsi="Times New Roman" w:cs="Times New Roman"/>
          <w:sz w:val="24"/>
          <w:szCs w:val="24"/>
        </w:rPr>
        <w:t xml:space="preserve"> marketing: A marketing strategy planning approach (19th ed.). McGraw-Hill Education.</w:t>
      </w:r>
    </w:p>
    <w:p w14:paraId="4B26E0E1" w14:textId="06EFF3FB"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Perreault, W.D., Cannon, J.P.,</w:t>
      </w:r>
      <w:r w:rsidR="00BB26C0">
        <w:rPr>
          <w:rFonts w:ascii="Times New Roman" w:hAnsi="Times New Roman" w:cs="Times New Roman"/>
          <w:sz w:val="24"/>
          <w:szCs w:val="24"/>
        </w:rPr>
        <w:t xml:space="preserve"> and </w:t>
      </w:r>
      <w:r w:rsidRPr="004D31DF">
        <w:rPr>
          <w:rFonts w:ascii="Times New Roman" w:hAnsi="Times New Roman" w:cs="Times New Roman"/>
          <w:sz w:val="24"/>
          <w:szCs w:val="24"/>
        </w:rPr>
        <w:t>McCarthy, E.J. (2014). Basic Marketing (19th ed.). McGraw-Hill Irwin.</w:t>
      </w:r>
    </w:p>
    <w:p w14:paraId="2D8E00DD"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Smith, J. (2019). "The Impact of Brexit on Retail Businesses." Journal of Retail Economics.</w:t>
      </w:r>
    </w:p>
    <w:p w14:paraId="3BC3F20E" w14:textId="127337C0"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 xml:space="preserve">Smith, M. (2018). Zara: Taking the lead in </w:t>
      </w:r>
      <w:r w:rsidR="00814575">
        <w:rPr>
          <w:rFonts w:ascii="Times New Roman" w:hAnsi="Times New Roman" w:cs="Times New Roman"/>
          <w:sz w:val="24"/>
          <w:szCs w:val="24"/>
        </w:rPr>
        <w:t>fast fashion</w:t>
      </w:r>
      <w:r w:rsidRPr="004D31DF">
        <w:rPr>
          <w:rFonts w:ascii="Times New Roman" w:hAnsi="Times New Roman" w:cs="Times New Roman"/>
          <w:sz w:val="24"/>
          <w:szCs w:val="24"/>
        </w:rPr>
        <w:t>. Harvard Business School.</w:t>
      </w:r>
    </w:p>
    <w:p w14:paraId="6729DFC5"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Wang, A. (2017). Wearable technology and fashion collide in the Zara x Intel collab. Forbes. [online]. Available at:  https://www.forbes.com/sites/andrewrossow/2017/11/17/wearable-technology-and-fashion-collide-in-the-zara-x-intel-collab/?sh=18ee4f7f53cf</w:t>
      </w:r>
    </w:p>
    <w:p w14:paraId="4C7A7CDB"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Wang, L. (2017). "Fast Fashion in the Digital Age." Fashion Technology Journal.</w:t>
      </w:r>
    </w:p>
    <w:p w14:paraId="1214B3CE" w14:textId="77777777" w:rsidR="004D31DF" w:rsidRPr="004D31DF" w:rsidRDefault="004D31DF" w:rsidP="004D31DF">
      <w:pPr>
        <w:spacing w:line="360" w:lineRule="auto"/>
        <w:ind w:left="851" w:hanging="851"/>
        <w:jc w:val="both"/>
        <w:rPr>
          <w:rFonts w:ascii="Times New Roman" w:hAnsi="Times New Roman" w:cs="Times New Roman"/>
          <w:sz w:val="24"/>
          <w:szCs w:val="24"/>
        </w:rPr>
      </w:pPr>
      <w:r w:rsidRPr="004D31DF">
        <w:rPr>
          <w:rFonts w:ascii="Times New Roman" w:hAnsi="Times New Roman" w:cs="Times New Roman"/>
          <w:sz w:val="24"/>
          <w:szCs w:val="24"/>
        </w:rPr>
        <w:t>Williams, R. (2019). "Legal Challenges in the Retail Industry." Legal Insights Journal. Chronicle. [online]. Available at:   https://smallbusiness.chron.com/importance-adhering-labor-laws-workplace-23689.htm</w:t>
      </w:r>
    </w:p>
    <w:sectPr w:rsidR="004D31DF" w:rsidRPr="004D31D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2FADA" w14:textId="77777777" w:rsidR="00A45DEE" w:rsidRDefault="00A45DEE" w:rsidP="00A45DEE">
      <w:pPr>
        <w:spacing w:after="0" w:line="240" w:lineRule="auto"/>
      </w:pPr>
      <w:r>
        <w:separator/>
      </w:r>
    </w:p>
  </w:endnote>
  <w:endnote w:type="continuationSeparator" w:id="0">
    <w:p w14:paraId="36006B92" w14:textId="77777777" w:rsidR="00A45DEE" w:rsidRDefault="00A45DEE" w:rsidP="00A45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755908"/>
      <w:docPartObj>
        <w:docPartGallery w:val="Page Numbers (Bottom of Page)"/>
        <w:docPartUnique/>
      </w:docPartObj>
    </w:sdtPr>
    <w:sdtEndPr>
      <w:rPr>
        <w:noProof/>
      </w:rPr>
    </w:sdtEndPr>
    <w:sdtContent>
      <w:p w14:paraId="70B2BB79" w14:textId="07D27AAA" w:rsidR="00BB26C0" w:rsidRDefault="00BB26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FF61C4" w14:textId="77777777" w:rsidR="00BB26C0" w:rsidRDefault="00BB2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721CC" w14:textId="77777777" w:rsidR="00A45DEE" w:rsidRDefault="00A45DEE" w:rsidP="00A45DEE">
      <w:pPr>
        <w:spacing w:after="0" w:line="240" w:lineRule="auto"/>
      </w:pPr>
      <w:r>
        <w:separator/>
      </w:r>
    </w:p>
  </w:footnote>
  <w:footnote w:type="continuationSeparator" w:id="0">
    <w:p w14:paraId="18CDAC89" w14:textId="77777777" w:rsidR="00A45DEE" w:rsidRDefault="00A45DEE" w:rsidP="00A45D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1A8"/>
    <w:rsid w:val="00070E8F"/>
    <w:rsid w:val="00234102"/>
    <w:rsid w:val="00295ED4"/>
    <w:rsid w:val="003363A0"/>
    <w:rsid w:val="0042231F"/>
    <w:rsid w:val="004D31DF"/>
    <w:rsid w:val="005D4CA3"/>
    <w:rsid w:val="006577A5"/>
    <w:rsid w:val="00814575"/>
    <w:rsid w:val="00A45DEE"/>
    <w:rsid w:val="00BB26C0"/>
    <w:rsid w:val="00C441A8"/>
    <w:rsid w:val="00DB7C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BA59A8E"/>
  <w15:chartTrackingRefBased/>
  <w15:docId w15:val="{39419E8A-3C69-4D59-820D-8A7E4DDF9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441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1A8"/>
    <w:rPr>
      <w:rFonts w:asciiTheme="majorHAnsi" w:eastAsiaTheme="majorEastAsia" w:hAnsiTheme="majorHAnsi" w:cstheme="majorBidi"/>
      <w:color w:val="2F5496" w:themeColor="accent1" w:themeShade="BF"/>
      <w:sz w:val="32"/>
      <w:szCs w:val="32"/>
      <w:lang w:val="en-GB"/>
    </w:rPr>
  </w:style>
  <w:style w:type="paragraph" w:styleId="NoSpacing">
    <w:name w:val="No Spacing"/>
    <w:uiPriority w:val="1"/>
    <w:qFormat/>
    <w:rsid w:val="00070E8F"/>
    <w:pPr>
      <w:spacing w:after="0" w:line="240" w:lineRule="auto"/>
    </w:pPr>
    <w:rPr>
      <w:lang w:val="en-GB"/>
    </w:rPr>
  </w:style>
  <w:style w:type="paragraph" w:styleId="Header">
    <w:name w:val="header"/>
    <w:basedOn w:val="Normal"/>
    <w:link w:val="HeaderChar"/>
    <w:uiPriority w:val="99"/>
    <w:unhideWhenUsed/>
    <w:rsid w:val="00A45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DEE"/>
    <w:rPr>
      <w:lang w:val="en-GB"/>
    </w:rPr>
  </w:style>
  <w:style w:type="paragraph" w:styleId="Footer">
    <w:name w:val="footer"/>
    <w:basedOn w:val="Normal"/>
    <w:link w:val="FooterChar"/>
    <w:uiPriority w:val="99"/>
    <w:unhideWhenUsed/>
    <w:rsid w:val="00A45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DEE"/>
    <w:rPr>
      <w:lang w:val="en-GB"/>
    </w:rPr>
  </w:style>
  <w:style w:type="table" w:styleId="TableGrid">
    <w:name w:val="Table Grid"/>
    <w:basedOn w:val="TableNormal"/>
    <w:uiPriority w:val="39"/>
    <w:rsid w:val="00657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1DF"/>
    <w:pPr>
      <w:ind w:left="720"/>
      <w:contextualSpacing/>
    </w:pPr>
  </w:style>
  <w:style w:type="paragraph" w:styleId="TOCHeading">
    <w:name w:val="TOC Heading"/>
    <w:basedOn w:val="Heading1"/>
    <w:next w:val="Normal"/>
    <w:uiPriority w:val="39"/>
    <w:unhideWhenUsed/>
    <w:qFormat/>
    <w:rsid w:val="004D31DF"/>
    <w:pPr>
      <w:outlineLvl w:val="9"/>
    </w:pPr>
    <w:rPr>
      <w:kern w:val="0"/>
      <w:lang w:val="en-US"/>
      <w14:ligatures w14:val="none"/>
    </w:rPr>
  </w:style>
  <w:style w:type="paragraph" w:styleId="TOC1">
    <w:name w:val="toc 1"/>
    <w:basedOn w:val="Normal"/>
    <w:next w:val="Normal"/>
    <w:autoRedefine/>
    <w:uiPriority w:val="39"/>
    <w:unhideWhenUsed/>
    <w:rsid w:val="004D31DF"/>
    <w:pPr>
      <w:spacing w:after="100"/>
    </w:pPr>
  </w:style>
  <w:style w:type="character" w:styleId="Hyperlink">
    <w:name w:val="Hyperlink"/>
    <w:basedOn w:val="DefaultParagraphFont"/>
    <w:uiPriority w:val="99"/>
    <w:unhideWhenUsed/>
    <w:rsid w:val="004D31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3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EF499DB-63AD-4D44-9BF8-06C804CFA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16</Pages>
  <Words>3865</Words>
  <Characters>23153</Characters>
  <Application>Microsoft Office Word</Application>
  <DocSecurity>0</DocSecurity>
  <Lines>1361</Lines>
  <Paragraphs>310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cp:revision>
  <dcterms:created xsi:type="dcterms:W3CDTF">2023-08-30T21:38:00Z</dcterms:created>
  <dcterms:modified xsi:type="dcterms:W3CDTF">2023-08-31T00:14:00Z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b8eadae3-4b29-4bc7-a663-d552d156e145</vt:lpwstr>
  </property>
</Properties>
</file>