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rFonts w:ascii="Calibri" w:cs="Calibri" w:eastAsia="Calibri" w:hAnsi="Calibri"/>
          <w:sz w:val="24"/>
          <w:szCs w:val="24"/>
        </w:rPr>
      </w:pPr>
      <w:r w:rsidDel="00000000" w:rsidR="00000000" w:rsidRPr="00000000">
        <w:rPr>
          <w:u w:val="single"/>
          <w:rtl w:val="0"/>
        </w:rPr>
        <w:t xml:space="preserve">DIGITAL TECHNOLOGIES</w:t>
      </w:r>
      <w:r w:rsidDel="00000000" w:rsidR="00000000" w:rsidRPr="00000000">
        <w:rPr>
          <w:rtl w:val="0"/>
        </w:rPr>
      </w:r>
    </w:p>
    <w:p w:rsidR="00000000" w:rsidDel="00000000" w:rsidP="00000000" w:rsidRDefault="00000000" w:rsidRPr="00000000" w14:paraId="00000002">
      <w:pPr>
        <w:pStyle w:val="Subtitle"/>
        <w:jc w:val="center"/>
        <w:rPr/>
      </w:pPr>
      <w:r w:rsidDel="00000000" w:rsidR="00000000" w:rsidRPr="00000000">
        <w:rPr>
          <w:rtl w:val="0"/>
        </w:rPr>
        <w:t xml:space="preserve">REFLECTIVE ESSAY</w:t>
      </w:r>
    </w:p>
    <w:p w:rsidR="00000000" w:rsidDel="00000000" w:rsidP="00000000" w:rsidRDefault="00000000" w:rsidRPr="00000000" w14:paraId="00000003">
      <w:pPr>
        <w:rPr>
          <w:color w:val="5a5a5a"/>
        </w:rPr>
      </w:pPr>
      <w:r w:rsidDel="00000000" w:rsidR="00000000" w:rsidRPr="00000000">
        <w:br w:type="page"/>
      </w:r>
      <w:r w:rsidDel="00000000" w:rsidR="00000000" w:rsidRPr="00000000">
        <w:rPr>
          <w:rtl w:val="0"/>
        </w:rPr>
      </w:r>
    </w:p>
    <w:p w:rsidR="00000000" w:rsidDel="00000000" w:rsidP="00000000" w:rsidRDefault="00000000" w:rsidRPr="00000000" w14:paraId="0000000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mbria" w:cs="Cambria" w:eastAsia="Cambria" w:hAnsi="Cambria"/>
          <w:b w:val="0"/>
          <w:i w:val="0"/>
          <w:smallCaps w:val="0"/>
          <w:strike w:val="0"/>
          <w:color w:val="366091"/>
          <w:sz w:val="32"/>
          <w:szCs w:val="32"/>
          <w:u w:val="none"/>
          <w:shd w:fill="auto" w:val="clear"/>
          <w:vertAlign w:val="baseline"/>
        </w:rPr>
      </w:pPr>
      <w:r w:rsidDel="00000000" w:rsidR="00000000" w:rsidRPr="00000000">
        <w:rPr>
          <w:rFonts w:ascii="Cambria" w:cs="Cambria" w:eastAsia="Cambria" w:hAnsi="Cambria"/>
          <w:b w:val="0"/>
          <w:i w:val="0"/>
          <w:smallCaps w:val="0"/>
          <w:strike w:val="0"/>
          <w:color w:val="366091"/>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MAIN BODY</w:t>
              <w:tab/>
              <w:t xml:space="preserve">4</w:t>
            </w:r>
          </w:hyperlink>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0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A">
      <w:pPr>
        <w:pStyle w:val="Subtitle"/>
        <w:rPr/>
      </w:pPr>
      <w:r w:rsidDel="00000000" w:rsidR="00000000" w:rsidRPr="00000000">
        <w:rPr>
          <w:rtl w:val="0"/>
        </w:rPr>
      </w:r>
    </w:p>
    <w:p w:rsidR="00000000" w:rsidDel="00000000" w:rsidP="00000000" w:rsidRDefault="00000000" w:rsidRPr="00000000" w14:paraId="0000000B">
      <w:pPr>
        <w:rPr>
          <w:color w:val="5a5a5a"/>
        </w:rPr>
      </w:pPr>
      <w:r w:rsidDel="00000000" w:rsidR="00000000" w:rsidRPr="00000000">
        <w:br w:type="page"/>
      </w:r>
      <w:r w:rsidDel="00000000" w:rsidR="00000000" w:rsidRPr="00000000">
        <w:rPr>
          <w:rtl w:val="0"/>
        </w:rPr>
      </w:r>
    </w:p>
    <w:p w:rsidR="00000000" w:rsidDel="00000000" w:rsidP="00000000" w:rsidRDefault="00000000" w:rsidRPr="00000000" w14:paraId="0000000C">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0D">
      <w:pPr>
        <w:spacing w:line="360" w:lineRule="auto"/>
        <w:jc w:val="both"/>
        <w:rPr>
          <w:sz w:val="24"/>
          <w:szCs w:val="24"/>
        </w:rPr>
      </w:pPr>
      <w:r w:rsidDel="00000000" w:rsidR="00000000" w:rsidRPr="00000000">
        <w:rPr>
          <w:sz w:val="24"/>
          <w:szCs w:val="24"/>
          <w:rtl w:val="0"/>
        </w:rPr>
        <w:t xml:space="preserve">Today, the mobile application technology is reigning the world of business as the earned income is skyrocketing each passing day. I being a mobile developer operating within Digital industry believe that mobile app technology has now taken a curvature that is even beyond imagination. With the range of digital resources and software, I have always assured that the app turned out to be creative and unique as a part of my brand and also tried to create a highly interactive app that help firm in maximising profit, take it to the next level and help growing business in the long run. In this essay, I will reflect on my IT experience considering the software I have used on the job of Mobile App Developer in my day-to-day work. </w:t>
      </w:r>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1"/>
        <w:rPr/>
      </w:pPr>
      <w:bookmarkStart w:colFirst="0" w:colLast="0" w:name="_heading=h.30j0zll" w:id="1"/>
      <w:bookmarkEnd w:id="1"/>
      <w:r w:rsidDel="00000000" w:rsidR="00000000" w:rsidRPr="00000000">
        <w:rPr>
          <w:rtl w:val="0"/>
        </w:rPr>
        <w:t xml:space="preserve">MAIN BODY</w:t>
      </w:r>
    </w:p>
    <w:p w:rsidR="00000000" w:rsidDel="00000000" w:rsidP="00000000" w:rsidRDefault="00000000" w:rsidRPr="00000000" w14:paraId="0000000F">
      <w:pPr>
        <w:spacing w:line="360" w:lineRule="auto"/>
        <w:jc w:val="both"/>
        <w:rPr>
          <w:sz w:val="24"/>
          <w:szCs w:val="24"/>
        </w:rPr>
      </w:pPr>
      <w:r w:rsidDel="00000000" w:rsidR="00000000" w:rsidRPr="00000000">
        <w:rPr>
          <w:sz w:val="24"/>
          <w:szCs w:val="24"/>
          <w:rtl w:val="0"/>
        </w:rPr>
        <w:t xml:space="preserve">I work as a mobile app developer where my accountability is inclusive of creating, testing and programming the applications for mobile phone and tablets. I usually work in team and think of ideas and concepts either for general public or particular need of the customer. </w:t>
      </w:r>
    </w:p>
    <w:p w:rsidR="00000000" w:rsidDel="00000000" w:rsidP="00000000" w:rsidRDefault="00000000" w:rsidRPr="00000000" w14:paraId="00000010">
      <w:pPr>
        <w:spacing w:line="360" w:lineRule="auto"/>
        <w:jc w:val="both"/>
        <w:rPr>
          <w:sz w:val="24"/>
          <w:szCs w:val="24"/>
        </w:rPr>
      </w:pPr>
      <w:r w:rsidDel="00000000" w:rsidR="00000000" w:rsidRPr="00000000">
        <w:rPr>
          <w:sz w:val="24"/>
          <w:szCs w:val="24"/>
          <w:rtl w:val="0"/>
        </w:rPr>
        <w:t xml:space="preserve">In today’s era, there are wide varieties of alternatives for me in concept of tools of mobile app development. In past I used Buddy which allowed me for seamless deployments. Due to numerous dedicated actions and services, app deployment automation is way easier. I think that if an individual is looking for the tool for building, testing and publishing the android application in effortless manner in single click then this application is the best choice (Hameed et al., 2020). The advantage that this tool provided me was that it has more than 100 actions and it is highly dedicated towards android actions such as Ionic, Flutter etc. In addition to this, this application also supports for all well known languages and task administrators. </w:t>
      </w:r>
    </w:p>
    <w:p w:rsidR="00000000" w:rsidDel="00000000" w:rsidP="00000000" w:rsidRDefault="00000000" w:rsidRPr="00000000" w14:paraId="00000011">
      <w:pPr>
        <w:spacing w:line="360" w:lineRule="auto"/>
        <w:jc w:val="both"/>
        <w:rPr>
          <w:sz w:val="24"/>
          <w:szCs w:val="24"/>
        </w:rPr>
      </w:pPr>
      <w:r w:rsidDel="00000000" w:rsidR="00000000" w:rsidRPr="00000000">
        <w:rPr>
          <w:sz w:val="24"/>
          <w:szCs w:val="24"/>
          <w:rtl w:val="0"/>
        </w:rPr>
        <w:t xml:space="preserve">At present I make use of Kobiton. This is involved in making continuous testing and mobile a reality. In addition to this, it also is involved in preventing bugs before testing the cost and it is best for the website or mobile application that has functional performance and visual test automation and also it resolves the issues before releasing them to production and kicks the test with seamless integrations (Denoo and Yli-Renko, 2019). The advantage that I have by making use of this tool is that it tests on real devices in the cloud and it amalgamates with Jenkins, Circle CI etc. The major benefit that I got through this tool was that I got access to real devices within my IDE for quick debugging. </w:t>
      </w:r>
    </w:p>
    <w:p w:rsidR="00000000" w:rsidDel="00000000" w:rsidP="00000000" w:rsidRDefault="00000000" w:rsidRPr="00000000" w14:paraId="00000012">
      <w:pPr>
        <w:spacing w:line="360" w:lineRule="auto"/>
        <w:jc w:val="both"/>
        <w:rPr>
          <w:sz w:val="24"/>
          <w:szCs w:val="24"/>
        </w:rPr>
      </w:pPr>
      <w:r w:rsidDel="00000000" w:rsidR="00000000" w:rsidRPr="00000000">
        <w:rPr>
          <w:sz w:val="24"/>
          <w:szCs w:val="24"/>
          <w:rtl w:val="0"/>
        </w:rPr>
        <w:t xml:space="preserve">For advertising I made use of Unit Ads through which I was able to integrate the video advertisements into mobile game in a manner in which it helps in enhancement of engagement level of the player. It also provided me with the highest average revenue per user of any global rewarded video advertisement network. This advertising tool has many plus points. The features that were extremely beneficial for me and which had high degree of significance for me were that it had very easy and simple set up and helped me in creation of positive player experience. In addition to this, this tool introduced rewarded advertisements without interrupting game play (Martynov et al., 2019). </w:t>
      </w:r>
    </w:p>
    <w:p w:rsidR="00000000" w:rsidDel="00000000" w:rsidP="00000000" w:rsidRDefault="00000000" w:rsidRPr="00000000" w14:paraId="00000013">
      <w:pPr>
        <w:spacing w:line="360" w:lineRule="auto"/>
        <w:jc w:val="both"/>
        <w:rPr>
          <w:sz w:val="24"/>
          <w:szCs w:val="24"/>
        </w:rPr>
      </w:pPr>
      <w:r w:rsidDel="00000000" w:rsidR="00000000" w:rsidRPr="00000000">
        <w:rPr>
          <w:rtl w:val="0"/>
        </w:rPr>
      </w:r>
    </w:p>
    <w:p w:rsidR="00000000" w:rsidDel="00000000" w:rsidP="00000000" w:rsidRDefault="00000000" w:rsidRPr="00000000" w14:paraId="00000014">
      <w:pPr>
        <w:spacing w:line="360" w:lineRule="auto"/>
        <w:jc w:val="both"/>
        <w:rPr>
          <w:sz w:val="24"/>
          <w:szCs w:val="24"/>
        </w:rPr>
      </w:pPr>
      <w:r w:rsidDel="00000000" w:rsidR="00000000" w:rsidRPr="00000000">
        <w:rPr>
          <w:sz w:val="24"/>
          <w:szCs w:val="24"/>
          <w:rtl w:val="0"/>
        </w:rPr>
        <w:t xml:space="preserve">I think that this professional necessitates me to create new applications to meet the requirements of the consumers in context of cost and usage. This is completely reliant ay market research. Once an application is complete and enters the production stage then I work towards creation of patches which are periodically released to the end users. A huge part of this role also necessitates communicating the ideas to the coders, team members and the management. This is inclusive of discussion about developing new applications and reviewing creative solutions for technical problems. Also, I used to deal with the customers directly and possess exceptional customers service qualities to give answer to their queries and fix the problems (Chen et al., 2017).</w:t>
      </w:r>
    </w:p>
    <w:p w:rsidR="00000000" w:rsidDel="00000000" w:rsidP="00000000" w:rsidRDefault="00000000" w:rsidRPr="00000000" w14:paraId="00000015">
      <w:pPr>
        <w:spacing w:line="360" w:lineRule="auto"/>
        <w:jc w:val="both"/>
        <w:rPr>
          <w:sz w:val="24"/>
          <w:szCs w:val="24"/>
        </w:rPr>
      </w:pPr>
      <w:r w:rsidDel="00000000" w:rsidR="00000000" w:rsidRPr="00000000">
        <w:rPr>
          <w:sz w:val="24"/>
          <w:szCs w:val="24"/>
          <w:rtl w:val="0"/>
        </w:rPr>
        <w:t xml:space="preserve">In future I am planning to make use of PhoneGap. This is an open source free to make use of framework of mobile app development. This comes in the category of cross platform app development. This can help me to make use of developing one application that can be good for all the mobile devices. I think it will be extremely advantageous for me as it will work in effective manner at JavaScript and CSS3 (Capilla et al., 2020). In addition to this, I think that time is crucial resource in today’s era and will have higher degree of significance in future as well, therefore, this tool will help me in development of numerous mobile applications with lesser number of efforts and time. Also, I feel that there are some individuals who may not have any specific skill set; therefore, this is strong tool for them as well. </w:t>
      </w:r>
    </w:p>
    <w:p w:rsidR="00000000" w:rsidDel="00000000" w:rsidP="00000000" w:rsidRDefault="00000000" w:rsidRPr="00000000" w14:paraId="00000016">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rPr/>
      </w:pPr>
      <w:bookmarkStart w:colFirst="0" w:colLast="0" w:name="_heading=h.1fob9te" w:id="2"/>
      <w:bookmarkEnd w:id="2"/>
      <w:r w:rsidDel="00000000" w:rsidR="00000000" w:rsidRPr="00000000">
        <w:rPr>
          <w:rtl w:val="0"/>
        </w:rPr>
        <w:t xml:space="preserve">CONCLUSION</w:t>
      </w:r>
    </w:p>
    <w:p w:rsidR="00000000" w:rsidDel="00000000" w:rsidP="00000000" w:rsidRDefault="00000000" w:rsidRPr="00000000" w14:paraId="00000018">
      <w:pPr>
        <w:spacing w:line="360" w:lineRule="auto"/>
        <w:jc w:val="both"/>
        <w:rPr>
          <w:rFonts w:ascii="Cambria" w:cs="Cambria" w:eastAsia="Cambria" w:hAnsi="Cambria"/>
          <w:color w:val="366091"/>
          <w:sz w:val="24"/>
          <w:szCs w:val="24"/>
        </w:rPr>
      </w:pPr>
      <w:r w:rsidDel="00000000" w:rsidR="00000000" w:rsidRPr="00000000">
        <w:rPr>
          <w:sz w:val="24"/>
          <w:szCs w:val="24"/>
          <w:rtl w:val="0"/>
        </w:rPr>
        <w:t xml:space="preserve">I believe that, the more mobile development platforms people will work with, the more opportunities they will be seizing as a mobile app developer. The rise in demand and consumer needs created a huge space for mobile app developers in the digital industry as people nowadays are using apps for almost everything, from playing games, ordering food, shopping online to gather information from electronic book reader or to use global navigation software. In sum, it can be said that the credit of elevating the lives of people goes to mobile applications as they have brought a radical transformation across the world, which in turn provided an abundant scope to the app developers to display their hidden creativeness and talent. All the digital software and resources that I have used to build mobile aps clearly lay focus on the fact that the digital industry is currently enjoying the golden period for which the demand is also expected to go higher. </w:t>
      </w: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pPr>
      <w:bookmarkStart w:colFirst="0" w:colLast="0" w:name="_heading=h.3znysh7" w:id="3"/>
      <w:bookmarkEnd w:id="3"/>
      <w:r w:rsidDel="00000000" w:rsidR="00000000" w:rsidRPr="00000000">
        <w:rPr>
          <w:rtl w:val="0"/>
        </w:rPr>
        <w:t xml:space="preserve">REFERENCES</w:t>
      </w:r>
    </w:p>
    <w:p w:rsidR="00000000" w:rsidDel="00000000" w:rsidP="00000000" w:rsidRDefault="00000000" w:rsidRPr="00000000" w14:paraId="0000001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Capilla, R., Kazman, R., Romera, C. and Carrillo, C. (2020). Usability implications in software architecture: The case study of a mobile app. Software: Practice and Experience, 50(12), pp.2145-2168.</w:t>
      </w:r>
    </w:p>
    <w:p w:rsidR="00000000" w:rsidDel="00000000" w:rsidP="00000000" w:rsidRDefault="00000000" w:rsidRPr="00000000" w14:paraId="0000001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Chen, Q., Zhang, M. and Zhao, X. (2017). Analysing customer behaviour in mobile app usage. Industrial Management &amp; Data Systems.</w:t>
      </w:r>
    </w:p>
    <w:p w:rsidR="00000000" w:rsidDel="00000000" w:rsidP="00000000" w:rsidRDefault="00000000" w:rsidRPr="00000000" w14:paraId="0000001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Denoo, L. and Yli-Renko, H. (2019). Entrepreneurship in a new digital industry: The emergence and growth of mobile health. In Digital Entrepreneurship (pp. 79-98). Springer, Cham.</w:t>
      </w:r>
    </w:p>
    <w:p w:rsidR="00000000" w:rsidDel="00000000" w:rsidP="00000000" w:rsidRDefault="00000000" w:rsidRPr="00000000" w14:paraId="0000001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Hameed, A.R., Almogren, A., Khattak, H.A., Din, I.U. and Gani, A.B. (2020). Towards Energy-Efficient Mobile Ad Optimization: An App Developer Perspective. Applied Sciences, 10(19), p.6889.</w:t>
      </w:r>
    </w:p>
    <w:p w:rsidR="00000000" w:rsidDel="00000000" w:rsidP="00000000" w:rsidRDefault="00000000" w:rsidRPr="00000000" w14:paraId="0000001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Martynov, V.V., Shavaleeva, D.N. and Zaytseva, A.A. (2019), September. Information Technology as the Basis for Transformation into a Digital Society and Industry 5.0. In 2019 International Conference" Quality Management, Transport and Information Security, Information Technologies"(IT&amp;QM&amp;IS) (pp. 539-543). IEEE.</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mbria" w:cs="Cambria" w:eastAsia="Cambria" w:hAnsi="Cambria"/>
      <w:color w:val="366091"/>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240" w:lineRule="auto"/>
    </w:pPr>
    <w:rPr>
      <w:rFonts w:ascii="Cambria" w:cs="Cambria" w:eastAsia="Cambria" w:hAnsi="Cambria"/>
      <w:sz w:val="56"/>
      <w:szCs w:val="56"/>
    </w:rPr>
  </w:style>
  <w:style w:type="paragraph" w:styleId="Normal" w:default="1">
    <w:name w:val="Normal"/>
    <w:qFormat w:val="1"/>
    <w:rsid w:val="005B429C"/>
  </w:style>
  <w:style w:type="paragraph" w:styleId="Heading1">
    <w:name w:val="heading 1"/>
    <w:basedOn w:val="Normal"/>
    <w:next w:val="Normal"/>
    <w:link w:val="Heading1Char"/>
    <w:uiPriority w:val="9"/>
    <w:qFormat w:val="1"/>
    <w:rsid w:val="00643B48"/>
    <w:pPr>
      <w:keepNext w:val="1"/>
      <w:keepLines w:val="1"/>
      <w:spacing w:after="0" w:before="240"/>
      <w:outlineLvl w:val="0"/>
    </w:pPr>
    <w:rPr>
      <w:rFonts w:asciiTheme="majorHAnsi" w:cstheme="majorBidi" w:eastAsiaTheme="majorEastAsia" w:hAnsiTheme="majorHAnsi"/>
      <w:color w:val="365f91"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
    <w:uiPriority w:val="10"/>
    <w:qFormat w:val="1"/>
    <w:rsid w:val="00643B48"/>
    <w:pPr>
      <w:spacing w:after="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643B48"/>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643B48"/>
    <w:pPr>
      <w:numPr>
        <w:ilvl w:val="1"/>
      </w:numPr>
      <w:spacing w:after="160"/>
    </w:pPr>
    <w:rPr>
      <w:rFonts w:eastAsiaTheme="minorEastAsia"/>
      <w:color w:val="5a5a5a" w:themeColor="text1" w:themeTint="0000A5"/>
      <w:spacing w:val="15"/>
    </w:rPr>
  </w:style>
  <w:style w:type="character" w:styleId="SubtitleChar" w:customStyle="1">
    <w:name w:val="Subtitle Char"/>
    <w:basedOn w:val="DefaultParagraphFont"/>
    <w:link w:val="Subtitle"/>
    <w:uiPriority w:val="11"/>
    <w:rsid w:val="00643B48"/>
    <w:rPr>
      <w:rFonts w:eastAsiaTheme="minorEastAsia"/>
      <w:color w:val="5a5a5a" w:themeColor="text1" w:themeTint="0000A5"/>
      <w:spacing w:val="15"/>
    </w:rPr>
  </w:style>
  <w:style w:type="character" w:styleId="Heading1Char" w:customStyle="1">
    <w:name w:val="Heading 1 Char"/>
    <w:basedOn w:val="DefaultParagraphFont"/>
    <w:link w:val="Heading1"/>
    <w:uiPriority w:val="9"/>
    <w:rsid w:val="00643B48"/>
    <w:rPr>
      <w:rFonts w:asciiTheme="majorHAnsi" w:cstheme="majorBidi" w:eastAsiaTheme="majorEastAsia" w:hAnsiTheme="majorHAnsi"/>
      <w:color w:val="365f91" w:themeColor="accent1" w:themeShade="0000BF"/>
      <w:sz w:val="32"/>
      <w:szCs w:val="32"/>
    </w:rPr>
  </w:style>
  <w:style w:type="paragraph" w:styleId="ListParagraph">
    <w:name w:val="List Paragraph"/>
    <w:basedOn w:val="Normal"/>
    <w:uiPriority w:val="34"/>
    <w:qFormat w:val="1"/>
    <w:rsid w:val="008B5CAA"/>
    <w:pPr>
      <w:ind w:left="720"/>
      <w:contextualSpacing w:val="1"/>
    </w:pPr>
  </w:style>
  <w:style w:type="paragraph" w:styleId="TOCHeading">
    <w:name w:val="TOC Heading"/>
    <w:basedOn w:val="Heading1"/>
    <w:next w:val="Normal"/>
    <w:uiPriority w:val="39"/>
    <w:unhideWhenUsed w:val="1"/>
    <w:qFormat w:val="1"/>
    <w:rsid w:val="00444082"/>
    <w:pPr>
      <w:spacing w:line="259" w:lineRule="auto"/>
      <w:outlineLvl w:val="9"/>
    </w:pPr>
  </w:style>
  <w:style w:type="paragraph" w:styleId="TOC1">
    <w:name w:val="toc 1"/>
    <w:basedOn w:val="Normal"/>
    <w:next w:val="Normal"/>
    <w:autoRedefine w:val="1"/>
    <w:uiPriority w:val="39"/>
    <w:unhideWhenUsed w:val="1"/>
    <w:rsid w:val="00444082"/>
    <w:pPr>
      <w:spacing w:after="100"/>
    </w:pPr>
  </w:style>
  <w:style w:type="character" w:styleId="Hyperlink">
    <w:name w:val="Hyperlink"/>
    <w:basedOn w:val="DefaultParagraphFont"/>
    <w:uiPriority w:val="99"/>
    <w:unhideWhenUsed w:val="1"/>
    <w:rsid w:val="00444082"/>
    <w:rPr>
      <w:color w:val="0000ff" w:themeColor="hyperlink"/>
      <w:u w:val="single"/>
    </w:rPr>
  </w:style>
  <w:style w:type="paragraph" w:styleId="Subtitle">
    <w:name w:val="Subtitle"/>
    <w:basedOn w:val="Normal"/>
    <w:next w:val="Normal"/>
    <w:pPr>
      <w:spacing w:after="160" w:lineRule="auto"/>
    </w:pPr>
    <w:rPr>
      <w:color w:val="5a5a5a"/>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gZ4Z63RuLle1jJoUI/BxJuYrxA==">AMUW2mVFSrgXUc//YQMcvyJPRsw70cGqxWPpniWp7XCZbdvwih5GJ/XeI+IGYMMTK4KELKNyZ9b5rzS7eQpImqRLJkcMB1HpvKDOXbmuPI9eIF+c3LotGWHxLyLAXFZVmzROC5ZbKcZLvFeSvBzDhpXqDi0XqjdjQi5eKpRG6SQ2l8l8dHJ8vCE=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2020-12-19T18:17:00Z</dcterms:created>
  <dc:creator>LENOVO</dc:creator>
</cp:coreProperties>
</file>