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AD553D">
            <w:pPr>
              <w:keepNext/>
              <w:spacing w:after="0" w:line="360" w:lineRule="auto"/>
              <w:jc w:val="both"/>
              <w:rPr>
                <w:rFonts w:ascii="Arial" w:eastAsia="Times New Roman" w:hAnsi="Arial" w:cs="Times New Roman"/>
                <w:b/>
                <w:color w:val="auto"/>
                <w:sz w:val="32"/>
                <w:szCs w:val="32"/>
                <w:lang w:val="en-AU"/>
              </w:rPr>
            </w:pPr>
          </w:p>
          <w:p w14:paraId="37CDBDBC" w14:textId="77777777" w:rsidR="0086599B" w:rsidRPr="00330917" w:rsidRDefault="0086599B" w:rsidP="00AD553D">
            <w:pPr>
              <w:keepNext/>
              <w:spacing w:after="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AD553D">
            <w:pPr>
              <w:spacing w:line="360" w:lineRule="auto"/>
              <w:jc w:val="both"/>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AD553D">
            <w:pPr>
              <w:spacing w:line="360" w:lineRule="auto"/>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AD553D">
            <w:pPr>
              <w:keepNext/>
              <w:spacing w:before="120" w:after="0" w:line="36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86DE068" w:rsidR="0086599B" w:rsidRPr="00330917" w:rsidRDefault="00011CFF" w:rsidP="00AD553D">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2225255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AD553D">
            <w:pPr>
              <w:keepNext/>
              <w:spacing w:after="0" w:line="360" w:lineRule="auto"/>
              <w:jc w:val="both"/>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AD553D">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AD553D">
            <w:pPr>
              <w:keepNext/>
              <w:spacing w:after="0" w:line="360" w:lineRule="auto"/>
              <w:jc w:val="both"/>
              <w:rPr>
                <w:rFonts w:ascii="Arial" w:eastAsia="Times New Roman" w:hAnsi="Arial" w:cs="Times New Roman"/>
                <w:color w:val="auto"/>
                <w:sz w:val="20"/>
                <w:szCs w:val="20"/>
                <w:lang w:val="en-AU"/>
              </w:rPr>
            </w:pPr>
          </w:p>
          <w:p w14:paraId="10B24AA9" w14:textId="77777777" w:rsidR="0086599B" w:rsidRPr="00330917" w:rsidRDefault="0086599B" w:rsidP="00AD553D">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A17111B" w:rsidR="0086599B" w:rsidRPr="00330917" w:rsidRDefault="00A311E8" w:rsidP="00AD553D">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AD553D">
            <w:pPr>
              <w:keepNext/>
              <w:spacing w:after="0" w:line="360" w:lineRule="auto"/>
              <w:jc w:val="both"/>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AD553D">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AD553D">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A1029B3" w:rsidR="0086599B" w:rsidRPr="00330917" w:rsidRDefault="00011CFF" w:rsidP="00AD553D">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AD553D">
            <w:pPr>
              <w:keepNext/>
              <w:spacing w:after="0" w:line="360" w:lineRule="auto"/>
              <w:jc w:val="both"/>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AD553D">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AD553D">
            <w:pPr>
              <w:keepNext/>
              <w:spacing w:after="0" w:line="36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CC18A9E" w:rsidR="0086599B" w:rsidRPr="00330917" w:rsidRDefault="00011CFF" w:rsidP="00AD553D">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AD553D">
            <w:pPr>
              <w:keepNext/>
              <w:spacing w:after="0" w:line="360" w:lineRule="auto"/>
              <w:jc w:val="both"/>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AD553D">
            <w:pPr>
              <w:keepNext/>
              <w:spacing w:after="0" w:line="36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AD553D">
            <w:pPr>
              <w:keepNext/>
              <w:spacing w:after="0" w:line="36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AD553D">
            <w:pPr>
              <w:keepNext/>
              <w:spacing w:after="0" w:line="360" w:lineRule="auto"/>
              <w:jc w:val="both"/>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AD553D">
            <w:pPr>
              <w:keepNext/>
              <w:spacing w:after="0" w:line="360" w:lineRule="auto"/>
              <w:jc w:val="both"/>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A664A6B" w14:textId="78BD8979" w:rsidR="00AD553D" w:rsidRPr="00AD553D" w:rsidRDefault="00AD553D" w:rsidP="00AD553D">
            <w:pPr>
              <w:pStyle w:val="Heading1"/>
              <w:spacing w:line="360" w:lineRule="auto"/>
              <w:jc w:val="both"/>
              <w:rPr>
                <w:b w:val="0"/>
                <w:bCs/>
                <w:szCs w:val="24"/>
              </w:rPr>
            </w:pPr>
            <w:r w:rsidRPr="00AD553D">
              <w:rPr>
                <w:b w:val="0"/>
                <w:bCs/>
                <w:szCs w:val="24"/>
              </w:rPr>
              <w:t xml:space="preserve">When I started my internship at Woodhouse Farm Hotel &amp; Spa, I had the incredible opportunity to immerse myself in the wide world of the hospitality business. In particular, I was able to see, take part in, and examine critically the core competences required in the sector of hotel housekeeping. This area of knowledge is generally regarded as a critical component in assuring visitor happiness and sustaining good operational </w:t>
            </w:r>
            <w:proofErr w:type="gramStart"/>
            <w:r w:rsidRPr="00AD553D">
              <w:rPr>
                <w:b w:val="0"/>
                <w:bCs/>
                <w:szCs w:val="24"/>
              </w:rPr>
              <w:t>standards(</w:t>
            </w:r>
            <w:proofErr w:type="gramEnd"/>
            <w:r w:rsidRPr="00AD553D">
              <w:rPr>
                <w:b w:val="0"/>
                <w:bCs/>
                <w:szCs w:val="24"/>
              </w:rPr>
              <w:t>de Bastos, 2022).</w:t>
            </w:r>
          </w:p>
          <w:p w14:paraId="63FFC10E" w14:textId="697A0D8A" w:rsidR="003D1561" w:rsidRDefault="003D1561" w:rsidP="00AD553D">
            <w:pPr>
              <w:pStyle w:val="Heading1"/>
              <w:spacing w:line="360" w:lineRule="auto"/>
              <w:jc w:val="both"/>
              <w:rPr>
                <w:szCs w:val="24"/>
              </w:rPr>
            </w:pPr>
            <w:r w:rsidRPr="000A4919">
              <w:rPr>
                <w:szCs w:val="24"/>
              </w:rPr>
              <w:t xml:space="preserve">Concrete Experience </w:t>
            </w:r>
          </w:p>
          <w:p w14:paraId="17EC09C0" w14:textId="28D369F3" w:rsidR="00AD553D" w:rsidRPr="00AD553D" w:rsidRDefault="00AD553D" w:rsidP="00AD553D">
            <w:pPr>
              <w:spacing w:line="360" w:lineRule="auto"/>
              <w:jc w:val="both"/>
            </w:pPr>
            <w:r w:rsidRPr="00AD553D">
              <w:t xml:space="preserve">My internship at the Woodhouse Farm Hotel &amp; Spa introduced me to a fast-paced environment that required a broad variety of skills for effective cleaning. During my work there, I fielded many different types of inquiries from customers and loved interacting with the friendly staff and management who were always eager to assist me and the guests.  </w:t>
            </w:r>
            <w:r w:rsidR="00B44EE2">
              <w:t xml:space="preserve">For breakfast </w:t>
            </w:r>
            <w:r w:rsidRPr="00AD553D">
              <w:t>guest was given a menu at check-in, and their breakfast orders had to be meticulously recorded and delivered within the designated service hours, therefore this task required keen attention to detail. I also helped check rooms to make sure they were up to par with the hotel's standards for cleanliness and presentation before they were given the green light by management. Time management, paying attention to detail, and providing outstanding customer service are just a few of the many talents I honed throughout my time in housekeeping (</w:t>
            </w:r>
            <w:proofErr w:type="spellStart"/>
            <w:r w:rsidRPr="00AD553D">
              <w:t>Filimonau</w:t>
            </w:r>
            <w:proofErr w:type="spellEnd"/>
            <w:r w:rsidRPr="00AD553D">
              <w:t xml:space="preserve"> and </w:t>
            </w:r>
            <w:proofErr w:type="spellStart"/>
            <w:r w:rsidRPr="00AD553D">
              <w:t>Magklaropoulou</w:t>
            </w:r>
            <w:proofErr w:type="spellEnd"/>
            <w:r w:rsidRPr="00AD553D">
              <w:t>, 2020).</w:t>
            </w:r>
          </w:p>
          <w:p w14:paraId="659E1A1D" w14:textId="0DA68B9A" w:rsidR="003D1561" w:rsidRPr="000A4919" w:rsidRDefault="003D1561" w:rsidP="00AD553D">
            <w:pPr>
              <w:pStyle w:val="Heading1"/>
              <w:spacing w:line="360" w:lineRule="auto"/>
              <w:jc w:val="both"/>
              <w:rPr>
                <w:szCs w:val="24"/>
              </w:rPr>
            </w:pPr>
            <w:r w:rsidRPr="000A4919">
              <w:rPr>
                <w:szCs w:val="24"/>
              </w:rPr>
              <w:t xml:space="preserve">Reflective Observation </w:t>
            </w:r>
          </w:p>
          <w:p w14:paraId="386D86A7" w14:textId="28408503" w:rsidR="000A4919" w:rsidRPr="00A6299A" w:rsidRDefault="000A4919" w:rsidP="00AD553D">
            <w:pPr>
              <w:spacing w:line="360" w:lineRule="auto"/>
              <w:jc w:val="both"/>
            </w:pPr>
            <w:r w:rsidRPr="000A4919">
              <w:rPr>
                <w:rFonts w:asciiTheme="majorBidi" w:hAnsiTheme="majorBidi" w:cstheme="majorBidi"/>
                <w:szCs w:val="24"/>
              </w:rPr>
              <w:t xml:space="preserve">Reflecting on my experience with the cleaning crew at Woodhouse Farm Hotel &amp; Spa, I've developed a greater grasp of the subtleties of hotel operations and guest services. As I observed the staff's interactions, I was reminded of the value of empathy and vigilance in providing a warm welcome to tourists. Staff members' ability to calmly respond to client questions exemplified the value of good communication and customer service in the hospitality sector. Understanding each guest's individual breakfast tastes was essential to ensure their pleasure, and this was a valuable lesson learned in the process of administering </w:t>
            </w:r>
            <w:r w:rsidRPr="000A4919">
              <w:rPr>
                <w:rFonts w:asciiTheme="majorBidi" w:hAnsiTheme="majorBidi" w:cstheme="majorBidi"/>
                <w:szCs w:val="24"/>
              </w:rPr>
              <w:lastRenderedPageBreak/>
              <w:t xml:space="preserve">breakfast services. Careful attention to detail was emphasised throughout the room inspection and cleaning procedure. Seeing service quality and client pleasure, two theoretical tenets of hospitality management, put into practise was an eye-opening experience. I've learned a lot more about the hotel business because to this introspection, and I've also realised how crucial it is to keep learning and changing with the </w:t>
            </w:r>
            <w:proofErr w:type="gramStart"/>
            <w:r w:rsidRPr="000A4919">
              <w:rPr>
                <w:rFonts w:asciiTheme="majorBidi" w:hAnsiTheme="majorBidi" w:cstheme="majorBidi"/>
                <w:szCs w:val="24"/>
              </w:rPr>
              <w:t>times</w:t>
            </w:r>
            <w:r w:rsidR="00A6299A">
              <w:t>(</w:t>
            </w:r>
            <w:proofErr w:type="gramEnd"/>
            <w:r w:rsidR="00A6299A">
              <w:t xml:space="preserve">Bonfanti, </w:t>
            </w:r>
            <w:proofErr w:type="spellStart"/>
            <w:r w:rsidR="00A6299A">
              <w:t>Vigolo</w:t>
            </w:r>
            <w:proofErr w:type="spellEnd"/>
            <w:r w:rsidR="00A6299A">
              <w:t xml:space="preserve"> and </w:t>
            </w:r>
            <w:proofErr w:type="spellStart"/>
            <w:r w:rsidR="00A6299A">
              <w:t>Yfantidou</w:t>
            </w:r>
            <w:proofErr w:type="spellEnd"/>
            <w:r w:rsidR="00A6299A">
              <w:t>, 2021)</w:t>
            </w:r>
            <w:r w:rsidRPr="000A4919">
              <w:rPr>
                <w:rFonts w:asciiTheme="majorBidi" w:hAnsiTheme="majorBidi" w:cstheme="majorBidi"/>
                <w:szCs w:val="24"/>
              </w:rPr>
              <w:t>.</w:t>
            </w:r>
          </w:p>
          <w:p w14:paraId="7D5CB72E" w14:textId="6912B494" w:rsidR="003D1561" w:rsidRPr="000A4919" w:rsidRDefault="003D1561" w:rsidP="00AD553D">
            <w:pPr>
              <w:pStyle w:val="Heading1"/>
              <w:spacing w:line="360" w:lineRule="auto"/>
              <w:jc w:val="both"/>
              <w:rPr>
                <w:szCs w:val="24"/>
              </w:rPr>
            </w:pPr>
            <w:r w:rsidRPr="000A4919">
              <w:rPr>
                <w:szCs w:val="24"/>
              </w:rPr>
              <w:t xml:space="preserve">Abstract Conceptualization </w:t>
            </w:r>
          </w:p>
          <w:p w14:paraId="7F486A95" w14:textId="424C1D24" w:rsidR="000A4919" w:rsidRPr="00A6299A" w:rsidRDefault="000A4919" w:rsidP="00AD553D">
            <w:pPr>
              <w:spacing w:line="360" w:lineRule="auto"/>
              <w:jc w:val="both"/>
            </w:pPr>
            <w:r w:rsidRPr="000A4919">
              <w:rPr>
                <w:rFonts w:asciiTheme="majorBidi" w:hAnsiTheme="majorBidi" w:cstheme="majorBidi"/>
                <w:szCs w:val="24"/>
              </w:rPr>
              <w:t xml:space="preserve">Based on my experience working at the Woodhouse Farm Hotel &amp; Spa, I have developed a number of theoretical ideas that I believe are essential to providing quality housekeeping services in the hospitality business. First, the breakfast service exemplifies the philosophy of personalised service that is fundamental to the field of hospitality </w:t>
            </w:r>
            <w:proofErr w:type="gramStart"/>
            <w:r w:rsidRPr="000A4919">
              <w:rPr>
                <w:rFonts w:asciiTheme="majorBidi" w:hAnsiTheme="majorBidi" w:cstheme="majorBidi"/>
                <w:szCs w:val="24"/>
              </w:rPr>
              <w:t>management</w:t>
            </w:r>
            <w:r w:rsidR="00A6299A">
              <w:t>(</w:t>
            </w:r>
            <w:proofErr w:type="gramEnd"/>
            <w:r w:rsidR="00A6299A">
              <w:t>Jones and Comfort, 2021)</w:t>
            </w:r>
            <w:r w:rsidRPr="000A4919">
              <w:rPr>
                <w:rFonts w:asciiTheme="majorBidi" w:hAnsiTheme="majorBidi" w:cstheme="majorBidi"/>
                <w:szCs w:val="24"/>
              </w:rPr>
              <w:t xml:space="preserve">. Literature suggests that this method may increase customer satisfaction and loyalty by catering to guests' unique tastes. Second, quality control theories that emphasise the significance of maintaining high standards to sustain the hotel's reputation and guest pleasure are consistent with the thorough room inspection procedure. What I saw in terms of the value of cooperation and communication jibes with the theories of organisational behaviour, which stress the need of working together and keeping lines of communication open in order to maximise productivity and maintain a pleasant workplace. The theoretical underpinnings of the abilities and practises I witnessed and engaged in have been clear to me as a result of these experiences, offering a context for how these talents contribute to the overall effectiveness of hotel operations. For practical application and for my career advancement in the hotel business, this conceptual knowledge is </w:t>
            </w:r>
            <w:proofErr w:type="gramStart"/>
            <w:r w:rsidRPr="000A4919">
              <w:rPr>
                <w:rFonts w:asciiTheme="majorBidi" w:hAnsiTheme="majorBidi" w:cstheme="majorBidi"/>
                <w:szCs w:val="24"/>
              </w:rPr>
              <w:t>crucial</w:t>
            </w:r>
            <w:r w:rsidR="00A6299A">
              <w:t>(</w:t>
            </w:r>
            <w:proofErr w:type="spellStart"/>
            <w:proofErr w:type="gramEnd"/>
            <w:r w:rsidR="00A6299A">
              <w:t>Elhoushy</w:t>
            </w:r>
            <w:proofErr w:type="spellEnd"/>
            <w:r w:rsidR="00A6299A">
              <w:t xml:space="preserve">, </w:t>
            </w:r>
            <w:proofErr w:type="spellStart"/>
            <w:r w:rsidR="00A6299A">
              <w:t>Elbayoumi</w:t>
            </w:r>
            <w:proofErr w:type="spellEnd"/>
            <w:r w:rsidR="00A6299A">
              <w:t xml:space="preserve"> Salem and Agag, 2019)</w:t>
            </w:r>
            <w:r w:rsidRPr="000A4919">
              <w:rPr>
                <w:rFonts w:asciiTheme="majorBidi" w:hAnsiTheme="majorBidi" w:cstheme="majorBidi"/>
                <w:szCs w:val="24"/>
              </w:rPr>
              <w:t>.</w:t>
            </w:r>
          </w:p>
          <w:p w14:paraId="4AABDBC9" w14:textId="605CF43D" w:rsidR="0086599B" w:rsidRPr="000A4919" w:rsidRDefault="003D1561" w:rsidP="00AD553D">
            <w:pPr>
              <w:pStyle w:val="Heading1"/>
              <w:spacing w:line="360" w:lineRule="auto"/>
              <w:jc w:val="both"/>
              <w:rPr>
                <w:szCs w:val="24"/>
              </w:rPr>
            </w:pPr>
            <w:r w:rsidRPr="000A4919">
              <w:rPr>
                <w:szCs w:val="24"/>
              </w:rPr>
              <w:t>Active Experimentation</w:t>
            </w:r>
          </w:p>
          <w:p w14:paraId="3F5AAA10" w14:textId="007AA83F" w:rsidR="0086599B" w:rsidRPr="00A6299A" w:rsidRDefault="000A4919" w:rsidP="00AD553D">
            <w:pPr>
              <w:spacing w:line="360" w:lineRule="auto"/>
              <w:jc w:val="both"/>
            </w:pPr>
            <w:r w:rsidRPr="000A4919">
              <w:rPr>
                <w:rFonts w:asciiTheme="majorBidi" w:eastAsia="Times New Roman" w:hAnsiTheme="majorBidi" w:cstheme="majorBidi"/>
                <w:bCs/>
                <w:color w:val="auto"/>
                <w:szCs w:val="24"/>
              </w:rPr>
              <w:t xml:space="preserve">My time at Woodhouse Farm Hotel &amp; Spa has given me a lot to think about and reflect upon, and I'm eager to put what I've learned into practise via experimenting so that I may hone my hospitality expertise. Realising the need of providing customised service to each visitor, I want to try out a variety of methods for interacting with guests, with a particular emphasis on responding to specific needs. This may mean making more specific inquiries at check-in or providing individualised suggestions for hotel facilities. When it comes to cleaning and inspecting rooms, I want to take a more methodical approach so that every detail is attended to and time is not wasted. To speed up the cleaning process without sacrificing quality, you may do things like make a better organised checklist or use time management tactics. In order to create a more cohesive and productive team, I also plan to concentrate on my interpersonal and guest-facing communication abilities. By putting these tactics to the test, I intend to not only improve my personal performance, but also to improve the hospitality establishment's overall visitor experience and operational success. This experimental stage is essential for translating conceptual understanding and introspective insights into workable, usable abilities and improvements in the actual </w:t>
            </w:r>
            <w:proofErr w:type="gramStart"/>
            <w:r w:rsidRPr="000A4919">
              <w:rPr>
                <w:rFonts w:asciiTheme="majorBidi" w:eastAsia="Times New Roman" w:hAnsiTheme="majorBidi" w:cstheme="majorBidi"/>
                <w:bCs/>
                <w:color w:val="auto"/>
                <w:szCs w:val="24"/>
              </w:rPr>
              <w:t>world</w:t>
            </w:r>
            <w:r w:rsidR="00A6299A">
              <w:t>(</w:t>
            </w:r>
            <w:proofErr w:type="spellStart"/>
            <w:proofErr w:type="gramEnd"/>
            <w:r w:rsidR="00A6299A">
              <w:t>Sann</w:t>
            </w:r>
            <w:proofErr w:type="spellEnd"/>
            <w:r w:rsidR="00A6299A">
              <w:t xml:space="preserve"> and Lai, 2020)</w:t>
            </w:r>
            <w:r w:rsidRPr="000A4919">
              <w:rPr>
                <w:rFonts w:asciiTheme="majorBidi" w:eastAsia="Times New Roman" w:hAnsiTheme="majorBidi" w:cstheme="majorBidi"/>
                <w:bCs/>
                <w:color w:val="auto"/>
                <w:szCs w:val="24"/>
              </w:rPr>
              <w:t>.</w:t>
            </w:r>
          </w:p>
          <w:p w14:paraId="143AFAC3" w14:textId="77777777" w:rsidR="0086599B" w:rsidRPr="000A4919" w:rsidRDefault="0086599B" w:rsidP="00AD553D">
            <w:pPr>
              <w:spacing w:after="0" w:line="360" w:lineRule="auto"/>
              <w:jc w:val="both"/>
              <w:rPr>
                <w:rFonts w:asciiTheme="majorBidi" w:eastAsia="Times New Roman" w:hAnsiTheme="majorBidi" w:cstheme="majorBidi"/>
                <w:bCs/>
                <w:color w:val="auto"/>
                <w:szCs w:val="24"/>
              </w:rPr>
            </w:pPr>
          </w:p>
          <w:p w14:paraId="3F71E838" w14:textId="77777777" w:rsidR="0086599B" w:rsidRPr="000A4919" w:rsidRDefault="0086599B" w:rsidP="00AD553D">
            <w:pPr>
              <w:spacing w:after="0" w:line="360" w:lineRule="auto"/>
              <w:jc w:val="both"/>
              <w:rPr>
                <w:rFonts w:asciiTheme="majorBidi" w:eastAsia="Times New Roman" w:hAnsiTheme="majorBidi" w:cstheme="majorBidi"/>
                <w:bCs/>
                <w:color w:val="auto"/>
                <w:szCs w:val="24"/>
              </w:rPr>
            </w:pPr>
          </w:p>
          <w:p w14:paraId="0FE68DE7" w14:textId="77777777" w:rsidR="0086599B" w:rsidRPr="000A4919" w:rsidRDefault="0086599B" w:rsidP="00AD553D">
            <w:pPr>
              <w:spacing w:after="0" w:line="360" w:lineRule="auto"/>
              <w:jc w:val="both"/>
              <w:rPr>
                <w:rFonts w:asciiTheme="majorBidi" w:eastAsia="Times New Roman" w:hAnsiTheme="majorBidi" w:cstheme="majorBidi"/>
                <w:bCs/>
                <w:color w:val="auto"/>
                <w:szCs w:val="24"/>
              </w:rPr>
            </w:pPr>
          </w:p>
          <w:p w14:paraId="1ADE9D6E" w14:textId="77777777" w:rsidR="0086599B" w:rsidRPr="000A4919" w:rsidRDefault="0086599B" w:rsidP="00AD553D">
            <w:pPr>
              <w:spacing w:after="0" w:line="360" w:lineRule="auto"/>
              <w:jc w:val="both"/>
              <w:rPr>
                <w:rFonts w:asciiTheme="majorBidi" w:eastAsia="Times New Roman" w:hAnsiTheme="majorBidi" w:cstheme="majorBidi"/>
                <w:bCs/>
                <w:color w:val="auto"/>
                <w:szCs w:val="24"/>
              </w:rPr>
            </w:pPr>
          </w:p>
        </w:tc>
      </w:tr>
    </w:tbl>
    <w:p w14:paraId="57F234E3" w14:textId="77777777" w:rsidR="001749FD" w:rsidRDefault="001749FD" w:rsidP="00AD553D">
      <w:pPr>
        <w:spacing w:line="360" w:lineRule="auto"/>
        <w:jc w:val="both"/>
      </w:pPr>
    </w:p>
    <w:p w14:paraId="05A2712E" w14:textId="2896EB36" w:rsidR="005F689A" w:rsidRPr="005F689A" w:rsidRDefault="005F689A" w:rsidP="00AD553D">
      <w:pPr>
        <w:spacing w:line="360" w:lineRule="auto"/>
        <w:jc w:val="both"/>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AD553D">
      <w:pPr>
        <w:widowControl w:val="0"/>
        <w:autoSpaceDE w:val="0"/>
        <w:autoSpaceDN w:val="0"/>
        <w:spacing w:after="0" w:line="360" w:lineRule="auto"/>
        <w:jc w:val="both"/>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AD553D">
      <w:pPr>
        <w:spacing w:line="360" w:lineRule="auto"/>
        <w:jc w:val="both"/>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250BB53A" w14:textId="77777777" w:rsidR="00CD26B9" w:rsidRDefault="00CD26B9" w:rsidP="00AD553D">
      <w:pPr>
        <w:spacing w:line="360" w:lineRule="auto"/>
        <w:jc w:val="both"/>
        <w:rPr>
          <w:b/>
          <w:bCs/>
        </w:rPr>
      </w:pPr>
    </w:p>
    <w:tbl>
      <w:tblPr>
        <w:tblStyle w:val="GridTable1Light-Accent11"/>
        <w:tblW w:w="10380" w:type="dxa"/>
        <w:jc w:val="center"/>
        <w:tblLook w:val="04A0" w:firstRow="1" w:lastRow="0" w:firstColumn="1" w:lastColumn="0" w:noHBand="0" w:noVBand="1"/>
      </w:tblPr>
      <w:tblGrid>
        <w:gridCol w:w="673"/>
        <w:gridCol w:w="6803"/>
        <w:gridCol w:w="1310"/>
        <w:gridCol w:w="1594"/>
      </w:tblGrid>
      <w:tr w:rsidR="00E550EA" w:rsidRPr="00E550EA" w14:paraId="568F63B1" w14:textId="77777777" w:rsidTr="00E550E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D536A0" w14:textId="77777777" w:rsidR="00E550EA" w:rsidRPr="00E550EA" w:rsidRDefault="00E550EA" w:rsidP="00AD553D">
            <w:pPr>
              <w:spacing w:line="360" w:lineRule="auto"/>
              <w:jc w:val="both"/>
              <w:rPr>
                <w:lang w:eastAsia="ko-KR"/>
              </w:rPr>
            </w:pPr>
            <w:r w:rsidRPr="00E550EA">
              <w:rPr>
                <w:lang w:eastAsia="ko-KR"/>
              </w:rPr>
              <w:t>No.</w:t>
            </w:r>
          </w:p>
        </w:tc>
        <w:tc>
          <w:tcPr>
            <w:tcW w:w="0" w:type="auto"/>
            <w:hideMark/>
          </w:tcPr>
          <w:p w14:paraId="389D6E5E" w14:textId="77777777" w:rsidR="00E550EA" w:rsidRPr="00E550EA" w:rsidRDefault="00E550EA" w:rsidP="00AD553D">
            <w:pPr>
              <w:spacing w:line="360" w:lineRule="auto"/>
              <w:jc w:val="both"/>
              <w:cnfStyle w:val="100000000000" w:firstRow="1" w:lastRow="0" w:firstColumn="0" w:lastColumn="0" w:oddVBand="0" w:evenVBand="0" w:oddHBand="0" w:evenHBand="0" w:firstRowFirstColumn="0" w:firstRowLastColumn="0" w:lastRowFirstColumn="0" w:lastRowLastColumn="0"/>
              <w:rPr>
                <w:lang w:eastAsia="ko-KR"/>
              </w:rPr>
            </w:pPr>
            <w:r w:rsidRPr="00E550EA">
              <w:rPr>
                <w:lang w:eastAsia="ko-KR"/>
              </w:rPr>
              <w:t>Task</w:t>
            </w:r>
          </w:p>
        </w:tc>
        <w:tc>
          <w:tcPr>
            <w:tcW w:w="0" w:type="auto"/>
            <w:hideMark/>
          </w:tcPr>
          <w:p w14:paraId="0A9FE89D" w14:textId="77777777" w:rsidR="00E550EA" w:rsidRPr="00E550EA" w:rsidRDefault="00E550EA" w:rsidP="00AD553D">
            <w:pPr>
              <w:spacing w:line="360" w:lineRule="auto"/>
              <w:jc w:val="both"/>
              <w:cnfStyle w:val="100000000000" w:firstRow="1" w:lastRow="0" w:firstColumn="0" w:lastColumn="0" w:oddVBand="0" w:evenVBand="0" w:oddHBand="0" w:evenHBand="0" w:firstRowFirstColumn="0" w:firstRowLastColumn="0" w:lastRowFirstColumn="0" w:lastRowLastColumn="0"/>
              <w:rPr>
                <w:lang w:eastAsia="ko-KR"/>
              </w:rPr>
            </w:pPr>
            <w:r w:rsidRPr="00E550EA">
              <w:rPr>
                <w:lang w:eastAsia="ko-KR"/>
              </w:rPr>
              <w:t>Checked</w:t>
            </w:r>
          </w:p>
        </w:tc>
        <w:tc>
          <w:tcPr>
            <w:tcW w:w="0" w:type="auto"/>
            <w:hideMark/>
          </w:tcPr>
          <w:p w14:paraId="33AB880F" w14:textId="77777777" w:rsidR="00E550EA" w:rsidRPr="00E550EA" w:rsidRDefault="00E550EA" w:rsidP="00AD553D">
            <w:pPr>
              <w:spacing w:line="360" w:lineRule="auto"/>
              <w:jc w:val="both"/>
              <w:cnfStyle w:val="100000000000" w:firstRow="1" w:lastRow="0" w:firstColumn="0" w:lastColumn="0" w:oddVBand="0" w:evenVBand="0" w:oddHBand="0" w:evenHBand="0" w:firstRowFirstColumn="0" w:firstRowLastColumn="0" w:lastRowFirstColumn="0" w:lastRowLastColumn="0"/>
              <w:rPr>
                <w:lang w:eastAsia="ko-KR"/>
              </w:rPr>
            </w:pPr>
            <w:r w:rsidRPr="00E550EA">
              <w:rPr>
                <w:lang w:eastAsia="ko-KR"/>
              </w:rPr>
              <w:t>Unchecked</w:t>
            </w:r>
          </w:p>
        </w:tc>
      </w:tr>
      <w:tr w:rsidR="00E550EA" w:rsidRPr="00E550EA" w14:paraId="57ABCDF8"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F058A3" w14:textId="77777777" w:rsidR="00E550EA" w:rsidRPr="00E550EA" w:rsidRDefault="00E550EA" w:rsidP="00AD553D">
            <w:pPr>
              <w:spacing w:line="360" w:lineRule="auto"/>
              <w:jc w:val="both"/>
              <w:rPr>
                <w:lang w:eastAsia="ko-KR"/>
              </w:rPr>
            </w:pPr>
            <w:r w:rsidRPr="00E550EA">
              <w:rPr>
                <w:lang w:eastAsia="ko-KR"/>
              </w:rPr>
              <w:t>1</w:t>
            </w:r>
          </w:p>
        </w:tc>
        <w:tc>
          <w:tcPr>
            <w:tcW w:w="0" w:type="auto"/>
            <w:hideMark/>
          </w:tcPr>
          <w:p w14:paraId="00854F2B"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Inspect room for any immediate repairs or safety hazards</w:t>
            </w:r>
          </w:p>
        </w:tc>
        <w:tc>
          <w:tcPr>
            <w:tcW w:w="0" w:type="auto"/>
            <w:hideMark/>
          </w:tcPr>
          <w:p w14:paraId="153AD1F5" w14:textId="076828F5"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0C95535D" w14:textId="19BC0499"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472604BB"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09879B" w14:textId="77777777" w:rsidR="00E550EA" w:rsidRPr="00E550EA" w:rsidRDefault="00E550EA" w:rsidP="00AD553D">
            <w:pPr>
              <w:spacing w:line="360" w:lineRule="auto"/>
              <w:jc w:val="both"/>
              <w:rPr>
                <w:lang w:eastAsia="ko-KR"/>
              </w:rPr>
            </w:pPr>
            <w:r w:rsidRPr="00E550EA">
              <w:rPr>
                <w:lang w:eastAsia="ko-KR"/>
              </w:rPr>
              <w:t>2</w:t>
            </w:r>
          </w:p>
        </w:tc>
        <w:tc>
          <w:tcPr>
            <w:tcW w:w="0" w:type="auto"/>
            <w:hideMark/>
          </w:tcPr>
          <w:p w14:paraId="09A44C09"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Strip and replace bed linens and make beds</w:t>
            </w:r>
          </w:p>
        </w:tc>
        <w:tc>
          <w:tcPr>
            <w:tcW w:w="0" w:type="auto"/>
            <w:hideMark/>
          </w:tcPr>
          <w:p w14:paraId="7F059928" w14:textId="6AE37D51"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14D193F6" w14:textId="081EB0D3"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0F09FBE3"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9054E6" w14:textId="77777777" w:rsidR="00E550EA" w:rsidRPr="00E550EA" w:rsidRDefault="00E550EA" w:rsidP="00AD553D">
            <w:pPr>
              <w:spacing w:line="360" w:lineRule="auto"/>
              <w:jc w:val="both"/>
              <w:rPr>
                <w:lang w:eastAsia="ko-KR"/>
              </w:rPr>
            </w:pPr>
            <w:r w:rsidRPr="00E550EA">
              <w:rPr>
                <w:lang w:eastAsia="ko-KR"/>
              </w:rPr>
              <w:t>3</w:t>
            </w:r>
          </w:p>
        </w:tc>
        <w:tc>
          <w:tcPr>
            <w:tcW w:w="0" w:type="auto"/>
            <w:hideMark/>
          </w:tcPr>
          <w:p w14:paraId="7415C2A9"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Dust and clean all surfaces (e.g., tables, nightstands)</w:t>
            </w:r>
          </w:p>
        </w:tc>
        <w:tc>
          <w:tcPr>
            <w:tcW w:w="0" w:type="auto"/>
            <w:hideMark/>
          </w:tcPr>
          <w:p w14:paraId="01D9B5B3" w14:textId="1A40399A"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181C4183" w14:textId="1835AADB"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6F1A0DC4"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10EDEA" w14:textId="77777777" w:rsidR="00E550EA" w:rsidRPr="00E550EA" w:rsidRDefault="00E550EA" w:rsidP="00AD553D">
            <w:pPr>
              <w:spacing w:line="360" w:lineRule="auto"/>
              <w:jc w:val="both"/>
              <w:rPr>
                <w:lang w:eastAsia="ko-KR"/>
              </w:rPr>
            </w:pPr>
            <w:r w:rsidRPr="00E550EA">
              <w:rPr>
                <w:lang w:eastAsia="ko-KR"/>
              </w:rPr>
              <w:t>4</w:t>
            </w:r>
          </w:p>
        </w:tc>
        <w:tc>
          <w:tcPr>
            <w:tcW w:w="0" w:type="auto"/>
            <w:hideMark/>
          </w:tcPr>
          <w:p w14:paraId="5D83D132"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Clean mirrors and windows</w:t>
            </w:r>
          </w:p>
        </w:tc>
        <w:tc>
          <w:tcPr>
            <w:tcW w:w="0" w:type="auto"/>
            <w:hideMark/>
          </w:tcPr>
          <w:p w14:paraId="24FD44EE" w14:textId="5FFAF746"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234A292B" w14:textId="4B8714CC"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6CC48895"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8F0C6A" w14:textId="77777777" w:rsidR="00E550EA" w:rsidRPr="00E550EA" w:rsidRDefault="00E550EA" w:rsidP="00AD553D">
            <w:pPr>
              <w:spacing w:line="360" w:lineRule="auto"/>
              <w:jc w:val="both"/>
              <w:rPr>
                <w:lang w:eastAsia="ko-KR"/>
              </w:rPr>
            </w:pPr>
            <w:r w:rsidRPr="00E550EA">
              <w:rPr>
                <w:lang w:eastAsia="ko-KR"/>
              </w:rPr>
              <w:t>5</w:t>
            </w:r>
          </w:p>
        </w:tc>
        <w:tc>
          <w:tcPr>
            <w:tcW w:w="0" w:type="auto"/>
            <w:hideMark/>
          </w:tcPr>
          <w:p w14:paraId="6BDC3438"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Vacuum carpets and mop floors</w:t>
            </w:r>
          </w:p>
        </w:tc>
        <w:tc>
          <w:tcPr>
            <w:tcW w:w="0" w:type="auto"/>
            <w:hideMark/>
          </w:tcPr>
          <w:p w14:paraId="79CC2FE4" w14:textId="35F91CFB"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29563F3B" w14:textId="20A09529"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62187CCF"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B8A747" w14:textId="77777777" w:rsidR="00E550EA" w:rsidRPr="00E550EA" w:rsidRDefault="00E550EA" w:rsidP="00AD553D">
            <w:pPr>
              <w:spacing w:line="360" w:lineRule="auto"/>
              <w:jc w:val="both"/>
              <w:rPr>
                <w:lang w:eastAsia="ko-KR"/>
              </w:rPr>
            </w:pPr>
            <w:r w:rsidRPr="00E550EA">
              <w:rPr>
                <w:lang w:eastAsia="ko-KR"/>
              </w:rPr>
              <w:t>6</w:t>
            </w:r>
          </w:p>
        </w:tc>
        <w:tc>
          <w:tcPr>
            <w:tcW w:w="0" w:type="auto"/>
            <w:hideMark/>
          </w:tcPr>
          <w:p w14:paraId="28F61F0B"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Clean and disinfect bathroom entirely (including fixtures)</w:t>
            </w:r>
          </w:p>
        </w:tc>
        <w:tc>
          <w:tcPr>
            <w:tcW w:w="0" w:type="auto"/>
            <w:hideMark/>
          </w:tcPr>
          <w:p w14:paraId="0511B115" w14:textId="336FB025"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12C31C11" w14:textId="031A3CF1"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73021C2F"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78F9B9" w14:textId="77777777" w:rsidR="00E550EA" w:rsidRPr="00E550EA" w:rsidRDefault="00E550EA" w:rsidP="00AD553D">
            <w:pPr>
              <w:spacing w:line="360" w:lineRule="auto"/>
              <w:jc w:val="both"/>
              <w:rPr>
                <w:lang w:eastAsia="ko-KR"/>
              </w:rPr>
            </w:pPr>
            <w:r w:rsidRPr="00E550EA">
              <w:rPr>
                <w:lang w:eastAsia="ko-KR"/>
              </w:rPr>
              <w:t>7</w:t>
            </w:r>
          </w:p>
        </w:tc>
        <w:tc>
          <w:tcPr>
            <w:tcW w:w="0" w:type="auto"/>
            <w:hideMark/>
          </w:tcPr>
          <w:p w14:paraId="1C1116F6"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Replenish bathroom supplies (e.g., towels, toiletries)</w:t>
            </w:r>
          </w:p>
        </w:tc>
        <w:tc>
          <w:tcPr>
            <w:tcW w:w="0" w:type="auto"/>
            <w:hideMark/>
          </w:tcPr>
          <w:p w14:paraId="56AA8C4B" w14:textId="2D1BE12A"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67D50A89" w14:textId="63FD2FA8"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2A863625"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001EED" w14:textId="77777777" w:rsidR="00E550EA" w:rsidRPr="00E550EA" w:rsidRDefault="00E550EA" w:rsidP="00AD553D">
            <w:pPr>
              <w:spacing w:line="360" w:lineRule="auto"/>
              <w:jc w:val="both"/>
              <w:rPr>
                <w:lang w:eastAsia="ko-KR"/>
              </w:rPr>
            </w:pPr>
            <w:r w:rsidRPr="00E550EA">
              <w:rPr>
                <w:lang w:eastAsia="ko-KR"/>
              </w:rPr>
              <w:t>8</w:t>
            </w:r>
          </w:p>
        </w:tc>
        <w:tc>
          <w:tcPr>
            <w:tcW w:w="0" w:type="auto"/>
            <w:hideMark/>
          </w:tcPr>
          <w:p w14:paraId="26AF3AA6"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Check and restock minibar and coffee/tea station</w:t>
            </w:r>
          </w:p>
        </w:tc>
        <w:tc>
          <w:tcPr>
            <w:tcW w:w="0" w:type="auto"/>
            <w:hideMark/>
          </w:tcPr>
          <w:p w14:paraId="2B69AFE6" w14:textId="628E0C44"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108DC9DF" w14:textId="72FCB6C9"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61976315"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D803E0" w14:textId="77777777" w:rsidR="00E550EA" w:rsidRPr="00E550EA" w:rsidRDefault="00E550EA" w:rsidP="00AD553D">
            <w:pPr>
              <w:spacing w:line="360" w:lineRule="auto"/>
              <w:jc w:val="both"/>
              <w:rPr>
                <w:lang w:eastAsia="ko-KR"/>
              </w:rPr>
            </w:pPr>
            <w:r w:rsidRPr="00E550EA">
              <w:rPr>
                <w:lang w:eastAsia="ko-KR"/>
              </w:rPr>
              <w:t>9</w:t>
            </w:r>
          </w:p>
        </w:tc>
        <w:tc>
          <w:tcPr>
            <w:tcW w:w="0" w:type="auto"/>
            <w:hideMark/>
          </w:tcPr>
          <w:p w14:paraId="6F19B1CA"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Ensure all electronics (TV, remote, AC) are functioning</w:t>
            </w:r>
          </w:p>
        </w:tc>
        <w:tc>
          <w:tcPr>
            <w:tcW w:w="0" w:type="auto"/>
            <w:hideMark/>
          </w:tcPr>
          <w:p w14:paraId="47C697AE" w14:textId="5EB211F3"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28B5CD72" w14:textId="51137858"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40B52CA3"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C10036" w14:textId="77777777" w:rsidR="00E550EA" w:rsidRPr="00E550EA" w:rsidRDefault="00E550EA" w:rsidP="00AD553D">
            <w:pPr>
              <w:spacing w:line="360" w:lineRule="auto"/>
              <w:jc w:val="both"/>
              <w:rPr>
                <w:lang w:eastAsia="ko-KR"/>
              </w:rPr>
            </w:pPr>
            <w:r w:rsidRPr="00E550EA">
              <w:rPr>
                <w:lang w:eastAsia="ko-KR"/>
              </w:rPr>
              <w:t>10</w:t>
            </w:r>
          </w:p>
        </w:tc>
        <w:tc>
          <w:tcPr>
            <w:tcW w:w="0" w:type="auto"/>
            <w:hideMark/>
          </w:tcPr>
          <w:p w14:paraId="1231DA75"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Dispose of all trash and replace liners</w:t>
            </w:r>
          </w:p>
        </w:tc>
        <w:tc>
          <w:tcPr>
            <w:tcW w:w="0" w:type="auto"/>
            <w:hideMark/>
          </w:tcPr>
          <w:p w14:paraId="1D966EE2" w14:textId="3E45654A"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2F28864E" w14:textId="7C47299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6A2B8F49"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7E3BF1" w14:textId="77777777" w:rsidR="00E550EA" w:rsidRPr="00E550EA" w:rsidRDefault="00E550EA" w:rsidP="00AD553D">
            <w:pPr>
              <w:spacing w:line="360" w:lineRule="auto"/>
              <w:jc w:val="both"/>
              <w:rPr>
                <w:lang w:eastAsia="ko-KR"/>
              </w:rPr>
            </w:pPr>
            <w:r w:rsidRPr="00E550EA">
              <w:rPr>
                <w:lang w:eastAsia="ko-KR"/>
              </w:rPr>
              <w:t>11</w:t>
            </w:r>
          </w:p>
        </w:tc>
        <w:tc>
          <w:tcPr>
            <w:tcW w:w="0" w:type="auto"/>
            <w:hideMark/>
          </w:tcPr>
          <w:p w14:paraId="62CE2E0B"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Check for left behind items by guests</w:t>
            </w:r>
          </w:p>
        </w:tc>
        <w:tc>
          <w:tcPr>
            <w:tcW w:w="0" w:type="auto"/>
            <w:hideMark/>
          </w:tcPr>
          <w:p w14:paraId="1AC93D42" w14:textId="605A032F"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353FC313" w14:textId="65294BA0"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r w:rsidR="00E550EA" w:rsidRPr="00E550EA" w14:paraId="6B8558FA" w14:textId="77777777" w:rsidTr="00E550E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24C621" w14:textId="77777777" w:rsidR="00E550EA" w:rsidRPr="00E550EA" w:rsidRDefault="00E550EA" w:rsidP="00AD553D">
            <w:pPr>
              <w:spacing w:line="360" w:lineRule="auto"/>
              <w:jc w:val="both"/>
              <w:rPr>
                <w:lang w:eastAsia="ko-KR"/>
              </w:rPr>
            </w:pPr>
            <w:r w:rsidRPr="00E550EA">
              <w:rPr>
                <w:lang w:eastAsia="ko-KR"/>
              </w:rPr>
              <w:t>12</w:t>
            </w:r>
          </w:p>
        </w:tc>
        <w:tc>
          <w:tcPr>
            <w:tcW w:w="0" w:type="auto"/>
            <w:hideMark/>
          </w:tcPr>
          <w:p w14:paraId="31D194F7" w14:textId="77777777"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r w:rsidRPr="00E550EA">
              <w:rPr>
                <w:lang w:eastAsia="ko-KR"/>
              </w:rPr>
              <w:t>Final inspection to ensure room meets brand standards</w:t>
            </w:r>
          </w:p>
        </w:tc>
        <w:tc>
          <w:tcPr>
            <w:tcW w:w="0" w:type="auto"/>
            <w:hideMark/>
          </w:tcPr>
          <w:p w14:paraId="504C8B51" w14:textId="534D87A7" w:rsidR="00E550EA" w:rsidRPr="00E550EA" w:rsidRDefault="00E550EA" w:rsidP="00AD553D">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c>
          <w:tcPr>
            <w:tcW w:w="0" w:type="auto"/>
            <w:hideMark/>
          </w:tcPr>
          <w:p w14:paraId="2389761F" w14:textId="1C723A0A" w:rsidR="00E550EA" w:rsidRPr="00E550EA" w:rsidRDefault="00E550EA" w:rsidP="00AD553D">
            <w:pPr>
              <w:spacing w:line="360" w:lineRule="auto"/>
              <w:jc w:val="both"/>
              <w:cnfStyle w:val="000000000000" w:firstRow="0" w:lastRow="0" w:firstColumn="0" w:lastColumn="0" w:oddVBand="0" w:evenVBand="0" w:oddHBand="0" w:evenHBand="0" w:firstRowFirstColumn="0" w:firstRowLastColumn="0" w:lastRowFirstColumn="0" w:lastRowLastColumn="0"/>
              <w:rPr>
                <w:lang w:eastAsia="ko-KR"/>
              </w:rPr>
            </w:pPr>
          </w:p>
        </w:tc>
      </w:tr>
    </w:tbl>
    <w:p w14:paraId="1F8DD6F5" w14:textId="3459380C" w:rsidR="00BD35C5" w:rsidRDefault="00BD35C5" w:rsidP="00AD553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D553D">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AD553D">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AD553D">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AD553D">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AD553D" w:rsidRDefault="00C04832" w:rsidP="00AD553D">
            <w:pPr>
              <w:spacing w:after="0" w:line="360" w:lineRule="auto"/>
              <w:jc w:val="both"/>
              <w:rPr>
                <w:rFonts w:asciiTheme="majorBidi" w:eastAsia="Times New Roman" w:hAnsiTheme="majorBidi" w:cstheme="majorBidi"/>
                <w:bCs/>
                <w:color w:val="auto"/>
                <w:szCs w:val="24"/>
                <w:lang w:val="en-US"/>
              </w:rPr>
            </w:pPr>
          </w:p>
          <w:p w14:paraId="42FFC6B4" w14:textId="6DAE9830" w:rsidR="00E550EA" w:rsidRPr="00AD553D" w:rsidRDefault="00E550EA" w:rsidP="00AD553D">
            <w:pPr>
              <w:spacing w:after="0" w:line="360" w:lineRule="auto"/>
              <w:jc w:val="both"/>
              <w:rPr>
                <w:rFonts w:asciiTheme="majorBidi" w:eastAsia="Times New Roman" w:hAnsiTheme="majorBidi" w:cstheme="majorBidi"/>
                <w:bCs/>
                <w:color w:val="auto"/>
                <w:szCs w:val="24"/>
              </w:rPr>
            </w:pPr>
            <w:r w:rsidRPr="00AD553D">
              <w:rPr>
                <w:rFonts w:asciiTheme="majorBidi" w:eastAsia="Times New Roman" w:hAnsiTheme="majorBidi" w:cstheme="majorBidi"/>
                <w:bCs/>
                <w:color w:val="auto"/>
                <w:szCs w:val="24"/>
              </w:rPr>
              <w:t>The provision of housekeeping services in the hospitality sector plays a crucial role in influencing visitor experiences and upholding the hotel's standing by ensuring consistent and high-quality standards. Woodhouse Farm Hotel &amp; Spa must adopt a systematic method to effectively handle the recent increase in guestroom complaints and maintain the brand's elevated cleanliness standards. The adoption of a detailed checklist for room cleaning serves as a strategic measure in addressing this need.</w:t>
            </w:r>
            <w:r w:rsidR="00A6299A" w:rsidRPr="00AD553D">
              <w:rPr>
                <w:rFonts w:asciiTheme="majorBidi" w:hAnsiTheme="majorBidi" w:cstheme="majorBidi"/>
                <w:szCs w:val="24"/>
              </w:rPr>
              <w:t xml:space="preserve"> (Ivanov, </w:t>
            </w:r>
            <w:proofErr w:type="spellStart"/>
            <w:r w:rsidR="00A6299A" w:rsidRPr="00AD553D">
              <w:rPr>
                <w:rFonts w:asciiTheme="majorBidi" w:hAnsiTheme="majorBidi" w:cstheme="majorBidi"/>
                <w:szCs w:val="24"/>
              </w:rPr>
              <w:t>Seyitoğlu</w:t>
            </w:r>
            <w:proofErr w:type="spellEnd"/>
            <w:r w:rsidR="00A6299A" w:rsidRPr="00AD553D">
              <w:rPr>
                <w:rFonts w:asciiTheme="majorBidi" w:hAnsiTheme="majorBidi" w:cstheme="majorBidi"/>
                <w:szCs w:val="24"/>
              </w:rPr>
              <w:t xml:space="preserve"> and Markova, 2020).</w:t>
            </w:r>
          </w:p>
          <w:p w14:paraId="1B43600D" w14:textId="22257D65" w:rsidR="00E550EA" w:rsidRPr="00AD553D" w:rsidRDefault="00E550EA" w:rsidP="00AD553D">
            <w:pPr>
              <w:spacing w:after="0" w:line="360" w:lineRule="auto"/>
              <w:jc w:val="both"/>
              <w:rPr>
                <w:rFonts w:asciiTheme="majorBidi" w:eastAsia="Times New Roman" w:hAnsiTheme="majorBidi" w:cstheme="majorBidi"/>
                <w:bCs/>
                <w:color w:val="auto"/>
                <w:szCs w:val="24"/>
              </w:rPr>
            </w:pPr>
            <w:r w:rsidRPr="00AD553D">
              <w:rPr>
                <w:rFonts w:asciiTheme="majorBidi" w:eastAsia="Times New Roman" w:hAnsiTheme="majorBidi" w:cstheme="majorBidi"/>
                <w:bCs/>
                <w:color w:val="auto"/>
                <w:szCs w:val="24"/>
              </w:rPr>
              <w:t xml:space="preserve">The process starts with a first evaluation of the room to identify any necessary repairs or potential risks, with the primary objective of assuring the safety and comfort of the guests. </w:t>
            </w:r>
            <w:r w:rsidR="00AD553D" w:rsidRPr="00AD553D">
              <w:rPr>
                <w:rFonts w:asciiTheme="majorBidi" w:eastAsia="Times New Roman" w:hAnsiTheme="majorBidi" w:cstheme="majorBidi"/>
                <w:bCs/>
                <w:color w:val="auto"/>
                <w:szCs w:val="24"/>
              </w:rPr>
              <w:t>A succession of meticulous tasks, such as making beds, cleaning and disinfecting surfaces, and restocking toiletries, follow, all of which contribute to the providing of a clean and welcoming space. Our consistent commitment to reaching the highest quality standards is shown by the final inspection that concludes the checklist (</w:t>
            </w:r>
            <w:proofErr w:type="spellStart"/>
            <w:r w:rsidR="00AD553D" w:rsidRPr="00AD553D">
              <w:rPr>
                <w:rFonts w:asciiTheme="majorBidi" w:eastAsia="Times New Roman" w:hAnsiTheme="majorBidi" w:cstheme="majorBidi"/>
                <w:bCs/>
                <w:color w:val="auto"/>
                <w:szCs w:val="24"/>
              </w:rPr>
              <w:t>Bigné</w:t>
            </w:r>
            <w:proofErr w:type="spellEnd"/>
            <w:r w:rsidR="00AD553D" w:rsidRPr="00AD553D">
              <w:rPr>
                <w:rFonts w:asciiTheme="majorBidi" w:eastAsia="Times New Roman" w:hAnsiTheme="majorBidi" w:cstheme="majorBidi"/>
                <w:bCs/>
                <w:color w:val="auto"/>
                <w:szCs w:val="24"/>
              </w:rPr>
              <w:t>, William, and Soria-Olivas, 2019).</w:t>
            </w:r>
          </w:p>
          <w:p w14:paraId="6596F8BE" w14:textId="72A4F620" w:rsidR="00E550EA" w:rsidRPr="00AD553D" w:rsidRDefault="00E550EA" w:rsidP="00AD553D">
            <w:pPr>
              <w:spacing w:after="0" w:line="360" w:lineRule="auto"/>
              <w:jc w:val="both"/>
              <w:rPr>
                <w:rFonts w:asciiTheme="majorBidi" w:eastAsia="Times New Roman" w:hAnsiTheme="majorBidi" w:cstheme="majorBidi"/>
                <w:bCs/>
                <w:color w:val="auto"/>
                <w:szCs w:val="24"/>
              </w:rPr>
            </w:pPr>
            <w:r w:rsidRPr="00AD553D">
              <w:rPr>
                <w:rFonts w:asciiTheme="majorBidi" w:eastAsia="Times New Roman" w:hAnsiTheme="majorBidi" w:cstheme="majorBidi"/>
                <w:bCs/>
                <w:color w:val="auto"/>
                <w:szCs w:val="24"/>
              </w:rPr>
              <w:t xml:space="preserve">In order to guarantee strict compliance with brand standards, the checklist has been meticulously crafted to include a comprehensive range of criteria while still being pragmatic in its approach. The team will engage in regular training sessions to ensure their familiarity with the checklist and the underlying logic for each activity. </w:t>
            </w:r>
          </w:p>
          <w:p w14:paraId="61220DBA" w14:textId="4FC33072" w:rsidR="00E550EA" w:rsidRPr="00AD553D" w:rsidRDefault="00E550EA" w:rsidP="00AD553D">
            <w:pPr>
              <w:spacing w:line="360" w:lineRule="auto"/>
              <w:jc w:val="both"/>
              <w:rPr>
                <w:rFonts w:asciiTheme="majorBidi" w:hAnsiTheme="majorBidi" w:cstheme="majorBidi"/>
                <w:szCs w:val="24"/>
              </w:rPr>
            </w:pPr>
            <w:r w:rsidRPr="00AD553D">
              <w:rPr>
                <w:rFonts w:asciiTheme="majorBidi" w:eastAsia="Times New Roman" w:hAnsiTheme="majorBidi" w:cstheme="majorBidi"/>
                <w:bCs/>
                <w:color w:val="auto"/>
                <w:szCs w:val="24"/>
              </w:rPr>
              <w:t>Enhancing team efficacy is an additional crucial element of this endeavour. In order to accomplish this objective, the checklist will be included into a comprehensive approach that encompasses team-building activities and the establishment of open lines of communication. The use of these measures is intended to bolster collaboration and boost morale within the team</w:t>
            </w:r>
            <w:r w:rsidR="00AD7316">
              <w:rPr>
                <w:rFonts w:asciiTheme="majorBidi" w:eastAsia="Times New Roman" w:hAnsiTheme="majorBidi" w:cstheme="majorBidi"/>
                <w:bCs/>
                <w:color w:val="auto"/>
                <w:szCs w:val="24"/>
              </w:rPr>
              <w:t>.</w:t>
            </w:r>
            <w:r w:rsidRPr="00AD553D">
              <w:rPr>
                <w:rFonts w:asciiTheme="majorBidi" w:eastAsia="Times New Roman" w:hAnsiTheme="majorBidi" w:cstheme="majorBidi"/>
                <w:bCs/>
                <w:color w:val="auto"/>
                <w:szCs w:val="24"/>
              </w:rPr>
              <w:t xml:space="preserve"> Furthermore, the implementation of a recognition and reward system for staff members who demonstrate great performance will serve as an additional incentive to encourage strict adherence to the </w:t>
            </w:r>
            <w:proofErr w:type="gramStart"/>
            <w:r w:rsidRPr="00AD553D">
              <w:rPr>
                <w:rFonts w:asciiTheme="majorBidi" w:eastAsia="Times New Roman" w:hAnsiTheme="majorBidi" w:cstheme="majorBidi"/>
                <w:bCs/>
                <w:color w:val="auto"/>
                <w:szCs w:val="24"/>
              </w:rPr>
              <w:t>checklist</w:t>
            </w:r>
            <w:r w:rsidR="00A6299A" w:rsidRPr="00AD553D">
              <w:rPr>
                <w:rFonts w:asciiTheme="majorBidi" w:hAnsiTheme="majorBidi" w:cstheme="majorBidi"/>
                <w:szCs w:val="24"/>
              </w:rPr>
              <w:t>(</w:t>
            </w:r>
            <w:proofErr w:type="gramEnd"/>
            <w:r w:rsidR="00A6299A" w:rsidRPr="00AD553D">
              <w:rPr>
                <w:rFonts w:asciiTheme="majorBidi" w:hAnsiTheme="majorBidi" w:cstheme="majorBidi"/>
                <w:szCs w:val="24"/>
              </w:rPr>
              <w:t>Hidalgo et al., 2022)</w:t>
            </w:r>
            <w:r w:rsidRPr="00AD553D">
              <w:rPr>
                <w:rFonts w:asciiTheme="majorBidi" w:eastAsia="Times New Roman" w:hAnsiTheme="majorBidi" w:cstheme="majorBidi"/>
                <w:bCs/>
                <w:color w:val="auto"/>
                <w:szCs w:val="24"/>
              </w:rPr>
              <w:t>.</w:t>
            </w:r>
          </w:p>
          <w:p w14:paraId="21E35317" w14:textId="68666346" w:rsidR="00E550EA" w:rsidRPr="00AD553D" w:rsidRDefault="00E550EA" w:rsidP="00AD553D">
            <w:pPr>
              <w:spacing w:line="360" w:lineRule="auto"/>
              <w:jc w:val="both"/>
              <w:rPr>
                <w:rFonts w:asciiTheme="majorBidi" w:hAnsiTheme="majorBidi" w:cstheme="majorBidi"/>
                <w:szCs w:val="24"/>
              </w:rPr>
            </w:pPr>
            <w:r w:rsidRPr="00AD553D">
              <w:rPr>
                <w:rFonts w:asciiTheme="majorBidi" w:eastAsia="Times New Roman" w:hAnsiTheme="majorBidi" w:cstheme="majorBidi"/>
                <w:bCs/>
                <w:color w:val="auto"/>
                <w:szCs w:val="24"/>
              </w:rPr>
              <w:t xml:space="preserve">The efficacy of this checklist is derived from its thorough and methodical methodology. This study aims to investigate the fundamental factor contributing to the presence of disparities in room cleaning practises, which is identified as the absence of a universally </w:t>
            </w:r>
            <w:r w:rsidRPr="00AD553D">
              <w:rPr>
                <w:rFonts w:asciiTheme="majorBidi" w:eastAsia="Times New Roman" w:hAnsiTheme="majorBidi" w:cstheme="majorBidi"/>
                <w:bCs/>
                <w:color w:val="auto"/>
                <w:szCs w:val="24"/>
              </w:rPr>
              <w:lastRenderedPageBreak/>
              <w:t xml:space="preserve">established protocol. By providing a clear delineation of precise activities and expectations, the need for speculation is eliminated, so guaranteeing that each area adheres to a uniform set of elevated criteria. </w:t>
            </w:r>
            <w:r w:rsidR="008C351A">
              <w:rPr>
                <w:rFonts w:asciiTheme="majorBidi" w:eastAsia="Times New Roman" w:hAnsiTheme="majorBidi" w:cstheme="majorBidi"/>
                <w:bCs/>
                <w:color w:val="auto"/>
                <w:szCs w:val="24"/>
              </w:rPr>
              <w:t xml:space="preserve">The </w:t>
            </w:r>
            <w:r w:rsidRPr="00AD553D">
              <w:rPr>
                <w:rFonts w:asciiTheme="majorBidi" w:eastAsia="Times New Roman" w:hAnsiTheme="majorBidi" w:cstheme="majorBidi"/>
                <w:bCs/>
                <w:color w:val="auto"/>
                <w:szCs w:val="24"/>
              </w:rPr>
              <w:t xml:space="preserve">checklist may be considered a dynamic document that is capable of being modified based on feedback and evolving requirements. This adaptability ensures that the checklist remains relevant and efficient over an extended period of </w:t>
            </w:r>
            <w:proofErr w:type="gramStart"/>
            <w:r w:rsidRPr="00AD553D">
              <w:rPr>
                <w:rFonts w:asciiTheme="majorBidi" w:eastAsia="Times New Roman" w:hAnsiTheme="majorBidi" w:cstheme="majorBidi"/>
                <w:bCs/>
                <w:color w:val="auto"/>
                <w:szCs w:val="24"/>
              </w:rPr>
              <w:t>time</w:t>
            </w:r>
            <w:r w:rsidR="00A6299A" w:rsidRPr="00AD553D">
              <w:rPr>
                <w:rFonts w:asciiTheme="majorBidi" w:hAnsiTheme="majorBidi" w:cstheme="majorBidi"/>
                <w:szCs w:val="24"/>
              </w:rPr>
              <w:t>(</w:t>
            </w:r>
            <w:proofErr w:type="gramEnd"/>
            <w:r w:rsidR="00A6299A" w:rsidRPr="00AD553D">
              <w:rPr>
                <w:rFonts w:asciiTheme="majorBidi" w:hAnsiTheme="majorBidi" w:cstheme="majorBidi"/>
                <w:szCs w:val="24"/>
              </w:rPr>
              <w:t>Jones and Comfort, 2022)</w:t>
            </w:r>
            <w:r w:rsidRPr="00AD553D">
              <w:rPr>
                <w:rFonts w:asciiTheme="majorBidi" w:eastAsia="Times New Roman" w:hAnsiTheme="majorBidi" w:cstheme="majorBidi"/>
                <w:bCs/>
                <w:color w:val="auto"/>
                <w:szCs w:val="24"/>
              </w:rPr>
              <w:t>.</w:t>
            </w:r>
          </w:p>
          <w:p w14:paraId="2E027B7F" w14:textId="2B7D100F" w:rsidR="009A4555" w:rsidRPr="00AD553D" w:rsidRDefault="00E550EA" w:rsidP="00AD553D">
            <w:pPr>
              <w:spacing w:after="0" w:line="360" w:lineRule="auto"/>
              <w:jc w:val="both"/>
              <w:rPr>
                <w:rFonts w:asciiTheme="majorBidi" w:eastAsia="Times New Roman" w:hAnsiTheme="majorBidi" w:cstheme="majorBidi"/>
                <w:bCs/>
                <w:color w:val="auto"/>
                <w:szCs w:val="24"/>
              </w:rPr>
            </w:pPr>
            <w:r w:rsidRPr="00AD553D">
              <w:rPr>
                <w:rFonts w:asciiTheme="majorBidi" w:eastAsia="Times New Roman" w:hAnsiTheme="majorBidi" w:cstheme="majorBidi"/>
                <w:bCs/>
                <w:color w:val="auto"/>
                <w:szCs w:val="24"/>
              </w:rPr>
              <w:t xml:space="preserve">In conclusion, the adoption of the room cleaning checklist is a strategic measure aimed at improving the quality and uniformity of housekeeping services provided at Woodhouse Farm Hotel &amp; Spa. By implementing measures to ensure that rooms are cleaned according to the established brand standards, enhancing team efficiency, and establishing a comprehensive and flexible framework for room maintenance, this checklist has the potential to substantially mitigate guest complaints and enhance the overall quality of the guest experience. The efficacy of this instrument will be consistently evaluated and improved, guaranteeing its continued value in our dedication to achieving excellence in the field of </w:t>
            </w:r>
            <w:proofErr w:type="gramStart"/>
            <w:r w:rsidRPr="00AD553D">
              <w:rPr>
                <w:rFonts w:asciiTheme="majorBidi" w:eastAsia="Times New Roman" w:hAnsiTheme="majorBidi" w:cstheme="majorBidi"/>
                <w:bCs/>
                <w:color w:val="auto"/>
                <w:szCs w:val="24"/>
              </w:rPr>
              <w:t>hospitality</w:t>
            </w:r>
            <w:r w:rsidR="00A6299A" w:rsidRPr="00AD553D">
              <w:rPr>
                <w:rFonts w:asciiTheme="majorBidi" w:hAnsiTheme="majorBidi" w:cstheme="majorBidi"/>
                <w:szCs w:val="24"/>
              </w:rPr>
              <w:t>(</w:t>
            </w:r>
            <w:proofErr w:type="spellStart"/>
            <w:proofErr w:type="gramEnd"/>
            <w:r w:rsidR="00A6299A" w:rsidRPr="00AD553D">
              <w:rPr>
                <w:rFonts w:asciiTheme="majorBidi" w:hAnsiTheme="majorBidi" w:cstheme="majorBidi"/>
                <w:szCs w:val="24"/>
              </w:rPr>
              <w:t>Sann</w:t>
            </w:r>
            <w:proofErr w:type="spellEnd"/>
            <w:r w:rsidR="00A6299A" w:rsidRPr="00AD553D">
              <w:rPr>
                <w:rFonts w:asciiTheme="majorBidi" w:hAnsiTheme="majorBidi" w:cstheme="majorBidi"/>
                <w:szCs w:val="24"/>
              </w:rPr>
              <w:t xml:space="preserve">, Lai and </w:t>
            </w:r>
            <w:proofErr w:type="spellStart"/>
            <w:r w:rsidR="00A6299A" w:rsidRPr="00AD553D">
              <w:rPr>
                <w:rFonts w:asciiTheme="majorBidi" w:hAnsiTheme="majorBidi" w:cstheme="majorBidi"/>
                <w:szCs w:val="24"/>
              </w:rPr>
              <w:t>Liaw</w:t>
            </w:r>
            <w:proofErr w:type="spellEnd"/>
            <w:r w:rsidR="00A6299A" w:rsidRPr="00AD553D">
              <w:rPr>
                <w:rFonts w:asciiTheme="majorBidi" w:hAnsiTheme="majorBidi" w:cstheme="majorBidi"/>
                <w:szCs w:val="24"/>
              </w:rPr>
              <w:t>, 2020)</w:t>
            </w:r>
            <w:r w:rsidRPr="00AD553D">
              <w:rPr>
                <w:rFonts w:asciiTheme="majorBidi" w:eastAsia="Times New Roman" w:hAnsiTheme="majorBidi" w:cstheme="majorBidi"/>
                <w:bCs/>
                <w:color w:val="auto"/>
                <w:szCs w:val="24"/>
              </w:rPr>
              <w:t>.</w:t>
            </w:r>
          </w:p>
          <w:p w14:paraId="304886DB" w14:textId="77777777" w:rsidR="009A4555" w:rsidRPr="00AD553D" w:rsidRDefault="009A4555" w:rsidP="00AD553D">
            <w:pPr>
              <w:spacing w:after="0" w:line="360" w:lineRule="auto"/>
              <w:jc w:val="both"/>
              <w:rPr>
                <w:rFonts w:asciiTheme="majorBidi" w:eastAsia="Times New Roman" w:hAnsiTheme="majorBidi" w:cstheme="majorBidi"/>
                <w:bCs/>
                <w:color w:val="auto"/>
                <w:szCs w:val="24"/>
              </w:rPr>
            </w:pPr>
          </w:p>
          <w:p w14:paraId="696A5071" w14:textId="77777777" w:rsidR="009A4555" w:rsidRPr="00AD553D" w:rsidRDefault="009A4555" w:rsidP="00AD553D">
            <w:pPr>
              <w:spacing w:after="0" w:line="360" w:lineRule="auto"/>
              <w:jc w:val="both"/>
              <w:rPr>
                <w:rFonts w:asciiTheme="majorBidi" w:eastAsia="Times New Roman" w:hAnsiTheme="majorBidi" w:cstheme="majorBidi"/>
                <w:bCs/>
                <w:color w:val="auto"/>
                <w:szCs w:val="24"/>
              </w:rPr>
            </w:pPr>
          </w:p>
          <w:p w14:paraId="2E9CEF2F" w14:textId="77777777" w:rsidR="009A4555" w:rsidRPr="00AD553D" w:rsidRDefault="009A4555" w:rsidP="00AD553D">
            <w:pPr>
              <w:spacing w:after="0" w:line="360" w:lineRule="auto"/>
              <w:jc w:val="both"/>
              <w:rPr>
                <w:rFonts w:asciiTheme="majorBidi" w:eastAsia="Times New Roman" w:hAnsiTheme="majorBidi" w:cstheme="majorBidi"/>
                <w:bCs/>
                <w:color w:val="auto"/>
                <w:szCs w:val="24"/>
              </w:rPr>
            </w:pPr>
          </w:p>
          <w:p w14:paraId="55909E10"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280CAA4D"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08EE0153"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2DB58D38" w14:textId="77777777" w:rsidR="009A4555" w:rsidRPr="00330917" w:rsidRDefault="009A4555" w:rsidP="00AD553D">
            <w:pPr>
              <w:spacing w:after="0" w:line="360" w:lineRule="auto"/>
              <w:ind w:left="-829"/>
              <w:jc w:val="both"/>
              <w:rPr>
                <w:rFonts w:ascii="Arial" w:eastAsia="Times New Roman" w:hAnsi="Arial" w:cs="Times New Roman"/>
                <w:bCs/>
                <w:color w:val="auto"/>
                <w:sz w:val="20"/>
                <w:szCs w:val="20"/>
              </w:rPr>
            </w:pPr>
          </w:p>
          <w:p w14:paraId="28F75C6F"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34A1E5EB"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41FE28CF"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4E706F21"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4A642E56"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005281EC"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784EE4B1"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05A84FB8"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2506F99F"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17A30FF2"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5A77FD1"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5DF6B03"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4719361E"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2D3E098C"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400101DF"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01B1A2D4"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16C05830"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C03F39E"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EA5DE7F"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C558FC4"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2979461E"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2C83C6BD"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566C1255"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0B082046"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51CAC54A"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AFF99FF"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6AC3BDFA"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725C00DA"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4E998DA7"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73DC0D37"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5BF3F71B"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395BB807" w14:textId="77777777" w:rsidR="009A4555" w:rsidRDefault="009A4555" w:rsidP="00AD553D">
            <w:pPr>
              <w:spacing w:after="0" w:line="360" w:lineRule="auto"/>
              <w:jc w:val="both"/>
              <w:rPr>
                <w:rFonts w:ascii="Arial" w:eastAsia="Times New Roman" w:hAnsi="Arial" w:cs="Times New Roman"/>
                <w:bCs/>
                <w:color w:val="auto"/>
                <w:sz w:val="20"/>
                <w:szCs w:val="20"/>
              </w:rPr>
            </w:pPr>
          </w:p>
          <w:p w14:paraId="0EAFA9A1"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040B4B1A"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404CCE1B"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p w14:paraId="549F217E" w14:textId="77777777" w:rsidR="009A4555" w:rsidRPr="00330917" w:rsidRDefault="009A4555" w:rsidP="00AD553D">
            <w:pPr>
              <w:spacing w:after="0" w:line="360" w:lineRule="auto"/>
              <w:jc w:val="both"/>
              <w:rPr>
                <w:rFonts w:ascii="Arial" w:eastAsia="Times New Roman" w:hAnsi="Arial" w:cs="Times New Roman"/>
                <w:bCs/>
                <w:color w:val="auto"/>
                <w:sz w:val="20"/>
                <w:szCs w:val="20"/>
              </w:rPr>
            </w:pPr>
          </w:p>
        </w:tc>
      </w:tr>
    </w:tbl>
    <w:p w14:paraId="79FC9E8E" w14:textId="77777777" w:rsidR="00697D92" w:rsidRDefault="00697D92" w:rsidP="00AD553D">
      <w:pPr>
        <w:spacing w:line="360" w:lineRule="auto"/>
        <w:jc w:val="both"/>
      </w:pPr>
    </w:p>
    <w:p w14:paraId="7C06DA5E" w14:textId="77777777" w:rsidR="00AA0DA1" w:rsidRDefault="00AA0DA1" w:rsidP="00AD553D">
      <w:pPr>
        <w:spacing w:line="360" w:lineRule="auto"/>
        <w:jc w:val="both"/>
      </w:pPr>
    </w:p>
    <w:p w14:paraId="35CB1FDB" w14:textId="77777777" w:rsidR="00697D92" w:rsidRDefault="00697D92" w:rsidP="00AD553D">
      <w:pPr>
        <w:spacing w:line="360" w:lineRule="auto"/>
        <w:jc w:val="both"/>
      </w:pPr>
    </w:p>
    <w:p w14:paraId="548D852E" w14:textId="277221A2" w:rsidR="00697D92" w:rsidRPr="00FA176D" w:rsidRDefault="00697D92" w:rsidP="00AD553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b w:val="0"/>
          <w:bCs/>
        </w:rPr>
      </w:pPr>
      <w:r w:rsidRPr="00697D92">
        <w:rPr>
          <w:bCs/>
        </w:rPr>
        <w:t>References</w:t>
      </w:r>
    </w:p>
    <w:p w14:paraId="5988E7BB" w14:textId="77777777" w:rsidR="00A6299A" w:rsidRDefault="00A6299A" w:rsidP="00AD553D">
      <w:pPr>
        <w:spacing w:line="360" w:lineRule="auto"/>
        <w:jc w:val="both"/>
      </w:pPr>
    </w:p>
    <w:p w14:paraId="742EC8BF" w14:textId="77777777" w:rsidR="00A6299A" w:rsidRDefault="00A6299A" w:rsidP="00AD553D">
      <w:pPr>
        <w:spacing w:line="360" w:lineRule="auto"/>
        <w:jc w:val="both"/>
      </w:pPr>
    </w:p>
    <w:p w14:paraId="41D84318" w14:textId="77777777" w:rsidR="00A6299A" w:rsidRDefault="00A6299A" w:rsidP="00AD553D">
      <w:pPr>
        <w:pStyle w:val="NormalWeb"/>
        <w:spacing w:before="0" w:beforeAutospacing="0" w:after="240" w:afterAutospacing="0" w:line="360" w:lineRule="auto"/>
        <w:jc w:val="both"/>
      </w:pPr>
      <w:r>
        <w:t xml:space="preserve">Ali, S., Peters, L.D., Khan, I.U., Ali, W. and </w:t>
      </w:r>
      <w:proofErr w:type="spellStart"/>
      <w:r>
        <w:t>Saif</w:t>
      </w:r>
      <w:proofErr w:type="spellEnd"/>
      <w:r>
        <w:t xml:space="preserve">, N. (2020). Organizational Learning and Hotel Performance: The Role of Capabilities’ Hierarchy. </w:t>
      </w:r>
      <w:r>
        <w:rPr>
          <w:i/>
          <w:iCs/>
        </w:rPr>
        <w:t>International Journal of Hospitality Management</w:t>
      </w:r>
      <w:r>
        <w:t xml:space="preserve">, 85, p.102349. </w:t>
      </w:r>
      <w:proofErr w:type="spellStart"/>
      <w:r>
        <w:t>doi:https</w:t>
      </w:r>
      <w:proofErr w:type="spellEnd"/>
      <w:r>
        <w:t>://doi.org/10.1016/j.ijhm.2019.102349.</w:t>
      </w:r>
    </w:p>
    <w:p w14:paraId="2092C55D" w14:textId="77777777" w:rsidR="00A6299A" w:rsidRDefault="00A6299A" w:rsidP="00AD553D">
      <w:pPr>
        <w:pStyle w:val="NormalWeb"/>
        <w:spacing w:before="0" w:beforeAutospacing="0" w:after="240" w:afterAutospacing="0" w:line="360" w:lineRule="auto"/>
        <w:jc w:val="both"/>
      </w:pPr>
      <w:proofErr w:type="spellStart"/>
      <w:r>
        <w:t>Bigné</w:t>
      </w:r>
      <w:proofErr w:type="spellEnd"/>
      <w:r>
        <w:t xml:space="preserve">, E., William, E. and Soria-Olivas, E. (2019). Similarity and Consistency in Hotel Online Ratings across Platforms. </w:t>
      </w:r>
      <w:r>
        <w:rPr>
          <w:i/>
          <w:iCs/>
        </w:rPr>
        <w:t>Journal of Travel Research</w:t>
      </w:r>
      <w:r>
        <w:t xml:space="preserve">, 59(4), pp.742–758. </w:t>
      </w:r>
      <w:proofErr w:type="spellStart"/>
      <w:r>
        <w:t>doi:https</w:t>
      </w:r>
      <w:proofErr w:type="spellEnd"/>
      <w:r>
        <w:t>://doi.org/10.1177/0047287519859705.</w:t>
      </w:r>
    </w:p>
    <w:p w14:paraId="39AA4BDD" w14:textId="77777777" w:rsidR="00A6299A" w:rsidRDefault="00A6299A" w:rsidP="00AD553D">
      <w:pPr>
        <w:pStyle w:val="NormalWeb"/>
        <w:spacing w:before="0" w:beforeAutospacing="0" w:after="240" w:afterAutospacing="0" w:line="360" w:lineRule="auto"/>
        <w:jc w:val="both"/>
      </w:pPr>
      <w:r>
        <w:t xml:space="preserve">Bonfanti, A., </w:t>
      </w:r>
      <w:proofErr w:type="spellStart"/>
      <w:r>
        <w:t>Vigolo</w:t>
      </w:r>
      <w:proofErr w:type="spellEnd"/>
      <w:r>
        <w:t xml:space="preserve">, V. and </w:t>
      </w:r>
      <w:proofErr w:type="spellStart"/>
      <w:r>
        <w:t>Yfantidou</w:t>
      </w:r>
      <w:proofErr w:type="spellEnd"/>
      <w:r>
        <w:t xml:space="preserve">, G. (2021). The impact of the Covid-19 pandemic on customer experience design: The hotel managers’ perspective. </w:t>
      </w:r>
      <w:r>
        <w:rPr>
          <w:i/>
          <w:iCs/>
        </w:rPr>
        <w:t xml:space="preserve">International Journal of </w:t>
      </w:r>
      <w:r>
        <w:rPr>
          <w:i/>
          <w:iCs/>
        </w:rPr>
        <w:lastRenderedPageBreak/>
        <w:t>Hospitality Management</w:t>
      </w:r>
      <w:r>
        <w:t xml:space="preserve">, [online] 94, p.102871. </w:t>
      </w:r>
      <w:proofErr w:type="spellStart"/>
      <w:r>
        <w:t>doi:https</w:t>
      </w:r>
      <w:proofErr w:type="spellEnd"/>
      <w:r>
        <w:t>://doi.org/10.1016/j.ijhm.2021.102871.</w:t>
      </w:r>
    </w:p>
    <w:p w14:paraId="552D3746" w14:textId="77777777" w:rsidR="00A6299A" w:rsidRDefault="00A6299A" w:rsidP="00AD553D">
      <w:pPr>
        <w:pStyle w:val="NormalWeb"/>
        <w:spacing w:before="0" w:beforeAutospacing="0" w:after="240" w:afterAutospacing="0" w:line="360" w:lineRule="auto"/>
        <w:jc w:val="both"/>
      </w:pPr>
      <w:r>
        <w:t xml:space="preserve">Chung, K.C. (2019). Green marketing orientation: achieving sustainable development in green hotel management. </w:t>
      </w:r>
      <w:r>
        <w:rPr>
          <w:i/>
          <w:iCs/>
        </w:rPr>
        <w:t>Journal of Hospitality Marketing &amp; Management</w:t>
      </w:r>
      <w:r>
        <w:t>, 29(6), pp.1–17.</w:t>
      </w:r>
    </w:p>
    <w:p w14:paraId="42AE580A" w14:textId="77777777" w:rsidR="00A6299A" w:rsidRDefault="00A6299A" w:rsidP="00AD553D">
      <w:pPr>
        <w:pStyle w:val="NormalWeb"/>
        <w:spacing w:before="0" w:beforeAutospacing="0" w:after="240" w:afterAutospacing="0" w:line="360" w:lineRule="auto"/>
        <w:jc w:val="both"/>
      </w:pPr>
      <w:r>
        <w:t xml:space="preserve">de Bastos, B.P. (2022). Contribution of hotels’ revenue management for supply chain sustainability. </w:t>
      </w:r>
      <w:r>
        <w:rPr>
          <w:i/>
          <w:iCs/>
        </w:rPr>
        <w:t>Journal of Revenue and Pricing Management</w:t>
      </w:r>
      <w:r>
        <w:t xml:space="preserve">. </w:t>
      </w:r>
      <w:proofErr w:type="spellStart"/>
      <w:r>
        <w:t>doi:https</w:t>
      </w:r>
      <w:proofErr w:type="spellEnd"/>
      <w:r>
        <w:t>://doi.org/10.1057/s41272-022-00380-z.</w:t>
      </w:r>
    </w:p>
    <w:p w14:paraId="357448C8" w14:textId="77777777" w:rsidR="00A6299A" w:rsidRDefault="00A6299A" w:rsidP="00AD553D">
      <w:pPr>
        <w:pStyle w:val="NormalWeb"/>
        <w:spacing w:before="0" w:beforeAutospacing="0" w:after="240" w:afterAutospacing="0" w:line="360" w:lineRule="auto"/>
        <w:jc w:val="both"/>
      </w:pPr>
      <w:proofErr w:type="spellStart"/>
      <w:r>
        <w:t>Elhoushy</w:t>
      </w:r>
      <w:proofErr w:type="spellEnd"/>
      <w:r>
        <w:t xml:space="preserve">, S., </w:t>
      </w:r>
      <w:proofErr w:type="spellStart"/>
      <w:r>
        <w:t>Elbayoumi</w:t>
      </w:r>
      <w:proofErr w:type="spellEnd"/>
      <w:r>
        <w:t xml:space="preserve"> Salem, I. and Agag, G. (2019). The impact of perceived benefits and risks on current and desired levels of outsourcing: Hotel managers’ perspective. </w:t>
      </w:r>
      <w:r>
        <w:rPr>
          <w:i/>
          <w:iCs/>
        </w:rPr>
        <w:t>International Journal of Hospitality Management</w:t>
      </w:r>
      <w:r>
        <w:t xml:space="preserve">, 1(1), p.102419. </w:t>
      </w:r>
      <w:proofErr w:type="spellStart"/>
      <w:r>
        <w:t>doi:https</w:t>
      </w:r>
      <w:proofErr w:type="spellEnd"/>
      <w:r>
        <w:t>://doi.org/10.1016/j.ijhm.2019.102419.</w:t>
      </w:r>
    </w:p>
    <w:p w14:paraId="4918EFA1" w14:textId="77777777" w:rsidR="00A6299A" w:rsidRDefault="00A6299A" w:rsidP="00AD553D">
      <w:pPr>
        <w:pStyle w:val="NormalWeb"/>
        <w:spacing w:before="0" w:beforeAutospacing="0" w:after="240" w:afterAutospacing="0" w:line="360" w:lineRule="auto"/>
        <w:jc w:val="both"/>
      </w:pPr>
      <w:proofErr w:type="spellStart"/>
      <w:r>
        <w:t>Ferdian</w:t>
      </w:r>
      <w:proofErr w:type="spellEnd"/>
      <w:r>
        <w:t xml:space="preserve">, F., </w:t>
      </w:r>
      <w:proofErr w:type="spellStart"/>
      <w:r>
        <w:t>Abrian</w:t>
      </w:r>
      <w:proofErr w:type="spellEnd"/>
      <w:r>
        <w:t xml:space="preserve">, Y., </w:t>
      </w:r>
      <w:proofErr w:type="spellStart"/>
      <w:r>
        <w:t>Suyuthie</w:t>
      </w:r>
      <w:proofErr w:type="spellEnd"/>
      <w:r>
        <w:t xml:space="preserve">, H., </w:t>
      </w:r>
      <w:proofErr w:type="spellStart"/>
      <w:r>
        <w:t>Kasmita</w:t>
      </w:r>
      <w:proofErr w:type="spellEnd"/>
      <w:r>
        <w:t xml:space="preserve">, K. and Sinensis, R.A. (2022). The Effect of Work Compensation on Intention to Stay in the Hotel Industry During the COVID 19 Pandemic with Job Embeddedness as Mediation. </w:t>
      </w:r>
      <w:proofErr w:type="spellStart"/>
      <w:r>
        <w:rPr>
          <w:i/>
          <w:iCs/>
        </w:rPr>
        <w:t>Jurnal</w:t>
      </w:r>
      <w:proofErr w:type="spellEnd"/>
      <w:r>
        <w:rPr>
          <w:i/>
          <w:iCs/>
        </w:rPr>
        <w:t xml:space="preserve"> </w:t>
      </w:r>
      <w:proofErr w:type="spellStart"/>
      <w:r>
        <w:rPr>
          <w:i/>
          <w:iCs/>
        </w:rPr>
        <w:t>Organisasi</w:t>
      </w:r>
      <w:proofErr w:type="spellEnd"/>
      <w:r>
        <w:rPr>
          <w:i/>
          <w:iCs/>
        </w:rPr>
        <w:t xml:space="preserve"> dan </w:t>
      </w:r>
      <w:proofErr w:type="spellStart"/>
      <w:r>
        <w:rPr>
          <w:i/>
          <w:iCs/>
        </w:rPr>
        <w:t>Manajemen</w:t>
      </w:r>
      <w:proofErr w:type="spellEnd"/>
      <w:r>
        <w:t xml:space="preserve">, 18(1), pp.60–73. </w:t>
      </w:r>
      <w:proofErr w:type="spellStart"/>
      <w:r>
        <w:t>doi:https</w:t>
      </w:r>
      <w:proofErr w:type="spellEnd"/>
      <w:r>
        <w:t>://doi.org/10.33830/jom.v18i1.2134.2022.</w:t>
      </w:r>
    </w:p>
    <w:p w14:paraId="5CADDE8F" w14:textId="77777777" w:rsidR="00A6299A" w:rsidRDefault="00A6299A" w:rsidP="00AD553D">
      <w:pPr>
        <w:pStyle w:val="NormalWeb"/>
        <w:spacing w:before="0" w:beforeAutospacing="0" w:after="240" w:afterAutospacing="0" w:line="360" w:lineRule="auto"/>
        <w:jc w:val="both"/>
      </w:pPr>
      <w:proofErr w:type="spellStart"/>
      <w:r>
        <w:t>Filimonau</w:t>
      </w:r>
      <w:proofErr w:type="spellEnd"/>
      <w:r>
        <w:t xml:space="preserve">, V., </w:t>
      </w:r>
      <w:proofErr w:type="spellStart"/>
      <w:r>
        <w:t>Derqui</w:t>
      </w:r>
      <w:proofErr w:type="spellEnd"/>
      <w:r>
        <w:t xml:space="preserve">, B. and </w:t>
      </w:r>
      <w:proofErr w:type="spellStart"/>
      <w:r>
        <w:t>Matute</w:t>
      </w:r>
      <w:proofErr w:type="spellEnd"/>
      <w:r>
        <w:t xml:space="preserve">, J. (2020). The COVID-19 pandemic and organisational commitment of senior hotel managers. </w:t>
      </w:r>
      <w:r>
        <w:rPr>
          <w:i/>
          <w:iCs/>
        </w:rPr>
        <w:t>International Journal of Hospitality Management</w:t>
      </w:r>
      <w:r>
        <w:t xml:space="preserve">, 91, p.102659. </w:t>
      </w:r>
      <w:proofErr w:type="spellStart"/>
      <w:r>
        <w:t>doi:https</w:t>
      </w:r>
      <w:proofErr w:type="spellEnd"/>
      <w:r>
        <w:t>://doi.org/10.1016/j.ijhm.2020.102659.</w:t>
      </w:r>
    </w:p>
    <w:p w14:paraId="15400372" w14:textId="77777777" w:rsidR="00A6299A" w:rsidRDefault="00A6299A" w:rsidP="00AD553D">
      <w:pPr>
        <w:pStyle w:val="NormalWeb"/>
        <w:spacing w:before="0" w:beforeAutospacing="0" w:after="240" w:afterAutospacing="0" w:line="360" w:lineRule="auto"/>
        <w:jc w:val="both"/>
      </w:pPr>
      <w:proofErr w:type="spellStart"/>
      <w:r>
        <w:t>Filimonau</w:t>
      </w:r>
      <w:proofErr w:type="spellEnd"/>
      <w:r>
        <w:t xml:space="preserve">, V. and </w:t>
      </w:r>
      <w:proofErr w:type="spellStart"/>
      <w:r>
        <w:t>Magklaropoulou</w:t>
      </w:r>
      <w:proofErr w:type="spellEnd"/>
      <w:r>
        <w:t xml:space="preserve">, A. (2020). Exploring the viability of a new ‘pay-as-you-use’ energy management model in budget hotels. </w:t>
      </w:r>
      <w:r>
        <w:rPr>
          <w:i/>
          <w:iCs/>
        </w:rPr>
        <w:t>International Journal of Hospitality Management</w:t>
      </w:r>
      <w:r>
        <w:t xml:space="preserve">, 89, p.102538. </w:t>
      </w:r>
      <w:proofErr w:type="spellStart"/>
      <w:r>
        <w:t>doi:https</w:t>
      </w:r>
      <w:proofErr w:type="spellEnd"/>
      <w:r>
        <w:t>://doi.org/10.1016/j.ijhm.2020.102538.</w:t>
      </w:r>
    </w:p>
    <w:p w14:paraId="53D0EAAE" w14:textId="77777777" w:rsidR="00A6299A" w:rsidRDefault="00A6299A" w:rsidP="00AD553D">
      <w:pPr>
        <w:pStyle w:val="NormalWeb"/>
        <w:spacing w:before="0" w:beforeAutospacing="0" w:after="240" w:afterAutospacing="0" w:line="360" w:lineRule="auto"/>
        <w:jc w:val="both"/>
      </w:pPr>
      <w:r>
        <w:t xml:space="preserve">Hidalgo, A., Martín-Barroso, D., </w:t>
      </w:r>
      <w:proofErr w:type="spellStart"/>
      <w:r>
        <w:t>Nuñez</w:t>
      </w:r>
      <w:proofErr w:type="spellEnd"/>
      <w:r>
        <w:t xml:space="preserve">-Serrano, J.A., </w:t>
      </w:r>
      <w:proofErr w:type="spellStart"/>
      <w:r>
        <w:t>Turrión</w:t>
      </w:r>
      <w:proofErr w:type="spellEnd"/>
      <w:r>
        <w:t xml:space="preserve">, J. and Velázquez, F.J. (2022). Does hotel management matter to overcoming the COVID-19 crisis? The Spanish case. </w:t>
      </w:r>
      <w:r>
        <w:rPr>
          <w:i/>
          <w:iCs/>
        </w:rPr>
        <w:t>Tourism Management</w:t>
      </w:r>
      <w:r>
        <w:t xml:space="preserve">, 88, p.104395. </w:t>
      </w:r>
      <w:proofErr w:type="spellStart"/>
      <w:r>
        <w:t>doi:https</w:t>
      </w:r>
      <w:proofErr w:type="spellEnd"/>
      <w:r>
        <w:t>://doi.org/10.1016/j.tourman.2021.104395.</w:t>
      </w:r>
    </w:p>
    <w:p w14:paraId="10C7ECE1" w14:textId="77777777" w:rsidR="00A6299A" w:rsidRDefault="00A6299A" w:rsidP="00AD553D">
      <w:pPr>
        <w:pStyle w:val="NormalWeb"/>
        <w:spacing w:before="0" w:beforeAutospacing="0" w:after="240" w:afterAutospacing="0" w:line="360" w:lineRule="auto"/>
        <w:jc w:val="both"/>
      </w:pPr>
      <w:r>
        <w:t xml:space="preserve">Ivanov, S., </w:t>
      </w:r>
      <w:proofErr w:type="spellStart"/>
      <w:r>
        <w:t>Seyitoğlu</w:t>
      </w:r>
      <w:proofErr w:type="spellEnd"/>
      <w:r>
        <w:t xml:space="preserve">, F. and Markova, M. (2020). Hotel managers’ perceptions towards the use of robots: a mixed-methods approach. </w:t>
      </w:r>
      <w:r>
        <w:rPr>
          <w:i/>
          <w:iCs/>
        </w:rPr>
        <w:t>Information Technology &amp; Tourism</w:t>
      </w:r>
      <w:r>
        <w:t xml:space="preserve">, 22, pp.505–535. </w:t>
      </w:r>
      <w:proofErr w:type="spellStart"/>
      <w:r>
        <w:t>doi:https</w:t>
      </w:r>
      <w:proofErr w:type="spellEnd"/>
      <w:r>
        <w:t>://doi.org/10.1007/s40558-020-00187-x.</w:t>
      </w:r>
    </w:p>
    <w:p w14:paraId="60D73B25" w14:textId="77777777" w:rsidR="00A6299A" w:rsidRDefault="00A6299A" w:rsidP="00AD553D">
      <w:pPr>
        <w:pStyle w:val="NormalWeb"/>
        <w:spacing w:before="0" w:beforeAutospacing="0" w:after="240" w:afterAutospacing="0" w:line="360" w:lineRule="auto"/>
        <w:jc w:val="both"/>
      </w:pPr>
      <w:r>
        <w:t xml:space="preserve">Jones, P. and Comfort, D. (2021). Modern Slavery Statements and Leading UK Hotel Companies. </w:t>
      </w:r>
      <w:r>
        <w:rPr>
          <w:i/>
          <w:iCs/>
        </w:rPr>
        <w:t>ATHENS JOURNAL OF TOURISM</w:t>
      </w:r>
      <w:r>
        <w:t xml:space="preserve">, 8(3), pp.147–162. </w:t>
      </w:r>
      <w:proofErr w:type="spellStart"/>
      <w:r>
        <w:t>doi:https</w:t>
      </w:r>
      <w:proofErr w:type="spellEnd"/>
      <w:r>
        <w:t>://doi.org/10.30958/ajt.8-3-1.</w:t>
      </w:r>
    </w:p>
    <w:p w14:paraId="3C04D841" w14:textId="77777777" w:rsidR="00A6299A" w:rsidRDefault="00A6299A" w:rsidP="00AD553D">
      <w:pPr>
        <w:pStyle w:val="NormalWeb"/>
        <w:spacing w:before="0" w:beforeAutospacing="0" w:after="240" w:afterAutospacing="0" w:line="360" w:lineRule="auto"/>
        <w:jc w:val="both"/>
      </w:pPr>
      <w:r>
        <w:lastRenderedPageBreak/>
        <w:t xml:space="preserve">Jones, P. and Comfort, D. (2022). Modern Slavery Statements and Service Industry Supply Chains: A Commentary on the Leading Hotel and Retail Companies in the UK. </w:t>
      </w:r>
      <w:r>
        <w:rPr>
          <w:i/>
          <w:iCs/>
        </w:rPr>
        <w:t>Operations and Supply Chain Management</w:t>
      </w:r>
      <w:r>
        <w:t>, [online] 15(3), pp.386–394. Available at: https://eprints.glos.ac.uk/11846/.</w:t>
      </w:r>
    </w:p>
    <w:p w14:paraId="20E8F8FA" w14:textId="77777777" w:rsidR="00A6299A" w:rsidRDefault="00A6299A" w:rsidP="00AD553D">
      <w:pPr>
        <w:pStyle w:val="NormalWeb"/>
        <w:spacing w:before="0" w:beforeAutospacing="0" w:after="240" w:afterAutospacing="0" w:line="360" w:lineRule="auto"/>
        <w:jc w:val="both"/>
      </w:pPr>
      <w:proofErr w:type="spellStart"/>
      <w:r>
        <w:t>Ndiuini</w:t>
      </w:r>
      <w:proofErr w:type="spellEnd"/>
      <w:r>
        <w:t xml:space="preserve">, A. and Baum, T. (2020). Underemployment and lived experiences of migrant workers in the hotel industry: policy and industry implications. </w:t>
      </w:r>
      <w:r>
        <w:rPr>
          <w:i/>
          <w:iCs/>
        </w:rPr>
        <w:t>Journal of Policy Research in Tourism, Leisure and Events</w:t>
      </w:r>
      <w:r>
        <w:t xml:space="preserve">, pp.1–23. </w:t>
      </w:r>
      <w:proofErr w:type="spellStart"/>
      <w:r>
        <w:t>doi:https</w:t>
      </w:r>
      <w:proofErr w:type="spellEnd"/>
      <w:r>
        <w:t>://doi.org/10.1080/19407963.2020.1743487.</w:t>
      </w:r>
    </w:p>
    <w:p w14:paraId="24A44D9D" w14:textId="77777777" w:rsidR="00A6299A" w:rsidRDefault="00A6299A" w:rsidP="00AD553D">
      <w:pPr>
        <w:pStyle w:val="NormalWeb"/>
        <w:spacing w:before="0" w:beforeAutospacing="0" w:after="240" w:afterAutospacing="0" w:line="360" w:lineRule="auto"/>
        <w:jc w:val="both"/>
      </w:pPr>
      <w:proofErr w:type="spellStart"/>
      <w:r>
        <w:t>Sann</w:t>
      </w:r>
      <w:proofErr w:type="spellEnd"/>
      <w:r>
        <w:t xml:space="preserve">, R. and Lai, P.-C. (2020). Understanding homophily of service failure within the hotel guest cycle: Applying NLP-aspect-based sentiment analysis to the hospitality industry. </w:t>
      </w:r>
      <w:r>
        <w:rPr>
          <w:i/>
          <w:iCs/>
        </w:rPr>
        <w:t>International Journal of Hospitality Management</w:t>
      </w:r>
      <w:r>
        <w:t xml:space="preserve">, 91, p.102678. </w:t>
      </w:r>
      <w:proofErr w:type="spellStart"/>
      <w:r>
        <w:t>doi:https</w:t>
      </w:r>
      <w:proofErr w:type="spellEnd"/>
      <w:r>
        <w:t>://doi.org/10.1016/j.ijhm.2020.102678.</w:t>
      </w:r>
    </w:p>
    <w:p w14:paraId="4E423BC1" w14:textId="77777777" w:rsidR="00A6299A" w:rsidRDefault="00A6299A" w:rsidP="00AD553D">
      <w:pPr>
        <w:pStyle w:val="NormalWeb"/>
        <w:spacing w:before="0" w:beforeAutospacing="0" w:after="240" w:afterAutospacing="0" w:line="360" w:lineRule="auto"/>
        <w:jc w:val="both"/>
      </w:pPr>
      <w:proofErr w:type="spellStart"/>
      <w:r>
        <w:t>Sann</w:t>
      </w:r>
      <w:proofErr w:type="spellEnd"/>
      <w:r>
        <w:t xml:space="preserve">, R., Lai, P.-C. and </w:t>
      </w:r>
      <w:proofErr w:type="spellStart"/>
      <w:r>
        <w:t>Liaw</w:t>
      </w:r>
      <w:proofErr w:type="spellEnd"/>
      <w:r>
        <w:t xml:space="preserve">, S.-Y. (2020). Online complaining behavior: Does cultural background and hotel class matter? </w:t>
      </w:r>
      <w:r>
        <w:rPr>
          <w:i/>
          <w:iCs/>
        </w:rPr>
        <w:t>Journal of Hospitality and Tourism Management</w:t>
      </w:r>
      <w:r>
        <w:t xml:space="preserve">, 43, pp.80–90. </w:t>
      </w:r>
      <w:proofErr w:type="spellStart"/>
      <w:r>
        <w:t>doi:https</w:t>
      </w:r>
      <w:proofErr w:type="spellEnd"/>
      <w:r>
        <w:t>://doi.org/10.1016/j.jhtm.2020.02.004.</w:t>
      </w:r>
    </w:p>
    <w:p w14:paraId="5DFB2C09" w14:textId="77777777" w:rsidR="00A6299A" w:rsidRPr="00166B13" w:rsidRDefault="00A6299A" w:rsidP="00AD553D">
      <w:pPr>
        <w:spacing w:line="360" w:lineRule="auto"/>
        <w:jc w:val="both"/>
      </w:pPr>
    </w:p>
    <w:p w14:paraId="7A2396A1" w14:textId="77777777" w:rsidR="00697D92" w:rsidRDefault="00697D92" w:rsidP="00AD553D">
      <w:pPr>
        <w:spacing w:line="360" w:lineRule="auto"/>
        <w:jc w:val="both"/>
      </w:pPr>
    </w:p>
    <w:p w14:paraId="11DEA95C" w14:textId="77777777" w:rsidR="00697D92" w:rsidRPr="00697D92" w:rsidRDefault="00697D92" w:rsidP="00AD553D">
      <w:pPr>
        <w:spacing w:line="360" w:lineRule="auto"/>
        <w:jc w:val="both"/>
      </w:pPr>
    </w:p>
    <w:p w14:paraId="1C0BC6AA" w14:textId="77777777" w:rsidR="005F689A" w:rsidRPr="005F689A" w:rsidRDefault="005F689A" w:rsidP="00AD553D">
      <w:pPr>
        <w:spacing w:line="360" w:lineRule="auto"/>
        <w:jc w:val="both"/>
      </w:pPr>
    </w:p>
    <w:p w14:paraId="12791EC5" w14:textId="77777777" w:rsidR="005F689A" w:rsidRPr="00330917" w:rsidRDefault="005F689A" w:rsidP="00AD553D">
      <w:pPr>
        <w:spacing w:line="360" w:lineRule="auto"/>
        <w:jc w:val="both"/>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62D88" w14:textId="77777777" w:rsidR="00054015" w:rsidRDefault="00054015" w:rsidP="004D0F63">
      <w:pPr>
        <w:spacing w:after="0" w:line="240" w:lineRule="auto"/>
      </w:pPr>
      <w:r>
        <w:separator/>
      </w:r>
    </w:p>
  </w:endnote>
  <w:endnote w:type="continuationSeparator" w:id="0">
    <w:p w14:paraId="77C73C69" w14:textId="77777777" w:rsidR="00054015" w:rsidRDefault="0005401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4264F" w14:textId="77777777" w:rsidR="00054015" w:rsidRDefault="00054015" w:rsidP="004D0F63">
      <w:pPr>
        <w:spacing w:after="0" w:line="240" w:lineRule="auto"/>
      </w:pPr>
      <w:r>
        <w:separator/>
      </w:r>
    </w:p>
  </w:footnote>
  <w:footnote w:type="continuationSeparator" w:id="0">
    <w:p w14:paraId="73DE12F0" w14:textId="77777777" w:rsidR="00054015" w:rsidRDefault="0005401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26232"/>
    <w:multiLevelType w:val="hybridMultilevel"/>
    <w:tmpl w:val="18D87EB6"/>
    <w:lvl w:ilvl="0" w:tplc="9A923DA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0271916">
    <w:abstractNumId w:val="1"/>
  </w:num>
  <w:num w:numId="2" w16cid:durableId="2098213602">
    <w:abstractNumId w:val="3"/>
  </w:num>
  <w:num w:numId="3" w16cid:durableId="11881317">
    <w:abstractNumId w:val="2"/>
  </w:num>
  <w:num w:numId="4" w16cid:durableId="880091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11CFF"/>
    <w:rsid w:val="000265E9"/>
    <w:rsid w:val="00054015"/>
    <w:rsid w:val="000A4919"/>
    <w:rsid w:val="00137075"/>
    <w:rsid w:val="001749FD"/>
    <w:rsid w:val="002E4406"/>
    <w:rsid w:val="00330917"/>
    <w:rsid w:val="003337B8"/>
    <w:rsid w:val="00343A05"/>
    <w:rsid w:val="003508D9"/>
    <w:rsid w:val="00357851"/>
    <w:rsid w:val="003D1561"/>
    <w:rsid w:val="0045538B"/>
    <w:rsid w:val="004D0F63"/>
    <w:rsid w:val="00592A7E"/>
    <w:rsid w:val="005F689A"/>
    <w:rsid w:val="00697D92"/>
    <w:rsid w:val="006B6681"/>
    <w:rsid w:val="008358ED"/>
    <w:rsid w:val="0086599B"/>
    <w:rsid w:val="008B5011"/>
    <w:rsid w:val="008C351A"/>
    <w:rsid w:val="00977466"/>
    <w:rsid w:val="009A4555"/>
    <w:rsid w:val="009D31CA"/>
    <w:rsid w:val="00A311E8"/>
    <w:rsid w:val="00A3401B"/>
    <w:rsid w:val="00A6299A"/>
    <w:rsid w:val="00A763D5"/>
    <w:rsid w:val="00A83A4D"/>
    <w:rsid w:val="00AA0DA1"/>
    <w:rsid w:val="00AC122E"/>
    <w:rsid w:val="00AD1F84"/>
    <w:rsid w:val="00AD553D"/>
    <w:rsid w:val="00AD7316"/>
    <w:rsid w:val="00B0725C"/>
    <w:rsid w:val="00B44EE2"/>
    <w:rsid w:val="00BB57C4"/>
    <w:rsid w:val="00BD35C5"/>
    <w:rsid w:val="00C04832"/>
    <w:rsid w:val="00C467B2"/>
    <w:rsid w:val="00CD26B9"/>
    <w:rsid w:val="00D722E0"/>
    <w:rsid w:val="00D879FA"/>
    <w:rsid w:val="00E550EA"/>
    <w:rsid w:val="00E90A87"/>
    <w:rsid w:val="00ED0D3A"/>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7E2A0029-08A4-E946-9285-03F3A3EEC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3D1561"/>
    <w:pPr>
      <w:keepNext/>
      <w:keepLines/>
      <w:spacing w:before="240" w:after="0"/>
      <w:outlineLvl w:val="0"/>
    </w:pPr>
    <w:rPr>
      <w:rFonts w:asciiTheme="majorBidi" w:eastAsiaTheme="majorEastAsia" w:hAnsiTheme="majorBidi" w:cstheme="majorBidi"/>
      <w:b/>
      <w:color w:val="auto"/>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3D1561"/>
    <w:rPr>
      <w:rFonts w:asciiTheme="majorBidi" w:eastAsiaTheme="majorEastAsia" w:hAnsiTheme="majorBidi" w:cstheme="majorBidi"/>
      <w:b/>
      <w:color w:val="auto"/>
      <w:szCs w:val="32"/>
    </w:rPr>
  </w:style>
  <w:style w:type="table" w:customStyle="1" w:styleId="GridTable1Light-Accent11">
    <w:name w:val="Grid Table 1 Light - Accent 11"/>
    <w:basedOn w:val="TableNormal"/>
    <w:uiPriority w:val="46"/>
    <w:rsid w:val="00E550E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A6299A"/>
    <w:pPr>
      <w:spacing w:before="100" w:beforeAutospacing="1" w:after="100" w:afterAutospacing="1" w:line="240" w:lineRule="auto"/>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2E44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4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25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9</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Iulia Petronela Ferent</cp:lastModifiedBy>
  <cp:revision>6</cp:revision>
  <dcterms:created xsi:type="dcterms:W3CDTF">2023-11-12T23:13:00Z</dcterms:created>
  <dcterms:modified xsi:type="dcterms:W3CDTF">2023-11-13T20:28:00Z</dcterms:modified>
</cp:coreProperties>
</file>