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rFonts w:hint="eastAsia"/>
          <w:b/>
          <w:bCs/>
          <w:sz w:val="28"/>
          <w:szCs w:val="28"/>
        </w:rPr>
      </w:pPr>
      <w:r>
        <w:rPr>
          <w:b/>
          <w:bCs/>
          <w:sz w:val="28"/>
          <w:szCs w:val="28"/>
        </w:rPr>
        <w:t>Task 1: Locating Sources</w:t>
      </w:r>
    </w:p>
    <w:p w14:paraId="2BD27DE0" w14:textId="77777777" w:rsidR="00D5429C" w:rsidRDefault="006067BA" w:rsidP="006067BA">
      <w:pPr>
        <w:jc w:val="center"/>
        <w:rPr>
          <w:rFonts w:hint="eastAsia"/>
          <w:sz w:val="28"/>
          <w:szCs w:val="28"/>
        </w:rPr>
      </w:pPr>
      <w:r w:rsidRPr="006067BA">
        <w:rPr>
          <w:sz w:val="28"/>
          <w:szCs w:val="28"/>
        </w:rPr>
        <w:t xml:space="preserve">Identify and locate three </w:t>
      </w:r>
      <w:proofErr w:type="gramStart"/>
      <w:r w:rsidRPr="006067BA">
        <w:rPr>
          <w:sz w:val="28"/>
          <w:szCs w:val="28"/>
        </w:rPr>
        <w:t>different sources</w:t>
      </w:r>
      <w:proofErr w:type="gramEnd"/>
      <w:r w:rsidRPr="006067BA">
        <w:rPr>
          <w:sz w:val="28"/>
          <w:szCs w:val="28"/>
        </w:rPr>
        <w:t xml:space="preserve"> (a report, a journal article, and a website) related to the </w:t>
      </w:r>
      <w:proofErr w:type="gramStart"/>
      <w:r w:rsidRPr="006067BA">
        <w:rPr>
          <w:sz w:val="28"/>
          <w:szCs w:val="28"/>
        </w:rPr>
        <w:t>question</w:t>
      </w:r>
      <w:proofErr w:type="gramEnd"/>
      <w:r w:rsidRPr="006067BA">
        <w:rPr>
          <w:sz w:val="28"/>
          <w:szCs w:val="28"/>
        </w:rPr>
        <w:t xml:space="preserve"> </w:t>
      </w:r>
    </w:p>
    <w:p w14:paraId="56CFADA8" w14:textId="6D6A35CB" w:rsidR="00D5429C" w:rsidRPr="00D5429C" w:rsidRDefault="006067BA" w:rsidP="006067BA">
      <w:pPr>
        <w:jc w:val="center"/>
        <w:rPr>
          <w:rFonts w:hint="eastAsia"/>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rFonts w:hint="eastAsia"/>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rFonts w:hint="eastAsia"/>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rFonts w:hint="eastAsia"/>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rFonts w:hint="eastAsia"/>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rFonts w:hint="eastAsia"/>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rFonts w:hint="eastAsia"/>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7073846" w:rsidR="006067BA" w:rsidRDefault="006067BA" w:rsidP="006067BA">
            <w:pPr>
              <w:rPr>
                <w:rFonts w:hint="eastAsia"/>
                <w:sz w:val="28"/>
                <w:szCs w:val="28"/>
              </w:rPr>
            </w:pPr>
          </w:p>
        </w:tc>
        <w:tc>
          <w:tcPr>
            <w:tcW w:w="7860" w:type="dxa"/>
          </w:tcPr>
          <w:p w14:paraId="53B34447" w14:textId="73BA3F4B" w:rsidR="006067BA" w:rsidRDefault="00C94FF0" w:rsidP="00C94FF0">
            <w:pPr>
              <w:rPr>
                <w:sz w:val="28"/>
                <w:szCs w:val="28"/>
              </w:rPr>
            </w:pPr>
            <w:r w:rsidRPr="00C94FF0">
              <w:rPr>
                <w:rFonts w:hint="eastAsia"/>
                <w:sz w:val="28"/>
                <w:szCs w:val="28"/>
              </w:rPr>
              <w:t>critical problem-solving, commercial acumen, and adaptability,</w:t>
            </w:r>
          </w:p>
          <w:p w14:paraId="6715576C" w14:textId="77777777" w:rsidR="00C94FF0" w:rsidRDefault="00C94FF0" w:rsidP="00C94FF0">
            <w:pPr>
              <w:rPr>
                <w:rFonts w:hint="eastAsia"/>
                <w:sz w:val="28"/>
                <w:szCs w:val="28"/>
              </w:rPr>
            </w:pPr>
          </w:p>
          <w:p w14:paraId="3E776B45" w14:textId="09C7D3EC" w:rsidR="00D5429C" w:rsidRDefault="00C94FF0" w:rsidP="000A1AD2">
            <w:pPr>
              <w:jc w:val="center"/>
              <w:rPr>
                <w:rFonts w:hint="eastAsia"/>
                <w:sz w:val="28"/>
                <w:szCs w:val="28"/>
              </w:rPr>
            </w:pPr>
            <w:r w:rsidRPr="00C94FF0">
              <w:rPr>
                <w:rFonts w:hint="eastAsia"/>
                <w:sz w:val="28"/>
                <w:szCs w:val="28"/>
              </w:rPr>
              <w:t xml:space="preserve">My strengths include critical problem-solving, commercial awareness, and adaptability. I can assess complex situations, make informed decisions that support business objectives, and adjust quickly to changing priorities and </w:t>
            </w:r>
            <w:proofErr w:type="gramStart"/>
            <w:r w:rsidRPr="00C94FF0">
              <w:rPr>
                <w:rFonts w:hint="eastAsia"/>
                <w:sz w:val="28"/>
                <w:szCs w:val="28"/>
              </w:rPr>
              <w:t>environments</w:t>
            </w:r>
            <w:proofErr w:type="gramEnd"/>
          </w:p>
          <w:p w14:paraId="6F895CEC" w14:textId="77777777" w:rsidR="00D5429C" w:rsidRDefault="00D5429C" w:rsidP="00C94FF0">
            <w:pPr>
              <w:rPr>
                <w:rFonts w:hint="eastAsia"/>
                <w:sz w:val="28"/>
                <w:szCs w:val="28"/>
              </w:rPr>
            </w:pPr>
          </w:p>
          <w:p w14:paraId="6BBEEEA9" w14:textId="77777777" w:rsidR="00D5429C" w:rsidRDefault="00D5429C" w:rsidP="000A1AD2">
            <w:pPr>
              <w:jc w:val="center"/>
              <w:rPr>
                <w:rFonts w:hint="eastAsia"/>
                <w:sz w:val="28"/>
                <w:szCs w:val="28"/>
              </w:rPr>
            </w:pPr>
          </w:p>
        </w:tc>
        <w:tc>
          <w:tcPr>
            <w:tcW w:w="2857" w:type="dxa"/>
          </w:tcPr>
          <w:p w14:paraId="16D6C39B" w14:textId="482DB90D" w:rsidR="006067BA" w:rsidRPr="009722D2" w:rsidRDefault="009722D2" w:rsidP="000A1AD2">
            <w:pPr>
              <w:jc w:val="center"/>
              <w:rPr>
                <w:rFonts w:hint="eastAsia"/>
                <w:sz w:val="20"/>
                <w:szCs w:val="20"/>
              </w:rPr>
            </w:pPr>
            <w:r w:rsidRPr="009722D2">
              <w:rPr>
                <w:rFonts w:hint="eastAsia"/>
                <w:sz w:val="20"/>
                <w:szCs w:val="20"/>
              </w:rPr>
              <w:t xml:space="preserve">This source </w:t>
            </w:r>
            <w:proofErr w:type="gramStart"/>
            <w:r w:rsidRPr="009722D2">
              <w:rPr>
                <w:rFonts w:hint="eastAsia"/>
                <w:sz w:val="20"/>
                <w:szCs w:val="20"/>
              </w:rPr>
              <w:t>is published</w:t>
            </w:r>
            <w:proofErr w:type="gramEnd"/>
            <w:r w:rsidRPr="009722D2">
              <w:rPr>
                <w:rFonts w:hint="eastAsia"/>
                <w:sz w:val="20"/>
                <w:szCs w:val="20"/>
              </w:rPr>
              <w:t xml:space="preserve"> online by a professional careers organization and provides practical guidance on skills employers seek, including communication, teamwork, leadership, problem-solving, and digital skills.</w:t>
            </w:r>
          </w:p>
        </w:tc>
        <w:tc>
          <w:tcPr>
            <w:tcW w:w="2104" w:type="dxa"/>
          </w:tcPr>
          <w:p w14:paraId="1BC1B255" w14:textId="7198329E" w:rsidR="006067BA" w:rsidRPr="009722D2" w:rsidRDefault="009722D2" w:rsidP="000A1AD2">
            <w:pPr>
              <w:jc w:val="center"/>
              <w:rPr>
                <w:rFonts w:hint="eastAsia"/>
                <w:sz w:val="20"/>
                <w:szCs w:val="20"/>
              </w:rPr>
            </w:pPr>
            <w:r w:rsidRPr="009722D2">
              <w:rPr>
                <w:rFonts w:hint="eastAsia"/>
                <w:sz w:val="20"/>
                <w:szCs w:val="20"/>
              </w:rPr>
              <w:t xml:space="preserve">This source </w:t>
            </w:r>
            <w:proofErr w:type="gramStart"/>
            <w:r w:rsidRPr="009722D2">
              <w:rPr>
                <w:rFonts w:hint="eastAsia"/>
                <w:sz w:val="20"/>
                <w:szCs w:val="20"/>
              </w:rPr>
              <w:t>is published</w:t>
            </w:r>
            <w:proofErr w:type="gramEnd"/>
            <w:r w:rsidRPr="009722D2">
              <w:rPr>
                <w:rFonts w:hint="eastAsia"/>
                <w:sz w:val="20"/>
                <w:szCs w:val="20"/>
              </w:rPr>
              <w:t xml:space="preserve"> online by a professional careers organization and provides practical guidance on skills employers seek, including communication, teamwork</w:t>
            </w:r>
            <w:r>
              <w:rPr>
                <w:sz w:val="20"/>
                <w:szCs w:val="20"/>
              </w:rPr>
              <w:t xml:space="preserve"> </w:t>
            </w:r>
            <w:r w:rsidRPr="009722D2">
              <w:rPr>
                <w:rFonts w:hint="eastAsia"/>
                <w:sz w:val="20"/>
                <w:szCs w:val="20"/>
              </w:rPr>
              <w:t>leadership, problem</w:t>
            </w:r>
            <w:r>
              <w:rPr>
                <w:sz w:val="20"/>
                <w:szCs w:val="20"/>
              </w:rPr>
              <w:t xml:space="preserve"> </w:t>
            </w:r>
            <w:r w:rsidRPr="009722D2">
              <w:rPr>
                <w:rFonts w:hint="eastAsia"/>
                <w:sz w:val="20"/>
                <w:szCs w:val="20"/>
              </w:rPr>
              <w:t>solving, and digital skills.</w:t>
            </w:r>
          </w:p>
        </w:tc>
      </w:tr>
      <w:tr w:rsidR="006067BA" w14:paraId="03EAE282" w14:textId="70E325E4" w:rsidTr="00EC65A1">
        <w:trPr>
          <w:trHeight w:val="85"/>
        </w:trPr>
        <w:tc>
          <w:tcPr>
            <w:tcW w:w="2205" w:type="dxa"/>
          </w:tcPr>
          <w:p w14:paraId="4777939F" w14:textId="65F64CA5" w:rsidR="006067BA" w:rsidRDefault="006067BA" w:rsidP="006067BA">
            <w:pPr>
              <w:rPr>
                <w:rFonts w:hint="eastAsia"/>
                <w:sz w:val="28"/>
                <w:szCs w:val="28"/>
              </w:rPr>
            </w:pPr>
          </w:p>
        </w:tc>
        <w:tc>
          <w:tcPr>
            <w:tcW w:w="7860" w:type="dxa"/>
          </w:tcPr>
          <w:p w14:paraId="4952EE23" w14:textId="77777777" w:rsidR="006067BA" w:rsidRDefault="006067BA" w:rsidP="000A1AD2">
            <w:pPr>
              <w:jc w:val="center"/>
              <w:rPr>
                <w:rFonts w:hint="eastAsia"/>
                <w:sz w:val="28"/>
                <w:szCs w:val="28"/>
              </w:rPr>
            </w:pPr>
          </w:p>
          <w:p w14:paraId="00BB30DF" w14:textId="5C64C7FA" w:rsidR="00D5429C" w:rsidRDefault="009722D2" w:rsidP="000A1AD2">
            <w:pPr>
              <w:jc w:val="center"/>
              <w:rPr>
                <w:rFonts w:hint="eastAsia"/>
                <w:sz w:val="28"/>
                <w:szCs w:val="28"/>
              </w:rPr>
            </w:pPr>
            <w:r w:rsidRPr="009722D2">
              <w:rPr>
                <w:rFonts w:hint="eastAsia"/>
                <w:sz w:val="28"/>
                <w:szCs w:val="28"/>
              </w:rPr>
              <w:t xml:space="preserve">The ability to work reliably with diverse, multi-disciplinary, and global teams while respecting </w:t>
            </w:r>
            <w:proofErr w:type="gramStart"/>
            <w:r w:rsidRPr="009722D2">
              <w:rPr>
                <w:rFonts w:hint="eastAsia"/>
                <w:sz w:val="28"/>
                <w:szCs w:val="28"/>
              </w:rPr>
              <w:t>different cultural</w:t>
            </w:r>
            <w:proofErr w:type="gramEnd"/>
            <w:r w:rsidRPr="009722D2">
              <w:rPr>
                <w:rFonts w:hint="eastAsia"/>
                <w:sz w:val="28"/>
                <w:szCs w:val="28"/>
              </w:rPr>
              <w:t xml:space="preserve"> </w:t>
            </w:r>
            <w:proofErr w:type="gramStart"/>
            <w:r w:rsidRPr="009722D2">
              <w:rPr>
                <w:rFonts w:hint="eastAsia"/>
                <w:sz w:val="28"/>
                <w:szCs w:val="28"/>
              </w:rPr>
              <w:t>perspectives</w:t>
            </w:r>
            <w:proofErr w:type="gramEnd"/>
          </w:p>
          <w:p w14:paraId="67449406" w14:textId="77777777" w:rsidR="00D5429C" w:rsidRDefault="00D5429C" w:rsidP="000A1AD2">
            <w:pPr>
              <w:jc w:val="center"/>
              <w:rPr>
                <w:rFonts w:hint="eastAsia"/>
                <w:sz w:val="28"/>
                <w:szCs w:val="28"/>
              </w:rPr>
            </w:pPr>
          </w:p>
          <w:p w14:paraId="51670D42" w14:textId="77777777" w:rsidR="00D5429C" w:rsidRDefault="00D5429C" w:rsidP="000A1AD2">
            <w:pPr>
              <w:jc w:val="center"/>
              <w:rPr>
                <w:rFonts w:hint="eastAsia"/>
                <w:sz w:val="28"/>
                <w:szCs w:val="28"/>
              </w:rPr>
            </w:pPr>
          </w:p>
        </w:tc>
        <w:tc>
          <w:tcPr>
            <w:tcW w:w="2857" w:type="dxa"/>
          </w:tcPr>
          <w:p w14:paraId="7974764A" w14:textId="5F010D40" w:rsidR="006067BA" w:rsidRPr="009722D2" w:rsidRDefault="009722D2" w:rsidP="000A1AD2">
            <w:pPr>
              <w:jc w:val="center"/>
              <w:rPr>
                <w:rFonts w:hint="eastAsia"/>
                <w:sz w:val="20"/>
                <w:szCs w:val="20"/>
              </w:rPr>
            </w:pPr>
            <w:r w:rsidRPr="009722D2">
              <w:rPr>
                <w:rFonts w:hint="eastAsia"/>
                <w:sz w:val="20"/>
                <w:szCs w:val="20"/>
              </w:rPr>
              <w:t xml:space="preserve">Recognizing how your </w:t>
            </w:r>
            <w:r w:rsidRPr="009722D2">
              <w:rPr>
                <w:sz w:val="20"/>
                <w:szCs w:val="20"/>
              </w:rPr>
              <w:t>behaviou</w:t>
            </w:r>
            <w:r w:rsidRPr="009722D2">
              <w:rPr>
                <w:rFonts w:hint="eastAsia"/>
                <w:sz w:val="20"/>
                <w:szCs w:val="20"/>
              </w:rPr>
              <w:t>r</w:t>
            </w:r>
            <w:r w:rsidRPr="009722D2">
              <w:rPr>
                <w:rFonts w:hint="eastAsia"/>
                <w:sz w:val="20"/>
                <w:szCs w:val="20"/>
              </w:rPr>
              <w:t xml:space="preserve"> affects others, building trust, and </w:t>
            </w:r>
            <w:proofErr w:type="gramStart"/>
            <w:r w:rsidRPr="009722D2">
              <w:rPr>
                <w:rFonts w:hint="eastAsia"/>
                <w:sz w:val="20"/>
                <w:szCs w:val="20"/>
              </w:rPr>
              <w:t>handling</w:t>
            </w:r>
            <w:proofErr w:type="gramEnd"/>
            <w:r w:rsidRPr="009722D2">
              <w:rPr>
                <w:rFonts w:hint="eastAsia"/>
                <w:sz w:val="20"/>
                <w:szCs w:val="20"/>
              </w:rPr>
              <w:t xml:space="preserve"> professional feedback gracefully</w:t>
            </w:r>
          </w:p>
        </w:tc>
        <w:tc>
          <w:tcPr>
            <w:tcW w:w="2104" w:type="dxa"/>
          </w:tcPr>
          <w:p w14:paraId="553192D0" w14:textId="419996DC" w:rsidR="006067BA" w:rsidRPr="009722D2" w:rsidRDefault="009722D2" w:rsidP="000A1AD2">
            <w:pPr>
              <w:jc w:val="center"/>
              <w:rPr>
                <w:rFonts w:hint="eastAsia"/>
                <w:sz w:val="20"/>
                <w:szCs w:val="20"/>
              </w:rPr>
            </w:pPr>
            <w:r w:rsidRPr="009722D2">
              <w:rPr>
                <w:rFonts w:hint="eastAsia"/>
                <w:sz w:val="20"/>
                <w:szCs w:val="20"/>
              </w:rPr>
              <w:t>A strong understanding of market forces, business models, and the financial implications of corporate decisions</w:t>
            </w:r>
          </w:p>
        </w:tc>
      </w:tr>
      <w:tr w:rsidR="006067BA" w14:paraId="30FDEC5A" w14:textId="69DA207C" w:rsidTr="00EC65A1">
        <w:tc>
          <w:tcPr>
            <w:tcW w:w="2205" w:type="dxa"/>
          </w:tcPr>
          <w:p w14:paraId="65003ECF" w14:textId="73410571" w:rsidR="006067BA" w:rsidRDefault="006067BA" w:rsidP="006067BA">
            <w:pPr>
              <w:rPr>
                <w:rFonts w:hint="eastAsia"/>
                <w:sz w:val="28"/>
                <w:szCs w:val="28"/>
              </w:rPr>
            </w:pPr>
          </w:p>
        </w:tc>
        <w:tc>
          <w:tcPr>
            <w:tcW w:w="7860" w:type="dxa"/>
          </w:tcPr>
          <w:p w14:paraId="1DBADD98" w14:textId="77777777" w:rsidR="006067BA" w:rsidRDefault="006067BA" w:rsidP="000A1AD2">
            <w:pPr>
              <w:jc w:val="center"/>
              <w:rPr>
                <w:rFonts w:hint="eastAsia"/>
                <w:sz w:val="28"/>
                <w:szCs w:val="28"/>
              </w:rPr>
            </w:pPr>
          </w:p>
          <w:p w14:paraId="6B7A5029" w14:textId="77777777" w:rsidR="00D5429C" w:rsidRDefault="00D5429C" w:rsidP="000A1AD2">
            <w:pPr>
              <w:jc w:val="center"/>
              <w:rPr>
                <w:rFonts w:hint="eastAsia"/>
                <w:sz w:val="28"/>
                <w:szCs w:val="28"/>
              </w:rPr>
            </w:pPr>
          </w:p>
          <w:p w14:paraId="26D5A644" w14:textId="77777777" w:rsidR="00D5429C" w:rsidRDefault="00D5429C" w:rsidP="000A1AD2">
            <w:pPr>
              <w:jc w:val="center"/>
              <w:rPr>
                <w:rFonts w:hint="eastAsia"/>
                <w:sz w:val="28"/>
                <w:szCs w:val="28"/>
              </w:rPr>
            </w:pPr>
          </w:p>
          <w:p w14:paraId="55768422" w14:textId="77777777" w:rsidR="00D5429C" w:rsidRDefault="00D5429C" w:rsidP="000A1AD2">
            <w:pPr>
              <w:jc w:val="center"/>
              <w:rPr>
                <w:rFonts w:hint="eastAsia"/>
                <w:sz w:val="28"/>
                <w:szCs w:val="28"/>
              </w:rPr>
            </w:pPr>
          </w:p>
        </w:tc>
        <w:tc>
          <w:tcPr>
            <w:tcW w:w="2857" w:type="dxa"/>
          </w:tcPr>
          <w:p w14:paraId="3EB7ECA3" w14:textId="77777777" w:rsidR="006067BA" w:rsidRDefault="006067BA" w:rsidP="000A1AD2">
            <w:pPr>
              <w:jc w:val="center"/>
              <w:rPr>
                <w:rFonts w:hint="eastAsia"/>
                <w:sz w:val="28"/>
                <w:szCs w:val="28"/>
              </w:rPr>
            </w:pPr>
          </w:p>
        </w:tc>
        <w:tc>
          <w:tcPr>
            <w:tcW w:w="2104" w:type="dxa"/>
          </w:tcPr>
          <w:p w14:paraId="701D169A" w14:textId="77777777" w:rsidR="006067BA" w:rsidRDefault="006067BA" w:rsidP="000A1AD2">
            <w:pPr>
              <w:jc w:val="center"/>
              <w:rPr>
                <w:rFonts w:hint="eastAsia"/>
                <w:sz w:val="28"/>
                <w:szCs w:val="28"/>
              </w:rPr>
            </w:pPr>
          </w:p>
        </w:tc>
      </w:tr>
    </w:tbl>
    <w:p w14:paraId="3C88726A" w14:textId="77777777" w:rsidR="006067BA" w:rsidRDefault="006067BA" w:rsidP="00EC65A1">
      <w:pPr>
        <w:rPr>
          <w:rFonts w:hint="eastAsia"/>
          <w:b/>
          <w:bCs/>
          <w:sz w:val="28"/>
          <w:szCs w:val="28"/>
        </w:rPr>
      </w:pPr>
    </w:p>
    <w:p w14:paraId="599A1556" w14:textId="77777777" w:rsidR="006067BA" w:rsidRDefault="006067BA" w:rsidP="000A1AD2">
      <w:pPr>
        <w:jc w:val="center"/>
        <w:rPr>
          <w:rFonts w:hint="eastAsia"/>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rPr>
          <w:rFonts w:hint="eastAsia"/>
        </w:rPr>
      </w:pPr>
      <w:r w:rsidRPr="000A1AD2">
        <w:rPr>
          <w:b/>
          <w:bCs/>
          <w:sz w:val="28"/>
          <w:szCs w:val="28"/>
        </w:rPr>
        <w:lastRenderedPageBreak/>
        <w:t>Task 2: Evaluating Information (CRAAP Test</w:t>
      </w:r>
      <w:r>
        <w:t>)</w:t>
      </w:r>
    </w:p>
    <w:p w14:paraId="02F780A4" w14:textId="5364D720" w:rsidR="000A1AD2" w:rsidRDefault="000A1AD2" w:rsidP="000A1AD2">
      <w:pPr>
        <w:rPr>
          <w:rFonts w:hint="eastAsia"/>
        </w:rPr>
      </w:pPr>
    </w:p>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pPr>
        <w:rPr>
          <w:rFonts w:hint="eastAsia"/>
        </w:rPr>
      </w:pPr>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rPr>
          <w:rFonts w:hint="eastAsia"/>
        </w:rPr>
      </w:pPr>
    </w:p>
    <w:p w14:paraId="6F90FBD0" w14:textId="7F204CA7" w:rsidR="000A1AD2" w:rsidRDefault="000A1AD2" w:rsidP="000A1AD2">
      <w:pPr>
        <w:jc w:val="center"/>
        <w:rPr>
          <w:rFonts w:hint="eastAsia"/>
        </w:rP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pPr>
              <w:rPr>
                <w:rFonts w:hint="eastAsia"/>
              </w:rPr>
            </w:pPr>
            <w:r>
              <w:t xml:space="preserve">Currency </w:t>
            </w:r>
          </w:p>
          <w:p w14:paraId="595CCA25" w14:textId="77777777" w:rsidR="000A1AD2" w:rsidRDefault="000A1AD2" w:rsidP="000A1AD2">
            <w:pPr>
              <w:rPr>
                <w:rFonts w:hint="eastAsia"/>
              </w:rPr>
            </w:pPr>
          </w:p>
        </w:tc>
        <w:tc>
          <w:tcPr>
            <w:tcW w:w="4508" w:type="dxa"/>
          </w:tcPr>
          <w:p w14:paraId="57C3C4A8" w14:textId="06BD5783" w:rsidR="000A1AD2" w:rsidRDefault="000E367B" w:rsidP="000A1AD2">
            <w:pPr>
              <w:rPr>
                <w:rFonts w:hint="eastAsia"/>
              </w:rPr>
            </w:pPr>
            <w:r w:rsidRPr="000E367B">
              <w:rPr>
                <w:rFonts w:hint="eastAsia"/>
              </w:rPr>
              <w:t xml:space="preserve">Published in </w:t>
            </w:r>
            <w:r>
              <w:t>(</w:t>
            </w:r>
            <w:r w:rsidRPr="000E367B">
              <w:rPr>
                <w:rFonts w:hint="eastAsia"/>
              </w:rPr>
              <w:t>2019</w:t>
            </w:r>
            <w:r>
              <w:t>)</w:t>
            </w:r>
            <w:r w:rsidRPr="000E367B">
              <w:rPr>
                <w:rFonts w:hint="eastAsia"/>
              </w:rPr>
              <w:t>. While not the newest source, it remains useful for understanding key employability skills identified in academic research.</w:t>
            </w:r>
          </w:p>
        </w:tc>
      </w:tr>
      <w:tr w:rsidR="000A1AD2" w14:paraId="715A8690" w14:textId="77777777" w:rsidTr="000A1AD2">
        <w:trPr>
          <w:trHeight w:val="2586"/>
        </w:trPr>
        <w:tc>
          <w:tcPr>
            <w:tcW w:w="4508" w:type="dxa"/>
          </w:tcPr>
          <w:p w14:paraId="6A84FED0" w14:textId="77777777" w:rsidR="000A1AD2" w:rsidRDefault="000A1AD2" w:rsidP="000A1AD2">
            <w:pPr>
              <w:rPr>
                <w:rFonts w:hint="eastAsia"/>
              </w:rPr>
            </w:pPr>
            <w:r>
              <w:t xml:space="preserve">Relevance </w:t>
            </w:r>
          </w:p>
          <w:p w14:paraId="4BC3B23B" w14:textId="77777777" w:rsidR="000A1AD2" w:rsidRDefault="000A1AD2" w:rsidP="000A1AD2">
            <w:pPr>
              <w:rPr>
                <w:rFonts w:hint="eastAsia"/>
              </w:rPr>
            </w:pPr>
          </w:p>
        </w:tc>
        <w:tc>
          <w:tcPr>
            <w:tcW w:w="4508" w:type="dxa"/>
          </w:tcPr>
          <w:p w14:paraId="2D9968E9" w14:textId="3313B0F1" w:rsidR="000A1AD2" w:rsidRDefault="000E367B" w:rsidP="000A1AD2">
            <w:pPr>
              <w:rPr>
                <w:rFonts w:hint="eastAsia"/>
              </w:rPr>
            </w:pPr>
            <w:r w:rsidRPr="000E367B">
              <w:rPr>
                <w:rFonts w:hint="eastAsia"/>
              </w:rPr>
              <w:t>Directly examines graduate employability skills and employer demands.</w:t>
            </w:r>
          </w:p>
        </w:tc>
      </w:tr>
      <w:tr w:rsidR="000A1AD2" w14:paraId="605CF9DF" w14:textId="77777777" w:rsidTr="000A1AD2">
        <w:trPr>
          <w:trHeight w:val="3070"/>
        </w:trPr>
        <w:tc>
          <w:tcPr>
            <w:tcW w:w="4508" w:type="dxa"/>
          </w:tcPr>
          <w:p w14:paraId="38E92CF0" w14:textId="36990454" w:rsidR="000A1AD2" w:rsidRDefault="006067BA" w:rsidP="000A1AD2">
            <w:pPr>
              <w:rPr>
                <w:rFonts w:hint="eastAsia"/>
              </w:rPr>
            </w:pPr>
            <w:r>
              <w:t>Authority</w:t>
            </w:r>
          </w:p>
        </w:tc>
        <w:tc>
          <w:tcPr>
            <w:tcW w:w="4508" w:type="dxa"/>
          </w:tcPr>
          <w:p w14:paraId="646DB8F2" w14:textId="3F7D0E52" w:rsidR="000A1AD2" w:rsidRDefault="000E367B" w:rsidP="000A1AD2">
            <w:pPr>
              <w:rPr>
                <w:rFonts w:hint="eastAsia"/>
              </w:rPr>
            </w:pPr>
            <w:r w:rsidRPr="000E367B">
              <w:rPr>
                <w:rFonts w:hint="eastAsia"/>
              </w:rPr>
              <w:t>Written by academic researchers and published in the Journal of Education for Business, a peer-reviewed journal.</w:t>
            </w:r>
            <w:r>
              <w:t xml:space="preserve"> </w:t>
            </w:r>
          </w:p>
        </w:tc>
      </w:tr>
      <w:tr w:rsidR="000A1AD2" w14:paraId="27750B86" w14:textId="77777777" w:rsidTr="000A1AD2">
        <w:trPr>
          <w:trHeight w:val="2831"/>
        </w:trPr>
        <w:tc>
          <w:tcPr>
            <w:tcW w:w="4508" w:type="dxa"/>
          </w:tcPr>
          <w:p w14:paraId="69EAD7AC" w14:textId="26F18216" w:rsidR="000A1AD2" w:rsidRDefault="006067BA" w:rsidP="000A1AD2">
            <w:pPr>
              <w:rPr>
                <w:rFonts w:hint="eastAsia"/>
              </w:rPr>
            </w:pPr>
            <w:r w:rsidRPr="000A1AD2">
              <w:t>Accuracy</w:t>
            </w:r>
          </w:p>
        </w:tc>
        <w:tc>
          <w:tcPr>
            <w:tcW w:w="4508" w:type="dxa"/>
          </w:tcPr>
          <w:p w14:paraId="7160BE65" w14:textId="0F283F62" w:rsidR="000A1AD2" w:rsidRDefault="000E367B" w:rsidP="000A1AD2">
            <w:pPr>
              <w:rPr>
                <w:rFonts w:hint="eastAsia"/>
              </w:rPr>
            </w:pPr>
            <w:r w:rsidRPr="000E367B">
              <w:rPr>
                <w:rFonts w:hint="eastAsia"/>
              </w:rPr>
              <w:t>Includes references, research methodology, and a literature review, supporting the reliability of its findings.</w:t>
            </w:r>
          </w:p>
        </w:tc>
      </w:tr>
      <w:tr w:rsidR="000A1AD2" w14:paraId="75948A7A" w14:textId="77777777" w:rsidTr="000A1AD2">
        <w:trPr>
          <w:trHeight w:val="2673"/>
        </w:trPr>
        <w:tc>
          <w:tcPr>
            <w:tcW w:w="4508" w:type="dxa"/>
          </w:tcPr>
          <w:p w14:paraId="5047DDA2" w14:textId="0A8B7E77" w:rsidR="000A1AD2" w:rsidRDefault="000A1AD2" w:rsidP="000A1AD2">
            <w:pPr>
              <w:rPr>
                <w:rFonts w:hint="eastAsia"/>
              </w:rPr>
            </w:pPr>
            <w:r w:rsidRPr="000A1AD2">
              <w:t>Purpose</w:t>
            </w:r>
          </w:p>
        </w:tc>
        <w:tc>
          <w:tcPr>
            <w:tcW w:w="4508" w:type="dxa"/>
          </w:tcPr>
          <w:p w14:paraId="700E7467" w14:textId="3D794F23" w:rsidR="000A1AD2" w:rsidRDefault="000E367B" w:rsidP="000A1AD2">
            <w:pPr>
              <w:rPr>
                <w:rFonts w:hint="eastAsia"/>
              </w:rPr>
            </w:pPr>
            <w:r w:rsidRPr="000E367B">
              <w:rPr>
                <w:rFonts w:hint="eastAsia"/>
              </w:rPr>
              <w:t>To contribute to academic knowledge and inform educators and researchers about employability skills.</w:t>
            </w:r>
          </w:p>
        </w:tc>
      </w:tr>
    </w:tbl>
    <w:p w14:paraId="5BB6B051" w14:textId="785BB4D9" w:rsidR="000A1AD2" w:rsidRPr="00770C4C" w:rsidRDefault="000A1AD2" w:rsidP="000A1AD2">
      <w:pPr>
        <w:jc w:val="center"/>
        <w:rPr>
          <w:rFonts w:hint="eastAsia"/>
        </w:rP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 xml:space="preserve">Your manager has provided you with a short extract from a source and has asked you to analyse the source by Identifying one strength, one weakness, and providing a brief explanation of the strength and weakness </w:t>
      </w:r>
      <w:proofErr w:type="gramStart"/>
      <w:r w:rsidRPr="76E1354D">
        <w:rPr>
          <w:rFonts w:asciiTheme="minorBidi" w:hAnsiTheme="minorBidi"/>
        </w:rPr>
        <w:t>identified</w:t>
      </w:r>
      <w:proofErr w:type="gramEnd"/>
    </w:p>
    <w:p w14:paraId="2525C6DB" w14:textId="0DDDA511" w:rsidR="76E1354D" w:rsidRDefault="004F188F" w:rsidP="004F188F">
      <w:pPr>
        <w:rPr>
          <w:b/>
          <w:bCs/>
        </w:rPr>
      </w:pPr>
      <w:r w:rsidRPr="004F188F">
        <w:rPr>
          <w:rFonts w:hint="eastAsia"/>
          <w:b/>
          <w:bCs/>
        </w:rPr>
        <w:t xml:space="preserve">This is a weakness because the source may only represent one </w:t>
      </w:r>
      <w:proofErr w:type="gramStart"/>
      <w:r w:rsidRPr="004F188F">
        <w:rPr>
          <w:rFonts w:hint="eastAsia"/>
          <w:b/>
          <w:bCs/>
        </w:rPr>
        <w:t>organisation</w:t>
      </w:r>
      <w:r w:rsidRPr="004F188F">
        <w:rPr>
          <w:rFonts w:hint="eastAsia"/>
          <w:b/>
          <w:bCs/>
        </w:rPr>
        <w:t>’</w:t>
      </w:r>
      <w:r w:rsidRPr="004F188F">
        <w:rPr>
          <w:rFonts w:hint="eastAsia"/>
          <w:b/>
          <w:bCs/>
        </w:rPr>
        <w:t>s</w:t>
      </w:r>
      <w:proofErr w:type="gramEnd"/>
      <w:r w:rsidRPr="004F188F">
        <w:rPr>
          <w:rFonts w:hint="eastAsia"/>
          <w:b/>
          <w:bCs/>
        </w:rPr>
        <w:t xml:space="preserve"> or author</w:t>
      </w:r>
      <w:r w:rsidRPr="004F188F">
        <w:rPr>
          <w:rFonts w:hint="eastAsia"/>
          <w:b/>
          <w:bCs/>
        </w:rPr>
        <w:t>’</w:t>
      </w:r>
      <w:r w:rsidRPr="004F188F">
        <w:rPr>
          <w:rFonts w:hint="eastAsia"/>
          <w:b/>
          <w:bCs/>
        </w:rPr>
        <w:t xml:space="preserve">s viewpoint rather than a balanced range of evidence. As a result, the information may not fully represent all industries or employers, which reduces its reliability for drawing wider </w:t>
      </w:r>
      <w:proofErr w:type="gramStart"/>
      <w:r w:rsidRPr="004F188F">
        <w:rPr>
          <w:rFonts w:hint="eastAsia"/>
          <w:b/>
          <w:bCs/>
        </w:rPr>
        <w:t>conclusions</w:t>
      </w:r>
      <w:proofErr w:type="gramEnd"/>
    </w:p>
    <w:p w14:paraId="42A9106B" w14:textId="77777777" w:rsidR="004F188F" w:rsidRDefault="004F188F" w:rsidP="76E1354D">
      <w:pPr>
        <w:jc w:val="center"/>
        <w:rPr>
          <w:b/>
          <w:bCs/>
        </w:rPr>
      </w:pPr>
    </w:p>
    <w:p w14:paraId="53E856FF" w14:textId="77777777" w:rsidR="004F188F" w:rsidRDefault="004F188F" w:rsidP="76E1354D">
      <w:pPr>
        <w:jc w:val="center"/>
        <w:rPr>
          <w:b/>
          <w:bCs/>
        </w:rPr>
      </w:pPr>
    </w:p>
    <w:p w14:paraId="277647A5" w14:textId="77777777" w:rsidR="004F188F" w:rsidRDefault="004F188F" w:rsidP="76E1354D">
      <w:pPr>
        <w:jc w:val="center"/>
        <w:rPr>
          <w:rFonts w:hint="eastAsia"/>
          <w:b/>
          <w:bCs/>
        </w:rPr>
      </w:pPr>
    </w:p>
    <w:p w14:paraId="2688898F" w14:textId="7B0ACBFB" w:rsidR="000A1AD2" w:rsidRPr="00770C4C" w:rsidRDefault="000A1AD2" w:rsidP="76E1354D">
      <w:pPr>
        <w:spacing w:line="360" w:lineRule="auto"/>
        <w:rPr>
          <w:rFonts w:hint="eastAsia"/>
        </w:rPr>
      </w:pPr>
      <w:r w:rsidRPr="76E1354D">
        <w:rPr>
          <w:rFonts w:asciiTheme="minorBidi" w:hAnsiTheme="minorBidi"/>
        </w:rPr>
        <w:t>.</w:t>
      </w:r>
      <w:r w:rsidR="79BC844E">
        <w:rPr>
          <w:noProof/>
        </w:rPr>
        <w:drawing>
          <wp:inline distT="0" distB="0" distL="0" distR="0" wp14:anchorId="44FC2CE8" wp14:editId="2B8A6ABC">
            <wp:extent cx="5333241" cy="5759450"/>
            <wp:effectExtent l="0" t="0" r="127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62292" cy="5790822"/>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6DB5D088" w:rsidR="00770C4C" w:rsidRDefault="000E367B" w:rsidP="00770C4C">
      <w:pPr>
        <w:spacing w:after="0" w:line="360" w:lineRule="auto"/>
        <w:rPr>
          <w:rFonts w:asciiTheme="minorBidi" w:hAnsiTheme="minorBidi"/>
        </w:rPr>
      </w:pPr>
      <w:r w:rsidRPr="000E367B">
        <w:rPr>
          <w:rFonts w:asciiTheme="minorBidi" w:hAnsiTheme="minorBidi" w:hint="eastAsia"/>
        </w:rPr>
        <w:t xml:space="preserve">The main strength of these sources is that they provide different perspectives on employability skills: the report offers employer insights, the journal article provides academic evidence, and the website delivers practical career advice. Together, they create a balanced and reliable foundation for answering the research </w:t>
      </w:r>
      <w:proofErr w:type="gramStart"/>
      <w:r w:rsidRPr="000E367B">
        <w:rPr>
          <w:rFonts w:asciiTheme="minorBidi" w:hAnsiTheme="minorBidi" w:hint="eastAsia"/>
        </w:rPr>
        <w:t>question</w:t>
      </w:r>
      <w:proofErr w:type="gramEnd"/>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21B6898A" w:rsidR="00770C4C" w:rsidRDefault="00770C4C" w:rsidP="00770C4C">
      <w:pPr>
        <w:spacing w:after="0" w:line="360" w:lineRule="auto"/>
        <w:rPr>
          <w:rFonts w:asciiTheme="minorBidi" w:hAnsiTheme="minorBidi"/>
        </w:rPr>
      </w:pPr>
      <w:r>
        <w:rPr>
          <w:rFonts w:asciiTheme="minorBidi" w:hAnsiTheme="minorBidi"/>
        </w:rPr>
        <w:t>Weakness of the Source:</w:t>
      </w:r>
      <w:r w:rsidR="004F188F">
        <w:rPr>
          <w:rFonts w:asciiTheme="minorBidi" w:hAnsiTheme="minorBidi"/>
        </w:rPr>
        <w:t xml:space="preserve"> </w:t>
      </w:r>
    </w:p>
    <w:p w14:paraId="5E8E0FEB" w14:textId="77777777" w:rsidR="004F188F" w:rsidRDefault="004F188F" w:rsidP="00770C4C">
      <w:pPr>
        <w:spacing w:after="0" w:line="360" w:lineRule="auto"/>
        <w:rPr>
          <w:rFonts w:asciiTheme="minorBidi" w:hAnsiTheme="minorBidi"/>
        </w:rPr>
      </w:pPr>
    </w:p>
    <w:p w14:paraId="6FAD8644" w14:textId="77777777" w:rsidR="004F188F" w:rsidRDefault="004F188F" w:rsidP="00770C4C">
      <w:pPr>
        <w:spacing w:after="0" w:line="360" w:lineRule="auto"/>
        <w:rPr>
          <w:rFonts w:asciiTheme="minorBidi" w:hAnsiTheme="minorBidi"/>
        </w:rPr>
      </w:pPr>
    </w:p>
    <w:p w14:paraId="75160AB0" w14:textId="0B0ABA46" w:rsidR="00770C4C" w:rsidRPr="00770C4C" w:rsidRDefault="00770C4C" w:rsidP="00770C4C">
      <w:pPr>
        <w:spacing w:after="0" w:line="360" w:lineRule="auto"/>
        <w:rPr>
          <w:rFonts w:asciiTheme="minorBidi" w:hAnsiTheme="minorBidi"/>
        </w:rPr>
      </w:pPr>
    </w:p>
    <w:p w14:paraId="18B85794" w14:textId="5D7626DA" w:rsidR="000A1AD2" w:rsidRPr="004F188F" w:rsidRDefault="004F188F" w:rsidP="000A1AD2">
      <w:pPr>
        <w:spacing w:after="0" w:line="360" w:lineRule="auto"/>
        <w:rPr>
          <w:rFonts w:asciiTheme="minorBidi" w:hAnsiTheme="minorBidi"/>
          <w:sz w:val="22"/>
          <w:szCs w:val="22"/>
        </w:rPr>
      </w:pPr>
      <w:r w:rsidRPr="004F188F">
        <w:rPr>
          <w:rFonts w:asciiTheme="minorBidi" w:hAnsiTheme="minorBidi" w:hint="eastAsia"/>
          <w:sz w:val="22"/>
          <w:szCs w:val="22"/>
        </w:rPr>
        <w:t>Any limitation that reduces the source's reliability, accuracy, relevance, or completeness, such as outdated information, potential bias, limited scope, or lack of supporting evidence.</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pPr>
        <w:rPr>
          <w:rFonts w:hint="eastAsia"/>
        </w:rPr>
      </w:pP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BDCB2" w14:textId="77777777" w:rsidR="006D68F9" w:rsidRDefault="006D68F9" w:rsidP="00770C4C">
      <w:pPr>
        <w:spacing w:after="0" w:line="240" w:lineRule="auto"/>
        <w:rPr>
          <w:rFonts w:hint="eastAsia"/>
        </w:rPr>
      </w:pPr>
      <w:r>
        <w:separator/>
      </w:r>
    </w:p>
  </w:endnote>
  <w:endnote w:type="continuationSeparator" w:id="0">
    <w:p w14:paraId="18A0FB29" w14:textId="77777777" w:rsidR="006D68F9" w:rsidRDefault="006D68F9" w:rsidP="00770C4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652A5" w14:textId="77777777" w:rsidR="006D68F9" w:rsidRDefault="006D68F9" w:rsidP="00770C4C">
      <w:pPr>
        <w:spacing w:after="0" w:line="240" w:lineRule="auto"/>
        <w:rPr>
          <w:rFonts w:hint="eastAsia"/>
        </w:rPr>
      </w:pPr>
      <w:r>
        <w:separator/>
      </w:r>
    </w:p>
  </w:footnote>
  <w:footnote w:type="continuationSeparator" w:id="0">
    <w:p w14:paraId="50F3215A" w14:textId="77777777" w:rsidR="006D68F9" w:rsidRDefault="006D68F9" w:rsidP="00770C4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E367B"/>
    <w:rsid w:val="0016377A"/>
    <w:rsid w:val="002C3316"/>
    <w:rsid w:val="004F188F"/>
    <w:rsid w:val="00586D04"/>
    <w:rsid w:val="00591828"/>
    <w:rsid w:val="005A0921"/>
    <w:rsid w:val="006067BA"/>
    <w:rsid w:val="00632328"/>
    <w:rsid w:val="006D68F9"/>
    <w:rsid w:val="00726A92"/>
    <w:rsid w:val="00770C4C"/>
    <w:rsid w:val="00841662"/>
    <w:rsid w:val="009722D2"/>
    <w:rsid w:val="00995682"/>
    <w:rsid w:val="00A01DD6"/>
    <w:rsid w:val="00AE675F"/>
    <w:rsid w:val="00B51F0A"/>
    <w:rsid w:val="00BC259F"/>
    <w:rsid w:val="00C94FF0"/>
    <w:rsid w:val="00D10D3A"/>
    <w:rsid w:val="00D33527"/>
    <w:rsid w:val="00D5429C"/>
    <w:rsid w:val="00D8490C"/>
    <w:rsid w:val="00DE2C42"/>
    <w:rsid w:val="00E233DE"/>
    <w:rsid w:val="00E60084"/>
    <w:rsid w:val="00E95B89"/>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1" ma:contentTypeDescription="Create a new document." ma:contentTypeScope="" ma:versionID="edbde05d7180c6918b34ece77986b9b6">
  <xsd:schema xmlns:xsd="http://www.w3.org/2001/XMLSchema" xmlns:xs="http://www.w3.org/2001/XMLSchema" xmlns:p="http://schemas.microsoft.com/office/2006/metadata/properties" xmlns:ns3="47118e50-3d7b-4530-b084-771c49f595b5" targetNamespace="http://schemas.microsoft.com/office/2006/metadata/properties" ma:root="true" ma:fieldsID="8564f2ca97607d4785873d0a47d91461" ns3:_="">
    <xsd:import namespace="47118e50-3d7b-4530-b084-771c49f595b5"/>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8BAF6-83F9-4D55-B628-085C106E6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3CA63-C2EA-4974-A65F-C9C95402729D}">
  <ds:schemaRefs>
    <ds:schemaRef ds:uri="http://schemas.microsoft.com/sharepoint/v3/contenttype/forms"/>
  </ds:schemaRefs>
</ds:datastoreItem>
</file>

<file path=customXml/itemProps3.xml><?xml version="1.0" encoding="utf-8"?>
<ds:datastoreItem xmlns:ds="http://schemas.openxmlformats.org/officeDocument/2006/customXml" ds:itemID="{1E7B5C3D-1090-4B38-8B07-9A1CD34A58EE}">
  <ds:schemaRef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terms/"/>
    <ds:schemaRef ds:uri="http://purl.org/dc/elements/1.1/"/>
    <ds:schemaRef ds:uri="47118e50-3d7b-4530-b084-771c49f595b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Martin Fedak (2314830)</cp:lastModifiedBy>
  <cp:revision>2</cp:revision>
  <dcterms:created xsi:type="dcterms:W3CDTF">2026-06-08T11:19:00Z</dcterms:created>
  <dcterms:modified xsi:type="dcterms:W3CDTF">2026-06-08T11:19:00Z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