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801E1" w:rsidRDefault="001801E1" w:rsidP="001801E1">
      <w:pPr>
        <w:tabs>
          <w:tab w:val="left" w:pos="2175"/>
        </w:tabs>
        <w:jc w:val="center"/>
        <w:rPr>
          <w:sz w:val="28"/>
          <w:u w:val="single"/>
        </w:rPr>
      </w:pPr>
      <w:r>
        <w:rPr>
          <w:sz w:val="28"/>
          <w:u w:val="single"/>
        </w:rPr>
        <w:t xml:space="preserve">Cofnod Gwyddoniadur: </w:t>
      </w:r>
      <w:r w:rsidR="00900438">
        <w:rPr>
          <w:sz w:val="28"/>
          <w:u w:val="single"/>
        </w:rPr>
        <w:t>C</w:t>
      </w:r>
      <w:r>
        <w:rPr>
          <w:sz w:val="28"/>
          <w:u w:val="single"/>
        </w:rPr>
        <w:t xml:space="preserve">ofebion </w:t>
      </w:r>
      <w:r w:rsidR="00900438">
        <w:rPr>
          <w:sz w:val="28"/>
          <w:u w:val="single"/>
        </w:rPr>
        <w:t xml:space="preserve">Holocost </w:t>
      </w:r>
      <w:r>
        <w:rPr>
          <w:sz w:val="28"/>
          <w:u w:val="single"/>
        </w:rPr>
        <w:t>y</w:t>
      </w:r>
      <w:r w:rsidR="008E6800">
        <w:rPr>
          <w:sz w:val="28"/>
          <w:u w:val="single"/>
        </w:rPr>
        <w:t>m M</w:t>
      </w:r>
      <w:bookmarkStart w:id="0" w:name="_GoBack"/>
      <w:bookmarkEnd w:id="0"/>
      <w:r>
        <w:rPr>
          <w:sz w:val="28"/>
          <w:u w:val="single"/>
        </w:rPr>
        <w:t>erlin</w:t>
      </w:r>
    </w:p>
    <w:p w:rsidR="00735ACE" w:rsidRDefault="006E3BF2" w:rsidP="007B0958">
      <w:pPr>
        <w:tabs>
          <w:tab w:val="left" w:pos="2175"/>
        </w:tabs>
        <w:rPr>
          <w:i/>
          <w:sz w:val="24"/>
          <w:lang w:val="cy-GB"/>
        </w:rPr>
      </w:pPr>
      <w:r w:rsidRPr="006E3BF2">
        <w:rPr>
          <w:sz w:val="24"/>
        </w:rPr>
        <w:t xml:space="preserve">Byddai’r erthygl hon ar y cofebion pwysig yn Berlin yn </w:t>
      </w:r>
      <w:r w:rsidRPr="006E3BF2">
        <w:rPr>
          <w:sz w:val="24"/>
          <w:lang w:val="cy-GB"/>
        </w:rPr>
        <w:t>cael ei gynnwys mewn gwyddoniaduron</w:t>
      </w:r>
      <w:r w:rsidR="00735ACE">
        <w:rPr>
          <w:sz w:val="24"/>
          <w:lang w:val="cy-GB"/>
        </w:rPr>
        <w:t xml:space="preserve"> cyffredinol megis</w:t>
      </w:r>
      <w:r w:rsidRPr="006E3BF2">
        <w:rPr>
          <w:sz w:val="24"/>
          <w:lang w:val="cy-GB"/>
        </w:rPr>
        <w:t xml:space="preserve"> </w:t>
      </w:r>
      <w:r w:rsidRPr="006E3BF2">
        <w:rPr>
          <w:i/>
          <w:sz w:val="24"/>
          <w:lang w:val="cy-GB"/>
        </w:rPr>
        <w:t>Encyclopaedia Britannica</w:t>
      </w:r>
      <w:r w:rsidR="00735ACE">
        <w:rPr>
          <w:i/>
          <w:sz w:val="24"/>
          <w:lang w:val="cy-GB"/>
        </w:rPr>
        <w:t>.</w:t>
      </w:r>
    </w:p>
    <w:p w:rsidR="001801E1" w:rsidRPr="006E3BF2" w:rsidRDefault="00097D7D" w:rsidP="007B0958">
      <w:pPr>
        <w:tabs>
          <w:tab w:val="left" w:pos="2175"/>
        </w:tabs>
        <w:rPr>
          <w:sz w:val="28"/>
          <w:u w:val="single"/>
        </w:rPr>
      </w:pPr>
      <w:r w:rsidRPr="00AA4438">
        <w:rPr>
          <w:sz w:val="28"/>
          <w:u w:val="single"/>
        </w:rPr>
        <w:t xml:space="preserve">Cyflwyniad </w:t>
      </w:r>
    </w:p>
    <w:p w:rsidR="007B0958" w:rsidRDefault="000E1910" w:rsidP="007B0958">
      <w:pPr>
        <w:tabs>
          <w:tab w:val="left" w:pos="2175"/>
        </w:tabs>
        <w:rPr>
          <w:sz w:val="24"/>
        </w:rPr>
      </w:pPr>
      <w:r w:rsidRPr="000E1910">
        <w:rPr>
          <w:sz w:val="24"/>
        </w:rPr>
        <w:t xml:space="preserve">Mae cofebion yn hynod bwysig ac arwyddocaol o fewn </w:t>
      </w:r>
      <w:r w:rsidR="00F81738">
        <w:rPr>
          <w:sz w:val="24"/>
        </w:rPr>
        <w:t>Ewrop, yr</w:t>
      </w:r>
      <w:r w:rsidRPr="000E1910">
        <w:rPr>
          <w:sz w:val="24"/>
        </w:rPr>
        <w:t xml:space="preserve"> Almaen ac yn enwedig y</w:t>
      </w:r>
      <w:r w:rsidR="00734FF0">
        <w:rPr>
          <w:sz w:val="24"/>
        </w:rPr>
        <w:t>m M</w:t>
      </w:r>
      <w:r w:rsidRPr="000E1910">
        <w:rPr>
          <w:sz w:val="24"/>
        </w:rPr>
        <w:t>erlin.</w:t>
      </w:r>
      <w:r>
        <w:rPr>
          <w:sz w:val="24"/>
        </w:rPr>
        <w:t xml:space="preserve"> </w:t>
      </w:r>
      <w:r w:rsidRPr="000E1910">
        <w:rPr>
          <w:sz w:val="24"/>
        </w:rPr>
        <w:t xml:space="preserve">Rwyf wedi penderfynu canolbwyntio ar </w:t>
      </w:r>
      <w:r w:rsidR="00734FF0">
        <w:rPr>
          <w:sz w:val="24"/>
        </w:rPr>
        <w:t>d</w:t>
      </w:r>
      <w:r w:rsidRPr="000E1910">
        <w:rPr>
          <w:sz w:val="24"/>
        </w:rPr>
        <w:t>air cofeb</w:t>
      </w:r>
      <w:r w:rsidR="0067782F">
        <w:rPr>
          <w:sz w:val="24"/>
        </w:rPr>
        <w:t xml:space="preserve"> </w:t>
      </w:r>
      <w:r w:rsidRPr="000E1910">
        <w:rPr>
          <w:sz w:val="24"/>
        </w:rPr>
        <w:t xml:space="preserve">holl bwysig, sef y </w:t>
      </w:r>
      <w:bookmarkStart w:id="1" w:name="_Hlk509400774"/>
      <w:r w:rsidRPr="000E1910">
        <w:rPr>
          <w:sz w:val="24"/>
        </w:rPr>
        <w:t>Gofeb ar gyfer yr Iddewon a lofruddiwyd yn Ewrop,</w:t>
      </w:r>
      <w:bookmarkEnd w:id="1"/>
      <w:r w:rsidRPr="000E1910">
        <w:rPr>
          <w:sz w:val="24"/>
        </w:rPr>
        <w:t xml:space="preserve"> y Gofeb ar gyfer y </w:t>
      </w:r>
      <w:r w:rsidR="0067782F">
        <w:rPr>
          <w:sz w:val="24"/>
        </w:rPr>
        <w:t>C</w:t>
      </w:r>
      <w:r w:rsidRPr="000E1910">
        <w:rPr>
          <w:sz w:val="24"/>
        </w:rPr>
        <w:t>yfunrywiol a</w:t>
      </w:r>
      <w:r w:rsidR="006E3BF2">
        <w:rPr>
          <w:sz w:val="24"/>
        </w:rPr>
        <w:t>c yn olaf y</w:t>
      </w:r>
      <w:r w:rsidRPr="000E1910">
        <w:rPr>
          <w:sz w:val="24"/>
        </w:rPr>
        <w:t xml:space="preserve"> Gofeb i gofio’r </w:t>
      </w:r>
      <w:r w:rsidR="007B0958">
        <w:rPr>
          <w:sz w:val="24"/>
        </w:rPr>
        <w:t>S</w:t>
      </w:r>
      <w:r w:rsidRPr="000E1910">
        <w:rPr>
          <w:sz w:val="24"/>
        </w:rPr>
        <w:t xml:space="preserve">inti a </w:t>
      </w:r>
      <w:r w:rsidR="007B0958">
        <w:rPr>
          <w:sz w:val="24"/>
        </w:rPr>
        <w:t>R</w:t>
      </w:r>
      <w:r w:rsidRPr="000E1910">
        <w:rPr>
          <w:sz w:val="24"/>
        </w:rPr>
        <w:t xml:space="preserve">oma. </w:t>
      </w:r>
      <w:r w:rsidR="006E3BF2" w:rsidRPr="006E3BF2">
        <w:rPr>
          <w:sz w:val="24"/>
        </w:rPr>
        <w:t xml:space="preserve">Fodd bynnag, mae’r gofeb ar gyfer yr Iddewon a lofruddiwyd yn Ewrop yw’r brif gofeb yr Holocost yn yr Almaen. Yr enw mwyaf poblogaidd yw cofeb yr Holocost yn Merlin. </w:t>
      </w:r>
      <w:r w:rsidRPr="000E1910">
        <w:rPr>
          <w:sz w:val="24"/>
        </w:rPr>
        <w:t xml:space="preserve">Mae pob un ohonynt yn agos at ei gilydd ger giât Brandenburg ac </w:t>
      </w:r>
      <w:r w:rsidR="007B0958">
        <w:rPr>
          <w:sz w:val="24"/>
        </w:rPr>
        <w:t xml:space="preserve">yr </w:t>
      </w:r>
      <w:r w:rsidRPr="000E1910">
        <w:rPr>
          <w:sz w:val="24"/>
        </w:rPr>
        <w:t>adeilad Reichstag.</w:t>
      </w:r>
      <w:r>
        <w:rPr>
          <w:sz w:val="24"/>
        </w:rPr>
        <w:t xml:space="preserve"> </w:t>
      </w:r>
      <w:r w:rsidR="007B0958" w:rsidRPr="007B0958">
        <w:rPr>
          <w:sz w:val="24"/>
        </w:rPr>
        <w:t>Mae cofebion eraill y</w:t>
      </w:r>
      <w:r w:rsidR="00734FF0">
        <w:rPr>
          <w:sz w:val="24"/>
        </w:rPr>
        <w:t>m M</w:t>
      </w:r>
      <w:r w:rsidR="007B0958" w:rsidRPr="007B0958">
        <w:rPr>
          <w:sz w:val="24"/>
        </w:rPr>
        <w:t>erlin yn cynnwys Tŵr Holoc</w:t>
      </w:r>
      <w:r w:rsidR="00734FF0">
        <w:rPr>
          <w:sz w:val="24"/>
        </w:rPr>
        <w:t>o</w:t>
      </w:r>
      <w:r w:rsidR="007B0958" w:rsidRPr="007B0958">
        <w:rPr>
          <w:sz w:val="24"/>
        </w:rPr>
        <w:t xml:space="preserve">st, Amgueddfa Iddewig, yn ogystal â llawer mwy o gofebion. </w:t>
      </w:r>
      <w:r w:rsidR="001C5CCA" w:rsidRPr="001C5CCA">
        <w:rPr>
          <w:sz w:val="24"/>
        </w:rPr>
        <w:t>Mae'r cofebion hyn yn hynod bwysig ac arwyddocaol gan ei fod yn cofio'r rhai a gafodd eu llofruddio yn ystod yr Ail Ryfel Byd</w:t>
      </w:r>
      <w:r w:rsidR="001C5CCA">
        <w:rPr>
          <w:sz w:val="24"/>
        </w:rPr>
        <w:t xml:space="preserve">. </w:t>
      </w:r>
      <w:r w:rsidR="001C5CCA" w:rsidRPr="001C5CCA">
        <w:rPr>
          <w:sz w:val="24"/>
        </w:rPr>
        <w:t>Mae'r Ail Ryfel Byd yn dyddio rhwng 1939 a 1945, lle bu Adolf Hitler yn hyrwyddo gwrth-semitiaeth yn erbyn Iddewon, yn ogystal â</w:t>
      </w:r>
      <w:r w:rsidR="00734FF0">
        <w:rPr>
          <w:sz w:val="24"/>
        </w:rPr>
        <w:t>’r c</w:t>
      </w:r>
      <w:r w:rsidR="00390671">
        <w:rPr>
          <w:sz w:val="24"/>
        </w:rPr>
        <w:t>h</w:t>
      </w:r>
      <w:r w:rsidR="00734FF0">
        <w:rPr>
          <w:sz w:val="24"/>
        </w:rPr>
        <w:t>yfunrywiol</w:t>
      </w:r>
      <w:r w:rsidR="001C5CCA" w:rsidRPr="001C5CCA">
        <w:rPr>
          <w:sz w:val="24"/>
        </w:rPr>
        <w:t xml:space="preserve"> a</w:t>
      </w:r>
      <w:r w:rsidR="00734FF0">
        <w:rPr>
          <w:sz w:val="24"/>
        </w:rPr>
        <w:t>’r</w:t>
      </w:r>
      <w:r w:rsidR="001C5CCA" w:rsidRPr="001C5CCA">
        <w:rPr>
          <w:sz w:val="24"/>
        </w:rPr>
        <w:t xml:space="preserve"> </w:t>
      </w:r>
      <w:r w:rsidR="00734FF0">
        <w:rPr>
          <w:sz w:val="24"/>
        </w:rPr>
        <w:t>S</w:t>
      </w:r>
      <w:r w:rsidR="001C5CCA" w:rsidRPr="001C5CCA">
        <w:rPr>
          <w:sz w:val="24"/>
        </w:rPr>
        <w:t xml:space="preserve">inti a </w:t>
      </w:r>
      <w:r w:rsidR="00734FF0">
        <w:rPr>
          <w:sz w:val="24"/>
        </w:rPr>
        <w:t>R</w:t>
      </w:r>
      <w:r w:rsidR="001C5CCA" w:rsidRPr="001C5CCA">
        <w:rPr>
          <w:sz w:val="24"/>
        </w:rPr>
        <w:t xml:space="preserve">oma, gan arwain at </w:t>
      </w:r>
      <w:r w:rsidR="00390671">
        <w:rPr>
          <w:sz w:val="24"/>
        </w:rPr>
        <w:t>hil-laddiad</w:t>
      </w:r>
      <w:r w:rsidR="001C5CCA" w:rsidRPr="001C5CCA">
        <w:rPr>
          <w:sz w:val="24"/>
        </w:rPr>
        <w:t xml:space="preserve"> </w:t>
      </w:r>
      <w:r w:rsidR="00390671">
        <w:rPr>
          <w:sz w:val="24"/>
        </w:rPr>
        <w:t>trwy gydol teyrnasiad Hitler.</w:t>
      </w:r>
    </w:p>
    <w:p w:rsidR="00E50A4B" w:rsidRPr="00E50A4B" w:rsidRDefault="00E50A4B" w:rsidP="00E50A4B">
      <w:pPr>
        <w:tabs>
          <w:tab w:val="left" w:pos="2175"/>
        </w:tabs>
        <w:rPr>
          <w:sz w:val="28"/>
          <w:u w:val="single"/>
        </w:rPr>
      </w:pPr>
      <w:r w:rsidRPr="00E50A4B">
        <w:rPr>
          <w:sz w:val="28"/>
          <w:u w:val="single"/>
        </w:rPr>
        <w:t xml:space="preserve">Beth yw Cofeb? </w:t>
      </w:r>
    </w:p>
    <w:p w:rsidR="00E50A4B" w:rsidRDefault="00E50A4B" w:rsidP="00E50A4B">
      <w:pPr>
        <w:tabs>
          <w:tab w:val="left" w:pos="2175"/>
        </w:tabs>
        <w:rPr>
          <w:sz w:val="24"/>
        </w:rPr>
      </w:pPr>
      <w:r w:rsidRPr="00E50A4B">
        <w:rPr>
          <w:sz w:val="24"/>
        </w:rPr>
        <w:t>Yn ôl geiriadur Rhydychen, cofeb yw cerflun neu strwythur a sefydlwyd i atgoffa pobl o berson neu ddigwyddiad. Y bwriad yw coffáu rhywun neu rywbeth.</w:t>
      </w:r>
      <w:r w:rsidRPr="00E50A4B">
        <w:rPr>
          <w:sz w:val="24"/>
          <w:vertAlign w:val="superscript"/>
        </w:rPr>
        <w:footnoteReference w:id="1"/>
      </w:r>
      <w:r w:rsidRPr="00E50A4B">
        <w:rPr>
          <w:sz w:val="24"/>
        </w:rPr>
        <w:t xml:space="preserve"> Mae'r cofebion hyn yn bwysig oherwydd maen nhw'n gweithredu fel cerrig cyffwrdd hanesyddol. Maent yn cysylltu'r gorffennol i'r presennol ac yn galluogi pobl i gofio a pharchu aberth y rhai a fu farw, ymladd, cymryd rhan neu wedi cael eu heffeithio gan wrthdaro. Gall cofebion fod yn ffynhonnell wybodaeth bwysig i bobl ifanc wrth ddeall yr aberthon a wnaed gan genedlaethau'r gorffennol. Bydd hyn yn ei dro, gofalu am gofebion yn y dyfodol</w:t>
      </w:r>
      <w:r>
        <w:rPr>
          <w:sz w:val="24"/>
        </w:rPr>
        <w:t xml:space="preserve">. </w:t>
      </w:r>
      <w:r w:rsidRPr="00E50A4B">
        <w:rPr>
          <w:sz w:val="24"/>
        </w:rPr>
        <w:t>Mae cofebion yn ganolbwynt i'w gofio yn unigol ac yn gyfunol, yn arbennig ar adegau megis Sul y Cofio neu ddigwyddiadau pen-blwydd. Mae angen cofio'r aberth a wneir gan gymaint ar gyfer rhyddid ac mae cofebion rhyfel yn chwarae rhan hanfodol wrth sicrhau bod hynny'n parhau.</w:t>
      </w:r>
      <w:r w:rsidRPr="00E50A4B">
        <w:rPr>
          <w:sz w:val="24"/>
          <w:vertAlign w:val="superscript"/>
        </w:rPr>
        <w:footnoteReference w:id="2"/>
      </w:r>
    </w:p>
    <w:p w:rsidR="00E50A4B" w:rsidRPr="00E50A4B" w:rsidRDefault="00E50A4B" w:rsidP="00E50A4B">
      <w:pPr>
        <w:tabs>
          <w:tab w:val="left" w:pos="2175"/>
        </w:tabs>
        <w:rPr>
          <w:sz w:val="24"/>
        </w:rPr>
      </w:pPr>
      <w:r w:rsidRPr="00E50A4B">
        <w:rPr>
          <w:sz w:val="24"/>
        </w:rPr>
        <w:t>Yn yr Almaen a gwledydd eraill o fewn Ewrop, trwy gael y cofebion hyn sy'n coffáu digwyddiadau</w:t>
      </w:r>
      <w:r w:rsidR="00390671">
        <w:rPr>
          <w:sz w:val="24"/>
        </w:rPr>
        <w:t xml:space="preserve">’r </w:t>
      </w:r>
      <w:r w:rsidRPr="00E50A4B">
        <w:rPr>
          <w:sz w:val="24"/>
        </w:rPr>
        <w:t xml:space="preserve">Holocost a </w:t>
      </w:r>
      <w:r w:rsidR="00390671">
        <w:rPr>
          <w:sz w:val="24"/>
        </w:rPr>
        <w:t>hil-laddiad</w:t>
      </w:r>
      <w:r w:rsidRPr="00E50A4B">
        <w:rPr>
          <w:sz w:val="24"/>
        </w:rPr>
        <w:t xml:space="preserve"> màs o filiynau o bobl, mae'n ei gwneud hi'n fwy arwyddocaol i gofio'r dioddefwyr hyn a'r digwyddiadau ofnadwy a ddigwyddodd. Maent hefyd yn ein hatgoffa o mor wirioneddol syfrdanol oedd hi, yn enwedig gan ei fod wedi digwydd llai na 100 mlynedd yn ôl.</w:t>
      </w:r>
      <w:r>
        <w:rPr>
          <w:sz w:val="24"/>
        </w:rPr>
        <w:t xml:space="preserve"> </w:t>
      </w:r>
      <w:r w:rsidRPr="00E50A4B">
        <w:rPr>
          <w:sz w:val="24"/>
        </w:rPr>
        <w:t>Mae'r cofebion hyn yn coffau'r holl grwpiau gwahanol o bobl sy'n bwysig wrth i bob un gael ei werthfawrogi ac mae'n haeddu cael ei gofio.</w:t>
      </w:r>
      <w:r w:rsidR="00301223">
        <w:rPr>
          <w:sz w:val="24"/>
        </w:rPr>
        <w:t xml:space="preserve"> </w:t>
      </w:r>
    </w:p>
    <w:p w:rsidR="007B0958" w:rsidRPr="007B0958" w:rsidRDefault="007B0958" w:rsidP="007B0958">
      <w:pPr>
        <w:tabs>
          <w:tab w:val="left" w:pos="2175"/>
        </w:tabs>
        <w:rPr>
          <w:sz w:val="28"/>
          <w:u w:val="single"/>
        </w:rPr>
      </w:pPr>
      <w:r>
        <w:rPr>
          <w:sz w:val="28"/>
          <w:u w:val="single"/>
        </w:rPr>
        <w:t>C</w:t>
      </w:r>
      <w:r w:rsidRPr="007B0958">
        <w:rPr>
          <w:sz w:val="28"/>
          <w:u w:val="single"/>
        </w:rPr>
        <w:t>ofeb ar gyfer yr Iddewon a lofruddiwyd yn Ewrop</w:t>
      </w:r>
    </w:p>
    <w:p w:rsidR="00CF186C" w:rsidRPr="007B0958" w:rsidRDefault="00CF186C" w:rsidP="00097D7D">
      <w:pPr>
        <w:tabs>
          <w:tab w:val="left" w:pos="2175"/>
        </w:tabs>
        <w:rPr>
          <w:sz w:val="24"/>
        </w:rPr>
      </w:pPr>
      <w:r w:rsidRPr="00AA4438">
        <w:rPr>
          <w:sz w:val="24"/>
        </w:rPr>
        <w:lastRenderedPageBreak/>
        <w:t xml:space="preserve">Mae'r gofeb </w:t>
      </w:r>
      <w:r w:rsidR="000E1910">
        <w:rPr>
          <w:sz w:val="24"/>
        </w:rPr>
        <w:t xml:space="preserve">ar gyfer yr Iddewon a lofruddiwyd yn Ewrop </w:t>
      </w:r>
      <w:r w:rsidRPr="00AA4438">
        <w:rPr>
          <w:sz w:val="24"/>
        </w:rPr>
        <w:t>yn coffáu</w:t>
      </w:r>
      <w:r w:rsidR="00390671">
        <w:rPr>
          <w:sz w:val="24"/>
        </w:rPr>
        <w:t xml:space="preserve"> hil-laddiad</w:t>
      </w:r>
      <w:r w:rsidRPr="00AA4438">
        <w:rPr>
          <w:sz w:val="24"/>
        </w:rPr>
        <w:t xml:space="preserve"> chwe miliwn o Iddewon yn ystod yr Ail Ryfel Byd.</w:t>
      </w:r>
      <w:r w:rsidR="00A4230E" w:rsidRPr="00AA4438">
        <w:rPr>
          <w:sz w:val="24"/>
        </w:rPr>
        <w:t xml:space="preserve"> </w:t>
      </w:r>
      <w:r w:rsidR="00A4230E" w:rsidRPr="00AA4438">
        <w:rPr>
          <w:sz w:val="24"/>
          <w:szCs w:val="24"/>
        </w:rPr>
        <w:t xml:space="preserve">Daw bron i hanner miliwn o ymwelwyr i'r ganolfan wybodaeth bob blwyddyn. </w:t>
      </w:r>
      <w:r w:rsidR="00AE67A8" w:rsidRPr="00AA4438">
        <w:rPr>
          <w:sz w:val="24"/>
          <w:szCs w:val="24"/>
        </w:rPr>
        <w:t>Mae'r ganolfan ar agor pedwar awr ar hugain y dydd trwy gydol y flwyddyn ac nid oes ffi mynediad sy'n ei gwneud yn fwy arwyddocaol.</w:t>
      </w:r>
      <w:r w:rsidR="008202CF" w:rsidRPr="008202CF">
        <w:rPr>
          <w:noProof/>
          <w:sz w:val="24"/>
          <w:szCs w:val="24"/>
        </w:rPr>
        <w:t xml:space="preserve"> </w:t>
      </w:r>
      <w:r w:rsidR="0026201E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4E50CF8" wp14:editId="022F56FC">
                <wp:simplePos x="0" y="0"/>
                <wp:positionH relativeFrom="column">
                  <wp:posOffset>0</wp:posOffset>
                </wp:positionH>
                <wp:positionV relativeFrom="paragraph">
                  <wp:posOffset>1671320</wp:posOffset>
                </wp:positionV>
                <wp:extent cx="2152650" cy="635"/>
                <wp:effectExtent l="0" t="0" r="0" b="0"/>
                <wp:wrapSquare wrapText="bothSides"/>
                <wp:docPr id="13" name="Blwch Testu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26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6201E" w:rsidRPr="004A016F" w:rsidRDefault="0026201E" w:rsidP="0026201E">
                            <w:pPr>
                              <w:pStyle w:val="Pennawd"/>
                              <w:rPr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r w:rsidR="00513981">
                              <w:fldChar w:fldCharType="begin"/>
                            </w:r>
                            <w:r w:rsidR="00513981">
                              <w:instrText xml:space="preserve"> SEQ Figure \* ARABIC </w:instrText>
                            </w:r>
                            <w:r w:rsidR="00513981">
                              <w:fldChar w:fldCharType="separate"/>
                            </w:r>
                            <w:r w:rsidR="00734FF0">
                              <w:rPr>
                                <w:noProof/>
                              </w:rPr>
                              <w:t>1</w:t>
                            </w:r>
                            <w:r w:rsidR="0051398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</w:t>
                            </w:r>
                            <w:r w:rsidRPr="00E2079B">
                              <w:t>Gweler yma y Cofeb ar gyfer yr Iddewon a lofruddiwyd yn Ewrop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4E50CF8" id="_x0000_t202" coordsize="21600,21600" o:spt="202" path="m,l,21600r21600,l21600,xe">
                <v:stroke joinstyle="miter"/>
                <v:path gradientshapeok="t" o:connecttype="rect"/>
              </v:shapetype>
              <v:shape id="Blwch Testun 13" o:spid="_x0000_s1026" type="#_x0000_t202" style="position:absolute;margin-left:0;margin-top:131.6pt;width:169.5pt;height:.0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" stroked="f">
                <v:textbox style="mso-fit-shape-to-text:t" inset="0,0,0,0">
                  <w:txbxContent>
                    <w:p w:rsidR="0026201E" w:rsidRPr="004A016F" w:rsidRDefault="0026201E" w:rsidP="0026201E">
                      <w:pPr>
                        <w:pStyle w:val="Pennawd"/>
                        <w:rPr>
                          <w:sz w:val="24"/>
                        </w:rPr>
                      </w:pPr>
                      <w:r>
                        <w:t xml:space="preserve">Figure </w:t>
                      </w:r>
                      <w:r w:rsidR="00513981">
                        <w:fldChar w:fldCharType="begin"/>
                      </w:r>
                      <w:r w:rsidR="00513981">
                        <w:instrText xml:space="preserve"> SEQ Figure \* ARABIC </w:instrText>
                      </w:r>
                      <w:r w:rsidR="00513981">
                        <w:fldChar w:fldCharType="separate"/>
                      </w:r>
                      <w:r w:rsidR="00734FF0">
                        <w:rPr>
                          <w:noProof/>
                        </w:rPr>
                        <w:t>1</w:t>
                      </w:r>
                      <w:r w:rsidR="00513981">
                        <w:rPr>
                          <w:noProof/>
                        </w:rPr>
                        <w:fldChar w:fldCharType="end"/>
                      </w:r>
                      <w:r>
                        <w:t xml:space="preserve">: </w:t>
                      </w:r>
                      <w:r w:rsidRPr="00E2079B">
                        <w:t>Gweler yma y Cofeb ar gyfer yr Iddewon a lofruddiwyd yn Ewrop</w:t>
                      </w:r>
                      <w: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202CF"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ADBD6E0">
            <wp:simplePos x="914400" y="1114425"/>
            <wp:positionH relativeFrom="margin">
              <wp:align>left</wp:align>
            </wp:positionH>
            <wp:positionV relativeFrom="margin">
              <wp:align>top</wp:align>
            </wp:positionV>
            <wp:extent cx="2152650" cy="1614170"/>
            <wp:effectExtent l="0" t="0" r="0" b="5080"/>
            <wp:wrapSquare wrapText="bothSides"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422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2650" cy="16141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148BC" w:rsidRPr="007B0958" w:rsidRDefault="00437883" w:rsidP="00097D7D">
      <w:pPr>
        <w:tabs>
          <w:tab w:val="left" w:pos="2175"/>
        </w:tabs>
        <w:rPr>
          <w:sz w:val="24"/>
          <w:szCs w:val="24"/>
          <w:u w:val="single"/>
        </w:rPr>
      </w:pPr>
      <w:r w:rsidRPr="00437883">
        <w:rPr>
          <w:sz w:val="24"/>
          <w:u w:val="single"/>
        </w:rPr>
        <w:t>Pensaer</w:t>
      </w:r>
      <w:r w:rsidR="001A78C3">
        <w:rPr>
          <w:sz w:val="24"/>
          <w:u w:val="single"/>
        </w:rPr>
        <w:t>n</w:t>
      </w:r>
      <w:r w:rsidR="001A78C3">
        <w:rPr>
          <w:rFonts w:cstheme="minorHAnsi"/>
          <w:sz w:val="24"/>
          <w:u w:val="single"/>
        </w:rPr>
        <w:t>ï</w:t>
      </w:r>
      <w:r w:rsidRPr="00437883">
        <w:rPr>
          <w:sz w:val="24"/>
          <w:u w:val="single"/>
        </w:rPr>
        <w:t>aeth</w:t>
      </w:r>
      <w:r>
        <w:t xml:space="preserve"> </w:t>
      </w:r>
    </w:p>
    <w:p w:rsidR="00A004A6" w:rsidRPr="00AA4438" w:rsidRDefault="009148BC" w:rsidP="00097D7D">
      <w:pPr>
        <w:tabs>
          <w:tab w:val="left" w:pos="2175"/>
        </w:tabs>
        <w:rPr>
          <w:sz w:val="24"/>
        </w:rPr>
      </w:pPr>
      <w:r w:rsidRPr="00AA4438">
        <w:rPr>
          <w:sz w:val="24"/>
        </w:rPr>
        <w:t xml:space="preserve">Cynlluniodd y pensaer Americanaidd Peter Eisenman y </w:t>
      </w:r>
      <w:r w:rsidR="00390671">
        <w:rPr>
          <w:sz w:val="24"/>
        </w:rPr>
        <w:t>g</w:t>
      </w:r>
      <w:r w:rsidRPr="00AA4438">
        <w:rPr>
          <w:sz w:val="24"/>
        </w:rPr>
        <w:t>ofeb hon</w:t>
      </w:r>
      <w:r w:rsidR="00555AFC" w:rsidRPr="00AA4438">
        <w:rPr>
          <w:sz w:val="24"/>
        </w:rPr>
        <w:t>.</w:t>
      </w:r>
      <w:r w:rsidR="00A004A6" w:rsidRPr="00AA4438">
        <w:rPr>
          <w:sz w:val="24"/>
        </w:rPr>
        <w:t xml:space="preserve"> Mae Eisenman hefyd yn hysbys am brosiectau eraill megis Stadiwm Prifysgol Phoenix (a agorwyd yn 2006) yn Glendale, Arizona, Canolfan Aronoff ar gyfer Dylunio a Chelf (1996) ym Mhrifysgol Cincinnati (Ohio), Canolfan y Celfyddydau (1983-89 ) yn y Brifysgol Wladwriaeth Ohio yn Columbus, Greater Columbus (Ohio) Convention Convention (1993) ac eraill hefyd. </w:t>
      </w:r>
      <w:r w:rsidR="00D95167">
        <w:rPr>
          <w:rStyle w:val="CyfeirnodTroednodyn"/>
          <w:sz w:val="24"/>
        </w:rPr>
        <w:footnoteReference w:id="3"/>
      </w:r>
    </w:p>
    <w:p w:rsidR="00782842" w:rsidRPr="00AA4438" w:rsidRDefault="001A78C3" w:rsidP="00097D7D">
      <w:pPr>
        <w:tabs>
          <w:tab w:val="left" w:pos="2175"/>
        </w:tabs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638CE1F" wp14:editId="1C483DE0">
                <wp:simplePos x="0" y="0"/>
                <wp:positionH relativeFrom="margin">
                  <wp:align>right</wp:align>
                </wp:positionH>
                <wp:positionV relativeFrom="paragraph">
                  <wp:posOffset>2273935</wp:posOffset>
                </wp:positionV>
                <wp:extent cx="1750695" cy="635"/>
                <wp:effectExtent l="0" t="0" r="1905" b="0"/>
                <wp:wrapSquare wrapText="bothSides"/>
                <wp:docPr id="14" name="Blwch Testu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06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6201E" w:rsidRPr="00BB30A7" w:rsidRDefault="0026201E" w:rsidP="0026201E">
                            <w:pPr>
                              <w:pStyle w:val="Pennawd"/>
                              <w:rPr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r w:rsidR="00513981">
                              <w:fldChar w:fldCharType="begin"/>
                            </w:r>
                            <w:r w:rsidR="00513981">
                              <w:instrText xml:space="preserve"> SEQ Figure \* ARABIC </w:instrText>
                            </w:r>
                            <w:r w:rsidR="00513981">
                              <w:fldChar w:fldCharType="separate"/>
                            </w:r>
                            <w:r w:rsidR="00734FF0">
                              <w:rPr>
                                <w:noProof/>
                              </w:rPr>
                              <w:t>2</w:t>
                            </w:r>
                            <w:r w:rsidR="0051398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Dyma llun o'r slab cerrig yn yr Gofeb.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38CE1F" id="Blwch Testun 14" o:spid="_x0000_s1027" type="#_x0000_t202" style="position:absolute;margin-left:86.65pt;margin-top:179.05pt;width:137.85pt;height:.05pt;z-index:251678720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" stroked="f">
                <v:textbox style="mso-fit-shape-to-text:t" inset="0,0,0,0">
                  <w:txbxContent>
                    <w:p w:rsidR="0026201E" w:rsidRPr="00BB30A7" w:rsidRDefault="0026201E" w:rsidP="0026201E">
                      <w:pPr>
                        <w:pStyle w:val="Pennawd"/>
                        <w:rPr>
                          <w:sz w:val="24"/>
                        </w:rPr>
                      </w:pPr>
                      <w:r>
                        <w:t xml:space="preserve">Figure </w:t>
                      </w:r>
                      <w:r w:rsidR="00513981">
                        <w:fldChar w:fldCharType="begin"/>
                      </w:r>
                      <w:r w:rsidR="00513981">
                        <w:instrText xml:space="preserve"> SEQ Figure \* ARABIC </w:instrText>
                      </w:r>
                      <w:r w:rsidR="00513981">
                        <w:fldChar w:fldCharType="separate"/>
                      </w:r>
                      <w:r w:rsidR="00734FF0">
                        <w:rPr>
                          <w:noProof/>
                        </w:rPr>
                        <w:t>2</w:t>
                      </w:r>
                      <w:r w:rsidR="00513981">
                        <w:rPr>
                          <w:noProof/>
                        </w:rPr>
                        <w:fldChar w:fldCharType="end"/>
                      </w:r>
                      <w:r>
                        <w:t>: Dyma llun o'r slab cerrig yn yr Gofeb.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B2D45" w:rsidRPr="00AA4438">
        <w:rPr>
          <w:sz w:val="24"/>
        </w:rPr>
        <w:t>Fe'i hadeiladwyd gyda 2711 o flociau cerrig enfawr wedi'u trefnu ar 19,000 metr sgwâr. Mae pob st</w:t>
      </w:r>
      <w:r w:rsidR="00390671">
        <w:rPr>
          <w:sz w:val="24"/>
        </w:rPr>
        <w:t>elau</w:t>
      </w:r>
      <w:r w:rsidR="008B2D45" w:rsidRPr="00AA4438">
        <w:rPr>
          <w:sz w:val="24"/>
        </w:rPr>
        <w:t xml:space="preserve"> neu slab cerrig yn cael ei faint a'i drefnu mewn modd sy'n ymddangos bod y maes </w:t>
      </w:r>
      <w:r w:rsidR="008202CF"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46783195">
            <wp:simplePos x="628015" y="4524375"/>
            <wp:positionH relativeFrom="margin">
              <wp:align>right</wp:align>
            </wp:positionH>
            <wp:positionV relativeFrom="margin">
              <wp:align>center</wp:align>
            </wp:positionV>
            <wp:extent cx="2334260" cy="1750695"/>
            <wp:effectExtent l="6032" t="0" r="0" b="0"/>
            <wp:wrapSquare wrapText="bothSides"/>
            <wp:docPr id="2" name="Llu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4237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334260" cy="17506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2D45" w:rsidRPr="00AA4438">
        <w:rPr>
          <w:sz w:val="24"/>
        </w:rPr>
        <w:t>stela</w:t>
      </w:r>
      <w:r w:rsidR="00390671">
        <w:rPr>
          <w:sz w:val="24"/>
        </w:rPr>
        <w:t>u</w:t>
      </w:r>
      <w:r w:rsidR="008B2D45" w:rsidRPr="00AA4438">
        <w:rPr>
          <w:sz w:val="24"/>
        </w:rPr>
        <w:t xml:space="preserve"> gyda'r tir llethr.</w:t>
      </w:r>
      <w:r w:rsidR="00CF3B03" w:rsidRPr="00AA4438">
        <w:rPr>
          <w:sz w:val="24"/>
        </w:rPr>
        <w:t xml:space="preserve"> </w:t>
      </w:r>
      <w:r w:rsidR="00782842" w:rsidRPr="00AA4438">
        <w:rPr>
          <w:sz w:val="24"/>
        </w:rPr>
        <w:t>Cynlluniodd Peter Eisenman Gofeb Holoc</w:t>
      </w:r>
      <w:r w:rsidR="00390671">
        <w:rPr>
          <w:sz w:val="24"/>
        </w:rPr>
        <w:t>os</w:t>
      </w:r>
      <w:r w:rsidR="00782842" w:rsidRPr="00AA4438">
        <w:rPr>
          <w:sz w:val="24"/>
        </w:rPr>
        <w:t xml:space="preserve">t Berlin heb </w:t>
      </w:r>
      <w:r w:rsidR="00390671">
        <w:rPr>
          <w:sz w:val="24"/>
        </w:rPr>
        <w:t>b</w:t>
      </w:r>
      <w:r w:rsidR="00782842" w:rsidRPr="00AA4438">
        <w:rPr>
          <w:sz w:val="24"/>
        </w:rPr>
        <w:t xml:space="preserve">laciau, arysgrifau, neu symbolau crefyddol. Mae'r </w:t>
      </w:r>
      <w:r w:rsidR="00390671">
        <w:rPr>
          <w:sz w:val="24"/>
        </w:rPr>
        <w:t>G</w:t>
      </w:r>
      <w:r w:rsidR="00782842" w:rsidRPr="00AA4438">
        <w:rPr>
          <w:sz w:val="24"/>
        </w:rPr>
        <w:t>ofeb i'r Iddewon a</w:t>
      </w:r>
      <w:r w:rsidR="0067782F">
        <w:rPr>
          <w:sz w:val="24"/>
        </w:rPr>
        <w:t xml:space="preserve"> lofruddiwyd</w:t>
      </w:r>
      <w:r w:rsidR="00782842" w:rsidRPr="00AA4438">
        <w:rPr>
          <w:sz w:val="24"/>
        </w:rPr>
        <w:t xml:space="preserve"> o Ewrop heb enwau, ond mae cryfder y dyluniad yn ei anhysbysrwydd. Mae'r meini hirsgwar solid wedi'u cymharu â cherrig beddi a choffi.</w:t>
      </w:r>
      <w:r w:rsidR="007B0958">
        <w:rPr>
          <w:sz w:val="24"/>
        </w:rPr>
        <w:t xml:space="preserve"> </w:t>
      </w:r>
      <w:r w:rsidR="00782842" w:rsidRPr="00AA4438">
        <w:rPr>
          <w:sz w:val="24"/>
        </w:rPr>
        <w:t xml:space="preserve">Ar 25 Mehefin 1999, pasiodd </w:t>
      </w:r>
      <w:r w:rsidR="00390671">
        <w:rPr>
          <w:sz w:val="24"/>
        </w:rPr>
        <w:t>Senedd yr</w:t>
      </w:r>
      <w:r w:rsidR="00782842" w:rsidRPr="00AA4438">
        <w:rPr>
          <w:sz w:val="24"/>
        </w:rPr>
        <w:t xml:space="preserve"> Almaen  benderfyniad i ddechrau adeiladu yn ôl cynllun pensaer Peter Eisenman. Dechreuodd y gwaith adeiladu ar Ebrill 1af 2003, a chyflwynwyd y gofeb i'r cyhoedd Mai 12fed 2005. Cynhelir y gofeb gan Sefydliad y Gofeb i'r Iddewon a</w:t>
      </w:r>
      <w:r w:rsidR="00390671">
        <w:rPr>
          <w:sz w:val="24"/>
        </w:rPr>
        <w:t xml:space="preserve"> lofruddiwyd yn</w:t>
      </w:r>
      <w:r w:rsidR="00782842" w:rsidRPr="00AA4438">
        <w:rPr>
          <w:sz w:val="24"/>
        </w:rPr>
        <w:t xml:space="preserve"> Ewrop.</w:t>
      </w:r>
    </w:p>
    <w:p w:rsidR="00215853" w:rsidRPr="00AA4438" w:rsidRDefault="00215853" w:rsidP="00097D7D">
      <w:pPr>
        <w:tabs>
          <w:tab w:val="left" w:pos="2175"/>
        </w:tabs>
        <w:rPr>
          <w:sz w:val="24"/>
        </w:rPr>
      </w:pPr>
      <w:r w:rsidRPr="00AA4438">
        <w:rPr>
          <w:sz w:val="24"/>
        </w:rPr>
        <w:t xml:space="preserve">Gall ymwelwyr â'r Gofeb i'r Iddewon a </w:t>
      </w:r>
      <w:r w:rsidR="0067782F">
        <w:rPr>
          <w:sz w:val="24"/>
        </w:rPr>
        <w:t>lofruddiwyd</w:t>
      </w:r>
      <w:r w:rsidRPr="00AA4438">
        <w:rPr>
          <w:sz w:val="24"/>
        </w:rPr>
        <w:t xml:space="preserve"> o Ewrop ddilyn l</w:t>
      </w:r>
      <w:r w:rsidR="00390671">
        <w:rPr>
          <w:sz w:val="24"/>
        </w:rPr>
        <w:t>l</w:t>
      </w:r>
      <w:r w:rsidRPr="00AA4438">
        <w:rPr>
          <w:sz w:val="24"/>
        </w:rPr>
        <w:t xml:space="preserve">wybrau rhwng y slabiau carreg enfawr. Eglurodd y Pensaer Peter Eisenman ei fod am i ymwelwyr deimlo'r </w:t>
      </w:r>
      <w:r w:rsidR="00390671">
        <w:rPr>
          <w:sz w:val="24"/>
        </w:rPr>
        <w:t>g</w:t>
      </w:r>
      <w:r w:rsidRPr="00AA4438">
        <w:rPr>
          <w:sz w:val="24"/>
        </w:rPr>
        <w:t>olled a'r anhrefn yr oedd Iddewon yn teimlo yn ystod yr Holocost.</w:t>
      </w:r>
    </w:p>
    <w:p w:rsidR="001A78C3" w:rsidRDefault="00B30A86" w:rsidP="00EA60E4">
      <w:pPr>
        <w:tabs>
          <w:tab w:val="left" w:pos="2175"/>
        </w:tabs>
        <w:rPr>
          <w:sz w:val="24"/>
        </w:rPr>
      </w:pPr>
      <w:r w:rsidRPr="00AA4438">
        <w:rPr>
          <w:sz w:val="24"/>
        </w:rPr>
        <w:t xml:space="preserve">Mae pob slab garreg yn y Gofeb i'r Iddewon a </w:t>
      </w:r>
      <w:r w:rsidR="0067782F">
        <w:rPr>
          <w:sz w:val="24"/>
        </w:rPr>
        <w:t>lofruddiwyd</w:t>
      </w:r>
      <w:r w:rsidRPr="00AA4438">
        <w:rPr>
          <w:sz w:val="24"/>
        </w:rPr>
        <w:t xml:space="preserve"> o Ewrop yn siâp a maint unigryw, wedi'i roi ar waith gan ddyluniad y pensaer. Wrth wneud hynny, mae'r pensaer Peter Eisenman yn nodi natur unigryw a chysur y bobl a gafodd eu llofruddio.</w:t>
      </w:r>
      <w:r w:rsidR="007B0958">
        <w:rPr>
          <w:sz w:val="24"/>
        </w:rPr>
        <w:t xml:space="preserve"> </w:t>
      </w:r>
      <w:r w:rsidR="00D15BB3" w:rsidRPr="00AA4438">
        <w:rPr>
          <w:sz w:val="24"/>
        </w:rPr>
        <w:t>Mae'r slabiau cerrig yng Nghoffa Holoc</w:t>
      </w:r>
      <w:r w:rsidR="00390671">
        <w:rPr>
          <w:sz w:val="24"/>
        </w:rPr>
        <w:t>ost</w:t>
      </w:r>
      <w:r w:rsidR="00D15BB3" w:rsidRPr="00AA4438">
        <w:rPr>
          <w:sz w:val="24"/>
        </w:rPr>
        <w:t xml:space="preserve"> Berlin wedi'u gorchuddio gyda</w:t>
      </w:r>
      <w:r w:rsidR="00390671">
        <w:rPr>
          <w:sz w:val="24"/>
        </w:rPr>
        <w:t xml:space="preserve"> </w:t>
      </w:r>
      <w:r w:rsidR="00437883">
        <w:rPr>
          <w:sz w:val="24"/>
        </w:rPr>
        <w:t>c</w:t>
      </w:r>
      <w:r w:rsidR="00390671">
        <w:rPr>
          <w:sz w:val="24"/>
        </w:rPr>
        <w:t>h</w:t>
      </w:r>
      <w:r w:rsidR="00437883">
        <w:rPr>
          <w:sz w:val="24"/>
        </w:rPr>
        <w:t>ot</w:t>
      </w:r>
      <w:r w:rsidR="00D15BB3" w:rsidRPr="00AA4438">
        <w:rPr>
          <w:sz w:val="24"/>
        </w:rPr>
        <w:t xml:space="preserve"> arbennig i atal graffiti. Mae awdurdodau'n gobeithio y bydd hyn yn atal fandaliaeth neo-Natsïaidd a gwrth-semitig</w:t>
      </w:r>
      <w:r w:rsidR="007B0958">
        <w:rPr>
          <w:sz w:val="24"/>
        </w:rPr>
        <w:t xml:space="preserve">. </w:t>
      </w:r>
      <w:r w:rsidR="00D41FF6" w:rsidRPr="00AA4438">
        <w:rPr>
          <w:sz w:val="24"/>
        </w:rPr>
        <w:lastRenderedPageBreak/>
        <w:t>Ymwelodd Einsenman am gofeb heb wybodaeth, felly gallai ymwelwyr fyw yno ac yn awr a phrofi'r teimladau drostyn nhw eu hunain.</w:t>
      </w:r>
      <w:r w:rsidR="00613206">
        <w:rPr>
          <w:rStyle w:val="CyfeirnodTroednodyn"/>
          <w:sz w:val="24"/>
        </w:rPr>
        <w:footnoteReference w:id="4"/>
      </w:r>
    </w:p>
    <w:p w:rsidR="00437883" w:rsidRPr="001A78C3" w:rsidRDefault="00437883" w:rsidP="00EA60E4">
      <w:pPr>
        <w:tabs>
          <w:tab w:val="left" w:pos="2175"/>
        </w:tabs>
        <w:rPr>
          <w:sz w:val="24"/>
        </w:rPr>
      </w:pPr>
      <w:r w:rsidRPr="00437883">
        <w:rPr>
          <w:sz w:val="24"/>
          <w:szCs w:val="24"/>
          <w:u w:val="single"/>
        </w:rPr>
        <w:t>Canolfan Gwybodaeth</w:t>
      </w:r>
    </w:p>
    <w:p w:rsidR="00EA60E4" w:rsidRPr="00AA4438" w:rsidRDefault="00EA60E4" w:rsidP="00EA60E4">
      <w:pPr>
        <w:tabs>
          <w:tab w:val="left" w:pos="2175"/>
        </w:tabs>
        <w:rPr>
          <w:sz w:val="24"/>
          <w:szCs w:val="24"/>
        </w:rPr>
      </w:pPr>
      <w:r w:rsidRPr="00AA4438">
        <w:rPr>
          <w:sz w:val="24"/>
          <w:szCs w:val="24"/>
        </w:rPr>
        <w:t>Mae'r Ganolfan Wybodaeth dan y ddaear wedi'i chynllunio i fod yn atodiad gwybodaeth i'r ffurf haniaethol o goffraint a fynegir gan y gofeb.</w:t>
      </w:r>
      <w:r w:rsidR="007B0958">
        <w:rPr>
          <w:sz w:val="24"/>
          <w:szCs w:val="24"/>
        </w:rPr>
        <w:t xml:space="preserve"> </w:t>
      </w:r>
      <w:r w:rsidRPr="00AA4438">
        <w:rPr>
          <w:sz w:val="24"/>
          <w:szCs w:val="24"/>
        </w:rPr>
        <w:t>Mae pedair ystafell, wedi'u trefnu'n thematig, yn darparu gwybodaeth am y dioddefwyr i gael eu hanrhydeddu a'r mannau cofeb hanesyddol.</w:t>
      </w:r>
      <w:r w:rsidR="007B0958">
        <w:rPr>
          <w:sz w:val="24"/>
          <w:szCs w:val="24"/>
        </w:rPr>
        <w:t xml:space="preserve"> </w:t>
      </w:r>
      <w:r w:rsidRPr="00AA4438">
        <w:rPr>
          <w:sz w:val="24"/>
          <w:szCs w:val="24"/>
        </w:rPr>
        <w:t>Er mwyn personoli'r cofi</w:t>
      </w:r>
      <w:r w:rsidR="009E5796">
        <w:rPr>
          <w:sz w:val="24"/>
          <w:szCs w:val="24"/>
        </w:rPr>
        <w:t>e</w:t>
      </w:r>
      <w:r w:rsidRPr="00AA4438">
        <w:rPr>
          <w:sz w:val="24"/>
          <w:szCs w:val="24"/>
        </w:rPr>
        <w:t xml:space="preserve">d, mae hanesion enghreifftiol o deuluoedd a ddinistriwyd oherwydd yr Holocost yn cael eu harddangos, ymhlith pethau eraill; Yn yr Ystafell Enwau, ceir darlleniadau o </w:t>
      </w:r>
      <w:r w:rsidR="009E5796">
        <w:rPr>
          <w:sz w:val="24"/>
          <w:szCs w:val="24"/>
        </w:rPr>
        <w:t>f</w:t>
      </w:r>
      <w:r w:rsidRPr="00AA4438">
        <w:rPr>
          <w:sz w:val="24"/>
          <w:szCs w:val="24"/>
        </w:rPr>
        <w:t>ywgraffiadau byr o'r Iddewon hynny a gafodd eu llofruddio neu eu tybio marw.</w:t>
      </w:r>
    </w:p>
    <w:p w:rsidR="001A78C3" w:rsidRDefault="00CF69F9" w:rsidP="00EA60E4">
      <w:pPr>
        <w:tabs>
          <w:tab w:val="left" w:pos="2175"/>
        </w:tabs>
        <w:rPr>
          <w:sz w:val="24"/>
          <w:szCs w:val="24"/>
        </w:rPr>
      </w:pPr>
      <w:r w:rsidRPr="00AA4438">
        <w:rPr>
          <w:sz w:val="24"/>
          <w:szCs w:val="24"/>
        </w:rPr>
        <w:t>Mae ystafelloedd themâu megis</w:t>
      </w:r>
      <w:r w:rsidR="001A78C3">
        <w:rPr>
          <w:sz w:val="24"/>
          <w:szCs w:val="24"/>
        </w:rPr>
        <w:t>:</w:t>
      </w:r>
      <w:r w:rsidRPr="00AA4438">
        <w:rPr>
          <w:sz w:val="24"/>
          <w:szCs w:val="24"/>
        </w:rPr>
        <w:t xml:space="preserve"> </w:t>
      </w:r>
    </w:p>
    <w:p w:rsidR="001A78C3" w:rsidRDefault="00CF69F9" w:rsidP="001A78C3">
      <w:pPr>
        <w:pStyle w:val="ParagraffRhestr"/>
        <w:numPr>
          <w:ilvl w:val="0"/>
          <w:numId w:val="8"/>
        </w:numPr>
        <w:tabs>
          <w:tab w:val="left" w:pos="2175"/>
        </w:tabs>
        <w:rPr>
          <w:sz w:val="24"/>
          <w:szCs w:val="24"/>
        </w:rPr>
      </w:pPr>
      <w:r w:rsidRPr="001A78C3">
        <w:rPr>
          <w:sz w:val="24"/>
          <w:szCs w:val="24"/>
        </w:rPr>
        <w:t>Ystafell Dimensiynau</w:t>
      </w:r>
      <w:r w:rsidR="001A78C3">
        <w:rPr>
          <w:sz w:val="24"/>
          <w:szCs w:val="24"/>
        </w:rPr>
        <w:t>,</w:t>
      </w:r>
    </w:p>
    <w:p w:rsidR="001A78C3" w:rsidRDefault="00CF69F9" w:rsidP="001A78C3">
      <w:pPr>
        <w:pStyle w:val="ParagraffRhestr"/>
        <w:numPr>
          <w:ilvl w:val="0"/>
          <w:numId w:val="8"/>
        </w:numPr>
        <w:tabs>
          <w:tab w:val="left" w:pos="2175"/>
        </w:tabs>
        <w:rPr>
          <w:sz w:val="24"/>
          <w:szCs w:val="24"/>
        </w:rPr>
      </w:pPr>
      <w:r w:rsidRPr="001A78C3">
        <w:rPr>
          <w:sz w:val="24"/>
          <w:szCs w:val="24"/>
        </w:rPr>
        <w:t xml:space="preserve">Ystafell Teuluoedd, </w:t>
      </w:r>
    </w:p>
    <w:p w:rsidR="001A78C3" w:rsidRDefault="00CF69F9" w:rsidP="001A78C3">
      <w:pPr>
        <w:pStyle w:val="ParagraffRhestr"/>
        <w:numPr>
          <w:ilvl w:val="0"/>
          <w:numId w:val="8"/>
        </w:numPr>
        <w:tabs>
          <w:tab w:val="left" w:pos="2175"/>
        </w:tabs>
        <w:rPr>
          <w:sz w:val="24"/>
          <w:szCs w:val="24"/>
        </w:rPr>
      </w:pPr>
      <w:r w:rsidRPr="001A78C3">
        <w:rPr>
          <w:sz w:val="24"/>
          <w:szCs w:val="24"/>
        </w:rPr>
        <w:t>Ystafell Enwau</w:t>
      </w:r>
      <w:r w:rsidR="003628FD">
        <w:rPr>
          <w:sz w:val="24"/>
          <w:szCs w:val="24"/>
        </w:rPr>
        <w:t>,</w:t>
      </w:r>
    </w:p>
    <w:p w:rsidR="001A78C3" w:rsidRDefault="00CF69F9" w:rsidP="001A78C3">
      <w:pPr>
        <w:pStyle w:val="ParagraffRhestr"/>
        <w:numPr>
          <w:ilvl w:val="0"/>
          <w:numId w:val="8"/>
        </w:numPr>
        <w:tabs>
          <w:tab w:val="left" w:pos="2175"/>
        </w:tabs>
        <w:rPr>
          <w:sz w:val="24"/>
          <w:szCs w:val="24"/>
        </w:rPr>
      </w:pPr>
      <w:r w:rsidRPr="001A78C3">
        <w:rPr>
          <w:sz w:val="24"/>
          <w:szCs w:val="24"/>
        </w:rPr>
        <w:t xml:space="preserve">Ystafell Safleoedd </w:t>
      </w:r>
    </w:p>
    <w:p w:rsidR="000C64F1" w:rsidRPr="001A78C3" w:rsidRDefault="001A78C3" w:rsidP="001A78C3">
      <w:pPr>
        <w:tabs>
          <w:tab w:val="left" w:pos="2175"/>
        </w:tabs>
        <w:rPr>
          <w:sz w:val="24"/>
          <w:szCs w:val="24"/>
        </w:rPr>
      </w:pPr>
      <w:r>
        <w:rPr>
          <w:sz w:val="24"/>
          <w:szCs w:val="24"/>
        </w:rPr>
        <w:t xml:space="preserve">Mae’r ystafelloedd gwahanol </w:t>
      </w:r>
      <w:r w:rsidR="00CF69F9" w:rsidRPr="001A78C3">
        <w:rPr>
          <w:sz w:val="24"/>
          <w:szCs w:val="24"/>
        </w:rPr>
        <w:t xml:space="preserve">yn delio â </w:t>
      </w:r>
      <w:r w:rsidR="009E5796" w:rsidRPr="001A78C3">
        <w:rPr>
          <w:sz w:val="24"/>
          <w:szCs w:val="24"/>
        </w:rPr>
        <w:t>th</w:t>
      </w:r>
      <w:r w:rsidR="00CF69F9" w:rsidRPr="001A78C3">
        <w:rPr>
          <w:sz w:val="24"/>
          <w:szCs w:val="24"/>
        </w:rPr>
        <w:t>yng</w:t>
      </w:r>
      <w:r w:rsidR="009E5796" w:rsidRPr="001A78C3">
        <w:rPr>
          <w:sz w:val="24"/>
          <w:szCs w:val="24"/>
        </w:rPr>
        <w:t>h</w:t>
      </w:r>
      <w:r w:rsidR="00CF69F9" w:rsidRPr="001A78C3">
        <w:rPr>
          <w:sz w:val="24"/>
          <w:szCs w:val="24"/>
        </w:rPr>
        <w:t>edau unigolion, gyda ffotograffau, dyddiaduron a llythyrau ffarwel. Mae bywgraffiadau byr yn cymryd y dioddefwyr allan o'u hanhysbysrwydd. Mae ffotograffau hanesyddol a lluniau ffilm yn dangos safleoedd erledigaeth ac ymyrraeth</w:t>
      </w:r>
      <w:r>
        <w:rPr>
          <w:sz w:val="24"/>
          <w:szCs w:val="24"/>
        </w:rPr>
        <w:t>.</w:t>
      </w:r>
      <w:r>
        <w:rPr>
          <w:rStyle w:val="CyfeirnodTroednodyn"/>
          <w:sz w:val="24"/>
          <w:szCs w:val="24"/>
        </w:rPr>
        <w:footnoteReference w:id="5"/>
      </w:r>
      <w:r w:rsidR="00CF69F9" w:rsidRPr="001A78C3">
        <w:rPr>
          <w:sz w:val="24"/>
          <w:szCs w:val="24"/>
        </w:rPr>
        <w:t xml:space="preserve"> </w:t>
      </w:r>
    </w:p>
    <w:p w:rsidR="00437883" w:rsidRDefault="00437883" w:rsidP="00EA60E4">
      <w:pPr>
        <w:tabs>
          <w:tab w:val="left" w:pos="2175"/>
        </w:tabs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A yw’n cofeb addas? </w:t>
      </w:r>
    </w:p>
    <w:p w:rsidR="00437883" w:rsidRPr="00437883" w:rsidRDefault="00437883" w:rsidP="00437883">
      <w:pPr>
        <w:tabs>
          <w:tab w:val="left" w:pos="2175"/>
        </w:tabs>
        <w:rPr>
          <w:sz w:val="24"/>
          <w:szCs w:val="24"/>
        </w:rPr>
      </w:pPr>
      <w:r w:rsidRPr="00437883">
        <w:rPr>
          <w:sz w:val="24"/>
          <w:szCs w:val="24"/>
        </w:rPr>
        <w:t>Fodd bynnag, mae yna gwestiwn o'r hyn sy'n gwneud cofeb d</w:t>
      </w:r>
      <w:r w:rsidR="009E5796">
        <w:rPr>
          <w:sz w:val="24"/>
          <w:szCs w:val="24"/>
        </w:rPr>
        <w:t>d</w:t>
      </w:r>
      <w:r w:rsidRPr="00437883">
        <w:rPr>
          <w:sz w:val="24"/>
          <w:szCs w:val="24"/>
        </w:rPr>
        <w:t xml:space="preserve">a ac os bydd y gofeb i'r Iddewon wedi llofruddio Ewrop yn cyflawni ei ddyletswydd i fod yn gofeb. Mae yna erthygl a gynhyrchir gan </w:t>
      </w:r>
      <w:r w:rsidRPr="00437883">
        <w:rPr>
          <w:i/>
          <w:sz w:val="24"/>
          <w:szCs w:val="24"/>
        </w:rPr>
        <w:t xml:space="preserve">The New Yorker </w:t>
      </w:r>
      <w:r w:rsidRPr="00437883">
        <w:rPr>
          <w:sz w:val="24"/>
          <w:szCs w:val="24"/>
        </w:rPr>
        <w:t>yn awgrymu nad yw'r gofeb yn gofeb effeithiol i goffáu'r 6 miliwn o Iddewon a fu farw yn yr Holocost. Mae pennawd yr erthygl yn nodi, "The Inadequacy of Berlin’s ‘Memorial to the Murdered Jews of Europe’”.</w:t>
      </w:r>
      <w:r w:rsidRPr="00437883">
        <w:rPr>
          <w:sz w:val="24"/>
          <w:szCs w:val="24"/>
          <w:vertAlign w:val="superscript"/>
        </w:rPr>
        <w:footnoteReference w:id="6"/>
      </w:r>
      <w:r w:rsidRPr="00437883">
        <w:rPr>
          <w:sz w:val="24"/>
          <w:szCs w:val="24"/>
        </w:rPr>
        <w:t xml:space="preserve"> Mae'r pennawd hwn yn awgrymu ar unwaith bod y </w:t>
      </w:r>
      <w:r w:rsidR="009E5796">
        <w:rPr>
          <w:sz w:val="24"/>
          <w:szCs w:val="24"/>
        </w:rPr>
        <w:t>g</w:t>
      </w:r>
      <w:r w:rsidRPr="00437883">
        <w:rPr>
          <w:sz w:val="24"/>
          <w:szCs w:val="24"/>
        </w:rPr>
        <w:t xml:space="preserve">ofeb yn annigonol ac yn wael. O fewn yr erthygl, mae'r awdur Richard Brody yn nodi sut mae'r </w:t>
      </w:r>
      <w:r w:rsidR="009E5796">
        <w:rPr>
          <w:sz w:val="24"/>
          <w:szCs w:val="24"/>
        </w:rPr>
        <w:t>g</w:t>
      </w:r>
      <w:r w:rsidRPr="00437883">
        <w:rPr>
          <w:sz w:val="24"/>
          <w:szCs w:val="24"/>
        </w:rPr>
        <w:t>ofeb yn ddi-nod ac yn mynd ymlaen i ddweud nad oes esboniad na disgrifiad i ble, pryd neu sut y cafodd yr Iddewon eu llofruddio.</w:t>
      </w:r>
      <w:r w:rsidR="00F9683C">
        <w:rPr>
          <w:sz w:val="24"/>
          <w:szCs w:val="24"/>
        </w:rPr>
        <w:t xml:space="preserve"> </w:t>
      </w:r>
      <w:r w:rsidRPr="00437883">
        <w:rPr>
          <w:sz w:val="24"/>
          <w:szCs w:val="24"/>
        </w:rPr>
        <w:t>Dywedwyd, “the vagueness is disturbing</w:t>
      </w:r>
      <w:r w:rsidR="0026201E">
        <w:rPr>
          <w:sz w:val="24"/>
          <w:szCs w:val="24"/>
        </w:rPr>
        <w:t>.</w:t>
      </w:r>
      <w:r w:rsidRPr="00437883">
        <w:rPr>
          <w:sz w:val="24"/>
          <w:szCs w:val="24"/>
        </w:rPr>
        <w:t>”</w:t>
      </w:r>
      <w:r w:rsidR="00F9683C">
        <w:rPr>
          <w:sz w:val="24"/>
          <w:szCs w:val="24"/>
        </w:rPr>
        <w:t xml:space="preserve"> </w:t>
      </w:r>
      <w:r w:rsidR="00F9683C" w:rsidRPr="00F9683C">
        <w:rPr>
          <w:sz w:val="24"/>
          <w:szCs w:val="24"/>
        </w:rPr>
        <w:t>Mae hyn yn awgrymu nad yw'r gofeb mor effeithiol ag y dylai fod ac yn rhy glir a syml.</w:t>
      </w:r>
    </w:p>
    <w:p w:rsidR="00437883" w:rsidRDefault="00F9683C" w:rsidP="00437883">
      <w:pPr>
        <w:tabs>
          <w:tab w:val="left" w:pos="2175"/>
        </w:tabs>
        <w:rPr>
          <w:sz w:val="24"/>
          <w:szCs w:val="24"/>
        </w:rPr>
      </w:pPr>
      <w:r>
        <w:rPr>
          <w:sz w:val="24"/>
          <w:szCs w:val="24"/>
        </w:rPr>
        <w:t>Bwirad</w:t>
      </w:r>
      <w:r w:rsidR="00437883" w:rsidRPr="00437883">
        <w:rPr>
          <w:sz w:val="24"/>
          <w:szCs w:val="24"/>
        </w:rPr>
        <w:t xml:space="preserve"> Eisenman oedd ennyn diddordeb ymwelwyr yn cofio Holocost trwy brofiadau somatig a chinesthetig. Drwy edrych ar y tensiynau rhwng pensaernïaeth, arferion coffa, agendâu gwleidyddol ac economaidd, ac ymddygiad cymdeithasol, mae Brigitte Sion yn </w:t>
      </w:r>
      <w:r w:rsidR="00437883" w:rsidRPr="00437883">
        <w:rPr>
          <w:sz w:val="24"/>
          <w:szCs w:val="24"/>
        </w:rPr>
        <w:lastRenderedPageBreak/>
        <w:t xml:space="preserve">dadlau nad yw'r </w:t>
      </w:r>
      <w:r w:rsidR="009E5796">
        <w:rPr>
          <w:sz w:val="24"/>
          <w:szCs w:val="24"/>
        </w:rPr>
        <w:t>g</w:t>
      </w:r>
      <w:r w:rsidR="00437883" w:rsidRPr="00437883">
        <w:rPr>
          <w:sz w:val="24"/>
          <w:szCs w:val="24"/>
        </w:rPr>
        <w:t xml:space="preserve">ofeb yn perfformio cofio ond yn llwyddo fel gwaith celf </w:t>
      </w:r>
      <w:r w:rsidR="009E5796">
        <w:rPr>
          <w:sz w:val="24"/>
          <w:szCs w:val="24"/>
        </w:rPr>
        <w:t>g</w:t>
      </w:r>
      <w:r w:rsidR="00437883" w:rsidRPr="00437883">
        <w:rPr>
          <w:sz w:val="24"/>
          <w:szCs w:val="24"/>
        </w:rPr>
        <w:t xml:space="preserve">yhoeddus. Yn annisgwyl, mae'r Ganolfan Wybodaeth gymedrol a didctegol yn creu ymateb emosiynol gan ymwelwyr, ac yn anffodus yn dod yn safle coffa. Mae'r dyluniad, heb ganolbwynt neu le sy'n ymroddedig i gasglu, yn atal unrhyw ddefnydd seremonïol. Mae'n gofeb 'gwrth-goffaol' ar gyfer cyfunol a dibenion unigol. Mae pensaernïaeth yn chwalu'r llinellau. Mae'r slabiau yn debyg i </w:t>
      </w:r>
      <w:r w:rsidR="009E5796">
        <w:rPr>
          <w:sz w:val="24"/>
          <w:szCs w:val="24"/>
        </w:rPr>
        <w:t>g</w:t>
      </w:r>
      <w:r w:rsidR="00437883" w:rsidRPr="00437883">
        <w:rPr>
          <w:sz w:val="24"/>
          <w:szCs w:val="24"/>
        </w:rPr>
        <w:t>errig beddi, a'r casgliad o stela</w:t>
      </w:r>
      <w:r w:rsidR="009E5796">
        <w:rPr>
          <w:sz w:val="24"/>
          <w:szCs w:val="24"/>
        </w:rPr>
        <w:t>u</w:t>
      </w:r>
      <w:r w:rsidR="00437883" w:rsidRPr="00437883">
        <w:rPr>
          <w:sz w:val="24"/>
          <w:szCs w:val="24"/>
        </w:rPr>
        <w:t xml:space="preserve"> sy'n atgoffa mynwent. Mae ymwelwyr yn ddryslyd, ac mae rhai yn gweithredu fel pe baent mewn mynwent. Maent yn cerdded yn araf nes iddyn nhw ddod o hyd i biler ac yn gadael gwrthrych yn ôl eu traddodiad ysbrydol: canhwyllau coch gyda chroesau, cerrig neu flodau wedi'u </w:t>
      </w:r>
      <w:r w:rsidR="009E5796">
        <w:rPr>
          <w:sz w:val="24"/>
          <w:szCs w:val="24"/>
        </w:rPr>
        <w:t>h</w:t>
      </w:r>
      <w:r w:rsidR="00437883" w:rsidRPr="00437883">
        <w:rPr>
          <w:sz w:val="24"/>
          <w:szCs w:val="24"/>
        </w:rPr>
        <w:t>engraf</w:t>
      </w:r>
      <w:r w:rsidR="009E5796">
        <w:rPr>
          <w:sz w:val="24"/>
          <w:szCs w:val="24"/>
        </w:rPr>
        <w:t>u</w:t>
      </w:r>
      <w:r w:rsidR="00437883" w:rsidRPr="00437883">
        <w:rPr>
          <w:sz w:val="24"/>
          <w:szCs w:val="24"/>
        </w:rPr>
        <w:t>. Mae presenoldeb gwrthrychau sy'n gysylltiedig â galaru a chofia, ynghyd ag agwedd ddistaw ac anhygoel yr ymwelwyr hyn yn amlwg yn nodi maes stela</w:t>
      </w:r>
      <w:r w:rsidR="009E5796">
        <w:rPr>
          <w:sz w:val="24"/>
          <w:szCs w:val="24"/>
        </w:rPr>
        <w:t>u</w:t>
      </w:r>
      <w:r w:rsidR="00437883" w:rsidRPr="00437883">
        <w:rPr>
          <w:sz w:val="24"/>
          <w:szCs w:val="24"/>
        </w:rPr>
        <w:t xml:space="preserve"> fel cofeb. Fodd bynnag, caiff y deunyddiau y maent yn eu gadael y tu ôl iddynt eu symud yn gyflym gan y staff cadw tŷ; fel pe bai'r stela</w:t>
      </w:r>
      <w:r w:rsidR="009E5796">
        <w:rPr>
          <w:sz w:val="24"/>
          <w:szCs w:val="24"/>
        </w:rPr>
        <w:t>u</w:t>
      </w:r>
      <w:r w:rsidR="00437883" w:rsidRPr="00437883">
        <w:rPr>
          <w:sz w:val="24"/>
          <w:szCs w:val="24"/>
        </w:rPr>
        <w:t xml:space="preserve"> yn cael ei edmygu fel gwaith celf, ond na chaiff ei ddefnyddio fel cofeb.</w:t>
      </w:r>
      <w:r w:rsidR="00437883" w:rsidRPr="00437883">
        <w:rPr>
          <w:sz w:val="24"/>
          <w:szCs w:val="24"/>
          <w:vertAlign w:val="superscript"/>
        </w:rPr>
        <w:footnoteReference w:id="7"/>
      </w:r>
    </w:p>
    <w:p w:rsidR="0026201E" w:rsidRPr="00437883" w:rsidRDefault="0026201E" w:rsidP="00437883">
      <w:pPr>
        <w:tabs>
          <w:tab w:val="left" w:pos="2175"/>
        </w:tabs>
        <w:rPr>
          <w:sz w:val="24"/>
          <w:szCs w:val="24"/>
        </w:rPr>
      </w:pPr>
    </w:p>
    <w:p w:rsidR="00C55091" w:rsidRPr="00AA4438" w:rsidRDefault="00C55091" w:rsidP="00EA60E4">
      <w:pPr>
        <w:tabs>
          <w:tab w:val="left" w:pos="2175"/>
        </w:tabs>
        <w:rPr>
          <w:sz w:val="28"/>
          <w:szCs w:val="24"/>
          <w:u w:val="single"/>
        </w:rPr>
      </w:pPr>
      <w:r w:rsidRPr="00AA4438">
        <w:rPr>
          <w:sz w:val="28"/>
          <w:szCs w:val="24"/>
          <w:u w:val="single"/>
        </w:rPr>
        <w:t>Cofeb i'r Cymheiriaid a Ddioddefodd o dan y Gyfundrefn Sosialaidd Genedlaethol</w:t>
      </w:r>
    </w:p>
    <w:p w:rsidR="00C55091" w:rsidRDefault="00711BC6" w:rsidP="007E1F0A">
      <w:pPr>
        <w:tabs>
          <w:tab w:val="left" w:pos="2175"/>
        </w:tabs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5832B45" wp14:editId="141FA3C7">
                <wp:simplePos x="0" y="0"/>
                <wp:positionH relativeFrom="column">
                  <wp:posOffset>47625</wp:posOffset>
                </wp:positionH>
                <wp:positionV relativeFrom="paragraph">
                  <wp:posOffset>1540510</wp:posOffset>
                </wp:positionV>
                <wp:extent cx="2259330" cy="304800"/>
                <wp:effectExtent l="0" t="0" r="7620" b="0"/>
                <wp:wrapSquare wrapText="bothSides"/>
                <wp:docPr id="15" name="Blwch Testu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59330" cy="3048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26201E" w:rsidRPr="00B84409" w:rsidRDefault="0026201E" w:rsidP="0026201E">
                            <w:pPr>
                              <w:pStyle w:val="Pennawd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r w:rsidR="00513981">
                              <w:fldChar w:fldCharType="begin"/>
                            </w:r>
                            <w:r w:rsidR="00513981">
                              <w:instrText xml:space="preserve"> SEQ Figure \* ARABIC </w:instrText>
                            </w:r>
                            <w:r w:rsidR="00513981">
                              <w:fldChar w:fldCharType="separate"/>
                            </w:r>
                            <w:r w:rsidR="00734FF0">
                              <w:rPr>
                                <w:noProof/>
                              </w:rPr>
                              <w:t>3</w:t>
                            </w:r>
                            <w:r w:rsidR="0051398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Ymwelwyr sydd yn edrych at yr Cofeb i'r Cyfunrywiol.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832B45" id="Blwch Testun 15" o:spid="_x0000_s1028" type="#_x0000_t202" style="position:absolute;margin-left:3.75pt;margin-top:121.3pt;width:177.9pt;height:24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" stroked="f">
                <v:textbox inset="0,0,0,0">
                  <w:txbxContent>
                    <w:p w:rsidR="0026201E" w:rsidRPr="00B84409" w:rsidRDefault="0026201E" w:rsidP="0026201E">
                      <w:pPr>
                        <w:pStyle w:val="Pennawd"/>
                        <w:rPr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r w:rsidR="00513981">
                        <w:fldChar w:fldCharType="begin"/>
                      </w:r>
                      <w:r w:rsidR="00513981">
                        <w:instrText xml:space="preserve"> SEQ Figure \* ARABIC </w:instrText>
                      </w:r>
                      <w:r w:rsidR="00513981">
                        <w:fldChar w:fldCharType="separate"/>
                      </w:r>
                      <w:r w:rsidR="00734FF0">
                        <w:rPr>
                          <w:noProof/>
                        </w:rPr>
                        <w:t>3</w:t>
                      </w:r>
                      <w:r w:rsidR="00513981">
                        <w:rPr>
                          <w:noProof/>
                        </w:rPr>
                        <w:fldChar w:fldCharType="end"/>
                      </w:r>
                      <w:r>
                        <w:t>: Ymwelwyr sydd yn edrych at yr Cofeb i'r Cyfunrywiol.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F2D52">
        <w:rPr>
          <w:noProof/>
          <w:sz w:val="24"/>
          <w:szCs w:val="24"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margin">
              <wp:posOffset>38100</wp:posOffset>
            </wp:positionH>
            <wp:positionV relativeFrom="margin">
              <wp:posOffset>3590925</wp:posOffset>
            </wp:positionV>
            <wp:extent cx="2259330" cy="1504950"/>
            <wp:effectExtent l="0" t="0" r="7620" b="0"/>
            <wp:wrapSquare wrapText="bothSides"/>
            <wp:docPr id="10" name="Llun 10" descr="A Visitor Watches the Video Installation at the Memorial to the Homosexuals Persecuted Under the National Socialist Regime in Berl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Visitor Watches the Video Installation at the Memorial to the Homosexuals Persecuted Under the National Socialist Regime in Berlin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9330" cy="150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E1F0A" w:rsidRPr="00AA4438">
        <w:rPr>
          <w:sz w:val="24"/>
          <w:szCs w:val="24"/>
        </w:rPr>
        <w:t>Lleolir y gofeb yn agos at</w:t>
      </w:r>
      <w:r w:rsidR="00437883">
        <w:rPr>
          <w:sz w:val="24"/>
          <w:szCs w:val="24"/>
        </w:rPr>
        <w:t xml:space="preserve"> gi</w:t>
      </w:r>
      <w:r w:rsidR="009E5796">
        <w:rPr>
          <w:rFonts w:cstheme="minorHAnsi"/>
          <w:sz w:val="24"/>
          <w:szCs w:val="24"/>
        </w:rPr>
        <w:t>â</w:t>
      </w:r>
      <w:r w:rsidR="00437883">
        <w:rPr>
          <w:sz w:val="24"/>
          <w:szCs w:val="24"/>
        </w:rPr>
        <w:t xml:space="preserve">t </w:t>
      </w:r>
      <w:r w:rsidR="007E1F0A" w:rsidRPr="00AA4438">
        <w:rPr>
          <w:sz w:val="24"/>
          <w:szCs w:val="24"/>
        </w:rPr>
        <w:t xml:space="preserve">Brandenburg a'r adeilad Reichstag. Dyluniwyd yr heneb gan </w:t>
      </w:r>
      <w:r w:rsidR="00437883">
        <w:rPr>
          <w:sz w:val="24"/>
          <w:szCs w:val="24"/>
        </w:rPr>
        <w:t xml:space="preserve">yr </w:t>
      </w:r>
      <w:r w:rsidR="007E1F0A" w:rsidRPr="00AA4438">
        <w:rPr>
          <w:sz w:val="24"/>
          <w:szCs w:val="24"/>
        </w:rPr>
        <w:t>artist</w:t>
      </w:r>
      <w:r w:rsidR="00437883">
        <w:rPr>
          <w:sz w:val="24"/>
          <w:szCs w:val="24"/>
        </w:rPr>
        <w:t>iaid</w:t>
      </w:r>
      <w:r w:rsidR="007E1F0A" w:rsidRPr="00AA4438">
        <w:rPr>
          <w:sz w:val="24"/>
          <w:szCs w:val="24"/>
        </w:rPr>
        <w:t xml:space="preserve"> Michael Elmgreen ac Ingar Dragset. Gyda'r gofeb hon, mae Gweriniaeth Ffederal yr Almaen yn bwriadu anrhydeddu dioddefwyr erledigaeth a llofruddiaeth, er mwyn cadw'r cof am yr anghyfiawnder hwn yn fyw ac i greu symbol parhaol o wrthwynebiad </w:t>
      </w:r>
      <w:r w:rsidR="00437883">
        <w:rPr>
          <w:sz w:val="24"/>
          <w:szCs w:val="24"/>
        </w:rPr>
        <w:t>i elyniaeth</w:t>
      </w:r>
      <w:r w:rsidR="007E1F0A" w:rsidRPr="00AA4438">
        <w:rPr>
          <w:sz w:val="24"/>
          <w:szCs w:val="24"/>
        </w:rPr>
        <w:t>, anoddefgarwch a gwahardd hoyw</w:t>
      </w:r>
      <w:r w:rsidR="00437883">
        <w:rPr>
          <w:sz w:val="24"/>
          <w:szCs w:val="24"/>
        </w:rPr>
        <w:t xml:space="preserve">on </w:t>
      </w:r>
      <w:r w:rsidR="007E1F0A" w:rsidRPr="00AA4438">
        <w:rPr>
          <w:sz w:val="24"/>
          <w:szCs w:val="24"/>
        </w:rPr>
        <w:t>a lesbiaid.</w:t>
      </w:r>
      <w:r w:rsidR="009F2D52" w:rsidRPr="009F2D52">
        <w:t xml:space="preserve"> </w:t>
      </w:r>
    </w:p>
    <w:p w:rsidR="00A22AB7" w:rsidRDefault="00A22AB7" w:rsidP="007E1F0A">
      <w:pPr>
        <w:tabs>
          <w:tab w:val="left" w:pos="2175"/>
        </w:tabs>
        <w:rPr>
          <w:sz w:val="24"/>
          <w:szCs w:val="24"/>
        </w:rPr>
      </w:pPr>
      <w:r w:rsidRPr="00A22AB7">
        <w:rPr>
          <w:sz w:val="24"/>
          <w:szCs w:val="24"/>
        </w:rPr>
        <w:t>Yn yr Almaen Natsïaidd, gwnaethpwyd erlyniaeth ar gyfunrywiaeth ym 1935</w:t>
      </w:r>
      <w:r w:rsidR="00437883">
        <w:rPr>
          <w:sz w:val="24"/>
          <w:szCs w:val="24"/>
        </w:rPr>
        <w:t>. C</w:t>
      </w:r>
      <w:r w:rsidRPr="00A22AB7">
        <w:rPr>
          <w:sz w:val="24"/>
          <w:szCs w:val="24"/>
        </w:rPr>
        <w:t xml:space="preserve">yhoeddodd y Sosialaidd Cenedlaethol orchymyn i wneud trosedd gwrywaidd i bob </w:t>
      </w:r>
      <w:r w:rsidR="00437883">
        <w:rPr>
          <w:sz w:val="24"/>
          <w:szCs w:val="24"/>
        </w:rPr>
        <w:t>dyn cyfunrywiol</w:t>
      </w:r>
      <w:r w:rsidRPr="00A22AB7">
        <w:rPr>
          <w:sz w:val="24"/>
          <w:szCs w:val="24"/>
        </w:rPr>
        <w:t>; roedd y darpariaethau sy'n llywodraethu cyfun</w:t>
      </w:r>
      <w:r w:rsidR="003B7257">
        <w:rPr>
          <w:sz w:val="24"/>
          <w:szCs w:val="24"/>
        </w:rPr>
        <w:t>-</w:t>
      </w:r>
      <w:r w:rsidRPr="00A22AB7">
        <w:rPr>
          <w:sz w:val="24"/>
          <w:szCs w:val="24"/>
        </w:rPr>
        <w:t>rywioldeb yn ymddwyn yn Adran 175 o'r Cod Troseddol wedi'u hehangu'n sylweddol a'u gwneud yn waeth. Roedd yna fwy na 50,000 o euogfarnau ac mewn rhai achosion, troseddwyr yn euog.</w:t>
      </w:r>
      <w:r w:rsidR="00A13852">
        <w:rPr>
          <w:sz w:val="24"/>
          <w:szCs w:val="24"/>
        </w:rPr>
        <w:t xml:space="preserve"> </w:t>
      </w:r>
    </w:p>
    <w:p w:rsidR="00B86C0F" w:rsidRDefault="00A13852" w:rsidP="007E1F0A">
      <w:pPr>
        <w:tabs>
          <w:tab w:val="left" w:pos="2175"/>
        </w:tabs>
        <w:rPr>
          <w:sz w:val="24"/>
          <w:szCs w:val="24"/>
        </w:rPr>
      </w:pPr>
      <w:r w:rsidRPr="00A13852">
        <w:rPr>
          <w:sz w:val="24"/>
          <w:szCs w:val="24"/>
        </w:rPr>
        <w:t>Trwy ffenestr sgwâr fechan yn y ciwb, gall y gwyliwr weld ffilm a grëwyd gan gyfres o wahanol artistiaid, a fydd yn cynnig eu dehongliadau o olygfa o gariad cyfunrywiol. Yn ôl cysyniad y gofeb, bydd y ffilm yn cael ei gyfnewid yn rheolaidd. Yn y modd hwn, bydd y gofeb yn un sy'n datblygu'n gyson.</w:t>
      </w:r>
      <w:r w:rsidR="003962FE">
        <w:rPr>
          <w:rStyle w:val="CyfeirnodTroednodyn"/>
          <w:sz w:val="24"/>
          <w:szCs w:val="24"/>
        </w:rPr>
        <w:footnoteReference w:id="8"/>
      </w:r>
    </w:p>
    <w:p w:rsidR="00437883" w:rsidRPr="00437883" w:rsidRDefault="00437883" w:rsidP="007E1F0A">
      <w:pPr>
        <w:tabs>
          <w:tab w:val="left" w:pos="2175"/>
        </w:tabs>
        <w:rPr>
          <w:sz w:val="24"/>
          <w:szCs w:val="24"/>
          <w:u w:val="single"/>
        </w:rPr>
      </w:pPr>
      <w:r w:rsidRPr="00437883">
        <w:rPr>
          <w:sz w:val="24"/>
          <w:szCs w:val="24"/>
          <w:u w:val="single"/>
        </w:rPr>
        <w:lastRenderedPageBreak/>
        <w:t xml:space="preserve">A yw’n Gofeb addas? </w:t>
      </w:r>
    </w:p>
    <w:p w:rsidR="009F2D52" w:rsidRPr="00B86C0F" w:rsidRDefault="00B86C0F" w:rsidP="007E1F0A">
      <w:pPr>
        <w:tabs>
          <w:tab w:val="left" w:pos="2175"/>
        </w:tabs>
        <w:rPr>
          <w:sz w:val="24"/>
          <w:szCs w:val="28"/>
        </w:rPr>
      </w:pPr>
      <w:r w:rsidRPr="00B86C0F">
        <w:rPr>
          <w:sz w:val="24"/>
          <w:szCs w:val="28"/>
        </w:rPr>
        <w:t xml:space="preserve">Mae hwn yn gofeb addas ac effeithiol gan nad oes digon o sylw yn cael ei roi i'r cyfunrywiol a erledigedig yn ystod yr Holocost. Mae'r </w:t>
      </w:r>
      <w:r w:rsidR="003B7257">
        <w:rPr>
          <w:sz w:val="24"/>
          <w:szCs w:val="28"/>
        </w:rPr>
        <w:t>g</w:t>
      </w:r>
      <w:r w:rsidRPr="00B86C0F">
        <w:rPr>
          <w:sz w:val="24"/>
          <w:szCs w:val="28"/>
        </w:rPr>
        <w:t>ofeb h</w:t>
      </w:r>
      <w:r w:rsidR="003B7257">
        <w:rPr>
          <w:sz w:val="24"/>
          <w:szCs w:val="28"/>
        </w:rPr>
        <w:t>o</w:t>
      </w:r>
      <w:r w:rsidRPr="00B86C0F">
        <w:rPr>
          <w:sz w:val="24"/>
          <w:szCs w:val="28"/>
        </w:rPr>
        <w:t>n yn arwyddocaol gan ei fod yn caniatáu inni gofio</w:t>
      </w:r>
      <w:r>
        <w:rPr>
          <w:sz w:val="24"/>
          <w:szCs w:val="28"/>
        </w:rPr>
        <w:t xml:space="preserve">’r </w:t>
      </w:r>
      <w:r w:rsidRPr="00B86C0F">
        <w:rPr>
          <w:sz w:val="24"/>
          <w:szCs w:val="28"/>
        </w:rPr>
        <w:t>gyfunrywiol yn ystod y</w:t>
      </w:r>
      <w:r>
        <w:rPr>
          <w:sz w:val="24"/>
          <w:szCs w:val="28"/>
        </w:rPr>
        <w:t>r Ai</w:t>
      </w:r>
      <w:r w:rsidR="003B7257">
        <w:rPr>
          <w:sz w:val="24"/>
          <w:szCs w:val="28"/>
        </w:rPr>
        <w:t xml:space="preserve">l </w:t>
      </w:r>
      <w:r w:rsidRPr="00B86C0F">
        <w:rPr>
          <w:sz w:val="24"/>
          <w:szCs w:val="28"/>
        </w:rPr>
        <w:t>Ryfel Byd, heb ganolbwyntio ar y grwpiau mwyaf nodedig, megis yr Iddewon. Mae'n bwysig cofio pob grŵp yn unigryw yr effeithiwyd arno.</w:t>
      </w:r>
    </w:p>
    <w:p w:rsidR="003962FE" w:rsidRDefault="003962FE" w:rsidP="007E1F0A">
      <w:pPr>
        <w:tabs>
          <w:tab w:val="left" w:pos="2175"/>
        </w:tabs>
        <w:rPr>
          <w:sz w:val="28"/>
          <w:szCs w:val="28"/>
          <w:u w:val="single"/>
        </w:rPr>
      </w:pPr>
    </w:p>
    <w:p w:rsidR="00D924A9" w:rsidRPr="00AA4438" w:rsidRDefault="00163A6D" w:rsidP="007E1F0A">
      <w:pPr>
        <w:tabs>
          <w:tab w:val="left" w:pos="2175"/>
        </w:tabs>
        <w:rPr>
          <w:sz w:val="28"/>
          <w:szCs w:val="28"/>
          <w:u w:val="single"/>
        </w:rPr>
      </w:pPr>
      <w:r w:rsidRPr="00AA4438">
        <w:rPr>
          <w:sz w:val="28"/>
          <w:szCs w:val="28"/>
          <w:u w:val="single"/>
        </w:rPr>
        <w:t xml:space="preserve">Y </w:t>
      </w:r>
      <w:r w:rsidR="007B0958">
        <w:rPr>
          <w:sz w:val="28"/>
          <w:szCs w:val="28"/>
          <w:u w:val="single"/>
        </w:rPr>
        <w:t>G</w:t>
      </w:r>
      <w:r w:rsidRPr="00AA4438">
        <w:rPr>
          <w:sz w:val="28"/>
          <w:szCs w:val="28"/>
          <w:u w:val="single"/>
        </w:rPr>
        <w:t>ofeb i'r Sinti a Roma</w:t>
      </w:r>
    </w:p>
    <w:p w:rsidR="00E9621A" w:rsidRDefault="002E7736" w:rsidP="00EA60E4">
      <w:pPr>
        <w:tabs>
          <w:tab w:val="left" w:pos="2175"/>
        </w:tabs>
        <w:rPr>
          <w:sz w:val="24"/>
          <w:szCs w:val="28"/>
        </w:rPr>
      </w:pPr>
      <w:r w:rsidRPr="00734FF0">
        <w:rPr>
          <w:noProof/>
          <w:sz w:val="24"/>
          <w:szCs w:val="28"/>
        </w:rPr>
        <w:drawing>
          <wp:anchor distT="0" distB="0" distL="114300" distR="114300" simplePos="0" relativeHeight="251681792" behindDoc="0" locked="0" layoutInCell="1" allowOverlap="1">
            <wp:simplePos x="0" y="0"/>
            <wp:positionH relativeFrom="margin">
              <wp:posOffset>3905250</wp:posOffset>
            </wp:positionH>
            <wp:positionV relativeFrom="margin">
              <wp:posOffset>1990725</wp:posOffset>
            </wp:positionV>
            <wp:extent cx="2235200" cy="1676400"/>
            <wp:effectExtent l="0" t="0" r="0" b="0"/>
            <wp:wrapSquare wrapText="bothSides"/>
            <wp:docPr id="16" name="Llun 16" descr="https://scontent-lht6-1.xx.fbcdn.net/v/t34.0-12/29547753_1849049575119560_1587073245_n.jpg?_nc_cat=0&amp;oh=efdcab798a00715aabbfde9e87554e98&amp;oe=5AB9E69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scontent-lht6-1.xx.fbcdn.net/v/t34.0-12/29547753_1849049575119560_1587073245_n.jpg?_nc_cat=0&amp;oh=efdcab798a00715aabbfde9e87554e98&amp;oe=5AB9E69A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5200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17DC" w:rsidRPr="003C17DC">
        <w:rPr>
          <w:sz w:val="24"/>
          <w:szCs w:val="28"/>
        </w:rPr>
        <w:t xml:space="preserve">Mae'r </w:t>
      </w:r>
      <w:r w:rsidR="003B7257">
        <w:rPr>
          <w:sz w:val="24"/>
          <w:szCs w:val="28"/>
        </w:rPr>
        <w:t>g</w:t>
      </w:r>
      <w:r w:rsidR="003C17DC" w:rsidRPr="003C17DC">
        <w:rPr>
          <w:sz w:val="24"/>
          <w:szCs w:val="28"/>
        </w:rPr>
        <w:t>ofeb hon i goffáu Sinti a Roma ychydig y tu allan i'r adeilad Reichstag, lle gwnaeth Adolf Hitler ei benderfyniadau.</w:t>
      </w:r>
      <w:r w:rsidR="00F04420">
        <w:rPr>
          <w:sz w:val="24"/>
          <w:szCs w:val="28"/>
        </w:rPr>
        <w:t xml:space="preserve"> </w:t>
      </w:r>
      <w:r w:rsidR="00F04420" w:rsidRPr="00F04420">
        <w:rPr>
          <w:sz w:val="24"/>
          <w:szCs w:val="28"/>
        </w:rPr>
        <w:t>Mae'r gofeb ar agor 24 awr y dydd, ac mae'n rhad ac am ddim i'r cyhoedd.</w:t>
      </w:r>
    </w:p>
    <w:p w:rsidR="00966F9F" w:rsidRDefault="002E7736" w:rsidP="00EA60E4">
      <w:pPr>
        <w:tabs>
          <w:tab w:val="left" w:pos="2175"/>
        </w:tabs>
        <w:rPr>
          <w:sz w:val="24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3520977" wp14:editId="7D41CD41">
                <wp:simplePos x="0" y="0"/>
                <wp:positionH relativeFrom="column">
                  <wp:posOffset>3914775</wp:posOffset>
                </wp:positionH>
                <wp:positionV relativeFrom="paragraph">
                  <wp:posOffset>893445</wp:posOffset>
                </wp:positionV>
                <wp:extent cx="2235200" cy="304800"/>
                <wp:effectExtent l="0" t="0" r="0" b="0"/>
                <wp:wrapSquare wrapText="bothSides"/>
                <wp:docPr id="17" name="Blwch Testun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5200" cy="3048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734FF0" w:rsidRPr="004E09F3" w:rsidRDefault="00734FF0" w:rsidP="00734FF0">
                            <w:pPr>
                              <w:pStyle w:val="Pennawd"/>
                              <w:rPr>
                                <w:sz w:val="24"/>
                                <w:szCs w:val="28"/>
                              </w:rPr>
                            </w:pPr>
                            <w:r>
                              <w:t xml:space="preserve">Figure </w:t>
                            </w:r>
                            <w:r w:rsidR="00513981">
                              <w:fldChar w:fldCharType="begin"/>
                            </w:r>
                            <w:r w:rsidR="00513981">
                              <w:instrText xml:space="preserve"> SEQ Figure \* ARABIC </w:instrText>
                            </w:r>
                            <w:r w:rsidR="00513981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4</w:t>
                            </w:r>
                            <w:r w:rsidR="0051398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Gweler y blodau sydd yn cael ei rhoi ar y Cofeb ar gyfer y Sinti a Roma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520977" id="Blwch Testun 17" o:spid="_x0000_s1029" type="#_x0000_t202" style="position:absolute;margin-left:308.25pt;margin-top:70.35pt;width:176pt;height:24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" stroked="f">
                <v:textbox inset="0,0,0,0">
                  <w:txbxContent>
                    <w:p w:rsidR="00734FF0" w:rsidRPr="004E09F3" w:rsidRDefault="00734FF0" w:rsidP="00734FF0">
                      <w:pPr>
                        <w:pStyle w:val="Pennawd"/>
                        <w:rPr>
                          <w:sz w:val="24"/>
                          <w:szCs w:val="28"/>
                        </w:rPr>
                      </w:pPr>
                      <w:r>
                        <w:t xml:space="preserve">Figure </w:t>
                      </w:r>
                      <w:r w:rsidR="00513981">
                        <w:fldChar w:fldCharType="begin"/>
                      </w:r>
                      <w:r w:rsidR="00513981">
                        <w:instrText xml:space="preserve"> SEQ Figure \* ARABIC </w:instrText>
                      </w:r>
                      <w:r w:rsidR="00513981">
                        <w:fldChar w:fldCharType="separate"/>
                      </w:r>
                      <w:r>
                        <w:rPr>
                          <w:noProof/>
                        </w:rPr>
                        <w:t>4</w:t>
                      </w:r>
                      <w:r w:rsidR="00513981">
                        <w:rPr>
                          <w:noProof/>
                        </w:rPr>
                        <w:fldChar w:fldCharType="end"/>
                      </w:r>
                      <w:r>
                        <w:t>: Gweler y blodau sydd yn cael ei rhoi ar y Cofeb ar gyfer y Sinti a Roma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66F9F" w:rsidRPr="00966F9F">
        <w:rPr>
          <w:sz w:val="24"/>
          <w:szCs w:val="28"/>
        </w:rPr>
        <w:t>Yn 1938, dosbarthodd Heinrich Himmler, a oedd yn bennaeth yr SS enwog, orchymyn ar gyfer llunio "ateb terfynol i'r cwestiwn sipsiwn." Mae'n dal yn aneglur yn union faint oedd yn cael ei lofruddio yn y pen draw yng ngwersylloedd marwolaeth y Natsïaid, ond mae'r amcangyfrifon mwyaf dibynadwy yn dynodi cyfanswm o hanner</w:t>
      </w:r>
      <w:r w:rsidR="008202CF">
        <w:rPr>
          <w:sz w:val="24"/>
          <w:szCs w:val="28"/>
        </w:rPr>
        <w:t xml:space="preserve"> </w:t>
      </w:r>
      <w:r w:rsidR="00966F9F" w:rsidRPr="00966F9F">
        <w:rPr>
          <w:sz w:val="24"/>
          <w:szCs w:val="28"/>
        </w:rPr>
        <w:t xml:space="preserve">miliwn. Fodd bynnag, ni fu tan 1982 y cafodd y </w:t>
      </w:r>
      <w:r w:rsidR="003B7257">
        <w:rPr>
          <w:sz w:val="24"/>
          <w:szCs w:val="28"/>
        </w:rPr>
        <w:t>hil-laddiad</w:t>
      </w:r>
      <w:r w:rsidR="00966F9F" w:rsidRPr="00966F9F">
        <w:rPr>
          <w:sz w:val="24"/>
          <w:szCs w:val="28"/>
        </w:rPr>
        <w:t xml:space="preserve"> ei gydnabod yn swyddogol gan lywodraeth yr Almaen.</w:t>
      </w:r>
      <w:r w:rsidR="00966F9F">
        <w:rPr>
          <w:rStyle w:val="CyfeirnodTroednodyn"/>
          <w:sz w:val="24"/>
          <w:szCs w:val="28"/>
        </w:rPr>
        <w:footnoteReference w:id="9"/>
      </w:r>
    </w:p>
    <w:p w:rsidR="00C55091" w:rsidRPr="00AA4438" w:rsidRDefault="0004473D" w:rsidP="00EA60E4">
      <w:pPr>
        <w:tabs>
          <w:tab w:val="left" w:pos="2175"/>
        </w:tabs>
        <w:rPr>
          <w:sz w:val="24"/>
          <w:szCs w:val="28"/>
        </w:rPr>
      </w:pPr>
      <w:r w:rsidRPr="00AA4438">
        <w:rPr>
          <w:sz w:val="24"/>
          <w:szCs w:val="28"/>
        </w:rPr>
        <w:t>Cafodd oddeutu 500,000 o Sinti a Roma eu herlid a'u llofruddio o dan reolaeth y Natsïaid. Mae'r coffa gan yr artist Dani Karavan yn cynnwys basn dw r crwn gyda stel</w:t>
      </w:r>
      <w:r w:rsidR="003B7257">
        <w:rPr>
          <w:sz w:val="24"/>
          <w:szCs w:val="28"/>
        </w:rPr>
        <w:t>au</w:t>
      </w:r>
      <w:r w:rsidRPr="00AA4438">
        <w:rPr>
          <w:sz w:val="24"/>
          <w:szCs w:val="28"/>
        </w:rPr>
        <w:t xml:space="preserve"> garreg </w:t>
      </w:r>
      <w:r w:rsidR="003B7257">
        <w:rPr>
          <w:sz w:val="24"/>
          <w:szCs w:val="28"/>
        </w:rPr>
        <w:t>d</w:t>
      </w:r>
      <w:r w:rsidRPr="00AA4438">
        <w:rPr>
          <w:sz w:val="24"/>
          <w:szCs w:val="28"/>
        </w:rPr>
        <w:t>rionglog yn ei ganolfan, y mae ei siâp yn cyfeirio at y ffaith bod pawb a garcharwyd gan y Natsïaid yn wedi'u dynodi â thrionglau gwahanol o liw ar eu dillad carcharorion. Rhoddir blodau ar y stel</w:t>
      </w:r>
      <w:r w:rsidR="003B7257">
        <w:rPr>
          <w:sz w:val="24"/>
          <w:szCs w:val="28"/>
        </w:rPr>
        <w:t>au</w:t>
      </w:r>
      <w:r w:rsidRPr="00AA4438">
        <w:rPr>
          <w:sz w:val="24"/>
          <w:szCs w:val="28"/>
        </w:rPr>
        <w:t xml:space="preserve"> fel symbol o fywyd a chofio'r Sinti a Roma a lofruddiwyd. Cyn gynted ag y mae'n gwlychu, mae'n disgyn i ddyfnder y ffynnon.</w:t>
      </w:r>
      <w:r w:rsidR="001D1714" w:rsidRPr="00AA4438">
        <w:rPr>
          <w:sz w:val="24"/>
          <w:szCs w:val="28"/>
        </w:rPr>
        <w:t xml:space="preserve"> Mewn cylch o amgylch y pwll ceir geiriau cerdd, "Auschwitz", gan yr awdur a'r cyfansoddwr, Santino Spinelli, yn aelod o'r Sinti a Roma Eidalaidd.</w:t>
      </w:r>
      <w:r w:rsidR="003C17DC">
        <w:rPr>
          <w:sz w:val="24"/>
          <w:szCs w:val="28"/>
        </w:rPr>
        <w:t xml:space="preserve"> </w:t>
      </w:r>
      <w:r w:rsidR="003C17DC">
        <w:rPr>
          <w:rStyle w:val="CyfeirnodTroednodyn"/>
          <w:sz w:val="24"/>
          <w:szCs w:val="28"/>
        </w:rPr>
        <w:footnoteReference w:id="10"/>
      </w:r>
    </w:p>
    <w:p w:rsidR="00E5614D" w:rsidRPr="00437883" w:rsidRDefault="00437883" w:rsidP="005E0965">
      <w:pPr>
        <w:tabs>
          <w:tab w:val="left" w:pos="2175"/>
        </w:tabs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A yw’n Gofeb addas? </w:t>
      </w:r>
    </w:p>
    <w:p w:rsidR="00BE2303" w:rsidRDefault="00B86C0F" w:rsidP="00EA60E4">
      <w:pPr>
        <w:tabs>
          <w:tab w:val="left" w:pos="2175"/>
        </w:tabs>
        <w:rPr>
          <w:sz w:val="24"/>
          <w:szCs w:val="24"/>
        </w:rPr>
      </w:pPr>
      <w:r w:rsidRPr="00B86C0F">
        <w:rPr>
          <w:sz w:val="24"/>
          <w:szCs w:val="24"/>
        </w:rPr>
        <w:t xml:space="preserve">Mae'r </w:t>
      </w:r>
      <w:r w:rsidR="003B7257">
        <w:rPr>
          <w:sz w:val="24"/>
          <w:szCs w:val="24"/>
        </w:rPr>
        <w:t>g</w:t>
      </w:r>
      <w:r w:rsidRPr="00B86C0F">
        <w:rPr>
          <w:sz w:val="24"/>
          <w:szCs w:val="24"/>
        </w:rPr>
        <w:t>ofeb hon yn hynod o bwerus ac yn hanfodol wrth gofio'r Sinti a'r Roma a gafodd eu targedu'n drwm yn ystod yr Holocost. Mae'n amlwg bod y grŵp hwn o bobl yn cael eu hystyried yn ddioddefwyr hyd 1982 gan lywodraeth yr Almaen, gan ei gwneud yn bwysicach fyth i gael cofeb i'w coffáu.</w:t>
      </w:r>
      <w:r>
        <w:rPr>
          <w:sz w:val="24"/>
          <w:szCs w:val="24"/>
        </w:rPr>
        <w:t xml:space="preserve"> </w:t>
      </w:r>
      <w:r w:rsidR="004C676E" w:rsidRPr="004C676E">
        <w:rPr>
          <w:sz w:val="24"/>
          <w:szCs w:val="24"/>
        </w:rPr>
        <w:t xml:space="preserve">Hefyd mae angen blodau ar y pwll angen cyson yn dangos pa </w:t>
      </w:r>
      <w:r w:rsidR="004C676E" w:rsidRPr="004C676E">
        <w:rPr>
          <w:sz w:val="24"/>
          <w:szCs w:val="24"/>
        </w:rPr>
        <w:lastRenderedPageBreak/>
        <w:t>mor bwysig ydyw ac mae bron fel y blodyn yn symboli blodau ar bedd i ddangos parch a chofi</w:t>
      </w:r>
      <w:r w:rsidR="003B7257">
        <w:rPr>
          <w:sz w:val="24"/>
          <w:szCs w:val="24"/>
        </w:rPr>
        <w:t>e</w:t>
      </w:r>
      <w:r w:rsidR="004C676E" w:rsidRPr="004C676E">
        <w:rPr>
          <w:sz w:val="24"/>
          <w:szCs w:val="24"/>
        </w:rPr>
        <w:t xml:space="preserve">d. </w:t>
      </w:r>
    </w:p>
    <w:p w:rsidR="00224691" w:rsidRDefault="00224691" w:rsidP="00224691">
      <w:pPr>
        <w:tabs>
          <w:tab w:val="left" w:pos="2175"/>
        </w:tabs>
        <w:rPr>
          <w:sz w:val="24"/>
          <w:szCs w:val="24"/>
        </w:rPr>
      </w:pPr>
    </w:p>
    <w:p w:rsidR="00734FF0" w:rsidRPr="00734FF0" w:rsidRDefault="00734FF0" w:rsidP="00224691">
      <w:pPr>
        <w:tabs>
          <w:tab w:val="left" w:pos="2175"/>
        </w:tabs>
        <w:jc w:val="center"/>
        <w:rPr>
          <w:sz w:val="28"/>
          <w:szCs w:val="24"/>
          <w:u w:val="single"/>
        </w:rPr>
      </w:pPr>
      <w:r w:rsidRPr="00734FF0">
        <w:rPr>
          <w:sz w:val="28"/>
          <w:szCs w:val="24"/>
          <w:u w:val="single"/>
        </w:rPr>
        <w:t>Llyfryddiaeth</w:t>
      </w:r>
    </w:p>
    <w:p w:rsidR="00305097" w:rsidRDefault="00111FE1" w:rsidP="00111FE1">
      <w:pPr>
        <w:tabs>
          <w:tab w:val="left" w:pos="2175"/>
        </w:tabs>
        <w:rPr>
          <w:sz w:val="24"/>
          <w:szCs w:val="24"/>
        </w:rPr>
      </w:pPr>
      <w:r w:rsidRPr="00111FE1">
        <w:rPr>
          <w:sz w:val="24"/>
          <w:szCs w:val="24"/>
        </w:rPr>
        <w:t>Craven,</w:t>
      </w:r>
      <w:r>
        <w:rPr>
          <w:sz w:val="24"/>
          <w:szCs w:val="24"/>
        </w:rPr>
        <w:t xml:space="preserve"> Jackie,</w:t>
      </w:r>
      <w:r w:rsidRPr="00111FE1">
        <w:rPr>
          <w:sz w:val="24"/>
          <w:szCs w:val="24"/>
        </w:rPr>
        <w:t> “</w:t>
      </w:r>
      <w:r w:rsidRPr="00111FE1">
        <w:rPr>
          <w:iCs/>
          <w:sz w:val="24"/>
          <w:szCs w:val="24"/>
        </w:rPr>
        <w:t>A Look at Eisenman's Holocaust Memorial in Berlin</w:t>
      </w:r>
      <w:r w:rsidRPr="00111FE1">
        <w:rPr>
          <w:i/>
          <w:iCs/>
          <w:sz w:val="24"/>
          <w:szCs w:val="24"/>
        </w:rPr>
        <w:t>”, </w:t>
      </w:r>
      <w:hyperlink r:id="rId12" w:tgtFrame="_blank" w:history="1">
        <w:r w:rsidRPr="00111FE1">
          <w:rPr>
            <w:rStyle w:val="Hyperddolen"/>
            <w:sz w:val="24"/>
            <w:szCs w:val="24"/>
          </w:rPr>
          <w:t>https://www.thoughtco.com/the-berlin-holocaust-memorial-by-peter-eisenman-177928</w:t>
        </w:r>
      </w:hyperlink>
      <w:r w:rsidRPr="00111FE1">
        <w:rPr>
          <w:sz w:val="24"/>
          <w:szCs w:val="24"/>
        </w:rPr>
        <w:t>  [Dyddiad Mynediad: Mawrth 20, 2018]</w:t>
      </w:r>
    </w:p>
    <w:p w:rsidR="00305097" w:rsidRDefault="00305097" w:rsidP="00111FE1">
      <w:pPr>
        <w:tabs>
          <w:tab w:val="left" w:pos="2175"/>
        </w:tabs>
        <w:rPr>
          <w:sz w:val="24"/>
          <w:szCs w:val="24"/>
        </w:rPr>
      </w:pPr>
      <w:r w:rsidRPr="00305097">
        <w:rPr>
          <w:sz w:val="24"/>
          <w:szCs w:val="24"/>
        </w:rPr>
        <w:t>Zukowsky,</w:t>
      </w:r>
      <w:r>
        <w:rPr>
          <w:sz w:val="24"/>
          <w:szCs w:val="24"/>
        </w:rPr>
        <w:t xml:space="preserve"> John</w:t>
      </w:r>
      <w:r w:rsidRPr="00305097">
        <w:rPr>
          <w:sz w:val="24"/>
          <w:szCs w:val="24"/>
        </w:rPr>
        <w:t> “</w:t>
      </w:r>
      <w:r w:rsidRPr="00305097">
        <w:rPr>
          <w:iCs/>
          <w:sz w:val="24"/>
          <w:szCs w:val="24"/>
        </w:rPr>
        <w:t>Peter Eisenman | American Architect</w:t>
      </w:r>
      <w:r w:rsidRPr="00305097">
        <w:rPr>
          <w:i/>
          <w:iCs/>
          <w:sz w:val="24"/>
          <w:szCs w:val="24"/>
        </w:rPr>
        <w:t>”, </w:t>
      </w:r>
      <w:hyperlink r:id="rId13" w:history="1">
        <w:r w:rsidRPr="00126F60">
          <w:rPr>
            <w:rStyle w:val="Hyperddolen"/>
            <w:sz w:val="24"/>
            <w:szCs w:val="24"/>
          </w:rPr>
          <w:t>https://www.britannica.com/biography/Peter-Eisenman</w:t>
        </w:r>
      </w:hyperlink>
      <w:r w:rsidRPr="00305097">
        <w:rPr>
          <w:sz w:val="24"/>
          <w:szCs w:val="24"/>
        </w:rPr>
        <w:t>  [Dyddiad Mynediad: Mawrth 20, 2018]</w:t>
      </w:r>
    </w:p>
    <w:p w:rsidR="00305097" w:rsidRDefault="00111FE1" w:rsidP="00111FE1">
      <w:pPr>
        <w:tabs>
          <w:tab w:val="left" w:pos="2175"/>
        </w:tabs>
        <w:rPr>
          <w:sz w:val="24"/>
          <w:szCs w:val="24"/>
        </w:rPr>
      </w:pPr>
      <w:r w:rsidRPr="00111FE1">
        <w:rPr>
          <w:sz w:val="24"/>
          <w:szCs w:val="24"/>
        </w:rPr>
        <w:t>Oxford Dictionary, “</w:t>
      </w:r>
      <w:r w:rsidRPr="00111FE1">
        <w:rPr>
          <w:iCs/>
          <w:sz w:val="24"/>
          <w:szCs w:val="24"/>
        </w:rPr>
        <w:t>Memorial | Definition of Memorial in English by Oxford Dictionaries”, </w:t>
      </w:r>
      <w:hyperlink r:id="rId14" w:tgtFrame="_blank" w:history="1">
        <w:r w:rsidRPr="00111FE1">
          <w:rPr>
            <w:rStyle w:val="Hyperddolen"/>
            <w:sz w:val="24"/>
            <w:szCs w:val="24"/>
            <w:u w:val="none"/>
          </w:rPr>
          <w:t>https://en.oxforddictionaries.com/definition/memorial</w:t>
        </w:r>
      </w:hyperlink>
      <w:r w:rsidRPr="00111FE1">
        <w:rPr>
          <w:sz w:val="24"/>
          <w:szCs w:val="24"/>
        </w:rPr>
        <w:t xml:space="preserve"> [Dyddiad Mynediad: Mawrth 25, 2018]</w:t>
      </w:r>
    </w:p>
    <w:p w:rsidR="00305097" w:rsidRDefault="00305097" w:rsidP="00111FE1">
      <w:pPr>
        <w:tabs>
          <w:tab w:val="left" w:pos="2175"/>
        </w:tabs>
        <w:rPr>
          <w:sz w:val="24"/>
          <w:szCs w:val="24"/>
        </w:rPr>
      </w:pPr>
      <w:r w:rsidRPr="00305097">
        <w:rPr>
          <w:sz w:val="24"/>
          <w:szCs w:val="24"/>
        </w:rPr>
        <w:t>Sion,</w:t>
      </w:r>
      <w:r>
        <w:rPr>
          <w:sz w:val="24"/>
          <w:szCs w:val="24"/>
        </w:rPr>
        <w:t xml:space="preserve"> Brigitte,</w:t>
      </w:r>
      <w:r w:rsidRPr="00305097">
        <w:rPr>
          <w:sz w:val="24"/>
          <w:szCs w:val="24"/>
        </w:rPr>
        <w:t xml:space="preserve"> 'Affective Memory, Ineffective Functionality: Experiencing Berlin’s Memorial to the Murdered Jews of Europe', in </w:t>
      </w:r>
      <w:r w:rsidRPr="00305097">
        <w:rPr>
          <w:i/>
          <w:iCs/>
          <w:sz w:val="24"/>
          <w:szCs w:val="24"/>
        </w:rPr>
        <w:t>Memorialization in Germany since 1945</w:t>
      </w:r>
      <w:r w:rsidRPr="00305097">
        <w:rPr>
          <w:sz w:val="24"/>
          <w:szCs w:val="24"/>
        </w:rPr>
        <w:t>(Palgrave Macmillan, London, 2010), pp. 243-252 &lt;</w:t>
      </w:r>
      <w:hyperlink r:id="rId15" w:tgtFrame="_blank" w:history="1">
        <w:r w:rsidRPr="00305097">
          <w:rPr>
            <w:rStyle w:val="Hyperddolen"/>
            <w:sz w:val="24"/>
            <w:szCs w:val="24"/>
          </w:rPr>
          <w:t>https://link.springer.com/chapter/10.1057/9780230248502_23</w:t>
        </w:r>
      </w:hyperlink>
      <w:r w:rsidRPr="00305097">
        <w:rPr>
          <w:sz w:val="24"/>
          <w:szCs w:val="24"/>
        </w:rPr>
        <w:t>&gt; [Dyddiad Mynediad: Mawrth 21, 2018]</w:t>
      </w:r>
    </w:p>
    <w:p w:rsidR="00305097" w:rsidRDefault="00305097" w:rsidP="00111FE1">
      <w:pPr>
        <w:tabs>
          <w:tab w:val="left" w:pos="2175"/>
        </w:tabs>
        <w:rPr>
          <w:sz w:val="24"/>
          <w:szCs w:val="24"/>
        </w:rPr>
      </w:pPr>
      <w:r w:rsidRPr="00305097">
        <w:rPr>
          <w:sz w:val="24"/>
          <w:szCs w:val="24"/>
        </w:rPr>
        <w:t xml:space="preserve">Spiegel Online: </w:t>
      </w:r>
      <w:r w:rsidRPr="00305097">
        <w:rPr>
          <w:iCs/>
          <w:sz w:val="24"/>
          <w:szCs w:val="24"/>
        </w:rPr>
        <w:t>“A Monument to the Porajmos: Sinti and Roma Holocaust Victims Remembered in Berlin”</w:t>
      </w:r>
      <w:r w:rsidRPr="00305097">
        <w:rPr>
          <w:i/>
          <w:iCs/>
          <w:sz w:val="24"/>
          <w:szCs w:val="24"/>
        </w:rPr>
        <w:t>, </w:t>
      </w:r>
      <w:r w:rsidRPr="00305097">
        <w:rPr>
          <w:sz w:val="24"/>
          <w:szCs w:val="24"/>
        </w:rPr>
        <w:t>(24/10/2012) &lt;</w:t>
      </w:r>
      <w:hyperlink r:id="rId16" w:tgtFrame="_blank" w:history="1">
        <w:r w:rsidRPr="00305097">
          <w:rPr>
            <w:rStyle w:val="Hyperddolen"/>
            <w:sz w:val="24"/>
            <w:szCs w:val="24"/>
          </w:rPr>
          <w:t>http://www.spiegel.de/international/germany/monument-to-sinti-and-roma-murdered-in-the-holocaust-opens-in-berlin-a-863212.html</w:t>
        </w:r>
      </w:hyperlink>
      <w:r w:rsidRPr="00305097">
        <w:rPr>
          <w:sz w:val="24"/>
          <w:szCs w:val="24"/>
        </w:rPr>
        <w:t>&gt; [Dyddiad Myndediad: Mawrth 25, 2018]</w:t>
      </w:r>
    </w:p>
    <w:p w:rsidR="00305097" w:rsidRDefault="00305097" w:rsidP="00111FE1">
      <w:pPr>
        <w:tabs>
          <w:tab w:val="left" w:pos="2175"/>
        </w:tabs>
        <w:rPr>
          <w:sz w:val="24"/>
          <w:szCs w:val="24"/>
        </w:rPr>
      </w:pPr>
      <w:r>
        <w:rPr>
          <w:sz w:val="24"/>
          <w:szCs w:val="24"/>
        </w:rPr>
        <w:t xml:space="preserve">The New Yorker: </w:t>
      </w:r>
      <w:r w:rsidRPr="00305097">
        <w:rPr>
          <w:sz w:val="24"/>
          <w:szCs w:val="24"/>
        </w:rPr>
        <w:t>“</w:t>
      </w:r>
      <w:r w:rsidRPr="00305097">
        <w:rPr>
          <w:iCs/>
          <w:sz w:val="24"/>
          <w:szCs w:val="24"/>
        </w:rPr>
        <w:t>The Inadequacy of Berlin’s ‘Memorial to the Murdered Jews of Europe’”</w:t>
      </w:r>
      <w:r w:rsidRPr="00305097">
        <w:rPr>
          <w:i/>
          <w:iCs/>
          <w:sz w:val="24"/>
          <w:szCs w:val="24"/>
        </w:rPr>
        <w:t>, The New Yorker, </w:t>
      </w:r>
      <w:r w:rsidRPr="00305097">
        <w:rPr>
          <w:sz w:val="24"/>
          <w:szCs w:val="24"/>
        </w:rPr>
        <w:t>(-07-12T11:51:45.000Z 2012) &lt;</w:t>
      </w:r>
      <w:hyperlink r:id="rId17" w:tgtFrame="_blank" w:history="1">
        <w:r w:rsidRPr="00305097">
          <w:rPr>
            <w:rStyle w:val="Hyperddolen"/>
            <w:sz w:val="24"/>
            <w:szCs w:val="24"/>
          </w:rPr>
          <w:t>https://www.newyorker.com/culture/richard-brody/the-inadequacy-of-berlins-memorial-to-the-murdered-jews-of-europe</w:t>
        </w:r>
      </w:hyperlink>
      <w:r w:rsidRPr="00305097">
        <w:rPr>
          <w:sz w:val="24"/>
          <w:szCs w:val="24"/>
        </w:rPr>
        <w:t xml:space="preserve">&gt; [Dyddiad Mynediad: Mawrth 19, 2018] </w:t>
      </w:r>
    </w:p>
    <w:p w:rsidR="00224691" w:rsidRDefault="00224691" w:rsidP="00111FE1">
      <w:pPr>
        <w:tabs>
          <w:tab w:val="left" w:pos="2175"/>
        </w:tabs>
        <w:rPr>
          <w:sz w:val="24"/>
          <w:szCs w:val="24"/>
        </w:rPr>
      </w:pPr>
      <w:r w:rsidRPr="00224691">
        <w:rPr>
          <w:sz w:val="24"/>
          <w:szCs w:val="24"/>
        </w:rPr>
        <w:t>Visit Berlin, “</w:t>
      </w:r>
      <w:r w:rsidRPr="00224691">
        <w:rPr>
          <w:iCs/>
          <w:sz w:val="24"/>
          <w:szCs w:val="24"/>
        </w:rPr>
        <w:t>Denkmal Für Die Zur NS-Zeit Verfolgten Homosexuellen (Monument to the Currently Fallen Homosexuals)”, </w:t>
      </w:r>
      <w:hyperlink r:id="rId18" w:history="1">
        <w:r w:rsidRPr="00AE5870">
          <w:rPr>
            <w:rStyle w:val="Hyperddolen"/>
            <w:iCs/>
            <w:sz w:val="24"/>
            <w:szCs w:val="24"/>
          </w:rPr>
          <w:t>https://www.visitberlin.de/en/denkmal-fur-die-zur-ns-zeit-verfolgten-homosexuellen</w:t>
        </w:r>
      </w:hyperlink>
      <w:r>
        <w:rPr>
          <w:iCs/>
          <w:sz w:val="24"/>
          <w:szCs w:val="24"/>
        </w:rPr>
        <w:t xml:space="preserve"> </w:t>
      </w:r>
      <w:r w:rsidRPr="00224691">
        <w:rPr>
          <w:sz w:val="24"/>
          <w:szCs w:val="24"/>
        </w:rPr>
        <w:t>[Dyddiad Mynediad: Mawrth 20, 2018]</w:t>
      </w:r>
    </w:p>
    <w:p w:rsidR="00305097" w:rsidRDefault="00305097" w:rsidP="00111FE1">
      <w:pPr>
        <w:tabs>
          <w:tab w:val="left" w:pos="2175"/>
        </w:tabs>
        <w:rPr>
          <w:sz w:val="24"/>
          <w:szCs w:val="24"/>
        </w:rPr>
      </w:pPr>
      <w:r w:rsidRPr="00305097">
        <w:rPr>
          <w:sz w:val="24"/>
          <w:szCs w:val="24"/>
        </w:rPr>
        <w:t>Visit Berlin: “</w:t>
      </w:r>
      <w:r w:rsidRPr="00305097">
        <w:rPr>
          <w:iCs/>
          <w:sz w:val="24"/>
          <w:szCs w:val="24"/>
        </w:rPr>
        <w:t>Memorial to the Murdered Jews of Europe”</w:t>
      </w:r>
      <w:r w:rsidRPr="00305097">
        <w:rPr>
          <w:sz w:val="24"/>
          <w:szCs w:val="24"/>
        </w:rPr>
        <w:t xml:space="preserve"> </w:t>
      </w:r>
      <w:hyperlink r:id="rId19" w:history="1">
        <w:r w:rsidRPr="00305097">
          <w:rPr>
            <w:rStyle w:val="Hyperddolen"/>
            <w:iCs/>
            <w:sz w:val="24"/>
            <w:szCs w:val="24"/>
          </w:rPr>
          <w:t>https://www.visitberlin.de/en/memorial-murdered-jews-europe</w:t>
        </w:r>
      </w:hyperlink>
      <w:r w:rsidRPr="00305097">
        <w:rPr>
          <w:sz w:val="24"/>
          <w:szCs w:val="24"/>
        </w:rPr>
        <w:t>, [Dyddiad Mynediad:  Mawrth 23, 2018]</w:t>
      </w:r>
      <w:hyperlink r:id="rId20" w:history="1"/>
    </w:p>
    <w:p w:rsidR="00305097" w:rsidRPr="00111FE1" w:rsidRDefault="00305097" w:rsidP="00111FE1">
      <w:pPr>
        <w:tabs>
          <w:tab w:val="left" w:pos="2175"/>
        </w:tabs>
        <w:rPr>
          <w:sz w:val="24"/>
          <w:szCs w:val="24"/>
        </w:rPr>
      </w:pPr>
      <w:r w:rsidRPr="00305097">
        <w:rPr>
          <w:sz w:val="24"/>
          <w:szCs w:val="24"/>
        </w:rPr>
        <w:t>Visit Berlin: “</w:t>
      </w:r>
      <w:r w:rsidRPr="00305097">
        <w:rPr>
          <w:iCs/>
          <w:sz w:val="24"/>
          <w:szCs w:val="24"/>
        </w:rPr>
        <w:t>Sinti and Roma Memorial”</w:t>
      </w:r>
      <w:r w:rsidRPr="00305097">
        <w:rPr>
          <w:sz w:val="24"/>
          <w:szCs w:val="24"/>
        </w:rPr>
        <w:t xml:space="preserve"> </w:t>
      </w:r>
      <w:hyperlink r:id="rId21" w:history="1">
        <w:r w:rsidRPr="00305097">
          <w:rPr>
            <w:rStyle w:val="Hyperddolen"/>
            <w:iCs/>
            <w:sz w:val="24"/>
            <w:szCs w:val="24"/>
          </w:rPr>
          <w:t>https://www.visitberlin.de/en/sinti-and-roma-memorial</w:t>
        </w:r>
      </w:hyperlink>
      <w:r w:rsidRPr="00305097">
        <w:rPr>
          <w:iCs/>
          <w:sz w:val="24"/>
          <w:szCs w:val="24"/>
        </w:rPr>
        <w:t xml:space="preserve"> </w:t>
      </w:r>
      <w:r w:rsidRPr="00305097">
        <w:rPr>
          <w:sz w:val="24"/>
          <w:szCs w:val="24"/>
        </w:rPr>
        <w:t xml:space="preserve"> [Dyddiad Mynediad: Mawrth 25, 2018]</w:t>
      </w:r>
    </w:p>
    <w:p w:rsidR="00111FE1" w:rsidRDefault="00111FE1" w:rsidP="00111FE1">
      <w:pPr>
        <w:tabs>
          <w:tab w:val="left" w:pos="2175"/>
        </w:tabs>
        <w:rPr>
          <w:sz w:val="24"/>
          <w:szCs w:val="24"/>
        </w:rPr>
      </w:pPr>
      <w:r w:rsidRPr="00111FE1">
        <w:rPr>
          <w:sz w:val="24"/>
          <w:szCs w:val="24"/>
        </w:rPr>
        <w:t xml:space="preserve">War Memorials Trust, “Importance of war memorials,” </w:t>
      </w:r>
      <w:hyperlink r:id="rId22" w:history="1">
        <w:r w:rsidRPr="00111FE1">
          <w:rPr>
            <w:rStyle w:val="Hyperddolen"/>
            <w:sz w:val="24"/>
            <w:szCs w:val="24"/>
            <w:u w:val="none"/>
          </w:rPr>
          <w:t>http://www.warmemorials.org/uploads/publications/64.pdf</w:t>
        </w:r>
      </w:hyperlink>
      <w:r w:rsidRPr="00111FE1">
        <w:rPr>
          <w:sz w:val="24"/>
          <w:szCs w:val="24"/>
        </w:rPr>
        <w:t>” [Dyddiad Mynediad: Mawrth 20,</w:t>
      </w:r>
      <w:r w:rsidR="00331190">
        <w:rPr>
          <w:sz w:val="24"/>
          <w:szCs w:val="24"/>
        </w:rPr>
        <w:t xml:space="preserve"> </w:t>
      </w:r>
      <w:r w:rsidRPr="00111FE1">
        <w:rPr>
          <w:sz w:val="24"/>
          <w:szCs w:val="24"/>
        </w:rPr>
        <w:t>2018</w:t>
      </w:r>
      <w:r>
        <w:rPr>
          <w:sz w:val="24"/>
          <w:szCs w:val="24"/>
        </w:rPr>
        <w:t>]</w:t>
      </w:r>
    </w:p>
    <w:p w:rsidR="00224691" w:rsidRDefault="00224691" w:rsidP="00EA60E4">
      <w:pPr>
        <w:tabs>
          <w:tab w:val="left" w:pos="2175"/>
        </w:tabs>
        <w:rPr>
          <w:sz w:val="24"/>
          <w:szCs w:val="24"/>
        </w:rPr>
      </w:pPr>
    </w:p>
    <w:p w:rsidR="003628FD" w:rsidRDefault="003628FD" w:rsidP="00EA60E4">
      <w:pPr>
        <w:tabs>
          <w:tab w:val="left" w:pos="2175"/>
        </w:tabs>
        <w:rPr>
          <w:sz w:val="28"/>
          <w:szCs w:val="24"/>
          <w:u w:val="single"/>
        </w:rPr>
      </w:pPr>
    </w:p>
    <w:p w:rsidR="00734FF0" w:rsidRPr="00224691" w:rsidRDefault="00734FF0" w:rsidP="00EA60E4">
      <w:pPr>
        <w:tabs>
          <w:tab w:val="left" w:pos="2175"/>
        </w:tabs>
        <w:rPr>
          <w:sz w:val="28"/>
          <w:szCs w:val="24"/>
          <w:u w:val="single"/>
        </w:rPr>
      </w:pPr>
      <w:r w:rsidRPr="00224691">
        <w:rPr>
          <w:sz w:val="28"/>
          <w:szCs w:val="24"/>
          <w:u w:val="single"/>
        </w:rPr>
        <w:t>Lluniau</w:t>
      </w:r>
    </w:p>
    <w:p w:rsidR="0026201E" w:rsidRPr="00E521F4" w:rsidRDefault="0026201E" w:rsidP="00EA60E4">
      <w:pPr>
        <w:tabs>
          <w:tab w:val="left" w:pos="2175"/>
        </w:tabs>
        <w:rPr>
          <w:sz w:val="24"/>
          <w:szCs w:val="24"/>
        </w:rPr>
      </w:pPr>
      <w:r w:rsidRPr="00E521F4">
        <w:rPr>
          <w:sz w:val="24"/>
          <w:szCs w:val="24"/>
        </w:rPr>
        <w:t>Figure 1 –</w:t>
      </w:r>
      <w:r w:rsidR="00E521F4" w:rsidRPr="00E521F4">
        <w:rPr>
          <w:sz w:val="24"/>
          <w:szCs w:val="24"/>
        </w:rPr>
        <w:t xml:space="preserve"> Mae'r llun hwn o oriel bersonol yr awdur. </w:t>
      </w:r>
    </w:p>
    <w:p w:rsidR="0026201E" w:rsidRPr="00E521F4" w:rsidRDefault="0026201E" w:rsidP="00EA60E4">
      <w:pPr>
        <w:tabs>
          <w:tab w:val="left" w:pos="2175"/>
        </w:tabs>
        <w:rPr>
          <w:sz w:val="24"/>
          <w:szCs w:val="24"/>
        </w:rPr>
      </w:pPr>
      <w:r w:rsidRPr="00E521F4">
        <w:rPr>
          <w:sz w:val="24"/>
          <w:szCs w:val="24"/>
        </w:rPr>
        <w:t xml:space="preserve">Figure 2 – </w:t>
      </w:r>
      <w:r w:rsidR="00E521F4" w:rsidRPr="00E521F4">
        <w:rPr>
          <w:sz w:val="24"/>
          <w:szCs w:val="24"/>
        </w:rPr>
        <w:t xml:space="preserve">Mae'r llun hwn o oriel bersonol yr awdur. </w:t>
      </w:r>
    </w:p>
    <w:p w:rsidR="00B9444B" w:rsidRPr="00E521F4" w:rsidRDefault="0026201E" w:rsidP="00EA60E4">
      <w:pPr>
        <w:tabs>
          <w:tab w:val="left" w:pos="2175"/>
        </w:tabs>
        <w:rPr>
          <w:sz w:val="24"/>
          <w:szCs w:val="24"/>
        </w:rPr>
      </w:pPr>
      <w:r w:rsidRPr="00E521F4">
        <w:rPr>
          <w:sz w:val="24"/>
          <w:szCs w:val="24"/>
        </w:rPr>
        <w:t xml:space="preserve">Figure 3 </w:t>
      </w:r>
      <w:r w:rsidR="00B9444B" w:rsidRPr="00E521F4">
        <w:rPr>
          <w:sz w:val="24"/>
          <w:szCs w:val="24"/>
        </w:rPr>
        <w:t>–</w:t>
      </w:r>
      <w:r w:rsidRPr="00E521F4">
        <w:rPr>
          <w:sz w:val="24"/>
          <w:szCs w:val="24"/>
        </w:rPr>
        <w:t xml:space="preserve"> </w:t>
      </w:r>
      <w:r w:rsidR="00B9444B" w:rsidRPr="00E521F4">
        <w:rPr>
          <w:sz w:val="24"/>
          <w:szCs w:val="24"/>
        </w:rPr>
        <w:t>“</w:t>
      </w:r>
      <w:r w:rsidR="00B9444B" w:rsidRPr="00E521F4">
        <w:rPr>
          <w:iCs/>
          <w:sz w:val="24"/>
          <w:szCs w:val="24"/>
        </w:rPr>
        <w:t>Memorial to the Homosexuals Persecuted Under the National Socialist Regime, </w:t>
      </w:r>
      <w:r w:rsidR="00B9444B" w:rsidRPr="00E521F4">
        <w:rPr>
          <w:sz w:val="24"/>
          <w:szCs w:val="24"/>
        </w:rPr>
        <w:t>Berlin Love”, (2015) &lt;</w:t>
      </w:r>
      <w:hyperlink r:id="rId23" w:tgtFrame="_blank" w:history="1">
        <w:r w:rsidR="00B9444B" w:rsidRPr="00E521F4">
          <w:rPr>
            <w:rStyle w:val="Hyperddolen"/>
            <w:sz w:val="24"/>
            <w:szCs w:val="24"/>
          </w:rPr>
          <w:t>https://withberlinlove.com/2015/01/27/memorial-to-the-homosexuals-persecuted-under-the-national-socialist-regime/</w:t>
        </w:r>
      </w:hyperlink>
      <w:r w:rsidR="00B9444B" w:rsidRPr="00E521F4">
        <w:rPr>
          <w:sz w:val="24"/>
          <w:szCs w:val="24"/>
        </w:rPr>
        <w:t xml:space="preserve">&gt; [Dyddiad Mynediad: Mawrth 25, 2018] </w:t>
      </w:r>
    </w:p>
    <w:p w:rsidR="0026201E" w:rsidRPr="00E521F4" w:rsidRDefault="0026201E" w:rsidP="00EA60E4">
      <w:pPr>
        <w:tabs>
          <w:tab w:val="left" w:pos="2175"/>
        </w:tabs>
        <w:rPr>
          <w:sz w:val="24"/>
          <w:szCs w:val="24"/>
        </w:rPr>
      </w:pPr>
      <w:r w:rsidRPr="00E521F4">
        <w:rPr>
          <w:sz w:val="24"/>
          <w:szCs w:val="24"/>
        </w:rPr>
        <w:t xml:space="preserve">Figure 4 – </w:t>
      </w:r>
      <w:r w:rsidR="00E521F4" w:rsidRPr="00E521F4">
        <w:rPr>
          <w:sz w:val="24"/>
          <w:szCs w:val="24"/>
        </w:rPr>
        <w:t>Mae'r llun hwn o oriel bersonol yr awdur.</w:t>
      </w:r>
    </w:p>
    <w:p w:rsidR="0026201E" w:rsidRDefault="0026201E" w:rsidP="00EA60E4">
      <w:pPr>
        <w:tabs>
          <w:tab w:val="left" w:pos="2175"/>
        </w:tabs>
      </w:pPr>
      <w:r w:rsidRPr="00E521F4">
        <w:rPr>
          <w:sz w:val="24"/>
          <w:szCs w:val="24"/>
        </w:rPr>
        <w:t>Figure 5 –</w:t>
      </w:r>
      <w:r w:rsidR="00E521F4" w:rsidRPr="00E521F4">
        <w:rPr>
          <w:sz w:val="24"/>
          <w:szCs w:val="24"/>
        </w:rPr>
        <w:t>Mae'r llun hwn o oriel bersonol yr awdur</w:t>
      </w:r>
      <w:r w:rsidR="00E521F4" w:rsidRPr="00E521F4">
        <w:t>.</w:t>
      </w:r>
    </w:p>
    <w:p w:rsidR="0026201E" w:rsidRPr="0026201E" w:rsidRDefault="0026201E" w:rsidP="00EA60E4">
      <w:pPr>
        <w:tabs>
          <w:tab w:val="left" w:pos="2175"/>
        </w:tabs>
      </w:pPr>
    </w:p>
    <w:p w:rsidR="00BE2303" w:rsidRDefault="00BE2303" w:rsidP="00EA60E4">
      <w:pPr>
        <w:tabs>
          <w:tab w:val="left" w:pos="2175"/>
        </w:tabs>
        <w:rPr>
          <w:sz w:val="24"/>
          <w:szCs w:val="24"/>
        </w:rPr>
      </w:pPr>
      <w:r>
        <w:rPr>
          <w:sz w:val="24"/>
          <w:szCs w:val="24"/>
        </w:rPr>
        <w:t xml:space="preserve">       </w:t>
      </w:r>
    </w:p>
    <w:p w:rsidR="0026543D" w:rsidRDefault="0026543D" w:rsidP="00EA60E4">
      <w:pPr>
        <w:tabs>
          <w:tab w:val="left" w:pos="2175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</w:t>
      </w:r>
    </w:p>
    <w:p w:rsidR="00BE2303" w:rsidRPr="008B4594" w:rsidRDefault="00BE2303" w:rsidP="00EA60E4">
      <w:pPr>
        <w:tabs>
          <w:tab w:val="left" w:pos="2175"/>
        </w:tabs>
        <w:rPr>
          <w:sz w:val="24"/>
          <w:szCs w:val="24"/>
        </w:rPr>
      </w:pPr>
    </w:p>
    <w:sectPr w:rsidR="00BE2303" w:rsidRPr="008B4594" w:rsidSect="00A15975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13981" w:rsidRDefault="00513981" w:rsidP="005E0965">
      <w:pPr>
        <w:spacing w:after="0" w:line="240" w:lineRule="auto"/>
      </w:pPr>
      <w:r>
        <w:separator/>
      </w:r>
    </w:p>
  </w:endnote>
  <w:endnote w:type="continuationSeparator" w:id="0">
    <w:p w:rsidR="00513981" w:rsidRDefault="00513981" w:rsidP="005E09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13981" w:rsidRDefault="00513981" w:rsidP="005E0965">
      <w:pPr>
        <w:spacing w:after="0" w:line="240" w:lineRule="auto"/>
      </w:pPr>
      <w:r>
        <w:separator/>
      </w:r>
    </w:p>
  </w:footnote>
  <w:footnote w:type="continuationSeparator" w:id="0">
    <w:p w:rsidR="00513981" w:rsidRDefault="00513981" w:rsidP="005E0965">
      <w:pPr>
        <w:spacing w:after="0" w:line="240" w:lineRule="auto"/>
      </w:pPr>
      <w:r>
        <w:continuationSeparator/>
      </w:r>
    </w:p>
  </w:footnote>
  <w:footnote w:id="1">
    <w:p w:rsidR="00E50A4B" w:rsidRDefault="00E50A4B" w:rsidP="00E50A4B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F81738">
        <w:t xml:space="preserve">Oxford Dictionary, </w:t>
      </w:r>
      <w:r w:rsidR="00F81738" w:rsidRPr="00F81738">
        <w:t>“</w:t>
      </w:r>
      <w:r w:rsidR="00F81738" w:rsidRPr="00F81738">
        <w:rPr>
          <w:iCs/>
        </w:rPr>
        <w:t>Memorial | Definition of Memorial in English by Oxford Dictionaries”, </w:t>
      </w:r>
      <w:hyperlink r:id="rId1" w:tgtFrame="_blank" w:history="1">
        <w:r w:rsidR="00F81738" w:rsidRPr="00F81738">
          <w:rPr>
            <w:rStyle w:val="Hyperddolen"/>
          </w:rPr>
          <w:t>https://en.oxforddictionaries.com/definition/memorial</w:t>
        </w:r>
      </w:hyperlink>
      <w:r w:rsidR="00F81738">
        <w:t xml:space="preserve"> </w:t>
      </w:r>
      <w:r w:rsidR="00F81738" w:rsidRPr="00F81738">
        <w:t>[</w:t>
      </w:r>
      <w:r w:rsidR="00F81738">
        <w:t>Dyddiad Mynediad:</w:t>
      </w:r>
      <w:r w:rsidR="00F81738" w:rsidRPr="00F81738">
        <w:t xml:space="preserve"> Ma</w:t>
      </w:r>
      <w:r w:rsidR="00F81738">
        <w:t>w</w:t>
      </w:r>
      <w:r w:rsidR="00F81738" w:rsidRPr="00F81738">
        <w:t>r</w:t>
      </w:r>
      <w:r w:rsidR="00F81738">
        <w:t>th</w:t>
      </w:r>
      <w:r w:rsidR="00F81738" w:rsidRPr="00F81738">
        <w:t xml:space="preserve"> 25, 2018]</w:t>
      </w:r>
    </w:p>
  </w:footnote>
  <w:footnote w:id="2">
    <w:p w:rsidR="00E50A4B" w:rsidRDefault="00E50A4B" w:rsidP="00E50A4B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F81738">
        <w:t>War Memorials Trust, “</w:t>
      </w:r>
      <w:r w:rsidR="00F81738" w:rsidRPr="00F81738">
        <w:t>Importance of war memorials</w:t>
      </w:r>
      <w:r w:rsidR="00F81738">
        <w:t>,”</w:t>
      </w:r>
      <w:r w:rsidR="00F81738" w:rsidRPr="00F81738">
        <w:t xml:space="preserve"> </w:t>
      </w:r>
      <w:hyperlink r:id="rId2" w:history="1">
        <w:r w:rsidR="00F81738" w:rsidRPr="00126F60">
          <w:rPr>
            <w:rStyle w:val="Hyperddolen"/>
          </w:rPr>
          <w:t>http://www.warmemorials.org/uploads/publications/64.pdf</w:t>
        </w:r>
      </w:hyperlink>
      <w:r w:rsidR="00F81738">
        <w:t>” [Dyddiad Mynediad: Mawrth 20,2018]</w:t>
      </w:r>
    </w:p>
  </w:footnote>
  <w:footnote w:id="3">
    <w:p w:rsidR="00D95167" w:rsidRDefault="00D95167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Pr="00D95167">
        <w:t>John</w:t>
      </w:r>
      <w:r>
        <w:t xml:space="preserve"> Zukowsky</w:t>
      </w:r>
      <w:r w:rsidRPr="00D95167">
        <w:t>, </w:t>
      </w:r>
      <w:r>
        <w:t>“</w:t>
      </w:r>
      <w:r w:rsidRPr="00D95167">
        <w:rPr>
          <w:iCs/>
        </w:rPr>
        <w:t>Peter Eisenman | American Architect</w:t>
      </w:r>
      <w:r>
        <w:rPr>
          <w:i/>
          <w:iCs/>
        </w:rPr>
        <w:t>”</w:t>
      </w:r>
      <w:r w:rsidRPr="00D95167">
        <w:rPr>
          <w:i/>
          <w:iCs/>
        </w:rPr>
        <w:t>, </w:t>
      </w:r>
      <w:hyperlink r:id="rId3" w:tgtFrame="_blank" w:history="1">
        <w:r w:rsidRPr="00D95167">
          <w:rPr>
            <w:rStyle w:val="Hyperddolen"/>
          </w:rPr>
          <w:t>https://www.britannica.com/biography/Peter-Eisenman</w:t>
        </w:r>
      </w:hyperlink>
      <w:r w:rsidRPr="00D95167">
        <w:t>  [</w:t>
      </w:r>
      <w:r>
        <w:t>Dyddiad Mynediad:</w:t>
      </w:r>
      <w:r w:rsidRPr="00D95167">
        <w:t xml:space="preserve"> Ma</w:t>
      </w:r>
      <w:r>
        <w:t>w</w:t>
      </w:r>
      <w:r w:rsidRPr="00D95167">
        <w:t>r</w:t>
      </w:r>
      <w:r>
        <w:t>th</w:t>
      </w:r>
      <w:r w:rsidRPr="00D95167">
        <w:t xml:space="preserve"> 2</w:t>
      </w:r>
      <w:r>
        <w:t>0</w:t>
      </w:r>
      <w:r w:rsidRPr="00D95167">
        <w:t>, 2018]</w:t>
      </w:r>
    </w:p>
  </w:footnote>
  <w:footnote w:id="4">
    <w:p w:rsidR="00613206" w:rsidRDefault="00613206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Pr="00613206">
        <w:t>Jackie</w:t>
      </w:r>
      <w:r>
        <w:t xml:space="preserve"> Craven,</w:t>
      </w:r>
      <w:r w:rsidRPr="00613206">
        <w:t> </w:t>
      </w:r>
      <w:r>
        <w:t>“</w:t>
      </w:r>
      <w:r w:rsidRPr="00613206">
        <w:rPr>
          <w:iCs/>
        </w:rPr>
        <w:t>A Look at Eisenman's Holocaust Memorial in Berlin</w:t>
      </w:r>
      <w:r>
        <w:rPr>
          <w:i/>
          <w:iCs/>
        </w:rPr>
        <w:t>”</w:t>
      </w:r>
      <w:r w:rsidRPr="00613206">
        <w:rPr>
          <w:i/>
          <w:iCs/>
        </w:rPr>
        <w:t>, </w:t>
      </w:r>
      <w:hyperlink r:id="rId4" w:tgtFrame="_blank" w:history="1">
        <w:r w:rsidRPr="00613206">
          <w:rPr>
            <w:rStyle w:val="Hyperddolen"/>
          </w:rPr>
          <w:t>https://www.thoughtco.com/the-berlin-holocaust-memorial-by-peter-eisenman-177928</w:t>
        </w:r>
      </w:hyperlink>
      <w:r w:rsidRPr="00613206">
        <w:t>  [</w:t>
      </w:r>
      <w:r>
        <w:t>Dyddiad Mynediad:</w:t>
      </w:r>
      <w:r w:rsidRPr="00613206">
        <w:t xml:space="preserve"> Ma</w:t>
      </w:r>
      <w:r>
        <w:t>wrth 20</w:t>
      </w:r>
      <w:r w:rsidRPr="00613206">
        <w:t>, 2018]</w:t>
      </w:r>
      <w:hyperlink r:id="rId5" w:history="1"/>
    </w:p>
  </w:footnote>
  <w:footnote w:id="5">
    <w:p w:rsidR="001A78C3" w:rsidRDefault="001A78C3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305097">
        <w:t xml:space="preserve">Visit Berlin: </w:t>
      </w:r>
      <w:r w:rsidRPr="001A78C3">
        <w:t>“</w:t>
      </w:r>
      <w:r w:rsidRPr="001A78C3">
        <w:rPr>
          <w:iCs/>
        </w:rPr>
        <w:t>Memorial to the Murdered Jews of Europe”</w:t>
      </w:r>
      <w:r w:rsidR="00F81738" w:rsidRPr="00F81738">
        <w:t xml:space="preserve"> </w:t>
      </w:r>
      <w:hyperlink r:id="rId6" w:history="1">
        <w:r w:rsidR="00F81738" w:rsidRPr="00126F60">
          <w:rPr>
            <w:rStyle w:val="Hyperddolen"/>
            <w:iCs/>
          </w:rPr>
          <w:t>https://www.visitberlin.de/en/memorial-murdered-jews-europe</w:t>
        </w:r>
      </w:hyperlink>
      <w:r w:rsidRPr="001A78C3">
        <w:t>,</w:t>
      </w:r>
      <w:r w:rsidR="00F81738">
        <w:t xml:space="preserve"> </w:t>
      </w:r>
      <w:r w:rsidRPr="001A78C3">
        <w:t>[</w:t>
      </w:r>
      <w:r>
        <w:t xml:space="preserve">Dyddiad Mynediad: </w:t>
      </w:r>
      <w:r w:rsidRPr="001A78C3">
        <w:t xml:space="preserve"> Ma</w:t>
      </w:r>
      <w:r>
        <w:t>w</w:t>
      </w:r>
      <w:r w:rsidRPr="001A78C3">
        <w:t>r</w:t>
      </w:r>
      <w:r>
        <w:t>th</w:t>
      </w:r>
      <w:r w:rsidRPr="001A78C3">
        <w:t xml:space="preserve"> 2</w:t>
      </w:r>
      <w:r>
        <w:t>3</w:t>
      </w:r>
      <w:r w:rsidRPr="001A78C3">
        <w:t>, 2018]</w:t>
      </w:r>
    </w:p>
  </w:footnote>
  <w:footnote w:id="6">
    <w:p w:rsidR="00437883" w:rsidRDefault="00437883" w:rsidP="00437883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305097">
        <w:t xml:space="preserve">The New Yorker: </w:t>
      </w:r>
      <w:r w:rsidR="001A78C3" w:rsidRPr="001A78C3">
        <w:t>“</w:t>
      </w:r>
      <w:r w:rsidRPr="001A78C3">
        <w:rPr>
          <w:iCs/>
        </w:rPr>
        <w:t xml:space="preserve">The Inadequacy of Berlin’s </w:t>
      </w:r>
      <w:r w:rsidR="001A78C3" w:rsidRPr="001A78C3">
        <w:rPr>
          <w:iCs/>
        </w:rPr>
        <w:t>‘</w:t>
      </w:r>
      <w:r w:rsidRPr="001A78C3">
        <w:rPr>
          <w:iCs/>
        </w:rPr>
        <w:t>Memorial to the Murdered Jews of Europe</w:t>
      </w:r>
      <w:r w:rsidR="001A78C3" w:rsidRPr="001A78C3">
        <w:rPr>
          <w:iCs/>
        </w:rPr>
        <w:t>’”</w:t>
      </w:r>
      <w:r w:rsidRPr="005E0965">
        <w:rPr>
          <w:i/>
          <w:iCs/>
        </w:rPr>
        <w:t>, The New Yorker, </w:t>
      </w:r>
      <w:r w:rsidRPr="005E0965">
        <w:t>(-07-12T11:51:45.000Z 2012) &lt;</w:t>
      </w:r>
      <w:hyperlink r:id="rId7" w:tgtFrame="_blank" w:history="1">
        <w:r w:rsidRPr="005E0965">
          <w:rPr>
            <w:rStyle w:val="Hyperddolen"/>
          </w:rPr>
          <w:t>https://www.newyorker.com/culture/richard-brody/the-inadequacy-of-berlins-memorial-to-the-murdered-jews-of-europe</w:t>
        </w:r>
      </w:hyperlink>
      <w:r w:rsidRPr="005E0965">
        <w:t>&gt; [</w:t>
      </w:r>
      <w:r w:rsidR="001A78C3">
        <w:t xml:space="preserve">Dyddiad Mynediad: </w:t>
      </w:r>
      <w:r w:rsidRPr="005E0965">
        <w:t>Ma</w:t>
      </w:r>
      <w:r w:rsidR="001A78C3">
        <w:t>wrth</w:t>
      </w:r>
      <w:r w:rsidRPr="005E0965">
        <w:t xml:space="preserve"> 19, 2018]</w:t>
      </w:r>
      <w:r>
        <w:t xml:space="preserve"> </w:t>
      </w:r>
    </w:p>
  </w:footnote>
  <w:footnote w:id="7">
    <w:p w:rsidR="00437883" w:rsidRDefault="00437883" w:rsidP="00437883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Pr="0062483D">
        <w:t>Brigitte</w:t>
      </w:r>
      <w:r w:rsidR="003962FE">
        <w:t xml:space="preserve"> Sion,</w:t>
      </w:r>
      <w:r w:rsidRPr="0062483D">
        <w:t xml:space="preserve"> 'Affective Memory, Ineffective Functionality: Experiencing Berlin’s Memorial to the Murdered Jews of Europe', in </w:t>
      </w:r>
      <w:r w:rsidRPr="0062483D">
        <w:rPr>
          <w:i/>
          <w:iCs/>
        </w:rPr>
        <w:t>Memorialization in Germany since 1945</w:t>
      </w:r>
      <w:r w:rsidRPr="0062483D">
        <w:t>(Palgrave Macmillan, London, 2010), pp. 243-252 &lt;</w:t>
      </w:r>
      <w:hyperlink r:id="rId8" w:tgtFrame="_blank" w:history="1">
        <w:r w:rsidRPr="0062483D">
          <w:rPr>
            <w:rStyle w:val="Hyperddolen"/>
          </w:rPr>
          <w:t>https://link.springer.com/chapter/10.1057/9780230248502_23</w:t>
        </w:r>
      </w:hyperlink>
      <w:r w:rsidRPr="0062483D">
        <w:t>&gt; [</w:t>
      </w:r>
      <w:r w:rsidR="00305097">
        <w:t xml:space="preserve">Dyddiad Mynediad: </w:t>
      </w:r>
      <w:r w:rsidRPr="0062483D">
        <w:t>Ma</w:t>
      </w:r>
      <w:r w:rsidR="00305097">
        <w:t>w</w:t>
      </w:r>
      <w:r w:rsidRPr="0062483D">
        <w:t>r</w:t>
      </w:r>
      <w:r w:rsidR="00305097">
        <w:t>th</w:t>
      </w:r>
      <w:r w:rsidRPr="0062483D">
        <w:t xml:space="preserve"> 21, 2018]</w:t>
      </w:r>
    </w:p>
  </w:footnote>
  <w:footnote w:id="8">
    <w:p w:rsidR="003962FE" w:rsidRDefault="003962FE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F9683C">
        <w:t>Visit Berlin, “</w:t>
      </w:r>
      <w:r w:rsidR="00F9683C" w:rsidRPr="00224691">
        <w:rPr>
          <w:iCs/>
        </w:rPr>
        <w:t>Denkmal Für Die Zur NS-Zeit Verfolgten Homosexuellen (Monument to the Currently Fallen Homosexuals)</w:t>
      </w:r>
      <w:r w:rsidR="00224691" w:rsidRPr="00224691">
        <w:rPr>
          <w:iCs/>
        </w:rPr>
        <w:t>”</w:t>
      </w:r>
      <w:r w:rsidR="00F9683C" w:rsidRPr="00224691">
        <w:rPr>
          <w:iCs/>
        </w:rPr>
        <w:t>, </w:t>
      </w:r>
      <w:r w:rsidR="00224691" w:rsidRPr="00224691">
        <w:rPr>
          <w:iCs/>
        </w:rPr>
        <w:t>https://www.visitberlin.de/en/denkmal-fur-die-zur-ns-zeit-verfolgten-homosexuellen</w:t>
      </w:r>
      <w:r w:rsidR="00F9683C" w:rsidRPr="00224691">
        <w:t xml:space="preserve"> [</w:t>
      </w:r>
      <w:r w:rsidR="00224691">
        <w:t>Dyddiad Mynediad:</w:t>
      </w:r>
      <w:r w:rsidR="00F9683C" w:rsidRPr="00F9683C">
        <w:t xml:space="preserve"> Mawrth 20, 2018]</w:t>
      </w:r>
    </w:p>
  </w:footnote>
  <w:footnote w:id="9">
    <w:p w:rsidR="00966F9F" w:rsidRDefault="00966F9F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F81738">
        <w:t xml:space="preserve">Spiegel Online: </w:t>
      </w:r>
      <w:r w:rsidR="00F81738" w:rsidRPr="00F81738">
        <w:rPr>
          <w:iCs/>
        </w:rPr>
        <w:t>“A Monument to the Porajmos: Sinti and Roma Holocaust Victims Remembered in Berlin”</w:t>
      </w:r>
      <w:r w:rsidR="00F81738" w:rsidRPr="00F81738">
        <w:rPr>
          <w:i/>
          <w:iCs/>
        </w:rPr>
        <w:t>, </w:t>
      </w:r>
      <w:r w:rsidR="00F81738" w:rsidRPr="00F81738">
        <w:t>(</w:t>
      </w:r>
      <w:r w:rsidR="00F81738">
        <w:t>24/10/</w:t>
      </w:r>
      <w:r w:rsidR="00F81738" w:rsidRPr="00F81738">
        <w:t>2012) &lt;</w:t>
      </w:r>
      <w:hyperlink r:id="rId9" w:tgtFrame="_blank" w:history="1">
        <w:r w:rsidR="00F81738" w:rsidRPr="00F81738">
          <w:rPr>
            <w:rStyle w:val="Hyperddolen"/>
          </w:rPr>
          <w:t>http://www.spiegel.de/international/germany/monument-to-sinti-and-roma-murdered-in-the-holocaust-opens-in-berlin-a-863212.html</w:t>
        </w:r>
      </w:hyperlink>
      <w:r w:rsidR="00F81738" w:rsidRPr="00F81738">
        <w:t>&gt; [</w:t>
      </w:r>
      <w:r w:rsidR="00F81738">
        <w:t>Dyddiad Myndediad:</w:t>
      </w:r>
      <w:r w:rsidR="00F81738" w:rsidRPr="00F81738">
        <w:t xml:space="preserve"> Ma</w:t>
      </w:r>
      <w:r w:rsidR="00F81738">
        <w:t>wrth</w:t>
      </w:r>
      <w:r w:rsidR="00F81738" w:rsidRPr="00F81738">
        <w:t xml:space="preserve"> 25, 2018]</w:t>
      </w:r>
    </w:p>
  </w:footnote>
  <w:footnote w:id="10">
    <w:p w:rsidR="0026201E" w:rsidRDefault="003C17DC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305097">
        <w:t xml:space="preserve">Visit Berlin: </w:t>
      </w:r>
      <w:r w:rsidR="00F81738" w:rsidRPr="00F81738">
        <w:t>“</w:t>
      </w:r>
      <w:r w:rsidR="00F81738" w:rsidRPr="00F81738">
        <w:rPr>
          <w:iCs/>
        </w:rPr>
        <w:t>Sinti and Roma Memorial”</w:t>
      </w:r>
      <w:r w:rsidR="00F81738" w:rsidRPr="00F81738">
        <w:t xml:space="preserve"> </w:t>
      </w:r>
      <w:hyperlink r:id="rId10" w:history="1">
        <w:r w:rsidR="00F81738" w:rsidRPr="00126F60">
          <w:rPr>
            <w:rStyle w:val="Hyperddolen"/>
            <w:iCs/>
          </w:rPr>
          <w:t>https://www.visitberlin.de/en/sinti-and-roma-memorial</w:t>
        </w:r>
      </w:hyperlink>
      <w:r w:rsidR="00F81738">
        <w:rPr>
          <w:iCs/>
        </w:rPr>
        <w:t xml:space="preserve"> </w:t>
      </w:r>
      <w:r w:rsidR="00F81738">
        <w:t xml:space="preserve"> </w:t>
      </w:r>
      <w:r w:rsidR="00F81738" w:rsidRPr="00F81738">
        <w:t>[</w:t>
      </w:r>
      <w:r w:rsidR="00F81738">
        <w:t xml:space="preserve">Dyddiad Mynediad: </w:t>
      </w:r>
      <w:r w:rsidR="00F81738" w:rsidRPr="00F81738">
        <w:t>Ma</w:t>
      </w:r>
      <w:r w:rsidR="00F81738">
        <w:t>wrth</w:t>
      </w:r>
      <w:r w:rsidR="00F81738" w:rsidRPr="00F81738">
        <w:t xml:space="preserve"> 25, 2018]</w:t>
      </w:r>
    </w:p>
    <w:p w:rsidR="0026201E" w:rsidRDefault="0026201E">
      <w:pPr>
        <w:pStyle w:val="TestunTroednodyn"/>
      </w:pPr>
    </w:p>
    <w:p w:rsidR="0026201E" w:rsidRDefault="0026201E">
      <w:pPr>
        <w:pStyle w:val="TestunTroednodyn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6201E" w:rsidRDefault="0026201E">
    <w:pPr>
      <w:pStyle w:val="Pennyn"/>
    </w:pPr>
    <w:r>
      <w:t>Celyn Thomas 1600151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C22681"/>
    <w:multiLevelType w:val="hybridMultilevel"/>
    <w:tmpl w:val="AA7E26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90039B"/>
    <w:multiLevelType w:val="hybridMultilevel"/>
    <w:tmpl w:val="F670C4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AF1127"/>
    <w:multiLevelType w:val="hybridMultilevel"/>
    <w:tmpl w:val="5D8EA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92483A"/>
    <w:multiLevelType w:val="multilevel"/>
    <w:tmpl w:val="2BFA5F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2A15BD"/>
    <w:multiLevelType w:val="hybridMultilevel"/>
    <w:tmpl w:val="737AAD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F12E2A"/>
    <w:multiLevelType w:val="hybridMultilevel"/>
    <w:tmpl w:val="236C5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0F752B"/>
    <w:multiLevelType w:val="hybridMultilevel"/>
    <w:tmpl w:val="96EA2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BE24A9"/>
    <w:multiLevelType w:val="hybridMultilevel"/>
    <w:tmpl w:val="5F26B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6"/>
  </w:num>
  <w:num w:numId="4">
    <w:abstractNumId w:val="7"/>
  </w:num>
  <w:num w:numId="5">
    <w:abstractNumId w:val="0"/>
  </w:num>
  <w:num w:numId="6">
    <w:abstractNumId w:val="5"/>
  </w:num>
  <w:num w:numId="7">
    <w:abstractNumId w:val="3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86F"/>
    <w:rsid w:val="000024B8"/>
    <w:rsid w:val="00025BE9"/>
    <w:rsid w:val="0004473D"/>
    <w:rsid w:val="00056FAB"/>
    <w:rsid w:val="00062AD5"/>
    <w:rsid w:val="00097D7D"/>
    <w:rsid w:val="000B29C3"/>
    <w:rsid w:val="000C64F1"/>
    <w:rsid w:val="000E1910"/>
    <w:rsid w:val="00111FE1"/>
    <w:rsid w:val="001535FB"/>
    <w:rsid w:val="001620BE"/>
    <w:rsid w:val="00163A6D"/>
    <w:rsid w:val="001801E1"/>
    <w:rsid w:val="001840DB"/>
    <w:rsid w:val="001871BC"/>
    <w:rsid w:val="001A78C3"/>
    <w:rsid w:val="001C5CCA"/>
    <w:rsid w:val="001D1714"/>
    <w:rsid w:val="00215853"/>
    <w:rsid w:val="00224691"/>
    <w:rsid w:val="00251507"/>
    <w:rsid w:val="0026201E"/>
    <w:rsid w:val="002645DB"/>
    <w:rsid w:val="0026543D"/>
    <w:rsid w:val="00276F89"/>
    <w:rsid w:val="002A6286"/>
    <w:rsid w:val="002C4F39"/>
    <w:rsid w:val="002E084C"/>
    <w:rsid w:val="002E7736"/>
    <w:rsid w:val="00301223"/>
    <w:rsid w:val="00305097"/>
    <w:rsid w:val="00331190"/>
    <w:rsid w:val="003628FD"/>
    <w:rsid w:val="00390671"/>
    <w:rsid w:val="003962FE"/>
    <w:rsid w:val="003B52B9"/>
    <w:rsid w:val="003B7257"/>
    <w:rsid w:val="003C17DC"/>
    <w:rsid w:val="003D7681"/>
    <w:rsid w:val="0041685D"/>
    <w:rsid w:val="004179FE"/>
    <w:rsid w:val="00424E29"/>
    <w:rsid w:val="00437883"/>
    <w:rsid w:val="00437B40"/>
    <w:rsid w:val="00447732"/>
    <w:rsid w:val="00485C86"/>
    <w:rsid w:val="004C676E"/>
    <w:rsid w:val="00513981"/>
    <w:rsid w:val="00555AFC"/>
    <w:rsid w:val="00562FEF"/>
    <w:rsid w:val="00594FB5"/>
    <w:rsid w:val="005964D9"/>
    <w:rsid w:val="005E0965"/>
    <w:rsid w:val="005F68BD"/>
    <w:rsid w:val="00610508"/>
    <w:rsid w:val="00613206"/>
    <w:rsid w:val="00621100"/>
    <w:rsid w:val="0062483D"/>
    <w:rsid w:val="00626A4B"/>
    <w:rsid w:val="006304F5"/>
    <w:rsid w:val="0063686F"/>
    <w:rsid w:val="00636D85"/>
    <w:rsid w:val="00663BC6"/>
    <w:rsid w:val="00671CC4"/>
    <w:rsid w:val="0067782F"/>
    <w:rsid w:val="006E3BF2"/>
    <w:rsid w:val="00705056"/>
    <w:rsid w:val="00711BC6"/>
    <w:rsid w:val="00722A6D"/>
    <w:rsid w:val="00734FF0"/>
    <w:rsid w:val="00735ACE"/>
    <w:rsid w:val="00782842"/>
    <w:rsid w:val="007B0958"/>
    <w:rsid w:val="007B64A2"/>
    <w:rsid w:val="007E1F0A"/>
    <w:rsid w:val="007E5A0F"/>
    <w:rsid w:val="008202CF"/>
    <w:rsid w:val="00827D0D"/>
    <w:rsid w:val="008529A4"/>
    <w:rsid w:val="00856A54"/>
    <w:rsid w:val="008572E4"/>
    <w:rsid w:val="00875F64"/>
    <w:rsid w:val="00881B43"/>
    <w:rsid w:val="008B2D45"/>
    <w:rsid w:val="008B4594"/>
    <w:rsid w:val="008E6800"/>
    <w:rsid w:val="00900438"/>
    <w:rsid w:val="009148BC"/>
    <w:rsid w:val="00966F9F"/>
    <w:rsid w:val="00980692"/>
    <w:rsid w:val="009E35F6"/>
    <w:rsid w:val="009E5796"/>
    <w:rsid w:val="009F2D52"/>
    <w:rsid w:val="00A004A6"/>
    <w:rsid w:val="00A00A15"/>
    <w:rsid w:val="00A1052C"/>
    <w:rsid w:val="00A13852"/>
    <w:rsid w:val="00A15975"/>
    <w:rsid w:val="00A17518"/>
    <w:rsid w:val="00A22AB7"/>
    <w:rsid w:val="00A4230E"/>
    <w:rsid w:val="00A95FF3"/>
    <w:rsid w:val="00AA4438"/>
    <w:rsid w:val="00AE57BC"/>
    <w:rsid w:val="00AE67A8"/>
    <w:rsid w:val="00B20FD8"/>
    <w:rsid w:val="00B30A86"/>
    <w:rsid w:val="00B750C9"/>
    <w:rsid w:val="00B86C0F"/>
    <w:rsid w:val="00B9444B"/>
    <w:rsid w:val="00BC209D"/>
    <w:rsid w:val="00BD5667"/>
    <w:rsid w:val="00BE2303"/>
    <w:rsid w:val="00C55091"/>
    <w:rsid w:val="00CA0E3F"/>
    <w:rsid w:val="00CF186C"/>
    <w:rsid w:val="00CF3B03"/>
    <w:rsid w:val="00CF69F9"/>
    <w:rsid w:val="00D15BB3"/>
    <w:rsid w:val="00D26382"/>
    <w:rsid w:val="00D41FF6"/>
    <w:rsid w:val="00D472B7"/>
    <w:rsid w:val="00D67043"/>
    <w:rsid w:val="00D924A9"/>
    <w:rsid w:val="00D95167"/>
    <w:rsid w:val="00E50A4B"/>
    <w:rsid w:val="00E521F4"/>
    <w:rsid w:val="00E54A74"/>
    <w:rsid w:val="00E5614D"/>
    <w:rsid w:val="00E9621A"/>
    <w:rsid w:val="00EA60E4"/>
    <w:rsid w:val="00EF1C95"/>
    <w:rsid w:val="00F0275D"/>
    <w:rsid w:val="00F04420"/>
    <w:rsid w:val="00F07ADE"/>
    <w:rsid w:val="00F10CC8"/>
    <w:rsid w:val="00F321EF"/>
    <w:rsid w:val="00F81738"/>
    <w:rsid w:val="00F9683C"/>
    <w:rsid w:val="00FD4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FB290"/>
  <w15:chartTrackingRefBased/>
  <w15:docId w15:val="{5964884E-3BD8-4F0B-8611-8C58CB7A62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5E09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aragraffRhestr">
    <w:name w:val="List Paragraph"/>
    <w:basedOn w:val="Normal"/>
    <w:uiPriority w:val="34"/>
    <w:qFormat/>
    <w:rsid w:val="00881B43"/>
    <w:pPr>
      <w:ind w:left="720"/>
      <w:contextualSpacing/>
    </w:pPr>
  </w:style>
  <w:style w:type="character" w:styleId="Hyperddolen">
    <w:name w:val="Hyperlink"/>
    <w:basedOn w:val="FfontParagraffDdiofyn"/>
    <w:uiPriority w:val="99"/>
    <w:unhideWhenUsed/>
    <w:rsid w:val="00276F89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276F89"/>
    <w:rPr>
      <w:color w:val="808080"/>
      <w:shd w:val="clear" w:color="auto" w:fill="E6E6E6"/>
    </w:rPr>
  </w:style>
  <w:style w:type="character" w:customStyle="1" w:styleId="Pennawd1Nod">
    <w:name w:val="Pennawd 1 Nod"/>
    <w:basedOn w:val="FfontParagraffDdiofyn"/>
    <w:link w:val="Pennawd1"/>
    <w:uiPriority w:val="9"/>
    <w:rsid w:val="005E09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5E0965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5E0965"/>
    <w:rPr>
      <w:sz w:val="20"/>
      <w:szCs w:val="20"/>
    </w:rPr>
  </w:style>
  <w:style w:type="character" w:styleId="CyfeirnodTroednodyn">
    <w:name w:val="footnote reference"/>
    <w:basedOn w:val="FfontParagraffDdiofyn"/>
    <w:uiPriority w:val="99"/>
    <w:semiHidden/>
    <w:unhideWhenUsed/>
    <w:rsid w:val="005E0965"/>
    <w:rPr>
      <w:vertAlign w:val="superscript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20FD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20FD8"/>
    <w:rPr>
      <w:rFonts w:ascii="Segoe UI" w:hAnsi="Segoe UI" w:cs="Segoe UI"/>
      <w:sz w:val="18"/>
      <w:szCs w:val="18"/>
    </w:rPr>
  </w:style>
  <w:style w:type="paragraph" w:styleId="Pennyn">
    <w:name w:val="header"/>
    <w:basedOn w:val="Normal"/>
    <w:link w:val="PennynNod"/>
    <w:uiPriority w:val="99"/>
    <w:unhideWhenUsed/>
    <w:rsid w:val="002620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26201E"/>
  </w:style>
  <w:style w:type="paragraph" w:styleId="Troedyn">
    <w:name w:val="footer"/>
    <w:basedOn w:val="Normal"/>
    <w:link w:val="TroedynNod"/>
    <w:uiPriority w:val="99"/>
    <w:unhideWhenUsed/>
    <w:rsid w:val="002620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26201E"/>
  </w:style>
  <w:style w:type="paragraph" w:styleId="Pennawd">
    <w:name w:val="caption"/>
    <w:basedOn w:val="Normal"/>
    <w:next w:val="Normal"/>
    <w:uiPriority w:val="35"/>
    <w:unhideWhenUsed/>
    <w:qFormat/>
    <w:rsid w:val="0026201E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809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0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0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britannica.com/biography/Peter-Eisenman" TargetMode="External"/><Relationship Id="rId18" Type="http://schemas.openxmlformats.org/officeDocument/2006/relationships/hyperlink" Target="https://www.visitberlin.de/en/denkmal-fur-die-zur-ns-zeit-verfolgten-homosexuellen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visitberlin.de/en/sinti-and-roma-memoria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thoughtco.com/the-berlin-holocaust-memorial-by-peter-eisenman-177928" TargetMode="External"/><Relationship Id="rId17" Type="http://schemas.openxmlformats.org/officeDocument/2006/relationships/hyperlink" Target="https://www.newyorker.com/culture/richard-brody/the-inadequacy-of-berlins-memorial-to-the-murdered-jews-of-europe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://www.spiegel.de/international/germany/monument-to-sinti-and-roma-murdered-in-the-holocaust-opens-in-berlin-a-863212.html" TargetMode="External"/><Relationship Id="rId20" Type="http://schemas.openxmlformats.org/officeDocument/2006/relationships/hyperlink" Target="https://www.thoughtco.com/the-berlin-holocaust-memorial-by-peter-eisenman-17792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link.springer.com/chapter/10.1057/9780230248502_23" TargetMode="External"/><Relationship Id="rId23" Type="http://schemas.openxmlformats.org/officeDocument/2006/relationships/hyperlink" Target="https://withberlinlove.com/2015/01/27/memorial-to-the-homosexuals-persecuted-under-the-national-socialist-regime/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visitberlin.de/en/memorial-murdered-jews-europ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en.oxforddictionaries.com/definition/memorial" TargetMode="External"/><Relationship Id="rId22" Type="http://schemas.openxmlformats.org/officeDocument/2006/relationships/hyperlink" Target="http://www.warmemorials.org/uploads/publications/64.pdf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chapter/10.1057/9780230248502_23" TargetMode="External"/><Relationship Id="rId3" Type="http://schemas.openxmlformats.org/officeDocument/2006/relationships/hyperlink" Target="https://www.britannica.com/biography/Peter-Eisenman" TargetMode="External"/><Relationship Id="rId7" Type="http://schemas.openxmlformats.org/officeDocument/2006/relationships/hyperlink" Target="https://www.newyorker.com/culture/richard-brody/the-inadequacy-of-berlins-memorial-to-the-murdered-jews-of-europe" TargetMode="External"/><Relationship Id="rId2" Type="http://schemas.openxmlformats.org/officeDocument/2006/relationships/hyperlink" Target="http://www.warmemorials.org/uploads/publications/64.pdf" TargetMode="External"/><Relationship Id="rId1" Type="http://schemas.openxmlformats.org/officeDocument/2006/relationships/hyperlink" Target="https://en.oxforddictionaries.com/definition/memorial" TargetMode="External"/><Relationship Id="rId6" Type="http://schemas.openxmlformats.org/officeDocument/2006/relationships/hyperlink" Target="https://www.visitberlin.de/en/memorial-murdered-jews-europe" TargetMode="External"/><Relationship Id="rId5" Type="http://schemas.openxmlformats.org/officeDocument/2006/relationships/hyperlink" Target="https://www.thoughtco.com/the-berlin-holocaust-memorial-by-peter-eisenman-177928" TargetMode="External"/><Relationship Id="rId10" Type="http://schemas.openxmlformats.org/officeDocument/2006/relationships/hyperlink" Target="https://www.visitberlin.de/en/sinti-and-roma-memorial" TargetMode="External"/><Relationship Id="rId4" Type="http://schemas.openxmlformats.org/officeDocument/2006/relationships/hyperlink" Target="https://www.thoughtco.com/the-berlin-holocaust-memorial-by-peter-eisenman-177928" TargetMode="External"/><Relationship Id="rId9" Type="http://schemas.openxmlformats.org/officeDocument/2006/relationships/hyperlink" Target="http://www.spiegel.de/international/germany/monument-to-sinti-and-roma-murdered-in-the-holocaust-opens-in-berlin-a-863212.html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83BBD5-7DD7-4A57-BB69-213A0EDEE7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6317</TotalTime>
  <Pages>1</Pages>
  <Words>2272</Words>
  <Characters>12951</Characters>
  <Application>Microsoft Office Word</Application>
  <DocSecurity>0</DocSecurity>
  <Lines>107</Lines>
  <Paragraphs>30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</dc:creator>
  <cp:keywords/>
  <dc:description/>
  <cp:lastModifiedBy>Celyn</cp:lastModifiedBy>
  <cp:revision>87</cp:revision>
  <cp:lastPrinted>2018-03-25T12:14:00Z</cp:lastPrinted>
  <dcterms:created xsi:type="dcterms:W3CDTF">2018-03-12T12:14:00Z</dcterms:created>
  <dcterms:modified xsi:type="dcterms:W3CDTF">2018-03-26T08:01:00Z</dcterms:modified>
</cp:coreProperties>
</file>