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3F7D3" w14:textId="77777777" w:rsidR="007D2A13" w:rsidRDefault="007D2A13" w:rsidP="007D2A13">
      <w:pPr>
        <w:jc w:val="center"/>
      </w:pPr>
    </w:p>
    <w:p w14:paraId="3AC0FA60" w14:textId="77777777" w:rsidR="007D2A13" w:rsidRDefault="007D2A13" w:rsidP="007D2A13">
      <w:pPr>
        <w:jc w:val="center"/>
      </w:pPr>
    </w:p>
    <w:p w14:paraId="1E6A5B66" w14:textId="77777777" w:rsidR="007D2A13" w:rsidRDefault="007D2A13" w:rsidP="007D2A13">
      <w:pPr>
        <w:jc w:val="center"/>
      </w:pPr>
    </w:p>
    <w:p w14:paraId="6769F1D1" w14:textId="77777777" w:rsidR="007D2A13" w:rsidRDefault="007D2A13" w:rsidP="007D2A13">
      <w:pPr>
        <w:jc w:val="center"/>
      </w:pPr>
    </w:p>
    <w:p w14:paraId="452555A9" w14:textId="77777777" w:rsidR="007D2A13" w:rsidRDefault="007D2A13" w:rsidP="007D2A13">
      <w:pPr>
        <w:jc w:val="center"/>
      </w:pPr>
    </w:p>
    <w:p w14:paraId="6A4807B9" w14:textId="77777777" w:rsidR="007D2A13" w:rsidRDefault="007D2A13" w:rsidP="007D2A13">
      <w:pPr>
        <w:jc w:val="center"/>
      </w:pPr>
    </w:p>
    <w:p w14:paraId="58F47168" w14:textId="77777777" w:rsidR="007D2A13" w:rsidRDefault="007D2A13" w:rsidP="007D2A13">
      <w:pPr>
        <w:jc w:val="center"/>
      </w:pPr>
    </w:p>
    <w:p w14:paraId="4E494F08" w14:textId="77777777" w:rsidR="007D2A13" w:rsidRDefault="007D2A13" w:rsidP="007D2A13">
      <w:pPr>
        <w:jc w:val="center"/>
      </w:pPr>
    </w:p>
    <w:p w14:paraId="0F4F38A5" w14:textId="77777777" w:rsidR="007D2A13" w:rsidRDefault="007D2A13" w:rsidP="007D2A13">
      <w:pPr>
        <w:jc w:val="center"/>
      </w:pPr>
    </w:p>
    <w:p w14:paraId="50B05D0F" w14:textId="77777777" w:rsidR="007D2A13" w:rsidRDefault="007D2A13" w:rsidP="007D2A13">
      <w:pPr>
        <w:jc w:val="center"/>
      </w:pPr>
    </w:p>
    <w:p w14:paraId="1F328525" w14:textId="77777777" w:rsidR="007D2A13" w:rsidRDefault="007D2A13" w:rsidP="007D2A13">
      <w:pPr>
        <w:jc w:val="center"/>
      </w:pPr>
    </w:p>
    <w:p w14:paraId="2CA932FE" w14:textId="77777777" w:rsidR="007D2A13" w:rsidRDefault="007D2A13" w:rsidP="007D2A13">
      <w:pPr>
        <w:jc w:val="center"/>
      </w:pPr>
    </w:p>
    <w:p w14:paraId="51009162" w14:textId="77777777" w:rsidR="007D2A13" w:rsidRDefault="007D2A13" w:rsidP="007D2A13">
      <w:pPr>
        <w:jc w:val="center"/>
      </w:pPr>
    </w:p>
    <w:p w14:paraId="3F29D0C1" w14:textId="77777777" w:rsidR="007D2A13" w:rsidRDefault="007D2A13" w:rsidP="007D2A13">
      <w:pPr>
        <w:jc w:val="center"/>
      </w:pPr>
    </w:p>
    <w:p w14:paraId="553969B4" w14:textId="77777777" w:rsidR="007D2A13" w:rsidRPr="007D2A13" w:rsidRDefault="007D2A13" w:rsidP="007D2A13">
      <w:pPr>
        <w:jc w:val="center"/>
        <w:rPr>
          <w:sz w:val="36"/>
          <w:szCs w:val="36"/>
        </w:rPr>
      </w:pPr>
    </w:p>
    <w:p w14:paraId="24D4D001" w14:textId="169913CE" w:rsidR="000D25F5" w:rsidRPr="007D2A13" w:rsidRDefault="006A6440" w:rsidP="007D2A13">
      <w:pPr>
        <w:jc w:val="center"/>
        <w:rPr>
          <w:sz w:val="36"/>
          <w:szCs w:val="36"/>
        </w:rPr>
      </w:pPr>
      <w:r w:rsidRPr="007D2A13">
        <w:rPr>
          <w:sz w:val="36"/>
          <w:szCs w:val="36"/>
        </w:rPr>
        <w:t>BA Business Management</w:t>
      </w:r>
    </w:p>
    <w:p w14:paraId="698A6137" w14:textId="3D4660FF" w:rsidR="006A6440" w:rsidRPr="007D2A13" w:rsidRDefault="006A6440" w:rsidP="007D2A13">
      <w:pPr>
        <w:jc w:val="center"/>
        <w:rPr>
          <w:sz w:val="36"/>
          <w:szCs w:val="36"/>
        </w:rPr>
      </w:pPr>
      <w:r w:rsidRPr="007D2A13">
        <w:rPr>
          <w:sz w:val="36"/>
          <w:szCs w:val="36"/>
        </w:rPr>
        <w:t>Managing People</w:t>
      </w:r>
    </w:p>
    <w:p w14:paraId="5003EDDA" w14:textId="0A84529D" w:rsidR="006A6440" w:rsidRPr="007D2A13" w:rsidRDefault="006A6440" w:rsidP="007D2A13">
      <w:pPr>
        <w:jc w:val="center"/>
        <w:rPr>
          <w:sz w:val="36"/>
          <w:szCs w:val="36"/>
        </w:rPr>
      </w:pPr>
      <w:r w:rsidRPr="007D2A13">
        <w:rPr>
          <w:sz w:val="36"/>
          <w:szCs w:val="36"/>
        </w:rPr>
        <w:t>LCBB5004</w:t>
      </w:r>
    </w:p>
    <w:p w14:paraId="116207F6" w14:textId="78D8214F" w:rsidR="006A6440" w:rsidRPr="007D2A13" w:rsidRDefault="006A6440" w:rsidP="007D2A13">
      <w:pPr>
        <w:jc w:val="center"/>
        <w:rPr>
          <w:sz w:val="36"/>
          <w:szCs w:val="36"/>
        </w:rPr>
      </w:pPr>
    </w:p>
    <w:p w14:paraId="1682D5B4" w14:textId="22A25FCE" w:rsidR="006A6440" w:rsidRPr="007D2A13" w:rsidRDefault="006A6440" w:rsidP="007D2A13">
      <w:pPr>
        <w:jc w:val="center"/>
        <w:rPr>
          <w:sz w:val="36"/>
          <w:szCs w:val="36"/>
        </w:rPr>
      </w:pPr>
      <w:r w:rsidRPr="007D2A13">
        <w:rPr>
          <w:sz w:val="36"/>
          <w:szCs w:val="36"/>
        </w:rPr>
        <w:t>Assessment 2</w:t>
      </w:r>
    </w:p>
    <w:p w14:paraId="4A4225DF" w14:textId="66B3B327" w:rsidR="006A6440" w:rsidRPr="007D2A13" w:rsidRDefault="006A6440" w:rsidP="007D2A13">
      <w:pPr>
        <w:jc w:val="center"/>
        <w:rPr>
          <w:sz w:val="36"/>
          <w:szCs w:val="36"/>
        </w:rPr>
      </w:pPr>
    </w:p>
    <w:p w14:paraId="16ECC287" w14:textId="4189ADDC" w:rsidR="006A6440" w:rsidRPr="007D2A13" w:rsidRDefault="006A6440" w:rsidP="007D2A13">
      <w:pPr>
        <w:jc w:val="center"/>
        <w:rPr>
          <w:sz w:val="36"/>
          <w:szCs w:val="36"/>
        </w:rPr>
      </w:pPr>
      <w:r w:rsidRPr="007D2A13">
        <w:rPr>
          <w:sz w:val="36"/>
          <w:szCs w:val="36"/>
        </w:rPr>
        <w:t>Student: Olesea Pecica</w:t>
      </w:r>
    </w:p>
    <w:p w14:paraId="59DFA331" w14:textId="5FD438FE" w:rsidR="006A6440" w:rsidRPr="007D2A13" w:rsidRDefault="006A6440" w:rsidP="007D2A13">
      <w:pPr>
        <w:jc w:val="center"/>
        <w:rPr>
          <w:sz w:val="36"/>
          <w:szCs w:val="36"/>
        </w:rPr>
      </w:pPr>
      <w:r w:rsidRPr="007D2A13">
        <w:rPr>
          <w:sz w:val="36"/>
          <w:szCs w:val="36"/>
        </w:rPr>
        <w:t>ID: 2027757</w:t>
      </w:r>
    </w:p>
    <w:p w14:paraId="6B9B45DB" w14:textId="3ED3DDBE" w:rsidR="00CD6352" w:rsidRPr="00CD6352" w:rsidRDefault="00CD6352" w:rsidP="007D2A13">
      <w:pPr>
        <w:jc w:val="center"/>
      </w:pPr>
    </w:p>
    <w:p w14:paraId="60EE8D2D" w14:textId="3AAAD84E" w:rsidR="00CD6352" w:rsidRPr="00CD6352" w:rsidRDefault="00CD6352" w:rsidP="00CD6352"/>
    <w:p w14:paraId="473903D3" w14:textId="7154872C" w:rsidR="00CD6352" w:rsidRPr="00CD6352" w:rsidRDefault="00CD6352" w:rsidP="00CD6352"/>
    <w:p w14:paraId="52D294CD" w14:textId="73A35303" w:rsidR="00CD6352" w:rsidRPr="00CD6352" w:rsidRDefault="00CD6352" w:rsidP="00CD6352"/>
    <w:p w14:paraId="5BB4926C" w14:textId="39622EA6" w:rsidR="00CD6352" w:rsidRPr="00CD6352" w:rsidRDefault="00CD6352" w:rsidP="00CD6352"/>
    <w:p w14:paraId="06A461FC" w14:textId="6B4FC58E" w:rsidR="00CD6352" w:rsidRPr="00CD6352" w:rsidRDefault="00CD6352" w:rsidP="00CD6352"/>
    <w:p w14:paraId="6E5ABD96" w14:textId="2A281E00" w:rsidR="00CD6352" w:rsidRPr="00CD6352" w:rsidRDefault="00CD6352" w:rsidP="00CD6352"/>
    <w:p w14:paraId="6013BF3D" w14:textId="709C6DCF" w:rsidR="00CD6352" w:rsidRPr="00CD6352" w:rsidRDefault="00CD6352" w:rsidP="00CD6352"/>
    <w:p w14:paraId="3C2D988F" w14:textId="3C427141" w:rsidR="00CD6352" w:rsidRPr="00CD6352" w:rsidRDefault="00CD6352" w:rsidP="00CD6352"/>
    <w:p w14:paraId="5BFF9324" w14:textId="76BCC5AF" w:rsidR="00CD6352" w:rsidRPr="00CD6352" w:rsidRDefault="00CD6352" w:rsidP="00CD6352"/>
    <w:p w14:paraId="42F8C335" w14:textId="5C65B32D" w:rsidR="00CD6352" w:rsidRPr="00CD6352" w:rsidRDefault="00CD6352" w:rsidP="00CD6352"/>
    <w:p w14:paraId="4497A6E8" w14:textId="08EAD8CB" w:rsidR="00CD6352" w:rsidRPr="00CD6352" w:rsidRDefault="00CD6352" w:rsidP="00CD6352"/>
    <w:p w14:paraId="348B944D" w14:textId="69C51C6C" w:rsidR="00CD6352" w:rsidRPr="00CD6352" w:rsidRDefault="00CD6352" w:rsidP="00CD6352"/>
    <w:p w14:paraId="49E03BE4" w14:textId="3A667FCE" w:rsidR="00CD6352" w:rsidRPr="00CD6352" w:rsidRDefault="00CD6352" w:rsidP="00CD6352"/>
    <w:p w14:paraId="0941E3D9" w14:textId="3FCE9F6C" w:rsidR="00CD6352" w:rsidRPr="00CD6352" w:rsidRDefault="00CD6352" w:rsidP="00CD6352"/>
    <w:p w14:paraId="74C6D6C9" w14:textId="0B2AD416" w:rsidR="00CD6352" w:rsidRPr="00CD6352" w:rsidRDefault="00CD6352" w:rsidP="00CD6352"/>
    <w:p w14:paraId="0516F53C" w14:textId="5CCABCD6" w:rsidR="00CD6352" w:rsidRPr="00CD6352" w:rsidRDefault="00CD6352" w:rsidP="00CD6352"/>
    <w:p w14:paraId="68BB46DD" w14:textId="739A866A" w:rsidR="00CD6352" w:rsidRPr="00CD6352" w:rsidRDefault="00CD6352" w:rsidP="00CD6352"/>
    <w:p w14:paraId="0A239390" w14:textId="11E0A2F4" w:rsidR="00CD6352" w:rsidRPr="00CD6352" w:rsidRDefault="00CD6352" w:rsidP="00CD6352"/>
    <w:p w14:paraId="71D8217C" w14:textId="0B8990C1" w:rsidR="00CD6352" w:rsidRPr="00CD6352" w:rsidRDefault="00CD6352" w:rsidP="00CD6352"/>
    <w:p w14:paraId="3782F596" w14:textId="36143B2F" w:rsidR="00CD6352" w:rsidRPr="00CD6352" w:rsidRDefault="00CD6352" w:rsidP="00CD6352"/>
    <w:p w14:paraId="412F3CB0" w14:textId="4C37F1C5" w:rsidR="00CD6352" w:rsidRPr="00CD6352" w:rsidRDefault="00CD6352" w:rsidP="00CD6352"/>
    <w:p w14:paraId="636C775E" w14:textId="77777777" w:rsidR="007D2A13" w:rsidRDefault="007D2A13" w:rsidP="00CD6352"/>
    <w:p w14:paraId="655F4532" w14:textId="77777777" w:rsidR="007D2A13" w:rsidRDefault="007D2A13" w:rsidP="00CD6352"/>
    <w:p w14:paraId="601F52F2" w14:textId="77777777" w:rsidR="007D2A13" w:rsidRDefault="007D2A13" w:rsidP="00CD6352"/>
    <w:p w14:paraId="0FF18070" w14:textId="77777777" w:rsidR="007D2A13" w:rsidRDefault="007D2A13" w:rsidP="00CD6352"/>
    <w:p w14:paraId="280649A2" w14:textId="007DAC3C" w:rsidR="007D2A13" w:rsidRPr="00C51A37" w:rsidRDefault="007D2A13" w:rsidP="00CD6352">
      <w:pPr>
        <w:rPr>
          <w:sz w:val="32"/>
          <w:szCs w:val="32"/>
        </w:rPr>
      </w:pPr>
      <w:r w:rsidRPr="00C51A37">
        <w:rPr>
          <w:sz w:val="32"/>
          <w:szCs w:val="32"/>
        </w:rPr>
        <w:t>Content:</w:t>
      </w:r>
    </w:p>
    <w:p w14:paraId="704532BD" w14:textId="3E3F29A5" w:rsidR="007D2A13" w:rsidRPr="00C51A37" w:rsidRDefault="007D2A13" w:rsidP="00CD6352">
      <w:pPr>
        <w:rPr>
          <w:sz w:val="32"/>
          <w:szCs w:val="32"/>
        </w:rPr>
      </w:pPr>
    </w:p>
    <w:p w14:paraId="182D665A" w14:textId="757B2ADF" w:rsidR="00883AA6" w:rsidRPr="00C51A37" w:rsidRDefault="00883AA6" w:rsidP="00883AA6">
      <w:pPr>
        <w:pStyle w:val="ListParagraph"/>
        <w:numPr>
          <w:ilvl w:val="0"/>
          <w:numId w:val="3"/>
        </w:numPr>
        <w:rPr>
          <w:sz w:val="32"/>
          <w:szCs w:val="32"/>
        </w:rPr>
      </w:pPr>
      <w:r w:rsidRPr="00C51A37">
        <w:rPr>
          <w:sz w:val="32"/>
          <w:szCs w:val="32"/>
        </w:rPr>
        <w:t>Introduction</w:t>
      </w:r>
    </w:p>
    <w:p w14:paraId="1128A75F" w14:textId="78279AC8" w:rsidR="00883AA6" w:rsidRPr="00C51A37" w:rsidRDefault="00883AA6" w:rsidP="00883AA6">
      <w:pPr>
        <w:pStyle w:val="ListParagraph"/>
        <w:numPr>
          <w:ilvl w:val="0"/>
          <w:numId w:val="3"/>
        </w:numPr>
        <w:rPr>
          <w:sz w:val="32"/>
          <w:szCs w:val="32"/>
        </w:rPr>
      </w:pPr>
      <w:r w:rsidRPr="00C51A37">
        <w:rPr>
          <w:sz w:val="32"/>
          <w:szCs w:val="32"/>
        </w:rPr>
        <w:t>The importance of HR professionals’ behaviours at organisation to retain skilled personal within UK and global scale.</w:t>
      </w:r>
    </w:p>
    <w:p w14:paraId="1E9F3328" w14:textId="3216A425" w:rsidR="00C51A37" w:rsidRPr="00C51A37" w:rsidRDefault="00883AA6" w:rsidP="00883AA6">
      <w:pPr>
        <w:pStyle w:val="ListParagraph"/>
        <w:numPr>
          <w:ilvl w:val="0"/>
          <w:numId w:val="3"/>
        </w:numPr>
        <w:rPr>
          <w:sz w:val="32"/>
          <w:szCs w:val="32"/>
        </w:rPr>
      </w:pPr>
      <w:r w:rsidRPr="00C51A37">
        <w:rPr>
          <w:sz w:val="32"/>
          <w:szCs w:val="32"/>
        </w:rPr>
        <w:t xml:space="preserve">Why public sector </w:t>
      </w:r>
      <w:r w:rsidR="00C51A37" w:rsidRPr="00C51A37">
        <w:rPr>
          <w:sz w:val="32"/>
          <w:szCs w:val="32"/>
        </w:rPr>
        <w:t>in the UK is facing skills shortage and what is long-term labour market development for healthcare sector skills shortage.</w:t>
      </w:r>
    </w:p>
    <w:p w14:paraId="7C694B36" w14:textId="51DCD849" w:rsidR="00883AA6" w:rsidRPr="00C51A37" w:rsidRDefault="00C51A37" w:rsidP="00883AA6">
      <w:pPr>
        <w:pStyle w:val="ListParagraph"/>
        <w:numPr>
          <w:ilvl w:val="0"/>
          <w:numId w:val="3"/>
        </w:numPr>
        <w:rPr>
          <w:sz w:val="32"/>
          <w:szCs w:val="32"/>
        </w:rPr>
      </w:pPr>
      <w:r w:rsidRPr="00C51A37">
        <w:rPr>
          <w:sz w:val="32"/>
          <w:szCs w:val="32"/>
        </w:rPr>
        <w:t xml:space="preserve"> Conclusion</w:t>
      </w:r>
    </w:p>
    <w:p w14:paraId="20625445" w14:textId="53482979" w:rsidR="00C51A37" w:rsidRPr="00C51A37" w:rsidRDefault="00C51A37" w:rsidP="00883AA6">
      <w:pPr>
        <w:pStyle w:val="ListParagraph"/>
        <w:numPr>
          <w:ilvl w:val="0"/>
          <w:numId w:val="3"/>
        </w:numPr>
        <w:rPr>
          <w:sz w:val="32"/>
          <w:szCs w:val="32"/>
        </w:rPr>
      </w:pPr>
      <w:r w:rsidRPr="00C51A37">
        <w:rPr>
          <w:sz w:val="32"/>
          <w:szCs w:val="32"/>
        </w:rPr>
        <w:t>References.</w:t>
      </w:r>
    </w:p>
    <w:p w14:paraId="022CC97E" w14:textId="77777777" w:rsidR="007D2A13" w:rsidRDefault="007D2A13" w:rsidP="00CD6352"/>
    <w:p w14:paraId="64A37F3F" w14:textId="77777777" w:rsidR="007D2A13" w:rsidRDefault="007D2A13" w:rsidP="00CD6352"/>
    <w:p w14:paraId="3ED16687" w14:textId="77777777" w:rsidR="007D2A13" w:rsidRDefault="007D2A13" w:rsidP="00CD6352"/>
    <w:p w14:paraId="63A2CC9E" w14:textId="77777777" w:rsidR="007D2A13" w:rsidRDefault="007D2A13" w:rsidP="00CD6352"/>
    <w:p w14:paraId="04D8AC8F" w14:textId="77777777" w:rsidR="007D2A13" w:rsidRDefault="007D2A13" w:rsidP="00CD6352"/>
    <w:p w14:paraId="22EB5499" w14:textId="77777777" w:rsidR="007D2A13" w:rsidRDefault="007D2A13" w:rsidP="00CD6352"/>
    <w:p w14:paraId="14AF8220" w14:textId="77777777" w:rsidR="007D2A13" w:rsidRDefault="007D2A13" w:rsidP="00CD6352"/>
    <w:p w14:paraId="57FBACE4" w14:textId="77777777" w:rsidR="007D2A13" w:rsidRDefault="007D2A13" w:rsidP="00CD6352"/>
    <w:p w14:paraId="300C47E5" w14:textId="77777777" w:rsidR="007D2A13" w:rsidRDefault="007D2A13" w:rsidP="00CD6352"/>
    <w:p w14:paraId="39F59861" w14:textId="77777777" w:rsidR="007D2A13" w:rsidRDefault="007D2A13" w:rsidP="00CD6352"/>
    <w:p w14:paraId="3DE3F568" w14:textId="77777777" w:rsidR="007D2A13" w:rsidRDefault="007D2A13" w:rsidP="00CD6352"/>
    <w:p w14:paraId="5AC6E155" w14:textId="77777777" w:rsidR="007D2A13" w:rsidRDefault="007D2A13" w:rsidP="00CD6352"/>
    <w:p w14:paraId="384393CB" w14:textId="77777777" w:rsidR="007D2A13" w:rsidRDefault="007D2A13" w:rsidP="00CD6352"/>
    <w:p w14:paraId="22E59138" w14:textId="77777777" w:rsidR="007D2A13" w:rsidRDefault="007D2A13" w:rsidP="00CD6352"/>
    <w:p w14:paraId="2776DC57" w14:textId="77777777" w:rsidR="007D2A13" w:rsidRDefault="007D2A13" w:rsidP="00CD6352"/>
    <w:p w14:paraId="268C986C" w14:textId="77777777" w:rsidR="007D2A13" w:rsidRDefault="007D2A13" w:rsidP="00CD6352"/>
    <w:p w14:paraId="3B345718" w14:textId="77777777" w:rsidR="007D2A13" w:rsidRDefault="007D2A13" w:rsidP="00CD6352"/>
    <w:p w14:paraId="69AE8061" w14:textId="77777777" w:rsidR="007D2A13" w:rsidRDefault="007D2A13" w:rsidP="00CD6352"/>
    <w:p w14:paraId="55B56B3A" w14:textId="77777777" w:rsidR="007D2A13" w:rsidRDefault="007D2A13" w:rsidP="00CD6352"/>
    <w:p w14:paraId="35BDD802" w14:textId="77777777" w:rsidR="007D2A13" w:rsidRDefault="007D2A13" w:rsidP="00CD6352"/>
    <w:p w14:paraId="60C9E3C0" w14:textId="77777777" w:rsidR="007D2A13" w:rsidRDefault="007D2A13" w:rsidP="00CD6352"/>
    <w:p w14:paraId="0F18EEFB" w14:textId="77777777" w:rsidR="007D2A13" w:rsidRDefault="007D2A13" w:rsidP="00CD6352"/>
    <w:p w14:paraId="46DB66FC" w14:textId="77777777" w:rsidR="007D2A13" w:rsidRDefault="007D2A13" w:rsidP="00CD6352"/>
    <w:p w14:paraId="33ABE5AD" w14:textId="77777777" w:rsidR="007D2A13" w:rsidRDefault="007D2A13" w:rsidP="00CD6352"/>
    <w:p w14:paraId="0D55BBE0" w14:textId="77777777" w:rsidR="007D2A13" w:rsidRDefault="007D2A13" w:rsidP="00CD6352"/>
    <w:p w14:paraId="1F849A1D" w14:textId="77777777" w:rsidR="007D2A13" w:rsidRDefault="007D2A13" w:rsidP="00CD6352"/>
    <w:p w14:paraId="0581ABFC" w14:textId="77777777" w:rsidR="007D2A13" w:rsidRDefault="007D2A13" w:rsidP="00CD6352"/>
    <w:p w14:paraId="48F0E435" w14:textId="77777777" w:rsidR="007D2A13" w:rsidRDefault="007D2A13" w:rsidP="00CD6352"/>
    <w:p w14:paraId="3FDE3CE9" w14:textId="77777777" w:rsidR="007D2A13" w:rsidRDefault="007D2A13" w:rsidP="00CD6352"/>
    <w:p w14:paraId="0DA87EBE" w14:textId="77777777" w:rsidR="007D2A13" w:rsidRDefault="007D2A13" w:rsidP="00CD6352"/>
    <w:p w14:paraId="0473E30D" w14:textId="1F017CC2" w:rsidR="00270D3B" w:rsidRDefault="00270D3B" w:rsidP="00CD6352">
      <w:pPr>
        <w:rPr>
          <w:sz w:val="28"/>
          <w:szCs w:val="28"/>
        </w:rPr>
      </w:pPr>
    </w:p>
    <w:p w14:paraId="088D68F5" w14:textId="171BE8F5" w:rsidR="00270D3B" w:rsidRDefault="007D2A13" w:rsidP="00CD6352">
      <w:pPr>
        <w:rPr>
          <w:sz w:val="28"/>
          <w:szCs w:val="28"/>
        </w:rPr>
      </w:pPr>
      <w:r>
        <w:rPr>
          <w:sz w:val="28"/>
          <w:szCs w:val="28"/>
        </w:rPr>
        <w:t>Introduction</w:t>
      </w:r>
    </w:p>
    <w:p w14:paraId="24C4C79D" w14:textId="77777777" w:rsidR="004006C0" w:rsidRDefault="004006C0" w:rsidP="00CD6352">
      <w:pPr>
        <w:rPr>
          <w:sz w:val="28"/>
          <w:szCs w:val="28"/>
        </w:rPr>
      </w:pPr>
    </w:p>
    <w:p w14:paraId="69B82EB3" w14:textId="317CCC54" w:rsidR="004006C0" w:rsidRDefault="004006C0" w:rsidP="00CD6352">
      <w:pPr>
        <w:rPr>
          <w:sz w:val="28"/>
          <w:szCs w:val="28"/>
        </w:rPr>
      </w:pPr>
      <w:r>
        <w:rPr>
          <w:sz w:val="28"/>
          <w:szCs w:val="28"/>
        </w:rPr>
        <w:t xml:space="preserve">     </w:t>
      </w:r>
      <w:r w:rsidR="00813C20">
        <w:rPr>
          <w:sz w:val="28"/>
          <w:szCs w:val="28"/>
        </w:rPr>
        <w:t>In the report below has been address the importance of Human Resources within company, how with their behaviour can influence, change attitude, direct and the most important to retain personal in nowadays challenge time, where there is shortage in mostly every sector. The standard practice used in UK applied everywhere within global scale.</w:t>
      </w:r>
      <w:r>
        <w:rPr>
          <w:sz w:val="28"/>
          <w:szCs w:val="28"/>
        </w:rPr>
        <w:t xml:space="preserve"> All has the same core, value of the people and importance of them within a company.</w:t>
      </w:r>
    </w:p>
    <w:p w14:paraId="6E3042BD" w14:textId="63D91AA3" w:rsidR="004006C0" w:rsidRDefault="004006C0" w:rsidP="00CD6352">
      <w:pPr>
        <w:rPr>
          <w:sz w:val="28"/>
          <w:szCs w:val="28"/>
        </w:rPr>
      </w:pPr>
      <w:r>
        <w:rPr>
          <w:sz w:val="28"/>
          <w:szCs w:val="28"/>
        </w:rPr>
        <w:t xml:space="preserve">     In the second part is shows the date where are most challenged public sector skills shortage, what was the result of it. How Brexit and Covid-19 ha</w:t>
      </w:r>
      <w:r w:rsidR="00571BF9">
        <w:rPr>
          <w:sz w:val="28"/>
          <w:szCs w:val="28"/>
        </w:rPr>
        <w:t>s</w:t>
      </w:r>
      <w:r>
        <w:rPr>
          <w:sz w:val="28"/>
          <w:szCs w:val="28"/>
        </w:rPr>
        <w:t xml:space="preserve"> </w:t>
      </w:r>
      <w:r w:rsidR="00571BF9">
        <w:rPr>
          <w:sz w:val="28"/>
          <w:szCs w:val="28"/>
        </w:rPr>
        <w:t xml:space="preserve">influence and what is the </w:t>
      </w:r>
      <w:r>
        <w:rPr>
          <w:sz w:val="28"/>
          <w:szCs w:val="28"/>
        </w:rPr>
        <w:t xml:space="preserve">impact, </w:t>
      </w:r>
      <w:r w:rsidR="00571BF9">
        <w:rPr>
          <w:sz w:val="28"/>
          <w:szCs w:val="28"/>
        </w:rPr>
        <w:t>especially</w:t>
      </w:r>
      <w:r>
        <w:rPr>
          <w:sz w:val="28"/>
          <w:szCs w:val="28"/>
        </w:rPr>
        <w:t xml:space="preserve"> for UK. </w:t>
      </w:r>
      <w:r w:rsidR="00571BF9">
        <w:rPr>
          <w:sz w:val="28"/>
          <w:szCs w:val="28"/>
        </w:rPr>
        <w:t xml:space="preserve">Aditionally, to the subject I have related long term development of healthcare sector, what is the reality, </w:t>
      </w:r>
      <w:r w:rsidR="008110E1">
        <w:rPr>
          <w:sz w:val="28"/>
          <w:szCs w:val="28"/>
        </w:rPr>
        <w:t>how much personal is needed, which are the country UK hiring at the moment.</w:t>
      </w:r>
    </w:p>
    <w:p w14:paraId="5AAC042D" w14:textId="14290F09" w:rsidR="00A347B1" w:rsidRDefault="00A347B1" w:rsidP="00CD6352">
      <w:pPr>
        <w:rPr>
          <w:sz w:val="28"/>
          <w:szCs w:val="28"/>
        </w:rPr>
      </w:pPr>
    </w:p>
    <w:p w14:paraId="06329A33" w14:textId="5E524668" w:rsidR="00A347B1" w:rsidRDefault="00A347B1" w:rsidP="00CD6352">
      <w:pPr>
        <w:rPr>
          <w:sz w:val="28"/>
          <w:szCs w:val="28"/>
        </w:rPr>
      </w:pPr>
    </w:p>
    <w:p w14:paraId="1563E03F" w14:textId="339E89E9" w:rsidR="00A347B1" w:rsidRDefault="00A347B1" w:rsidP="00CD6352">
      <w:pPr>
        <w:rPr>
          <w:sz w:val="28"/>
          <w:szCs w:val="28"/>
        </w:rPr>
      </w:pPr>
    </w:p>
    <w:p w14:paraId="641D6BE3" w14:textId="57C0BECD" w:rsidR="00A347B1" w:rsidRDefault="00A347B1" w:rsidP="00CD6352">
      <w:pPr>
        <w:rPr>
          <w:sz w:val="28"/>
          <w:szCs w:val="28"/>
        </w:rPr>
      </w:pPr>
    </w:p>
    <w:p w14:paraId="1864A86D" w14:textId="7AB08991" w:rsidR="00A347B1" w:rsidRDefault="004006C0" w:rsidP="00CD6352">
      <w:pPr>
        <w:rPr>
          <w:sz w:val="28"/>
          <w:szCs w:val="28"/>
        </w:rPr>
      </w:pPr>
      <w:r>
        <w:rPr>
          <w:sz w:val="28"/>
          <w:szCs w:val="28"/>
        </w:rPr>
        <w:t>PART 1</w:t>
      </w:r>
    </w:p>
    <w:p w14:paraId="096A0903" w14:textId="43E86A5E" w:rsidR="002946D1" w:rsidRDefault="002946D1" w:rsidP="00CD6352">
      <w:pPr>
        <w:rPr>
          <w:sz w:val="28"/>
          <w:szCs w:val="28"/>
        </w:rPr>
      </w:pPr>
    </w:p>
    <w:p w14:paraId="46456D6B" w14:textId="0281EC9D" w:rsidR="002946D1" w:rsidRDefault="002946D1" w:rsidP="00CD6352">
      <w:pPr>
        <w:rPr>
          <w:sz w:val="28"/>
          <w:szCs w:val="28"/>
        </w:rPr>
      </w:pPr>
      <w:r w:rsidRPr="002946D1">
        <w:rPr>
          <w:sz w:val="28"/>
          <w:szCs w:val="28"/>
        </w:rPr>
        <w:t>The management of an organization's most asset, the employees who individually and collectively contribute to the fulfilment of its goals, is referred to as human resource management.</w:t>
      </w:r>
    </w:p>
    <w:p w14:paraId="4F1443C9" w14:textId="77777777" w:rsidR="002946D1" w:rsidRPr="002946D1" w:rsidRDefault="002946D1" w:rsidP="002946D1">
      <w:pPr>
        <w:rPr>
          <w:sz w:val="28"/>
          <w:szCs w:val="28"/>
        </w:rPr>
      </w:pPr>
      <w:r w:rsidRPr="002946D1">
        <w:rPr>
          <w:sz w:val="28"/>
          <w:szCs w:val="28"/>
        </w:rPr>
        <w:t xml:space="preserve">According to John Storey (1989), HRM is "a set of interrelated policies with an intellectual and philosophical grounding." He argues the following four components make up the meaningful form of HRM: </w:t>
      </w:r>
    </w:p>
    <w:p w14:paraId="55A5F7AD" w14:textId="4FDE9571" w:rsidR="002946D1" w:rsidRDefault="002946D1" w:rsidP="002946D1">
      <w:pPr>
        <w:pStyle w:val="ListParagraph"/>
        <w:numPr>
          <w:ilvl w:val="0"/>
          <w:numId w:val="1"/>
        </w:numPr>
        <w:rPr>
          <w:sz w:val="28"/>
          <w:szCs w:val="28"/>
        </w:rPr>
      </w:pPr>
      <w:r w:rsidRPr="002946D1">
        <w:rPr>
          <w:sz w:val="28"/>
          <w:szCs w:val="28"/>
        </w:rPr>
        <w:t xml:space="preserve">a certain set of presumptions and attitudes. </w:t>
      </w:r>
    </w:p>
    <w:p w14:paraId="4DF4DA65" w14:textId="3EA24986" w:rsidR="002946D1" w:rsidRDefault="002946D1" w:rsidP="002946D1">
      <w:pPr>
        <w:pStyle w:val="ListParagraph"/>
        <w:numPr>
          <w:ilvl w:val="0"/>
          <w:numId w:val="1"/>
        </w:numPr>
        <w:rPr>
          <w:sz w:val="28"/>
          <w:szCs w:val="28"/>
        </w:rPr>
      </w:pPr>
      <w:r w:rsidRPr="002946D1">
        <w:rPr>
          <w:sz w:val="28"/>
          <w:szCs w:val="28"/>
        </w:rPr>
        <w:t>a strategic goal that guides decisions on human resource management.</w:t>
      </w:r>
    </w:p>
    <w:p w14:paraId="14237D4C" w14:textId="4067E82D" w:rsidR="002946D1" w:rsidRPr="002946D1" w:rsidRDefault="002946D1" w:rsidP="002946D1">
      <w:pPr>
        <w:pStyle w:val="ListParagraph"/>
        <w:numPr>
          <w:ilvl w:val="0"/>
          <w:numId w:val="1"/>
        </w:numPr>
        <w:rPr>
          <w:sz w:val="28"/>
          <w:szCs w:val="28"/>
        </w:rPr>
      </w:pPr>
      <w:r w:rsidRPr="002946D1">
        <w:rPr>
          <w:sz w:val="28"/>
          <w:szCs w:val="28"/>
        </w:rPr>
        <w:t xml:space="preserve">The strategic HRM framework Line managers' major role </w:t>
      </w:r>
    </w:p>
    <w:p w14:paraId="64013A4A" w14:textId="6388DA17" w:rsidR="002946D1" w:rsidRPr="002946D1" w:rsidRDefault="002946D1" w:rsidP="002946D1">
      <w:pPr>
        <w:pStyle w:val="ListParagraph"/>
        <w:numPr>
          <w:ilvl w:val="0"/>
          <w:numId w:val="1"/>
        </w:numPr>
        <w:rPr>
          <w:sz w:val="28"/>
          <w:szCs w:val="28"/>
        </w:rPr>
      </w:pPr>
      <w:r w:rsidRPr="002946D1">
        <w:rPr>
          <w:sz w:val="28"/>
          <w:szCs w:val="28"/>
        </w:rPr>
        <w:t>Reliance on a set of "levers" to change the employment relationship.</w:t>
      </w:r>
    </w:p>
    <w:p w14:paraId="1D5E71AC" w14:textId="4B3B8AC8" w:rsidR="0055473A" w:rsidRDefault="0055473A" w:rsidP="00CD6352">
      <w:pPr>
        <w:rPr>
          <w:sz w:val="28"/>
          <w:szCs w:val="28"/>
        </w:rPr>
      </w:pPr>
    </w:p>
    <w:p w14:paraId="73A2AB23" w14:textId="6EFD728A" w:rsidR="00616D2C" w:rsidRDefault="00272B6E" w:rsidP="00616D2C">
      <w:pPr>
        <w:rPr>
          <w:sz w:val="28"/>
          <w:szCs w:val="28"/>
        </w:rPr>
      </w:pPr>
      <w:r w:rsidRPr="00272B6E">
        <w:rPr>
          <w:sz w:val="28"/>
          <w:szCs w:val="28"/>
        </w:rPr>
        <w:t>Ensuring that the organisation can succeed via people is the overarching goal of human resource management. HRM systems can be the source of organisational capabilities that enable organisations to learn and take advantage of new opportunities, as Ulrich and Lake (1990) point out. Specifically, attaining goals in the categories outlined below is what HRM is focused on.</w:t>
      </w:r>
      <w:r w:rsidR="00567CD8">
        <w:rPr>
          <w:sz w:val="28"/>
          <w:szCs w:val="28"/>
        </w:rPr>
        <w:t xml:space="preserve"> </w:t>
      </w:r>
      <w:r w:rsidR="00567CD8" w:rsidRPr="00567CD8">
        <w:rPr>
          <w:sz w:val="28"/>
          <w:szCs w:val="28"/>
        </w:rPr>
        <w:t xml:space="preserve">Human resources methods, according to Rubel and Kee, directly affect employees' attitudes and behaviours, which ultimately improve organisational performance and efficiency. On the other side, employees in an </w:t>
      </w:r>
      <w:r w:rsidR="00567CD8" w:rsidRPr="00567CD8">
        <w:rPr>
          <w:sz w:val="28"/>
          <w:szCs w:val="28"/>
        </w:rPr>
        <w:lastRenderedPageBreak/>
        <w:t xml:space="preserve">organisation need to be led rather than merely managed, which means HR must do everything in its power to earn the respect of the workforce. Having stated that, it is imperative to adopt positive HR behaviour in order to gain some respect. A courteous and pleasant work environment is the consequence of well-behaved human resources professionals who uphold the integrity of both </w:t>
      </w:r>
      <w:r w:rsidR="00067F42" w:rsidRPr="00567CD8">
        <w:rPr>
          <w:sz w:val="28"/>
          <w:szCs w:val="28"/>
        </w:rPr>
        <w:t>them</w:t>
      </w:r>
      <w:r w:rsidR="00567CD8" w:rsidRPr="00567CD8">
        <w:rPr>
          <w:sz w:val="28"/>
          <w:szCs w:val="28"/>
        </w:rPr>
        <w:t xml:space="preserve"> and the organisations they serve.</w:t>
      </w:r>
    </w:p>
    <w:p w14:paraId="4BC73DD8" w14:textId="0C201C3C" w:rsidR="00067F42" w:rsidRDefault="00067F42" w:rsidP="00616D2C">
      <w:pPr>
        <w:rPr>
          <w:sz w:val="28"/>
          <w:szCs w:val="28"/>
        </w:rPr>
      </w:pPr>
    </w:p>
    <w:p w14:paraId="5CFBD8A9" w14:textId="77777777" w:rsidR="00BB4EAF" w:rsidRDefault="00067F42" w:rsidP="00616D2C">
      <w:pPr>
        <w:rPr>
          <w:sz w:val="28"/>
          <w:szCs w:val="28"/>
        </w:rPr>
      </w:pPr>
      <w:r w:rsidRPr="00067F42">
        <w:rPr>
          <w:sz w:val="28"/>
          <w:szCs w:val="28"/>
        </w:rPr>
        <w:t>Standards are an essential component of organisational life and a distinguishing characteristic of respectable professions. They serve as a "quality assured" foundation for moral and efficient conduct. Whether or not an organisation has a dedicated HR team, they will eventually want advice on best practises in human resource management with regards to things like workforce planning, hiring, inclusion and diversity, learning and development, and reporting on human capital. Such direction is given by international and British norms. They are created by specialists around the world with input from significant parties. Organizations that adhere to these criteria can increase their sustainability and resilience through ethical human resource management techniques.</w:t>
      </w:r>
      <w:r w:rsidR="00BB4EAF">
        <w:rPr>
          <w:sz w:val="28"/>
          <w:szCs w:val="28"/>
        </w:rPr>
        <w:t xml:space="preserve"> </w:t>
      </w:r>
    </w:p>
    <w:p w14:paraId="172E832B" w14:textId="77777777" w:rsidR="000D2F83" w:rsidRPr="000D2F83" w:rsidRDefault="00BB4EAF" w:rsidP="000D2F83">
      <w:pPr>
        <w:rPr>
          <w:sz w:val="28"/>
          <w:szCs w:val="28"/>
        </w:rPr>
      </w:pPr>
      <w:r>
        <w:rPr>
          <w:sz w:val="28"/>
          <w:szCs w:val="28"/>
        </w:rPr>
        <w:t xml:space="preserve">        </w:t>
      </w:r>
      <w:r w:rsidRPr="00BB4EAF">
        <w:rPr>
          <w:sz w:val="28"/>
          <w:szCs w:val="28"/>
        </w:rPr>
        <w:t>Businesses of various sizes and in all industries employ British and international standards to address a variety of issues, including business continuity, energy management, health and safety, and quality management. Standards offer a common method of doing something, such as the precise technical criteria for creating something or the quality standards for management systems. Their goal is to give organisations and individuals a solid foundation on which to base expectations for a good or service.</w:t>
      </w:r>
      <w:r>
        <w:rPr>
          <w:sz w:val="28"/>
          <w:szCs w:val="28"/>
        </w:rPr>
        <w:t xml:space="preserve"> </w:t>
      </w:r>
      <w:r w:rsidRPr="00BB4EAF">
        <w:rPr>
          <w:sz w:val="28"/>
          <w:szCs w:val="28"/>
        </w:rPr>
        <w:t>Technical specialists in particular domains collaborate and reach consensus to create British and international standards. National standards organisations, such as the British Standards Institution (BSI) and the International Standards Organization, bring the specialists together (ISO). The essential stakeholders for the standards being established are represented by these standard-setting bodies and the expert groups they form. Government organisations, business, academia, user and special interest groups, and employer organisations are a few examples.</w:t>
      </w:r>
      <w:r w:rsidR="000D2F83">
        <w:rPr>
          <w:sz w:val="28"/>
          <w:szCs w:val="28"/>
        </w:rPr>
        <w:t xml:space="preserve"> </w:t>
      </w:r>
      <w:r w:rsidR="000D2F83" w:rsidRPr="000D2F83">
        <w:rPr>
          <w:sz w:val="28"/>
          <w:szCs w:val="28"/>
        </w:rPr>
        <w:t xml:space="preserve">In order to provide national standards for people management and to contribute to worldwide standards for human resource management run by the International Organization for Standardization, the British Standards Institution (BSI) established a committee in 2011. (ISO). </w:t>
      </w:r>
    </w:p>
    <w:p w14:paraId="6E6AD592" w14:textId="77777777" w:rsidR="000D2F83" w:rsidRPr="000D2F83" w:rsidRDefault="000D2F83" w:rsidP="000D2F83">
      <w:pPr>
        <w:rPr>
          <w:sz w:val="28"/>
          <w:szCs w:val="28"/>
        </w:rPr>
      </w:pPr>
    </w:p>
    <w:p w14:paraId="46E7E644" w14:textId="0C865402" w:rsidR="00067F42" w:rsidRDefault="00E31621" w:rsidP="000D2F83">
      <w:pPr>
        <w:rPr>
          <w:sz w:val="28"/>
          <w:szCs w:val="28"/>
        </w:rPr>
      </w:pPr>
      <w:r>
        <w:rPr>
          <w:sz w:val="28"/>
          <w:szCs w:val="28"/>
        </w:rPr>
        <w:t>In this report is</w:t>
      </w:r>
      <w:r w:rsidR="000D2F83" w:rsidRPr="000D2F83">
        <w:rPr>
          <w:sz w:val="28"/>
          <w:szCs w:val="28"/>
        </w:rPr>
        <w:t xml:space="preserve"> use</w:t>
      </w:r>
      <w:r>
        <w:rPr>
          <w:sz w:val="28"/>
          <w:szCs w:val="28"/>
        </w:rPr>
        <w:t>d</w:t>
      </w:r>
      <w:r w:rsidR="000D2F83" w:rsidRPr="000D2F83">
        <w:rPr>
          <w:sz w:val="28"/>
          <w:szCs w:val="28"/>
        </w:rPr>
        <w:t xml:space="preserve"> the phrases "human resource management" and "human capital" interchangeably to highlight the "suite" of standards being created on a national and international level. These guidelines offer clear, practical </w:t>
      </w:r>
      <w:r w:rsidR="000D2F83" w:rsidRPr="000D2F83">
        <w:rPr>
          <w:sz w:val="28"/>
          <w:szCs w:val="28"/>
        </w:rPr>
        <w:lastRenderedPageBreak/>
        <w:t>suggestions that push organisational leaders to create workplace environments that reward excellent performance and recognise the contributions of the people who work there.</w:t>
      </w:r>
    </w:p>
    <w:p w14:paraId="4B1B6340" w14:textId="600BCC73" w:rsidR="009648C0" w:rsidRPr="009648C0" w:rsidRDefault="009648C0" w:rsidP="009648C0">
      <w:pPr>
        <w:rPr>
          <w:sz w:val="28"/>
          <w:szCs w:val="28"/>
        </w:rPr>
      </w:pPr>
      <w:r w:rsidRPr="009648C0">
        <w:rPr>
          <w:sz w:val="28"/>
          <w:szCs w:val="28"/>
        </w:rPr>
        <w:t xml:space="preserve">The collection of British human capital standards offers a framework based on principles for valuing people, </w:t>
      </w:r>
      <w:r w:rsidR="001327D3" w:rsidRPr="009648C0">
        <w:rPr>
          <w:sz w:val="28"/>
          <w:szCs w:val="28"/>
        </w:rPr>
        <w:t>inclusion,</w:t>
      </w:r>
      <w:r w:rsidRPr="009648C0">
        <w:rPr>
          <w:sz w:val="28"/>
          <w:szCs w:val="28"/>
        </w:rPr>
        <w:t xml:space="preserve"> and diversity, and learning and development. </w:t>
      </w:r>
      <w:r w:rsidR="001327D3" w:rsidRPr="009648C0">
        <w:rPr>
          <w:sz w:val="28"/>
          <w:szCs w:val="28"/>
        </w:rPr>
        <w:t>All</w:t>
      </w:r>
      <w:r w:rsidRPr="009648C0">
        <w:rPr>
          <w:sz w:val="28"/>
          <w:szCs w:val="28"/>
        </w:rPr>
        <w:t xml:space="preserve"> the standards are founded on the following values for treating people well in organisations: </w:t>
      </w:r>
    </w:p>
    <w:p w14:paraId="487F3EFE" w14:textId="77777777" w:rsidR="009648C0" w:rsidRDefault="009648C0" w:rsidP="009648C0">
      <w:pPr>
        <w:pStyle w:val="ListParagraph"/>
        <w:numPr>
          <w:ilvl w:val="0"/>
          <w:numId w:val="1"/>
        </w:numPr>
        <w:rPr>
          <w:sz w:val="28"/>
          <w:szCs w:val="28"/>
        </w:rPr>
      </w:pPr>
      <w:r w:rsidRPr="009648C0">
        <w:rPr>
          <w:sz w:val="28"/>
          <w:szCs w:val="28"/>
        </w:rPr>
        <w:t>Along with any legal or regulatory safeguards they may have, employees of the organisation have inherent worth that must be appreciated.</w:t>
      </w:r>
      <w:r>
        <w:rPr>
          <w:sz w:val="28"/>
          <w:szCs w:val="28"/>
        </w:rPr>
        <w:t xml:space="preserve"> </w:t>
      </w:r>
    </w:p>
    <w:p w14:paraId="707CEBA4" w14:textId="007672F0" w:rsidR="009648C0" w:rsidRPr="009648C0" w:rsidRDefault="009648C0" w:rsidP="009648C0">
      <w:pPr>
        <w:pStyle w:val="ListParagraph"/>
        <w:numPr>
          <w:ilvl w:val="0"/>
          <w:numId w:val="1"/>
        </w:numPr>
        <w:rPr>
          <w:sz w:val="28"/>
          <w:szCs w:val="28"/>
        </w:rPr>
      </w:pPr>
      <w:r>
        <w:rPr>
          <w:sz w:val="28"/>
          <w:szCs w:val="28"/>
        </w:rPr>
        <w:t xml:space="preserve"> </w:t>
      </w:r>
      <w:r w:rsidRPr="009648C0">
        <w:rPr>
          <w:sz w:val="28"/>
          <w:szCs w:val="28"/>
        </w:rPr>
        <w:t xml:space="preserve">Stakeholders and their interests are essential to the organization's best interests. </w:t>
      </w:r>
    </w:p>
    <w:p w14:paraId="6ACC84B2" w14:textId="47C2C96A" w:rsidR="009648C0" w:rsidRPr="009648C0" w:rsidRDefault="009648C0" w:rsidP="009648C0">
      <w:pPr>
        <w:pStyle w:val="ListParagraph"/>
        <w:numPr>
          <w:ilvl w:val="0"/>
          <w:numId w:val="1"/>
        </w:numPr>
        <w:rPr>
          <w:sz w:val="28"/>
          <w:szCs w:val="28"/>
        </w:rPr>
      </w:pPr>
      <w:r w:rsidRPr="009648C0">
        <w:rPr>
          <w:sz w:val="28"/>
          <w:szCs w:val="28"/>
        </w:rPr>
        <w:t xml:space="preserve">Each organisation has a duty to uphold its social compact as a corporate citizen and conduct business sustainably because it is a part of larger society. </w:t>
      </w:r>
    </w:p>
    <w:p w14:paraId="2E7529DA" w14:textId="178AFEDC" w:rsidR="009648C0" w:rsidRPr="009648C0" w:rsidRDefault="009648C0" w:rsidP="009648C0">
      <w:pPr>
        <w:pStyle w:val="ListParagraph"/>
        <w:numPr>
          <w:ilvl w:val="0"/>
          <w:numId w:val="1"/>
        </w:numPr>
        <w:rPr>
          <w:sz w:val="28"/>
          <w:szCs w:val="28"/>
        </w:rPr>
      </w:pPr>
      <w:r w:rsidRPr="009648C0">
        <w:rPr>
          <w:sz w:val="28"/>
          <w:szCs w:val="28"/>
        </w:rPr>
        <w:t xml:space="preserve">The highest level of the organisation makes a commitment to appreciating those who work for it and to upholding the standard's standards. </w:t>
      </w:r>
    </w:p>
    <w:p w14:paraId="18517AEA" w14:textId="4053A749" w:rsidR="0001652C" w:rsidRDefault="009648C0" w:rsidP="009648C0">
      <w:pPr>
        <w:pStyle w:val="ListParagraph"/>
        <w:numPr>
          <w:ilvl w:val="0"/>
          <w:numId w:val="1"/>
        </w:numPr>
        <w:rPr>
          <w:sz w:val="28"/>
          <w:szCs w:val="28"/>
        </w:rPr>
      </w:pPr>
      <w:r w:rsidRPr="009648C0">
        <w:rPr>
          <w:sz w:val="28"/>
          <w:szCs w:val="28"/>
        </w:rPr>
        <w:t>Each guideline is equally important.</w:t>
      </w:r>
    </w:p>
    <w:p w14:paraId="64456014" w14:textId="2FE7BB40" w:rsidR="00EB49A3" w:rsidRPr="00EB49A3" w:rsidRDefault="00EB49A3" w:rsidP="00EB49A3">
      <w:pPr>
        <w:rPr>
          <w:sz w:val="28"/>
          <w:szCs w:val="28"/>
        </w:rPr>
      </w:pPr>
      <w:r w:rsidRPr="00EB49A3">
        <w:rPr>
          <w:sz w:val="28"/>
          <w:szCs w:val="28"/>
        </w:rPr>
        <w:t>This values-based strategy aids organisations in making wise choices about employee development and investment. The wide technical guidance offered in standardised people management processes and practises is meant to aid organisations in better understanding their place in the web of connections between customers, partners in the supply chain, volunteers, and employees.</w:t>
      </w:r>
    </w:p>
    <w:p w14:paraId="79A895F2" w14:textId="77777777" w:rsidR="00EB49A3" w:rsidRDefault="00EB49A3" w:rsidP="003945F4">
      <w:pPr>
        <w:rPr>
          <w:sz w:val="28"/>
          <w:szCs w:val="28"/>
        </w:rPr>
      </w:pPr>
    </w:p>
    <w:p w14:paraId="634CFC3E" w14:textId="6807432A" w:rsidR="003945F4" w:rsidRPr="003945F4" w:rsidRDefault="003945F4" w:rsidP="003945F4">
      <w:pPr>
        <w:rPr>
          <w:sz w:val="28"/>
          <w:szCs w:val="28"/>
        </w:rPr>
      </w:pPr>
      <w:r w:rsidRPr="003945F4">
        <w:rPr>
          <w:sz w:val="28"/>
          <w:szCs w:val="28"/>
        </w:rPr>
        <w:t xml:space="preserve">In charge of and actively involved in the development of these British and international HR standards. They set the standard for the UK strategy and emphasise the need for a solid ethical foundation in managing and developing personnel. They consider it crucial to impart our knowledge, skills, and evidence-based point of view in order to promote people management techniques in smaller organisations and nations where a more solid foundation for professional practise may not exist. </w:t>
      </w:r>
    </w:p>
    <w:p w14:paraId="66B2FC83" w14:textId="104E8B2E" w:rsidR="009B49B4" w:rsidRPr="009B49B4" w:rsidRDefault="003945F4" w:rsidP="003945F4">
      <w:pPr>
        <w:rPr>
          <w:sz w:val="28"/>
          <w:szCs w:val="28"/>
        </w:rPr>
      </w:pPr>
      <w:r w:rsidRPr="003945F4">
        <w:rPr>
          <w:sz w:val="28"/>
          <w:szCs w:val="28"/>
        </w:rPr>
        <w:t>Because of this belief that investing in these British and international standards is crucial, people and their development are and will continue to be a significant source of wealth creation. The goal is to guarantee that the standards benefit organisations, their stakeholders, and larger society and are principles-led, explicit, consistent, and measurable. Several CIPD members and two CIPD staff members are currently actively involved in creating and reviewing standards.</w:t>
      </w:r>
    </w:p>
    <w:p w14:paraId="49373D6D" w14:textId="673C573C" w:rsidR="00067F42" w:rsidRDefault="00067F42" w:rsidP="00616D2C">
      <w:pPr>
        <w:rPr>
          <w:sz w:val="28"/>
          <w:szCs w:val="28"/>
        </w:rPr>
      </w:pPr>
    </w:p>
    <w:p w14:paraId="10EB946F" w14:textId="77777777" w:rsidR="00067F42" w:rsidRPr="00616D2C" w:rsidRDefault="00067F42" w:rsidP="00616D2C">
      <w:pPr>
        <w:rPr>
          <w:sz w:val="28"/>
          <w:szCs w:val="28"/>
        </w:rPr>
      </w:pPr>
    </w:p>
    <w:p w14:paraId="0150B6E7" w14:textId="10857ADC" w:rsidR="00CD6352" w:rsidRDefault="00CD6352" w:rsidP="00CD6352"/>
    <w:p w14:paraId="6BC71393" w14:textId="538D5023" w:rsidR="00CD6352" w:rsidRDefault="00CD6352" w:rsidP="00CD6352"/>
    <w:p w14:paraId="6F4825DB" w14:textId="3DE125EA" w:rsidR="00EB49A3" w:rsidRDefault="00EB49A3" w:rsidP="00CD6352"/>
    <w:p w14:paraId="01785675" w14:textId="00996ED2" w:rsidR="00EB49A3" w:rsidRDefault="00EB49A3" w:rsidP="00CD6352"/>
    <w:p w14:paraId="4202AEF4" w14:textId="7BFE8BDF" w:rsidR="00EB49A3" w:rsidRDefault="00EB49A3" w:rsidP="00CD6352"/>
    <w:p w14:paraId="6F48E3EB" w14:textId="183BA200" w:rsidR="00EB49A3" w:rsidRPr="00026C35" w:rsidRDefault="00EB49A3" w:rsidP="00CD6352">
      <w:pPr>
        <w:rPr>
          <w:sz w:val="28"/>
          <w:szCs w:val="28"/>
        </w:rPr>
      </w:pPr>
      <w:r w:rsidRPr="00026C35">
        <w:rPr>
          <w:sz w:val="28"/>
          <w:szCs w:val="28"/>
        </w:rPr>
        <w:t>P</w:t>
      </w:r>
      <w:r w:rsidR="004006C0" w:rsidRPr="00026C35">
        <w:rPr>
          <w:sz w:val="28"/>
          <w:szCs w:val="28"/>
        </w:rPr>
        <w:t>AR</w:t>
      </w:r>
      <w:r w:rsidR="00026C35" w:rsidRPr="00026C35">
        <w:rPr>
          <w:sz w:val="28"/>
          <w:szCs w:val="28"/>
        </w:rPr>
        <w:t>T 2</w:t>
      </w:r>
    </w:p>
    <w:p w14:paraId="4F5CF163" w14:textId="3BA53A8E" w:rsidR="00FF2F63" w:rsidRDefault="00FF2F63" w:rsidP="00CD6352"/>
    <w:p w14:paraId="4CC44063" w14:textId="1A4B3440" w:rsidR="00FF2F63" w:rsidRDefault="00FF2F63" w:rsidP="00CD6352"/>
    <w:p w14:paraId="7CFB75DB" w14:textId="774F3B25" w:rsidR="00BA1363" w:rsidRPr="004006C0" w:rsidRDefault="004E7CDC" w:rsidP="00BA1363">
      <w:pPr>
        <w:rPr>
          <w:sz w:val="28"/>
          <w:szCs w:val="28"/>
        </w:rPr>
      </w:pPr>
      <w:r w:rsidRPr="004006C0">
        <w:rPr>
          <w:sz w:val="28"/>
          <w:szCs w:val="28"/>
        </w:rPr>
        <w:t xml:space="preserve">Whenever the Covid-19 pandemic hit the UK starting in March 2020, it put a stop to the nation's most employment-rich and often lower-paid sectors. In-person services in hospitality, retail, and entertainment were temporarily shut down </w:t>
      </w:r>
      <w:r w:rsidR="001327D3" w:rsidRPr="004006C0">
        <w:rPr>
          <w:sz w:val="28"/>
          <w:szCs w:val="28"/>
        </w:rPr>
        <w:t>to</w:t>
      </w:r>
      <w:r w:rsidRPr="004006C0">
        <w:rPr>
          <w:sz w:val="28"/>
          <w:szCs w:val="28"/>
        </w:rPr>
        <w:t xml:space="preserve"> slow the virus' spread. Thankfully, owing to assistance programmes like the Job Retention Scheme, the country's unemployment rate increased significantly less than it did during the 2008 financial crisis. However, by the beginning of 2021, around one-fourth of persons who were working before the crisis had gone through a negative shift in their employment (having lost their job, been </w:t>
      </w:r>
      <w:r w:rsidR="001327D3" w:rsidRPr="004006C0">
        <w:rPr>
          <w:sz w:val="28"/>
          <w:szCs w:val="28"/>
        </w:rPr>
        <w:t>furloughed,</w:t>
      </w:r>
      <w:r w:rsidRPr="004006C0">
        <w:rPr>
          <w:sz w:val="28"/>
          <w:szCs w:val="28"/>
        </w:rPr>
        <w:t xml:space="preserve"> or received a significant reduction in pay)</w:t>
      </w:r>
      <w:r w:rsidR="00BA1363" w:rsidRPr="004006C0">
        <w:rPr>
          <w:sz w:val="28"/>
          <w:szCs w:val="28"/>
        </w:rPr>
        <w:t xml:space="preserve">. More than 40% of young individuals, low-paid employees, and persons with past precarious employment were significantly impacted by this move, as were people who had previously worked in retail (over 50 and 70%, respectively). Less change was experienced by older employees (those 55 and over) than by their younger counterparts, although they were more likely than the average to have experienced job loss, furloughs, or decreased pay. </w:t>
      </w:r>
    </w:p>
    <w:p w14:paraId="5220365E" w14:textId="206B603F" w:rsidR="00F743B1" w:rsidRPr="004006C0" w:rsidRDefault="00BA1363" w:rsidP="00BA1363">
      <w:pPr>
        <w:rPr>
          <w:sz w:val="28"/>
          <w:szCs w:val="28"/>
        </w:rPr>
      </w:pPr>
      <w:r w:rsidRPr="004006C0">
        <w:rPr>
          <w:sz w:val="28"/>
          <w:szCs w:val="28"/>
        </w:rPr>
        <w:t xml:space="preserve">The reopening of previously closed industries including retail, hospitality, and entertainment in the spring of this year showed a drastically different picture. It seemed like there was always chatter about how companies were having trouble filling positions and giving incentives to applicants. The labour market indicators mostly supported this "bounce back" in employment (including pay-rolled employment). Younger employees had the fastest growth in employment, </w:t>
      </w:r>
      <w:r w:rsidR="001327D3" w:rsidRPr="004006C0">
        <w:rPr>
          <w:sz w:val="28"/>
          <w:szCs w:val="28"/>
        </w:rPr>
        <w:t>even though</w:t>
      </w:r>
      <w:r w:rsidRPr="004006C0">
        <w:rPr>
          <w:sz w:val="28"/>
          <w:szCs w:val="28"/>
        </w:rPr>
        <w:t xml:space="preserve"> they still had a </w:t>
      </w:r>
      <w:r w:rsidR="001327D3" w:rsidRPr="004006C0">
        <w:rPr>
          <w:sz w:val="28"/>
          <w:szCs w:val="28"/>
        </w:rPr>
        <w:t>way</w:t>
      </w:r>
      <w:r w:rsidRPr="004006C0">
        <w:rPr>
          <w:sz w:val="28"/>
          <w:szCs w:val="28"/>
        </w:rPr>
        <w:t xml:space="preserve"> to go before catching up to their colleagues in the quest to return to pre-pandemic employment levels. Policymakers should not ignore the needs of young people even as they will want to keep an eye on elder employment. The fact that young people are the age group most likely to work in lower-paying, customer-facing roles and on unsecured, temporary contracts—exactly the jobs that are first to disappear in an economic downturn—is one of the reasons why they were hit so hard during the early stages of the Covid-19 crisis. Although initial reports of a labour shortage and businesses' need for employees had many people hopeful for better working conditions (for example, better pay, more secure </w:t>
      </w:r>
      <w:r w:rsidR="001327D3" w:rsidRPr="004006C0">
        <w:rPr>
          <w:sz w:val="28"/>
          <w:szCs w:val="28"/>
        </w:rPr>
        <w:t>contracts,</w:t>
      </w:r>
      <w:r w:rsidRPr="004006C0">
        <w:rPr>
          <w:sz w:val="28"/>
          <w:szCs w:val="28"/>
        </w:rPr>
        <w:t xml:space="preserve"> and sufficient hours).</w:t>
      </w:r>
    </w:p>
    <w:p w14:paraId="22687703" w14:textId="7C8EC954" w:rsidR="003A78D2" w:rsidRPr="004006C0" w:rsidRDefault="003A78D2" w:rsidP="00BA1363">
      <w:pPr>
        <w:rPr>
          <w:sz w:val="28"/>
          <w:szCs w:val="28"/>
        </w:rPr>
      </w:pPr>
      <w:r w:rsidRPr="004006C0">
        <w:rPr>
          <w:sz w:val="28"/>
          <w:szCs w:val="28"/>
        </w:rPr>
        <w:lastRenderedPageBreak/>
        <w:t xml:space="preserve">     In </w:t>
      </w:r>
      <w:r w:rsidR="001327D3" w:rsidRPr="004006C0">
        <w:rPr>
          <w:sz w:val="28"/>
          <w:szCs w:val="28"/>
        </w:rPr>
        <w:t>research</w:t>
      </w:r>
      <w:r w:rsidRPr="004006C0">
        <w:rPr>
          <w:sz w:val="28"/>
          <w:szCs w:val="28"/>
        </w:rPr>
        <w:t xml:space="preserve"> on the AI labour market, IPSOS Mori (2021) discovered that while 69% of firms stated it was challenging to fill positions, 66% of the 118 UK organisations polled indicated there had been an increase in recruiting especially for people with AI capabilities in the previous two years. Companies, government organisations, and employment agencies claimed that candidates lacked technical expertise and knowledge (65%), work experience (40%), or industry knowledge (25%) were obstacles to filling open positions. However, a third of companies also mentioned difficulties in hiring due to a lack of leadership, management, or commercial understanding. Given that work experience opportunities have been interrupted and businesses frequently lack resources for sufficient supervision and coaching, it may be more difficult for recent graduates and school dropouts recovering from the Covid-19 epidemic to gain these skills (IPSIS Mori 2021, p.33).</w:t>
      </w:r>
    </w:p>
    <w:p w14:paraId="159C948B" w14:textId="32FB6141" w:rsidR="00134C97" w:rsidRPr="004006C0" w:rsidRDefault="00134C97" w:rsidP="00BA1363">
      <w:pPr>
        <w:rPr>
          <w:sz w:val="28"/>
          <w:szCs w:val="28"/>
        </w:rPr>
      </w:pPr>
    </w:p>
    <w:p w14:paraId="7FBDC9D0" w14:textId="28DEF726" w:rsidR="00C0477F" w:rsidRPr="004006C0" w:rsidRDefault="00C0477F" w:rsidP="00C0477F">
      <w:pPr>
        <w:rPr>
          <w:sz w:val="28"/>
          <w:szCs w:val="28"/>
        </w:rPr>
      </w:pPr>
      <w:r w:rsidRPr="004006C0">
        <w:rPr>
          <w:sz w:val="28"/>
          <w:szCs w:val="28"/>
        </w:rPr>
        <w:t xml:space="preserve">     According to OECD data, the UK has 8.2 nurses for every 1,000 people, which is somewhat less than the OECD average of 9.1. 4 The domestic "pool" from which any UK employer must draw nursing workers to satisfy demand is made up of the 690,000 qualified nurses and midwives registered with the Nursing and Midwifery Council5. </w:t>
      </w:r>
    </w:p>
    <w:p w14:paraId="2EF427DA" w14:textId="77777777" w:rsidR="00C0477F" w:rsidRPr="004006C0" w:rsidRDefault="00C0477F" w:rsidP="00C0477F">
      <w:pPr>
        <w:rPr>
          <w:sz w:val="28"/>
          <w:szCs w:val="28"/>
        </w:rPr>
      </w:pPr>
      <w:r w:rsidRPr="004006C0">
        <w:rPr>
          <w:sz w:val="28"/>
          <w:szCs w:val="28"/>
        </w:rPr>
        <w:t xml:space="preserve">Nursing shortages cycle across the UK labour market in predictable patterns. Nursing supply and demand in the UK have not always been in sync due to an underlying problem with inadequate long-term and strategic workforce planning. There have been instances when the NHS in England has turned to active international recruitment as a "policy solution," peaking at the beginning of this century6. </w:t>
      </w:r>
    </w:p>
    <w:p w14:paraId="67A99043" w14:textId="77777777" w:rsidR="00C0477F" w:rsidRPr="004006C0" w:rsidRDefault="00C0477F" w:rsidP="00C0477F">
      <w:pPr>
        <w:rPr>
          <w:sz w:val="28"/>
          <w:szCs w:val="28"/>
        </w:rPr>
      </w:pPr>
      <w:r w:rsidRPr="004006C0">
        <w:rPr>
          <w:sz w:val="28"/>
          <w:szCs w:val="28"/>
        </w:rPr>
        <w:t xml:space="preserve">The nursing workforce is ageing, with about a third of mental health nurses working beyond the age of 50. The percentage of nurses over the age of 45 is currently approximately 45%, providing some context for these challenges. </w:t>
      </w:r>
    </w:p>
    <w:p w14:paraId="70CEBC66" w14:textId="6F1051C6" w:rsidR="00134C97" w:rsidRPr="004006C0" w:rsidRDefault="00C0477F" w:rsidP="00C0477F">
      <w:pPr>
        <w:rPr>
          <w:sz w:val="28"/>
          <w:szCs w:val="28"/>
        </w:rPr>
      </w:pPr>
      <w:r w:rsidRPr="004006C0">
        <w:rPr>
          <w:sz w:val="28"/>
          <w:szCs w:val="28"/>
        </w:rPr>
        <w:t>7 In addition, at a time when the NHS is facing increasing healthcare needs, the 2008 recession and its effects of reduced public sector financing and restrictive immigration policies since 2006 have hindered growth in the nursing workforce in recent years.</w:t>
      </w:r>
    </w:p>
    <w:p w14:paraId="1B543920" w14:textId="092050A7" w:rsidR="00134C97" w:rsidRPr="004006C0" w:rsidRDefault="00134C97" w:rsidP="00BA1363">
      <w:pPr>
        <w:rPr>
          <w:sz w:val="28"/>
          <w:szCs w:val="28"/>
        </w:rPr>
      </w:pPr>
    </w:p>
    <w:p w14:paraId="37C2C9D8" w14:textId="46C63FA1" w:rsidR="00134C97" w:rsidRPr="004006C0" w:rsidRDefault="00134C97" w:rsidP="00BA1363">
      <w:pPr>
        <w:rPr>
          <w:sz w:val="28"/>
          <w:szCs w:val="28"/>
        </w:rPr>
      </w:pPr>
    </w:p>
    <w:p w14:paraId="3E83ED5D" w14:textId="452623F2" w:rsidR="00134C97" w:rsidRPr="004006C0" w:rsidRDefault="00101E34" w:rsidP="00BA1363">
      <w:pPr>
        <w:rPr>
          <w:sz w:val="28"/>
          <w:szCs w:val="28"/>
        </w:rPr>
      </w:pPr>
      <w:r w:rsidRPr="004006C0">
        <w:rPr>
          <w:noProof/>
          <w:sz w:val="28"/>
          <w:szCs w:val="28"/>
        </w:rPr>
        <w:lastRenderedPageBreak/>
        <w:drawing>
          <wp:inline distT="0" distB="0" distL="0" distR="0" wp14:anchorId="633DC5C5" wp14:editId="53D8F2A7">
            <wp:extent cx="5384800" cy="15113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5384800" cy="1511300"/>
                    </a:xfrm>
                    <a:prstGeom prst="rect">
                      <a:avLst/>
                    </a:prstGeom>
                  </pic:spPr>
                </pic:pic>
              </a:graphicData>
            </a:graphic>
          </wp:inline>
        </w:drawing>
      </w:r>
    </w:p>
    <w:p w14:paraId="3A4CDC6E" w14:textId="31B139A2" w:rsidR="00134C97" w:rsidRPr="004006C0" w:rsidRDefault="00134C97" w:rsidP="00BA1363">
      <w:pPr>
        <w:rPr>
          <w:sz w:val="28"/>
          <w:szCs w:val="28"/>
        </w:rPr>
      </w:pPr>
    </w:p>
    <w:p w14:paraId="76FCD53D" w14:textId="5C8D79BF" w:rsidR="00134C97" w:rsidRPr="004006C0" w:rsidRDefault="00134C97" w:rsidP="00BA1363">
      <w:pPr>
        <w:rPr>
          <w:sz w:val="28"/>
          <w:szCs w:val="28"/>
        </w:rPr>
      </w:pPr>
    </w:p>
    <w:p w14:paraId="3A848681" w14:textId="4C2431B6" w:rsidR="00134C97" w:rsidRPr="004006C0" w:rsidRDefault="00C13B5C" w:rsidP="00BA1363">
      <w:pPr>
        <w:rPr>
          <w:sz w:val="28"/>
          <w:szCs w:val="28"/>
        </w:rPr>
      </w:pPr>
      <w:r w:rsidRPr="004006C0">
        <w:rPr>
          <w:sz w:val="28"/>
          <w:szCs w:val="28"/>
        </w:rPr>
        <w:t>In the last 12 months, 92 NHS trusts (63 percent of those polled) actively recruited from outside the UK, with the majority concentrating on EU nations. The most often targeted countries were Spain, Italy, and Portugal.</w:t>
      </w:r>
      <w:r w:rsidR="007D2A13" w:rsidRPr="004006C0">
        <w:rPr>
          <w:sz w:val="28"/>
          <w:szCs w:val="28"/>
        </w:rPr>
        <w:t xml:space="preserve"> In the upcoming 12 months, over 60% of anticipated new hires are for non-EEA recruiting, with nations like the Philippines and India dominating future international recruitment plans. According to HEE data, there were 15,489 FTE openings for adult nurses (including those working in the acute and community sectors) in April 2014, which is equal to a vacancy rate of 6.5%. According to a report from April 2015, 107 out of 139 acute NHS trusts in England were found to have fallen short of their own nurse staffing goals for both day and night shifts. This finding was similar to one from a similar analysis published in June 2014, which found that 75% of trusts had fallen short of staffing goals.</w:t>
      </w:r>
    </w:p>
    <w:p w14:paraId="7D93EEFC" w14:textId="2F44346E" w:rsidR="00134C97" w:rsidRPr="004006C0" w:rsidRDefault="00134C97" w:rsidP="00BA1363">
      <w:pPr>
        <w:rPr>
          <w:sz w:val="28"/>
          <w:szCs w:val="28"/>
        </w:rPr>
      </w:pPr>
    </w:p>
    <w:p w14:paraId="669C359A" w14:textId="11C14664" w:rsidR="00134C97" w:rsidRPr="004006C0" w:rsidRDefault="00134C97" w:rsidP="00BA1363">
      <w:pPr>
        <w:rPr>
          <w:sz w:val="28"/>
          <w:szCs w:val="28"/>
        </w:rPr>
      </w:pPr>
    </w:p>
    <w:p w14:paraId="3EB61DF4" w14:textId="42B75044" w:rsidR="00134C97" w:rsidRDefault="008110E1" w:rsidP="00BA1363">
      <w:pPr>
        <w:rPr>
          <w:sz w:val="28"/>
          <w:szCs w:val="28"/>
        </w:rPr>
      </w:pPr>
      <w:r>
        <w:rPr>
          <w:sz w:val="28"/>
          <w:szCs w:val="28"/>
        </w:rPr>
        <w:t>Conclusion:</w:t>
      </w:r>
    </w:p>
    <w:p w14:paraId="0D8F1DFE" w14:textId="467E5238" w:rsidR="008110E1" w:rsidRDefault="008110E1" w:rsidP="00BA1363">
      <w:pPr>
        <w:rPr>
          <w:sz w:val="28"/>
          <w:szCs w:val="28"/>
        </w:rPr>
      </w:pPr>
    </w:p>
    <w:p w14:paraId="772509FA" w14:textId="6171888A" w:rsidR="008110E1" w:rsidRPr="004006C0" w:rsidRDefault="008110E1" w:rsidP="00BA1363">
      <w:pPr>
        <w:rPr>
          <w:sz w:val="28"/>
          <w:szCs w:val="28"/>
        </w:rPr>
      </w:pPr>
      <w:r>
        <w:rPr>
          <w:sz w:val="28"/>
          <w:szCs w:val="28"/>
        </w:rPr>
        <w:t>In Conclusion</w:t>
      </w:r>
      <w:r w:rsidR="00026C35">
        <w:rPr>
          <w:sz w:val="28"/>
          <w:szCs w:val="28"/>
        </w:rPr>
        <w:t>,</w:t>
      </w:r>
      <w:r>
        <w:rPr>
          <w:sz w:val="28"/>
          <w:szCs w:val="28"/>
        </w:rPr>
        <w:t xml:space="preserve"> </w:t>
      </w:r>
      <w:r w:rsidR="007703EF">
        <w:rPr>
          <w:sz w:val="28"/>
          <w:szCs w:val="28"/>
        </w:rPr>
        <w:t xml:space="preserve">the analyse above </w:t>
      </w:r>
      <w:r>
        <w:rPr>
          <w:sz w:val="28"/>
          <w:szCs w:val="28"/>
        </w:rPr>
        <w:t xml:space="preserve">shows data where are </w:t>
      </w:r>
      <w:r w:rsidR="002E7D2E">
        <w:rPr>
          <w:sz w:val="28"/>
          <w:szCs w:val="28"/>
        </w:rPr>
        <w:t>UK have the most shortage skills as per CIPD</w:t>
      </w:r>
      <w:r w:rsidR="007703EF">
        <w:rPr>
          <w:sz w:val="28"/>
          <w:szCs w:val="28"/>
        </w:rPr>
        <w:t xml:space="preserve"> report 20/21. How HR can influence the employee within the company to hold on to the same organisation. How much skilled shortage has public sector after Covid and Brexit and what are the step</w:t>
      </w:r>
      <w:r w:rsidR="00026C35">
        <w:rPr>
          <w:sz w:val="28"/>
          <w:szCs w:val="28"/>
        </w:rPr>
        <w:t xml:space="preserve">s to improve the area. How many nurseries are distributed for UK population, what is long term market development to benefits and recruit to fill the gap in healthcare sector professions. </w:t>
      </w:r>
    </w:p>
    <w:p w14:paraId="2611DD66" w14:textId="1667611B" w:rsidR="00134C97" w:rsidRPr="004006C0" w:rsidRDefault="00134C97" w:rsidP="00BA1363">
      <w:pPr>
        <w:rPr>
          <w:sz w:val="28"/>
          <w:szCs w:val="28"/>
        </w:rPr>
      </w:pPr>
    </w:p>
    <w:p w14:paraId="1705147D" w14:textId="38EFC46B" w:rsidR="00134C97" w:rsidRPr="004006C0" w:rsidRDefault="00134C97" w:rsidP="00BA1363">
      <w:pPr>
        <w:rPr>
          <w:sz w:val="28"/>
          <w:szCs w:val="28"/>
        </w:rPr>
      </w:pPr>
    </w:p>
    <w:p w14:paraId="614F21DF" w14:textId="33D36285" w:rsidR="00134C97" w:rsidRPr="004006C0" w:rsidRDefault="00134C97" w:rsidP="00BA1363">
      <w:pPr>
        <w:rPr>
          <w:sz w:val="28"/>
          <w:szCs w:val="28"/>
        </w:rPr>
      </w:pPr>
    </w:p>
    <w:p w14:paraId="4F77617B" w14:textId="31E38B5E" w:rsidR="00134C97" w:rsidRPr="004006C0" w:rsidRDefault="00134C97" w:rsidP="00BA1363">
      <w:pPr>
        <w:rPr>
          <w:sz w:val="28"/>
          <w:szCs w:val="28"/>
        </w:rPr>
      </w:pPr>
    </w:p>
    <w:p w14:paraId="01666D45" w14:textId="517A948E" w:rsidR="00134C97" w:rsidRPr="004006C0" w:rsidRDefault="00134C97" w:rsidP="00BA1363">
      <w:pPr>
        <w:rPr>
          <w:sz w:val="28"/>
          <w:szCs w:val="28"/>
        </w:rPr>
      </w:pPr>
    </w:p>
    <w:p w14:paraId="66A1F708" w14:textId="6E8EE557" w:rsidR="00134C97" w:rsidRPr="004006C0" w:rsidRDefault="00134C97" w:rsidP="00BA1363">
      <w:pPr>
        <w:rPr>
          <w:sz w:val="28"/>
          <w:szCs w:val="28"/>
        </w:rPr>
      </w:pPr>
    </w:p>
    <w:p w14:paraId="3C633037" w14:textId="77777777" w:rsidR="00026C35" w:rsidRDefault="00026C35" w:rsidP="00BA1363">
      <w:pPr>
        <w:rPr>
          <w:sz w:val="28"/>
          <w:szCs w:val="28"/>
        </w:rPr>
      </w:pPr>
    </w:p>
    <w:p w14:paraId="07065B2C" w14:textId="77777777" w:rsidR="00026C35" w:rsidRDefault="00026C35" w:rsidP="00BA1363">
      <w:pPr>
        <w:rPr>
          <w:sz w:val="28"/>
          <w:szCs w:val="28"/>
        </w:rPr>
      </w:pPr>
    </w:p>
    <w:p w14:paraId="513A9122" w14:textId="02DDBFCC" w:rsidR="00134C97" w:rsidRDefault="00134C97" w:rsidP="00BA1363">
      <w:pPr>
        <w:rPr>
          <w:sz w:val="28"/>
          <w:szCs w:val="28"/>
        </w:rPr>
      </w:pPr>
      <w:r w:rsidRPr="004006C0">
        <w:rPr>
          <w:sz w:val="28"/>
          <w:szCs w:val="28"/>
        </w:rPr>
        <w:lastRenderedPageBreak/>
        <w:t xml:space="preserve">References: </w:t>
      </w:r>
    </w:p>
    <w:p w14:paraId="1013A990" w14:textId="2C394177" w:rsidR="009B4D6B" w:rsidRDefault="009B4D6B" w:rsidP="00BA1363">
      <w:pPr>
        <w:rPr>
          <w:sz w:val="28"/>
          <w:szCs w:val="28"/>
        </w:rPr>
      </w:pPr>
    </w:p>
    <w:p w14:paraId="2B913764" w14:textId="4F77B01E" w:rsidR="009B4D6B" w:rsidRDefault="009B4D6B" w:rsidP="009B4D6B">
      <w:pPr>
        <w:pStyle w:val="ListParagraph"/>
        <w:numPr>
          <w:ilvl w:val="0"/>
          <w:numId w:val="2"/>
        </w:numPr>
        <w:rPr>
          <w:sz w:val="28"/>
          <w:szCs w:val="28"/>
        </w:rPr>
      </w:pPr>
      <w:r w:rsidRPr="009B4D6B">
        <w:rPr>
          <w:sz w:val="28"/>
          <w:szCs w:val="28"/>
        </w:rPr>
        <w:t xml:space="preserve"> ‘Behaviour Required to be an Effective HR Officer’, November, 2019. Accessed on 30</w:t>
      </w:r>
      <w:r w:rsidRPr="009B4D6B">
        <w:rPr>
          <w:sz w:val="28"/>
          <w:szCs w:val="28"/>
          <w:vertAlign w:val="superscript"/>
        </w:rPr>
        <w:t>th</w:t>
      </w:r>
      <w:r w:rsidRPr="009B4D6B">
        <w:rPr>
          <w:sz w:val="28"/>
          <w:szCs w:val="28"/>
        </w:rPr>
        <w:t xml:space="preserve"> of August, available at: </w:t>
      </w:r>
      <w:hyperlink r:id="rId8" w:history="1">
        <w:r w:rsidRPr="00FA6012">
          <w:rPr>
            <w:rStyle w:val="Hyperlink"/>
            <w:sz w:val="28"/>
            <w:szCs w:val="28"/>
          </w:rPr>
          <w:t>https://www.hrinasia.com/employee-relations/%EF%BB%BFbehaviour-required-to-be-an-effective-hr-officer/</w:t>
        </w:r>
      </w:hyperlink>
    </w:p>
    <w:p w14:paraId="6B360E47" w14:textId="7C7EDC54" w:rsidR="009B4D6B" w:rsidRPr="009B4D6B" w:rsidRDefault="009B4D6B" w:rsidP="009B4D6B">
      <w:pPr>
        <w:pStyle w:val="ListParagraph"/>
        <w:numPr>
          <w:ilvl w:val="0"/>
          <w:numId w:val="2"/>
        </w:numPr>
        <w:rPr>
          <w:sz w:val="28"/>
          <w:szCs w:val="28"/>
        </w:rPr>
      </w:pPr>
      <w:r>
        <w:rPr>
          <w:sz w:val="28"/>
          <w:szCs w:val="28"/>
        </w:rPr>
        <w:t>‘CIPD’ Strategic human resouces management, 3</w:t>
      </w:r>
      <w:r w:rsidRPr="002666E8">
        <w:rPr>
          <w:sz w:val="28"/>
          <w:szCs w:val="28"/>
          <w:vertAlign w:val="superscript"/>
        </w:rPr>
        <w:t>rd</w:t>
      </w:r>
      <w:r>
        <w:rPr>
          <w:sz w:val="28"/>
          <w:szCs w:val="28"/>
        </w:rPr>
        <w:t xml:space="preserve"> of June, 2021. Accessed on 30</w:t>
      </w:r>
      <w:r w:rsidRPr="002666E8">
        <w:rPr>
          <w:sz w:val="28"/>
          <w:szCs w:val="28"/>
          <w:vertAlign w:val="superscript"/>
        </w:rPr>
        <w:t>th</w:t>
      </w:r>
      <w:r>
        <w:rPr>
          <w:sz w:val="28"/>
          <w:szCs w:val="28"/>
        </w:rPr>
        <w:t xml:space="preserve"> of August, available at: </w:t>
      </w:r>
      <w:hyperlink r:id="rId9" w:anchor="gref" w:history="1">
        <w:r w:rsidRPr="00FA6012">
          <w:rPr>
            <w:rStyle w:val="Hyperlink"/>
            <w:sz w:val="28"/>
            <w:szCs w:val="28"/>
          </w:rPr>
          <w:t>https://www.cipd.co.uk/knowledge/strategy/hr/strategic-hrm-factsheet#gref</w:t>
        </w:r>
      </w:hyperlink>
    </w:p>
    <w:p w14:paraId="7B0128F9" w14:textId="125FF840" w:rsidR="00134C97" w:rsidRPr="004006C0" w:rsidRDefault="00B773AB" w:rsidP="00C0477F">
      <w:pPr>
        <w:pStyle w:val="ListParagraph"/>
        <w:numPr>
          <w:ilvl w:val="0"/>
          <w:numId w:val="2"/>
        </w:numPr>
        <w:rPr>
          <w:sz w:val="28"/>
          <w:szCs w:val="28"/>
        </w:rPr>
      </w:pPr>
      <w:r>
        <w:rPr>
          <w:sz w:val="28"/>
          <w:szCs w:val="28"/>
        </w:rPr>
        <w:t>‘Edge foundation’ , Skills shortages in the UK economy. Accessed on 30</w:t>
      </w:r>
      <w:r w:rsidRPr="00B773AB">
        <w:rPr>
          <w:sz w:val="28"/>
          <w:szCs w:val="28"/>
          <w:vertAlign w:val="superscript"/>
        </w:rPr>
        <w:t>th</w:t>
      </w:r>
      <w:r>
        <w:rPr>
          <w:sz w:val="28"/>
          <w:szCs w:val="28"/>
        </w:rPr>
        <w:t xml:space="preserve"> of August, available at: </w:t>
      </w:r>
      <w:hyperlink r:id="rId10" w:history="1">
        <w:r w:rsidRPr="00FA6012">
          <w:rPr>
            <w:rStyle w:val="Hyperlink"/>
            <w:sz w:val="28"/>
            <w:szCs w:val="28"/>
          </w:rPr>
          <w:t>https://www.edge.co.uk/documents/262/DD0511_-_Skills_shortages_bulletin_9_online_version2.pdf</w:t>
        </w:r>
      </w:hyperlink>
    </w:p>
    <w:p w14:paraId="05E3F6AF" w14:textId="2FB44372" w:rsidR="00134C97" w:rsidRPr="004006C0" w:rsidRDefault="00B773AB" w:rsidP="00C0477F">
      <w:pPr>
        <w:pStyle w:val="ListParagraph"/>
        <w:numPr>
          <w:ilvl w:val="0"/>
          <w:numId w:val="2"/>
        </w:numPr>
        <w:rPr>
          <w:sz w:val="28"/>
          <w:szCs w:val="28"/>
        </w:rPr>
      </w:pPr>
      <w:r>
        <w:rPr>
          <w:sz w:val="28"/>
          <w:szCs w:val="28"/>
        </w:rPr>
        <w:t>Michael Armstrong  ‘ Strategic Human Resources Management ‘, 3</w:t>
      </w:r>
      <w:r w:rsidRPr="00B773AB">
        <w:rPr>
          <w:sz w:val="28"/>
          <w:szCs w:val="28"/>
          <w:vertAlign w:val="superscript"/>
        </w:rPr>
        <w:t>rd</w:t>
      </w:r>
      <w:r>
        <w:rPr>
          <w:sz w:val="28"/>
          <w:szCs w:val="28"/>
        </w:rPr>
        <w:t xml:space="preserve"> edition. Accessed on 30</w:t>
      </w:r>
      <w:r w:rsidRPr="00B773AB">
        <w:rPr>
          <w:sz w:val="28"/>
          <w:szCs w:val="28"/>
          <w:vertAlign w:val="superscript"/>
        </w:rPr>
        <w:t>th</w:t>
      </w:r>
      <w:r>
        <w:rPr>
          <w:sz w:val="28"/>
          <w:szCs w:val="28"/>
        </w:rPr>
        <w:t xml:space="preserve"> of August, available at: </w:t>
      </w:r>
      <w:hyperlink r:id="rId11" w:history="1">
        <w:r w:rsidRPr="00FA6012">
          <w:rPr>
            <w:rStyle w:val="Hyperlink"/>
            <w:sz w:val="28"/>
            <w:szCs w:val="28"/>
          </w:rPr>
          <w:t>http://www.mim.ac.mw/books/Armstrong%27s%20Strategic%20Human%20Resource%20Management.pdf</w:t>
        </w:r>
      </w:hyperlink>
    </w:p>
    <w:p w14:paraId="2BB8F462" w14:textId="79390FDD" w:rsidR="001977A2" w:rsidRDefault="002666E8" w:rsidP="00C0477F">
      <w:pPr>
        <w:pStyle w:val="ListParagraph"/>
        <w:numPr>
          <w:ilvl w:val="0"/>
          <w:numId w:val="2"/>
        </w:numPr>
        <w:rPr>
          <w:sz w:val="28"/>
          <w:szCs w:val="28"/>
        </w:rPr>
      </w:pPr>
      <w:hyperlink r:id="rId12" w:history="1">
        <w:r w:rsidRPr="00FA6012">
          <w:rPr>
            <w:rStyle w:val="Hyperlink"/>
            <w:sz w:val="28"/>
            <w:szCs w:val="28"/>
          </w:rPr>
          <w:t>Rachel Marangozov et all, ‘Institute for Employment Studies -ies Report’, The Labour market for nurses in the UK and its relationship to the demand for, and supply of, international nurses in the NHS. Accessed on 30</w:t>
        </w:r>
        <w:r w:rsidRPr="00FA6012">
          <w:rPr>
            <w:rStyle w:val="Hyperlink"/>
            <w:sz w:val="28"/>
            <w:szCs w:val="28"/>
            <w:vertAlign w:val="superscript"/>
          </w:rPr>
          <w:t>th</w:t>
        </w:r>
        <w:r w:rsidRPr="00FA6012">
          <w:rPr>
            <w:rStyle w:val="Hyperlink"/>
            <w:sz w:val="28"/>
            <w:szCs w:val="28"/>
          </w:rPr>
          <w:t xml:space="preserve"> of August, available at: https://assets.publishing.service.gov.uk/government/uploads/system/uploads/attachment_data/file/535657/The_labour_market_for_nurses_in_the_UK.pdf</w:t>
        </w:r>
      </w:hyperlink>
    </w:p>
    <w:p w14:paraId="73A62A0A" w14:textId="2AE08868" w:rsidR="001327D3" w:rsidRPr="009B4D6B" w:rsidRDefault="001327D3" w:rsidP="009B4D6B">
      <w:pPr>
        <w:pStyle w:val="ListParagraph"/>
        <w:rPr>
          <w:sz w:val="28"/>
          <w:szCs w:val="28"/>
        </w:rPr>
      </w:pPr>
    </w:p>
    <w:p w14:paraId="23A57CE1" w14:textId="77777777" w:rsidR="00C0477F" w:rsidRPr="004006C0" w:rsidRDefault="00C0477F" w:rsidP="00BA1363">
      <w:pPr>
        <w:rPr>
          <w:sz w:val="28"/>
          <w:szCs w:val="28"/>
        </w:rPr>
      </w:pPr>
    </w:p>
    <w:p w14:paraId="7F44B06F" w14:textId="77777777" w:rsidR="00134C97" w:rsidRPr="004006C0" w:rsidRDefault="00134C97" w:rsidP="00BA1363">
      <w:pPr>
        <w:rPr>
          <w:sz w:val="28"/>
          <w:szCs w:val="28"/>
        </w:rPr>
      </w:pPr>
    </w:p>
    <w:sectPr w:rsidR="00134C97" w:rsidRPr="004006C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EF694" w14:textId="77777777" w:rsidR="00723CBC" w:rsidRDefault="00723CBC" w:rsidP="007D2A13">
      <w:r>
        <w:separator/>
      </w:r>
    </w:p>
  </w:endnote>
  <w:endnote w:type="continuationSeparator" w:id="0">
    <w:p w14:paraId="5DC49178" w14:textId="77777777" w:rsidR="00723CBC" w:rsidRDefault="00723CBC" w:rsidP="007D2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1984" w14:textId="77777777" w:rsidR="00723CBC" w:rsidRDefault="00723CBC" w:rsidP="007D2A13">
      <w:r>
        <w:separator/>
      </w:r>
    </w:p>
  </w:footnote>
  <w:footnote w:type="continuationSeparator" w:id="0">
    <w:p w14:paraId="0FB8BAC6" w14:textId="77777777" w:rsidR="00723CBC" w:rsidRDefault="00723CBC" w:rsidP="007D2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31C0A" w14:textId="20423A0D" w:rsidR="007D2A13" w:rsidRDefault="007D2A13">
    <w:pPr>
      <w:pStyle w:val="Header"/>
    </w:pPr>
    <w:r>
      <w:rPr>
        <w:caps/>
        <w:noProof/>
        <w:color w:val="808080" w:themeColor="background1" w:themeShade="80"/>
        <w:sz w:val="20"/>
        <w:szCs w:val="20"/>
        <w:lang w:eastAsia="zh-CN"/>
      </w:rPr>
      <mc:AlternateContent>
        <mc:Choice Requires="wpg">
          <w:drawing>
            <wp:anchor distT="0" distB="0" distL="114300" distR="114300" simplePos="0" relativeHeight="251659264" behindDoc="0" locked="0" layoutInCell="1" allowOverlap="1" wp14:anchorId="27B9CE61" wp14:editId="1E2F27EC">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1FDCB" w14:textId="77777777" w:rsidR="007D2A13" w:rsidRDefault="007D2A13">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B9CE61"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CXtnlAUAAGIaAAAOAAAAZHJzL2Uyb0RvYy54bWzsWVtv2zYUfh+w/0Do&#13;&#10;ccBqSXZsx4hTZMnaFSjaosnQ7pGmKEuYJGokHTv99ft4U+TEq90USJEhfrB5ORfy8PA7h8cnLzd1&#13;&#10;Ra65VKVo5lHyIo4Ib5jIymY5j/68evXrNCJK0yajlWj4PLrhKnp5+vNPJ+t2xlNRiCrjkkBIo2br&#13;&#10;dh4VWrezwUCxgtdUvRAtbzCZC1lTja5cDjJJ15BeV4M0jseDtZBZKwXjSmH0wk1Gp1Z+nnOm3+e5&#13;&#10;4ppU8whr0/Zb2u+F+R6cntDZUtK2KJlfBn3AKmpaNlDaibqgmpKVLO+JqksmhRK5fsFEPRB5XjJu&#13;&#10;94DdJPGd3byWYtXavSxn62XbmQmmvWOnB4tl765fy/ay/SBhiXW7hC1sz+xlk8va/GKVZGNNdtOZ&#13;&#10;jG80YRhMJnE8mY4iwjCXxOkoSafOqKyA5e/xseL3PZyDoHiwtZyu45aJdX+QpMyg9Og4Ig2t4VzW&#13;&#10;XsQM+M08od3B/dXtCavvO+HLgrbcOo6a9Sw1xg1wlvqIi0GbZcVJgkFrLUvZOYKaKfjE93pBd5Z0&#13;&#10;1kqlX3NRE9OYRxILsBeGXr9VGgsAaSAxWpWoyuxVWVW2Y9CAn1eSXFPc48UycaxVW1A3ZPcAERY3&#13;&#10;DKUVuCWkaoyoRhihTp8ZgZOFrdqWvqm4oauajzyHf8HFU6usk+wUUsZ4o906VEEz7oaPYnyMPe+t&#13;&#10;xQo0knPo72R7Adv7C7KdGE9vWLkFtI45/trCHHPHYTWLRnfMddkIuUtAhV15zY4+GMmZxlhpIbIb&#13;&#10;3D4pHJyqlr0qcapvqdIfqAR+ws8QE/R7fOWVWM8j4VsRKYT8smvc0MPpMRuRNfB4Hql/VlTyiFRv&#13;&#10;GlyH42Q0MgBuO6OjSYqO7M8s+jPNqj4XcJUE0adltmnodRWauRT1J4SOM6MVU7Rh0D2PmJahc65d&#13;&#10;nEDwYfzszJIBtFuq3zaXLTPCjVWN115tPlHZetfWwMZ3IlxBOrvj4Y7WcDbibKVFXlr3v7Wrtzfg&#13;&#10;wEDdo+ACzHQPF74JFdJ0Oobjkx0BYjQexubkXIBIRseIFs6/QnxhKwcNxibBWIikGYDBDC0zvzgm&#13;&#10;mkaVmn+GtLyu4Ge/DEhM1iQZjdNpmhqxO8j/2iYvSBLDl6bWy3eQf4YxOule8n4dfaaY7NWRPkTH&#13;&#10;FpPbw35Nw56mA2zVJ/d22q8D4b+z2AE6tsn32mr7+J76aR8n8XCS7neo/mEPJ7hD4/3n0D+8A86h&#13;&#10;T/4DzhohsrvjtHBZAJ2xTePvPVqAZeS6Ls61Qplssg8CQJvQxSV3oAIugwJ7mHFd+8wh4h3GjKPp&#13;&#10;M1vcwWYOY4bR+8zDb1o2bk6fOQCp1exW4G1n0ivz5Knsk0cj9CHligiePAuHkohixuTGVKZJEKMD&#13;&#10;ipICbQ+RZr5G8L4SllLfyeeh83a2avpUnTQsOJxNoAi/rZXnboTdmXN0b5JAFX4dNdAAEsP63JkH&#13;&#10;ivDbp7yrm1VCccdmNm4ztc4Yxoa9YLSVP/5HAuhEbVE+Z5r5c6b5nGnufIECO+9lmmOLoCbVxVt1&#13;&#10;/wv0a7nmJE12FCNwrUOuGd6YBz5DF1XZhleoafsSDND0TgFmR6HKFXcuBFvVeCq6apXkFdUolami&#13;&#10;bBVQecbrBc+AzW8yn48qLblmwKXwUmT+ddxNYDf9ZT2jzTPaPLl37W1t79HeuEi8HPJcmdrlb2KD&#13;&#10;0pfNvnrAQ/QGE+Zlj7BuxvtFMJIDAP4wk+Zy+qJoOpzE44nLSabHI/8GDdXR0QjvUiRt5u07nByl&#13;&#10;0yOf2zwQjrrqlSlQmZxtPDxy2XE3A3RwiOBKPy6tPqDKdUAxaXcJ6wDGxy5hZX+HhN5Dw/0Slt4s&#13;&#10;Nv6Mf3g1y5e2dlSz/Mz/pZplbz3+yLBJt//TxfxT0u/bo7r9a+j0XwAAAP//AwBQSwMECgAAAAAA&#13;&#10;AAAhAGNkTZd4GgAAeBoAABQAAABkcnMvbWVkaWEvaW1hZ2UxLnBuZ4lQTkcNChoKAAAADUlIRFIA&#13;&#10;AAHkAAABUAgGAAAAbvUNmgAAAAlwSFlzAAAuIwAALiMBeKU/dgAAABl0RVh0U29mdHdhcmUAQWRv&#13;&#10;YmUgSW1hZ2VSZWFkeXHJZTwAABoFSURBVHja7N0NlxTVnQfgy04gCAyMO7zoyMsghIMhkChIQAJR&#13;&#10;UDBqQsSAGHOMuvlg+1H2S+zH2HP27GbzIgT2/tPVOjYzTL9UdVfdep5z7iFBZqa7ek7/+t761a0d&#13;&#10;CWAKT58+Xcp/nMljTwcf/v928DH/eY4/a28eP8jjSQPfe7VFx3R/Hjtb8vt4aoe3FWDKQF5v2Zsr&#13;&#10;9VjJ42Aef3EoGhXH91QeN/L4PI//+IFjAkwRxoeFcZEO5bFPGDfqv/K4lce9PH628T8IZGDSMI4Z&#13;&#10;1DFHojhH02D59u8ORe0e5bE7j9/k8XEarEI8QyADk4RxnC9edySKEjlwPI9vhHHt/lId20/y+HCc&#13;&#10;FwJgnDCOElec81pyNIoK45N5/J9DUat/pMG54U8n+QArkIFxRaN6l8NQjDhXvJbm294u2aPqw+oX&#13;&#10;edxOWyxLC2Rg1tlxfMrf40gU48U0KOUJ49nFsvRbedzJ49os30ggA9uF8WrSqC6JJnU9/pYGJa2P&#13;&#10;Uk29CoEMPC+Ml5MSV0nitXyalLemFcvSUdKKy5Ye1P3NBTKwVRjHEvUpR6IIG5vUTxyOif1PGpS0&#13;&#10;nrl2WCADTYdxlFNOJI3qUsJYk3o68fsflyzFsvTKPF4ogFExM1bi6j5N6skNt7SM88MfzvMHC2Rg&#13;&#10;dHYcu3AtOxKdp0k9mbh2+GY1I15fxAMQyMDGMI438MOOROdpUo8nSlovVbPhd9IclqUFMjBOGNsW&#13;&#10;swzxGmpSP198UImSVrSlr7XlQQlkIMI4duA640h0mib19nZXIXynjR8+BTIIY3tUlxHGmtSbe5S+&#13;&#10;u+/wg7a/iEC/xUxBo7q7NKk3F6s+P06DGzyc68qnKqC/s+N4I19xJDprWN4Sxt+Z67XDAhmoI4yj&#13;&#10;Uf2yI9FZ8drFOVHlrcGy9IU0OD98u6tPQiBDP8M4lqiPORKdtZ7HY2Gc/iWP62mB1w4LZGCWMI4l&#13;&#10;vWhUK3F18z37RBXEfW5Sx+pOK64dFsiAMO6fWJ6OVY2+Nqnj2uFYko629LUSn6BAhn6JN3SN6u6J&#13;&#10;4tZLPQ3j2Mb1ZhXG6yU/UYEM/Zkdx5aYq45E5/RxG8woaZ3N42pq+bXDAhmYNIxXkhJXF/WtSR3X&#13;&#10;DkdbOkpa5/r2YgtkKD+M7VHdTfGa9aVJvbsK4djSsrfXxQtkKDuMbYvZzfflPjSpY1n6YhqUtG57&#13;&#10;2QUylC4a1bschk7NFEtvUsfvY5wbfpjHK15ygQx9mB2vJ43qLim9SR2FwuGWlghk6E0YryaN6i4p&#13;&#10;tUkdy9LD+w5f9jILZOhbGMd1m+uORGeU2KR+sQrimBG7eYlAhl6GcSxRn3IkOiM+OJXUpB7ed/hj&#13;&#10;L61Ahj6HcTSpo52rUd2N996Tefw1db9JHSWtaEt/kZS0BDLw7exEiav94lzxkdT98lacGrmXBueH&#13;&#10;LUsLZKCaHR+r3iBpfxhHk7qr5a0oaV3J41dJSUsgA8+EcbSpDzsSrRdN6v0dDeNYlh6WtCxLC2Rg&#13;&#10;kzC2LWY3vFKF2l879rhjNh/L0u97CQUysHUYxxv8GUei9eIDU5ea1LEsPbzvsGVpgQxsE8b2qO7G&#13;&#10;+2uXmtRx2mO4peVeL59ABsafdWlUt1eXmtSnqhmxLS0FMjDh7Hgtucyk7WHc9iZ1zIDjvsP/lhQC&#13;&#10;BTIwVRhHo/plR6K12t6kji0tYwOPiz7UCWRg+jCOJepjjkRrtblJHQH8mzxe9zIJZGC2MI7yVjSq&#13;&#10;lbjaaT21r0kdHw7iuuEbybXDAhkQxj14D21bkzpWUYZbWiKQgZrfYDWq26dNTeq4djg27/hVcm26&#13;&#10;QAYamR1HA3bVkWidKEQdTIsvb8Xvx3BLS9cOC2SgoTBeSUpcbdSGJvXZNFiWvuLlEMhAs2Fsj+p2&#13;&#10;OprHzrSYJnXMgIf3HXbtsEAG5hDGtsVs53tlhPEimtQRvp9Vs2HL0gIZmKMo5exyGFr1PhlN6nmX&#13;&#10;t2I2HOeGf+IlEMjA/GfH60mjuk2G22DOK4xjBhwbeNxKlqUFMrCwMI42tUZ1e8yzSX1yQxAjkIEF&#13;&#10;hvFyUuJqk0PV7LjpML5VBfFJhxyBDIsP41iiPuVItMawSd1UeevwhtmwkhYCGVoSxtGkPpE0qtvy&#13;&#10;fthkk/p8Hr9Orh1GIEMrxcxYiasd74VNNKn3pu+WpZW0EMjQ0tlx7MK17EgsXBNNatcOI5ChI2G8&#13;&#10;asbUCnU3qW9Vw7XDCGToQBjbFrMd6mpSu3YYgQwdDOPYgcvt8RavjiZ1lLRuJtcOI5Chc2Fsj+p2&#13;&#10;vOet5/G3GcLYtcMIZOi4CAKN6sW+303bpHbtMAIZCpkdr6VBgYjFiHPF8Rr8ecKvc+0wAhkKCuNo&#13;&#10;VL/sSCzMi2mwR/i4YezaYQQyFBjGsUR9zJFYmEma1K4dRiBDoWEc5a1oVCtxLcZ6vAxp+/KWa4cR&#13;&#10;yCCMaeh97Xge3+TxZIt/49phBDL0RCxTa1Qv5j3teU1q1w4jkKFHs+OYca06EnO3VZM6ZsNXkmuH&#13;&#10;EcjQqzBeSUpci7BZk9q1wwhk6GkY26N6MUab1DEbvplcO4xAhl6GsW0xFyM+AD2t3svuJNcOI5Ch&#13;&#10;96JRvcthmOt7VzSp4yYRHybXDiOQgTw7jlmaRvV837e+yuNacu0wAhmowjiKRBrV87E7j9/l8Wmy&#13;&#10;FSkCGdgQxstJiWsejuTxZh5/yOO0w4FABjaGcSxRn3IkGnWhGqeqP084JAhkYGMYL1XhoFFdv93V&#13;&#10;bDgC+EAeO/O4Uf1vEMjA98SMTYmrXkc2BPFQhPBVxxqBDGw2O45duJYdidoMl6WPj/x9bPZxpZoh&#13;&#10;g0AGvhfG0aa26cTsRpelR8XpgIsOEwIZ2CyMbYs5u82WpTebMWtSI5CBTcM4duA640hMbatl6VEX&#13;&#10;kyY1AhnYIoztUT2dWJaOew9fTts3pDWpQSDDttaTlu8kIlSvp8GKwu4x//0lYQwCGZ43O46b3a84&#13;&#10;EmM5U82Gj0/wNQeqmbEmNQhk2DKMo1Ftv+Tnm2RZepQmNQhk2DaMY4n6mCPx3JntJMvSo16rBiCQ&#13;&#10;YcswXqqCRonrWdMsS4/SpAaBDMJ4CrMsS2+kSQ0CGcYWy9Qa1QOzLkuPfi9NahDIMNbsOLbEXHUk&#13;&#10;almWHg1jTWoQyDBWGK+kfpe4dldBfL3mWawmNQhkGDuM+7xH9YFqNnw+zb4sPUqTGgQyjB3Gfd0W&#13;&#10;M2aub6bm9ufWpAaBDBOJQNrVk+fa1LL0RprUIJBh4tnxeupHo7rJZenRn6NJDQIZJgrjaFOX3qhu&#13;&#10;ell6NIw1qUEgw0RhvJzKLXHNY1l6s+C/IIxBIMMkYRxL1KcKfGrzWpYedboKY0Agw9hhvFTN5kpq&#13;&#10;VM9zWXqUJjUIZJhKzIxLKXHFrHSey9IbxdL01TwO+pUCgQyTzo5jF67ljj+NA1UQx4x494Iew54q&#13;&#10;jDWpQSDDxGEcberDHX4KsSx8Pi3+XK0mNQhkmDqMu7wt5nA2fKQlHwo0qUEgw1RhHDtwnenYw27D&#13;&#10;svQoTWoQyDB1GHdtj+q2LEuP0qQGgQwzWU/daFS3aVl6I01qEMgw8+x4Lf+x0uKH2MZl6Y00qUEg&#13;&#10;w8xhHI3ql1v68Nq6LD36YUGTGgQyzBTGMbM71sKH1tZl6c0+MGhSg0CGmcI4ylvRqG5LiWt3FcIX&#13;&#10;UjeWfjWpQSBDUWF8ZEMQd4UmNQhkqEUsUy+6UX2hGsc7dNx2VmG85lcIBDLMOjuOLTFXF/Tju7Ys&#13;&#10;PRrGN5ImNQhkqCGMV9JiSlxdXJbeSJMaBDLUFsaL2KO6i8vSo2J5+qIwBoEMdYTxPLfF7PKy9KgT&#13;&#10;VRgDAhlqEY3qXQ3/jK4vS4/SpAaBDLXOjtdTs43qEpalN9KkBoEMtYdxtKmbaFTHsnRsaXk5ldU6&#13;&#10;1qQGgQy1h/Fyqr/EFUF1PQ2WwHcXdsg0qUEgQ+1hHEvUp2r8lmeq2fDxQg+ZJjUIZKg9jKNJHWWk&#13;&#10;WRvVpS5Lj9KkBoEMjYiZ8SwlrpKXpUdpUoNAhkZmx7EL1/KUX176svRGmtQgkKGxMI429eEJv6wv&#13;&#10;y9KjYaxJDQIZGgnjSbfF7NOy9Ojz1qQGgQyNhPGuKljH0adl6VGH8rgijEEgQxNhPM4e1burIL6e&#13;&#10;+rtMq0kNAhkatZ62blQfqGbD51O/lqVHxbaep/2qgECGpmbH0RBe2WI2+GYafxm7VDurMHZZEwhk&#13;&#10;aCyMo1H98oa/siz9bBhrUoNAhkbDOJaoj1X/17L0s+KYXE3N3uEKEMj0PIyXqpnwq8my9GY0qUEg&#13;&#10;Q+NhHJc3fZLHe8lS7GY0qUEgQ+NBfCSPB3lci79yVJ6hSQ0CGRoL4mhQx1aYsTf1j9OgsPUPR+Z7&#13;&#10;NKlBIEMjIbxUzYajRb2r+usIm98K403DWJMaBDLUGsR7qtnw6sh/2p/HXUfoGZrUgECm1iAe3qFp&#13;&#10;s2CJ2fLv89jnSH2PJjUgkKklhIclrdX0/D2oH1b/RonrO5rUgEBm5iBermbDK2P88yhwnczjiSP3&#13;&#10;LU1qQCAzdQgvVbPcmBHvGvPLzubxTh6PHcF/0qQGBDJTB/GeDbPhpQm+NL7mnjD+XhhrUgMCmYmD&#13;&#10;eLWaES9P8eXRqP7MUfxWhPAlYQwIZMYN4ViKPljNbpem/DZL1cx4ryP6bRjfSJrUgEBmjCBermbD&#13;&#10;qzV8u7jW+JWkUR00qQGBzLYhHDPZOC+8lsYvaW3nrTzOJTtxhdeqASCQ2TSId1UhPGlJaztxG8W4&#13;&#10;e9MjR/mfs2JNakAgs2kQz1LS2s6wxNX3MNakBgQym4bwZjd4qFuUt75KzhlrUgMCmWeCuM6S1vNE&#13;&#10;4P82aVRrUgMCme/Nhof3HZ7XnYPez2O957NjTWpAIDPRDR7qFncpeiP1u1GtSQ0IZEH8dDgbXl7A&#13;&#10;j49G9c2eh7EmNSCQexzC09zgoW7RqP60xy+DJjUgkHscxMMbPKwu+KHEB4JoVO/o6UuhSQ0I5J4G&#13;&#10;8Wqab0lruzB+mMe+1M8SlyY1IJB7FsJ13OChCW+n/jaqNakBgdyjIF5O3913uG1+lgb7VPexxHU6&#13;&#10;jwt+QwGBXHYIt6GkNc7s8IOehrEmNSCQCw/iPRtmw0stfqjRqL7fw5cozhNfTYNTBwACucAgbvIG&#13;&#10;D3WLDwpftnjm3pQ9VRhrUgMCubAQHpa0mrzBQxMeVh8c+lTi0qQGBHKBQTyvGzw04XoeJ/N40qOX&#13;&#10;LM4VXxDGgEAuI4SHN3hYS91d6j2bxzt5PO7RS6dJDQjkQoJ4VxXCbS9pbedoHvd6Fsaa1IBALiCI&#13;&#10;F3mDh7pFo/qTHr18mtSAQO54CMcMeHi7w1IayMNtMff25GXUpAYEcoeDuMslre3czeNQ6kejWpMa&#13;&#10;EMgdnQ0Pl6X3FPo0Y0vMc6kfO3FpUgMCuWNBHEvRw2XppYKf6qt5vJfHox68rJrUgEDuUBCvVCG8&#13;&#10;0oOnG2Wmz3oSxprUgEDuQAh34QYPdYvy1uep/HPGmtSAQO5AEA9v8LDas6ceH0AepPIb1RHGUd7S&#13;&#10;pAYEckuDeDWVXdLazm/SYBOTkmfHmtSAQG5pCA9v8HA4lV3S2s6VPH6Sym5Ux4eNi8IYEMjtCuLl&#13;&#10;9N19h/suGtU3Cw/jE1UYAwjkFoRwH0ta24ltMT8t/DlqUgMCuSVBXMoNHur2Qh5f5bGj0Oe3swrj&#13;&#10;NS81IJAXG8TD7SyXvZzPiA8mcfemfanMEpcmNSCQWzAbPpjKusFDE27ncTKPJwU+N01qQCAvMIhL&#13;&#10;vsFD3S7ncSmVWeLSpAYE8gJCeHiDhzWz4bFFuendQsNYkxoQyHMO4r7c4KFu0ai+X+hz06QGBPIc&#13;&#10;g3h4u0MlrcnFB5cvU3krCZrUgECeUwgvbZgNW5ae3sPqg0xJjWpNakAgzyGIlbTqcysNduMq6byx&#13;&#10;JjUgkBsO4r7f4KFuF/K4lsfjgp6TJjUgkBsKYSWtZhzN46PCwliTGhDIDQTxShXCbvBQv2hUf1Lg&#13;&#10;bP+0lxYQyPWEsBs8NC+OcZS49hbyfHZWYeyyJkAg1xDEcU74cFLSmocHeRxKZTSqNakBgVxTELvB&#13;&#10;w3y9lQbLuiU0qiOEryYFP0AgTx3Cwxs8xIxYSWt+zubxXh6PCnguMcO/kjSpASYP5Ora4QhhJa35&#13;&#10;i0uBPikkjDWpASYNZDd4aIUob8Ue1SWcM9akBpgkkKtl6bUqjC1LL04c+wep+41qTWqASQJZSat1&#13;&#10;7lYfjLo8O9akBhgnkDeUtNzgoV2i9HQudbtRrUkNsF0gu8FDq8XNIt7P45sOPwdNaoAxZ8hnHIZW&#13;&#10;itWKTzsexprUABMEMu3zQh6f57Gjw89BkxpAIHfacI/qfambJS5NagCBXITbebySx5OOhrEmNYBA&#13;&#10;7rzLeVxK3WxUH6geuzAGEMidFku873Y4jG8kTWoAgdxx+9OgxNXVDxKa1AACufOiUf1lRx/7a9UA&#13;&#10;QCB33r002KK0a43qi0mTGkAgF+JWGuzG1aXzxprUAAK5KHGt7rU8HnfoMWtSAwjkohzN46MOhrEm&#13;&#10;NYBALkY0qj/r2GPWpAYQyEWJbTG/6NgsU5MaQCAX50EaLP12pVGtSQ0gkIvzThrc/agLjWpNagCB&#13;&#10;XKSzVcA96sBj1aQGEMhFWsvjkw6FsSY1gEAuzt487qdunDPWpAYQyEWKRvUfqlBuO01qAIFcrJgZ&#13;&#10;H+zA7FiTGkAgF+tKHj9K7W5Ux3niq9WHBgAEcnGiUf1+Ht+0+DHuqcJYkxpAIBcpZpsftzyMNakB&#13;&#10;BHLRXsjj8zx2tPgxxrniC8IYQCCXKhrVD/PYl9pb4jqVx0+9VAACuWRxK8VX8njS0senSQ0gkIt3&#13;&#10;OQ2WgdvYqI6l6Z/ncdjLBCCQSxazzg9SO0tccU77raRJDSCQC7c/DUpcbQxjTWoAgdwLMfv8ssWz&#13;&#10;9vPCGEAg98G9PJZT+xrVmtQAArk3fpXHq6l9JS5NagCB3BuX8ngzj8ctekya1AACuVeO5nG7ZWGs&#13;&#10;SQ0gkHslGtV/TO06Z6xJDSCQeyW2xfyiZWH8UhosnwtjAIHcGw+q2WhbAjmWzi97WQAEcp+8k8fp&#13;&#10;1J5GtSY1gEDundifOs7RPmrBY4ml6der2TEAArk31vL4dUvCOM5h/yKPF70sAAK5T/amwR7VbThn&#13;&#10;HO3uXyblLQCB3DMxG/26JQGoSQ0gkHvrfjUrXfTs+JU02H0LAIHcO1fy+FFabKP6aTUr1qQGEMi9&#13;&#10;dDaP99Ni722sSQ0gkHstGtUfLziMNakBBHKvxc0Z4rzxjgU+Bk1qAHodyMM9qvelxZW4NKkB6H0g&#13;&#10;f5THoTyeLOjna1ID0PtAjpszxNaYi2hUa1IDIJCrIPwgLabEFUvT54QxAH0P5INpsC3mIsJYkxoA&#13;&#10;gZwGjerfL+hnR5P6ahrskw0AvQ7kh3ksp/k3qv81j7fy2OXXDYC+B/LdNNgBa94lrth05IpfMwAE&#13;&#10;8qDR/NM8Hs/xZ8Ys/HweZ/yKASCQB7Pi23MO42GT+lW/XgAI5EGR6o9pvueMo0l9LQ3OGwNA7wM5&#13;&#10;GtVfzDmMozAW5S1NagAEcuW3eRyYYyBrUgMgkEfcyeN0ml+jWpMaAIE84lIVjo/m8LM0qQEQyFvM&#13;&#10;VO/MKYw1qQEQyJuIItXnaT7njDWpARDIWwTk19WstWma1AAI5C3cT4NrjpueHe/L45dJkxoAgfyM&#13;&#10;G3n8KDXfqNakBkAgb+FCHjdTs/c2jll3tKjP+1UBQCBvPmP9cA5h/HrSpAZAIG8qtsWM88Y7GvwZ&#13;&#10;URS7njSpARDIWwZl7FG9LzVX4orvfUkYAyCQt3Yvj0N5PGno++/J4+2kSQ2AQN7S5TzOpuYa1ZrU&#13;&#10;AAjkbcSlTR+kZkpcT6vvf8GvAwAC+fkz1/sNhXEsfb+RNKkBEMjPFY3q3zX0vaMg9nZS3gJAIG/r&#13;&#10;YRrsH113o1qTGgCBPKa7eRxN9Ze4NKkBEMhjitnrT/N4XPP31aQGQCCPKWbFH6V6S1ya1AAI5Akc&#13;&#10;zOOPNYexJjUAAnkC0ah+mOotcEWT+q08XvJSAyCQx/MgjwM1BvLOPK4lTWoABPLY7uRxPNXXqI4m&#13;&#10;ddwrWZMaAIE8pmhUR/P5UU3fL5rUbwhjAATyZOF5p6YwjqXuY2lwEwoAEMhj2pvHV6mec8aPq5m2&#13;&#10;JjUAAnkC0aj+uqYw1qQGQCBPKbbF3F9DIO+swnjVSwmAQJ7MjTTYNWvWRnXMsm8l5S0ABPLEYuvK&#13;&#10;uBxp1p24NKkBEMgzhOiHM4axJjUAAnkGsbz8hzx2zPA9NKkBEMgziBb0n9KggPV0hu+hSQ2AQJ7B&#13;&#10;vTTYo/rJlF+vSQ2AQJ7RL/I4m6ZvVGtSAyCQZxSXNr2bpi9xxYz4qjAGQCBPLxrV96cM4zjPfKSa&#13;&#10;XQOAQJ7SC1UYT0OTGgCBXJMv8tiXJm9UxyVRP8/jhJcFAIE8m5gZH06Tl7givH+ZNKkBEMgzi6Xm&#13;&#10;19Jg2XkSu9Og/KW8BYBAntGpPD5Kk5W4YlZ8MGlSA0AtgRyh+nCKMNakBoCaAjka1Z+lyQpcsaQd&#13;&#10;d2o67fADQD2B/CCP/RMEsiY1ANQcyL/O43gav1GtSQ0ANQdyNKpj2fnRmP9ekxoAag7ktWp2/Pcx&#13;&#10;Z8Wa1ABQcyDvzeOrCcJYkxoAag7kaFR/Pea/1aQGgIYC+W4ar1GtSQ0ADQVyFLLi/sbbNao1qQGg&#13;&#10;oUCORnWcB95uJ65oUl/PY9lhBYB6Azka1e9tE8ZPqxB+O2lSA0DtgTwscT3ZJow1qQGgoUBeyuNP&#13;&#10;6fkFrmhSn6sGANBAIN/L48A2s+PX06DoBQA0EMix/Hw2bd2ojlnz20mTGgAaC+RYfo5LnLYqcf0w&#13;&#10;jxtJkxoAGgvkaFTf3SKMNakBYA6BHI3qz7f4N5rUADCnQP5TNfMdbVVrUgPAnAL5fh4rafMSlyY1&#13;&#10;AMwpkF+rZsIbaVIDwJwDeTSMNakBYAGBvHFWrEkNAAsMZE1qAFhwIMeS9ek83nA4AGBxgfyfefx7&#13;&#10;Hn91OABgIf77/wUYABrqfiTH5BigAAAAAElFTkSuQmCCUEsDBBQABgAIAAAAIQCOoVOk4QAAAAoB&#13;&#10;AAAPAAAAZHJzL2Rvd25yZXYueG1sTI9BT8MwDIXvk/gPkZG4bemGKKhrOk2ggeAwxDaJa9aYtlvj&#13;&#10;VEm6FX49hgtcnmQ9+/l9+WKwrTihD40jBdNJAgKpdKahSsFuuxrfgQhRk9GtI1TwiQEWxcUo15lx&#13;&#10;Z3rD0yZWgkMoZFpBHWOXSRnKGq0OE9chsffhvNWRR19J4/WZw20rZ0mSSqsb4g+17vC+xvK46a2C&#13;&#10;96fly+N6e3j+2qV21b+a9U3ie6WuLoeHOctyDiLiEP8u4IeB+0PBxfauJxNEq4Bp4q+yN0tvmWXP&#13;&#10;S+n0GmSRy/8IxTcA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DQl7Z5QFAABiGgAADgAAAAAAAAAAAAAAAAA6AgAAZHJzL2Uyb0RvYy54bWxQSwECLQAKAAAAAAAA&#13;&#10;ACEAY2RNl3gaAAB4GgAAFAAAAAAAAAAAAAAAAAD6BwAAZHJzL21lZGlhL2ltYWdlMS5wbmdQSwEC&#13;&#10;LQAUAAYACAAAACEAjqFTpOEAAAAKAQAADwAAAAAAAAAAAAAAAACkIgAAZHJzL2Rvd25yZXYueG1s&#13;&#10;UEsBAi0AFAAGAAgAAAAhAKomDr68AAAAIQEAABkAAAAAAAAAAAAAAAAAsiMAAGRycy9fcmVscy9l&#13;&#10;Mm9Eb2MueG1sLnJlbHNQSwUGAAAAAAYABgB8AQAApSQAAAAA&#13;&#10;">
              <v:group id="Group 159" o:spid="_x0000_s1027"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UFByQAAAOEAAAAPAAAAZHJzL2Rvd25yZXYueG1sRI/BasJA&#13;&#10;EIbvBd9hGcGbblKx1OgqYlV6EKEqiLchOybB7GzIrkl8+25B6GWY4ef/hm++7EwpGqpdYVlBPIpA&#13;&#10;EKdWF5wpOJ+2w08QziNrLC2Tgic5WC56b3NMtG35h5qjz0SAsEtQQe59lUjp0pwMupGtiEN2s7VB&#13;&#10;H846k7rGNsBNKd+j6EMaLDh8yLGidU7p/fgwCnYttqtxvGn299v6eT1NDpd9TEoN+t3XLIzVDISn&#13;&#10;zv83XohvHRwmU/gzChvIxS8AAAD//wMAUEsBAi0AFAAGAAgAAAAhANvh9svuAAAAhQEAABMAAAAA&#13;&#10;AAAAAAAAAAAAAAAAAFtDb250ZW50X1R5cGVzXS54bWxQSwECLQAUAAYACAAAACEAWvQsW78AAAAV&#13;&#10;AQAACwAAAAAAAAAAAAAAAAAfAQAAX3JlbHMvLnJlbHNQSwECLQAUAAYACAAAACEAhRFBQckAAADh&#13;&#10;AAAADwAAAAAAAAAAAAAAAAAHAgAAZHJzL2Rvd25yZXYueG1sUEsFBgAAAAADAAMAtwAAAP0CAAAA&#13;&#10;AA==&#13;&#10;">
                <v:rect id="Rectangle 160" o:spid="_x0000_s1028"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l4aygAAAOEAAAAPAAAAZHJzL2Rvd25yZXYueG1sRI/BasJA&#13;&#10;EIbvBd9hGaGXUjeVGiS6SqkULBahavE6ZMckNDubZleNPn3nIHgZ/mGY7+ebzjtXqxO1ofJs4GWQ&#13;&#10;gCLOva24MLDbfjyPQYWIbLH2TAYuFGA+6z1MMbP+zN902sRCCYRDhgbKGJtM65CX5DAMfEMst4Nv&#13;&#10;HUZZ20LbFs8Cd7UeJkmqHVYsDSU29F5S/rs5OgN/r2P+3K2G6Vc87K/X/c/TdrRYG/PY7xYTGW8T&#13;&#10;UJG6eP+4IZZWHFJxECNJoGf/AAAA//8DAFBLAQItABQABgAIAAAAIQDb4fbL7gAAAIUBAAATAAAA&#13;&#10;AAAAAAAAAAAAAAAAAABbQ29udGVudF9UeXBlc10ueG1sUEsBAi0AFAAGAAgAAAAhAFr0LFu/AAAA&#13;&#10;FQEAAAsAAAAAAAAAAAAAAAAAHwEAAF9yZWxzLy5yZWxzUEsBAi0AFAAGAAgAAAAhAO32XhrKAAAA&#13;&#10;4QAAAA8AAAAAAAAAAAAAAAAABwIAAGRycy9kb3ducmV2LnhtbFBLBQYAAAAAAwADALcAAAD+AgAA&#13;&#10;AAA=&#13;&#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95YyAAAAOEAAAAPAAAAZHJzL2Rvd25yZXYueG1sRI9NSwMx&#13;&#10;EIbvgv8hjOBFbLY9rLptWqRf6EGK1YPHYTNulm4my2Zs03/fCIKXYYaX9xme2SL5Th1piG1gA+NR&#13;&#10;AYq4DrblxsDnx+b+EVQUZItdYDJwpgiL+fXVDCsbTvxOx700KkM4VmjAifSV1rF25DGOQk+cs+8w&#13;&#10;eJR8Do22A54y3Hd6UhSl9thy/uCwp6Wj+rD/8QZq2T2sqeSn3ddb93q4S24rKRlze5NW0zyep6CE&#13;&#10;kvw3/hAvNjuUY/g1yhvo+QUAAP//AwBQSwECLQAUAAYACAAAACEA2+H2y+4AAACFAQAAEwAAAAAA&#13;&#10;AAAAAAAAAAAAAAAAW0NvbnRlbnRfVHlwZXNdLnhtbFBLAQItABQABgAIAAAAIQBa9CxbvwAAABUB&#13;&#10;AAALAAAAAAAAAAAAAAAAAB8BAABfcmVscy8ucmVsc1BLAQItABQABgAIAAAAIQDFP95YyAAAAOEA&#13;&#10;AAAPAAAAAAAAAAAAAAAAAAcCAABkcnMvZG93bnJldi54bWxQSwUGAAAAAAMAAwC3AAAA/AIAAAAA&#13;&#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2TdxgAAAOEAAAAPAAAAZHJzL2Rvd25yZXYueG1sRI/BagIx&#13;&#10;EIbvBd8hjOClaFahKqtRRBE8tVTF87AZN4ubybKJm/Xtm0Khl2GGn/8bvvW2t7XoqPWVYwXTSQaC&#13;&#10;uHC64lLB9XIcL0H4gKyxdkwKXuRhuxm8rTHXLvI3dedQigRhn6MCE0KTS+kLQxb9xDXEKbu71mJI&#13;&#10;Z1tK3WJMcFvLWZbNpcWK0weDDe0NFY/z0yp4b2ixvHzeCvPouvihv2J5f0alRsP+sEpjtwIRqA//&#13;&#10;jT/ESSeH+Qx+jdIGcvMDAAD//wMAUEsBAi0AFAAGAAgAAAAhANvh9svuAAAAhQEAABMAAAAAAAAA&#13;&#10;AAAAAAAAAAAAAFtDb250ZW50X1R5cGVzXS54bWxQSwECLQAUAAYACAAAACEAWvQsW78AAAAVAQAA&#13;&#10;CwAAAAAAAAAAAAAAAAAfAQAAX3JlbHMvLnJlbHNQSwECLQAUAAYACAAAACEA6sdk3cYAAADhAAAA&#13;&#10;DwAAAAAAAAAAAAAAAAAHAgAAZHJzL2Rvd25yZXYueG1sUEsFBgAAAAADAAMAtwAAAPoCAAAAAA==&#13;&#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aJ3xwAAAOEAAAAPAAAAZHJzL2Rvd25yZXYueG1sRI/BSgNB&#13;&#10;DIbvgu8wRPBmZ+1KK9tOS6kIHvRgW8RjmIm7izuZZRPb1ad3BKGXkPDzf+FbrsfYmSMN0iZ2cDsp&#13;&#10;wBD7FFquHRz2jzf3YESRA3aJycE3CaxXlxdLrEI68Ssdd1qbDGGp0EGj2lfWim8ookxST5yzjzRE&#13;&#10;1HwOtQ0DnjI8dnZaFDMbseX8ocGetg35z91XdHAXn0svWgi9T/1bOZeXnzBX566vxodFHpsFGKVR&#13;&#10;z41/xFPIDrMS/ozyBnb1CwAA//8DAFBLAQItABQABgAIAAAAIQDb4fbL7gAAAIUBAAATAAAAAAAA&#13;&#10;AAAAAAAAAAAAAABbQ29udGVudF9UeXBlc10ueG1sUEsBAi0AFAAGAAgAAAAhAFr0LFu/AAAAFQEA&#13;&#10;AAsAAAAAAAAAAAAAAAAAHwEAAF9yZWxzLy5yZWxzUEsBAi0AFAAGAAgAAAAhALMponfHAAAA4QAA&#13;&#10;AA8AAAAAAAAAAAAAAAAABwIAAGRycy9kb3ducmV2LnhtbFBLBQYAAAAAAwADALcAAAD7AgAAAAA=&#13;&#10;" filled="f" stroked="f" strokeweight=".5pt">
                <v:textbox inset=",7.2pt,,7.2pt">
                  <w:txbxContent>
                    <w:p w14:paraId="6F11FDCB" w14:textId="77777777" w:rsidR="007D2A13" w:rsidRDefault="007D2A13">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A5D34"/>
    <w:multiLevelType w:val="hybridMultilevel"/>
    <w:tmpl w:val="8E606A14"/>
    <w:lvl w:ilvl="0" w:tplc="429EF3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481AA5"/>
    <w:multiLevelType w:val="hybridMultilevel"/>
    <w:tmpl w:val="998047EE"/>
    <w:lvl w:ilvl="0" w:tplc="AEDA8B46">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70172"/>
    <w:multiLevelType w:val="hybridMultilevel"/>
    <w:tmpl w:val="B0425C50"/>
    <w:lvl w:ilvl="0" w:tplc="56EAA3B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7C6DCD"/>
    <w:multiLevelType w:val="hybridMultilevel"/>
    <w:tmpl w:val="0A0834B0"/>
    <w:lvl w:ilvl="0" w:tplc="CE3EAB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0930781">
    <w:abstractNumId w:val="2"/>
  </w:num>
  <w:num w:numId="2" w16cid:durableId="1926184749">
    <w:abstractNumId w:val="1"/>
  </w:num>
  <w:num w:numId="3" w16cid:durableId="74013020">
    <w:abstractNumId w:val="3"/>
  </w:num>
  <w:num w:numId="4" w16cid:durableId="1096361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40"/>
    <w:rsid w:val="0001652C"/>
    <w:rsid w:val="00026C35"/>
    <w:rsid w:val="00067F42"/>
    <w:rsid w:val="000C2869"/>
    <w:rsid w:val="000D25F5"/>
    <w:rsid w:val="000D2F83"/>
    <w:rsid w:val="00101E34"/>
    <w:rsid w:val="001327D3"/>
    <w:rsid w:val="00134C97"/>
    <w:rsid w:val="001977A2"/>
    <w:rsid w:val="002666E8"/>
    <w:rsid w:val="00270D3B"/>
    <w:rsid w:val="00272B6E"/>
    <w:rsid w:val="002946D1"/>
    <w:rsid w:val="002E7D2E"/>
    <w:rsid w:val="003945F4"/>
    <w:rsid w:val="003A78D2"/>
    <w:rsid w:val="004006C0"/>
    <w:rsid w:val="004E7CDC"/>
    <w:rsid w:val="0055473A"/>
    <w:rsid w:val="00567CD8"/>
    <w:rsid w:val="00571BF9"/>
    <w:rsid w:val="00616D2C"/>
    <w:rsid w:val="006A6440"/>
    <w:rsid w:val="006C597E"/>
    <w:rsid w:val="00723CBC"/>
    <w:rsid w:val="007703EF"/>
    <w:rsid w:val="007D2A13"/>
    <w:rsid w:val="008110E1"/>
    <w:rsid w:val="00813C20"/>
    <w:rsid w:val="00883AA6"/>
    <w:rsid w:val="009648C0"/>
    <w:rsid w:val="009960B4"/>
    <w:rsid w:val="009B49B4"/>
    <w:rsid w:val="009B4D6B"/>
    <w:rsid w:val="00A347B1"/>
    <w:rsid w:val="00B752A3"/>
    <w:rsid w:val="00B773AB"/>
    <w:rsid w:val="00BA1363"/>
    <w:rsid w:val="00BB4EAF"/>
    <w:rsid w:val="00C0477F"/>
    <w:rsid w:val="00C13B5C"/>
    <w:rsid w:val="00C51A37"/>
    <w:rsid w:val="00CD6352"/>
    <w:rsid w:val="00DD4653"/>
    <w:rsid w:val="00E31621"/>
    <w:rsid w:val="00EB49A3"/>
    <w:rsid w:val="00F743B1"/>
    <w:rsid w:val="00FF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6D2681"/>
  <w15:chartTrackingRefBased/>
  <w15:docId w15:val="{D05D8764-1415-D540-AEC4-023284D74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6D1"/>
    <w:pPr>
      <w:ind w:left="720"/>
      <w:contextualSpacing/>
    </w:pPr>
  </w:style>
  <w:style w:type="paragraph" w:styleId="NormalWeb">
    <w:name w:val="Normal (Web)"/>
    <w:basedOn w:val="Normal"/>
    <w:uiPriority w:val="99"/>
    <w:semiHidden/>
    <w:unhideWhenUsed/>
    <w:rsid w:val="00616D2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34C97"/>
    <w:rPr>
      <w:color w:val="0563C1" w:themeColor="hyperlink"/>
      <w:u w:val="single"/>
    </w:rPr>
  </w:style>
  <w:style w:type="character" w:styleId="UnresolvedMention">
    <w:name w:val="Unresolved Mention"/>
    <w:basedOn w:val="DefaultParagraphFont"/>
    <w:uiPriority w:val="99"/>
    <w:semiHidden/>
    <w:unhideWhenUsed/>
    <w:rsid w:val="00134C97"/>
    <w:rPr>
      <w:color w:val="605E5C"/>
      <w:shd w:val="clear" w:color="auto" w:fill="E1DFDD"/>
    </w:rPr>
  </w:style>
  <w:style w:type="character" w:styleId="FollowedHyperlink">
    <w:name w:val="FollowedHyperlink"/>
    <w:basedOn w:val="DefaultParagraphFont"/>
    <w:uiPriority w:val="99"/>
    <w:semiHidden/>
    <w:unhideWhenUsed/>
    <w:rsid w:val="00134C97"/>
    <w:rPr>
      <w:color w:val="954F72" w:themeColor="followedHyperlink"/>
      <w:u w:val="single"/>
    </w:rPr>
  </w:style>
  <w:style w:type="paragraph" w:styleId="Header">
    <w:name w:val="header"/>
    <w:basedOn w:val="Normal"/>
    <w:link w:val="HeaderChar"/>
    <w:uiPriority w:val="99"/>
    <w:unhideWhenUsed/>
    <w:rsid w:val="007D2A13"/>
    <w:pPr>
      <w:tabs>
        <w:tab w:val="center" w:pos="4513"/>
        <w:tab w:val="right" w:pos="9026"/>
      </w:tabs>
    </w:pPr>
  </w:style>
  <w:style w:type="character" w:customStyle="1" w:styleId="HeaderChar">
    <w:name w:val="Header Char"/>
    <w:basedOn w:val="DefaultParagraphFont"/>
    <w:link w:val="Header"/>
    <w:uiPriority w:val="99"/>
    <w:rsid w:val="007D2A13"/>
  </w:style>
  <w:style w:type="paragraph" w:styleId="Footer">
    <w:name w:val="footer"/>
    <w:basedOn w:val="Normal"/>
    <w:link w:val="FooterChar"/>
    <w:uiPriority w:val="99"/>
    <w:unhideWhenUsed/>
    <w:rsid w:val="007D2A13"/>
    <w:pPr>
      <w:tabs>
        <w:tab w:val="center" w:pos="4513"/>
        <w:tab w:val="right" w:pos="9026"/>
      </w:tabs>
    </w:pPr>
  </w:style>
  <w:style w:type="character" w:customStyle="1" w:styleId="FooterChar">
    <w:name w:val="Footer Char"/>
    <w:basedOn w:val="DefaultParagraphFont"/>
    <w:link w:val="Footer"/>
    <w:uiPriority w:val="99"/>
    <w:rsid w:val="007D2A13"/>
  </w:style>
  <w:style w:type="paragraph" w:styleId="NoSpacing">
    <w:name w:val="No Spacing"/>
    <w:uiPriority w:val="1"/>
    <w:qFormat/>
    <w:rsid w:val="007D2A1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4178">
      <w:bodyDiv w:val="1"/>
      <w:marLeft w:val="0"/>
      <w:marRight w:val="0"/>
      <w:marTop w:val="0"/>
      <w:marBottom w:val="0"/>
      <w:divBdr>
        <w:top w:val="none" w:sz="0" w:space="0" w:color="auto"/>
        <w:left w:val="none" w:sz="0" w:space="0" w:color="auto"/>
        <w:bottom w:val="none" w:sz="0" w:space="0" w:color="auto"/>
        <w:right w:val="none" w:sz="0" w:space="0" w:color="auto"/>
      </w:divBdr>
      <w:divsChild>
        <w:div w:id="2003662249">
          <w:marLeft w:val="0"/>
          <w:marRight w:val="0"/>
          <w:marTop w:val="0"/>
          <w:marBottom w:val="0"/>
          <w:divBdr>
            <w:top w:val="none" w:sz="0" w:space="0" w:color="auto"/>
            <w:left w:val="none" w:sz="0" w:space="0" w:color="auto"/>
            <w:bottom w:val="none" w:sz="0" w:space="0" w:color="auto"/>
            <w:right w:val="none" w:sz="0" w:space="0" w:color="auto"/>
          </w:divBdr>
        </w:div>
      </w:divsChild>
    </w:div>
    <w:div w:id="410809517">
      <w:bodyDiv w:val="1"/>
      <w:marLeft w:val="0"/>
      <w:marRight w:val="0"/>
      <w:marTop w:val="0"/>
      <w:marBottom w:val="0"/>
      <w:divBdr>
        <w:top w:val="none" w:sz="0" w:space="0" w:color="auto"/>
        <w:left w:val="none" w:sz="0" w:space="0" w:color="auto"/>
        <w:bottom w:val="none" w:sz="0" w:space="0" w:color="auto"/>
        <w:right w:val="none" w:sz="0" w:space="0" w:color="auto"/>
      </w:divBdr>
      <w:divsChild>
        <w:div w:id="403139018">
          <w:marLeft w:val="0"/>
          <w:marRight w:val="0"/>
          <w:marTop w:val="0"/>
          <w:marBottom w:val="0"/>
          <w:divBdr>
            <w:top w:val="none" w:sz="0" w:space="0" w:color="auto"/>
            <w:left w:val="none" w:sz="0" w:space="0" w:color="auto"/>
            <w:bottom w:val="none" w:sz="0" w:space="0" w:color="auto"/>
            <w:right w:val="none" w:sz="0" w:space="0" w:color="auto"/>
          </w:divBdr>
          <w:divsChild>
            <w:div w:id="65153753">
              <w:marLeft w:val="0"/>
              <w:marRight w:val="0"/>
              <w:marTop w:val="0"/>
              <w:marBottom w:val="0"/>
              <w:divBdr>
                <w:top w:val="none" w:sz="0" w:space="0" w:color="auto"/>
                <w:left w:val="none" w:sz="0" w:space="0" w:color="auto"/>
                <w:bottom w:val="none" w:sz="0" w:space="0" w:color="auto"/>
                <w:right w:val="none" w:sz="0" w:space="0" w:color="auto"/>
              </w:divBdr>
              <w:divsChild>
                <w:div w:id="1934707087">
                  <w:marLeft w:val="0"/>
                  <w:marRight w:val="0"/>
                  <w:marTop w:val="0"/>
                  <w:marBottom w:val="0"/>
                  <w:divBdr>
                    <w:top w:val="none" w:sz="0" w:space="0" w:color="auto"/>
                    <w:left w:val="none" w:sz="0" w:space="0" w:color="auto"/>
                    <w:bottom w:val="none" w:sz="0" w:space="0" w:color="auto"/>
                    <w:right w:val="none" w:sz="0" w:space="0" w:color="auto"/>
                  </w:divBdr>
                </w:div>
              </w:divsChild>
            </w:div>
            <w:div w:id="621226517">
              <w:marLeft w:val="0"/>
              <w:marRight w:val="0"/>
              <w:marTop w:val="0"/>
              <w:marBottom w:val="0"/>
              <w:divBdr>
                <w:top w:val="none" w:sz="0" w:space="0" w:color="auto"/>
                <w:left w:val="none" w:sz="0" w:space="0" w:color="auto"/>
                <w:bottom w:val="none" w:sz="0" w:space="0" w:color="auto"/>
                <w:right w:val="none" w:sz="0" w:space="0" w:color="auto"/>
              </w:divBdr>
              <w:divsChild>
                <w:div w:id="1796437098">
                  <w:marLeft w:val="0"/>
                  <w:marRight w:val="0"/>
                  <w:marTop w:val="0"/>
                  <w:marBottom w:val="0"/>
                  <w:divBdr>
                    <w:top w:val="none" w:sz="0" w:space="0" w:color="auto"/>
                    <w:left w:val="none" w:sz="0" w:space="0" w:color="auto"/>
                    <w:bottom w:val="none" w:sz="0" w:space="0" w:color="auto"/>
                    <w:right w:val="none" w:sz="0" w:space="0" w:color="auto"/>
                  </w:divBdr>
                </w:div>
              </w:divsChild>
            </w:div>
            <w:div w:id="1533614919">
              <w:marLeft w:val="0"/>
              <w:marRight w:val="0"/>
              <w:marTop w:val="0"/>
              <w:marBottom w:val="0"/>
              <w:divBdr>
                <w:top w:val="none" w:sz="0" w:space="0" w:color="auto"/>
                <w:left w:val="none" w:sz="0" w:space="0" w:color="auto"/>
                <w:bottom w:val="none" w:sz="0" w:space="0" w:color="auto"/>
                <w:right w:val="none" w:sz="0" w:space="0" w:color="auto"/>
              </w:divBdr>
              <w:divsChild>
                <w:div w:id="136652024">
                  <w:marLeft w:val="0"/>
                  <w:marRight w:val="0"/>
                  <w:marTop w:val="0"/>
                  <w:marBottom w:val="0"/>
                  <w:divBdr>
                    <w:top w:val="none" w:sz="0" w:space="0" w:color="auto"/>
                    <w:left w:val="none" w:sz="0" w:space="0" w:color="auto"/>
                    <w:bottom w:val="none" w:sz="0" w:space="0" w:color="auto"/>
                    <w:right w:val="none" w:sz="0" w:space="0" w:color="auto"/>
                  </w:divBdr>
                </w:div>
              </w:divsChild>
            </w:div>
            <w:div w:id="357237133">
              <w:marLeft w:val="0"/>
              <w:marRight w:val="0"/>
              <w:marTop w:val="0"/>
              <w:marBottom w:val="0"/>
              <w:divBdr>
                <w:top w:val="none" w:sz="0" w:space="0" w:color="auto"/>
                <w:left w:val="none" w:sz="0" w:space="0" w:color="auto"/>
                <w:bottom w:val="none" w:sz="0" w:space="0" w:color="auto"/>
                <w:right w:val="none" w:sz="0" w:space="0" w:color="auto"/>
              </w:divBdr>
              <w:divsChild>
                <w:div w:id="727412591">
                  <w:marLeft w:val="0"/>
                  <w:marRight w:val="0"/>
                  <w:marTop w:val="0"/>
                  <w:marBottom w:val="0"/>
                  <w:divBdr>
                    <w:top w:val="none" w:sz="0" w:space="0" w:color="auto"/>
                    <w:left w:val="none" w:sz="0" w:space="0" w:color="auto"/>
                    <w:bottom w:val="none" w:sz="0" w:space="0" w:color="auto"/>
                    <w:right w:val="none" w:sz="0" w:space="0" w:color="auto"/>
                  </w:divBdr>
                </w:div>
                <w:div w:id="696546949">
                  <w:marLeft w:val="0"/>
                  <w:marRight w:val="0"/>
                  <w:marTop w:val="0"/>
                  <w:marBottom w:val="0"/>
                  <w:divBdr>
                    <w:top w:val="none" w:sz="0" w:space="0" w:color="auto"/>
                    <w:left w:val="none" w:sz="0" w:space="0" w:color="auto"/>
                    <w:bottom w:val="none" w:sz="0" w:space="0" w:color="auto"/>
                    <w:right w:val="none" w:sz="0" w:space="0" w:color="auto"/>
                  </w:divBdr>
                </w:div>
                <w:div w:id="20652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402247">
      <w:bodyDiv w:val="1"/>
      <w:marLeft w:val="0"/>
      <w:marRight w:val="0"/>
      <w:marTop w:val="0"/>
      <w:marBottom w:val="0"/>
      <w:divBdr>
        <w:top w:val="none" w:sz="0" w:space="0" w:color="auto"/>
        <w:left w:val="none" w:sz="0" w:space="0" w:color="auto"/>
        <w:bottom w:val="none" w:sz="0" w:space="0" w:color="auto"/>
        <w:right w:val="none" w:sz="0" w:space="0" w:color="auto"/>
      </w:divBdr>
      <w:divsChild>
        <w:div w:id="1684669388">
          <w:marLeft w:val="0"/>
          <w:marRight w:val="0"/>
          <w:marTop w:val="0"/>
          <w:marBottom w:val="0"/>
          <w:divBdr>
            <w:top w:val="none" w:sz="0" w:space="0" w:color="auto"/>
            <w:left w:val="none" w:sz="0" w:space="0" w:color="auto"/>
            <w:bottom w:val="none" w:sz="0" w:space="0" w:color="auto"/>
            <w:right w:val="none" w:sz="0" w:space="0" w:color="auto"/>
          </w:divBdr>
          <w:divsChild>
            <w:div w:id="1554080583">
              <w:marLeft w:val="0"/>
              <w:marRight w:val="0"/>
              <w:marTop w:val="0"/>
              <w:marBottom w:val="0"/>
              <w:divBdr>
                <w:top w:val="none" w:sz="0" w:space="0" w:color="auto"/>
                <w:left w:val="none" w:sz="0" w:space="0" w:color="auto"/>
                <w:bottom w:val="none" w:sz="0" w:space="0" w:color="auto"/>
                <w:right w:val="none" w:sz="0" w:space="0" w:color="auto"/>
              </w:divBdr>
              <w:divsChild>
                <w:div w:id="554002365">
                  <w:marLeft w:val="0"/>
                  <w:marRight w:val="0"/>
                  <w:marTop w:val="0"/>
                  <w:marBottom w:val="0"/>
                  <w:divBdr>
                    <w:top w:val="none" w:sz="0" w:space="0" w:color="auto"/>
                    <w:left w:val="none" w:sz="0" w:space="0" w:color="auto"/>
                    <w:bottom w:val="none" w:sz="0" w:space="0" w:color="auto"/>
                    <w:right w:val="none" w:sz="0" w:space="0" w:color="auto"/>
                  </w:divBdr>
                </w:div>
              </w:divsChild>
            </w:div>
            <w:div w:id="394739129">
              <w:marLeft w:val="0"/>
              <w:marRight w:val="0"/>
              <w:marTop w:val="0"/>
              <w:marBottom w:val="0"/>
              <w:divBdr>
                <w:top w:val="none" w:sz="0" w:space="0" w:color="auto"/>
                <w:left w:val="none" w:sz="0" w:space="0" w:color="auto"/>
                <w:bottom w:val="none" w:sz="0" w:space="0" w:color="auto"/>
                <w:right w:val="none" w:sz="0" w:space="0" w:color="auto"/>
              </w:divBdr>
              <w:divsChild>
                <w:div w:id="1387145703">
                  <w:marLeft w:val="0"/>
                  <w:marRight w:val="0"/>
                  <w:marTop w:val="0"/>
                  <w:marBottom w:val="0"/>
                  <w:divBdr>
                    <w:top w:val="none" w:sz="0" w:space="0" w:color="auto"/>
                    <w:left w:val="none" w:sz="0" w:space="0" w:color="auto"/>
                    <w:bottom w:val="none" w:sz="0" w:space="0" w:color="auto"/>
                    <w:right w:val="none" w:sz="0" w:space="0" w:color="auto"/>
                  </w:divBdr>
                </w:div>
              </w:divsChild>
            </w:div>
            <w:div w:id="812335278">
              <w:marLeft w:val="0"/>
              <w:marRight w:val="0"/>
              <w:marTop w:val="0"/>
              <w:marBottom w:val="0"/>
              <w:divBdr>
                <w:top w:val="none" w:sz="0" w:space="0" w:color="auto"/>
                <w:left w:val="none" w:sz="0" w:space="0" w:color="auto"/>
                <w:bottom w:val="none" w:sz="0" w:space="0" w:color="auto"/>
                <w:right w:val="none" w:sz="0" w:space="0" w:color="auto"/>
              </w:divBdr>
              <w:divsChild>
                <w:div w:id="819342638">
                  <w:marLeft w:val="0"/>
                  <w:marRight w:val="0"/>
                  <w:marTop w:val="0"/>
                  <w:marBottom w:val="0"/>
                  <w:divBdr>
                    <w:top w:val="none" w:sz="0" w:space="0" w:color="auto"/>
                    <w:left w:val="none" w:sz="0" w:space="0" w:color="auto"/>
                    <w:bottom w:val="none" w:sz="0" w:space="0" w:color="auto"/>
                    <w:right w:val="none" w:sz="0" w:space="0" w:color="auto"/>
                  </w:divBdr>
                </w:div>
                <w:div w:id="1200358864">
                  <w:marLeft w:val="0"/>
                  <w:marRight w:val="0"/>
                  <w:marTop w:val="0"/>
                  <w:marBottom w:val="0"/>
                  <w:divBdr>
                    <w:top w:val="none" w:sz="0" w:space="0" w:color="auto"/>
                    <w:left w:val="none" w:sz="0" w:space="0" w:color="auto"/>
                    <w:bottom w:val="none" w:sz="0" w:space="0" w:color="auto"/>
                    <w:right w:val="none" w:sz="0" w:space="0" w:color="auto"/>
                  </w:divBdr>
                </w:div>
                <w:div w:id="179899621">
                  <w:marLeft w:val="0"/>
                  <w:marRight w:val="0"/>
                  <w:marTop w:val="0"/>
                  <w:marBottom w:val="0"/>
                  <w:divBdr>
                    <w:top w:val="none" w:sz="0" w:space="0" w:color="auto"/>
                    <w:left w:val="none" w:sz="0" w:space="0" w:color="auto"/>
                    <w:bottom w:val="none" w:sz="0" w:space="0" w:color="auto"/>
                    <w:right w:val="none" w:sz="0" w:space="0" w:color="auto"/>
                  </w:divBdr>
                </w:div>
              </w:divsChild>
            </w:div>
            <w:div w:id="1146430684">
              <w:marLeft w:val="0"/>
              <w:marRight w:val="0"/>
              <w:marTop w:val="0"/>
              <w:marBottom w:val="0"/>
              <w:divBdr>
                <w:top w:val="none" w:sz="0" w:space="0" w:color="auto"/>
                <w:left w:val="none" w:sz="0" w:space="0" w:color="auto"/>
                <w:bottom w:val="none" w:sz="0" w:space="0" w:color="auto"/>
                <w:right w:val="none" w:sz="0" w:space="0" w:color="auto"/>
              </w:divBdr>
              <w:divsChild>
                <w:div w:id="1975059253">
                  <w:marLeft w:val="0"/>
                  <w:marRight w:val="0"/>
                  <w:marTop w:val="0"/>
                  <w:marBottom w:val="0"/>
                  <w:divBdr>
                    <w:top w:val="none" w:sz="0" w:space="0" w:color="auto"/>
                    <w:left w:val="none" w:sz="0" w:space="0" w:color="auto"/>
                    <w:bottom w:val="none" w:sz="0" w:space="0" w:color="auto"/>
                    <w:right w:val="none" w:sz="0" w:space="0" w:color="auto"/>
                  </w:divBdr>
                </w:div>
                <w:div w:id="202643676">
                  <w:marLeft w:val="0"/>
                  <w:marRight w:val="0"/>
                  <w:marTop w:val="0"/>
                  <w:marBottom w:val="0"/>
                  <w:divBdr>
                    <w:top w:val="none" w:sz="0" w:space="0" w:color="auto"/>
                    <w:left w:val="none" w:sz="0" w:space="0" w:color="auto"/>
                    <w:bottom w:val="none" w:sz="0" w:space="0" w:color="auto"/>
                    <w:right w:val="none" w:sz="0" w:space="0" w:color="auto"/>
                  </w:divBdr>
                </w:div>
              </w:divsChild>
            </w:div>
            <w:div w:id="866942660">
              <w:marLeft w:val="0"/>
              <w:marRight w:val="0"/>
              <w:marTop w:val="0"/>
              <w:marBottom w:val="0"/>
              <w:divBdr>
                <w:top w:val="none" w:sz="0" w:space="0" w:color="auto"/>
                <w:left w:val="none" w:sz="0" w:space="0" w:color="auto"/>
                <w:bottom w:val="none" w:sz="0" w:space="0" w:color="auto"/>
                <w:right w:val="none" w:sz="0" w:space="0" w:color="auto"/>
              </w:divBdr>
              <w:divsChild>
                <w:div w:id="460147178">
                  <w:marLeft w:val="0"/>
                  <w:marRight w:val="0"/>
                  <w:marTop w:val="0"/>
                  <w:marBottom w:val="0"/>
                  <w:divBdr>
                    <w:top w:val="none" w:sz="0" w:space="0" w:color="auto"/>
                    <w:left w:val="none" w:sz="0" w:space="0" w:color="auto"/>
                    <w:bottom w:val="none" w:sz="0" w:space="0" w:color="auto"/>
                    <w:right w:val="none" w:sz="0" w:space="0" w:color="auto"/>
                  </w:divBdr>
                </w:div>
              </w:divsChild>
            </w:div>
            <w:div w:id="994721902">
              <w:marLeft w:val="0"/>
              <w:marRight w:val="0"/>
              <w:marTop w:val="0"/>
              <w:marBottom w:val="0"/>
              <w:divBdr>
                <w:top w:val="none" w:sz="0" w:space="0" w:color="auto"/>
                <w:left w:val="none" w:sz="0" w:space="0" w:color="auto"/>
                <w:bottom w:val="none" w:sz="0" w:space="0" w:color="auto"/>
                <w:right w:val="none" w:sz="0" w:space="0" w:color="auto"/>
              </w:divBdr>
              <w:divsChild>
                <w:div w:id="1429883658">
                  <w:marLeft w:val="0"/>
                  <w:marRight w:val="0"/>
                  <w:marTop w:val="0"/>
                  <w:marBottom w:val="0"/>
                  <w:divBdr>
                    <w:top w:val="none" w:sz="0" w:space="0" w:color="auto"/>
                    <w:left w:val="none" w:sz="0" w:space="0" w:color="auto"/>
                    <w:bottom w:val="none" w:sz="0" w:space="0" w:color="auto"/>
                    <w:right w:val="none" w:sz="0" w:space="0" w:color="auto"/>
                  </w:divBdr>
                </w:div>
                <w:div w:id="13585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368632">
      <w:bodyDiv w:val="1"/>
      <w:marLeft w:val="0"/>
      <w:marRight w:val="0"/>
      <w:marTop w:val="0"/>
      <w:marBottom w:val="0"/>
      <w:divBdr>
        <w:top w:val="none" w:sz="0" w:space="0" w:color="auto"/>
        <w:left w:val="none" w:sz="0" w:space="0" w:color="auto"/>
        <w:bottom w:val="none" w:sz="0" w:space="0" w:color="auto"/>
        <w:right w:val="none" w:sz="0" w:space="0" w:color="auto"/>
      </w:divBdr>
      <w:divsChild>
        <w:div w:id="63994866">
          <w:marLeft w:val="0"/>
          <w:marRight w:val="0"/>
          <w:marTop w:val="0"/>
          <w:marBottom w:val="0"/>
          <w:divBdr>
            <w:top w:val="none" w:sz="0" w:space="0" w:color="auto"/>
            <w:left w:val="none" w:sz="0" w:space="0" w:color="auto"/>
            <w:bottom w:val="none" w:sz="0" w:space="0" w:color="auto"/>
            <w:right w:val="none" w:sz="0" w:space="0" w:color="auto"/>
          </w:divBdr>
          <w:divsChild>
            <w:div w:id="663513227">
              <w:marLeft w:val="0"/>
              <w:marRight w:val="0"/>
              <w:marTop w:val="0"/>
              <w:marBottom w:val="0"/>
              <w:divBdr>
                <w:top w:val="none" w:sz="0" w:space="0" w:color="auto"/>
                <w:left w:val="none" w:sz="0" w:space="0" w:color="auto"/>
                <w:bottom w:val="none" w:sz="0" w:space="0" w:color="auto"/>
                <w:right w:val="none" w:sz="0" w:space="0" w:color="auto"/>
              </w:divBdr>
              <w:divsChild>
                <w:div w:id="682127716">
                  <w:marLeft w:val="0"/>
                  <w:marRight w:val="0"/>
                  <w:marTop w:val="0"/>
                  <w:marBottom w:val="0"/>
                  <w:divBdr>
                    <w:top w:val="none" w:sz="0" w:space="0" w:color="auto"/>
                    <w:left w:val="none" w:sz="0" w:space="0" w:color="auto"/>
                    <w:bottom w:val="none" w:sz="0" w:space="0" w:color="auto"/>
                    <w:right w:val="none" w:sz="0" w:space="0" w:color="auto"/>
                  </w:divBdr>
                </w:div>
              </w:divsChild>
            </w:div>
            <w:div w:id="697004724">
              <w:marLeft w:val="0"/>
              <w:marRight w:val="0"/>
              <w:marTop w:val="0"/>
              <w:marBottom w:val="0"/>
              <w:divBdr>
                <w:top w:val="none" w:sz="0" w:space="0" w:color="auto"/>
                <w:left w:val="none" w:sz="0" w:space="0" w:color="auto"/>
                <w:bottom w:val="none" w:sz="0" w:space="0" w:color="auto"/>
                <w:right w:val="none" w:sz="0" w:space="0" w:color="auto"/>
              </w:divBdr>
              <w:divsChild>
                <w:div w:id="1123574191">
                  <w:marLeft w:val="0"/>
                  <w:marRight w:val="0"/>
                  <w:marTop w:val="0"/>
                  <w:marBottom w:val="0"/>
                  <w:divBdr>
                    <w:top w:val="none" w:sz="0" w:space="0" w:color="auto"/>
                    <w:left w:val="none" w:sz="0" w:space="0" w:color="auto"/>
                    <w:bottom w:val="none" w:sz="0" w:space="0" w:color="auto"/>
                    <w:right w:val="none" w:sz="0" w:space="0" w:color="auto"/>
                  </w:divBdr>
                </w:div>
              </w:divsChild>
            </w:div>
            <w:div w:id="385641823">
              <w:marLeft w:val="0"/>
              <w:marRight w:val="0"/>
              <w:marTop w:val="0"/>
              <w:marBottom w:val="0"/>
              <w:divBdr>
                <w:top w:val="none" w:sz="0" w:space="0" w:color="auto"/>
                <w:left w:val="none" w:sz="0" w:space="0" w:color="auto"/>
                <w:bottom w:val="none" w:sz="0" w:space="0" w:color="auto"/>
                <w:right w:val="none" w:sz="0" w:space="0" w:color="auto"/>
              </w:divBdr>
              <w:divsChild>
                <w:div w:id="45767283">
                  <w:marLeft w:val="0"/>
                  <w:marRight w:val="0"/>
                  <w:marTop w:val="0"/>
                  <w:marBottom w:val="0"/>
                  <w:divBdr>
                    <w:top w:val="none" w:sz="0" w:space="0" w:color="auto"/>
                    <w:left w:val="none" w:sz="0" w:space="0" w:color="auto"/>
                    <w:bottom w:val="none" w:sz="0" w:space="0" w:color="auto"/>
                    <w:right w:val="none" w:sz="0" w:space="0" w:color="auto"/>
                  </w:divBdr>
                </w:div>
              </w:divsChild>
            </w:div>
            <w:div w:id="521012508">
              <w:marLeft w:val="0"/>
              <w:marRight w:val="0"/>
              <w:marTop w:val="0"/>
              <w:marBottom w:val="0"/>
              <w:divBdr>
                <w:top w:val="none" w:sz="0" w:space="0" w:color="auto"/>
                <w:left w:val="none" w:sz="0" w:space="0" w:color="auto"/>
                <w:bottom w:val="none" w:sz="0" w:space="0" w:color="auto"/>
                <w:right w:val="none" w:sz="0" w:space="0" w:color="auto"/>
              </w:divBdr>
              <w:divsChild>
                <w:div w:id="1560283930">
                  <w:marLeft w:val="0"/>
                  <w:marRight w:val="0"/>
                  <w:marTop w:val="0"/>
                  <w:marBottom w:val="0"/>
                  <w:divBdr>
                    <w:top w:val="none" w:sz="0" w:space="0" w:color="auto"/>
                    <w:left w:val="none" w:sz="0" w:space="0" w:color="auto"/>
                    <w:bottom w:val="none" w:sz="0" w:space="0" w:color="auto"/>
                    <w:right w:val="none" w:sz="0" w:space="0" w:color="auto"/>
                  </w:divBdr>
                </w:div>
                <w:div w:id="1812672606">
                  <w:marLeft w:val="0"/>
                  <w:marRight w:val="0"/>
                  <w:marTop w:val="0"/>
                  <w:marBottom w:val="0"/>
                  <w:divBdr>
                    <w:top w:val="none" w:sz="0" w:space="0" w:color="auto"/>
                    <w:left w:val="none" w:sz="0" w:space="0" w:color="auto"/>
                    <w:bottom w:val="none" w:sz="0" w:space="0" w:color="auto"/>
                    <w:right w:val="none" w:sz="0" w:space="0" w:color="auto"/>
                  </w:divBdr>
                </w:div>
                <w:div w:id="24203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215171">
      <w:bodyDiv w:val="1"/>
      <w:marLeft w:val="0"/>
      <w:marRight w:val="0"/>
      <w:marTop w:val="0"/>
      <w:marBottom w:val="0"/>
      <w:divBdr>
        <w:top w:val="none" w:sz="0" w:space="0" w:color="auto"/>
        <w:left w:val="none" w:sz="0" w:space="0" w:color="auto"/>
        <w:bottom w:val="none" w:sz="0" w:space="0" w:color="auto"/>
        <w:right w:val="none" w:sz="0" w:space="0" w:color="auto"/>
      </w:divBdr>
      <w:divsChild>
        <w:div w:id="1582368240">
          <w:marLeft w:val="0"/>
          <w:marRight w:val="0"/>
          <w:marTop w:val="0"/>
          <w:marBottom w:val="0"/>
          <w:divBdr>
            <w:top w:val="none" w:sz="0" w:space="0" w:color="auto"/>
            <w:left w:val="none" w:sz="0" w:space="0" w:color="auto"/>
            <w:bottom w:val="none" w:sz="0" w:space="0" w:color="auto"/>
            <w:right w:val="none" w:sz="0" w:space="0" w:color="auto"/>
          </w:divBdr>
          <w:divsChild>
            <w:div w:id="882598097">
              <w:marLeft w:val="0"/>
              <w:marRight w:val="0"/>
              <w:marTop w:val="0"/>
              <w:marBottom w:val="0"/>
              <w:divBdr>
                <w:top w:val="none" w:sz="0" w:space="0" w:color="auto"/>
                <w:left w:val="none" w:sz="0" w:space="0" w:color="auto"/>
                <w:bottom w:val="none" w:sz="0" w:space="0" w:color="auto"/>
                <w:right w:val="none" w:sz="0" w:space="0" w:color="auto"/>
              </w:divBdr>
              <w:divsChild>
                <w:div w:id="1664965730">
                  <w:marLeft w:val="0"/>
                  <w:marRight w:val="0"/>
                  <w:marTop w:val="0"/>
                  <w:marBottom w:val="0"/>
                  <w:divBdr>
                    <w:top w:val="none" w:sz="0" w:space="0" w:color="auto"/>
                    <w:left w:val="none" w:sz="0" w:space="0" w:color="auto"/>
                    <w:bottom w:val="none" w:sz="0" w:space="0" w:color="auto"/>
                    <w:right w:val="none" w:sz="0" w:space="0" w:color="auto"/>
                  </w:divBdr>
                </w:div>
              </w:divsChild>
            </w:div>
            <w:div w:id="1753351773">
              <w:marLeft w:val="0"/>
              <w:marRight w:val="0"/>
              <w:marTop w:val="0"/>
              <w:marBottom w:val="0"/>
              <w:divBdr>
                <w:top w:val="none" w:sz="0" w:space="0" w:color="auto"/>
                <w:left w:val="none" w:sz="0" w:space="0" w:color="auto"/>
                <w:bottom w:val="none" w:sz="0" w:space="0" w:color="auto"/>
                <w:right w:val="none" w:sz="0" w:space="0" w:color="auto"/>
              </w:divBdr>
              <w:divsChild>
                <w:div w:id="1699508838">
                  <w:marLeft w:val="0"/>
                  <w:marRight w:val="0"/>
                  <w:marTop w:val="0"/>
                  <w:marBottom w:val="0"/>
                  <w:divBdr>
                    <w:top w:val="none" w:sz="0" w:space="0" w:color="auto"/>
                    <w:left w:val="none" w:sz="0" w:space="0" w:color="auto"/>
                    <w:bottom w:val="none" w:sz="0" w:space="0" w:color="auto"/>
                    <w:right w:val="none" w:sz="0" w:space="0" w:color="auto"/>
                  </w:divBdr>
                </w:div>
              </w:divsChild>
            </w:div>
            <w:div w:id="58480311">
              <w:marLeft w:val="0"/>
              <w:marRight w:val="0"/>
              <w:marTop w:val="0"/>
              <w:marBottom w:val="0"/>
              <w:divBdr>
                <w:top w:val="none" w:sz="0" w:space="0" w:color="auto"/>
                <w:left w:val="none" w:sz="0" w:space="0" w:color="auto"/>
                <w:bottom w:val="none" w:sz="0" w:space="0" w:color="auto"/>
                <w:right w:val="none" w:sz="0" w:space="0" w:color="auto"/>
              </w:divBdr>
              <w:divsChild>
                <w:div w:id="748890762">
                  <w:marLeft w:val="0"/>
                  <w:marRight w:val="0"/>
                  <w:marTop w:val="0"/>
                  <w:marBottom w:val="0"/>
                  <w:divBdr>
                    <w:top w:val="none" w:sz="0" w:space="0" w:color="auto"/>
                    <w:left w:val="none" w:sz="0" w:space="0" w:color="auto"/>
                    <w:bottom w:val="none" w:sz="0" w:space="0" w:color="auto"/>
                    <w:right w:val="none" w:sz="0" w:space="0" w:color="auto"/>
                  </w:divBdr>
                </w:div>
              </w:divsChild>
            </w:div>
            <w:div w:id="114644310">
              <w:marLeft w:val="0"/>
              <w:marRight w:val="0"/>
              <w:marTop w:val="0"/>
              <w:marBottom w:val="0"/>
              <w:divBdr>
                <w:top w:val="none" w:sz="0" w:space="0" w:color="auto"/>
                <w:left w:val="none" w:sz="0" w:space="0" w:color="auto"/>
                <w:bottom w:val="none" w:sz="0" w:space="0" w:color="auto"/>
                <w:right w:val="none" w:sz="0" w:space="0" w:color="auto"/>
              </w:divBdr>
              <w:divsChild>
                <w:div w:id="130936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201508">
      <w:bodyDiv w:val="1"/>
      <w:marLeft w:val="0"/>
      <w:marRight w:val="0"/>
      <w:marTop w:val="0"/>
      <w:marBottom w:val="0"/>
      <w:divBdr>
        <w:top w:val="none" w:sz="0" w:space="0" w:color="auto"/>
        <w:left w:val="none" w:sz="0" w:space="0" w:color="auto"/>
        <w:bottom w:val="none" w:sz="0" w:space="0" w:color="auto"/>
        <w:right w:val="none" w:sz="0" w:space="0" w:color="auto"/>
      </w:divBdr>
      <w:divsChild>
        <w:div w:id="2003923664">
          <w:marLeft w:val="0"/>
          <w:marRight w:val="0"/>
          <w:marTop w:val="0"/>
          <w:marBottom w:val="0"/>
          <w:divBdr>
            <w:top w:val="none" w:sz="0" w:space="0" w:color="auto"/>
            <w:left w:val="none" w:sz="0" w:space="0" w:color="auto"/>
            <w:bottom w:val="none" w:sz="0" w:space="0" w:color="auto"/>
            <w:right w:val="none" w:sz="0" w:space="0" w:color="auto"/>
          </w:divBdr>
          <w:divsChild>
            <w:div w:id="82649347">
              <w:marLeft w:val="0"/>
              <w:marRight w:val="0"/>
              <w:marTop w:val="0"/>
              <w:marBottom w:val="0"/>
              <w:divBdr>
                <w:top w:val="none" w:sz="0" w:space="0" w:color="auto"/>
                <w:left w:val="none" w:sz="0" w:space="0" w:color="auto"/>
                <w:bottom w:val="none" w:sz="0" w:space="0" w:color="auto"/>
                <w:right w:val="none" w:sz="0" w:space="0" w:color="auto"/>
              </w:divBdr>
              <w:divsChild>
                <w:div w:id="612441340">
                  <w:marLeft w:val="0"/>
                  <w:marRight w:val="0"/>
                  <w:marTop w:val="0"/>
                  <w:marBottom w:val="0"/>
                  <w:divBdr>
                    <w:top w:val="none" w:sz="0" w:space="0" w:color="auto"/>
                    <w:left w:val="none" w:sz="0" w:space="0" w:color="auto"/>
                    <w:bottom w:val="none" w:sz="0" w:space="0" w:color="auto"/>
                    <w:right w:val="none" w:sz="0" w:space="0" w:color="auto"/>
                  </w:divBdr>
                  <w:divsChild>
                    <w:div w:id="337736559">
                      <w:marLeft w:val="0"/>
                      <w:marRight w:val="0"/>
                      <w:marTop w:val="0"/>
                      <w:marBottom w:val="0"/>
                      <w:divBdr>
                        <w:top w:val="none" w:sz="0" w:space="0" w:color="auto"/>
                        <w:left w:val="none" w:sz="0" w:space="0" w:color="auto"/>
                        <w:bottom w:val="none" w:sz="0" w:space="0" w:color="auto"/>
                        <w:right w:val="none" w:sz="0" w:space="0" w:color="auto"/>
                      </w:divBdr>
                    </w:div>
                  </w:divsChild>
                </w:div>
                <w:div w:id="1466850067">
                  <w:marLeft w:val="0"/>
                  <w:marRight w:val="0"/>
                  <w:marTop w:val="0"/>
                  <w:marBottom w:val="0"/>
                  <w:divBdr>
                    <w:top w:val="none" w:sz="0" w:space="0" w:color="auto"/>
                    <w:left w:val="none" w:sz="0" w:space="0" w:color="auto"/>
                    <w:bottom w:val="none" w:sz="0" w:space="0" w:color="auto"/>
                    <w:right w:val="none" w:sz="0" w:space="0" w:color="auto"/>
                  </w:divBdr>
                  <w:divsChild>
                    <w:div w:id="289628359">
                      <w:marLeft w:val="0"/>
                      <w:marRight w:val="0"/>
                      <w:marTop w:val="0"/>
                      <w:marBottom w:val="0"/>
                      <w:divBdr>
                        <w:top w:val="none" w:sz="0" w:space="0" w:color="auto"/>
                        <w:left w:val="none" w:sz="0" w:space="0" w:color="auto"/>
                        <w:bottom w:val="none" w:sz="0" w:space="0" w:color="auto"/>
                        <w:right w:val="none" w:sz="0" w:space="0" w:color="auto"/>
                      </w:divBdr>
                    </w:div>
                    <w:div w:id="1646737119">
                      <w:marLeft w:val="0"/>
                      <w:marRight w:val="0"/>
                      <w:marTop w:val="0"/>
                      <w:marBottom w:val="0"/>
                      <w:divBdr>
                        <w:top w:val="none" w:sz="0" w:space="0" w:color="auto"/>
                        <w:left w:val="none" w:sz="0" w:space="0" w:color="auto"/>
                        <w:bottom w:val="none" w:sz="0" w:space="0" w:color="auto"/>
                        <w:right w:val="none" w:sz="0" w:space="0" w:color="auto"/>
                      </w:divBdr>
                    </w:div>
                    <w:div w:id="75740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453806">
      <w:bodyDiv w:val="1"/>
      <w:marLeft w:val="0"/>
      <w:marRight w:val="0"/>
      <w:marTop w:val="0"/>
      <w:marBottom w:val="0"/>
      <w:divBdr>
        <w:top w:val="none" w:sz="0" w:space="0" w:color="auto"/>
        <w:left w:val="none" w:sz="0" w:space="0" w:color="auto"/>
        <w:bottom w:val="none" w:sz="0" w:space="0" w:color="auto"/>
        <w:right w:val="none" w:sz="0" w:space="0" w:color="auto"/>
      </w:divBdr>
      <w:divsChild>
        <w:div w:id="1951888705">
          <w:marLeft w:val="0"/>
          <w:marRight w:val="0"/>
          <w:marTop w:val="0"/>
          <w:marBottom w:val="0"/>
          <w:divBdr>
            <w:top w:val="none" w:sz="0" w:space="0" w:color="auto"/>
            <w:left w:val="none" w:sz="0" w:space="0" w:color="auto"/>
            <w:bottom w:val="none" w:sz="0" w:space="0" w:color="auto"/>
            <w:right w:val="none" w:sz="0" w:space="0" w:color="auto"/>
          </w:divBdr>
          <w:divsChild>
            <w:div w:id="791284019">
              <w:marLeft w:val="0"/>
              <w:marRight w:val="0"/>
              <w:marTop w:val="0"/>
              <w:marBottom w:val="0"/>
              <w:divBdr>
                <w:top w:val="none" w:sz="0" w:space="0" w:color="auto"/>
                <w:left w:val="none" w:sz="0" w:space="0" w:color="auto"/>
                <w:bottom w:val="none" w:sz="0" w:space="0" w:color="auto"/>
                <w:right w:val="none" w:sz="0" w:space="0" w:color="auto"/>
              </w:divBdr>
              <w:divsChild>
                <w:div w:id="1413502056">
                  <w:marLeft w:val="0"/>
                  <w:marRight w:val="0"/>
                  <w:marTop w:val="0"/>
                  <w:marBottom w:val="0"/>
                  <w:divBdr>
                    <w:top w:val="none" w:sz="0" w:space="0" w:color="auto"/>
                    <w:left w:val="none" w:sz="0" w:space="0" w:color="auto"/>
                    <w:bottom w:val="none" w:sz="0" w:space="0" w:color="auto"/>
                    <w:right w:val="none" w:sz="0" w:space="0" w:color="auto"/>
                  </w:divBdr>
                </w:div>
                <w:div w:id="1025709489">
                  <w:marLeft w:val="0"/>
                  <w:marRight w:val="0"/>
                  <w:marTop w:val="0"/>
                  <w:marBottom w:val="0"/>
                  <w:divBdr>
                    <w:top w:val="none" w:sz="0" w:space="0" w:color="auto"/>
                    <w:left w:val="none" w:sz="0" w:space="0" w:color="auto"/>
                    <w:bottom w:val="none" w:sz="0" w:space="0" w:color="auto"/>
                    <w:right w:val="none" w:sz="0" w:space="0" w:color="auto"/>
                  </w:divBdr>
                </w:div>
                <w:div w:id="740173287">
                  <w:marLeft w:val="0"/>
                  <w:marRight w:val="0"/>
                  <w:marTop w:val="0"/>
                  <w:marBottom w:val="0"/>
                  <w:divBdr>
                    <w:top w:val="none" w:sz="0" w:space="0" w:color="auto"/>
                    <w:left w:val="none" w:sz="0" w:space="0" w:color="auto"/>
                    <w:bottom w:val="none" w:sz="0" w:space="0" w:color="auto"/>
                    <w:right w:val="none" w:sz="0" w:space="0" w:color="auto"/>
                  </w:divBdr>
                </w:div>
              </w:divsChild>
            </w:div>
            <w:div w:id="1542864399">
              <w:marLeft w:val="0"/>
              <w:marRight w:val="0"/>
              <w:marTop w:val="0"/>
              <w:marBottom w:val="0"/>
              <w:divBdr>
                <w:top w:val="none" w:sz="0" w:space="0" w:color="auto"/>
                <w:left w:val="none" w:sz="0" w:space="0" w:color="auto"/>
                <w:bottom w:val="none" w:sz="0" w:space="0" w:color="auto"/>
                <w:right w:val="none" w:sz="0" w:space="0" w:color="auto"/>
              </w:divBdr>
              <w:divsChild>
                <w:div w:id="44136816">
                  <w:marLeft w:val="0"/>
                  <w:marRight w:val="0"/>
                  <w:marTop w:val="0"/>
                  <w:marBottom w:val="0"/>
                  <w:divBdr>
                    <w:top w:val="none" w:sz="0" w:space="0" w:color="auto"/>
                    <w:left w:val="none" w:sz="0" w:space="0" w:color="auto"/>
                    <w:bottom w:val="none" w:sz="0" w:space="0" w:color="auto"/>
                    <w:right w:val="none" w:sz="0" w:space="0" w:color="auto"/>
                  </w:divBdr>
                </w:div>
              </w:divsChild>
            </w:div>
            <w:div w:id="1935699901">
              <w:marLeft w:val="0"/>
              <w:marRight w:val="0"/>
              <w:marTop w:val="0"/>
              <w:marBottom w:val="0"/>
              <w:divBdr>
                <w:top w:val="none" w:sz="0" w:space="0" w:color="auto"/>
                <w:left w:val="none" w:sz="0" w:space="0" w:color="auto"/>
                <w:bottom w:val="none" w:sz="0" w:space="0" w:color="auto"/>
                <w:right w:val="none" w:sz="0" w:space="0" w:color="auto"/>
              </w:divBdr>
              <w:divsChild>
                <w:div w:id="1891531300">
                  <w:marLeft w:val="0"/>
                  <w:marRight w:val="0"/>
                  <w:marTop w:val="0"/>
                  <w:marBottom w:val="0"/>
                  <w:divBdr>
                    <w:top w:val="none" w:sz="0" w:space="0" w:color="auto"/>
                    <w:left w:val="none" w:sz="0" w:space="0" w:color="auto"/>
                    <w:bottom w:val="none" w:sz="0" w:space="0" w:color="auto"/>
                    <w:right w:val="none" w:sz="0" w:space="0" w:color="auto"/>
                  </w:divBdr>
                </w:div>
              </w:divsChild>
            </w:div>
            <w:div w:id="1801343297">
              <w:marLeft w:val="0"/>
              <w:marRight w:val="0"/>
              <w:marTop w:val="0"/>
              <w:marBottom w:val="0"/>
              <w:divBdr>
                <w:top w:val="none" w:sz="0" w:space="0" w:color="auto"/>
                <w:left w:val="none" w:sz="0" w:space="0" w:color="auto"/>
                <w:bottom w:val="none" w:sz="0" w:space="0" w:color="auto"/>
                <w:right w:val="none" w:sz="0" w:space="0" w:color="auto"/>
              </w:divBdr>
              <w:divsChild>
                <w:div w:id="1562399539">
                  <w:marLeft w:val="0"/>
                  <w:marRight w:val="0"/>
                  <w:marTop w:val="0"/>
                  <w:marBottom w:val="0"/>
                  <w:divBdr>
                    <w:top w:val="none" w:sz="0" w:space="0" w:color="auto"/>
                    <w:left w:val="none" w:sz="0" w:space="0" w:color="auto"/>
                    <w:bottom w:val="none" w:sz="0" w:space="0" w:color="auto"/>
                    <w:right w:val="none" w:sz="0" w:space="0" w:color="auto"/>
                  </w:divBdr>
                </w:div>
              </w:divsChild>
            </w:div>
            <w:div w:id="1640575142">
              <w:marLeft w:val="0"/>
              <w:marRight w:val="0"/>
              <w:marTop w:val="0"/>
              <w:marBottom w:val="0"/>
              <w:divBdr>
                <w:top w:val="none" w:sz="0" w:space="0" w:color="auto"/>
                <w:left w:val="none" w:sz="0" w:space="0" w:color="auto"/>
                <w:bottom w:val="none" w:sz="0" w:space="0" w:color="auto"/>
                <w:right w:val="none" w:sz="0" w:space="0" w:color="auto"/>
              </w:divBdr>
              <w:divsChild>
                <w:div w:id="100192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625233">
      <w:bodyDiv w:val="1"/>
      <w:marLeft w:val="0"/>
      <w:marRight w:val="0"/>
      <w:marTop w:val="0"/>
      <w:marBottom w:val="0"/>
      <w:divBdr>
        <w:top w:val="none" w:sz="0" w:space="0" w:color="auto"/>
        <w:left w:val="none" w:sz="0" w:space="0" w:color="auto"/>
        <w:bottom w:val="none" w:sz="0" w:space="0" w:color="auto"/>
        <w:right w:val="none" w:sz="0" w:space="0" w:color="auto"/>
      </w:divBdr>
      <w:divsChild>
        <w:div w:id="790631658">
          <w:marLeft w:val="0"/>
          <w:marRight w:val="0"/>
          <w:marTop w:val="0"/>
          <w:marBottom w:val="0"/>
          <w:divBdr>
            <w:top w:val="none" w:sz="0" w:space="0" w:color="auto"/>
            <w:left w:val="none" w:sz="0" w:space="0" w:color="auto"/>
            <w:bottom w:val="none" w:sz="0" w:space="0" w:color="auto"/>
            <w:right w:val="none" w:sz="0" w:space="0" w:color="auto"/>
          </w:divBdr>
          <w:divsChild>
            <w:div w:id="1148595107">
              <w:marLeft w:val="0"/>
              <w:marRight w:val="0"/>
              <w:marTop w:val="0"/>
              <w:marBottom w:val="0"/>
              <w:divBdr>
                <w:top w:val="none" w:sz="0" w:space="0" w:color="auto"/>
                <w:left w:val="none" w:sz="0" w:space="0" w:color="auto"/>
                <w:bottom w:val="none" w:sz="0" w:space="0" w:color="auto"/>
                <w:right w:val="none" w:sz="0" w:space="0" w:color="auto"/>
              </w:divBdr>
              <w:divsChild>
                <w:div w:id="95951438">
                  <w:marLeft w:val="0"/>
                  <w:marRight w:val="0"/>
                  <w:marTop w:val="0"/>
                  <w:marBottom w:val="0"/>
                  <w:divBdr>
                    <w:top w:val="none" w:sz="0" w:space="0" w:color="auto"/>
                    <w:left w:val="none" w:sz="0" w:space="0" w:color="auto"/>
                    <w:bottom w:val="none" w:sz="0" w:space="0" w:color="auto"/>
                    <w:right w:val="none" w:sz="0" w:space="0" w:color="auto"/>
                  </w:divBdr>
                  <w:divsChild>
                    <w:div w:id="1333875638">
                      <w:marLeft w:val="0"/>
                      <w:marRight w:val="0"/>
                      <w:marTop w:val="0"/>
                      <w:marBottom w:val="0"/>
                      <w:divBdr>
                        <w:top w:val="none" w:sz="0" w:space="0" w:color="auto"/>
                        <w:left w:val="none" w:sz="0" w:space="0" w:color="auto"/>
                        <w:bottom w:val="none" w:sz="0" w:space="0" w:color="auto"/>
                        <w:right w:val="none" w:sz="0" w:space="0" w:color="auto"/>
                      </w:divBdr>
                    </w:div>
                  </w:divsChild>
                </w:div>
                <w:div w:id="954674058">
                  <w:marLeft w:val="0"/>
                  <w:marRight w:val="0"/>
                  <w:marTop w:val="0"/>
                  <w:marBottom w:val="0"/>
                  <w:divBdr>
                    <w:top w:val="none" w:sz="0" w:space="0" w:color="auto"/>
                    <w:left w:val="none" w:sz="0" w:space="0" w:color="auto"/>
                    <w:bottom w:val="none" w:sz="0" w:space="0" w:color="auto"/>
                    <w:right w:val="none" w:sz="0" w:space="0" w:color="auto"/>
                  </w:divBdr>
                  <w:divsChild>
                    <w:div w:id="919674156">
                      <w:marLeft w:val="0"/>
                      <w:marRight w:val="0"/>
                      <w:marTop w:val="0"/>
                      <w:marBottom w:val="0"/>
                      <w:divBdr>
                        <w:top w:val="none" w:sz="0" w:space="0" w:color="auto"/>
                        <w:left w:val="none" w:sz="0" w:space="0" w:color="auto"/>
                        <w:bottom w:val="none" w:sz="0" w:space="0" w:color="auto"/>
                        <w:right w:val="none" w:sz="0" w:space="0" w:color="auto"/>
                      </w:divBdr>
                    </w:div>
                  </w:divsChild>
                </w:div>
                <w:div w:id="612713451">
                  <w:marLeft w:val="0"/>
                  <w:marRight w:val="0"/>
                  <w:marTop w:val="0"/>
                  <w:marBottom w:val="0"/>
                  <w:divBdr>
                    <w:top w:val="none" w:sz="0" w:space="0" w:color="auto"/>
                    <w:left w:val="none" w:sz="0" w:space="0" w:color="auto"/>
                    <w:bottom w:val="none" w:sz="0" w:space="0" w:color="auto"/>
                    <w:right w:val="none" w:sz="0" w:space="0" w:color="auto"/>
                  </w:divBdr>
                  <w:divsChild>
                    <w:div w:id="1371876196">
                      <w:marLeft w:val="0"/>
                      <w:marRight w:val="0"/>
                      <w:marTop w:val="0"/>
                      <w:marBottom w:val="0"/>
                      <w:divBdr>
                        <w:top w:val="none" w:sz="0" w:space="0" w:color="auto"/>
                        <w:left w:val="none" w:sz="0" w:space="0" w:color="auto"/>
                        <w:bottom w:val="none" w:sz="0" w:space="0" w:color="auto"/>
                        <w:right w:val="none" w:sz="0" w:space="0" w:color="auto"/>
                      </w:divBdr>
                    </w:div>
                  </w:divsChild>
                </w:div>
                <w:div w:id="1330333796">
                  <w:marLeft w:val="0"/>
                  <w:marRight w:val="0"/>
                  <w:marTop w:val="0"/>
                  <w:marBottom w:val="0"/>
                  <w:divBdr>
                    <w:top w:val="none" w:sz="0" w:space="0" w:color="auto"/>
                    <w:left w:val="none" w:sz="0" w:space="0" w:color="auto"/>
                    <w:bottom w:val="none" w:sz="0" w:space="0" w:color="auto"/>
                    <w:right w:val="none" w:sz="0" w:space="0" w:color="auto"/>
                  </w:divBdr>
                  <w:divsChild>
                    <w:div w:id="938832609">
                      <w:marLeft w:val="0"/>
                      <w:marRight w:val="0"/>
                      <w:marTop w:val="0"/>
                      <w:marBottom w:val="0"/>
                      <w:divBdr>
                        <w:top w:val="none" w:sz="0" w:space="0" w:color="auto"/>
                        <w:left w:val="none" w:sz="0" w:space="0" w:color="auto"/>
                        <w:bottom w:val="none" w:sz="0" w:space="0" w:color="auto"/>
                        <w:right w:val="none" w:sz="0" w:space="0" w:color="auto"/>
                      </w:divBdr>
                    </w:div>
                  </w:divsChild>
                </w:div>
                <w:div w:id="447436758">
                  <w:marLeft w:val="0"/>
                  <w:marRight w:val="0"/>
                  <w:marTop w:val="0"/>
                  <w:marBottom w:val="0"/>
                  <w:divBdr>
                    <w:top w:val="none" w:sz="0" w:space="0" w:color="auto"/>
                    <w:left w:val="none" w:sz="0" w:space="0" w:color="auto"/>
                    <w:bottom w:val="none" w:sz="0" w:space="0" w:color="auto"/>
                    <w:right w:val="none" w:sz="0" w:space="0" w:color="auto"/>
                  </w:divBdr>
                  <w:divsChild>
                    <w:div w:id="7895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26245">
      <w:bodyDiv w:val="1"/>
      <w:marLeft w:val="0"/>
      <w:marRight w:val="0"/>
      <w:marTop w:val="0"/>
      <w:marBottom w:val="0"/>
      <w:divBdr>
        <w:top w:val="none" w:sz="0" w:space="0" w:color="auto"/>
        <w:left w:val="none" w:sz="0" w:space="0" w:color="auto"/>
        <w:bottom w:val="none" w:sz="0" w:space="0" w:color="auto"/>
        <w:right w:val="none" w:sz="0" w:space="0" w:color="auto"/>
      </w:divBdr>
      <w:divsChild>
        <w:div w:id="1572691324">
          <w:marLeft w:val="0"/>
          <w:marRight w:val="0"/>
          <w:marTop w:val="0"/>
          <w:marBottom w:val="0"/>
          <w:divBdr>
            <w:top w:val="none" w:sz="0" w:space="0" w:color="auto"/>
            <w:left w:val="none" w:sz="0" w:space="0" w:color="auto"/>
            <w:bottom w:val="none" w:sz="0" w:space="0" w:color="auto"/>
            <w:right w:val="none" w:sz="0" w:space="0" w:color="auto"/>
          </w:divBdr>
          <w:divsChild>
            <w:div w:id="170872832">
              <w:marLeft w:val="0"/>
              <w:marRight w:val="0"/>
              <w:marTop w:val="0"/>
              <w:marBottom w:val="0"/>
              <w:divBdr>
                <w:top w:val="none" w:sz="0" w:space="0" w:color="auto"/>
                <w:left w:val="none" w:sz="0" w:space="0" w:color="auto"/>
                <w:bottom w:val="none" w:sz="0" w:space="0" w:color="auto"/>
                <w:right w:val="none" w:sz="0" w:space="0" w:color="auto"/>
              </w:divBdr>
              <w:divsChild>
                <w:div w:id="406999899">
                  <w:marLeft w:val="0"/>
                  <w:marRight w:val="0"/>
                  <w:marTop w:val="0"/>
                  <w:marBottom w:val="0"/>
                  <w:divBdr>
                    <w:top w:val="none" w:sz="0" w:space="0" w:color="auto"/>
                    <w:left w:val="none" w:sz="0" w:space="0" w:color="auto"/>
                    <w:bottom w:val="none" w:sz="0" w:space="0" w:color="auto"/>
                    <w:right w:val="none" w:sz="0" w:space="0" w:color="auto"/>
                  </w:divBdr>
                </w:div>
                <w:div w:id="2037388144">
                  <w:marLeft w:val="0"/>
                  <w:marRight w:val="0"/>
                  <w:marTop w:val="0"/>
                  <w:marBottom w:val="0"/>
                  <w:divBdr>
                    <w:top w:val="none" w:sz="0" w:space="0" w:color="auto"/>
                    <w:left w:val="none" w:sz="0" w:space="0" w:color="auto"/>
                    <w:bottom w:val="none" w:sz="0" w:space="0" w:color="auto"/>
                    <w:right w:val="none" w:sz="0" w:space="0" w:color="auto"/>
                  </w:divBdr>
                </w:div>
                <w:div w:id="782383195">
                  <w:marLeft w:val="0"/>
                  <w:marRight w:val="0"/>
                  <w:marTop w:val="0"/>
                  <w:marBottom w:val="0"/>
                  <w:divBdr>
                    <w:top w:val="none" w:sz="0" w:space="0" w:color="auto"/>
                    <w:left w:val="none" w:sz="0" w:space="0" w:color="auto"/>
                    <w:bottom w:val="none" w:sz="0" w:space="0" w:color="auto"/>
                    <w:right w:val="none" w:sz="0" w:space="0" w:color="auto"/>
                  </w:divBdr>
                </w:div>
              </w:divsChild>
            </w:div>
            <w:div w:id="1503622360">
              <w:marLeft w:val="0"/>
              <w:marRight w:val="0"/>
              <w:marTop w:val="0"/>
              <w:marBottom w:val="0"/>
              <w:divBdr>
                <w:top w:val="none" w:sz="0" w:space="0" w:color="auto"/>
                <w:left w:val="none" w:sz="0" w:space="0" w:color="auto"/>
                <w:bottom w:val="none" w:sz="0" w:space="0" w:color="auto"/>
                <w:right w:val="none" w:sz="0" w:space="0" w:color="auto"/>
              </w:divBdr>
              <w:divsChild>
                <w:div w:id="1026172169">
                  <w:marLeft w:val="0"/>
                  <w:marRight w:val="0"/>
                  <w:marTop w:val="0"/>
                  <w:marBottom w:val="0"/>
                  <w:divBdr>
                    <w:top w:val="none" w:sz="0" w:space="0" w:color="auto"/>
                    <w:left w:val="none" w:sz="0" w:space="0" w:color="auto"/>
                    <w:bottom w:val="none" w:sz="0" w:space="0" w:color="auto"/>
                    <w:right w:val="none" w:sz="0" w:space="0" w:color="auto"/>
                  </w:divBdr>
                </w:div>
              </w:divsChild>
            </w:div>
            <w:div w:id="1820028416">
              <w:marLeft w:val="0"/>
              <w:marRight w:val="0"/>
              <w:marTop w:val="0"/>
              <w:marBottom w:val="0"/>
              <w:divBdr>
                <w:top w:val="none" w:sz="0" w:space="0" w:color="auto"/>
                <w:left w:val="none" w:sz="0" w:space="0" w:color="auto"/>
                <w:bottom w:val="none" w:sz="0" w:space="0" w:color="auto"/>
                <w:right w:val="none" w:sz="0" w:space="0" w:color="auto"/>
              </w:divBdr>
              <w:divsChild>
                <w:div w:id="503517638">
                  <w:marLeft w:val="0"/>
                  <w:marRight w:val="0"/>
                  <w:marTop w:val="0"/>
                  <w:marBottom w:val="0"/>
                  <w:divBdr>
                    <w:top w:val="none" w:sz="0" w:space="0" w:color="auto"/>
                    <w:left w:val="none" w:sz="0" w:space="0" w:color="auto"/>
                    <w:bottom w:val="none" w:sz="0" w:space="0" w:color="auto"/>
                    <w:right w:val="none" w:sz="0" w:space="0" w:color="auto"/>
                  </w:divBdr>
                </w:div>
              </w:divsChild>
            </w:div>
            <w:div w:id="2076196098">
              <w:marLeft w:val="0"/>
              <w:marRight w:val="0"/>
              <w:marTop w:val="0"/>
              <w:marBottom w:val="0"/>
              <w:divBdr>
                <w:top w:val="none" w:sz="0" w:space="0" w:color="auto"/>
                <w:left w:val="none" w:sz="0" w:space="0" w:color="auto"/>
                <w:bottom w:val="none" w:sz="0" w:space="0" w:color="auto"/>
                <w:right w:val="none" w:sz="0" w:space="0" w:color="auto"/>
              </w:divBdr>
              <w:divsChild>
                <w:div w:id="824857662">
                  <w:marLeft w:val="0"/>
                  <w:marRight w:val="0"/>
                  <w:marTop w:val="0"/>
                  <w:marBottom w:val="0"/>
                  <w:divBdr>
                    <w:top w:val="none" w:sz="0" w:space="0" w:color="auto"/>
                    <w:left w:val="none" w:sz="0" w:space="0" w:color="auto"/>
                    <w:bottom w:val="none" w:sz="0" w:space="0" w:color="auto"/>
                    <w:right w:val="none" w:sz="0" w:space="0" w:color="auto"/>
                  </w:divBdr>
                </w:div>
              </w:divsChild>
            </w:div>
            <w:div w:id="190076720">
              <w:marLeft w:val="0"/>
              <w:marRight w:val="0"/>
              <w:marTop w:val="0"/>
              <w:marBottom w:val="0"/>
              <w:divBdr>
                <w:top w:val="none" w:sz="0" w:space="0" w:color="auto"/>
                <w:left w:val="none" w:sz="0" w:space="0" w:color="auto"/>
                <w:bottom w:val="none" w:sz="0" w:space="0" w:color="auto"/>
                <w:right w:val="none" w:sz="0" w:space="0" w:color="auto"/>
              </w:divBdr>
              <w:divsChild>
                <w:div w:id="53740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4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inasia.com/employee-relations/%EF%BB%BFbehaviour-required-to-be-an-effective-hr-offic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Users/oleseapecica/Downloads/Rachel%20Marangozov%20et%20all,%20&#8216;Institute%20for%20Employment%20Studies%20-ies%20Report&#8217;,%20The%20Labour%20market%20for%20nurses%20in%20the%20UK%20and%20its%20relationship%20to%20the%20demand%20for,%20and%20supply%20of,%20international%20nurses%20in%20the%20NHS.%20Accessed%20on%2030th%20of%20August,%20available%20at:%20https:/assets.publishing.service.gov.uk/government/uploads/system/uploads/attachment_data/file/535657/The_labour_market_for_nurses_in_the_U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m.ac.mw/books/Armstrong%27s%20Strategic%20Human%20Resource%20Managemen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dge.co.uk/documents/262/DD0511_-_Skills_shortages_bulletin_9_online_version2.pdf" TargetMode="External"/><Relationship Id="rId4" Type="http://schemas.openxmlformats.org/officeDocument/2006/relationships/webSettings" Target="webSettings.xml"/><Relationship Id="rId9" Type="http://schemas.openxmlformats.org/officeDocument/2006/relationships/hyperlink" Target="https://www.cipd.co.uk/knowledge/strategy/hr/strategic-hrm-factshee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 Pecica (2027757)</dc:creator>
  <cp:keywords/>
  <dc:description/>
  <cp:lastModifiedBy>Olesea Pecica (2027757)</cp:lastModifiedBy>
  <cp:revision>2</cp:revision>
  <dcterms:created xsi:type="dcterms:W3CDTF">2022-08-31T20:56:00Z</dcterms:created>
  <dcterms:modified xsi:type="dcterms:W3CDTF">2022-08-31T20:56:00Z</dcterms:modified>
</cp:coreProperties>
</file>