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CE60F" w14:textId="21709E2C" w:rsidR="008567DC" w:rsidRDefault="007A4DC8" w:rsidP="008567DC">
      <w:r>
        <w:t xml:space="preserve">                                                </w:t>
      </w:r>
      <w:r w:rsidR="008567DC">
        <w:t>UNIVERSITY            OF               WALES</w:t>
      </w:r>
    </w:p>
    <w:p w14:paraId="79E294ED" w14:textId="771D56EB" w:rsidR="008567DC" w:rsidRDefault="008567DC" w:rsidP="008567DC">
      <w:r>
        <w:t xml:space="preserve">                                    </w:t>
      </w:r>
      <w:r w:rsidR="007A4DC8">
        <w:t xml:space="preserve">           </w:t>
      </w:r>
      <w:r>
        <w:t xml:space="preserve"> TRINITY   SAINT    DAVID     CAMPUS</w:t>
      </w:r>
    </w:p>
    <w:p w14:paraId="0478533E" w14:textId="77777777" w:rsidR="008567DC" w:rsidRDefault="008567DC" w:rsidP="008567DC">
      <w:r>
        <w:t xml:space="preserve">                                                                      LONDON .      </w:t>
      </w:r>
    </w:p>
    <w:p w14:paraId="171E30D7" w14:textId="77777777" w:rsidR="008567DC" w:rsidRDefault="008567DC" w:rsidP="008567DC">
      <w:r>
        <w:t xml:space="preserve">                                                                  </w:t>
      </w:r>
    </w:p>
    <w:p w14:paraId="7C446E3C" w14:textId="77777777" w:rsidR="008567DC" w:rsidRDefault="008567DC" w:rsidP="008567DC"/>
    <w:p w14:paraId="6845F499" w14:textId="77777777" w:rsidR="008567DC" w:rsidRDefault="008567DC" w:rsidP="008567DC">
      <w:r>
        <w:t xml:space="preserve">                   COURSE:    CERT HE  HEALTH  AND  SOCIAL CARE. LEVEL 4.</w:t>
      </w:r>
    </w:p>
    <w:p w14:paraId="5EC574B6" w14:textId="77777777" w:rsidR="008567DC" w:rsidRDefault="008567DC" w:rsidP="008567DC">
      <w:r>
        <w:t xml:space="preserve">                                                              [ BMSW4003 ]</w:t>
      </w:r>
    </w:p>
    <w:p w14:paraId="581B4FDE" w14:textId="77777777" w:rsidR="008567DC" w:rsidRDefault="008567DC" w:rsidP="008567DC"/>
    <w:p w14:paraId="2AD3EB1D" w14:textId="77777777" w:rsidR="008567DC" w:rsidRDefault="008567DC" w:rsidP="008567DC">
      <w:r>
        <w:t xml:space="preserve">                                                                          BY</w:t>
      </w:r>
    </w:p>
    <w:p w14:paraId="1EEF8DDB" w14:textId="77777777" w:rsidR="008567DC" w:rsidRDefault="008567DC" w:rsidP="008567DC"/>
    <w:p w14:paraId="6721C7A0" w14:textId="77777777" w:rsidR="008567DC" w:rsidRDefault="008567DC" w:rsidP="008567DC">
      <w:r>
        <w:t xml:space="preserve">                                                 JOSEPH O UHUNMWANGHO</w:t>
      </w:r>
    </w:p>
    <w:p w14:paraId="15F42064" w14:textId="77777777" w:rsidR="008567DC" w:rsidRDefault="008567DC" w:rsidP="008567DC">
      <w:r>
        <w:t xml:space="preserve">                                                             2030892</w:t>
      </w:r>
    </w:p>
    <w:p w14:paraId="518B58F2" w14:textId="77777777" w:rsidR="008567DC" w:rsidRDefault="008567DC" w:rsidP="008567DC"/>
    <w:p w14:paraId="69E013BA" w14:textId="77777777" w:rsidR="008567DC" w:rsidRDefault="008567DC" w:rsidP="008567DC"/>
    <w:p w14:paraId="5461C247" w14:textId="0C2D1B80" w:rsidR="008567DC" w:rsidRDefault="008567DC" w:rsidP="008567DC">
      <w:r>
        <w:t xml:space="preserve">                         LECTURER:                         JOY      BOTU</w:t>
      </w:r>
    </w:p>
    <w:p w14:paraId="3984C069" w14:textId="34D65DDA" w:rsidR="008567DC" w:rsidRDefault="008567DC" w:rsidP="008567DC"/>
    <w:p w14:paraId="1EDB48A4" w14:textId="5D7E8A40" w:rsidR="008567DC" w:rsidRDefault="008567DC" w:rsidP="008567DC"/>
    <w:p w14:paraId="5A8AAED0" w14:textId="15613B2E" w:rsidR="008567DC" w:rsidRDefault="008567DC" w:rsidP="008567DC"/>
    <w:p w14:paraId="4E28107A" w14:textId="720CFE12" w:rsidR="008567DC" w:rsidRDefault="008567DC" w:rsidP="008567DC"/>
    <w:p w14:paraId="777BEC00" w14:textId="6819B8C1" w:rsidR="008567DC" w:rsidRDefault="008567DC" w:rsidP="008567DC"/>
    <w:p w14:paraId="3DD1AE96" w14:textId="30238E9A" w:rsidR="008567DC" w:rsidRDefault="008567DC" w:rsidP="008567DC"/>
    <w:p w14:paraId="5F22892D" w14:textId="4AF57E61" w:rsidR="008567DC" w:rsidRDefault="008567DC" w:rsidP="008567DC"/>
    <w:p w14:paraId="46FE32D1" w14:textId="20F06521" w:rsidR="008567DC" w:rsidRDefault="008567DC" w:rsidP="008567DC"/>
    <w:p w14:paraId="4164575D" w14:textId="4178635A" w:rsidR="008567DC" w:rsidRDefault="008567DC" w:rsidP="008567DC"/>
    <w:p w14:paraId="428841FF" w14:textId="0058A65D" w:rsidR="008567DC" w:rsidRDefault="008567DC" w:rsidP="008567DC"/>
    <w:p w14:paraId="63F2DF47" w14:textId="776C880C" w:rsidR="008567DC" w:rsidRDefault="008567DC" w:rsidP="008567DC"/>
    <w:p w14:paraId="19AC3A1C" w14:textId="7F3E007C" w:rsidR="008567DC" w:rsidRDefault="008567DC" w:rsidP="008567DC"/>
    <w:p w14:paraId="08A59DB8" w14:textId="54A05B4F" w:rsidR="008567DC" w:rsidRDefault="008567DC" w:rsidP="008567DC"/>
    <w:p w14:paraId="26DBB9C5" w14:textId="56728CC3" w:rsidR="008567DC" w:rsidRDefault="008567DC" w:rsidP="008567DC"/>
    <w:p w14:paraId="038EF8A6" w14:textId="1EE5A9AF" w:rsidR="008567DC" w:rsidRDefault="008567DC" w:rsidP="008567DC"/>
    <w:p w14:paraId="6BAB6CF2" w14:textId="2A7F7FF8" w:rsidR="008567DC" w:rsidRDefault="008567DC" w:rsidP="008567DC"/>
    <w:p w14:paraId="785D10E7" w14:textId="255E5685" w:rsidR="008567DC" w:rsidRDefault="008567DC" w:rsidP="008567DC"/>
    <w:p w14:paraId="2F29F5AC" w14:textId="77C29AA7" w:rsidR="008567DC" w:rsidRDefault="008567DC" w:rsidP="008567DC"/>
    <w:p w14:paraId="7FB3EA55" w14:textId="3431ADD9" w:rsidR="008567DC" w:rsidRDefault="008567DC" w:rsidP="008567DC"/>
    <w:p w14:paraId="70E7381E" w14:textId="7160D261" w:rsidR="008567DC" w:rsidRDefault="008567DC" w:rsidP="008567DC"/>
    <w:p w14:paraId="2A73BA44" w14:textId="34BD9341" w:rsidR="008567DC" w:rsidRDefault="008567DC" w:rsidP="008567DC"/>
    <w:p w14:paraId="67C6E234" w14:textId="53E0CA91" w:rsidR="008567DC" w:rsidRDefault="008567DC" w:rsidP="008567DC"/>
    <w:p w14:paraId="71C8092B" w14:textId="2214B76D" w:rsidR="008567DC" w:rsidRDefault="008567DC" w:rsidP="008567DC"/>
    <w:p w14:paraId="0FCD8D5E" w14:textId="5BB50E89" w:rsidR="008567DC" w:rsidRPr="00F42C94" w:rsidRDefault="008567DC" w:rsidP="00F42C94">
      <w:pPr>
        <w:spacing w:line="360" w:lineRule="auto"/>
        <w:rPr>
          <w:rFonts w:ascii="Arial" w:hAnsi="Arial" w:cs="Arial"/>
        </w:rPr>
      </w:pPr>
    </w:p>
    <w:p w14:paraId="2D5E71DD" w14:textId="4BE601D0" w:rsidR="008567DC" w:rsidRPr="00F42C94" w:rsidRDefault="008567DC" w:rsidP="00F42C94">
      <w:pPr>
        <w:spacing w:line="360" w:lineRule="auto"/>
        <w:rPr>
          <w:rFonts w:ascii="Arial" w:hAnsi="Arial" w:cs="Arial"/>
          <w:b/>
          <w:bCs/>
        </w:rPr>
      </w:pPr>
      <w:r w:rsidRPr="00F42C94">
        <w:rPr>
          <w:rFonts w:ascii="Arial" w:hAnsi="Arial" w:cs="Arial"/>
        </w:rPr>
        <w:t xml:space="preserve">                                                    </w:t>
      </w:r>
      <w:r w:rsidRPr="00F42C94">
        <w:rPr>
          <w:rFonts w:ascii="Arial" w:hAnsi="Arial" w:cs="Arial"/>
          <w:b/>
          <w:bCs/>
        </w:rPr>
        <w:t xml:space="preserve">   RESEARCH   TITLE.</w:t>
      </w:r>
    </w:p>
    <w:p w14:paraId="1B42F744" w14:textId="77777777" w:rsidR="008567DC" w:rsidRPr="00F42C94" w:rsidRDefault="008567DC" w:rsidP="00F42C94">
      <w:pPr>
        <w:spacing w:line="360" w:lineRule="auto"/>
        <w:rPr>
          <w:rFonts w:ascii="Arial" w:hAnsi="Arial" w:cs="Arial"/>
          <w:b/>
          <w:bCs/>
        </w:rPr>
      </w:pPr>
    </w:p>
    <w:p w14:paraId="7314A638" w14:textId="77777777" w:rsidR="008567DC" w:rsidRPr="00F42C94" w:rsidRDefault="008567DC" w:rsidP="00F42C94">
      <w:pPr>
        <w:spacing w:line="360" w:lineRule="auto"/>
        <w:rPr>
          <w:rFonts w:ascii="Arial" w:hAnsi="Arial" w:cs="Arial"/>
          <w:b/>
          <w:bCs/>
        </w:rPr>
      </w:pPr>
    </w:p>
    <w:p w14:paraId="7A39AD39" w14:textId="2EDE5C32" w:rsidR="008567DC" w:rsidRPr="00F42C94" w:rsidRDefault="008567DC" w:rsidP="00F42C94">
      <w:pPr>
        <w:spacing w:line="360" w:lineRule="auto"/>
        <w:rPr>
          <w:rFonts w:ascii="Arial" w:hAnsi="Arial" w:cs="Arial"/>
          <w:b/>
          <w:bCs/>
        </w:rPr>
      </w:pPr>
      <w:r w:rsidRPr="00F42C94">
        <w:rPr>
          <w:rFonts w:ascii="Arial" w:hAnsi="Arial" w:cs="Arial"/>
          <w:b/>
          <w:bCs/>
        </w:rPr>
        <w:t xml:space="preserve">                          THE USE OF  TECHNOLOGY IN THE MODERN HEALTH CARE </w:t>
      </w:r>
      <w:r w:rsidR="00951AC1" w:rsidRPr="00F42C94">
        <w:rPr>
          <w:rFonts w:ascii="Arial" w:hAnsi="Arial" w:cs="Arial"/>
          <w:b/>
          <w:bCs/>
        </w:rPr>
        <w:t xml:space="preserve">     </w:t>
      </w:r>
    </w:p>
    <w:p w14:paraId="2383BCBD" w14:textId="3189B64A" w:rsidR="00951AC1" w:rsidRPr="00F42C94" w:rsidRDefault="00951AC1" w:rsidP="00F42C94">
      <w:pPr>
        <w:spacing w:line="360" w:lineRule="auto"/>
        <w:rPr>
          <w:rFonts w:ascii="Arial" w:hAnsi="Arial" w:cs="Arial"/>
          <w:b/>
          <w:bCs/>
        </w:rPr>
      </w:pPr>
      <w:r w:rsidRPr="00F42C94">
        <w:rPr>
          <w:rFonts w:ascii="Arial" w:hAnsi="Arial" w:cs="Arial"/>
          <w:b/>
          <w:bCs/>
        </w:rPr>
        <w:t xml:space="preserve">                          W</w:t>
      </w:r>
      <w:r w:rsidR="0083327A" w:rsidRPr="00F42C94">
        <w:rPr>
          <w:rFonts w:ascii="Arial" w:hAnsi="Arial" w:cs="Arial"/>
          <w:b/>
          <w:bCs/>
        </w:rPr>
        <w:t>ORKPLACE[ HOSPITAL].</w:t>
      </w:r>
    </w:p>
    <w:p w14:paraId="11B75FB7" w14:textId="658ED0EF" w:rsidR="008567DC" w:rsidRPr="00F42C94" w:rsidRDefault="008567DC" w:rsidP="00F42C94">
      <w:pPr>
        <w:spacing w:line="360" w:lineRule="auto"/>
        <w:rPr>
          <w:rFonts w:ascii="Arial" w:hAnsi="Arial" w:cs="Arial"/>
          <w:b/>
          <w:bCs/>
        </w:rPr>
      </w:pPr>
      <w:r w:rsidRPr="00F42C94">
        <w:rPr>
          <w:rFonts w:ascii="Arial" w:hAnsi="Arial" w:cs="Arial"/>
          <w:b/>
          <w:bCs/>
        </w:rPr>
        <w:t xml:space="preserve">                              </w:t>
      </w:r>
      <w:r w:rsidR="00655AD8" w:rsidRPr="00F42C94">
        <w:rPr>
          <w:rFonts w:ascii="Arial" w:hAnsi="Arial" w:cs="Arial"/>
          <w:b/>
          <w:bCs/>
        </w:rPr>
        <w:t xml:space="preserve">                                 </w:t>
      </w:r>
    </w:p>
    <w:p w14:paraId="1307A0A0" w14:textId="26A9C489" w:rsidR="00D13AF6" w:rsidRPr="00F42C94" w:rsidRDefault="00D13AF6" w:rsidP="00F42C94">
      <w:pPr>
        <w:spacing w:line="360" w:lineRule="auto"/>
        <w:rPr>
          <w:rFonts w:ascii="Arial" w:hAnsi="Arial" w:cs="Arial"/>
          <w:b/>
          <w:bCs/>
        </w:rPr>
      </w:pPr>
    </w:p>
    <w:p w14:paraId="59E58E44" w14:textId="568FA004" w:rsidR="00D13AF6" w:rsidRPr="00F42C94" w:rsidRDefault="00D13AF6" w:rsidP="00F42C94">
      <w:pPr>
        <w:spacing w:line="360" w:lineRule="auto"/>
        <w:rPr>
          <w:rFonts w:ascii="Arial" w:hAnsi="Arial" w:cs="Arial"/>
          <w:b/>
          <w:bCs/>
        </w:rPr>
      </w:pPr>
    </w:p>
    <w:p w14:paraId="5EFAA712" w14:textId="50E853C6" w:rsidR="00D13AF6" w:rsidRPr="00F42C94" w:rsidRDefault="00D13AF6" w:rsidP="00F42C94">
      <w:pPr>
        <w:spacing w:line="360" w:lineRule="auto"/>
        <w:rPr>
          <w:rFonts w:ascii="Arial" w:hAnsi="Arial" w:cs="Arial"/>
          <w:b/>
          <w:bCs/>
        </w:rPr>
      </w:pPr>
    </w:p>
    <w:p w14:paraId="7BE2C4E4" w14:textId="45A86998" w:rsidR="00D13AF6" w:rsidRPr="00F42C94" w:rsidRDefault="00D13AF6" w:rsidP="00F42C94">
      <w:pPr>
        <w:spacing w:line="360" w:lineRule="auto"/>
        <w:rPr>
          <w:rFonts w:ascii="Arial" w:hAnsi="Arial" w:cs="Arial"/>
          <w:b/>
          <w:bCs/>
        </w:rPr>
      </w:pPr>
    </w:p>
    <w:p w14:paraId="68E7D557" w14:textId="20F064BE" w:rsidR="00D13AF6" w:rsidRPr="00F42C94" w:rsidRDefault="00D13AF6" w:rsidP="00F42C94">
      <w:pPr>
        <w:spacing w:line="360" w:lineRule="auto"/>
        <w:rPr>
          <w:rFonts w:ascii="Arial" w:hAnsi="Arial" w:cs="Arial"/>
          <w:b/>
          <w:bCs/>
        </w:rPr>
      </w:pPr>
    </w:p>
    <w:p w14:paraId="41558359" w14:textId="089CBB43" w:rsidR="00D13AF6" w:rsidRPr="00F42C94" w:rsidRDefault="00D13AF6" w:rsidP="00F42C94">
      <w:pPr>
        <w:spacing w:line="360" w:lineRule="auto"/>
        <w:rPr>
          <w:rFonts w:ascii="Arial" w:hAnsi="Arial" w:cs="Arial"/>
          <w:b/>
          <w:bCs/>
        </w:rPr>
      </w:pPr>
    </w:p>
    <w:p w14:paraId="7FC8A937" w14:textId="5010A5CE" w:rsidR="00D13AF6" w:rsidRPr="00F42C94" w:rsidRDefault="00D13AF6" w:rsidP="00F42C94">
      <w:pPr>
        <w:spacing w:line="360" w:lineRule="auto"/>
        <w:rPr>
          <w:rFonts w:ascii="Arial" w:hAnsi="Arial" w:cs="Arial"/>
          <w:b/>
          <w:bCs/>
        </w:rPr>
      </w:pPr>
    </w:p>
    <w:p w14:paraId="29B5AF5F" w14:textId="3A1599B1" w:rsidR="00D13AF6" w:rsidRPr="00F42C94" w:rsidRDefault="00D13AF6" w:rsidP="00F42C94">
      <w:pPr>
        <w:spacing w:line="360" w:lineRule="auto"/>
        <w:rPr>
          <w:rFonts w:ascii="Arial" w:hAnsi="Arial" w:cs="Arial"/>
          <w:b/>
          <w:bCs/>
        </w:rPr>
      </w:pPr>
    </w:p>
    <w:p w14:paraId="69B5EE65" w14:textId="03878365" w:rsidR="00D13AF6" w:rsidRPr="00F42C94" w:rsidRDefault="00D13AF6" w:rsidP="00F42C94">
      <w:pPr>
        <w:spacing w:line="360" w:lineRule="auto"/>
        <w:rPr>
          <w:rFonts w:ascii="Arial" w:hAnsi="Arial" w:cs="Arial"/>
          <w:b/>
          <w:bCs/>
        </w:rPr>
      </w:pPr>
    </w:p>
    <w:p w14:paraId="00C85FFC" w14:textId="2216F30E" w:rsidR="00D13AF6" w:rsidRPr="00F42C94" w:rsidRDefault="00D13AF6" w:rsidP="00F42C94">
      <w:pPr>
        <w:spacing w:line="360" w:lineRule="auto"/>
        <w:rPr>
          <w:rFonts w:ascii="Arial" w:hAnsi="Arial" w:cs="Arial"/>
          <w:b/>
          <w:bCs/>
        </w:rPr>
      </w:pPr>
    </w:p>
    <w:p w14:paraId="657735E1" w14:textId="295ADD42" w:rsidR="00D13AF6" w:rsidRPr="00F42C94" w:rsidRDefault="00D13AF6" w:rsidP="00F42C94">
      <w:pPr>
        <w:spacing w:line="360" w:lineRule="auto"/>
        <w:rPr>
          <w:rFonts w:ascii="Arial" w:hAnsi="Arial" w:cs="Arial"/>
          <w:b/>
          <w:bCs/>
        </w:rPr>
      </w:pPr>
    </w:p>
    <w:p w14:paraId="1DE6E6F9" w14:textId="3E37A890" w:rsidR="00D13AF6" w:rsidRPr="00F42C94" w:rsidRDefault="00D13AF6" w:rsidP="00F42C94">
      <w:pPr>
        <w:spacing w:line="360" w:lineRule="auto"/>
        <w:rPr>
          <w:rFonts w:ascii="Arial" w:hAnsi="Arial" w:cs="Arial"/>
          <w:b/>
          <w:bCs/>
        </w:rPr>
      </w:pPr>
    </w:p>
    <w:p w14:paraId="784A6870" w14:textId="59957F81" w:rsidR="00D13AF6" w:rsidRPr="00F42C94" w:rsidRDefault="00D13AF6" w:rsidP="00F42C94">
      <w:pPr>
        <w:spacing w:line="360" w:lineRule="auto"/>
        <w:rPr>
          <w:rFonts w:ascii="Arial" w:hAnsi="Arial" w:cs="Arial"/>
          <w:b/>
          <w:bCs/>
        </w:rPr>
      </w:pPr>
    </w:p>
    <w:p w14:paraId="57496A94" w14:textId="368A8D21" w:rsidR="00D13AF6" w:rsidRPr="00F42C94" w:rsidRDefault="00D13AF6" w:rsidP="00F42C94">
      <w:pPr>
        <w:spacing w:line="360" w:lineRule="auto"/>
        <w:rPr>
          <w:rFonts w:ascii="Arial" w:hAnsi="Arial" w:cs="Arial"/>
          <w:b/>
          <w:bCs/>
        </w:rPr>
      </w:pPr>
    </w:p>
    <w:p w14:paraId="7C54EAE6" w14:textId="60C4776F" w:rsidR="00D13AF6" w:rsidRPr="00F42C94" w:rsidRDefault="00D13AF6" w:rsidP="00F42C94">
      <w:pPr>
        <w:spacing w:line="360" w:lineRule="auto"/>
        <w:rPr>
          <w:rFonts w:ascii="Arial" w:hAnsi="Arial" w:cs="Arial"/>
          <w:b/>
          <w:bCs/>
        </w:rPr>
      </w:pPr>
    </w:p>
    <w:p w14:paraId="6C26BD28" w14:textId="25338D96" w:rsidR="00D13AF6" w:rsidRPr="00F42C94" w:rsidRDefault="00D13AF6" w:rsidP="00F42C94">
      <w:pPr>
        <w:spacing w:line="360" w:lineRule="auto"/>
        <w:rPr>
          <w:rFonts w:ascii="Arial" w:hAnsi="Arial" w:cs="Arial"/>
          <w:b/>
          <w:bCs/>
        </w:rPr>
      </w:pPr>
    </w:p>
    <w:p w14:paraId="45CB7641" w14:textId="29846F63" w:rsidR="00D13AF6" w:rsidRPr="00F42C94" w:rsidRDefault="00D13AF6" w:rsidP="00F42C94">
      <w:pPr>
        <w:spacing w:line="360" w:lineRule="auto"/>
        <w:rPr>
          <w:rFonts w:ascii="Arial" w:hAnsi="Arial" w:cs="Arial"/>
          <w:b/>
          <w:bCs/>
        </w:rPr>
      </w:pPr>
    </w:p>
    <w:p w14:paraId="58B1DF49" w14:textId="3ACFE7CF" w:rsidR="00D13AF6" w:rsidRPr="00F42C94" w:rsidRDefault="00D13AF6" w:rsidP="00F42C94">
      <w:pPr>
        <w:spacing w:line="360" w:lineRule="auto"/>
        <w:rPr>
          <w:rFonts w:ascii="Arial" w:hAnsi="Arial" w:cs="Arial"/>
          <w:b/>
          <w:bCs/>
        </w:rPr>
      </w:pPr>
    </w:p>
    <w:p w14:paraId="6E5ADD27" w14:textId="2603B9FD" w:rsidR="00D13AF6" w:rsidRPr="00F42C94" w:rsidRDefault="00D13AF6" w:rsidP="00F42C94">
      <w:pPr>
        <w:pStyle w:val="Heading1"/>
        <w:spacing w:line="360" w:lineRule="auto"/>
        <w:jc w:val="both"/>
        <w:rPr>
          <w:rFonts w:ascii="Arial" w:hAnsi="Arial" w:cs="Arial"/>
          <w:b/>
          <w:bCs/>
          <w:color w:val="auto"/>
          <w:sz w:val="22"/>
          <w:szCs w:val="22"/>
        </w:rPr>
      </w:pPr>
      <w:r w:rsidRPr="00F42C94">
        <w:rPr>
          <w:rFonts w:ascii="Arial" w:hAnsi="Arial" w:cs="Arial"/>
          <w:b/>
          <w:bCs/>
          <w:color w:val="auto"/>
          <w:sz w:val="22"/>
          <w:szCs w:val="22"/>
        </w:rPr>
        <w:t xml:space="preserve"> </w:t>
      </w:r>
      <w:bookmarkStart w:id="0" w:name="_Toc91440945"/>
      <w:r w:rsidRPr="00F42C94">
        <w:rPr>
          <w:rFonts w:ascii="Arial" w:hAnsi="Arial" w:cs="Arial"/>
          <w:b/>
          <w:bCs/>
          <w:color w:val="auto"/>
          <w:sz w:val="22"/>
          <w:szCs w:val="22"/>
        </w:rPr>
        <w:t>Abstract</w:t>
      </w:r>
      <w:bookmarkEnd w:id="0"/>
      <w:r w:rsidRPr="00F42C94">
        <w:rPr>
          <w:rFonts w:ascii="Arial" w:hAnsi="Arial" w:cs="Arial"/>
          <w:b/>
          <w:bCs/>
          <w:color w:val="auto"/>
          <w:sz w:val="22"/>
          <w:szCs w:val="22"/>
        </w:rPr>
        <w:t xml:space="preserve"> </w:t>
      </w:r>
    </w:p>
    <w:p w14:paraId="2EE30E7D" w14:textId="4165CA9D" w:rsidR="00D13AF6" w:rsidRPr="00F42C94" w:rsidRDefault="00D13AF6" w:rsidP="00F42C94">
      <w:pPr>
        <w:spacing w:line="360" w:lineRule="auto"/>
        <w:jc w:val="both"/>
        <w:rPr>
          <w:rFonts w:ascii="Arial" w:hAnsi="Arial" w:cs="Arial"/>
        </w:rPr>
      </w:pPr>
      <w:bookmarkStart w:id="1" w:name="_Toc91313209"/>
      <w:r w:rsidRPr="00F42C94">
        <w:rPr>
          <w:rFonts w:ascii="Arial" w:hAnsi="Arial" w:cs="Arial"/>
        </w:rPr>
        <w:t xml:space="preserve">The advancement of technological equipment used in hospitals have played a great role in the treatment and sustenance of good health among sick patient in the hospitals. This report explored the uses of technology in the hospitals while also considering the role of communication and technological equipment used in the hospitals. The effect of technology on the general performance of the hospital was also considered. This report used a secondary method of data collection in gathering the data </w:t>
      </w:r>
      <w:proofErr w:type="gramStart"/>
      <w:r w:rsidRPr="00F42C94">
        <w:rPr>
          <w:rFonts w:ascii="Arial" w:hAnsi="Arial" w:cs="Arial"/>
        </w:rPr>
        <w:t>used</w:t>
      </w:r>
      <w:r w:rsidR="00765554" w:rsidRPr="00F42C94">
        <w:rPr>
          <w:rFonts w:ascii="Arial" w:hAnsi="Arial" w:cs="Arial"/>
        </w:rPr>
        <w:t>.</w:t>
      </w:r>
      <w:r w:rsidRPr="00F42C94">
        <w:rPr>
          <w:rFonts w:ascii="Arial" w:hAnsi="Arial" w:cs="Arial"/>
        </w:rPr>
        <w:t>.</w:t>
      </w:r>
      <w:proofErr w:type="gramEnd"/>
      <w:r w:rsidRPr="00F42C94">
        <w:rPr>
          <w:rFonts w:ascii="Arial" w:hAnsi="Arial" w:cs="Arial"/>
        </w:rPr>
        <w:t xml:space="preserve"> The findings of this report showed that technology played a great role in treatment of diseases, and the enhancement of technological equipment was also found to play a great role in the communication system of hospitals which has affected the general performance of the hospitals. It is therefore recommended that there should be an enlightenment campaign to sensitive the public on the need for the inclusion of advanced technological equipment in the hospitals among others.</w:t>
      </w:r>
      <w:bookmarkEnd w:id="1"/>
    </w:p>
    <w:p w14:paraId="1A28DE10" w14:textId="2CDBD757" w:rsidR="000E2792" w:rsidRPr="00F42C94" w:rsidRDefault="000E2792" w:rsidP="00F42C94">
      <w:pPr>
        <w:spacing w:line="360" w:lineRule="auto"/>
        <w:jc w:val="both"/>
        <w:rPr>
          <w:rFonts w:ascii="Arial" w:hAnsi="Arial" w:cs="Arial"/>
        </w:rPr>
      </w:pPr>
    </w:p>
    <w:p w14:paraId="08E1020B" w14:textId="3B1826E1" w:rsidR="000E2792" w:rsidRPr="00F42C94" w:rsidRDefault="000E2792" w:rsidP="00F42C94">
      <w:pPr>
        <w:spacing w:line="360" w:lineRule="auto"/>
        <w:jc w:val="both"/>
        <w:rPr>
          <w:rFonts w:ascii="Arial" w:hAnsi="Arial" w:cs="Arial"/>
        </w:rPr>
      </w:pPr>
    </w:p>
    <w:p w14:paraId="28985923" w14:textId="77A04D8E" w:rsidR="000E2792" w:rsidRPr="00F42C94" w:rsidRDefault="000E2792" w:rsidP="00F42C94">
      <w:pPr>
        <w:spacing w:line="360" w:lineRule="auto"/>
        <w:jc w:val="both"/>
        <w:rPr>
          <w:rFonts w:ascii="Arial" w:hAnsi="Arial" w:cs="Arial"/>
        </w:rPr>
      </w:pPr>
    </w:p>
    <w:p w14:paraId="5BCC497B" w14:textId="472BC821" w:rsidR="000E2792" w:rsidRPr="00F42C94" w:rsidRDefault="000E2792" w:rsidP="00F42C94">
      <w:pPr>
        <w:spacing w:line="360" w:lineRule="auto"/>
        <w:jc w:val="both"/>
        <w:rPr>
          <w:rFonts w:ascii="Arial" w:hAnsi="Arial" w:cs="Arial"/>
        </w:rPr>
      </w:pPr>
    </w:p>
    <w:p w14:paraId="75A968A9" w14:textId="7F2110F4" w:rsidR="000E2792" w:rsidRPr="00F42C94" w:rsidRDefault="000E2792" w:rsidP="00F42C94">
      <w:pPr>
        <w:spacing w:line="360" w:lineRule="auto"/>
        <w:jc w:val="both"/>
        <w:rPr>
          <w:rFonts w:ascii="Arial" w:hAnsi="Arial" w:cs="Arial"/>
        </w:rPr>
      </w:pPr>
    </w:p>
    <w:p w14:paraId="329460B2" w14:textId="014E507A" w:rsidR="000E2792" w:rsidRPr="00F42C94" w:rsidRDefault="000E2792" w:rsidP="00F42C94">
      <w:pPr>
        <w:spacing w:line="360" w:lineRule="auto"/>
        <w:jc w:val="both"/>
        <w:rPr>
          <w:rFonts w:ascii="Arial" w:hAnsi="Arial" w:cs="Arial"/>
        </w:rPr>
      </w:pPr>
    </w:p>
    <w:p w14:paraId="34721A8F" w14:textId="1871A94F" w:rsidR="000E2792" w:rsidRPr="00F42C94" w:rsidRDefault="000E2792" w:rsidP="00F42C94">
      <w:pPr>
        <w:spacing w:line="360" w:lineRule="auto"/>
        <w:jc w:val="both"/>
        <w:rPr>
          <w:rFonts w:ascii="Arial" w:hAnsi="Arial" w:cs="Arial"/>
        </w:rPr>
      </w:pPr>
    </w:p>
    <w:p w14:paraId="5B78F402" w14:textId="4A35CAAD" w:rsidR="000E2792" w:rsidRPr="00F42C94" w:rsidRDefault="000E2792" w:rsidP="00F42C94">
      <w:pPr>
        <w:spacing w:line="360" w:lineRule="auto"/>
        <w:jc w:val="both"/>
        <w:rPr>
          <w:rFonts w:ascii="Arial" w:hAnsi="Arial" w:cs="Arial"/>
        </w:rPr>
      </w:pPr>
    </w:p>
    <w:p w14:paraId="0CAD3E32" w14:textId="6D37B47E" w:rsidR="000E2792" w:rsidRPr="00F42C94" w:rsidRDefault="000E2792" w:rsidP="00F42C94">
      <w:pPr>
        <w:spacing w:line="360" w:lineRule="auto"/>
        <w:jc w:val="both"/>
        <w:rPr>
          <w:rFonts w:ascii="Arial" w:hAnsi="Arial" w:cs="Arial"/>
        </w:rPr>
      </w:pPr>
    </w:p>
    <w:p w14:paraId="0D1425AF" w14:textId="58F6713B" w:rsidR="000E2792" w:rsidRPr="00F42C94" w:rsidRDefault="000E2792" w:rsidP="00F42C94">
      <w:pPr>
        <w:spacing w:line="360" w:lineRule="auto"/>
        <w:jc w:val="both"/>
        <w:rPr>
          <w:rFonts w:ascii="Arial" w:hAnsi="Arial" w:cs="Arial"/>
        </w:rPr>
      </w:pPr>
    </w:p>
    <w:p w14:paraId="0162C94B" w14:textId="45D0E217" w:rsidR="000E2792" w:rsidRPr="00F42C94" w:rsidRDefault="000E2792" w:rsidP="00F42C94">
      <w:pPr>
        <w:spacing w:line="360" w:lineRule="auto"/>
        <w:jc w:val="both"/>
        <w:rPr>
          <w:rFonts w:ascii="Arial" w:hAnsi="Arial" w:cs="Arial"/>
        </w:rPr>
      </w:pPr>
    </w:p>
    <w:p w14:paraId="797E6DC3" w14:textId="0245BC3E" w:rsidR="000E2792" w:rsidRPr="00F42C94" w:rsidRDefault="000E2792" w:rsidP="00F42C94">
      <w:pPr>
        <w:spacing w:line="360" w:lineRule="auto"/>
        <w:jc w:val="both"/>
        <w:rPr>
          <w:rFonts w:ascii="Arial" w:hAnsi="Arial" w:cs="Arial"/>
        </w:rPr>
      </w:pPr>
    </w:p>
    <w:p w14:paraId="4853474D" w14:textId="3DE33855" w:rsidR="000E2792" w:rsidRPr="00F42C94" w:rsidRDefault="000E2792" w:rsidP="00F42C94">
      <w:pPr>
        <w:spacing w:line="360" w:lineRule="auto"/>
        <w:jc w:val="both"/>
        <w:rPr>
          <w:rFonts w:ascii="Arial" w:hAnsi="Arial" w:cs="Arial"/>
        </w:rPr>
      </w:pPr>
    </w:p>
    <w:p w14:paraId="50F4D9D0" w14:textId="5C54DE99" w:rsidR="000E2792" w:rsidRPr="00F42C94" w:rsidRDefault="000E2792" w:rsidP="00F42C94">
      <w:pPr>
        <w:spacing w:line="360" w:lineRule="auto"/>
        <w:jc w:val="both"/>
        <w:rPr>
          <w:rFonts w:ascii="Arial" w:hAnsi="Arial" w:cs="Arial"/>
        </w:rPr>
      </w:pPr>
    </w:p>
    <w:p w14:paraId="3EEC6BD9" w14:textId="0EF23CA0" w:rsidR="000E2792" w:rsidRPr="00F42C94" w:rsidRDefault="000E2792" w:rsidP="00F42C94">
      <w:pPr>
        <w:spacing w:line="360" w:lineRule="auto"/>
        <w:jc w:val="both"/>
        <w:rPr>
          <w:rFonts w:ascii="Arial" w:hAnsi="Arial" w:cs="Arial"/>
        </w:rPr>
      </w:pPr>
    </w:p>
    <w:p w14:paraId="7E0C82F7" w14:textId="41092A74" w:rsidR="000E2792" w:rsidRPr="00F42C94" w:rsidRDefault="000E2792" w:rsidP="00F42C94">
      <w:pPr>
        <w:spacing w:line="360" w:lineRule="auto"/>
        <w:jc w:val="both"/>
        <w:rPr>
          <w:rFonts w:ascii="Arial" w:hAnsi="Arial" w:cs="Arial"/>
        </w:rPr>
      </w:pPr>
    </w:p>
    <w:p w14:paraId="1FA29574" w14:textId="77777777" w:rsidR="000E2792" w:rsidRPr="00F42C94" w:rsidRDefault="000E2792" w:rsidP="00F42C94">
      <w:pPr>
        <w:pStyle w:val="Heading1"/>
        <w:spacing w:line="360" w:lineRule="auto"/>
        <w:rPr>
          <w:rFonts w:ascii="Arial" w:hAnsi="Arial" w:cs="Arial"/>
          <w:color w:val="auto"/>
          <w:sz w:val="22"/>
          <w:szCs w:val="22"/>
        </w:rPr>
      </w:pPr>
      <w:r w:rsidRPr="00F42C94">
        <w:rPr>
          <w:rFonts w:ascii="Arial" w:hAnsi="Arial" w:cs="Arial"/>
          <w:color w:val="auto"/>
          <w:sz w:val="22"/>
          <w:szCs w:val="22"/>
        </w:rPr>
        <w:t xml:space="preserve">                  </w:t>
      </w:r>
    </w:p>
    <w:p w14:paraId="3B4C5437" w14:textId="77777777" w:rsidR="000E2792" w:rsidRPr="00F42C94" w:rsidRDefault="000E2792" w:rsidP="00F42C94">
      <w:pPr>
        <w:pStyle w:val="TOCHeading"/>
        <w:spacing w:line="360" w:lineRule="auto"/>
        <w:jc w:val="both"/>
        <w:rPr>
          <w:rFonts w:ascii="Arial" w:hAnsi="Arial" w:cs="Arial"/>
          <w:color w:val="auto"/>
          <w:sz w:val="22"/>
          <w:szCs w:val="22"/>
        </w:rPr>
      </w:pPr>
      <w:r w:rsidRPr="00F42C94">
        <w:rPr>
          <w:rFonts w:ascii="Arial" w:hAnsi="Arial" w:cs="Arial"/>
          <w:color w:val="auto"/>
          <w:sz w:val="22"/>
          <w:szCs w:val="22"/>
        </w:rPr>
        <w:t>Table of Contents</w:t>
      </w:r>
    </w:p>
    <w:p w14:paraId="7A4789FC" w14:textId="77777777" w:rsidR="000E2792" w:rsidRPr="00F42C94" w:rsidRDefault="000E2792" w:rsidP="00F42C94">
      <w:pPr>
        <w:pStyle w:val="TOC1"/>
        <w:tabs>
          <w:tab w:val="right" w:leader="dot" w:pos="9350"/>
        </w:tabs>
        <w:spacing w:line="360" w:lineRule="auto"/>
        <w:jc w:val="both"/>
        <w:rPr>
          <w:rFonts w:ascii="Arial" w:eastAsiaTheme="minorEastAsia" w:hAnsi="Arial" w:cs="Arial"/>
          <w:noProof/>
        </w:rPr>
      </w:pPr>
      <w:r w:rsidRPr="00F42C94">
        <w:rPr>
          <w:rFonts w:ascii="Arial" w:hAnsi="Arial" w:cs="Arial"/>
        </w:rPr>
        <w:fldChar w:fldCharType="begin"/>
      </w:r>
      <w:r w:rsidRPr="00F42C94">
        <w:rPr>
          <w:rFonts w:ascii="Arial" w:hAnsi="Arial" w:cs="Arial"/>
        </w:rPr>
        <w:instrText xml:space="preserve"> TOC \o "1-3" \h \z \u </w:instrText>
      </w:r>
      <w:r w:rsidRPr="00F42C94">
        <w:rPr>
          <w:rFonts w:ascii="Arial" w:hAnsi="Arial" w:cs="Arial"/>
        </w:rPr>
        <w:fldChar w:fldCharType="separate"/>
      </w:r>
      <w:hyperlink r:id="rId6" w:anchor="_Toc91440945" w:history="1">
        <w:r w:rsidRPr="00F42C94">
          <w:rPr>
            <w:rStyle w:val="Hyperlink"/>
            <w:rFonts w:ascii="Arial" w:hAnsi="Arial" w:cs="Arial"/>
            <w:noProof/>
            <w:color w:val="auto"/>
          </w:rPr>
          <w:t>Abstract</w:t>
        </w:r>
        <w:r w:rsidRPr="00F42C94">
          <w:rPr>
            <w:rStyle w:val="Hyperlink"/>
            <w:rFonts w:ascii="Arial" w:hAnsi="Arial" w:cs="Arial"/>
            <w:noProof/>
            <w:webHidden/>
            <w:color w:val="auto"/>
          </w:rPr>
          <w:tab/>
        </w:r>
        <w:r w:rsidRPr="00F42C94">
          <w:rPr>
            <w:rStyle w:val="Hyperlink"/>
            <w:rFonts w:ascii="Arial" w:hAnsi="Arial" w:cs="Arial"/>
            <w:noProof/>
            <w:webHidden/>
            <w:color w:val="auto"/>
          </w:rPr>
          <w:fldChar w:fldCharType="begin"/>
        </w:r>
        <w:r w:rsidRPr="00F42C94">
          <w:rPr>
            <w:rStyle w:val="Hyperlink"/>
            <w:rFonts w:ascii="Arial" w:hAnsi="Arial" w:cs="Arial"/>
            <w:noProof/>
            <w:webHidden/>
            <w:color w:val="auto"/>
          </w:rPr>
          <w:instrText xml:space="preserve"> PAGEREF _Toc91440945 \h </w:instrText>
        </w:r>
        <w:r w:rsidRPr="00F42C94">
          <w:rPr>
            <w:rStyle w:val="Hyperlink"/>
            <w:rFonts w:ascii="Arial" w:hAnsi="Arial" w:cs="Arial"/>
            <w:noProof/>
            <w:webHidden/>
            <w:color w:val="auto"/>
          </w:rPr>
        </w:r>
        <w:r w:rsidRPr="00F42C94">
          <w:rPr>
            <w:rStyle w:val="Hyperlink"/>
            <w:rFonts w:ascii="Arial" w:hAnsi="Arial" w:cs="Arial"/>
            <w:noProof/>
            <w:webHidden/>
            <w:color w:val="auto"/>
          </w:rPr>
          <w:fldChar w:fldCharType="separate"/>
        </w:r>
        <w:r w:rsidRPr="00F42C94">
          <w:rPr>
            <w:rStyle w:val="Hyperlink"/>
            <w:rFonts w:ascii="Arial" w:hAnsi="Arial" w:cs="Arial"/>
            <w:noProof/>
            <w:webHidden/>
            <w:color w:val="auto"/>
          </w:rPr>
          <w:t>2</w:t>
        </w:r>
        <w:r w:rsidRPr="00F42C94">
          <w:rPr>
            <w:rStyle w:val="Hyperlink"/>
            <w:rFonts w:ascii="Arial" w:hAnsi="Arial" w:cs="Arial"/>
            <w:noProof/>
            <w:webHidden/>
            <w:color w:val="auto"/>
          </w:rPr>
          <w:fldChar w:fldCharType="end"/>
        </w:r>
      </w:hyperlink>
    </w:p>
    <w:p w14:paraId="258577BE" w14:textId="77777777" w:rsidR="000E2792" w:rsidRPr="00F42C94" w:rsidRDefault="00F42C94" w:rsidP="00F42C94">
      <w:pPr>
        <w:pStyle w:val="TOC1"/>
        <w:tabs>
          <w:tab w:val="right" w:leader="dot" w:pos="9350"/>
        </w:tabs>
        <w:spacing w:line="360" w:lineRule="auto"/>
        <w:jc w:val="both"/>
        <w:rPr>
          <w:rFonts w:ascii="Arial" w:eastAsiaTheme="minorEastAsia" w:hAnsi="Arial" w:cs="Arial"/>
          <w:noProof/>
        </w:rPr>
      </w:pPr>
      <w:hyperlink r:id="rId7" w:anchor="_Toc91440946" w:history="1">
        <w:r w:rsidR="000E2792" w:rsidRPr="00F42C94">
          <w:rPr>
            <w:rStyle w:val="Hyperlink"/>
            <w:rFonts w:ascii="Arial" w:hAnsi="Arial" w:cs="Arial"/>
            <w:noProof/>
            <w:color w:val="auto"/>
          </w:rPr>
          <w:t>Introduction</w:t>
        </w:r>
        <w:r w:rsidR="000E2792" w:rsidRPr="00F42C94">
          <w:rPr>
            <w:rStyle w:val="Hyperlink"/>
            <w:rFonts w:ascii="Arial" w:hAnsi="Arial" w:cs="Arial"/>
            <w:noProof/>
            <w:webHidden/>
            <w:color w:val="auto"/>
          </w:rPr>
          <w:tab/>
        </w:r>
        <w:r w:rsidR="000E2792" w:rsidRPr="00F42C94">
          <w:rPr>
            <w:rStyle w:val="Hyperlink"/>
            <w:rFonts w:ascii="Arial" w:hAnsi="Arial" w:cs="Arial"/>
            <w:noProof/>
            <w:webHidden/>
            <w:color w:val="auto"/>
          </w:rPr>
          <w:fldChar w:fldCharType="begin"/>
        </w:r>
        <w:r w:rsidR="000E2792" w:rsidRPr="00F42C94">
          <w:rPr>
            <w:rStyle w:val="Hyperlink"/>
            <w:rFonts w:ascii="Arial" w:hAnsi="Arial" w:cs="Arial"/>
            <w:noProof/>
            <w:webHidden/>
            <w:color w:val="auto"/>
          </w:rPr>
          <w:instrText xml:space="preserve"> PAGEREF _Toc91440946 \h </w:instrText>
        </w:r>
        <w:r w:rsidR="000E2792" w:rsidRPr="00F42C94">
          <w:rPr>
            <w:rStyle w:val="Hyperlink"/>
            <w:rFonts w:ascii="Arial" w:hAnsi="Arial" w:cs="Arial"/>
            <w:noProof/>
            <w:webHidden/>
            <w:color w:val="auto"/>
          </w:rPr>
        </w:r>
        <w:r w:rsidR="000E2792" w:rsidRPr="00F42C94">
          <w:rPr>
            <w:rStyle w:val="Hyperlink"/>
            <w:rFonts w:ascii="Arial" w:hAnsi="Arial" w:cs="Arial"/>
            <w:noProof/>
            <w:webHidden/>
            <w:color w:val="auto"/>
          </w:rPr>
          <w:fldChar w:fldCharType="separate"/>
        </w:r>
        <w:r w:rsidR="000E2792" w:rsidRPr="00F42C94">
          <w:rPr>
            <w:rStyle w:val="Hyperlink"/>
            <w:rFonts w:ascii="Arial" w:hAnsi="Arial" w:cs="Arial"/>
            <w:noProof/>
            <w:webHidden/>
            <w:color w:val="auto"/>
          </w:rPr>
          <w:t>3</w:t>
        </w:r>
        <w:r w:rsidR="000E2792" w:rsidRPr="00F42C94">
          <w:rPr>
            <w:rStyle w:val="Hyperlink"/>
            <w:rFonts w:ascii="Arial" w:hAnsi="Arial" w:cs="Arial"/>
            <w:noProof/>
            <w:webHidden/>
            <w:color w:val="auto"/>
          </w:rPr>
          <w:fldChar w:fldCharType="end"/>
        </w:r>
      </w:hyperlink>
    </w:p>
    <w:p w14:paraId="0C4F7CC8" w14:textId="77777777" w:rsidR="000E2792" w:rsidRPr="00F42C94" w:rsidRDefault="00F42C94" w:rsidP="00F42C94">
      <w:pPr>
        <w:pStyle w:val="TOC2"/>
        <w:tabs>
          <w:tab w:val="right" w:leader="dot" w:pos="9350"/>
        </w:tabs>
        <w:spacing w:line="360" w:lineRule="auto"/>
        <w:jc w:val="both"/>
        <w:rPr>
          <w:rFonts w:ascii="Arial" w:eastAsiaTheme="minorEastAsia" w:hAnsi="Arial" w:cs="Arial"/>
          <w:noProof/>
        </w:rPr>
      </w:pPr>
      <w:hyperlink r:id="rId8" w:anchor="_Toc91440947" w:history="1">
        <w:r w:rsidR="000E2792" w:rsidRPr="00F42C94">
          <w:rPr>
            <w:rStyle w:val="Hyperlink"/>
            <w:rFonts w:ascii="Arial" w:hAnsi="Arial" w:cs="Arial"/>
            <w:noProof/>
            <w:color w:val="auto"/>
          </w:rPr>
          <w:t>Objectives of the Study</w:t>
        </w:r>
        <w:r w:rsidR="000E2792" w:rsidRPr="00F42C94">
          <w:rPr>
            <w:rStyle w:val="Hyperlink"/>
            <w:rFonts w:ascii="Arial" w:hAnsi="Arial" w:cs="Arial"/>
            <w:noProof/>
            <w:webHidden/>
            <w:color w:val="auto"/>
          </w:rPr>
          <w:tab/>
        </w:r>
        <w:r w:rsidR="000E2792" w:rsidRPr="00F42C94">
          <w:rPr>
            <w:rStyle w:val="Hyperlink"/>
            <w:rFonts w:ascii="Arial" w:hAnsi="Arial" w:cs="Arial"/>
            <w:noProof/>
            <w:webHidden/>
            <w:color w:val="auto"/>
          </w:rPr>
          <w:fldChar w:fldCharType="begin"/>
        </w:r>
        <w:r w:rsidR="000E2792" w:rsidRPr="00F42C94">
          <w:rPr>
            <w:rStyle w:val="Hyperlink"/>
            <w:rFonts w:ascii="Arial" w:hAnsi="Arial" w:cs="Arial"/>
            <w:noProof/>
            <w:webHidden/>
            <w:color w:val="auto"/>
          </w:rPr>
          <w:instrText xml:space="preserve"> PAGEREF _Toc91440947 \h </w:instrText>
        </w:r>
        <w:r w:rsidR="000E2792" w:rsidRPr="00F42C94">
          <w:rPr>
            <w:rStyle w:val="Hyperlink"/>
            <w:rFonts w:ascii="Arial" w:hAnsi="Arial" w:cs="Arial"/>
            <w:noProof/>
            <w:webHidden/>
            <w:color w:val="auto"/>
          </w:rPr>
        </w:r>
        <w:r w:rsidR="000E2792" w:rsidRPr="00F42C94">
          <w:rPr>
            <w:rStyle w:val="Hyperlink"/>
            <w:rFonts w:ascii="Arial" w:hAnsi="Arial" w:cs="Arial"/>
            <w:noProof/>
            <w:webHidden/>
            <w:color w:val="auto"/>
          </w:rPr>
          <w:fldChar w:fldCharType="separate"/>
        </w:r>
        <w:r w:rsidR="000E2792" w:rsidRPr="00F42C94">
          <w:rPr>
            <w:rStyle w:val="Hyperlink"/>
            <w:rFonts w:ascii="Arial" w:hAnsi="Arial" w:cs="Arial"/>
            <w:noProof/>
            <w:webHidden/>
            <w:color w:val="auto"/>
          </w:rPr>
          <w:t>3</w:t>
        </w:r>
        <w:r w:rsidR="000E2792" w:rsidRPr="00F42C94">
          <w:rPr>
            <w:rStyle w:val="Hyperlink"/>
            <w:rFonts w:ascii="Arial" w:hAnsi="Arial" w:cs="Arial"/>
            <w:noProof/>
            <w:webHidden/>
            <w:color w:val="auto"/>
          </w:rPr>
          <w:fldChar w:fldCharType="end"/>
        </w:r>
      </w:hyperlink>
    </w:p>
    <w:p w14:paraId="6072C671" w14:textId="77777777" w:rsidR="000E2792" w:rsidRPr="00F42C94" w:rsidRDefault="00F42C94" w:rsidP="00F42C94">
      <w:pPr>
        <w:pStyle w:val="TOC1"/>
        <w:tabs>
          <w:tab w:val="right" w:leader="dot" w:pos="9350"/>
        </w:tabs>
        <w:spacing w:line="360" w:lineRule="auto"/>
        <w:jc w:val="both"/>
        <w:rPr>
          <w:rFonts w:ascii="Arial" w:eastAsiaTheme="minorEastAsia" w:hAnsi="Arial" w:cs="Arial"/>
          <w:noProof/>
        </w:rPr>
      </w:pPr>
      <w:hyperlink r:id="rId9" w:anchor="_Toc91440948" w:history="1">
        <w:r w:rsidR="000E2792" w:rsidRPr="00F42C94">
          <w:rPr>
            <w:rStyle w:val="Hyperlink"/>
            <w:rFonts w:ascii="Arial" w:hAnsi="Arial" w:cs="Arial"/>
            <w:noProof/>
            <w:color w:val="auto"/>
          </w:rPr>
          <w:t>Literature Review</w:t>
        </w:r>
        <w:r w:rsidR="000E2792" w:rsidRPr="00F42C94">
          <w:rPr>
            <w:rStyle w:val="Hyperlink"/>
            <w:rFonts w:ascii="Arial" w:hAnsi="Arial" w:cs="Arial"/>
            <w:noProof/>
            <w:webHidden/>
            <w:color w:val="auto"/>
          </w:rPr>
          <w:tab/>
        </w:r>
        <w:r w:rsidR="000E2792" w:rsidRPr="00F42C94">
          <w:rPr>
            <w:rStyle w:val="Hyperlink"/>
            <w:rFonts w:ascii="Arial" w:hAnsi="Arial" w:cs="Arial"/>
            <w:noProof/>
            <w:webHidden/>
            <w:color w:val="auto"/>
          </w:rPr>
          <w:fldChar w:fldCharType="begin"/>
        </w:r>
        <w:r w:rsidR="000E2792" w:rsidRPr="00F42C94">
          <w:rPr>
            <w:rStyle w:val="Hyperlink"/>
            <w:rFonts w:ascii="Arial" w:hAnsi="Arial" w:cs="Arial"/>
            <w:noProof/>
            <w:webHidden/>
            <w:color w:val="auto"/>
          </w:rPr>
          <w:instrText xml:space="preserve"> PAGEREF _Toc91440948 \h </w:instrText>
        </w:r>
        <w:r w:rsidR="000E2792" w:rsidRPr="00F42C94">
          <w:rPr>
            <w:rStyle w:val="Hyperlink"/>
            <w:rFonts w:ascii="Arial" w:hAnsi="Arial" w:cs="Arial"/>
            <w:noProof/>
            <w:webHidden/>
            <w:color w:val="auto"/>
          </w:rPr>
        </w:r>
        <w:r w:rsidR="000E2792" w:rsidRPr="00F42C94">
          <w:rPr>
            <w:rStyle w:val="Hyperlink"/>
            <w:rFonts w:ascii="Arial" w:hAnsi="Arial" w:cs="Arial"/>
            <w:noProof/>
            <w:webHidden/>
            <w:color w:val="auto"/>
          </w:rPr>
          <w:fldChar w:fldCharType="separate"/>
        </w:r>
        <w:r w:rsidR="000E2792" w:rsidRPr="00F42C94">
          <w:rPr>
            <w:rStyle w:val="Hyperlink"/>
            <w:rFonts w:ascii="Arial" w:hAnsi="Arial" w:cs="Arial"/>
            <w:noProof/>
            <w:webHidden/>
            <w:color w:val="auto"/>
          </w:rPr>
          <w:t>4</w:t>
        </w:r>
        <w:r w:rsidR="000E2792" w:rsidRPr="00F42C94">
          <w:rPr>
            <w:rStyle w:val="Hyperlink"/>
            <w:rFonts w:ascii="Arial" w:hAnsi="Arial" w:cs="Arial"/>
            <w:noProof/>
            <w:webHidden/>
            <w:color w:val="auto"/>
          </w:rPr>
          <w:fldChar w:fldCharType="end"/>
        </w:r>
      </w:hyperlink>
    </w:p>
    <w:p w14:paraId="2E33C953" w14:textId="77777777" w:rsidR="000E2792" w:rsidRPr="00F42C94" w:rsidRDefault="00F42C94" w:rsidP="00F42C94">
      <w:pPr>
        <w:pStyle w:val="TOC1"/>
        <w:tabs>
          <w:tab w:val="right" w:leader="dot" w:pos="9350"/>
        </w:tabs>
        <w:spacing w:line="360" w:lineRule="auto"/>
        <w:jc w:val="both"/>
        <w:rPr>
          <w:rFonts w:ascii="Arial" w:eastAsiaTheme="minorEastAsia" w:hAnsi="Arial" w:cs="Arial"/>
          <w:noProof/>
        </w:rPr>
      </w:pPr>
      <w:hyperlink r:id="rId10" w:anchor="_Toc91440949" w:history="1">
        <w:r w:rsidR="000E2792" w:rsidRPr="00F42C94">
          <w:rPr>
            <w:rStyle w:val="Hyperlink"/>
            <w:rFonts w:ascii="Arial" w:hAnsi="Arial" w:cs="Arial"/>
            <w:noProof/>
            <w:color w:val="auto"/>
          </w:rPr>
          <w:t>Methodology</w:t>
        </w:r>
        <w:r w:rsidR="000E2792" w:rsidRPr="00F42C94">
          <w:rPr>
            <w:rStyle w:val="Hyperlink"/>
            <w:rFonts w:ascii="Arial" w:hAnsi="Arial" w:cs="Arial"/>
            <w:noProof/>
            <w:webHidden/>
            <w:color w:val="auto"/>
          </w:rPr>
          <w:tab/>
        </w:r>
        <w:r w:rsidR="000E2792" w:rsidRPr="00F42C94">
          <w:rPr>
            <w:rStyle w:val="Hyperlink"/>
            <w:rFonts w:ascii="Arial" w:hAnsi="Arial" w:cs="Arial"/>
            <w:noProof/>
            <w:webHidden/>
            <w:color w:val="auto"/>
          </w:rPr>
          <w:fldChar w:fldCharType="begin"/>
        </w:r>
        <w:r w:rsidR="000E2792" w:rsidRPr="00F42C94">
          <w:rPr>
            <w:rStyle w:val="Hyperlink"/>
            <w:rFonts w:ascii="Arial" w:hAnsi="Arial" w:cs="Arial"/>
            <w:noProof/>
            <w:webHidden/>
            <w:color w:val="auto"/>
          </w:rPr>
          <w:instrText xml:space="preserve"> PAGEREF _Toc91440949 \h </w:instrText>
        </w:r>
        <w:r w:rsidR="000E2792" w:rsidRPr="00F42C94">
          <w:rPr>
            <w:rStyle w:val="Hyperlink"/>
            <w:rFonts w:ascii="Arial" w:hAnsi="Arial" w:cs="Arial"/>
            <w:noProof/>
            <w:webHidden/>
            <w:color w:val="auto"/>
          </w:rPr>
        </w:r>
        <w:r w:rsidR="000E2792" w:rsidRPr="00F42C94">
          <w:rPr>
            <w:rStyle w:val="Hyperlink"/>
            <w:rFonts w:ascii="Arial" w:hAnsi="Arial" w:cs="Arial"/>
            <w:noProof/>
            <w:webHidden/>
            <w:color w:val="auto"/>
          </w:rPr>
          <w:fldChar w:fldCharType="separate"/>
        </w:r>
        <w:r w:rsidR="000E2792" w:rsidRPr="00F42C94">
          <w:rPr>
            <w:rStyle w:val="Hyperlink"/>
            <w:rFonts w:ascii="Arial" w:hAnsi="Arial" w:cs="Arial"/>
            <w:noProof/>
            <w:webHidden/>
            <w:color w:val="auto"/>
          </w:rPr>
          <w:t>5</w:t>
        </w:r>
        <w:r w:rsidR="000E2792" w:rsidRPr="00F42C94">
          <w:rPr>
            <w:rStyle w:val="Hyperlink"/>
            <w:rFonts w:ascii="Arial" w:hAnsi="Arial" w:cs="Arial"/>
            <w:noProof/>
            <w:webHidden/>
            <w:color w:val="auto"/>
          </w:rPr>
          <w:fldChar w:fldCharType="end"/>
        </w:r>
      </w:hyperlink>
    </w:p>
    <w:p w14:paraId="13BF3AB0" w14:textId="77777777" w:rsidR="000E2792" w:rsidRPr="00F42C94" w:rsidRDefault="00F42C94" w:rsidP="00F42C94">
      <w:pPr>
        <w:pStyle w:val="TOC1"/>
        <w:tabs>
          <w:tab w:val="right" w:leader="dot" w:pos="9350"/>
        </w:tabs>
        <w:spacing w:line="360" w:lineRule="auto"/>
        <w:jc w:val="both"/>
        <w:rPr>
          <w:rFonts w:ascii="Arial" w:eastAsiaTheme="minorEastAsia" w:hAnsi="Arial" w:cs="Arial"/>
          <w:noProof/>
        </w:rPr>
      </w:pPr>
      <w:hyperlink r:id="rId11" w:anchor="_Toc91440950" w:history="1">
        <w:r w:rsidR="000E2792" w:rsidRPr="00F42C94">
          <w:rPr>
            <w:rStyle w:val="Hyperlink"/>
            <w:rFonts w:ascii="Arial" w:hAnsi="Arial" w:cs="Arial"/>
            <w:noProof/>
            <w:color w:val="auto"/>
          </w:rPr>
          <w:t>Results and Discussion</w:t>
        </w:r>
        <w:r w:rsidR="000E2792" w:rsidRPr="00F42C94">
          <w:rPr>
            <w:rStyle w:val="Hyperlink"/>
            <w:rFonts w:ascii="Arial" w:hAnsi="Arial" w:cs="Arial"/>
            <w:noProof/>
            <w:webHidden/>
            <w:color w:val="auto"/>
          </w:rPr>
          <w:tab/>
        </w:r>
        <w:r w:rsidR="000E2792" w:rsidRPr="00F42C94">
          <w:rPr>
            <w:rStyle w:val="Hyperlink"/>
            <w:rFonts w:ascii="Arial" w:hAnsi="Arial" w:cs="Arial"/>
            <w:noProof/>
            <w:webHidden/>
            <w:color w:val="auto"/>
          </w:rPr>
          <w:fldChar w:fldCharType="begin"/>
        </w:r>
        <w:r w:rsidR="000E2792" w:rsidRPr="00F42C94">
          <w:rPr>
            <w:rStyle w:val="Hyperlink"/>
            <w:rFonts w:ascii="Arial" w:hAnsi="Arial" w:cs="Arial"/>
            <w:noProof/>
            <w:webHidden/>
            <w:color w:val="auto"/>
          </w:rPr>
          <w:instrText xml:space="preserve"> PAGEREF _Toc91440950 \h </w:instrText>
        </w:r>
        <w:r w:rsidR="000E2792" w:rsidRPr="00F42C94">
          <w:rPr>
            <w:rStyle w:val="Hyperlink"/>
            <w:rFonts w:ascii="Arial" w:hAnsi="Arial" w:cs="Arial"/>
            <w:noProof/>
            <w:webHidden/>
            <w:color w:val="auto"/>
          </w:rPr>
        </w:r>
        <w:r w:rsidR="000E2792" w:rsidRPr="00F42C94">
          <w:rPr>
            <w:rStyle w:val="Hyperlink"/>
            <w:rFonts w:ascii="Arial" w:hAnsi="Arial" w:cs="Arial"/>
            <w:noProof/>
            <w:webHidden/>
            <w:color w:val="auto"/>
          </w:rPr>
          <w:fldChar w:fldCharType="separate"/>
        </w:r>
        <w:r w:rsidR="000E2792" w:rsidRPr="00F42C94">
          <w:rPr>
            <w:rStyle w:val="Hyperlink"/>
            <w:rFonts w:ascii="Arial" w:hAnsi="Arial" w:cs="Arial"/>
            <w:noProof/>
            <w:webHidden/>
            <w:color w:val="auto"/>
          </w:rPr>
          <w:t>5</w:t>
        </w:r>
        <w:r w:rsidR="000E2792" w:rsidRPr="00F42C94">
          <w:rPr>
            <w:rStyle w:val="Hyperlink"/>
            <w:rFonts w:ascii="Arial" w:hAnsi="Arial" w:cs="Arial"/>
            <w:noProof/>
            <w:webHidden/>
            <w:color w:val="auto"/>
          </w:rPr>
          <w:fldChar w:fldCharType="end"/>
        </w:r>
      </w:hyperlink>
    </w:p>
    <w:p w14:paraId="2A3B3AFF" w14:textId="77777777" w:rsidR="000E2792" w:rsidRPr="00F42C94" w:rsidRDefault="00F42C94" w:rsidP="00F42C94">
      <w:pPr>
        <w:pStyle w:val="TOC1"/>
        <w:tabs>
          <w:tab w:val="right" w:leader="dot" w:pos="9350"/>
        </w:tabs>
        <w:spacing w:line="360" w:lineRule="auto"/>
        <w:jc w:val="both"/>
        <w:rPr>
          <w:rFonts w:ascii="Arial" w:eastAsiaTheme="minorEastAsia" w:hAnsi="Arial" w:cs="Arial"/>
          <w:noProof/>
        </w:rPr>
      </w:pPr>
      <w:hyperlink r:id="rId12" w:anchor="_Toc91440951" w:history="1">
        <w:r w:rsidR="000E2792" w:rsidRPr="00F42C94">
          <w:rPr>
            <w:rStyle w:val="Hyperlink"/>
            <w:rFonts w:ascii="Arial" w:hAnsi="Arial" w:cs="Arial"/>
            <w:noProof/>
            <w:color w:val="auto"/>
          </w:rPr>
          <w:t>Conclusion and Recommendations</w:t>
        </w:r>
        <w:r w:rsidR="000E2792" w:rsidRPr="00F42C94">
          <w:rPr>
            <w:rStyle w:val="Hyperlink"/>
            <w:rFonts w:ascii="Arial" w:hAnsi="Arial" w:cs="Arial"/>
            <w:noProof/>
            <w:webHidden/>
            <w:color w:val="auto"/>
          </w:rPr>
          <w:tab/>
        </w:r>
        <w:r w:rsidR="000E2792" w:rsidRPr="00F42C94">
          <w:rPr>
            <w:rStyle w:val="Hyperlink"/>
            <w:rFonts w:ascii="Arial" w:hAnsi="Arial" w:cs="Arial"/>
            <w:noProof/>
            <w:webHidden/>
            <w:color w:val="auto"/>
          </w:rPr>
          <w:fldChar w:fldCharType="begin"/>
        </w:r>
        <w:r w:rsidR="000E2792" w:rsidRPr="00F42C94">
          <w:rPr>
            <w:rStyle w:val="Hyperlink"/>
            <w:rFonts w:ascii="Arial" w:hAnsi="Arial" w:cs="Arial"/>
            <w:noProof/>
            <w:webHidden/>
            <w:color w:val="auto"/>
          </w:rPr>
          <w:instrText xml:space="preserve"> PAGEREF _Toc91440951 \h </w:instrText>
        </w:r>
        <w:r w:rsidR="000E2792" w:rsidRPr="00F42C94">
          <w:rPr>
            <w:rStyle w:val="Hyperlink"/>
            <w:rFonts w:ascii="Arial" w:hAnsi="Arial" w:cs="Arial"/>
            <w:noProof/>
            <w:webHidden/>
            <w:color w:val="auto"/>
          </w:rPr>
        </w:r>
        <w:r w:rsidR="000E2792" w:rsidRPr="00F42C94">
          <w:rPr>
            <w:rStyle w:val="Hyperlink"/>
            <w:rFonts w:ascii="Arial" w:hAnsi="Arial" w:cs="Arial"/>
            <w:noProof/>
            <w:webHidden/>
            <w:color w:val="auto"/>
          </w:rPr>
          <w:fldChar w:fldCharType="separate"/>
        </w:r>
        <w:r w:rsidR="000E2792" w:rsidRPr="00F42C94">
          <w:rPr>
            <w:rStyle w:val="Hyperlink"/>
            <w:rFonts w:ascii="Arial" w:hAnsi="Arial" w:cs="Arial"/>
            <w:noProof/>
            <w:webHidden/>
            <w:color w:val="auto"/>
          </w:rPr>
          <w:t>7</w:t>
        </w:r>
        <w:r w:rsidR="000E2792" w:rsidRPr="00F42C94">
          <w:rPr>
            <w:rStyle w:val="Hyperlink"/>
            <w:rFonts w:ascii="Arial" w:hAnsi="Arial" w:cs="Arial"/>
            <w:noProof/>
            <w:webHidden/>
            <w:color w:val="auto"/>
          </w:rPr>
          <w:fldChar w:fldCharType="end"/>
        </w:r>
      </w:hyperlink>
    </w:p>
    <w:p w14:paraId="3D52FFEF" w14:textId="77777777" w:rsidR="000E2792" w:rsidRPr="00F42C94" w:rsidRDefault="00F42C94" w:rsidP="00F42C94">
      <w:pPr>
        <w:pStyle w:val="TOC1"/>
        <w:tabs>
          <w:tab w:val="right" w:leader="dot" w:pos="9350"/>
        </w:tabs>
        <w:spacing w:line="360" w:lineRule="auto"/>
        <w:jc w:val="both"/>
        <w:rPr>
          <w:rFonts w:ascii="Arial" w:eastAsiaTheme="minorEastAsia" w:hAnsi="Arial" w:cs="Arial"/>
          <w:noProof/>
        </w:rPr>
      </w:pPr>
      <w:hyperlink r:id="rId13" w:anchor="_Toc91440952" w:history="1">
        <w:r w:rsidR="000E2792" w:rsidRPr="00F42C94">
          <w:rPr>
            <w:rStyle w:val="Hyperlink"/>
            <w:rFonts w:ascii="Arial" w:hAnsi="Arial" w:cs="Arial"/>
            <w:noProof/>
            <w:color w:val="auto"/>
          </w:rPr>
          <w:t>References</w:t>
        </w:r>
        <w:r w:rsidR="000E2792" w:rsidRPr="00F42C94">
          <w:rPr>
            <w:rStyle w:val="Hyperlink"/>
            <w:rFonts w:ascii="Arial" w:hAnsi="Arial" w:cs="Arial"/>
            <w:noProof/>
            <w:webHidden/>
            <w:color w:val="auto"/>
          </w:rPr>
          <w:tab/>
        </w:r>
        <w:r w:rsidR="000E2792" w:rsidRPr="00F42C94">
          <w:rPr>
            <w:rStyle w:val="Hyperlink"/>
            <w:rFonts w:ascii="Arial" w:hAnsi="Arial" w:cs="Arial"/>
            <w:noProof/>
            <w:webHidden/>
            <w:color w:val="auto"/>
          </w:rPr>
          <w:fldChar w:fldCharType="begin"/>
        </w:r>
        <w:r w:rsidR="000E2792" w:rsidRPr="00F42C94">
          <w:rPr>
            <w:rStyle w:val="Hyperlink"/>
            <w:rFonts w:ascii="Arial" w:hAnsi="Arial" w:cs="Arial"/>
            <w:noProof/>
            <w:webHidden/>
            <w:color w:val="auto"/>
          </w:rPr>
          <w:instrText xml:space="preserve"> PAGEREF _Toc91440952 \h </w:instrText>
        </w:r>
        <w:r w:rsidR="000E2792" w:rsidRPr="00F42C94">
          <w:rPr>
            <w:rStyle w:val="Hyperlink"/>
            <w:rFonts w:ascii="Arial" w:hAnsi="Arial" w:cs="Arial"/>
            <w:noProof/>
            <w:webHidden/>
            <w:color w:val="auto"/>
          </w:rPr>
        </w:r>
        <w:r w:rsidR="000E2792" w:rsidRPr="00F42C94">
          <w:rPr>
            <w:rStyle w:val="Hyperlink"/>
            <w:rFonts w:ascii="Arial" w:hAnsi="Arial" w:cs="Arial"/>
            <w:noProof/>
            <w:webHidden/>
            <w:color w:val="auto"/>
          </w:rPr>
          <w:fldChar w:fldCharType="separate"/>
        </w:r>
        <w:r w:rsidR="000E2792" w:rsidRPr="00F42C94">
          <w:rPr>
            <w:rStyle w:val="Hyperlink"/>
            <w:rFonts w:ascii="Arial" w:hAnsi="Arial" w:cs="Arial"/>
            <w:noProof/>
            <w:webHidden/>
            <w:color w:val="auto"/>
          </w:rPr>
          <w:t>8</w:t>
        </w:r>
        <w:r w:rsidR="000E2792" w:rsidRPr="00F42C94">
          <w:rPr>
            <w:rStyle w:val="Hyperlink"/>
            <w:rFonts w:ascii="Arial" w:hAnsi="Arial" w:cs="Arial"/>
            <w:noProof/>
            <w:webHidden/>
            <w:color w:val="auto"/>
          </w:rPr>
          <w:fldChar w:fldCharType="end"/>
        </w:r>
      </w:hyperlink>
    </w:p>
    <w:p w14:paraId="57AFABD9" w14:textId="3125D2A8" w:rsidR="00D13AF6" w:rsidRPr="00F42C94" w:rsidRDefault="000E2792" w:rsidP="00F42C94">
      <w:pPr>
        <w:spacing w:line="360" w:lineRule="auto"/>
        <w:jc w:val="both"/>
        <w:rPr>
          <w:rFonts w:ascii="Arial" w:hAnsi="Arial" w:cs="Arial"/>
          <w:b/>
          <w:bCs/>
          <w:noProof/>
        </w:rPr>
      </w:pPr>
      <w:r w:rsidRPr="00F42C94">
        <w:rPr>
          <w:rFonts w:ascii="Arial" w:hAnsi="Arial" w:cs="Arial"/>
          <w:b/>
          <w:bCs/>
          <w:noProof/>
        </w:rPr>
        <w:fldChar w:fldCharType="end"/>
      </w:r>
    </w:p>
    <w:p w14:paraId="130F4AE1" w14:textId="4CB85707" w:rsidR="00382323" w:rsidRPr="00F42C94" w:rsidRDefault="00382323" w:rsidP="00F42C94">
      <w:pPr>
        <w:spacing w:line="360" w:lineRule="auto"/>
        <w:jc w:val="both"/>
        <w:rPr>
          <w:rFonts w:ascii="Arial" w:hAnsi="Arial" w:cs="Arial"/>
          <w:b/>
          <w:bCs/>
          <w:noProof/>
        </w:rPr>
      </w:pPr>
    </w:p>
    <w:p w14:paraId="56EF97B6" w14:textId="409BF7BC" w:rsidR="00382323" w:rsidRPr="00F42C94" w:rsidRDefault="00382323" w:rsidP="00F42C94">
      <w:pPr>
        <w:spacing w:line="360" w:lineRule="auto"/>
        <w:jc w:val="both"/>
        <w:rPr>
          <w:rFonts w:ascii="Arial" w:hAnsi="Arial" w:cs="Arial"/>
          <w:b/>
          <w:bCs/>
          <w:noProof/>
        </w:rPr>
      </w:pPr>
    </w:p>
    <w:p w14:paraId="3A7BC03D" w14:textId="388AAEF0" w:rsidR="00382323" w:rsidRPr="00F42C94" w:rsidRDefault="00382323" w:rsidP="00F42C94">
      <w:pPr>
        <w:spacing w:line="360" w:lineRule="auto"/>
        <w:jc w:val="both"/>
        <w:rPr>
          <w:rFonts w:ascii="Arial" w:hAnsi="Arial" w:cs="Arial"/>
          <w:b/>
          <w:bCs/>
          <w:noProof/>
        </w:rPr>
      </w:pPr>
    </w:p>
    <w:p w14:paraId="3B6611AB" w14:textId="55C096D9" w:rsidR="00382323" w:rsidRPr="00F42C94" w:rsidRDefault="00382323" w:rsidP="00F42C94">
      <w:pPr>
        <w:spacing w:line="360" w:lineRule="auto"/>
        <w:jc w:val="both"/>
        <w:rPr>
          <w:rFonts w:ascii="Arial" w:hAnsi="Arial" w:cs="Arial"/>
          <w:b/>
          <w:bCs/>
          <w:noProof/>
        </w:rPr>
      </w:pPr>
    </w:p>
    <w:p w14:paraId="5867F8D8" w14:textId="27C25388" w:rsidR="00382323" w:rsidRPr="00F42C94" w:rsidRDefault="00382323" w:rsidP="00F42C94">
      <w:pPr>
        <w:spacing w:line="360" w:lineRule="auto"/>
        <w:jc w:val="both"/>
        <w:rPr>
          <w:rFonts w:ascii="Arial" w:hAnsi="Arial" w:cs="Arial"/>
          <w:b/>
          <w:bCs/>
          <w:noProof/>
        </w:rPr>
      </w:pPr>
    </w:p>
    <w:p w14:paraId="650B52CF" w14:textId="7E74B732" w:rsidR="00382323" w:rsidRPr="00F42C94" w:rsidRDefault="00382323" w:rsidP="00F42C94">
      <w:pPr>
        <w:spacing w:line="360" w:lineRule="auto"/>
        <w:jc w:val="both"/>
        <w:rPr>
          <w:rFonts w:ascii="Arial" w:hAnsi="Arial" w:cs="Arial"/>
          <w:b/>
          <w:bCs/>
          <w:noProof/>
        </w:rPr>
      </w:pPr>
    </w:p>
    <w:p w14:paraId="5EA4FDDC" w14:textId="7AABD522" w:rsidR="00382323" w:rsidRPr="00F42C94" w:rsidRDefault="00382323" w:rsidP="00F42C94">
      <w:pPr>
        <w:spacing w:line="360" w:lineRule="auto"/>
        <w:jc w:val="both"/>
        <w:rPr>
          <w:rFonts w:ascii="Arial" w:hAnsi="Arial" w:cs="Arial"/>
          <w:b/>
          <w:bCs/>
          <w:noProof/>
        </w:rPr>
      </w:pPr>
    </w:p>
    <w:p w14:paraId="2D1C6EFE" w14:textId="36DAC0A5" w:rsidR="00382323" w:rsidRPr="00F42C94" w:rsidRDefault="00382323" w:rsidP="00F42C94">
      <w:pPr>
        <w:spacing w:line="360" w:lineRule="auto"/>
        <w:jc w:val="both"/>
        <w:rPr>
          <w:rFonts w:ascii="Arial" w:hAnsi="Arial" w:cs="Arial"/>
          <w:b/>
          <w:bCs/>
          <w:noProof/>
        </w:rPr>
      </w:pPr>
    </w:p>
    <w:p w14:paraId="011D4087" w14:textId="5A413290" w:rsidR="00382323" w:rsidRPr="00F42C94" w:rsidRDefault="00382323" w:rsidP="00F42C94">
      <w:pPr>
        <w:spacing w:line="360" w:lineRule="auto"/>
        <w:jc w:val="both"/>
        <w:rPr>
          <w:rFonts w:ascii="Arial" w:hAnsi="Arial" w:cs="Arial"/>
          <w:b/>
          <w:bCs/>
          <w:noProof/>
        </w:rPr>
      </w:pPr>
    </w:p>
    <w:p w14:paraId="123DAF02" w14:textId="636FA5DC" w:rsidR="00382323" w:rsidRPr="00F42C94" w:rsidRDefault="00382323" w:rsidP="00F42C94">
      <w:pPr>
        <w:spacing w:line="360" w:lineRule="auto"/>
        <w:jc w:val="both"/>
        <w:rPr>
          <w:rFonts w:ascii="Arial" w:hAnsi="Arial" w:cs="Arial"/>
          <w:b/>
          <w:bCs/>
          <w:noProof/>
        </w:rPr>
      </w:pPr>
    </w:p>
    <w:p w14:paraId="4D3AC35C" w14:textId="6265837A" w:rsidR="00382323" w:rsidRPr="00F42C94" w:rsidRDefault="00382323" w:rsidP="00F42C94">
      <w:pPr>
        <w:spacing w:line="360" w:lineRule="auto"/>
        <w:jc w:val="both"/>
        <w:rPr>
          <w:rFonts w:ascii="Arial" w:hAnsi="Arial" w:cs="Arial"/>
          <w:b/>
          <w:bCs/>
          <w:noProof/>
        </w:rPr>
      </w:pPr>
    </w:p>
    <w:p w14:paraId="6B71BE1A" w14:textId="0596E309" w:rsidR="00382323" w:rsidRPr="00F42C94" w:rsidRDefault="00382323" w:rsidP="00F42C94">
      <w:pPr>
        <w:spacing w:line="360" w:lineRule="auto"/>
        <w:jc w:val="both"/>
        <w:rPr>
          <w:rFonts w:ascii="Arial" w:hAnsi="Arial" w:cs="Arial"/>
          <w:b/>
          <w:bCs/>
          <w:noProof/>
        </w:rPr>
      </w:pPr>
    </w:p>
    <w:p w14:paraId="08907FDA" w14:textId="6DA8A7EE" w:rsidR="00382323" w:rsidRPr="00F42C94" w:rsidRDefault="00382323" w:rsidP="00F42C94">
      <w:pPr>
        <w:spacing w:line="360" w:lineRule="auto"/>
        <w:jc w:val="both"/>
        <w:rPr>
          <w:rFonts w:ascii="Arial" w:hAnsi="Arial" w:cs="Arial"/>
          <w:b/>
          <w:bCs/>
          <w:noProof/>
        </w:rPr>
      </w:pPr>
    </w:p>
    <w:p w14:paraId="7A3F4EEB" w14:textId="77777777" w:rsidR="009B7410" w:rsidRPr="00F42C94" w:rsidRDefault="009B7410" w:rsidP="00F42C94">
      <w:pPr>
        <w:spacing w:line="360" w:lineRule="auto"/>
        <w:jc w:val="both"/>
        <w:rPr>
          <w:rFonts w:ascii="Arial" w:hAnsi="Arial" w:cs="Arial"/>
          <w:b/>
          <w:bCs/>
          <w:noProof/>
        </w:rPr>
      </w:pPr>
    </w:p>
    <w:p w14:paraId="5FBFC16B" w14:textId="77777777" w:rsidR="00382323" w:rsidRPr="00F42C94" w:rsidRDefault="00382323" w:rsidP="00F42C94">
      <w:pPr>
        <w:pStyle w:val="Heading1"/>
        <w:spacing w:line="360" w:lineRule="auto"/>
        <w:jc w:val="both"/>
        <w:rPr>
          <w:rFonts w:ascii="Arial" w:hAnsi="Arial" w:cs="Arial"/>
          <w:color w:val="auto"/>
          <w:sz w:val="22"/>
          <w:szCs w:val="22"/>
        </w:rPr>
      </w:pPr>
      <w:bookmarkStart w:id="2" w:name="_Toc91440946"/>
      <w:r w:rsidRPr="00F42C94">
        <w:rPr>
          <w:rFonts w:ascii="Arial" w:hAnsi="Arial" w:cs="Arial"/>
          <w:color w:val="auto"/>
          <w:sz w:val="22"/>
          <w:szCs w:val="22"/>
        </w:rPr>
        <w:t>Introduction</w:t>
      </w:r>
      <w:bookmarkEnd w:id="2"/>
    </w:p>
    <w:p w14:paraId="5A6C0D6C" w14:textId="066CBD62" w:rsidR="00382323" w:rsidRPr="00F42C94" w:rsidRDefault="00382323" w:rsidP="00F42C94">
      <w:pPr>
        <w:tabs>
          <w:tab w:val="left" w:pos="7395"/>
        </w:tabs>
        <w:spacing w:line="360" w:lineRule="auto"/>
        <w:jc w:val="both"/>
        <w:rPr>
          <w:rFonts w:ascii="Arial" w:hAnsi="Arial" w:cs="Arial"/>
        </w:rPr>
      </w:pPr>
      <w:r w:rsidRPr="00F42C94">
        <w:rPr>
          <w:rFonts w:ascii="Arial" w:hAnsi="Arial" w:cs="Arial"/>
        </w:rPr>
        <w:t>Technology has been used in making life easier and convenient for people ranging from smartphones to equipment used in various sectors of the world. Consequently, among all the sectors that benefitted from the introduction of technology and its adoption, healthcare is the most important of them all as it aids to enhance the quality of life of individuals and has saved many that are infected with diseases (</w:t>
      </w:r>
      <w:proofErr w:type="spellStart"/>
      <w:r w:rsidRPr="00F42C94">
        <w:rPr>
          <w:rFonts w:ascii="Arial" w:hAnsi="Arial" w:cs="Arial"/>
        </w:rPr>
        <w:t>Bygstad</w:t>
      </w:r>
      <w:proofErr w:type="spellEnd"/>
      <w:r w:rsidRPr="00F42C94">
        <w:rPr>
          <w:rFonts w:ascii="Arial" w:hAnsi="Arial" w:cs="Arial"/>
        </w:rPr>
        <w:t xml:space="preserve"> &amp; </w:t>
      </w:r>
      <w:proofErr w:type="spellStart"/>
      <w:r w:rsidRPr="00F42C94">
        <w:rPr>
          <w:rFonts w:ascii="Arial" w:hAnsi="Arial" w:cs="Arial"/>
        </w:rPr>
        <w:t>Egil</w:t>
      </w:r>
      <w:proofErr w:type="spellEnd"/>
      <w:r w:rsidRPr="00F42C94">
        <w:rPr>
          <w:rFonts w:ascii="Arial" w:hAnsi="Arial" w:cs="Arial"/>
        </w:rPr>
        <w:t>, 2020). The use of technology in the healthcare centres which is known as Health</w:t>
      </w:r>
      <w:r w:rsidR="00E900C7" w:rsidRPr="00F42C94">
        <w:rPr>
          <w:rFonts w:ascii="Arial" w:hAnsi="Arial" w:cs="Arial"/>
        </w:rPr>
        <w:t xml:space="preserve"> </w:t>
      </w:r>
      <w:r w:rsidRPr="00F42C94">
        <w:rPr>
          <w:rFonts w:ascii="Arial" w:hAnsi="Arial" w:cs="Arial"/>
        </w:rPr>
        <w:t>care information and technology (HIT) is the application of technological instruments such as computer hardware and software that can store, share, retrieve and effectively use healthcare data or information in its decision-making process (</w:t>
      </w:r>
      <w:proofErr w:type="spellStart"/>
      <w:r w:rsidRPr="00F42C94">
        <w:rPr>
          <w:rFonts w:ascii="Arial" w:hAnsi="Arial" w:cs="Arial"/>
        </w:rPr>
        <w:t>Ratwani</w:t>
      </w:r>
      <w:proofErr w:type="spellEnd"/>
      <w:r w:rsidRPr="00F42C94">
        <w:rPr>
          <w:rFonts w:ascii="Arial" w:hAnsi="Arial" w:cs="Arial"/>
        </w:rPr>
        <w:t xml:space="preserve">, et al., 2018). </w:t>
      </w:r>
    </w:p>
    <w:p w14:paraId="7E4BC31E" w14:textId="44F4FDA1" w:rsidR="00382323" w:rsidRPr="00F42C94" w:rsidRDefault="00382323" w:rsidP="00F42C94">
      <w:pPr>
        <w:tabs>
          <w:tab w:val="left" w:pos="7395"/>
        </w:tabs>
        <w:spacing w:line="360" w:lineRule="auto"/>
        <w:jc w:val="both"/>
        <w:rPr>
          <w:rFonts w:ascii="Arial" w:hAnsi="Arial" w:cs="Arial"/>
        </w:rPr>
      </w:pPr>
      <w:r w:rsidRPr="00F42C94">
        <w:rPr>
          <w:rFonts w:ascii="Arial" w:hAnsi="Arial" w:cs="Arial"/>
        </w:rPr>
        <w:t>The coming together of science and technology in our ever-changing digital era has led to the building of various innovative digital health devices which creates easier and accurate diagnoses of diseases and their treatment (</w:t>
      </w:r>
      <w:proofErr w:type="spellStart"/>
      <w:r w:rsidRPr="00F42C94">
        <w:rPr>
          <w:rFonts w:ascii="Arial" w:hAnsi="Arial" w:cs="Arial"/>
        </w:rPr>
        <w:t>Bhavnani</w:t>
      </w:r>
      <w:proofErr w:type="spellEnd"/>
      <w:r w:rsidRPr="00F42C94">
        <w:rPr>
          <w:rFonts w:ascii="Arial" w:hAnsi="Arial" w:cs="Arial"/>
        </w:rPr>
        <w:t>, et al., 2016). Technology advancements in storage capacity have played a significant role in helping health practitioners to store and retrieve data especially as it relates to patients hence reducing or closing the gap of medication errors (Zhong, 2018). Hospitals as a sector that requires individuals with high skill and years of experience are also requiring high infrastructures and tools to effectively execute their function.</w:t>
      </w:r>
    </w:p>
    <w:p w14:paraId="05B2F52A" w14:textId="08F51688" w:rsidR="001F1E72" w:rsidRPr="00F42C94" w:rsidRDefault="001F1E72" w:rsidP="00F42C94">
      <w:pPr>
        <w:tabs>
          <w:tab w:val="left" w:pos="7395"/>
        </w:tabs>
        <w:spacing w:line="360" w:lineRule="auto"/>
        <w:jc w:val="both"/>
        <w:rPr>
          <w:rFonts w:ascii="Arial" w:hAnsi="Arial" w:cs="Arial"/>
        </w:rPr>
      </w:pPr>
      <w:r w:rsidRPr="00F42C94">
        <w:rPr>
          <w:rFonts w:ascii="Arial" w:hAnsi="Arial" w:cs="Arial"/>
        </w:rPr>
        <w:t>RATIONALE:</w:t>
      </w:r>
    </w:p>
    <w:p w14:paraId="3B8962C4" w14:textId="77777777" w:rsidR="00382323" w:rsidRPr="00F42C94" w:rsidRDefault="00382323" w:rsidP="00F42C94">
      <w:pPr>
        <w:tabs>
          <w:tab w:val="left" w:pos="7395"/>
        </w:tabs>
        <w:spacing w:line="360" w:lineRule="auto"/>
        <w:jc w:val="both"/>
        <w:rPr>
          <w:rFonts w:ascii="Arial" w:hAnsi="Arial" w:cs="Arial"/>
        </w:rPr>
      </w:pPr>
      <w:r w:rsidRPr="00F42C94">
        <w:rPr>
          <w:rFonts w:ascii="Arial" w:hAnsi="Arial" w:cs="Arial"/>
        </w:rPr>
        <w:t>The reason for this report is to evaluate the various uses of technology in modern hospitals as it enhances the efficiency of work performance among the workers and the patients. It will also analyse those technological and communication systems used in carrying out the various activities in the hospital with a great level of understanding of relevant legal, ethical, and security issues that are associated with technology and hospital activities.</w:t>
      </w:r>
    </w:p>
    <w:p w14:paraId="209EBF43" w14:textId="77777777" w:rsidR="00382323" w:rsidRPr="00F42C94" w:rsidRDefault="00382323" w:rsidP="00F42C94">
      <w:pPr>
        <w:pStyle w:val="Heading2"/>
        <w:spacing w:line="360" w:lineRule="auto"/>
        <w:jc w:val="both"/>
        <w:rPr>
          <w:rFonts w:ascii="Arial" w:hAnsi="Arial" w:cs="Arial"/>
          <w:b/>
          <w:bCs/>
          <w:color w:val="auto"/>
          <w:sz w:val="22"/>
          <w:szCs w:val="22"/>
        </w:rPr>
      </w:pPr>
      <w:bookmarkStart w:id="3" w:name="_Toc91440947"/>
      <w:r w:rsidRPr="00F42C94">
        <w:rPr>
          <w:rFonts w:ascii="Arial" w:hAnsi="Arial" w:cs="Arial"/>
          <w:b/>
          <w:bCs/>
          <w:color w:val="auto"/>
          <w:sz w:val="22"/>
          <w:szCs w:val="22"/>
        </w:rPr>
        <w:t>Objectives of the Study</w:t>
      </w:r>
      <w:bookmarkEnd w:id="3"/>
    </w:p>
    <w:p w14:paraId="051C40D0" w14:textId="21BD1878" w:rsidR="00382323" w:rsidRPr="00F42C94" w:rsidRDefault="00382323" w:rsidP="00F42C94">
      <w:pPr>
        <w:tabs>
          <w:tab w:val="left" w:pos="7395"/>
        </w:tabs>
        <w:spacing w:line="360" w:lineRule="auto"/>
        <w:jc w:val="both"/>
        <w:rPr>
          <w:rFonts w:ascii="Arial" w:hAnsi="Arial" w:cs="Arial"/>
        </w:rPr>
      </w:pPr>
      <w:r w:rsidRPr="00F42C94">
        <w:rPr>
          <w:rFonts w:ascii="Arial" w:hAnsi="Arial" w:cs="Arial"/>
        </w:rPr>
        <w:t xml:space="preserve">The aim of this study is to explore the application of technology in modern healthcare workplace </w:t>
      </w:r>
      <w:r w:rsidR="00752230" w:rsidRPr="00F42C94">
        <w:rPr>
          <w:rFonts w:ascii="Arial" w:hAnsi="Arial" w:cs="Arial"/>
        </w:rPr>
        <w:t>“</w:t>
      </w:r>
      <w:r w:rsidRPr="00F42C94">
        <w:rPr>
          <w:rFonts w:ascii="Arial" w:hAnsi="Arial" w:cs="Arial"/>
        </w:rPr>
        <w:t>hospitals</w:t>
      </w:r>
      <w:r w:rsidR="00752230" w:rsidRPr="00F42C94">
        <w:rPr>
          <w:rFonts w:ascii="Arial" w:hAnsi="Arial" w:cs="Arial"/>
        </w:rPr>
        <w:t>” as my focus point</w:t>
      </w:r>
      <w:r w:rsidRPr="00F42C94">
        <w:rPr>
          <w:rFonts w:ascii="Arial" w:hAnsi="Arial" w:cs="Arial"/>
        </w:rPr>
        <w:t>. In other to achieve th</w:t>
      </w:r>
      <w:r w:rsidR="008E0461" w:rsidRPr="00F42C94">
        <w:rPr>
          <w:rFonts w:ascii="Arial" w:hAnsi="Arial" w:cs="Arial"/>
        </w:rPr>
        <w:t>ese</w:t>
      </w:r>
      <w:r w:rsidR="005E46A4" w:rsidRPr="00F42C94">
        <w:rPr>
          <w:rFonts w:ascii="Arial" w:hAnsi="Arial" w:cs="Arial"/>
        </w:rPr>
        <w:t xml:space="preserve"> </w:t>
      </w:r>
      <w:r w:rsidRPr="00F42C94">
        <w:rPr>
          <w:rFonts w:ascii="Arial" w:hAnsi="Arial" w:cs="Arial"/>
        </w:rPr>
        <w:t>ai</w:t>
      </w:r>
      <w:r w:rsidR="008E0461" w:rsidRPr="00F42C94">
        <w:rPr>
          <w:rFonts w:ascii="Arial" w:hAnsi="Arial" w:cs="Arial"/>
        </w:rPr>
        <w:t>ms</w:t>
      </w:r>
      <w:r w:rsidRPr="00F42C94">
        <w:rPr>
          <w:rFonts w:ascii="Arial" w:hAnsi="Arial" w:cs="Arial"/>
        </w:rPr>
        <w:t>, the</w:t>
      </w:r>
      <w:r w:rsidR="008E0461" w:rsidRPr="00F42C94">
        <w:rPr>
          <w:rFonts w:ascii="Arial" w:hAnsi="Arial" w:cs="Arial"/>
        </w:rPr>
        <w:t>se</w:t>
      </w:r>
      <w:r w:rsidRPr="00F42C94">
        <w:rPr>
          <w:rFonts w:ascii="Arial" w:hAnsi="Arial" w:cs="Arial"/>
        </w:rPr>
        <w:t xml:space="preserve"> following objectives will be met.</w:t>
      </w:r>
    </w:p>
    <w:p w14:paraId="27EF2C61" w14:textId="7343AB7B" w:rsidR="00382323" w:rsidRPr="00F42C94" w:rsidRDefault="00382323" w:rsidP="00F42C94">
      <w:pPr>
        <w:pStyle w:val="ListParagraph"/>
        <w:numPr>
          <w:ilvl w:val="0"/>
          <w:numId w:val="1"/>
        </w:numPr>
        <w:tabs>
          <w:tab w:val="left" w:pos="7395"/>
        </w:tabs>
        <w:spacing w:line="360" w:lineRule="auto"/>
        <w:jc w:val="both"/>
        <w:rPr>
          <w:rFonts w:ascii="Arial" w:hAnsi="Arial" w:cs="Arial"/>
        </w:rPr>
      </w:pPr>
      <w:r w:rsidRPr="00F42C94">
        <w:rPr>
          <w:rFonts w:ascii="Arial" w:hAnsi="Arial" w:cs="Arial"/>
        </w:rPr>
        <w:t>An examination of technology and communication systems used in hospitals</w:t>
      </w:r>
      <w:r w:rsidR="008E0461" w:rsidRPr="00F42C94">
        <w:rPr>
          <w:rFonts w:ascii="Arial" w:hAnsi="Arial" w:cs="Arial"/>
        </w:rPr>
        <w:t>.</w:t>
      </w:r>
    </w:p>
    <w:p w14:paraId="60C37E86" w14:textId="3697C74D" w:rsidR="00382323" w:rsidRPr="00F42C94" w:rsidRDefault="00382323" w:rsidP="00F42C94">
      <w:pPr>
        <w:pStyle w:val="ListParagraph"/>
        <w:numPr>
          <w:ilvl w:val="0"/>
          <w:numId w:val="1"/>
        </w:numPr>
        <w:tabs>
          <w:tab w:val="left" w:pos="7395"/>
        </w:tabs>
        <w:spacing w:line="360" w:lineRule="auto"/>
        <w:jc w:val="both"/>
        <w:rPr>
          <w:rFonts w:ascii="Arial" w:hAnsi="Arial" w:cs="Arial"/>
        </w:rPr>
      </w:pPr>
      <w:r w:rsidRPr="00F42C94">
        <w:rPr>
          <w:rFonts w:ascii="Arial" w:hAnsi="Arial" w:cs="Arial"/>
        </w:rPr>
        <w:t>An analysis of the effects of information technology and technological equipment on hospital general performance</w:t>
      </w:r>
      <w:r w:rsidR="00BB607A" w:rsidRPr="00F42C94">
        <w:rPr>
          <w:rFonts w:ascii="Arial" w:hAnsi="Arial" w:cs="Arial"/>
        </w:rPr>
        <w:t>.</w:t>
      </w:r>
    </w:p>
    <w:p w14:paraId="2E2DC9B5" w14:textId="77777777" w:rsidR="00BB607A" w:rsidRPr="00F42C94" w:rsidRDefault="00BB607A" w:rsidP="00F42C94">
      <w:pPr>
        <w:pStyle w:val="Heading1"/>
        <w:spacing w:line="360" w:lineRule="auto"/>
        <w:jc w:val="both"/>
        <w:rPr>
          <w:rFonts w:ascii="Arial" w:hAnsi="Arial" w:cs="Arial"/>
          <w:color w:val="auto"/>
          <w:sz w:val="22"/>
          <w:szCs w:val="22"/>
        </w:rPr>
      </w:pPr>
      <w:r w:rsidRPr="00F42C94">
        <w:rPr>
          <w:rFonts w:ascii="Arial" w:hAnsi="Arial" w:cs="Arial"/>
          <w:b/>
          <w:bCs/>
          <w:color w:val="auto"/>
          <w:sz w:val="22"/>
          <w:szCs w:val="22"/>
        </w:rPr>
        <w:lastRenderedPageBreak/>
        <w:t>Research Methodology Use</w:t>
      </w:r>
      <w:r w:rsidRPr="00F42C94">
        <w:rPr>
          <w:rFonts w:ascii="Arial" w:hAnsi="Arial" w:cs="Arial"/>
          <w:color w:val="auto"/>
          <w:sz w:val="22"/>
          <w:szCs w:val="22"/>
        </w:rPr>
        <w:t>.</w:t>
      </w:r>
    </w:p>
    <w:p w14:paraId="2D9FFE4B" w14:textId="092DFFBE" w:rsidR="00BB607A" w:rsidRPr="00F42C94" w:rsidRDefault="00BB607A" w:rsidP="00F42C94">
      <w:pPr>
        <w:spacing w:line="360" w:lineRule="auto"/>
        <w:rPr>
          <w:rFonts w:ascii="Arial" w:hAnsi="Arial" w:cs="Arial"/>
        </w:rPr>
      </w:pPr>
      <w:r w:rsidRPr="00F42C94">
        <w:rPr>
          <w:rFonts w:ascii="Arial" w:hAnsi="Arial" w:cs="Arial"/>
        </w:rPr>
        <w:t>In this report, secondary  research method was used to analyse and gather more information   on use of technology in modern health care</w:t>
      </w:r>
      <w:r w:rsidR="00016966" w:rsidRPr="00F42C94">
        <w:rPr>
          <w:rFonts w:ascii="Arial" w:hAnsi="Arial" w:cs="Arial"/>
        </w:rPr>
        <w:t>[Hospital].</w:t>
      </w:r>
    </w:p>
    <w:p w14:paraId="0E828EBC" w14:textId="7FA442B0" w:rsidR="00E10972" w:rsidRPr="00F42C94" w:rsidRDefault="00BB607A" w:rsidP="00F42C94">
      <w:pPr>
        <w:spacing w:line="360" w:lineRule="auto"/>
        <w:rPr>
          <w:rFonts w:ascii="Arial" w:hAnsi="Arial" w:cs="Arial"/>
        </w:rPr>
      </w:pPr>
      <w:r w:rsidRPr="00F42C94">
        <w:rPr>
          <w:rFonts w:ascii="Arial" w:hAnsi="Arial" w:cs="Arial"/>
        </w:rPr>
        <w:t xml:space="preserve">The data is usually gotten from journals, books, magazine among other resource material which can either be published or unpublished </w:t>
      </w:r>
      <w:r w:rsidRPr="00F42C94">
        <w:rPr>
          <w:rFonts w:ascii="Arial" w:hAnsi="Arial" w:cs="Arial"/>
          <w:b/>
          <w:bCs/>
        </w:rPr>
        <w:t>(Uwe, 2018).</w:t>
      </w:r>
      <w:r w:rsidRPr="00F42C94">
        <w:rPr>
          <w:rFonts w:ascii="Arial" w:hAnsi="Arial" w:cs="Arial"/>
        </w:rPr>
        <w:t xml:space="preserve"> Data collected are summarised in other to improve the effectiveness of the research, it is less cost</w:t>
      </w:r>
      <w:r w:rsidR="004B333E" w:rsidRPr="00F42C94">
        <w:rPr>
          <w:rFonts w:ascii="Arial" w:hAnsi="Arial" w:cs="Arial"/>
        </w:rPr>
        <w:t xml:space="preserve"> </w:t>
      </w:r>
      <w:r w:rsidRPr="00F42C94">
        <w:rPr>
          <w:rFonts w:ascii="Arial" w:hAnsi="Arial" w:cs="Arial"/>
        </w:rPr>
        <w:t>effective, time</w:t>
      </w:r>
      <w:r w:rsidR="00016966" w:rsidRPr="00F42C94">
        <w:rPr>
          <w:rFonts w:ascii="Arial" w:hAnsi="Arial" w:cs="Arial"/>
        </w:rPr>
        <w:t xml:space="preserve"> </w:t>
      </w:r>
      <w:r w:rsidRPr="00F42C94">
        <w:rPr>
          <w:rFonts w:ascii="Arial" w:hAnsi="Arial" w:cs="Arial"/>
        </w:rPr>
        <w:t>-</w:t>
      </w:r>
      <w:r w:rsidR="00016966" w:rsidRPr="00F42C94">
        <w:rPr>
          <w:rFonts w:ascii="Arial" w:hAnsi="Arial" w:cs="Arial"/>
        </w:rPr>
        <w:t xml:space="preserve"> </w:t>
      </w:r>
      <w:r w:rsidRPr="00F42C94">
        <w:rPr>
          <w:rFonts w:ascii="Arial" w:hAnsi="Arial" w:cs="Arial"/>
        </w:rPr>
        <w:t xml:space="preserve">saving among others. </w:t>
      </w:r>
      <w:bookmarkStart w:id="4" w:name="_Toc91440948"/>
    </w:p>
    <w:p w14:paraId="463DDE87" w14:textId="77777777" w:rsidR="00E10972" w:rsidRPr="00F42C94" w:rsidRDefault="00E10972" w:rsidP="00F42C94">
      <w:pPr>
        <w:spacing w:line="360" w:lineRule="auto"/>
        <w:rPr>
          <w:rFonts w:ascii="Arial" w:hAnsi="Arial" w:cs="Arial"/>
        </w:rPr>
      </w:pPr>
    </w:p>
    <w:p w14:paraId="5E3F1F8A" w14:textId="149BC87B" w:rsidR="00C75707" w:rsidRPr="00F42C94" w:rsidRDefault="00C75707" w:rsidP="00F42C94">
      <w:pPr>
        <w:spacing w:line="360" w:lineRule="auto"/>
        <w:rPr>
          <w:rFonts w:ascii="Arial" w:hAnsi="Arial" w:cs="Arial"/>
        </w:rPr>
      </w:pPr>
      <w:r w:rsidRPr="00F42C94">
        <w:rPr>
          <w:rFonts w:ascii="Arial" w:hAnsi="Arial" w:cs="Arial"/>
          <w:b/>
          <w:bCs/>
        </w:rPr>
        <w:t>Literature Review</w:t>
      </w:r>
      <w:bookmarkEnd w:id="4"/>
      <w:r w:rsidR="000A0940" w:rsidRPr="00F42C94">
        <w:rPr>
          <w:rFonts w:ascii="Arial" w:hAnsi="Arial" w:cs="Arial"/>
        </w:rPr>
        <w:t>.</w:t>
      </w:r>
    </w:p>
    <w:p w14:paraId="0B6A0682" w14:textId="1ADB0A24" w:rsidR="000A0940" w:rsidRPr="00F42C94" w:rsidRDefault="000A0940" w:rsidP="00F42C94">
      <w:pPr>
        <w:spacing w:line="360" w:lineRule="auto"/>
        <w:rPr>
          <w:rFonts w:ascii="Arial" w:hAnsi="Arial" w:cs="Arial"/>
        </w:rPr>
      </w:pPr>
      <w:r w:rsidRPr="00F42C94">
        <w:rPr>
          <w:rFonts w:ascii="Arial" w:hAnsi="Arial" w:cs="Arial"/>
        </w:rPr>
        <w:t xml:space="preserve">In this report, Guy’s and St Thomas Hospital will be use as my </w:t>
      </w:r>
      <w:r w:rsidR="004F3C2C" w:rsidRPr="00F42C94">
        <w:rPr>
          <w:rFonts w:ascii="Arial" w:hAnsi="Arial" w:cs="Arial"/>
        </w:rPr>
        <w:t>focus point</w:t>
      </w:r>
      <w:r w:rsidRPr="00F42C94">
        <w:rPr>
          <w:rFonts w:ascii="Arial" w:hAnsi="Arial" w:cs="Arial"/>
        </w:rPr>
        <w:t xml:space="preserve"> in analysing the use of technology in modern Health care.</w:t>
      </w:r>
    </w:p>
    <w:p w14:paraId="4FB2196F" w14:textId="3A431C1A" w:rsidR="00FA79FA" w:rsidRPr="00F42C94" w:rsidRDefault="00FA79FA" w:rsidP="00F42C94">
      <w:pPr>
        <w:shd w:val="clear" w:color="auto" w:fill="FFFFFF"/>
        <w:spacing w:line="360" w:lineRule="auto"/>
        <w:rPr>
          <w:rFonts w:ascii="Arial" w:hAnsi="Arial" w:cs="Arial"/>
        </w:rPr>
      </w:pPr>
      <w:r w:rsidRPr="00F42C94">
        <w:rPr>
          <w:rFonts w:ascii="Arial" w:hAnsi="Arial" w:cs="Arial"/>
        </w:rPr>
        <w:t xml:space="preserve">Technology plays a significant role in the day-to-day activities in health care services[Hospitals] and other organisations hence, effective communication is very important to the safe administration of care in healthcare centres but cannot be achieved with old technology </w:t>
      </w:r>
      <w:r w:rsidRPr="00F42C94">
        <w:rPr>
          <w:rFonts w:ascii="Arial" w:hAnsi="Arial" w:cs="Arial"/>
          <w:b/>
          <w:bCs/>
        </w:rPr>
        <w:t>(Guy, et al., 2019).</w:t>
      </w:r>
      <w:r w:rsidRPr="00F42C94">
        <w:rPr>
          <w:rFonts w:ascii="Arial" w:hAnsi="Arial" w:cs="Arial"/>
        </w:rPr>
        <w:t xml:space="preserve"> However, modern technology has the potential of enhancing the communication system of hospitals as it can serve as a source of great satisfaction to the patients in the hospitals. patients use of self-services digital devices enables them to actively participate in the treatment process which has a great positive effect on the satisfaction experienced by the patient, it also provides the need for hospital administrators to invest more on modern medical technology in other to increase their effect on quality care and patient</w:t>
      </w:r>
      <w:r w:rsidR="000C5DD8" w:rsidRPr="00F42C94">
        <w:rPr>
          <w:rFonts w:ascii="Arial" w:hAnsi="Arial" w:cs="Arial"/>
        </w:rPr>
        <w:t>’</w:t>
      </w:r>
      <w:r w:rsidRPr="00F42C94">
        <w:rPr>
          <w:rFonts w:ascii="Arial" w:hAnsi="Arial" w:cs="Arial"/>
        </w:rPr>
        <w:t xml:space="preserve">s satisfaction. </w:t>
      </w:r>
    </w:p>
    <w:p w14:paraId="769DB16D" w14:textId="78F7A0E8" w:rsidR="000A0940" w:rsidRPr="00F42C94" w:rsidRDefault="000A0940" w:rsidP="00F42C94">
      <w:pPr>
        <w:shd w:val="clear" w:color="auto" w:fill="FFFFFF"/>
        <w:spacing w:after="0" w:line="360" w:lineRule="auto"/>
        <w:outlineLvl w:val="2"/>
        <w:rPr>
          <w:rFonts w:ascii="Arial" w:hAnsi="Arial" w:cs="Arial"/>
        </w:rPr>
      </w:pPr>
      <w:r w:rsidRPr="00F42C94">
        <w:rPr>
          <w:rFonts w:ascii="Arial" w:hAnsi="Arial" w:cs="Arial"/>
        </w:rPr>
        <w:t>The use of technology software has made i</w:t>
      </w:r>
      <w:r w:rsidR="00984CFE" w:rsidRPr="00F42C94">
        <w:rPr>
          <w:rFonts w:ascii="Arial" w:hAnsi="Arial" w:cs="Arial"/>
        </w:rPr>
        <w:t>t</w:t>
      </w:r>
      <w:r w:rsidRPr="00F42C94">
        <w:rPr>
          <w:rFonts w:ascii="Arial" w:hAnsi="Arial" w:cs="Arial"/>
        </w:rPr>
        <w:t xml:space="preserve"> easier for the Hospital</w:t>
      </w:r>
      <w:r w:rsidR="00984CFE" w:rsidRPr="00F42C94">
        <w:rPr>
          <w:rFonts w:ascii="Arial" w:hAnsi="Arial" w:cs="Arial"/>
        </w:rPr>
        <w:t xml:space="preserve"> </w:t>
      </w:r>
      <w:r w:rsidRPr="00F42C94">
        <w:rPr>
          <w:rFonts w:ascii="Arial" w:hAnsi="Arial" w:cs="Arial"/>
        </w:rPr>
        <w:t>to handl</w:t>
      </w:r>
      <w:r w:rsidR="00A022CE" w:rsidRPr="00F42C94">
        <w:rPr>
          <w:rFonts w:ascii="Arial" w:hAnsi="Arial" w:cs="Arial"/>
        </w:rPr>
        <w:t>e</w:t>
      </w:r>
      <w:r w:rsidRPr="00F42C94">
        <w:rPr>
          <w:rFonts w:ascii="Arial" w:hAnsi="Arial" w:cs="Arial"/>
        </w:rPr>
        <w:t xml:space="preserve"> patients</w:t>
      </w:r>
      <w:r w:rsidR="00C838D6" w:rsidRPr="00F42C94">
        <w:rPr>
          <w:rFonts w:ascii="Arial" w:hAnsi="Arial" w:cs="Arial"/>
        </w:rPr>
        <w:t xml:space="preserve"> surge </w:t>
      </w:r>
      <w:r w:rsidRPr="00F42C94">
        <w:rPr>
          <w:rFonts w:ascii="Arial" w:hAnsi="Arial" w:cs="Arial"/>
        </w:rPr>
        <w:t>, which increase the workload of the administrative staff.</w:t>
      </w:r>
    </w:p>
    <w:p w14:paraId="1AAC9876" w14:textId="627EA8EC" w:rsidR="000A0940" w:rsidRPr="00F42C94" w:rsidRDefault="000A0940" w:rsidP="00F42C94">
      <w:pPr>
        <w:shd w:val="clear" w:color="auto" w:fill="FFFFFF"/>
        <w:spacing w:after="0" w:line="360" w:lineRule="auto"/>
        <w:outlineLvl w:val="2"/>
        <w:rPr>
          <w:rFonts w:ascii="Arial" w:hAnsi="Arial" w:cs="Arial"/>
        </w:rPr>
      </w:pPr>
      <w:r w:rsidRPr="00F42C94">
        <w:rPr>
          <w:rFonts w:ascii="Arial" w:hAnsi="Arial" w:cs="Arial"/>
        </w:rPr>
        <w:t>An Artificial intelligence</w:t>
      </w:r>
      <w:r w:rsidR="00C838D6" w:rsidRPr="00F42C94">
        <w:rPr>
          <w:rFonts w:ascii="Arial" w:hAnsi="Arial" w:cs="Arial"/>
        </w:rPr>
        <w:t>[AL]</w:t>
      </w:r>
      <w:r w:rsidRPr="00F42C94">
        <w:rPr>
          <w:rFonts w:ascii="Arial" w:hAnsi="Arial" w:cs="Arial"/>
        </w:rPr>
        <w:t xml:space="preserve"> used to help the administrative  to streamline the patient flows by knowing their waiting ti</w:t>
      </w:r>
      <w:r w:rsidR="00C838D6" w:rsidRPr="00F42C94">
        <w:rPr>
          <w:rFonts w:ascii="Arial" w:hAnsi="Arial" w:cs="Arial"/>
        </w:rPr>
        <w:t>me</w:t>
      </w:r>
      <w:r w:rsidRPr="00F42C94">
        <w:rPr>
          <w:rFonts w:ascii="Arial" w:hAnsi="Arial" w:cs="Arial"/>
        </w:rPr>
        <w:t xml:space="preserve"> through  accurate calculation, this will help the staff to know the peak period</w:t>
      </w:r>
      <w:r w:rsidR="00E87637" w:rsidRPr="00F42C94">
        <w:rPr>
          <w:rFonts w:ascii="Arial" w:hAnsi="Arial" w:cs="Arial"/>
        </w:rPr>
        <w:t>.</w:t>
      </w:r>
    </w:p>
    <w:p w14:paraId="14C128E8" w14:textId="7F9E5A35" w:rsidR="009F356E" w:rsidRPr="00F42C94" w:rsidRDefault="009F356E" w:rsidP="00F42C94">
      <w:pPr>
        <w:shd w:val="clear" w:color="auto" w:fill="FFFFFF"/>
        <w:spacing w:line="360" w:lineRule="auto"/>
        <w:rPr>
          <w:rFonts w:ascii="Arial" w:hAnsi="Arial" w:cs="Arial"/>
        </w:rPr>
      </w:pPr>
      <w:r w:rsidRPr="00F42C94">
        <w:rPr>
          <w:rFonts w:ascii="Arial" w:hAnsi="Arial" w:cs="Arial"/>
        </w:rPr>
        <w:t>.The Electronic Health Records [EHRs] is a centralised storage of all patient data which can be access by health care professional easily and faster to access than in the past were files are moved manually from clinic to clinic.</w:t>
      </w:r>
    </w:p>
    <w:p w14:paraId="468D1847" w14:textId="77777777" w:rsidR="009F356E" w:rsidRPr="00F42C94" w:rsidRDefault="009F356E" w:rsidP="00F42C94">
      <w:pPr>
        <w:shd w:val="clear" w:color="auto" w:fill="FFFFFF"/>
        <w:spacing w:line="360" w:lineRule="auto"/>
        <w:rPr>
          <w:rFonts w:ascii="Arial" w:hAnsi="Arial" w:cs="Arial"/>
        </w:rPr>
      </w:pPr>
      <w:r w:rsidRPr="00F42C94">
        <w:rPr>
          <w:rFonts w:ascii="Arial" w:hAnsi="Arial" w:cs="Arial"/>
        </w:rPr>
        <w:t>The use of technology in Guy’s and St Thomas hospital has made communication possible between healthcare providers and patients  through email, smartphones, text messaging, WhatsApp , Face book, twitter etc. The physicians no longer send out letters to patients reminding them of their appointments and tests. Technology is less cost-effective.</w:t>
      </w:r>
    </w:p>
    <w:p w14:paraId="30259928" w14:textId="4574CA20" w:rsidR="006C78BC" w:rsidRPr="00F42C94" w:rsidRDefault="009F356E" w:rsidP="00F42C94">
      <w:pPr>
        <w:shd w:val="clear" w:color="auto" w:fill="FFFFFF"/>
        <w:spacing w:line="360" w:lineRule="auto"/>
        <w:rPr>
          <w:rFonts w:ascii="Arial" w:hAnsi="Arial" w:cs="Arial"/>
        </w:rPr>
      </w:pPr>
      <w:r w:rsidRPr="00F42C94">
        <w:rPr>
          <w:rFonts w:ascii="Arial" w:hAnsi="Arial" w:cs="Arial"/>
        </w:rPr>
        <w:lastRenderedPageBreak/>
        <w:t>The medical professionals make their own webinars, videos and use online platforms and social media through collaboration and participation in communication with other professiona</w:t>
      </w:r>
      <w:r w:rsidR="006C78BC" w:rsidRPr="00F42C94">
        <w:rPr>
          <w:rFonts w:ascii="Arial" w:hAnsi="Arial" w:cs="Arial"/>
        </w:rPr>
        <w:t>ls.</w:t>
      </w:r>
    </w:p>
    <w:p w14:paraId="2F1B133F" w14:textId="550EB47A" w:rsidR="00C75707" w:rsidRPr="00F42C94" w:rsidRDefault="00C75707" w:rsidP="00F42C94">
      <w:pPr>
        <w:shd w:val="clear" w:color="auto" w:fill="FFFFFF"/>
        <w:spacing w:line="360" w:lineRule="auto"/>
        <w:rPr>
          <w:rFonts w:ascii="Arial" w:hAnsi="Arial" w:cs="Arial"/>
        </w:rPr>
      </w:pPr>
      <w:r w:rsidRPr="00F42C94">
        <w:rPr>
          <w:rFonts w:ascii="Arial" w:hAnsi="Arial" w:cs="Arial"/>
        </w:rPr>
        <w:t xml:space="preserve">The use of digital equipment in hospitals over the years has helped in better diagnosis and treatment of patients. Hospitals and the healthcare sector, in general, have certain rules, laws, and ethics, nevertheless these laws are formulated to protect individuals during the decision-making </w:t>
      </w:r>
      <w:r w:rsidR="009860ED" w:rsidRPr="00F42C94">
        <w:rPr>
          <w:rFonts w:ascii="Arial" w:hAnsi="Arial" w:cs="Arial"/>
        </w:rPr>
        <w:t>process,</w:t>
      </w:r>
      <w:r w:rsidRPr="00F42C94">
        <w:rPr>
          <w:rFonts w:ascii="Arial" w:hAnsi="Arial" w:cs="Arial"/>
        </w:rPr>
        <w:t xml:space="preserve"> and it can be legal standards that are usually set by the laws of the government or the ethics of the organisation which are moral standards of the organisation that might not have legal basis attached to it. The legal standard helps people understand what they are not supposed to do while ethics is based on the human principles of right and wrong that guide their actions (Schonberger, 2019). </w:t>
      </w:r>
    </w:p>
    <w:p w14:paraId="3CBE1A0D" w14:textId="6206C4E1" w:rsidR="00C75707" w:rsidRPr="00F42C94" w:rsidRDefault="00C75707" w:rsidP="00F42C94">
      <w:pPr>
        <w:tabs>
          <w:tab w:val="left" w:pos="7395"/>
        </w:tabs>
        <w:spacing w:line="360" w:lineRule="auto"/>
        <w:jc w:val="both"/>
        <w:rPr>
          <w:rFonts w:ascii="Arial" w:hAnsi="Arial" w:cs="Arial"/>
        </w:rPr>
      </w:pPr>
      <w:r w:rsidRPr="00F42C94">
        <w:rPr>
          <w:rFonts w:ascii="Arial" w:hAnsi="Arial" w:cs="Arial"/>
        </w:rPr>
        <w:t>These ethics in the workplace have served as a standard on which the employees in organisations use in carrying out their duties even when it might not seem convenient (</w:t>
      </w:r>
      <w:proofErr w:type="spellStart"/>
      <w:r w:rsidRPr="00F42C94">
        <w:rPr>
          <w:rFonts w:ascii="Arial" w:hAnsi="Arial" w:cs="Arial"/>
        </w:rPr>
        <w:t>Muiruri</w:t>
      </w:r>
      <w:proofErr w:type="spellEnd"/>
      <w:r w:rsidRPr="00F42C94">
        <w:rPr>
          <w:rFonts w:ascii="Arial" w:hAnsi="Arial" w:cs="Arial"/>
        </w:rPr>
        <w:t xml:space="preserve">, et al., 2019). According to another study by </w:t>
      </w:r>
      <w:proofErr w:type="spellStart"/>
      <w:r w:rsidRPr="00F42C94">
        <w:rPr>
          <w:rFonts w:ascii="Arial" w:hAnsi="Arial" w:cs="Arial"/>
        </w:rPr>
        <w:t>Wocial</w:t>
      </w:r>
      <w:proofErr w:type="spellEnd"/>
      <w:r w:rsidRPr="00F42C94">
        <w:rPr>
          <w:rFonts w:ascii="Arial" w:hAnsi="Arial" w:cs="Arial"/>
        </w:rPr>
        <w:t xml:space="preserve">, et al. (2016) to evaluate the values, quality in ethics consultation at 12 months interval using an anonymous online survey showed that ethics consultation helps clinicians understand their own values and consequently understand the values of patients and patient's families, it also provides meaningful support when health workers face ethically challenging issues. </w:t>
      </w:r>
    </w:p>
    <w:p w14:paraId="5539CA01" w14:textId="6E25FFC3" w:rsidR="00C75707" w:rsidRPr="00F42C94" w:rsidRDefault="00C75707" w:rsidP="00F42C94">
      <w:pPr>
        <w:spacing w:line="360" w:lineRule="auto"/>
        <w:jc w:val="both"/>
        <w:rPr>
          <w:rFonts w:ascii="Arial" w:hAnsi="Arial" w:cs="Arial"/>
        </w:rPr>
      </w:pPr>
    </w:p>
    <w:p w14:paraId="22E0A042" w14:textId="606E8270" w:rsidR="00D81352" w:rsidRPr="00F42C94" w:rsidRDefault="006A39D5" w:rsidP="00F42C94">
      <w:pPr>
        <w:pStyle w:val="Heading1"/>
        <w:spacing w:line="360" w:lineRule="auto"/>
        <w:jc w:val="both"/>
        <w:rPr>
          <w:rFonts w:ascii="Arial" w:hAnsi="Arial" w:cs="Arial"/>
          <w:color w:val="auto"/>
          <w:sz w:val="22"/>
          <w:szCs w:val="22"/>
        </w:rPr>
      </w:pPr>
      <w:bookmarkStart w:id="5" w:name="_Toc91440950"/>
      <w:r w:rsidRPr="00F42C94">
        <w:rPr>
          <w:rFonts w:ascii="Arial" w:hAnsi="Arial" w:cs="Arial"/>
          <w:b/>
          <w:bCs/>
          <w:color w:val="auto"/>
          <w:sz w:val="22"/>
          <w:szCs w:val="22"/>
        </w:rPr>
        <w:t xml:space="preserve">Analysis </w:t>
      </w:r>
      <w:r w:rsidR="00D81352" w:rsidRPr="00F42C94">
        <w:rPr>
          <w:rFonts w:ascii="Arial" w:hAnsi="Arial" w:cs="Arial"/>
          <w:b/>
          <w:bCs/>
          <w:color w:val="auto"/>
          <w:sz w:val="22"/>
          <w:szCs w:val="22"/>
        </w:rPr>
        <w:t>and Discussion</w:t>
      </w:r>
      <w:bookmarkEnd w:id="5"/>
      <w:r w:rsidRPr="00F42C94">
        <w:rPr>
          <w:rFonts w:ascii="Arial" w:hAnsi="Arial" w:cs="Arial"/>
          <w:color w:val="auto"/>
          <w:sz w:val="22"/>
          <w:szCs w:val="22"/>
        </w:rPr>
        <w:t>.</w:t>
      </w:r>
      <w:r w:rsidR="00D81352" w:rsidRPr="00F42C94">
        <w:rPr>
          <w:rFonts w:ascii="Arial" w:hAnsi="Arial" w:cs="Arial"/>
          <w:color w:val="auto"/>
          <w:sz w:val="22"/>
          <w:szCs w:val="22"/>
        </w:rPr>
        <w:t xml:space="preserve"> </w:t>
      </w:r>
    </w:p>
    <w:p w14:paraId="1E70CF82" w14:textId="77777777" w:rsidR="00D81352" w:rsidRPr="00F42C94" w:rsidRDefault="00D81352" w:rsidP="00F42C94">
      <w:pPr>
        <w:tabs>
          <w:tab w:val="left" w:pos="7395"/>
        </w:tabs>
        <w:spacing w:line="360" w:lineRule="auto"/>
        <w:jc w:val="both"/>
        <w:rPr>
          <w:rFonts w:ascii="Arial" w:hAnsi="Arial" w:cs="Arial"/>
        </w:rPr>
      </w:pPr>
      <w:r w:rsidRPr="00F42C94">
        <w:rPr>
          <w:rFonts w:ascii="Arial" w:hAnsi="Arial" w:cs="Arial"/>
        </w:rPr>
        <w:t xml:space="preserve">A study has been conducted by Escobar-Rodriguez &amp; Romero-Alonso (2014) which focused on the approval of innovations in information technological materials found in hospitals, exploring the deviations that exist between the early adopters and late adopters. This research used the technology acceptance model and innovation diffusion theory in analysing the data which showed a slight difference between the early adopters and the late adopters of technology. This is a base to say that there is a need for technology use in the hospitals but the only difference that exists among the users of this technological equipment is the time it was adopted by the hospital that influences its effectiveness in the hospital. </w:t>
      </w:r>
    </w:p>
    <w:p w14:paraId="68D5654C" w14:textId="0DFA2823" w:rsidR="00D81352" w:rsidRPr="00F42C94" w:rsidRDefault="00D81352" w:rsidP="00F42C94">
      <w:pPr>
        <w:tabs>
          <w:tab w:val="left" w:pos="7395"/>
        </w:tabs>
        <w:spacing w:line="360" w:lineRule="auto"/>
        <w:jc w:val="both"/>
        <w:rPr>
          <w:rFonts w:ascii="Arial" w:hAnsi="Arial" w:cs="Arial"/>
        </w:rPr>
      </w:pPr>
      <w:r w:rsidRPr="00F42C94">
        <w:rPr>
          <w:rFonts w:ascii="Arial" w:hAnsi="Arial" w:cs="Arial"/>
        </w:rPr>
        <w:t xml:space="preserve">Technology use in the hospital has also been found to play a role in the need of communication, according to research on the quality of information used in the hospitals using a six framework from health information systems and informatics where their literature showed the standard from the human perspective, they suggested that greater attention should be paid on the quality of information from the side of technology (Mohammed &amp; Yusof, 2013). </w:t>
      </w:r>
      <w:r w:rsidRPr="00F42C94">
        <w:rPr>
          <w:rFonts w:ascii="Arial" w:hAnsi="Arial" w:cs="Arial"/>
        </w:rPr>
        <w:lastRenderedPageBreak/>
        <w:t xml:space="preserve">This has shown that there is a great need for technology for effective communication in the </w:t>
      </w:r>
      <w:r w:rsidR="004F077A" w:rsidRPr="00F42C94">
        <w:rPr>
          <w:rFonts w:ascii="Arial" w:hAnsi="Arial" w:cs="Arial"/>
        </w:rPr>
        <w:t>hospitals,</w:t>
      </w:r>
      <w:r w:rsidRPr="00F42C94">
        <w:rPr>
          <w:rFonts w:ascii="Arial" w:hAnsi="Arial" w:cs="Arial"/>
        </w:rPr>
        <w:t xml:space="preserve"> but more attention should be shifted to the quality of information being transmitted. </w:t>
      </w:r>
    </w:p>
    <w:p w14:paraId="5D9C01DA" w14:textId="7118E7DC" w:rsidR="00D81352" w:rsidRPr="00F42C94" w:rsidRDefault="00D81352" w:rsidP="00F42C94">
      <w:pPr>
        <w:tabs>
          <w:tab w:val="left" w:pos="7395"/>
        </w:tabs>
        <w:spacing w:line="360" w:lineRule="auto"/>
        <w:jc w:val="both"/>
        <w:rPr>
          <w:rFonts w:ascii="Arial" w:hAnsi="Arial" w:cs="Arial"/>
        </w:rPr>
      </w:pPr>
      <w:r w:rsidRPr="00F42C94">
        <w:rPr>
          <w:rFonts w:ascii="Arial" w:hAnsi="Arial" w:cs="Arial"/>
        </w:rPr>
        <w:t xml:space="preserve">. This shows that the use of technology does not only play a great role in the management of the hospitals but also influences the health of the patients, and this was supported by another study to determine the role of health information technology and patient outcomes (McCullough, et al., 2016). </w:t>
      </w:r>
    </w:p>
    <w:p w14:paraId="450001F4" w14:textId="7EFE507D" w:rsidR="00D81352" w:rsidRPr="00F42C94" w:rsidRDefault="00D81352" w:rsidP="00F42C94">
      <w:pPr>
        <w:tabs>
          <w:tab w:val="left" w:pos="7395"/>
        </w:tabs>
        <w:spacing w:line="360" w:lineRule="auto"/>
        <w:jc w:val="both"/>
        <w:rPr>
          <w:rFonts w:ascii="Arial" w:hAnsi="Arial" w:cs="Arial"/>
        </w:rPr>
      </w:pPr>
      <w:r w:rsidRPr="00F42C94">
        <w:rPr>
          <w:rFonts w:ascii="Arial" w:hAnsi="Arial" w:cs="Arial"/>
        </w:rPr>
        <w:t>.The review of the modern hospital serves as an important resource for hospital administrators, nurses, doctors, researchers among others, and even to individuals who have an interest in working in the hospital (</w:t>
      </w:r>
      <w:proofErr w:type="spellStart"/>
      <w:r w:rsidRPr="00F42C94">
        <w:rPr>
          <w:rFonts w:ascii="Arial" w:hAnsi="Arial" w:cs="Arial"/>
        </w:rPr>
        <w:t>Latifi</w:t>
      </w:r>
      <w:proofErr w:type="spellEnd"/>
      <w:r w:rsidRPr="00F42C94">
        <w:rPr>
          <w:rFonts w:ascii="Arial" w:hAnsi="Arial" w:cs="Arial"/>
        </w:rPr>
        <w:t xml:space="preserve">, 2019). </w:t>
      </w:r>
    </w:p>
    <w:p w14:paraId="096086E4" w14:textId="2C57CDDA" w:rsidR="00D13AF6" w:rsidRPr="00F42C94" w:rsidRDefault="00D13AF6" w:rsidP="00F42C94">
      <w:pPr>
        <w:spacing w:line="360" w:lineRule="auto"/>
        <w:rPr>
          <w:rFonts w:ascii="Arial" w:hAnsi="Arial" w:cs="Arial"/>
        </w:rPr>
      </w:pPr>
    </w:p>
    <w:p w14:paraId="633A1B73" w14:textId="77777777" w:rsidR="00D81352" w:rsidRPr="00F42C94" w:rsidRDefault="00D81352" w:rsidP="00F42C94">
      <w:pPr>
        <w:pStyle w:val="Heading1"/>
        <w:spacing w:line="360" w:lineRule="auto"/>
        <w:jc w:val="both"/>
        <w:rPr>
          <w:rFonts w:ascii="Arial" w:hAnsi="Arial" w:cs="Arial"/>
          <w:b/>
          <w:bCs/>
          <w:color w:val="auto"/>
          <w:sz w:val="22"/>
          <w:szCs w:val="22"/>
        </w:rPr>
      </w:pPr>
      <w:bookmarkStart w:id="6" w:name="_Toc91440951"/>
      <w:r w:rsidRPr="00F42C94">
        <w:rPr>
          <w:rFonts w:ascii="Arial" w:hAnsi="Arial" w:cs="Arial"/>
          <w:b/>
          <w:bCs/>
          <w:color w:val="auto"/>
          <w:sz w:val="22"/>
          <w:szCs w:val="22"/>
        </w:rPr>
        <w:t>Conclusion and Recommendations</w:t>
      </w:r>
      <w:bookmarkEnd w:id="6"/>
      <w:r w:rsidRPr="00F42C94">
        <w:rPr>
          <w:rFonts w:ascii="Arial" w:hAnsi="Arial" w:cs="Arial"/>
          <w:b/>
          <w:bCs/>
          <w:color w:val="auto"/>
          <w:sz w:val="22"/>
          <w:szCs w:val="22"/>
        </w:rPr>
        <w:t xml:space="preserve"> </w:t>
      </w:r>
    </w:p>
    <w:p w14:paraId="427C56B1" w14:textId="7A42C20F" w:rsidR="00EF5C69" w:rsidRPr="00F42C94" w:rsidRDefault="00D81352" w:rsidP="00F42C94">
      <w:pPr>
        <w:tabs>
          <w:tab w:val="left" w:pos="7395"/>
        </w:tabs>
        <w:spacing w:line="360" w:lineRule="auto"/>
        <w:jc w:val="both"/>
        <w:rPr>
          <w:rFonts w:ascii="Arial" w:hAnsi="Arial" w:cs="Arial"/>
        </w:rPr>
      </w:pPr>
      <w:r w:rsidRPr="00F42C94">
        <w:rPr>
          <w:rFonts w:ascii="Arial" w:hAnsi="Arial" w:cs="Arial"/>
        </w:rPr>
        <w:t xml:space="preserve">Based on the attested results on the use of technological equipment in healthcare centres (hospital) it has critically shown the need for inclusion of technology materials in every hospital found in UK. However, there is an increasing growth of technology in hospitals and an increased development in the technological infrastructure used in the UK hospital which has improved the effectiveness and quality of hospital services rendered to patients in </w:t>
      </w:r>
      <w:proofErr w:type="spellStart"/>
      <w:r w:rsidRPr="00F42C94">
        <w:rPr>
          <w:rFonts w:ascii="Arial" w:hAnsi="Arial" w:cs="Arial"/>
        </w:rPr>
        <w:t>UK.These</w:t>
      </w:r>
      <w:proofErr w:type="spellEnd"/>
      <w:r w:rsidRPr="00F42C94">
        <w:rPr>
          <w:rFonts w:ascii="Arial" w:hAnsi="Arial" w:cs="Arial"/>
        </w:rPr>
        <w:t xml:space="preserve"> technological equipment have served as a good source of communication hence, it should also be understood that poor quality of information is an individual problem and not really the systems problem, therefore, there should be a continuous review of the various determinant of information quality in hospitals so as to establish a good quality information transmission and understanding within the hospitals located in </w:t>
      </w:r>
      <w:r w:rsidR="00AB2388" w:rsidRPr="00F42C94">
        <w:rPr>
          <w:rFonts w:ascii="Arial" w:hAnsi="Arial" w:cs="Arial"/>
        </w:rPr>
        <w:t>UK. Hospitals</w:t>
      </w:r>
      <w:r w:rsidRPr="00F42C94">
        <w:rPr>
          <w:rFonts w:ascii="Arial" w:hAnsi="Arial" w:cs="Arial"/>
        </w:rPr>
        <w:t xml:space="preserve"> as a centre of care</w:t>
      </w:r>
      <w:r w:rsidR="00AB2388" w:rsidRPr="00F42C94">
        <w:rPr>
          <w:rFonts w:ascii="Arial" w:hAnsi="Arial" w:cs="Arial"/>
        </w:rPr>
        <w:t>,</w:t>
      </w:r>
      <w:r w:rsidRPr="00F42C94">
        <w:rPr>
          <w:rFonts w:ascii="Arial" w:hAnsi="Arial" w:cs="Arial"/>
        </w:rPr>
        <w:t xml:space="preserve"> the body should be properly equipped with the best technology available as it has been found to play a vital role in both administrative and patients care life. However, based on the findings of this report,</w:t>
      </w:r>
      <w:r w:rsidR="004F077A" w:rsidRPr="00F42C94">
        <w:rPr>
          <w:rFonts w:ascii="Arial" w:hAnsi="Arial" w:cs="Arial"/>
        </w:rPr>
        <w:t xml:space="preserve"> </w:t>
      </w:r>
      <w:r w:rsidRPr="00F42C94">
        <w:rPr>
          <w:rFonts w:ascii="Arial" w:hAnsi="Arial" w:cs="Arial"/>
        </w:rPr>
        <w:t xml:space="preserve">it recommends that there should be the inclusion of advanced and equipped technological materials in the hospitals in UK. Also, there should be public enlightenment either through seminars or other means especially with health workers on the need to </w:t>
      </w:r>
      <w:proofErr w:type="spellStart"/>
      <w:r w:rsidRPr="00F42C94">
        <w:rPr>
          <w:rFonts w:ascii="Arial" w:hAnsi="Arial" w:cs="Arial"/>
        </w:rPr>
        <w:t>equip</w:t>
      </w:r>
      <w:r w:rsidR="00AB2388" w:rsidRPr="00F42C94">
        <w:rPr>
          <w:rFonts w:ascii="Arial" w:hAnsi="Arial" w:cs="Arial"/>
        </w:rPr>
        <w:t>t</w:t>
      </w:r>
      <w:proofErr w:type="spellEnd"/>
      <w:r w:rsidRPr="00F42C94">
        <w:rPr>
          <w:rFonts w:ascii="Arial" w:hAnsi="Arial" w:cs="Arial"/>
        </w:rPr>
        <w:t xml:space="preserve"> the hospital with advanced technological material and to also master its use. The UK government should make policies that will enhance and protect the use of these technological materials in hospitals. Finally, further research should be conducted to determine the best means to innovate the already existing technology in the hospitals for best results.</w:t>
      </w:r>
    </w:p>
    <w:bookmarkStart w:id="7" w:name="_Toc91440952" w:displacedByCustomXml="next"/>
    <w:sdt>
      <w:sdtPr>
        <w:rPr>
          <w:rFonts w:ascii="Arial" w:eastAsiaTheme="minorHAnsi" w:hAnsi="Arial" w:cs="Arial"/>
          <w:color w:val="auto"/>
          <w:sz w:val="22"/>
          <w:szCs w:val="22"/>
        </w:rPr>
        <w:id w:val="1277763788"/>
        <w:docPartObj>
          <w:docPartGallery w:val="Bibliographies"/>
          <w:docPartUnique/>
        </w:docPartObj>
      </w:sdtPr>
      <w:sdtEndPr/>
      <w:sdtContent>
        <w:p w14:paraId="30776E2E" w14:textId="6A9F4AFA" w:rsidR="00EF5C69" w:rsidRPr="00F42C94" w:rsidRDefault="00EF5C69" w:rsidP="00F42C94">
          <w:pPr>
            <w:pStyle w:val="Heading1"/>
            <w:tabs>
              <w:tab w:val="left" w:pos="6713"/>
            </w:tabs>
            <w:spacing w:line="360" w:lineRule="auto"/>
            <w:jc w:val="both"/>
            <w:rPr>
              <w:rFonts w:ascii="Arial" w:hAnsi="Arial" w:cs="Arial"/>
              <w:b/>
              <w:bCs/>
              <w:color w:val="auto"/>
              <w:sz w:val="22"/>
              <w:szCs w:val="22"/>
            </w:rPr>
          </w:pPr>
          <w:r w:rsidRPr="00F42C94">
            <w:rPr>
              <w:rFonts w:ascii="Arial" w:hAnsi="Arial" w:cs="Arial"/>
              <w:b/>
              <w:bCs/>
              <w:color w:val="auto"/>
              <w:sz w:val="22"/>
              <w:szCs w:val="22"/>
            </w:rPr>
            <w:t>References</w:t>
          </w:r>
          <w:bookmarkEnd w:id="7"/>
          <w:r w:rsidR="004F077A" w:rsidRPr="00F42C94">
            <w:rPr>
              <w:rFonts w:ascii="Arial" w:hAnsi="Arial" w:cs="Arial"/>
              <w:b/>
              <w:bCs/>
              <w:color w:val="auto"/>
              <w:sz w:val="22"/>
              <w:szCs w:val="22"/>
            </w:rPr>
            <w:t>.</w:t>
          </w:r>
          <w:r w:rsidR="00951AC1" w:rsidRPr="00F42C94">
            <w:rPr>
              <w:rFonts w:ascii="Arial" w:hAnsi="Arial" w:cs="Arial"/>
              <w:b/>
              <w:bCs/>
              <w:color w:val="auto"/>
              <w:sz w:val="22"/>
              <w:szCs w:val="22"/>
            </w:rPr>
            <w:tab/>
          </w:r>
        </w:p>
        <w:p w14:paraId="70CAB3F3"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Bhavnani, S. P., Narula, J. &amp; Sengupta, P. P., 2016. Mobile technology and the digitisation of health. </w:t>
          </w:r>
          <w:r w:rsidRPr="00F42C94">
            <w:rPr>
              <w:rFonts w:ascii="Arial" w:hAnsi="Arial" w:cs="Arial"/>
              <w:i/>
              <w:iCs/>
              <w:noProof/>
            </w:rPr>
            <w:t xml:space="preserve">European Heart Journal, </w:t>
          </w:r>
          <w:r w:rsidRPr="00F42C94">
            <w:rPr>
              <w:rFonts w:ascii="Arial" w:hAnsi="Arial" w:cs="Arial"/>
              <w:noProof/>
            </w:rPr>
            <w:t>37(18), pp. 1428-1438.</w:t>
          </w:r>
        </w:p>
        <w:p w14:paraId="2B6657EE"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lastRenderedPageBreak/>
            <w:t xml:space="preserve">Bygstad, B. &amp; Egil, O., 2020. Architectural alignment of process innovation and digital infastructure in a high-tech hospital. </w:t>
          </w:r>
          <w:r w:rsidRPr="00F42C94">
            <w:rPr>
              <w:rFonts w:ascii="Arial" w:hAnsi="Arial" w:cs="Arial"/>
              <w:i/>
              <w:iCs/>
              <w:noProof/>
            </w:rPr>
            <w:t xml:space="preserve">European Journal of Information Systems, </w:t>
          </w:r>
          <w:r w:rsidRPr="00F42C94">
            <w:rPr>
              <w:rFonts w:ascii="Arial" w:hAnsi="Arial" w:cs="Arial"/>
              <w:noProof/>
            </w:rPr>
            <w:t>29(3), pp. 220-237.</w:t>
          </w:r>
        </w:p>
        <w:p w14:paraId="1048199C"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Clark, K. R. &amp; Veale, B. L., 2018. Strategies to enhance data collection and analysis in qualitative research. </w:t>
          </w:r>
          <w:r w:rsidRPr="00F42C94">
            <w:rPr>
              <w:rFonts w:ascii="Arial" w:hAnsi="Arial" w:cs="Arial"/>
              <w:i/>
              <w:iCs/>
              <w:noProof/>
            </w:rPr>
            <w:t xml:space="preserve">Radiologic technology, </w:t>
          </w:r>
          <w:r w:rsidRPr="00F42C94">
            <w:rPr>
              <w:rFonts w:ascii="Arial" w:hAnsi="Arial" w:cs="Arial"/>
              <w:noProof/>
            </w:rPr>
            <w:t>89(5), pp. 482-485.</w:t>
          </w:r>
        </w:p>
        <w:p w14:paraId="7C1C89A3"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Guy, M., Khajuria, A., Arora, S., Dominic, K., Ashrafian, H., Darzi, A., 2019. The impact of mobile technology on team work and communication in hospitals: a systematic review. </w:t>
          </w:r>
          <w:r w:rsidRPr="00F42C94">
            <w:rPr>
              <w:rFonts w:ascii="Arial" w:hAnsi="Arial" w:cs="Arial"/>
              <w:i/>
              <w:iCs/>
              <w:noProof/>
            </w:rPr>
            <w:t xml:space="preserve">Journal of the American Medical Informatics Association, </w:t>
          </w:r>
          <w:r w:rsidRPr="00F42C94">
            <w:rPr>
              <w:rFonts w:ascii="Arial" w:hAnsi="Arial" w:cs="Arial"/>
              <w:noProof/>
            </w:rPr>
            <w:t>26(4), pp. 339-355.</w:t>
          </w:r>
        </w:p>
        <w:p w14:paraId="3C179E7A"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Latifi, R., 2019. </w:t>
          </w:r>
          <w:r w:rsidRPr="00F42C94">
            <w:rPr>
              <w:rFonts w:ascii="Arial" w:hAnsi="Arial" w:cs="Arial"/>
              <w:i/>
              <w:iCs/>
              <w:noProof/>
            </w:rPr>
            <w:t xml:space="preserve">The modern hospital. </w:t>
          </w:r>
          <w:r w:rsidRPr="00F42C94">
            <w:rPr>
              <w:rFonts w:ascii="Arial" w:hAnsi="Arial" w:cs="Arial"/>
              <w:noProof/>
            </w:rPr>
            <w:t>1st ed. switzerland AG: Springer, Cham.</w:t>
          </w:r>
        </w:p>
        <w:p w14:paraId="71277AE5"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Lee, D., 2018. Strategies for technology-driven service encounters for patient experience satisfaction in hospitals. </w:t>
          </w:r>
          <w:r w:rsidRPr="00F42C94">
            <w:rPr>
              <w:rFonts w:ascii="Arial" w:hAnsi="Arial" w:cs="Arial"/>
              <w:i/>
              <w:iCs/>
              <w:noProof/>
            </w:rPr>
            <w:t xml:space="preserve">Technological Forecasting and Social Change, </w:t>
          </w:r>
          <w:r w:rsidRPr="00F42C94">
            <w:rPr>
              <w:rFonts w:ascii="Arial" w:hAnsi="Arial" w:cs="Arial"/>
              <w:noProof/>
            </w:rPr>
            <w:t>137(9), pp. 118-127.</w:t>
          </w:r>
        </w:p>
        <w:p w14:paraId="024C837F"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Machin, L. &amp; Wilkinson, M., 2021. Making the (business) case for clinical ethics support in the UK. </w:t>
          </w:r>
          <w:r w:rsidRPr="00F42C94">
            <w:rPr>
              <w:rFonts w:ascii="Arial" w:hAnsi="Arial" w:cs="Arial"/>
              <w:i/>
              <w:iCs/>
              <w:noProof/>
            </w:rPr>
            <w:t xml:space="preserve">HEC forum, </w:t>
          </w:r>
          <w:r w:rsidRPr="00F42C94">
            <w:rPr>
              <w:rFonts w:ascii="Arial" w:hAnsi="Arial" w:cs="Arial"/>
              <w:noProof/>
            </w:rPr>
            <w:t>33(4), pp. 371-391.</w:t>
          </w:r>
        </w:p>
        <w:p w14:paraId="4C5D5862"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McCullough, J. S., Parente, S. T. &amp; Town, R., 2016. Health information technology and patient outcomes: the role of information and labour coordination. </w:t>
          </w:r>
          <w:r w:rsidRPr="00F42C94">
            <w:rPr>
              <w:rFonts w:ascii="Arial" w:hAnsi="Arial" w:cs="Arial"/>
              <w:i/>
              <w:iCs/>
              <w:noProof/>
            </w:rPr>
            <w:t xml:space="preserve">The RAND Journal of Economics, </w:t>
          </w:r>
          <w:r w:rsidRPr="00F42C94">
            <w:rPr>
              <w:rFonts w:ascii="Arial" w:hAnsi="Arial" w:cs="Arial"/>
              <w:noProof/>
            </w:rPr>
            <w:t>47(1), pp. 207-236.</w:t>
          </w:r>
        </w:p>
        <w:p w14:paraId="341478C1"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Mohammed, S. A. &amp; Yusof, M., 2013. Towards an evaluation framework for information management (IQM) pratices for health informationsystems-evaluation criteria for effective IQM practices. </w:t>
          </w:r>
          <w:r w:rsidRPr="00F42C94">
            <w:rPr>
              <w:rFonts w:ascii="Arial" w:hAnsi="Arial" w:cs="Arial"/>
              <w:i/>
              <w:iCs/>
              <w:noProof/>
            </w:rPr>
            <w:t xml:space="preserve">Journal of evaluation in clinical practice, </w:t>
          </w:r>
          <w:r w:rsidRPr="00F42C94">
            <w:rPr>
              <w:rFonts w:ascii="Arial" w:hAnsi="Arial" w:cs="Arial"/>
              <w:noProof/>
            </w:rPr>
            <w:t>9(2), pp. 379-387.</w:t>
          </w:r>
        </w:p>
        <w:p w14:paraId="106943BB" w14:textId="77777777"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Muiruri, P. N., Brewer, G. &amp; Khan, R., 2019. "If It Wasn't For Ethics, I Wouldn't Go Near Him": An Interpretative Phenomenological Analysis of Caring for Patient-Prisoners in Kenya. </w:t>
          </w:r>
          <w:r w:rsidRPr="00F42C94">
            <w:rPr>
              <w:rFonts w:ascii="Arial" w:hAnsi="Arial" w:cs="Arial"/>
              <w:i/>
              <w:iCs/>
              <w:noProof/>
            </w:rPr>
            <w:t xml:space="preserve">International journal of offender therapy and comparative criminology, </w:t>
          </w:r>
          <w:r w:rsidRPr="00F42C94">
            <w:rPr>
              <w:rFonts w:ascii="Arial" w:hAnsi="Arial" w:cs="Arial"/>
              <w:noProof/>
            </w:rPr>
            <w:t>63(14), pp. 2440-2452.</w:t>
          </w:r>
        </w:p>
        <w:p w14:paraId="31581894" w14:textId="5EC5DF48"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w:t>
          </w:r>
        </w:p>
        <w:p w14:paraId="73C0BBC0" w14:textId="0A2F4DC9"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Ratwani, R. M. et al., 2018. Identifying electronic health record usability and safety challenges in pediatric settings. </w:t>
          </w:r>
          <w:r w:rsidRPr="00F42C94">
            <w:rPr>
              <w:rFonts w:ascii="Arial" w:hAnsi="Arial" w:cs="Arial"/>
              <w:i/>
              <w:iCs/>
              <w:noProof/>
            </w:rPr>
            <w:t xml:space="preserve">Health Affairs, </w:t>
          </w:r>
          <w:r w:rsidRPr="00F42C94">
            <w:rPr>
              <w:rFonts w:ascii="Arial" w:hAnsi="Arial" w:cs="Arial"/>
              <w:noProof/>
            </w:rPr>
            <w:t xml:space="preserve">37(11), pp. 1752-1759.Scherger, D., 2019. Artificial intelligence in healthcare: a critical analysis of the legal and ethical implications. </w:t>
          </w:r>
          <w:r w:rsidRPr="00F42C94">
            <w:rPr>
              <w:rFonts w:ascii="Arial" w:hAnsi="Arial" w:cs="Arial"/>
              <w:i/>
              <w:iCs/>
              <w:noProof/>
            </w:rPr>
            <w:t xml:space="preserve">International Journal of Law and Information Technology, </w:t>
          </w:r>
          <w:r w:rsidRPr="00F42C94">
            <w:rPr>
              <w:rFonts w:ascii="Arial" w:hAnsi="Arial" w:cs="Arial"/>
              <w:noProof/>
            </w:rPr>
            <w:t>27(2), pp. 171-203.</w:t>
          </w:r>
        </w:p>
        <w:p w14:paraId="5BD8BF03" w14:textId="4A90D8F8"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 xml:space="preserve">Wasson, K., Anderson, E., Hagstrom, E. &amp; McCarthy, M., 2016. What ethical issues really in </w:t>
          </w:r>
          <w:r w:rsidR="006713EF" w:rsidRPr="00F42C94">
            <w:rPr>
              <w:rFonts w:ascii="Arial" w:hAnsi="Arial" w:cs="Arial"/>
              <w:noProof/>
            </w:rPr>
            <w:t xml:space="preserve">   </w:t>
          </w:r>
          <w:r w:rsidRPr="00F42C94">
            <w:rPr>
              <w:rFonts w:ascii="Arial" w:hAnsi="Arial" w:cs="Arial"/>
              <w:noProof/>
            </w:rPr>
            <w:t xml:space="preserve">pratice at an academic medical centre? A quantitative and qualitative analysis of clinical ethics consultations from 2008-2013. </w:t>
          </w:r>
          <w:r w:rsidRPr="00F42C94">
            <w:rPr>
              <w:rFonts w:ascii="Arial" w:hAnsi="Arial" w:cs="Arial"/>
              <w:i/>
              <w:iCs/>
              <w:noProof/>
            </w:rPr>
            <w:t xml:space="preserve">HEC forum, </w:t>
          </w:r>
          <w:r w:rsidRPr="00F42C94">
            <w:rPr>
              <w:rFonts w:ascii="Arial" w:hAnsi="Arial" w:cs="Arial"/>
              <w:noProof/>
            </w:rPr>
            <w:t>28(3), pp. 217-228.</w:t>
          </w:r>
        </w:p>
        <w:p w14:paraId="2524C356" w14:textId="4D62A810"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t>Williams, C., Asi, Y., Raffenaud, A., Bagwell, M., Zeini, I., 2016. The effect of information</w:t>
          </w:r>
          <w:r w:rsidR="003511BE" w:rsidRPr="00F42C94">
            <w:rPr>
              <w:rFonts w:ascii="Arial" w:hAnsi="Arial" w:cs="Arial"/>
              <w:noProof/>
            </w:rPr>
            <w:t xml:space="preserve"> </w:t>
          </w:r>
          <w:r w:rsidRPr="00F42C94">
            <w:rPr>
              <w:rFonts w:ascii="Arial" w:hAnsi="Arial" w:cs="Arial"/>
              <w:noProof/>
            </w:rPr>
            <w:t xml:space="preserve">technology on hospital performance. </w:t>
          </w:r>
          <w:r w:rsidRPr="00F42C94">
            <w:rPr>
              <w:rFonts w:ascii="Arial" w:hAnsi="Arial" w:cs="Arial"/>
              <w:i/>
              <w:iCs/>
              <w:noProof/>
            </w:rPr>
            <w:t xml:space="preserve">Health care management science, </w:t>
          </w:r>
          <w:r w:rsidRPr="00F42C94">
            <w:rPr>
              <w:rFonts w:ascii="Arial" w:hAnsi="Arial" w:cs="Arial"/>
              <w:noProof/>
            </w:rPr>
            <w:t>19(4), pp.338-346.</w:t>
          </w:r>
        </w:p>
        <w:p w14:paraId="38B5BFC4" w14:textId="6730D73C" w:rsidR="00EF5C69" w:rsidRPr="00F42C94" w:rsidRDefault="00EF5C69" w:rsidP="00F42C94">
          <w:pPr>
            <w:pStyle w:val="Bibliography"/>
            <w:spacing w:line="360" w:lineRule="auto"/>
            <w:jc w:val="both"/>
            <w:rPr>
              <w:rFonts w:ascii="Arial" w:hAnsi="Arial" w:cs="Arial"/>
              <w:noProof/>
            </w:rPr>
          </w:pPr>
          <w:r w:rsidRPr="00F42C94">
            <w:rPr>
              <w:rFonts w:ascii="Arial" w:hAnsi="Arial" w:cs="Arial"/>
              <w:noProof/>
            </w:rPr>
            <w:lastRenderedPageBreak/>
            <w:t>Wocial, L. D., Molnar, E. &amp; Ott, M. A., 2016. Values, quality, and evaluation in ethics</w:t>
          </w:r>
          <w:r w:rsidR="00C84BA1" w:rsidRPr="00F42C94">
            <w:rPr>
              <w:rFonts w:ascii="Arial" w:hAnsi="Arial" w:cs="Arial"/>
              <w:noProof/>
            </w:rPr>
            <w:t xml:space="preserve"> </w:t>
          </w:r>
          <w:r w:rsidRPr="00F42C94">
            <w:rPr>
              <w:rFonts w:ascii="Arial" w:hAnsi="Arial" w:cs="Arial"/>
              <w:noProof/>
            </w:rPr>
            <w:t xml:space="preserve">consultation. </w:t>
          </w:r>
          <w:r w:rsidRPr="00F42C94">
            <w:rPr>
              <w:rFonts w:ascii="Arial" w:hAnsi="Arial" w:cs="Arial"/>
              <w:i/>
              <w:iCs/>
              <w:noProof/>
            </w:rPr>
            <w:t xml:space="preserve">AJOB empirical bioethics, </w:t>
          </w:r>
          <w:r w:rsidRPr="00F42C94">
            <w:rPr>
              <w:rFonts w:ascii="Arial" w:hAnsi="Arial" w:cs="Arial"/>
              <w:noProof/>
            </w:rPr>
            <w:t>7(4), pp. 227-</w:t>
          </w:r>
        </w:p>
      </w:sdtContent>
    </w:sdt>
    <w:p w14:paraId="5F8A9566" w14:textId="77777777" w:rsidR="00D81352" w:rsidRPr="00F42C94" w:rsidRDefault="00D81352" w:rsidP="00F42C94">
      <w:pPr>
        <w:tabs>
          <w:tab w:val="left" w:pos="7395"/>
        </w:tabs>
        <w:spacing w:line="360" w:lineRule="auto"/>
        <w:rPr>
          <w:rFonts w:ascii="Arial" w:hAnsi="Arial" w:cs="Arial"/>
        </w:rPr>
      </w:pPr>
    </w:p>
    <w:p w14:paraId="629240E5" w14:textId="77777777" w:rsidR="00D81352" w:rsidRPr="00F42C94" w:rsidRDefault="00D81352" w:rsidP="00F42C94">
      <w:pPr>
        <w:tabs>
          <w:tab w:val="left" w:pos="7395"/>
        </w:tabs>
        <w:spacing w:line="360" w:lineRule="auto"/>
        <w:rPr>
          <w:rFonts w:ascii="Arial" w:hAnsi="Arial" w:cs="Arial"/>
        </w:rPr>
      </w:pPr>
    </w:p>
    <w:p w14:paraId="1FD07F0A" w14:textId="77777777" w:rsidR="00D81352" w:rsidRPr="00F42C94" w:rsidRDefault="00D81352" w:rsidP="00F42C94">
      <w:pPr>
        <w:tabs>
          <w:tab w:val="left" w:pos="7395"/>
        </w:tabs>
        <w:spacing w:line="360" w:lineRule="auto"/>
        <w:rPr>
          <w:rFonts w:ascii="Arial" w:hAnsi="Arial" w:cs="Arial"/>
        </w:rPr>
      </w:pPr>
    </w:p>
    <w:p w14:paraId="1CA6610D" w14:textId="77777777" w:rsidR="00D81352" w:rsidRDefault="00D81352" w:rsidP="00D81352">
      <w:pPr>
        <w:tabs>
          <w:tab w:val="left" w:pos="7395"/>
        </w:tabs>
        <w:spacing w:line="360" w:lineRule="auto"/>
        <w:rPr>
          <w:rFonts w:ascii="Arial" w:hAnsi="Arial" w:cs="Arial"/>
        </w:rPr>
      </w:pPr>
    </w:p>
    <w:p w14:paraId="35E5EEF7" w14:textId="77777777" w:rsidR="00D81352" w:rsidRDefault="00D81352" w:rsidP="00D81352">
      <w:pPr>
        <w:tabs>
          <w:tab w:val="left" w:pos="7395"/>
        </w:tabs>
        <w:spacing w:line="360" w:lineRule="auto"/>
        <w:rPr>
          <w:rFonts w:ascii="Arial" w:hAnsi="Arial" w:cs="Arial"/>
        </w:rPr>
      </w:pPr>
    </w:p>
    <w:p w14:paraId="510D38E5" w14:textId="77777777" w:rsidR="00D81352" w:rsidRDefault="00D81352" w:rsidP="00D81352">
      <w:pPr>
        <w:tabs>
          <w:tab w:val="left" w:pos="7395"/>
        </w:tabs>
        <w:spacing w:line="360" w:lineRule="auto"/>
        <w:rPr>
          <w:rFonts w:ascii="Arial" w:hAnsi="Arial" w:cs="Arial"/>
        </w:rPr>
      </w:pPr>
    </w:p>
    <w:p w14:paraId="3F80E05D" w14:textId="77777777" w:rsidR="00D81352" w:rsidRDefault="00D81352" w:rsidP="00D13AF6"/>
    <w:p w14:paraId="5723913F" w14:textId="77777777" w:rsidR="00D13AF6" w:rsidRDefault="00D13AF6" w:rsidP="00D13AF6"/>
    <w:p w14:paraId="0A88157A" w14:textId="77777777" w:rsidR="00D13AF6" w:rsidRDefault="00D13AF6" w:rsidP="00D13AF6"/>
    <w:p w14:paraId="21AC98E7" w14:textId="77777777" w:rsidR="00D13AF6" w:rsidRDefault="00D13AF6" w:rsidP="00D13AF6"/>
    <w:p w14:paraId="75729681" w14:textId="77777777" w:rsidR="00D13AF6" w:rsidRDefault="00D13AF6" w:rsidP="00D13AF6"/>
    <w:p w14:paraId="4804C2BB" w14:textId="77777777" w:rsidR="00D13AF6" w:rsidRDefault="00D13AF6" w:rsidP="00D13AF6"/>
    <w:p w14:paraId="79AF611D" w14:textId="77777777" w:rsidR="00D13AF6" w:rsidRDefault="00D13AF6" w:rsidP="00D13AF6"/>
    <w:p w14:paraId="42DFBAA2" w14:textId="582D85ED" w:rsidR="008567DC" w:rsidRDefault="008567DC" w:rsidP="008567DC"/>
    <w:p w14:paraId="1C07B9D0" w14:textId="77777777" w:rsidR="008567DC" w:rsidRDefault="008567DC" w:rsidP="008567DC"/>
    <w:p w14:paraId="4566F35C" w14:textId="6F7015AF" w:rsidR="008567DC" w:rsidRDefault="008567DC" w:rsidP="008567DC"/>
    <w:p w14:paraId="1992FAE6" w14:textId="77777777" w:rsidR="008567DC" w:rsidRDefault="008567DC" w:rsidP="008567DC"/>
    <w:p w14:paraId="36B0014D" w14:textId="77777777" w:rsidR="008567DC" w:rsidRDefault="008567DC" w:rsidP="008567DC"/>
    <w:p w14:paraId="3664A4A8" w14:textId="77777777" w:rsidR="008567DC" w:rsidRPr="008567DC" w:rsidRDefault="008567DC" w:rsidP="008567DC"/>
    <w:sectPr w:rsidR="008567DC" w:rsidRPr="008567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64851"/>
    <w:multiLevelType w:val="hybridMultilevel"/>
    <w:tmpl w:val="35486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xtTA2tbQwtTS3NDNU0lEKTi0uzszPAykwrgUAfNOraSwAAAA="/>
  </w:docVars>
  <w:rsids>
    <w:rsidRoot w:val="008567DC"/>
    <w:rsid w:val="00016966"/>
    <w:rsid w:val="000A0940"/>
    <w:rsid w:val="000C5DD8"/>
    <w:rsid w:val="000E2792"/>
    <w:rsid w:val="0010120D"/>
    <w:rsid w:val="001855E4"/>
    <w:rsid w:val="001F06F1"/>
    <w:rsid w:val="001F1E72"/>
    <w:rsid w:val="002561DF"/>
    <w:rsid w:val="00307B5F"/>
    <w:rsid w:val="00344D74"/>
    <w:rsid w:val="003511BE"/>
    <w:rsid w:val="003631AF"/>
    <w:rsid w:val="003736A4"/>
    <w:rsid w:val="00382323"/>
    <w:rsid w:val="003B634C"/>
    <w:rsid w:val="003E2FA0"/>
    <w:rsid w:val="00442DA6"/>
    <w:rsid w:val="00484395"/>
    <w:rsid w:val="004B333E"/>
    <w:rsid w:val="004B369A"/>
    <w:rsid w:val="004F077A"/>
    <w:rsid w:val="004F3C2C"/>
    <w:rsid w:val="005440D7"/>
    <w:rsid w:val="005A0674"/>
    <w:rsid w:val="005E46A4"/>
    <w:rsid w:val="00634DD1"/>
    <w:rsid w:val="00650620"/>
    <w:rsid w:val="00655AD8"/>
    <w:rsid w:val="006713EF"/>
    <w:rsid w:val="00684E0F"/>
    <w:rsid w:val="00685F2B"/>
    <w:rsid w:val="00690D60"/>
    <w:rsid w:val="006A39D5"/>
    <w:rsid w:val="006C78BC"/>
    <w:rsid w:val="006D234F"/>
    <w:rsid w:val="00704C4C"/>
    <w:rsid w:val="00752230"/>
    <w:rsid w:val="00765554"/>
    <w:rsid w:val="0077684E"/>
    <w:rsid w:val="00796D83"/>
    <w:rsid w:val="007A4DC8"/>
    <w:rsid w:val="007B0CAD"/>
    <w:rsid w:val="007E68AD"/>
    <w:rsid w:val="0083327A"/>
    <w:rsid w:val="008567DC"/>
    <w:rsid w:val="00881D39"/>
    <w:rsid w:val="008E0461"/>
    <w:rsid w:val="00937933"/>
    <w:rsid w:val="00951AC1"/>
    <w:rsid w:val="00984CFE"/>
    <w:rsid w:val="009860ED"/>
    <w:rsid w:val="009B7410"/>
    <w:rsid w:val="009F356E"/>
    <w:rsid w:val="009F7C5F"/>
    <w:rsid w:val="00A022CE"/>
    <w:rsid w:val="00A55187"/>
    <w:rsid w:val="00AB2388"/>
    <w:rsid w:val="00B03DAF"/>
    <w:rsid w:val="00B62721"/>
    <w:rsid w:val="00B75AB2"/>
    <w:rsid w:val="00BB607A"/>
    <w:rsid w:val="00BE2218"/>
    <w:rsid w:val="00C11C39"/>
    <w:rsid w:val="00C75707"/>
    <w:rsid w:val="00C838D6"/>
    <w:rsid w:val="00C84BA1"/>
    <w:rsid w:val="00D02A3B"/>
    <w:rsid w:val="00D13AF6"/>
    <w:rsid w:val="00D44848"/>
    <w:rsid w:val="00D6536A"/>
    <w:rsid w:val="00D777E5"/>
    <w:rsid w:val="00D81352"/>
    <w:rsid w:val="00DA44AF"/>
    <w:rsid w:val="00DD0E78"/>
    <w:rsid w:val="00E10972"/>
    <w:rsid w:val="00E328DB"/>
    <w:rsid w:val="00E54A05"/>
    <w:rsid w:val="00E5669A"/>
    <w:rsid w:val="00E87637"/>
    <w:rsid w:val="00E900C7"/>
    <w:rsid w:val="00E933EA"/>
    <w:rsid w:val="00EC7DAC"/>
    <w:rsid w:val="00EF5C69"/>
    <w:rsid w:val="00F036EA"/>
    <w:rsid w:val="00F03FA4"/>
    <w:rsid w:val="00F16894"/>
    <w:rsid w:val="00F42C94"/>
    <w:rsid w:val="00FA79FA"/>
    <w:rsid w:val="00FB4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AFEEB"/>
  <w15:chartTrackingRefBased/>
  <w15:docId w15:val="{638A0784-6B84-437D-ADC1-3409DAFB0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7DC"/>
    <w:pPr>
      <w:spacing w:line="256" w:lineRule="auto"/>
    </w:pPr>
  </w:style>
  <w:style w:type="paragraph" w:styleId="Heading1">
    <w:name w:val="heading 1"/>
    <w:basedOn w:val="Normal"/>
    <w:next w:val="Normal"/>
    <w:link w:val="Heading1Char"/>
    <w:uiPriority w:val="9"/>
    <w:qFormat/>
    <w:rsid w:val="00D13AF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382323"/>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semiHidden/>
    <w:unhideWhenUsed/>
    <w:qFormat/>
    <w:rsid w:val="000A09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AF6"/>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0E2792"/>
    <w:rPr>
      <w:color w:val="0563C1" w:themeColor="hyperlink"/>
      <w:u w:val="single"/>
    </w:rPr>
  </w:style>
  <w:style w:type="paragraph" w:styleId="TOC1">
    <w:name w:val="toc 1"/>
    <w:basedOn w:val="Normal"/>
    <w:next w:val="Normal"/>
    <w:autoRedefine/>
    <w:uiPriority w:val="39"/>
    <w:semiHidden/>
    <w:unhideWhenUsed/>
    <w:rsid w:val="000E2792"/>
    <w:pPr>
      <w:spacing w:after="100"/>
    </w:pPr>
    <w:rPr>
      <w:lang w:val="en-US"/>
    </w:rPr>
  </w:style>
  <w:style w:type="paragraph" w:styleId="TOC2">
    <w:name w:val="toc 2"/>
    <w:basedOn w:val="Normal"/>
    <w:next w:val="Normal"/>
    <w:autoRedefine/>
    <w:uiPriority w:val="39"/>
    <w:semiHidden/>
    <w:unhideWhenUsed/>
    <w:rsid w:val="000E2792"/>
    <w:pPr>
      <w:spacing w:after="100"/>
      <w:ind w:left="220"/>
    </w:pPr>
    <w:rPr>
      <w:lang w:val="en-US"/>
    </w:rPr>
  </w:style>
  <w:style w:type="paragraph" w:styleId="TOCHeading">
    <w:name w:val="TOC Heading"/>
    <w:basedOn w:val="Heading1"/>
    <w:next w:val="Normal"/>
    <w:uiPriority w:val="39"/>
    <w:semiHidden/>
    <w:unhideWhenUsed/>
    <w:qFormat/>
    <w:rsid w:val="000E2792"/>
    <w:pPr>
      <w:outlineLvl w:val="9"/>
    </w:pPr>
  </w:style>
  <w:style w:type="character" w:customStyle="1" w:styleId="Heading2Char">
    <w:name w:val="Heading 2 Char"/>
    <w:basedOn w:val="DefaultParagraphFont"/>
    <w:link w:val="Heading2"/>
    <w:uiPriority w:val="9"/>
    <w:semiHidden/>
    <w:rsid w:val="00382323"/>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382323"/>
    <w:pPr>
      <w:ind w:left="720"/>
      <w:contextualSpacing/>
    </w:pPr>
    <w:rPr>
      <w:lang w:val="en-US"/>
    </w:rPr>
  </w:style>
  <w:style w:type="paragraph" w:styleId="Bibliography">
    <w:name w:val="Bibliography"/>
    <w:basedOn w:val="Normal"/>
    <w:next w:val="Normal"/>
    <w:uiPriority w:val="37"/>
    <w:unhideWhenUsed/>
    <w:rsid w:val="00EF5C69"/>
    <w:rPr>
      <w:lang w:val="en-US"/>
    </w:rPr>
  </w:style>
  <w:style w:type="character" w:customStyle="1" w:styleId="Heading3Char">
    <w:name w:val="Heading 3 Char"/>
    <w:basedOn w:val="DefaultParagraphFont"/>
    <w:link w:val="Heading3"/>
    <w:uiPriority w:val="9"/>
    <w:semiHidden/>
    <w:rsid w:val="000A0940"/>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A0940"/>
    <w:rPr>
      <w:b/>
      <w:bCs/>
    </w:rPr>
  </w:style>
  <w:style w:type="paragraph" w:styleId="NormalWeb">
    <w:name w:val="Normal (Web)"/>
    <w:basedOn w:val="Normal"/>
    <w:uiPriority w:val="99"/>
    <w:unhideWhenUsed/>
    <w:rsid w:val="000A094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1980">
      <w:bodyDiv w:val="1"/>
      <w:marLeft w:val="0"/>
      <w:marRight w:val="0"/>
      <w:marTop w:val="0"/>
      <w:marBottom w:val="0"/>
      <w:divBdr>
        <w:top w:val="none" w:sz="0" w:space="0" w:color="auto"/>
        <w:left w:val="none" w:sz="0" w:space="0" w:color="auto"/>
        <w:bottom w:val="none" w:sz="0" w:space="0" w:color="auto"/>
        <w:right w:val="none" w:sz="0" w:space="0" w:color="auto"/>
      </w:divBdr>
    </w:div>
    <w:div w:id="370419226">
      <w:bodyDiv w:val="1"/>
      <w:marLeft w:val="0"/>
      <w:marRight w:val="0"/>
      <w:marTop w:val="0"/>
      <w:marBottom w:val="0"/>
      <w:divBdr>
        <w:top w:val="none" w:sz="0" w:space="0" w:color="auto"/>
        <w:left w:val="none" w:sz="0" w:space="0" w:color="auto"/>
        <w:bottom w:val="none" w:sz="0" w:space="0" w:color="auto"/>
        <w:right w:val="none" w:sz="0" w:space="0" w:color="auto"/>
      </w:divBdr>
    </w:div>
    <w:div w:id="765148290">
      <w:bodyDiv w:val="1"/>
      <w:marLeft w:val="0"/>
      <w:marRight w:val="0"/>
      <w:marTop w:val="0"/>
      <w:marBottom w:val="0"/>
      <w:divBdr>
        <w:top w:val="none" w:sz="0" w:space="0" w:color="auto"/>
        <w:left w:val="none" w:sz="0" w:space="0" w:color="auto"/>
        <w:bottom w:val="none" w:sz="0" w:space="0" w:color="auto"/>
        <w:right w:val="none" w:sz="0" w:space="0" w:color="auto"/>
      </w:divBdr>
    </w:div>
    <w:div w:id="834104166">
      <w:bodyDiv w:val="1"/>
      <w:marLeft w:val="0"/>
      <w:marRight w:val="0"/>
      <w:marTop w:val="0"/>
      <w:marBottom w:val="0"/>
      <w:divBdr>
        <w:top w:val="none" w:sz="0" w:space="0" w:color="auto"/>
        <w:left w:val="none" w:sz="0" w:space="0" w:color="auto"/>
        <w:bottom w:val="none" w:sz="0" w:space="0" w:color="auto"/>
        <w:right w:val="none" w:sz="0" w:space="0" w:color="auto"/>
      </w:divBdr>
    </w:div>
    <w:div w:id="1152259749">
      <w:bodyDiv w:val="1"/>
      <w:marLeft w:val="0"/>
      <w:marRight w:val="0"/>
      <w:marTop w:val="0"/>
      <w:marBottom w:val="0"/>
      <w:divBdr>
        <w:top w:val="none" w:sz="0" w:space="0" w:color="auto"/>
        <w:left w:val="none" w:sz="0" w:space="0" w:color="auto"/>
        <w:bottom w:val="none" w:sz="0" w:space="0" w:color="auto"/>
        <w:right w:val="none" w:sz="0" w:space="0" w:color="auto"/>
      </w:divBdr>
    </w:div>
    <w:div w:id="1207331891">
      <w:bodyDiv w:val="1"/>
      <w:marLeft w:val="0"/>
      <w:marRight w:val="0"/>
      <w:marTop w:val="0"/>
      <w:marBottom w:val="0"/>
      <w:divBdr>
        <w:top w:val="none" w:sz="0" w:space="0" w:color="auto"/>
        <w:left w:val="none" w:sz="0" w:space="0" w:color="auto"/>
        <w:bottom w:val="none" w:sz="0" w:space="0" w:color="auto"/>
        <w:right w:val="none" w:sz="0" w:space="0" w:color="auto"/>
      </w:divBdr>
    </w:div>
    <w:div w:id="1268002020">
      <w:bodyDiv w:val="1"/>
      <w:marLeft w:val="0"/>
      <w:marRight w:val="0"/>
      <w:marTop w:val="0"/>
      <w:marBottom w:val="0"/>
      <w:divBdr>
        <w:top w:val="none" w:sz="0" w:space="0" w:color="auto"/>
        <w:left w:val="none" w:sz="0" w:space="0" w:color="auto"/>
        <w:bottom w:val="none" w:sz="0" w:space="0" w:color="auto"/>
        <w:right w:val="none" w:sz="0" w:space="0" w:color="auto"/>
      </w:divBdr>
    </w:div>
    <w:div w:id="1651985256">
      <w:bodyDiv w:val="1"/>
      <w:marLeft w:val="0"/>
      <w:marRight w:val="0"/>
      <w:marTop w:val="0"/>
      <w:marBottom w:val="0"/>
      <w:divBdr>
        <w:top w:val="none" w:sz="0" w:space="0" w:color="auto"/>
        <w:left w:val="none" w:sz="0" w:space="0" w:color="auto"/>
        <w:bottom w:val="none" w:sz="0" w:space="0" w:color="auto"/>
        <w:right w:val="none" w:sz="0" w:space="0" w:color="auto"/>
      </w:divBdr>
    </w:div>
    <w:div w:id="173697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INDA\Downloads\RESEARCH%20REPORT.docx" TargetMode="External"/><Relationship Id="rId13" Type="http://schemas.openxmlformats.org/officeDocument/2006/relationships/hyperlink" Target="file:///C:\Users\LINDA\Downloads\RESEARCH%20REPORT.docx" TargetMode="External"/><Relationship Id="rId3" Type="http://schemas.openxmlformats.org/officeDocument/2006/relationships/styles" Target="styles.xml"/><Relationship Id="rId7" Type="http://schemas.openxmlformats.org/officeDocument/2006/relationships/hyperlink" Target="file:///C:\Users\LINDA\Downloads\RESEARCH%20REPORT.docx" TargetMode="External"/><Relationship Id="rId12" Type="http://schemas.openxmlformats.org/officeDocument/2006/relationships/hyperlink" Target="file:///C:\Users\LINDA\Downloads\RESEARCH%20REPORT.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LINDA\Downloads\RESEARCH%20REPORT.docx" TargetMode="External"/><Relationship Id="rId11" Type="http://schemas.openxmlformats.org/officeDocument/2006/relationships/hyperlink" Target="file:///C:\Users\LINDA\Downloads\RESEARCH%20REPORT.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LINDA\Downloads\RESEARCH%20REPORT.docx" TargetMode="External"/><Relationship Id="rId4" Type="http://schemas.openxmlformats.org/officeDocument/2006/relationships/settings" Target="settings.xml"/><Relationship Id="rId9" Type="http://schemas.openxmlformats.org/officeDocument/2006/relationships/hyperlink" Target="file:///C:\Users\LINDA\Downloads\RESEARCH%20REPORT.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4DB16-D5D7-4C42-B93F-D1EC979A2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10</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Ezeigbe Okunbor (1807133)</dc:creator>
  <cp:keywords/>
  <dc:description/>
  <cp:lastModifiedBy>Marice Ezeigbe Okunbor (1807133)</cp:lastModifiedBy>
  <cp:revision>22</cp:revision>
  <dcterms:created xsi:type="dcterms:W3CDTF">2021-12-31T21:05:00Z</dcterms:created>
  <dcterms:modified xsi:type="dcterms:W3CDTF">2022-01-07T19:48:00Z</dcterms:modified>
</cp:coreProperties>
</file>