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57F8F1B" w14:paraId="727017F1" wp14:textId="1C1CCEE4">
      <w:pPr>
        <w:spacing w:after="160" w:line="259" w:lineRule="auto"/>
        <w:rPr>
          <w:rFonts w:ascii="Arial" w:hAnsi="Arial" w:eastAsia="Arial" w:cs="Arial"/>
          <w:b w:val="0"/>
          <w:bCs w:val="0"/>
          <w:i w:val="0"/>
          <w:iCs w:val="0"/>
          <w:caps w:val="0"/>
          <w:smallCaps w:val="0"/>
          <w:noProof w:val="0"/>
          <w:color w:val="2E2E2E"/>
          <w:sz w:val="22"/>
          <w:szCs w:val="22"/>
          <w:lang w:val="en-GB"/>
        </w:rPr>
      </w:pPr>
      <w:r w:rsidRPr="057F8F1B" w:rsidR="50B91F24">
        <w:rPr>
          <w:rFonts w:ascii="Arial" w:hAnsi="Arial" w:eastAsia="Arial" w:cs="Arial"/>
          <w:b w:val="0"/>
          <w:bCs w:val="0"/>
          <w:i w:val="0"/>
          <w:iCs w:val="0"/>
          <w:caps w:val="0"/>
          <w:smallCaps w:val="0"/>
          <w:noProof w:val="0"/>
          <w:color w:val="2E2E2E"/>
          <w:sz w:val="22"/>
          <w:szCs w:val="22"/>
          <w:lang w:val="en-US"/>
        </w:rPr>
        <w:t xml:space="preserve"> </w:t>
      </w:r>
      <w:r w:rsidRPr="057F8F1B" w:rsidR="48368535">
        <w:rPr>
          <w:rFonts w:ascii="Arial" w:hAnsi="Arial" w:eastAsia="Arial" w:cs="Arial"/>
          <w:b w:val="0"/>
          <w:bCs w:val="0"/>
          <w:i w:val="0"/>
          <w:iCs w:val="0"/>
          <w:caps w:val="0"/>
          <w:smallCaps w:val="0"/>
          <w:noProof w:val="0"/>
          <w:color w:val="2E2E2E"/>
          <w:sz w:val="22"/>
          <w:szCs w:val="22"/>
          <w:lang w:val="en-US"/>
        </w:rPr>
        <w:t xml:space="preserve">Miroslava Horozova       </w:t>
      </w:r>
      <w:bookmarkStart w:name="_Int_uL4BX2Mk" w:id="1932061002"/>
      <w:r w:rsidRPr="057F8F1B" w:rsidR="48368535">
        <w:rPr>
          <w:rFonts w:ascii="Arial" w:hAnsi="Arial" w:eastAsia="Arial" w:cs="Arial"/>
          <w:b w:val="0"/>
          <w:bCs w:val="0"/>
          <w:i w:val="0"/>
          <w:iCs w:val="0"/>
          <w:caps w:val="0"/>
          <w:smallCaps w:val="0"/>
          <w:noProof w:val="0"/>
          <w:color w:val="2E2E2E"/>
          <w:sz w:val="22"/>
          <w:szCs w:val="22"/>
          <w:lang w:val="en-US"/>
        </w:rPr>
        <w:t xml:space="preserve"> </w:t>
      </w:r>
      <w:r w:rsidRPr="057F8F1B" w:rsidR="1562C116">
        <w:rPr>
          <w:rFonts w:ascii="Arial" w:hAnsi="Arial" w:eastAsia="Arial" w:cs="Arial"/>
          <w:b w:val="0"/>
          <w:bCs w:val="0"/>
          <w:i w:val="0"/>
          <w:iCs w:val="0"/>
          <w:caps w:val="0"/>
          <w:smallCaps w:val="0"/>
          <w:noProof w:val="0"/>
          <w:color w:val="2E2E2E"/>
          <w:sz w:val="22"/>
          <w:szCs w:val="22"/>
          <w:lang w:val="en-US"/>
        </w:rPr>
        <w:t xml:space="preserve">          </w:t>
      </w:r>
      <w:bookmarkStart w:name="_Int_pcAUfy26" w:id="749660777"/>
      <w:r w:rsidRPr="057F8F1B" w:rsidR="1562C116">
        <w:rPr>
          <w:rFonts w:ascii="Arial" w:hAnsi="Arial" w:eastAsia="Arial" w:cs="Arial"/>
          <w:b w:val="0"/>
          <w:bCs w:val="0"/>
          <w:i w:val="0"/>
          <w:iCs w:val="0"/>
          <w:caps w:val="0"/>
          <w:smallCaps w:val="0"/>
          <w:noProof w:val="0"/>
          <w:color w:val="2E2E2E"/>
          <w:sz w:val="22"/>
          <w:szCs w:val="22"/>
          <w:lang w:val="en-US"/>
        </w:rPr>
        <w:t xml:space="preserve"> </w:t>
      </w:r>
      <w:bookmarkStart w:name="_Int_40qwf8CY" w:id="756931637"/>
      <w:r w:rsidRPr="057F8F1B" w:rsidR="54BCFEFC">
        <w:rPr>
          <w:rFonts w:ascii="Arial" w:hAnsi="Arial" w:eastAsia="Arial" w:cs="Arial"/>
          <w:b w:val="0"/>
          <w:bCs w:val="0"/>
          <w:i w:val="0"/>
          <w:iCs w:val="0"/>
          <w:caps w:val="0"/>
          <w:smallCaps w:val="0"/>
          <w:noProof w:val="0"/>
          <w:color w:val="2E2E2E"/>
          <w:sz w:val="22"/>
          <w:szCs w:val="22"/>
          <w:lang w:val="en-US"/>
        </w:rPr>
        <w:t xml:space="preserve">  (</w:t>
      </w:r>
      <w:bookmarkEnd w:id="1932061002"/>
      <w:bookmarkEnd w:id="756931637"/>
      <w:bookmarkEnd w:id="749660777"/>
      <w:r w:rsidRPr="057F8F1B" w:rsidR="48368535">
        <w:rPr>
          <w:rFonts w:ascii="Arial" w:hAnsi="Arial" w:eastAsia="Arial" w:cs="Arial"/>
          <w:b w:val="0"/>
          <w:bCs w:val="0"/>
          <w:i w:val="0"/>
          <w:iCs w:val="0"/>
          <w:caps w:val="0"/>
          <w:smallCaps w:val="0"/>
          <w:noProof w:val="0"/>
          <w:color w:val="2E2E2E"/>
          <w:sz w:val="22"/>
          <w:szCs w:val="22"/>
          <w:lang w:val="en-US"/>
        </w:rPr>
        <w:t>2119070)</w:t>
      </w:r>
    </w:p>
    <w:p xmlns:wp14="http://schemas.microsoft.com/office/word/2010/wordml" w:rsidP="057F8F1B" w14:paraId="2DA9218F" wp14:textId="16430AC6">
      <w:pPr>
        <w:spacing w:after="160" w:line="259" w:lineRule="auto"/>
        <w:rPr>
          <w:rFonts w:ascii="Arial" w:hAnsi="Arial" w:eastAsia="Arial" w:cs="Arial"/>
          <w:b w:val="0"/>
          <w:bCs w:val="0"/>
          <w:i w:val="0"/>
          <w:iCs w:val="0"/>
          <w:caps w:val="0"/>
          <w:smallCaps w:val="0"/>
          <w:noProof w:val="0"/>
          <w:color w:val="2E2E2E"/>
          <w:sz w:val="22"/>
          <w:szCs w:val="22"/>
          <w:lang w:val="en-US"/>
        </w:rPr>
      </w:pPr>
      <w:r w:rsidRPr="057F8F1B" w:rsidR="48368535">
        <w:rPr>
          <w:rFonts w:ascii="Arial" w:hAnsi="Arial" w:eastAsia="Arial" w:cs="Arial"/>
          <w:b w:val="0"/>
          <w:bCs w:val="0"/>
          <w:i w:val="0"/>
          <w:iCs w:val="0"/>
          <w:caps w:val="0"/>
          <w:smallCaps w:val="0"/>
          <w:noProof w:val="0"/>
          <w:color w:val="2E2E2E"/>
          <w:sz w:val="22"/>
          <w:szCs w:val="22"/>
          <w:lang w:val="en-US"/>
        </w:rPr>
        <w:t>CERT</w:t>
      </w:r>
      <w:r w:rsidRPr="057F8F1B" w:rsidR="25D3258A">
        <w:rPr>
          <w:rFonts w:ascii="Arial" w:hAnsi="Arial" w:eastAsia="Arial" w:cs="Arial"/>
          <w:b w:val="0"/>
          <w:bCs w:val="0"/>
          <w:i w:val="0"/>
          <w:iCs w:val="0"/>
          <w:caps w:val="0"/>
          <w:smallCaps w:val="0"/>
          <w:noProof w:val="0"/>
          <w:color w:val="2E2E2E"/>
          <w:sz w:val="22"/>
          <w:szCs w:val="22"/>
          <w:lang w:val="en-US"/>
        </w:rPr>
        <w:t xml:space="preserve"> </w:t>
      </w:r>
      <w:r w:rsidRPr="057F8F1B" w:rsidR="48368535">
        <w:rPr>
          <w:rFonts w:ascii="Arial" w:hAnsi="Arial" w:eastAsia="Arial" w:cs="Arial"/>
          <w:b w:val="0"/>
          <w:bCs w:val="0"/>
          <w:i w:val="0"/>
          <w:iCs w:val="0"/>
          <w:caps w:val="0"/>
          <w:smallCaps w:val="0"/>
          <w:noProof w:val="0"/>
          <w:color w:val="2E2E2E"/>
          <w:sz w:val="22"/>
          <w:szCs w:val="22"/>
          <w:lang w:val="en-US"/>
        </w:rPr>
        <w:t>in</w:t>
      </w:r>
      <w:r w:rsidRPr="057F8F1B" w:rsidR="48368535">
        <w:rPr>
          <w:rFonts w:ascii="Arial" w:hAnsi="Arial" w:eastAsia="Arial" w:cs="Arial"/>
          <w:b w:val="0"/>
          <w:bCs w:val="0"/>
          <w:i w:val="0"/>
          <w:iCs w:val="0"/>
          <w:caps w:val="0"/>
          <w:smallCaps w:val="0"/>
          <w:noProof w:val="0"/>
          <w:color w:val="2E2E2E"/>
          <w:sz w:val="22"/>
          <w:szCs w:val="22"/>
          <w:lang w:val="en-US"/>
        </w:rPr>
        <w:t xml:space="preserve"> HE Skills for Workplace – Health and Soc</w:t>
      </w:r>
      <w:r w:rsidRPr="057F8F1B" w:rsidR="6C5CC2CE">
        <w:rPr>
          <w:rFonts w:ascii="Arial" w:hAnsi="Arial" w:eastAsia="Arial" w:cs="Arial"/>
          <w:b w:val="0"/>
          <w:bCs w:val="0"/>
          <w:i w:val="0"/>
          <w:iCs w:val="0"/>
          <w:caps w:val="0"/>
          <w:smallCaps w:val="0"/>
          <w:noProof w:val="0"/>
          <w:color w:val="2E2E2E"/>
          <w:sz w:val="22"/>
          <w:szCs w:val="22"/>
          <w:lang w:val="en-US"/>
        </w:rPr>
        <w:t>ial Care</w:t>
      </w:r>
    </w:p>
    <w:p xmlns:wp14="http://schemas.microsoft.com/office/word/2010/wordml" w:rsidP="057F8F1B" w14:paraId="677FB6F2" wp14:textId="27454D9D">
      <w:pPr>
        <w:spacing w:after="160" w:line="259" w:lineRule="auto"/>
        <w:rPr>
          <w:rFonts w:ascii="Arial" w:hAnsi="Arial" w:eastAsia="Arial" w:cs="Arial"/>
          <w:b w:val="0"/>
          <w:bCs w:val="0"/>
          <w:i w:val="0"/>
          <w:iCs w:val="0"/>
          <w:caps w:val="0"/>
          <w:smallCaps w:val="0"/>
          <w:noProof w:val="0"/>
          <w:color w:val="2E2E2E"/>
          <w:sz w:val="22"/>
          <w:szCs w:val="22"/>
          <w:lang w:val="en-US"/>
        </w:rPr>
      </w:pPr>
      <w:r w:rsidRPr="057F8F1B" w:rsidR="6C5CC2CE">
        <w:rPr>
          <w:rFonts w:ascii="Arial" w:hAnsi="Arial" w:eastAsia="Arial" w:cs="Arial"/>
          <w:b w:val="0"/>
          <w:bCs w:val="0"/>
          <w:i w:val="0"/>
          <w:iCs w:val="0"/>
          <w:caps w:val="0"/>
          <w:smallCaps w:val="0"/>
          <w:noProof w:val="0"/>
          <w:color w:val="2E2E2E"/>
          <w:sz w:val="22"/>
          <w:szCs w:val="22"/>
          <w:lang w:val="en-US"/>
        </w:rPr>
        <w:t xml:space="preserve">Introduction to Public Health </w:t>
      </w:r>
      <w:r w:rsidRPr="057F8F1B" w:rsidR="48368535">
        <w:rPr>
          <w:rFonts w:ascii="Arial" w:hAnsi="Arial" w:eastAsia="Arial" w:cs="Arial"/>
          <w:b w:val="0"/>
          <w:bCs w:val="0"/>
          <w:i w:val="0"/>
          <w:iCs w:val="0"/>
          <w:caps w:val="0"/>
          <w:smallCaps w:val="0"/>
          <w:noProof w:val="0"/>
          <w:color w:val="2E2E2E"/>
          <w:sz w:val="22"/>
          <w:szCs w:val="22"/>
          <w:lang w:val="en-US"/>
        </w:rPr>
        <w:t xml:space="preserve"> </w:t>
      </w:r>
      <w:r w:rsidRPr="057F8F1B" w:rsidR="4B737923">
        <w:rPr>
          <w:rFonts w:ascii="Arial" w:hAnsi="Arial" w:eastAsia="Arial" w:cs="Arial"/>
          <w:b w:val="0"/>
          <w:bCs w:val="0"/>
          <w:i w:val="0"/>
          <w:iCs w:val="0"/>
          <w:caps w:val="0"/>
          <w:smallCaps w:val="0"/>
          <w:noProof w:val="0"/>
          <w:color w:val="2E2E2E"/>
          <w:sz w:val="22"/>
          <w:szCs w:val="22"/>
          <w:lang w:val="en-US"/>
        </w:rPr>
        <w:t xml:space="preserve">      </w:t>
      </w:r>
      <w:r w:rsidRPr="057F8F1B" w:rsidR="1BFEDA90">
        <w:rPr>
          <w:rFonts w:ascii="Arial" w:hAnsi="Arial" w:eastAsia="Arial" w:cs="Arial"/>
          <w:b w:val="0"/>
          <w:bCs w:val="0"/>
          <w:i w:val="0"/>
          <w:iCs w:val="0"/>
          <w:caps w:val="0"/>
          <w:smallCaps w:val="0"/>
          <w:noProof w:val="0"/>
          <w:color w:val="2E2E2E"/>
          <w:sz w:val="22"/>
          <w:szCs w:val="22"/>
          <w:lang w:val="en-US"/>
        </w:rPr>
        <w:t xml:space="preserve"> </w:t>
      </w:r>
      <w:r w:rsidRPr="057F8F1B" w:rsidR="4B737923">
        <w:rPr>
          <w:rFonts w:ascii="Arial" w:hAnsi="Arial" w:eastAsia="Arial" w:cs="Arial"/>
          <w:b w:val="0"/>
          <w:bCs w:val="0"/>
          <w:i w:val="0"/>
          <w:iCs w:val="0"/>
          <w:caps w:val="0"/>
          <w:smallCaps w:val="0"/>
          <w:noProof w:val="0"/>
          <w:color w:val="2E2E2E"/>
          <w:sz w:val="22"/>
          <w:szCs w:val="22"/>
          <w:lang w:val="en-US"/>
        </w:rPr>
        <w:t xml:space="preserve">  LCHS4004_Birm</w:t>
      </w:r>
    </w:p>
    <w:p xmlns:wp14="http://schemas.microsoft.com/office/word/2010/wordml" w:rsidP="057F8F1B" w14:paraId="5FC5439B" wp14:textId="7E19FBF6">
      <w:pPr>
        <w:spacing w:after="160" w:line="259" w:lineRule="auto"/>
        <w:rPr>
          <w:rFonts w:ascii="Arial" w:hAnsi="Arial" w:eastAsia="Arial" w:cs="Arial"/>
          <w:b w:val="0"/>
          <w:bCs w:val="0"/>
          <w:i w:val="0"/>
          <w:iCs w:val="0"/>
          <w:caps w:val="0"/>
          <w:smallCaps w:val="0"/>
          <w:noProof w:val="0"/>
          <w:color w:val="2E2E2E"/>
          <w:sz w:val="22"/>
          <w:szCs w:val="22"/>
          <w:lang w:val="en-US"/>
        </w:rPr>
      </w:pPr>
      <w:r w:rsidRPr="057F8F1B" w:rsidR="4B737923">
        <w:rPr>
          <w:rFonts w:ascii="Arial" w:hAnsi="Arial" w:eastAsia="Arial" w:cs="Arial"/>
          <w:b w:val="0"/>
          <w:bCs w:val="0"/>
          <w:i w:val="0"/>
          <w:iCs w:val="0"/>
          <w:caps w:val="0"/>
          <w:smallCaps w:val="0"/>
          <w:noProof w:val="0"/>
          <w:color w:val="2E2E2E"/>
          <w:sz w:val="22"/>
          <w:szCs w:val="22"/>
          <w:lang w:val="en-US"/>
        </w:rPr>
        <w:t xml:space="preserve">Lecturer                                         </w:t>
      </w:r>
      <w:r w:rsidRPr="057F8F1B" w:rsidR="71177C5A">
        <w:rPr>
          <w:rFonts w:ascii="Arial" w:hAnsi="Arial" w:eastAsia="Arial" w:cs="Arial"/>
          <w:b w:val="0"/>
          <w:bCs w:val="0"/>
          <w:i w:val="0"/>
          <w:iCs w:val="0"/>
          <w:caps w:val="0"/>
          <w:smallCaps w:val="0"/>
          <w:noProof w:val="0"/>
          <w:color w:val="2E2E2E"/>
          <w:sz w:val="22"/>
          <w:szCs w:val="22"/>
          <w:lang w:val="en-US"/>
        </w:rPr>
        <w:t xml:space="preserve"> </w:t>
      </w:r>
      <w:r w:rsidRPr="057F8F1B" w:rsidR="4B737923">
        <w:rPr>
          <w:rFonts w:ascii="Arial" w:hAnsi="Arial" w:eastAsia="Arial" w:cs="Arial"/>
          <w:b w:val="0"/>
          <w:bCs w:val="0"/>
          <w:i w:val="0"/>
          <w:iCs w:val="0"/>
          <w:caps w:val="0"/>
          <w:smallCaps w:val="0"/>
          <w:noProof w:val="0"/>
          <w:color w:val="2E2E2E"/>
          <w:sz w:val="22"/>
          <w:szCs w:val="22"/>
          <w:lang w:val="en-US"/>
        </w:rPr>
        <w:t xml:space="preserve"> Dr Aishat </w:t>
      </w:r>
      <w:r w:rsidRPr="057F8F1B" w:rsidR="4B737923">
        <w:rPr>
          <w:rFonts w:ascii="Arial" w:hAnsi="Arial" w:eastAsia="Arial" w:cs="Arial"/>
          <w:b w:val="0"/>
          <w:bCs w:val="0"/>
          <w:i w:val="0"/>
          <w:iCs w:val="0"/>
          <w:caps w:val="0"/>
          <w:smallCaps w:val="0"/>
          <w:noProof w:val="0"/>
          <w:color w:val="2E2E2E"/>
          <w:sz w:val="22"/>
          <w:szCs w:val="22"/>
          <w:lang w:val="en-US"/>
        </w:rPr>
        <w:t>Bakre</w:t>
      </w:r>
    </w:p>
    <w:p xmlns:wp14="http://schemas.microsoft.com/office/word/2010/wordml" w:rsidP="057F8F1B" w14:paraId="28012C84" wp14:textId="2713062E">
      <w:pPr>
        <w:spacing w:after="160" w:line="259" w:lineRule="auto"/>
        <w:rPr>
          <w:rFonts w:ascii="Arial" w:hAnsi="Arial" w:eastAsia="Arial" w:cs="Arial"/>
          <w:b w:val="0"/>
          <w:bCs w:val="0"/>
          <w:i w:val="0"/>
          <w:iCs w:val="0"/>
          <w:caps w:val="0"/>
          <w:smallCaps w:val="0"/>
          <w:noProof w:val="0"/>
          <w:color w:val="2E2E2E"/>
          <w:sz w:val="22"/>
          <w:szCs w:val="22"/>
          <w:lang w:val="en-US"/>
        </w:rPr>
      </w:pPr>
    </w:p>
    <w:p xmlns:wp14="http://schemas.microsoft.com/office/word/2010/wordml" w:rsidP="057F8F1B" w14:paraId="54CB8668" wp14:textId="1EFC916B">
      <w:pPr>
        <w:spacing w:after="160" w:line="259" w:lineRule="auto"/>
        <w:rPr>
          <w:rFonts w:ascii="Arial" w:hAnsi="Arial" w:eastAsia="Arial" w:cs="Arial"/>
          <w:b w:val="0"/>
          <w:bCs w:val="0"/>
          <w:i w:val="0"/>
          <w:iCs w:val="0"/>
          <w:caps w:val="0"/>
          <w:smallCaps w:val="0"/>
          <w:noProof w:val="0"/>
          <w:color w:val="2E2E2E"/>
          <w:sz w:val="22"/>
          <w:szCs w:val="22"/>
          <w:lang w:val="en-US"/>
        </w:rPr>
      </w:pPr>
    </w:p>
    <w:p xmlns:wp14="http://schemas.microsoft.com/office/word/2010/wordml" w:rsidP="057F8F1B" w14:paraId="6AAA86D3" wp14:textId="277C9DFB">
      <w:pPr>
        <w:spacing w:after="160" w:line="259" w:lineRule="auto"/>
        <w:rPr>
          <w:rFonts w:ascii="Arial" w:hAnsi="Arial" w:eastAsia="Arial" w:cs="Arial"/>
          <w:b w:val="0"/>
          <w:bCs w:val="0"/>
          <w:i w:val="0"/>
          <w:iCs w:val="0"/>
          <w:caps w:val="0"/>
          <w:smallCaps w:val="0"/>
          <w:noProof w:val="0"/>
          <w:color w:val="2E2E2E"/>
          <w:sz w:val="22"/>
          <w:szCs w:val="22"/>
          <w:lang w:val="en-US"/>
        </w:rPr>
      </w:pPr>
      <w:r w:rsidRPr="057F8F1B" w:rsidR="48368535">
        <w:rPr>
          <w:rFonts w:ascii="Arial" w:hAnsi="Arial" w:eastAsia="Arial" w:cs="Arial"/>
          <w:b w:val="0"/>
          <w:bCs w:val="0"/>
          <w:i w:val="0"/>
          <w:iCs w:val="0"/>
          <w:caps w:val="0"/>
          <w:smallCaps w:val="0"/>
          <w:noProof w:val="0"/>
          <w:color w:val="2E2E2E"/>
          <w:sz w:val="22"/>
          <w:szCs w:val="22"/>
          <w:lang w:val="en-US"/>
        </w:rPr>
        <w:t xml:space="preserve"> </w:t>
      </w:r>
    </w:p>
    <w:p xmlns:wp14="http://schemas.microsoft.com/office/word/2010/wordml" w:rsidP="057F8F1B" w14:paraId="2B57AD6B" wp14:textId="398C5498">
      <w:pPr>
        <w:spacing w:after="160" w:line="259" w:lineRule="auto"/>
        <w:rPr>
          <w:rFonts w:ascii="Arial" w:hAnsi="Arial" w:eastAsia="Arial" w:cs="Arial"/>
          <w:b w:val="0"/>
          <w:bCs w:val="0"/>
          <w:i w:val="0"/>
          <w:iCs w:val="0"/>
          <w:caps w:val="0"/>
          <w:smallCaps w:val="0"/>
          <w:noProof w:val="0"/>
          <w:color w:val="2E2E2E"/>
          <w:sz w:val="28"/>
          <w:szCs w:val="28"/>
          <w:lang w:val="en-US"/>
        </w:rPr>
      </w:pPr>
      <w:r w:rsidRPr="057F8F1B" w:rsidR="50B91F24">
        <w:rPr>
          <w:rFonts w:ascii="Arial" w:hAnsi="Arial" w:eastAsia="Arial" w:cs="Arial"/>
          <w:b w:val="0"/>
          <w:bCs w:val="0"/>
          <w:i w:val="0"/>
          <w:iCs w:val="0"/>
          <w:caps w:val="0"/>
          <w:smallCaps w:val="0"/>
          <w:noProof w:val="0"/>
          <w:color w:val="2E2E2E"/>
          <w:sz w:val="22"/>
          <w:szCs w:val="22"/>
          <w:lang w:val="en-US"/>
        </w:rPr>
        <w:t xml:space="preserve">                                                           </w:t>
      </w:r>
      <w:r w:rsidRPr="057F8F1B" w:rsidR="50B91F24">
        <w:rPr>
          <w:rFonts w:ascii="Arial" w:hAnsi="Arial" w:eastAsia="Arial" w:cs="Arial"/>
          <w:b w:val="0"/>
          <w:bCs w:val="0"/>
          <w:i w:val="0"/>
          <w:iCs w:val="0"/>
          <w:caps w:val="0"/>
          <w:smallCaps w:val="0"/>
          <w:noProof w:val="0"/>
          <w:color w:val="2E2E2E"/>
          <w:sz w:val="28"/>
          <w:szCs w:val="28"/>
          <w:lang w:val="en-US"/>
        </w:rPr>
        <w:t xml:space="preserve"> </w:t>
      </w:r>
      <w:r w:rsidRPr="057F8F1B" w:rsidR="50B91F24">
        <w:rPr>
          <w:rFonts w:ascii="Arial" w:hAnsi="Arial" w:eastAsia="Arial" w:cs="Arial"/>
          <w:b w:val="0"/>
          <w:bCs w:val="0"/>
          <w:i w:val="0"/>
          <w:iCs w:val="0"/>
          <w:caps w:val="0"/>
          <w:smallCaps w:val="0"/>
          <w:noProof w:val="0"/>
          <w:color w:val="2E2E2E"/>
          <w:sz w:val="28"/>
          <w:szCs w:val="28"/>
          <w:lang w:val="en-US"/>
        </w:rPr>
        <w:t>Dementia</w:t>
      </w:r>
    </w:p>
    <w:p w:rsidR="057F8F1B" w:rsidP="057F8F1B" w:rsidRDefault="057F8F1B" w14:paraId="4ED0A2C2" w14:textId="79BC425B">
      <w:pPr>
        <w:pStyle w:val="Normal"/>
        <w:spacing w:after="160" w:line="259" w:lineRule="auto"/>
        <w:rPr>
          <w:rFonts w:ascii="Arial" w:hAnsi="Arial" w:eastAsia="Arial" w:cs="Arial"/>
          <w:b w:val="0"/>
          <w:bCs w:val="0"/>
          <w:i w:val="0"/>
          <w:iCs w:val="0"/>
          <w:caps w:val="0"/>
          <w:smallCaps w:val="0"/>
          <w:noProof w:val="0"/>
          <w:color w:val="2E2E2E"/>
          <w:sz w:val="28"/>
          <w:szCs w:val="28"/>
          <w:lang w:val="en-US"/>
        </w:rPr>
      </w:pPr>
    </w:p>
    <w:p w:rsidR="1ADAF7DE" w:rsidP="057F8F1B" w:rsidRDefault="1ADAF7DE" w14:paraId="5A19E11A" w14:textId="53211BCF">
      <w:pPr>
        <w:pStyle w:val="Normal"/>
        <w:spacing w:after="160" w:line="259" w:lineRule="auto"/>
        <w:rPr>
          <w:rFonts w:ascii="Arial" w:hAnsi="Arial" w:eastAsia="Arial" w:cs="Arial"/>
          <w:b w:val="0"/>
          <w:bCs w:val="0"/>
          <w:i w:val="0"/>
          <w:iCs w:val="0"/>
          <w:caps w:val="0"/>
          <w:smallCaps w:val="0"/>
          <w:noProof w:val="0"/>
          <w:color w:val="2E2E2E"/>
          <w:sz w:val="22"/>
          <w:szCs w:val="22"/>
          <w:lang w:val="en-US"/>
        </w:rPr>
      </w:pPr>
      <w:r w:rsidRPr="057F8F1B" w:rsidR="1ADAF7DE">
        <w:rPr>
          <w:rFonts w:ascii="Arial" w:hAnsi="Arial" w:eastAsia="Arial" w:cs="Arial"/>
          <w:b w:val="0"/>
          <w:bCs w:val="0"/>
          <w:i w:val="0"/>
          <w:iCs w:val="0"/>
          <w:caps w:val="0"/>
          <w:smallCaps w:val="0"/>
          <w:noProof w:val="0"/>
          <w:color w:val="2E2E2E"/>
          <w:sz w:val="22"/>
          <w:szCs w:val="22"/>
          <w:lang w:val="en-US"/>
        </w:rPr>
        <w:t xml:space="preserve">                     </w:t>
      </w:r>
      <w:r w:rsidRPr="057F8F1B" w:rsidR="057C39F3">
        <w:rPr>
          <w:rFonts w:ascii="Arial" w:hAnsi="Arial" w:eastAsia="Arial" w:cs="Arial"/>
          <w:b w:val="0"/>
          <w:bCs w:val="0"/>
          <w:i w:val="0"/>
          <w:iCs w:val="0"/>
          <w:caps w:val="0"/>
          <w:smallCaps w:val="0"/>
          <w:noProof w:val="0"/>
          <w:color w:val="2E2E2E"/>
          <w:sz w:val="22"/>
          <w:szCs w:val="22"/>
          <w:lang w:val="en-US"/>
        </w:rPr>
        <w:t xml:space="preserve">  Table of contents</w:t>
      </w:r>
    </w:p>
    <w:p w:rsidR="37D8247E" w:rsidP="057F8F1B" w:rsidRDefault="37D8247E" w14:paraId="0C794772" w14:textId="7663D513">
      <w:pPr>
        <w:pStyle w:val="Normal"/>
        <w:spacing w:after="160" w:line="259" w:lineRule="auto"/>
        <w:rPr>
          <w:rFonts w:ascii="Arial" w:hAnsi="Arial" w:eastAsia="Arial" w:cs="Arial"/>
          <w:b w:val="0"/>
          <w:bCs w:val="0"/>
          <w:i w:val="0"/>
          <w:iCs w:val="0"/>
          <w:caps w:val="0"/>
          <w:smallCaps w:val="0"/>
          <w:noProof w:val="0"/>
          <w:color w:val="2E2E2E"/>
          <w:sz w:val="22"/>
          <w:szCs w:val="22"/>
          <w:lang w:val="en-US"/>
        </w:rPr>
      </w:pPr>
      <w:r w:rsidRPr="057F8F1B" w:rsidR="37D8247E">
        <w:rPr>
          <w:rFonts w:ascii="Arial" w:hAnsi="Arial" w:eastAsia="Arial" w:cs="Arial"/>
          <w:b w:val="0"/>
          <w:bCs w:val="0"/>
          <w:i w:val="0"/>
          <w:iCs w:val="0"/>
          <w:caps w:val="0"/>
          <w:smallCaps w:val="0"/>
          <w:noProof w:val="0"/>
          <w:color w:val="2E2E2E"/>
          <w:sz w:val="22"/>
          <w:szCs w:val="22"/>
          <w:lang w:val="en-US"/>
        </w:rPr>
        <w:t>1.Introduction</w:t>
      </w:r>
      <w:r w:rsidRPr="057F8F1B" w:rsidR="178471E9">
        <w:rPr>
          <w:rFonts w:ascii="Arial" w:hAnsi="Arial" w:eastAsia="Arial" w:cs="Arial"/>
          <w:b w:val="0"/>
          <w:bCs w:val="0"/>
          <w:i w:val="0"/>
          <w:iCs w:val="0"/>
          <w:caps w:val="0"/>
          <w:smallCaps w:val="0"/>
          <w:noProof w:val="0"/>
          <w:color w:val="2E2E2E"/>
          <w:sz w:val="22"/>
          <w:szCs w:val="22"/>
          <w:lang w:val="en-US"/>
        </w:rPr>
        <w:t>.........................................................................................................................</w:t>
      </w:r>
      <w:r w:rsidRPr="057F8F1B" w:rsidR="49F665F9">
        <w:rPr>
          <w:rFonts w:ascii="Arial" w:hAnsi="Arial" w:eastAsia="Arial" w:cs="Arial"/>
          <w:b w:val="0"/>
          <w:bCs w:val="0"/>
          <w:i w:val="0"/>
          <w:iCs w:val="0"/>
          <w:caps w:val="0"/>
          <w:smallCaps w:val="0"/>
          <w:noProof w:val="0"/>
          <w:color w:val="2E2E2E"/>
          <w:sz w:val="22"/>
          <w:szCs w:val="22"/>
          <w:lang w:val="en-US"/>
        </w:rPr>
        <w:t>1</w:t>
      </w:r>
    </w:p>
    <w:p w:rsidR="37D8247E" w:rsidP="057F8F1B" w:rsidRDefault="37D8247E" w14:paraId="1930661F" w14:textId="550B1F3B">
      <w:pPr>
        <w:pStyle w:val="Normal"/>
        <w:spacing w:after="160" w:line="259" w:lineRule="auto"/>
        <w:rPr>
          <w:rFonts w:ascii="Arial" w:hAnsi="Arial" w:eastAsia="Arial" w:cs="Arial"/>
          <w:b w:val="0"/>
          <w:bCs w:val="0"/>
          <w:i w:val="0"/>
          <w:iCs w:val="0"/>
          <w:caps w:val="0"/>
          <w:smallCaps w:val="0"/>
          <w:noProof w:val="0"/>
          <w:color w:val="2E2E2E"/>
          <w:sz w:val="22"/>
          <w:szCs w:val="22"/>
          <w:lang w:val="en-US"/>
        </w:rPr>
      </w:pPr>
      <w:r w:rsidRPr="057F8F1B" w:rsidR="37D8247E">
        <w:rPr>
          <w:rFonts w:ascii="Arial" w:hAnsi="Arial" w:eastAsia="Arial" w:cs="Arial"/>
          <w:b w:val="0"/>
          <w:bCs w:val="0"/>
          <w:i w:val="0"/>
          <w:iCs w:val="0"/>
          <w:caps w:val="0"/>
          <w:smallCaps w:val="0"/>
          <w:noProof w:val="0"/>
          <w:color w:val="2E2E2E"/>
          <w:sz w:val="22"/>
          <w:szCs w:val="22"/>
          <w:lang w:val="en-US"/>
        </w:rPr>
        <w:t>2.Public Health measures</w:t>
      </w:r>
      <w:r w:rsidRPr="057F8F1B" w:rsidR="37355505">
        <w:rPr>
          <w:rFonts w:ascii="Arial" w:hAnsi="Arial" w:eastAsia="Arial" w:cs="Arial"/>
          <w:b w:val="0"/>
          <w:bCs w:val="0"/>
          <w:i w:val="0"/>
          <w:iCs w:val="0"/>
          <w:caps w:val="0"/>
          <w:smallCaps w:val="0"/>
          <w:noProof w:val="0"/>
          <w:color w:val="2E2E2E"/>
          <w:sz w:val="22"/>
          <w:szCs w:val="22"/>
          <w:lang w:val="en-US"/>
        </w:rPr>
        <w:t>......................................................................................................</w:t>
      </w:r>
      <w:r w:rsidRPr="057F8F1B" w:rsidR="531946AB">
        <w:rPr>
          <w:rFonts w:ascii="Arial" w:hAnsi="Arial" w:eastAsia="Arial" w:cs="Arial"/>
          <w:b w:val="0"/>
          <w:bCs w:val="0"/>
          <w:i w:val="0"/>
          <w:iCs w:val="0"/>
          <w:caps w:val="0"/>
          <w:smallCaps w:val="0"/>
          <w:noProof w:val="0"/>
          <w:color w:val="2E2E2E"/>
          <w:sz w:val="22"/>
          <w:szCs w:val="22"/>
          <w:lang w:val="en-US"/>
        </w:rPr>
        <w:t>2</w:t>
      </w:r>
    </w:p>
    <w:p w:rsidR="172A9717" w:rsidP="057F8F1B" w:rsidRDefault="172A9717" w14:paraId="5FF9ABD1" w14:textId="32381503">
      <w:pPr>
        <w:pStyle w:val="Normal"/>
        <w:spacing w:after="160" w:line="259" w:lineRule="auto"/>
        <w:rPr>
          <w:rFonts w:ascii="Arial" w:hAnsi="Arial" w:eastAsia="Arial" w:cs="Arial"/>
          <w:b w:val="0"/>
          <w:bCs w:val="0"/>
          <w:i w:val="0"/>
          <w:iCs w:val="0"/>
          <w:caps w:val="0"/>
          <w:smallCaps w:val="0"/>
          <w:noProof w:val="0"/>
          <w:color w:val="2E2E2E"/>
          <w:sz w:val="22"/>
          <w:szCs w:val="22"/>
          <w:lang w:val="en-US"/>
        </w:rPr>
      </w:pPr>
      <w:r w:rsidRPr="057F8F1B" w:rsidR="172A9717">
        <w:rPr>
          <w:rFonts w:ascii="Arial" w:hAnsi="Arial" w:eastAsia="Arial" w:cs="Arial"/>
          <w:b w:val="0"/>
          <w:bCs w:val="0"/>
          <w:i w:val="0"/>
          <w:iCs w:val="0"/>
          <w:caps w:val="0"/>
          <w:smallCaps w:val="0"/>
          <w:noProof w:val="0"/>
          <w:color w:val="2E2E2E"/>
          <w:sz w:val="22"/>
          <w:szCs w:val="22"/>
          <w:lang w:val="en-US"/>
        </w:rPr>
        <w:t>3. Risk factors for developing dementia</w:t>
      </w:r>
      <w:r w:rsidRPr="057F8F1B" w:rsidR="1474617A">
        <w:rPr>
          <w:rFonts w:ascii="Arial" w:hAnsi="Arial" w:eastAsia="Arial" w:cs="Arial"/>
          <w:b w:val="0"/>
          <w:bCs w:val="0"/>
          <w:i w:val="0"/>
          <w:iCs w:val="0"/>
          <w:caps w:val="0"/>
          <w:smallCaps w:val="0"/>
          <w:noProof w:val="0"/>
          <w:color w:val="2E2E2E"/>
          <w:sz w:val="22"/>
          <w:szCs w:val="22"/>
          <w:lang w:val="en-US"/>
        </w:rPr>
        <w:t>...........................................................................</w:t>
      </w:r>
      <w:r w:rsidRPr="057F8F1B" w:rsidR="718E56E1">
        <w:rPr>
          <w:rFonts w:ascii="Arial" w:hAnsi="Arial" w:eastAsia="Arial" w:cs="Arial"/>
          <w:b w:val="0"/>
          <w:bCs w:val="0"/>
          <w:i w:val="0"/>
          <w:iCs w:val="0"/>
          <w:caps w:val="0"/>
          <w:smallCaps w:val="0"/>
          <w:noProof w:val="0"/>
          <w:color w:val="2E2E2E"/>
          <w:sz w:val="22"/>
          <w:szCs w:val="22"/>
          <w:lang w:val="en-US"/>
        </w:rPr>
        <w:t>......3</w:t>
      </w:r>
    </w:p>
    <w:p w:rsidR="172A9717" w:rsidP="057F8F1B" w:rsidRDefault="172A9717" w14:paraId="2CCDD858" w14:textId="03FD0E34">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strike w:val="0"/>
          <w:dstrike w:val="0"/>
          <w:noProof w:val="0"/>
          <w:sz w:val="22"/>
          <w:szCs w:val="22"/>
          <w:lang w:val="en-US"/>
        </w:rPr>
      </w:pPr>
      <w:r w:rsidRPr="057F8F1B" w:rsidR="172A9717">
        <w:rPr>
          <w:rFonts w:ascii="Arial" w:hAnsi="Arial" w:eastAsia="Arial" w:cs="Arial"/>
          <w:b w:val="0"/>
          <w:bCs w:val="0"/>
          <w:i w:val="0"/>
          <w:iCs w:val="0"/>
          <w:caps w:val="0"/>
          <w:smallCaps w:val="0"/>
          <w:noProof w:val="0"/>
          <w:color w:val="2E2E2E"/>
          <w:sz w:val="22"/>
          <w:szCs w:val="22"/>
          <w:lang w:val="en-US"/>
        </w:rPr>
        <w:t>4.</w:t>
      </w:r>
      <w:r w:rsidRPr="057F8F1B" w:rsidR="172A9717">
        <w:rPr>
          <w:rFonts w:ascii="Arial" w:hAnsi="Arial" w:eastAsia="Arial" w:cs="Arial"/>
          <w:b w:val="0"/>
          <w:bCs w:val="0"/>
          <w:i w:val="0"/>
          <w:iCs w:val="0"/>
          <w:caps w:val="0"/>
          <w:smallCaps w:val="0"/>
          <w:strike w:val="0"/>
          <w:dstrike w:val="0"/>
          <w:noProof w:val="0"/>
          <w:sz w:val="22"/>
          <w:szCs w:val="22"/>
          <w:lang w:val="en-US"/>
        </w:rPr>
        <w:t>.Public</w:t>
      </w:r>
      <w:r w:rsidRPr="057F8F1B" w:rsidR="172A9717">
        <w:rPr>
          <w:rFonts w:ascii="Arial" w:hAnsi="Arial" w:eastAsia="Arial" w:cs="Arial"/>
          <w:b w:val="0"/>
          <w:bCs w:val="0"/>
          <w:i w:val="0"/>
          <w:iCs w:val="0"/>
          <w:caps w:val="0"/>
          <w:smallCaps w:val="0"/>
          <w:strike w:val="0"/>
          <w:dstrike w:val="0"/>
          <w:noProof w:val="0"/>
          <w:sz w:val="22"/>
          <w:szCs w:val="22"/>
          <w:lang w:val="en-US"/>
        </w:rPr>
        <w:t xml:space="preserve"> health consequences of dementia in a health and social care settings............</w:t>
      </w:r>
      <w:r w:rsidRPr="057F8F1B" w:rsidR="5AE5F146">
        <w:rPr>
          <w:rFonts w:ascii="Arial" w:hAnsi="Arial" w:eastAsia="Arial" w:cs="Arial"/>
          <w:b w:val="0"/>
          <w:bCs w:val="0"/>
          <w:i w:val="0"/>
          <w:iCs w:val="0"/>
          <w:caps w:val="0"/>
          <w:smallCaps w:val="0"/>
          <w:strike w:val="0"/>
          <w:dstrike w:val="0"/>
          <w:noProof w:val="0"/>
          <w:sz w:val="22"/>
          <w:szCs w:val="22"/>
          <w:lang w:val="en-US"/>
        </w:rPr>
        <w:t>.......4</w:t>
      </w:r>
    </w:p>
    <w:p w:rsidR="172A9717" w:rsidP="057F8F1B" w:rsidRDefault="172A9717" w14:paraId="127F2219" w14:textId="20935E65">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E2E2E"/>
          <w:sz w:val="22"/>
          <w:szCs w:val="22"/>
          <w:lang w:val="en-US"/>
        </w:rPr>
      </w:pPr>
      <w:r w:rsidRPr="057F8F1B" w:rsidR="172A9717">
        <w:rPr>
          <w:rFonts w:ascii="Arial" w:hAnsi="Arial" w:eastAsia="Arial" w:cs="Arial"/>
          <w:b w:val="0"/>
          <w:bCs w:val="0"/>
          <w:i w:val="0"/>
          <w:iCs w:val="0"/>
          <w:caps w:val="0"/>
          <w:smallCaps w:val="0"/>
          <w:noProof w:val="0"/>
          <w:color w:val="2E2E2E"/>
          <w:sz w:val="22"/>
          <w:szCs w:val="22"/>
          <w:lang w:val="en-US"/>
        </w:rPr>
        <w:t>5. Conclusion....................................................................................................................</w:t>
      </w:r>
      <w:r w:rsidRPr="057F8F1B" w:rsidR="17A0901F">
        <w:rPr>
          <w:rFonts w:ascii="Arial" w:hAnsi="Arial" w:eastAsia="Arial" w:cs="Arial"/>
          <w:b w:val="0"/>
          <w:bCs w:val="0"/>
          <w:i w:val="0"/>
          <w:iCs w:val="0"/>
          <w:caps w:val="0"/>
          <w:smallCaps w:val="0"/>
          <w:noProof w:val="0"/>
          <w:color w:val="2E2E2E"/>
          <w:sz w:val="22"/>
          <w:szCs w:val="22"/>
          <w:lang w:val="en-US"/>
        </w:rPr>
        <w:t>......5</w:t>
      </w:r>
    </w:p>
    <w:p w:rsidR="172A9717" w:rsidP="057F8F1B" w:rsidRDefault="172A9717" w14:paraId="3A6067C2" w14:textId="7C8D6B58">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E2E2E"/>
          <w:sz w:val="22"/>
          <w:szCs w:val="22"/>
          <w:lang w:val="en-US"/>
        </w:rPr>
      </w:pPr>
      <w:r w:rsidRPr="057F8F1B" w:rsidR="172A9717">
        <w:rPr>
          <w:rFonts w:ascii="Arial" w:hAnsi="Arial" w:eastAsia="Arial" w:cs="Arial"/>
          <w:b w:val="0"/>
          <w:bCs w:val="0"/>
          <w:i w:val="0"/>
          <w:iCs w:val="0"/>
          <w:caps w:val="0"/>
          <w:smallCaps w:val="0"/>
          <w:noProof w:val="0"/>
          <w:color w:val="2E2E2E"/>
          <w:sz w:val="22"/>
          <w:szCs w:val="22"/>
          <w:lang w:val="en-US"/>
        </w:rPr>
        <w:t>6. Reference list.................................................................................................................</w:t>
      </w:r>
      <w:r w:rsidRPr="057F8F1B" w:rsidR="20FE8114">
        <w:rPr>
          <w:rFonts w:ascii="Arial" w:hAnsi="Arial" w:eastAsia="Arial" w:cs="Arial"/>
          <w:b w:val="0"/>
          <w:bCs w:val="0"/>
          <w:i w:val="0"/>
          <w:iCs w:val="0"/>
          <w:caps w:val="0"/>
          <w:smallCaps w:val="0"/>
          <w:noProof w:val="0"/>
          <w:color w:val="2E2E2E"/>
          <w:sz w:val="22"/>
          <w:szCs w:val="22"/>
          <w:lang w:val="en-US"/>
        </w:rPr>
        <w:t>....5</w:t>
      </w:r>
      <w:r w:rsidRPr="057F8F1B" w:rsidR="172A9717">
        <w:rPr>
          <w:rFonts w:ascii="Arial" w:hAnsi="Arial" w:eastAsia="Arial" w:cs="Arial"/>
          <w:b w:val="0"/>
          <w:bCs w:val="0"/>
          <w:i w:val="0"/>
          <w:iCs w:val="0"/>
          <w:caps w:val="0"/>
          <w:smallCaps w:val="0"/>
          <w:noProof w:val="0"/>
          <w:color w:val="2E2E2E"/>
          <w:sz w:val="22"/>
          <w:szCs w:val="22"/>
          <w:lang w:val="en-US"/>
        </w:rPr>
        <w:t xml:space="preserve"> </w:t>
      </w:r>
    </w:p>
    <w:p w:rsidR="057F8F1B" w:rsidP="057F8F1B" w:rsidRDefault="057F8F1B" w14:paraId="7D1246DC" w14:textId="4A982890">
      <w:pPr>
        <w:pStyle w:val="Normal"/>
        <w:spacing w:after="160" w:line="259" w:lineRule="auto"/>
        <w:rPr>
          <w:rFonts w:ascii="Arial" w:hAnsi="Arial" w:eastAsia="Arial" w:cs="Arial"/>
          <w:b w:val="0"/>
          <w:bCs w:val="0"/>
          <w:i w:val="0"/>
          <w:iCs w:val="0"/>
          <w:caps w:val="0"/>
          <w:smallCaps w:val="0"/>
          <w:noProof w:val="0"/>
          <w:color w:val="2E2E2E"/>
          <w:sz w:val="28"/>
          <w:szCs w:val="28"/>
          <w:lang w:val="en-US"/>
        </w:rPr>
      </w:pPr>
    </w:p>
    <w:p w:rsidR="54B6AC69" w:rsidP="057F8F1B" w:rsidRDefault="54B6AC69" w14:paraId="4DC1D0C5" w14:textId="1BE3B029">
      <w:pPr>
        <w:pStyle w:val="Normal"/>
        <w:spacing w:after="160" w:line="259" w:lineRule="auto"/>
        <w:rPr>
          <w:rFonts w:ascii="Arial" w:hAnsi="Arial" w:eastAsia="Arial" w:cs="Arial"/>
          <w:b w:val="0"/>
          <w:bCs w:val="0"/>
          <w:i w:val="0"/>
          <w:iCs w:val="0"/>
          <w:caps w:val="0"/>
          <w:smallCaps w:val="0"/>
          <w:noProof w:val="0"/>
          <w:color w:val="2E2E2E"/>
          <w:sz w:val="28"/>
          <w:szCs w:val="28"/>
          <w:lang w:val="en-US"/>
        </w:rPr>
      </w:pPr>
      <w:r w:rsidRPr="057F8F1B" w:rsidR="54B6AC69">
        <w:rPr>
          <w:rFonts w:ascii="Arial" w:hAnsi="Arial" w:eastAsia="Arial" w:cs="Arial"/>
          <w:b w:val="0"/>
          <w:bCs w:val="0"/>
          <w:i w:val="0"/>
          <w:iCs w:val="0"/>
          <w:caps w:val="0"/>
          <w:smallCaps w:val="0"/>
          <w:noProof w:val="0"/>
          <w:color w:val="2E2E2E"/>
          <w:sz w:val="28"/>
          <w:szCs w:val="28"/>
          <w:lang w:val="en-US"/>
        </w:rPr>
        <w:t xml:space="preserve">   </w:t>
      </w:r>
    </w:p>
    <w:p w:rsidR="057F8F1B" w:rsidP="057F8F1B" w:rsidRDefault="057F8F1B" w14:paraId="452FE95D" w14:textId="1E091498">
      <w:pPr>
        <w:pStyle w:val="Normal"/>
        <w:spacing w:after="160" w:line="259" w:lineRule="auto"/>
        <w:rPr>
          <w:rFonts w:ascii="Arial" w:hAnsi="Arial" w:eastAsia="Arial" w:cs="Arial"/>
          <w:b w:val="0"/>
          <w:bCs w:val="0"/>
          <w:i w:val="0"/>
          <w:iCs w:val="0"/>
          <w:caps w:val="0"/>
          <w:smallCaps w:val="0"/>
          <w:noProof w:val="0"/>
          <w:color w:val="2E2E2E"/>
          <w:sz w:val="22"/>
          <w:szCs w:val="22"/>
          <w:lang w:val="en-US"/>
        </w:rPr>
      </w:pPr>
    </w:p>
    <w:p w:rsidR="057F8F1B" w:rsidP="057F8F1B" w:rsidRDefault="057F8F1B" w14:paraId="35A78432" w14:textId="506A3F79">
      <w:pPr>
        <w:pStyle w:val="Normal"/>
        <w:spacing w:after="160" w:line="259" w:lineRule="auto"/>
        <w:rPr>
          <w:rFonts w:ascii="Arial" w:hAnsi="Arial" w:eastAsia="Arial" w:cs="Arial"/>
          <w:b w:val="0"/>
          <w:bCs w:val="0"/>
          <w:i w:val="0"/>
          <w:iCs w:val="0"/>
          <w:caps w:val="0"/>
          <w:smallCaps w:val="0"/>
          <w:noProof w:val="0"/>
          <w:color w:val="2E2E2E"/>
          <w:sz w:val="22"/>
          <w:szCs w:val="22"/>
          <w:lang w:val="en-US"/>
        </w:rPr>
      </w:pPr>
    </w:p>
    <w:p w:rsidR="1499F76C" w:rsidP="057F8F1B" w:rsidRDefault="1499F76C" w14:paraId="3CF2BF9A" w14:textId="5D98173A">
      <w:pPr>
        <w:spacing w:after="160" w:line="259" w:lineRule="auto"/>
        <w:rPr>
          <w:rFonts w:ascii="Arial" w:hAnsi="Arial" w:eastAsia="Arial" w:cs="Arial"/>
          <w:b w:val="0"/>
          <w:bCs w:val="0"/>
          <w:i w:val="0"/>
          <w:iCs w:val="0"/>
          <w:caps w:val="0"/>
          <w:smallCaps w:val="0"/>
          <w:noProof w:val="0"/>
          <w:color w:val="2E2E2E"/>
          <w:sz w:val="22"/>
          <w:szCs w:val="22"/>
          <w:lang w:val="en-GB"/>
        </w:rPr>
      </w:pPr>
      <w:r w:rsidRPr="057F8F1B" w:rsidR="1499F76C">
        <w:rPr>
          <w:rFonts w:ascii="Arial" w:hAnsi="Arial" w:eastAsia="Arial" w:cs="Arial"/>
          <w:b w:val="0"/>
          <w:bCs w:val="0"/>
          <w:i w:val="0"/>
          <w:iCs w:val="0"/>
          <w:caps w:val="0"/>
          <w:smallCaps w:val="0"/>
          <w:noProof w:val="0"/>
          <w:color w:val="2E2E2E"/>
          <w:sz w:val="22"/>
          <w:szCs w:val="22"/>
          <w:lang w:val="en-GB"/>
        </w:rPr>
        <w:t xml:space="preserve">     1.Introduction</w:t>
      </w:r>
    </w:p>
    <w:p xmlns:wp14="http://schemas.microsoft.com/office/word/2010/wordml" w:rsidP="057F8F1B" w14:paraId="39ACA294" wp14:textId="67A7BD6D">
      <w:pPr>
        <w:spacing w:after="160" w:line="259" w:lineRule="auto"/>
        <w:rPr>
          <w:rFonts w:ascii="Arial" w:hAnsi="Arial" w:eastAsia="Arial" w:cs="Arial"/>
          <w:b w:val="0"/>
          <w:bCs w:val="0"/>
          <w:i w:val="0"/>
          <w:iCs w:val="0"/>
          <w:caps w:val="0"/>
          <w:smallCaps w:val="0"/>
          <w:noProof w:val="0"/>
          <w:color w:val="2E2E2E"/>
          <w:sz w:val="22"/>
          <w:szCs w:val="22"/>
          <w:lang w:val="en-GB"/>
        </w:rPr>
      </w:pPr>
      <w:r w:rsidRPr="057F8F1B" w:rsidR="50B91F24">
        <w:rPr>
          <w:rFonts w:ascii="Arial" w:hAnsi="Arial" w:eastAsia="Arial" w:cs="Arial"/>
          <w:b w:val="0"/>
          <w:bCs w:val="0"/>
          <w:i w:val="0"/>
          <w:iCs w:val="0"/>
          <w:caps w:val="0"/>
          <w:smallCaps w:val="0"/>
          <w:noProof w:val="0"/>
          <w:color w:val="2E2E2E"/>
          <w:sz w:val="22"/>
          <w:szCs w:val="22"/>
          <w:lang w:val="en-US"/>
        </w:rPr>
        <w:t xml:space="preserve">   A spectrum of degenerative brain illnesses, dementia causes brain function loss. Each dementia impairs memory, thinking, and communication. It may affect speech, cognition, emotions, and behavior. Despite not being part of ageing, dementia mostly affects the elderly.</w:t>
      </w:r>
    </w:p>
    <w:p xmlns:wp14="http://schemas.microsoft.com/office/word/2010/wordml" w:rsidP="057F8F1B" w14:paraId="0878A127" wp14:textId="628C6D78">
      <w:pPr>
        <w:spacing w:after="160" w:line="259" w:lineRule="auto"/>
        <w:rPr>
          <w:rFonts w:ascii="Arial" w:hAnsi="Arial" w:eastAsia="Arial" w:cs="Arial"/>
          <w:b w:val="0"/>
          <w:bCs w:val="0"/>
          <w:i w:val="0"/>
          <w:iCs w:val="0"/>
          <w:caps w:val="0"/>
          <w:smallCaps w:val="0"/>
          <w:noProof w:val="0"/>
          <w:color w:val="2E2E2E"/>
          <w:sz w:val="22"/>
          <w:szCs w:val="22"/>
          <w:lang w:val="en-GB"/>
        </w:rPr>
      </w:pPr>
      <w:r w:rsidRPr="057F8F1B" w:rsidR="50B91F24">
        <w:rPr>
          <w:rFonts w:ascii="Arial" w:hAnsi="Arial" w:eastAsia="Arial" w:cs="Arial"/>
          <w:b w:val="0"/>
          <w:bCs w:val="0"/>
          <w:i w:val="0"/>
          <w:iCs w:val="0"/>
          <w:caps w:val="0"/>
          <w:smallCaps w:val="0"/>
          <w:noProof w:val="0"/>
          <w:color w:val="2E2E2E"/>
          <w:sz w:val="22"/>
          <w:szCs w:val="22"/>
          <w:lang w:val="en-US"/>
        </w:rPr>
        <w:t xml:space="preserve">  Dementia has almost 200 subcategories. Alzheimer disease is the most frequent (60-70%), 20% have vascular dementia, 15% have dementia with Lewy bodies, and front temporal dementia causes fewer than 5% of dementia cases. Up to 45% of dementia sufferers may not </w:t>
      </w:r>
      <w:r w:rsidRPr="057F8F1B" w:rsidR="50B91F24">
        <w:rPr>
          <w:rFonts w:ascii="Arial" w:hAnsi="Arial" w:eastAsia="Arial" w:cs="Arial"/>
          <w:b w:val="0"/>
          <w:bCs w:val="0"/>
          <w:i w:val="0"/>
          <w:iCs w:val="0"/>
          <w:caps w:val="0"/>
          <w:smallCaps w:val="0"/>
          <w:noProof w:val="0"/>
          <w:color w:val="2E2E2E"/>
          <w:sz w:val="22"/>
          <w:szCs w:val="22"/>
          <w:lang w:val="en-US"/>
        </w:rPr>
        <w:t>identify</w:t>
      </w:r>
      <w:r w:rsidRPr="057F8F1B" w:rsidR="50B91F24">
        <w:rPr>
          <w:rFonts w:ascii="Arial" w:hAnsi="Arial" w:eastAsia="Arial" w:cs="Arial"/>
          <w:b w:val="0"/>
          <w:bCs w:val="0"/>
          <w:i w:val="0"/>
          <w:iCs w:val="0"/>
          <w:caps w:val="0"/>
          <w:smallCaps w:val="0"/>
          <w:noProof w:val="0"/>
          <w:color w:val="2E2E2E"/>
          <w:sz w:val="22"/>
          <w:szCs w:val="22"/>
          <w:lang w:val="en-US"/>
        </w:rPr>
        <w:t xml:space="preserve"> that they have mixed dementia, according to the Jersey Alzheimer's Association. 1/20 dementia patients are under 65. Young-onset dementia affects 42,000 UK residents under 65. </w:t>
      </w:r>
    </w:p>
    <w:p xmlns:wp14="http://schemas.microsoft.com/office/word/2010/wordml" w:rsidP="057F8F1B" w14:paraId="4EC2EE5C" wp14:textId="450171ED">
      <w:pPr>
        <w:spacing w:after="160" w:line="259" w:lineRule="auto"/>
        <w:rPr>
          <w:rFonts w:ascii="Arial" w:hAnsi="Arial" w:eastAsia="Arial" w:cs="Arial"/>
          <w:b w:val="0"/>
          <w:bCs w:val="0"/>
          <w:i w:val="0"/>
          <w:iCs w:val="0"/>
          <w:caps w:val="0"/>
          <w:smallCaps w:val="0"/>
          <w:noProof w:val="0"/>
          <w:color w:val="2E2E2E"/>
          <w:sz w:val="22"/>
          <w:szCs w:val="22"/>
          <w:lang w:val="en-GB"/>
        </w:rPr>
      </w:pPr>
      <w:r w:rsidRPr="057F8F1B" w:rsidR="50B91F24">
        <w:rPr>
          <w:rFonts w:ascii="Arial" w:hAnsi="Arial" w:eastAsia="Arial" w:cs="Arial"/>
          <w:b w:val="0"/>
          <w:bCs w:val="0"/>
          <w:i w:val="0"/>
          <w:iCs w:val="0"/>
          <w:caps w:val="0"/>
          <w:smallCaps w:val="0"/>
          <w:strike w:val="0"/>
          <w:dstrike w:val="0"/>
          <w:noProof w:val="0"/>
          <w:color w:val="212121"/>
          <w:sz w:val="22"/>
          <w:szCs w:val="22"/>
          <w:u w:val="none"/>
          <w:lang w:val="en-US"/>
        </w:rPr>
        <w:t xml:space="preserve"> </w:t>
      </w:r>
      <w:r w:rsidRPr="057F8F1B" w:rsidR="50B91F24">
        <w:rPr>
          <w:rFonts w:ascii="Arial" w:hAnsi="Arial" w:eastAsia="Arial" w:cs="Arial"/>
          <w:b w:val="0"/>
          <w:bCs w:val="0"/>
          <w:i w:val="0"/>
          <w:iCs w:val="0"/>
          <w:caps w:val="0"/>
          <w:smallCaps w:val="0"/>
          <w:noProof w:val="0"/>
          <w:color w:val="2E2E2E"/>
          <w:sz w:val="22"/>
          <w:szCs w:val="22"/>
          <w:lang w:val="en-US"/>
        </w:rPr>
        <w:t xml:space="preserve"> Dementia causes huge direct medical, social, and informal care costs</w:t>
      </w:r>
      <w:r w:rsidRPr="057F8F1B" w:rsidR="787FAD24">
        <w:rPr>
          <w:rFonts w:ascii="Arial" w:hAnsi="Arial" w:eastAsia="Arial" w:cs="Arial"/>
          <w:b w:val="0"/>
          <w:bCs w:val="0"/>
          <w:i w:val="0"/>
          <w:iCs w:val="0"/>
          <w:caps w:val="0"/>
          <w:smallCaps w:val="0"/>
          <w:noProof w:val="0"/>
          <w:color w:val="2E2E2E"/>
          <w:sz w:val="22"/>
          <w:szCs w:val="22"/>
          <w:lang w:val="en-US"/>
        </w:rPr>
        <w:t xml:space="preserve">. </w:t>
      </w:r>
      <w:r w:rsidRPr="057F8F1B" w:rsidR="43217847">
        <w:rPr>
          <w:rFonts w:ascii="Arial" w:hAnsi="Arial" w:eastAsia="Arial" w:cs="Arial"/>
          <w:b w:val="0"/>
          <w:bCs w:val="0"/>
          <w:i w:val="0"/>
          <w:iCs w:val="0"/>
          <w:caps w:val="0"/>
          <w:smallCaps w:val="0"/>
          <w:noProof w:val="0"/>
          <w:color w:val="2E2E2E"/>
          <w:sz w:val="22"/>
          <w:szCs w:val="22"/>
          <w:lang w:val="en-US"/>
        </w:rPr>
        <w:t>A</w:t>
      </w:r>
      <w:r w:rsidRPr="057F8F1B" w:rsidR="50B91F24">
        <w:rPr>
          <w:rFonts w:ascii="Arial" w:hAnsi="Arial" w:eastAsia="Arial" w:cs="Arial"/>
          <w:b w:val="0"/>
          <w:bCs w:val="0"/>
          <w:i w:val="0"/>
          <w:iCs w:val="0"/>
          <w:caps w:val="0"/>
          <w:smallCaps w:val="0"/>
          <w:noProof w:val="0"/>
          <w:color w:val="2E2E2E"/>
          <w:sz w:val="22"/>
          <w:szCs w:val="22"/>
          <w:lang w:val="en-US"/>
        </w:rPr>
        <w:t xml:space="preserve">ccording to </w:t>
      </w:r>
      <w:r w:rsidRPr="057F8F1B" w:rsidR="0D3E1632">
        <w:rPr>
          <w:rFonts w:ascii="Arial" w:hAnsi="Arial" w:eastAsia="Arial" w:cs="Arial"/>
          <w:b w:val="0"/>
          <w:bCs w:val="0"/>
          <w:i w:val="0"/>
          <w:iCs w:val="0"/>
          <w:caps w:val="0"/>
          <w:smallCaps w:val="0"/>
          <w:noProof w:val="0"/>
          <w:color w:val="2E2E2E"/>
          <w:sz w:val="22"/>
          <w:szCs w:val="22"/>
          <w:lang w:val="en-US"/>
        </w:rPr>
        <w:t>WHO (World Health Organization)</w:t>
      </w:r>
      <w:r w:rsidRPr="057F8F1B" w:rsidR="50B91F24">
        <w:rPr>
          <w:rFonts w:ascii="Arial" w:hAnsi="Arial" w:eastAsia="Arial" w:cs="Arial"/>
          <w:b w:val="0"/>
          <w:bCs w:val="0"/>
          <w:i w:val="0"/>
          <w:iCs w:val="0"/>
          <w:caps w:val="0"/>
          <w:smallCaps w:val="0"/>
          <w:noProof w:val="0"/>
          <w:color w:val="2E2E2E"/>
          <w:sz w:val="22"/>
          <w:szCs w:val="22"/>
          <w:lang w:val="en-US"/>
        </w:rPr>
        <w:t>, dementia</w:t>
      </w:r>
      <w:r w:rsidRPr="057F8F1B" w:rsidR="50B91F24">
        <w:rPr>
          <w:rFonts w:ascii="Arial" w:hAnsi="Arial" w:eastAsia="Arial" w:cs="Arial"/>
          <w:b w:val="0"/>
          <w:bCs w:val="0"/>
          <w:i w:val="0"/>
          <w:iCs w:val="0"/>
          <w:caps w:val="0"/>
          <w:smallCaps w:val="0"/>
          <w:noProof w:val="0"/>
          <w:color w:val="000000" w:themeColor="text1" w:themeTint="FF" w:themeShade="FF"/>
          <w:sz w:val="22"/>
          <w:szCs w:val="22"/>
          <w:lang w:val="en-US"/>
        </w:rPr>
        <w:t xml:space="preserve"> cost US$1.3 trillion worldwide in 2019.</w:t>
      </w:r>
      <w:r w:rsidRPr="057F8F1B" w:rsidR="50B91F24">
        <w:rPr>
          <w:rFonts w:ascii="Arial" w:hAnsi="Arial" w:eastAsia="Arial" w:cs="Arial"/>
          <w:b w:val="0"/>
          <w:bCs w:val="0"/>
          <w:i w:val="0"/>
          <w:iCs w:val="0"/>
          <w:caps w:val="0"/>
          <w:smallCaps w:val="0"/>
          <w:noProof w:val="0"/>
          <w:color w:val="2E2E2E"/>
          <w:sz w:val="22"/>
          <w:szCs w:val="22"/>
          <w:lang w:val="en-US"/>
        </w:rPr>
        <w:t xml:space="preserve"> As dementia prevalence and care costs rise, the worldwide societal cost of dementia is </w:t>
      </w:r>
      <w:r w:rsidRPr="057F8F1B" w:rsidR="50B91F24">
        <w:rPr>
          <w:rFonts w:ascii="Arial" w:hAnsi="Arial" w:eastAsia="Arial" w:cs="Arial"/>
          <w:b w:val="0"/>
          <w:bCs w:val="0"/>
          <w:i w:val="0"/>
          <w:iCs w:val="0"/>
          <w:caps w:val="0"/>
          <w:smallCaps w:val="0"/>
          <w:noProof w:val="0"/>
          <w:color w:val="2E2E2E"/>
          <w:sz w:val="22"/>
          <w:szCs w:val="22"/>
          <w:lang w:val="en-US"/>
        </w:rPr>
        <w:t>anticipated</w:t>
      </w:r>
      <w:r w:rsidRPr="057F8F1B" w:rsidR="50B91F24">
        <w:rPr>
          <w:rFonts w:ascii="Arial" w:hAnsi="Arial" w:eastAsia="Arial" w:cs="Arial"/>
          <w:b w:val="0"/>
          <w:bCs w:val="0"/>
          <w:i w:val="0"/>
          <w:iCs w:val="0"/>
          <w:caps w:val="0"/>
          <w:smallCaps w:val="0"/>
          <w:noProof w:val="0"/>
          <w:color w:val="2E2E2E"/>
          <w:sz w:val="22"/>
          <w:szCs w:val="22"/>
          <w:lang w:val="en-US"/>
        </w:rPr>
        <w:t xml:space="preserve"> to exceed US$ 2.8 trillion by 2030. Dementia affects 55 million people in low- and middle-income countries, where 60% of sufferers live. 78 million by 2030 and 139 million by 2050 are expected as the number of elderly people in each country grows. According to Prince, </w:t>
      </w:r>
      <w:r w:rsidRPr="057F8F1B" w:rsidR="411DAB7A">
        <w:rPr>
          <w:rFonts w:ascii="Arial" w:hAnsi="Arial" w:eastAsia="Arial" w:cs="Arial"/>
          <w:b w:val="0"/>
          <w:bCs w:val="0"/>
          <w:i w:val="0"/>
          <w:iCs w:val="0"/>
          <w:caps w:val="0"/>
          <w:smallCaps w:val="0"/>
          <w:noProof w:val="0"/>
          <w:color w:val="2E2E2E"/>
          <w:sz w:val="22"/>
          <w:szCs w:val="22"/>
          <w:lang w:val="en-US"/>
        </w:rPr>
        <w:t>M., at</w:t>
      </w:r>
      <w:r w:rsidRPr="057F8F1B" w:rsidR="50B91F24">
        <w:rPr>
          <w:rFonts w:ascii="Arial" w:hAnsi="Arial" w:eastAsia="Arial" w:cs="Arial"/>
          <w:b w:val="0"/>
          <w:bCs w:val="0"/>
          <w:i w:val="0"/>
          <w:iCs w:val="0"/>
          <w:caps w:val="0"/>
          <w:smallCaps w:val="0"/>
          <w:noProof w:val="0"/>
          <w:color w:val="2E2E2E"/>
          <w:sz w:val="22"/>
          <w:szCs w:val="22"/>
          <w:lang w:val="en-US"/>
        </w:rPr>
        <w:t xml:space="preserve"> all, (2015), “Every 3 seconds someone develop dementia, which means 9,9 million cases worldwide every year.” </w:t>
      </w:r>
    </w:p>
    <w:p xmlns:wp14="http://schemas.microsoft.com/office/word/2010/wordml" w:rsidP="057F8F1B" w14:paraId="5AB27201" wp14:textId="78612C41">
      <w:pPr>
        <w:spacing w:after="160" w:line="259" w:lineRule="auto"/>
        <w:rPr>
          <w:rFonts w:ascii="Arial" w:hAnsi="Arial" w:eastAsia="Arial" w:cs="Arial"/>
          <w:b w:val="0"/>
          <w:bCs w:val="0"/>
          <w:i w:val="0"/>
          <w:iCs w:val="0"/>
          <w:caps w:val="0"/>
          <w:smallCaps w:val="0"/>
          <w:noProof w:val="0"/>
          <w:color w:val="2E2E2E"/>
          <w:sz w:val="22"/>
          <w:szCs w:val="22"/>
          <w:lang w:val="en-GB"/>
        </w:rPr>
      </w:pPr>
      <w:r w:rsidRPr="057F8F1B" w:rsidR="50B91F24">
        <w:rPr>
          <w:rFonts w:ascii="Arial" w:hAnsi="Arial" w:eastAsia="Arial" w:cs="Arial"/>
          <w:b w:val="0"/>
          <w:bCs w:val="0"/>
          <w:i w:val="0"/>
          <w:iCs w:val="0"/>
          <w:caps w:val="0"/>
          <w:smallCaps w:val="0"/>
          <w:noProof w:val="0"/>
          <w:color w:val="2E2E2E"/>
          <w:sz w:val="22"/>
          <w:szCs w:val="22"/>
          <w:lang w:val="en-US"/>
        </w:rPr>
        <w:t xml:space="preserve">  </w:t>
      </w:r>
      <w:r w:rsidRPr="057F8F1B" w:rsidR="50B91F24">
        <w:rPr>
          <w:rFonts w:ascii="Arial" w:hAnsi="Arial" w:eastAsia="Arial" w:cs="Arial"/>
          <w:b w:val="0"/>
          <w:bCs w:val="0"/>
          <w:i w:val="0"/>
          <w:iCs w:val="0"/>
          <w:caps w:val="0"/>
          <w:smallCaps w:val="0"/>
          <w:noProof w:val="0"/>
          <w:color w:val="2E2E2E"/>
          <w:sz w:val="22"/>
          <w:szCs w:val="22"/>
          <w:lang w:val="en-US"/>
        </w:rPr>
        <w:t>“Age-standardized prevalence for persons over 60 years old ranged from 5% to 7% in most countries, with a greater prevalence in Latin America (8.5%).</w:t>
      </w:r>
      <w:r w:rsidRPr="057F8F1B" w:rsidR="50B91F24">
        <w:rPr>
          <w:rFonts w:ascii="Arial" w:hAnsi="Arial" w:eastAsia="Arial" w:cs="Arial"/>
          <w:b w:val="0"/>
          <w:bCs w:val="0"/>
          <w:i w:val="0"/>
          <w:iCs w:val="0"/>
          <w:caps w:val="0"/>
          <w:smallCaps w:val="0"/>
          <w:noProof w:val="0"/>
          <w:color w:val="2E2E2E"/>
          <w:sz w:val="22"/>
          <w:szCs w:val="22"/>
          <w:lang w:val="en-US"/>
        </w:rPr>
        <w:t xml:space="preserve"> In 2010, 35.6 million individuals had dementia, and between 2030 and 2050 are predicted 65.7 million and 115.4 million, respectively. 58% of dementia patients </w:t>
      </w:r>
      <w:r w:rsidRPr="057F8F1B" w:rsidR="50B91F24">
        <w:rPr>
          <w:rFonts w:ascii="Arial" w:hAnsi="Arial" w:eastAsia="Arial" w:cs="Arial"/>
          <w:b w:val="0"/>
          <w:bCs w:val="0"/>
          <w:i w:val="0"/>
          <w:iCs w:val="0"/>
          <w:caps w:val="0"/>
          <w:smallCaps w:val="0"/>
          <w:noProof w:val="0"/>
          <w:color w:val="2E2E2E"/>
          <w:sz w:val="22"/>
          <w:szCs w:val="22"/>
          <w:lang w:val="en-US"/>
        </w:rPr>
        <w:t>resided</w:t>
      </w:r>
      <w:r w:rsidRPr="057F8F1B" w:rsidR="50B91F24">
        <w:rPr>
          <w:rFonts w:ascii="Arial" w:hAnsi="Arial" w:eastAsia="Arial" w:cs="Arial"/>
          <w:b w:val="0"/>
          <w:bCs w:val="0"/>
          <w:i w:val="0"/>
          <w:iCs w:val="0"/>
          <w:caps w:val="0"/>
          <w:smallCaps w:val="0"/>
          <w:noProof w:val="0"/>
          <w:color w:val="2E2E2E"/>
          <w:sz w:val="22"/>
          <w:szCs w:val="22"/>
          <w:lang w:val="en-US"/>
        </w:rPr>
        <w:t xml:space="preserve"> in low-income countries in 2010, rising to 63% in 2030 and 71% in </w:t>
      </w:r>
      <w:r w:rsidRPr="057F8F1B" w:rsidR="50B91F24">
        <w:rPr>
          <w:rFonts w:ascii="Arial" w:hAnsi="Arial" w:eastAsia="Arial" w:cs="Arial"/>
          <w:b w:val="0"/>
          <w:bCs w:val="0"/>
          <w:i w:val="0"/>
          <w:iCs w:val="0"/>
          <w:caps w:val="0"/>
          <w:smallCaps w:val="0"/>
          <w:noProof w:val="0"/>
          <w:color w:val="2E2E2E"/>
          <w:sz w:val="22"/>
          <w:szCs w:val="22"/>
          <w:lang w:val="en-US"/>
        </w:rPr>
        <w:t>2050.(</w:t>
      </w:r>
      <w:r w:rsidRPr="057F8F1B" w:rsidR="3AB71516">
        <w:rPr>
          <w:rFonts w:ascii="Arial" w:hAnsi="Arial" w:eastAsia="Arial" w:cs="Arial"/>
          <w:b w:val="0"/>
          <w:bCs w:val="0"/>
          <w:i w:val="0"/>
          <w:iCs w:val="0"/>
          <w:caps w:val="0"/>
          <w:smallCaps w:val="0"/>
          <w:noProof w:val="0"/>
          <w:color w:val="2E2E2E"/>
          <w:sz w:val="22"/>
          <w:szCs w:val="22"/>
          <w:lang w:val="en-US"/>
        </w:rPr>
        <w:t xml:space="preserve">Prince, </w:t>
      </w:r>
      <w:r w:rsidRPr="057F8F1B" w:rsidR="50B91F24">
        <w:rPr>
          <w:rFonts w:ascii="Arial" w:hAnsi="Arial" w:eastAsia="Arial" w:cs="Arial"/>
          <w:b w:val="0"/>
          <w:bCs w:val="0"/>
          <w:i w:val="0"/>
          <w:iCs w:val="0"/>
          <w:caps w:val="0"/>
          <w:smallCaps w:val="0"/>
          <w:noProof w:val="0"/>
          <w:color w:val="2E2E2E"/>
          <w:sz w:val="22"/>
          <w:szCs w:val="22"/>
          <w:lang w:val="en-US"/>
        </w:rPr>
        <w:t>M. at al.,2016)</w:t>
      </w:r>
    </w:p>
    <w:p xmlns:wp14="http://schemas.microsoft.com/office/word/2010/wordml" w:rsidP="057F8F1B" w14:paraId="16D62E00" wp14:textId="7F8042B9">
      <w:pPr>
        <w:spacing w:after="160" w:line="259" w:lineRule="auto"/>
        <w:rPr>
          <w:rFonts w:ascii="Arial" w:hAnsi="Arial" w:eastAsia="Arial" w:cs="Arial"/>
          <w:b w:val="0"/>
          <w:bCs w:val="0"/>
          <w:i w:val="0"/>
          <w:iCs w:val="0"/>
          <w:caps w:val="0"/>
          <w:smallCaps w:val="0"/>
          <w:noProof w:val="0"/>
          <w:color w:val="2E2E2E"/>
          <w:sz w:val="22"/>
          <w:szCs w:val="22"/>
          <w:lang w:val="en-GB"/>
        </w:rPr>
      </w:pPr>
      <w:r w:rsidRPr="057F8F1B" w:rsidR="434F93F8">
        <w:rPr>
          <w:rFonts w:ascii="Arial" w:hAnsi="Arial" w:eastAsia="Arial" w:cs="Arial"/>
          <w:b w:val="0"/>
          <w:bCs w:val="0"/>
          <w:i w:val="0"/>
          <w:iCs w:val="0"/>
          <w:caps w:val="0"/>
          <w:smallCaps w:val="0"/>
          <w:strike w:val="0"/>
          <w:dstrike w:val="0"/>
          <w:noProof w:val="0"/>
          <w:color w:val="212121"/>
          <w:sz w:val="22"/>
          <w:szCs w:val="22"/>
          <w:u w:val="none"/>
          <w:lang w:val="en-US"/>
        </w:rPr>
        <w:t xml:space="preserve">   “From 1990 to 2019, the incidence and prevalence of Alzheimer's disease and other dementias increased by 147.95 and 160.84%, </w:t>
      </w:r>
      <w:r w:rsidRPr="057F8F1B" w:rsidR="434F93F8">
        <w:rPr>
          <w:rFonts w:ascii="Arial" w:hAnsi="Arial" w:eastAsia="Arial" w:cs="Arial"/>
          <w:b w:val="0"/>
          <w:bCs w:val="0"/>
          <w:i w:val="0"/>
          <w:iCs w:val="0"/>
          <w:caps w:val="0"/>
          <w:smallCaps w:val="0"/>
          <w:strike w:val="0"/>
          <w:dstrike w:val="0"/>
          <w:noProof w:val="0"/>
          <w:color w:val="212121"/>
          <w:sz w:val="22"/>
          <w:szCs w:val="22"/>
          <w:u w:val="none"/>
          <w:lang w:val="en-US"/>
        </w:rPr>
        <w:t>respectively (</w:t>
      </w:r>
      <w:r w:rsidRPr="057F8F1B" w:rsidR="434F93F8">
        <w:rPr>
          <w:rFonts w:ascii="Arial" w:hAnsi="Arial" w:eastAsia="Arial" w:cs="Arial"/>
          <w:b w:val="0"/>
          <w:bCs w:val="0"/>
          <w:i w:val="0"/>
          <w:iCs w:val="0"/>
          <w:caps w:val="0"/>
          <w:smallCaps w:val="0"/>
          <w:strike w:val="0"/>
          <w:dstrike w:val="0"/>
          <w:noProof w:val="0"/>
          <w:color w:val="212121"/>
          <w:sz w:val="22"/>
          <w:szCs w:val="22"/>
          <w:u w:val="none"/>
          <w:lang w:val="en-US"/>
        </w:rPr>
        <w:t>Li, X., 2019).”</w:t>
      </w:r>
      <w:r w:rsidRPr="057F8F1B" w:rsidR="50B91F24">
        <w:rPr>
          <w:rFonts w:ascii="Arial" w:hAnsi="Arial" w:eastAsia="Arial" w:cs="Arial"/>
          <w:b w:val="0"/>
          <w:bCs w:val="0"/>
          <w:i w:val="0"/>
          <w:iCs w:val="0"/>
          <w:caps w:val="0"/>
          <w:smallCaps w:val="0"/>
          <w:noProof w:val="0"/>
          <w:color w:val="2E2E2E"/>
          <w:sz w:val="22"/>
          <w:szCs w:val="22"/>
          <w:lang w:val="en-US"/>
        </w:rPr>
        <w:t xml:space="preserve"> In UK, due to extended lifespans, dementia is expected to reach one million by 2025 and two million by 2050. Alzheimer Society reports that approximately 850 thousand Brits have dementia (2021). One of fourteen 65-year-olds and one of six 80-year-olds have dementia. In their report </w:t>
      </w:r>
      <w:r w:rsidRPr="057F8F1B" w:rsidR="50B91F24">
        <w:rPr>
          <w:rFonts w:ascii="Arial" w:hAnsi="Arial" w:eastAsia="Arial" w:cs="Arial"/>
          <w:b w:val="0"/>
          <w:bCs w:val="0"/>
          <w:i w:val="0"/>
          <w:iCs w:val="0"/>
          <w:caps w:val="0"/>
          <w:smallCaps w:val="0"/>
          <w:noProof w:val="0"/>
          <w:color w:val="2E2E2E"/>
          <w:sz w:val="22"/>
          <w:szCs w:val="22"/>
          <w:lang w:val="en-US"/>
        </w:rPr>
        <w:t>M</w:t>
      </w:r>
      <w:r w:rsidRPr="057F8F1B" w:rsidR="50B91F24">
        <w:rPr>
          <w:rFonts w:ascii="Arial" w:hAnsi="Arial" w:eastAsia="Arial" w:cs="Arial"/>
          <w:b w:val="0"/>
          <w:bCs w:val="0"/>
          <w:i w:val="0"/>
          <w:iCs w:val="0"/>
          <w:caps w:val="0"/>
          <w:smallCaps w:val="0"/>
          <w:noProof w:val="0"/>
          <w:color w:val="2E2E2E"/>
          <w:sz w:val="22"/>
          <w:szCs w:val="22"/>
          <w:lang w:val="en-US"/>
        </w:rPr>
        <w:t>atews</w:t>
      </w:r>
      <w:r w:rsidRPr="057F8F1B" w:rsidR="55FF2502">
        <w:rPr>
          <w:rFonts w:ascii="Arial" w:hAnsi="Arial" w:eastAsia="Arial" w:cs="Arial"/>
          <w:b w:val="0"/>
          <w:bCs w:val="0"/>
          <w:i w:val="0"/>
          <w:iCs w:val="0"/>
          <w:caps w:val="0"/>
          <w:smallCaps w:val="0"/>
          <w:noProof w:val="0"/>
          <w:color w:val="2E2E2E"/>
          <w:sz w:val="22"/>
          <w:szCs w:val="22"/>
          <w:lang w:val="en-US"/>
        </w:rPr>
        <w:t xml:space="preserve">, </w:t>
      </w:r>
      <w:r w:rsidRPr="057F8F1B" w:rsidR="50B91F24">
        <w:rPr>
          <w:rFonts w:ascii="Arial" w:hAnsi="Arial" w:eastAsia="Arial" w:cs="Arial"/>
          <w:b w:val="0"/>
          <w:bCs w:val="0"/>
          <w:i w:val="0"/>
          <w:iCs w:val="0"/>
          <w:caps w:val="0"/>
          <w:smallCaps w:val="0"/>
          <w:noProof w:val="0"/>
          <w:color w:val="2E2E2E"/>
          <w:sz w:val="22"/>
          <w:szCs w:val="22"/>
          <w:lang w:val="en-US"/>
        </w:rPr>
        <w:t>F</w:t>
      </w:r>
      <w:r w:rsidRPr="057F8F1B" w:rsidR="24C79F6A">
        <w:rPr>
          <w:rFonts w:ascii="Arial" w:hAnsi="Arial" w:eastAsia="Arial" w:cs="Arial"/>
          <w:b w:val="0"/>
          <w:bCs w:val="0"/>
          <w:i w:val="0"/>
          <w:iCs w:val="0"/>
          <w:caps w:val="0"/>
          <w:smallCaps w:val="0"/>
          <w:noProof w:val="0"/>
          <w:color w:val="2E2E2E"/>
          <w:sz w:val="22"/>
          <w:szCs w:val="22"/>
          <w:lang w:val="en-US"/>
        </w:rPr>
        <w:t xml:space="preserve">. </w:t>
      </w:r>
      <w:r w:rsidRPr="057F8F1B" w:rsidR="50B91F24">
        <w:rPr>
          <w:rFonts w:ascii="Arial" w:hAnsi="Arial" w:eastAsia="Arial" w:cs="Arial"/>
          <w:b w:val="0"/>
          <w:bCs w:val="0"/>
          <w:i w:val="0"/>
          <w:iCs w:val="0"/>
          <w:caps w:val="0"/>
          <w:smallCaps w:val="0"/>
          <w:noProof w:val="0"/>
          <w:color w:val="2E2E2E"/>
          <w:sz w:val="22"/>
          <w:szCs w:val="22"/>
          <w:lang w:val="en-US"/>
        </w:rPr>
        <w:t>E</w:t>
      </w:r>
      <w:r w:rsidRPr="057F8F1B" w:rsidR="4BEA5AB3">
        <w:rPr>
          <w:rFonts w:ascii="Arial" w:hAnsi="Arial" w:eastAsia="Arial" w:cs="Arial"/>
          <w:b w:val="0"/>
          <w:bCs w:val="0"/>
          <w:i w:val="0"/>
          <w:iCs w:val="0"/>
          <w:caps w:val="0"/>
          <w:smallCaps w:val="0"/>
          <w:noProof w:val="0"/>
          <w:color w:val="2E2E2E"/>
          <w:sz w:val="22"/>
          <w:szCs w:val="22"/>
          <w:lang w:val="en-US"/>
        </w:rPr>
        <w:t xml:space="preserve"> </w:t>
      </w:r>
      <w:r w:rsidRPr="057F8F1B" w:rsidR="50B91F24">
        <w:rPr>
          <w:rFonts w:ascii="Arial" w:hAnsi="Arial" w:eastAsia="Arial" w:cs="Arial"/>
          <w:b w:val="0"/>
          <w:bCs w:val="0"/>
          <w:i w:val="0"/>
          <w:iCs w:val="0"/>
          <w:caps w:val="0"/>
          <w:smallCaps w:val="0"/>
          <w:noProof w:val="0"/>
          <w:color w:val="2E2E2E"/>
          <w:sz w:val="22"/>
          <w:szCs w:val="22"/>
          <w:lang w:val="en-US"/>
        </w:rPr>
        <w:t>.at</w:t>
      </w:r>
      <w:r w:rsidRPr="057F8F1B" w:rsidR="50B91F24">
        <w:rPr>
          <w:rFonts w:ascii="Arial" w:hAnsi="Arial" w:eastAsia="Arial" w:cs="Arial"/>
          <w:b w:val="0"/>
          <w:bCs w:val="0"/>
          <w:i w:val="0"/>
          <w:iCs w:val="0"/>
          <w:caps w:val="0"/>
          <w:smallCaps w:val="0"/>
          <w:noProof w:val="0"/>
          <w:color w:val="2E2E2E"/>
          <w:sz w:val="22"/>
          <w:szCs w:val="22"/>
          <w:lang w:val="en-US"/>
        </w:rPr>
        <w:t xml:space="preserve"> </w:t>
      </w:r>
      <w:r w:rsidRPr="057F8F1B" w:rsidR="50B91F24">
        <w:rPr>
          <w:rFonts w:ascii="Arial" w:hAnsi="Arial" w:eastAsia="Arial" w:cs="Arial"/>
          <w:b w:val="0"/>
          <w:bCs w:val="0"/>
          <w:i w:val="0"/>
          <w:iCs w:val="0"/>
          <w:caps w:val="0"/>
          <w:smallCaps w:val="0"/>
          <w:noProof w:val="0"/>
          <w:color w:val="2E2E2E"/>
          <w:sz w:val="22"/>
          <w:szCs w:val="22"/>
          <w:lang w:val="en-US"/>
        </w:rPr>
        <w:t>all, (2016), suggested that “every 3 minutes someone in UK develop symptoms of dementia.”</w:t>
      </w:r>
    </w:p>
    <w:p xmlns:wp14="http://schemas.microsoft.com/office/word/2010/wordml" w:rsidP="057F8F1B" w14:paraId="7C22CF47" wp14:textId="65C46FD8">
      <w:pPr>
        <w:spacing w:after="160" w:line="259" w:lineRule="auto"/>
        <w:rPr>
          <w:rFonts w:ascii="Arial" w:hAnsi="Arial" w:eastAsia="Arial" w:cs="Arial"/>
          <w:b w:val="0"/>
          <w:bCs w:val="0"/>
          <w:i w:val="0"/>
          <w:iCs w:val="0"/>
          <w:caps w:val="0"/>
          <w:smallCaps w:val="0"/>
          <w:noProof w:val="0"/>
          <w:color w:val="2E2E2E"/>
          <w:sz w:val="22"/>
          <w:szCs w:val="22"/>
          <w:lang w:val="en-GB"/>
        </w:rPr>
      </w:pPr>
      <w:r w:rsidRPr="057F8F1B" w:rsidR="50B91F24">
        <w:rPr>
          <w:rFonts w:ascii="Arial" w:hAnsi="Arial" w:eastAsia="Arial" w:cs="Arial"/>
          <w:b w:val="0"/>
          <w:bCs w:val="0"/>
          <w:i w:val="0"/>
          <w:iCs w:val="0"/>
          <w:caps w:val="0"/>
          <w:smallCaps w:val="0"/>
          <w:noProof w:val="0"/>
          <w:color w:val="2E2E2E"/>
          <w:sz w:val="22"/>
          <w:szCs w:val="22"/>
          <w:lang w:val="en-US"/>
        </w:rPr>
        <w:t xml:space="preserve"> </w:t>
      </w:r>
      <w:r w:rsidRPr="057F8F1B" w:rsidR="13DDDC77">
        <w:rPr>
          <w:rFonts w:ascii="Arial" w:hAnsi="Arial" w:eastAsia="Arial" w:cs="Arial"/>
          <w:b w:val="0"/>
          <w:bCs w:val="0"/>
          <w:i w:val="0"/>
          <w:iCs w:val="0"/>
          <w:caps w:val="0"/>
          <w:smallCaps w:val="0"/>
          <w:noProof w:val="0"/>
          <w:color w:val="2E2E2E"/>
          <w:sz w:val="22"/>
          <w:szCs w:val="22"/>
          <w:lang w:val="en-US"/>
        </w:rPr>
        <w:t xml:space="preserve">     </w:t>
      </w:r>
      <w:r w:rsidRPr="057F8F1B" w:rsidR="50B91F24">
        <w:rPr>
          <w:rFonts w:ascii="Arial" w:hAnsi="Arial" w:eastAsia="Arial" w:cs="Arial"/>
          <w:b w:val="0"/>
          <w:bCs w:val="0"/>
          <w:i w:val="0"/>
          <w:iCs w:val="0"/>
          <w:caps w:val="0"/>
          <w:smallCaps w:val="0"/>
          <w:noProof w:val="0"/>
          <w:color w:val="2E2E2E"/>
          <w:sz w:val="22"/>
          <w:szCs w:val="22"/>
          <w:lang w:val="en-US"/>
        </w:rPr>
        <w:t xml:space="preserve"> 2</w:t>
      </w:r>
      <w:r w:rsidRPr="057F8F1B" w:rsidR="7D604E8A">
        <w:rPr>
          <w:rFonts w:ascii="Arial" w:hAnsi="Arial" w:eastAsia="Arial" w:cs="Arial"/>
          <w:b w:val="0"/>
          <w:bCs w:val="0"/>
          <w:i w:val="0"/>
          <w:iCs w:val="0"/>
          <w:caps w:val="0"/>
          <w:smallCaps w:val="0"/>
          <w:noProof w:val="0"/>
          <w:color w:val="2E2E2E"/>
          <w:sz w:val="22"/>
          <w:szCs w:val="22"/>
          <w:lang w:val="en-US"/>
        </w:rPr>
        <w:t xml:space="preserve">. Public </w:t>
      </w:r>
      <w:r w:rsidRPr="057F8F1B" w:rsidR="627D1114">
        <w:rPr>
          <w:rFonts w:ascii="Arial" w:hAnsi="Arial" w:eastAsia="Arial" w:cs="Arial"/>
          <w:b w:val="0"/>
          <w:bCs w:val="0"/>
          <w:i w:val="0"/>
          <w:iCs w:val="0"/>
          <w:caps w:val="0"/>
          <w:smallCaps w:val="0"/>
          <w:noProof w:val="0"/>
          <w:color w:val="2E2E2E"/>
          <w:sz w:val="22"/>
          <w:szCs w:val="22"/>
          <w:lang w:val="en-US"/>
        </w:rPr>
        <w:t>H</w:t>
      </w:r>
      <w:r w:rsidRPr="057F8F1B" w:rsidR="7D604E8A">
        <w:rPr>
          <w:rFonts w:ascii="Arial" w:hAnsi="Arial" w:eastAsia="Arial" w:cs="Arial"/>
          <w:b w:val="0"/>
          <w:bCs w:val="0"/>
          <w:i w:val="0"/>
          <w:iCs w:val="0"/>
          <w:caps w:val="0"/>
          <w:smallCaps w:val="0"/>
          <w:noProof w:val="0"/>
          <w:color w:val="2E2E2E"/>
          <w:sz w:val="22"/>
          <w:szCs w:val="22"/>
          <w:lang w:val="en-US"/>
        </w:rPr>
        <w:t>ealth measures</w:t>
      </w:r>
    </w:p>
    <w:p xmlns:wp14="http://schemas.microsoft.com/office/word/2010/wordml" w:rsidP="057F8F1B" w14:paraId="36B2E0BF" wp14:textId="3846E8DD">
      <w:pPr>
        <w:spacing w:after="160" w:line="259" w:lineRule="auto"/>
        <w:rPr>
          <w:rFonts w:ascii="Arial" w:hAnsi="Arial" w:eastAsia="Arial" w:cs="Arial"/>
          <w:b w:val="0"/>
          <w:bCs w:val="0"/>
          <w:i w:val="0"/>
          <w:iCs w:val="0"/>
          <w:caps w:val="0"/>
          <w:smallCaps w:val="0"/>
          <w:noProof w:val="0"/>
          <w:color w:val="2E2E2E"/>
          <w:sz w:val="22"/>
          <w:szCs w:val="22"/>
          <w:lang w:val="en-US"/>
        </w:rPr>
      </w:pPr>
      <w:r w:rsidRPr="057F8F1B" w:rsidR="50B91F24">
        <w:rPr>
          <w:rFonts w:ascii="Arial" w:hAnsi="Arial" w:eastAsia="Arial" w:cs="Arial"/>
          <w:b w:val="0"/>
          <w:bCs w:val="0"/>
          <w:i w:val="0"/>
          <w:iCs w:val="0"/>
          <w:caps w:val="0"/>
          <w:smallCaps w:val="0"/>
          <w:noProof w:val="0"/>
          <w:color w:val="2E2E2E"/>
          <w:sz w:val="22"/>
          <w:szCs w:val="22"/>
          <w:lang w:val="en-US"/>
        </w:rPr>
        <w:t xml:space="preserve"> </w:t>
      </w:r>
      <w:r w:rsidRPr="057F8F1B" w:rsidR="68FBBBC9">
        <w:rPr>
          <w:rFonts w:ascii="Arial" w:hAnsi="Arial" w:eastAsia="Arial" w:cs="Arial"/>
          <w:b w:val="0"/>
          <w:bCs w:val="0"/>
          <w:i w:val="0"/>
          <w:iCs w:val="0"/>
          <w:caps w:val="0"/>
          <w:smallCaps w:val="0"/>
          <w:noProof w:val="0"/>
          <w:color w:val="2E2E2E"/>
          <w:sz w:val="22"/>
          <w:szCs w:val="22"/>
          <w:lang w:val="en-US"/>
        </w:rPr>
        <w:t xml:space="preserve"> </w:t>
      </w:r>
      <w:r w:rsidRPr="057F8F1B" w:rsidR="50B91F24">
        <w:rPr>
          <w:rFonts w:ascii="Arial" w:hAnsi="Arial" w:eastAsia="Arial" w:cs="Arial"/>
          <w:b w:val="0"/>
          <w:bCs w:val="0"/>
          <w:i w:val="0"/>
          <w:iCs w:val="0"/>
          <w:caps w:val="0"/>
          <w:smallCaps w:val="0"/>
          <w:noProof w:val="0"/>
          <w:color w:val="2E2E2E"/>
          <w:sz w:val="22"/>
          <w:szCs w:val="22"/>
          <w:lang w:val="en-US"/>
        </w:rPr>
        <w:t>Dementia is non-treatable disease, and the global burden of the disease is significant, which make it a Public Health priority worldwide. The W</w:t>
      </w:r>
      <w:r w:rsidRPr="057F8F1B" w:rsidR="213A0A97">
        <w:rPr>
          <w:rFonts w:ascii="Arial" w:hAnsi="Arial" w:eastAsia="Arial" w:cs="Arial"/>
          <w:b w:val="0"/>
          <w:bCs w:val="0"/>
          <w:i w:val="0"/>
          <w:iCs w:val="0"/>
          <w:caps w:val="0"/>
          <w:smallCaps w:val="0"/>
          <w:noProof w:val="0"/>
          <w:color w:val="2E2E2E"/>
          <w:sz w:val="22"/>
          <w:szCs w:val="22"/>
          <w:lang w:val="en-US"/>
        </w:rPr>
        <w:t xml:space="preserve">orld </w:t>
      </w:r>
      <w:r w:rsidRPr="057F8F1B" w:rsidR="50B91F24">
        <w:rPr>
          <w:rFonts w:ascii="Arial" w:hAnsi="Arial" w:eastAsia="Arial" w:cs="Arial"/>
          <w:b w:val="0"/>
          <w:bCs w:val="0"/>
          <w:i w:val="0"/>
          <w:iCs w:val="0"/>
          <w:caps w:val="0"/>
          <w:smallCaps w:val="0"/>
          <w:noProof w:val="0"/>
          <w:color w:val="2E2E2E"/>
          <w:sz w:val="22"/>
          <w:szCs w:val="22"/>
          <w:lang w:val="en-US"/>
        </w:rPr>
        <w:t>H</w:t>
      </w:r>
      <w:r w:rsidRPr="057F8F1B" w:rsidR="5DF795F7">
        <w:rPr>
          <w:rFonts w:ascii="Arial" w:hAnsi="Arial" w:eastAsia="Arial" w:cs="Arial"/>
          <w:b w:val="0"/>
          <w:bCs w:val="0"/>
          <w:i w:val="0"/>
          <w:iCs w:val="0"/>
          <w:caps w:val="0"/>
          <w:smallCaps w:val="0"/>
          <w:noProof w:val="0"/>
          <w:color w:val="2E2E2E"/>
          <w:sz w:val="22"/>
          <w:szCs w:val="22"/>
          <w:lang w:val="en-US"/>
        </w:rPr>
        <w:t xml:space="preserve">ealth </w:t>
      </w:r>
      <w:r w:rsidRPr="057F8F1B" w:rsidR="3B5AB9CB">
        <w:rPr>
          <w:rFonts w:ascii="Arial" w:hAnsi="Arial" w:eastAsia="Arial" w:cs="Arial"/>
          <w:b w:val="0"/>
          <w:bCs w:val="0"/>
          <w:i w:val="0"/>
          <w:iCs w:val="0"/>
          <w:caps w:val="0"/>
          <w:smallCaps w:val="0"/>
          <w:noProof w:val="0"/>
          <w:color w:val="2E2E2E"/>
          <w:sz w:val="22"/>
          <w:szCs w:val="22"/>
          <w:lang w:val="en-US"/>
        </w:rPr>
        <w:t>Organization (</w:t>
      </w:r>
      <w:r w:rsidRPr="057F8F1B" w:rsidR="3B5AB9CB">
        <w:rPr>
          <w:rFonts w:ascii="Arial" w:hAnsi="Arial" w:eastAsia="Arial" w:cs="Arial"/>
          <w:b w:val="0"/>
          <w:bCs w:val="0"/>
          <w:i w:val="0"/>
          <w:iCs w:val="0"/>
          <w:caps w:val="0"/>
          <w:smallCaps w:val="0"/>
          <w:noProof w:val="0"/>
          <w:color w:val="2E2E2E"/>
          <w:sz w:val="22"/>
          <w:szCs w:val="22"/>
          <w:lang w:val="en-US"/>
        </w:rPr>
        <w:t>WHO)</w:t>
      </w:r>
      <w:r w:rsidRPr="057F8F1B" w:rsidR="50B91F24">
        <w:rPr>
          <w:rFonts w:ascii="Arial" w:hAnsi="Arial" w:eastAsia="Arial" w:cs="Arial"/>
          <w:b w:val="0"/>
          <w:bCs w:val="0"/>
          <w:i w:val="0"/>
          <w:iCs w:val="0"/>
          <w:caps w:val="0"/>
          <w:smallCaps w:val="0"/>
          <w:noProof w:val="0"/>
          <w:color w:val="2E2E2E"/>
          <w:sz w:val="22"/>
          <w:szCs w:val="22"/>
          <w:lang w:val="en-US"/>
        </w:rPr>
        <w:t xml:space="preserve"> and Alzheimer's Disease International released their first dementia Public Health report in 2012. After extensive worldwide initiatives was adopted the Global action plan 2017–2025 on dementia public health response. The Global dementia action plan targets          </w:t>
      </w:r>
    </w:p>
    <w:p xmlns:wp14="http://schemas.microsoft.com/office/word/2010/wordml" w:rsidP="057F8F1B" w14:paraId="14C3778A" wp14:textId="722E6A79">
      <w:pPr>
        <w:spacing w:after="160" w:line="259" w:lineRule="auto"/>
        <w:rPr>
          <w:rFonts w:ascii="Arial" w:hAnsi="Arial" w:eastAsia="Arial" w:cs="Arial"/>
          <w:b w:val="0"/>
          <w:bCs w:val="0"/>
          <w:i w:val="0"/>
          <w:iCs w:val="0"/>
          <w:caps w:val="0"/>
          <w:smallCaps w:val="0"/>
          <w:noProof w:val="0"/>
          <w:color w:val="2E2E2E"/>
          <w:sz w:val="22"/>
          <w:szCs w:val="22"/>
          <w:lang w:val="en-GB"/>
        </w:rPr>
      </w:pPr>
      <w:r w:rsidRPr="057F8F1B" w:rsidR="50B91F24">
        <w:rPr>
          <w:rFonts w:ascii="Arial" w:hAnsi="Arial" w:eastAsia="Arial" w:cs="Arial"/>
          <w:b w:val="0"/>
          <w:bCs w:val="0"/>
          <w:i w:val="0"/>
          <w:iCs w:val="0"/>
          <w:caps w:val="0"/>
          <w:smallCaps w:val="0"/>
          <w:noProof w:val="0"/>
          <w:color w:val="2E2E2E"/>
          <w:sz w:val="22"/>
          <w:szCs w:val="22"/>
          <w:lang w:val="en-US"/>
        </w:rPr>
        <w:t xml:space="preserve"> "a future in which dementia is avoided and in which people with dementia and their caregivers live well and acquire the care and support they need to reach their full potential with dignity, respect, autonomy, and equality" (WHO,2017).</w:t>
      </w:r>
    </w:p>
    <w:p xmlns:wp14="http://schemas.microsoft.com/office/word/2010/wordml" w:rsidP="057F8F1B" w14:paraId="5DB9BA80" wp14:textId="11623066">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57F8F1B" w:rsidR="50B91F24">
        <w:rPr>
          <w:rFonts w:ascii="Arial" w:hAnsi="Arial" w:eastAsia="Arial" w:cs="Arial"/>
          <w:b w:val="0"/>
          <w:bCs w:val="0"/>
          <w:i w:val="0"/>
          <w:iCs w:val="0"/>
          <w:caps w:val="0"/>
          <w:smallCaps w:val="0"/>
          <w:noProof w:val="0"/>
          <w:color w:val="2E2E2E"/>
          <w:sz w:val="22"/>
          <w:szCs w:val="22"/>
          <w:lang w:val="en-US"/>
        </w:rPr>
        <w:t xml:space="preserve"> The Global dementia action plan prioritizes human rights, </w:t>
      </w:r>
      <w:r w:rsidRPr="057F8F1B" w:rsidR="4C2FB517">
        <w:rPr>
          <w:rFonts w:ascii="Arial" w:hAnsi="Arial" w:eastAsia="Arial" w:cs="Arial"/>
          <w:b w:val="0"/>
          <w:bCs w:val="0"/>
          <w:i w:val="0"/>
          <w:iCs w:val="0"/>
          <w:caps w:val="0"/>
          <w:smallCaps w:val="0"/>
          <w:noProof w:val="0"/>
          <w:color w:val="2E2E2E"/>
          <w:sz w:val="22"/>
          <w:szCs w:val="22"/>
          <w:lang w:val="en-US"/>
        </w:rPr>
        <w:t>empowerment,</w:t>
      </w:r>
      <w:r w:rsidRPr="057F8F1B" w:rsidR="50B91F24">
        <w:rPr>
          <w:rFonts w:ascii="Arial" w:hAnsi="Arial" w:eastAsia="Arial" w:cs="Arial"/>
          <w:b w:val="0"/>
          <w:bCs w:val="0"/>
          <w:i w:val="0"/>
          <w:iCs w:val="0"/>
          <w:caps w:val="0"/>
          <w:smallCaps w:val="0"/>
          <w:noProof w:val="0"/>
          <w:color w:val="2E2E2E"/>
          <w:sz w:val="22"/>
          <w:szCs w:val="22"/>
          <w:lang w:val="en-US"/>
        </w:rPr>
        <w:t xml:space="preserve"> and engagement of people with dementia and their caregivers, evidence-based dementia risk reduction, multisectoral collaboration, universal and social health coverage for dementia, equity, and dementia prevention, disease modification, cure, and care. The strategy aim is to improve dementia patients, families, and </w:t>
      </w:r>
      <w:bookmarkStart w:name="_Int_KVIPbPan" w:id="1523174268"/>
      <w:r w:rsidRPr="057F8F1B" w:rsidR="50B91F24">
        <w:rPr>
          <w:rFonts w:ascii="Arial" w:hAnsi="Arial" w:eastAsia="Arial" w:cs="Arial"/>
          <w:b w:val="0"/>
          <w:bCs w:val="0"/>
          <w:i w:val="0"/>
          <w:iCs w:val="0"/>
          <w:caps w:val="0"/>
          <w:smallCaps w:val="0"/>
          <w:noProof w:val="0"/>
          <w:color w:val="2E2E2E"/>
          <w:sz w:val="22"/>
          <w:szCs w:val="22"/>
          <w:lang w:val="en-US"/>
        </w:rPr>
        <w:t>caregivers</w:t>
      </w:r>
      <w:bookmarkEnd w:id="1523174268"/>
      <w:r w:rsidRPr="057F8F1B" w:rsidR="50B91F24">
        <w:rPr>
          <w:rFonts w:ascii="Arial" w:hAnsi="Arial" w:eastAsia="Arial" w:cs="Arial"/>
          <w:b w:val="0"/>
          <w:bCs w:val="0"/>
          <w:i w:val="0"/>
          <w:iCs w:val="0"/>
          <w:caps w:val="0"/>
          <w:smallCaps w:val="0"/>
          <w:noProof w:val="0"/>
          <w:color w:val="2E2E2E"/>
          <w:sz w:val="22"/>
          <w:szCs w:val="22"/>
          <w:lang w:val="en-US"/>
        </w:rPr>
        <w:t xml:space="preserve"> lives, and to reduce dementia effects on communities and nations. Action areas include making dementia a public health priority through policy and legislation; increasing dementia awareness and inclusion; decreasing dementia risk; improving dementia diagnosis, treatment, and care; developing caregiver support and services; strengthening dementia health information systems; and fostering research and innovative technologies. </w:t>
      </w:r>
      <w:r w:rsidRPr="057F8F1B" w:rsidR="50B91F24">
        <w:rPr>
          <w:rFonts w:ascii="Arial" w:hAnsi="Arial" w:eastAsia="Arial" w:cs="Arial"/>
          <w:b w:val="0"/>
          <w:bCs w:val="0"/>
          <w:i w:val="0"/>
          <w:iCs w:val="0"/>
          <w:caps w:val="0"/>
          <w:smallCaps w:val="0"/>
          <w:noProof w:val="0"/>
          <w:color w:val="000000" w:themeColor="text1" w:themeTint="FF" w:themeShade="FF"/>
          <w:sz w:val="22"/>
          <w:szCs w:val="22"/>
          <w:lang w:val="en-US"/>
        </w:rPr>
        <w:t xml:space="preserve">The Global dementia action plan urges 50% of countries to collect basic dementia indicators every two years through their national health and social information systems by 2025. According to the Global dementia action plan, research and innovation are increasingly needed to minimize the disease's impact and improve the lives of dementia patients and their </w:t>
      </w:r>
      <w:r w:rsidRPr="057F8F1B" w:rsidR="50B91F24">
        <w:rPr>
          <w:rFonts w:ascii="Arial" w:hAnsi="Arial" w:eastAsia="Arial" w:cs="Arial"/>
          <w:b w:val="0"/>
          <w:bCs w:val="0"/>
          <w:i w:val="0"/>
          <w:iCs w:val="0"/>
          <w:caps w:val="0"/>
          <w:smallCaps w:val="0"/>
          <w:noProof w:val="0"/>
          <w:color w:val="000000" w:themeColor="text1" w:themeTint="FF" w:themeShade="FF"/>
          <w:sz w:val="22"/>
          <w:szCs w:val="22"/>
          <w:lang w:val="en-US"/>
        </w:rPr>
        <w:t>carers</w:t>
      </w:r>
      <w:r w:rsidRPr="057F8F1B" w:rsidR="50B91F24">
        <w:rPr>
          <w:rFonts w:ascii="Arial" w:hAnsi="Arial" w:eastAsia="Arial" w:cs="Arial"/>
          <w:b w:val="0"/>
          <w:bCs w:val="0"/>
          <w:i w:val="0"/>
          <w:iCs w:val="0"/>
          <w:caps w:val="0"/>
          <w:smallCaps w:val="0"/>
          <w:noProof w:val="0"/>
          <w:color w:val="000000" w:themeColor="text1" w:themeTint="FF" w:themeShade="FF"/>
          <w:sz w:val="22"/>
          <w:szCs w:val="22"/>
          <w:lang w:val="en-US"/>
        </w:rPr>
        <w:t>. Prevention, risk reduction, early diagnosis, disease-modifying medicines, and dementia care need creative prioritization methods and health technology. Between 2017 and 2025, the Global dementia action plan intends to increase dementia research.</w:t>
      </w:r>
    </w:p>
    <w:p xmlns:wp14="http://schemas.microsoft.com/office/word/2010/wordml" w:rsidP="057F8F1B" w14:paraId="4FFD19F9" wp14:textId="49B0D214">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57F8F1B" w:rsidR="50B91F24">
        <w:rPr>
          <w:rFonts w:ascii="Arial" w:hAnsi="Arial" w:eastAsia="Arial" w:cs="Arial"/>
          <w:b w:val="0"/>
          <w:bCs w:val="0"/>
          <w:i w:val="0"/>
          <w:iCs w:val="0"/>
          <w:caps w:val="0"/>
          <w:smallCaps w:val="0"/>
          <w:noProof w:val="0"/>
          <w:color w:val="000000" w:themeColor="text1" w:themeTint="FF" w:themeShade="FF"/>
          <w:sz w:val="22"/>
          <w:szCs w:val="22"/>
          <w:lang w:val="en-US"/>
        </w:rPr>
        <w:t xml:space="preserve">The Global Dementia Observatory (GDO) tracks the 2017–2025 public dementia response action plan. 62 nations provided GDO data by 2021 for 2018-2020, which collects 35 dementia indicators from WHO Member States to </w:t>
      </w:r>
      <w:r w:rsidRPr="057F8F1B" w:rsidR="50B91F24">
        <w:rPr>
          <w:rFonts w:ascii="Arial" w:hAnsi="Arial" w:eastAsia="Arial" w:cs="Arial"/>
          <w:b w:val="0"/>
          <w:bCs w:val="0"/>
          <w:i w:val="0"/>
          <w:iCs w:val="0"/>
          <w:caps w:val="0"/>
          <w:smallCaps w:val="0"/>
          <w:noProof w:val="0"/>
          <w:color w:val="000000" w:themeColor="text1" w:themeTint="FF" w:themeShade="FF"/>
          <w:sz w:val="22"/>
          <w:szCs w:val="22"/>
          <w:lang w:val="en-US"/>
        </w:rPr>
        <w:t>assist</w:t>
      </w:r>
      <w:r w:rsidRPr="057F8F1B" w:rsidR="50B91F24">
        <w:rPr>
          <w:rFonts w:ascii="Arial" w:hAnsi="Arial" w:eastAsia="Arial" w:cs="Arial"/>
          <w:b w:val="0"/>
          <w:bCs w:val="0"/>
          <w:i w:val="0"/>
          <w:iCs w:val="0"/>
          <w:caps w:val="0"/>
          <w:smallCaps w:val="0"/>
          <w:noProof w:val="0"/>
          <w:color w:val="000000" w:themeColor="text1" w:themeTint="FF" w:themeShade="FF"/>
          <w:sz w:val="22"/>
          <w:szCs w:val="22"/>
          <w:lang w:val="en-US"/>
        </w:rPr>
        <w:t xml:space="preserve"> governments better support dementia patients, caregivers, and families. In 2022 begins the next GDO data collection.</w:t>
      </w:r>
    </w:p>
    <w:p w:rsidR="3B18F2E6" w:rsidP="057F8F1B" w:rsidRDefault="3B18F2E6" w14:paraId="5C22AB67" w14:textId="1A745852">
      <w:pPr>
        <w:spacing w:after="160" w:line="259" w:lineRule="auto"/>
        <w:rPr>
          <w:rFonts w:ascii="Arial" w:hAnsi="Arial" w:eastAsia="Arial" w:cs="Arial"/>
          <w:b w:val="0"/>
          <w:bCs w:val="0"/>
          <w:i w:val="0"/>
          <w:iCs w:val="0"/>
          <w:caps w:val="0"/>
          <w:smallCaps w:val="0"/>
          <w:noProof w:val="0"/>
          <w:color w:val="111111"/>
          <w:sz w:val="22"/>
          <w:szCs w:val="22"/>
          <w:lang w:val="en-US"/>
        </w:rPr>
      </w:pPr>
      <w:r w:rsidRPr="057F8F1B" w:rsidR="3B18F2E6">
        <w:rPr>
          <w:rFonts w:ascii="Arial" w:hAnsi="Arial" w:eastAsia="Arial" w:cs="Arial"/>
          <w:b w:val="0"/>
          <w:bCs w:val="0"/>
          <w:i w:val="0"/>
          <w:iCs w:val="0"/>
          <w:caps w:val="0"/>
          <w:smallCaps w:val="0"/>
          <w:noProof w:val="0"/>
          <w:color w:val="2E2E2E"/>
          <w:sz w:val="22"/>
          <w:szCs w:val="22"/>
          <w:lang w:val="en-US"/>
        </w:rPr>
        <w:t>“Dementia patients, caregivers, and families require inexpensive, high-quality diagnosis, treatment, care, rehabilitation, and palliative care for universal health coverage” (WHO.Dementia,2020).</w:t>
      </w:r>
    </w:p>
    <w:p w:rsidR="721D927B" w:rsidP="057F8F1B" w:rsidRDefault="721D927B" w14:paraId="6D0F3039" w14:textId="029F0C09">
      <w:pPr>
        <w:spacing w:after="160" w:line="259" w:lineRule="auto"/>
        <w:rPr>
          <w:rFonts w:ascii="Arial" w:hAnsi="Arial" w:eastAsia="Arial" w:cs="Arial"/>
          <w:b w:val="0"/>
          <w:bCs w:val="0"/>
          <w:i w:val="0"/>
          <w:iCs w:val="0"/>
          <w:caps w:val="0"/>
          <w:smallCaps w:val="0"/>
          <w:noProof w:val="0"/>
          <w:color w:val="111111"/>
          <w:sz w:val="22"/>
          <w:szCs w:val="22"/>
          <w:lang w:val="en-US"/>
        </w:rPr>
      </w:pPr>
      <w:r w:rsidRPr="057F8F1B" w:rsidR="721D927B">
        <w:rPr>
          <w:rFonts w:ascii="Arial" w:hAnsi="Arial" w:eastAsia="Arial" w:cs="Arial"/>
          <w:b w:val="0"/>
          <w:bCs w:val="0"/>
          <w:i w:val="0"/>
          <w:iCs w:val="0"/>
          <w:caps w:val="0"/>
          <w:smallCaps w:val="0"/>
          <w:noProof w:val="0"/>
          <w:color w:val="111111"/>
          <w:sz w:val="22"/>
          <w:szCs w:val="22"/>
          <w:lang w:val="en-US"/>
        </w:rPr>
        <w:t xml:space="preserve">2009 the Department for Health has launched the first ever </w:t>
      </w:r>
      <w:r w:rsidRPr="057F8F1B" w:rsidR="614BDC16">
        <w:rPr>
          <w:rFonts w:ascii="Arial" w:hAnsi="Arial" w:eastAsia="Arial" w:cs="Arial"/>
          <w:b w:val="0"/>
          <w:bCs w:val="0"/>
          <w:i w:val="0"/>
          <w:iCs w:val="0"/>
          <w:caps w:val="0"/>
          <w:smallCaps w:val="0"/>
          <w:noProof w:val="0"/>
          <w:color w:val="111111"/>
          <w:sz w:val="22"/>
          <w:szCs w:val="22"/>
          <w:lang w:val="en-US"/>
        </w:rPr>
        <w:t>National Dementia Strategy</w:t>
      </w:r>
      <w:r w:rsidRPr="057F8F1B" w:rsidR="721D927B">
        <w:rPr>
          <w:rFonts w:ascii="Arial" w:hAnsi="Arial" w:eastAsia="Arial" w:cs="Arial"/>
          <w:b w:val="0"/>
          <w:bCs w:val="0"/>
          <w:i w:val="0"/>
          <w:iCs w:val="0"/>
          <w:caps w:val="0"/>
          <w:smallCaps w:val="0"/>
          <w:noProof w:val="0"/>
          <w:color w:val="111111"/>
          <w:sz w:val="22"/>
          <w:szCs w:val="22"/>
          <w:lang w:val="en-US"/>
        </w:rPr>
        <w:t xml:space="preserve"> for England. It is aimed at improving the lives of sufferers and care support workers of people with dementia over the next 5 </w:t>
      </w:r>
      <w:r w:rsidRPr="057F8F1B" w:rsidR="41E6D757">
        <w:rPr>
          <w:rFonts w:ascii="Arial" w:hAnsi="Arial" w:eastAsia="Arial" w:cs="Arial"/>
          <w:b w:val="0"/>
          <w:bCs w:val="0"/>
          <w:i w:val="0"/>
          <w:iCs w:val="0"/>
          <w:caps w:val="0"/>
          <w:smallCaps w:val="0"/>
          <w:noProof w:val="0"/>
          <w:color w:val="111111"/>
          <w:sz w:val="22"/>
          <w:szCs w:val="22"/>
          <w:lang w:val="en-US"/>
        </w:rPr>
        <w:t>years. The</w:t>
      </w:r>
      <w:r w:rsidRPr="057F8F1B" w:rsidR="41E6D757">
        <w:rPr>
          <w:rFonts w:ascii="Arial" w:hAnsi="Arial" w:eastAsia="Arial" w:cs="Arial"/>
          <w:b w:val="0"/>
          <w:bCs w:val="0"/>
          <w:i w:val="0"/>
          <w:iCs w:val="0"/>
          <w:caps w:val="0"/>
          <w:smallCaps w:val="0"/>
          <w:noProof w:val="0"/>
          <w:color w:val="111111"/>
          <w:sz w:val="22"/>
          <w:szCs w:val="22"/>
          <w:lang w:val="en-US"/>
        </w:rPr>
        <w:t xml:space="preserve"> main priorities of the strategy are:</w:t>
      </w:r>
    </w:p>
    <w:p w:rsidR="41E6D757" w:rsidP="057F8F1B" w:rsidRDefault="41E6D757" w14:paraId="092C77AA" w14:textId="20EB9F04">
      <w:pPr>
        <w:spacing w:after="160" w:line="259" w:lineRule="auto"/>
        <w:rPr>
          <w:rFonts w:ascii="Arial" w:hAnsi="Arial" w:eastAsia="Arial" w:cs="Arial"/>
          <w:b w:val="0"/>
          <w:bCs w:val="0"/>
          <w:i w:val="0"/>
          <w:iCs w:val="0"/>
          <w:caps w:val="0"/>
          <w:smallCaps w:val="0"/>
          <w:noProof w:val="0"/>
          <w:color w:val="111111"/>
          <w:sz w:val="22"/>
          <w:szCs w:val="22"/>
          <w:lang w:val="en-US"/>
        </w:rPr>
      </w:pPr>
      <w:r w:rsidRPr="057F8F1B" w:rsidR="41E6D757">
        <w:rPr>
          <w:rFonts w:ascii="Arial" w:hAnsi="Arial" w:eastAsia="Arial" w:cs="Arial"/>
          <w:b w:val="0"/>
          <w:bCs w:val="0"/>
          <w:i w:val="0"/>
          <w:iCs w:val="0"/>
          <w:caps w:val="0"/>
          <w:smallCaps w:val="0"/>
          <w:noProof w:val="0"/>
          <w:color w:val="111111"/>
          <w:sz w:val="22"/>
          <w:szCs w:val="22"/>
          <w:lang w:val="en-US"/>
        </w:rPr>
        <w:t>-</w:t>
      </w:r>
      <w:r w:rsidRPr="057F8F1B" w:rsidR="2466EBBF">
        <w:rPr>
          <w:rFonts w:ascii="Arial" w:hAnsi="Arial" w:eastAsia="Arial" w:cs="Arial"/>
          <w:b w:val="0"/>
          <w:bCs w:val="0"/>
          <w:i w:val="0"/>
          <w:iCs w:val="0"/>
          <w:caps w:val="0"/>
          <w:smallCaps w:val="0"/>
          <w:noProof w:val="0"/>
          <w:color w:val="111111"/>
          <w:sz w:val="22"/>
          <w:szCs w:val="22"/>
          <w:lang w:val="en-US"/>
        </w:rPr>
        <w:t>Increase dementia awareness and help-seeking.</w:t>
      </w:r>
    </w:p>
    <w:p w:rsidR="2D824496" w:rsidP="057F8F1B" w:rsidRDefault="2D824496" w14:paraId="1DA5B876" w14:textId="286C95F6">
      <w:pPr>
        <w:pStyle w:val="Normal"/>
        <w:spacing w:after="160" w:line="259" w:lineRule="auto"/>
        <w:rPr>
          <w:rFonts w:ascii="Arial" w:hAnsi="Arial" w:eastAsia="Arial" w:cs="Arial"/>
          <w:b w:val="0"/>
          <w:bCs w:val="0"/>
          <w:i w:val="0"/>
          <w:iCs w:val="0"/>
          <w:caps w:val="0"/>
          <w:smallCaps w:val="0"/>
          <w:noProof w:val="0"/>
          <w:color w:val="111111"/>
          <w:sz w:val="22"/>
          <w:szCs w:val="22"/>
          <w:lang w:val="en-US"/>
        </w:rPr>
      </w:pPr>
      <w:r w:rsidRPr="057F8F1B" w:rsidR="2D824496">
        <w:rPr>
          <w:rFonts w:ascii="Arial" w:hAnsi="Arial" w:eastAsia="Arial" w:cs="Arial"/>
          <w:b w:val="0"/>
          <w:bCs w:val="0"/>
          <w:i w:val="0"/>
          <w:iCs w:val="0"/>
          <w:caps w:val="0"/>
          <w:smallCaps w:val="0"/>
          <w:noProof w:val="0"/>
          <w:color w:val="111111"/>
          <w:sz w:val="22"/>
          <w:szCs w:val="22"/>
          <w:lang w:val="en-US"/>
        </w:rPr>
        <w:t>-</w:t>
      </w:r>
      <w:r w:rsidRPr="057F8F1B" w:rsidR="2466EBBF">
        <w:rPr>
          <w:rFonts w:ascii="Arial" w:hAnsi="Arial" w:eastAsia="Arial" w:cs="Arial"/>
          <w:b w:val="0"/>
          <w:bCs w:val="0"/>
          <w:i w:val="0"/>
          <w:iCs w:val="0"/>
          <w:caps w:val="0"/>
          <w:smallCaps w:val="0"/>
          <w:noProof w:val="0"/>
          <w:color w:val="111111"/>
          <w:sz w:val="22"/>
          <w:szCs w:val="22"/>
          <w:lang w:val="en-US"/>
        </w:rPr>
        <w:t>Early diagnosis, support, and therapy for dementia patients and caregivers, conveyed sensitively.</w:t>
      </w:r>
    </w:p>
    <w:p w:rsidR="0A0313CB" w:rsidP="057F8F1B" w:rsidRDefault="0A0313CB" w14:paraId="7C660585" w14:textId="67930562">
      <w:pPr>
        <w:pStyle w:val="Normal"/>
        <w:spacing w:after="160" w:line="259" w:lineRule="auto"/>
        <w:rPr>
          <w:rFonts w:ascii="Arial" w:hAnsi="Arial" w:eastAsia="Arial" w:cs="Arial"/>
          <w:b w:val="0"/>
          <w:bCs w:val="0"/>
          <w:i w:val="0"/>
          <w:iCs w:val="0"/>
          <w:caps w:val="0"/>
          <w:smallCaps w:val="0"/>
          <w:noProof w:val="0"/>
          <w:color w:val="111111"/>
          <w:sz w:val="22"/>
          <w:szCs w:val="22"/>
          <w:lang w:val="en-US"/>
        </w:rPr>
      </w:pPr>
      <w:r w:rsidRPr="057F8F1B" w:rsidR="0A0313CB">
        <w:rPr>
          <w:rFonts w:ascii="Arial" w:hAnsi="Arial" w:eastAsia="Arial" w:cs="Arial"/>
          <w:b w:val="0"/>
          <w:bCs w:val="0"/>
          <w:i w:val="0"/>
          <w:iCs w:val="0"/>
          <w:caps w:val="0"/>
          <w:smallCaps w:val="0"/>
          <w:noProof w:val="0"/>
          <w:color w:val="111111"/>
          <w:sz w:val="22"/>
          <w:szCs w:val="22"/>
          <w:lang w:val="en-US"/>
        </w:rPr>
        <w:t>-</w:t>
      </w:r>
      <w:r w:rsidRPr="057F8F1B" w:rsidR="2466EBBF">
        <w:rPr>
          <w:rFonts w:ascii="Arial" w:hAnsi="Arial" w:eastAsia="Arial" w:cs="Arial"/>
          <w:b w:val="0"/>
          <w:bCs w:val="0"/>
          <w:i w:val="0"/>
          <w:iCs w:val="0"/>
          <w:caps w:val="0"/>
          <w:smallCaps w:val="0"/>
          <w:noProof w:val="0"/>
          <w:color w:val="111111"/>
          <w:sz w:val="22"/>
          <w:szCs w:val="22"/>
          <w:lang w:val="en-US"/>
        </w:rPr>
        <w:t>Information for dementia patients and caregivers.</w:t>
      </w:r>
    </w:p>
    <w:p w:rsidR="0D6BB983" w:rsidP="057F8F1B" w:rsidRDefault="0D6BB983" w14:paraId="301BE75C" w14:textId="3856DFD0">
      <w:pPr>
        <w:pStyle w:val="Normal"/>
        <w:spacing w:after="160" w:line="259" w:lineRule="auto"/>
        <w:rPr>
          <w:rFonts w:ascii="Arial" w:hAnsi="Arial" w:eastAsia="Arial" w:cs="Arial"/>
          <w:b w:val="0"/>
          <w:bCs w:val="0"/>
          <w:i w:val="0"/>
          <w:iCs w:val="0"/>
          <w:caps w:val="0"/>
          <w:smallCaps w:val="0"/>
          <w:noProof w:val="0"/>
          <w:color w:val="111111"/>
          <w:sz w:val="22"/>
          <w:szCs w:val="22"/>
          <w:lang w:val="en-US"/>
        </w:rPr>
      </w:pPr>
      <w:r w:rsidRPr="057F8F1B" w:rsidR="0D6BB983">
        <w:rPr>
          <w:rFonts w:ascii="Arial" w:hAnsi="Arial" w:eastAsia="Arial" w:cs="Arial"/>
          <w:b w:val="0"/>
          <w:bCs w:val="0"/>
          <w:i w:val="0"/>
          <w:iCs w:val="0"/>
          <w:caps w:val="0"/>
          <w:smallCaps w:val="0"/>
          <w:noProof w:val="0"/>
          <w:color w:val="111111"/>
          <w:sz w:val="22"/>
          <w:szCs w:val="22"/>
          <w:lang w:val="en-US"/>
        </w:rPr>
        <w:t>-</w:t>
      </w:r>
      <w:r w:rsidRPr="057F8F1B" w:rsidR="2466EBBF">
        <w:rPr>
          <w:rFonts w:ascii="Arial" w:hAnsi="Arial" w:eastAsia="Arial" w:cs="Arial"/>
          <w:b w:val="0"/>
          <w:bCs w:val="0"/>
          <w:i w:val="0"/>
          <w:iCs w:val="0"/>
          <w:caps w:val="0"/>
          <w:smallCaps w:val="0"/>
          <w:noProof w:val="0"/>
          <w:color w:val="111111"/>
          <w:sz w:val="22"/>
          <w:szCs w:val="22"/>
          <w:lang w:val="en-US"/>
        </w:rPr>
        <w:t>Easy diagnosis care, support, and advise.</w:t>
      </w:r>
      <w:r w:rsidRPr="057F8F1B" w:rsidR="2466EBBF">
        <w:rPr>
          <w:rFonts w:ascii="Arial" w:hAnsi="Arial" w:eastAsia="Arial" w:cs="Arial"/>
          <w:b w:val="0"/>
          <w:bCs w:val="0"/>
          <w:i w:val="0"/>
          <w:iCs w:val="0"/>
          <w:caps w:val="0"/>
          <w:smallCaps w:val="0"/>
          <w:noProof w:val="0"/>
          <w:color w:val="111111"/>
          <w:sz w:val="22"/>
          <w:szCs w:val="22"/>
          <w:lang w:val="en-US"/>
        </w:rPr>
        <w:t xml:space="preserve"> </w:t>
      </w:r>
    </w:p>
    <w:p w:rsidR="56C34609" w:rsidP="057F8F1B" w:rsidRDefault="56C34609" w14:paraId="1B99F112" w14:textId="40EF3D7C">
      <w:pPr>
        <w:pStyle w:val="Normal"/>
        <w:spacing w:after="160" w:line="259" w:lineRule="auto"/>
        <w:rPr>
          <w:rFonts w:ascii="Arial" w:hAnsi="Arial" w:eastAsia="Arial" w:cs="Arial"/>
          <w:b w:val="0"/>
          <w:bCs w:val="0"/>
          <w:i w:val="0"/>
          <w:iCs w:val="0"/>
          <w:caps w:val="0"/>
          <w:smallCaps w:val="0"/>
          <w:noProof w:val="0"/>
          <w:color w:val="111111"/>
          <w:sz w:val="22"/>
          <w:szCs w:val="22"/>
          <w:lang w:val="en-US"/>
        </w:rPr>
      </w:pPr>
      <w:r w:rsidRPr="057F8F1B" w:rsidR="56C34609">
        <w:rPr>
          <w:rFonts w:ascii="Arial" w:hAnsi="Arial" w:eastAsia="Arial" w:cs="Arial"/>
          <w:b w:val="0"/>
          <w:bCs w:val="0"/>
          <w:i w:val="0"/>
          <w:iCs w:val="0"/>
          <w:caps w:val="0"/>
          <w:smallCaps w:val="0"/>
          <w:noProof w:val="0"/>
          <w:color w:val="111111"/>
          <w:sz w:val="22"/>
          <w:szCs w:val="22"/>
          <w:lang w:val="en-US"/>
        </w:rPr>
        <w:t>-</w:t>
      </w:r>
      <w:r w:rsidRPr="057F8F1B" w:rsidR="2466EBBF">
        <w:rPr>
          <w:rFonts w:ascii="Arial" w:hAnsi="Arial" w:eastAsia="Arial" w:cs="Arial"/>
          <w:b w:val="0"/>
          <w:bCs w:val="0"/>
          <w:i w:val="0"/>
          <w:iCs w:val="0"/>
          <w:caps w:val="0"/>
          <w:smallCaps w:val="0"/>
          <w:noProof w:val="0"/>
          <w:color w:val="111111"/>
          <w:sz w:val="22"/>
          <w:szCs w:val="22"/>
          <w:lang w:val="en-US"/>
        </w:rPr>
        <w:t>Create peer-learning networks.</w:t>
      </w:r>
      <w:r w:rsidRPr="057F8F1B" w:rsidR="2466EBBF">
        <w:rPr>
          <w:rFonts w:ascii="Arial" w:hAnsi="Arial" w:eastAsia="Arial" w:cs="Arial"/>
          <w:b w:val="0"/>
          <w:bCs w:val="0"/>
          <w:i w:val="0"/>
          <w:iCs w:val="0"/>
          <w:caps w:val="0"/>
          <w:smallCaps w:val="0"/>
          <w:noProof w:val="0"/>
          <w:color w:val="111111"/>
          <w:sz w:val="22"/>
          <w:szCs w:val="22"/>
          <w:lang w:val="en-US"/>
        </w:rPr>
        <w:t xml:space="preserve"> </w:t>
      </w:r>
    </w:p>
    <w:p w:rsidR="008BBC89" w:rsidP="057F8F1B" w:rsidRDefault="008BBC89" w14:paraId="35C2D242" w14:textId="30272CA9">
      <w:pPr>
        <w:pStyle w:val="Normal"/>
        <w:spacing w:after="160" w:line="259" w:lineRule="auto"/>
        <w:rPr>
          <w:rFonts w:ascii="Arial" w:hAnsi="Arial" w:eastAsia="Arial" w:cs="Arial"/>
          <w:b w:val="0"/>
          <w:bCs w:val="0"/>
          <w:i w:val="0"/>
          <w:iCs w:val="0"/>
          <w:caps w:val="0"/>
          <w:smallCaps w:val="0"/>
          <w:noProof w:val="0"/>
          <w:color w:val="111111"/>
          <w:sz w:val="22"/>
          <w:szCs w:val="22"/>
          <w:lang w:val="en-US"/>
        </w:rPr>
      </w:pPr>
      <w:r w:rsidRPr="057F8F1B" w:rsidR="008BBC89">
        <w:rPr>
          <w:rFonts w:ascii="Arial" w:hAnsi="Arial" w:eastAsia="Arial" w:cs="Arial"/>
          <w:b w:val="0"/>
          <w:bCs w:val="0"/>
          <w:i w:val="0"/>
          <w:iCs w:val="0"/>
          <w:caps w:val="0"/>
          <w:smallCaps w:val="0"/>
          <w:noProof w:val="0"/>
          <w:color w:val="111111"/>
          <w:sz w:val="22"/>
          <w:szCs w:val="22"/>
          <w:lang w:val="en-US"/>
        </w:rPr>
        <w:t>-</w:t>
      </w:r>
      <w:r w:rsidRPr="057F8F1B" w:rsidR="2466EBBF">
        <w:rPr>
          <w:rFonts w:ascii="Arial" w:hAnsi="Arial" w:eastAsia="Arial" w:cs="Arial"/>
          <w:b w:val="0"/>
          <w:bCs w:val="0"/>
          <w:i w:val="0"/>
          <w:iCs w:val="0"/>
          <w:caps w:val="0"/>
          <w:smallCaps w:val="0"/>
          <w:noProof w:val="0"/>
          <w:color w:val="111111"/>
          <w:sz w:val="22"/>
          <w:szCs w:val="22"/>
          <w:lang w:val="en-US"/>
        </w:rPr>
        <w:t>Improve home-based personal support.</w:t>
      </w:r>
    </w:p>
    <w:p w:rsidR="76F05D05" w:rsidP="057F8F1B" w:rsidRDefault="76F05D05" w14:paraId="6602C2E1" w14:textId="721661FD">
      <w:pPr>
        <w:pStyle w:val="Normal"/>
        <w:spacing w:after="160" w:line="259" w:lineRule="auto"/>
        <w:rPr>
          <w:rFonts w:ascii="Arial" w:hAnsi="Arial" w:eastAsia="Arial" w:cs="Arial"/>
          <w:b w:val="0"/>
          <w:bCs w:val="0"/>
          <w:i w:val="0"/>
          <w:iCs w:val="0"/>
          <w:caps w:val="0"/>
          <w:smallCaps w:val="0"/>
          <w:noProof w:val="0"/>
          <w:color w:val="111111"/>
          <w:sz w:val="22"/>
          <w:szCs w:val="22"/>
          <w:lang w:val="en-US"/>
        </w:rPr>
      </w:pPr>
      <w:r w:rsidRPr="057F8F1B" w:rsidR="76F05D05">
        <w:rPr>
          <w:rFonts w:ascii="Arial" w:hAnsi="Arial" w:eastAsia="Arial" w:cs="Arial"/>
          <w:b w:val="0"/>
          <w:bCs w:val="0"/>
          <w:i w:val="0"/>
          <w:iCs w:val="0"/>
          <w:caps w:val="0"/>
          <w:smallCaps w:val="0"/>
          <w:noProof w:val="0"/>
          <w:color w:val="111111"/>
          <w:sz w:val="22"/>
          <w:szCs w:val="22"/>
          <w:lang w:val="en-US"/>
        </w:rPr>
        <w:t>-</w:t>
      </w:r>
      <w:r w:rsidRPr="057F8F1B" w:rsidR="2466EBBF">
        <w:rPr>
          <w:rFonts w:ascii="Arial" w:hAnsi="Arial" w:eastAsia="Arial" w:cs="Arial"/>
          <w:b w:val="0"/>
          <w:bCs w:val="0"/>
          <w:i w:val="0"/>
          <w:iCs w:val="0"/>
          <w:caps w:val="0"/>
          <w:smallCaps w:val="0"/>
          <w:noProof w:val="0"/>
          <w:color w:val="111111"/>
          <w:sz w:val="22"/>
          <w:szCs w:val="22"/>
          <w:lang w:val="en-US"/>
        </w:rPr>
        <w:t>New bargain for caregiver</w:t>
      </w:r>
      <w:r w:rsidRPr="057F8F1B" w:rsidR="3BF7AD25">
        <w:rPr>
          <w:rFonts w:ascii="Arial" w:hAnsi="Arial" w:eastAsia="Arial" w:cs="Arial"/>
          <w:b w:val="0"/>
          <w:bCs w:val="0"/>
          <w:i w:val="0"/>
          <w:iCs w:val="0"/>
          <w:caps w:val="0"/>
          <w:smallCaps w:val="0"/>
          <w:noProof w:val="0"/>
          <w:color w:val="111111"/>
          <w:sz w:val="22"/>
          <w:szCs w:val="22"/>
          <w:lang w:val="en-US"/>
        </w:rPr>
        <w:t>s</w:t>
      </w:r>
      <w:r w:rsidRPr="057F8F1B" w:rsidR="2466EBBF">
        <w:rPr>
          <w:rFonts w:ascii="Arial" w:hAnsi="Arial" w:eastAsia="Arial" w:cs="Arial"/>
          <w:b w:val="0"/>
          <w:bCs w:val="0"/>
          <w:i w:val="0"/>
          <w:iCs w:val="0"/>
          <w:caps w:val="0"/>
          <w:smallCaps w:val="0"/>
          <w:noProof w:val="0"/>
          <w:color w:val="111111"/>
          <w:sz w:val="22"/>
          <w:szCs w:val="22"/>
          <w:lang w:val="en-US"/>
        </w:rPr>
        <w:t xml:space="preserve"> </w:t>
      </w:r>
    </w:p>
    <w:p w:rsidR="1A48AA49" w:rsidP="057F8F1B" w:rsidRDefault="1A48AA49" w14:paraId="04BF62F2" w14:textId="2ECDBFB6">
      <w:pPr>
        <w:pStyle w:val="Normal"/>
        <w:spacing w:after="160" w:line="259" w:lineRule="auto"/>
        <w:rPr>
          <w:rFonts w:ascii="Arial" w:hAnsi="Arial" w:eastAsia="Arial" w:cs="Arial"/>
          <w:b w:val="0"/>
          <w:bCs w:val="0"/>
          <w:i w:val="0"/>
          <w:iCs w:val="0"/>
          <w:caps w:val="0"/>
          <w:smallCaps w:val="0"/>
          <w:noProof w:val="0"/>
          <w:color w:val="111111"/>
          <w:sz w:val="22"/>
          <w:szCs w:val="22"/>
          <w:lang w:val="en-US"/>
        </w:rPr>
      </w:pPr>
      <w:r w:rsidRPr="057F8F1B" w:rsidR="1A48AA49">
        <w:rPr>
          <w:rFonts w:ascii="Arial" w:hAnsi="Arial" w:eastAsia="Arial" w:cs="Arial"/>
          <w:b w:val="0"/>
          <w:bCs w:val="0"/>
          <w:i w:val="0"/>
          <w:iCs w:val="0"/>
          <w:caps w:val="0"/>
          <w:smallCaps w:val="0"/>
          <w:noProof w:val="0"/>
          <w:color w:val="111111"/>
          <w:sz w:val="22"/>
          <w:szCs w:val="22"/>
          <w:lang w:val="en-US"/>
        </w:rPr>
        <w:t>-</w:t>
      </w:r>
      <w:r w:rsidRPr="057F8F1B" w:rsidR="2466EBBF">
        <w:rPr>
          <w:rFonts w:ascii="Arial" w:hAnsi="Arial" w:eastAsia="Arial" w:cs="Arial"/>
          <w:b w:val="0"/>
          <w:bCs w:val="0"/>
          <w:i w:val="0"/>
          <w:iCs w:val="0"/>
          <w:caps w:val="0"/>
          <w:smallCaps w:val="0"/>
          <w:noProof w:val="0"/>
          <w:color w:val="111111"/>
          <w:sz w:val="22"/>
          <w:szCs w:val="22"/>
          <w:lang w:val="en-US"/>
        </w:rPr>
        <w:t>Improve hospital dementia care</w:t>
      </w:r>
    </w:p>
    <w:p w:rsidR="0E4145CA" w:rsidP="057F8F1B" w:rsidRDefault="0E4145CA" w14:paraId="2C23EBC8" w14:textId="3747BAC0">
      <w:pPr>
        <w:pStyle w:val="Normal"/>
        <w:spacing w:after="160" w:line="259" w:lineRule="auto"/>
        <w:rPr>
          <w:rFonts w:ascii="Arial" w:hAnsi="Arial" w:eastAsia="Arial" w:cs="Arial"/>
          <w:b w:val="0"/>
          <w:bCs w:val="0"/>
          <w:i w:val="0"/>
          <w:iCs w:val="0"/>
          <w:caps w:val="0"/>
          <w:smallCaps w:val="0"/>
          <w:noProof w:val="0"/>
          <w:color w:val="111111"/>
          <w:sz w:val="22"/>
          <w:szCs w:val="22"/>
          <w:lang w:val="en-US"/>
        </w:rPr>
      </w:pPr>
      <w:r w:rsidRPr="057F8F1B" w:rsidR="0E4145CA">
        <w:rPr>
          <w:rFonts w:ascii="Arial" w:hAnsi="Arial" w:eastAsia="Arial" w:cs="Arial"/>
          <w:b w:val="0"/>
          <w:bCs w:val="0"/>
          <w:i w:val="0"/>
          <w:iCs w:val="0"/>
          <w:caps w:val="0"/>
          <w:smallCaps w:val="0"/>
          <w:noProof w:val="0"/>
          <w:color w:val="111111"/>
          <w:sz w:val="22"/>
          <w:szCs w:val="22"/>
          <w:lang w:val="en-US"/>
        </w:rPr>
        <w:t>-</w:t>
      </w:r>
      <w:r w:rsidRPr="057F8F1B" w:rsidR="2466EBBF">
        <w:rPr>
          <w:rFonts w:ascii="Arial" w:hAnsi="Arial" w:eastAsia="Arial" w:cs="Arial"/>
          <w:b w:val="0"/>
          <w:bCs w:val="0"/>
          <w:i w:val="0"/>
          <w:iCs w:val="0"/>
          <w:caps w:val="0"/>
          <w:smallCaps w:val="0"/>
          <w:noProof w:val="0"/>
          <w:color w:val="111111"/>
          <w:sz w:val="22"/>
          <w:szCs w:val="22"/>
          <w:lang w:val="en-US"/>
        </w:rPr>
        <w:t>Enhance dementia intermediate care</w:t>
      </w:r>
    </w:p>
    <w:p w:rsidR="0DA4A3E7" w:rsidP="057F8F1B" w:rsidRDefault="0DA4A3E7" w14:paraId="0D368BBD" w14:textId="3BC61DD3">
      <w:pPr>
        <w:pStyle w:val="Normal"/>
        <w:spacing w:after="160" w:line="259" w:lineRule="auto"/>
        <w:rPr>
          <w:rFonts w:ascii="Arial" w:hAnsi="Arial" w:eastAsia="Arial" w:cs="Arial"/>
          <w:b w:val="0"/>
          <w:bCs w:val="0"/>
          <w:i w:val="0"/>
          <w:iCs w:val="0"/>
          <w:caps w:val="0"/>
          <w:smallCaps w:val="0"/>
          <w:noProof w:val="0"/>
          <w:color w:val="111111"/>
          <w:sz w:val="22"/>
          <w:szCs w:val="22"/>
          <w:lang w:val="en-US"/>
        </w:rPr>
      </w:pPr>
      <w:r w:rsidRPr="057F8F1B" w:rsidR="0DA4A3E7">
        <w:rPr>
          <w:rFonts w:ascii="Arial" w:hAnsi="Arial" w:eastAsia="Arial" w:cs="Arial"/>
          <w:b w:val="0"/>
          <w:bCs w:val="0"/>
          <w:i w:val="0"/>
          <w:iCs w:val="0"/>
          <w:caps w:val="0"/>
          <w:smallCaps w:val="0"/>
          <w:noProof w:val="0"/>
          <w:color w:val="111111"/>
          <w:sz w:val="22"/>
          <w:szCs w:val="22"/>
          <w:lang w:val="en-US"/>
        </w:rPr>
        <w:t>-</w:t>
      </w:r>
      <w:r w:rsidRPr="057F8F1B" w:rsidR="2466EBBF">
        <w:rPr>
          <w:rFonts w:ascii="Arial" w:hAnsi="Arial" w:eastAsia="Arial" w:cs="Arial"/>
          <w:b w:val="0"/>
          <w:bCs w:val="0"/>
          <w:i w:val="0"/>
          <w:iCs w:val="0"/>
          <w:caps w:val="0"/>
          <w:smallCaps w:val="0"/>
          <w:noProof w:val="0"/>
          <w:color w:val="111111"/>
          <w:sz w:val="22"/>
          <w:szCs w:val="22"/>
          <w:lang w:val="en-US"/>
        </w:rPr>
        <w:t xml:space="preserve">Housing </w:t>
      </w:r>
      <w:r w:rsidRPr="057F8F1B" w:rsidR="2466EBBF">
        <w:rPr>
          <w:rFonts w:ascii="Arial" w:hAnsi="Arial" w:eastAsia="Arial" w:cs="Arial"/>
          <w:b w:val="0"/>
          <w:bCs w:val="0"/>
          <w:i w:val="0"/>
          <w:iCs w:val="0"/>
          <w:caps w:val="0"/>
          <w:smallCaps w:val="0"/>
          <w:noProof w:val="0"/>
          <w:color w:val="111111"/>
          <w:sz w:val="22"/>
          <w:szCs w:val="22"/>
          <w:lang w:val="en-US"/>
        </w:rPr>
        <w:t>assistance</w:t>
      </w:r>
      <w:r w:rsidRPr="057F8F1B" w:rsidR="2466EBBF">
        <w:rPr>
          <w:rFonts w:ascii="Arial" w:hAnsi="Arial" w:eastAsia="Arial" w:cs="Arial"/>
          <w:b w:val="0"/>
          <w:bCs w:val="0"/>
          <w:i w:val="0"/>
          <w:iCs w:val="0"/>
          <w:caps w:val="0"/>
          <w:smallCaps w:val="0"/>
          <w:noProof w:val="0"/>
          <w:color w:val="111111"/>
          <w:sz w:val="22"/>
          <w:szCs w:val="22"/>
          <w:lang w:val="en-US"/>
        </w:rPr>
        <w:t xml:space="preserve">, housing-related services, technology, and telecare may </w:t>
      </w:r>
      <w:r w:rsidRPr="057F8F1B" w:rsidR="2466EBBF">
        <w:rPr>
          <w:rFonts w:ascii="Arial" w:hAnsi="Arial" w:eastAsia="Arial" w:cs="Arial"/>
          <w:b w:val="0"/>
          <w:bCs w:val="0"/>
          <w:i w:val="0"/>
          <w:iCs w:val="0"/>
          <w:caps w:val="0"/>
          <w:smallCaps w:val="0"/>
          <w:noProof w:val="0"/>
          <w:color w:val="111111"/>
          <w:sz w:val="22"/>
          <w:szCs w:val="22"/>
          <w:lang w:val="en-US"/>
        </w:rPr>
        <w:t>benefit</w:t>
      </w:r>
      <w:r w:rsidRPr="057F8F1B" w:rsidR="2466EBBF">
        <w:rPr>
          <w:rFonts w:ascii="Arial" w:hAnsi="Arial" w:eastAsia="Arial" w:cs="Arial"/>
          <w:b w:val="0"/>
          <w:bCs w:val="0"/>
          <w:i w:val="0"/>
          <w:iCs w:val="0"/>
          <w:caps w:val="0"/>
          <w:smallCaps w:val="0"/>
          <w:noProof w:val="0"/>
          <w:color w:val="111111"/>
          <w:sz w:val="22"/>
          <w:szCs w:val="22"/>
          <w:lang w:val="en-US"/>
        </w:rPr>
        <w:t xml:space="preserve"> dementia patients and caregivers.</w:t>
      </w:r>
      <w:r w:rsidRPr="057F8F1B" w:rsidR="2466EBBF">
        <w:rPr>
          <w:rFonts w:ascii="Arial" w:hAnsi="Arial" w:eastAsia="Arial" w:cs="Arial"/>
          <w:b w:val="0"/>
          <w:bCs w:val="0"/>
          <w:i w:val="0"/>
          <w:iCs w:val="0"/>
          <w:caps w:val="0"/>
          <w:smallCaps w:val="0"/>
          <w:noProof w:val="0"/>
          <w:color w:val="111111"/>
          <w:sz w:val="22"/>
          <w:szCs w:val="22"/>
          <w:lang w:val="en-US"/>
        </w:rPr>
        <w:t xml:space="preserve"> </w:t>
      </w:r>
    </w:p>
    <w:p w:rsidR="724D2B2F" w:rsidP="057F8F1B" w:rsidRDefault="724D2B2F" w14:paraId="60CFADED" w14:textId="1AF980CE">
      <w:pPr>
        <w:pStyle w:val="Normal"/>
        <w:spacing w:after="160" w:line="259" w:lineRule="auto"/>
        <w:rPr>
          <w:rFonts w:ascii="Arial" w:hAnsi="Arial" w:eastAsia="Arial" w:cs="Arial"/>
          <w:b w:val="0"/>
          <w:bCs w:val="0"/>
          <w:i w:val="0"/>
          <w:iCs w:val="0"/>
          <w:caps w:val="0"/>
          <w:smallCaps w:val="0"/>
          <w:noProof w:val="0"/>
          <w:color w:val="111111"/>
          <w:sz w:val="22"/>
          <w:szCs w:val="22"/>
          <w:lang w:val="en-US"/>
        </w:rPr>
      </w:pPr>
      <w:r w:rsidRPr="057F8F1B" w:rsidR="724D2B2F">
        <w:rPr>
          <w:rFonts w:ascii="Arial" w:hAnsi="Arial" w:eastAsia="Arial" w:cs="Arial"/>
          <w:b w:val="0"/>
          <w:bCs w:val="0"/>
          <w:i w:val="0"/>
          <w:iCs w:val="0"/>
          <w:caps w:val="0"/>
          <w:smallCaps w:val="0"/>
          <w:noProof w:val="0"/>
          <w:color w:val="111111"/>
          <w:sz w:val="22"/>
          <w:szCs w:val="22"/>
          <w:lang w:val="en-US"/>
        </w:rPr>
        <w:t>-</w:t>
      </w:r>
      <w:r w:rsidRPr="057F8F1B" w:rsidR="2466EBBF">
        <w:rPr>
          <w:rFonts w:ascii="Arial" w:hAnsi="Arial" w:eastAsia="Arial" w:cs="Arial"/>
          <w:b w:val="0"/>
          <w:bCs w:val="0"/>
          <w:i w:val="0"/>
          <w:iCs w:val="0"/>
          <w:caps w:val="0"/>
          <w:smallCaps w:val="0"/>
          <w:noProof w:val="0"/>
          <w:color w:val="111111"/>
          <w:sz w:val="22"/>
          <w:szCs w:val="22"/>
          <w:lang w:val="en-US"/>
        </w:rPr>
        <w:t>Improve dementia care in households.</w:t>
      </w:r>
    </w:p>
    <w:p w:rsidR="0DA957B0" w:rsidP="057F8F1B" w:rsidRDefault="0DA957B0" w14:paraId="2164B629" w14:textId="33C1AC40">
      <w:pPr>
        <w:pStyle w:val="Normal"/>
        <w:spacing w:after="160" w:line="259" w:lineRule="auto"/>
        <w:rPr>
          <w:rFonts w:ascii="Arial" w:hAnsi="Arial" w:eastAsia="Arial" w:cs="Arial"/>
          <w:b w:val="0"/>
          <w:bCs w:val="0"/>
          <w:i w:val="0"/>
          <w:iCs w:val="0"/>
          <w:caps w:val="0"/>
          <w:smallCaps w:val="0"/>
          <w:noProof w:val="0"/>
          <w:color w:val="111111"/>
          <w:sz w:val="22"/>
          <w:szCs w:val="22"/>
          <w:lang w:val="en-US"/>
        </w:rPr>
      </w:pPr>
      <w:r w:rsidRPr="057F8F1B" w:rsidR="0DA957B0">
        <w:rPr>
          <w:rFonts w:ascii="Arial" w:hAnsi="Arial" w:eastAsia="Arial" w:cs="Arial"/>
          <w:b w:val="0"/>
          <w:bCs w:val="0"/>
          <w:i w:val="0"/>
          <w:iCs w:val="0"/>
          <w:caps w:val="0"/>
          <w:smallCaps w:val="0"/>
          <w:noProof w:val="0"/>
          <w:color w:val="111111"/>
          <w:sz w:val="22"/>
          <w:szCs w:val="22"/>
          <w:lang w:val="en-US"/>
        </w:rPr>
        <w:t>-</w:t>
      </w:r>
      <w:r w:rsidRPr="057F8F1B" w:rsidR="2466EBBF">
        <w:rPr>
          <w:rFonts w:ascii="Arial" w:hAnsi="Arial" w:eastAsia="Arial" w:cs="Arial"/>
          <w:b w:val="0"/>
          <w:bCs w:val="0"/>
          <w:i w:val="0"/>
          <w:iCs w:val="0"/>
          <w:caps w:val="0"/>
          <w:smallCaps w:val="0"/>
          <w:noProof w:val="0"/>
          <w:color w:val="111111"/>
          <w:sz w:val="22"/>
          <w:szCs w:val="22"/>
          <w:lang w:val="en-US"/>
        </w:rPr>
        <w:t>Enhance dementia end-of-life care.</w:t>
      </w:r>
      <w:r w:rsidRPr="057F8F1B" w:rsidR="2466EBBF">
        <w:rPr>
          <w:rFonts w:ascii="Arial" w:hAnsi="Arial" w:eastAsia="Arial" w:cs="Arial"/>
          <w:b w:val="0"/>
          <w:bCs w:val="0"/>
          <w:i w:val="0"/>
          <w:iCs w:val="0"/>
          <w:caps w:val="0"/>
          <w:smallCaps w:val="0"/>
          <w:noProof w:val="0"/>
          <w:color w:val="111111"/>
          <w:sz w:val="22"/>
          <w:szCs w:val="22"/>
          <w:lang w:val="en-US"/>
        </w:rPr>
        <w:t xml:space="preserve"> </w:t>
      </w:r>
    </w:p>
    <w:p w:rsidR="1F90AB5A" w:rsidP="057F8F1B" w:rsidRDefault="1F90AB5A" w14:paraId="0C298BD0" w14:textId="3CFF8447">
      <w:pPr>
        <w:pStyle w:val="Normal"/>
        <w:spacing w:after="160" w:line="259" w:lineRule="auto"/>
        <w:rPr>
          <w:rFonts w:ascii="Arial" w:hAnsi="Arial" w:eastAsia="Arial" w:cs="Arial"/>
          <w:b w:val="0"/>
          <w:bCs w:val="0"/>
          <w:i w:val="0"/>
          <w:iCs w:val="0"/>
          <w:caps w:val="0"/>
          <w:smallCaps w:val="0"/>
          <w:noProof w:val="0"/>
          <w:color w:val="111111"/>
          <w:sz w:val="22"/>
          <w:szCs w:val="22"/>
          <w:lang w:val="en-US"/>
        </w:rPr>
      </w:pPr>
      <w:r w:rsidRPr="057F8F1B" w:rsidR="1F90AB5A">
        <w:rPr>
          <w:rFonts w:ascii="Arial" w:hAnsi="Arial" w:eastAsia="Arial" w:cs="Arial"/>
          <w:b w:val="0"/>
          <w:bCs w:val="0"/>
          <w:i w:val="0"/>
          <w:iCs w:val="0"/>
          <w:caps w:val="0"/>
          <w:smallCaps w:val="0"/>
          <w:noProof w:val="0"/>
          <w:color w:val="111111"/>
          <w:sz w:val="22"/>
          <w:szCs w:val="22"/>
          <w:lang w:val="en-US"/>
        </w:rPr>
        <w:t>-</w:t>
      </w:r>
      <w:r w:rsidRPr="057F8F1B" w:rsidR="2466EBBF">
        <w:rPr>
          <w:rFonts w:ascii="Arial" w:hAnsi="Arial" w:eastAsia="Arial" w:cs="Arial"/>
          <w:b w:val="0"/>
          <w:bCs w:val="0"/>
          <w:i w:val="0"/>
          <w:iCs w:val="0"/>
          <w:caps w:val="0"/>
          <w:smallCaps w:val="0"/>
          <w:noProof w:val="0"/>
          <w:color w:val="111111"/>
          <w:sz w:val="22"/>
          <w:szCs w:val="22"/>
          <w:lang w:val="en-US"/>
        </w:rPr>
        <w:t>A successful dementia workforce</w:t>
      </w:r>
    </w:p>
    <w:p w:rsidR="003BBE51" w:rsidP="057F8F1B" w:rsidRDefault="003BBE51" w14:paraId="5A0897B6" w14:textId="079C44B6">
      <w:pPr>
        <w:pStyle w:val="Normal"/>
        <w:spacing w:after="160" w:line="259" w:lineRule="auto"/>
        <w:rPr>
          <w:rFonts w:ascii="Arial" w:hAnsi="Arial" w:eastAsia="Arial" w:cs="Arial"/>
          <w:b w:val="0"/>
          <w:bCs w:val="0"/>
          <w:i w:val="0"/>
          <w:iCs w:val="0"/>
          <w:caps w:val="0"/>
          <w:smallCaps w:val="0"/>
          <w:noProof w:val="0"/>
          <w:color w:val="111111"/>
          <w:sz w:val="22"/>
          <w:szCs w:val="22"/>
          <w:lang w:val="en-US"/>
        </w:rPr>
      </w:pPr>
      <w:r w:rsidRPr="057F8F1B" w:rsidR="003BBE51">
        <w:rPr>
          <w:rFonts w:ascii="Arial" w:hAnsi="Arial" w:eastAsia="Arial" w:cs="Arial"/>
          <w:b w:val="0"/>
          <w:bCs w:val="0"/>
          <w:i w:val="0"/>
          <w:iCs w:val="0"/>
          <w:caps w:val="0"/>
          <w:smallCaps w:val="0"/>
          <w:noProof w:val="0"/>
          <w:color w:val="111111"/>
          <w:sz w:val="22"/>
          <w:szCs w:val="22"/>
          <w:lang w:val="en-US"/>
        </w:rPr>
        <w:t>-</w:t>
      </w:r>
      <w:r w:rsidRPr="057F8F1B" w:rsidR="2466EBBF">
        <w:rPr>
          <w:rFonts w:ascii="Arial" w:hAnsi="Arial" w:eastAsia="Arial" w:cs="Arial"/>
          <w:b w:val="0"/>
          <w:bCs w:val="0"/>
          <w:i w:val="0"/>
          <w:iCs w:val="0"/>
          <w:caps w:val="0"/>
          <w:smallCaps w:val="0"/>
          <w:noProof w:val="0"/>
          <w:color w:val="111111"/>
          <w:sz w:val="22"/>
          <w:szCs w:val="22"/>
          <w:lang w:val="en-US"/>
        </w:rPr>
        <w:t>Joint dementia commissioning.</w:t>
      </w:r>
      <w:r w:rsidRPr="057F8F1B" w:rsidR="2466EBBF">
        <w:rPr>
          <w:rFonts w:ascii="Arial" w:hAnsi="Arial" w:eastAsia="Arial" w:cs="Arial"/>
          <w:b w:val="0"/>
          <w:bCs w:val="0"/>
          <w:i w:val="0"/>
          <w:iCs w:val="0"/>
          <w:caps w:val="0"/>
          <w:smallCaps w:val="0"/>
          <w:noProof w:val="0"/>
          <w:color w:val="111111"/>
          <w:sz w:val="22"/>
          <w:szCs w:val="22"/>
          <w:lang w:val="en-US"/>
        </w:rPr>
        <w:t xml:space="preserve"> </w:t>
      </w:r>
    </w:p>
    <w:p w:rsidR="5A159A5E" w:rsidP="057F8F1B" w:rsidRDefault="5A159A5E" w14:paraId="5828AC17" w14:textId="7252DED5">
      <w:pPr>
        <w:pStyle w:val="Normal"/>
        <w:spacing w:after="160" w:line="259" w:lineRule="auto"/>
        <w:rPr>
          <w:rFonts w:ascii="Arial" w:hAnsi="Arial" w:eastAsia="Arial" w:cs="Arial"/>
          <w:b w:val="0"/>
          <w:bCs w:val="0"/>
          <w:i w:val="0"/>
          <w:iCs w:val="0"/>
          <w:caps w:val="0"/>
          <w:smallCaps w:val="0"/>
          <w:noProof w:val="0"/>
          <w:color w:val="111111"/>
          <w:sz w:val="22"/>
          <w:szCs w:val="22"/>
          <w:lang w:val="en-US"/>
        </w:rPr>
      </w:pPr>
      <w:r w:rsidRPr="057F8F1B" w:rsidR="5A159A5E">
        <w:rPr>
          <w:rFonts w:ascii="Arial" w:hAnsi="Arial" w:eastAsia="Arial" w:cs="Arial"/>
          <w:b w:val="0"/>
          <w:bCs w:val="0"/>
          <w:i w:val="0"/>
          <w:iCs w:val="0"/>
          <w:caps w:val="0"/>
          <w:smallCaps w:val="0"/>
          <w:noProof w:val="0"/>
          <w:color w:val="111111"/>
          <w:sz w:val="22"/>
          <w:szCs w:val="22"/>
          <w:lang w:val="en-US"/>
        </w:rPr>
        <w:t>-</w:t>
      </w:r>
      <w:r w:rsidRPr="057F8F1B" w:rsidR="2466EBBF">
        <w:rPr>
          <w:rFonts w:ascii="Arial" w:hAnsi="Arial" w:eastAsia="Arial" w:cs="Arial"/>
          <w:b w:val="0"/>
          <w:bCs w:val="0"/>
          <w:i w:val="0"/>
          <w:iCs w:val="0"/>
          <w:caps w:val="0"/>
          <w:smallCaps w:val="0"/>
          <w:noProof w:val="0"/>
          <w:color w:val="111111"/>
          <w:sz w:val="22"/>
          <w:szCs w:val="22"/>
          <w:lang w:val="en-US"/>
        </w:rPr>
        <w:t>Improve health and care service assessment and regulation.</w:t>
      </w:r>
    </w:p>
    <w:p w:rsidR="12062F4A" w:rsidP="057F8F1B" w:rsidRDefault="12062F4A" w14:paraId="1B11A986" w14:textId="0B7DFE13">
      <w:pPr>
        <w:pStyle w:val="Normal"/>
        <w:spacing w:after="160" w:line="259" w:lineRule="auto"/>
        <w:rPr>
          <w:rFonts w:ascii="Arial" w:hAnsi="Arial" w:eastAsia="Arial" w:cs="Arial"/>
          <w:b w:val="0"/>
          <w:bCs w:val="0"/>
          <w:i w:val="0"/>
          <w:iCs w:val="0"/>
          <w:caps w:val="0"/>
          <w:smallCaps w:val="0"/>
          <w:noProof w:val="0"/>
          <w:color w:val="111111"/>
          <w:sz w:val="22"/>
          <w:szCs w:val="22"/>
          <w:lang w:val="en-US"/>
        </w:rPr>
      </w:pPr>
      <w:r w:rsidRPr="057F8F1B" w:rsidR="12062F4A">
        <w:rPr>
          <w:rFonts w:ascii="Arial" w:hAnsi="Arial" w:eastAsia="Arial" w:cs="Arial"/>
          <w:b w:val="0"/>
          <w:bCs w:val="0"/>
          <w:i w:val="0"/>
          <w:iCs w:val="0"/>
          <w:caps w:val="0"/>
          <w:smallCaps w:val="0"/>
          <w:noProof w:val="0"/>
          <w:color w:val="111111"/>
          <w:sz w:val="22"/>
          <w:szCs w:val="22"/>
          <w:lang w:val="en-US"/>
        </w:rPr>
        <w:t>-</w:t>
      </w:r>
      <w:r w:rsidRPr="057F8F1B" w:rsidR="2466EBBF">
        <w:rPr>
          <w:rFonts w:ascii="Arial" w:hAnsi="Arial" w:eastAsia="Arial" w:cs="Arial"/>
          <w:b w:val="0"/>
          <w:bCs w:val="0"/>
          <w:i w:val="0"/>
          <w:iCs w:val="0"/>
          <w:caps w:val="0"/>
          <w:smallCaps w:val="0"/>
          <w:noProof w:val="0"/>
          <w:color w:val="111111"/>
          <w:sz w:val="22"/>
          <w:szCs w:val="22"/>
          <w:lang w:val="en-US"/>
        </w:rPr>
        <w:t xml:space="preserve"> </w:t>
      </w:r>
      <w:r w:rsidRPr="057F8F1B" w:rsidR="2466EBBF">
        <w:rPr>
          <w:rFonts w:ascii="Arial" w:hAnsi="Arial" w:eastAsia="Arial" w:cs="Arial"/>
          <w:b w:val="0"/>
          <w:bCs w:val="0"/>
          <w:i w:val="0"/>
          <w:iCs w:val="0"/>
          <w:caps w:val="0"/>
          <w:smallCaps w:val="0"/>
          <w:noProof w:val="0"/>
          <w:color w:val="111111"/>
          <w:sz w:val="22"/>
          <w:szCs w:val="22"/>
          <w:lang w:val="en-US"/>
        </w:rPr>
        <w:t xml:space="preserve">Explain dementia's causes and potential future </w:t>
      </w:r>
      <w:r w:rsidRPr="057F8F1B" w:rsidR="32DAE124">
        <w:rPr>
          <w:rFonts w:ascii="Arial" w:hAnsi="Arial" w:eastAsia="Arial" w:cs="Arial"/>
          <w:b w:val="0"/>
          <w:bCs w:val="0"/>
          <w:i w:val="0"/>
          <w:iCs w:val="0"/>
          <w:caps w:val="0"/>
          <w:smallCaps w:val="0"/>
          <w:noProof w:val="0"/>
          <w:color w:val="111111"/>
          <w:sz w:val="22"/>
          <w:szCs w:val="22"/>
          <w:lang w:val="en-US"/>
        </w:rPr>
        <w:t>treatments</w:t>
      </w:r>
      <w:r w:rsidRPr="057F8F1B" w:rsidR="2466EBBF">
        <w:rPr>
          <w:rFonts w:ascii="Arial" w:hAnsi="Arial" w:eastAsia="Arial" w:cs="Arial"/>
          <w:b w:val="0"/>
          <w:bCs w:val="0"/>
          <w:i w:val="0"/>
          <w:iCs w:val="0"/>
          <w:caps w:val="0"/>
          <w:smallCaps w:val="0"/>
          <w:noProof w:val="0"/>
          <w:color w:val="111111"/>
          <w:sz w:val="22"/>
          <w:szCs w:val="22"/>
          <w:lang w:val="en-US"/>
        </w:rPr>
        <w:t>.</w:t>
      </w:r>
    </w:p>
    <w:p w:rsidR="2C8110B0" w:rsidP="057F8F1B" w:rsidRDefault="2C8110B0" w14:paraId="44E86E0A" w14:textId="39E67F74">
      <w:pPr>
        <w:pStyle w:val="Normal"/>
        <w:spacing w:after="160" w:line="259" w:lineRule="auto"/>
        <w:rPr>
          <w:rFonts w:ascii="Arial" w:hAnsi="Arial" w:eastAsia="Arial" w:cs="Arial"/>
          <w:b w:val="0"/>
          <w:bCs w:val="0"/>
          <w:i w:val="0"/>
          <w:iCs w:val="0"/>
          <w:caps w:val="0"/>
          <w:smallCaps w:val="0"/>
          <w:noProof w:val="0"/>
          <w:color w:val="111111"/>
          <w:sz w:val="22"/>
          <w:szCs w:val="22"/>
          <w:lang w:val="en-US"/>
        </w:rPr>
      </w:pPr>
      <w:r w:rsidRPr="057F8F1B" w:rsidR="2C8110B0">
        <w:rPr>
          <w:rFonts w:ascii="Arial" w:hAnsi="Arial" w:eastAsia="Arial" w:cs="Arial"/>
          <w:b w:val="0"/>
          <w:bCs w:val="0"/>
          <w:i w:val="0"/>
          <w:iCs w:val="0"/>
          <w:caps w:val="0"/>
          <w:smallCaps w:val="0"/>
          <w:noProof w:val="0"/>
          <w:color w:val="111111"/>
          <w:sz w:val="22"/>
          <w:szCs w:val="22"/>
          <w:lang w:val="en-US"/>
        </w:rPr>
        <w:t>-</w:t>
      </w:r>
      <w:r w:rsidRPr="057F8F1B" w:rsidR="3C7BDF47">
        <w:rPr>
          <w:rFonts w:ascii="Arial" w:hAnsi="Arial" w:eastAsia="Arial" w:cs="Arial"/>
          <w:b w:val="0"/>
          <w:bCs w:val="0"/>
          <w:i w:val="0"/>
          <w:iCs w:val="0"/>
          <w:caps w:val="0"/>
          <w:smallCaps w:val="0"/>
          <w:noProof w:val="0"/>
          <w:color w:val="111111"/>
          <w:sz w:val="22"/>
          <w:szCs w:val="22"/>
          <w:lang w:val="en-US"/>
        </w:rPr>
        <w:t xml:space="preserve">Local services need national and regional </w:t>
      </w:r>
      <w:r w:rsidRPr="057F8F1B" w:rsidR="3C7BDF47">
        <w:rPr>
          <w:rFonts w:ascii="Arial" w:hAnsi="Arial" w:eastAsia="Arial" w:cs="Arial"/>
          <w:b w:val="0"/>
          <w:bCs w:val="0"/>
          <w:i w:val="0"/>
          <w:iCs w:val="0"/>
          <w:caps w:val="0"/>
          <w:smallCaps w:val="0"/>
          <w:noProof w:val="0"/>
          <w:color w:val="111111"/>
          <w:sz w:val="22"/>
          <w:szCs w:val="22"/>
          <w:lang w:val="en-US"/>
        </w:rPr>
        <w:t>assistance</w:t>
      </w:r>
      <w:r w:rsidRPr="057F8F1B" w:rsidR="3C7BDF47">
        <w:rPr>
          <w:rFonts w:ascii="Arial" w:hAnsi="Arial" w:eastAsia="Arial" w:cs="Arial"/>
          <w:b w:val="0"/>
          <w:bCs w:val="0"/>
          <w:i w:val="0"/>
          <w:iCs w:val="0"/>
          <w:caps w:val="0"/>
          <w:smallCaps w:val="0"/>
          <w:noProof w:val="0"/>
          <w:color w:val="111111"/>
          <w:sz w:val="22"/>
          <w:szCs w:val="22"/>
          <w:lang w:val="en-US"/>
        </w:rPr>
        <w:t xml:space="preserve"> to design and implement the plan.</w:t>
      </w:r>
    </w:p>
    <w:p w:rsidR="057F8F1B" w:rsidP="057F8F1B" w:rsidRDefault="057F8F1B" w14:paraId="60C16861" w14:textId="51D76F34">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057F8F1B" w14:paraId="7920F737" wp14:textId="7B3F8A77">
      <w:pPr>
        <w:spacing w:after="160" w:line="259" w:lineRule="auto"/>
        <w:rPr>
          <w:rFonts w:ascii="Arial" w:hAnsi="Arial" w:eastAsia="Arial" w:cs="Arial"/>
          <w:b w:val="0"/>
          <w:bCs w:val="0"/>
          <w:i w:val="0"/>
          <w:iCs w:val="0"/>
          <w:caps w:val="0"/>
          <w:smallCaps w:val="0"/>
          <w:noProof w:val="0"/>
          <w:color w:val="2E2E2E"/>
          <w:sz w:val="22"/>
          <w:szCs w:val="22"/>
          <w:lang w:val="en-GB"/>
        </w:rPr>
      </w:pPr>
      <w:r w:rsidRPr="057F8F1B" w:rsidR="5DDE123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F8F1B" w:rsidR="50B91F24">
        <w:rPr>
          <w:rFonts w:ascii="Arial" w:hAnsi="Arial" w:eastAsia="Arial" w:cs="Arial"/>
          <w:b w:val="0"/>
          <w:bCs w:val="0"/>
          <w:i w:val="0"/>
          <w:iCs w:val="0"/>
          <w:caps w:val="0"/>
          <w:smallCaps w:val="0"/>
          <w:noProof w:val="0"/>
          <w:color w:val="000000" w:themeColor="text1" w:themeTint="FF" w:themeShade="FF"/>
          <w:sz w:val="22"/>
          <w:szCs w:val="22"/>
          <w:lang w:val="en-US"/>
        </w:rPr>
        <w:t>3.</w:t>
      </w:r>
      <w:r w:rsidRPr="057F8F1B" w:rsidR="206223CC">
        <w:rPr>
          <w:rFonts w:ascii="Arial" w:hAnsi="Arial" w:eastAsia="Arial" w:cs="Arial"/>
          <w:b w:val="0"/>
          <w:bCs w:val="0"/>
          <w:i w:val="0"/>
          <w:iCs w:val="0"/>
          <w:caps w:val="0"/>
          <w:smallCaps w:val="0"/>
          <w:noProof w:val="0"/>
          <w:color w:val="000000" w:themeColor="text1" w:themeTint="FF" w:themeShade="FF"/>
          <w:sz w:val="22"/>
          <w:szCs w:val="22"/>
          <w:lang w:val="en-US"/>
        </w:rPr>
        <w:t xml:space="preserve"> Risk factors for developing dementia</w:t>
      </w:r>
    </w:p>
    <w:p xmlns:wp14="http://schemas.microsoft.com/office/word/2010/wordml" w:rsidP="057F8F1B" w14:paraId="70F874A0" wp14:textId="285050A2">
      <w:pPr>
        <w:spacing w:after="160" w:line="259" w:lineRule="auto"/>
        <w:rPr>
          <w:rFonts w:ascii="Arial" w:hAnsi="Arial" w:eastAsia="Arial" w:cs="Arial"/>
          <w:b w:val="0"/>
          <w:bCs w:val="0"/>
          <w:i w:val="0"/>
          <w:iCs w:val="0"/>
          <w:caps w:val="0"/>
          <w:smallCaps w:val="0"/>
          <w:noProof w:val="0"/>
          <w:color w:val="2E2E2E" w:themeColor="text1" w:themeTint="FF" w:themeShade="FF"/>
          <w:sz w:val="22"/>
          <w:szCs w:val="22"/>
          <w:lang w:val="en-GB"/>
        </w:rPr>
      </w:pPr>
      <w:r w:rsidRPr="057F8F1B" w:rsidR="18C6F687">
        <w:rPr>
          <w:rFonts w:ascii="Arial" w:hAnsi="Arial" w:eastAsia="Arial" w:cs="Arial"/>
          <w:b w:val="0"/>
          <w:bCs w:val="0"/>
          <w:i w:val="0"/>
          <w:iCs w:val="0"/>
          <w:caps w:val="0"/>
          <w:smallCaps w:val="0"/>
          <w:noProof w:val="0"/>
          <w:color w:val="2E2E2E"/>
          <w:sz w:val="22"/>
          <w:szCs w:val="22"/>
          <w:lang w:val="en-US"/>
        </w:rPr>
        <w:t xml:space="preserve">  </w:t>
      </w:r>
      <w:r w:rsidRPr="057F8F1B" w:rsidR="206223CC">
        <w:rPr>
          <w:rFonts w:ascii="Arial" w:hAnsi="Arial" w:eastAsia="Arial" w:cs="Arial"/>
          <w:b w:val="0"/>
          <w:bCs w:val="0"/>
          <w:i w:val="0"/>
          <w:iCs w:val="0"/>
          <w:caps w:val="0"/>
          <w:smallCaps w:val="0"/>
          <w:noProof w:val="0"/>
          <w:color w:val="2E2E2E"/>
          <w:sz w:val="22"/>
          <w:szCs w:val="22"/>
          <w:lang w:val="en-US"/>
        </w:rPr>
        <w:t xml:space="preserve">In </w:t>
      </w:r>
      <w:r w:rsidRPr="057F8F1B" w:rsidR="206223CC">
        <w:rPr>
          <w:rFonts w:ascii="Arial" w:hAnsi="Arial" w:eastAsia="Arial" w:cs="Arial"/>
          <w:b w:val="0"/>
          <w:bCs w:val="0"/>
          <w:i w:val="0"/>
          <w:iCs w:val="0"/>
          <w:caps w:val="0"/>
          <w:smallCaps w:val="0"/>
          <w:noProof w:val="0"/>
          <w:color w:val="2E2E2E"/>
          <w:sz w:val="22"/>
          <w:szCs w:val="22"/>
          <w:lang w:val="en-US"/>
        </w:rPr>
        <w:t>UK</w:t>
      </w:r>
      <w:r w:rsidRPr="057F8F1B" w:rsidR="50B91F24">
        <w:rPr>
          <w:rFonts w:ascii="Arial" w:hAnsi="Arial" w:eastAsia="Arial" w:cs="Arial"/>
          <w:b w:val="0"/>
          <w:bCs w:val="0"/>
          <w:i w:val="0"/>
          <w:iCs w:val="0"/>
          <w:caps w:val="0"/>
          <w:smallCaps w:val="0"/>
          <w:noProof w:val="0"/>
          <w:color w:val="2E2E2E"/>
          <w:sz w:val="22"/>
          <w:szCs w:val="22"/>
          <w:lang w:val="en-US"/>
        </w:rPr>
        <w:t xml:space="preserve"> Lancelot Commission on public health </w:t>
      </w:r>
      <w:r w:rsidRPr="057F8F1B" w:rsidR="1F392D0A">
        <w:rPr>
          <w:rFonts w:ascii="Arial" w:hAnsi="Arial" w:eastAsia="Arial" w:cs="Arial"/>
          <w:b w:val="0"/>
          <w:bCs w:val="0"/>
          <w:i w:val="0"/>
          <w:iCs w:val="0"/>
          <w:caps w:val="0"/>
          <w:smallCaps w:val="0"/>
          <w:noProof w:val="0"/>
          <w:color w:val="2E2E2E"/>
          <w:sz w:val="22"/>
          <w:szCs w:val="22"/>
          <w:lang w:val="en-US"/>
        </w:rPr>
        <w:t>priority (</w:t>
      </w:r>
      <w:r w:rsidRPr="057F8F1B" w:rsidR="1F392D0A">
        <w:rPr>
          <w:rFonts w:ascii="Arial" w:hAnsi="Arial" w:eastAsia="Arial" w:cs="Arial"/>
          <w:b w:val="0"/>
          <w:bCs w:val="0"/>
          <w:i w:val="0"/>
          <w:iCs w:val="0"/>
          <w:caps w:val="0"/>
          <w:smallCaps w:val="0"/>
          <w:noProof w:val="0"/>
          <w:color w:val="2E2E2E"/>
          <w:sz w:val="22"/>
          <w:szCs w:val="22"/>
          <w:lang w:val="en-US"/>
        </w:rPr>
        <w:t xml:space="preserve">2017), </w:t>
      </w:r>
      <w:r w:rsidRPr="057F8F1B" w:rsidR="50B91F24">
        <w:rPr>
          <w:rFonts w:ascii="Arial" w:hAnsi="Arial" w:eastAsia="Arial" w:cs="Arial"/>
          <w:b w:val="0"/>
          <w:bCs w:val="0"/>
          <w:i w:val="0"/>
          <w:iCs w:val="0"/>
          <w:caps w:val="0"/>
          <w:smallCaps w:val="0"/>
          <w:noProof w:val="0"/>
          <w:color w:val="2E2E2E"/>
          <w:sz w:val="22"/>
          <w:szCs w:val="22"/>
          <w:lang w:val="en-US"/>
        </w:rPr>
        <w:t xml:space="preserve">published 12 modifiable risk factors for developing dementia, that if addressed, might prevent a third of dementia cases. The factors </w:t>
      </w:r>
      <w:r w:rsidRPr="057F8F1B" w:rsidR="50B91F24">
        <w:rPr>
          <w:rFonts w:ascii="Arial" w:hAnsi="Arial" w:eastAsia="Arial" w:cs="Arial"/>
          <w:b w:val="0"/>
          <w:bCs w:val="0"/>
          <w:i w:val="0"/>
          <w:iCs w:val="0"/>
          <w:caps w:val="0"/>
          <w:smallCaps w:val="0"/>
          <w:noProof w:val="0"/>
          <w:color w:val="2E2E2E"/>
          <w:sz w:val="22"/>
          <w:szCs w:val="22"/>
          <w:lang w:val="en-US"/>
        </w:rPr>
        <w:t>are</w:t>
      </w:r>
      <w:r w:rsidRPr="057F8F1B" w:rsidR="50B91F24">
        <w:rPr>
          <w:rFonts w:ascii="Arial" w:hAnsi="Arial" w:eastAsia="Arial" w:cs="Arial"/>
          <w:b w:val="0"/>
          <w:bCs w:val="0"/>
          <w:i w:val="0"/>
          <w:iCs w:val="0"/>
          <w:caps w:val="0"/>
          <w:smallCaps w:val="0"/>
          <w:noProof w:val="0"/>
          <w:color w:val="2E2E2E"/>
          <w:sz w:val="22"/>
          <w:szCs w:val="22"/>
          <w:lang w:val="en-US"/>
        </w:rPr>
        <w:t xml:space="preserve"> less education in early life, in middle – life: hearing loss, hypertension and obesity, head injury, excessive alcohol intake, smoking, and in late life (65+): social isolation, physical inactivity, diabetes, and air </w:t>
      </w:r>
      <w:r w:rsidRPr="057F8F1B" w:rsidR="50B91F24">
        <w:rPr>
          <w:rFonts w:ascii="Arial" w:hAnsi="Arial" w:eastAsia="Arial" w:cs="Arial"/>
          <w:b w:val="0"/>
          <w:bCs w:val="0"/>
          <w:i w:val="0"/>
          <w:iCs w:val="0"/>
          <w:caps w:val="0"/>
          <w:smallCaps w:val="0"/>
          <w:noProof w:val="0"/>
          <w:color w:val="2E2E2E"/>
          <w:sz w:val="22"/>
          <w:szCs w:val="22"/>
          <w:lang w:val="en-US"/>
        </w:rPr>
        <w:t>pollution.</w:t>
      </w:r>
      <w:r w:rsidRPr="057F8F1B" w:rsidR="3F30A1BA">
        <w:rPr>
          <w:rFonts w:ascii="Arial" w:hAnsi="Arial" w:eastAsia="Arial" w:cs="Arial"/>
          <w:b w:val="0"/>
          <w:bCs w:val="0"/>
          <w:i w:val="0"/>
          <w:iCs w:val="0"/>
          <w:caps w:val="0"/>
          <w:smallCaps w:val="0"/>
          <w:noProof w:val="0"/>
          <w:color w:val="2E2E2E"/>
          <w:sz w:val="22"/>
          <w:szCs w:val="22"/>
          <w:lang w:val="en-US"/>
        </w:rPr>
        <w:t xml:space="preserve"> </w:t>
      </w:r>
      <w:r w:rsidRPr="057F8F1B" w:rsidR="50B91F24">
        <w:rPr>
          <w:rFonts w:ascii="Arial" w:hAnsi="Arial" w:eastAsia="Arial" w:cs="Arial"/>
          <w:b w:val="0"/>
          <w:bCs w:val="0"/>
          <w:i w:val="0"/>
          <w:iCs w:val="0"/>
          <w:caps w:val="0"/>
          <w:smallCaps w:val="0"/>
          <w:noProof w:val="0"/>
          <w:color w:val="000000" w:themeColor="text1" w:themeTint="FF" w:themeShade="FF"/>
          <w:sz w:val="22"/>
          <w:szCs w:val="22"/>
          <w:lang w:val="en-US"/>
        </w:rPr>
        <w:t>According</w:t>
      </w:r>
      <w:r w:rsidRPr="057F8F1B" w:rsidR="50B91F24">
        <w:rPr>
          <w:rFonts w:ascii="Arial" w:hAnsi="Arial" w:eastAsia="Arial" w:cs="Arial"/>
          <w:b w:val="0"/>
          <w:bCs w:val="0"/>
          <w:i w:val="0"/>
          <w:iCs w:val="0"/>
          <w:caps w:val="0"/>
          <w:smallCaps w:val="0"/>
          <w:noProof w:val="0"/>
          <w:color w:val="000000" w:themeColor="text1" w:themeTint="FF" w:themeShade="FF"/>
          <w:sz w:val="22"/>
          <w:szCs w:val="22"/>
          <w:lang w:val="en-US"/>
        </w:rPr>
        <w:t xml:space="preserve"> to </w:t>
      </w:r>
      <w:r w:rsidRPr="057F8F1B" w:rsidR="50B91F24">
        <w:rPr>
          <w:rFonts w:ascii="Arial" w:hAnsi="Arial" w:eastAsia="Arial" w:cs="Arial"/>
          <w:b w:val="0"/>
          <w:bCs w:val="0"/>
          <w:i w:val="0"/>
          <w:iCs w:val="0"/>
          <w:caps w:val="0"/>
          <w:smallCaps w:val="0"/>
          <w:noProof w:val="0"/>
          <w:color w:val="000000" w:themeColor="text1" w:themeTint="FF" w:themeShade="FF"/>
          <w:sz w:val="22"/>
          <w:szCs w:val="22"/>
          <w:lang w:val="en-US"/>
        </w:rPr>
        <w:t xml:space="preserve">research </w:t>
      </w:r>
      <w:r w:rsidRPr="057F8F1B" w:rsidR="50B91F24">
        <w:rPr>
          <w:rFonts w:ascii="Arial" w:hAnsi="Arial" w:eastAsia="Arial" w:cs="Arial"/>
          <w:b w:val="0"/>
          <w:bCs w:val="0"/>
          <w:i w:val="0"/>
          <w:iCs w:val="0"/>
          <w:caps w:val="0"/>
          <w:smallCaps w:val="0"/>
          <w:noProof w:val="0"/>
          <w:color w:val="000000" w:themeColor="text1" w:themeTint="FF" w:themeShade="FF"/>
          <w:sz w:val="22"/>
          <w:szCs w:val="22"/>
          <w:lang w:val="en-US"/>
        </w:rPr>
        <w:t>by the World Health Organization (WHO), participation in the arts may lower the incidence of cognitive degeneration</w:t>
      </w:r>
      <w:r w:rsidRPr="057F8F1B" w:rsidR="50B91F24">
        <w:rPr>
          <w:rFonts w:ascii="Arial" w:hAnsi="Arial" w:eastAsia="Arial" w:cs="Arial"/>
          <w:b w:val="0"/>
          <w:bCs w:val="0"/>
          <w:i w:val="0"/>
          <w:iCs w:val="0"/>
          <w:caps w:val="0"/>
          <w:smallCaps w:val="0"/>
          <w:noProof w:val="0"/>
          <w:color w:val="000000" w:themeColor="text1" w:themeTint="FF" w:themeShade="FF"/>
          <w:sz w:val="22"/>
          <w:szCs w:val="22"/>
          <w:lang w:val="en-US"/>
        </w:rPr>
        <w:t>.</w:t>
      </w:r>
    </w:p>
    <w:p w:rsidR="4848818D" w:rsidP="057F8F1B" w:rsidRDefault="4848818D" w14:paraId="70DBCF80" w14:textId="5AC7F997">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57F8F1B" w:rsidR="4848818D">
        <w:rPr>
          <w:rFonts w:ascii="Arial" w:hAnsi="Arial" w:eastAsia="Arial" w:cs="Arial"/>
          <w:b w:val="0"/>
          <w:bCs w:val="0"/>
          <w:i w:val="0"/>
          <w:iCs w:val="0"/>
          <w:caps w:val="0"/>
          <w:smallCaps w:val="0"/>
          <w:noProof w:val="0"/>
          <w:color w:val="000000" w:themeColor="text1" w:themeTint="FF" w:themeShade="FF"/>
          <w:sz w:val="22"/>
          <w:szCs w:val="22"/>
          <w:lang w:val="en-US"/>
        </w:rPr>
        <w:t xml:space="preserve">The </w:t>
      </w:r>
      <w:bookmarkStart w:name="_Int_v0BsEUWC" w:id="1201082073"/>
      <w:r w:rsidRPr="057F8F1B" w:rsidR="61481698">
        <w:rPr>
          <w:rFonts w:ascii="Arial" w:hAnsi="Arial" w:eastAsia="Arial" w:cs="Arial"/>
          <w:b w:val="0"/>
          <w:bCs w:val="0"/>
          <w:i w:val="0"/>
          <w:iCs w:val="0"/>
          <w:caps w:val="0"/>
          <w:smallCaps w:val="0"/>
          <w:noProof w:val="0"/>
          <w:color w:val="000000" w:themeColor="text1" w:themeTint="FF" w:themeShade="FF"/>
          <w:sz w:val="22"/>
          <w:szCs w:val="22"/>
          <w:lang w:val="en-US"/>
        </w:rPr>
        <w:t>signs</w:t>
      </w:r>
      <w:bookmarkEnd w:id="1201082073"/>
      <w:r w:rsidRPr="057F8F1B" w:rsidR="4848818D">
        <w:rPr>
          <w:rFonts w:ascii="Arial" w:hAnsi="Arial" w:eastAsia="Arial" w:cs="Arial"/>
          <w:b w:val="0"/>
          <w:bCs w:val="0"/>
          <w:i w:val="0"/>
          <w:iCs w:val="0"/>
          <w:caps w:val="0"/>
          <w:smallCaps w:val="0"/>
          <w:noProof w:val="0"/>
          <w:color w:val="000000" w:themeColor="text1" w:themeTint="FF" w:themeShade="FF"/>
          <w:sz w:val="22"/>
          <w:szCs w:val="22"/>
          <w:lang w:val="en-US"/>
        </w:rPr>
        <w:t xml:space="preserve"> of </w:t>
      </w:r>
      <w:r w:rsidRPr="057F8F1B" w:rsidR="5F6349EB">
        <w:rPr>
          <w:rFonts w:ascii="Arial" w:hAnsi="Arial" w:eastAsia="Arial" w:cs="Arial"/>
          <w:b w:val="0"/>
          <w:bCs w:val="0"/>
          <w:i w:val="0"/>
          <w:iCs w:val="0"/>
          <w:caps w:val="0"/>
          <w:smallCaps w:val="0"/>
          <w:noProof w:val="0"/>
          <w:color w:val="000000" w:themeColor="text1" w:themeTint="FF" w:themeShade="FF"/>
          <w:sz w:val="22"/>
          <w:szCs w:val="22"/>
          <w:lang w:val="en-US"/>
        </w:rPr>
        <w:t>ea</w:t>
      </w:r>
      <w:r w:rsidRPr="057F8F1B" w:rsidR="4848818D">
        <w:rPr>
          <w:rFonts w:ascii="Arial" w:hAnsi="Arial" w:eastAsia="Arial" w:cs="Arial"/>
          <w:b w:val="0"/>
          <w:bCs w:val="0"/>
          <w:i w:val="0"/>
          <w:iCs w:val="0"/>
          <w:caps w:val="0"/>
          <w:smallCaps w:val="0"/>
          <w:noProof w:val="0"/>
          <w:color w:val="000000" w:themeColor="text1" w:themeTint="FF" w:themeShade="FF"/>
          <w:sz w:val="22"/>
          <w:szCs w:val="22"/>
          <w:lang w:val="en-US"/>
        </w:rPr>
        <w:t xml:space="preserve">rly diagnosing dementia can include </w:t>
      </w:r>
      <w:r w:rsidRPr="057F8F1B" w:rsidR="01D417BF">
        <w:rPr>
          <w:rFonts w:ascii="Arial" w:hAnsi="Arial" w:eastAsia="Arial" w:cs="Arial"/>
          <w:b w:val="0"/>
          <w:bCs w:val="0"/>
          <w:i w:val="0"/>
          <w:iCs w:val="0"/>
          <w:caps w:val="0"/>
          <w:smallCaps w:val="0"/>
          <w:noProof w:val="0"/>
          <w:color w:val="000000" w:themeColor="text1" w:themeTint="FF" w:themeShade="FF"/>
          <w:sz w:val="22"/>
          <w:szCs w:val="22"/>
          <w:lang w:val="en-US"/>
        </w:rPr>
        <w:t>m</w:t>
      </w:r>
      <w:r w:rsidRPr="057F8F1B" w:rsidR="4848818D">
        <w:rPr>
          <w:rFonts w:ascii="Arial" w:hAnsi="Arial" w:eastAsia="Arial" w:cs="Arial"/>
          <w:b w:val="0"/>
          <w:bCs w:val="0"/>
          <w:i w:val="0"/>
          <w:iCs w:val="0"/>
          <w:caps w:val="0"/>
          <w:smallCaps w:val="0"/>
          <w:noProof w:val="0"/>
          <w:color w:val="000000" w:themeColor="text1" w:themeTint="FF" w:themeShade="FF"/>
          <w:sz w:val="22"/>
          <w:szCs w:val="22"/>
          <w:lang w:val="en-US"/>
        </w:rPr>
        <w:t>emory loss, especially of the short-term kind, as well as disorientation and a tendency to get lost</w:t>
      </w:r>
      <w:r w:rsidRPr="057F8F1B" w:rsidR="4FBB90B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F8F1B" w:rsidR="0C59D1F9">
        <w:rPr>
          <w:rFonts w:ascii="Arial" w:hAnsi="Arial" w:eastAsia="Arial" w:cs="Arial"/>
          <w:b w:val="0"/>
          <w:bCs w:val="0"/>
          <w:i w:val="0"/>
          <w:iCs w:val="0"/>
          <w:caps w:val="0"/>
          <w:smallCaps w:val="0"/>
          <w:noProof w:val="0"/>
          <w:color w:val="000000" w:themeColor="text1" w:themeTint="FF" w:themeShade="FF"/>
          <w:sz w:val="22"/>
          <w:szCs w:val="22"/>
          <w:lang w:val="en-US"/>
        </w:rPr>
        <w:t>d</w:t>
      </w:r>
      <w:r w:rsidRPr="057F8F1B" w:rsidR="4848818D">
        <w:rPr>
          <w:rFonts w:ascii="Arial" w:hAnsi="Arial" w:eastAsia="Arial" w:cs="Arial"/>
          <w:b w:val="0"/>
          <w:bCs w:val="0"/>
          <w:i w:val="0"/>
          <w:iCs w:val="0"/>
          <w:caps w:val="0"/>
          <w:smallCaps w:val="0"/>
          <w:noProof w:val="0"/>
          <w:color w:val="000000" w:themeColor="text1" w:themeTint="FF" w:themeShade="FF"/>
          <w:sz w:val="22"/>
          <w:szCs w:val="22"/>
          <w:lang w:val="en-US"/>
        </w:rPr>
        <w:t xml:space="preserve">ifficulty doing routine activities, such as preparing meals or </w:t>
      </w:r>
      <w:bookmarkStart w:name="_Int_X9nI1hJa" w:id="919300136"/>
      <w:r w:rsidRPr="057F8F1B" w:rsidR="727248FA">
        <w:rPr>
          <w:rFonts w:ascii="Arial" w:hAnsi="Arial" w:eastAsia="Arial" w:cs="Arial"/>
          <w:b w:val="0"/>
          <w:bCs w:val="0"/>
          <w:i w:val="0"/>
          <w:iCs w:val="0"/>
          <w:caps w:val="0"/>
          <w:smallCaps w:val="0"/>
          <w:noProof w:val="0"/>
          <w:color w:val="000000" w:themeColor="text1" w:themeTint="FF" w:themeShade="FF"/>
          <w:sz w:val="22"/>
          <w:szCs w:val="22"/>
          <w:lang w:val="en-US"/>
        </w:rPr>
        <w:t>organizing</w:t>
      </w:r>
      <w:bookmarkEnd w:id="919300136"/>
      <w:r w:rsidRPr="057F8F1B" w:rsidR="4848818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F8F1B" w:rsidR="4848818D">
        <w:rPr>
          <w:rFonts w:ascii="Arial" w:hAnsi="Arial" w:eastAsia="Arial" w:cs="Arial"/>
          <w:b w:val="0"/>
          <w:bCs w:val="0"/>
          <w:i w:val="0"/>
          <w:iCs w:val="0"/>
          <w:caps w:val="0"/>
          <w:smallCaps w:val="0"/>
          <w:noProof w:val="0"/>
          <w:color w:val="000000" w:themeColor="text1" w:themeTint="FF" w:themeShade="FF"/>
          <w:sz w:val="22"/>
          <w:szCs w:val="22"/>
          <w:lang w:val="en-US"/>
        </w:rPr>
        <w:t>responsibilities.</w:t>
      </w:r>
      <w:r w:rsidRPr="057F8F1B" w:rsidR="14E6CE8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F8F1B" w:rsidR="4848818D">
        <w:rPr>
          <w:rFonts w:ascii="Arial" w:hAnsi="Arial" w:eastAsia="Arial" w:cs="Arial"/>
          <w:b w:val="0"/>
          <w:bCs w:val="0"/>
          <w:i w:val="0"/>
          <w:iCs w:val="0"/>
          <w:caps w:val="0"/>
          <w:smallCaps w:val="0"/>
          <w:noProof w:val="0"/>
          <w:color w:val="000000" w:themeColor="text1" w:themeTint="FF" w:themeShade="FF"/>
          <w:sz w:val="22"/>
          <w:szCs w:val="22"/>
          <w:lang w:val="en-US"/>
        </w:rPr>
        <w:t>Issues</w:t>
      </w:r>
      <w:r w:rsidRPr="057F8F1B" w:rsidR="4848818D">
        <w:rPr>
          <w:rFonts w:ascii="Arial" w:hAnsi="Arial" w:eastAsia="Arial" w:cs="Arial"/>
          <w:b w:val="0"/>
          <w:bCs w:val="0"/>
          <w:i w:val="0"/>
          <w:iCs w:val="0"/>
          <w:caps w:val="0"/>
          <w:smallCaps w:val="0"/>
          <w:noProof w:val="0"/>
          <w:color w:val="000000" w:themeColor="text1" w:themeTint="FF" w:themeShade="FF"/>
          <w:sz w:val="22"/>
          <w:szCs w:val="22"/>
          <w:lang w:val="en-US"/>
        </w:rPr>
        <w:t xml:space="preserve"> with the language, such as finding the right term or </w:t>
      </w:r>
      <w:r w:rsidRPr="057F8F1B" w:rsidR="4848818D">
        <w:rPr>
          <w:rFonts w:ascii="Arial" w:hAnsi="Arial" w:eastAsia="Arial" w:cs="Arial"/>
          <w:b w:val="0"/>
          <w:bCs w:val="0"/>
          <w:i w:val="0"/>
          <w:iCs w:val="0"/>
          <w:caps w:val="0"/>
          <w:smallCaps w:val="0"/>
          <w:noProof w:val="0"/>
          <w:color w:val="000000" w:themeColor="text1" w:themeTint="FF" w:themeShade="FF"/>
          <w:sz w:val="22"/>
          <w:szCs w:val="22"/>
          <w:lang w:val="en-US"/>
        </w:rPr>
        <w:t>identifying</w:t>
      </w:r>
      <w:r w:rsidRPr="057F8F1B" w:rsidR="4848818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bookmarkStart w:name="_Int_nytaluYo" w:id="662617741"/>
      <w:r w:rsidRPr="057F8F1B" w:rsidR="43021EBC">
        <w:rPr>
          <w:rFonts w:ascii="Arial" w:hAnsi="Arial" w:eastAsia="Arial" w:cs="Arial"/>
          <w:b w:val="0"/>
          <w:bCs w:val="0"/>
          <w:i w:val="0"/>
          <w:iCs w:val="0"/>
          <w:caps w:val="0"/>
          <w:smallCaps w:val="0"/>
          <w:noProof w:val="0"/>
          <w:color w:val="000000" w:themeColor="text1" w:themeTint="FF" w:themeShade="FF"/>
          <w:sz w:val="22"/>
          <w:szCs w:val="22"/>
          <w:lang w:val="en-US"/>
        </w:rPr>
        <w:t>something. A</w:t>
      </w:r>
      <w:bookmarkEnd w:id="662617741"/>
      <w:r w:rsidRPr="057F8F1B" w:rsidR="4848818D">
        <w:rPr>
          <w:rFonts w:ascii="Arial" w:hAnsi="Arial" w:eastAsia="Arial" w:cs="Arial"/>
          <w:b w:val="0"/>
          <w:bCs w:val="0"/>
          <w:i w:val="0"/>
          <w:iCs w:val="0"/>
          <w:caps w:val="0"/>
          <w:smallCaps w:val="0"/>
          <w:noProof w:val="0"/>
          <w:color w:val="000000" w:themeColor="text1" w:themeTint="FF" w:themeShade="FF"/>
          <w:sz w:val="22"/>
          <w:szCs w:val="22"/>
          <w:lang w:val="en-US"/>
        </w:rPr>
        <w:t xml:space="preserve"> lack of good judgement, such as not clothing correctly for the </w:t>
      </w:r>
      <w:r w:rsidRPr="057F8F1B" w:rsidR="4848818D">
        <w:rPr>
          <w:rFonts w:ascii="Arial" w:hAnsi="Arial" w:eastAsia="Arial" w:cs="Arial"/>
          <w:b w:val="0"/>
          <w:bCs w:val="0"/>
          <w:i w:val="0"/>
          <w:iCs w:val="0"/>
          <w:caps w:val="0"/>
          <w:smallCaps w:val="0"/>
          <w:noProof w:val="0"/>
          <w:color w:val="000000" w:themeColor="text1" w:themeTint="FF" w:themeShade="FF"/>
          <w:sz w:val="22"/>
          <w:szCs w:val="22"/>
          <w:lang w:val="en-US"/>
        </w:rPr>
        <w:t>w</w:t>
      </w:r>
      <w:r w:rsidRPr="057F8F1B" w:rsidR="4848818D">
        <w:rPr>
          <w:rFonts w:ascii="Arial" w:hAnsi="Arial" w:eastAsia="Arial" w:cs="Arial"/>
          <w:b w:val="0"/>
          <w:bCs w:val="0"/>
          <w:i w:val="0"/>
          <w:iCs w:val="0"/>
          <w:caps w:val="0"/>
          <w:smallCaps w:val="0"/>
          <w:noProof w:val="0"/>
          <w:color w:val="000000" w:themeColor="text1" w:themeTint="FF" w:themeShade="FF"/>
          <w:sz w:val="22"/>
          <w:szCs w:val="22"/>
          <w:lang w:val="en-US"/>
        </w:rPr>
        <w:t>eather.</w:t>
      </w:r>
      <w:r w:rsidRPr="057F8F1B" w:rsidR="5654B70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F8F1B" w:rsidR="4848818D">
        <w:rPr>
          <w:rFonts w:ascii="Arial" w:hAnsi="Arial" w:eastAsia="Arial" w:cs="Arial"/>
          <w:b w:val="0"/>
          <w:bCs w:val="0"/>
          <w:i w:val="0"/>
          <w:iCs w:val="0"/>
          <w:caps w:val="0"/>
          <w:smallCaps w:val="0"/>
          <w:noProof w:val="0"/>
          <w:color w:val="000000" w:themeColor="text1" w:themeTint="FF" w:themeShade="FF"/>
          <w:sz w:val="22"/>
          <w:szCs w:val="22"/>
          <w:lang w:val="en-US"/>
        </w:rPr>
        <w:t>Having</w:t>
      </w:r>
      <w:r w:rsidRPr="057F8F1B" w:rsidR="4848818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F8F1B" w:rsidR="4848818D">
        <w:rPr>
          <w:rFonts w:ascii="Arial" w:hAnsi="Arial" w:eastAsia="Arial" w:cs="Arial"/>
          <w:b w:val="0"/>
          <w:bCs w:val="0"/>
          <w:i w:val="0"/>
          <w:iCs w:val="0"/>
          <w:caps w:val="0"/>
          <w:smallCaps w:val="0"/>
          <w:noProof w:val="0"/>
          <w:color w:val="000000" w:themeColor="text1" w:themeTint="FF" w:themeShade="FF"/>
          <w:sz w:val="22"/>
          <w:szCs w:val="22"/>
          <w:lang w:val="en-US"/>
        </w:rPr>
        <w:t>trouble remembering things, such as discussions or money</w:t>
      </w:r>
      <w:r w:rsidRPr="057F8F1B" w:rsidR="22951E72">
        <w:rPr>
          <w:rFonts w:ascii="Arial" w:hAnsi="Arial" w:eastAsia="Arial" w:cs="Arial"/>
          <w:b w:val="0"/>
          <w:bCs w:val="0"/>
          <w:i w:val="0"/>
          <w:iCs w:val="0"/>
          <w:caps w:val="0"/>
          <w:smallCaps w:val="0"/>
          <w:noProof w:val="0"/>
          <w:color w:val="000000" w:themeColor="text1" w:themeTint="FF" w:themeShade="FF"/>
          <w:sz w:val="22"/>
          <w:szCs w:val="22"/>
          <w:lang w:val="en-US"/>
        </w:rPr>
        <w:t>.</w:t>
      </w:r>
      <w:r w:rsidRPr="057F8F1B" w:rsidR="451C52E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F8F1B" w:rsidR="4848818D">
        <w:rPr>
          <w:rFonts w:ascii="Arial" w:hAnsi="Arial" w:eastAsia="Arial" w:cs="Arial"/>
          <w:b w:val="0"/>
          <w:bCs w:val="0"/>
          <w:i w:val="0"/>
          <w:iCs w:val="0"/>
          <w:caps w:val="0"/>
          <w:smallCaps w:val="0"/>
          <w:noProof w:val="0"/>
          <w:color w:val="000000" w:themeColor="text1" w:themeTint="FF" w:themeShade="FF"/>
          <w:sz w:val="22"/>
          <w:szCs w:val="22"/>
          <w:lang w:val="en-US"/>
        </w:rPr>
        <w:t>Putting objects in unexpected locations, often known as misplacing</w:t>
      </w:r>
      <w:r w:rsidRPr="057F8F1B" w:rsidR="4DB4ECC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F8F1B" w:rsidR="4848818D">
        <w:rPr>
          <w:rFonts w:ascii="Arial" w:hAnsi="Arial" w:eastAsia="Arial" w:cs="Arial"/>
          <w:b w:val="0"/>
          <w:bCs w:val="0"/>
          <w:i w:val="0"/>
          <w:iCs w:val="0"/>
          <w:caps w:val="0"/>
          <w:smallCaps w:val="0"/>
          <w:noProof w:val="0"/>
          <w:color w:val="000000" w:themeColor="text1" w:themeTint="FF" w:themeShade="FF"/>
          <w:sz w:val="22"/>
          <w:szCs w:val="22"/>
          <w:lang w:val="en-US"/>
        </w:rPr>
        <w:t>t</w:t>
      </w:r>
      <w:r w:rsidRPr="057F8F1B" w:rsidR="4848818D">
        <w:rPr>
          <w:rFonts w:ascii="Arial" w:hAnsi="Arial" w:eastAsia="Arial" w:cs="Arial"/>
          <w:b w:val="0"/>
          <w:bCs w:val="0"/>
          <w:i w:val="0"/>
          <w:iCs w:val="0"/>
          <w:caps w:val="0"/>
          <w:smallCaps w:val="0"/>
          <w:noProof w:val="0"/>
          <w:color w:val="000000" w:themeColor="text1" w:themeTint="FF" w:themeShade="FF"/>
          <w:sz w:val="22"/>
          <w:szCs w:val="22"/>
          <w:lang w:val="en-US"/>
        </w:rPr>
        <w:t>hings</w:t>
      </w:r>
      <w:r w:rsidRPr="057F8F1B" w:rsidR="0FE10C9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F8F1B" w:rsidR="4848818D">
        <w:rPr>
          <w:rFonts w:ascii="Arial" w:hAnsi="Arial" w:eastAsia="Arial" w:cs="Arial"/>
          <w:b w:val="0"/>
          <w:bCs w:val="0"/>
          <w:i w:val="0"/>
          <w:iCs w:val="0"/>
          <w:caps w:val="0"/>
          <w:smallCaps w:val="0"/>
          <w:noProof w:val="0"/>
          <w:color w:val="000000" w:themeColor="text1" w:themeTint="FF" w:themeShade="FF"/>
          <w:sz w:val="22"/>
          <w:szCs w:val="22"/>
          <w:lang w:val="en-US"/>
        </w:rPr>
        <w:t>Alterations</w:t>
      </w:r>
      <w:r w:rsidRPr="057F8F1B" w:rsidR="4848818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F8F1B" w:rsidR="4848818D">
        <w:rPr>
          <w:rFonts w:ascii="Arial" w:hAnsi="Arial" w:eastAsia="Arial" w:cs="Arial"/>
          <w:b w:val="0"/>
          <w:bCs w:val="0"/>
          <w:i w:val="0"/>
          <w:iCs w:val="0"/>
          <w:caps w:val="0"/>
          <w:smallCaps w:val="0"/>
          <w:noProof w:val="0"/>
          <w:color w:val="000000" w:themeColor="text1" w:themeTint="FF" w:themeShade="FF"/>
          <w:sz w:val="22"/>
          <w:szCs w:val="22"/>
          <w:lang w:val="en-US"/>
        </w:rPr>
        <w:t xml:space="preserve">in mood or </w:t>
      </w:r>
      <w:bookmarkStart w:name="_Int_UVItviJq" w:id="1230127640"/>
      <w:r w:rsidRPr="057F8F1B" w:rsidR="13578A4A">
        <w:rPr>
          <w:rFonts w:ascii="Arial" w:hAnsi="Arial" w:eastAsia="Arial" w:cs="Arial"/>
          <w:b w:val="0"/>
          <w:bCs w:val="0"/>
          <w:i w:val="0"/>
          <w:iCs w:val="0"/>
          <w:caps w:val="0"/>
          <w:smallCaps w:val="0"/>
          <w:noProof w:val="0"/>
          <w:color w:val="000000" w:themeColor="text1" w:themeTint="FF" w:themeShade="FF"/>
          <w:sz w:val="22"/>
          <w:szCs w:val="22"/>
          <w:lang w:val="en-US"/>
        </w:rPr>
        <w:t>behavior</w:t>
      </w:r>
      <w:bookmarkEnd w:id="1230127640"/>
      <w:r w:rsidRPr="057F8F1B" w:rsidR="4848818D">
        <w:rPr>
          <w:rFonts w:ascii="Arial" w:hAnsi="Arial" w:eastAsia="Arial" w:cs="Arial"/>
          <w:b w:val="0"/>
          <w:bCs w:val="0"/>
          <w:i w:val="0"/>
          <w:iCs w:val="0"/>
          <w:caps w:val="0"/>
          <w:smallCaps w:val="0"/>
          <w:noProof w:val="0"/>
          <w:color w:val="000000" w:themeColor="text1" w:themeTint="FF" w:themeShade="FF"/>
          <w:sz w:val="22"/>
          <w:szCs w:val="22"/>
          <w:lang w:val="en-US"/>
        </w:rPr>
        <w:t>,</w:t>
      </w:r>
      <w:r w:rsidRPr="057F8F1B" w:rsidR="4848818D">
        <w:rPr>
          <w:rFonts w:ascii="Arial" w:hAnsi="Arial" w:eastAsia="Arial" w:cs="Arial"/>
          <w:b w:val="0"/>
          <w:bCs w:val="0"/>
          <w:i w:val="0"/>
          <w:iCs w:val="0"/>
          <w:caps w:val="0"/>
          <w:smallCaps w:val="0"/>
          <w:noProof w:val="0"/>
          <w:color w:val="000000" w:themeColor="text1" w:themeTint="FF" w:themeShade="FF"/>
          <w:sz w:val="22"/>
          <w:szCs w:val="22"/>
          <w:lang w:val="en-US"/>
        </w:rPr>
        <w:t xml:space="preserve"> such as melancholy, manic-depressive episodes, or aimless </w:t>
      </w:r>
      <w:r w:rsidRPr="057F8F1B" w:rsidR="4848818D">
        <w:rPr>
          <w:rFonts w:ascii="Arial" w:hAnsi="Arial" w:eastAsia="Arial" w:cs="Arial"/>
          <w:b w:val="0"/>
          <w:bCs w:val="0"/>
          <w:i w:val="0"/>
          <w:iCs w:val="0"/>
          <w:caps w:val="0"/>
          <w:smallCaps w:val="0"/>
          <w:noProof w:val="0"/>
          <w:color w:val="000000" w:themeColor="text1" w:themeTint="FF" w:themeShade="FF"/>
          <w:sz w:val="22"/>
          <w:szCs w:val="22"/>
          <w:lang w:val="en-US"/>
        </w:rPr>
        <w:t>w</w:t>
      </w:r>
      <w:r w:rsidRPr="057F8F1B" w:rsidR="4848818D">
        <w:rPr>
          <w:rFonts w:ascii="Arial" w:hAnsi="Arial" w:eastAsia="Arial" w:cs="Arial"/>
          <w:b w:val="0"/>
          <w:bCs w:val="0"/>
          <w:i w:val="0"/>
          <w:iCs w:val="0"/>
          <w:caps w:val="0"/>
          <w:smallCaps w:val="0"/>
          <w:noProof w:val="0"/>
          <w:color w:val="000000" w:themeColor="text1" w:themeTint="FF" w:themeShade="FF"/>
          <w:sz w:val="22"/>
          <w:szCs w:val="22"/>
          <w:lang w:val="en-US"/>
        </w:rPr>
        <w:t>andering,</w:t>
      </w:r>
      <w:r w:rsidRPr="057F8F1B" w:rsidR="474E5663">
        <w:rPr>
          <w:rFonts w:ascii="Arial" w:hAnsi="Arial" w:eastAsia="Arial" w:cs="Arial"/>
          <w:b w:val="0"/>
          <w:bCs w:val="0"/>
          <w:i w:val="0"/>
          <w:iCs w:val="0"/>
          <w:caps w:val="0"/>
          <w:smallCaps w:val="0"/>
          <w:noProof w:val="0"/>
          <w:color w:val="000000" w:themeColor="text1" w:themeTint="FF" w:themeShade="FF"/>
          <w:sz w:val="22"/>
          <w:szCs w:val="22"/>
          <w:lang w:val="en-US"/>
        </w:rPr>
        <w:t xml:space="preserve"> a</w:t>
      </w:r>
      <w:r w:rsidRPr="057F8F1B" w:rsidR="4848818D">
        <w:rPr>
          <w:rFonts w:ascii="Arial" w:hAnsi="Arial" w:eastAsia="Arial" w:cs="Arial"/>
          <w:b w:val="0"/>
          <w:bCs w:val="0"/>
          <w:i w:val="0"/>
          <w:iCs w:val="0"/>
          <w:caps w:val="0"/>
          <w:smallCaps w:val="0"/>
          <w:noProof w:val="0"/>
          <w:color w:val="000000" w:themeColor="text1" w:themeTint="FF" w:themeShade="FF"/>
          <w:sz w:val="22"/>
          <w:szCs w:val="22"/>
          <w:lang w:val="en-US"/>
        </w:rPr>
        <w:t>lteration</w:t>
      </w:r>
      <w:r w:rsidRPr="057F8F1B" w:rsidR="4848818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F8F1B" w:rsidR="4848818D">
        <w:rPr>
          <w:rFonts w:ascii="Arial" w:hAnsi="Arial" w:eastAsia="Arial" w:cs="Arial"/>
          <w:b w:val="0"/>
          <w:bCs w:val="0"/>
          <w:i w:val="0"/>
          <w:iCs w:val="0"/>
          <w:caps w:val="0"/>
          <w:smallCaps w:val="0"/>
          <w:noProof w:val="0"/>
          <w:color w:val="000000" w:themeColor="text1" w:themeTint="FF" w:themeShade="FF"/>
          <w:sz w:val="22"/>
          <w:szCs w:val="22"/>
          <w:lang w:val="en-US"/>
        </w:rPr>
        <w:t>in personality, including being impatient, distrustful, worried, and so on</w:t>
      </w:r>
      <w:r w:rsidRPr="057F8F1B" w:rsidR="4848818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F8F1B" w:rsidR="4848818D">
        <w:rPr>
          <w:rFonts w:ascii="Arial" w:hAnsi="Arial" w:eastAsia="Arial" w:cs="Arial"/>
          <w:b w:val="0"/>
          <w:bCs w:val="0"/>
          <w:i w:val="0"/>
          <w:iCs w:val="0"/>
          <w:caps w:val="0"/>
          <w:smallCaps w:val="0"/>
          <w:noProof w:val="0"/>
          <w:color w:val="000000" w:themeColor="text1" w:themeTint="FF" w:themeShade="FF"/>
          <w:sz w:val="22"/>
          <w:szCs w:val="22"/>
          <w:lang w:val="en-US"/>
        </w:rPr>
        <w:t>a lack of initiative,</w:t>
      </w:r>
      <w:r w:rsidRPr="057F8F1B" w:rsidR="4848818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bookmarkStart w:name="_Int_cstBTHCR" w:id="2115684543"/>
      <w:r w:rsidRPr="057F8F1B" w:rsidR="288766D9">
        <w:rPr>
          <w:rFonts w:ascii="Arial" w:hAnsi="Arial" w:eastAsia="Arial" w:cs="Arial"/>
          <w:b w:val="0"/>
          <w:bCs w:val="0"/>
          <w:i w:val="0"/>
          <w:iCs w:val="0"/>
          <w:caps w:val="0"/>
          <w:smallCaps w:val="0"/>
          <w:noProof w:val="0"/>
          <w:color w:val="000000" w:themeColor="text1" w:themeTint="FF" w:themeShade="FF"/>
          <w:sz w:val="22"/>
          <w:szCs w:val="22"/>
          <w:lang w:val="en-US"/>
        </w:rPr>
        <w:t>characterized</w:t>
      </w:r>
      <w:bookmarkEnd w:id="2115684543"/>
      <w:r w:rsidRPr="057F8F1B" w:rsidR="4848818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F8F1B" w:rsidR="4848818D">
        <w:rPr>
          <w:rFonts w:ascii="Arial" w:hAnsi="Arial" w:eastAsia="Arial" w:cs="Arial"/>
          <w:b w:val="0"/>
          <w:bCs w:val="0"/>
          <w:i w:val="0"/>
          <w:iCs w:val="0"/>
          <w:caps w:val="0"/>
          <w:smallCaps w:val="0"/>
          <w:noProof w:val="0"/>
          <w:color w:val="000000" w:themeColor="text1" w:themeTint="FF" w:themeShade="FF"/>
          <w:sz w:val="22"/>
          <w:szCs w:val="22"/>
          <w:lang w:val="en-US"/>
        </w:rPr>
        <w:t>as being passive, sleeping more, losing interest, etc.,</w:t>
      </w:r>
      <w:r w:rsidRPr="057F8F1B" w:rsidR="4848818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F8F1B" w:rsidR="4848818D">
        <w:rPr>
          <w:rFonts w:ascii="Arial" w:hAnsi="Arial" w:eastAsia="Arial" w:cs="Arial"/>
          <w:b w:val="0"/>
          <w:bCs w:val="0"/>
          <w:i w:val="0"/>
          <w:iCs w:val="0"/>
          <w:caps w:val="0"/>
          <w:smallCaps w:val="0"/>
          <w:noProof w:val="0"/>
          <w:color w:val="000000" w:themeColor="text1" w:themeTint="FF" w:themeShade="FF"/>
          <w:sz w:val="22"/>
          <w:szCs w:val="22"/>
          <w:lang w:val="en-US"/>
        </w:rPr>
        <w:t>a diminishing ability to communicate verbally and use words.</w:t>
      </w:r>
    </w:p>
    <w:p w:rsidR="4D3E802D" w:rsidP="057F8F1B" w:rsidRDefault="4D3E802D" w14:paraId="287C3788" w14:textId="616A079C">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57F8F1B" w:rsidR="4D3E802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F8F1B" w:rsidR="239582CF">
        <w:rPr>
          <w:rFonts w:ascii="Arial" w:hAnsi="Arial" w:eastAsia="Arial" w:cs="Arial"/>
          <w:b w:val="0"/>
          <w:bCs w:val="0"/>
          <w:i w:val="0"/>
          <w:iCs w:val="0"/>
          <w:caps w:val="0"/>
          <w:smallCaps w:val="0"/>
          <w:noProof w:val="0"/>
          <w:color w:val="000000" w:themeColor="text1" w:themeTint="FF" w:themeShade="FF"/>
          <w:sz w:val="22"/>
          <w:szCs w:val="22"/>
          <w:lang w:val="en-US"/>
        </w:rPr>
        <w:t xml:space="preserve">The advice on GOV.UK </w:t>
      </w:r>
      <w:r w:rsidRPr="057F8F1B" w:rsidR="205B1B10">
        <w:rPr>
          <w:rFonts w:ascii="Arial" w:hAnsi="Arial" w:eastAsia="Arial" w:cs="Arial"/>
          <w:b w:val="0"/>
          <w:bCs w:val="0"/>
          <w:i w:val="0"/>
          <w:iCs w:val="0"/>
          <w:caps w:val="0"/>
          <w:smallCaps w:val="0"/>
          <w:noProof w:val="0"/>
          <w:color w:val="000000" w:themeColor="text1" w:themeTint="FF" w:themeShade="FF"/>
          <w:sz w:val="22"/>
          <w:szCs w:val="22"/>
          <w:lang w:val="en-US"/>
        </w:rPr>
        <w:t xml:space="preserve">to reduce risk of dementia </w:t>
      </w:r>
      <w:r w:rsidRPr="057F8F1B" w:rsidR="239582CF">
        <w:rPr>
          <w:rFonts w:ascii="Arial" w:hAnsi="Arial" w:eastAsia="Arial" w:cs="Arial"/>
          <w:b w:val="0"/>
          <w:bCs w:val="0"/>
          <w:i w:val="0"/>
          <w:iCs w:val="0"/>
          <w:caps w:val="0"/>
          <w:smallCaps w:val="0"/>
          <w:noProof w:val="0"/>
          <w:color w:val="000000" w:themeColor="text1" w:themeTint="FF" w:themeShade="FF"/>
          <w:sz w:val="22"/>
          <w:szCs w:val="22"/>
          <w:lang w:val="en-US"/>
        </w:rPr>
        <w:t xml:space="preserve">is </w:t>
      </w:r>
      <w:r w:rsidRPr="057F8F1B" w:rsidR="418CDA99">
        <w:rPr>
          <w:rFonts w:ascii="Arial" w:hAnsi="Arial" w:eastAsia="Arial" w:cs="Arial"/>
          <w:b w:val="0"/>
          <w:bCs w:val="0"/>
          <w:i w:val="0"/>
          <w:iCs w:val="0"/>
          <w:caps w:val="0"/>
          <w:smallCaps w:val="0"/>
          <w:noProof w:val="0"/>
          <w:color w:val="000000" w:themeColor="text1" w:themeTint="FF" w:themeShade="FF"/>
          <w:sz w:val="22"/>
          <w:szCs w:val="22"/>
          <w:lang w:val="en-US"/>
        </w:rPr>
        <w:t>to:</w:t>
      </w:r>
    </w:p>
    <w:p w:rsidR="418CDA99" w:rsidP="057F8F1B" w:rsidRDefault="418CDA99" w14:paraId="33C27303" w14:textId="0C376A66">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57F8F1B" w:rsidR="418CDA99">
        <w:rPr>
          <w:rFonts w:ascii="Arial" w:hAnsi="Arial" w:eastAsia="Arial" w:cs="Arial"/>
          <w:b w:val="0"/>
          <w:bCs w:val="0"/>
          <w:i w:val="0"/>
          <w:iCs w:val="0"/>
          <w:caps w:val="0"/>
          <w:smallCaps w:val="0"/>
          <w:noProof w:val="0"/>
          <w:color w:val="000000" w:themeColor="text1" w:themeTint="FF" w:themeShade="FF"/>
          <w:sz w:val="22"/>
          <w:szCs w:val="22"/>
          <w:lang w:val="en-US"/>
        </w:rPr>
        <w:t xml:space="preserve">-maintain blood </w:t>
      </w:r>
      <w:r w:rsidRPr="057F8F1B" w:rsidR="418CDA99">
        <w:rPr>
          <w:rFonts w:ascii="Arial" w:hAnsi="Arial" w:eastAsia="Arial" w:cs="Arial"/>
          <w:b w:val="0"/>
          <w:bCs w:val="0"/>
          <w:i w:val="0"/>
          <w:iCs w:val="0"/>
          <w:caps w:val="0"/>
          <w:smallCaps w:val="0"/>
          <w:noProof w:val="0"/>
          <w:color w:val="000000" w:themeColor="text1" w:themeTint="FF" w:themeShade="FF"/>
          <w:sz w:val="22"/>
          <w:szCs w:val="22"/>
          <w:lang w:val="en-US"/>
        </w:rPr>
        <w:t>pressure</w:t>
      </w:r>
    </w:p>
    <w:p w:rsidR="418CDA99" w:rsidP="057F8F1B" w:rsidRDefault="418CDA99" w14:paraId="3A519BF7" w14:textId="6A948C3B">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57F8F1B" w:rsidR="418CDA99">
        <w:rPr>
          <w:rFonts w:ascii="Arial" w:hAnsi="Arial" w:eastAsia="Arial" w:cs="Arial"/>
          <w:b w:val="0"/>
          <w:bCs w:val="0"/>
          <w:i w:val="0"/>
          <w:iCs w:val="0"/>
          <w:caps w:val="0"/>
          <w:smallCaps w:val="0"/>
          <w:noProof w:val="0"/>
          <w:color w:val="000000" w:themeColor="text1" w:themeTint="FF" w:themeShade="FF"/>
          <w:sz w:val="22"/>
          <w:szCs w:val="22"/>
          <w:lang w:val="en-US"/>
        </w:rPr>
        <w:t>-prevent head injury</w:t>
      </w:r>
    </w:p>
    <w:p w:rsidR="418CDA99" w:rsidP="057F8F1B" w:rsidRDefault="418CDA99" w14:paraId="5791A017" w14:textId="2A060231">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57F8F1B" w:rsidR="418CDA99">
        <w:rPr>
          <w:rFonts w:ascii="Arial" w:hAnsi="Arial" w:eastAsia="Arial" w:cs="Arial"/>
          <w:b w:val="0"/>
          <w:bCs w:val="0"/>
          <w:i w:val="0"/>
          <w:iCs w:val="0"/>
          <w:caps w:val="0"/>
          <w:smallCaps w:val="0"/>
          <w:noProof w:val="0"/>
          <w:color w:val="000000" w:themeColor="text1" w:themeTint="FF" w:themeShade="FF"/>
          <w:sz w:val="22"/>
          <w:szCs w:val="22"/>
          <w:lang w:val="en-US"/>
        </w:rPr>
        <w:t>-stop smoking</w:t>
      </w:r>
    </w:p>
    <w:p w:rsidR="418CDA99" w:rsidP="057F8F1B" w:rsidRDefault="418CDA99" w14:paraId="59B461B3" w14:textId="65D567F8">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57F8F1B" w:rsidR="418CDA99">
        <w:rPr>
          <w:rFonts w:ascii="Arial" w:hAnsi="Arial" w:eastAsia="Arial" w:cs="Arial"/>
          <w:b w:val="0"/>
          <w:bCs w:val="0"/>
          <w:i w:val="0"/>
          <w:iCs w:val="0"/>
          <w:caps w:val="0"/>
          <w:smallCaps w:val="0"/>
          <w:noProof w:val="0"/>
          <w:color w:val="000000" w:themeColor="text1" w:themeTint="FF" w:themeShade="FF"/>
          <w:sz w:val="22"/>
          <w:szCs w:val="22"/>
          <w:lang w:val="en-US"/>
        </w:rPr>
        <w:t>-limit alcohol use</w:t>
      </w:r>
    </w:p>
    <w:p w:rsidR="418CDA99" w:rsidP="057F8F1B" w:rsidRDefault="418CDA99" w14:paraId="2CA709A5" w14:textId="1B6BEFD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57F8F1B" w:rsidR="418CDA99">
        <w:rPr>
          <w:rFonts w:ascii="Arial" w:hAnsi="Arial" w:eastAsia="Arial" w:cs="Arial"/>
          <w:b w:val="0"/>
          <w:bCs w:val="0"/>
          <w:i w:val="0"/>
          <w:iCs w:val="0"/>
          <w:caps w:val="0"/>
          <w:smallCaps w:val="0"/>
          <w:noProof w:val="0"/>
          <w:color w:val="000000" w:themeColor="text1" w:themeTint="FF" w:themeShade="FF"/>
          <w:sz w:val="22"/>
          <w:szCs w:val="22"/>
          <w:lang w:val="en-US"/>
        </w:rPr>
        <w:t>-</w:t>
      </w:r>
      <w:r w:rsidRPr="057F8F1B" w:rsidR="418CDA99">
        <w:rPr>
          <w:rFonts w:ascii="Arial" w:hAnsi="Arial" w:eastAsia="Arial" w:cs="Arial"/>
          <w:b w:val="0"/>
          <w:bCs w:val="0"/>
          <w:i w:val="0"/>
          <w:iCs w:val="0"/>
          <w:caps w:val="0"/>
          <w:smallCaps w:val="0"/>
          <w:noProof w:val="0"/>
          <w:color w:val="000000" w:themeColor="text1" w:themeTint="FF" w:themeShade="FF"/>
          <w:sz w:val="22"/>
          <w:szCs w:val="22"/>
          <w:lang w:val="en-US"/>
        </w:rPr>
        <w:t>reduce</w:t>
      </w:r>
      <w:r w:rsidRPr="057F8F1B" w:rsidR="418CDA9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F8F1B" w:rsidR="418CDA99">
        <w:rPr>
          <w:rFonts w:ascii="Arial" w:hAnsi="Arial" w:eastAsia="Arial" w:cs="Arial"/>
          <w:b w:val="0"/>
          <w:bCs w:val="0"/>
          <w:i w:val="0"/>
          <w:iCs w:val="0"/>
          <w:caps w:val="0"/>
          <w:smallCaps w:val="0"/>
          <w:noProof w:val="0"/>
          <w:color w:val="000000" w:themeColor="text1" w:themeTint="FF" w:themeShade="FF"/>
          <w:sz w:val="22"/>
          <w:szCs w:val="22"/>
          <w:lang w:val="en-US"/>
        </w:rPr>
        <w:t>exposure</w:t>
      </w:r>
      <w:r w:rsidRPr="057F8F1B" w:rsidR="418CDA9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F8F1B" w:rsidR="418CDA99">
        <w:rPr>
          <w:rFonts w:ascii="Arial" w:hAnsi="Arial" w:eastAsia="Arial" w:cs="Arial"/>
          <w:b w:val="0"/>
          <w:bCs w:val="0"/>
          <w:i w:val="0"/>
          <w:iCs w:val="0"/>
          <w:caps w:val="0"/>
          <w:smallCaps w:val="0"/>
          <w:noProof w:val="0"/>
          <w:color w:val="000000" w:themeColor="text1" w:themeTint="FF" w:themeShade="FF"/>
          <w:sz w:val="22"/>
          <w:szCs w:val="22"/>
          <w:lang w:val="en-US"/>
        </w:rPr>
        <w:t>to air</w:t>
      </w:r>
      <w:r w:rsidRPr="057F8F1B" w:rsidR="418CDA9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F8F1B" w:rsidR="418CDA99">
        <w:rPr>
          <w:rFonts w:ascii="Arial" w:hAnsi="Arial" w:eastAsia="Arial" w:cs="Arial"/>
          <w:b w:val="0"/>
          <w:bCs w:val="0"/>
          <w:i w:val="0"/>
          <w:iCs w:val="0"/>
          <w:caps w:val="0"/>
          <w:smallCaps w:val="0"/>
          <w:noProof w:val="0"/>
          <w:color w:val="000000" w:themeColor="text1" w:themeTint="FF" w:themeShade="FF"/>
          <w:sz w:val="22"/>
          <w:szCs w:val="22"/>
          <w:lang w:val="en-US"/>
        </w:rPr>
        <w:t>pollution</w:t>
      </w:r>
    </w:p>
    <w:p w:rsidR="418CDA99" w:rsidP="057F8F1B" w:rsidRDefault="418CDA99" w14:paraId="5F5ABEEA" w14:textId="524E6C44">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57F8F1B" w:rsidR="418CDA99">
        <w:rPr>
          <w:rFonts w:ascii="Arial" w:hAnsi="Arial" w:eastAsia="Arial" w:cs="Arial"/>
          <w:b w:val="0"/>
          <w:bCs w:val="0"/>
          <w:i w:val="0"/>
          <w:iCs w:val="0"/>
          <w:caps w:val="0"/>
          <w:smallCaps w:val="0"/>
          <w:noProof w:val="0"/>
          <w:color w:val="000000" w:themeColor="text1" w:themeTint="FF" w:themeShade="FF"/>
          <w:sz w:val="22"/>
          <w:szCs w:val="22"/>
          <w:lang w:val="en-US"/>
        </w:rPr>
        <w:t>-wear hearing aids for hearing loss</w:t>
      </w:r>
    </w:p>
    <w:p w:rsidR="418CDA99" w:rsidP="057F8F1B" w:rsidRDefault="418CDA99" w14:paraId="6A7FCAFC" w14:textId="228823AC">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57F8F1B" w:rsidR="418CDA99">
        <w:rPr>
          <w:rFonts w:ascii="Arial" w:hAnsi="Arial" w:eastAsia="Arial" w:cs="Arial"/>
          <w:b w:val="0"/>
          <w:bCs w:val="0"/>
          <w:i w:val="0"/>
          <w:iCs w:val="0"/>
          <w:caps w:val="0"/>
          <w:smallCaps w:val="0"/>
          <w:noProof w:val="0"/>
          <w:color w:val="000000" w:themeColor="text1" w:themeTint="FF" w:themeShade="FF"/>
          <w:sz w:val="22"/>
          <w:szCs w:val="22"/>
          <w:lang w:val="en-US"/>
        </w:rPr>
        <w:t>-active life</w:t>
      </w:r>
    </w:p>
    <w:p w:rsidR="418CDA99" w:rsidP="057F8F1B" w:rsidRDefault="418CDA99" w14:paraId="14D40EFF" w14:textId="53B81C81">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57F8F1B" w:rsidR="418CDA99">
        <w:rPr>
          <w:rFonts w:ascii="Arial" w:hAnsi="Arial" w:eastAsia="Arial" w:cs="Arial"/>
          <w:b w:val="0"/>
          <w:bCs w:val="0"/>
          <w:i w:val="0"/>
          <w:iCs w:val="0"/>
          <w:caps w:val="0"/>
          <w:smallCaps w:val="0"/>
          <w:noProof w:val="0"/>
          <w:color w:val="000000" w:themeColor="text1" w:themeTint="FF" w:themeShade="FF"/>
          <w:sz w:val="22"/>
          <w:szCs w:val="22"/>
          <w:lang w:val="en-US"/>
        </w:rPr>
        <w:t>-</w:t>
      </w:r>
      <w:r w:rsidRPr="057F8F1B" w:rsidR="418CDA99">
        <w:rPr>
          <w:rFonts w:ascii="Arial" w:hAnsi="Arial" w:eastAsia="Arial" w:cs="Arial"/>
          <w:b w:val="0"/>
          <w:bCs w:val="0"/>
          <w:i w:val="0"/>
          <w:iCs w:val="0"/>
          <w:caps w:val="0"/>
          <w:smallCaps w:val="0"/>
          <w:noProof w:val="0"/>
          <w:color w:val="000000" w:themeColor="text1" w:themeTint="FF" w:themeShade="FF"/>
          <w:sz w:val="22"/>
          <w:szCs w:val="22"/>
          <w:lang w:val="en-US"/>
        </w:rPr>
        <w:t>reduce</w:t>
      </w:r>
      <w:r w:rsidRPr="057F8F1B" w:rsidR="418CDA9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F8F1B" w:rsidR="418CDA99">
        <w:rPr>
          <w:rFonts w:ascii="Arial" w:hAnsi="Arial" w:eastAsia="Arial" w:cs="Arial"/>
          <w:b w:val="0"/>
          <w:bCs w:val="0"/>
          <w:i w:val="0"/>
          <w:iCs w:val="0"/>
          <w:caps w:val="0"/>
          <w:smallCaps w:val="0"/>
          <w:noProof w:val="0"/>
          <w:color w:val="000000" w:themeColor="text1" w:themeTint="FF" w:themeShade="FF"/>
          <w:sz w:val="22"/>
          <w:szCs w:val="22"/>
          <w:lang w:val="en-US"/>
        </w:rPr>
        <w:t>obesity</w:t>
      </w:r>
      <w:r w:rsidRPr="057F8F1B" w:rsidR="418CDA99">
        <w:rPr>
          <w:rFonts w:ascii="Arial" w:hAnsi="Arial" w:eastAsia="Arial" w:cs="Arial"/>
          <w:b w:val="0"/>
          <w:bCs w:val="0"/>
          <w:i w:val="0"/>
          <w:iCs w:val="0"/>
          <w:caps w:val="0"/>
          <w:smallCaps w:val="0"/>
          <w:noProof w:val="0"/>
          <w:color w:val="000000" w:themeColor="text1" w:themeTint="FF" w:themeShade="FF"/>
          <w:sz w:val="22"/>
          <w:szCs w:val="22"/>
          <w:lang w:val="en-US"/>
        </w:rPr>
        <w:t xml:space="preserve"> and linked conditions of diabetes</w:t>
      </w:r>
    </w:p>
    <w:p w:rsidR="057F8F1B" w:rsidP="057F8F1B" w:rsidRDefault="057F8F1B" w14:paraId="38156B00" w14:textId="44F6088C">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5CE99CD3" w:rsidP="057F8F1B" w:rsidRDefault="5CE99CD3" w14:paraId="06668FC5" w14:textId="5B8F3BEF">
      <w:pPr>
        <w:spacing w:after="160" w:line="259" w:lineRule="auto"/>
        <w:rPr>
          <w:rFonts w:ascii="Arial" w:hAnsi="Arial" w:eastAsia="Arial" w:cs="Arial"/>
          <w:b w:val="0"/>
          <w:bCs w:val="0"/>
          <w:i w:val="0"/>
          <w:iCs w:val="0"/>
          <w:caps w:val="0"/>
          <w:smallCaps w:val="0"/>
          <w:noProof w:val="0"/>
          <w:color w:val="2E2E2E"/>
          <w:sz w:val="22"/>
          <w:szCs w:val="22"/>
          <w:lang w:val="en-GB"/>
        </w:rPr>
      </w:pPr>
      <w:r w:rsidRPr="057F8F1B" w:rsidR="5CE99CD3">
        <w:rPr>
          <w:rFonts w:ascii="Arial" w:hAnsi="Arial" w:eastAsia="Arial" w:cs="Arial"/>
          <w:b w:val="0"/>
          <w:bCs w:val="0"/>
          <w:i w:val="0"/>
          <w:iCs w:val="0"/>
          <w:caps w:val="0"/>
          <w:smallCaps w:val="0"/>
          <w:strike w:val="0"/>
          <w:dstrike w:val="0"/>
          <w:noProof w:val="0"/>
          <w:sz w:val="22"/>
          <w:szCs w:val="22"/>
          <w:lang w:val="en-US"/>
        </w:rPr>
        <w:t xml:space="preserve">     </w:t>
      </w:r>
      <w:r w:rsidRPr="057F8F1B" w:rsidR="3449B4C9">
        <w:rPr>
          <w:rFonts w:ascii="Arial" w:hAnsi="Arial" w:eastAsia="Arial" w:cs="Arial"/>
          <w:b w:val="0"/>
          <w:bCs w:val="0"/>
          <w:i w:val="0"/>
          <w:iCs w:val="0"/>
          <w:caps w:val="0"/>
          <w:smallCaps w:val="0"/>
          <w:strike w:val="0"/>
          <w:dstrike w:val="0"/>
          <w:noProof w:val="0"/>
          <w:sz w:val="22"/>
          <w:szCs w:val="22"/>
          <w:lang w:val="en-US"/>
        </w:rPr>
        <w:t>4.</w:t>
      </w:r>
      <w:r w:rsidRPr="057F8F1B" w:rsidR="23D43383">
        <w:rPr>
          <w:rFonts w:ascii="Arial" w:hAnsi="Arial" w:eastAsia="Arial" w:cs="Arial"/>
          <w:b w:val="0"/>
          <w:bCs w:val="0"/>
          <w:i w:val="0"/>
          <w:iCs w:val="0"/>
          <w:caps w:val="0"/>
          <w:smallCaps w:val="0"/>
          <w:strike w:val="0"/>
          <w:dstrike w:val="0"/>
          <w:noProof w:val="0"/>
          <w:sz w:val="22"/>
          <w:szCs w:val="22"/>
          <w:lang w:val="en-US"/>
        </w:rPr>
        <w:t>P</w:t>
      </w:r>
      <w:r w:rsidRPr="057F8F1B" w:rsidR="6B2602D0">
        <w:rPr>
          <w:rFonts w:ascii="Arial" w:hAnsi="Arial" w:eastAsia="Arial" w:cs="Arial"/>
          <w:b w:val="0"/>
          <w:bCs w:val="0"/>
          <w:i w:val="0"/>
          <w:iCs w:val="0"/>
          <w:caps w:val="0"/>
          <w:smallCaps w:val="0"/>
          <w:strike w:val="0"/>
          <w:dstrike w:val="0"/>
          <w:noProof w:val="0"/>
          <w:sz w:val="22"/>
          <w:szCs w:val="22"/>
          <w:lang w:val="en-US"/>
        </w:rPr>
        <w:t>ublic</w:t>
      </w:r>
      <w:r w:rsidRPr="057F8F1B" w:rsidR="3449B4C9">
        <w:rPr>
          <w:rFonts w:ascii="Arial" w:hAnsi="Arial" w:eastAsia="Arial" w:cs="Arial"/>
          <w:b w:val="0"/>
          <w:bCs w:val="0"/>
          <w:i w:val="0"/>
          <w:iCs w:val="0"/>
          <w:caps w:val="0"/>
          <w:smallCaps w:val="0"/>
          <w:strike w:val="0"/>
          <w:dstrike w:val="0"/>
          <w:noProof w:val="0"/>
          <w:sz w:val="22"/>
          <w:szCs w:val="22"/>
          <w:lang w:val="en-US"/>
        </w:rPr>
        <w:t xml:space="preserve"> heal</w:t>
      </w:r>
      <w:r w:rsidRPr="057F8F1B" w:rsidR="52410C93">
        <w:rPr>
          <w:rFonts w:ascii="Arial" w:hAnsi="Arial" w:eastAsia="Arial" w:cs="Arial"/>
          <w:b w:val="0"/>
          <w:bCs w:val="0"/>
          <w:i w:val="0"/>
          <w:iCs w:val="0"/>
          <w:caps w:val="0"/>
          <w:smallCaps w:val="0"/>
          <w:strike w:val="0"/>
          <w:dstrike w:val="0"/>
          <w:noProof w:val="0"/>
          <w:sz w:val="22"/>
          <w:szCs w:val="22"/>
          <w:lang w:val="en-US"/>
        </w:rPr>
        <w:t xml:space="preserve">th </w:t>
      </w:r>
      <w:r w:rsidRPr="057F8F1B" w:rsidR="3449B4C9">
        <w:rPr>
          <w:rFonts w:ascii="Arial" w:hAnsi="Arial" w:eastAsia="Arial" w:cs="Arial"/>
          <w:b w:val="0"/>
          <w:bCs w:val="0"/>
          <w:i w:val="0"/>
          <w:iCs w:val="0"/>
          <w:caps w:val="0"/>
          <w:smallCaps w:val="0"/>
          <w:strike w:val="0"/>
          <w:dstrike w:val="0"/>
          <w:noProof w:val="0"/>
          <w:sz w:val="22"/>
          <w:szCs w:val="22"/>
          <w:lang w:val="en-US"/>
        </w:rPr>
        <w:t xml:space="preserve">consequences of dementia in a health and social care </w:t>
      </w:r>
      <w:r w:rsidRPr="057F8F1B" w:rsidR="3449B4C9">
        <w:rPr>
          <w:rFonts w:ascii="Arial" w:hAnsi="Arial" w:eastAsia="Arial" w:cs="Arial"/>
          <w:b w:val="0"/>
          <w:bCs w:val="0"/>
          <w:i w:val="0"/>
          <w:iCs w:val="0"/>
          <w:caps w:val="0"/>
          <w:smallCaps w:val="0"/>
          <w:strike w:val="0"/>
          <w:dstrike w:val="0"/>
          <w:noProof w:val="0"/>
          <w:sz w:val="22"/>
          <w:szCs w:val="22"/>
          <w:lang w:val="en-US"/>
        </w:rPr>
        <w:t>settings</w:t>
      </w:r>
    </w:p>
    <w:p w:rsidR="7BF61EF4" w:rsidP="057F8F1B" w:rsidRDefault="7BF61EF4" w14:paraId="522397D2" w14:textId="3786C00F">
      <w:pPr>
        <w:pStyle w:val="Normal"/>
        <w:spacing w:after="160" w:line="259" w:lineRule="auto"/>
        <w:rPr>
          <w:rFonts w:ascii="Arial" w:hAnsi="Arial" w:eastAsia="Arial" w:cs="Arial"/>
          <w:b w:val="0"/>
          <w:bCs w:val="0"/>
          <w:i w:val="0"/>
          <w:iCs w:val="0"/>
          <w:caps w:val="0"/>
          <w:smallCaps w:val="0"/>
          <w:strike w:val="0"/>
          <w:dstrike w:val="0"/>
          <w:noProof w:val="0"/>
          <w:sz w:val="22"/>
          <w:szCs w:val="22"/>
          <w:lang w:val="en-US"/>
        </w:rPr>
      </w:pPr>
      <w:r w:rsidRPr="057F8F1B" w:rsidR="7BF61EF4">
        <w:rPr>
          <w:rFonts w:ascii="Arial" w:hAnsi="Arial" w:eastAsia="Arial" w:cs="Arial"/>
          <w:b w:val="0"/>
          <w:bCs w:val="0"/>
          <w:i w:val="0"/>
          <w:iCs w:val="0"/>
          <w:caps w:val="0"/>
          <w:smallCaps w:val="0"/>
          <w:strike w:val="0"/>
          <w:dstrike w:val="0"/>
          <w:noProof w:val="0"/>
          <w:sz w:val="22"/>
          <w:szCs w:val="22"/>
          <w:lang w:val="en-US"/>
        </w:rPr>
        <w:t xml:space="preserve">  According to the estimates provided in the 2003 World Health Report Global Burden of Disease, dementia </w:t>
      </w:r>
      <w:r w:rsidRPr="057F8F1B" w:rsidR="7BF61EF4">
        <w:rPr>
          <w:rFonts w:ascii="Arial" w:hAnsi="Arial" w:eastAsia="Arial" w:cs="Arial"/>
          <w:b w:val="0"/>
          <w:bCs w:val="0"/>
          <w:i w:val="0"/>
          <w:iCs w:val="0"/>
          <w:caps w:val="0"/>
          <w:smallCaps w:val="0"/>
          <w:strike w:val="0"/>
          <w:dstrike w:val="0"/>
          <w:noProof w:val="0"/>
          <w:sz w:val="22"/>
          <w:szCs w:val="22"/>
          <w:lang w:val="en-US"/>
        </w:rPr>
        <w:t>was responsible for</w:t>
      </w:r>
      <w:r w:rsidRPr="057F8F1B" w:rsidR="7BF61EF4">
        <w:rPr>
          <w:rFonts w:ascii="Arial" w:hAnsi="Arial" w:eastAsia="Arial" w:cs="Arial"/>
          <w:b w:val="0"/>
          <w:bCs w:val="0"/>
          <w:i w:val="0"/>
          <w:iCs w:val="0"/>
          <w:caps w:val="0"/>
          <w:smallCaps w:val="0"/>
          <w:strike w:val="0"/>
          <w:dstrike w:val="0"/>
          <w:noProof w:val="0"/>
          <w:sz w:val="22"/>
          <w:szCs w:val="22"/>
          <w:lang w:val="en-US"/>
        </w:rPr>
        <w:t xml:space="preserve"> 11.2% of all years lived with disability among people aged 60 and over. This figure was higher than the contributions made by stroke (9.5%), musculoskeletal disorders (8.9%), cardiovascular disease (5.0%), and all forms of cancer (2.4%) combined.</w:t>
      </w:r>
    </w:p>
    <w:p w:rsidR="7BF61EF4" w:rsidP="057F8F1B" w:rsidRDefault="7BF61EF4" w14:paraId="2EBB941B" w14:textId="09D386C8">
      <w:pPr>
        <w:pStyle w:val="Normal"/>
        <w:spacing w:after="160" w:line="259" w:lineRule="auto"/>
        <w:rPr>
          <w:rFonts w:ascii="Arial" w:hAnsi="Arial" w:eastAsia="Arial" w:cs="Arial"/>
          <w:b w:val="0"/>
          <w:bCs w:val="0"/>
          <w:i w:val="0"/>
          <w:iCs w:val="0"/>
          <w:caps w:val="0"/>
          <w:smallCaps w:val="0"/>
          <w:strike w:val="0"/>
          <w:dstrike w:val="0"/>
          <w:noProof w:val="0"/>
          <w:sz w:val="22"/>
          <w:szCs w:val="22"/>
          <w:lang w:val="en-US"/>
        </w:rPr>
      </w:pPr>
      <w:r w:rsidRPr="057F8F1B" w:rsidR="7BF61EF4">
        <w:rPr>
          <w:rFonts w:ascii="Arial" w:hAnsi="Arial" w:eastAsia="Arial" w:cs="Arial"/>
          <w:noProof w:val="0"/>
          <w:sz w:val="22"/>
          <w:szCs w:val="22"/>
          <w:lang w:val="en-US"/>
        </w:rPr>
        <w:t xml:space="preserve"> </w:t>
      </w:r>
      <w:r w:rsidRPr="057F8F1B" w:rsidR="2C777FDA">
        <w:rPr>
          <w:rFonts w:ascii="Arial" w:hAnsi="Arial" w:eastAsia="Arial" w:cs="Arial"/>
          <w:noProof w:val="0"/>
          <w:sz w:val="22"/>
          <w:szCs w:val="22"/>
          <w:lang w:val="en-US"/>
        </w:rPr>
        <w:t>In</w:t>
      </w:r>
      <w:r w:rsidRPr="057F8F1B" w:rsidR="2C777FDA">
        <w:rPr>
          <w:rFonts w:ascii="Arial" w:hAnsi="Arial" w:eastAsia="Arial" w:cs="Arial"/>
          <w:noProof w:val="0"/>
          <w:sz w:val="22"/>
          <w:szCs w:val="22"/>
          <w:lang w:val="en-US"/>
        </w:rPr>
        <w:t xml:space="preserve"> 2010, 35.6 million people have dementia; between 2030 and 2050, 65.7 million and 115.4 million are expected. 58% of dementia patients lived in low-income countries in 2010, 63% in 2030, and 71% in 2050. (</w:t>
      </w:r>
      <w:r w:rsidRPr="057F8F1B" w:rsidR="2C777FDA">
        <w:rPr>
          <w:rFonts w:ascii="Arial" w:hAnsi="Arial" w:eastAsia="Arial" w:cs="Arial"/>
          <w:b w:val="0"/>
          <w:bCs w:val="0"/>
          <w:i w:val="0"/>
          <w:iCs w:val="0"/>
          <w:caps w:val="0"/>
          <w:smallCaps w:val="0"/>
          <w:noProof w:val="0"/>
          <w:color w:val="2E2E2E"/>
          <w:sz w:val="22"/>
          <w:szCs w:val="22"/>
          <w:lang w:val="en-US"/>
        </w:rPr>
        <w:t>Prince, M. at al.,2016)</w:t>
      </w:r>
    </w:p>
    <w:p w:rsidR="6D0DB26E" w:rsidP="057F8F1B" w:rsidRDefault="6D0DB26E" w14:paraId="614944EA" w14:textId="522C3288">
      <w:pPr>
        <w:pStyle w:val="Normal"/>
        <w:spacing w:after="160" w:line="259" w:lineRule="auto"/>
        <w:rPr>
          <w:rFonts w:ascii="Arial" w:hAnsi="Arial" w:eastAsia="Arial" w:cs="Arial"/>
          <w:b w:val="0"/>
          <w:bCs w:val="0"/>
          <w:i w:val="0"/>
          <w:iCs w:val="0"/>
          <w:caps w:val="0"/>
          <w:smallCaps w:val="0"/>
          <w:strike w:val="0"/>
          <w:dstrike w:val="0"/>
          <w:noProof w:val="0"/>
          <w:sz w:val="22"/>
          <w:szCs w:val="22"/>
          <w:lang w:val="en-US"/>
        </w:rPr>
      </w:pPr>
      <w:r w:rsidRPr="057F8F1B" w:rsidR="6D0DB26E">
        <w:rPr>
          <w:rFonts w:ascii="Arial" w:hAnsi="Arial" w:eastAsia="Arial" w:cs="Arial"/>
          <w:b w:val="0"/>
          <w:bCs w:val="0"/>
          <w:i w:val="0"/>
          <w:iCs w:val="0"/>
          <w:caps w:val="0"/>
          <w:smallCaps w:val="0"/>
          <w:noProof w:val="0"/>
          <w:color w:val="2E2E2E"/>
          <w:sz w:val="22"/>
          <w:szCs w:val="22"/>
          <w:lang w:val="en-GB"/>
        </w:rPr>
        <w:t xml:space="preserve">   </w:t>
      </w:r>
      <w:r w:rsidRPr="057F8F1B" w:rsidR="04D6AB3D">
        <w:rPr>
          <w:rFonts w:ascii="Arial" w:hAnsi="Arial" w:eastAsia="Arial" w:cs="Arial"/>
          <w:b w:val="0"/>
          <w:bCs w:val="0"/>
          <w:i w:val="0"/>
          <w:iCs w:val="0"/>
          <w:caps w:val="0"/>
          <w:smallCaps w:val="0"/>
          <w:noProof w:val="0"/>
          <w:color w:val="2E2E2E"/>
          <w:sz w:val="22"/>
          <w:szCs w:val="22"/>
          <w:lang w:val="en-GB"/>
        </w:rPr>
        <w:t xml:space="preserve">According to </w:t>
      </w:r>
      <w:bookmarkStart w:name="_Int_j6Uoh8pM" w:id="288024508"/>
      <w:r w:rsidRPr="057F8F1B" w:rsidR="4C985C6F">
        <w:rPr>
          <w:rFonts w:ascii="Arial" w:hAnsi="Arial" w:eastAsia="Arial" w:cs="Arial"/>
          <w:b w:val="0"/>
          <w:bCs w:val="0"/>
          <w:i w:val="0"/>
          <w:iCs w:val="0"/>
          <w:caps w:val="0"/>
          <w:smallCaps w:val="0"/>
          <w:noProof w:val="0"/>
          <w:color w:val="2E2E2E"/>
          <w:sz w:val="22"/>
          <w:szCs w:val="22"/>
          <w:lang w:val="en-GB"/>
        </w:rPr>
        <w:t xml:space="preserve">Alzheimer </w:t>
      </w:r>
      <w:bookmarkStart w:name="_Int_HAkldN2n" w:id="511097666"/>
      <w:r w:rsidRPr="057F8F1B" w:rsidR="4C985C6F">
        <w:rPr>
          <w:rFonts w:ascii="Arial" w:hAnsi="Arial" w:eastAsia="Arial" w:cs="Arial"/>
          <w:b w:val="0"/>
          <w:bCs w:val="0"/>
          <w:i w:val="0"/>
          <w:iCs w:val="0"/>
          <w:caps w:val="0"/>
          <w:smallCaps w:val="0"/>
          <w:noProof w:val="0"/>
          <w:color w:val="2E2E2E"/>
          <w:sz w:val="22"/>
          <w:szCs w:val="22"/>
          <w:lang w:val="en-GB"/>
        </w:rPr>
        <w:t xml:space="preserve">Society in their </w:t>
      </w:r>
      <w:r w:rsidRPr="057F8F1B" w:rsidR="73284E18">
        <w:rPr>
          <w:rFonts w:ascii="Arial" w:hAnsi="Arial" w:eastAsia="Arial" w:cs="Arial"/>
          <w:b w:val="0"/>
          <w:bCs w:val="0"/>
          <w:i w:val="0"/>
          <w:iCs w:val="0"/>
          <w:caps w:val="0"/>
          <w:smallCaps w:val="0"/>
          <w:noProof w:val="0"/>
          <w:color w:val="2E2E2E"/>
          <w:sz w:val="22"/>
          <w:szCs w:val="22"/>
          <w:lang w:val="en-GB"/>
        </w:rPr>
        <w:t>Dementia UK report,</w:t>
      </w:r>
      <w:r w:rsidRPr="057F8F1B" w:rsidR="7B94A579">
        <w:rPr>
          <w:rFonts w:ascii="Arial" w:hAnsi="Arial" w:eastAsia="Arial" w:cs="Arial"/>
          <w:b w:val="0"/>
          <w:bCs w:val="0"/>
          <w:i w:val="0"/>
          <w:iCs w:val="0"/>
          <w:caps w:val="0"/>
          <w:smallCaps w:val="0"/>
          <w:noProof w:val="0"/>
          <w:color w:val="2E2E2E"/>
          <w:sz w:val="22"/>
          <w:szCs w:val="22"/>
          <w:lang w:val="en-GB"/>
        </w:rPr>
        <w:t xml:space="preserve"> </w:t>
      </w:r>
      <w:r w:rsidRPr="057F8F1B" w:rsidR="3278BD11">
        <w:rPr>
          <w:rFonts w:ascii="Arial" w:hAnsi="Arial" w:eastAsia="Arial" w:cs="Arial"/>
          <w:b w:val="0"/>
          <w:bCs w:val="0"/>
          <w:i w:val="0"/>
          <w:iCs w:val="0"/>
          <w:caps w:val="0"/>
          <w:smallCaps w:val="0"/>
          <w:noProof w:val="0"/>
          <w:color w:val="2E2E2E"/>
          <w:sz w:val="22"/>
          <w:szCs w:val="22"/>
          <w:lang w:val="en-GB"/>
        </w:rPr>
        <w:t>i</w:t>
      </w:r>
      <w:bookmarkEnd w:id="288024508"/>
      <w:bookmarkEnd w:id="511097666"/>
      <w:r w:rsidRPr="057F8F1B" w:rsidR="7B94A579">
        <w:rPr>
          <w:rFonts w:ascii="Arial" w:hAnsi="Arial" w:eastAsia="Arial" w:cs="Arial"/>
          <w:b w:val="0"/>
          <w:bCs w:val="0"/>
          <w:i w:val="0"/>
          <w:iCs w:val="0"/>
          <w:caps w:val="0"/>
          <w:smallCaps w:val="0"/>
          <w:noProof w:val="0"/>
          <w:color w:val="2E2E2E"/>
          <w:sz w:val="22"/>
          <w:szCs w:val="22"/>
          <w:lang w:val="en-GB"/>
        </w:rPr>
        <w:t>n UK m</w:t>
      </w:r>
      <w:r w:rsidRPr="057F8F1B" w:rsidR="5E4D837B">
        <w:rPr>
          <w:rFonts w:ascii="Arial" w:hAnsi="Arial" w:eastAsia="Arial" w:cs="Arial"/>
          <w:b w:val="0"/>
          <w:bCs w:val="0"/>
          <w:i w:val="0"/>
          <w:iCs w:val="0"/>
          <w:caps w:val="0"/>
          <w:smallCaps w:val="0"/>
          <w:noProof w:val="0"/>
          <w:color w:val="2E2E2E"/>
          <w:sz w:val="22"/>
          <w:szCs w:val="22"/>
          <w:lang w:val="en-GB"/>
        </w:rPr>
        <w:t xml:space="preserve">ental health costs for 65-and-overs are £70 million. 50% of community-dwelling dementia patients got 35 hours of informal care each week, according to Murray et al. Caregivers might get £46.95 every week. Based on this study's prevalence estimates, </w:t>
      </w:r>
      <w:r w:rsidRPr="057F8F1B" w:rsidR="4974C3D2">
        <w:rPr>
          <w:rFonts w:ascii="Arial" w:hAnsi="Arial" w:eastAsia="Arial" w:cs="Arial"/>
          <w:b w:val="0"/>
          <w:bCs w:val="0"/>
          <w:i w:val="0"/>
          <w:iCs w:val="0"/>
          <w:caps w:val="0"/>
          <w:smallCaps w:val="0"/>
          <w:noProof w:val="0"/>
          <w:color w:val="2E2E2E"/>
          <w:sz w:val="22"/>
          <w:szCs w:val="22"/>
          <w:lang w:val="en-GB"/>
        </w:rPr>
        <w:t>that is</w:t>
      </w:r>
      <w:r w:rsidRPr="057F8F1B" w:rsidR="5E4D837B">
        <w:rPr>
          <w:rFonts w:ascii="Arial" w:hAnsi="Arial" w:eastAsia="Arial" w:cs="Arial"/>
          <w:b w:val="0"/>
          <w:bCs w:val="0"/>
          <w:i w:val="0"/>
          <w:iCs w:val="0"/>
          <w:caps w:val="0"/>
          <w:smallCaps w:val="0"/>
          <w:noProof w:val="0"/>
          <w:color w:val="2E2E2E"/>
          <w:sz w:val="22"/>
          <w:szCs w:val="22"/>
          <w:lang w:val="en-GB"/>
        </w:rPr>
        <w:t xml:space="preserve"> £518 million. Benefits cost </w:t>
      </w:r>
      <w:r w:rsidRPr="057F8F1B" w:rsidR="5C877A8B">
        <w:rPr>
          <w:rFonts w:ascii="Arial" w:hAnsi="Arial" w:eastAsia="Arial" w:cs="Arial"/>
          <w:b w:val="0"/>
          <w:bCs w:val="0"/>
          <w:i w:val="0"/>
          <w:iCs w:val="0"/>
          <w:caps w:val="0"/>
          <w:smallCaps w:val="0"/>
          <w:noProof w:val="0"/>
          <w:color w:val="2E2E2E"/>
          <w:sz w:val="22"/>
          <w:szCs w:val="22"/>
          <w:lang w:val="en-GB"/>
        </w:rPr>
        <w:t>£1 billion</w:t>
      </w:r>
      <w:r w:rsidRPr="057F8F1B" w:rsidR="5E4D837B">
        <w:rPr>
          <w:rFonts w:ascii="Arial" w:hAnsi="Arial" w:eastAsia="Arial" w:cs="Arial"/>
          <w:b w:val="0"/>
          <w:bCs w:val="0"/>
          <w:i w:val="0"/>
          <w:iCs w:val="0"/>
          <w:caps w:val="0"/>
          <w:smallCaps w:val="0"/>
          <w:noProof w:val="0"/>
          <w:color w:val="2E2E2E"/>
          <w:sz w:val="22"/>
          <w:szCs w:val="22"/>
          <w:lang w:val="en-GB"/>
        </w:rPr>
        <w:t xml:space="preserve">. Welfare payments are not an economic cost since they </w:t>
      </w:r>
      <w:r w:rsidRPr="057F8F1B" w:rsidR="5E4D837B">
        <w:rPr>
          <w:rFonts w:ascii="Arial" w:hAnsi="Arial" w:eastAsia="Arial" w:cs="Arial"/>
          <w:b w:val="0"/>
          <w:bCs w:val="0"/>
          <w:i w:val="0"/>
          <w:iCs w:val="0"/>
          <w:caps w:val="0"/>
          <w:smallCaps w:val="0"/>
          <w:noProof w:val="0"/>
          <w:color w:val="2E2E2E"/>
          <w:sz w:val="22"/>
          <w:szCs w:val="22"/>
          <w:lang w:val="en-GB"/>
        </w:rPr>
        <w:t>represent</w:t>
      </w:r>
      <w:r w:rsidRPr="057F8F1B" w:rsidR="5E4D837B">
        <w:rPr>
          <w:rFonts w:ascii="Arial" w:hAnsi="Arial" w:eastAsia="Arial" w:cs="Arial"/>
          <w:b w:val="0"/>
          <w:bCs w:val="0"/>
          <w:i w:val="0"/>
          <w:iCs w:val="0"/>
          <w:caps w:val="0"/>
          <w:smallCaps w:val="0"/>
          <w:noProof w:val="0"/>
          <w:color w:val="2E2E2E"/>
          <w:sz w:val="22"/>
          <w:szCs w:val="22"/>
          <w:lang w:val="en-GB"/>
        </w:rPr>
        <w:t xml:space="preserve"> a transfer of money from taxpayers to beneficiaries, not a reimbursement for productive work.</w:t>
      </w:r>
      <w:r w:rsidRPr="057F8F1B" w:rsidR="30DB0917">
        <w:rPr>
          <w:rFonts w:ascii="Arial" w:hAnsi="Arial" w:eastAsia="Arial" w:cs="Arial"/>
          <w:b w:val="0"/>
          <w:bCs w:val="0"/>
          <w:i w:val="0"/>
          <w:iCs w:val="0"/>
          <w:caps w:val="0"/>
          <w:smallCaps w:val="0"/>
          <w:noProof w:val="0"/>
          <w:color w:val="2E2E2E"/>
          <w:sz w:val="22"/>
          <w:szCs w:val="22"/>
          <w:lang w:val="en-GB"/>
        </w:rPr>
        <w:t xml:space="preserve"> Only 16% of caregivers have quit (7%) or reduced their hours (9%). UK weekly median pay is £447. (National Statistics, 2006). If 7% of dementia patients </w:t>
      </w:r>
      <w:r w:rsidRPr="057F8F1B" w:rsidR="7988B831">
        <w:rPr>
          <w:rFonts w:ascii="Arial" w:hAnsi="Arial" w:eastAsia="Arial" w:cs="Arial"/>
          <w:b w:val="0"/>
          <w:bCs w:val="0"/>
          <w:i w:val="0"/>
          <w:iCs w:val="0"/>
          <w:caps w:val="0"/>
          <w:smallCaps w:val="0"/>
          <w:noProof w:val="0"/>
          <w:color w:val="2E2E2E"/>
          <w:sz w:val="22"/>
          <w:szCs w:val="22"/>
          <w:lang w:val="en-GB"/>
        </w:rPr>
        <w:t>have caregivers</w:t>
      </w:r>
      <w:r w:rsidRPr="057F8F1B" w:rsidR="30DB0917">
        <w:rPr>
          <w:rFonts w:ascii="Arial" w:hAnsi="Arial" w:eastAsia="Arial" w:cs="Arial"/>
          <w:b w:val="0"/>
          <w:bCs w:val="0"/>
          <w:i w:val="0"/>
          <w:iCs w:val="0"/>
          <w:caps w:val="0"/>
          <w:smallCaps w:val="0"/>
          <w:noProof w:val="0"/>
          <w:color w:val="2E2E2E"/>
          <w:sz w:val="22"/>
          <w:szCs w:val="22"/>
          <w:lang w:val="en-GB"/>
        </w:rPr>
        <w:t xml:space="preserve"> who have quit, the lost potential productivity is £690 million. Based on missed income and a 17.8% tax rate, lost tax revenue (without national insurance) would be £123 </w:t>
      </w:r>
      <w:r w:rsidRPr="057F8F1B" w:rsidR="3E1001A5">
        <w:rPr>
          <w:rFonts w:ascii="Arial" w:hAnsi="Arial" w:eastAsia="Arial" w:cs="Arial"/>
          <w:b w:val="0"/>
          <w:bCs w:val="0"/>
          <w:i w:val="0"/>
          <w:iCs w:val="0"/>
          <w:caps w:val="0"/>
          <w:smallCaps w:val="0"/>
          <w:noProof w:val="0"/>
          <w:color w:val="2E2E2E"/>
          <w:sz w:val="22"/>
          <w:szCs w:val="22"/>
          <w:lang w:val="en-GB"/>
        </w:rPr>
        <w:t>million</w:t>
      </w:r>
      <w:bookmarkStart w:name="_Int_Ugbq5tKj" w:id="103530677"/>
      <w:r w:rsidRPr="057F8F1B" w:rsidR="4732F9F1">
        <w:rPr>
          <w:rFonts w:ascii="Arial" w:hAnsi="Arial" w:eastAsia="Arial" w:cs="Arial"/>
          <w:b w:val="0"/>
          <w:bCs w:val="0"/>
          <w:i w:val="0"/>
          <w:iCs w:val="0"/>
          <w:caps w:val="0"/>
          <w:smallCaps w:val="0"/>
          <w:noProof w:val="0"/>
          <w:color w:val="2E2E2E"/>
          <w:sz w:val="22"/>
          <w:szCs w:val="22"/>
          <w:lang w:val="en-GB"/>
        </w:rPr>
        <w:t xml:space="preserve">. </w:t>
      </w:r>
      <w:bookmarkEnd w:id="103530677"/>
      <w:r w:rsidRPr="057F8F1B" w:rsidR="30DB0917">
        <w:rPr>
          <w:rFonts w:ascii="Arial" w:hAnsi="Arial" w:eastAsia="Arial" w:cs="Arial"/>
          <w:b w:val="0"/>
          <w:bCs w:val="0"/>
          <w:i w:val="0"/>
          <w:iCs w:val="0"/>
          <w:caps w:val="0"/>
          <w:smallCaps w:val="0"/>
          <w:noProof w:val="0"/>
          <w:color w:val="2E2E2E"/>
          <w:sz w:val="22"/>
          <w:szCs w:val="22"/>
          <w:lang w:val="en-GB"/>
        </w:rPr>
        <w:t>Supported housing and informal care account for most of this. Locally, provision, pricing, and expenses vary.</w:t>
      </w:r>
      <w:r w:rsidRPr="057F8F1B" w:rsidR="30DB0917">
        <w:rPr>
          <w:rFonts w:ascii="Arial" w:hAnsi="Arial" w:eastAsia="Arial" w:cs="Arial"/>
          <w:b w:val="0"/>
          <w:bCs w:val="0"/>
          <w:i w:val="0"/>
          <w:iCs w:val="0"/>
          <w:caps w:val="0"/>
          <w:smallCaps w:val="0"/>
          <w:noProof w:val="0"/>
          <w:color w:val="2E2E2E"/>
          <w:sz w:val="22"/>
          <w:szCs w:val="22"/>
          <w:lang w:val="en-GB"/>
        </w:rPr>
        <w:t xml:space="preserve"> </w:t>
      </w:r>
    </w:p>
    <w:p w:rsidR="6C777312" w:rsidP="057F8F1B" w:rsidRDefault="6C777312" w14:paraId="0E81492F" w14:textId="3F711084">
      <w:pPr>
        <w:pStyle w:val="Normal"/>
        <w:spacing w:after="160" w:line="259" w:lineRule="auto"/>
        <w:ind w:left="0"/>
        <w:rPr>
          <w:rFonts w:ascii="Arial" w:hAnsi="Arial" w:eastAsia="Arial" w:cs="Arial"/>
          <w:b w:val="0"/>
          <w:bCs w:val="0"/>
          <w:i w:val="0"/>
          <w:iCs w:val="0"/>
          <w:caps w:val="0"/>
          <w:smallCaps w:val="0"/>
          <w:noProof w:val="0"/>
          <w:color w:val="2E2E2E"/>
          <w:sz w:val="22"/>
          <w:szCs w:val="22"/>
          <w:lang w:val="en-GB"/>
        </w:rPr>
      </w:pPr>
      <w:r w:rsidRPr="057F8F1B" w:rsidR="6C777312">
        <w:rPr>
          <w:rFonts w:ascii="Arial" w:hAnsi="Arial" w:eastAsia="Arial" w:cs="Arial"/>
          <w:b w:val="0"/>
          <w:bCs w:val="0"/>
          <w:i w:val="0"/>
          <w:iCs w:val="0"/>
          <w:caps w:val="0"/>
          <w:smallCaps w:val="0"/>
          <w:noProof w:val="0"/>
          <w:color w:val="2E2E2E"/>
          <w:sz w:val="22"/>
          <w:szCs w:val="22"/>
          <w:lang w:val="en-GB"/>
        </w:rPr>
        <w:t xml:space="preserve">  </w:t>
      </w:r>
      <w:r w:rsidRPr="057F8F1B" w:rsidR="018E178C">
        <w:rPr>
          <w:rFonts w:ascii="Arial" w:hAnsi="Arial" w:eastAsia="Arial" w:cs="Arial"/>
          <w:b w:val="0"/>
          <w:bCs w:val="0"/>
          <w:i w:val="0"/>
          <w:iCs w:val="0"/>
          <w:caps w:val="0"/>
          <w:smallCaps w:val="0"/>
          <w:noProof w:val="0"/>
          <w:color w:val="2E2E2E"/>
          <w:sz w:val="22"/>
          <w:szCs w:val="22"/>
          <w:lang w:val="en-GB"/>
        </w:rPr>
        <w:t xml:space="preserve">There are 540,000 people in England who provide care for people with dementia; of these, half are working, 112,540 had to abandon their jobs, and 66,000 decreased the number of hours they worked. This affects the quality of life for caregivers and costs society £3.2 billion in lost productivity due to lost time at work. Working longer may increase a person's healthy life expectancy because it gives them a sense of meaning and purpose, as well as financial security and independence. Employers </w:t>
      </w:r>
      <w:bookmarkStart w:name="_Int_UUnzC16o" w:id="1423394785"/>
      <w:r w:rsidRPr="057F8F1B" w:rsidR="018E178C">
        <w:rPr>
          <w:rFonts w:ascii="Arial" w:hAnsi="Arial" w:eastAsia="Arial" w:cs="Arial"/>
          <w:b w:val="0"/>
          <w:bCs w:val="0"/>
          <w:i w:val="0"/>
          <w:iCs w:val="0"/>
          <w:caps w:val="0"/>
          <w:smallCaps w:val="0"/>
          <w:noProof w:val="0"/>
          <w:color w:val="2E2E2E"/>
          <w:sz w:val="22"/>
          <w:szCs w:val="22"/>
          <w:lang w:val="en-GB"/>
        </w:rPr>
        <w:t>could</w:t>
      </w:r>
      <w:bookmarkEnd w:id="1423394785"/>
      <w:r w:rsidRPr="057F8F1B" w:rsidR="018E178C">
        <w:rPr>
          <w:rFonts w:ascii="Arial" w:hAnsi="Arial" w:eastAsia="Arial" w:cs="Arial"/>
          <w:b w:val="0"/>
          <w:bCs w:val="0"/>
          <w:i w:val="0"/>
          <w:iCs w:val="0"/>
          <w:caps w:val="0"/>
          <w:smallCaps w:val="0"/>
          <w:noProof w:val="0"/>
          <w:color w:val="2E2E2E"/>
          <w:sz w:val="22"/>
          <w:szCs w:val="22"/>
          <w:lang w:val="en-GB"/>
        </w:rPr>
        <w:t xml:space="preserve"> make opportunities available for unpaid carers by instituting new rules and processes. Over a third of the total, or 36%, was related to the informal care inputs supplied by members of the patient's family in addition to other unpaid carers. This figure was </w:t>
      </w:r>
      <w:r w:rsidRPr="057F8F1B" w:rsidR="018E178C">
        <w:rPr>
          <w:rFonts w:ascii="Arial" w:hAnsi="Arial" w:eastAsia="Arial" w:cs="Arial"/>
          <w:b w:val="0"/>
          <w:bCs w:val="0"/>
          <w:i w:val="0"/>
          <w:iCs w:val="0"/>
          <w:caps w:val="0"/>
          <w:smallCaps w:val="0"/>
          <w:noProof w:val="0"/>
          <w:color w:val="2E2E2E"/>
          <w:sz w:val="22"/>
          <w:szCs w:val="22"/>
          <w:lang w:val="en-GB"/>
        </w:rPr>
        <w:t>determined</w:t>
      </w:r>
      <w:r w:rsidRPr="057F8F1B" w:rsidR="018E178C">
        <w:rPr>
          <w:rFonts w:ascii="Arial" w:hAnsi="Arial" w:eastAsia="Arial" w:cs="Arial"/>
          <w:b w:val="0"/>
          <w:bCs w:val="0"/>
          <w:i w:val="0"/>
          <w:iCs w:val="0"/>
          <w:caps w:val="0"/>
          <w:smallCaps w:val="0"/>
          <w:noProof w:val="0"/>
          <w:color w:val="2E2E2E"/>
          <w:sz w:val="22"/>
          <w:szCs w:val="22"/>
          <w:lang w:val="en-GB"/>
        </w:rPr>
        <w:t xml:space="preserve"> by multiplying the number of hours spent </w:t>
      </w:r>
      <w:r w:rsidRPr="057F8F1B" w:rsidR="018E178C">
        <w:rPr>
          <w:rFonts w:ascii="Arial" w:hAnsi="Arial" w:eastAsia="Arial" w:cs="Arial"/>
          <w:b w:val="0"/>
          <w:bCs w:val="0"/>
          <w:i w:val="0"/>
          <w:iCs w:val="0"/>
          <w:caps w:val="0"/>
          <w:smallCaps w:val="0"/>
          <w:noProof w:val="0"/>
          <w:color w:val="2E2E2E"/>
          <w:sz w:val="22"/>
          <w:szCs w:val="22"/>
          <w:lang w:val="en-GB"/>
        </w:rPr>
        <w:t>providing</w:t>
      </w:r>
      <w:r w:rsidRPr="057F8F1B" w:rsidR="018E178C">
        <w:rPr>
          <w:rFonts w:ascii="Arial" w:hAnsi="Arial" w:eastAsia="Arial" w:cs="Arial"/>
          <w:b w:val="0"/>
          <w:bCs w:val="0"/>
          <w:i w:val="0"/>
          <w:iCs w:val="0"/>
          <w:caps w:val="0"/>
          <w:smallCaps w:val="0"/>
          <w:noProof w:val="0"/>
          <w:color w:val="2E2E2E"/>
          <w:sz w:val="22"/>
          <w:szCs w:val="22"/>
          <w:lang w:val="en-GB"/>
        </w:rPr>
        <w:t xml:space="preserve"> care by the number of family members. This amount </w:t>
      </w:r>
      <w:bookmarkStart w:name="_Int_cyvJflOY" w:id="860787513"/>
      <w:r w:rsidRPr="057F8F1B" w:rsidR="018E178C">
        <w:rPr>
          <w:rFonts w:ascii="Arial" w:hAnsi="Arial" w:eastAsia="Arial" w:cs="Arial"/>
          <w:b w:val="0"/>
          <w:bCs w:val="0"/>
          <w:i w:val="0"/>
          <w:iCs w:val="0"/>
          <w:caps w:val="0"/>
          <w:smallCaps w:val="0"/>
          <w:noProof w:val="0"/>
          <w:color w:val="2E2E2E"/>
          <w:sz w:val="22"/>
          <w:szCs w:val="22"/>
          <w:lang w:val="en-GB"/>
        </w:rPr>
        <w:t>considers</w:t>
      </w:r>
      <w:bookmarkEnd w:id="860787513"/>
      <w:r w:rsidRPr="057F8F1B" w:rsidR="018E178C">
        <w:rPr>
          <w:rFonts w:ascii="Arial" w:hAnsi="Arial" w:eastAsia="Arial" w:cs="Arial"/>
          <w:b w:val="0"/>
          <w:bCs w:val="0"/>
          <w:i w:val="0"/>
          <w:iCs w:val="0"/>
          <w:caps w:val="0"/>
          <w:smallCaps w:val="0"/>
          <w:noProof w:val="0"/>
          <w:color w:val="2E2E2E"/>
          <w:sz w:val="22"/>
          <w:szCs w:val="22"/>
          <w:lang w:val="en-GB"/>
        </w:rPr>
        <w:t xml:space="preserve"> the estimated loss of income of 690 million pounds that will be sustained by carers </w:t>
      </w:r>
      <w:r w:rsidRPr="057F8F1B" w:rsidR="018E178C">
        <w:rPr>
          <w:rFonts w:ascii="Arial" w:hAnsi="Arial" w:eastAsia="Arial" w:cs="Arial"/>
          <w:b w:val="0"/>
          <w:bCs w:val="0"/>
          <w:i w:val="0"/>
          <w:iCs w:val="0"/>
          <w:caps w:val="0"/>
          <w:smallCaps w:val="0"/>
          <w:noProof w:val="0"/>
          <w:color w:val="2E2E2E"/>
          <w:sz w:val="22"/>
          <w:szCs w:val="22"/>
          <w:lang w:val="en-GB"/>
        </w:rPr>
        <w:t>because of</w:t>
      </w:r>
      <w:r w:rsidRPr="057F8F1B" w:rsidR="018E178C">
        <w:rPr>
          <w:rFonts w:ascii="Arial" w:hAnsi="Arial" w:eastAsia="Arial" w:cs="Arial"/>
          <w:b w:val="0"/>
          <w:bCs w:val="0"/>
          <w:i w:val="0"/>
          <w:iCs w:val="0"/>
          <w:caps w:val="0"/>
          <w:smallCaps w:val="0"/>
          <w:noProof w:val="0"/>
          <w:color w:val="2E2E2E"/>
          <w:sz w:val="22"/>
          <w:szCs w:val="22"/>
          <w:lang w:val="en-GB"/>
        </w:rPr>
        <w:t xml:space="preserve"> their having to quit their occupations or decrease the number of hours they work at their existing jobs. The elimination of these positions will result in a loss of 123 million British Pounds worth of tax income to the Exchequer. </w:t>
      </w:r>
      <w:r w:rsidRPr="057F8F1B" w:rsidR="018E178C">
        <w:rPr>
          <w:rFonts w:ascii="Arial" w:hAnsi="Arial" w:eastAsia="Arial" w:cs="Arial"/>
          <w:b w:val="0"/>
          <w:bCs w:val="0"/>
          <w:i w:val="0"/>
          <w:iCs w:val="0"/>
          <w:caps w:val="0"/>
          <w:smallCaps w:val="0"/>
          <w:noProof w:val="0"/>
          <w:color w:val="2E2E2E"/>
          <w:sz w:val="22"/>
          <w:szCs w:val="22"/>
          <w:lang w:val="en-GB"/>
        </w:rPr>
        <w:t>Even though</w:t>
      </w:r>
      <w:r w:rsidRPr="057F8F1B" w:rsidR="018E178C">
        <w:rPr>
          <w:rFonts w:ascii="Arial" w:hAnsi="Arial" w:eastAsia="Arial" w:cs="Arial"/>
          <w:b w:val="0"/>
          <w:bCs w:val="0"/>
          <w:i w:val="0"/>
          <w:iCs w:val="0"/>
          <w:caps w:val="0"/>
          <w:smallCaps w:val="0"/>
          <w:noProof w:val="0"/>
          <w:color w:val="2E2E2E"/>
          <w:sz w:val="22"/>
          <w:szCs w:val="22"/>
          <w:lang w:val="en-GB"/>
        </w:rPr>
        <w:t xml:space="preserve"> benefit payments are not considered to be costs in the strictest sense (given that they are transfer payments), the government does incur an expense </w:t>
      </w:r>
      <w:r w:rsidRPr="057F8F1B" w:rsidR="018E178C">
        <w:rPr>
          <w:rFonts w:ascii="Arial" w:hAnsi="Arial" w:eastAsia="Arial" w:cs="Arial"/>
          <w:b w:val="0"/>
          <w:bCs w:val="0"/>
          <w:i w:val="0"/>
          <w:iCs w:val="0"/>
          <w:caps w:val="0"/>
          <w:smallCaps w:val="0"/>
          <w:noProof w:val="0"/>
          <w:color w:val="2E2E2E"/>
          <w:sz w:val="22"/>
          <w:szCs w:val="22"/>
          <w:lang w:val="en-GB"/>
        </w:rPr>
        <w:t>because of</w:t>
      </w:r>
      <w:r w:rsidRPr="057F8F1B" w:rsidR="018E178C">
        <w:rPr>
          <w:rFonts w:ascii="Arial" w:hAnsi="Arial" w:eastAsia="Arial" w:cs="Arial"/>
          <w:b w:val="0"/>
          <w:bCs w:val="0"/>
          <w:i w:val="0"/>
          <w:iCs w:val="0"/>
          <w:caps w:val="0"/>
          <w:smallCaps w:val="0"/>
          <w:noProof w:val="0"/>
          <w:color w:val="2E2E2E"/>
          <w:sz w:val="22"/>
          <w:szCs w:val="22"/>
          <w:lang w:val="en-GB"/>
        </w:rPr>
        <w:t xml:space="preserve"> them. Over eighteen billion pounds was paid out in Attendance Allowance and Disability Living Allowance to those who were diagnosed with dementia, with the yearly cost coming in at </w:t>
      </w:r>
      <w:bookmarkStart w:name="_Int_TdbtXA5z" w:id="390926098"/>
      <w:r w:rsidRPr="057F8F1B" w:rsidR="40CC638D">
        <w:rPr>
          <w:rFonts w:ascii="Arial" w:hAnsi="Arial" w:eastAsia="Arial" w:cs="Arial"/>
          <w:b w:val="0"/>
          <w:bCs w:val="0"/>
          <w:i w:val="0"/>
          <w:iCs w:val="0"/>
          <w:caps w:val="0"/>
          <w:smallCaps w:val="0"/>
          <w:noProof w:val="0"/>
          <w:color w:val="2E2E2E"/>
          <w:sz w:val="22"/>
          <w:szCs w:val="22"/>
          <w:lang w:val="en-GB"/>
        </w:rPr>
        <w:t>nine</w:t>
      </w:r>
      <w:bookmarkEnd w:id="390926098"/>
      <w:r w:rsidRPr="057F8F1B" w:rsidR="018E178C">
        <w:rPr>
          <w:rFonts w:ascii="Arial" w:hAnsi="Arial" w:eastAsia="Arial" w:cs="Arial"/>
          <w:b w:val="0"/>
          <w:bCs w:val="0"/>
          <w:i w:val="0"/>
          <w:iCs w:val="0"/>
          <w:caps w:val="0"/>
          <w:smallCaps w:val="0"/>
          <w:noProof w:val="0"/>
          <w:color w:val="2E2E2E"/>
          <w:sz w:val="22"/>
          <w:szCs w:val="22"/>
          <w:lang w:val="en-GB"/>
        </w:rPr>
        <w:t xml:space="preserve"> hundred and </w:t>
      </w:r>
      <w:r w:rsidRPr="057F8F1B" w:rsidR="018E178C">
        <w:rPr>
          <w:rFonts w:ascii="Arial" w:hAnsi="Arial" w:eastAsia="Arial" w:cs="Arial"/>
          <w:b w:val="0"/>
          <w:bCs w:val="0"/>
          <w:i w:val="0"/>
          <w:iCs w:val="0"/>
          <w:caps w:val="0"/>
          <w:smallCaps w:val="0"/>
          <w:noProof w:val="0"/>
          <w:color w:val="2E2E2E"/>
          <w:sz w:val="22"/>
          <w:szCs w:val="22"/>
          <w:lang w:val="en-GB"/>
        </w:rPr>
        <w:t>ninety-nine</w:t>
      </w:r>
      <w:r w:rsidRPr="057F8F1B" w:rsidR="018E178C">
        <w:rPr>
          <w:rFonts w:ascii="Arial" w:hAnsi="Arial" w:eastAsia="Arial" w:cs="Arial"/>
          <w:b w:val="0"/>
          <w:bCs w:val="0"/>
          <w:i w:val="0"/>
          <w:iCs w:val="0"/>
          <w:caps w:val="0"/>
          <w:smallCaps w:val="0"/>
          <w:noProof w:val="0"/>
          <w:color w:val="2E2E2E"/>
          <w:sz w:val="22"/>
          <w:szCs w:val="22"/>
          <w:lang w:val="en-GB"/>
        </w:rPr>
        <w:t xml:space="preserve"> million pounds.</w:t>
      </w:r>
    </w:p>
    <w:p w:rsidR="0FFEDCBA" w:rsidP="057F8F1B" w:rsidRDefault="0FFEDCBA" w14:paraId="72BFFA3C" w14:textId="4AA57992">
      <w:pPr>
        <w:pStyle w:val="Normal"/>
        <w:spacing w:after="160" w:line="259" w:lineRule="auto"/>
        <w:ind w:left="0"/>
        <w:rPr>
          <w:rFonts w:ascii="Arial" w:hAnsi="Arial" w:eastAsia="Arial" w:cs="Arial"/>
          <w:b w:val="0"/>
          <w:bCs w:val="0"/>
          <w:i w:val="0"/>
          <w:iCs w:val="0"/>
          <w:caps w:val="0"/>
          <w:smallCaps w:val="0"/>
          <w:noProof w:val="0"/>
          <w:color w:val="2E2E2E"/>
          <w:sz w:val="22"/>
          <w:szCs w:val="22"/>
          <w:lang w:val="en-GB"/>
        </w:rPr>
      </w:pPr>
      <w:r w:rsidRPr="057F8F1B" w:rsidR="0FFEDCBA">
        <w:rPr>
          <w:rFonts w:ascii="Arial" w:hAnsi="Arial" w:eastAsia="Arial" w:cs="Arial"/>
          <w:b w:val="0"/>
          <w:bCs w:val="0"/>
          <w:i w:val="0"/>
          <w:iCs w:val="0"/>
          <w:caps w:val="0"/>
          <w:smallCaps w:val="0"/>
          <w:noProof w:val="0"/>
          <w:color w:val="2E2E2E"/>
          <w:sz w:val="22"/>
          <w:szCs w:val="22"/>
          <w:lang w:val="en-GB"/>
        </w:rPr>
        <w:t xml:space="preserve">     </w:t>
      </w:r>
      <w:r w:rsidRPr="057F8F1B" w:rsidR="574B502A">
        <w:rPr>
          <w:rFonts w:ascii="Arial" w:hAnsi="Arial" w:eastAsia="Arial" w:cs="Arial"/>
          <w:b w:val="0"/>
          <w:bCs w:val="0"/>
          <w:i w:val="0"/>
          <w:iCs w:val="0"/>
          <w:caps w:val="0"/>
          <w:smallCaps w:val="0"/>
          <w:noProof w:val="0"/>
          <w:color w:val="2E2E2E"/>
          <w:sz w:val="22"/>
          <w:szCs w:val="22"/>
          <w:lang w:val="en-GB"/>
        </w:rPr>
        <w:t>5.Conclusion</w:t>
      </w:r>
    </w:p>
    <w:p w:rsidR="7259D754" w:rsidP="057F8F1B" w:rsidRDefault="7259D754" w14:paraId="10DEE653" w14:textId="1F86E896">
      <w:pPr>
        <w:pStyle w:val="Normal"/>
        <w:spacing w:after="160" w:line="259" w:lineRule="auto"/>
        <w:rPr>
          <w:rFonts w:ascii="Arial" w:hAnsi="Arial" w:eastAsia="Arial" w:cs="Arial"/>
          <w:b w:val="0"/>
          <w:bCs w:val="0"/>
          <w:i w:val="0"/>
          <w:iCs w:val="0"/>
          <w:caps w:val="0"/>
          <w:smallCaps w:val="0"/>
          <w:strike w:val="0"/>
          <w:dstrike w:val="0"/>
          <w:noProof w:val="0"/>
          <w:sz w:val="22"/>
          <w:szCs w:val="22"/>
          <w:lang w:val="en-US"/>
        </w:rPr>
      </w:pPr>
      <w:r w:rsidRPr="057F8F1B" w:rsidR="7259D754">
        <w:rPr>
          <w:rFonts w:ascii="Arial" w:hAnsi="Arial" w:eastAsia="Arial" w:cs="Arial"/>
          <w:b w:val="0"/>
          <w:bCs w:val="0"/>
          <w:i w:val="0"/>
          <w:iCs w:val="0"/>
          <w:caps w:val="0"/>
          <w:smallCaps w:val="0"/>
          <w:strike w:val="0"/>
          <w:dstrike w:val="0"/>
          <w:noProof w:val="0"/>
          <w:sz w:val="22"/>
          <w:szCs w:val="22"/>
          <w:lang w:val="en-US"/>
        </w:rPr>
        <w:t xml:space="preserve">   </w:t>
      </w:r>
      <w:r w:rsidRPr="057F8F1B" w:rsidR="55D0805B">
        <w:rPr>
          <w:rFonts w:ascii="Arial" w:hAnsi="Arial" w:eastAsia="Arial" w:cs="Arial"/>
          <w:b w:val="0"/>
          <w:bCs w:val="0"/>
          <w:i w:val="0"/>
          <w:iCs w:val="0"/>
          <w:caps w:val="0"/>
          <w:smallCaps w:val="0"/>
          <w:strike w:val="0"/>
          <w:dstrike w:val="0"/>
          <w:noProof w:val="0"/>
          <w:sz w:val="22"/>
          <w:szCs w:val="22"/>
          <w:lang w:val="en-US"/>
        </w:rPr>
        <w:t>In conclusion, t</w:t>
      </w:r>
      <w:r w:rsidRPr="057F8F1B" w:rsidR="147CC460">
        <w:rPr>
          <w:rFonts w:ascii="Arial" w:hAnsi="Arial" w:eastAsia="Arial" w:cs="Arial"/>
          <w:b w:val="0"/>
          <w:bCs w:val="0"/>
          <w:i w:val="0"/>
          <w:iCs w:val="0"/>
          <w:caps w:val="0"/>
          <w:smallCaps w:val="0"/>
          <w:strike w:val="0"/>
          <w:dstrike w:val="0"/>
          <w:noProof w:val="0"/>
          <w:sz w:val="22"/>
          <w:szCs w:val="22"/>
          <w:lang w:val="en-US"/>
        </w:rPr>
        <w:t xml:space="preserve">he significant personal and societal expenses connected to the condition, as well as the larger effect on other elements of the health and care system, have elevated dementia to the status of </w:t>
      </w:r>
      <w:r w:rsidRPr="057F8F1B" w:rsidR="147CC460">
        <w:rPr>
          <w:rFonts w:ascii="Arial" w:hAnsi="Arial" w:eastAsia="Arial" w:cs="Arial"/>
          <w:b w:val="0"/>
          <w:bCs w:val="0"/>
          <w:i w:val="0"/>
          <w:iCs w:val="0"/>
          <w:caps w:val="0"/>
          <w:smallCaps w:val="0"/>
          <w:strike w:val="0"/>
          <w:dstrike w:val="0"/>
          <w:noProof w:val="0"/>
          <w:sz w:val="22"/>
          <w:szCs w:val="22"/>
          <w:lang w:val="en-US"/>
        </w:rPr>
        <w:t>a critical concern</w:t>
      </w:r>
      <w:r w:rsidRPr="057F8F1B" w:rsidR="147CC460">
        <w:rPr>
          <w:rFonts w:ascii="Arial" w:hAnsi="Arial" w:eastAsia="Arial" w:cs="Arial"/>
          <w:b w:val="0"/>
          <w:bCs w:val="0"/>
          <w:i w:val="0"/>
          <w:iCs w:val="0"/>
          <w:caps w:val="0"/>
          <w:smallCaps w:val="0"/>
          <w:strike w:val="0"/>
          <w:dstrike w:val="0"/>
          <w:noProof w:val="0"/>
          <w:sz w:val="22"/>
          <w:szCs w:val="22"/>
          <w:lang w:val="en-US"/>
        </w:rPr>
        <w:t xml:space="preserve">. </w:t>
      </w:r>
      <w:r w:rsidRPr="057F8F1B" w:rsidR="147CC460">
        <w:rPr>
          <w:rFonts w:ascii="Arial" w:hAnsi="Arial" w:eastAsia="Arial" w:cs="Arial"/>
          <w:b w:val="0"/>
          <w:bCs w:val="0"/>
          <w:i w:val="0"/>
          <w:iCs w:val="0"/>
          <w:caps w:val="0"/>
          <w:smallCaps w:val="0"/>
          <w:strike w:val="0"/>
          <w:dstrike w:val="0"/>
          <w:noProof w:val="0"/>
          <w:sz w:val="22"/>
          <w:szCs w:val="22"/>
          <w:lang w:val="en-US"/>
        </w:rPr>
        <w:t>Even while the proportion of older individuals having various varieties of dementia (especially vascular dementia) may fall due to improvements in hypertension and other risk factors, the overall number of persons living with dementia will increase significantly due to demographic change.</w:t>
      </w:r>
    </w:p>
    <w:p w:rsidR="1AE35AC4" w:rsidP="057F8F1B" w:rsidRDefault="1AE35AC4" w14:paraId="0933BD37" w14:textId="6F77428F">
      <w:pPr>
        <w:pStyle w:val="Normal"/>
        <w:spacing w:after="160" w:line="259" w:lineRule="auto"/>
        <w:rPr>
          <w:rFonts w:ascii="Arial" w:hAnsi="Arial" w:eastAsia="Arial" w:cs="Arial"/>
          <w:b w:val="0"/>
          <w:bCs w:val="0"/>
          <w:i w:val="0"/>
          <w:iCs w:val="0"/>
          <w:caps w:val="0"/>
          <w:smallCaps w:val="0"/>
          <w:strike w:val="0"/>
          <w:dstrike w:val="0"/>
          <w:noProof w:val="0"/>
          <w:sz w:val="22"/>
          <w:szCs w:val="22"/>
          <w:lang w:val="en-US"/>
        </w:rPr>
      </w:pPr>
      <w:r w:rsidRPr="057F8F1B" w:rsidR="1AE35AC4">
        <w:rPr>
          <w:rFonts w:ascii="Arial" w:hAnsi="Arial" w:eastAsia="Arial" w:cs="Arial"/>
          <w:b w:val="0"/>
          <w:bCs w:val="0"/>
          <w:i w:val="0"/>
          <w:iCs w:val="0"/>
          <w:caps w:val="0"/>
          <w:smallCaps w:val="0"/>
          <w:strike w:val="0"/>
          <w:dstrike w:val="0"/>
          <w:noProof w:val="0"/>
          <w:sz w:val="22"/>
          <w:szCs w:val="22"/>
          <w:lang w:val="en-US"/>
        </w:rPr>
        <w:t xml:space="preserve"> In </w:t>
      </w:r>
      <w:r w:rsidRPr="057F8F1B" w:rsidR="1AE35AC4">
        <w:rPr>
          <w:rFonts w:ascii="Arial" w:hAnsi="Arial" w:eastAsia="Arial" w:cs="Arial"/>
          <w:b w:val="0"/>
          <w:bCs w:val="0"/>
          <w:i w:val="0"/>
          <w:iCs w:val="0"/>
          <w:caps w:val="0"/>
          <w:smallCaps w:val="0"/>
          <w:strike w:val="0"/>
          <w:dstrike w:val="0"/>
          <w:noProof w:val="0"/>
          <w:sz w:val="22"/>
          <w:szCs w:val="22"/>
          <w:lang w:val="en-US"/>
        </w:rPr>
        <w:t>UK,</w:t>
      </w:r>
      <w:r w:rsidRPr="057F8F1B" w:rsidR="1AE35AC4">
        <w:rPr>
          <w:rFonts w:ascii="Arial" w:hAnsi="Arial" w:eastAsia="Arial" w:cs="Arial"/>
          <w:b w:val="0"/>
          <w:bCs w:val="0"/>
          <w:i w:val="0"/>
          <w:iCs w:val="0"/>
          <w:caps w:val="0"/>
          <w:smallCaps w:val="0"/>
          <w:strike w:val="0"/>
          <w:dstrike w:val="0"/>
          <w:noProof w:val="0"/>
          <w:sz w:val="22"/>
          <w:szCs w:val="22"/>
          <w:lang w:val="en-US"/>
        </w:rPr>
        <w:t xml:space="preserve"> t</w:t>
      </w:r>
      <w:r w:rsidRPr="057F8F1B" w:rsidR="33DC2F06">
        <w:rPr>
          <w:rFonts w:ascii="Arial" w:hAnsi="Arial" w:eastAsia="Arial" w:cs="Arial"/>
          <w:b w:val="0"/>
          <w:bCs w:val="0"/>
          <w:i w:val="0"/>
          <w:iCs w:val="0"/>
          <w:caps w:val="0"/>
          <w:smallCaps w:val="0"/>
          <w:strike w:val="0"/>
          <w:dstrike w:val="0"/>
          <w:noProof w:val="0"/>
          <w:sz w:val="22"/>
          <w:szCs w:val="22"/>
          <w:lang w:val="en-US"/>
        </w:rPr>
        <w:t>he cost of dementia is projected to increase by 61 percent, reaching £24 billion by 2026</w:t>
      </w:r>
      <w:r w:rsidRPr="057F8F1B" w:rsidR="33DC2F06">
        <w:rPr>
          <w:rFonts w:ascii="Arial" w:hAnsi="Arial" w:eastAsia="Arial" w:cs="Arial"/>
          <w:b w:val="0"/>
          <w:bCs w:val="0"/>
          <w:i w:val="0"/>
          <w:iCs w:val="0"/>
          <w:caps w:val="0"/>
          <w:smallCaps w:val="0"/>
          <w:strike w:val="0"/>
          <w:dstrike w:val="0"/>
          <w:noProof w:val="0"/>
          <w:sz w:val="22"/>
          <w:szCs w:val="22"/>
          <w:lang w:val="en-US"/>
        </w:rPr>
        <w:t xml:space="preserve">, with </w:t>
      </w:r>
      <w:bookmarkStart w:name="_Int_GorveR57" w:id="853846908"/>
      <w:r w:rsidRPr="057F8F1B" w:rsidR="02737916">
        <w:rPr>
          <w:rFonts w:ascii="Arial" w:hAnsi="Arial" w:eastAsia="Arial" w:cs="Arial"/>
          <w:b w:val="0"/>
          <w:bCs w:val="0"/>
          <w:i w:val="0"/>
          <w:iCs w:val="0"/>
          <w:caps w:val="0"/>
          <w:smallCaps w:val="0"/>
          <w:strike w:val="0"/>
          <w:dstrike w:val="0"/>
          <w:noProof w:val="0"/>
          <w:sz w:val="22"/>
          <w:szCs w:val="22"/>
          <w:lang w:val="en-US"/>
        </w:rPr>
        <w:t>most of</w:t>
      </w:r>
      <w:bookmarkEnd w:id="853846908"/>
      <w:r w:rsidRPr="057F8F1B" w:rsidR="33DC2F06">
        <w:rPr>
          <w:rFonts w:ascii="Arial" w:hAnsi="Arial" w:eastAsia="Arial" w:cs="Arial"/>
          <w:b w:val="0"/>
          <w:bCs w:val="0"/>
          <w:i w:val="0"/>
          <w:iCs w:val="0"/>
          <w:caps w:val="0"/>
          <w:smallCaps w:val="0"/>
          <w:strike w:val="0"/>
          <w:dstrike w:val="0"/>
          <w:noProof w:val="0"/>
          <w:sz w:val="22"/>
          <w:szCs w:val="22"/>
          <w:lang w:val="en-US"/>
        </w:rPr>
        <w:t xml:space="preserve"> this expense being borne by social care as well as by people, families, and communities as opposed to the </w:t>
      </w:r>
      <w:r w:rsidRPr="057F8F1B" w:rsidR="5EF84AE2">
        <w:rPr>
          <w:rFonts w:ascii="Arial" w:hAnsi="Arial" w:eastAsia="Arial" w:cs="Arial"/>
          <w:b w:val="0"/>
          <w:bCs w:val="0"/>
          <w:i w:val="0"/>
          <w:iCs w:val="0"/>
          <w:caps w:val="0"/>
          <w:smallCaps w:val="0"/>
          <w:strike w:val="0"/>
          <w:dstrike w:val="0"/>
          <w:noProof w:val="0"/>
          <w:sz w:val="22"/>
          <w:szCs w:val="22"/>
          <w:lang w:val="en-US"/>
        </w:rPr>
        <w:t>National Health Service</w:t>
      </w:r>
      <w:r w:rsidRPr="057F8F1B" w:rsidR="33DC2F06">
        <w:rPr>
          <w:rFonts w:ascii="Arial" w:hAnsi="Arial" w:eastAsia="Arial" w:cs="Arial"/>
          <w:b w:val="0"/>
          <w:bCs w:val="0"/>
          <w:i w:val="0"/>
          <w:iCs w:val="0"/>
          <w:caps w:val="0"/>
          <w:smallCaps w:val="0"/>
          <w:strike w:val="0"/>
          <w:dstrike w:val="0"/>
          <w:noProof w:val="0"/>
          <w:sz w:val="22"/>
          <w:szCs w:val="22"/>
          <w:lang w:val="en-US"/>
        </w:rPr>
        <w:t>. The production of preventative measures that are shown to be efficient might result in large cost savings</w:t>
      </w:r>
      <w:r w:rsidRPr="057F8F1B" w:rsidR="31232E61">
        <w:rPr>
          <w:rFonts w:ascii="Arial" w:hAnsi="Arial" w:eastAsia="Arial" w:cs="Arial"/>
          <w:b w:val="0"/>
          <w:bCs w:val="0"/>
          <w:i w:val="0"/>
          <w:iCs w:val="0"/>
          <w:caps w:val="0"/>
          <w:smallCaps w:val="0"/>
          <w:strike w:val="0"/>
          <w:dstrike w:val="0"/>
          <w:noProof w:val="0"/>
          <w:sz w:val="22"/>
          <w:szCs w:val="22"/>
          <w:lang w:val="en-US"/>
        </w:rPr>
        <w:t xml:space="preserve">, according to </w:t>
      </w:r>
      <w:bookmarkStart w:name="_Int_nb5J00F6" w:id="1264738157"/>
      <w:r w:rsidRPr="057F8F1B" w:rsidR="47D88E40">
        <w:rPr>
          <w:rFonts w:ascii="Arial" w:hAnsi="Arial" w:eastAsia="Arial" w:cs="Arial"/>
          <w:b w:val="0"/>
          <w:bCs w:val="0"/>
          <w:i w:val="0"/>
          <w:iCs w:val="0"/>
          <w:caps w:val="0"/>
          <w:smallCaps w:val="0"/>
          <w:strike w:val="0"/>
          <w:dstrike w:val="0"/>
          <w:noProof w:val="0"/>
          <w:sz w:val="22"/>
          <w:szCs w:val="22"/>
          <w:lang w:val="en-US"/>
        </w:rPr>
        <w:t>McCrone (</w:t>
      </w:r>
      <w:bookmarkEnd w:id="1264738157"/>
      <w:r w:rsidRPr="057F8F1B" w:rsidR="1E7CF116">
        <w:rPr>
          <w:rFonts w:ascii="Arial" w:hAnsi="Arial" w:eastAsia="Arial" w:cs="Arial"/>
          <w:b w:val="0"/>
          <w:bCs w:val="0"/>
          <w:i w:val="0"/>
          <w:iCs w:val="0"/>
          <w:caps w:val="0"/>
          <w:smallCaps w:val="0"/>
          <w:strike w:val="0"/>
          <w:dstrike w:val="0"/>
          <w:noProof w:val="0"/>
          <w:sz w:val="22"/>
          <w:szCs w:val="22"/>
          <w:lang w:val="en-US"/>
        </w:rPr>
        <w:t>2008).</w:t>
      </w:r>
    </w:p>
    <w:p w:rsidR="6BB4C846" w:rsidP="057F8F1B" w:rsidRDefault="6BB4C846" w14:paraId="73B68F54" w14:textId="64AA19B1">
      <w:pPr>
        <w:pStyle w:val="Normal"/>
        <w:spacing w:after="160" w:line="259" w:lineRule="auto"/>
        <w:rPr>
          <w:rFonts w:ascii="Arial" w:hAnsi="Arial" w:eastAsia="Arial" w:cs="Arial"/>
          <w:b w:val="0"/>
          <w:bCs w:val="0"/>
          <w:i w:val="0"/>
          <w:iCs w:val="0"/>
          <w:caps w:val="0"/>
          <w:smallCaps w:val="0"/>
          <w:strike w:val="0"/>
          <w:dstrike w:val="0"/>
          <w:noProof w:val="0"/>
          <w:sz w:val="22"/>
          <w:szCs w:val="22"/>
          <w:lang w:val="en-US"/>
        </w:rPr>
      </w:pPr>
      <w:r w:rsidRPr="057F8F1B" w:rsidR="6BB4C846">
        <w:rPr>
          <w:rFonts w:ascii="Arial" w:hAnsi="Arial" w:eastAsia="Arial" w:cs="Arial"/>
          <w:b w:val="0"/>
          <w:bCs w:val="0"/>
          <w:i w:val="0"/>
          <w:iCs w:val="0"/>
          <w:caps w:val="0"/>
          <w:smallCaps w:val="0"/>
          <w:strike w:val="0"/>
          <w:dstrike w:val="0"/>
          <w:noProof w:val="0"/>
          <w:sz w:val="22"/>
          <w:szCs w:val="22"/>
          <w:lang w:val="en-US"/>
        </w:rPr>
        <w:t xml:space="preserve"> </w:t>
      </w:r>
      <w:r w:rsidRPr="057F8F1B" w:rsidR="42EABF80">
        <w:rPr>
          <w:rFonts w:ascii="Arial" w:hAnsi="Arial" w:eastAsia="Arial" w:cs="Arial"/>
          <w:b w:val="0"/>
          <w:bCs w:val="0"/>
          <w:i w:val="0"/>
          <w:iCs w:val="0"/>
          <w:caps w:val="0"/>
          <w:smallCaps w:val="0"/>
          <w:strike w:val="0"/>
          <w:dstrike w:val="0"/>
          <w:noProof w:val="0"/>
          <w:sz w:val="22"/>
          <w:szCs w:val="22"/>
          <w:lang w:val="en-US"/>
        </w:rPr>
        <w:t xml:space="preserve">According to Dr. Matthew Norton, who serves as the Head of Policy at Alzheimer's Research UK, "it is one of the most significant social and economic challenges of our day, with cases of the condition projected to climb to over one million in the UK by 2025." </w:t>
      </w:r>
      <w:r w:rsidRPr="057F8F1B" w:rsidR="42EABF80">
        <w:rPr>
          <w:rFonts w:ascii="Arial" w:hAnsi="Arial" w:eastAsia="Arial" w:cs="Arial"/>
          <w:b w:val="0"/>
          <w:bCs w:val="0"/>
          <w:i w:val="0"/>
          <w:iCs w:val="0"/>
          <w:caps w:val="0"/>
          <w:smallCaps w:val="0"/>
          <w:strike w:val="0"/>
          <w:dstrike w:val="0"/>
          <w:noProof w:val="0"/>
          <w:sz w:val="22"/>
          <w:szCs w:val="22"/>
          <w:lang w:val="en-US"/>
        </w:rPr>
        <w:t>Despite the fact that</w:t>
      </w:r>
      <w:r w:rsidRPr="057F8F1B" w:rsidR="42EABF80">
        <w:rPr>
          <w:rFonts w:ascii="Arial" w:hAnsi="Arial" w:eastAsia="Arial" w:cs="Arial"/>
          <w:b w:val="0"/>
          <w:bCs w:val="0"/>
          <w:i w:val="0"/>
          <w:iCs w:val="0"/>
          <w:caps w:val="0"/>
          <w:smallCaps w:val="0"/>
          <w:strike w:val="0"/>
          <w:dstrike w:val="0"/>
          <w:noProof w:val="0"/>
          <w:sz w:val="22"/>
          <w:szCs w:val="22"/>
          <w:lang w:val="en-US"/>
        </w:rPr>
        <w:t xml:space="preserve"> this study suggests that the number of years of life lost due to poor health because of dementia could rise even with a new treatment by the year 2025, it does suggest that the devastating effects of the disease on those who are diagnosed with it, their loved ones, and caregivers could be </w:t>
      </w:r>
      <w:r w:rsidRPr="057F8F1B" w:rsidR="038BB6C3">
        <w:rPr>
          <w:rFonts w:ascii="Arial" w:hAnsi="Arial" w:eastAsia="Arial" w:cs="Arial"/>
          <w:b w:val="0"/>
          <w:bCs w:val="0"/>
          <w:i w:val="0"/>
          <w:iCs w:val="0"/>
          <w:caps w:val="0"/>
          <w:smallCaps w:val="0"/>
          <w:strike w:val="0"/>
          <w:dstrike w:val="0"/>
          <w:noProof w:val="0"/>
          <w:sz w:val="22"/>
          <w:szCs w:val="22"/>
          <w:lang w:val="en-US"/>
        </w:rPr>
        <w:t>made less severe</w:t>
      </w:r>
      <w:r w:rsidRPr="057F8F1B" w:rsidR="42EABF80">
        <w:rPr>
          <w:rFonts w:ascii="Arial" w:hAnsi="Arial" w:eastAsia="Arial" w:cs="Arial"/>
          <w:b w:val="0"/>
          <w:bCs w:val="0"/>
          <w:i w:val="0"/>
          <w:iCs w:val="0"/>
          <w:caps w:val="0"/>
          <w:smallCaps w:val="0"/>
          <w:strike w:val="0"/>
          <w:dstrike w:val="0"/>
          <w:noProof w:val="0"/>
          <w:sz w:val="22"/>
          <w:szCs w:val="22"/>
          <w:lang w:val="en-US"/>
        </w:rPr>
        <w:t xml:space="preserve"> by such a treatment. The more research that is conducted, the greater our knowledge will be of the conditions that lead to dementia, and the closer will get to creating a treatment that may prevent or postpone the progression of the illness. The only way to win the war against dementia and decrease the devastation it causes for people, families, communities, and economies is via the conduct of research in the scientific community</w:t>
      </w:r>
      <w:r w:rsidRPr="057F8F1B" w:rsidR="0EB2ACE4">
        <w:rPr>
          <w:rFonts w:ascii="Arial" w:hAnsi="Arial" w:eastAsia="Arial" w:cs="Arial"/>
          <w:b w:val="0"/>
          <w:bCs w:val="0"/>
          <w:i w:val="0"/>
          <w:iCs w:val="0"/>
          <w:caps w:val="0"/>
          <w:smallCaps w:val="0"/>
          <w:strike w:val="0"/>
          <w:dstrike w:val="0"/>
          <w:noProof w:val="0"/>
          <w:sz w:val="22"/>
          <w:szCs w:val="22"/>
          <w:lang w:val="en-US"/>
        </w:rPr>
        <w:t>.</w:t>
      </w:r>
    </w:p>
    <w:p w:rsidR="4862787B" w:rsidP="057F8F1B" w:rsidRDefault="4862787B" w14:paraId="4FC6FB9B" w14:textId="3A4D85A1">
      <w:pPr>
        <w:pStyle w:val="Normal"/>
        <w:rPr>
          <w:rFonts w:ascii="Arial" w:hAnsi="Arial" w:eastAsia="Arial" w:cs="Arial"/>
          <w:b w:val="0"/>
          <w:bCs w:val="0"/>
          <w:i w:val="0"/>
          <w:iCs w:val="0"/>
          <w:caps w:val="0"/>
          <w:smallCaps w:val="0"/>
          <w:strike w:val="0"/>
          <w:dstrike w:val="0"/>
          <w:noProof w:val="0"/>
          <w:sz w:val="22"/>
          <w:szCs w:val="22"/>
          <w:lang w:val="en-US"/>
        </w:rPr>
      </w:pPr>
      <w:r w:rsidRPr="057F8F1B" w:rsidR="4862787B">
        <w:rPr>
          <w:rFonts w:ascii="Arial" w:hAnsi="Arial" w:eastAsia="Arial" w:cs="Arial"/>
          <w:b w:val="0"/>
          <w:bCs w:val="0"/>
          <w:i w:val="0"/>
          <w:iCs w:val="0"/>
          <w:caps w:val="0"/>
          <w:smallCaps w:val="0"/>
          <w:strike w:val="0"/>
          <w:dstrike w:val="0"/>
          <w:noProof w:val="0"/>
          <w:sz w:val="22"/>
          <w:szCs w:val="22"/>
          <w:lang w:val="en-US"/>
        </w:rPr>
        <w:t xml:space="preserve">The best method </w:t>
      </w:r>
      <w:bookmarkStart w:name="_Int_NVekX2zO" w:id="1401563464"/>
      <w:r w:rsidRPr="057F8F1B" w:rsidR="6B12E9DC">
        <w:rPr>
          <w:rFonts w:ascii="Arial" w:hAnsi="Arial" w:eastAsia="Arial" w:cs="Arial"/>
          <w:b w:val="0"/>
          <w:bCs w:val="0"/>
          <w:i w:val="0"/>
          <w:iCs w:val="0"/>
          <w:caps w:val="0"/>
          <w:smallCaps w:val="0"/>
          <w:strike w:val="0"/>
          <w:dstrike w:val="0"/>
          <w:noProof w:val="0"/>
          <w:sz w:val="22"/>
          <w:szCs w:val="22"/>
          <w:lang w:val="en-US"/>
        </w:rPr>
        <w:t xml:space="preserve">to </w:t>
      </w:r>
      <w:r w:rsidRPr="057F8F1B" w:rsidR="6B12E9DC">
        <w:rPr>
          <w:rFonts w:ascii="Arial" w:hAnsi="Arial" w:eastAsia="Arial" w:cs="Arial"/>
          <w:b w:val="0"/>
          <w:bCs w:val="0"/>
          <w:i w:val="0"/>
          <w:iCs w:val="0"/>
          <w:caps w:val="0"/>
          <w:smallCaps w:val="0"/>
          <w:strike w:val="0"/>
          <w:dstrike w:val="0"/>
          <w:noProof w:val="0"/>
          <w:sz w:val="22"/>
          <w:szCs w:val="22"/>
          <w:lang w:val="en-US"/>
        </w:rPr>
        <w:t>maintain</w:t>
      </w:r>
      <w:bookmarkEnd w:id="1401563464"/>
      <w:r w:rsidRPr="057F8F1B" w:rsidR="4862787B">
        <w:rPr>
          <w:rFonts w:ascii="Arial" w:hAnsi="Arial" w:eastAsia="Arial" w:cs="Arial"/>
          <w:b w:val="0"/>
          <w:bCs w:val="0"/>
          <w:i w:val="0"/>
          <w:iCs w:val="0"/>
          <w:caps w:val="0"/>
          <w:smallCaps w:val="0"/>
          <w:strike w:val="0"/>
          <w:dstrike w:val="0"/>
          <w:noProof w:val="0"/>
          <w:sz w:val="22"/>
          <w:szCs w:val="22"/>
          <w:lang w:val="en-US"/>
        </w:rPr>
        <w:t xml:space="preserve"> your brain healthy as you age is to be physically and intellectually active, eat a healthy balanced diet, not smoke, drink within </w:t>
      </w:r>
      <w:r w:rsidRPr="057F8F1B" w:rsidR="4862787B">
        <w:rPr>
          <w:rFonts w:ascii="Arial" w:hAnsi="Arial" w:eastAsia="Arial" w:cs="Arial"/>
          <w:b w:val="0"/>
          <w:bCs w:val="0"/>
          <w:i w:val="0"/>
          <w:iCs w:val="0"/>
          <w:caps w:val="0"/>
          <w:smallCaps w:val="0"/>
          <w:strike w:val="0"/>
          <w:dstrike w:val="0"/>
          <w:noProof w:val="0"/>
          <w:sz w:val="22"/>
          <w:szCs w:val="22"/>
          <w:lang w:val="en-US"/>
        </w:rPr>
        <w:t>advised</w:t>
      </w:r>
      <w:r w:rsidRPr="057F8F1B" w:rsidR="4862787B">
        <w:rPr>
          <w:rFonts w:ascii="Arial" w:hAnsi="Arial" w:eastAsia="Arial" w:cs="Arial"/>
          <w:b w:val="0"/>
          <w:bCs w:val="0"/>
          <w:i w:val="0"/>
          <w:iCs w:val="0"/>
          <w:caps w:val="0"/>
          <w:smallCaps w:val="0"/>
          <w:strike w:val="0"/>
          <w:dstrike w:val="0"/>
          <w:noProof w:val="0"/>
          <w:sz w:val="22"/>
          <w:szCs w:val="22"/>
          <w:lang w:val="en-US"/>
        </w:rPr>
        <w:t xml:space="preserve"> limits, and control your weight, cholesterol, and blood </w:t>
      </w:r>
      <w:bookmarkStart w:name="_Int_nKqVGEEr" w:id="705072114"/>
      <w:r w:rsidRPr="057F8F1B" w:rsidR="262B6500">
        <w:rPr>
          <w:rFonts w:ascii="Arial" w:hAnsi="Arial" w:eastAsia="Arial" w:cs="Arial"/>
          <w:b w:val="0"/>
          <w:bCs w:val="0"/>
          <w:i w:val="0"/>
          <w:iCs w:val="0"/>
          <w:caps w:val="0"/>
          <w:smallCaps w:val="0"/>
          <w:strike w:val="0"/>
          <w:dstrike w:val="0"/>
          <w:noProof w:val="0"/>
          <w:sz w:val="22"/>
          <w:szCs w:val="22"/>
          <w:lang w:val="en-US"/>
        </w:rPr>
        <w:t>pressure, because</w:t>
      </w:r>
      <w:bookmarkEnd w:id="705072114"/>
      <w:r w:rsidRPr="057F8F1B" w:rsidR="4862787B">
        <w:rPr>
          <w:rFonts w:ascii="Arial" w:hAnsi="Arial" w:eastAsia="Arial" w:cs="Arial"/>
          <w:b w:val="0"/>
          <w:bCs w:val="0"/>
          <w:i w:val="0"/>
          <w:iCs w:val="0"/>
          <w:caps w:val="0"/>
          <w:smallCaps w:val="0"/>
          <w:strike w:val="0"/>
          <w:dstrike w:val="0"/>
          <w:noProof w:val="0"/>
          <w:sz w:val="22"/>
          <w:szCs w:val="22"/>
          <w:lang w:val="en-US"/>
        </w:rPr>
        <w:t xml:space="preserve"> </w:t>
      </w:r>
      <w:r w:rsidRPr="057F8F1B" w:rsidR="1398D582">
        <w:rPr>
          <w:rFonts w:ascii="Arial" w:hAnsi="Arial" w:eastAsia="Arial" w:cs="Arial"/>
          <w:b w:val="0"/>
          <w:bCs w:val="0"/>
          <w:i w:val="0"/>
          <w:iCs w:val="0"/>
          <w:caps w:val="0"/>
          <w:smallCaps w:val="0"/>
          <w:strike w:val="0"/>
          <w:dstrike w:val="0"/>
          <w:noProof w:val="0"/>
          <w:sz w:val="22"/>
          <w:szCs w:val="22"/>
          <w:lang w:val="en-US"/>
        </w:rPr>
        <w:t>“What is good for your heart is good for your brain too.</w:t>
      </w:r>
      <w:bookmarkStart w:name="_Int_NPJMuOF0" w:id="1440990530"/>
      <w:r w:rsidRPr="057F8F1B" w:rsidR="7D0134FA">
        <w:rPr>
          <w:rFonts w:ascii="Arial" w:hAnsi="Arial" w:eastAsia="Arial" w:cs="Arial"/>
          <w:b w:val="0"/>
          <w:bCs w:val="0"/>
          <w:i w:val="0"/>
          <w:iCs w:val="0"/>
          <w:caps w:val="0"/>
          <w:smallCaps w:val="0"/>
          <w:strike w:val="0"/>
          <w:dstrike w:val="0"/>
          <w:noProof w:val="0"/>
          <w:sz w:val="22"/>
          <w:szCs w:val="22"/>
          <w:lang w:val="en-US"/>
        </w:rPr>
        <w:t>,”</w:t>
      </w:r>
      <w:bookmarkEnd w:id="1440990530"/>
      <w:r w:rsidRPr="057F8F1B" w:rsidR="1398D582">
        <w:rPr>
          <w:rFonts w:ascii="Arial" w:hAnsi="Arial" w:eastAsia="Arial" w:cs="Arial"/>
          <w:b w:val="0"/>
          <w:bCs w:val="0"/>
          <w:i w:val="0"/>
          <w:iCs w:val="0"/>
          <w:caps w:val="0"/>
          <w:smallCaps w:val="0"/>
          <w:strike w:val="0"/>
          <w:dstrike w:val="0"/>
          <w:noProof w:val="0"/>
          <w:sz w:val="22"/>
          <w:szCs w:val="22"/>
          <w:lang w:val="en-US"/>
        </w:rPr>
        <w:t xml:space="preserve"> as all health organizations ad</w:t>
      </w:r>
      <w:r w:rsidRPr="057F8F1B" w:rsidR="344662E9">
        <w:rPr>
          <w:rFonts w:ascii="Arial" w:hAnsi="Arial" w:eastAsia="Arial" w:cs="Arial"/>
          <w:b w:val="0"/>
          <w:bCs w:val="0"/>
          <w:i w:val="0"/>
          <w:iCs w:val="0"/>
          <w:caps w:val="0"/>
          <w:smallCaps w:val="0"/>
          <w:strike w:val="0"/>
          <w:dstrike w:val="0"/>
          <w:noProof w:val="0"/>
          <w:sz w:val="22"/>
          <w:szCs w:val="22"/>
          <w:lang w:val="en-US"/>
        </w:rPr>
        <w:t>vice.</w:t>
      </w:r>
    </w:p>
    <w:p w:rsidR="057F8F1B" w:rsidP="057F8F1B" w:rsidRDefault="057F8F1B" w14:paraId="30A0954D" w14:textId="4F9375D6">
      <w:pPr>
        <w:pStyle w:val="Normal"/>
        <w:spacing w:after="160" w:line="259" w:lineRule="auto"/>
        <w:rPr>
          <w:rFonts w:ascii="Arial" w:hAnsi="Arial" w:eastAsia="Arial" w:cs="Arial"/>
          <w:b w:val="0"/>
          <w:bCs w:val="0"/>
          <w:i w:val="0"/>
          <w:iCs w:val="0"/>
          <w:caps w:val="0"/>
          <w:smallCaps w:val="0"/>
          <w:strike w:val="0"/>
          <w:dstrike w:val="0"/>
          <w:noProof w:val="0"/>
          <w:sz w:val="22"/>
          <w:szCs w:val="22"/>
          <w:lang w:val="en-US"/>
        </w:rPr>
      </w:pPr>
    </w:p>
    <w:p w:rsidR="057F8F1B" w:rsidP="057F8F1B" w:rsidRDefault="057F8F1B" w14:paraId="46C157BC" w14:textId="2C76728C">
      <w:pPr>
        <w:pStyle w:val="Normal"/>
        <w:spacing w:after="160" w:line="259" w:lineRule="auto"/>
        <w:rPr>
          <w:rFonts w:ascii="Arial" w:hAnsi="Arial" w:eastAsia="Arial" w:cs="Arial"/>
          <w:b w:val="0"/>
          <w:bCs w:val="0"/>
          <w:i w:val="0"/>
          <w:iCs w:val="0"/>
          <w:caps w:val="0"/>
          <w:smallCaps w:val="0"/>
          <w:strike w:val="0"/>
          <w:dstrike w:val="0"/>
          <w:noProof w:val="0"/>
          <w:sz w:val="22"/>
          <w:szCs w:val="22"/>
          <w:lang w:val="en-US"/>
        </w:rPr>
      </w:pPr>
    </w:p>
    <w:p w:rsidR="046BDD29" w:rsidP="057F8F1B" w:rsidRDefault="046BDD29" w14:paraId="23721399" w14:textId="2F5E20D8">
      <w:pPr>
        <w:pStyle w:val="Normal"/>
        <w:spacing w:after="160" w:line="259" w:lineRule="auto"/>
        <w:rPr>
          <w:rFonts w:ascii="Arial" w:hAnsi="Arial" w:eastAsia="Arial" w:cs="Arial"/>
          <w:b w:val="0"/>
          <w:bCs w:val="0"/>
          <w:i w:val="0"/>
          <w:iCs w:val="0"/>
          <w:caps w:val="0"/>
          <w:smallCaps w:val="0"/>
          <w:strike w:val="0"/>
          <w:dstrike w:val="0"/>
          <w:noProof w:val="0"/>
          <w:sz w:val="22"/>
          <w:szCs w:val="22"/>
          <w:lang w:val="en-US"/>
        </w:rPr>
      </w:pPr>
      <w:r w:rsidRPr="057F8F1B" w:rsidR="046BDD29">
        <w:rPr>
          <w:rFonts w:ascii="Arial" w:hAnsi="Arial" w:eastAsia="Arial" w:cs="Arial"/>
          <w:b w:val="0"/>
          <w:bCs w:val="0"/>
          <w:i w:val="0"/>
          <w:iCs w:val="0"/>
          <w:caps w:val="0"/>
          <w:smallCaps w:val="0"/>
          <w:strike w:val="0"/>
          <w:dstrike w:val="0"/>
          <w:noProof w:val="0"/>
          <w:sz w:val="22"/>
          <w:szCs w:val="22"/>
          <w:lang w:val="en-US"/>
        </w:rPr>
        <w:t xml:space="preserve">    </w:t>
      </w:r>
      <w:r w:rsidRPr="057F8F1B" w:rsidR="60325315">
        <w:rPr>
          <w:rFonts w:ascii="Arial" w:hAnsi="Arial" w:eastAsia="Arial" w:cs="Arial"/>
          <w:b w:val="0"/>
          <w:bCs w:val="0"/>
          <w:i w:val="0"/>
          <w:iCs w:val="0"/>
          <w:caps w:val="0"/>
          <w:smallCaps w:val="0"/>
          <w:strike w:val="0"/>
          <w:dstrike w:val="0"/>
          <w:noProof w:val="0"/>
          <w:sz w:val="22"/>
          <w:szCs w:val="22"/>
          <w:lang w:val="en-US"/>
        </w:rPr>
        <w:t xml:space="preserve">6. </w:t>
      </w:r>
      <w:r w:rsidRPr="057F8F1B" w:rsidR="3FC3B924">
        <w:rPr>
          <w:rFonts w:ascii="Arial" w:hAnsi="Arial" w:eastAsia="Arial" w:cs="Arial"/>
          <w:b w:val="0"/>
          <w:bCs w:val="0"/>
          <w:i w:val="0"/>
          <w:iCs w:val="0"/>
          <w:caps w:val="0"/>
          <w:smallCaps w:val="0"/>
          <w:strike w:val="0"/>
          <w:dstrike w:val="0"/>
          <w:noProof w:val="0"/>
          <w:sz w:val="22"/>
          <w:szCs w:val="22"/>
          <w:lang w:val="en-US"/>
        </w:rPr>
        <w:t>Reference list</w:t>
      </w:r>
    </w:p>
    <w:p w:rsidR="057F8F1B" w:rsidP="057F8F1B" w:rsidRDefault="057F8F1B" w14:paraId="1A8478CD" w14:textId="1474B588">
      <w:pPr>
        <w:pStyle w:val="Normal"/>
        <w:spacing w:after="160" w:line="259" w:lineRule="auto"/>
        <w:rPr>
          <w:rFonts w:ascii="Arial" w:hAnsi="Arial" w:eastAsia="Arial" w:cs="Arial"/>
          <w:b w:val="0"/>
          <w:bCs w:val="0"/>
          <w:i w:val="0"/>
          <w:iCs w:val="0"/>
          <w:caps w:val="0"/>
          <w:smallCaps w:val="0"/>
          <w:strike w:val="0"/>
          <w:dstrike w:val="0"/>
          <w:noProof w:val="0"/>
          <w:sz w:val="22"/>
          <w:szCs w:val="22"/>
          <w:lang w:val="en-US"/>
        </w:rPr>
      </w:pPr>
    </w:p>
    <w:p w:rsidR="5504B184" w:rsidP="057F8F1B" w:rsidRDefault="5504B184" w14:paraId="38937119" w14:textId="1DB04CB6">
      <w:pPr>
        <w:pStyle w:val="Normal"/>
        <w:spacing w:after="160" w:line="259" w:lineRule="auto"/>
        <w:rPr>
          <w:rFonts w:ascii="Arial" w:hAnsi="Arial" w:eastAsia="Arial" w:cs="Arial"/>
          <w:noProof w:val="0"/>
          <w:color w:val="2E2E2E"/>
          <w:sz w:val="22"/>
          <w:szCs w:val="22"/>
          <w:lang w:val="en-US"/>
        </w:rPr>
      </w:pPr>
      <w:bookmarkStart w:name="_Int_61wLjMAu" w:id="402920723"/>
      <w:r w:rsidRPr="057F8F1B" w:rsidR="5504B184">
        <w:rPr>
          <w:rFonts w:ascii="Arial" w:hAnsi="Arial" w:eastAsia="Arial" w:cs="Arial"/>
          <w:noProof w:val="0"/>
          <w:color w:val="2E2E2E"/>
          <w:sz w:val="22"/>
          <w:szCs w:val="22"/>
          <w:lang w:val="en-US"/>
        </w:rPr>
        <w:t>ADI (Alzheimer s Disease International)</w:t>
      </w:r>
      <w:bookmarkEnd w:id="402920723"/>
      <w:r w:rsidRPr="057F8F1B" w:rsidR="6403E1C7">
        <w:rPr>
          <w:rFonts w:ascii="Arial" w:hAnsi="Arial" w:eastAsia="Arial" w:cs="Arial"/>
          <w:noProof w:val="0"/>
          <w:color w:val="2E2E2E"/>
          <w:sz w:val="22"/>
          <w:szCs w:val="22"/>
          <w:lang w:val="en-US"/>
        </w:rPr>
        <w:t>, (no date),</w:t>
      </w:r>
      <w:r w:rsidRPr="057F8F1B" w:rsidR="6403E1C7">
        <w:rPr>
          <w:rFonts w:ascii="Arial" w:hAnsi="Arial" w:eastAsia="Arial" w:cs="Arial"/>
          <w:b w:val="0"/>
          <w:bCs w:val="0"/>
          <w:i w:val="1"/>
          <w:iCs w:val="1"/>
          <w:noProof w:val="0"/>
          <w:color w:val="2E2E2E"/>
          <w:sz w:val="22"/>
          <w:szCs w:val="22"/>
          <w:lang w:val="en-US"/>
        </w:rPr>
        <w:t xml:space="preserve"> "Dementia statistics | Alzheimer's Disease International</w:t>
      </w:r>
      <w:r w:rsidRPr="057F8F1B" w:rsidR="6403E1C7">
        <w:rPr>
          <w:rFonts w:ascii="Arial" w:hAnsi="Arial" w:eastAsia="Arial" w:cs="Arial"/>
          <w:noProof w:val="0"/>
          <w:color w:val="2E2E2E"/>
          <w:sz w:val="22"/>
          <w:szCs w:val="22"/>
          <w:lang w:val="en-US"/>
        </w:rPr>
        <w:t xml:space="preserve">.", Available at: </w:t>
      </w:r>
      <w:hyperlink r:id="R372e1e90b00f45b5">
        <w:r w:rsidRPr="057F8F1B" w:rsidR="6403E1C7">
          <w:rPr>
            <w:rStyle w:val="Hyperlink"/>
            <w:rFonts w:ascii="Arial" w:hAnsi="Arial" w:eastAsia="Arial" w:cs="Arial"/>
            <w:noProof w:val="0"/>
            <w:sz w:val="22"/>
            <w:szCs w:val="22"/>
            <w:lang w:val="en-US"/>
          </w:rPr>
          <w:t>https://www.alzint.org/about/dementia-facts-figures/dementia-statistics/</w:t>
        </w:r>
      </w:hyperlink>
      <w:r w:rsidRPr="057F8F1B" w:rsidR="6403E1C7">
        <w:rPr>
          <w:rFonts w:ascii="Arial" w:hAnsi="Arial" w:eastAsia="Arial" w:cs="Arial"/>
          <w:noProof w:val="0"/>
          <w:color w:val="2E2E2E"/>
          <w:sz w:val="22"/>
          <w:szCs w:val="22"/>
          <w:lang w:val="en-US"/>
        </w:rPr>
        <w:t>., Accessed: (20 November 2022)</w:t>
      </w:r>
    </w:p>
    <w:p w:rsidR="057F8F1B" w:rsidP="057F8F1B" w:rsidRDefault="057F8F1B" w14:paraId="2F635604" w14:textId="3FEC12EF">
      <w:pPr>
        <w:pStyle w:val="Normal"/>
        <w:spacing w:after="160" w:line="259" w:lineRule="auto"/>
        <w:rPr>
          <w:rFonts w:ascii="Arial" w:hAnsi="Arial" w:eastAsia="Arial" w:cs="Arial"/>
          <w:b w:val="0"/>
          <w:bCs w:val="0"/>
          <w:i w:val="0"/>
          <w:iCs w:val="0"/>
          <w:caps w:val="0"/>
          <w:smallCaps w:val="0"/>
          <w:strike w:val="0"/>
          <w:dstrike w:val="0"/>
          <w:noProof w:val="0"/>
          <w:sz w:val="22"/>
          <w:szCs w:val="22"/>
          <w:lang w:val="en-US"/>
        </w:rPr>
      </w:pPr>
    </w:p>
    <w:p w:rsidR="6403E1C7" w:rsidP="057F8F1B" w:rsidRDefault="6403E1C7" w14:paraId="149B5BF0" w14:textId="5D969E7D">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57F8F1B" w:rsidR="6403E1C7">
        <w:rPr>
          <w:rFonts w:ascii="Arial" w:hAnsi="Arial" w:eastAsia="Arial" w:cs="Arial"/>
          <w:noProof w:val="0"/>
          <w:sz w:val="22"/>
          <w:szCs w:val="22"/>
          <w:lang w:val="en-GB"/>
        </w:rPr>
        <w:t xml:space="preserve">Alzheimers research UK, (2020), </w:t>
      </w:r>
      <w:r w:rsidRPr="057F8F1B" w:rsidR="6403E1C7">
        <w:rPr>
          <w:rFonts w:ascii="Arial" w:hAnsi="Arial" w:eastAsia="Arial" w:cs="Arial"/>
          <w:b w:val="0"/>
          <w:bCs w:val="0"/>
          <w:i w:val="1"/>
          <w:iCs w:val="1"/>
          <w:noProof w:val="0"/>
          <w:sz w:val="22"/>
          <w:szCs w:val="22"/>
          <w:lang w:val="en-GB"/>
        </w:rPr>
        <w:t>"Eliminating 12 modifiable risk factors could reduce dementia cases by 40%</w:t>
      </w:r>
      <w:r w:rsidRPr="057F8F1B" w:rsidR="6403E1C7">
        <w:rPr>
          <w:rFonts w:ascii="Arial" w:hAnsi="Arial" w:eastAsia="Arial" w:cs="Arial"/>
          <w:noProof w:val="0"/>
          <w:sz w:val="22"/>
          <w:szCs w:val="22"/>
          <w:lang w:val="en-GB"/>
        </w:rPr>
        <w:t xml:space="preserve">.", </w:t>
      </w:r>
      <w:hyperlink r:id="R82ad17abfa1f4adb">
        <w:r w:rsidRPr="057F8F1B" w:rsidR="6403E1C7">
          <w:rPr>
            <w:rStyle w:val="Hyperlink"/>
            <w:rFonts w:ascii="Arial" w:hAnsi="Arial" w:eastAsia="Arial" w:cs="Arial"/>
            <w:noProof w:val="0"/>
            <w:sz w:val="22"/>
            <w:szCs w:val="22"/>
            <w:lang w:val="en-GB"/>
          </w:rPr>
          <w:t>https://www.alzheimersresearchuk.org/12-modifiable-risk-factors-could-reduce-dementia-40/</w:t>
        </w:r>
      </w:hyperlink>
      <w:r w:rsidRPr="057F8F1B" w:rsidR="6403E1C7">
        <w:rPr>
          <w:rFonts w:ascii="Arial" w:hAnsi="Arial" w:eastAsia="Arial" w:cs="Arial"/>
          <w:noProof w:val="0"/>
          <w:sz w:val="22"/>
          <w:szCs w:val="22"/>
          <w:lang w:val="en-GB"/>
        </w:rPr>
        <w:t xml:space="preserve">., </w:t>
      </w:r>
      <w:r w:rsidRPr="057F8F1B" w:rsidR="6403E1C7">
        <w:rPr>
          <w:rFonts w:ascii="Arial" w:hAnsi="Arial" w:eastAsia="Arial" w:cs="Arial"/>
          <w:b w:val="0"/>
          <w:bCs w:val="0"/>
          <w:i w:val="0"/>
          <w:iCs w:val="0"/>
          <w:caps w:val="0"/>
          <w:smallCaps w:val="0"/>
          <w:noProof w:val="0"/>
          <w:color w:val="000000" w:themeColor="text1" w:themeTint="FF" w:themeShade="FF"/>
          <w:sz w:val="22"/>
          <w:szCs w:val="22"/>
          <w:lang w:val="en-GB"/>
        </w:rPr>
        <w:t>Accessed: (10 November 2022)</w:t>
      </w:r>
    </w:p>
    <w:p w:rsidR="057F8F1B" w:rsidP="057F8F1B" w:rsidRDefault="057F8F1B" w14:paraId="293F683E" w14:textId="26E35C1B">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6403E1C7" w:rsidP="057F8F1B" w:rsidRDefault="6403E1C7" w14:paraId="14FE65DE" w14:textId="6925C5EC">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57F8F1B" w:rsidR="6403E1C7">
        <w:rPr>
          <w:rFonts w:ascii="Arial" w:hAnsi="Arial" w:eastAsia="Arial" w:cs="Arial"/>
          <w:b w:val="0"/>
          <w:bCs w:val="0"/>
          <w:i w:val="0"/>
          <w:iCs w:val="0"/>
          <w:caps w:val="0"/>
          <w:smallCaps w:val="0"/>
          <w:noProof w:val="0"/>
          <w:color w:val="000000" w:themeColor="text1" w:themeTint="FF" w:themeShade="FF"/>
          <w:sz w:val="22"/>
          <w:szCs w:val="22"/>
          <w:lang w:val="en-US"/>
        </w:rPr>
        <w:t xml:space="preserve">ASPE, (2021), “Informal Caregiver Supply and Demographic Changes: Review of the ... - ASPE.”, Available at: </w:t>
      </w:r>
      <w:hyperlink r:id="R7cc98f238f4441c3">
        <w:r w:rsidRPr="057F8F1B" w:rsidR="6403E1C7">
          <w:rPr>
            <w:rStyle w:val="Hyperlink"/>
            <w:rFonts w:ascii="Arial" w:hAnsi="Arial" w:eastAsia="Arial" w:cs="Arial"/>
            <w:b w:val="0"/>
            <w:bCs w:val="0"/>
            <w:i w:val="0"/>
            <w:iCs w:val="0"/>
            <w:caps w:val="0"/>
            <w:smallCaps w:val="0"/>
            <w:noProof w:val="0"/>
            <w:sz w:val="22"/>
            <w:szCs w:val="22"/>
            <w:lang w:val="en-US"/>
          </w:rPr>
          <w:t>https://aspe.hhs.gov/reports/informal-caregiver-supply-demographic-changes-review-literature-0</w:t>
        </w:r>
      </w:hyperlink>
      <w:r w:rsidRPr="057F8F1B" w:rsidR="6403E1C7">
        <w:rPr>
          <w:rFonts w:ascii="Arial" w:hAnsi="Arial" w:eastAsia="Arial" w:cs="Arial"/>
          <w:b w:val="0"/>
          <w:bCs w:val="0"/>
          <w:i w:val="0"/>
          <w:iCs w:val="0"/>
          <w:caps w:val="0"/>
          <w:smallCaps w:val="0"/>
          <w:noProof w:val="0"/>
          <w:color w:val="000000" w:themeColor="text1" w:themeTint="FF" w:themeShade="FF"/>
          <w:sz w:val="22"/>
          <w:szCs w:val="22"/>
          <w:lang w:val="en-US"/>
        </w:rPr>
        <w:t>., Accessed: (15 November 2022)</w:t>
      </w:r>
    </w:p>
    <w:p w:rsidR="057F8F1B" w:rsidP="057F8F1B" w:rsidRDefault="057F8F1B" w14:paraId="6B0D7959" w14:textId="00689ABC">
      <w:pPr>
        <w:pStyle w:val="Normal"/>
        <w:spacing w:after="160" w:line="259" w:lineRule="auto"/>
        <w:rPr>
          <w:rFonts w:ascii="Arial" w:hAnsi="Arial" w:eastAsia="Arial" w:cs="Arial"/>
          <w:b w:val="0"/>
          <w:bCs w:val="0"/>
          <w:i w:val="0"/>
          <w:iCs w:val="0"/>
          <w:caps w:val="0"/>
          <w:smallCaps w:val="0"/>
          <w:strike w:val="0"/>
          <w:dstrike w:val="0"/>
          <w:noProof w:val="0"/>
          <w:sz w:val="22"/>
          <w:szCs w:val="22"/>
          <w:lang w:val="en-US"/>
        </w:rPr>
      </w:pPr>
    </w:p>
    <w:p w:rsidR="68B0E9FA" w:rsidP="057F8F1B" w:rsidRDefault="68B0E9FA" w14:paraId="52247350" w14:textId="57C1FBF1">
      <w:pPr>
        <w:pStyle w:val="Normal"/>
        <w:spacing w:after="160" w:line="259" w:lineRule="auto"/>
        <w:rPr>
          <w:rFonts w:ascii="Arial" w:hAnsi="Arial" w:eastAsia="Arial" w:cs="Arial"/>
          <w:noProof w:val="0"/>
          <w:color w:val="2E2E2E"/>
          <w:sz w:val="22"/>
          <w:szCs w:val="22"/>
          <w:lang w:val="en-US"/>
        </w:rPr>
      </w:pPr>
      <w:r w:rsidRPr="057F8F1B" w:rsidR="68B0E9FA">
        <w:rPr>
          <w:rFonts w:ascii="Arial" w:hAnsi="Arial" w:eastAsia="Arial" w:cs="Arial"/>
          <w:noProof w:val="0"/>
          <w:color w:val="2E2E2E"/>
          <w:sz w:val="22"/>
          <w:szCs w:val="22"/>
          <w:lang w:val="en-US"/>
        </w:rPr>
        <w:t xml:space="preserve">Dementia, </w:t>
      </w:r>
      <w:bookmarkStart w:name="_Int_iK3Cy38K" w:id="1758822668"/>
      <w:bookmarkStart w:name="_Int_fO1RlWEY" w:id="181888868"/>
      <w:r w:rsidRPr="057F8F1B" w:rsidR="05A604C7">
        <w:rPr>
          <w:rFonts w:ascii="Arial" w:hAnsi="Arial" w:eastAsia="Arial" w:cs="Arial"/>
          <w:noProof w:val="0"/>
          <w:color w:val="2E2E2E"/>
          <w:sz w:val="22"/>
          <w:szCs w:val="22"/>
          <w:lang w:val="en-US"/>
        </w:rPr>
        <w:t>UK, (</w:t>
      </w:r>
      <w:bookmarkEnd w:id="1758822668"/>
      <w:bookmarkEnd w:id="181888868"/>
      <w:r w:rsidRPr="057F8F1B" w:rsidR="68B0E9FA">
        <w:rPr>
          <w:rFonts w:ascii="Arial" w:hAnsi="Arial" w:eastAsia="Arial" w:cs="Arial"/>
          <w:noProof w:val="0"/>
          <w:color w:val="2E2E2E"/>
          <w:sz w:val="22"/>
          <w:szCs w:val="22"/>
          <w:lang w:val="en-US"/>
        </w:rPr>
        <w:t xml:space="preserve">no date), </w:t>
      </w:r>
      <w:r w:rsidRPr="057F8F1B" w:rsidR="0A061079">
        <w:rPr>
          <w:rFonts w:ascii="Arial" w:hAnsi="Arial" w:eastAsia="Arial" w:cs="Arial"/>
          <w:noProof w:val="0"/>
          <w:color w:val="2E2E2E"/>
          <w:sz w:val="22"/>
          <w:szCs w:val="22"/>
          <w:lang w:val="en-US"/>
        </w:rPr>
        <w:t xml:space="preserve">"What is the National Dementia Strategy in the </w:t>
      </w:r>
      <w:r w:rsidRPr="057F8F1B" w:rsidR="11920D94">
        <w:rPr>
          <w:rFonts w:ascii="Arial" w:hAnsi="Arial" w:eastAsia="Arial" w:cs="Arial"/>
          <w:noProof w:val="0"/>
          <w:color w:val="2E2E2E"/>
          <w:sz w:val="22"/>
          <w:szCs w:val="22"/>
          <w:lang w:val="en-US"/>
        </w:rPr>
        <w:t>UK?</w:t>
      </w:r>
      <w:r w:rsidRPr="057F8F1B" w:rsidR="0A061079">
        <w:rPr>
          <w:rFonts w:ascii="Arial" w:hAnsi="Arial" w:eastAsia="Arial" w:cs="Arial"/>
          <w:noProof w:val="0"/>
          <w:color w:val="2E2E2E"/>
          <w:sz w:val="22"/>
          <w:szCs w:val="22"/>
          <w:lang w:val="en-US"/>
        </w:rPr>
        <w:t>"</w:t>
      </w:r>
      <w:r w:rsidRPr="057F8F1B" w:rsidR="444AE9F8">
        <w:rPr>
          <w:rFonts w:ascii="Arial" w:hAnsi="Arial" w:eastAsia="Arial" w:cs="Arial"/>
          <w:noProof w:val="0"/>
          <w:color w:val="2E2E2E"/>
          <w:sz w:val="22"/>
          <w:szCs w:val="22"/>
          <w:lang w:val="en-US"/>
        </w:rPr>
        <w:t xml:space="preserve">, Available at: </w:t>
      </w:r>
      <w:r w:rsidRPr="057F8F1B" w:rsidR="0A061079">
        <w:rPr>
          <w:rFonts w:ascii="Arial" w:hAnsi="Arial" w:eastAsia="Arial" w:cs="Arial"/>
          <w:noProof w:val="0"/>
          <w:color w:val="2E2E2E"/>
          <w:sz w:val="22"/>
          <w:szCs w:val="22"/>
          <w:lang w:val="en-US"/>
        </w:rPr>
        <w:t xml:space="preserve"> </w:t>
      </w:r>
      <w:hyperlink r:id="R7d10f3ee7ed5482d">
        <w:r w:rsidRPr="057F8F1B" w:rsidR="0A061079">
          <w:rPr>
            <w:rStyle w:val="Hyperlink"/>
            <w:rFonts w:ascii="Arial" w:hAnsi="Arial" w:eastAsia="Arial" w:cs="Arial"/>
            <w:noProof w:val="0"/>
            <w:sz w:val="22"/>
            <w:szCs w:val="22"/>
            <w:lang w:val="en-US"/>
          </w:rPr>
          <w:t>https://www.dementia.co.uk/dementia-care/national-dementia-strategy</w:t>
        </w:r>
      </w:hyperlink>
      <w:r w:rsidRPr="057F8F1B" w:rsidR="0A061079">
        <w:rPr>
          <w:rFonts w:ascii="Arial" w:hAnsi="Arial" w:eastAsia="Arial" w:cs="Arial"/>
          <w:noProof w:val="0"/>
          <w:color w:val="2E2E2E"/>
          <w:sz w:val="22"/>
          <w:szCs w:val="22"/>
          <w:lang w:val="en-US"/>
        </w:rPr>
        <w:t>.</w:t>
      </w:r>
      <w:r w:rsidRPr="057F8F1B" w:rsidR="69FC8AC6">
        <w:rPr>
          <w:rFonts w:ascii="Arial" w:hAnsi="Arial" w:eastAsia="Arial" w:cs="Arial"/>
          <w:noProof w:val="0"/>
          <w:color w:val="2E2E2E"/>
          <w:sz w:val="22"/>
          <w:szCs w:val="22"/>
          <w:lang w:val="en-US"/>
        </w:rPr>
        <w:t>, Accessed: (19 November 2022)</w:t>
      </w:r>
    </w:p>
    <w:p w:rsidR="057F8F1B" w:rsidP="057F8F1B" w:rsidRDefault="057F8F1B" w14:paraId="7AC18C31" w14:textId="4BC896E3">
      <w:pPr>
        <w:pStyle w:val="Normal"/>
        <w:spacing w:after="160" w:line="259" w:lineRule="auto"/>
        <w:rPr>
          <w:rFonts w:ascii="Arial" w:hAnsi="Arial" w:eastAsia="Arial" w:cs="Arial"/>
          <w:noProof w:val="0"/>
          <w:color w:val="2E2E2E"/>
          <w:sz w:val="22"/>
          <w:szCs w:val="22"/>
          <w:lang w:val="en-US"/>
        </w:rPr>
      </w:pPr>
    </w:p>
    <w:p w:rsidR="6C546FDA" w:rsidP="057F8F1B" w:rsidRDefault="6C546FDA" w14:paraId="658AF6AE" w14:textId="18109ED4">
      <w:pPr>
        <w:pStyle w:val="Normal"/>
        <w:spacing w:after="160" w:line="259" w:lineRule="auto"/>
        <w:rPr>
          <w:rFonts w:ascii="Arial" w:hAnsi="Arial" w:eastAsia="Arial" w:cs="Arial"/>
          <w:noProof w:val="0"/>
          <w:sz w:val="22"/>
          <w:szCs w:val="22"/>
          <w:lang w:val="en-US"/>
        </w:rPr>
      </w:pPr>
      <w:r w:rsidRPr="057F8F1B" w:rsidR="6C546FDA">
        <w:rPr>
          <w:rFonts w:ascii="Arial" w:hAnsi="Arial" w:eastAsia="Arial" w:cs="Arial"/>
          <w:noProof w:val="0"/>
          <w:sz w:val="22"/>
          <w:szCs w:val="22"/>
          <w:lang w:val="en-US"/>
        </w:rPr>
        <w:t>“</w:t>
      </w:r>
      <w:r w:rsidRPr="057F8F1B" w:rsidR="6C546FDA">
        <w:rPr>
          <w:rFonts w:ascii="Arial" w:hAnsi="Arial" w:eastAsia="Arial" w:cs="Arial"/>
          <w:b w:val="0"/>
          <w:bCs w:val="0"/>
          <w:i w:val="1"/>
          <w:iCs w:val="1"/>
          <w:noProof w:val="0"/>
          <w:sz w:val="22"/>
          <w:szCs w:val="22"/>
          <w:lang w:val="en-US"/>
        </w:rPr>
        <w:t xml:space="preserve">Dementia: policy, services, and </w:t>
      </w:r>
      <w:bookmarkStart w:name="_Int_B0ggkKpI" w:id="292049833"/>
      <w:r w:rsidRPr="057F8F1B" w:rsidR="416DC306">
        <w:rPr>
          <w:rFonts w:ascii="Arial" w:hAnsi="Arial" w:eastAsia="Arial" w:cs="Arial"/>
          <w:b w:val="0"/>
          <w:bCs w:val="0"/>
          <w:i w:val="1"/>
          <w:iCs w:val="1"/>
          <w:noProof w:val="0"/>
          <w:sz w:val="22"/>
          <w:szCs w:val="22"/>
          <w:lang w:val="en-US"/>
        </w:rPr>
        <w:t>statistics.",</w:t>
      </w:r>
      <w:r w:rsidRPr="057F8F1B" w:rsidR="6B9124B8">
        <w:rPr>
          <w:rFonts w:ascii="Arial" w:hAnsi="Arial" w:eastAsia="Arial" w:cs="Arial"/>
          <w:b w:val="0"/>
          <w:bCs w:val="0"/>
          <w:i w:val="1"/>
          <w:iCs w:val="1"/>
          <w:noProof w:val="0"/>
          <w:sz w:val="22"/>
          <w:szCs w:val="22"/>
          <w:lang w:val="en-US"/>
        </w:rPr>
        <w:t xml:space="preserve"> (no date),</w:t>
      </w:r>
      <w:r w:rsidRPr="057F8F1B" w:rsidR="416DC306">
        <w:rPr>
          <w:rFonts w:ascii="Arial" w:hAnsi="Arial" w:eastAsia="Arial" w:cs="Arial"/>
          <w:b w:val="0"/>
          <w:bCs w:val="0"/>
          <w:i w:val="1"/>
          <w:iCs w:val="1"/>
          <w:noProof w:val="0"/>
          <w:sz w:val="22"/>
          <w:szCs w:val="22"/>
          <w:lang w:val="en-US"/>
        </w:rPr>
        <w:t xml:space="preserve"> Available</w:t>
      </w:r>
      <w:bookmarkEnd w:id="292049833"/>
      <w:r w:rsidRPr="057F8F1B" w:rsidR="6C546FDA">
        <w:rPr>
          <w:rFonts w:ascii="Arial" w:hAnsi="Arial" w:eastAsia="Arial" w:cs="Arial"/>
          <w:noProof w:val="0"/>
          <w:sz w:val="22"/>
          <w:szCs w:val="22"/>
          <w:lang w:val="en-US"/>
        </w:rPr>
        <w:t xml:space="preserve"> at: </w:t>
      </w:r>
      <w:hyperlink r:id="R12397a3348634111">
        <w:r w:rsidRPr="057F8F1B" w:rsidR="6C546FDA">
          <w:rPr>
            <w:rStyle w:val="Hyperlink"/>
            <w:rFonts w:ascii="Arial" w:hAnsi="Arial" w:eastAsia="Arial" w:cs="Arial"/>
            <w:noProof w:val="0"/>
            <w:sz w:val="22"/>
            <w:szCs w:val="22"/>
            <w:lang w:val="en-US"/>
          </w:rPr>
          <w:t>https://researchbriefings.files.parliament.uk/documents/SN07007/SN07007.pdf</w:t>
        </w:r>
      </w:hyperlink>
      <w:r w:rsidRPr="057F8F1B" w:rsidR="6C546FDA">
        <w:rPr>
          <w:rFonts w:ascii="Arial" w:hAnsi="Arial" w:eastAsia="Arial" w:cs="Arial"/>
          <w:noProof w:val="0"/>
          <w:sz w:val="22"/>
          <w:szCs w:val="22"/>
          <w:lang w:val="en-US"/>
        </w:rPr>
        <w:t>., Accessed:</w:t>
      </w:r>
      <w:r w:rsidRPr="057F8F1B" w:rsidR="6BE8D5F5">
        <w:rPr>
          <w:rFonts w:ascii="Arial" w:hAnsi="Arial" w:eastAsia="Arial" w:cs="Arial"/>
          <w:noProof w:val="0"/>
          <w:sz w:val="22"/>
          <w:szCs w:val="22"/>
          <w:lang w:val="en-US"/>
        </w:rPr>
        <w:t xml:space="preserve"> (20 November 20</w:t>
      </w:r>
      <w:r w:rsidRPr="057F8F1B" w:rsidR="6BE8D5F5">
        <w:rPr>
          <w:rFonts w:ascii="Arial" w:hAnsi="Arial" w:eastAsia="Arial" w:cs="Arial"/>
          <w:noProof w:val="0"/>
          <w:sz w:val="22"/>
          <w:szCs w:val="22"/>
          <w:lang w:val="en-US"/>
        </w:rPr>
        <w:t>22)</w:t>
      </w:r>
    </w:p>
    <w:p w:rsidR="057F8F1B" w:rsidP="057F8F1B" w:rsidRDefault="057F8F1B" w14:paraId="51806BDB" w14:textId="448799AF">
      <w:pPr>
        <w:pStyle w:val="Normal"/>
        <w:spacing w:after="160" w:line="259" w:lineRule="auto"/>
        <w:rPr>
          <w:rFonts w:ascii="Arial" w:hAnsi="Arial" w:eastAsia="Arial" w:cs="Arial"/>
          <w:noProof w:val="0"/>
          <w:sz w:val="22"/>
          <w:szCs w:val="22"/>
          <w:lang w:val="en-US"/>
        </w:rPr>
      </w:pPr>
    </w:p>
    <w:p w:rsidR="12602F62" w:rsidP="057F8F1B" w:rsidRDefault="12602F62" w14:paraId="6F072E73" w14:textId="117962B9">
      <w:pPr>
        <w:pStyle w:val="Normal"/>
        <w:rPr>
          <w:rFonts w:ascii="Arial" w:hAnsi="Arial" w:eastAsia="Arial" w:cs="Arial"/>
          <w:noProof w:val="0"/>
          <w:sz w:val="22"/>
          <w:szCs w:val="22"/>
          <w:lang w:val="en-GB"/>
        </w:rPr>
      </w:pPr>
      <w:r w:rsidRPr="057F8F1B" w:rsidR="12602F62">
        <w:rPr>
          <w:rFonts w:ascii="Arial" w:hAnsi="Arial" w:eastAsia="Arial" w:cs="Arial"/>
        </w:rPr>
        <w:t>Department of Health and Social Care, (</w:t>
      </w:r>
      <w:r w:rsidRPr="057F8F1B" w:rsidR="12602F62">
        <w:rPr>
          <w:rFonts w:ascii="Arial" w:hAnsi="Arial" w:eastAsia="Arial" w:cs="Arial"/>
        </w:rPr>
        <w:t>2009),</w:t>
      </w:r>
      <w:r w:rsidRPr="057F8F1B" w:rsidR="12602F62">
        <w:rPr>
          <w:rFonts w:ascii="Arial" w:hAnsi="Arial" w:eastAsia="Arial" w:cs="Arial"/>
        </w:rPr>
        <w:t xml:space="preserve"> </w:t>
      </w:r>
      <w:r w:rsidRPr="057F8F1B" w:rsidR="12602F62">
        <w:rPr>
          <w:rFonts w:ascii="Arial" w:hAnsi="Arial" w:eastAsia="Arial" w:cs="Arial"/>
          <w:b w:val="0"/>
          <w:bCs w:val="0"/>
          <w:i w:val="1"/>
          <w:iCs w:val="1"/>
        </w:rPr>
        <w:t>“Living Well with Dementia: A national dementia strategy Setting out a vision to transform dementia services.”, Available at:</w:t>
      </w:r>
      <w:r w:rsidRPr="057F8F1B" w:rsidR="12602F62">
        <w:rPr>
          <w:rFonts w:ascii="Arial" w:hAnsi="Arial" w:eastAsia="Arial" w:cs="Arial"/>
          <w:b w:val="0"/>
          <w:bCs w:val="0"/>
          <w:i w:val="0"/>
          <w:iCs w:val="0"/>
          <w:caps w:val="0"/>
          <w:smallCaps w:val="0"/>
          <w:noProof w:val="0"/>
          <w:color w:val="287F00"/>
          <w:sz w:val="18"/>
          <w:szCs w:val="18"/>
          <w:lang w:val="en-GB"/>
        </w:rPr>
        <w:t xml:space="preserve"> </w:t>
      </w:r>
      <w:r w:rsidRPr="057F8F1B" w:rsidR="12602F62">
        <w:rPr>
          <w:rFonts w:ascii="Segoe UI" w:hAnsi="Segoe UI" w:eastAsia="Segoe UI" w:cs="Segoe UI"/>
          <w:noProof w:val="0"/>
          <w:sz w:val="18"/>
          <w:szCs w:val="18"/>
          <w:lang w:val="en-GB"/>
        </w:rPr>
        <w:t xml:space="preserve"> </w:t>
      </w:r>
      <w:hyperlink r:id="R993f9a7a9bbb479e">
        <w:r w:rsidRPr="057F8F1B" w:rsidR="12602F62">
          <w:rPr>
            <w:rStyle w:val="Hyperlink"/>
            <w:rFonts w:ascii="Arial" w:hAnsi="Arial" w:eastAsia="Arial" w:cs="Arial"/>
            <w:noProof w:val="0"/>
            <w:sz w:val="22"/>
            <w:szCs w:val="22"/>
            <w:lang w:val="en-GB"/>
          </w:rPr>
          <w:t>https://www.gov.uk/government/publications/living-well-with-dementia-a-national-dementia-strategy.</w:t>
        </w:r>
        <w:r w:rsidRPr="057F8F1B" w:rsidR="12602F62">
          <w:rPr>
            <w:rStyle w:val="Hyperlink"/>
            <w:rFonts w:ascii="Arial" w:hAnsi="Arial" w:eastAsia="Arial" w:cs="Arial"/>
            <w:noProof w:val="0"/>
            <w:color w:val="000000" w:themeColor="text1" w:themeTint="FF" w:themeShade="FF"/>
            <w:sz w:val="22"/>
            <w:szCs w:val="22"/>
            <w:lang w:val="en-GB"/>
          </w:rPr>
          <w:t>,Accessed:</w:t>
        </w:r>
      </w:hyperlink>
      <w:r w:rsidRPr="057F8F1B" w:rsidR="12602F62">
        <w:rPr>
          <w:rFonts w:ascii="Arial" w:hAnsi="Arial" w:eastAsia="Arial" w:cs="Arial"/>
          <w:noProof w:val="0"/>
          <w:sz w:val="22"/>
          <w:szCs w:val="22"/>
          <w:lang w:val="en-GB"/>
        </w:rPr>
        <w:t xml:space="preserve"> (15 November 2022)</w:t>
      </w:r>
    </w:p>
    <w:p w:rsidR="057F8F1B" w:rsidP="057F8F1B" w:rsidRDefault="057F8F1B" w14:paraId="363BEA06" w14:textId="5E5F394F">
      <w:pPr>
        <w:pStyle w:val="Normal"/>
        <w:rPr>
          <w:rFonts w:ascii="Arial" w:hAnsi="Arial" w:eastAsia="Arial" w:cs="Arial"/>
          <w:b w:val="0"/>
          <w:bCs w:val="0"/>
          <w:i w:val="0"/>
          <w:iCs w:val="0"/>
          <w:caps w:val="0"/>
          <w:smallCaps w:val="0"/>
          <w:noProof w:val="0"/>
          <w:color w:val="141414"/>
          <w:sz w:val="22"/>
          <w:szCs w:val="22"/>
          <w:lang w:val="en-GB"/>
        </w:rPr>
      </w:pPr>
    </w:p>
    <w:p w:rsidR="1A102D1A" w:rsidP="057F8F1B" w:rsidRDefault="1A102D1A" w14:paraId="43C24B9B" w14:textId="27E3E3FB">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57F8F1B" w:rsidR="1A102D1A">
        <w:rPr>
          <w:rFonts w:ascii="Arial" w:hAnsi="Arial" w:eastAsia="Arial" w:cs="Arial"/>
          <w:b w:val="0"/>
          <w:bCs w:val="0"/>
          <w:i w:val="0"/>
          <w:iCs w:val="0"/>
          <w:caps w:val="0"/>
          <w:smallCaps w:val="0"/>
          <w:noProof w:val="0"/>
          <w:color w:val="000000" w:themeColor="text1" w:themeTint="FF" w:themeShade="FF"/>
          <w:sz w:val="22"/>
          <w:szCs w:val="22"/>
          <w:lang w:val="en-GB"/>
        </w:rPr>
        <w:t>GOV.UK, (no date), “</w:t>
      </w:r>
      <w:r w:rsidRPr="057F8F1B" w:rsidR="1A102D1A">
        <w:rPr>
          <w:rFonts w:ascii="Arial" w:hAnsi="Arial" w:eastAsia="Arial" w:cs="Arial"/>
          <w:b w:val="0"/>
          <w:bCs w:val="0"/>
          <w:i w:val="1"/>
          <w:iCs w:val="1"/>
          <w:caps w:val="0"/>
          <w:smallCaps w:val="0"/>
          <w:noProof w:val="0"/>
          <w:color w:val="000000" w:themeColor="text1" w:themeTint="FF" w:themeShade="FF"/>
          <w:sz w:val="22"/>
          <w:szCs w:val="22"/>
          <w:lang w:val="en-GB"/>
        </w:rPr>
        <w:t>Dementia: applying All Our Health</w:t>
      </w:r>
      <w:r w:rsidRPr="057F8F1B" w:rsidR="3DFFB74C">
        <w:rPr>
          <w:rFonts w:ascii="Arial" w:hAnsi="Arial" w:eastAsia="Arial" w:cs="Arial"/>
          <w:b w:val="0"/>
          <w:bCs w:val="0"/>
          <w:i w:val="1"/>
          <w:iCs w:val="1"/>
          <w:caps w:val="0"/>
          <w:smallCaps w:val="0"/>
          <w:noProof w:val="0"/>
          <w:color w:val="000000" w:themeColor="text1" w:themeTint="FF" w:themeShade="FF"/>
          <w:sz w:val="22"/>
          <w:szCs w:val="22"/>
          <w:lang w:val="en-GB"/>
        </w:rPr>
        <w:t>,”</w:t>
      </w:r>
      <w:r w:rsidRPr="057F8F1B" w:rsidR="1A102D1A">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w:t>
      </w:r>
      <w:r w:rsidRPr="057F8F1B" w:rsidR="1A102D1A">
        <w:rPr>
          <w:rFonts w:ascii="Arial" w:hAnsi="Arial" w:eastAsia="Arial" w:cs="Arial"/>
          <w:noProof w:val="0"/>
          <w:sz w:val="22"/>
          <w:szCs w:val="22"/>
          <w:lang w:val="en-GB"/>
        </w:rPr>
        <w:t xml:space="preserve"> </w:t>
      </w:r>
      <w:hyperlink r:id="Re7abb4f07b614b10">
        <w:r w:rsidRPr="057F8F1B" w:rsidR="1A102D1A">
          <w:rPr>
            <w:rStyle w:val="Hyperlink"/>
            <w:rFonts w:ascii="Arial" w:hAnsi="Arial" w:eastAsia="Arial" w:cs="Arial"/>
            <w:noProof w:val="0"/>
            <w:sz w:val="22"/>
            <w:szCs w:val="22"/>
            <w:lang w:val="en-GB"/>
          </w:rPr>
          <w:t>https://www.gov.uk/government/publications/dementia-applying-all-our-health/dementia-applying-all-our-health</w:t>
        </w:r>
      </w:hyperlink>
      <w:r w:rsidRPr="057F8F1B" w:rsidR="1A102D1A">
        <w:rPr>
          <w:rFonts w:ascii="Arial" w:hAnsi="Arial" w:eastAsia="Arial" w:cs="Arial"/>
          <w:noProof w:val="0"/>
          <w:sz w:val="22"/>
          <w:szCs w:val="22"/>
          <w:lang w:val="en-GB"/>
        </w:rPr>
        <w:t>.</w:t>
      </w:r>
      <w:r w:rsidRPr="057F8F1B" w:rsidR="1A102D1A">
        <w:rPr>
          <w:rFonts w:ascii="Arial" w:hAnsi="Arial" w:eastAsia="Arial" w:cs="Arial"/>
          <w:b w:val="0"/>
          <w:bCs w:val="0"/>
          <w:i w:val="0"/>
          <w:iCs w:val="0"/>
          <w:caps w:val="0"/>
          <w:smallCaps w:val="0"/>
          <w:noProof w:val="0"/>
          <w:color w:val="000000" w:themeColor="text1" w:themeTint="FF" w:themeShade="FF"/>
          <w:sz w:val="22"/>
          <w:szCs w:val="22"/>
          <w:lang w:val="en-GB"/>
        </w:rPr>
        <w:t>., Accessed: (15 November 2022)</w:t>
      </w:r>
    </w:p>
    <w:p w:rsidR="057F8F1B" w:rsidP="057F8F1B" w:rsidRDefault="057F8F1B" w14:paraId="42492F2B" w14:textId="61E7CDE4">
      <w:pPr>
        <w:pStyle w:val="Normal"/>
        <w:spacing w:after="160" w:line="259" w:lineRule="auto"/>
        <w:rPr>
          <w:rFonts w:ascii="Arial" w:hAnsi="Arial" w:eastAsia="Arial" w:cs="Arial"/>
          <w:noProof w:val="0"/>
          <w:sz w:val="22"/>
          <w:szCs w:val="22"/>
          <w:lang w:val="en-US"/>
        </w:rPr>
      </w:pPr>
    </w:p>
    <w:p xmlns:wp14="http://schemas.microsoft.com/office/word/2010/wordml" w:rsidP="057F8F1B" w14:paraId="379DA021" wp14:textId="33116238">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57F8F1B" w:rsidR="778C0EE9">
        <w:rPr>
          <w:rFonts w:ascii="Arial" w:hAnsi="Arial" w:eastAsia="Arial" w:cs="Arial"/>
          <w:b w:val="0"/>
          <w:bCs w:val="0"/>
          <w:i w:val="0"/>
          <w:iCs w:val="0"/>
          <w:caps w:val="0"/>
          <w:smallCaps w:val="0"/>
          <w:noProof w:val="0"/>
          <w:color w:val="000000" w:themeColor="text1" w:themeTint="FF" w:themeShade="FF"/>
          <w:sz w:val="22"/>
          <w:szCs w:val="22"/>
          <w:lang w:val="en-GB"/>
        </w:rPr>
        <w:t>Li X, Feng X, Sun X, Hou N, Han F, Liu Y.</w:t>
      </w:r>
      <w:r w:rsidRPr="057F8F1B" w:rsidR="4AE39751">
        <w:rPr>
          <w:rFonts w:ascii="Arial" w:hAnsi="Arial" w:eastAsia="Arial" w:cs="Arial"/>
          <w:b w:val="0"/>
          <w:bCs w:val="0"/>
          <w:i w:val="0"/>
          <w:iCs w:val="0"/>
          <w:caps w:val="0"/>
          <w:smallCaps w:val="0"/>
          <w:noProof w:val="0"/>
          <w:color w:val="000000" w:themeColor="text1" w:themeTint="FF" w:themeShade="FF"/>
          <w:sz w:val="22"/>
          <w:szCs w:val="22"/>
          <w:lang w:val="en-GB"/>
        </w:rPr>
        <w:t>, (2018),</w:t>
      </w:r>
      <w:r w:rsidRPr="057F8F1B" w:rsidR="1F475318">
        <w:rPr>
          <w:rFonts w:ascii="Arial" w:hAnsi="Arial" w:eastAsia="Arial" w:cs="Arial"/>
          <w:noProof w:val="0"/>
          <w:sz w:val="22"/>
          <w:szCs w:val="22"/>
          <w:lang w:val="en-GB"/>
        </w:rPr>
        <w:t xml:space="preserve"> "(PDF) </w:t>
      </w:r>
      <w:r w:rsidRPr="057F8F1B" w:rsidR="1F475318">
        <w:rPr>
          <w:rFonts w:ascii="Arial" w:hAnsi="Arial" w:eastAsia="Arial" w:cs="Arial"/>
          <w:b w:val="0"/>
          <w:bCs w:val="0"/>
          <w:i w:val="1"/>
          <w:iCs w:val="1"/>
          <w:noProof w:val="0"/>
          <w:sz w:val="22"/>
          <w:szCs w:val="22"/>
          <w:lang w:val="en-GB"/>
        </w:rPr>
        <w:t>Global, regional, and national burden of Alzheimer’s disease and .</w:t>
      </w:r>
      <w:r w:rsidRPr="057F8F1B" w:rsidR="1F475318">
        <w:rPr>
          <w:rFonts w:ascii="Arial" w:hAnsi="Arial" w:eastAsia="Arial" w:cs="Arial"/>
          <w:noProof w:val="0"/>
          <w:sz w:val="22"/>
          <w:szCs w:val="22"/>
          <w:lang w:val="en-GB"/>
        </w:rPr>
        <w:t>..."</w:t>
      </w:r>
      <w:r w:rsidRPr="057F8F1B" w:rsidR="088D1A4A">
        <w:rPr>
          <w:rFonts w:ascii="Arial" w:hAnsi="Arial" w:eastAsia="Arial" w:cs="Arial"/>
          <w:noProof w:val="0"/>
          <w:sz w:val="22"/>
          <w:szCs w:val="22"/>
          <w:lang w:val="en-GB"/>
        </w:rPr>
        <w:t>, Available at:</w:t>
      </w:r>
      <w:r w:rsidRPr="057F8F1B" w:rsidR="1F475318">
        <w:rPr>
          <w:rFonts w:ascii="Arial" w:hAnsi="Arial" w:eastAsia="Arial" w:cs="Arial"/>
          <w:noProof w:val="0"/>
          <w:sz w:val="22"/>
          <w:szCs w:val="22"/>
          <w:lang w:val="en-GB"/>
        </w:rPr>
        <w:t xml:space="preserve"> </w:t>
      </w:r>
      <w:hyperlink r:id="R2b113e42e7f94309">
        <w:r w:rsidRPr="057F8F1B" w:rsidR="1F475318">
          <w:rPr>
            <w:rStyle w:val="Hyperlink"/>
            <w:rFonts w:ascii="Arial" w:hAnsi="Arial" w:eastAsia="Arial" w:cs="Arial"/>
            <w:noProof w:val="0"/>
            <w:sz w:val="22"/>
            <w:szCs w:val="22"/>
            <w:lang w:val="en-GB"/>
          </w:rPr>
          <w:t>https://www.researchgate.net/publication/329718317_Global_regional_and_national_burden_of_Alzheimer's_disease_and_other_dementias_1990-2016</w:t>
        </w:r>
      </w:hyperlink>
      <w:r w:rsidRPr="057F8F1B" w:rsidR="7A8F1DEC">
        <w:rPr>
          <w:rFonts w:ascii="Arial" w:hAnsi="Arial" w:eastAsia="Arial" w:cs="Arial"/>
          <w:noProof w:val="0"/>
          <w:sz w:val="22"/>
          <w:szCs w:val="22"/>
          <w:lang w:val="en-GB"/>
        </w:rPr>
        <w:t xml:space="preserve"> </w:t>
      </w:r>
      <w:r w:rsidRPr="057F8F1B" w:rsidR="320FA7A6">
        <w:rPr>
          <w:rFonts w:ascii="Arial" w:hAnsi="Arial" w:eastAsia="Arial" w:cs="Arial"/>
          <w:b w:val="0"/>
          <w:bCs w:val="0"/>
          <w:i w:val="0"/>
          <w:iCs w:val="0"/>
          <w:caps w:val="0"/>
          <w:smallCaps w:val="0"/>
          <w:noProof w:val="0"/>
          <w:color w:val="000000" w:themeColor="text1" w:themeTint="FF" w:themeShade="FF"/>
          <w:sz w:val="22"/>
          <w:szCs w:val="22"/>
          <w:lang w:val="en-GB"/>
        </w:rPr>
        <w:t>, Accessed: (</w:t>
      </w:r>
      <w:r w:rsidRPr="057F8F1B" w:rsidR="3B7703E8">
        <w:rPr>
          <w:rFonts w:ascii="Arial" w:hAnsi="Arial" w:eastAsia="Arial" w:cs="Arial"/>
          <w:b w:val="0"/>
          <w:bCs w:val="0"/>
          <w:i w:val="0"/>
          <w:iCs w:val="0"/>
          <w:caps w:val="0"/>
          <w:smallCaps w:val="0"/>
          <w:noProof w:val="0"/>
          <w:color w:val="000000" w:themeColor="text1" w:themeTint="FF" w:themeShade="FF"/>
          <w:sz w:val="22"/>
          <w:szCs w:val="22"/>
          <w:lang w:val="en-GB"/>
        </w:rPr>
        <w:t>15 November 2022</w:t>
      </w:r>
      <w:r w:rsidRPr="057F8F1B" w:rsidR="778C0EE9">
        <w:rPr>
          <w:rFonts w:ascii="Arial" w:hAnsi="Arial" w:eastAsia="Arial" w:cs="Arial"/>
          <w:b w:val="0"/>
          <w:bCs w:val="0"/>
          <w:i w:val="0"/>
          <w:iCs w:val="0"/>
          <w:caps w:val="0"/>
          <w:smallCaps w:val="0"/>
          <w:noProof w:val="0"/>
          <w:color w:val="000000" w:themeColor="text1" w:themeTint="FF" w:themeShade="FF"/>
          <w:sz w:val="22"/>
          <w:szCs w:val="22"/>
          <w:lang w:val="en-GB"/>
        </w:rPr>
        <w:t>)</w:t>
      </w:r>
    </w:p>
    <w:p xmlns:wp14="http://schemas.microsoft.com/office/word/2010/wordml" w:rsidP="057F8F1B" w14:paraId="00928E3B" wp14:textId="03A8197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57F8F1B" w14:paraId="6063F971" wp14:textId="40666800">
      <w:pPr>
        <w:pStyle w:val="Normal"/>
        <w:spacing w:after="160" w:line="259" w:lineRule="auto"/>
        <w:rPr>
          <w:rFonts w:ascii="Calibri" w:hAnsi="Calibri" w:eastAsia="Calibri" w:cs="Calibri"/>
          <w:noProof w:val="0"/>
          <w:sz w:val="22"/>
          <w:szCs w:val="22"/>
          <w:lang w:val="en-GB"/>
        </w:rPr>
      </w:pPr>
      <w:bookmarkStart w:name="_Int_RhyxggNh" w:id="54388156"/>
      <w:r w:rsidRPr="057F8F1B" w:rsidR="7724D80E">
        <w:rPr>
          <w:rFonts w:ascii="Arial" w:hAnsi="Arial" w:eastAsia="Arial" w:cs="Arial"/>
          <w:b w:val="0"/>
          <w:bCs w:val="0"/>
          <w:i w:val="0"/>
          <w:iCs w:val="0"/>
          <w:caps w:val="0"/>
          <w:smallCaps w:val="0"/>
          <w:noProof w:val="0"/>
          <w:color w:val="141414"/>
          <w:sz w:val="22"/>
          <w:szCs w:val="22"/>
          <w:lang w:val="en-GB"/>
        </w:rPr>
        <w:t xml:space="preserve">McCrone P, </w:t>
      </w:r>
      <w:r w:rsidRPr="057F8F1B" w:rsidR="7724D80E">
        <w:rPr>
          <w:rFonts w:ascii="Arial" w:hAnsi="Arial" w:eastAsia="Arial" w:cs="Arial"/>
          <w:b w:val="0"/>
          <w:bCs w:val="0"/>
          <w:i w:val="0"/>
          <w:iCs w:val="0"/>
          <w:caps w:val="0"/>
          <w:smallCaps w:val="0"/>
          <w:noProof w:val="0"/>
          <w:color w:val="141414"/>
          <w:sz w:val="22"/>
          <w:szCs w:val="22"/>
          <w:lang w:val="en-GB"/>
        </w:rPr>
        <w:t>Dhanasiri</w:t>
      </w:r>
      <w:r w:rsidRPr="057F8F1B" w:rsidR="7724D80E">
        <w:rPr>
          <w:rFonts w:ascii="Arial" w:hAnsi="Arial" w:eastAsia="Arial" w:cs="Arial"/>
          <w:b w:val="0"/>
          <w:bCs w:val="0"/>
          <w:i w:val="0"/>
          <w:iCs w:val="0"/>
          <w:caps w:val="0"/>
          <w:smallCaps w:val="0"/>
          <w:noProof w:val="0"/>
          <w:color w:val="141414"/>
          <w:sz w:val="22"/>
          <w:szCs w:val="22"/>
          <w:lang w:val="en-GB"/>
        </w:rPr>
        <w:t xml:space="preserve"> S, Patel A, Knapp M, Lawton-Smith </w:t>
      </w:r>
      <w:r w:rsidRPr="057F8F1B" w:rsidR="7724D80E">
        <w:rPr>
          <w:rFonts w:ascii="Arial" w:hAnsi="Arial" w:eastAsia="Arial" w:cs="Arial"/>
          <w:b w:val="0"/>
          <w:bCs w:val="0"/>
          <w:i w:val="0"/>
          <w:iCs w:val="0"/>
          <w:caps w:val="0"/>
          <w:smallCaps w:val="0"/>
          <w:noProof w:val="0"/>
          <w:color w:val="141414"/>
          <w:sz w:val="22"/>
          <w:szCs w:val="22"/>
          <w:lang w:val="en-GB"/>
        </w:rPr>
        <w:t>S., (</w:t>
      </w:r>
      <w:r w:rsidRPr="057F8F1B" w:rsidR="7724D80E">
        <w:rPr>
          <w:rFonts w:ascii="Arial" w:hAnsi="Arial" w:eastAsia="Arial" w:cs="Arial"/>
          <w:b w:val="0"/>
          <w:bCs w:val="0"/>
          <w:i w:val="0"/>
          <w:iCs w:val="0"/>
          <w:caps w:val="0"/>
          <w:smallCaps w:val="0"/>
          <w:noProof w:val="0"/>
          <w:color w:val="141414"/>
          <w:sz w:val="22"/>
          <w:szCs w:val="22"/>
          <w:lang w:val="en-GB"/>
        </w:rPr>
        <w:t xml:space="preserve">2008), </w:t>
      </w:r>
      <w:r w:rsidRPr="057F8F1B" w:rsidR="7724D80E">
        <w:rPr>
          <w:rFonts w:ascii="Arial" w:hAnsi="Arial" w:eastAsia="Arial" w:cs="Arial"/>
          <w:b w:val="0"/>
          <w:bCs w:val="0"/>
          <w:i w:val="0"/>
          <w:iCs w:val="0"/>
          <w:caps w:val="0"/>
          <w:smallCaps w:val="0"/>
          <w:noProof w:val="0"/>
          <w:color w:val="141414"/>
          <w:sz w:val="22"/>
          <w:szCs w:val="22"/>
          <w:lang w:val="en-GB"/>
        </w:rPr>
        <w:t>“Paying</w:t>
      </w:r>
      <w:r w:rsidRPr="057F8F1B" w:rsidR="7724D80E">
        <w:rPr>
          <w:rFonts w:ascii="Arial" w:hAnsi="Arial" w:eastAsia="Arial" w:cs="Arial"/>
          <w:b w:val="0"/>
          <w:bCs w:val="0"/>
          <w:i w:val="1"/>
          <w:iCs w:val="1"/>
          <w:caps w:val="0"/>
          <w:smallCaps w:val="0"/>
          <w:noProof w:val="0"/>
          <w:color w:val="141414"/>
          <w:sz w:val="22"/>
          <w:szCs w:val="22"/>
          <w:lang w:val="en-GB"/>
        </w:rPr>
        <w:t xml:space="preserve"> the Price.</w:t>
      </w:r>
      <w:bookmarkEnd w:id="54388156"/>
      <w:r w:rsidRPr="057F8F1B" w:rsidR="7724D80E">
        <w:rPr>
          <w:rFonts w:ascii="Arial" w:hAnsi="Arial" w:eastAsia="Arial" w:cs="Arial"/>
          <w:b w:val="0"/>
          <w:bCs w:val="0"/>
          <w:i w:val="1"/>
          <w:iCs w:val="1"/>
          <w:caps w:val="0"/>
          <w:smallCaps w:val="0"/>
          <w:noProof w:val="0"/>
          <w:color w:val="141414"/>
          <w:sz w:val="22"/>
          <w:szCs w:val="22"/>
          <w:lang w:val="en-GB"/>
        </w:rPr>
        <w:t xml:space="preserve"> The costs of mental health care to 2026/The King’s Fund</w:t>
      </w:r>
      <w:r w:rsidRPr="057F8F1B" w:rsidR="7724D80E">
        <w:rPr>
          <w:rFonts w:ascii="Arial" w:hAnsi="Arial" w:eastAsia="Arial" w:cs="Arial"/>
          <w:b w:val="0"/>
          <w:bCs w:val="0"/>
          <w:i w:val="1"/>
          <w:iCs w:val="1"/>
          <w:noProof w:val="0"/>
          <w:sz w:val="22"/>
          <w:szCs w:val="22"/>
          <w:lang w:val="en-GB"/>
        </w:rPr>
        <w:t xml:space="preserve"> </w:t>
      </w:r>
      <w:r w:rsidRPr="057F8F1B" w:rsidR="7724D80E">
        <w:rPr>
          <w:rFonts w:ascii="Arial" w:hAnsi="Arial" w:eastAsia="Arial" w:cs="Arial"/>
          <w:noProof w:val="0"/>
          <w:sz w:val="22"/>
          <w:szCs w:val="22"/>
          <w:lang w:val="en-GB"/>
        </w:rPr>
        <w:t xml:space="preserve">“, Available at: </w:t>
      </w:r>
      <w:hyperlink r:id="Rb8f4f0a4120640df">
        <w:r w:rsidRPr="057F8F1B" w:rsidR="7724D80E">
          <w:rPr>
            <w:rStyle w:val="Hyperlink"/>
            <w:rFonts w:ascii="Arial" w:hAnsi="Arial" w:eastAsia="Arial" w:cs="Arial"/>
            <w:noProof w:val="0"/>
            <w:sz w:val="22"/>
            <w:szCs w:val="22"/>
            <w:lang w:val="en-GB"/>
          </w:rPr>
          <w:t>https://www.kingsfund.org.uk/publications/paying-price</w:t>
        </w:r>
      </w:hyperlink>
      <w:r w:rsidRPr="057F8F1B" w:rsidR="7724D80E">
        <w:rPr>
          <w:rFonts w:ascii="Arial" w:hAnsi="Arial" w:eastAsia="Arial" w:cs="Arial"/>
          <w:noProof w:val="0"/>
          <w:sz w:val="22"/>
          <w:szCs w:val="22"/>
          <w:lang w:val="en-GB"/>
        </w:rPr>
        <w:t>.</w:t>
      </w:r>
      <w:r w:rsidRPr="057F8F1B" w:rsidR="7724D80E">
        <w:rPr>
          <w:rFonts w:ascii="Arial" w:hAnsi="Arial" w:eastAsia="Arial" w:cs="Arial"/>
          <w:b w:val="0"/>
          <w:bCs w:val="0"/>
          <w:i w:val="0"/>
          <w:iCs w:val="0"/>
          <w:caps w:val="0"/>
          <w:smallCaps w:val="0"/>
          <w:noProof w:val="0"/>
          <w:color w:val="287F00"/>
          <w:sz w:val="22"/>
          <w:szCs w:val="22"/>
          <w:lang w:val="en-GB"/>
        </w:rPr>
        <w:t xml:space="preserve"> </w:t>
      </w:r>
      <w:r w:rsidRPr="057F8F1B" w:rsidR="7724D80E">
        <w:rPr>
          <w:rFonts w:ascii="Arial" w:hAnsi="Arial" w:eastAsia="Arial" w:cs="Arial"/>
          <w:b w:val="0"/>
          <w:bCs w:val="0"/>
          <w:i w:val="0"/>
          <w:iCs w:val="0"/>
          <w:caps w:val="0"/>
          <w:smallCaps w:val="0"/>
          <w:noProof w:val="0"/>
          <w:color w:val="000000" w:themeColor="text1" w:themeTint="FF" w:themeShade="FF"/>
          <w:sz w:val="22"/>
          <w:szCs w:val="22"/>
          <w:lang w:val="en-GB"/>
        </w:rPr>
        <w:t>, Accessed: (16 November 2022)</w:t>
      </w:r>
    </w:p>
    <w:p xmlns:wp14="http://schemas.microsoft.com/office/word/2010/wordml" w:rsidP="057F8F1B" w14:paraId="22261BB0" wp14:textId="6199F6D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57F8F1B" w14:paraId="6E7431C7" wp14:textId="63876183">
      <w:pPr>
        <w:pStyle w:val="Normal"/>
        <w:spacing w:after="160" w:line="259" w:lineRule="auto"/>
        <w:rPr>
          <w:rFonts w:ascii="Arial" w:hAnsi="Arial" w:eastAsia="Arial" w:cs="Arial"/>
          <w:noProof w:val="0"/>
          <w:sz w:val="22"/>
          <w:szCs w:val="22"/>
          <w:lang w:val="en-GB"/>
        </w:rPr>
      </w:pPr>
      <w:r w:rsidRPr="057F8F1B" w:rsidR="7724D80E">
        <w:rPr>
          <w:rFonts w:ascii="Arial" w:hAnsi="Arial" w:eastAsia="Arial" w:cs="Arial"/>
          <w:noProof w:val="0"/>
          <w:sz w:val="22"/>
          <w:szCs w:val="22"/>
          <w:lang w:val="en-GB"/>
        </w:rPr>
        <w:t>OHE, (2016)</w:t>
      </w:r>
      <w:r w:rsidRPr="057F8F1B" w:rsidR="7724D80E">
        <w:rPr>
          <w:rFonts w:ascii="Calibri" w:hAnsi="Calibri" w:eastAsia="Calibri" w:cs="Calibri"/>
          <w:noProof w:val="0"/>
          <w:sz w:val="22"/>
          <w:szCs w:val="22"/>
          <w:lang w:val="en-GB"/>
        </w:rPr>
        <w:t>, "</w:t>
      </w:r>
      <w:r w:rsidRPr="057F8F1B" w:rsidR="7724D80E">
        <w:rPr>
          <w:rFonts w:ascii="Arial" w:hAnsi="Arial" w:eastAsia="Arial" w:cs="Arial"/>
          <w:b w:val="0"/>
          <w:bCs w:val="0"/>
          <w:i w:val="1"/>
          <w:iCs w:val="1"/>
          <w:noProof w:val="0"/>
          <w:sz w:val="22"/>
          <w:szCs w:val="22"/>
          <w:lang w:val="en-GB"/>
        </w:rPr>
        <w:t>New publication: The current and future burden of late-onset dementia ....",</w:t>
      </w:r>
      <w:r w:rsidRPr="057F8F1B" w:rsidR="7724D80E">
        <w:rPr>
          <w:rFonts w:ascii="Arial" w:hAnsi="Arial" w:eastAsia="Arial" w:cs="Arial"/>
          <w:noProof w:val="0"/>
          <w:sz w:val="22"/>
          <w:szCs w:val="22"/>
          <w:lang w:val="en-GB"/>
        </w:rPr>
        <w:t xml:space="preserve"> Available at: </w:t>
      </w:r>
      <w:hyperlink r:id="R31c12653427d4c79">
        <w:r w:rsidRPr="057F8F1B" w:rsidR="7724D80E">
          <w:rPr>
            <w:rStyle w:val="Hyperlink"/>
            <w:rFonts w:ascii="Arial" w:hAnsi="Arial" w:eastAsia="Arial" w:cs="Arial"/>
            <w:noProof w:val="0"/>
            <w:sz w:val="22"/>
            <w:szCs w:val="22"/>
            <w:lang w:val="en-GB"/>
          </w:rPr>
          <w:t>https://www.ohe.org/news/new-publication-current-and-future-burden-late-onset-dementia-uk-estimates-and-interventions</w:t>
        </w:r>
      </w:hyperlink>
      <w:r w:rsidRPr="057F8F1B" w:rsidR="7724D80E">
        <w:rPr>
          <w:rFonts w:ascii="Arial" w:hAnsi="Arial" w:eastAsia="Arial" w:cs="Arial"/>
          <w:noProof w:val="0"/>
          <w:sz w:val="22"/>
          <w:szCs w:val="22"/>
          <w:lang w:val="en-GB"/>
        </w:rPr>
        <w:t>., Accessed: (20 November 2022)</w:t>
      </w:r>
    </w:p>
    <w:p xmlns:wp14="http://schemas.microsoft.com/office/word/2010/wordml" w:rsidP="057F8F1B" w14:paraId="7C735948" wp14:textId="55768C5A">
      <w:pPr>
        <w:pStyle w:val="Normal"/>
        <w:spacing w:after="160" w:line="259" w:lineRule="auto"/>
        <w:rPr>
          <w:rFonts w:ascii="Arial" w:hAnsi="Arial" w:eastAsia="Arial" w:cs="Arial"/>
          <w:noProof w:val="0"/>
          <w:sz w:val="22"/>
          <w:szCs w:val="22"/>
          <w:lang w:val="en-GB"/>
        </w:rPr>
      </w:pPr>
    </w:p>
    <w:p xmlns:wp14="http://schemas.microsoft.com/office/word/2010/wordml" w:rsidP="057F8F1B" w14:paraId="22594EE9" wp14:textId="0A36E8DE">
      <w:pPr>
        <w:pStyle w:val="Normal"/>
        <w:bidi w:val="0"/>
        <w:spacing w:before="0" w:beforeAutospacing="off" w:after="160" w:afterAutospacing="off" w:line="259" w:lineRule="auto"/>
        <w:ind w:left="0" w:right="0"/>
        <w:jc w:val="left"/>
        <w:rPr>
          <w:rFonts w:ascii="Arial" w:hAnsi="Arial" w:eastAsia="Arial" w:cs="Arial"/>
          <w:noProof w:val="0"/>
          <w:color w:val="000000" w:themeColor="text1" w:themeTint="FF" w:themeShade="FF"/>
          <w:sz w:val="22"/>
          <w:szCs w:val="22"/>
          <w:lang w:val="en-US"/>
        </w:rPr>
      </w:pPr>
      <w:r w:rsidRPr="057F8F1B" w:rsidR="7724D80E">
        <w:rPr>
          <w:rFonts w:ascii="Arial" w:hAnsi="Arial" w:eastAsia="Arial" w:cs="Arial"/>
          <w:noProof w:val="0"/>
          <w:sz w:val="22"/>
          <w:szCs w:val="22"/>
          <w:lang w:val="en-US"/>
        </w:rPr>
        <w:t>Parliament</w:t>
      </w:r>
      <w:r w:rsidRPr="057F8F1B" w:rsidR="7724D80E">
        <w:rPr>
          <w:rFonts w:ascii="Arial" w:hAnsi="Arial" w:eastAsia="Arial" w:cs="Arial"/>
          <w:noProof w:val="0"/>
          <w:sz w:val="22"/>
          <w:szCs w:val="22"/>
          <w:lang w:val="en-US"/>
        </w:rPr>
        <w:t xml:space="preserve"> UK/documents, (2019), </w:t>
      </w:r>
      <w:r w:rsidRPr="057F8F1B" w:rsidR="7724D80E">
        <w:rPr>
          <w:rFonts w:ascii="Arial" w:hAnsi="Arial" w:eastAsia="Arial" w:cs="Arial"/>
          <w:b w:val="0"/>
          <w:bCs w:val="0"/>
          <w:i w:val="1"/>
          <w:iCs w:val="1"/>
          <w:noProof w:val="0"/>
          <w:sz w:val="22"/>
          <w:szCs w:val="22"/>
          <w:lang w:val="en-US"/>
        </w:rPr>
        <w:t>"Dementia: policy, services and statistics overview.", Available</w:t>
      </w:r>
      <w:r w:rsidRPr="057F8F1B" w:rsidR="7724D80E">
        <w:rPr>
          <w:rFonts w:ascii="Arial" w:hAnsi="Arial" w:eastAsia="Arial" w:cs="Arial"/>
          <w:noProof w:val="0"/>
          <w:sz w:val="22"/>
          <w:szCs w:val="22"/>
          <w:lang w:val="en-US"/>
        </w:rPr>
        <w:t xml:space="preserve"> at: </w:t>
      </w:r>
      <w:hyperlink r:id="R3ed416840c334fe6">
        <w:r w:rsidRPr="057F8F1B" w:rsidR="7724D80E">
          <w:rPr>
            <w:rStyle w:val="Hyperlink"/>
            <w:rFonts w:ascii="Arial" w:hAnsi="Arial" w:eastAsia="Arial" w:cs="Arial"/>
            <w:noProof w:val="0"/>
            <w:sz w:val="22"/>
            <w:szCs w:val="22"/>
            <w:lang w:val="en-US"/>
          </w:rPr>
          <w:t>https://commonslibrary.parliament.uk/research-briefings/sn07007/.</w:t>
        </w:r>
        <w:r w:rsidRPr="057F8F1B" w:rsidR="7724D80E">
          <w:rPr>
            <w:rStyle w:val="Hyperlink"/>
            <w:rFonts w:ascii="Arial" w:hAnsi="Arial" w:eastAsia="Arial" w:cs="Arial"/>
            <w:noProof w:val="0"/>
            <w:color w:val="000000" w:themeColor="text1" w:themeTint="FF" w:themeShade="FF"/>
            <w:sz w:val="22"/>
            <w:szCs w:val="22"/>
            <w:lang w:val="en-US"/>
          </w:rPr>
          <w:t>,Accessed:(20</w:t>
        </w:r>
      </w:hyperlink>
      <w:r w:rsidRPr="057F8F1B" w:rsidR="7724D80E">
        <w:rPr>
          <w:rFonts w:ascii="Arial" w:hAnsi="Arial" w:eastAsia="Arial" w:cs="Arial"/>
          <w:noProof w:val="0"/>
          <w:color w:val="000000" w:themeColor="text1" w:themeTint="FF" w:themeShade="FF"/>
          <w:sz w:val="22"/>
          <w:szCs w:val="22"/>
          <w:lang w:val="en-US"/>
        </w:rPr>
        <w:t xml:space="preserve"> </w:t>
      </w:r>
      <w:r w:rsidRPr="057F8F1B" w:rsidR="7724D80E">
        <w:rPr>
          <w:rFonts w:ascii="Arial" w:hAnsi="Arial" w:eastAsia="Arial" w:cs="Arial"/>
          <w:noProof w:val="0"/>
          <w:color w:val="000000" w:themeColor="text1" w:themeTint="FF" w:themeShade="FF"/>
          <w:sz w:val="22"/>
          <w:szCs w:val="22"/>
          <w:lang w:val="en-US"/>
        </w:rPr>
        <w:t>November</w:t>
      </w:r>
      <w:r w:rsidRPr="057F8F1B" w:rsidR="7724D80E">
        <w:rPr>
          <w:rFonts w:ascii="Arial" w:hAnsi="Arial" w:eastAsia="Arial" w:cs="Arial"/>
          <w:noProof w:val="0"/>
          <w:color w:val="000000" w:themeColor="text1" w:themeTint="FF" w:themeShade="FF"/>
          <w:sz w:val="22"/>
          <w:szCs w:val="22"/>
          <w:lang w:val="en-US"/>
        </w:rPr>
        <w:t xml:space="preserve"> 2022)</w:t>
      </w:r>
    </w:p>
    <w:p xmlns:wp14="http://schemas.microsoft.com/office/word/2010/wordml" w:rsidP="057F8F1B" w14:paraId="7FCCD2C9" wp14:textId="483F4C41">
      <w:pPr>
        <w:pStyle w:val="Normal"/>
        <w:bidi w:val="0"/>
        <w:spacing w:before="0" w:beforeAutospacing="off" w:after="160" w:afterAutospacing="off" w:line="259" w:lineRule="auto"/>
        <w:ind w:left="0" w:right="0"/>
        <w:jc w:val="left"/>
        <w:rPr>
          <w:rFonts w:ascii="Arial" w:hAnsi="Arial" w:eastAsia="Arial" w:cs="Arial"/>
          <w:noProof w:val="0"/>
          <w:color w:val="000000" w:themeColor="text1" w:themeTint="FF" w:themeShade="FF"/>
          <w:sz w:val="22"/>
          <w:szCs w:val="22"/>
          <w:lang w:val="en-US"/>
        </w:rPr>
      </w:pPr>
    </w:p>
    <w:p xmlns:wp14="http://schemas.microsoft.com/office/word/2010/wordml" w:rsidP="057F8F1B" w14:paraId="717BEBE6" wp14:textId="54D4FD1A">
      <w:pPr>
        <w:pStyle w:val="Normal"/>
        <w:spacing w:after="160" w:line="259" w:lineRule="auto"/>
        <w:rPr>
          <w:rFonts w:ascii="Arial" w:hAnsi="Arial" w:eastAsia="Arial" w:cs="Arial"/>
          <w:noProof w:val="0"/>
          <w:sz w:val="22"/>
          <w:szCs w:val="22"/>
          <w:lang w:val="en-GB"/>
        </w:rPr>
      </w:pPr>
      <w:bookmarkStart w:name="_Int_6ztV5d5b" w:id="1672449631"/>
      <w:r w:rsidRPr="057F8F1B" w:rsidR="6EBD535D">
        <w:rPr>
          <w:rFonts w:ascii="Arial" w:hAnsi="Arial" w:eastAsia="Arial" w:cs="Arial"/>
          <w:noProof w:val="0"/>
          <w:sz w:val="22"/>
          <w:szCs w:val="22"/>
          <w:lang w:val="en-GB"/>
        </w:rPr>
        <w:t xml:space="preserve">PubMed, </w:t>
      </w:r>
      <w:bookmarkEnd w:id="1672449631"/>
      <w:r w:rsidRPr="057F8F1B" w:rsidR="2A3609EA">
        <w:rPr>
          <w:rFonts w:ascii="Arial" w:hAnsi="Arial" w:eastAsia="Arial" w:cs="Arial"/>
          <w:noProof w:val="0"/>
          <w:sz w:val="22"/>
          <w:szCs w:val="22"/>
          <w:lang w:val="en-GB"/>
        </w:rPr>
        <w:t>(</w:t>
      </w:r>
      <w:r w:rsidRPr="057F8F1B" w:rsidR="0FE6AB7A">
        <w:rPr>
          <w:rFonts w:ascii="Arial" w:hAnsi="Arial" w:eastAsia="Arial" w:cs="Arial"/>
          <w:noProof w:val="0"/>
          <w:sz w:val="22"/>
          <w:szCs w:val="22"/>
          <w:lang w:val="en-GB"/>
        </w:rPr>
        <w:t>2022</w:t>
      </w:r>
      <w:r w:rsidRPr="057F8F1B" w:rsidR="05176EF0">
        <w:rPr>
          <w:rFonts w:ascii="Arial" w:hAnsi="Arial" w:eastAsia="Arial" w:cs="Arial"/>
          <w:noProof w:val="0"/>
          <w:sz w:val="22"/>
          <w:szCs w:val="22"/>
          <w:lang w:val="en-GB"/>
        </w:rPr>
        <w:t>)</w:t>
      </w:r>
      <w:r w:rsidRPr="057F8F1B" w:rsidR="0FE6AB7A">
        <w:rPr>
          <w:rFonts w:ascii="Arial" w:hAnsi="Arial" w:eastAsia="Arial" w:cs="Arial"/>
          <w:noProof w:val="0"/>
          <w:sz w:val="22"/>
          <w:szCs w:val="22"/>
          <w:lang w:val="en-GB"/>
        </w:rPr>
        <w:t>, "</w:t>
      </w:r>
      <w:r w:rsidRPr="057F8F1B" w:rsidR="0FE6AB7A">
        <w:rPr>
          <w:rFonts w:ascii="Arial" w:hAnsi="Arial" w:eastAsia="Arial" w:cs="Arial"/>
          <w:b w:val="0"/>
          <w:bCs w:val="0"/>
          <w:i w:val="1"/>
          <w:iCs w:val="1"/>
          <w:noProof w:val="0"/>
          <w:sz w:val="22"/>
          <w:szCs w:val="22"/>
          <w:lang w:val="en-GB"/>
        </w:rPr>
        <w:t xml:space="preserve">2022 Alzheimer's disease </w:t>
      </w:r>
      <w:bookmarkStart w:name="_Int_gtWFmjdI" w:id="593463327"/>
      <w:r w:rsidRPr="057F8F1B" w:rsidR="0FE6AB7A">
        <w:rPr>
          <w:rFonts w:ascii="Arial" w:hAnsi="Arial" w:eastAsia="Arial" w:cs="Arial"/>
          <w:b w:val="0"/>
          <w:bCs w:val="0"/>
          <w:i w:val="1"/>
          <w:iCs w:val="1"/>
          <w:noProof w:val="0"/>
          <w:sz w:val="22"/>
          <w:szCs w:val="22"/>
          <w:lang w:val="en-GB"/>
        </w:rPr>
        <w:t xml:space="preserve">facts and </w:t>
      </w:r>
      <w:bookmarkStart w:name="_Int_fFE2vVFx" w:id="1224106827"/>
      <w:r w:rsidRPr="057F8F1B" w:rsidR="555FE04C">
        <w:rPr>
          <w:rFonts w:ascii="Arial" w:hAnsi="Arial" w:eastAsia="Arial" w:cs="Arial"/>
          <w:b w:val="0"/>
          <w:bCs w:val="0"/>
          <w:i w:val="1"/>
          <w:iCs w:val="1"/>
          <w:noProof w:val="0"/>
          <w:sz w:val="22"/>
          <w:szCs w:val="22"/>
          <w:lang w:val="en-GB"/>
        </w:rPr>
        <w:t>figures.", Available</w:t>
      </w:r>
      <w:bookmarkEnd w:id="593463327"/>
      <w:bookmarkEnd w:id="1224106827"/>
      <w:r w:rsidRPr="057F8F1B" w:rsidR="555FE04C">
        <w:rPr>
          <w:rFonts w:ascii="Arial" w:hAnsi="Arial" w:eastAsia="Arial" w:cs="Arial"/>
          <w:noProof w:val="0"/>
          <w:sz w:val="22"/>
          <w:szCs w:val="22"/>
          <w:lang w:val="en-GB"/>
        </w:rPr>
        <w:t xml:space="preserve"> at:</w:t>
      </w:r>
      <w:r w:rsidRPr="057F8F1B" w:rsidR="0FE6AB7A">
        <w:rPr>
          <w:rFonts w:ascii="Arial" w:hAnsi="Arial" w:eastAsia="Arial" w:cs="Arial"/>
          <w:noProof w:val="0"/>
          <w:sz w:val="22"/>
          <w:szCs w:val="22"/>
          <w:lang w:val="en-GB"/>
        </w:rPr>
        <w:t xml:space="preserve"> </w:t>
      </w:r>
      <w:hyperlink r:id="R2bc971cf34a54292">
        <w:r w:rsidRPr="057F8F1B" w:rsidR="0FE6AB7A">
          <w:rPr>
            <w:rStyle w:val="Hyperlink"/>
            <w:rFonts w:ascii="Arial" w:hAnsi="Arial" w:eastAsia="Arial" w:cs="Arial"/>
            <w:noProof w:val="0"/>
            <w:sz w:val="22"/>
            <w:szCs w:val="22"/>
            <w:lang w:val="en-GB"/>
          </w:rPr>
          <w:t>https://pubmed.ncbi.nlm.nih.gov/35289055/</w:t>
        </w:r>
      </w:hyperlink>
      <w:r w:rsidRPr="057F8F1B" w:rsidR="0FE6AB7A">
        <w:rPr>
          <w:rFonts w:ascii="Arial" w:hAnsi="Arial" w:eastAsia="Arial" w:cs="Arial"/>
          <w:noProof w:val="0"/>
          <w:sz w:val="22"/>
          <w:szCs w:val="22"/>
          <w:lang w:val="en-GB"/>
        </w:rPr>
        <w:t>.</w:t>
      </w:r>
      <w:r w:rsidRPr="057F8F1B" w:rsidR="40FB4D8B">
        <w:rPr>
          <w:rFonts w:ascii="Arial" w:hAnsi="Arial" w:eastAsia="Arial" w:cs="Arial"/>
          <w:noProof w:val="0"/>
          <w:sz w:val="22"/>
          <w:szCs w:val="22"/>
          <w:lang w:val="en-GB"/>
        </w:rPr>
        <w:t>, Accessed: (20 November 2022)</w:t>
      </w:r>
    </w:p>
    <w:p xmlns:wp14="http://schemas.microsoft.com/office/word/2010/wordml" w:rsidP="057F8F1B" w14:paraId="3C2027F9" wp14:textId="40E6F1DB">
      <w:pPr>
        <w:pStyle w:val="Normal"/>
        <w:spacing w:after="160" w:line="259" w:lineRule="auto"/>
        <w:rPr>
          <w:rFonts w:ascii="Arial" w:hAnsi="Arial" w:eastAsia="Arial" w:cs="Arial"/>
          <w:noProof w:val="0"/>
          <w:sz w:val="22"/>
          <w:szCs w:val="22"/>
          <w:lang w:val="en-GB"/>
        </w:rPr>
      </w:pPr>
    </w:p>
    <w:p xmlns:wp14="http://schemas.microsoft.com/office/word/2010/wordml" w:rsidP="057F8F1B" w14:paraId="6BDCC482" wp14:textId="0B3836A4">
      <w:pPr>
        <w:pStyle w:val="Normal"/>
        <w:spacing w:after="160" w:line="259" w:lineRule="auto"/>
        <w:rPr>
          <w:rFonts w:ascii="Arial" w:hAnsi="Arial" w:eastAsia="Arial" w:cs="Arial"/>
          <w:noProof w:val="0"/>
          <w:sz w:val="22"/>
          <w:szCs w:val="22"/>
          <w:lang w:val="en-GB"/>
        </w:rPr>
      </w:pPr>
      <w:r w:rsidRPr="057F8F1B" w:rsidR="78E0B40C">
        <w:rPr>
          <w:rFonts w:ascii="Arial" w:hAnsi="Arial" w:eastAsia="Arial" w:cs="Arial"/>
          <w:noProof w:val="0"/>
          <w:sz w:val="22"/>
          <w:szCs w:val="22"/>
          <w:lang w:val="en-GB"/>
        </w:rPr>
        <w:t>PubMed Central (PMC</w:t>
      </w:r>
      <w:r w:rsidRPr="057F8F1B" w:rsidR="78E0B40C">
        <w:rPr>
          <w:rFonts w:ascii="Arial" w:hAnsi="Arial" w:eastAsia="Arial" w:cs="Arial"/>
          <w:noProof w:val="0"/>
          <w:sz w:val="22"/>
          <w:szCs w:val="22"/>
          <w:lang w:val="en-GB"/>
        </w:rPr>
        <w:t xml:space="preserve">). </w:t>
      </w:r>
      <w:r w:rsidRPr="057F8F1B" w:rsidR="78E0B40C">
        <w:rPr>
          <w:rFonts w:ascii="Arial" w:hAnsi="Arial" w:eastAsia="Arial" w:cs="Arial"/>
          <w:noProof w:val="0"/>
          <w:sz w:val="22"/>
          <w:szCs w:val="22"/>
          <w:lang w:val="en-GB"/>
        </w:rPr>
        <w:t>(2013</w:t>
      </w:r>
      <w:r w:rsidRPr="057F8F1B" w:rsidR="78E0B40C">
        <w:rPr>
          <w:rFonts w:ascii="Arial" w:hAnsi="Arial" w:eastAsia="Arial" w:cs="Arial"/>
          <w:noProof w:val="0"/>
          <w:sz w:val="22"/>
          <w:szCs w:val="22"/>
          <w:lang w:val="en-GB"/>
        </w:rPr>
        <w:t>), "</w:t>
      </w:r>
      <w:r w:rsidRPr="057F8F1B" w:rsidR="78E0B40C">
        <w:rPr>
          <w:rFonts w:ascii="Arial" w:hAnsi="Arial" w:eastAsia="Arial" w:cs="Arial"/>
          <w:b w:val="0"/>
          <w:bCs w:val="0"/>
          <w:i w:val="1"/>
          <w:iCs w:val="1"/>
          <w:noProof w:val="0"/>
          <w:sz w:val="22"/>
          <w:szCs w:val="22"/>
          <w:lang w:val="en-GB"/>
        </w:rPr>
        <w:t>Banking the brain</w:t>
      </w:r>
      <w:r w:rsidRPr="057F8F1B" w:rsidR="78E0B40C">
        <w:rPr>
          <w:rFonts w:ascii="Arial" w:hAnsi="Arial" w:eastAsia="Arial" w:cs="Arial"/>
          <w:noProof w:val="0"/>
          <w:sz w:val="22"/>
          <w:szCs w:val="22"/>
          <w:lang w:val="en-GB"/>
        </w:rPr>
        <w:t xml:space="preserve">”, Available at:  </w:t>
      </w:r>
      <w:hyperlink r:id="R5d1379d360484d0b">
        <w:r w:rsidRPr="057F8F1B" w:rsidR="78E0B40C">
          <w:rPr>
            <w:rStyle w:val="Hyperlink"/>
            <w:rFonts w:ascii="Arial" w:hAnsi="Arial" w:eastAsia="Arial" w:cs="Arial"/>
            <w:noProof w:val="0"/>
            <w:sz w:val="22"/>
            <w:szCs w:val="22"/>
            <w:lang w:val="en-GB"/>
          </w:rPr>
          <w:t>https://www.ncbi.nlm.nih.gov/pmc/articles/PMC3642385/</w:t>
        </w:r>
      </w:hyperlink>
      <w:r w:rsidRPr="057F8F1B" w:rsidR="78E0B40C">
        <w:rPr>
          <w:rFonts w:ascii="Arial" w:hAnsi="Arial" w:eastAsia="Arial" w:cs="Arial"/>
          <w:noProof w:val="0"/>
          <w:sz w:val="22"/>
          <w:szCs w:val="22"/>
          <w:lang w:val="en-GB"/>
        </w:rPr>
        <w:t>., Accessed: (20 November 2022)</w:t>
      </w:r>
    </w:p>
    <w:p xmlns:wp14="http://schemas.microsoft.com/office/word/2010/wordml" w:rsidP="057F8F1B" w14:paraId="4339A479" wp14:textId="65CF58D8">
      <w:pPr>
        <w:pStyle w:val="Normal"/>
        <w:spacing w:after="160" w:line="259" w:lineRule="auto"/>
        <w:rPr>
          <w:rFonts w:ascii="Arial" w:hAnsi="Arial" w:eastAsia="Arial" w:cs="Arial"/>
          <w:noProof w:val="0"/>
          <w:sz w:val="22"/>
          <w:szCs w:val="22"/>
          <w:lang w:val="en-GB"/>
        </w:rPr>
      </w:pPr>
    </w:p>
    <w:p xmlns:wp14="http://schemas.microsoft.com/office/word/2010/wordml" w:rsidP="057F8F1B" w14:paraId="57B13587" wp14:textId="59F32EF3">
      <w:pPr>
        <w:pStyle w:val="Normal"/>
        <w:spacing w:after="160" w:line="259" w:lineRule="auto"/>
        <w:rPr>
          <w:rFonts w:ascii="Arial" w:hAnsi="Arial" w:eastAsia="Arial" w:cs="Arial"/>
          <w:noProof w:val="0"/>
          <w:sz w:val="22"/>
          <w:szCs w:val="22"/>
          <w:lang w:val="en-US"/>
        </w:rPr>
      </w:pPr>
      <w:r w:rsidRPr="057F8F1B" w:rsidR="78E0B40C">
        <w:rPr>
          <w:rFonts w:ascii="Arial" w:hAnsi="Arial" w:eastAsia="Arial" w:cs="Arial"/>
          <w:noProof w:val="0"/>
          <w:sz w:val="22"/>
          <w:szCs w:val="22"/>
          <w:lang w:val="en-US"/>
        </w:rPr>
        <w:t>PubMed</w:t>
      </w:r>
      <w:r w:rsidRPr="057F8F1B" w:rsidR="78E0B40C">
        <w:rPr>
          <w:rFonts w:ascii="Arial" w:hAnsi="Arial" w:eastAsia="Arial" w:cs="Arial"/>
          <w:noProof w:val="0"/>
          <w:sz w:val="22"/>
          <w:szCs w:val="22"/>
          <w:lang w:val="en-US"/>
        </w:rPr>
        <w:t>, (no date), “</w:t>
      </w:r>
      <w:r w:rsidRPr="057F8F1B" w:rsidR="78E0B40C">
        <w:rPr>
          <w:rFonts w:ascii="Arial" w:hAnsi="Arial" w:eastAsia="Arial" w:cs="Arial"/>
          <w:b w:val="0"/>
          <w:bCs w:val="0"/>
          <w:i w:val="1"/>
          <w:iCs w:val="1"/>
          <w:noProof w:val="0"/>
          <w:sz w:val="22"/>
          <w:szCs w:val="22"/>
          <w:lang w:val="en-US"/>
        </w:rPr>
        <w:t>Recent global trends in the prevalence and incidence of dementia, and …"</w:t>
      </w:r>
      <w:r w:rsidRPr="057F8F1B" w:rsidR="78E0B40C">
        <w:rPr>
          <w:rFonts w:ascii="Arial" w:hAnsi="Arial" w:eastAsia="Arial" w:cs="Arial"/>
          <w:noProof w:val="0"/>
          <w:sz w:val="22"/>
          <w:szCs w:val="22"/>
          <w:lang w:val="en-US"/>
        </w:rPr>
        <w:t xml:space="preserve">, Available at: </w:t>
      </w:r>
      <w:hyperlink r:id="Rc3f1bb5fa860403b">
        <w:r w:rsidRPr="057F8F1B" w:rsidR="78E0B40C">
          <w:rPr>
            <w:rStyle w:val="Hyperlink"/>
            <w:rFonts w:ascii="Arial" w:hAnsi="Arial" w:eastAsia="Arial" w:cs="Arial"/>
            <w:noProof w:val="0"/>
            <w:sz w:val="22"/>
            <w:szCs w:val="22"/>
            <w:lang w:val="en-US"/>
          </w:rPr>
          <w:t>https://pubmed.ncbi.nlm.nih.gov/27473681</w:t>
        </w:r>
      </w:hyperlink>
      <w:r w:rsidRPr="057F8F1B" w:rsidR="78E0B40C">
        <w:rPr>
          <w:rFonts w:ascii="Arial" w:hAnsi="Arial" w:eastAsia="Arial" w:cs="Arial"/>
          <w:noProof w:val="0"/>
          <w:sz w:val="22"/>
          <w:szCs w:val="22"/>
          <w:lang w:val="en-US"/>
        </w:rPr>
        <w:t>, Accessed: (18 November 2022)</w:t>
      </w:r>
    </w:p>
    <w:p xmlns:wp14="http://schemas.microsoft.com/office/word/2010/wordml" w:rsidP="057F8F1B" w14:paraId="2AD8FFF5" wp14:textId="76812102">
      <w:pPr>
        <w:pStyle w:val="Normal"/>
        <w:spacing w:after="160" w:line="259" w:lineRule="auto"/>
        <w:rPr>
          <w:rFonts w:ascii="Arial" w:hAnsi="Arial" w:eastAsia="Arial" w:cs="Arial"/>
          <w:noProof w:val="0"/>
          <w:sz w:val="22"/>
          <w:szCs w:val="22"/>
          <w:lang w:val="en-GB"/>
        </w:rPr>
      </w:pPr>
    </w:p>
    <w:p xmlns:wp14="http://schemas.microsoft.com/office/word/2010/wordml" w:rsidP="057F8F1B" w14:paraId="37D1A80C" wp14:textId="5BBE03BD">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57F8F1B" w:rsidR="2BF6446B">
        <w:rPr>
          <w:rFonts w:ascii="Arial" w:hAnsi="Arial" w:eastAsia="Arial" w:cs="Arial"/>
          <w:b w:val="0"/>
          <w:bCs w:val="0"/>
          <w:i w:val="0"/>
          <w:iCs w:val="0"/>
          <w:caps w:val="0"/>
          <w:smallCaps w:val="0"/>
          <w:noProof w:val="0"/>
          <w:color w:val="000000" w:themeColor="text1" w:themeTint="FF" w:themeShade="FF"/>
          <w:sz w:val="22"/>
          <w:szCs w:val="22"/>
          <w:lang w:val="en-US"/>
        </w:rPr>
        <w:t xml:space="preserve">WHO, </w:t>
      </w:r>
      <w:r w:rsidRPr="057F8F1B" w:rsidR="0AAEA592">
        <w:rPr>
          <w:rFonts w:ascii="Arial" w:hAnsi="Arial" w:eastAsia="Arial" w:cs="Arial"/>
          <w:b w:val="0"/>
          <w:bCs w:val="0"/>
          <w:i w:val="0"/>
          <w:iCs w:val="0"/>
          <w:caps w:val="0"/>
          <w:smallCaps w:val="0"/>
          <w:noProof w:val="0"/>
          <w:color w:val="000000" w:themeColor="text1" w:themeTint="FF" w:themeShade="FF"/>
          <w:sz w:val="22"/>
          <w:szCs w:val="22"/>
          <w:lang w:val="en-US"/>
        </w:rPr>
        <w:t>(</w:t>
      </w:r>
      <w:r w:rsidRPr="057F8F1B" w:rsidR="2BF6446B">
        <w:rPr>
          <w:rFonts w:ascii="Arial" w:hAnsi="Arial" w:eastAsia="Arial" w:cs="Arial"/>
          <w:b w:val="0"/>
          <w:bCs w:val="0"/>
          <w:i w:val="0"/>
          <w:iCs w:val="0"/>
          <w:caps w:val="0"/>
          <w:smallCaps w:val="0"/>
          <w:noProof w:val="0"/>
          <w:color w:val="000000" w:themeColor="text1" w:themeTint="FF" w:themeShade="FF"/>
          <w:sz w:val="22"/>
          <w:szCs w:val="22"/>
          <w:lang w:val="en-US"/>
        </w:rPr>
        <w:t>2022</w:t>
      </w:r>
      <w:r w:rsidRPr="057F8F1B" w:rsidR="37D86A0C">
        <w:rPr>
          <w:rFonts w:ascii="Arial" w:hAnsi="Arial" w:eastAsia="Arial" w:cs="Arial"/>
          <w:b w:val="0"/>
          <w:bCs w:val="0"/>
          <w:i w:val="0"/>
          <w:iCs w:val="0"/>
          <w:caps w:val="0"/>
          <w:smallCaps w:val="0"/>
          <w:noProof w:val="0"/>
          <w:color w:val="000000" w:themeColor="text1" w:themeTint="FF" w:themeShade="FF"/>
          <w:sz w:val="22"/>
          <w:szCs w:val="22"/>
          <w:lang w:val="en-US"/>
        </w:rPr>
        <w:t>)</w:t>
      </w:r>
      <w:r w:rsidRPr="057F8F1B" w:rsidR="2BF6446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F8F1B" w:rsidR="6E6F42E8">
        <w:rPr>
          <w:rFonts w:ascii="Arial" w:hAnsi="Arial" w:eastAsia="Arial" w:cs="Arial"/>
          <w:b w:val="0"/>
          <w:bCs w:val="0"/>
          <w:i w:val="1"/>
          <w:iCs w:val="1"/>
          <w:caps w:val="0"/>
          <w:smallCaps w:val="0"/>
          <w:noProof w:val="0"/>
          <w:color w:val="000000" w:themeColor="text1" w:themeTint="FF" w:themeShade="FF"/>
          <w:sz w:val="22"/>
          <w:szCs w:val="22"/>
          <w:lang w:val="en-US"/>
        </w:rPr>
        <w:t>“Dementia - World Health Organization.</w:t>
      </w:r>
      <w:r w:rsidRPr="057F8F1B" w:rsidR="6E6F42E8">
        <w:rPr>
          <w:rFonts w:ascii="Arial" w:hAnsi="Arial" w:eastAsia="Arial" w:cs="Arial"/>
          <w:b w:val="0"/>
          <w:bCs w:val="0"/>
          <w:i w:val="0"/>
          <w:iCs w:val="0"/>
          <w:caps w:val="0"/>
          <w:smallCaps w:val="0"/>
          <w:noProof w:val="0"/>
          <w:color w:val="000000" w:themeColor="text1" w:themeTint="FF" w:themeShade="FF"/>
          <w:sz w:val="22"/>
          <w:szCs w:val="22"/>
          <w:lang w:val="en-US"/>
        </w:rPr>
        <w:t>”,</w:t>
      </w:r>
      <w:r w:rsidRPr="057F8F1B" w:rsidR="0A55BC38">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w:t>
      </w:r>
      <w:r w:rsidRPr="057F8F1B" w:rsidR="6E6F42E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587455f765204128">
        <w:r w:rsidRPr="057F8F1B" w:rsidR="6E6F42E8">
          <w:rPr>
            <w:rStyle w:val="Hyperlink"/>
            <w:rFonts w:ascii="Arial" w:hAnsi="Arial" w:eastAsia="Arial" w:cs="Arial"/>
            <w:b w:val="0"/>
            <w:bCs w:val="0"/>
            <w:i w:val="0"/>
            <w:iCs w:val="0"/>
            <w:caps w:val="0"/>
            <w:smallCaps w:val="0"/>
            <w:noProof w:val="0"/>
            <w:sz w:val="22"/>
            <w:szCs w:val="22"/>
            <w:lang w:val="en-US"/>
          </w:rPr>
          <w:t>https://www.who.int/news-room/fact-sheets/detail/dementia</w:t>
        </w:r>
      </w:hyperlink>
      <w:r w:rsidRPr="057F8F1B" w:rsidR="6E6F42E8">
        <w:rPr>
          <w:rFonts w:ascii="Arial" w:hAnsi="Arial" w:eastAsia="Arial" w:cs="Arial"/>
          <w:b w:val="0"/>
          <w:bCs w:val="0"/>
          <w:i w:val="0"/>
          <w:iCs w:val="0"/>
          <w:caps w:val="0"/>
          <w:smallCaps w:val="0"/>
          <w:noProof w:val="0"/>
          <w:color w:val="000000" w:themeColor="text1" w:themeTint="FF" w:themeShade="FF"/>
          <w:sz w:val="22"/>
          <w:szCs w:val="22"/>
          <w:lang w:val="en-US"/>
        </w:rPr>
        <w:t>.</w:t>
      </w:r>
      <w:r w:rsidRPr="057F8F1B" w:rsidR="45F052D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bookmarkStart w:name="_Int_zctUlfdQ" w:id="1152386994"/>
      <w:r w:rsidRPr="057F8F1B" w:rsidR="4B4CA50A">
        <w:rPr>
          <w:rFonts w:ascii="Arial" w:hAnsi="Arial" w:eastAsia="Arial" w:cs="Arial"/>
          <w:b w:val="0"/>
          <w:bCs w:val="0"/>
          <w:i w:val="0"/>
          <w:iCs w:val="0"/>
          <w:caps w:val="0"/>
          <w:smallCaps w:val="0"/>
          <w:noProof w:val="0"/>
          <w:color w:val="000000" w:themeColor="text1" w:themeTint="FF" w:themeShade="FF"/>
          <w:sz w:val="22"/>
          <w:szCs w:val="22"/>
          <w:lang w:val="en-US"/>
        </w:rPr>
        <w:t>Accessed</w:t>
      </w:r>
      <w:bookmarkEnd w:id="1152386994"/>
      <w:r w:rsidRPr="057F8F1B" w:rsidR="45F052D5">
        <w:rPr>
          <w:rFonts w:ascii="Arial" w:hAnsi="Arial" w:eastAsia="Arial" w:cs="Arial"/>
          <w:b w:val="0"/>
          <w:bCs w:val="0"/>
          <w:i w:val="0"/>
          <w:iCs w:val="0"/>
          <w:caps w:val="0"/>
          <w:smallCaps w:val="0"/>
          <w:noProof w:val="0"/>
          <w:color w:val="000000" w:themeColor="text1" w:themeTint="FF" w:themeShade="FF"/>
          <w:sz w:val="22"/>
          <w:szCs w:val="22"/>
          <w:lang w:val="en-US"/>
        </w:rPr>
        <w:t>:</w:t>
      </w:r>
      <w:r w:rsidRPr="057F8F1B" w:rsidR="6E6F42E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57F8F1B" w:rsidR="5E677065">
        <w:rPr>
          <w:rFonts w:ascii="Arial" w:hAnsi="Arial" w:eastAsia="Arial" w:cs="Arial"/>
          <w:b w:val="0"/>
          <w:bCs w:val="0"/>
          <w:i w:val="0"/>
          <w:iCs w:val="0"/>
          <w:caps w:val="0"/>
          <w:smallCaps w:val="0"/>
          <w:noProof w:val="0"/>
          <w:color w:val="000000" w:themeColor="text1" w:themeTint="FF" w:themeShade="FF"/>
          <w:sz w:val="22"/>
          <w:szCs w:val="22"/>
          <w:lang w:val="en-US"/>
        </w:rPr>
        <w:t>18/November/2022</w:t>
      </w:r>
      <w:r w:rsidRPr="057F8F1B" w:rsidR="6E6F42E8">
        <w:rPr>
          <w:rFonts w:ascii="Arial" w:hAnsi="Arial" w:eastAsia="Arial" w:cs="Arial"/>
          <w:b w:val="0"/>
          <w:bCs w:val="0"/>
          <w:i w:val="0"/>
          <w:iCs w:val="0"/>
          <w:caps w:val="0"/>
          <w:smallCaps w:val="0"/>
          <w:noProof w:val="0"/>
          <w:color w:val="000000" w:themeColor="text1" w:themeTint="FF" w:themeShade="FF"/>
          <w:sz w:val="22"/>
          <w:szCs w:val="22"/>
          <w:lang w:val="en-US"/>
        </w:rPr>
        <w:t>)</w:t>
      </w:r>
    </w:p>
    <w:p w:rsidR="057F8F1B" w:rsidP="057F8F1B" w:rsidRDefault="057F8F1B" w14:paraId="6467FB24" w14:textId="5E5F394F">
      <w:pPr>
        <w:pStyle w:val="Normal"/>
        <w:rPr>
          <w:rFonts w:ascii="Arial" w:hAnsi="Arial" w:eastAsia="Arial" w:cs="Arial"/>
          <w:b w:val="0"/>
          <w:bCs w:val="0"/>
          <w:i w:val="0"/>
          <w:iCs w:val="0"/>
          <w:caps w:val="0"/>
          <w:smallCaps w:val="0"/>
          <w:noProof w:val="0"/>
          <w:color w:val="141414"/>
          <w:sz w:val="22"/>
          <w:szCs w:val="22"/>
          <w:lang w:val="en-GB"/>
        </w:rPr>
      </w:pPr>
    </w:p>
    <w:p w:rsidR="057F8F1B" w:rsidP="057F8F1B" w:rsidRDefault="057F8F1B" w14:paraId="73F0C519" w14:textId="44129907">
      <w:pPr>
        <w:pStyle w:val="Normal"/>
        <w:rPr>
          <w:rFonts w:ascii="Arial" w:hAnsi="Arial" w:eastAsia="Arial" w:cs="Arial"/>
          <w:noProof w:val="0"/>
          <w:sz w:val="22"/>
          <w:szCs w:val="22"/>
          <w:lang w:val="en-GB"/>
        </w:rPr>
      </w:pPr>
    </w:p>
    <w:p w:rsidR="057F8F1B" w:rsidP="057F8F1B" w:rsidRDefault="057F8F1B" w14:paraId="39E53DBD" w14:textId="3B218832">
      <w:pPr>
        <w:pStyle w:val="Normal"/>
        <w:rPr>
          <w:rFonts w:ascii="Arial" w:hAnsi="Arial" w:eastAsia="Arial" w:cs="Arial"/>
          <w:noProof w:val="0"/>
          <w:sz w:val="22"/>
          <w:szCs w:val="22"/>
          <w:lang w:val="en-GB"/>
        </w:rPr>
      </w:pPr>
    </w:p>
    <w:p w:rsidR="057F8F1B" w:rsidP="057F8F1B" w:rsidRDefault="057F8F1B" w14:paraId="5D9AC200" w14:textId="15F006A5">
      <w:pPr>
        <w:pStyle w:val="Normal"/>
        <w:rPr>
          <w:rFonts w:ascii="Calibri" w:hAnsi="Calibri" w:eastAsia="Calibri" w:cs="Calibri"/>
          <w:noProof w:val="0"/>
          <w:sz w:val="22"/>
          <w:szCs w:val="22"/>
          <w:lang w:val="en-GB"/>
        </w:rPr>
      </w:pPr>
    </w:p>
    <w:p w:rsidR="057F8F1B" w:rsidP="057F8F1B" w:rsidRDefault="057F8F1B" w14:paraId="1159BE47" w14:textId="31168E29">
      <w:pPr>
        <w:pStyle w:val="Normal"/>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y/bVu+/edxChKW" int2:id="PnrzVscK">
      <int2:state int2:type="AugLoop_Text_Critique" int2:value="Rejected"/>
    </int2:textHash>
    <int2:textHash int2:hashCode="aCXWVA0I3bE/cT" int2:id="iHVGSmuU">
      <int2:state int2:type="AugLoop_Text_Critique" int2:value="Rejected"/>
    </int2:textHash>
    <int2:textHash int2:hashCode="8iw3CYMSjUtqlo" int2:id="dRcQQUpq">
      <int2:state int2:type="AugLoop_Text_Critique" int2:value="Rejected"/>
    </int2:textHash>
    <int2:textHash int2:hashCode="MqKi+oYQwIA1A3" int2:id="dUKOdPw9">
      <int2:state int2:type="AugLoop_Text_Critique" int2:value="Rejected"/>
    </int2:textHash>
    <int2:textHash int2:hashCode="ypjAW6o75GNDGF" int2:id="uRZiEKBO">
      <int2:state int2:type="AugLoop_Text_Critique" int2:value="Rejected"/>
    </int2:textHash>
    <int2:textHash int2:hashCode="EMeO03jmTcQqDd" int2:id="jmKUKjkT">
      <int2:state int2:type="AugLoop_Text_Critique" int2:value="Rejected"/>
    </int2:textHash>
    <int2:textHash int2:hashCode="6glKnnAkXXTIuQ" int2:id="eGNEGn9i">
      <int2:state int2:type="AugLoop_Text_Critique" int2:value="Rejected"/>
    </int2:textHash>
    <int2:textHash int2:hashCode="hu+O0VjsU1UAKk" int2:id="69mbU8mW">
      <int2:state int2:type="AugLoop_Text_Critique" int2:value="Rejected"/>
    </int2:textHash>
    <int2:textHash int2:hashCode="SOVj8UjcBNizHJ" int2:id="q8bjaiLc">
      <int2:state int2:type="AugLoop_Text_Critique" int2:value="Rejected"/>
    </int2:textHash>
    <int2:textHash int2:hashCode="TE5txLvbzo+E8H" int2:id="RwWlzBj8">
      <int2:state int2:type="AugLoop_Text_Critique" int2:value="Rejected"/>
    </int2:textHash>
    <int2:bookmark int2:bookmarkName="_Int_RhyxggNh" int2:invalidationBookmarkName="" int2:hashCode="qL2QVmDE9+TIMq" int2:id="2938g7Bq">
      <int2:extLst>
        <oel:ext uri="426473B9-03D8-482F-96C9-C2C85392BACA">
          <int2:similarityCritique int2:version="1" int2:context="McCrone P, Dhanasiri S, Patel A, Knapp M, Lawton-Smith S., (2008), “Paying the Price.">
            <int2:source int2:sourceType="Online" int2:sourceTitle="Banking the brain - PMC - PubMed Central (PMC)" int2:sourceUrl="https://www.ncbi.nlm.nih.gov/pmc/articles/PMC3642385/" int2:sourceSnippet="Banking the brain. Addressing the ethical challenges of a mental-health biobank. ... McCrone P, Dhanasiri S, Patel A, Knapp M, Lawton-Smith S (2008) Paying the Price: The Cost of Mental Health Care in England to 2026. London, UK: King's Fund.">
              <int2:suggestions int2:citationType="Inline">
                <int2:suggestion int2:citationStyle="Mla" int2:isIdentical="0">
                  <int2:citationText>(“Banking the brain - PMC - PubMed Central (PMC)”)</int2:citationText>
                </int2:suggestion>
                <int2:suggestion int2:citationStyle="Apa" int2:isIdentical="0">
                  <int2:citationText>(“Banking the brain - PMC - PubMed Central (PMC)”)</int2:citationText>
                </int2:suggestion>
                <int2:suggestion int2:citationStyle="Chicago" int2:isIdentical="0">
                  <int2:citationText>(“Banking the brain - PMC - PubMed Central (PMC)”)</int2:citationText>
                </int2:suggestion>
              </int2:suggestions>
              <int2:suggestions int2:citationType="Full">
                <int2:suggestion int2:citationStyle="Mla" int2:isIdentical="0">
                  <int2:citationText>&lt;i&gt;Banking the brain - PMC - PubMed Central (PMC)&lt;/i&gt;, https://www.ncbi.nlm.nih.gov/pmc/articles/PMC3642385/.</int2:citationText>
                </int2:suggestion>
                <int2:suggestion int2:citationStyle="Apa" int2:isIdentical="0">
                  <int2:citationText>&lt;i&gt;Banking the brain - PMC - PubMed Central (PMC)&lt;/i&gt;. (n.d.). Retrieved from https://www.ncbi.nlm.nih.gov/pmc/articles/PMC3642385/</int2:citationText>
                </int2:suggestion>
                <int2:suggestion int2:citationStyle="Chicago" int2:isIdentical="0">
                  <int2:citationText>“Banking the brain - PMC - PubMed Central (PMC)” n.d., https://www.ncbi.nlm.nih.gov/pmc/articles/PMC3642385/.</int2:citationText>
                </int2:suggestion>
              </int2:suggestions>
            </int2:source>
            <int2:source int2:sourceType="Online" int2:sourceTitle="Cost-Effectiveness of Collaborative Care for Depression in UK ... - PLOS" int2:sourceUrl="https://journals.plos.org/plosone/article?id=10.1371/journal.pone.0104225" int2:sourceSnippet="McCrone P, Dhanasiri S, Patel A, Knapp M, Lawton-Smith S (2008) Paying the Price. The Cost of Mental Health Care in England to 2006. King’s Fund. 3. Meltzer H, Gill B, Petticrew M, Hinds K (1995) OPCS Surveys of Psychiatric Morbidity in Great Britain, Report 2: Physical complaints, service use and treatment of adults with psychiatric disorders.">
              <int2:suggestions int2:citationType="Inline">
                <int2:suggestion int2:citationStyle="Mla" int2:isIdentical="0">
                  <int2:citationText>(“Cost-Effectiveness of Collaborative Care for Depression in UK ... - PLOS”)</int2:citationText>
                </int2:suggestion>
                <int2:suggestion int2:citationStyle="Apa" int2:isIdentical="0">
                  <int2:citationText>(“Cost-Effectiveness of Collaborative Care for Depression in UK ... - PLOS”)</int2:citationText>
                </int2:suggestion>
                <int2:suggestion int2:citationStyle="Chicago" int2:isIdentical="0">
                  <int2:citationText>(“Cost-Effectiveness of Collaborative Care for Depression in UK ... - PLOS”)</int2:citationText>
                </int2:suggestion>
              </int2:suggestions>
              <int2:suggestions int2:citationType="Full">
                <int2:suggestion int2:citationStyle="Mla" int2:isIdentical="0">
                  <int2:citationText>&lt;i&gt;Cost-Effectiveness of Collaborative Care for Depression in UK ... - PLOS&lt;/i&gt;, https://journals.plos.org/plosone/article?id=10.1371/journal.pone.0104225.</int2:citationText>
                </int2:suggestion>
                <int2:suggestion int2:citationStyle="Apa" int2:isIdentical="0">
                  <int2:citationText>&lt;i&gt;Cost-Effectiveness of Collaborative Care for Depression in UK ... - PLOS&lt;/i&gt;. (n.d.). Retrieved from https://journals.plos.org/plosone/article?id=10.1371/journal.pone.0104225</int2:citationText>
                </int2:suggestion>
                <int2:suggestion int2:citationStyle="Chicago" int2:isIdentical="0">
                  <int2:citationText>“Cost-Effectiveness of Collaborative Care for Depression in UK ... - PLOS” n.d., https://journals.plos.org/plosone/article?id=10.1371/journal.pone.0104225.</int2:citationText>
                </int2:suggestion>
              </int2:suggestions>
            </int2:source>
            <int2:source int2:sourceType="Online" int2:sourceTitle="Predictors of employment in bipolar disorder: A systematic review" int2:sourceUrl="https://www.sciencedirect.com/science/article/pii/S0165032712005162" int2:sourceSnippet="Seven out of the 9 studies followed up patients for 2 years or less so that insights into predictors of employment in bipolar disorder patients in the longer term need strengthening. ... McCrone P., Dhanasiri S., Patel A., Knapp M., Lawton-Smith S. (2008) Paying the price. Kings Fund.">
              <int2:suggestions int2:citationType="Inline">
                <int2:suggestion int2:citationStyle="Mla" int2:isIdentical="0">
                  <int2:citationText>(“Predictors of employment in bipolar disorder: A systematic review”)</int2:citationText>
                </int2:suggestion>
                <int2:suggestion int2:citationStyle="Apa" int2:isIdentical="0">
                  <int2:citationText>(“Predictors of employment in bipolar disorder: A systematic review”)</int2:citationText>
                </int2:suggestion>
                <int2:suggestion int2:citationStyle="Chicago" int2:isIdentical="0">
                  <int2:citationText>(“Predictors of employment in bipolar disorder: A systematic review”)</int2:citationText>
                </int2:suggestion>
              </int2:suggestions>
              <int2:suggestions int2:citationType="Full">
                <int2:suggestion int2:citationStyle="Mla" int2:isIdentical="0">
                  <int2:citationText>&lt;i&gt;Predictors of employment in bipolar disorder: A systematic review&lt;/i&gt;, https://www.sciencedirect.com/science/article/pii/S0165032712005162.</int2:citationText>
                </int2:suggestion>
                <int2:suggestion int2:citationStyle="Apa" int2:isIdentical="0">
                  <int2:citationText>&lt;i&gt;Predictors of employment in bipolar disorder: A systematic review&lt;/i&gt;. (n.d.). Retrieved from https://www.sciencedirect.com/science/article/pii/S0165032712005162</int2:citationText>
                </int2:suggestion>
                <int2:suggestion int2:citationStyle="Chicago" int2:isIdentical="0">
                  <int2:citationText>“Predictors of employment in bipolar disorder: A systematic review” n.d., https://www.sciencedirect.com/science/article/pii/S0165032712005162.</int2:citationText>
                </int2:suggestion>
              </int2:suggestions>
            </int2:source>
          </int2:similarityCritique>
        </oel:ext>
      </int2:extLst>
    </int2:bookmark>
    <int2:bookmark int2:bookmarkName="_Int_NPJMuOF0" int2:invalidationBookmarkName="" int2:hashCode="wCgj9rKdcuGrsF" int2:id="8BB0kV8I"/>
    <int2:bookmark int2:bookmarkName="_Int_GorveR57" int2:invalidationBookmarkName="" int2:hashCode="ZD4DPyxyvbq3AT" int2:id="3CT2CNh2"/>
    <int2:bookmark int2:bookmarkName="_Int_UpjxREry" int2:invalidationBookmarkName="" int2:hashCode="FO7shg1VKjTGex" int2:id="imfmAWIf"/>
    <int2:bookmark int2:bookmarkName="_Int_BQTRzqQO" int2:invalidationBookmarkName="" int2:hashCode="4e6JOI1gX/mE63" int2:id="EYKfMGVK"/>
    <int2:bookmark int2:bookmarkName="_Int_61wLjMAu" int2:invalidationBookmarkName="" int2:hashCode="Ro+ldAEGYK+pQ3" int2:id="latgE2wv"/>
    <int2:bookmark int2:bookmarkName="_Int_zWT08NWw" int2:invalidationBookmarkName="" int2:hashCode="y79R9NwSgqsemX" int2:id="zP4Hrj9L"/>
    <int2:bookmark int2:bookmarkName="_Int_MUy8tCaH" int2:invalidationBookmarkName="" int2:hashCode="bOuFlQUOsA5baB" int2:id="ZWQAaose"/>
    <int2:bookmark int2:bookmarkName="_Int_6ztV5d5b" int2:invalidationBookmarkName="" int2:hashCode="8dJOmnAT0Sqvag" int2:id="tnnbm2tD"/>
    <int2:bookmark int2:bookmarkName="_Int_fFE2vVFx" int2:invalidationBookmarkName="" int2:hashCode="zvPGitfj0rsXl7" int2:id="86CaIFpq"/>
    <int2:bookmark int2:bookmarkName="_Int_gtWFmjdI" int2:invalidationBookmarkName="" int2:hashCode="Ri1OCD50thavep" int2:id="NXrO34ob">
      <int2:state int2:type="AugLoop_Text_Critique" int2:value="Rejected"/>
    </int2:bookmark>
    <int2:bookmark int2:bookmarkName="_Int_nWne8kBj" int2:invalidationBookmarkName="" int2:hashCode="Ro+ldAEGYK+pQ3" int2:id="yIRAaoP1"/>
    <int2:bookmark int2:bookmarkName="_Int_fO1RlWEY" int2:invalidationBookmarkName="" int2:hashCode="GPfe/mZ1o34iX0" int2:id="TmFfNP1U"/>
    <int2:bookmark int2:bookmarkName="_Int_a3TF0LlU" int2:invalidationBookmarkName="" int2:hashCode="WhLnTCVfiSOUp9" int2:id="EqvPlyff"/>
    <int2:bookmark int2:bookmarkName="_Int_WOEAudlE" int2:invalidationBookmarkName="" int2:hashCode="O2RnRqtbaE8PXj" int2:id="r6Bh5ZGY"/>
    <int2:bookmark int2:bookmarkName="_Int_aFtT46aJ" int2:invalidationBookmarkName="" int2:hashCode="XED00EP8BUxHqP" int2:id="9D0f2LE9"/>
    <int2:bookmark int2:bookmarkName="_Int_HxR9iMiX" int2:invalidationBookmarkName="" int2:hashCode="7eS+Yvl0iLZ4qu" int2:id="zMrXPRAc"/>
    <int2:bookmark int2:bookmarkName="_Int_OcmSHkAB" int2:invalidationBookmarkName="" int2:hashCode="FtK08NQpzMwKJ+" int2:id="Vf9Nk10i"/>
    <int2:bookmark int2:bookmarkName="_Int_tATfVpTE" int2:invalidationBookmarkName="" int2:hashCode="LscURrL4qJ1yyO" int2:id="wFgma6iD"/>
    <int2:bookmark int2:bookmarkName="_Int_FobHxzwj" int2:invalidationBookmarkName="" int2:hashCode="zKylxi1K/niC3b" int2:id="x70sUhjO"/>
    <int2:bookmark int2:bookmarkName="_Int_5J98pnXR" int2:invalidationBookmarkName="" int2:hashCode="R58+mGY7WC5z14" int2:id="cJoA83fx"/>
    <int2:bookmark int2:bookmarkName="_Int_BsJZwLsX" int2:invalidationBookmarkName="" int2:hashCode="wUvRrNexxTZQUx" int2:id="kcvbzsql"/>
    <int2:bookmark int2:bookmarkName="_Int_zDcg2ic5" int2:invalidationBookmarkName="" int2:hashCode="URfGgj5I+H6G1r" int2:id="srkkDaEh"/>
    <int2:bookmark int2:bookmarkName="_Int_MFNmPBGg" int2:invalidationBookmarkName="" int2:hashCode="mGmm/+I9VIY1sF" int2:id="4lANmnsv"/>
    <int2:bookmark int2:bookmarkName="_Int_iK3Cy38K" int2:invalidationBookmarkName="" int2:hashCode="RJ7yy2q2RuWbHW" int2:id="AbXkZfQL"/>
    <int2:bookmark int2:bookmarkName="_Int_NVekX2zO" int2:invalidationBookmarkName="" int2:hashCode="dARCvBTRSWYP1g" int2:id="LMut8gII"/>
    <int2:bookmark int2:bookmarkName="_Int_nb5J00F6" int2:invalidationBookmarkName="" int2:hashCode="1kXugXu8UvIN24" int2:id="q1xnLJUj"/>
    <int2:bookmark int2:bookmarkName="_Int_pcAUfy26" int2:invalidationBookmarkName="" int2:hashCode="s91cIAnPxblTo3" int2:id="U1UgPkII">
      <int2:state int2:type="AugLoop_Text_Critique" int2:value="Rejected"/>
    </int2:bookmark>
    <int2:bookmark int2:bookmarkName="_Int_40qwf8CY" int2:invalidationBookmarkName="" int2:hashCode="s91cIAnPxblTo3" int2:id="reNcu43G"/>
    <int2:bookmark int2:bookmarkName="_Int_zctUlfdQ" int2:invalidationBookmarkName="" int2:hashCode="FQbElHyk3GicTc" int2:id="a10HoV9B"/>
    <int2:bookmark int2:bookmarkName="_Int_YkYyB7gj" int2:invalidationBookmarkName="" int2:hashCode="WT4l4Ixr/Vn2cM" int2:id="wNQaWXgh"/>
    <int2:bookmark int2:bookmarkName="_Int_b01t7FCi" int2:invalidationBookmarkName="" int2:hashCode="/jsP7hwP2wBgUj" int2:id="xRY4hBbk"/>
    <int2:bookmark int2:bookmarkName="_Int_B0ggkKpI" int2:invalidationBookmarkName="" int2:hashCode="sGD03tbp2WbejP" int2:id="S9a4E7at"/>
    <int2:bookmark int2:bookmarkName="_Int_nKqVGEEr" int2:invalidationBookmarkName="" int2:hashCode="OUQPc8/4lC6T9I" int2:id="uIptdu0p"/>
    <int2:bookmark int2:bookmarkName="_Int_cstBTHCR" int2:invalidationBookmarkName="" int2:hashCode="yLGa3PbIwIauAZ" int2:id="FwX0rWdo"/>
    <int2:bookmark int2:bookmarkName="_Int_UVItviJq" int2:invalidationBookmarkName="" int2:hashCode="v3jXqOAVqWKVSe" int2:id="5X0c2tXo"/>
    <int2:bookmark int2:bookmarkName="_Int_X9nI1hJa" int2:invalidationBookmarkName="" int2:hashCode="FPRZ1yFnCPrzsl" int2:id="401cH3HD"/>
    <int2:bookmark int2:bookmarkName="_Int_v0BsEUWC" int2:invalidationBookmarkName="" int2:hashCode="uJ1+GAGy2Du648" int2:id="53f05Uzy"/>
    <int2:bookmark int2:bookmarkName="_Int_nytaluYo" int2:invalidationBookmarkName="" int2:hashCode="iHFXleR3OPrzfS" int2:id="yFCZ52VT"/>
    <int2:bookmark int2:bookmarkName="_Int_cnU07b07" int2:invalidationBookmarkName="" int2:hashCode="s91cIAnPxblTo3" int2:id="L3wdRRMg"/>
    <int2:bookmark int2:bookmarkName="_Int_oduIaKDb" int2:invalidationBookmarkName="" int2:hashCode="gWxS/SvdlKY80J" int2:id="aiCakJiB">
      <int2:state int2:type="AugLoop_Text_Critique" int2:value="Rejected"/>
    </int2:bookmark>
    <int2:bookmark int2:bookmarkName="_Int_P4IdAkvW" int2:invalidationBookmarkName="" int2:hashCode="Ri1OCD50thavep" int2:id="i9R4WXL3">
      <int2:state int2:type="AugLoop_Text_Critique" int2:value="Rejected"/>
    </int2:bookmark>
    <int2:bookmark int2:bookmarkName="_Int_uL4BX2Mk" int2:invalidationBookmarkName="" int2:hashCode="s91cIAnPxblTo3" int2:id="zkbGZV2B">
      <int2:state int2:type="AugLoop_Text_Critique" int2:value="Rejected"/>
    </int2:bookmark>
    <int2:bookmark int2:bookmarkName="_Int_Bcz1Smd5" int2:invalidationBookmarkName="" int2:hashCode="/RKGNTVwxXA3mb" int2:id="vjSf6TXV">
      <int2:state int2:type="AugLoop_Text_Critique" int2:value="Rejected"/>
    </int2:bookmark>
    <int2:bookmark int2:bookmarkName="_Int_ggv1Bqg5" int2:invalidationBookmarkName="" int2:hashCode="/RKGNTVwxXA3mb" int2:id="DZKCo0BT">
      <int2:state int2:type="AugLoop_Text_Critique" int2:value="Rejected"/>
    </int2:bookmark>
    <int2:bookmark int2:bookmarkName="_Int_TdbtXA5z" int2:invalidationBookmarkName="" int2:hashCode="BMK9m9ToFIsTFR" int2:id="99LocthB"/>
    <int2:bookmark int2:bookmarkName="_Int_Ugbq5tKj" int2:invalidationBookmarkName="" int2:hashCode="RoHRJMxsS3O6q/" int2:id="s6C3IVOG"/>
    <int2:bookmark int2:bookmarkName="_Int_GvhNumTG" int2:invalidationBookmarkName="" int2:hashCode="+Gkh+iThkzPK5V" int2:id="Bc2kNVou"/>
    <int2:bookmark int2:bookmarkName="_Int_HAkldN2n" int2:invalidationBookmarkName="" int2:hashCode="bRw1hxLlKZHp1A" int2:id="0fRljX7K"/>
    <int2:bookmark int2:bookmarkName="_Int_j6Uoh8pM" int2:invalidationBookmarkName="" int2:hashCode="XRQK8LuYh5+SX0" int2:id="QARSZXUb"/>
    <int2:bookmark int2:bookmarkName="_Int_UUnzC16o" int2:invalidationBookmarkName="" int2:hashCode="gGjVY9pZaSGLMg" int2:id="IVrE8NxO"/>
    <int2:bookmark int2:bookmarkName="_Int_cyvJflOY" int2:invalidationBookmarkName="" int2:hashCode="0h4HzmuWn9Euup" int2:id="wynCYPMV"/>
    <int2:bookmark int2:bookmarkName="_Int_KVIPbPan" int2:invalidationBookmarkName="" int2:hashCode="KFKaki5OiPN8BU" int2:id="pOyAOnIG">
      <int2:state int2:type="AugLoop_Text_Critique" int2:value="Rejected"/>
    </int2:bookmark>
    <int2:entireDocument int2:id="dJamUTk0">
      <int2:extLst>
        <oel:ext uri="E302BA01-7950-474C-9AD3-286E660C40A8">
          <int2:similaritySummary int2:version="1" int2:runId="1669054921996" int2:tilesCheckedInThisRun="73" int2:totalNumOfTiles="73" int2:similarityAnnotationCount="1" int2:numWords="2370" int2:numFlaggedWords="14"/>
        </oel:ext>
      </int2:extLst>
    </int2:entireDocument>
  </int2:observations>
  <int2:intelligenceSettings/>
  <int2:onDemandWorkflows>
    <int2:onDemandWorkflow int2:type="SimilarityCheck" int2:paragraphVersions="727017F1-1C1CCEE4 2DA9218F-16430AC6 677FB6F2-27454D9D 5FC5439B-7E19FBF6 28012C84-2713062E 54CB8668-1EFC916B 6AAA86D3-277C9DFB 2B57AD6B-398C5498 452FE95D-1E091498 35A78432-506A3F79 3CF2BF9A-5D98173A 39ACA294-67A7BD6D 0878A127-628C6D78 4EC2EE5C-450171ED 5AB27201-78612C41 16D62E00-7F8042B9 7C22CF47-3314D11F 36B2E0BF-3846E8DD 14C3778A-722E6A79 5DB9BA80-11623066 4FFD19F9-49B0D214 5C22AB67-1A745852 6D0F3039-029F0C09 092C77AA-20EB9F04 1DA5B876-286C95F6 7C660585-67930562 301BE75C-3856DFD0 1B99F112-40EF3D7C 35C2D242-30272CA9 6602C2E1-721661FD 04BF62F2-2ECDBFB6 2C23EBC8-3747BAC0 0D368BBD-3BC61DD3 60CFADED-1AF980CE 2164B629-33C1AC40 0C298BD0-3CFF8447 5A0897B6-079C44B6 5828AC17-7252DED5 1B11A986-0B7DFE13 44E86E0A-39E67F74 60C16861-51D76F34 7920F737-7B3F8A77 70F874A0-285050A2 306F1E06-1489C6F9 287C3788-26B9FCA2 33C27303-0C376A66 3A519BF7-6A948C3B 27119EFC-41FCC74E 59B461B3-55E64394 2CA709A5-1B6BEFDA 5F5ABEEA-524E6C44 6A7FCAFC-228823AC 14D40EFF-53B81C81 06668FC5-5B8F3BEF 522397D2-3786C00F 6BF7B81B-72B2D761 614944EA-3CA5A242 0E81492F-3F711084 72BFFA3C-4AA57992 10DEE653-1F86E896 0933BD37-6F77428F 73B68F54-64AA19B1 4FC6FB9B-3A4D85A1 30A0954D-4F9375D6 46C157BC-2C76728C 23721399-2F5E20D8 1A8478CD-1474B588 38937119-1DB04CB6 2F635604-3FEC12EF 149B5BF0-5D969E7D 293F683E-26E35C1B 14FE65DE-6925C5EC 6B0D7959-00689ABC 52247350-57C1FBF1 7AC18C31-4BC896E3 658AF6AE-18109ED4 51806BDB-448799AF 6F072E73-117962B9 363BEA06-5E5F394F 43C24B9B-27E3E3FB 42492F2B-61E7CDE4 379DA021-33116238 00928E3B-03A81970 6063F971-40666800 22261BB0-6199F6D0 6E7431C7-63876183 7C735948-55768C5A 22594EE9-0A36E8DE 7FCCD2C9-483F4C41 717BEBE6-54D4FD1A 3C2027F9-40E6F1DB 6BDCC482-0B3836A4 4339A479-65CF58D8 57B13587-59F32EF3 2AD8FFF5-76812102 37D1A80C-5BBE03BD 6467FB24-5E5F394F 73F0C519-44129907 39E53DBD-3B218832 5D9AC200-15F006A5 1159BE47-31168E29"/>
  </int2:onDemandWorkflows>
</int2:intelligence>
</file>

<file path=word/numbering.xml><?xml version="1.0" encoding="utf-8"?>
<w:numbering xmlns:w="http://schemas.openxmlformats.org/wordprocessingml/2006/main">
  <w:abstractNum xmlns:w="http://schemas.openxmlformats.org/wordprocessingml/2006/main" w:abstractNumId="6">
    <w:nsid w:val="2ef74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69507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486d3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29005e2"/>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51560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7c34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B21E0B"/>
    <w:rsid w:val="001726F9"/>
    <w:rsid w:val="003BBE51"/>
    <w:rsid w:val="008BBC89"/>
    <w:rsid w:val="00B37E9E"/>
    <w:rsid w:val="00B5CB6B"/>
    <w:rsid w:val="018E178C"/>
    <w:rsid w:val="01D417BF"/>
    <w:rsid w:val="02270C42"/>
    <w:rsid w:val="02737916"/>
    <w:rsid w:val="0278C649"/>
    <w:rsid w:val="028E9EBA"/>
    <w:rsid w:val="02B2873C"/>
    <w:rsid w:val="02FB95E5"/>
    <w:rsid w:val="030FBA81"/>
    <w:rsid w:val="03434F5B"/>
    <w:rsid w:val="034EC7BB"/>
    <w:rsid w:val="035A1EF0"/>
    <w:rsid w:val="03857830"/>
    <w:rsid w:val="038BB6C3"/>
    <w:rsid w:val="041EA327"/>
    <w:rsid w:val="04477844"/>
    <w:rsid w:val="046BDD29"/>
    <w:rsid w:val="04D5664E"/>
    <w:rsid w:val="04D6AB3D"/>
    <w:rsid w:val="04E17209"/>
    <w:rsid w:val="05176EF0"/>
    <w:rsid w:val="05289E9F"/>
    <w:rsid w:val="05753137"/>
    <w:rsid w:val="057C39F3"/>
    <w:rsid w:val="057F8F1B"/>
    <w:rsid w:val="05A604C7"/>
    <w:rsid w:val="05BA7388"/>
    <w:rsid w:val="05C77A67"/>
    <w:rsid w:val="05CA9B1A"/>
    <w:rsid w:val="05E1F277"/>
    <w:rsid w:val="06235716"/>
    <w:rsid w:val="06512ADC"/>
    <w:rsid w:val="067AF01D"/>
    <w:rsid w:val="06C46F00"/>
    <w:rsid w:val="0800FCB8"/>
    <w:rsid w:val="0814030F"/>
    <w:rsid w:val="083A2CCB"/>
    <w:rsid w:val="08603F61"/>
    <w:rsid w:val="088D1A4A"/>
    <w:rsid w:val="08F4BFAB"/>
    <w:rsid w:val="094D43BE"/>
    <w:rsid w:val="0978539A"/>
    <w:rsid w:val="09BA1DDB"/>
    <w:rsid w:val="0A0313CB"/>
    <w:rsid w:val="0A061079"/>
    <w:rsid w:val="0A4F290C"/>
    <w:rsid w:val="0A53DFB7"/>
    <w:rsid w:val="0A55BC38"/>
    <w:rsid w:val="0AA70C0D"/>
    <w:rsid w:val="0AAEA592"/>
    <w:rsid w:val="0AFA81C7"/>
    <w:rsid w:val="0B1B1A7A"/>
    <w:rsid w:val="0B2A19A0"/>
    <w:rsid w:val="0B378B30"/>
    <w:rsid w:val="0BC9F273"/>
    <w:rsid w:val="0C59D1F9"/>
    <w:rsid w:val="0CD8D997"/>
    <w:rsid w:val="0CF1BE9D"/>
    <w:rsid w:val="0D167C00"/>
    <w:rsid w:val="0D1F75BD"/>
    <w:rsid w:val="0D3E1632"/>
    <w:rsid w:val="0D43A73B"/>
    <w:rsid w:val="0D6BB983"/>
    <w:rsid w:val="0D732265"/>
    <w:rsid w:val="0D83D7D2"/>
    <w:rsid w:val="0D856B69"/>
    <w:rsid w:val="0DA4A3E7"/>
    <w:rsid w:val="0DA957B0"/>
    <w:rsid w:val="0E3F1950"/>
    <w:rsid w:val="0E4145CA"/>
    <w:rsid w:val="0E94FB9F"/>
    <w:rsid w:val="0EA36D4A"/>
    <w:rsid w:val="0EA87230"/>
    <w:rsid w:val="0EB2ACE4"/>
    <w:rsid w:val="0EC81444"/>
    <w:rsid w:val="0ECD8DBF"/>
    <w:rsid w:val="0F81AFC1"/>
    <w:rsid w:val="0FB14F63"/>
    <w:rsid w:val="0FE10C95"/>
    <w:rsid w:val="0FE6AB7A"/>
    <w:rsid w:val="0FFEDCBA"/>
    <w:rsid w:val="10086C9D"/>
    <w:rsid w:val="1008AA06"/>
    <w:rsid w:val="10695E20"/>
    <w:rsid w:val="106B5146"/>
    <w:rsid w:val="109D845F"/>
    <w:rsid w:val="10B13341"/>
    <w:rsid w:val="10FFD190"/>
    <w:rsid w:val="1124458F"/>
    <w:rsid w:val="1191FB70"/>
    <w:rsid w:val="11920D94"/>
    <w:rsid w:val="11D7AFB2"/>
    <w:rsid w:val="11DB0E0C"/>
    <w:rsid w:val="12062F4A"/>
    <w:rsid w:val="1258DC8C"/>
    <w:rsid w:val="12602F62"/>
    <w:rsid w:val="13342F5D"/>
    <w:rsid w:val="13578A4A"/>
    <w:rsid w:val="1376DE6D"/>
    <w:rsid w:val="1398D582"/>
    <w:rsid w:val="13AE5A50"/>
    <w:rsid w:val="13DDDC77"/>
    <w:rsid w:val="141B9E94"/>
    <w:rsid w:val="145BE651"/>
    <w:rsid w:val="1474617A"/>
    <w:rsid w:val="147CC460"/>
    <w:rsid w:val="1499F76C"/>
    <w:rsid w:val="14C99C32"/>
    <w:rsid w:val="14E6CE84"/>
    <w:rsid w:val="14EA2C0D"/>
    <w:rsid w:val="1538B176"/>
    <w:rsid w:val="154A2AB1"/>
    <w:rsid w:val="1562C116"/>
    <w:rsid w:val="1570F582"/>
    <w:rsid w:val="157E344A"/>
    <w:rsid w:val="167A3DD7"/>
    <w:rsid w:val="168A53EE"/>
    <w:rsid w:val="16A479CD"/>
    <w:rsid w:val="16AE7F2F"/>
    <w:rsid w:val="16D16124"/>
    <w:rsid w:val="172A9717"/>
    <w:rsid w:val="177652F7"/>
    <w:rsid w:val="178471E9"/>
    <w:rsid w:val="17A0901F"/>
    <w:rsid w:val="18362C19"/>
    <w:rsid w:val="185A5777"/>
    <w:rsid w:val="18C6F687"/>
    <w:rsid w:val="192AEB2B"/>
    <w:rsid w:val="197C4586"/>
    <w:rsid w:val="1A0A5199"/>
    <w:rsid w:val="1A102D1A"/>
    <w:rsid w:val="1A48AA49"/>
    <w:rsid w:val="1A51A56D"/>
    <w:rsid w:val="1A6FBA65"/>
    <w:rsid w:val="1A8D8B79"/>
    <w:rsid w:val="1AC6BB8C"/>
    <w:rsid w:val="1ADAF7DE"/>
    <w:rsid w:val="1AE35AC4"/>
    <w:rsid w:val="1B0938F0"/>
    <w:rsid w:val="1B1815E7"/>
    <w:rsid w:val="1B32354B"/>
    <w:rsid w:val="1BA20A40"/>
    <w:rsid w:val="1BFEDA90"/>
    <w:rsid w:val="1C35E1FF"/>
    <w:rsid w:val="1C870054"/>
    <w:rsid w:val="1CB3E648"/>
    <w:rsid w:val="1D2EEC6B"/>
    <w:rsid w:val="1E4FB6A9"/>
    <w:rsid w:val="1E7CF116"/>
    <w:rsid w:val="1EF5DDE7"/>
    <w:rsid w:val="1F392D0A"/>
    <w:rsid w:val="1F475318"/>
    <w:rsid w:val="1F7168A5"/>
    <w:rsid w:val="1F90AB5A"/>
    <w:rsid w:val="1FB6E661"/>
    <w:rsid w:val="202E2D0F"/>
    <w:rsid w:val="2054BF8F"/>
    <w:rsid w:val="205B1B10"/>
    <w:rsid w:val="206223CC"/>
    <w:rsid w:val="206AF7AC"/>
    <w:rsid w:val="20AFAC1A"/>
    <w:rsid w:val="20DF8C06"/>
    <w:rsid w:val="20FE8114"/>
    <w:rsid w:val="21345EE1"/>
    <w:rsid w:val="213A0A97"/>
    <w:rsid w:val="215F5217"/>
    <w:rsid w:val="21667554"/>
    <w:rsid w:val="21669003"/>
    <w:rsid w:val="22951E72"/>
    <w:rsid w:val="22ABA3B5"/>
    <w:rsid w:val="230F153E"/>
    <w:rsid w:val="232653B0"/>
    <w:rsid w:val="235680A0"/>
    <w:rsid w:val="2365CDD1"/>
    <w:rsid w:val="239582CF"/>
    <w:rsid w:val="2399DC82"/>
    <w:rsid w:val="239E5E58"/>
    <w:rsid w:val="23D43383"/>
    <w:rsid w:val="24618DFA"/>
    <w:rsid w:val="2466EBBF"/>
    <w:rsid w:val="24679CCD"/>
    <w:rsid w:val="249E1616"/>
    <w:rsid w:val="24C79F6A"/>
    <w:rsid w:val="24EABD8A"/>
    <w:rsid w:val="25019E32"/>
    <w:rsid w:val="2501B975"/>
    <w:rsid w:val="2535ACE3"/>
    <w:rsid w:val="254D0440"/>
    <w:rsid w:val="255A2B7A"/>
    <w:rsid w:val="25D102F6"/>
    <w:rsid w:val="25D3258A"/>
    <w:rsid w:val="262B6500"/>
    <w:rsid w:val="2689E16F"/>
    <w:rsid w:val="2780065F"/>
    <w:rsid w:val="27B21E0B"/>
    <w:rsid w:val="280A637C"/>
    <w:rsid w:val="2812B091"/>
    <w:rsid w:val="28607CB6"/>
    <w:rsid w:val="288766D9"/>
    <w:rsid w:val="28D3E65C"/>
    <w:rsid w:val="28EC537E"/>
    <w:rsid w:val="29CD6033"/>
    <w:rsid w:val="2A3609EA"/>
    <w:rsid w:val="2AF9C046"/>
    <w:rsid w:val="2B004AA8"/>
    <w:rsid w:val="2B02F1EC"/>
    <w:rsid w:val="2BBEED8F"/>
    <w:rsid w:val="2BF6446B"/>
    <w:rsid w:val="2C0B871E"/>
    <w:rsid w:val="2C23F440"/>
    <w:rsid w:val="2C44C1C9"/>
    <w:rsid w:val="2C777FDA"/>
    <w:rsid w:val="2C8110B0"/>
    <w:rsid w:val="2C9C1B09"/>
    <w:rsid w:val="2C9CCF27"/>
    <w:rsid w:val="2C9EC24D"/>
    <w:rsid w:val="2CD1F798"/>
    <w:rsid w:val="2CDB791D"/>
    <w:rsid w:val="2D334297"/>
    <w:rsid w:val="2D67B2CD"/>
    <w:rsid w:val="2D824496"/>
    <w:rsid w:val="2DC893A5"/>
    <w:rsid w:val="2E170AB6"/>
    <w:rsid w:val="2E316108"/>
    <w:rsid w:val="2EB53DF3"/>
    <w:rsid w:val="2EEC2C0D"/>
    <w:rsid w:val="2F3A5813"/>
    <w:rsid w:val="2F4D183C"/>
    <w:rsid w:val="2F646406"/>
    <w:rsid w:val="2F962165"/>
    <w:rsid w:val="2FCE811C"/>
    <w:rsid w:val="301BDB4B"/>
    <w:rsid w:val="3028A459"/>
    <w:rsid w:val="302F3D28"/>
    <w:rsid w:val="30354111"/>
    <w:rsid w:val="30762EFB"/>
    <w:rsid w:val="30D9090C"/>
    <w:rsid w:val="30DB0917"/>
    <w:rsid w:val="31232E61"/>
    <w:rsid w:val="317147FC"/>
    <w:rsid w:val="31A46689"/>
    <w:rsid w:val="31B7E915"/>
    <w:rsid w:val="3206B3BA"/>
    <w:rsid w:val="320FA7A6"/>
    <w:rsid w:val="322C776C"/>
    <w:rsid w:val="323AD991"/>
    <w:rsid w:val="3278BD11"/>
    <w:rsid w:val="3284B8FE"/>
    <w:rsid w:val="32A2AD33"/>
    <w:rsid w:val="32DAE124"/>
    <w:rsid w:val="32FF4122"/>
    <w:rsid w:val="337A03F5"/>
    <w:rsid w:val="33DC2F06"/>
    <w:rsid w:val="340DF85A"/>
    <w:rsid w:val="344662E9"/>
    <w:rsid w:val="3449B4C9"/>
    <w:rsid w:val="34CDD2DF"/>
    <w:rsid w:val="34D80B3C"/>
    <w:rsid w:val="34DC074B"/>
    <w:rsid w:val="35AC7A2F"/>
    <w:rsid w:val="35CE4639"/>
    <w:rsid w:val="35F25C92"/>
    <w:rsid w:val="3611A16A"/>
    <w:rsid w:val="363C72ED"/>
    <w:rsid w:val="366B416F"/>
    <w:rsid w:val="36CD82A5"/>
    <w:rsid w:val="372D2F75"/>
    <w:rsid w:val="37355505"/>
    <w:rsid w:val="373CFEEE"/>
    <w:rsid w:val="37582A21"/>
    <w:rsid w:val="37890D87"/>
    <w:rsid w:val="378E2CF3"/>
    <w:rsid w:val="37D8247E"/>
    <w:rsid w:val="37D8434E"/>
    <w:rsid w:val="37D86A0C"/>
    <w:rsid w:val="38272A99"/>
    <w:rsid w:val="382C0B39"/>
    <w:rsid w:val="383989C8"/>
    <w:rsid w:val="38B33690"/>
    <w:rsid w:val="38D6391E"/>
    <w:rsid w:val="38DAD225"/>
    <w:rsid w:val="390CC7D5"/>
    <w:rsid w:val="3976B990"/>
    <w:rsid w:val="3A1E60F4"/>
    <w:rsid w:val="3A378951"/>
    <w:rsid w:val="3A3BCEDB"/>
    <w:rsid w:val="3A66164D"/>
    <w:rsid w:val="3A72097F"/>
    <w:rsid w:val="3A8CFDC4"/>
    <w:rsid w:val="3AB71516"/>
    <w:rsid w:val="3AC0AE49"/>
    <w:rsid w:val="3B1289F1"/>
    <w:rsid w:val="3B18F2E6"/>
    <w:rsid w:val="3B21033C"/>
    <w:rsid w:val="3B5AB9CB"/>
    <w:rsid w:val="3B75C8A9"/>
    <w:rsid w:val="3B7703E8"/>
    <w:rsid w:val="3BF6F2BD"/>
    <w:rsid w:val="3BF7AD25"/>
    <w:rsid w:val="3C35E9B4"/>
    <w:rsid w:val="3C61B959"/>
    <w:rsid w:val="3C7BDF47"/>
    <w:rsid w:val="3C96EA29"/>
    <w:rsid w:val="3CEF06B6"/>
    <w:rsid w:val="3CFC457E"/>
    <w:rsid w:val="3D02B598"/>
    <w:rsid w:val="3DC49E86"/>
    <w:rsid w:val="3DFFB74C"/>
    <w:rsid w:val="3E1001A5"/>
    <w:rsid w:val="3E4A2AB3"/>
    <w:rsid w:val="3E714F2B"/>
    <w:rsid w:val="3EB95205"/>
    <w:rsid w:val="3EBF6C2D"/>
    <w:rsid w:val="3EF1D217"/>
    <w:rsid w:val="3F30A1BA"/>
    <w:rsid w:val="3F457AA2"/>
    <w:rsid w:val="3FB5396C"/>
    <w:rsid w:val="3FC3B924"/>
    <w:rsid w:val="3FE5950A"/>
    <w:rsid w:val="3FE5B1B0"/>
    <w:rsid w:val="40A2653F"/>
    <w:rsid w:val="40C7216F"/>
    <w:rsid w:val="40CC638D"/>
    <w:rsid w:val="40F3603B"/>
    <w:rsid w:val="40FAFA2D"/>
    <w:rsid w:val="40FB4D8B"/>
    <w:rsid w:val="411DAB7A"/>
    <w:rsid w:val="416DC306"/>
    <w:rsid w:val="417DD2A5"/>
    <w:rsid w:val="418CDA99"/>
    <w:rsid w:val="41B68E44"/>
    <w:rsid w:val="41C2F0DB"/>
    <w:rsid w:val="41D5FA65"/>
    <w:rsid w:val="41E6D757"/>
    <w:rsid w:val="41EDCB99"/>
    <w:rsid w:val="4217A705"/>
    <w:rsid w:val="427D1B64"/>
    <w:rsid w:val="42854BD3"/>
    <w:rsid w:val="42DE9FEA"/>
    <w:rsid w:val="42EABF80"/>
    <w:rsid w:val="42FEB1FD"/>
    <w:rsid w:val="43000186"/>
    <w:rsid w:val="43021EBC"/>
    <w:rsid w:val="43217847"/>
    <w:rsid w:val="4332ED6B"/>
    <w:rsid w:val="434F93F8"/>
    <w:rsid w:val="4360D862"/>
    <w:rsid w:val="438CC328"/>
    <w:rsid w:val="43A3D5A6"/>
    <w:rsid w:val="43B37766"/>
    <w:rsid w:val="43C8A934"/>
    <w:rsid w:val="444AE9F8"/>
    <w:rsid w:val="4487AE70"/>
    <w:rsid w:val="451C52E8"/>
    <w:rsid w:val="45289389"/>
    <w:rsid w:val="45690121"/>
    <w:rsid w:val="45A9065D"/>
    <w:rsid w:val="45B4BC26"/>
    <w:rsid w:val="45E00ACE"/>
    <w:rsid w:val="45F052D5"/>
    <w:rsid w:val="46804AAD"/>
    <w:rsid w:val="46B87B50"/>
    <w:rsid w:val="46EB1828"/>
    <w:rsid w:val="46F62149"/>
    <w:rsid w:val="46FCE3FC"/>
    <w:rsid w:val="4732F9F1"/>
    <w:rsid w:val="4744D6BE"/>
    <w:rsid w:val="474E5663"/>
    <w:rsid w:val="475992D2"/>
    <w:rsid w:val="478608F4"/>
    <w:rsid w:val="47AF4768"/>
    <w:rsid w:val="47D88E40"/>
    <w:rsid w:val="4831B95D"/>
    <w:rsid w:val="48368535"/>
    <w:rsid w:val="483AD15E"/>
    <w:rsid w:val="4848818D"/>
    <w:rsid w:val="4862787B"/>
    <w:rsid w:val="48F56333"/>
    <w:rsid w:val="4974C3D2"/>
    <w:rsid w:val="497AC1A7"/>
    <w:rsid w:val="49C1A029"/>
    <w:rsid w:val="49F665F9"/>
    <w:rsid w:val="4A22B8EA"/>
    <w:rsid w:val="4A3C7244"/>
    <w:rsid w:val="4A920262"/>
    <w:rsid w:val="4ABB1A00"/>
    <w:rsid w:val="4AE39751"/>
    <w:rsid w:val="4B021B3B"/>
    <w:rsid w:val="4B1A5729"/>
    <w:rsid w:val="4B2966F1"/>
    <w:rsid w:val="4B2B2D59"/>
    <w:rsid w:val="4B4CA50A"/>
    <w:rsid w:val="4B737923"/>
    <w:rsid w:val="4B81BD4B"/>
    <w:rsid w:val="4BEA5AB3"/>
    <w:rsid w:val="4C2DD2C3"/>
    <w:rsid w:val="4C2FB517"/>
    <w:rsid w:val="4C336789"/>
    <w:rsid w:val="4C4F89BB"/>
    <w:rsid w:val="4C769E83"/>
    <w:rsid w:val="4C985C6F"/>
    <w:rsid w:val="4CA7FCBB"/>
    <w:rsid w:val="4CCC6BA2"/>
    <w:rsid w:val="4D012E71"/>
    <w:rsid w:val="4D1463BD"/>
    <w:rsid w:val="4D3E802D"/>
    <w:rsid w:val="4DB41842"/>
    <w:rsid w:val="4DB4ECC7"/>
    <w:rsid w:val="4DEB5A1C"/>
    <w:rsid w:val="4E2694F2"/>
    <w:rsid w:val="4E524CE2"/>
    <w:rsid w:val="4E86C552"/>
    <w:rsid w:val="4E88758F"/>
    <w:rsid w:val="4EB95E0D"/>
    <w:rsid w:val="4F0DE611"/>
    <w:rsid w:val="4FA04842"/>
    <w:rsid w:val="4FBB90B0"/>
    <w:rsid w:val="502445F0"/>
    <w:rsid w:val="5085F016"/>
    <w:rsid w:val="50B91F24"/>
    <w:rsid w:val="50BF2029"/>
    <w:rsid w:val="50CCDFEC"/>
    <w:rsid w:val="50E532BF"/>
    <w:rsid w:val="50EF986D"/>
    <w:rsid w:val="5124A4A0"/>
    <w:rsid w:val="512A5B84"/>
    <w:rsid w:val="513C3FE1"/>
    <w:rsid w:val="51D0BBC8"/>
    <w:rsid w:val="51EC1E2F"/>
    <w:rsid w:val="5205ECB9"/>
    <w:rsid w:val="52410C93"/>
    <w:rsid w:val="527223CB"/>
    <w:rsid w:val="529B2CB4"/>
    <w:rsid w:val="52B22E87"/>
    <w:rsid w:val="52C07501"/>
    <w:rsid w:val="531946AB"/>
    <w:rsid w:val="542C3D58"/>
    <w:rsid w:val="5461FC46"/>
    <w:rsid w:val="5496AD86"/>
    <w:rsid w:val="54B6AC69"/>
    <w:rsid w:val="54BCFEFC"/>
    <w:rsid w:val="5504B184"/>
    <w:rsid w:val="553DD5D5"/>
    <w:rsid w:val="555881C0"/>
    <w:rsid w:val="555FE04C"/>
    <w:rsid w:val="55AA2A97"/>
    <w:rsid w:val="55D0805B"/>
    <w:rsid w:val="55FF2502"/>
    <w:rsid w:val="560849E3"/>
    <w:rsid w:val="5654B704"/>
    <w:rsid w:val="56C34609"/>
    <w:rsid w:val="56FA5106"/>
    <w:rsid w:val="571AF54C"/>
    <w:rsid w:val="573272EC"/>
    <w:rsid w:val="574198DF"/>
    <w:rsid w:val="5745B194"/>
    <w:rsid w:val="574B429D"/>
    <w:rsid w:val="574B502A"/>
    <w:rsid w:val="574C4F67"/>
    <w:rsid w:val="58757697"/>
    <w:rsid w:val="588FEFB1"/>
    <w:rsid w:val="58952A60"/>
    <w:rsid w:val="58EE30BB"/>
    <w:rsid w:val="58EE517E"/>
    <w:rsid w:val="590A6E38"/>
    <w:rsid w:val="5937A40B"/>
    <w:rsid w:val="5950F2AB"/>
    <w:rsid w:val="5968F130"/>
    <w:rsid w:val="59D272B1"/>
    <w:rsid w:val="59DD1B48"/>
    <w:rsid w:val="59FFA884"/>
    <w:rsid w:val="5A159A5E"/>
    <w:rsid w:val="5A296DC5"/>
    <w:rsid w:val="5A2BC012"/>
    <w:rsid w:val="5A2BF2E3"/>
    <w:rsid w:val="5A30FAC1"/>
    <w:rsid w:val="5A3AF6B0"/>
    <w:rsid w:val="5A40CA3A"/>
    <w:rsid w:val="5A6A13AE"/>
    <w:rsid w:val="5AE5F146"/>
    <w:rsid w:val="5B06C04A"/>
    <w:rsid w:val="5B65B256"/>
    <w:rsid w:val="5BB922BB"/>
    <w:rsid w:val="5BC79073"/>
    <w:rsid w:val="5BCCAFDF"/>
    <w:rsid w:val="5C2E8F01"/>
    <w:rsid w:val="5C649C36"/>
    <w:rsid w:val="5C6D9B0B"/>
    <w:rsid w:val="5C7B173C"/>
    <w:rsid w:val="5C877A8B"/>
    <w:rsid w:val="5CC90105"/>
    <w:rsid w:val="5CE99CD3"/>
    <w:rsid w:val="5D299B3F"/>
    <w:rsid w:val="5D2E6B34"/>
    <w:rsid w:val="5D67A93D"/>
    <w:rsid w:val="5D689B83"/>
    <w:rsid w:val="5D9652A3"/>
    <w:rsid w:val="5DAA8D6A"/>
    <w:rsid w:val="5DB8FFBA"/>
    <w:rsid w:val="5DDE123B"/>
    <w:rsid w:val="5DF795F7"/>
    <w:rsid w:val="5E096B6C"/>
    <w:rsid w:val="5E4D837B"/>
    <w:rsid w:val="5E677065"/>
    <w:rsid w:val="5EA8FF6F"/>
    <w:rsid w:val="5EF84AE2"/>
    <w:rsid w:val="5F0450A1"/>
    <w:rsid w:val="5F4D8620"/>
    <w:rsid w:val="5F5B3F18"/>
    <w:rsid w:val="5F6349EB"/>
    <w:rsid w:val="5F7890E4"/>
    <w:rsid w:val="5F9EF809"/>
    <w:rsid w:val="5FA6E58F"/>
    <w:rsid w:val="5FFF5214"/>
    <w:rsid w:val="60325315"/>
    <w:rsid w:val="604C5CCC"/>
    <w:rsid w:val="604E28B4"/>
    <w:rsid w:val="6142B5F0"/>
    <w:rsid w:val="61481698"/>
    <w:rsid w:val="614BDC16"/>
    <w:rsid w:val="61740315"/>
    <w:rsid w:val="619A74D2"/>
    <w:rsid w:val="619B2275"/>
    <w:rsid w:val="61DC7764"/>
    <w:rsid w:val="6251EAF2"/>
    <w:rsid w:val="627D1114"/>
    <w:rsid w:val="628DF544"/>
    <w:rsid w:val="62909B25"/>
    <w:rsid w:val="629F8A2A"/>
    <w:rsid w:val="62CFB972"/>
    <w:rsid w:val="62D03FD7"/>
    <w:rsid w:val="62DE8651"/>
    <w:rsid w:val="62F7D4F1"/>
    <w:rsid w:val="630E3168"/>
    <w:rsid w:val="6372035F"/>
    <w:rsid w:val="63BFCE6A"/>
    <w:rsid w:val="6403E1C7"/>
    <w:rsid w:val="646C1038"/>
    <w:rsid w:val="6478ACF0"/>
    <w:rsid w:val="64D412EA"/>
    <w:rsid w:val="64E5E11C"/>
    <w:rsid w:val="65141826"/>
    <w:rsid w:val="655E4A2C"/>
    <w:rsid w:val="65E9780D"/>
    <w:rsid w:val="65EE6ABB"/>
    <w:rsid w:val="65FA963E"/>
    <w:rsid w:val="661E2AC4"/>
    <w:rsid w:val="66632247"/>
    <w:rsid w:val="666DE5F5"/>
    <w:rsid w:val="666FE34B"/>
    <w:rsid w:val="67004826"/>
    <w:rsid w:val="6738D2D0"/>
    <w:rsid w:val="675BB8B8"/>
    <w:rsid w:val="67B04DB2"/>
    <w:rsid w:val="67ED2FDD"/>
    <w:rsid w:val="68B0E9FA"/>
    <w:rsid w:val="68B33BB0"/>
    <w:rsid w:val="68DB6DC2"/>
    <w:rsid w:val="68FBBBC9"/>
    <w:rsid w:val="691F732A"/>
    <w:rsid w:val="694607A0"/>
    <w:rsid w:val="694AAB3F"/>
    <w:rsid w:val="696B8AC1"/>
    <w:rsid w:val="69FB2C98"/>
    <w:rsid w:val="69FC8AC6"/>
    <w:rsid w:val="6A38D196"/>
    <w:rsid w:val="6ACE0761"/>
    <w:rsid w:val="6AE67BA0"/>
    <w:rsid w:val="6AE804E2"/>
    <w:rsid w:val="6B12E9DC"/>
    <w:rsid w:val="6B2602D0"/>
    <w:rsid w:val="6B32FA73"/>
    <w:rsid w:val="6B8015D6"/>
    <w:rsid w:val="6B8BB66F"/>
    <w:rsid w:val="6B9124B8"/>
    <w:rsid w:val="6BB4C846"/>
    <w:rsid w:val="6BCCFAB3"/>
    <w:rsid w:val="6BD198D2"/>
    <w:rsid w:val="6BE8D5F5"/>
    <w:rsid w:val="6C1BAF2D"/>
    <w:rsid w:val="6C546FDA"/>
    <w:rsid w:val="6C5CC2CE"/>
    <w:rsid w:val="6C777312"/>
    <w:rsid w:val="6C9DD5B9"/>
    <w:rsid w:val="6D0DB26E"/>
    <w:rsid w:val="6D2F735B"/>
    <w:rsid w:val="6D376661"/>
    <w:rsid w:val="6E6F42E8"/>
    <w:rsid w:val="6EB68E23"/>
    <w:rsid w:val="6EBD535D"/>
    <w:rsid w:val="6ED336C2"/>
    <w:rsid w:val="6F210A60"/>
    <w:rsid w:val="6F2261F1"/>
    <w:rsid w:val="6F52D5B2"/>
    <w:rsid w:val="6FB49669"/>
    <w:rsid w:val="6FF02266"/>
    <w:rsid w:val="6FFC4D81"/>
    <w:rsid w:val="70110995"/>
    <w:rsid w:val="708CFB58"/>
    <w:rsid w:val="71177C5A"/>
    <w:rsid w:val="713B0743"/>
    <w:rsid w:val="71626474"/>
    <w:rsid w:val="718BF2C7"/>
    <w:rsid w:val="718E56E1"/>
    <w:rsid w:val="7194BFC6"/>
    <w:rsid w:val="71B295F2"/>
    <w:rsid w:val="72080A65"/>
    <w:rsid w:val="721D927B"/>
    <w:rsid w:val="7228CBB9"/>
    <w:rsid w:val="72318D25"/>
    <w:rsid w:val="7231CA8E"/>
    <w:rsid w:val="724D2B2F"/>
    <w:rsid w:val="7259D754"/>
    <w:rsid w:val="727248FA"/>
    <w:rsid w:val="728C4064"/>
    <w:rsid w:val="72B0F12A"/>
    <w:rsid w:val="72FE34D5"/>
    <w:rsid w:val="73284E18"/>
    <w:rsid w:val="737D78B9"/>
    <w:rsid w:val="73DCAAB7"/>
    <w:rsid w:val="73F0B3A8"/>
    <w:rsid w:val="740BCCA3"/>
    <w:rsid w:val="742810C5"/>
    <w:rsid w:val="742900E9"/>
    <w:rsid w:val="749A0536"/>
    <w:rsid w:val="74D29756"/>
    <w:rsid w:val="75ACA959"/>
    <w:rsid w:val="75C3E126"/>
    <w:rsid w:val="75DAD8F4"/>
    <w:rsid w:val="7650C361"/>
    <w:rsid w:val="76804B19"/>
    <w:rsid w:val="76860715"/>
    <w:rsid w:val="76BD92E6"/>
    <w:rsid w:val="76F05D05"/>
    <w:rsid w:val="7724D80E"/>
    <w:rsid w:val="778C0EE9"/>
    <w:rsid w:val="7821D776"/>
    <w:rsid w:val="78403AEA"/>
    <w:rsid w:val="787FAD24"/>
    <w:rsid w:val="78A0CEA9"/>
    <w:rsid w:val="78E0B40C"/>
    <w:rsid w:val="78E6013F"/>
    <w:rsid w:val="7900E4D0"/>
    <w:rsid w:val="793D847A"/>
    <w:rsid w:val="794AC342"/>
    <w:rsid w:val="7988B831"/>
    <w:rsid w:val="79C39807"/>
    <w:rsid w:val="7A443D19"/>
    <w:rsid w:val="7A571080"/>
    <w:rsid w:val="7A8B3E54"/>
    <w:rsid w:val="7A8F1DEC"/>
    <w:rsid w:val="7A98426D"/>
    <w:rsid w:val="7AD954DB"/>
    <w:rsid w:val="7B8417DA"/>
    <w:rsid w:val="7B94A579"/>
    <w:rsid w:val="7BADA790"/>
    <w:rsid w:val="7BF61EF4"/>
    <w:rsid w:val="7C311FD4"/>
    <w:rsid w:val="7C87E912"/>
    <w:rsid w:val="7CD66F93"/>
    <w:rsid w:val="7D0134FA"/>
    <w:rsid w:val="7D3461CE"/>
    <w:rsid w:val="7D372AD0"/>
    <w:rsid w:val="7D604E8A"/>
    <w:rsid w:val="7D74824D"/>
    <w:rsid w:val="7D7BDDDB"/>
    <w:rsid w:val="7DCCC27C"/>
    <w:rsid w:val="7DD503FE"/>
    <w:rsid w:val="7E02C131"/>
    <w:rsid w:val="7E7B5697"/>
    <w:rsid w:val="7EBE997A"/>
    <w:rsid w:val="7F03B0DE"/>
    <w:rsid w:val="7F68C096"/>
    <w:rsid w:val="7F72B0F2"/>
    <w:rsid w:val="7FAD69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21E0B"/>
  <w15:chartTrackingRefBased/>
  <w15:docId w15:val="{3B302885-1BB1-4CBC-B514-2B62ABC025E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b7545c9a2b874597" /><Relationship Type="http://schemas.openxmlformats.org/officeDocument/2006/relationships/numbering" Target="/word/numbering.xml" Id="Rb24fcb0226d04a25" /><Relationship Type="http://schemas.openxmlformats.org/officeDocument/2006/relationships/hyperlink" Target="https://www.alzint.org/about/dementia-facts-figures/dementia-statistics/" TargetMode="External" Id="R372e1e90b00f45b5" /><Relationship Type="http://schemas.openxmlformats.org/officeDocument/2006/relationships/hyperlink" Target="https://www.alzheimersresearchuk.org/12-modifiable-risk-factors-could-reduce-dementia-40/" TargetMode="External" Id="R82ad17abfa1f4adb" /><Relationship Type="http://schemas.openxmlformats.org/officeDocument/2006/relationships/hyperlink" Target="https://aspe.hhs.gov/reports/informal-caregiver-supply-demographic-changes-review-literature-0" TargetMode="External" Id="R7cc98f238f4441c3" /><Relationship Type="http://schemas.openxmlformats.org/officeDocument/2006/relationships/hyperlink" Target="https://www.dementia.co.uk/dementia-care/national-dementia-strategy" TargetMode="External" Id="R7d10f3ee7ed5482d" /><Relationship Type="http://schemas.openxmlformats.org/officeDocument/2006/relationships/hyperlink" Target="https://researchbriefings.files.parliament.uk/documents/SN07007/SN07007.pdf" TargetMode="External" Id="R12397a3348634111" /><Relationship Type="http://schemas.openxmlformats.org/officeDocument/2006/relationships/hyperlink" Target="https://www.gov.uk/government/publications/living-well-with-dementia-a-national-dementia-strategy.,Accessed:" TargetMode="External" Id="R993f9a7a9bbb479e" /><Relationship Type="http://schemas.openxmlformats.org/officeDocument/2006/relationships/hyperlink" Target="https://www.gov.uk/government/publications/dementia-applying-all-our-health/dementia-applying-all-our-health" TargetMode="External" Id="Re7abb4f07b614b10" /><Relationship Type="http://schemas.openxmlformats.org/officeDocument/2006/relationships/hyperlink" Target="https://www.researchgate.net/publication/329718317_Global_regional_and_national_burden_of_Alzheimer's_disease_and_other_dementias_1990-2016" TargetMode="External" Id="R2b113e42e7f94309" /><Relationship Type="http://schemas.openxmlformats.org/officeDocument/2006/relationships/hyperlink" Target="https://www.kingsfund.org.uk/publications/paying-price" TargetMode="External" Id="Rb8f4f0a4120640df" /><Relationship Type="http://schemas.openxmlformats.org/officeDocument/2006/relationships/hyperlink" Target="https://www.ohe.org/news/new-publication-current-and-future-burden-late-onset-dementia-uk-estimates-and-interventions" TargetMode="External" Id="R31c12653427d4c79" /><Relationship Type="http://schemas.openxmlformats.org/officeDocument/2006/relationships/hyperlink" Target="https://commonslibrary.parliament.uk/research-briefings/sn07007/.,Accessed:(20" TargetMode="External" Id="R3ed416840c334fe6" /><Relationship Type="http://schemas.openxmlformats.org/officeDocument/2006/relationships/hyperlink" Target="https://pubmed.ncbi.nlm.nih.gov/35289055/" TargetMode="External" Id="R2bc971cf34a54292" /><Relationship Type="http://schemas.openxmlformats.org/officeDocument/2006/relationships/hyperlink" Target="https://www.ncbi.nlm.nih.gov/pmc/articles/PMC3642385/" TargetMode="External" Id="R5d1379d360484d0b" /><Relationship Type="http://schemas.openxmlformats.org/officeDocument/2006/relationships/hyperlink" Target="https://pubmed.ncbi.nlm.nih.gov/27473681" TargetMode="External" Id="Rc3f1bb5fa860403b" /><Relationship Type="http://schemas.openxmlformats.org/officeDocument/2006/relationships/hyperlink" Target="https://www.who.int/news-room/fact-sheets/detail/dementia" TargetMode="External" Id="R587455f76520412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Miroslava Dragomirova Horozova (2119070)</dc:creator>
  <keywords/>
  <dc:description/>
  <lastModifiedBy>Miroslava Dragomirova Horozova (2119070)</lastModifiedBy>
  <revision>3</revision>
  <dcterms:created xsi:type="dcterms:W3CDTF">2022-11-17T17:22:53.3725258Z</dcterms:created>
  <dcterms:modified xsi:type="dcterms:W3CDTF">2022-11-21T18:56:58.0384664Z</dcterms:modified>
</coreProperties>
</file>