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AF1743">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AF1743">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AF1743">
            <w:pPr>
              <w:pStyle w:val="Trinity"/>
              <w:ind w:left="5760" w:hanging="5760"/>
            </w:pPr>
            <w:r w:rsidRPr="00931114">
              <w:t xml:space="preserve">LEVEL </w:t>
            </w:r>
            <w:r w:rsidR="00147A36" w:rsidRPr="00931114">
              <w:rPr>
                <w:color w:val="FF0000"/>
              </w:rPr>
              <w:t>7</w:t>
            </w:r>
          </w:p>
        </w:tc>
        <w:tc>
          <w:tcPr>
            <w:tcW w:w="4259" w:type="dxa"/>
          </w:tcPr>
          <w:p w:rsidR="000E5EE2" w:rsidRPr="007E3A8E" w:rsidRDefault="000E5EE2" w:rsidP="00AF1743">
            <w:pPr>
              <w:pStyle w:val="Trinity"/>
              <w:ind w:left="5760" w:hanging="5760"/>
              <w:jc w:val="right"/>
            </w:pPr>
            <w:r w:rsidRPr="007E3A8E">
              <w:t xml:space="preserve">LEFEL </w:t>
            </w:r>
            <w:r w:rsidR="00147A36" w:rsidRPr="009948F4">
              <w:rPr>
                <w:color w:val="FF0000"/>
              </w:rPr>
              <w:t>7</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6A5FEA" w:rsidP="00143E38">
            <w:pPr>
              <w:pStyle w:val="Month"/>
              <w:jc w:val="both"/>
              <w:rPr>
                <w:color w:val="FF0000"/>
              </w:rPr>
            </w:pPr>
            <w:r>
              <w:rPr>
                <w:color w:val="FF0000"/>
              </w:rPr>
              <w:t>May 2019</w:t>
            </w:r>
            <w:r w:rsidR="00E9772F" w:rsidRPr="00931114">
              <w:rPr>
                <w:color w:val="FF0000"/>
              </w:rPr>
              <w:t xml:space="preserve"> </w:t>
            </w:r>
          </w:p>
        </w:tc>
        <w:tc>
          <w:tcPr>
            <w:tcW w:w="4259" w:type="dxa"/>
          </w:tcPr>
          <w:p w:rsidR="000E5EE2" w:rsidRPr="00EC0A0F" w:rsidRDefault="006A5FEA" w:rsidP="00143E38">
            <w:pPr>
              <w:pStyle w:val="Month"/>
              <w:jc w:val="right"/>
              <w:rPr>
                <w:color w:val="FF0000"/>
              </w:rPr>
            </w:pPr>
            <w:r>
              <w:rPr>
                <w:color w:val="FF0000"/>
              </w:rPr>
              <w:t>MAI 2019</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F845A0">
        <w:rPr>
          <w:color w:val="FF0000"/>
        </w:rPr>
        <w:t>M7X01701</w:t>
      </w:r>
    </w:p>
    <w:p w:rsidR="00D36E75" w:rsidRPr="009948F4" w:rsidRDefault="00F845A0" w:rsidP="00D36E75">
      <w:pPr>
        <w:pStyle w:val="Modname"/>
        <w:rPr>
          <w:color w:val="FF0000"/>
        </w:rPr>
      </w:pPr>
      <w:r>
        <w:rPr>
          <w:color w:val="FF0000"/>
        </w:rPr>
        <w:t>Network Security</w:t>
      </w:r>
    </w:p>
    <w:p w:rsidR="00C5464C" w:rsidRPr="007E3A8E" w:rsidRDefault="00C5464C">
      <w:pPr>
        <w:pStyle w:val="Time"/>
      </w:pPr>
      <w:r w:rsidRPr="007E3A8E">
        <w:t xml:space="preserve">TIME: </w:t>
      </w:r>
      <w:r w:rsidR="004A425E" w:rsidRPr="007E3A8E">
        <w:t xml:space="preserve"> </w:t>
      </w:r>
      <w:r w:rsidR="00AF1743">
        <w:rPr>
          <w:color w:val="FF0000"/>
        </w:rPr>
        <w:t>2</w:t>
      </w:r>
      <w:r w:rsidR="004A425E" w:rsidRPr="009948F4">
        <w:rPr>
          <w:color w:val="FF0000"/>
        </w:rPr>
        <w:t xml:space="preserve"> </w:t>
      </w:r>
      <w:r w:rsidRPr="009948F4">
        <w:rPr>
          <w:color w:val="FF0000"/>
        </w:rPr>
        <w:t>HOURS</w:t>
      </w:r>
      <w:r w:rsidR="00DC3A55">
        <w:t xml:space="preserve"> </w:t>
      </w:r>
      <w:r w:rsidR="00DC3A55" w:rsidRPr="009948F4">
        <w:t>(Use 1 ½ NOt 1.5 for time)</w:t>
      </w:r>
    </w:p>
    <w:p w:rsidR="00DC3A55" w:rsidRDefault="00DC3A55">
      <w:pPr>
        <w:pStyle w:val="Answer"/>
      </w:pPr>
    </w:p>
    <w:p w:rsidR="00DC3A55" w:rsidRPr="009948F4" w:rsidRDefault="00DC3A55">
      <w:pPr>
        <w:pStyle w:val="Answer"/>
      </w:pPr>
      <w:r>
        <w:t xml:space="preserve">answer </w:t>
      </w:r>
      <w:r w:rsidR="00AF1743">
        <w:rPr>
          <w:color w:val="FF0000"/>
          <w:u w:val="single"/>
        </w:rPr>
        <w:t>THREE</w:t>
      </w:r>
      <w:r w:rsidRPr="009948F4">
        <w:rPr>
          <w:color w:val="FF0000"/>
        </w:rPr>
        <w:t xml:space="preserve"> qu</w:t>
      </w:r>
      <w:r w:rsidR="004F4B61" w:rsidRPr="009948F4">
        <w:rPr>
          <w:color w:val="FF0000"/>
        </w:rPr>
        <w:t xml:space="preserve">ESTION </w:t>
      </w:r>
      <w:r w:rsidRPr="009948F4">
        <w:rPr>
          <w:color w:val="FF0000"/>
        </w:rPr>
        <w:t xml:space="preserve">out of </w:t>
      </w:r>
      <w:r w:rsidR="00AF1743">
        <w:rPr>
          <w:color w:val="FF0000"/>
          <w:u w:val="single"/>
        </w:rPr>
        <w:t>FOUR</w:t>
      </w:r>
      <w:r>
        <w:t xml:space="preserve"> </w:t>
      </w:r>
    </w:p>
    <w:p w:rsidR="00DC3A55" w:rsidRDefault="00DC3A55">
      <w:pPr>
        <w:pStyle w:val="Answer"/>
      </w:pPr>
    </w:p>
    <w:p w:rsidR="00C5464C" w:rsidRPr="007E3A8E" w:rsidRDefault="00C5464C">
      <w:pPr>
        <w:pStyle w:val="BodyText"/>
      </w:pPr>
    </w:p>
    <w:p w:rsidR="00AF1743" w:rsidRPr="001C60E5" w:rsidRDefault="00AF1743" w:rsidP="00AF1743">
      <w:pPr>
        <w:pStyle w:val="BodyText"/>
        <w:rPr>
          <w:i/>
        </w:rPr>
      </w:pPr>
      <w:r w:rsidRPr="001C60E5">
        <w:rPr>
          <w:i/>
        </w:rPr>
        <w:t xml:space="preserve">Equipment or materials required – </w:t>
      </w:r>
      <w:r>
        <w:rPr>
          <w:i/>
        </w:rPr>
        <w:t>Basic Calculator</w:t>
      </w:r>
    </w:p>
    <w:p w:rsidR="00AF1743" w:rsidRPr="001C60E5" w:rsidRDefault="00AF1743" w:rsidP="00AF1743">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Pr>
          <w:i/>
        </w:rPr>
        <w:t>–</w:t>
      </w:r>
      <w:r w:rsidRPr="001C60E5">
        <w:rPr>
          <w:i/>
        </w:rPr>
        <w:t xml:space="preserve"> </w:t>
      </w:r>
      <w:proofErr w:type="spellStart"/>
      <w:r>
        <w:rPr>
          <w:i/>
        </w:rPr>
        <w:t>Cyfrifiannell</w:t>
      </w:r>
      <w:proofErr w:type="spellEnd"/>
      <w:r>
        <w:rPr>
          <w:i/>
        </w:rPr>
        <w:t xml:space="preserve"> </w:t>
      </w:r>
      <w:proofErr w:type="spellStart"/>
      <w:r>
        <w:rPr>
          <w:i/>
        </w:rPr>
        <w:t>Sylfaenol</w:t>
      </w:r>
      <w:proofErr w:type="spellEnd"/>
    </w:p>
    <w:p w:rsidR="005672D9" w:rsidRDefault="005672D9" w:rsidP="00267C96">
      <w:pPr>
        <w:pStyle w:val="BodyText"/>
        <w:ind w:left="720"/>
        <w:jc w:val="center"/>
        <w:rPr>
          <w:sz w:val="28"/>
        </w:rPr>
      </w:pPr>
    </w:p>
    <w:p w:rsidR="00AF1743" w:rsidRDefault="00AF1743">
      <w:pPr>
        <w:rPr>
          <w:b/>
          <w:color w:val="FF0000"/>
          <w:sz w:val="28"/>
        </w:rPr>
      </w:pPr>
      <w:r>
        <w:rPr>
          <w:b/>
          <w:color w:val="FF0000"/>
          <w:sz w:val="28"/>
        </w:rPr>
        <w:br w:type="page"/>
      </w:r>
    </w:p>
    <w:p w:rsidR="00F327CC" w:rsidRDefault="00F327CC" w:rsidP="00E05E03"/>
    <w:p w:rsidR="00F327CC" w:rsidRPr="00CB215A" w:rsidRDefault="00F327CC" w:rsidP="00F327CC">
      <w:pPr>
        <w:rPr>
          <w:b/>
          <w:sz w:val="28"/>
        </w:rPr>
      </w:pPr>
      <w:r w:rsidRPr="00CB215A">
        <w:rPr>
          <w:b/>
          <w:sz w:val="28"/>
        </w:rPr>
        <w:t xml:space="preserve">ANSWER </w:t>
      </w:r>
      <w:r w:rsidR="00AF1743">
        <w:rPr>
          <w:b/>
          <w:sz w:val="28"/>
          <w:u w:val="single"/>
        </w:rPr>
        <w:t>THREE</w:t>
      </w:r>
      <w:r w:rsidRPr="00CB215A">
        <w:rPr>
          <w:b/>
          <w:sz w:val="28"/>
        </w:rPr>
        <w:t xml:space="preserve"> QUE</w:t>
      </w:r>
      <w:r w:rsidR="004F4B61">
        <w:rPr>
          <w:b/>
          <w:sz w:val="28"/>
        </w:rPr>
        <w:t>ST</w:t>
      </w:r>
      <w:r w:rsidRPr="00CB215A">
        <w:rPr>
          <w:b/>
          <w:sz w:val="28"/>
        </w:rPr>
        <w:t>IONS</w:t>
      </w:r>
    </w:p>
    <w:p w:rsidR="00F327CC" w:rsidRPr="00CB215A" w:rsidRDefault="00F327CC" w:rsidP="00E05E03"/>
    <w:p w:rsidR="00F327CC" w:rsidRDefault="00AF1743" w:rsidP="00AF1743">
      <w:pPr>
        <w:ind w:left="360"/>
        <w:rPr>
          <w:b/>
        </w:rPr>
      </w:pPr>
      <w:r>
        <w:rPr>
          <w:b/>
        </w:rPr>
        <w:t xml:space="preserve">Q1. </w:t>
      </w:r>
    </w:p>
    <w:p w:rsidR="00B82FEC" w:rsidRPr="00B82FEC" w:rsidRDefault="00B82FEC" w:rsidP="00AF1743">
      <w:pPr>
        <w:ind w:left="360"/>
      </w:pPr>
    </w:p>
    <w:p w:rsidR="00204A9B" w:rsidRDefault="00204A9B" w:rsidP="00204A9B">
      <w:pPr>
        <w:ind w:left="284"/>
        <w:rPr>
          <w:rFonts w:cstheme="minorHAnsi"/>
          <w:b/>
          <w:szCs w:val="24"/>
          <w:lang w:val="en-US"/>
        </w:rPr>
      </w:pPr>
      <w:r>
        <w:rPr>
          <w:rFonts w:cstheme="minorHAnsi"/>
          <w:b/>
          <w:szCs w:val="24"/>
          <w:lang w:val="en-US"/>
        </w:rPr>
        <w:t>Defending network against Hacker Threats</w:t>
      </w:r>
      <w:r w:rsidR="005A0B8D">
        <w:rPr>
          <w:rFonts w:cstheme="minorHAnsi"/>
          <w:b/>
          <w:szCs w:val="24"/>
          <w:lang w:val="en-US"/>
        </w:rPr>
        <w:t>:</w:t>
      </w:r>
    </w:p>
    <w:p w:rsidR="005A0B8D" w:rsidRPr="008B7FA0" w:rsidRDefault="005A0B8D" w:rsidP="00204A9B">
      <w:pPr>
        <w:ind w:left="284"/>
        <w:rPr>
          <w:rFonts w:cstheme="minorHAnsi"/>
          <w:b/>
          <w:szCs w:val="24"/>
          <w:lang w:val="en-US"/>
        </w:rPr>
      </w:pPr>
    </w:p>
    <w:p w:rsidR="00204A9B" w:rsidRDefault="00204A9B" w:rsidP="00204A9B">
      <w:pPr>
        <w:ind w:left="284"/>
        <w:jc w:val="both"/>
        <w:rPr>
          <w:rFonts w:cstheme="minorHAnsi"/>
          <w:szCs w:val="24"/>
          <w:lang w:val="en-US"/>
        </w:rPr>
      </w:pPr>
      <w:r w:rsidRPr="00C97688">
        <w:rPr>
          <w:rFonts w:cstheme="minorHAnsi"/>
          <w:szCs w:val="24"/>
          <w:lang w:val="en-US"/>
        </w:rPr>
        <w:t xml:space="preserve">After a security breach in which important corporate secrets were lost, the Campbell Downes Sedigh Corporation hired you to conduct a security test and offer recommendations for preventing future attacks.  Computer forensics specialist </w:t>
      </w:r>
      <w:proofErr w:type="spellStart"/>
      <w:r w:rsidRPr="00C97688">
        <w:rPr>
          <w:rFonts w:cstheme="minorHAnsi"/>
          <w:szCs w:val="24"/>
          <w:lang w:val="en-US"/>
        </w:rPr>
        <w:t>Vignesh</w:t>
      </w:r>
      <w:proofErr w:type="spellEnd"/>
      <w:r w:rsidRPr="00C97688">
        <w:rPr>
          <w:rFonts w:cstheme="minorHAnsi"/>
          <w:szCs w:val="24"/>
          <w:lang w:val="en-US"/>
        </w:rPr>
        <w:t xml:space="preserve"> has informed you that the hackers got in by compromising a Web site many employees visit; the attack installed Trojan code on users’ workstations by using a d</w:t>
      </w:r>
      <w:r w:rsidR="008E0A34">
        <w:rPr>
          <w:rFonts w:cstheme="minorHAnsi"/>
          <w:szCs w:val="24"/>
          <w:lang w:val="en-US"/>
        </w:rPr>
        <w:t>r</w:t>
      </w:r>
      <w:r w:rsidRPr="00C97688">
        <w:rPr>
          <w:rFonts w:cstheme="minorHAnsi"/>
          <w:szCs w:val="24"/>
          <w:lang w:val="en-US"/>
        </w:rPr>
        <w:t>ive-by download.  The company’s antivirus software didn’t detect the code on the workstations so the attackers were able to launch reverse Telnet command shells and upload confidential documents to hacker controlled Web sites. To do this they used a port that allowed outbound HTTPS traffic through the company firewall.</w:t>
      </w:r>
    </w:p>
    <w:p w:rsidR="00204A9B" w:rsidRDefault="00204A9B" w:rsidP="00204A9B">
      <w:pPr>
        <w:ind w:left="284"/>
        <w:jc w:val="both"/>
        <w:rPr>
          <w:rFonts w:cstheme="minorHAnsi"/>
          <w:szCs w:val="24"/>
          <w:lang w:val="en-US"/>
        </w:rPr>
      </w:pPr>
    </w:p>
    <w:p w:rsidR="00204A9B" w:rsidRDefault="00204A9B" w:rsidP="00204A9B">
      <w:pPr>
        <w:pStyle w:val="ListParagraph"/>
        <w:numPr>
          <w:ilvl w:val="0"/>
          <w:numId w:val="22"/>
        </w:numPr>
        <w:spacing w:after="200" w:line="276" w:lineRule="auto"/>
        <w:ind w:left="567" w:hanging="283"/>
        <w:jc w:val="both"/>
        <w:rPr>
          <w:rFonts w:cstheme="minorHAnsi"/>
          <w:lang w:val="en-US"/>
        </w:rPr>
      </w:pPr>
      <w:r>
        <w:rPr>
          <w:rFonts w:cstheme="minorHAnsi"/>
          <w:lang w:val="en-US"/>
        </w:rPr>
        <w:t>Based on this information, write a brief report on your recommendations for configuring or revamping the network to defend against these types of threats.  The report should give specific examples of how to secure the network, but not rely on a single type of network protection system, and make hardware recommendations, if needed.</w:t>
      </w:r>
    </w:p>
    <w:p w:rsidR="00204A9B" w:rsidRDefault="005A0B8D" w:rsidP="005A0B8D">
      <w:pPr>
        <w:pStyle w:val="ListParagraph"/>
        <w:spacing w:after="200" w:line="276" w:lineRule="auto"/>
        <w:ind w:left="7200" w:firstLine="720"/>
        <w:jc w:val="both"/>
        <w:rPr>
          <w:rFonts w:cstheme="minorHAnsi"/>
          <w:lang w:val="en-US"/>
        </w:rPr>
      </w:pPr>
      <w:r>
        <w:rPr>
          <w:rFonts w:cstheme="minorHAnsi"/>
          <w:lang w:val="en-US"/>
        </w:rPr>
        <w:t>(15 marks)</w:t>
      </w:r>
    </w:p>
    <w:p w:rsidR="005A0B8D" w:rsidRDefault="005A0B8D" w:rsidP="00160B7D">
      <w:pPr>
        <w:pStyle w:val="ListParagraph"/>
        <w:spacing w:after="200" w:line="276" w:lineRule="auto"/>
        <w:ind w:left="284"/>
        <w:jc w:val="both"/>
        <w:rPr>
          <w:rFonts w:cstheme="minorHAnsi"/>
          <w:lang w:val="en-US"/>
        </w:rPr>
      </w:pPr>
    </w:p>
    <w:p w:rsidR="00160B7D" w:rsidRPr="00160B7D" w:rsidRDefault="00160B7D" w:rsidP="00160B7D">
      <w:pPr>
        <w:pStyle w:val="ListParagraph"/>
        <w:spacing w:after="200" w:line="276" w:lineRule="auto"/>
        <w:ind w:left="284"/>
        <w:jc w:val="both"/>
        <w:rPr>
          <w:rFonts w:cstheme="minorHAnsi"/>
          <w:b/>
          <w:color w:val="FF0000"/>
          <w:lang w:val="en-US"/>
        </w:rPr>
      </w:pPr>
      <w:r w:rsidRPr="00160B7D">
        <w:rPr>
          <w:rFonts w:cstheme="minorHAnsi"/>
          <w:b/>
          <w:color w:val="FF0000"/>
          <w:lang w:val="en-US"/>
        </w:rPr>
        <w:t>Solution:</w:t>
      </w:r>
    </w:p>
    <w:p w:rsidR="00160B7D" w:rsidRDefault="00160B7D" w:rsidP="00160B7D">
      <w:pPr>
        <w:pStyle w:val="ListParagraph"/>
        <w:spacing w:after="200" w:line="276" w:lineRule="auto"/>
        <w:ind w:left="284"/>
        <w:jc w:val="both"/>
        <w:rPr>
          <w:rFonts w:cstheme="minorHAnsi"/>
          <w:lang w:val="en-US"/>
        </w:rPr>
      </w:pPr>
    </w:p>
    <w:p w:rsidR="00095B77" w:rsidRPr="008115F7" w:rsidRDefault="00095B77" w:rsidP="008115F7">
      <w:pPr>
        <w:pStyle w:val="ListParagraph"/>
        <w:spacing w:after="200" w:line="276" w:lineRule="auto"/>
        <w:ind w:left="284"/>
        <w:jc w:val="both"/>
        <w:rPr>
          <w:lang w:val="en-US"/>
        </w:rPr>
      </w:pPr>
      <w:r w:rsidRPr="008115F7">
        <w:rPr>
          <w:lang w:val="en-US"/>
        </w:rPr>
        <w:t>Report should include</w:t>
      </w:r>
      <w:r w:rsidR="00EC696F">
        <w:rPr>
          <w:lang w:val="en-US"/>
        </w:rPr>
        <w:t xml:space="preserve"> discussion</w:t>
      </w:r>
      <w:r w:rsidR="00CC3F4F">
        <w:rPr>
          <w:lang w:val="en-US"/>
        </w:rPr>
        <w:t>s</w:t>
      </w:r>
      <w:r w:rsidR="00EC696F">
        <w:rPr>
          <w:lang w:val="en-US"/>
        </w:rPr>
        <w:t xml:space="preserve"> on most or all</w:t>
      </w:r>
      <w:r w:rsidRPr="008115F7">
        <w:rPr>
          <w:lang w:val="en-US"/>
        </w:rPr>
        <w:t>:</w:t>
      </w:r>
    </w:p>
    <w:p w:rsidR="00095B77" w:rsidRPr="008115F7" w:rsidRDefault="00095B77" w:rsidP="008115F7">
      <w:pPr>
        <w:pStyle w:val="ListParagraph"/>
        <w:numPr>
          <w:ilvl w:val="0"/>
          <w:numId w:val="37"/>
        </w:numPr>
        <w:spacing w:after="200" w:line="276" w:lineRule="auto"/>
        <w:jc w:val="both"/>
        <w:rPr>
          <w:lang w:val="en-US"/>
        </w:rPr>
      </w:pPr>
      <w:r w:rsidRPr="008115F7">
        <w:rPr>
          <w:lang w:val="en-US"/>
        </w:rPr>
        <w:t>Router configuration</w:t>
      </w:r>
    </w:p>
    <w:p w:rsidR="00095B77" w:rsidRPr="008115F7" w:rsidRDefault="00095B77" w:rsidP="008115F7">
      <w:pPr>
        <w:pStyle w:val="ListParagraph"/>
        <w:numPr>
          <w:ilvl w:val="0"/>
          <w:numId w:val="37"/>
        </w:numPr>
        <w:spacing w:after="200" w:line="276" w:lineRule="auto"/>
        <w:jc w:val="both"/>
        <w:rPr>
          <w:lang w:val="en-US"/>
        </w:rPr>
      </w:pPr>
      <w:r w:rsidRPr="008115F7">
        <w:rPr>
          <w:lang w:val="en-US"/>
        </w:rPr>
        <w:t>Access control list</w:t>
      </w:r>
    </w:p>
    <w:p w:rsidR="00095B77" w:rsidRDefault="00095B77" w:rsidP="008115F7">
      <w:pPr>
        <w:pStyle w:val="ListParagraph"/>
        <w:numPr>
          <w:ilvl w:val="0"/>
          <w:numId w:val="37"/>
        </w:numPr>
        <w:spacing w:after="200" w:line="276" w:lineRule="auto"/>
        <w:jc w:val="both"/>
        <w:rPr>
          <w:lang w:val="en-US"/>
        </w:rPr>
      </w:pPr>
      <w:r w:rsidRPr="008115F7">
        <w:rPr>
          <w:lang w:val="en-US"/>
        </w:rPr>
        <w:t>NAT</w:t>
      </w:r>
    </w:p>
    <w:p w:rsidR="00EC696F" w:rsidRPr="008115F7" w:rsidRDefault="00EC696F" w:rsidP="008115F7">
      <w:pPr>
        <w:pStyle w:val="ListParagraph"/>
        <w:numPr>
          <w:ilvl w:val="0"/>
          <w:numId w:val="37"/>
        </w:numPr>
        <w:spacing w:after="200" w:line="276" w:lineRule="auto"/>
        <w:jc w:val="both"/>
        <w:rPr>
          <w:lang w:val="en-US"/>
        </w:rPr>
      </w:pPr>
      <w:r>
        <w:rPr>
          <w:lang w:val="en-US"/>
        </w:rPr>
        <w:t>DMZ</w:t>
      </w:r>
    </w:p>
    <w:p w:rsidR="00095B77" w:rsidRPr="008115F7" w:rsidRDefault="00095B77" w:rsidP="008115F7">
      <w:pPr>
        <w:pStyle w:val="ListParagraph"/>
        <w:numPr>
          <w:ilvl w:val="0"/>
          <w:numId w:val="37"/>
        </w:numPr>
        <w:spacing w:after="200" w:line="276" w:lineRule="auto"/>
        <w:jc w:val="both"/>
        <w:rPr>
          <w:lang w:val="en-US"/>
        </w:rPr>
      </w:pPr>
      <w:r w:rsidRPr="008115F7">
        <w:rPr>
          <w:lang w:val="en-US"/>
        </w:rPr>
        <w:t>Packet filtering</w:t>
      </w:r>
    </w:p>
    <w:p w:rsidR="00095B77" w:rsidRPr="008115F7" w:rsidRDefault="00095B77" w:rsidP="008115F7">
      <w:pPr>
        <w:pStyle w:val="ListParagraph"/>
        <w:numPr>
          <w:ilvl w:val="0"/>
          <w:numId w:val="37"/>
        </w:numPr>
        <w:spacing w:after="200" w:line="276" w:lineRule="auto"/>
        <w:jc w:val="both"/>
        <w:rPr>
          <w:lang w:val="en-US"/>
        </w:rPr>
      </w:pPr>
      <w:proofErr w:type="spellStart"/>
      <w:r w:rsidRPr="008115F7">
        <w:t>Stateful</w:t>
      </w:r>
      <w:proofErr w:type="spellEnd"/>
      <w:r w:rsidRPr="008115F7">
        <w:t xml:space="preserve"> Packet Inspection</w:t>
      </w:r>
    </w:p>
    <w:p w:rsidR="00095B77" w:rsidRPr="00B572B3" w:rsidRDefault="00095B77" w:rsidP="008115F7">
      <w:pPr>
        <w:pStyle w:val="ListParagraph"/>
        <w:numPr>
          <w:ilvl w:val="0"/>
          <w:numId w:val="37"/>
        </w:numPr>
        <w:spacing w:after="200" w:line="276" w:lineRule="auto"/>
        <w:jc w:val="both"/>
        <w:rPr>
          <w:lang w:val="en-US"/>
        </w:rPr>
      </w:pPr>
      <w:r w:rsidRPr="008115F7">
        <w:t>Application Layer Inspection</w:t>
      </w:r>
    </w:p>
    <w:p w:rsidR="00B572B3" w:rsidRPr="00EC696F" w:rsidRDefault="00B572B3" w:rsidP="008115F7">
      <w:pPr>
        <w:pStyle w:val="ListParagraph"/>
        <w:numPr>
          <w:ilvl w:val="0"/>
          <w:numId w:val="37"/>
        </w:numPr>
        <w:spacing w:after="200" w:line="276" w:lineRule="auto"/>
        <w:jc w:val="both"/>
        <w:rPr>
          <w:lang w:val="en-US"/>
        </w:rPr>
      </w:pPr>
      <w:r>
        <w:t>Web filtering</w:t>
      </w:r>
    </w:p>
    <w:p w:rsidR="00EC696F" w:rsidRPr="008115F7" w:rsidRDefault="00EC696F" w:rsidP="008115F7">
      <w:pPr>
        <w:pStyle w:val="ListParagraph"/>
        <w:numPr>
          <w:ilvl w:val="0"/>
          <w:numId w:val="37"/>
        </w:numPr>
        <w:spacing w:after="200" w:line="276" w:lineRule="auto"/>
        <w:jc w:val="both"/>
        <w:rPr>
          <w:lang w:val="en-US"/>
        </w:rPr>
      </w:pPr>
      <w:r>
        <w:t>Using configuration and risks analysis tools for firewalls and routers</w:t>
      </w:r>
    </w:p>
    <w:p w:rsidR="00095B77" w:rsidRPr="008115F7" w:rsidRDefault="00095B77" w:rsidP="008115F7">
      <w:pPr>
        <w:autoSpaceDE w:val="0"/>
        <w:autoSpaceDN w:val="0"/>
        <w:adjustRightInd w:val="0"/>
        <w:jc w:val="both"/>
        <w:rPr>
          <w:szCs w:val="24"/>
        </w:rPr>
      </w:pPr>
      <w:r w:rsidRPr="008115F7">
        <w:rPr>
          <w:szCs w:val="24"/>
        </w:rPr>
        <w:t>Security professionals can use a variety of network protection systems to protect a</w:t>
      </w:r>
      <w:r w:rsidR="008115F7" w:rsidRPr="008115F7">
        <w:rPr>
          <w:szCs w:val="24"/>
        </w:rPr>
        <w:t xml:space="preserve"> </w:t>
      </w:r>
      <w:r w:rsidRPr="008115F7">
        <w:rPr>
          <w:szCs w:val="24"/>
        </w:rPr>
        <w:t>network, such as routers, firewalls, intrusion detection and prevention systems, Web</w:t>
      </w:r>
      <w:r w:rsidR="008115F7" w:rsidRPr="008115F7">
        <w:rPr>
          <w:szCs w:val="24"/>
        </w:rPr>
        <w:t xml:space="preserve"> </w:t>
      </w:r>
      <w:r w:rsidRPr="008115F7">
        <w:rPr>
          <w:szCs w:val="24"/>
        </w:rPr>
        <w:t>filters, honeypots, and security appliances, which combine multiple network protection</w:t>
      </w:r>
      <w:r w:rsidR="008115F7" w:rsidRPr="008115F7">
        <w:rPr>
          <w:szCs w:val="24"/>
        </w:rPr>
        <w:t xml:space="preserve"> </w:t>
      </w:r>
      <w:r w:rsidRPr="008115F7">
        <w:rPr>
          <w:szCs w:val="24"/>
        </w:rPr>
        <w:t>functions on one device.</w:t>
      </w:r>
    </w:p>
    <w:p w:rsidR="008115F7" w:rsidRPr="008115F7" w:rsidRDefault="008115F7" w:rsidP="008115F7">
      <w:pPr>
        <w:autoSpaceDE w:val="0"/>
        <w:autoSpaceDN w:val="0"/>
        <w:adjustRightInd w:val="0"/>
        <w:jc w:val="both"/>
        <w:rPr>
          <w:szCs w:val="24"/>
        </w:rPr>
      </w:pPr>
    </w:p>
    <w:p w:rsidR="00095B77" w:rsidRPr="008115F7" w:rsidRDefault="00095B77" w:rsidP="008115F7">
      <w:pPr>
        <w:autoSpaceDE w:val="0"/>
        <w:autoSpaceDN w:val="0"/>
        <w:adjustRightInd w:val="0"/>
        <w:ind w:left="284"/>
        <w:jc w:val="both"/>
        <w:rPr>
          <w:szCs w:val="24"/>
        </w:rPr>
      </w:pPr>
      <w:r w:rsidRPr="008115F7">
        <w:rPr>
          <w:rFonts w:eastAsia="AdvOT526a88f1+25"/>
          <w:szCs w:val="24"/>
        </w:rPr>
        <w:t xml:space="preserve">■ </w:t>
      </w:r>
      <w:r w:rsidRPr="008115F7">
        <w:rPr>
          <w:szCs w:val="24"/>
        </w:rPr>
        <w:t xml:space="preserve">Routers use access lists to accept or deny traffic through their interfaces. </w:t>
      </w:r>
    </w:p>
    <w:p w:rsidR="00095B77" w:rsidRPr="008115F7" w:rsidRDefault="00095B77" w:rsidP="008115F7">
      <w:pPr>
        <w:autoSpaceDE w:val="0"/>
        <w:autoSpaceDN w:val="0"/>
        <w:adjustRightInd w:val="0"/>
        <w:ind w:left="284"/>
        <w:jc w:val="both"/>
        <w:rPr>
          <w:szCs w:val="24"/>
        </w:rPr>
      </w:pPr>
      <w:proofErr w:type="gramStart"/>
      <w:r w:rsidRPr="008115F7">
        <w:rPr>
          <w:szCs w:val="24"/>
        </w:rPr>
        <w:t>access</w:t>
      </w:r>
      <w:proofErr w:type="gramEnd"/>
      <w:r w:rsidRPr="008115F7">
        <w:rPr>
          <w:szCs w:val="24"/>
        </w:rPr>
        <w:t xml:space="preserve"> lists can be used to filter traffic entering and leaving a network. Access lists are applied to interfaces on the router.</w:t>
      </w:r>
    </w:p>
    <w:p w:rsidR="00095B77" w:rsidRPr="008115F7" w:rsidRDefault="00095B77" w:rsidP="008115F7">
      <w:pPr>
        <w:autoSpaceDE w:val="0"/>
        <w:autoSpaceDN w:val="0"/>
        <w:adjustRightInd w:val="0"/>
        <w:ind w:left="284"/>
        <w:jc w:val="both"/>
        <w:rPr>
          <w:szCs w:val="24"/>
        </w:rPr>
      </w:pPr>
      <w:r w:rsidRPr="008115F7">
        <w:rPr>
          <w:rFonts w:eastAsia="AdvOT526a88f1+25"/>
          <w:szCs w:val="24"/>
        </w:rPr>
        <w:t xml:space="preserve">■ </w:t>
      </w:r>
      <w:r w:rsidRPr="008115F7">
        <w:rPr>
          <w:szCs w:val="24"/>
        </w:rPr>
        <w:t>Firewalls can be hardware or software and are used to control traffic entering and leaving a network. Cisco ASA is one of the most widely used firewalls. Firewalls can also be used to protect internal network segments and prevent attackers from initiating command-and-control data, such as a reverse shell, from inside the network.</w:t>
      </w:r>
    </w:p>
    <w:p w:rsidR="00095B77" w:rsidRPr="008115F7" w:rsidRDefault="00095B77" w:rsidP="008115F7">
      <w:pPr>
        <w:autoSpaceDE w:val="0"/>
        <w:autoSpaceDN w:val="0"/>
        <w:adjustRightInd w:val="0"/>
        <w:ind w:left="284"/>
        <w:jc w:val="both"/>
        <w:rPr>
          <w:szCs w:val="24"/>
        </w:rPr>
      </w:pPr>
      <w:r w:rsidRPr="008115F7">
        <w:rPr>
          <w:rFonts w:eastAsia="AdvOT526a88f1+25"/>
          <w:szCs w:val="24"/>
        </w:rPr>
        <w:lastRenderedPageBreak/>
        <w:t xml:space="preserve">■ </w:t>
      </w:r>
      <w:r w:rsidRPr="008115F7">
        <w:rPr>
          <w:szCs w:val="24"/>
        </w:rPr>
        <w:t xml:space="preserve">Firewalls use NAT, packet filtering, access control lists, </w:t>
      </w:r>
      <w:proofErr w:type="spellStart"/>
      <w:r w:rsidRPr="008115F7">
        <w:rPr>
          <w:szCs w:val="24"/>
        </w:rPr>
        <w:t>stateful</w:t>
      </w:r>
      <w:proofErr w:type="spellEnd"/>
      <w:r w:rsidRPr="008115F7">
        <w:rPr>
          <w:szCs w:val="24"/>
        </w:rPr>
        <w:t xml:space="preserve"> packet inspection, and</w:t>
      </w:r>
    </w:p>
    <w:p w:rsidR="00095B77" w:rsidRPr="008115F7" w:rsidRDefault="00095B77" w:rsidP="008115F7">
      <w:pPr>
        <w:autoSpaceDE w:val="0"/>
        <w:autoSpaceDN w:val="0"/>
        <w:adjustRightInd w:val="0"/>
        <w:ind w:left="284"/>
        <w:jc w:val="both"/>
        <w:rPr>
          <w:szCs w:val="24"/>
        </w:rPr>
      </w:pPr>
      <w:proofErr w:type="gramStart"/>
      <w:r w:rsidRPr="008115F7">
        <w:rPr>
          <w:szCs w:val="24"/>
        </w:rPr>
        <w:t>application</w:t>
      </w:r>
      <w:proofErr w:type="gramEnd"/>
      <w:r w:rsidRPr="008115F7">
        <w:rPr>
          <w:szCs w:val="24"/>
        </w:rPr>
        <w:t xml:space="preserve"> layer inspection to filter incoming and outgoing network traffic.</w:t>
      </w:r>
    </w:p>
    <w:p w:rsidR="00095B77" w:rsidRPr="008115F7" w:rsidRDefault="00095B77" w:rsidP="008115F7">
      <w:pPr>
        <w:autoSpaceDE w:val="0"/>
        <w:autoSpaceDN w:val="0"/>
        <w:adjustRightInd w:val="0"/>
        <w:ind w:left="284"/>
        <w:jc w:val="both"/>
        <w:rPr>
          <w:szCs w:val="24"/>
        </w:rPr>
      </w:pPr>
      <w:r w:rsidRPr="008115F7">
        <w:rPr>
          <w:rFonts w:eastAsia="AdvOT526a88f1+25"/>
          <w:szCs w:val="24"/>
        </w:rPr>
        <w:t xml:space="preserve">■ </w:t>
      </w:r>
      <w:r w:rsidRPr="008115F7">
        <w:rPr>
          <w:szCs w:val="24"/>
        </w:rPr>
        <w:t>A DMZ is a small network containing resources that sits between the Internet and the internal network, sometimes referred to as a “perimeter network.” It’s used when a company wants to make resources available to Internet users yet keep the company’s internal network secure.</w:t>
      </w:r>
    </w:p>
    <w:p w:rsidR="00095B77" w:rsidRPr="008115F7" w:rsidRDefault="00095B77" w:rsidP="008115F7">
      <w:pPr>
        <w:autoSpaceDE w:val="0"/>
        <w:autoSpaceDN w:val="0"/>
        <w:adjustRightInd w:val="0"/>
        <w:ind w:left="284"/>
        <w:jc w:val="both"/>
        <w:rPr>
          <w:szCs w:val="24"/>
        </w:rPr>
      </w:pPr>
      <w:r w:rsidRPr="008115F7">
        <w:rPr>
          <w:rFonts w:eastAsia="AdvOT526a88f1+25"/>
          <w:szCs w:val="24"/>
        </w:rPr>
        <w:t xml:space="preserve">■ </w:t>
      </w:r>
      <w:r w:rsidRPr="008115F7">
        <w:rPr>
          <w:szCs w:val="24"/>
        </w:rPr>
        <w:t>Intrusion detection systems monitor network traffic so that administrators can identify attacks occurring on a network. For example, a computer receiving thousands of SYN packets over a short period might indicate that an intruder is scanning the network.</w:t>
      </w:r>
    </w:p>
    <w:p w:rsidR="00095B77" w:rsidRPr="008115F7" w:rsidRDefault="00095B77" w:rsidP="008115F7">
      <w:pPr>
        <w:autoSpaceDE w:val="0"/>
        <w:autoSpaceDN w:val="0"/>
        <w:adjustRightInd w:val="0"/>
        <w:ind w:left="284"/>
        <w:jc w:val="both"/>
        <w:rPr>
          <w:szCs w:val="24"/>
        </w:rPr>
      </w:pPr>
      <w:r w:rsidRPr="008115F7">
        <w:rPr>
          <w:rFonts w:eastAsia="AdvOT526a88f1+25"/>
          <w:szCs w:val="24"/>
        </w:rPr>
        <w:t xml:space="preserve">■ </w:t>
      </w:r>
      <w:r w:rsidRPr="008115F7">
        <w:rPr>
          <w:szCs w:val="24"/>
        </w:rPr>
        <w:t>Network-based IDSs monitor activity on network segments, whereas host-based IDSs</w:t>
      </w:r>
      <w:r w:rsidR="008115F7" w:rsidRPr="008115F7">
        <w:rPr>
          <w:szCs w:val="24"/>
        </w:rPr>
        <w:t xml:space="preserve"> </w:t>
      </w:r>
      <w:r w:rsidRPr="008115F7">
        <w:rPr>
          <w:szCs w:val="24"/>
        </w:rPr>
        <w:t>are used to protect a critical network server or database server.</w:t>
      </w:r>
    </w:p>
    <w:p w:rsidR="00095B77" w:rsidRPr="008115F7" w:rsidRDefault="00095B77" w:rsidP="008115F7">
      <w:pPr>
        <w:autoSpaceDE w:val="0"/>
        <w:autoSpaceDN w:val="0"/>
        <w:adjustRightInd w:val="0"/>
        <w:ind w:left="284"/>
        <w:jc w:val="both"/>
        <w:rPr>
          <w:szCs w:val="24"/>
        </w:rPr>
      </w:pPr>
      <w:r w:rsidRPr="008115F7">
        <w:rPr>
          <w:rFonts w:eastAsia="AdvOT526a88f1+25"/>
          <w:szCs w:val="24"/>
        </w:rPr>
        <w:t xml:space="preserve">■ </w:t>
      </w:r>
      <w:r w:rsidRPr="008115F7">
        <w:rPr>
          <w:szCs w:val="24"/>
        </w:rPr>
        <w:t>Passive IDSs don’t take any action or prevent an activity from continuing to occur;</w:t>
      </w:r>
      <w:r w:rsidR="008115F7" w:rsidRPr="008115F7">
        <w:rPr>
          <w:szCs w:val="24"/>
        </w:rPr>
        <w:t xml:space="preserve"> </w:t>
      </w:r>
      <w:r w:rsidRPr="008115F7">
        <w:rPr>
          <w:szCs w:val="24"/>
        </w:rPr>
        <w:t>they simply alert the administrator and log the activity. Active IDSs log and send alerts</w:t>
      </w:r>
      <w:r w:rsidR="008115F7" w:rsidRPr="008115F7">
        <w:rPr>
          <w:szCs w:val="24"/>
        </w:rPr>
        <w:t xml:space="preserve"> </w:t>
      </w:r>
      <w:r w:rsidRPr="008115F7">
        <w:rPr>
          <w:szCs w:val="24"/>
        </w:rPr>
        <w:t>but also interoperate with routers and firewalls and can close a port or a router interface</w:t>
      </w:r>
      <w:r w:rsidR="008115F7" w:rsidRPr="008115F7">
        <w:rPr>
          <w:szCs w:val="24"/>
        </w:rPr>
        <w:t xml:space="preserve"> </w:t>
      </w:r>
      <w:r w:rsidRPr="008115F7">
        <w:rPr>
          <w:szCs w:val="24"/>
        </w:rPr>
        <w:t>if they detect possible intrusions.</w:t>
      </w:r>
    </w:p>
    <w:p w:rsidR="00095B77" w:rsidRDefault="00095B77" w:rsidP="008115F7">
      <w:pPr>
        <w:autoSpaceDE w:val="0"/>
        <w:autoSpaceDN w:val="0"/>
        <w:adjustRightInd w:val="0"/>
        <w:spacing w:after="200" w:line="276" w:lineRule="auto"/>
        <w:ind w:left="284"/>
        <w:jc w:val="both"/>
        <w:rPr>
          <w:szCs w:val="24"/>
        </w:rPr>
      </w:pPr>
      <w:r w:rsidRPr="008115F7">
        <w:rPr>
          <w:rFonts w:eastAsia="AdvOT526a88f1+25"/>
          <w:szCs w:val="24"/>
        </w:rPr>
        <w:t xml:space="preserve">■ </w:t>
      </w:r>
      <w:r w:rsidRPr="008115F7">
        <w:rPr>
          <w:szCs w:val="24"/>
        </w:rPr>
        <w:t>Like IDSs, intrusion prevention systems (IPSs) detect malicious activity. However, IPSs</w:t>
      </w:r>
      <w:r w:rsidR="008115F7" w:rsidRPr="008115F7">
        <w:rPr>
          <w:szCs w:val="24"/>
        </w:rPr>
        <w:t xml:space="preserve"> </w:t>
      </w:r>
      <w:r w:rsidRPr="008115F7">
        <w:rPr>
          <w:szCs w:val="24"/>
        </w:rPr>
        <w:t>are placed inline to the network infrastructure (network-based IPSs) or on the host</w:t>
      </w:r>
      <w:r w:rsidR="008115F7" w:rsidRPr="008115F7">
        <w:rPr>
          <w:szCs w:val="24"/>
        </w:rPr>
        <w:t xml:space="preserve"> </w:t>
      </w:r>
      <w:r w:rsidRPr="008115F7">
        <w:rPr>
          <w:szCs w:val="24"/>
        </w:rPr>
        <w:t xml:space="preserve">(host-based IPSs) </w:t>
      </w:r>
      <w:r w:rsidR="008115F7" w:rsidRPr="008115F7">
        <w:rPr>
          <w:szCs w:val="24"/>
        </w:rPr>
        <w:t>a</w:t>
      </w:r>
      <w:r w:rsidRPr="008115F7">
        <w:rPr>
          <w:szCs w:val="24"/>
        </w:rPr>
        <w:t>nd can block or prevent malicious activity. Many IDS vendors now</w:t>
      </w:r>
      <w:r w:rsidR="008115F7" w:rsidRPr="008115F7">
        <w:rPr>
          <w:szCs w:val="24"/>
        </w:rPr>
        <w:t xml:space="preserve"> </w:t>
      </w:r>
      <w:r w:rsidRPr="008115F7">
        <w:rPr>
          <w:szCs w:val="24"/>
        </w:rPr>
        <w:t>offer products with some sort of IPS functionality.</w:t>
      </w:r>
    </w:p>
    <w:p w:rsidR="00B572B3" w:rsidRPr="00B572B3" w:rsidRDefault="00B572B3" w:rsidP="00B572B3">
      <w:pPr>
        <w:pStyle w:val="ListParagraph"/>
        <w:numPr>
          <w:ilvl w:val="0"/>
          <w:numId w:val="41"/>
        </w:numPr>
        <w:tabs>
          <w:tab w:val="clear" w:pos="720"/>
        </w:tabs>
        <w:autoSpaceDE w:val="0"/>
        <w:autoSpaceDN w:val="0"/>
        <w:adjustRightInd w:val="0"/>
        <w:ind w:left="567"/>
        <w:jc w:val="both"/>
        <w:rPr>
          <w:lang w:val="en-US"/>
        </w:rPr>
      </w:pPr>
      <w:r w:rsidRPr="00B572B3">
        <w:t>Firewall application layer inspection might not detect this kind of attack, especially if attackers hide the command-and-control activity inside HTTP and HTTPS traffic.  In this situation, Web filtering can be used to detect users’ attempts to access malicious Web sites and block these attempts, and some Web-filtering systems can actually block malicious code before it gets to a user’s workstation or before it has a chance to connect to an attacker’s control system outside the network.</w:t>
      </w:r>
    </w:p>
    <w:p w:rsidR="00160B7D" w:rsidRDefault="00160B7D" w:rsidP="00160B7D">
      <w:pPr>
        <w:pStyle w:val="ListParagraph"/>
        <w:spacing w:after="200" w:line="276" w:lineRule="auto"/>
        <w:ind w:left="284"/>
        <w:jc w:val="both"/>
        <w:rPr>
          <w:rFonts w:cstheme="minorHAnsi"/>
          <w:lang w:val="en-US"/>
        </w:rPr>
      </w:pPr>
    </w:p>
    <w:p w:rsidR="00160B7D" w:rsidRDefault="00160B7D" w:rsidP="00160B7D">
      <w:pPr>
        <w:pStyle w:val="ListParagraph"/>
        <w:spacing w:after="200" w:line="276" w:lineRule="auto"/>
        <w:ind w:left="284"/>
        <w:jc w:val="both"/>
        <w:rPr>
          <w:rFonts w:cstheme="minorHAnsi"/>
          <w:lang w:val="en-US"/>
        </w:rPr>
      </w:pPr>
    </w:p>
    <w:p w:rsidR="00204A9B" w:rsidRDefault="00204A9B" w:rsidP="00204A9B">
      <w:pPr>
        <w:pStyle w:val="ListParagraph"/>
        <w:numPr>
          <w:ilvl w:val="0"/>
          <w:numId w:val="22"/>
        </w:numPr>
        <w:spacing w:after="200" w:line="276" w:lineRule="auto"/>
        <w:ind w:left="567" w:hanging="283"/>
        <w:jc w:val="both"/>
        <w:rPr>
          <w:rFonts w:cstheme="minorHAnsi"/>
          <w:lang w:val="en-US"/>
        </w:rPr>
      </w:pPr>
      <w:r>
        <w:rPr>
          <w:rFonts w:cstheme="minorHAnsi"/>
          <w:lang w:val="en-US"/>
        </w:rPr>
        <w:t xml:space="preserve">After conducting a thorough security test on the Campbell Downes Sedigh network, you identified several intrusion attempts from sources over the Internet.  The hacker haven’t gained access to the internal network yet, but you are concerned that </w:t>
      </w:r>
      <w:r w:rsidR="005A0B8D">
        <w:rPr>
          <w:rFonts w:cstheme="minorHAnsi"/>
          <w:lang w:val="en-US"/>
        </w:rPr>
        <w:t>it’s</w:t>
      </w:r>
      <w:r>
        <w:rPr>
          <w:rFonts w:cstheme="minorHAnsi"/>
          <w:lang w:val="en-US"/>
        </w:rPr>
        <w:t xml:space="preserve"> only a matter of time before the attempts become successful.</w:t>
      </w:r>
    </w:p>
    <w:p w:rsidR="00204A9B" w:rsidRPr="00204A9B" w:rsidRDefault="00204A9B" w:rsidP="00204A9B">
      <w:pPr>
        <w:pStyle w:val="ListParagraph"/>
        <w:numPr>
          <w:ilvl w:val="1"/>
          <w:numId w:val="22"/>
        </w:numPr>
        <w:spacing w:after="200" w:line="276" w:lineRule="auto"/>
        <w:ind w:left="1418"/>
        <w:jc w:val="both"/>
        <w:rPr>
          <w:rFonts w:cstheme="minorHAnsi"/>
          <w:lang w:val="en-US"/>
        </w:rPr>
      </w:pPr>
      <w:r w:rsidRPr="00204A9B">
        <w:rPr>
          <w:rFonts w:cstheme="minorHAnsi"/>
          <w:lang w:val="en-US"/>
        </w:rPr>
        <w:t>Write a short report describing what can be done to attract intruders and keep them connected to the network long enough to trace their movements.  The report should discuss pros and cons of using the strategy and mention any legal issues the company might face.</w:t>
      </w:r>
    </w:p>
    <w:p w:rsidR="004F63F8" w:rsidRPr="00A42239" w:rsidRDefault="004F63F8" w:rsidP="004F63F8">
      <w:r>
        <w:tab/>
      </w:r>
      <w:r>
        <w:tab/>
      </w:r>
      <w:r>
        <w:tab/>
      </w:r>
      <w:r>
        <w:tab/>
      </w:r>
      <w:r>
        <w:tab/>
      </w:r>
      <w:r>
        <w:tab/>
      </w:r>
      <w:r>
        <w:tab/>
      </w:r>
      <w:r w:rsidR="005A0B8D">
        <w:tab/>
      </w:r>
      <w:r w:rsidR="005A0B8D">
        <w:tab/>
      </w:r>
      <w:r w:rsidR="005A0B8D">
        <w:tab/>
      </w:r>
      <w:r w:rsidR="005A0B8D">
        <w:tab/>
        <w:t>(10</w:t>
      </w:r>
      <w:r>
        <w:t xml:space="preserve"> marks)</w:t>
      </w:r>
    </w:p>
    <w:p w:rsidR="00EF7029" w:rsidRDefault="00EF7029" w:rsidP="00AF1743"/>
    <w:p w:rsidR="00817CAE" w:rsidRPr="00817CAE" w:rsidRDefault="00817CAE" w:rsidP="00AF1743">
      <w:pPr>
        <w:rPr>
          <w:b/>
          <w:color w:val="FF0000"/>
        </w:rPr>
      </w:pPr>
      <w:r w:rsidRPr="00817CAE">
        <w:rPr>
          <w:b/>
          <w:color w:val="FF0000"/>
        </w:rPr>
        <w:t>Solution:</w:t>
      </w:r>
    </w:p>
    <w:p w:rsidR="008115F7" w:rsidRDefault="008115F7" w:rsidP="008115F7">
      <w:pPr>
        <w:autoSpaceDE w:val="0"/>
        <w:autoSpaceDN w:val="0"/>
        <w:adjustRightInd w:val="0"/>
        <w:rPr>
          <w:rFonts w:ascii="AdvOTbc475f09" w:hAnsi="AdvOTbc475f09" w:cs="AdvOTbc475f09"/>
          <w:sz w:val="20"/>
        </w:rPr>
      </w:pPr>
    </w:p>
    <w:p w:rsidR="008115F7" w:rsidRPr="008115F7" w:rsidRDefault="008115F7" w:rsidP="008115F7">
      <w:pPr>
        <w:autoSpaceDE w:val="0"/>
        <w:autoSpaceDN w:val="0"/>
        <w:adjustRightInd w:val="0"/>
        <w:jc w:val="both"/>
        <w:rPr>
          <w:szCs w:val="24"/>
        </w:rPr>
      </w:pPr>
      <w:r w:rsidRPr="008115F7">
        <w:rPr>
          <w:szCs w:val="24"/>
        </w:rPr>
        <w:t>Discuss Honeypots</w:t>
      </w:r>
    </w:p>
    <w:p w:rsidR="008115F7" w:rsidRPr="008115F7" w:rsidRDefault="008115F7" w:rsidP="008115F7">
      <w:pPr>
        <w:pStyle w:val="ListParagraph"/>
        <w:numPr>
          <w:ilvl w:val="0"/>
          <w:numId w:val="38"/>
        </w:numPr>
        <w:autoSpaceDE w:val="0"/>
        <w:autoSpaceDN w:val="0"/>
        <w:adjustRightInd w:val="0"/>
        <w:jc w:val="both"/>
      </w:pPr>
      <w:r w:rsidRPr="008115F7">
        <w:t>How it works</w:t>
      </w:r>
    </w:p>
    <w:p w:rsidR="008115F7" w:rsidRPr="008115F7" w:rsidRDefault="008115F7" w:rsidP="008115F7">
      <w:pPr>
        <w:pStyle w:val="ListParagraph"/>
        <w:numPr>
          <w:ilvl w:val="0"/>
          <w:numId w:val="38"/>
        </w:numPr>
        <w:autoSpaceDE w:val="0"/>
        <w:autoSpaceDN w:val="0"/>
        <w:adjustRightInd w:val="0"/>
        <w:jc w:val="both"/>
      </w:pPr>
      <w:r w:rsidRPr="008115F7">
        <w:t>Types</w:t>
      </w:r>
    </w:p>
    <w:p w:rsidR="008115F7" w:rsidRPr="008115F7" w:rsidRDefault="008115F7" w:rsidP="008115F7">
      <w:pPr>
        <w:pStyle w:val="ListParagraph"/>
        <w:numPr>
          <w:ilvl w:val="0"/>
          <w:numId w:val="38"/>
        </w:numPr>
        <w:autoSpaceDE w:val="0"/>
        <w:autoSpaceDN w:val="0"/>
        <w:adjustRightInd w:val="0"/>
        <w:jc w:val="both"/>
      </w:pPr>
      <w:r w:rsidRPr="008115F7">
        <w:t>Pros and Cons</w:t>
      </w:r>
    </w:p>
    <w:p w:rsidR="00817CAE" w:rsidRDefault="008115F7" w:rsidP="008115F7">
      <w:pPr>
        <w:autoSpaceDE w:val="0"/>
        <w:autoSpaceDN w:val="0"/>
        <w:adjustRightInd w:val="0"/>
        <w:jc w:val="both"/>
        <w:rPr>
          <w:szCs w:val="24"/>
        </w:rPr>
      </w:pPr>
      <w:r w:rsidRPr="008115F7">
        <w:rPr>
          <w:szCs w:val="24"/>
        </w:rPr>
        <w:t>Honeypots are physical or virtual computers containing bogus information and vulnerabilities, designed to lure hackers away from legitimate network resources and entice them to spend time exploiting the honeypot’s vulnerabilities.</w:t>
      </w:r>
    </w:p>
    <w:p w:rsidR="008115F7" w:rsidRDefault="008115F7" w:rsidP="008115F7">
      <w:pPr>
        <w:autoSpaceDE w:val="0"/>
        <w:autoSpaceDN w:val="0"/>
        <w:adjustRightInd w:val="0"/>
        <w:jc w:val="both"/>
        <w:rPr>
          <w:szCs w:val="24"/>
        </w:rPr>
      </w:pPr>
      <w:r w:rsidRPr="008115F7">
        <w:rPr>
          <w:szCs w:val="24"/>
        </w:rPr>
        <w:lastRenderedPageBreak/>
        <w:t>If attackers can get to your internal network, they can create havoc. A honeypot appears to have important data or sensitive information stored on it. For example, it could store fake financial data that tempts hackers into attempting to browse through the data. The government and private industry have used honeypots to lure attackers into network areas away from the real data for many years. Basically, the belief is that if hackers discover a vulnerability in a system, they’ll spend time exploiting the vulnerability and stop looking for other areas to exploit and access a company’s resources.</w:t>
      </w:r>
    </w:p>
    <w:p w:rsidR="00B572B3" w:rsidRDefault="00B572B3" w:rsidP="00B572B3">
      <w:pPr>
        <w:autoSpaceDE w:val="0"/>
        <w:autoSpaceDN w:val="0"/>
        <w:adjustRightInd w:val="0"/>
        <w:rPr>
          <w:szCs w:val="24"/>
        </w:rPr>
      </w:pPr>
      <w:r w:rsidRPr="00B572B3">
        <w:rPr>
          <w:szCs w:val="24"/>
        </w:rPr>
        <w:t>Honeypots also enable security professionals to collect data on attackers. In this way, the hunter becomes the hunted. Both commercial and open</w:t>
      </w:r>
      <w:r>
        <w:rPr>
          <w:szCs w:val="24"/>
        </w:rPr>
        <w:t xml:space="preserve">-source honeypots are available. </w:t>
      </w:r>
    </w:p>
    <w:p w:rsidR="00B572B3" w:rsidRDefault="00B572B3" w:rsidP="00B572B3">
      <w:pPr>
        <w:autoSpaceDE w:val="0"/>
        <w:autoSpaceDN w:val="0"/>
        <w:adjustRightInd w:val="0"/>
        <w:rPr>
          <w:szCs w:val="24"/>
        </w:rPr>
      </w:pPr>
      <w:r>
        <w:rPr>
          <w:szCs w:val="24"/>
        </w:rPr>
        <w:t>Some types that can be mentioned:</w:t>
      </w:r>
    </w:p>
    <w:p w:rsidR="00B572B3" w:rsidRDefault="00B572B3" w:rsidP="00B572B3">
      <w:pPr>
        <w:autoSpaceDE w:val="0"/>
        <w:autoSpaceDN w:val="0"/>
        <w:adjustRightInd w:val="0"/>
        <w:rPr>
          <w:szCs w:val="24"/>
        </w:rPr>
      </w:pPr>
    </w:p>
    <w:p w:rsidR="00B572B3" w:rsidRDefault="00B572B3" w:rsidP="00B572B3">
      <w:pPr>
        <w:autoSpaceDE w:val="0"/>
        <w:autoSpaceDN w:val="0"/>
        <w:adjustRightInd w:val="0"/>
        <w:rPr>
          <w:szCs w:val="24"/>
        </w:rPr>
      </w:pPr>
      <w:r>
        <w:rPr>
          <w:noProof/>
        </w:rPr>
        <w:drawing>
          <wp:inline distT="0" distB="0" distL="0" distR="0" wp14:anchorId="1A2198D8" wp14:editId="2A56064A">
            <wp:extent cx="5732145" cy="1400810"/>
            <wp:effectExtent l="0" t="0" r="190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2145" cy="1400810"/>
                    </a:xfrm>
                    <a:prstGeom prst="rect">
                      <a:avLst/>
                    </a:prstGeom>
                  </pic:spPr>
                </pic:pic>
              </a:graphicData>
            </a:graphic>
          </wp:inline>
        </w:drawing>
      </w:r>
    </w:p>
    <w:p w:rsidR="00B572B3" w:rsidRDefault="00B572B3" w:rsidP="00B572B3">
      <w:pPr>
        <w:autoSpaceDE w:val="0"/>
        <w:autoSpaceDN w:val="0"/>
        <w:adjustRightInd w:val="0"/>
        <w:rPr>
          <w:szCs w:val="24"/>
        </w:rPr>
      </w:pPr>
      <w:r>
        <w:rPr>
          <w:noProof/>
        </w:rPr>
        <w:drawing>
          <wp:inline distT="0" distB="0" distL="0" distR="0" wp14:anchorId="11EB5EBA" wp14:editId="1C51037E">
            <wp:extent cx="5732145" cy="3155315"/>
            <wp:effectExtent l="0" t="0" r="190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2145" cy="3155315"/>
                    </a:xfrm>
                    <a:prstGeom prst="rect">
                      <a:avLst/>
                    </a:prstGeom>
                  </pic:spPr>
                </pic:pic>
              </a:graphicData>
            </a:graphic>
          </wp:inline>
        </w:drawing>
      </w:r>
    </w:p>
    <w:p w:rsidR="00B572B3" w:rsidRPr="00B572B3" w:rsidRDefault="00B572B3" w:rsidP="00B572B3">
      <w:pPr>
        <w:autoSpaceDE w:val="0"/>
        <w:autoSpaceDN w:val="0"/>
        <w:adjustRightInd w:val="0"/>
        <w:rPr>
          <w:szCs w:val="24"/>
        </w:rPr>
      </w:pPr>
    </w:p>
    <w:p w:rsidR="00817CAE" w:rsidRDefault="00817CAE" w:rsidP="00AF1743"/>
    <w:p w:rsidR="008115F7" w:rsidRDefault="008115F7" w:rsidP="00AF1743">
      <w:r>
        <w:t>Any other relevant solutions will be accepted</w:t>
      </w:r>
    </w:p>
    <w:p w:rsidR="00817CAE" w:rsidRDefault="00817CAE" w:rsidP="00AF1743"/>
    <w:p w:rsidR="00817CAE" w:rsidRPr="00B82FEC" w:rsidRDefault="00817CAE" w:rsidP="00AF1743"/>
    <w:p w:rsidR="00F327CC" w:rsidRDefault="00AF1743" w:rsidP="00AF1743">
      <w:pPr>
        <w:ind w:left="360"/>
        <w:rPr>
          <w:b/>
        </w:rPr>
      </w:pPr>
      <w:r>
        <w:rPr>
          <w:b/>
        </w:rPr>
        <w:t>Q2.</w:t>
      </w:r>
    </w:p>
    <w:p w:rsidR="00880FA6" w:rsidRDefault="00880FA6" w:rsidP="00AF1743">
      <w:pPr>
        <w:ind w:left="360"/>
        <w:rPr>
          <w:b/>
        </w:rPr>
      </w:pPr>
    </w:p>
    <w:p w:rsidR="004F63F8" w:rsidRDefault="000246D8" w:rsidP="004F63F8">
      <w:pPr>
        <w:pStyle w:val="ListParagraph"/>
        <w:numPr>
          <w:ilvl w:val="0"/>
          <w:numId w:val="16"/>
        </w:numPr>
        <w:jc w:val="both"/>
      </w:pPr>
      <w:r>
        <w:t xml:space="preserve">Assume that you are a trainee security consultant just employed by </w:t>
      </w:r>
      <w:proofErr w:type="spellStart"/>
      <w:r w:rsidRPr="0074140F">
        <w:t>Tevel</w:t>
      </w:r>
      <w:proofErr w:type="spellEnd"/>
      <w:r w:rsidRPr="0074140F">
        <w:t xml:space="preserve"> Cyber Corps Private Limited</w:t>
      </w:r>
      <w:r>
        <w:t xml:space="preserve">. You have been tasked to conduct a </w:t>
      </w:r>
      <w:r>
        <w:rPr>
          <w:b/>
          <w:bCs/>
        </w:rPr>
        <w:t>REAL</w:t>
      </w:r>
      <w:r>
        <w:t xml:space="preserve"> life penetration testing on the </w:t>
      </w:r>
      <w:hyperlink r:id="rId11" w:history="1">
        <w:r w:rsidRPr="0074140F">
          <w:rPr>
            <w:rStyle w:val="Hyperlink"/>
            <w:shd w:val="clear" w:color="auto" w:fill="FFFFFF"/>
          </w:rPr>
          <w:t>https://tevelcyber.com/</w:t>
        </w:r>
      </w:hyperlink>
      <w:r>
        <w:t xml:space="preserve">. Your goal is to try your very best to bring the websites down. </w:t>
      </w:r>
      <w:r w:rsidR="004F63F8">
        <w:t xml:space="preserve"> Explain the types of </w:t>
      </w:r>
      <w:proofErr w:type="spellStart"/>
      <w:r w:rsidR="004F63F8">
        <w:t>pentests</w:t>
      </w:r>
      <w:proofErr w:type="spellEnd"/>
      <w:r w:rsidR="004F63F8">
        <w:t xml:space="preserve"> you would carry out on th</w:t>
      </w:r>
      <w:r>
        <w:t>is</w:t>
      </w:r>
      <w:r w:rsidR="004F63F8">
        <w:t xml:space="preserve"> website.  Diagrams may be used.  Your solutions should include the following:</w:t>
      </w:r>
    </w:p>
    <w:p w:rsidR="004F63F8" w:rsidRDefault="004F63F8" w:rsidP="004F63F8">
      <w:pPr>
        <w:pStyle w:val="ListParagraph"/>
        <w:numPr>
          <w:ilvl w:val="1"/>
          <w:numId w:val="16"/>
        </w:numPr>
        <w:jc w:val="both"/>
      </w:pPr>
      <w:r>
        <w:lastRenderedPageBreak/>
        <w:t>List of vulnerabilities that you want to targeted at the websites. Defend your choice.</w:t>
      </w:r>
    </w:p>
    <w:p w:rsidR="004F63F8" w:rsidRDefault="004F63F8" w:rsidP="004F63F8">
      <w:pPr>
        <w:pStyle w:val="ListParagraph"/>
        <w:numPr>
          <w:ilvl w:val="1"/>
          <w:numId w:val="16"/>
        </w:numPr>
        <w:jc w:val="both"/>
      </w:pPr>
      <w:r>
        <w:t>At least 5 attack tools that you will be using and briefly tell their purposes.</w:t>
      </w:r>
    </w:p>
    <w:p w:rsidR="004F63F8" w:rsidRDefault="004F63F8" w:rsidP="004F63F8">
      <w:pPr>
        <w:pStyle w:val="ListParagraph"/>
        <w:numPr>
          <w:ilvl w:val="1"/>
          <w:numId w:val="16"/>
        </w:numPr>
        <w:jc w:val="both"/>
      </w:pPr>
      <w:r>
        <w:t>Outline your penetration testing in a few steps, say 1-4.</w:t>
      </w:r>
    </w:p>
    <w:p w:rsidR="004F63F8" w:rsidRDefault="004F63F8" w:rsidP="004F63F8">
      <w:pPr>
        <w:pStyle w:val="ListParagraph"/>
        <w:numPr>
          <w:ilvl w:val="1"/>
          <w:numId w:val="16"/>
        </w:numPr>
        <w:jc w:val="both"/>
      </w:pPr>
      <w:r>
        <w:t>Briefly explain the difference between Penetration Testing and vulnerability Assessment.</w:t>
      </w:r>
    </w:p>
    <w:p w:rsidR="004F63F8" w:rsidRDefault="004F63F8" w:rsidP="004F63F8">
      <w:pPr>
        <w:pStyle w:val="ListParagraph"/>
        <w:numPr>
          <w:ilvl w:val="1"/>
          <w:numId w:val="16"/>
        </w:numPr>
        <w:jc w:val="both"/>
      </w:pPr>
      <w:r>
        <w:t>Give a brief description of your contingency plan before commencement of penetration testing.</w:t>
      </w:r>
    </w:p>
    <w:p w:rsidR="004F63F8" w:rsidRPr="00B82FEC" w:rsidRDefault="004F63F8" w:rsidP="004F63F8">
      <w:pPr>
        <w:pStyle w:val="ListParagraph"/>
      </w:pPr>
      <w:r>
        <w:tab/>
      </w:r>
      <w:r>
        <w:tab/>
      </w:r>
      <w:r>
        <w:tab/>
      </w:r>
      <w:r>
        <w:tab/>
      </w:r>
      <w:r>
        <w:tab/>
      </w:r>
      <w:r>
        <w:tab/>
      </w:r>
      <w:r>
        <w:tab/>
      </w:r>
      <w:r>
        <w:tab/>
      </w:r>
      <w:r>
        <w:tab/>
      </w:r>
      <w:r>
        <w:tab/>
        <w:t>(25 marks)</w:t>
      </w:r>
    </w:p>
    <w:p w:rsidR="00887DC6" w:rsidRDefault="00887DC6" w:rsidP="00887DC6">
      <w:pPr>
        <w:rPr>
          <w:b/>
          <w:color w:val="FF0000"/>
        </w:rPr>
      </w:pPr>
      <w:r w:rsidRPr="00C71913">
        <w:rPr>
          <w:b/>
          <w:color w:val="FF0000"/>
        </w:rPr>
        <w:t>Solutions:</w:t>
      </w:r>
    </w:p>
    <w:p w:rsidR="00887DC6" w:rsidRPr="00887DC6" w:rsidRDefault="00887DC6" w:rsidP="00887DC6">
      <w:pPr>
        <w:rPr>
          <w:i/>
          <w:color w:val="FF0000"/>
        </w:rPr>
      </w:pPr>
      <w:r>
        <w:rPr>
          <w:b/>
          <w:color w:val="FF0000"/>
        </w:rPr>
        <w:tab/>
      </w:r>
      <w:r w:rsidRPr="00887DC6">
        <w:rPr>
          <w:i/>
          <w:color w:val="FF0000"/>
        </w:rPr>
        <w:t>(These are potential answers but not limited to these).</w:t>
      </w:r>
    </w:p>
    <w:p w:rsidR="00887DC6" w:rsidRPr="00C71913" w:rsidRDefault="00887DC6" w:rsidP="00887DC6">
      <w:pPr>
        <w:rPr>
          <w:b/>
          <w:color w:val="FF0000"/>
        </w:rPr>
      </w:pPr>
    </w:p>
    <w:p w:rsidR="00887DC6" w:rsidRPr="007631D5" w:rsidRDefault="00887DC6" w:rsidP="00887DC6">
      <w:pPr>
        <w:pStyle w:val="Standard"/>
        <w:numPr>
          <w:ilvl w:val="0"/>
          <w:numId w:val="23"/>
        </w:numPr>
        <w:jc w:val="both"/>
        <w:rPr>
          <w:rFonts w:ascii="Times New Roman" w:hAnsi="Times New Roman" w:cs="Times New Roman"/>
          <w:i/>
        </w:rPr>
      </w:pPr>
      <w:r w:rsidRPr="007631D5">
        <w:rPr>
          <w:rFonts w:ascii="Times New Roman" w:hAnsi="Times New Roman" w:cs="Times New Roman"/>
          <w:i/>
          <w:color w:val="FF0000"/>
        </w:rPr>
        <w:t>(</w:t>
      </w:r>
      <w:r>
        <w:rPr>
          <w:rFonts w:ascii="Times New Roman" w:hAnsi="Times New Roman" w:cs="Times New Roman"/>
          <w:i/>
          <w:color w:val="FF0000"/>
        </w:rPr>
        <w:t>5</w:t>
      </w:r>
      <w:r w:rsidRPr="007631D5">
        <w:rPr>
          <w:rFonts w:ascii="Times New Roman" w:hAnsi="Times New Roman" w:cs="Times New Roman"/>
          <w:i/>
          <w:color w:val="FF0000"/>
        </w:rPr>
        <w:t xml:space="preserve"> marks to this answer or any similar answer given) </w:t>
      </w: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 xml:space="preserve">There is no exact answer to this question. Unless the client can furnish the </w:t>
      </w:r>
      <w:proofErr w:type="spellStart"/>
      <w:r w:rsidRPr="004A4929">
        <w:rPr>
          <w:rFonts w:ascii="Times New Roman" w:hAnsi="Times New Roman" w:cs="Times New Roman"/>
        </w:rPr>
        <w:t>pentester</w:t>
      </w:r>
      <w:proofErr w:type="spellEnd"/>
      <w:r w:rsidRPr="004A4929">
        <w:rPr>
          <w:rFonts w:ascii="Times New Roman" w:hAnsi="Times New Roman" w:cs="Times New Roman"/>
        </w:rPr>
        <w:t xml:space="preserve"> with clues as to what happened during a recent hacker attack, the best starting point is to check at </w:t>
      </w:r>
      <w:proofErr w:type="spellStart"/>
      <w:r w:rsidRPr="004A4929">
        <w:rPr>
          <w:rFonts w:ascii="Times New Roman" w:hAnsi="Times New Roman" w:cs="Times New Roman"/>
        </w:rPr>
        <w:t>well known</w:t>
      </w:r>
      <w:proofErr w:type="spellEnd"/>
      <w:r w:rsidRPr="004A4929">
        <w:rPr>
          <w:rFonts w:ascii="Times New Roman" w:hAnsi="Times New Roman" w:cs="Times New Roman"/>
        </w:rPr>
        <w:t xml:space="preserve"> portals like SANS or the OWASP  (Open Web Application Security Project) for the latest web vulnerabilities. The OWASP releases 10 worst web vulnerabilities every year. The worst web vulnerabilities for 2016 are as follows:</w:t>
      </w:r>
    </w:p>
    <w:p w:rsidR="00887DC6" w:rsidRPr="004A4929" w:rsidRDefault="00887DC6" w:rsidP="00887DC6">
      <w:pPr>
        <w:pStyle w:val="Standard"/>
        <w:rPr>
          <w:rFonts w:ascii="Times New Roman" w:hAnsi="Times New Roman" w:cs="Times New Roman"/>
        </w:rPr>
      </w:pP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0" w:name="common-mistake-1-injection-flaws"/>
      <w:bookmarkEnd w:id="0"/>
      <w:r w:rsidRPr="004A4929">
        <w:rPr>
          <w:rFonts w:ascii="Times New Roman" w:hAnsi="Times New Roman" w:cs="Times New Roman"/>
        </w:rPr>
        <w:t>#1: Injection flaws</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1" w:name="common-mistake-2--broken-authentication3"/>
      <w:bookmarkEnd w:id="1"/>
      <w:r w:rsidRPr="004A4929">
        <w:rPr>
          <w:rFonts w:ascii="Times New Roman" w:hAnsi="Times New Roman" w:cs="Times New Roman"/>
        </w:rPr>
        <w:t>#2: Broken Authentication</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2" w:name="common-mistake-3--cross-site-scripting-x"/>
      <w:bookmarkEnd w:id="2"/>
      <w:r w:rsidRPr="004A4929">
        <w:rPr>
          <w:rFonts w:ascii="Times New Roman" w:hAnsi="Times New Roman" w:cs="Times New Roman"/>
        </w:rPr>
        <w:t>#3: Cross Site Scripting (XSS)</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3" w:name="common-mistake-4--insecure-direct-object"/>
      <w:bookmarkEnd w:id="3"/>
      <w:r w:rsidRPr="004A4929">
        <w:rPr>
          <w:rFonts w:ascii="Times New Roman" w:hAnsi="Times New Roman" w:cs="Times New Roman"/>
        </w:rPr>
        <w:t>#4: Insecure Direct Object References</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4" w:name="common-mistake-5--security-misconfigurat"/>
      <w:bookmarkEnd w:id="4"/>
      <w:r w:rsidRPr="004A4929">
        <w:rPr>
          <w:rFonts w:ascii="Times New Roman" w:hAnsi="Times New Roman" w:cs="Times New Roman"/>
        </w:rPr>
        <w:t>#5: Security misconfiguration</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5" w:name="common-mistake-6--sensitive-data-exposur"/>
      <w:bookmarkEnd w:id="5"/>
      <w:r w:rsidRPr="004A4929">
        <w:rPr>
          <w:rFonts w:ascii="Times New Roman" w:hAnsi="Times New Roman" w:cs="Times New Roman"/>
        </w:rPr>
        <w:t>#6: Sensitive data exposure</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6" w:name="common-mistake-7--missing-function-level"/>
      <w:bookmarkEnd w:id="6"/>
      <w:r w:rsidRPr="004A4929">
        <w:rPr>
          <w:rFonts w:ascii="Times New Roman" w:hAnsi="Times New Roman" w:cs="Times New Roman"/>
        </w:rPr>
        <w:t>#7: Missing function level access control</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7" w:name="common-mistake-8--cross-site-request-for"/>
      <w:bookmarkEnd w:id="7"/>
      <w:r w:rsidRPr="004A4929">
        <w:rPr>
          <w:rFonts w:ascii="Times New Roman" w:hAnsi="Times New Roman" w:cs="Times New Roman"/>
        </w:rPr>
        <w:t>#8: Cross Site Request Forgery (CSRF)</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8" w:name="common-mistake-9--using-components-with-"/>
      <w:bookmarkEnd w:id="8"/>
      <w:r w:rsidRPr="004A4929">
        <w:rPr>
          <w:rFonts w:ascii="Times New Roman" w:hAnsi="Times New Roman" w:cs="Times New Roman"/>
        </w:rPr>
        <w:t>#9: Using components with known vulnerabilities</w:t>
      </w:r>
    </w:p>
    <w:p w:rsidR="00887DC6" w:rsidRPr="004A4929" w:rsidRDefault="00887DC6" w:rsidP="00887DC6">
      <w:pPr>
        <w:pStyle w:val="Standard"/>
        <w:ind w:left="1440"/>
        <w:rPr>
          <w:rFonts w:ascii="Times New Roman" w:hAnsi="Times New Roman" w:cs="Times New Roman"/>
        </w:rPr>
      </w:pPr>
      <w:r w:rsidRPr="004A4929">
        <w:rPr>
          <w:rFonts w:ascii="Times New Roman" w:hAnsi="Times New Roman" w:cs="Times New Roman"/>
        </w:rPr>
        <w:tab/>
      </w:r>
      <w:bookmarkStart w:id="9" w:name="common-mistake-10--unvalidated-redirects"/>
      <w:bookmarkEnd w:id="9"/>
      <w:r w:rsidRPr="004A4929">
        <w:rPr>
          <w:rFonts w:ascii="Times New Roman" w:hAnsi="Times New Roman" w:cs="Times New Roman"/>
        </w:rPr>
        <w:t xml:space="preserve">#10: </w:t>
      </w:r>
      <w:proofErr w:type="spellStart"/>
      <w:r w:rsidRPr="004A4929">
        <w:rPr>
          <w:rFonts w:ascii="Times New Roman" w:hAnsi="Times New Roman" w:cs="Times New Roman"/>
        </w:rPr>
        <w:t>Unvalidated</w:t>
      </w:r>
      <w:proofErr w:type="spellEnd"/>
      <w:r w:rsidRPr="004A4929">
        <w:rPr>
          <w:rFonts w:ascii="Times New Roman" w:hAnsi="Times New Roman" w:cs="Times New Roman"/>
        </w:rPr>
        <w:t xml:space="preserve"> redirects and forwards</w:t>
      </w:r>
    </w:p>
    <w:p w:rsidR="00887DC6" w:rsidRPr="004A4929" w:rsidRDefault="00887DC6" w:rsidP="00887DC6">
      <w:pPr>
        <w:pStyle w:val="Standard"/>
        <w:rPr>
          <w:rFonts w:ascii="Times New Roman" w:hAnsi="Times New Roman" w:cs="Times New Roman"/>
        </w:rPr>
      </w:pPr>
    </w:p>
    <w:p w:rsidR="00887DC6" w:rsidRPr="007631D5" w:rsidRDefault="00887DC6" w:rsidP="00887DC6">
      <w:pPr>
        <w:pStyle w:val="Standard"/>
        <w:numPr>
          <w:ilvl w:val="0"/>
          <w:numId w:val="23"/>
        </w:numPr>
        <w:jc w:val="both"/>
        <w:rPr>
          <w:rFonts w:ascii="Times New Roman" w:hAnsi="Times New Roman" w:cs="Times New Roman"/>
          <w:i/>
        </w:rPr>
      </w:pPr>
      <w:r w:rsidRPr="007631D5">
        <w:rPr>
          <w:rFonts w:ascii="Times New Roman" w:hAnsi="Times New Roman" w:cs="Times New Roman"/>
          <w:i/>
          <w:color w:val="FF0000"/>
        </w:rPr>
        <w:t>(</w:t>
      </w:r>
      <w:r>
        <w:rPr>
          <w:rFonts w:ascii="Times New Roman" w:hAnsi="Times New Roman" w:cs="Times New Roman"/>
          <w:i/>
          <w:color w:val="FF0000"/>
        </w:rPr>
        <w:t>5</w:t>
      </w:r>
      <w:r w:rsidRPr="007631D5">
        <w:rPr>
          <w:rFonts w:ascii="Times New Roman" w:hAnsi="Times New Roman" w:cs="Times New Roman"/>
          <w:i/>
          <w:color w:val="FF0000"/>
        </w:rPr>
        <w:t xml:space="preserve"> marks </w:t>
      </w:r>
      <w:r>
        <w:rPr>
          <w:rFonts w:ascii="Times New Roman" w:hAnsi="Times New Roman" w:cs="Times New Roman"/>
          <w:i/>
          <w:color w:val="FF0000"/>
        </w:rPr>
        <w:t>for</w:t>
      </w:r>
      <w:r w:rsidRPr="007631D5">
        <w:rPr>
          <w:rFonts w:ascii="Times New Roman" w:hAnsi="Times New Roman" w:cs="Times New Roman"/>
          <w:i/>
          <w:color w:val="FF0000"/>
        </w:rPr>
        <w:t xml:space="preserve"> any </w:t>
      </w:r>
      <w:r>
        <w:rPr>
          <w:rFonts w:ascii="Times New Roman" w:hAnsi="Times New Roman" w:cs="Times New Roman"/>
          <w:i/>
          <w:color w:val="FF0000"/>
        </w:rPr>
        <w:t>five or more</w:t>
      </w:r>
      <w:r w:rsidRPr="007631D5">
        <w:rPr>
          <w:rFonts w:ascii="Times New Roman" w:hAnsi="Times New Roman" w:cs="Times New Roman"/>
          <w:i/>
          <w:color w:val="FF0000"/>
        </w:rPr>
        <w:t xml:space="preserve">) </w:t>
      </w:r>
    </w:p>
    <w:p w:rsidR="00887DC6" w:rsidRPr="004A4929" w:rsidRDefault="00887DC6" w:rsidP="00887DC6">
      <w:pPr>
        <w:pStyle w:val="Heading2"/>
        <w:ind w:left="1080"/>
        <w:jc w:val="both"/>
        <w:rPr>
          <w:rFonts w:ascii="Times New Roman" w:hAnsi="Times New Roman" w:cs="Times New Roman"/>
          <w:b w:val="0"/>
          <w:bCs w:val="0"/>
          <w:sz w:val="24"/>
          <w:szCs w:val="24"/>
        </w:rPr>
      </w:pPr>
      <w:r w:rsidRPr="004A4929">
        <w:rPr>
          <w:rFonts w:ascii="Times New Roman" w:hAnsi="Times New Roman" w:cs="Times New Roman"/>
          <w:b w:val="0"/>
          <w:bCs w:val="0"/>
          <w:sz w:val="24"/>
          <w:szCs w:val="24"/>
        </w:rPr>
        <w:t xml:space="preserve">There are no definitive answer to this question as there are hundreds of penetration testing tools out there. The essence of the question is to test the student's knowledge of common </w:t>
      </w:r>
      <w:proofErr w:type="spellStart"/>
      <w:r w:rsidRPr="004A4929">
        <w:rPr>
          <w:rFonts w:ascii="Times New Roman" w:hAnsi="Times New Roman" w:cs="Times New Roman"/>
          <w:b w:val="0"/>
          <w:bCs w:val="0"/>
          <w:sz w:val="24"/>
          <w:szCs w:val="24"/>
        </w:rPr>
        <w:t>pentest</w:t>
      </w:r>
      <w:proofErr w:type="spellEnd"/>
      <w:r w:rsidRPr="004A4929">
        <w:rPr>
          <w:rFonts w:ascii="Times New Roman" w:hAnsi="Times New Roman" w:cs="Times New Roman"/>
          <w:b w:val="0"/>
          <w:bCs w:val="0"/>
          <w:sz w:val="24"/>
          <w:szCs w:val="24"/>
        </w:rPr>
        <w:t xml:space="preserve"> tools available. Some of these tools are free but the best ones come at a premium.</w:t>
      </w:r>
    </w:p>
    <w:p w:rsidR="00887DC6" w:rsidRPr="004A4929" w:rsidRDefault="00887DC6" w:rsidP="00887DC6">
      <w:pPr>
        <w:pStyle w:val="Standard"/>
        <w:rPr>
          <w:rFonts w:ascii="Times New Roman" w:hAnsi="Times New Roman" w:cs="Times New Roman"/>
        </w:rPr>
      </w:pPr>
    </w:p>
    <w:tbl>
      <w:tblPr>
        <w:tblW w:w="9638" w:type="dxa"/>
        <w:tblLayout w:type="fixed"/>
        <w:tblCellMar>
          <w:left w:w="10" w:type="dxa"/>
          <w:right w:w="10" w:type="dxa"/>
        </w:tblCellMar>
        <w:tblLook w:val="0000" w:firstRow="0" w:lastRow="0" w:firstColumn="0" w:lastColumn="0" w:noHBand="0" w:noVBand="0"/>
      </w:tblPr>
      <w:tblGrid>
        <w:gridCol w:w="3212"/>
        <w:gridCol w:w="3213"/>
        <w:gridCol w:w="3213"/>
      </w:tblGrid>
      <w:tr w:rsidR="00887DC6" w:rsidRPr="004A4929" w:rsidTr="00FA4D05">
        <w:tc>
          <w:tcPr>
            <w:tcW w:w="3213" w:type="dxa"/>
            <w:tcBorders>
              <w:top w:val="single" w:sz="2" w:space="0" w:color="000000"/>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b/>
                <w:bCs/>
              </w:rPr>
            </w:pPr>
            <w:r w:rsidRPr="004A4929">
              <w:rPr>
                <w:rFonts w:ascii="Times New Roman" w:hAnsi="Times New Roman" w:cs="Times New Roman"/>
                <w:b/>
                <w:bCs/>
              </w:rPr>
              <w:t>Penetration Testing Tool</w:t>
            </w:r>
          </w:p>
        </w:tc>
        <w:tc>
          <w:tcPr>
            <w:tcW w:w="3213" w:type="dxa"/>
            <w:tcBorders>
              <w:top w:val="single" w:sz="2" w:space="0" w:color="000000"/>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b/>
                <w:bCs/>
              </w:rPr>
            </w:pPr>
            <w:r w:rsidRPr="004A4929">
              <w:rPr>
                <w:rFonts w:ascii="Times New Roman" w:hAnsi="Times New Roman" w:cs="Times New Roman"/>
                <w:b/>
                <w:bCs/>
              </w:rPr>
              <w:t>Usage</w:t>
            </w:r>
          </w:p>
        </w:tc>
        <w:tc>
          <w:tcPr>
            <w:tcW w:w="3213"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b/>
                <w:bCs/>
              </w:rPr>
            </w:pPr>
            <w:r w:rsidRPr="004A4929">
              <w:rPr>
                <w:rFonts w:ascii="Times New Roman" w:hAnsi="Times New Roman" w:cs="Times New Roman"/>
                <w:b/>
                <w:bCs/>
              </w:rPr>
              <w:t>License Type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1. Faradays</w:t>
            </w:r>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Web scanner.</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Free/Premium License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2. </w:t>
            </w:r>
            <w:proofErr w:type="spellStart"/>
            <w:r w:rsidRPr="004A4929">
              <w:rPr>
                <w:rFonts w:ascii="Times New Roman" w:hAnsi="Times New Roman" w:cs="Times New Roman"/>
              </w:rPr>
              <w:t>Qualys</w:t>
            </w:r>
            <w:proofErr w:type="spellEnd"/>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Web scanner.</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Free/Premium License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3. </w:t>
            </w:r>
            <w:proofErr w:type="spellStart"/>
            <w:r w:rsidRPr="004A4929">
              <w:rPr>
                <w:rFonts w:ascii="Times New Roman" w:hAnsi="Times New Roman" w:cs="Times New Roman"/>
              </w:rPr>
              <w:t>Metaspoilt</w:t>
            </w:r>
            <w:proofErr w:type="spellEnd"/>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Web scanner that </w:t>
            </w:r>
            <w:proofErr w:type="spellStart"/>
            <w:r w:rsidRPr="004A4929">
              <w:rPr>
                <w:rFonts w:ascii="Times New Roman" w:hAnsi="Times New Roman" w:cs="Times New Roman"/>
              </w:rPr>
              <w:t>byepasses</w:t>
            </w:r>
            <w:proofErr w:type="spellEnd"/>
            <w:r w:rsidRPr="004A4929">
              <w:rPr>
                <w:rFonts w:ascii="Times New Roman" w:hAnsi="Times New Roman" w:cs="Times New Roman"/>
              </w:rPr>
              <w:t xml:space="preserve"> web security systems to unleash payload.</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Free/Premium License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4. Kali </w:t>
            </w:r>
            <w:proofErr w:type="spellStart"/>
            <w:r w:rsidRPr="004A4929">
              <w:rPr>
                <w:rFonts w:ascii="Times New Roman" w:hAnsi="Times New Roman" w:cs="Times New Roman"/>
              </w:rPr>
              <w:t>Linuux</w:t>
            </w:r>
            <w:proofErr w:type="spellEnd"/>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A suite of comprehensive Open Source Penetration Testing tools and environment in Ubuntu Linux.</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Free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lastRenderedPageBreak/>
              <w:t xml:space="preserve">5. </w:t>
            </w:r>
            <w:proofErr w:type="spellStart"/>
            <w:r w:rsidRPr="004A4929">
              <w:rPr>
                <w:rFonts w:ascii="Times New Roman" w:hAnsi="Times New Roman" w:cs="Times New Roman"/>
              </w:rPr>
              <w:t>Netsparker</w:t>
            </w:r>
            <w:proofErr w:type="spellEnd"/>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This tool can also help exploit </w:t>
            </w:r>
            <w:hyperlink r:id="rId12" w:history="1">
              <w:r w:rsidRPr="004A4929">
                <w:rPr>
                  <w:rFonts w:ascii="Times New Roman" w:hAnsi="Times New Roman" w:cs="Times New Roman"/>
                </w:rPr>
                <w:t>SQL injection</w:t>
              </w:r>
            </w:hyperlink>
            <w:r w:rsidRPr="004A4929">
              <w:rPr>
                <w:rFonts w:ascii="Times New Roman" w:hAnsi="Times New Roman" w:cs="Times New Roman"/>
              </w:rPr>
              <w:t xml:space="preserve"> and LFI (local file induction</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Premium License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6. Nessus</w:t>
            </w:r>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Sensitive data searches, IPs scan, website scanning etc. and aids in finding the “weak-spots”.</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Free/Premium License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7. </w:t>
            </w:r>
            <w:proofErr w:type="spellStart"/>
            <w:r w:rsidRPr="004A4929">
              <w:rPr>
                <w:rFonts w:ascii="Times New Roman" w:hAnsi="Times New Roman" w:cs="Times New Roman"/>
              </w:rPr>
              <w:t>Burpsuite</w:t>
            </w:r>
            <w:proofErr w:type="spellEnd"/>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It mainly works wonders with intercepting proxy, crawling content and functionality, web application scanning etc.</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Premium License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8. </w:t>
            </w:r>
            <w:proofErr w:type="spellStart"/>
            <w:r w:rsidRPr="004A4929">
              <w:rPr>
                <w:rFonts w:ascii="Times New Roman" w:hAnsi="Times New Roman" w:cs="Times New Roman"/>
              </w:rPr>
              <w:t>Acunetix</w:t>
            </w:r>
            <w:proofErr w:type="spellEnd"/>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proofErr w:type="spellStart"/>
            <w:r w:rsidRPr="004A4929">
              <w:rPr>
                <w:rFonts w:ascii="Times New Roman" w:hAnsi="Times New Roman" w:cs="Times New Roman"/>
              </w:rPr>
              <w:t>Acunetix</w:t>
            </w:r>
            <w:proofErr w:type="spellEnd"/>
            <w:r w:rsidRPr="004A4929">
              <w:rPr>
                <w:rFonts w:ascii="Times New Roman" w:hAnsi="Times New Roman" w:cs="Times New Roman"/>
              </w:rPr>
              <w:t xml:space="preserve"> is essentially a web vulnerability scanner targeted at web applications. It provides SQL injection, cross site scripting testing, PCI compliance reports </w:t>
            </w:r>
            <w:proofErr w:type="spellStart"/>
            <w:r w:rsidRPr="004A4929">
              <w:rPr>
                <w:rFonts w:ascii="Times New Roman" w:hAnsi="Times New Roman" w:cs="Times New Roman"/>
              </w:rPr>
              <w:t>etc</w:t>
            </w:r>
            <w:proofErr w:type="spellEnd"/>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Premium License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9. </w:t>
            </w:r>
            <w:proofErr w:type="spellStart"/>
            <w:r w:rsidRPr="004A4929">
              <w:rPr>
                <w:rFonts w:ascii="Times New Roman" w:hAnsi="Times New Roman" w:cs="Times New Roman"/>
              </w:rPr>
              <w:t>BeEF</w:t>
            </w:r>
            <w:proofErr w:type="spellEnd"/>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It takes advantage of the fact that an open web-browser is the window(or crack) into a target system and designs its attacks to go on from this point on</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Free</w:t>
            </w:r>
          </w:p>
        </w:tc>
      </w:tr>
      <w:tr w:rsidR="00887DC6" w:rsidRPr="004A4929" w:rsidTr="00FA4D05">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 xml:space="preserve">IBM </w:t>
            </w:r>
            <w:proofErr w:type="spellStart"/>
            <w:r w:rsidRPr="004A4929">
              <w:rPr>
                <w:rFonts w:ascii="Times New Roman" w:hAnsi="Times New Roman" w:cs="Times New Roman"/>
              </w:rPr>
              <w:t>Appscan</w:t>
            </w:r>
            <w:proofErr w:type="spellEnd"/>
          </w:p>
        </w:tc>
        <w:tc>
          <w:tcPr>
            <w:tcW w:w="3213" w:type="dxa"/>
            <w:tcBorders>
              <w:left w:val="single" w:sz="2" w:space="0" w:color="000000"/>
              <w:bottom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A scanner that identifies problem areas and suggests remedial actions</w:t>
            </w:r>
          </w:p>
        </w:tc>
        <w:tc>
          <w:tcPr>
            <w:tcW w:w="3213" w:type="dxa"/>
            <w:tcBorders>
              <w:left w:val="single" w:sz="2" w:space="0" w:color="000000"/>
              <w:bottom w:val="single" w:sz="2" w:space="0" w:color="000000"/>
              <w:right w:val="single" w:sz="2" w:space="0" w:color="000000"/>
            </w:tcBorders>
            <w:tcMar>
              <w:top w:w="55" w:type="dxa"/>
              <w:left w:w="55" w:type="dxa"/>
              <w:bottom w:w="55" w:type="dxa"/>
              <w:right w:w="55" w:type="dxa"/>
            </w:tcMar>
          </w:tcPr>
          <w:p w:rsidR="00887DC6" w:rsidRPr="004A4929" w:rsidRDefault="00887DC6" w:rsidP="00FA4D05">
            <w:pPr>
              <w:pStyle w:val="TableContents"/>
              <w:rPr>
                <w:rFonts w:ascii="Times New Roman" w:hAnsi="Times New Roman" w:cs="Times New Roman"/>
              </w:rPr>
            </w:pPr>
            <w:r w:rsidRPr="004A4929">
              <w:rPr>
                <w:rFonts w:ascii="Times New Roman" w:hAnsi="Times New Roman" w:cs="Times New Roman"/>
              </w:rPr>
              <w:t>Premium License</w:t>
            </w:r>
          </w:p>
        </w:tc>
      </w:tr>
    </w:tbl>
    <w:p w:rsidR="00887DC6" w:rsidRDefault="00887DC6" w:rsidP="00887DC6">
      <w:pPr>
        <w:pStyle w:val="Standard"/>
        <w:rPr>
          <w:rFonts w:ascii="Times New Roman" w:hAnsi="Times New Roman" w:cs="Times New Roman"/>
        </w:rPr>
      </w:pPr>
    </w:p>
    <w:p w:rsidR="00887DC6" w:rsidRPr="004A4929" w:rsidRDefault="00887DC6" w:rsidP="00887DC6">
      <w:pPr>
        <w:pStyle w:val="Standard"/>
        <w:rPr>
          <w:rFonts w:ascii="Times New Roman" w:hAnsi="Times New Roman" w:cs="Times New Roman"/>
        </w:rPr>
      </w:pPr>
    </w:p>
    <w:p w:rsidR="00887DC6" w:rsidRPr="007631D5" w:rsidRDefault="00887DC6" w:rsidP="00887DC6">
      <w:pPr>
        <w:pStyle w:val="Standard"/>
        <w:numPr>
          <w:ilvl w:val="0"/>
          <w:numId w:val="23"/>
        </w:numPr>
        <w:jc w:val="both"/>
        <w:rPr>
          <w:rFonts w:ascii="Times New Roman" w:hAnsi="Times New Roman" w:cs="Times New Roman"/>
          <w:i/>
        </w:rPr>
      </w:pPr>
      <w:r w:rsidRPr="007631D5">
        <w:rPr>
          <w:rFonts w:ascii="Times New Roman" w:hAnsi="Times New Roman" w:cs="Times New Roman"/>
          <w:i/>
          <w:color w:val="FF0000"/>
        </w:rPr>
        <w:t>(</w:t>
      </w:r>
      <w:r>
        <w:rPr>
          <w:rFonts w:ascii="Times New Roman" w:hAnsi="Times New Roman" w:cs="Times New Roman"/>
          <w:i/>
          <w:color w:val="FF0000"/>
        </w:rPr>
        <w:t>5</w:t>
      </w:r>
      <w:r w:rsidRPr="007631D5">
        <w:rPr>
          <w:rFonts w:ascii="Times New Roman" w:hAnsi="Times New Roman" w:cs="Times New Roman"/>
          <w:i/>
          <w:color w:val="FF0000"/>
        </w:rPr>
        <w:t xml:space="preserve"> marks) </w:t>
      </w: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 xml:space="preserve"> Penetration testing strategy vary from one scenario to the other, depending on the size of the IT infrastructure to be tested (how many nodes), the scope (variants of tests to be done), the severity of recent attacks sustained etc. However, a general outlook should be something like this:</w:t>
      </w:r>
    </w:p>
    <w:p w:rsidR="00887DC6" w:rsidRPr="004A4929" w:rsidRDefault="00887DC6" w:rsidP="00887DC6">
      <w:pPr>
        <w:pStyle w:val="Standard"/>
        <w:jc w:val="both"/>
        <w:rPr>
          <w:rFonts w:ascii="Times New Roman" w:hAnsi="Times New Roman" w:cs="Times New Roman"/>
        </w:rPr>
      </w:pPr>
    </w:p>
    <w:p w:rsidR="00887DC6" w:rsidRPr="004A4929" w:rsidRDefault="00887DC6" w:rsidP="00887DC6">
      <w:pPr>
        <w:pStyle w:val="Standard"/>
        <w:ind w:left="1080"/>
        <w:jc w:val="both"/>
        <w:rPr>
          <w:rFonts w:ascii="Times New Roman" w:hAnsi="Times New Roman" w:cs="Times New Roman"/>
        </w:rPr>
      </w:pPr>
      <w:r w:rsidRPr="004A4929">
        <w:rPr>
          <w:rStyle w:val="StrongEmphasis"/>
          <w:rFonts w:ascii="Times New Roman" w:hAnsi="Times New Roman" w:cs="Times New Roman"/>
        </w:rPr>
        <w:t>Step #1.</w:t>
      </w:r>
      <w:r w:rsidRPr="004A4929">
        <w:rPr>
          <w:rFonts w:ascii="Times New Roman" w:hAnsi="Times New Roman" w:cs="Times New Roman"/>
        </w:rPr>
        <w:t xml:space="preserve"> Make a list of vulnerabilities/potential problem areas that would cause a security breach for the system to be tested. Refer to OWASP 10 worst vulnerabilities.</w:t>
      </w: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br/>
      </w:r>
      <w:r w:rsidRPr="004A4929">
        <w:rPr>
          <w:rStyle w:val="StrongEmphasis"/>
          <w:rFonts w:ascii="Times New Roman" w:hAnsi="Times New Roman" w:cs="Times New Roman"/>
        </w:rPr>
        <w:t>Step #2. Where possible, identify</w:t>
      </w:r>
      <w:r w:rsidRPr="004A4929">
        <w:rPr>
          <w:rFonts w:ascii="Times New Roman" w:hAnsi="Times New Roman" w:cs="Times New Roman"/>
        </w:rPr>
        <w:t xml:space="preserve"> the list of issues to be tested and rank them in the order of priority/criticality.</w:t>
      </w: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br/>
      </w:r>
      <w:r w:rsidRPr="004A4929">
        <w:rPr>
          <w:rStyle w:val="StrongEmphasis"/>
          <w:rFonts w:ascii="Times New Roman" w:hAnsi="Times New Roman" w:cs="Times New Roman"/>
        </w:rPr>
        <w:t xml:space="preserve">Step #3. </w:t>
      </w:r>
      <w:r w:rsidRPr="004A4929">
        <w:rPr>
          <w:rFonts w:ascii="Times New Roman" w:hAnsi="Times New Roman" w:cs="Times New Roman"/>
        </w:rPr>
        <w:t>Devise penetration tests that would work (attack the target system) from both within the network (White box) and outside (Black box) to determine if you can access data/network/server/website unauthorized.</w:t>
      </w: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br/>
      </w:r>
      <w:r w:rsidRPr="004A4929">
        <w:rPr>
          <w:rStyle w:val="StrongEmphasis"/>
          <w:rFonts w:ascii="Times New Roman" w:hAnsi="Times New Roman" w:cs="Times New Roman"/>
        </w:rPr>
        <w:t xml:space="preserve">Step #4. </w:t>
      </w:r>
      <w:r w:rsidRPr="004A4929">
        <w:rPr>
          <w:rFonts w:ascii="Times New Roman" w:hAnsi="Times New Roman" w:cs="Times New Roman"/>
        </w:rPr>
        <w:t>If the unauthorized access is possible, the system has to be corrected and the series of steps need to be re-run until the problem areas are fixed.</w:t>
      </w:r>
    </w:p>
    <w:p w:rsidR="00887DC6" w:rsidRPr="004A4929" w:rsidRDefault="00887DC6" w:rsidP="00887DC6">
      <w:pPr>
        <w:pStyle w:val="Standard"/>
        <w:jc w:val="both"/>
        <w:rPr>
          <w:rFonts w:ascii="Times New Roman" w:hAnsi="Times New Roman" w:cs="Times New Roman"/>
        </w:rPr>
      </w:pPr>
    </w:p>
    <w:p w:rsidR="00887DC6" w:rsidRPr="007631D5" w:rsidRDefault="00887DC6" w:rsidP="00887DC6">
      <w:pPr>
        <w:pStyle w:val="Standard"/>
        <w:numPr>
          <w:ilvl w:val="0"/>
          <w:numId w:val="23"/>
        </w:numPr>
        <w:jc w:val="both"/>
        <w:rPr>
          <w:rFonts w:ascii="Times New Roman" w:hAnsi="Times New Roman" w:cs="Times New Roman"/>
          <w:i/>
        </w:rPr>
      </w:pPr>
      <w:r w:rsidRPr="007631D5">
        <w:rPr>
          <w:rFonts w:ascii="Times New Roman" w:hAnsi="Times New Roman" w:cs="Times New Roman"/>
          <w:i/>
          <w:color w:val="FF0000"/>
        </w:rPr>
        <w:t>(</w:t>
      </w:r>
      <w:r>
        <w:rPr>
          <w:rFonts w:ascii="Times New Roman" w:hAnsi="Times New Roman" w:cs="Times New Roman"/>
          <w:i/>
          <w:color w:val="FF0000"/>
        </w:rPr>
        <w:t>2</w:t>
      </w:r>
      <w:r w:rsidRPr="007631D5">
        <w:rPr>
          <w:rFonts w:ascii="Times New Roman" w:hAnsi="Times New Roman" w:cs="Times New Roman"/>
          <w:i/>
          <w:color w:val="FF0000"/>
        </w:rPr>
        <w:t xml:space="preserve"> marks) </w:t>
      </w:r>
    </w:p>
    <w:p w:rsidR="00887DC6"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lastRenderedPageBreak/>
        <w:t xml:space="preserve"> </w:t>
      </w: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 xml:space="preserve">Difference between Penetration </w:t>
      </w:r>
      <w:proofErr w:type="spellStart"/>
      <w:r w:rsidRPr="004A4929">
        <w:rPr>
          <w:rFonts w:ascii="Times New Roman" w:hAnsi="Times New Roman" w:cs="Times New Roman"/>
        </w:rPr>
        <w:t>Tesing</w:t>
      </w:r>
      <w:proofErr w:type="spellEnd"/>
      <w:r w:rsidRPr="004A4929">
        <w:rPr>
          <w:rFonts w:ascii="Times New Roman" w:hAnsi="Times New Roman" w:cs="Times New Roman"/>
        </w:rPr>
        <w:t xml:space="preserve"> and Vulnerability Assessment: Penetration Testing is not the same as vulnerability testing. The intention of Vulnerability Assessment is just to identify potential problems, whereas Penetration Testing is to attac</w:t>
      </w:r>
      <w:r>
        <w:rPr>
          <w:rFonts w:ascii="Times New Roman" w:hAnsi="Times New Roman" w:cs="Times New Roman"/>
        </w:rPr>
        <w:t>k</w:t>
      </w:r>
      <w:r w:rsidRPr="004A4929">
        <w:rPr>
          <w:rFonts w:ascii="Times New Roman" w:hAnsi="Times New Roman" w:cs="Times New Roman"/>
        </w:rPr>
        <w:t xml:space="preserve"> those problems using various tools and methods.</w:t>
      </w:r>
    </w:p>
    <w:p w:rsidR="00887DC6" w:rsidRPr="004A4929" w:rsidRDefault="00887DC6" w:rsidP="00887DC6">
      <w:pPr>
        <w:pStyle w:val="Standard"/>
        <w:jc w:val="both"/>
        <w:rPr>
          <w:rFonts w:ascii="Times New Roman" w:hAnsi="Times New Roman" w:cs="Times New Roman"/>
        </w:rPr>
      </w:pPr>
    </w:p>
    <w:p w:rsidR="00887DC6" w:rsidRPr="004A4929" w:rsidRDefault="00887DC6" w:rsidP="00887DC6">
      <w:pPr>
        <w:pStyle w:val="Standard"/>
        <w:jc w:val="both"/>
        <w:rPr>
          <w:rFonts w:ascii="Times New Roman" w:hAnsi="Times New Roman" w:cs="Times New Roman"/>
        </w:rPr>
      </w:pPr>
    </w:p>
    <w:p w:rsidR="00887DC6" w:rsidRPr="007631D5" w:rsidRDefault="00887DC6" w:rsidP="00887DC6">
      <w:pPr>
        <w:pStyle w:val="Standard"/>
        <w:numPr>
          <w:ilvl w:val="0"/>
          <w:numId w:val="23"/>
        </w:numPr>
        <w:jc w:val="both"/>
        <w:rPr>
          <w:rFonts w:ascii="Times New Roman" w:hAnsi="Times New Roman" w:cs="Times New Roman"/>
          <w:i/>
        </w:rPr>
      </w:pPr>
      <w:r w:rsidRPr="007631D5">
        <w:rPr>
          <w:rFonts w:ascii="Times New Roman" w:hAnsi="Times New Roman" w:cs="Times New Roman"/>
          <w:i/>
          <w:color w:val="FF0000"/>
        </w:rPr>
        <w:t>(</w:t>
      </w:r>
      <w:r>
        <w:rPr>
          <w:rFonts w:ascii="Times New Roman" w:hAnsi="Times New Roman" w:cs="Times New Roman"/>
          <w:i/>
          <w:color w:val="FF0000"/>
        </w:rPr>
        <w:t>8</w:t>
      </w:r>
      <w:r w:rsidRPr="007631D5">
        <w:rPr>
          <w:rFonts w:ascii="Times New Roman" w:hAnsi="Times New Roman" w:cs="Times New Roman"/>
          <w:i/>
          <w:color w:val="FF0000"/>
        </w:rPr>
        <w:t xml:space="preserve"> marks) </w:t>
      </w: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Contingency Planning is a MUST for every Penetration Testing session. It is essentially putting a strategy in place to deal with unforeseeable events that may occur as a result of the Penetration Testing exercise. Remember, a penetration test is a full blown attack on the system using tools that may be more dangerous than those of hackers. It is a common sense list of what needs to be done when things go wrong. A typical contingency plan will be as follows:</w:t>
      </w:r>
    </w:p>
    <w:p w:rsidR="00887DC6" w:rsidRPr="004A4929" w:rsidRDefault="00887DC6" w:rsidP="00887DC6">
      <w:pPr>
        <w:pStyle w:val="Standard"/>
        <w:jc w:val="both"/>
        <w:rPr>
          <w:rFonts w:ascii="Times New Roman" w:hAnsi="Times New Roman" w:cs="Times New Roman"/>
        </w:rPr>
      </w:pP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 xml:space="preserve">1. Identify all stake holders of the system to be tested. </w:t>
      </w:r>
      <w:proofErr w:type="spellStart"/>
      <w:r w:rsidRPr="004A4929">
        <w:rPr>
          <w:rFonts w:ascii="Times New Roman" w:hAnsi="Times New Roman" w:cs="Times New Roman"/>
        </w:rPr>
        <w:t>Organise</w:t>
      </w:r>
      <w:proofErr w:type="spellEnd"/>
      <w:r w:rsidRPr="004A4929">
        <w:rPr>
          <w:rFonts w:ascii="Times New Roman" w:hAnsi="Times New Roman" w:cs="Times New Roman"/>
        </w:rPr>
        <w:t xml:space="preserve"> briefing meetings and collect contact details of key personnel to be contacted in the event of emergency.</w:t>
      </w:r>
    </w:p>
    <w:p w:rsidR="00887DC6" w:rsidRPr="004A4929" w:rsidRDefault="00887DC6" w:rsidP="00887DC6">
      <w:pPr>
        <w:pStyle w:val="Standard"/>
        <w:ind w:left="1080"/>
        <w:jc w:val="both"/>
        <w:rPr>
          <w:rFonts w:ascii="Times New Roman" w:hAnsi="Times New Roman" w:cs="Times New Roman"/>
        </w:rPr>
      </w:pP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2. Draw a master plan of actions to take in all possible eventualities.</w:t>
      </w:r>
    </w:p>
    <w:p w:rsidR="00887DC6" w:rsidRPr="004A4929" w:rsidRDefault="00887DC6" w:rsidP="00887DC6">
      <w:pPr>
        <w:pStyle w:val="Standard"/>
        <w:ind w:left="1080"/>
        <w:jc w:val="both"/>
        <w:rPr>
          <w:rFonts w:ascii="Times New Roman" w:hAnsi="Times New Roman" w:cs="Times New Roman"/>
        </w:rPr>
      </w:pP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3. Create a reliable backup of the system to be tested.</w:t>
      </w:r>
    </w:p>
    <w:p w:rsidR="00887DC6" w:rsidRPr="004A4929" w:rsidRDefault="00887DC6" w:rsidP="00887DC6">
      <w:pPr>
        <w:pStyle w:val="Standard"/>
        <w:ind w:left="1080"/>
        <w:jc w:val="both"/>
        <w:rPr>
          <w:rFonts w:ascii="Times New Roman" w:hAnsi="Times New Roman" w:cs="Times New Roman"/>
        </w:rPr>
      </w:pP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4. Take back up of databases, intellectual properties and website templates separately.</w:t>
      </w:r>
    </w:p>
    <w:p w:rsidR="00887DC6" w:rsidRPr="004A4929" w:rsidRDefault="00887DC6" w:rsidP="00887DC6">
      <w:pPr>
        <w:pStyle w:val="Standard"/>
        <w:ind w:left="1080"/>
        <w:jc w:val="both"/>
        <w:rPr>
          <w:rFonts w:ascii="Times New Roman" w:hAnsi="Times New Roman" w:cs="Times New Roman"/>
        </w:rPr>
      </w:pP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5. Test that the backups can be restored before commencing penetration test.</w:t>
      </w:r>
    </w:p>
    <w:p w:rsidR="00887DC6" w:rsidRPr="004A4929" w:rsidRDefault="00887DC6" w:rsidP="00887DC6">
      <w:pPr>
        <w:pStyle w:val="Standard"/>
        <w:ind w:left="1080"/>
        <w:jc w:val="both"/>
        <w:rPr>
          <w:rFonts w:ascii="Times New Roman" w:hAnsi="Times New Roman" w:cs="Times New Roman"/>
        </w:rPr>
      </w:pPr>
    </w:p>
    <w:p w:rsidR="00887DC6" w:rsidRPr="004A4929" w:rsidRDefault="00887DC6" w:rsidP="00887DC6">
      <w:pPr>
        <w:pStyle w:val="Standard"/>
        <w:ind w:left="1080"/>
        <w:jc w:val="both"/>
        <w:rPr>
          <w:rFonts w:ascii="Times New Roman" w:hAnsi="Times New Roman" w:cs="Times New Roman"/>
        </w:rPr>
      </w:pPr>
      <w:r w:rsidRPr="004A4929">
        <w:rPr>
          <w:rFonts w:ascii="Times New Roman" w:hAnsi="Times New Roman" w:cs="Times New Roman"/>
        </w:rPr>
        <w:t>6. Perform penetration test at incremental level. Never perform full blown test from the onset.</w:t>
      </w:r>
    </w:p>
    <w:p w:rsidR="00880FA6" w:rsidRDefault="00880FA6" w:rsidP="00887DC6">
      <w:pPr>
        <w:ind w:left="720"/>
      </w:pPr>
    </w:p>
    <w:p w:rsidR="00887DC6" w:rsidRPr="00A42239" w:rsidRDefault="00887DC6" w:rsidP="00887DC6">
      <w:pPr>
        <w:ind w:left="720"/>
      </w:pPr>
    </w:p>
    <w:p w:rsidR="00AF1743" w:rsidRDefault="00AF1743" w:rsidP="00AF1743">
      <w:pPr>
        <w:ind w:left="360"/>
        <w:rPr>
          <w:b/>
        </w:rPr>
      </w:pPr>
    </w:p>
    <w:p w:rsidR="00AF1743" w:rsidRDefault="00AF1743" w:rsidP="00AF1743">
      <w:pPr>
        <w:ind w:left="360"/>
        <w:rPr>
          <w:b/>
        </w:rPr>
      </w:pPr>
      <w:r>
        <w:rPr>
          <w:b/>
        </w:rPr>
        <w:t xml:space="preserve">Q3. </w:t>
      </w:r>
    </w:p>
    <w:p w:rsidR="00EF7029" w:rsidRDefault="00EF7029" w:rsidP="00EF7029">
      <w:pPr>
        <w:pStyle w:val="ListParagraph"/>
      </w:pPr>
    </w:p>
    <w:p w:rsidR="00E25628" w:rsidRDefault="00EF40FE" w:rsidP="00E25628">
      <w:pPr>
        <w:pStyle w:val="ListParagraph"/>
        <w:numPr>
          <w:ilvl w:val="0"/>
          <w:numId w:val="12"/>
        </w:numPr>
        <w:spacing w:after="200" w:line="360" w:lineRule="auto"/>
        <w:jc w:val="both"/>
        <w:rPr>
          <w:lang w:val="en-US"/>
        </w:rPr>
      </w:pPr>
      <w:r>
        <w:rPr>
          <w:lang w:val="en-US"/>
        </w:rPr>
        <w:t xml:space="preserve">In reference to </w:t>
      </w:r>
      <w:r w:rsidR="005470B5">
        <w:rPr>
          <w:lang w:val="en-US"/>
        </w:rPr>
        <w:t xml:space="preserve">the </w:t>
      </w:r>
      <w:r w:rsidR="000246D8">
        <w:rPr>
          <w:lang w:val="en-US"/>
        </w:rPr>
        <w:t>ISO 27000 universal framework, explain</w:t>
      </w:r>
      <w:r>
        <w:rPr>
          <w:lang w:val="en-US"/>
        </w:rPr>
        <w:t>:</w:t>
      </w:r>
      <w:r w:rsidR="00E25628" w:rsidRPr="00E25628">
        <w:rPr>
          <w:lang w:val="en-US"/>
        </w:rPr>
        <w:t xml:space="preserve"> </w:t>
      </w:r>
    </w:p>
    <w:p w:rsidR="005470B5" w:rsidRPr="00E25628" w:rsidRDefault="005470B5" w:rsidP="005470B5">
      <w:pPr>
        <w:pStyle w:val="ListParagraph"/>
        <w:jc w:val="both"/>
        <w:rPr>
          <w:lang w:val="en-US"/>
        </w:rPr>
      </w:pPr>
    </w:p>
    <w:p w:rsidR="00E25628" w:rsidRDefault="000246D8" w:rsidP="00E25628">
      <w:pPr>
        <w:pStyle w:val="ListParagraph"/>
        <w:numPr>
          <w:ilvl w:val="1"/>
          <w:numId w:val="11"/>
        </w:numPr>
        <w:spacing w:after="200" w:line="360" w:lineRule="auto"/>
        <w:jc w:val="both"/>
        <w:rPr>
          <w:lang w:val="en-US"/>
        </w:rPr>
      </w:pPr>
      <w:r>
        <w:rPr>
          <w:lang w:val="en-US"/>
        </w:rPr>
        <w:t>What it is?</w:t>
      </w:r>
    </w:p>
    <w:p w:rsidR="001820B7" w:rsidRPr="00E05F48" w:rsidRDefault="001820B7" w:rsidP="001820B7">
      <w:pPr>
        <w:spacing w:after="200" w:line="360" w:lineRule="auto"/>
        <w:ind w:firstLine="720"/>
        <w:jc w:val="both"/>
        <w:rPr>
          <w:i/>
          <w:color w:val="FF0000"/>
          <w:lang w:val="en-US"/>
        </w:rPr>
      </w:pPr>
      <w:r w:rsidRPr="001820B7">
        <w:rPr>
          <w:b/>
          <w:color w:val="FF0000"/>
          <w:lang w:val="en-US"/>
        </w:rPr>
        <w:t>Solution:</w:t>
      </w:r>
      <w:r w:rsidR="00E05F48">
        <w:rPr>
          <w:b/>
          <w:color w:val="FF0000"/>
          <w:lang w:val="en-US"/>
        </w:rPr>
        <w:t xml:space="preserve"> </w:t>
      </w:r>
      <w:r w:rsidR="00E05F48" w:rsidRPr="00E05F48">
        <w:rPr>
          <w:i/>
          <w:color w:val="FF0000"/>
          <w:lang w:val="en-US"/>
        </w:rPr>
        <w:t>(2 marks for any points below):</w:t>
      </w:r>
    </w:p>
    <w:p w:rsidR="001820B7" w:rsidRPr="00276C7E" w:rsidRDefault="00060D61" w:rsidP="00276C7E">
      <w:pPr>
        <w:pStyle w:val="ListParagraph"/>
        <w:numPr>
          <w:ilvl w:val="0"/>
          <w:numId w:val="32"/>
        </w:numPr>
        <w:spacing w:after="200" w:line="360" w:lineRule="auto"/>
        <w:jc w:val="both"/>
        <w:rPr>
          <w:color w:val="000000" w:themeColor="text1"/>
          <w:shd w:val="clear" w:color="auto" w:fill="FFFFFF"/>
        </w:rPr>
      </w:pPr>
      <w:hyperlink r:id="rId13" w:history="1">
        <w:r w:rsidR="001820B7" w:rsidRPr="00276C7E">
          <w:rPr>
            <w:rStyle w:val="Hyperlink"/>
            <w:color w:val="000000" w:themeColor="text1"/>
            <w:bdr w:val="none" w:sz="0" w:space="0" w:color="auto" w:frame="1"/>
            <w:shd w:val="clear" w:color="auto" w:fill="FFFFFF"/>
          </w:rPr>
          <w:t>The ISO/IEC 27000 family</w:t>
        </w:r>
      </w:hyperlink>
      <w:r w:rsidR="001820B7" w:rsidRPr="00276C7E">
        <w:rPr>
          <w:color w:val="000000" w:themeColor="text1"/>
          <w:shd w:val="clear" w:color="auto" w:fill="FFFFFF"/>
        </w:rPr>
        <w:t xml:space="preserve"> of information security standards, also known as the ISO 27000 series, is developed and published by the International Organization for Standardization (ISO) and the International </w:t>
      </w:r>
      <w:proofErr w:type="spellStart"/>
      <w:r w:rsidR="001820B7" w:rsidRPr="00276C7E">
        <w:rPr>
          <w:color w:val="000000" w:themeColor="text1"/>
          <w:shd w:val="clear" w:color="auto" w:fill="FFFFFF"/>
        </w:rPr>
        <w:t>Electrotechnical</w:t>
      </w:r>
      <w:proofErr w:type="spellEnd"/>
      <w:r w:rsidR="001820B7" w:rsidRPr="00276C7E">
        <w:rPr>
          <w:color w:val="000000" w:themeColor="text1"/>
          <w:shd w:val="clear" w:color="auto" w:fill="FFFFFF"/>
        </w:rPr>
        <w:t xml:space="preserve"> Commission (IEC) to provide a globally recognised framework for best-practice information security management</w:t>
      </w:r>
    </w:p>
    <w:p w:rsidR="00DA0565" w:rsidRPr="00276C7E" w:rsidRDefault="00E17C49" w:rsidP="00276C7E">
      <w:pPr>
        <w:pStyle w:val="ListParagraph"/>
        <w:numPr>
          <w:ilvl w:val="0"/>
          <w:numId w:val="32"/>
        </w:numPr>
        <w:spacing w:after="200" w:line="360" w:lineRule="auto"/>
        <w:jc w:val="both"/>
      </w:pPr>
      <w:r w:rsidRPr="00276C7E">
        <w:rPr>
          <w:lang w:val="en-US"/>
        </w:rPr>
        <w:lastRenderedPageBreak/>
        <w:t>One of the most widely referenced and often discussed security models is Information Technology—Code of Practice for Information Security Management, which was originally published as British Standard BS 7799, later published as ISO/IEC 17799, and then as ISO/IEC 27002</w:t>
      </w:r>
    </w:p>
    <w:p w:rsidR="00DA0565" w:rsidRPr="00276C7E" w:rsidRDefault="00E17C49" w:rsidP="00276C7E">
      <w:pPr>
        <w:pStyle w:val="ListParagraph"/>
        <w:numPr>
          <w:ilvl w:val="0"/>
          <w:numId w:val="32"/>
        </w:numPr>
        <w:spacing w:after="200" w:line="360" w:lineRule="auto"/>
        <w:jc w:val="both"/>
      </w:pPr>
      <w:r w:rsidRPr="00276C7E">
        <w:rPr>
          <w:lang w:val="en-US"/>
        </w:rPr>
        <w:t>The original purpose of ISO/IEC 27002 was to offer guidance for the management of InfoSec to individuals responsible for their organization’s security programs</w:t>
      </w:r>
    </w:p>
    <w:p w:rsidR="00DA0565" w:rsidRPr="00B267D0" w:rsidRDefault="00E17C49" w:rsidP="00276C7E">
      <w:pPr>
        <w:pStyle w:val="ListParagraph"/>
        <w:numPr>
          <w:ilvl w:val="0"/>
          <w:numId w:val="32"/>
        </w:numPr>
        <w:spacing w:after="200" w:line="360" w:lineRule="auto"/>
        <w:jc w:val="both"/>
      </w:pPr>
      <w:r w:rsidRPr="00276C7E">
        <w:rPr>
          <w:lang w:val="en-US"/>
        </w:rPr>
        <w:t>According to 27000.org, the standard was “intended to provide a common basis for developing organizational security standards and effective security management practice and to provide confidence in inter-organizational dealings”</w:t>
      </w:r>
    </w:p>
    <w:p w:rsidR="00DA0565" w:rsidRPr="00B267D0" w:rsidRDefault="00E17C49" w:rsidP="00B267D0">
      <w:pPr>
        <w:pStyle w:val="ListParagraph"/>
        <w:numPr>
          <w:ilvl w:val="0"/>
          <w:numId w:val="32"/>
        </w:numPr>
        <w:spacing w:after="200" w:line="360" w:lineRule="auto"/>
        <w:jc w:val="both"/>
      </w:pPr>
      <w:r w:rsidRPr="00B267D0">
        <w:rPr>
          <w:lang w:val="en-US"/>
        </w:rPr>
        <w:t>Where ISO/IEC 27002 is focused on a broad overview of the various areas of security, providing information on 127 controls over 10 areas, ISO/IEC 27001 provides information on how to implement ISO/IEC 27002 and how to set up an information security management system (ISMS)</w:t>
      </w:r>
    </w:p>
    <w:p w:rsidR="00B267D0" w:rsidRPr="00276C7E" w:rsidRDefault="00B267D0" w:rsidP="00B267D0">
      <w:pPr>
        <w:pStyle w:val="ListParagraph"/>
        <w:numPr>
          <w:ilvl w:val="0"/>
          <w:numId w:val="32"/>
        </w:numPr>
        <w:spacing w:after="200" w:line="360" w:lineRule="auto"/>
        <w:jc w:val="both"/>
      </w:pPr>
      <w:r w:rsidRPr="00B267D0">
        <w:rPr>
          <w:lang w:val="en-US"/>
        </w:rPr>
        <w:t>One way to determine how closely an organization is complying with ISO 27002 is to use the SANS SCORE (Security Consensus Operational Readiness Evaluation) Audit Checklist, which is based on 17799:2005</w:t>
      </w:r>
    </w:p>
    <w:p w:rsidR="001820B7" w:rsidRPr="00E25628" w:rsidRDefault="001820B7" w:rsidP="001820B7">
      <w:pPr>
        <w:pStyle w:val="ListParagraph"/>
        <w:spacing w:after="200" w:line="360" w:lineRule="auto"/>
        <w:ind w:left="1440"/>
        <w:jc w:val="both"/>
        <w:rPr>
          <w:lang w:val="en-US"/>
        </w:rPr>
      </w:pPr>
    </w:p>
    <w:p w:rsidR="00E25628" w:rsidRDefault="000246D8" w:rsidP="00E25628">
      <w:pPr>
        <w:pStyle w:val="ListParagraph"/>
        <w:numPr>
          <w:ilvl w:val="1"/>
          <w:numId w:val="11"/>
        </w:numPr>
        <w:spacing w:after="200" w:line="360" w:lineRule="auto"/>
        <w:jc w:val="both"/>
        <w:rPr>
          <w:lang w:val="en-US"/>
        </w:rPr>
      </w:pPr>
      <w:r>
        <w:rPr>
          <w:lang w:val="en-US"/>
        </w:rPr>
        <w:t>How many parts is it composed of and describe</w:t>
      </w:r>
      <w:r w:rsidR="005817B3">
        <w:rPr>
          <w:lang w:val="en-US"/>
        </w:rPr>
        <w:t xml:space="preserve"> any five</w:t>
      </w:r>
      <w:r>
        <w:rPr>
          <w:lang w:val="en-US"/>
        </w:rPr>
        <w:t>?</w:t>
      </w:r>
    </w:p>
    <w:p w:rsidR="001820B7" w:rsidRPr="00E05F48" w:rsidRDefault="001820B7" w:rsidP="001820B7">
      <w:pPr>
        <w:spacing w:after="200" w:line="360" w:lineRule="auto"/>
        <w:ind w:left="1080"/>
        <w:jc w:val="both"/>
        <w:rPr>
          <w:i/>
          <w:lang w:val="en-US"/>
        </w:rPr>
      </w:pPr>
      <w:r w:rsidRPr="001820B7">
        <w:rPr>
          <w:b/>
          <w:color w:val="FF0000"/>
          <w:lang w:val="en-US"/>
        </w:rPr>
        <w:t>Solution:</w:t>
      </w:r>
      <w:r w:rsidR="00E05F48">
        <w:rPr>
          <w:b/>
          <w:color w:val="FF0000"/>
          <w:lang w:val="en-US"/>
        </w:rPr>
        <w:t xml:space="preserve"> </w:t>
      </w:r>
      <w:r w:rsidR="00E05F48" w:rsidRPr="00E05F48">
        <w:rPr>
          <w:i/>
          <w:color w:val="FF0000"/>
          <w:lang w:val="en-US"/>
        </w:rPr>
        <w:t>(10 marks for any 5 discuss)</w:t>
      </w:r>
    </w:p>
    <w:p w:rsidR="00B267D0" w:rsidRDefault="00C46034" w:rsidP="00B267D0">
      <w:pPr>
        <w:shd w:val="clear" w:color="auto" w:fill="FFFFFF"/>
        <w:spacing w:after="300"/>
        <w:ind w:left="1080"/>
        <w:textAlignment w:val="baseline"/>
        <w:rPr>
          <w:color w:val="444444"/>
          <w:szCs w:val="24"/>
        </w:rPr>
      </w:pPr>
      <w:r>
        <w:rPr>
          <w:color w:val="444444"/>
          <w:szCs w:val="24"/>
        </w:rPr>
        <w:t>The ISO 27000 is consist of many parts.</w:t>
      </w:r>
      <w:r w:rsidR="00DA68C7">
        <w:rPr>
          <w:color w:val="444444"/>
          <w:szCs w:val="24"/>
        </w:rPr>
        <w:t xml:space="preserve"> (Any 5</w:t>
      </w:r>
      <w:r w:rsidR="00E05F48">
        <w:rPr>
          <w:color w:val="444444"/>
          <w:szCs w:val="24"/>
        </w:rPr>
        <w:t xml:space="preserve"> </w:t>
      </w:r>
      <w:r w:rsidR="00DA68C7">
        <w:rPr>
          <w:color w:val="444444"/>
          <w:szCs w:val="24"/>
        </w:rPr>
        <w:t xml:space="preserve">discuss based on the information given may yield </w:t>
      </w:r>
      <w:r w:rsidR="00B267D0" w:rsidRPr="00B267D0">
        <w:rPr>
          <w:color w:val="FF0000"/>
          <w:szCs w:val="24"/>
        </w:rPr>
        <w:t>10</w:t>
      </w:r>
      <w:r w:rsidR="00DA68C7" w:rsidRPr="00B267D0">
        <w:rPr>
          <w:color w:val="FF0000"/>
          <w:szCs w:val="24"/>
        </w:rPr>
        <w:t xml:space="preserve"> marks</w:t>
      </w:r>
      <w:r w:rsidR="00DA68C7">
        <w:rPr>
          <w:color w:val="444444"/>
          <w:szCs w:val="24"/>
        </w:rPr>
        <w:t>)</w:t>
      </w:r>
    </w:p>
    <w:p w:rsidR="001820B7" w:rsidRDefault="00B267D0" w:rsidP="00E05F48">
      <w:pPr>
        <w:spacing w:after="200" w:line="360" w:lineRule="auto"/>
        <w:ind w:left="709"/>
        <w:jc w:val="both"/>
        <w:rPr>
          <w:lang w:val="en-US"/>
        </w:rPr>
      </w:pPr>
      <w:r>
        <w:rPr>
          <w:noProof/>
        </w:rPr>
        <w:lastRenderedPageBreak/>
        <w:drawing>
          <wp:inline distT="0" distB="0" distL="0" distR="0" wp14:anchorId="1B8A2D67">
            <wp:extent cx="5469039" cy="4651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14516" cy="4690053"/>
                    </a:xfrm>
                    <a:prstGeom prst="rect">
                      <a:avLst/>
                    </a:prstGeom>
                    <a:noFill/>
                  </pic:spPr>
                </pic:pic>
              </a:graphicData>
            </a:graphic>
          </wp:inline>
        </w:drawing>
      </w:r>
    </w:p>
    <w:p w:rsidR="00E05F48" w:rsidRDefault="00E05F48" w:rsidP="00E05F48">
      <w:pPr>
        <w:spacing w:after="200" w:line="360" w:lineRule="auto"/>
        <w:ind w:left="709"/>
        <w:jc w:val="both"/>
        <w:rPr>
          <w:lang w:val="en-US"/>
        </w:rPr>
      </w:pPr>
    </w:p>
    <w:p w:rsidR="00E05F48" w:rsidRPr="001820B7" w:rsidRDefault="00E05F48" w:rsidP="00E05F48">
      <w:pPr>
        <w:spacing w:after="200" w:line="360" w:lineRule="auto"/>
        <w:ind w:left="709"/>
        <w:jc w:val="both"/>
        <w:rPr>
          <w:lang w:val="en-US"/>
        </w:rPr>
      </w:pPr>
    </w:p>
    <w:p w:rsidR="005470B5" w:rsidRDefault="000246D8" w:rsidP="00E25628">
      <w:pPr>
        <w:pStyle w:val="ListParagraph"/>
        <w:numPr>
          <w:ilvl w:val="1"/>
          <w:numId w:val="11"/>
        </w:numPr>
        <w:spacing w:after="200" w:line="360" w:lineRule="auto"/>
        <w:jc w:val="both"/>
        <w:rPr>
          <w:lang w:val="en-US"/>
        </w:rPr>
      </w:pPr>
      <w:r>
        <w:rPr>
          <w:lang w:val="en-US"/>
        </w:rPr>
        <w:t>What is the role of an Information Security Management System (ISMS)?</w:t>
      </w:r>
    </w:p>
    <w:p w:rsidR="00C66EAD" w:rsidRPr="00C66EAD" w:rsidRDefault="00C66EAD" w:rsidP="00C66EAD">
      <w:pPr>
        <w:spacing w:after="200" w:line="360" w:lineRule="auto"/>
        <w:ind w:left="720"/>
        <w:jc w:val="both"/>
        <w:rPr>
          <w:b/>
          <w:color w:val="FF0000"/>
          <w:lang w:val="en-US"/>
        </w:rPr>
      </w:pPr>
      <w:r w:rsidRPr="00C66EAD">
        <w:rPr>
          <w:b/>
          <w:color w:val="FF0000"/>
          <w:lang w:val="en-US"/>
        </w:rPr>
        <w:t>Solution:</w:t>
      </w:r>
      <w:r w:rsidR="00E05F48" w:rsidRPr="00E05F48">
        <w:rPr>
          <w:i/>
          <w:color w:val="FF0000"/>
          <w:lang w:val="en-US"/>
        </w:rPr>
        <w:t xml:space="preserve"> (</w:t>
      </w:r>
      <w:r w:rsidR="003E583E">
        <w:rPr>
          <w:i/>
          <w:color w:val="FF0000"/>
          <w:lang w:val="en-US"/>
        </w:rPr>
        <w:t>8</w:t>
      </w:r>
      <w:r w:rsidR="00E05F48" w:rsidRPr="00E05F48">
        <w:rPr>
          <w:i/>
          <w:color w:val="FF0000"/>
          <w:lang w:val="en-US"/>
        </w:rPr>
        <w:t xml:space="preserve"> marks</w:t>
      </w:r>
      <w:r w:rsidR="00965C19">
        <w:rPr>
          <w:i/>
          <w:color w:val="FF0000"/>
          <w:lang w:val="en-US"/>
        </w:rPr>
        <w:t xml:space="preserve"> for </w:t>
      </w:r>
      <w:r w:rsidR="003E583E">
        <w:rPr>
          <w:i/>
          <w:color w:val="FF0000"/>
          <w:lang w:val="en-US"/>
        </w:rPr>
        <w:t>8</w:t>
      </w:r>
      <w:r w:rsidR="00965C19">
        <w:rPr>
          <w:i/>
          <w:color w:val="FF0000"/>
          <w:lang w:val="en-US"/>
        </w:rPr>
        <w:t xml:space="preserve"> or more points outline</w:t>
      </w:r>
      <w:r w:rsidR="00E05F48" w:rsidRPr="00E05F48">
        <w:rPr>
          <w:i/>
          <w:color w:val="FF0000"/>
          <w:lang w:val="en-US"/>
        </w:rPr>
        <w:t>)</w:t>
      </w:r>
    </w:p>
    <w:p w:rsidR="00C66EAD" w:rsidRDefault="00C66EAD" w:rsidP="00E05F48">
      <w:pPr>
        <w:spacing w:after="200" w:line="360" w:lineRule="auto"/>
        <w:ind w:left="567" w:hanging="709"/>
        <w:jc w:val="both"/>
        <w:rPr>
          <w:color w:val="222222"/>
          <w:shd w:val="clear" w:color="auto" w:fill="FFFFFF"/>
        </w:rPr>
      </w:pPr>
      <w:r>
        <w:rPr>
          <w:lang w:val="en-US"/>
        </w:rPr>
        <w:tab/>
      </w:r>
      <w:r w:rsidRPr="00C66EAD">
        <w:rPr>
          <w:color w:val="222222"/>
          <w:shd w:val="clear" w:color="auto" w:fill="FFFFFF"/>
        </w:rPr>
        <w:t>An </w:t>
      </w:r>
      <w:r w:rsidRPr="00C66EAD">
        <w:rPr>
          <w:bCs/>
          <w:color w:val="222222"/>
          <w:shd w:val="clear" w:color="auto" w:fill="FFFFFF"/>
        </w:rPr>
        <w:t>information security management system</w:t>
      </w:r>
      <w:r w:rsidRPr="00C66EAD">
        <w:rPr>
          <w:color w:val="222222"/>
          <w:shd w:val="clear" w:color="auto" w:fill="FFFFFF"/>
        </w:rPr>
        <w:t> (</w:t>
      </w:r>
      <w:r w:rsidRPr="00C66EAD">
        <w:rPr>
          <w:bCs/>
          <w:color w:val="222222"/>
          <w:shd w:val="clear" w:color="auto" w:fill="FFFFFF"/>
        </w:rPr>
        <w:t>ISMS</w:t>
      </w:r>
      <w:r w:rsidRPr="00C66EAD">
        <w:rPr>
          <w:color w:val="222222"/>
          <w:shd w:val="clear" w:color="auto" w:fill="FFFFFF"/>
        </w:rPr>
        <w:t xml:space="preserve">) is a set of policies and procedures for systematically managing an organization's sensitive data. The </w:t>
      </w:r>
      <w:r w:rsidR="00DA7DB4">
        <w:rPr>
          <w:color w:val="222222"/>
          <w:shd w:val="clear" w:color="auto" w:fill="FFFFFF"/>
        </w:rPr>
        <w:t>role</w:t>
      </w:r>
      <w:r w:rsidRPr="00C66EAD">
        <w:rPr>
          <w:color w:val="222222"/>
          <w:shd w:val="clear" w:color="auto" w:fill="FFFFFF"/>
        </w:rPr>
        <w:t xml:space="preserve"> of an </w:t>
      </w:r>
      <w:r w:rsidRPr="00C66EAD">
        <w:rPr>
          <w:bCs/>
          <w:color w:val="222222"/>
          <w:shd w:val="clear" w:color="auto" w:fill="FFFFFF"/>
        </w:rPr>
        <w:t>ISMS</w:t>
      </w:r>
      <w:r w:rsidRPr="00C66EAD">
        <w:rPr>
          <w:color w:val="222222"/>
          <w:shd w:val="clear" w:color="auto" w:fill="FFFFFF"/>
        </w:rPr>
        <w:t> is to minimize </w:t>
      </w:r>
      <w:r w:rsidRPr="00C66EAD">
        <w:rPr>
          <w:bCs/>
          <w:color w:val="222222"/>
          <w:shd w:val="clear" w:color="auto" w:fill="FFFFFF"/>
        </w:rPr>
        <w:t>risk</w:t>
      </w:r>
      <w:r w:rsidRPr="00C66EAD">
        <w:rPr>
          <w:color w:val="222222"/>
          <w:shd w:val="clear" w:color="auto" w:fill="FFFFFF"/>
        </w:rPr>
        <w:t> and ensure business continuity by pro-actively limiting the impact of a </w:t>
      </w:r>
      <w:r w:rsidRPr="00C66EAD">
        <w:rPr>
          <w:bCs/>
          <w:color w:val="222222"/>
          <w:shd w:val="clear" w:color="auto" w:fill="FFFFFF"/>
        </w:rPr>
        <w:t>security</w:t>
      </w:r>
      <w:r w:rsidRPr="00C66EAD">
        <w:rPr>
          <w:color w:val="222222"/>
          <w:shd w:val="clear" w:color="auto" w:fill="FFFFFF"/>
        </w:rPr>
        <w:t> breach</w:t>
      </w:r>
      <w:r w:rsidR="00DA7DB4">
        <w:rPr>
          <w:color w:val="222222"/>
          <w:shd w:val="clear" w:color="auto" w:fill="FFFFFF"/>
        </w:rPr>
        <w:t xml:space="preserve"> as outline in the table below:</w:t>
      </w:r>
    </w:p>
    <w:p w:rsidR="00DA7DB4" w:rsidRDefault="007A13CE" w:rsidP="00C66EAD">
      <w:pPr>
        <w:spacing w:after="200" w:line="360" w:lineRule="auto"/>
        <w:ind w:left="851" w:hanging="709"/>
        <w:jc w:val="both"/>
        <w:rPr>
          <w:color w:val="222222"/>
          <w:shd w:val="clear" w:color="auto" w:fill="FFFFFF"/>
        </w:rPr>
      </w:pPr>
      <w:r>
        <w:rPr>
          <w:color w:val="222222"/>
          <w:shd w:val="clear" w:color="auto" w:fill="FFFFFF"/>
        </w:rPr>
        <w:tab/>
      </w:r>
    </w:p>
    <w:p w:rsidR="00DA7DB4" w:rsidRDefault="00DA7DB4" w:rsidP="00C66EAD">
      <w:pPr>
        <w:spacing w:after="200" w:line="360" w:lineRule="auto"/>
        <w:ind w:left="851" w:hanging="709"/>
        <w:jc w:val="both"/>
        <w:rPr>
          <w:color w:val="222222"/>
          <w:shd w:val="clear" w:color="auto" w:fill="FFFFFF"/>
        </w:rPr>
      </w:pPr>
    </w:p>
    <w:p w:rsidR="00DA7DB4" w:rsidRDefault="00DA7DB4" w:rsidP="00C66EAD">
      <w:pPr>
        <w:spacing w:after="200" w:line="360" w:lineRule="auto"/>
        <w:ind w:left="851" w:hanging="709"/>
        <w:jc w:val="both"/>
        <w:rPr>
          <w:color w:val="222222"/>
          <w:shd w:val="clear" w:color="auto" w:fill="FFFFFF"/>
        </w:rPr>
      </w:pPr>
    </w:p>
    <w:p w:rsidR="00DA7DB4" w:rsidRDefault="00DA7DB4" w:rsidP="00C66EAD">
      <w:pPr>
        <w:spacing w:after="200" w:line="360" w:lineRule="auto"/>
        <w:ind w:left="851" w:hanging="709"/>
        <w:jc w:val="both"/>
        <w:rPr>
          <w:color w:val="222222"/>
          <w:shd w:val="clear" w:color="auto" w:fill="FFFFFF"/>
        </w:rPr>
      </w:pPr>
    </w:p>
    <w:p w:rsidR="00DA7DB4" w:rsidRPr="00E05F48" w:rsidRDefault="00DA7DB4" w:rsidP="00C66EAD">
      <w:pPr>
        <w:spacing w:after="200" w:line="360" w:lineRule="auto"/>
        <w:ind w:left="851" w:hanging="709"/>
        <w:jc w:val="both"/>
        <w:rPr>
          <w:color w:val="222222"/>
          <w:szCs w:val="24"/>
          <w:shd w:val="clear" w:color="auto" w:fill="FFFFFF"/>
        </w:rPr>
      </w:pPr>
    </w:p>
    <w:tbl>
      <w:tblPr>
        <w:tblpPr w:leftFromText="180" w:rightFromText="180" w:vertAnchor="text" w:horzAnchor="margin" w:tblpXSpec="right" w:tblpY="-594"/>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4"/>
        <w:gridCol w:w="4576"/>
      </w:tblGrid>
      <w:tr w:rsidR="00DA7DB4" w:rsidRPr="00DA7DB4" w:rsidTr="00DA7DB4">
        <w:trPr>
          <w:trHeight w:val="468"/>
        </w:trPr>
        <w:tc>
          <w:tcPr>
            <w:tcW w:w="3974" w:type="dxa"/>
          </w:tcPr>
          <w:p w:rsidR="00DA7DB4" w:rsidRPr="00DA7DB4" w:rsidRDefault="00DA7DB4" w:rsidP="00DA7DB4">
            <w:pPr>
              <w:widowControl w:val="0"/>
              <w:autoSpaceDE w:val="0"/>
              <w:autoSpaceDN w:val="0"/>
              <w:spacing w:line="206" w:lineRule="exact"/>
              <w:ind w:left="107"/>
              <w:rPr>
                <w:b/>
                <w:szCs w:val="24"/>
                <w:lang w:val="en-US" w:eastAsia="en-US" w:bidi="en-US"/>
              </w:rPr>
            </w:pPr>
            <w:r w:rsidRPr="00DA7DB4">
              <w:rPr>
                <w:b/>
                <w:szCs w:val="24"/>
                <w:lang w:val="en-US" w:eastAsia="en-US" w:bidi="en-US"/>
              </w:rPr>
              <w:t>Domains</w:t>
            </w:r>
          </w:p>
        </w:tc>
        <w:tc>
          <w:tcPr>
            <w:tcW w:w="4576" w:type="dxa"/>
          </w:tcPr>
          <w:p w:rsidR="00DA7DB4" w:rsidRPr="00DA7DB4" w:rsidRDefault="00DA7DB4" w:rsidP="00DA7DB4">
            <w:pPr>
              <w:widowControl w:val="0"/>
              <w:autoSpaceDE w:val="0"/>
              <w:autoSpaceDN w:val="0"/>
              <w:spacing w:line="206" w:lineRule="exact"/>
              <w:ind w:left="108"/>
              <w:rPr>
                <w:b/>
                <w:szCs w:val="24"/>
                <w:lang w:val="en-US" w:eastAsia="en-US" w:bidi="en-US"/>
              </w:rPr>
            </w:pPr>
            <w:r w:rsidRPr="00DA7DB4">
              <w:rPr>
                <w:b/>
                <w:szCs w:val="24"/>
                <w:lang w:val="en-US" w:eastAsia="en-US" w:bidi="en-US"/>
              </w:rPr>
              <w:t>Objective</w:t>
            </w:r>
          </w:p>
        </w:tc>
      </w:tr>
      <w:tr w:rsidR="00DA7DB4" w:rsidRPr="00DA7DB4" w:rsidTr="00DA7DB4">
        <w:trPr>
          <w:trHeight w:val="469"/>
        </w:trPr>
        <w:tc>
          <w:tcPr>
            <w:tcW w:w="3974" w:type="dxa"/>
          </w:tcPr>
          <w:p w:rsidR="00DA7DB4" w:rsidRPr="00DA7DB4" w:rsidRDefault="00DA7DB4" w:rsidP="00DA7DB4">
            <w:pPr>
              <w:widowControl w:val="0"/>
              <w:autoSpaceDE w:val="0"/>
              <w:autoSpaceDN w:val="0"/>
              <w:spacing w:line="207" w:lineRule="exact"/>
              <w:ind w:left="107"/>
              <w:rPr>
                <w:b/>
                <w:szCs w:val="24"/>
                <w:lang w:val="en-US" w:eastAsia="en-US" w:bidi="en-US"/>
              </w:rPr>
            </w:pPr>
            <w:r w:rsidRPr="00DA7DB4">
              <w:rPr>
                <w:b/>
                <w:szCs w:val="24"/>
                <w:lang w:val="en-US" w:eastAsia="en-US" w:bidi="en-US"/>
              </w:rPr>
              <w:t>Security policy</w:t>
            </w:r>
          </w:p>
        </w:tc>
        <w:tc>
          <w:tcPr>
            <w:tcW w:w="4576" w:type="dxa"/>
          </w:tcPr>
          <w:p w:rsidR="00DA7DB4" w:rsidRPr="00DA7DB4" w:rsidRDefault="00DA7DB4" w:rsidP="00DA7DB4">
            <w:pPr>
              <w:widowControl w:val="0"/>
              <w:autoSpaceDE w:val="0"/>
              <w:autoSpaceDN w:val="0"/>
              <w:ind w:left="108"/>
              <w:rPr>
                <w:szCs w:val="24"/>
                <w:lang w:val="en-US" w:eastAsia="en-US" w:bidi="en-US"/>
              </w:rPr>
            </w:pPr>
            <w:r w:rsidRPr="00DA7DB4">
              <w:rPr>
                <w:szCs w:val="24"/>
                <w:lang w:val="en-US" w:eastAsia="en-US" w:bidi="en-US"/>
              </w:rPr>
              <w:t>Provide management direction and support for information security</w:t>
            </w:r>
          </w:p>
        </w:tc>
      </w:tr>
      <w:tr w:rsidR="00DA7DB4" w:rsidRPr="00DA7DB4" w:rsidTr="00DA7DB4">
        <w:trPr>
          <w:trHeight w:val="449"/>
        </w:trPr>
        <w:tc>
          <w:tcPr>
            <w:tcW w:w="3974" w:type="dxa"/>
          </w:tcPr>
          <w:p w:rsidR="00DA7DB4" w:rsidRPr="00DA7DB4" w:rsidRDefault="00DA7DB4" w:rsidP="00DA7DB4">
            <w:pPr>
              <w:widowControl w:val="0"/>
              <w:autoSpaceDE w:val="0"/>
              <w:autoSpaceDN w:val="0"/>
              <w:spacing w:line="206" w:lineRule="exact"/>
              <w:ind w:left="107"/>
              <w:rPr>
                <w:b/>
                <w:szCs w:val="24"/>
                <w:lang w:val="en-US" w:eastAsia="en-US" w:bidi="en-US"/>
              </w:rPr>
            </w:pPr>
            <w:r w:rsidRPr="00DA7DB4">
              <w:rPr>
                <w:b/>
                <w:szCs w:val="24"/>
                <w:lang w:val="en-US" w:eastAsia="en-US" w:bidi="en-US"/>
              </w:rPr>
              <w:t>Organizational Security</w:t>
            </w:r>
          </w:p>
        </w:tc>
        <w:tc>
          <w:tcPr>
            <w:tcW w:w="4576" w:type="dxa"/>
          </w:tcPr>
          <w:p w:rsidR="00DA7DB4" w:rsidRPr="00DA7DB4" w:rsidRDefault="00DA7DB4" w:rsidP="00DA7DB4">
            <w:pPr>
              <w:widowControl w:val="0"/>
              <w:tabs>
                <w:tab w:val="left" w:pos="975"/>
                <w:tab w:val="left" w:pos="2111"/>
              </w:tabs>
              <w:autoSpaceDE w:val="0"/>
              <w:autoSpaceDN w:val="0"/>
              <w:spacing w:line="276" w:lineRule="auto"/>
              <w:ind w:left="108" w:right="96"/>
              <w:rPr>
                <w:szCs w:val="24"/>
                <w:lang w:val="en-US" w:eastAsia="en-US" w:bidi="en-US"/>
              </w:rPr>
            </w:pPr>
            <w:r w:rsidRPr="00DA7DB4">
              <w:rPr>
                <w:szCs w:val="24"/>
                <w:lang w:val="en-US" w:eastAsia="en-US" w:bidi="en-US"/>
              </w:rPr>
              <w:t>Manage</w:t>
            </w:r>
            <w:r w:rsidRPr="00DA7DB4">
              <w:rPr>
                <w:szCs w:val="24"/>
                <w:lang w:val="en-US" w:eastAsia="en-US" w:bidi="en-US"/>
              </w:rPr>
              <w:tab/>
              <w:t>information</w:t>
            </w:r>
            <w:r w:rsidRPr="00DA7DB4">
              <w:rPr>
                <w:szCs w:val="24"/>
                <w:lang w:val="en-US" w:eastAsia="en-US" w:bidi="en-US"/>
              </w:rPr>
              <w:tab/>
              <w:t>security</w:t>
            </w:r>
            <w:r w:rsidRPr="00DA7DB4">
              <w:rPr>
                <w:w w:val="99"/>
                <w:szCs w:val="24"/>
                <w:lang w:val="en-US" w:eastAsia="en-US" w:bidi="en-US"/>
              </w:rPr>
              <w:t xml:space="preserve"> </w:t>
            </w:r>
            <w:r w:rsidRPr="00DA7DB4">
              <w:rPr>
                <w:szCs w:val="24"/>
                <w:lang w:val="en-US" w:eastAsia="en-US" w:bidi="en-US"/>
              </w:rPr>
              <w:t>within the</w:t>
            </w:r>
            <w:r w:rsidRPr="00DA7DB4">
              <w:rPr>
                <w:spacing w:val="-1"/>
                <w:szCs w:val="24"/>
                <w:lang w:val="en-US" w:eastAsia="en-US" w:bidi="en-US"/>
              </w:rPr>
              <w:t xml:space="preserve"> </w:t>
            </w:r>
            <w:r w:rsidRPr="00DA7DB4">
              <w:rPr>
                <w:szCs w:val="24"/>
                <w:lang w:val="en-US" w:eastAsia="en-US" w:bidi="en-US"/>
              </w:rPr>
              <w:t>organization</w:t>
            </w:r>
            <w:r w:rsidRPr="00DA7DB4">
              <w:rPr>
                <w:color w:val="444444"/>
                <w:szCs w:val="24"/>
                <w:lang w:val="en-US" w:eastAsia="en-US" w:bidi="en-US"/>
              </w:rPr>
              <w:t>.</w:t>
            </w:r>
          </w:p>
        </w:tc>
      </w:tr>
      <w:tr w:rsidR="00DA7DB4" w:rsidRPr="00DA7DB4" w:rsidTr="00DA7DB4">
        <w:trPr>
          <w:trHeight w:val="724"/>
        </w:trPr>
        <w:tc>
          <w:tcPr>
            <w:tcW w:w="3974" w:type="dxa"/>
          </w:tcPr>
          <w:p w:rsidR="00DA7DB4" w:rsidRPr="00DA7DB4" w:rsidRDefault="00DA7DB4" w:rsidP="00DA7DB4">
            <w:pPr>
              <w:widowControl w:val="0"/>
              <w:autoSpaceDE w:val="0"/>
              <w:autoSpaceDN w:val="0"/>
              <w:spacing w:line="207" w:lineRule="exact"/>
              <w:ind w:left="107"/>
              <w:rPr>
                <w:b/>
                <w:szCs w:val="24"/>
                <w:lang w:val="en-US" w:eastAsia="en-US" w:bidi="en-US"/>
              </w:rPr>
            </w:pPr>
            <w:r w:rsidRPr="00DA7DB4">
              <w:rPr>
                <w:b/>
                <w:szCs w:val="24"/>
                <w:lang w:val="en-US" w:eastAsia="en-US" w:bidi="en-US"/>
              </w:rPr>
              <w:t>Asset Management</w:t>
            </w:r>
          </w:p>
        </w:tc>
        <w:tc>
          <w:tcPr>
            <w:tcW w:w="4576" w:type="dxa"/>
          </w:tcPr>
          <w:p w:rsidR="00DA7DB4" w:rsidRPr="00DA7DB4" w:rsidRDefault="00DA7DB4" w:rsidP="00DA7DB4">
            <w:pPr>
              <w:widowControl w:val="0"/>
              <w:autoSpaceDE w:val="0"/>
              <w:autoSpaceDN w:val="0"/>
              <w:spacing w:line="276" w:lineRule="auto"/>
              <w:ind w:left="108"/>
              <w:rPr>
                <w:szCs w:val="24"/>
                <w:lang w:val="en-US" w:eastAsia="en-US" w:bidi="en-US"/>
              </w:rPr>
            </w:pPr>
            <w:r w:rsidRPr="00DA7DB4">
              <w:rPr>
                <w:szCs w:val="24"/>
                <w:lang w:val="en-US" w:eastAsia="en-US" w:bidi="en-US"/>
              </w:rPr>
              <w:t>Achieve and maintain appropriate protection of organizational assets.</w:t>
            </w:r>
          </w:p>
        </w:tc>
      </w:tr>
      <w:tr w:rsidR="00DA7DB4" w:rsidRPr="00DA7DB4" w:rsidTr="00DA7DB4">
        <w:trPr>
          <w:trHeight w:val="682"/>
        </w:trPr>
        <w:tc>
          <w:tcPr>
            <w:tcW w:w="3974" w:type="dxa"/>
          </w:tcPr>
          <w:p w:rsidR="00DA7DB4" w:rsidRPr="00DA7DB4" w:rsidRDefault="00DA7DB4" w:rsidP="00DA7DB4">
            <w:pPr>
              <w:widowControl w:val="0"/>
              <w:autoSpaceDE w:val="0"/>
              <w:autoSpaceDN w:val="0"/>
              <w:spacing w:line="206" w:lineRule="exact"/>
              <w:ind w:left="107"/>
              <w:rPr>
                <w:b/>
                <w:szCs w:val="24"/>
                <w:lang w:val="en-US" w:eastAsia="en-US" w:bidi="en-US"/>
              </w:rPr>
            </w:pPr>
            <w:r w:rsidRPr="00DA7DB4">
              <w:rPr>
                <w:b/>
                <w:szCs w:val="24"/>
                <w:lang w:val="en-US" w:eastAsia="en-US" w:bidi="en-US"/>
              </w:rPr>
              <w:t>Human Resources</w:t>
            </w:r>
          </w:p>
        </w:tc>
        <w:tc>
          <w:tcPr>
            <w:tcW w:w="4576" w:type="dxa"/>
          </w:tcPr>
          <w:p w:rsidR="00DA7DB4" w:rsidRPr="00DA7DB4" w:rsidRDefault="00DA7DB4" w:rsidP="00DA7DB4">
            <w:pPr>
              <w:widowControl w:val="0"/>
              <w:autoSpaceDE w:val="0"/>
              <w:autoSpaceDN w:val="0"/>
              <w:spacing w:line="276" w:lineRule="auto"/>
              <w:ind w:left="108" w:right="95"/>
              <w:jc w:val="both"/>
              <w:rPr>
                <w:szCs w:val="24"/>
                <w:lang w:val="en-US" w:eastAsia="en-US" w:bidi="en-US"/>
              </w:rPr>
            </w:pPr>
            <w:r w:rsidRPr="00DA7DB4">
              <w:rPr>
                <w:szCs w:val="24"/>
                <w:lang w:val="en-US" w:eastAsia="en-US" w:bidi="en-US"/>
              </w:rPr>
              <w:t>Details any personnel issues like training, responsibilities, and how employees responded to security incidents.</w:t>
            </w:r>
          </w:p>
        </w:tc>
      </w:tr>
      <w:tr w:rsidR="00DA7DB4" w:rsidRPr="00DA7DB4" w:rsidTr="00DA7DB4">
        <w:trPr>
          <w:trHeight w:val="422"/>
        </w:trPr>
        <w:tc>
          <w:tcPr>
            <w:tcW w:w="3974" w:type="dxa"/>
          </w:tcPr>
          <w:p w:rsidR="00DA7DB4" w:rsidRPr="00DA7DB4" w:rsidRDefault="00DA7DB4" w:rsidP="00DA7DB4">
            <w:pPr>
              <w:widowControl w:val="0"/>
              <w:tabs>
                <w:tab w:val="left" w:pos="1666"/>
              </w:tabs>
              <w:autoSpaceDE w:val="0"/>
              <w:autoSpaceDN w:val="0"/>
              <w:spacing w:line="276" w:lineRule="auto"/>
              <w:ind w:left="107" w:right="96"/>
              <w:rPr>
                <w:b/>
                <w:szCs w:val="24"/>
                <w:lang w:val="en-US" w:eastAsia="en-US" w:bidi="en-US"/>
              </w:rPr>
            </w:pPr>
            <w:r w:rsidRPr="00DA7DB4">
              <w:rPr>
                <w:b/>
                <w:szCs w:val="24"/>
                <w:lang w:val="en-US" w:eastAsia="en-US" w:bidi="en-US"/>
              </w:rPr>
              <w:t>Physical and Environmental</w:t>
            </w:r>
            <w:r w:rsidRPr="00DA7DB4">
              <w:rPr>
                <w:b/>
                <w:spacing w:val="-4"/>
                <w:szCs w:val="24"/>
                <w:lang w:val="en-US" w:eastAsia="en-US" w:bidi="en-US"/>
              </w:rPr>
              <w:t xml:space="preserve"> </w:t>
            </w:r>
            <w:r w:rsidRPr="00DA7DB4">
              <w:rPr>
                <w:b/>
                <w:szCs w:val="24"/>
                <w:lang w:val="en-US" w:eastAsia="en-US" w:bidi="en-US"/>
              </w:rPr>
              <w:t>Security</w:t>
            </w:r>
          </w:p>
          <w:p w:rsidR="00DA7DB4" w:rsidRPr="00DA7DB4" w:rsidRDefault="00DA7DB4" w:rsidP="00DA7DB4">
            <w:pPr>
              <w:widowControl w:val="0"/>
              <w:tabs>
                <w:tab w:val="left" w:pos="1666"/>
              </w:tabs>
              <w:autoSpaceDE w:val="0"/>
              <w:autoSpaceDN w:val="0"/>
              <w:spacing w:line="276" w:lineRule="auto"/>
              <w:ind w:left="107" w:right="96"/>
              <w:rPr>
                <w:b/>
                <w:szCs w:val="24"/>
                <w:lang w:val="en-US" w:eastAsia="en-US" w:bidi="en-US"/>
              </w:rPr>
            </w:pPr>
          </w:p>
        </w:tc>
        <w:tc>
          <w:tcPr>
            <w:tcW w:w="4576" w:type="dxa"/>
          </w:tcPr>
          <w:p w:rsidR="00DA7DB4" w:rsidRPr="00DA7DB4" w:rsidRDefault="00DA7DB4" w:rsidP="00DA7DB4">
            <w:pPr>
              <w:widowControl w:val="0"/>
              <w:tabs>
                <w:tab w:val="left" w:pos="895"/>
                <w:tab w:val="left" w:pos="2082"/>
              </w:tabs>
              <w:autoSpaceDE w:val="0"/>
              <w:autoSpaceDN w:val="0"/>
              <w:spacing w:line="276" w:lineRule="auto"/>
              <w:ind w:left="108" w:right="94"/>
              <w:rPr>
                <w:szCs w:val="24"/>
                <w:lang w:val="en-US" w:eastAsia="en-US" w:bidi="en-US"/>
              </w:rPr>
            </w:pPr>
            <w:r w:rsidRPr="00DA7DB4">
              <w:rPr>
                <w:szCs w:val="24"/>
                <w:lang w:val="en-US" w:eastAsia="en-US" w:bidi="en-US"/>
              </w:rPr>
              <w:t>prevent</w:t>
            </w:r>
            <w:r w:rsidRPr="00DA7DB4">
              <w:rPr>
                <w:szCs w:val="24"/>
                <w:lang w:val="en-US" w:eastAsia="en-US" w:bidi="en-US"/>
              </w:rPr>
              <w:tab/>
              <w:t>unauthorized</w:t>
            </w:r>
            <w:r w:rsidRPr="00DA7DB4">
              <w:rPr>
                <w:szCs w:val="24"/>
                <w:lang w:val="en-US" w:eastAsia="en-US" w:bidi="en-US"/>
              </w:rPr>
              <w:tab/>
              <w:t>physical access</w:t>
            </w:r>
          </w:p>
        </w:tc>
      </w:tr>
      <w:tr w:rsidR="00DA7DB4" w:rsidRPr="00DA7DB4" w:rsidTr="00DA7DB4">
        <w:trPr>
          <w:trHeight w:val="623"/>
        </w:trPr>
        <w:tc>
          <w:tcPr>
            <w:tcW w:w="3974" w:type="dxa"/>
          </w:tcPr>
          <w:p w:rsidR="00DA7DB4" w:rsidRPr="00DA7DB4" w:rsidRDefault="00DA7DB4" w:rsidP="00DA7DB4">
            <w:pPr>
              <w:widowControl w:val="0"/>
              <w:tabs>
                <w:tab w:val="left" w:pos="1664"/>
              </w:tabs>
              <w:autoSpaceDE w:val="0"/>
              <w:autoSpaceDN w:val="0"/>
              <w:spacing w:line="276" w:lineRule="auto"/>
              <w:ind w:left="107" w:right="97"/>
              <w:rPr>
                <w:b/>
                <w:szCs w:val="24"/>
                <w:lang w:val="en-US" w:eastAsia="en-US" w:bidi="en-US"/>
              </w:rPr>
            </w:pPr>
            <w:r w:rsidRPr="00DA7DB4">
              <w:rPr>
                <w:b/>
                <w:szCs w:val="24"/>
                <w:lang w:val="en-US" w:eastAsia="en-US" w:bidi="en-US"/>
              </w:rPr>
              <w:t>Communications and Operations Management</w:t>
            </w:r>
          </w:p>
        </w:tc>
        <w:tc>
          <w:tcPr>
            <w:tcW w:w="4576" w:type="dxa"/>
          </w:tcPr>
          <w:p w:rsidR="00DA7DB4" w:rsidRPr="00DA7DB4" w:rsidRDefault="00DA7DB4" w:rsidP="00DA7DB4">
            <w:pPr>
              <w:widowControl w:val="0"/>
              <w:autoSpaceDE w:val="0"/>
              <w:autoSpaceDN w:val="0"/>
              <w:spacing w:line="276" w:lineRule="auto"/>
              <w:ind w:left="108" w:right="93"/>
              <w:jc w:val="both"/>
              <w:rPr>
                <w:szCs w:val="24"/>
                <w:lang w:val="en-US" w:eastAsia="en-US" w:bidi="en-US"/>
              </w:rPr>
            </w:pPr>
            <w:r w:rsidRPr="00DA7DB4">
              <w:rPr>
                <w:szCs w:val="24"/>
                <w:lang w:val="en-US" w:eastAsia="en-US" w:bidi="en-US"/>
              </w:rPr>
              <w:t>Ensure the correct and secure operation of information processing</w:t>
            </w:r>
            <w:r w:rsidRPr="00DA7DB4">
              <w:rPr>
                <w:spacing w:val="-1"/>
                <w:szCs w:val="24"/>
                <w:lang w:val="en-US" w:eastAsia="en-US" w:bidi="en-US"/>
              </w:rPr>
              <w:t xml:space="preserve"> </w:t>
            </w:r>
            <w:r w:rsidRPr="00DA7DB4">
              <w:rPr>
                <w:szCs w:val="24"/>
                <w:lang w:val="en-US" w:eastAsia="en-US" w:bidi="en-US"/>
              </w:rPr>
              <w:t>facilities</w:t>
            </w:r>
            <w:r w:rsidRPr="00DA7DB4">
              <w:rPr>
                <w:color w:val="444444"/>
                <w:szCs w:val="24"/>
                <w:lang w:val="en-US" w:eastAsia="en-US" w:bidi="en-US"/>
              </w:rPr>
              <w:t>.</w:t>
            </w:r>
          </w:p>
        </w:tc>
      </w:tr>
      <w:tr w:rsidR="00DA7DB4" w:rsidRPr="00DA7DB4" w:rsidTr="00DA7DB4">
        <w:trPr>
          <w:trHeight w:val="469"/>
        </w:trPr>
        <w:tc>
          <w:tcPr>
            <w:tcW w:w="3974" w:type="dxa"/>
          </w:tcPr>
          <w:p w:rsidR="00DA7DB4" w:rsidRPr="00DA7DB4" w:rsidRDefault="00DA7DB4" w:rsidP="00DA7DB4">
            <w:pPr>
              <w:widowControl w:val="0"/>
              <w:autoSpaceDE w:val="0"/>
              <w:autoSpaceDN w:val="0"/>
              <w:spacing w:line="207" w:lineRule="exact"/>
              <w:ind w:left="107"/>
              <w:rPr>
                <w:b/>
                <w:szCs w:val="24"/>
                <w:lang w:val="en-US" w:eastAsia="en-US" w:bidi="en-US"/>
              </w:rPr>
            </w:pPr>
            <w:r w:rsidRPr="00DA7DB4">
              <w:rPr>
                <w:b/>
                <w:szCs w:val="24"/>
                <w:lang w:val="en-US" w:eastAsia="en-US" w:bidi="en-US"/>
              </w:rPr>
              <w:t>Access Control</w:t>
            </w:r>
          </w:p>
        </w:tc>
        <w:tc>
          <w:tcPr>
            <w:tcW w:w="4576" w:type="dxa"/>
          </w:tcPr>
          <w:p w:rsidR="00DA7DB4" w:rsidRPr="00DA7DB4" w:rsidRDefault="00DA7DB4" w:rsidP="00DA7DB4">
            <w:pPr>
              <w:widowControl w:val="0"/>
              <w:autoSpaceDE w:val="0"/>
              <w:autoSpaceDN w:val="0"/>
              <w:spacing w:line="203" w:lineRule="exact"/>
              <w:ind w:left="108"/>
              <w:rPr>
                <w:szCs w:val="24"/>
                <w:lang w:val="en-US" w:eastAsia="en-US" w:bidi="en-US"/>
              </w:rPr>
            </w:pPr>
            <w:r w:rsidRPr="00DA7DB4">
              <w:rPr>
                <w:szCs w:val="24"/>
                <w:lang w:val="en-US" w:eastAsia="en-US" w:bidi="en-US"/>
              </w:rPr>
              <w:t>To control access to information.</w:t>
            </w:r>
          </w:p>
        </w:tc>
      </w:tr>
      <w:tr w:rsidR="00DA7DB4" w:rsidRPr="00DA7DB4" w:rsidTr="00DA7DB4">
        <w:trPr>
          <w:trHeight w:val="624"/>
        </w:trPr>
        <w:tc>
          <w:tcPr>
            <w:tcW w:w="3974" w:type="dxa"/>
          </w:tcPr>
          <w:p w:rsidR="00DA7DB4" w:rsidRPr="00DA7DB4" w:rsidRDefault="00DA7DB4" w:rsidP="00DA7DB4">
            <w:pPr>
              <w:widowControl w:val="0"/>
              <w:tabs>
                <w:tab w:val="left" w:pos="1405"/>
                <w:tab w:val="left" w:pos="1805"/>
              </w:tabs>
              <w:autoSpaceDE w:val="0"/>
              <w:autoSpaceDN w:val="0"/>
              <w:spacing w:line="276" w:lineRule="auto"/>
              <w:ind w:left="107" w:right="96"/>
              <w:rPr>
                <w:b/>
                <w:szCs w:val="24"/>
                <w:lang w:val="en-US" w:eastAsia="en-US" w:bidi="en-US"/>
              </w:rPr>
            </w:pPr>
            <w:r w:rsidRPr="00DA7DB4">
              <w:rPr>
                <w:b/>
                <w:szCs w:val="24"/>
                <w:lang w:val="en-US" w:eastAsia="en-US" w:bidi="en-US"/>
              </w:rPr>
              <w:t>Information System Acquisition, Development &amp; Maintenance</w:t>
            </w:r>
          </w:p>
        </w:tc>
        <w:tc>
          <w:tcPr>
            <w:tcW w:w="4576" w:type="dxa"/>
          </w:tcPr>
          <w:p w:rsidR="00DA7DB4" w:rsidRPr="00DA7DB4" w:rsidRDefault="00DA7DB4" w:rsidP="00DA7DB4">
            <w:pPr>
              <w:widowControl w:val="0"/>
              <w:autoSpaceDE w:val="0"/>
              <w:autoSpaceDN w:val="0"/>
              <w:spacing w:line="276" w:lineRule="auto"/>
              <w:ind w:left="108" w:firstLine="45"/>
              <w:rPr>
                <w:szCs w:val="24"/>
                <w:lang w:val="en-US" w:eastAsia="en-US" w:bidi="en-US"/>
              </w:rPr>
            </w:pPr>
            <w:r w:rsidRPr="00DA7DB4">
              <w:rPr>
                <w:szCs w:val="24"/>
                <w:lang w:val="en-US" w:eastAsia="en-US" w:bidi="en-US"/>
              </w:rPr>
              <w:t>Ensure that security is an integral part of information systems</w:t>
            </w:r>
            <w:r w:rsidRPr="00DA7DB4">
              <w:rPr>
                <w:color w:val="444444"/>
                <w:szCs w:val="24"/>
                <w:lang w:val="en-US" w:eastAsia="en-US" w:bidi="en-US"/>
              </w:rPr>
              <w:t>.</w:t>
            </w:r>
          </w:p>
        </w:tc>
      </w:tr>
      <w:tr w:rsidR="00DA7DB4" w:rsidRPr="00DA7DB4" w:rsidTr="00DA7DB4">
        <w:trPr>
          <w:trHeight w:val="987"/>
        </w:trPr>
        <w:tc>
          <w:tcPr>
            <w:tcW w:w="3974" w:type="dxa"/>
          </w:tcPr>
          <w:p w:rsidR="00DA7DB4" w:rsidRPr="00DA7DB4" w:rsidRDefault="00DA7DB4" w:rsidP="00DA7DB4">
            <w:pPr>
              <w:widowControl w:val="0"/>
              <w:tabs>
                <w:tab w:val="left" w:pos="1316"/>
              </w:tabs>
              <w:autoSpaceDE w:val="0"/>
              <w:autoSpaceDN w:val="0"/>
              <w:spacing w:line="276" w:lineRule="auto"/>
              <w:ind w:left="107" w:right="96"/>
              <w:rPr>
                <w:b/>
                <w:szCs w:val="24"/>
                <w:lang w:val="en-US" w:eastAsia="en-US" w:bidi="en-US"/>
              </w:rPr>
            </w:pPr>
            <w:r w:rsidRPr="00DA7DB4">
              <w:rPr>
                <w:b/>
                <w:szCs w:val="24"/>
                <w:lang w:val="en-US" w:eastAsia="en-US" w:bidi="en-US"/>
              </w:rPr>
              <w:t>Information Security Incident</w:t>
            </w:r>
            <w:r w:rsidRPr="00DA7DB4">
              <w:rPr>
                <w:b/>
                <w:spacing w:val="-1"/>
                <w:szCs w:val="24"/>
                <w:lang w:val="en-US" w:eastAsia="en-US" w:bidi="en-US"/>
              </w:rPr>
              <w:t xml:space="preserve"> </w:t>
            </w:r>
            <w:r w:rsidRPr="00DA7DB4">
              <w:rPr>
                <w:b/>
                <w:szCs w:val="24"/>
                <w:lang w:val="en-US" w:eastAsia="en-US" w:bidi="en-US"/>
              </w:rPr>
              <w:t>Management</w:t>
            </w:r>
          </w:p>
        </w:tc>
        <w:tc>
          <w:tcPr>
            <w:tcW w:w="4576" w:type="dxa"/>
          </w:tcPr>
          <w:p w:rsidR="00DA7DB4" w:rsidRPr="00DA7DB4" w:rsidRDefault="00DA7DB4" w:rsidP="00DA7DB4">
            <w:pPr>
              <w:widowControl w:val="0"/>
              <w:autoSpaceDE w:val="0"/>
              <w:autoSpaceDN w:val="0"/>
              <w:spacing w:line="276" w:lineRule="auto"/>
              <w:ind w:left="108" w:right="94"/>
              <w:jc w:val="both"/>
              <w:rPr>
                <w:szCs w:val="24"/>
                <w:lang w:val="en-US" w:eastAsia="en-US" w:bidi="en-US"/>
              </w:rPr>
            </w:pPr>
            <w:r w:rsidRPr="00DA7DB4">
              <w:rPr>
                <w:szCs w:val="24"/>
                <w:lang w:val="en-US" w:eastAsia="en-US" w:bidi="en-US"/>
              </w:rPr>
              <w:t>Ensure information security events and weaknesses associated with information systems are communicated in a manner allowing timely corrective action to be taken.</w:t>
            </w:r>
          </w:p>
        </w:tc>
      </w:tr>
      <w:tr w:rsidR="00DA7DB4" w:rsidRPr="00DA7DB4" w:rsidTr="00DA7DB4">
        <w:trPr>
          <w:trHeight w:val="974"/>
        </w:trPr>
        <w:tc>
          <w:tcPr>
            <w:tcW w:w="3974" w:type="dxa"/>
          </w:tcPr>
          <w:p w:rsidR="00DA7DB4" w:rsidRPr="00DA7DB4" w:rsidRDefault="00DA7DB4" w:rsidP="00DA7DB4">
            <w:pPr>
              <w:widowControl w:val="0"/>
              <w:tabs>
                <w:tab w:val="left" w:pos="1125"/>
              </w:tabs>
              <w:autoSpaceDE w:val="0"/>
              <w:autoSpaceDN w:val="0"/>
              <w:spacing w:line="276" w:lineRule="auto"/>
              <w:ind w:left="107" w:right="97"/>
              <w:rPr>
                <w:b/>
                <w:szCs w:val="24"/>
                <w:lang w:val="en-US" w:eastAsia="en-US" w:bidi="en-US"/>
              </w:rPr>
            </w:pPr>
            <w:r w:rsidRPr="00DA7DB4">
              <w:rPr>
                <w:b/>
                <w:szCs w:val="24"/>
                <w:lang w:val="en-US" w:eastAsia="en-US" w:bidi="en-US"/>
              </w:rPr>
              <w:t>Business Continuity Management</w:t>
            </w:r>
          </w:p>
        </w:tc>
        <w:tc>
          <w:tcPr>
            <w:tcW w:w="4576" w:type="dxa"/>
          </w:tcPr>
          <w:p w:rsidR="00DA7DB4" w:rsidRPr="00DA7DB4" w:rsidRDefault="00DA7DB4" w:rsidP="00DA7DB4">
            <w:pPr>
              <w:widowControl w:val="0"/>
              <w:autoSpaceDE w:val="0"/>
              <w:autoSpaceDN w:val="0"/>
              <w:spacing w:line="276" w:lineRule="auto"/>
              <w:ind w:left="108" w:right="94"/>
              <w:jc w:val="both"/>
              <w:rPr>
                <w:szCs w:val="24"/>
                <w:lang w:val="en-US" w:eastAsia="en-US" w:bidi="en-US"/>
              </w:rPr>
            </w:pPr>
            <w:r w:rsidRPr="00DA7DB4">
              <w:rPr>
                <w:szCs w:val="24"/>
                <w:lang w:val="en-US" w:eastAsia="en-US" w:bidi="en-US"/>
              </w:rPr>
              <w:t>Maintenance of essential business activities during adverse conditions, from coping with major disasters to minor, local issues</w:t>
            </w:r>
          </w:p>
        </w:tc>
      </w:tr>
      <w:tr w:rsidR="00DA7DB4" w:rsidRPr="00DA7DB4" w:rsidTr="00DA7DB4">
        <w:trPr>
          <w:trHeight w:val="420"/>
        </w:trPr>
        <w:tc>
          <w:tcPr>
            <w:tcW w:w="3974" w:type="dxa"/>
          </w:tcPr>
          <w:p w:rsidR="00DA7DB4" w:rsidRPr="00DA7DB4" w:rsidRDefault="00DA7DB4" w:rsidP="00DA7DB4">
            <w:pPr>
              <w:widowControl w:val="0"/>
              <w:autoSpaceDE w:val="0"/>
              <w:autoSpaceDN w:val="0"/>
              <w:spacing w:line="206" w:lineRule="exact"/>
              <w:ind w:left="107"/>
              <w:rPr>
                <w:b/>
                <w:szCs w:val="24"/>
                <w:lang w:val="en-US" w:eastAsia="en-US" w:bidi="en-US"/>
              </w:rPr>
            </w:pPr>
            <w:r w:rsidRPr="00DA7DB4">
              <w:rPr>
                <w:b/>
                <w:szCs w:val="24"/>
                <w:lang w:val="en-US" w:eastAsia="en-US" w:bidi="en-US"/>
              </w:rPr>
              <w:t>Compliance</w:t>
            </w:r>
          </w:p>
        </w:tc>
        <w:tc>
          <w:tcPr>
            <w:tcW w:w="4576" w:type="dxa"/>
          </w:tcPr>
          <w:p w:rsidR="00DA7DB4" w:rsidRPr="00DA7DB4" w:rsidRDefault="00DA7DB4" w:rsidP="00DA7DB4">
            <w:pPr>
              <w:widowControl w:val="0"/>
              <w:autoSpaceDE w:val="0"/>
              <w:autoSpaceDN w:val="0"/>
              <w:spacing w:line="276" w:lineRule="auto"/>
              <w:ind w:left="108"/>
              <w:rPr>
                <w:szCs w:val="24"/>
                <w:lang w:val="en-US" w:eastAsia="en-US" w:bidi="en-US"/>
              </w:rPr>
            </w:pPr>
            <w:r w:rsidRPr="00DA7DB4">
              <w:rPr>
                <w:szCs w:val="24"/>
                <w:lang w:val="en-US" w:eastAsia="en-US" w:bidi="en-US"/>
              </w:rPr>
              <w:t>Avoid breaches of any security requirements.</w:t>
            </w:r>
          </w:p>
        </w:tc>
      </w:tr>
    </w:tbl>
    <w:p w:rsidR="00DA7DB4" w:rsidRPr="00E05F48" w:rsidRDefault="00DA7DB4" w:rsidP="00C66EAD">
      <w:pPr>
        <w:spacing w:after="200" w:line="360" w:lineRule="auto"/>
        <w:ind w:left="851" w:hanging="709"/>
        <w:jc w:val="both"/>
        <w:rPr>
          <w:color w:val="FF0000"/>
          <w:szCs w:val="24"/>
          <w:shd w:val="clear" w:color="auto" w:fill="FFFFFF"/>
        </w:rPr>
      </w:pPr>
      <w:proofErr w:type="gramStart"/>
      <w:r w:rsidRPr="00E05F48">
        <w:rPr>
          <w:color w:val="FF0000"/>
          <w:szCs w:val="24"/>
          <w:shd w:val="clear" w:color="auto" w:fill="FFFFFF"/>
        </w:rPr>
        <w:t>Or  in</w:t>
      </w:r>
      <w:proofErr w:type="gramEnd"/>
      <w:r w:rsidRPr="00E05F48">
        <w:rPr>
          <w:color w:val="FF0000"/>
          <w:szCs w:val="24"/>
          <w:shd w:val="clear" w:color="auto" w:fill="FFFFFF"/>
        </w:rPr>
        <w:t xml:space="preserve"> written format:</w:t>
      </w:r>
    </w:p>
    <w:p w:rsidR="00C66EAD" w:rsidRPr="00E05F48" w:rsidRDefault="00C66EAD" w:rsidP="00C66EAD">
      <w:pPr>
        <w:numPr>
          <w:ilvl w:val="0"/>
          <w:numId w:val="34"/>
        </w:numPr>
        <w:shd w:val="clear" w:color="auto" w:fill="FFFFFF"/>
        <w:ind w:left="1134"/>
        <w:jc w:val="both"/>
        <w:textAlignment w:val="baseline"/>
        <w:rPr>
          <w:color w:val="444444"/>
          <w:szCs w:val="24"/>
        </w:rPr>
      </w:pPr>
      <w:r w:rsidRPr="00E05F48">
        <w:rPr>
          <w:color w:val="444444"/>
          <w:szCs w:val="24"/>
        </w:rPr>
        <w:t>It helps </w:t>
      </w:r>
      <w:r w:rsidRPr="00E05F48">
        <w:rPr>
          <w:bCs/>
          <w:color w:val="444444"/>
          <w:szCs w:val="24"/>
          <w:bdr w:val="none" w:sz="0" w:space="0" w:color="auto" w:frame="1"/>
        </w:rPr>
        <w:t>manage information in all its forms</w:t>
      </w:r>
      <w:r w:rsidRPr="00E05F48">
        <w:rPr>
          <w:color w:val="444444"/>
          <w:szCs w:val="24"/>
        </w:rPr>
        <w:t xml:space="preserve">, including digital, paper-based, intellectual property, company secrets, </w:t>
      </w:r>
      <w:proofErr w:type="gramStart"/>
      <w:r w:rsidRPr="00E05F48">
        <w:rPr>
          <w:color w:val="444444"/>
          <w:szCs w:val="24"/>
        </w:rPr>
        <w:t>data</w:t>
      </w:r>
      <w:proofErr w:type="gramEnd"/>
      <w:r w:rsidRPr="00E05F48">
        <w:rPr>
          <w:color w:val="444444"/>
          <w:szCs w:val="24"/>
        </w:rPr>
        <w:t xml:space="preserve"> on devices and in the Cloud, hard copies and personal information.</w:t>
      </w:r>
    </w:p>
    <w:p w:rsidR="00C66EAD" w:rsidRPr="00C66EAD" w:rsidRDefault="00C66EAD" w:rsidP="00C66EAD">
      <w:pPr>
        <w:numPr>
          <w:ilvl w:val="0"/>
          <w:numId w:val="34"/>
        </w:numPr>
        <w:shd w:val="clear" w:color="auto" w:fill="FFFFFF"/>
        <w:ind w:left="1134"/>
        <w:jc w:val="both"/>
        <w:textAlignment w:val="baseline"/>
        <w:rPr>
          <w:color w:val="444444"/>
          <w:szCs w:val="24"/>
        </w:rPr>
      </w:pPr>
      <w:r w:rsidRPr="00C66EAD">
        <w:rPr>
          <w:color w:val="444444"/>
          <w:szCs w:val="24"/>
        </w:rPr>
        <w:t>It helps the company defend itself from</w:t>
      </w:r>
      <w:r w:rsidRPr="00E05F48">
        <w:rPr>
          <w:bCs/>
          <w:color w:val="444444"/>
          <w:szCs w:val="24"/>
          <w:bdr w:val="none" w:sz="0" w:space="0" w:color="auto" w:frame="1"/>
        </w:rPr>
        <w:t> technology-based risks and other, more common threats</w:t>
      </w:r>
      <w:r w:rsidRPr="00C66EAD">
        <w:rPr>
          <w:color w:val="444444"/>
          <w:szCs w:val="24"/>
        </w:rPr>
        <w:t> such as poorly informed staff or ineffective procedures.</w:t>
      </w:r>
    </w:p>
    <w:p w:rsidR="00C66EAD" w:rsidRPr="00C66EAD" w:rsidRDefault="00C66EAD" w:rsidP="00C66EAD">
      <w:pPr>
        <w:numPr>
          <w:ilvl w:val="0"/>
          <w:numId w:val="34"/>
        </w:numPr>
        <w:shd w:val="clear" w:color="auto" w:fill="FFFFFF"/>
        <w:ind w:left="1134"/>
        <w:jc w:val="both"/>
        <w:textAlignment w:val="baseline"/>
        <w:rPr>
          <w:color w:val="444444"/>
          <w:szCs w:val="24"/>
        </w:rPr>
      </w:pPr>
      <w:r w:rsidRPr="00C66EAD">
        <w:rPr>
          <w:color w:val="444444"/>
          <w:szCs w:val="24"/>
        </w:rPr>
        <w:t>It </w:t>
      </w:r>
      <w:r w:rsidRPr="00E05F48">
        <w:rPr>
          <w:bCs/>
          <w:color w:val="444444"/>
          <w:szCs w:val="24"/>
          <w:bdr w:val="none" w:sz="0" w:space="0" w:color="auto" w:frame="1"/>
        </w:rPr>
        <w:t>reduces costs</w:t>
      </w:r>
      <w:r w:rsidRPr="00C66EAD">
        <w:rPr>
          <w:color w:val="444444"/>
          <w:szCs w:val="24"/>
        </w:rPr>
        <w:t> spent on indiscriminately adding layers of additional technology that might not work, due to the risk assessment and analysis approach.</w:t>
      </w:r>
    </w:p>
    <w:p w:rsidR="00C66EAD" w:rsidRPr="00C66EAD" w:rsidRDefault="00C66EAD" w:rsidP="00C66EAD">
      <w:pPr>
        <w:numPr>
          <w:ilvl w:val="0"/>
          <w:numId w:val="34"/>
        </w:numPr>
        <w:shd w:val="clear" w:color="auto" w:fill="FFFFFF"/>
        <w:ind w:left="1134"/>
        <w:jc w:val="both"/>
        <w:textAlignment w:val="baseline"/>
        <w:rPr>
          <w:color w:val="444444"/>
          <w:szCs w:val="24"/>
        </w:rPr>
      </w:pPr>
      <w:r w:rsidRPr="00C66EAD">
        <w:rPr>
          <w:color w:val="444444"/>
          <w:szCs w:val="24"/>
        </w:rPr>
        <w:t>It </w:t>
      </w:r>
      <w:r w:rsidRPr="00E05F48">
        <w:rPr>
          <w:bCs/>
          <w:color w:val="444444"/>
          <w:szCs w:val="24"/>
          <w:bdr w:val="none" w:sz="0" w:space="0" w:color="auto" w:frame="1"/>
        </w:rPr>
        <w:t>constantly adapts to changes</w:t>
      </w:r>
      <w:r w:rsidRPr="00C66EAD">
        <w:rPr>
          <w:color w:val="444444"/>
          <w:szCs w:val="24"/>
        </w:rPr>
        <w:t> both in the environment and inside the organisation to reduce the threat of continually evolving risks.</w:t>
      </w:r>
    </w:p>
    <w:p w:rsidR="00C66EAD" w:rsidRPr="00C66EAD" w:rsidRDefault="00C66EAD" w:rsidP="00C66EAD">
      <w:pPr>
        <w:numPr>
          <w:ilvl w:val="0"/>
          <w:numId w:val="34"/>
        </w:numPr>
        <w:shd w:val="clear" w:color="auto" w:fill="FFFFFF"/>
        <w:ind w:left="1134"/>
        <w:jc w:val="both"/>
        <w:textAlignment w:val="baseline"/>
        <w:rPr>
          <w:color w:val="444444"/>
          <w:szCs w:val="24"/>
        </w:rPr>
      </w:pPr>
      <w:r w:rsidRPr="00C66EAD">
        <w:rPr>
          <w:color w:val="444444"/>
          <w:szCs w:val="24"/>
        </w:rPr>
        <w:t>It makes sure that information security is entrenched in the business, improving the </w:t>
      </w:r>
      <w:r w:rsidRPr="00E05F48">
        <w:rPr>
          <w:bCs/>
          <w:color w:val="444444"/>
          <w:szCs w:val="24"/>
          <w:bdr w:val="none" w:sz="0" w:space="0" w:color="auto" w:frame="1"/>
        </w:rPr>
        <w:t>organisational culture</w:t>
      </w:r>
      <w:r w:rsidRPr="00C66EAD">
        <w:rPr>
          <w:color w:val="444444"/>
          <w:szCs w:val="24"/>
        </w:rPr>
        <w:t> and making </w:t>
      </w:r>
      <w:r w:rsidRPr="00E05F48">
        <w:rPr>
          <w:bCs/>
          <w:color w:val="444444"/>
          <w:szCs w:val="24"/>
          <w:bdr w:val="none" w:sz="0" w:space="0" w:color="auto" w:frame="1"/>
        </w:rPr>
        <w:t>processes efficient.</w:t>
      </w:r>
    </w:p>
    <w:p w:rsidR="00C66EAD" w:rsidRPr="00C66EAD" w:rsidRDefault="00C66EAD" w:rsidP="00C66EAD">
      <w:pPr>
        <w:numPr>
          <w:ilvl w:val="0"/>
          <w:numId w:val="34"/>
        </w:numPr>
        <w:shd w:val="clear" w:color="auto" w:fill="FFFFFF"/>
        <w:ind w:left="1134"/>
        <w:jc w:val="both"/>
        <w:textAlignment w:val="baseline"/>
        <w:rPr>
          <w:color w:val="444444"/>
          <w:szCs w:val="24"/>
        </w:rPr>
      </w:pPr>
      <w:r w:rsidRPr="00C66EAD">
        <w:rPr>
          <w:color w:val="444444"/>
          <w:szCs w:val="24"/>
        </w:rPr>
        <w:lastRenderedPageBreak/>
        <w:t>It focuses on the </w:t>
      </w:r>
      <w:r w:rsidRPr="00E05F48">
        <w:rPr>
          <w:bCs/>
          <w:color w:val="444444"/>
          <w:szCs w:val="24"/>
          <w:bdr w:val="none" w:sz="0" w:space="0" w:color="auto" w:frame="1"/>
        </w:rPr>
        <w:t>integrity</w:t>
      </w:r>
      <w:r w:rsidRPr="00C66EAD">
        <w:rPr>
          <w:color w:val="444444"/>
          <w:szCs w:val="24"/>
        </w:rPr>
        <w:t> and </w:t>
      </w:r>
      <w:r w:rsidRPr="00E05F48">
        <w:rPr>
          <w:bCs/>
          <w:color w:val="444444"/>
          <w:szCs w:val="24"/>
          <w:bdr w:val="none" w:sz="0" w:space="0" w:color="auto" w:frame="1"/>
        </w:rPr>
        <w:t>availability</w:t>
      </w:r>
      <w:r w:rsidRPr="00C66EAD">
        <w:rPr>
          <w:color w:val="444444"/>
          <w:szCs w:val="24"/>
        </w:rPr>
        <w:t> of data as well as </w:t>
      </w:r>
      <w:r w:rsidRPr="00E05F48">
        <w:rPr>
          <w:bCs/>
          <w:color w:val="444444"/>
          <w:szCs w:val="24"/>
          <w:bdr w:val="none" w:sz="0" w:space="0" w:color="auto" w:frame="1"/>
        </w:rPr>
        <w:t xml:space="preserve">confidentiality. </w:t>
      </w:r>
      <w:r w:rsidRPr="00C66EAD">
        <w:rPr>
          <w:color w:val="444444"/>
          <w:szCs w:val="24"/>
        </w:rPr>
        <w:t>If the data is available but in a format that is not usable because of a system disruption, then the integrity of that data has been compromised; if the data is protected but inaccessible to those who need to use it as part of their job, then the availability of that data has been compromised.</w:t>
      </w:r>
    </w:p>
    <w:p w:rsidR="00C66EAD" w:rsidRPr="00C66EAD" w:rsidRDefault="00C66EAD" w:rsidP="00C66EAD">
      <w:pPr>
        <w:numPr>
          <w:ilvl w:val="0"/>
          <w:numId w:val="34"/>
        </w:numPr>
        <w:shd w:val="clear" w:color="auto" w:fill="FFFFFF"/>
        <w:ind w:left="1134"/>
        <w:jc w:val="both"/>
        <w:textAlignment w:val="baseline"/>
        <w:rPr>
          <w:color w:val="444444"/>
          <w:szCs w:val="24"/>
        </w:rPr>
      </w:pPr>
      <w:r w:rsidRPr="00C66EAD">
        <w:rPr>
          <w:color w:val="444444"/>
          <w:szCs w:val="24"/>
        </w:rPr>
        <w:t>It protects the availability of information and critical business processes from the effects of major disasters to ensure their</w:t>
      </w:r>
      <w:r w:rsidRPr="00E05F48">
        <w:rPr>
          <w:bCs/>
          <w:color w:val="444444"/>
          <w:szCs w:val="24"/>
          <w:bdr w:val="none" w:sz="0" w:space="0" w:color="auto" w:frame="1"/>
        </w:rPr>
        <w:t> timely resumption.</w:t>
      </w:r>
    </w:p>
    <w:p w:rsidR="00C66EAD" w:rsidRPr="00C66EAD" w:rsidRDefault="00C66EAD" w:rsidP="00C66EAD">
      <w:pPr>
        <w:numPr>
          <w:ilvl w:val="0"/>
          <w:numId w:val="34"/>
        </w:numPr>
        <w:shd w:val="clear" w:color="auto" w:fill="FFFFFF"/>
        <w:ind w:left="1134"/>
        <w:jc w:val="both"/>
        <w:textAlignment w:val="baseline"/>
        <w:rPr>
          <w:color w:val="444444"/>
          <w:szCs w:val="24"/>
        </w:rPr>
      </w:pPr>
      <w:r w:rsidRPr="00C66EAD">
        <w:rPr>
          <w:color w:val="444444"/>
          <w:szCs w:val="24"/>
        </w:rPr>
        <w:t>It enables businesses to be </w:t>
      </w:r>
      <w:r w:rsidRPr="00E05F48">
        <w:rPr>
          <w:bCs/>
          <w:color w:val="444444"/>
          <w:szCs w:val="24"/>
          <w:bdr w:val="none" w:sz="0" w:space="0" w:color="auto" w:frame="1"/>
        </w:rPr>
        <w:t xml:space="preserve">significantly more resilient to </w:t>
      </w:r>
      <w:proofErr w:type="spellStart"/>
      <w:r w:rsidRPr="00E05F48">
        <w:rPr>
          <w:bCs/>
          <w:color w:val="444444"/>
          <w:szCs w:val="24"/>
          <w:bdr w:val="none" w:sz="0" w:space="0" w:color="auto" w:frame="1"/>
        </w:rPr>
        <w:t>cyber attacks</w:t>
      </w:r>
      <w:proofErr w:type="spellEnd"/>
      <w:r w:rsidRPr="00C66EAD">
        <w:rPr>
          <w:color w:val="444444"/>
          <w:szCs w:val="24"/>
        </w:rPr>
        <w:t>.</w:t>
      </w:r>
    </w:p>
    <w:p w:rsidR="00C66EAD" w:rsidRPr="00E05F48" w:rsidRDefault="00C66EAD" w:rsidP="00725B1A">
      <w:pPr>
        <w:numPr>
          <w:ilvl w:val="0"/>
          <w:numId w:val="34"/>
        </w:numPr>
        <w:shd w:val="clear" w:color="auto" w:fill="FFFFFF"/>
        <w:ind w:left="1134"/>
        <w:jc w:val="both"/>
        <w:textAlignment w:val="baseline"/>
        <w:rPr>
          <w:color w:val="444444"/>
          <w:szCs w:val="24"/>
        </w:rPr>
      </w:pPr>
      <w:r w:rsidRPr="00C66EAD">
        <w:rPr>
          <w:color w:val="444444"/>
          <w:szCs w:val="24"/>
        </w:rPr>
        <w:t>Continual improvement, monitoring, internal audits and corrective actions make sure that the </w:t>
      </w:r>
      <w:r w:rsidRPr="00E05F48">
        <w:rPr>
          <w:bCs/>
          <w:color w:val="444444"/>
          <w:szCs w:val="24"/>
          <w:bdr w:val="none" w:sz="0" w:space="0" w:color="auto" w:frame="1"/>
        </w:rPr>
        <w:t>controls remain up to date and work properly</w:t>
      </w:r>
    </w:p>
    <w:p w:rsidR="00E05F48" w:rsidRDefault="00E05F48" w:rsidP="00E05F48">
      <w:pPr>
        <w:shd w:val="clear" w:color="auto" w:fill="FFFFFF"/>
        <w:jc w:val="both"/>
        <w:textAlignment w:val="baseline"/>
        <w:rPr>
          <w:bCs/>
          <w:color w:val="444444"/>
          <w:szCs w:val="24"/>
          <w:bdr w:val="none" w:sz="0" w:space="0" w:color="auto" w:frame="1"/>
        </w:rPr>
      </w:pPr>
    </w:p>
    <w:p w:rsidR="00E05F48" w:rsidRDefault="00E05F48" w:rsidP="00E05F48">
      <w:pPr>
        <w:shd w:val="clear" w:color="auto" w:fill="FFFFFF"/>
        <w:jc w:val="both"/>
        <w:textAlignment w:val="baseline"/>
        <w:rPr>
          <w:bCs/>
          <w:color w:val="444444"/>
          <w:szCs w:val="24"/>
          <w:bdr w:val="none" w:sz="0" w:space="0" w:color="auto" w:frame="1"/>
        </w:rPr>
      </w:pPr>
    </w:p>
    <w:p w:rsidR="00E05F48" w:rsidRDefault="00E05F48" w:rsidP="00E05F48">
      <w:pPr>
        <w:shd w:val="clear" w:color="auto" w:fill="FFFFFF"/>
        <w:jc w:val="both"/>
        <w:textAlignment w:val="baseline"/>
        <w:rPr>
          <w:bCs/>
          <w:color w:val="444444"/>
          <w:szCs w:val="24"/>
          <w:bdr w:val="none" w:sz="0" w:space="0" w:color="auto" w:frame="1"/>
        </w:rPr>
      </w:pPr>
    </w:p>
    <w:p w:rsidR="00E05F48" w:rsidRPr="00E05F48" w:rsidRDefault="00E05F48" w:rsidP="00E05F48">
      <w:pPr>
        <w:shd w:val="clear" w:color="auto" w:fill="FFFFFF"/>
        <w:jc w:val="both"/>
        <w:textAlignment w:val="baseline"/>
        <w:rPr>
          <w:color w:val="444444"/>
          <w:szCs w:val="24"/>
        </w:rPr>
      </w:pPr>
    </w:p>
    <w:p w:rsidR="000246D8" w:rsidRPr="00E05F48" w:rsidRDefault="000246D8" w:rsidP="00E25628">
      <w:pPr>
        <w:pStyle w:val="ListParagraph"/>
        <w:numPr>
          <w:ilvl w:val="1"/>
          <w:numId w:val="11"/>
        </w:numPr>
        <w:spacing w:after="200" w:line="360" w:lineRule="auto"/>
        <w:jc w:val="both"/>
        <w:rPr>
          <w:lang w:val="en-US"/>
        </w:rPr>
      </w:pPr>
      <w:r w:rsidRPr="00E05F48">
        <w:rPr>
          <w:lang w:val="en-US"/>
        </w:rPr>
        <w:t>How or</w:t>
      </w:r>
      <w:r w:rsidR="007A13CE" w:rsidRPr="00E05F48">
        <w:rPr>
          <w:lang w:val="en-US"/>
        </w:rPr>
        <w:t>ganization</w:t>
      </w:r>
      <w:r w:rsidR="00725B1A" w:rsidRPr="00E05F48">
        <w:rPr>
          <w:lang w:val="en-US"/>
        </w:rPr>
        <w:t>s</w:t>
      </w:r>
      <w:r w:rsidR="007A13CE" w:rsidRPr="00E05F48">
        <w:rPr>
          <w:lang w:val="en-US"/>
        </w:rPr>
        <w:t xml:space="preserve"> can benefit from the ISO 27000</w:t>
      </w:r>
      <w:r w:rsidRPr="00E05F48">
        <w:rPr>
          <w:lang w:val="en-US"/>
        </w:rPr>
        <w:t xml:space="preserve"> universal framework?</w:t>
      </w:r>
    </w:p>
    <w:p w:rsidR="00C66EAD" w:rsidRPr="00E05F48" w:rsidRDefault="00C66EAD" w:rsidP="00C66EAD">
      <w:pPr>
        <w:spacing w:after="200" w:line="360" w:lineRule="auto"/>
        <w:ind w:left="720"/>
        <w:jc w:val="both"/>
        <w:rPr>
          <w:b/>
          <w:color w:val="FF0000"/>
          <w:szCs w:val="24"/>
          <w:lang w:val="en-US"/>
        </w:rPr>
      </w:pPr>
      <w:r w:rsidRPr="00965C19">
        <w:rPr>
          <w:b/>
          <w:i/>
          <w:color w:val="FF0000"/>
          <w:szCs w:val="24"/>
          <w:lang w:val="en-US"/>
        </w:rPr>
        <w:t>Solution</w:t>
      </w:r>
      <w:r w:rsidRPr="00E05F48">
        <w:rPr>
          <w:b/>
          <w:color w:val="FF0000"/>
          <w:szCs w:val="24"/>
          <w:lang w:val="en-US"/>
        </w:rPr>
        <w:t>:</w:t>
      </w:r>
      <w:r w:rsidR="00965C19">
        <w:rPr>
          <w:b/>
          <w:color w:val="FF0000"/>
          <w:szCs w:val="24"/>
          <w:lang w:val="en-US"/>
        </w:rPr>
        <w:t xml:space="preserve"> </w:t>
      </w:r>
      <w:r w:rsidR="00965C19" w:rsidRPr="00965C19">
        <w:rPr>
          <w:i/>
          <w:color w:val="FF0000"/>
          <w:szCs w:val="24"/>
          <w:lang w:val="en-US"/>
        </w:rPr>
        <w:t>(2 marks stated along these lines)</w:t>
      </w:r>
    </w:p>
    <w:p w:rsidR="00E05F48" w:rsidRDefault="00E05F48" w:rsidP="00E05F48">
      <w:pPr>
        <w:spacing w:after="200" w:line="360" w:lineRule="auto"/>
        <w:ind w:left="720"/>
        <w:jc w:val="both"/>
        <w:rPr>
          <w:color w:val="555555"/>
          <w:szCs w:val="24"/>
          <w:shd w:val="clear" w:color="auto" w:fill="FFFFFF"/>
        </w:rPr>
      </w:pPr>
      <w:r w:rsidRPr="00E05F48">
        <w:rPr>
          <w:color w:val="555555"/>
          <w:szCs w:val="24"/>
          <w:shd w:val="clear" w:color="auto" w:fill="FFFFFF"/>
        </w:rPr>
        <w:t xml:space="preserve">They will benefit as it </w:t>
      </w:r>
      <w:r w:rsidR="00725B1A" w:rsidRPr="00E05F48">
        <w:rPr>
          <w:color w:val="555555"/>
          <w:szCs w:val="24"/>
          <w:shd w:val="clear" w:color="auto" w:fill="FFFFFF"/>
        </w:rPr>
        <w:t>relate to the fact that the certificate demonstrates their preparedness in the event of things going wrong. They have assessed the potential risks of a breach, they make sure any information they hold on suppliers and individuals is accurate and up to date, and they have taken sufficient steps to prevent data from falling into the wrong hands.</w:t>
      </w:r>
    </w:p>
    <w:p w:rsidR="00725B1A" w:rsidRPr="00E05F48" w:rsidRDefault="00E05F48" w:rsidP="00E05F48">
      <w:pPr>
        <w:spacing w:after="200" w:line="360" w:lineRule="auto"/>
        <w:ind w:left="720"/>
        <w:jc w:val="both"/>
        <w:rPr>
          <w:szCs w:val="24"/>
          <w:lang w:val="en-US"/>
        </w:rPr>
      </w:pPr>
      <w:r w:rsidRPr="00E05F48">
        <w:rPr>
          <w:color w:val="555555"/>
          <w:szCs w:val="24"/>
          <w:shd w:val="clear" w:color="auto" w:fill="FFFFFF"/>
        </w:rPr>
        <w:t>Also,</w:t>
      </w:r>
      <w:r w:rsidR="00725B1A" w:rsidRPr="00E05F48">
        <w:rPr>
          <w:color w:val="555555"/>
          <w:szCs w:val="24"/>
          <w:shd w:val="clear" w:color="auto" w:fill="FFFFFF"/>
        </w:rPr>
        <w:t xml:space="preserve"> because companies are required to be assessed by independent bodies, confidence is boosted automatically. </w:t>
      </w:r>
      <w:r w:rsidRPr="00E05F48">
        <w:rPr>
          <w:color w:val="555555"/>
          <w:szCs w:val="24"/>
          <w:shd w:val="clear" w:color="auto" w:fill="FFFFFF"/>
        </w:rPr>
        <w:t xml:space="preserve">The ISO 27000 </w:t>
      </w:r>
      <w:r w:rsidR="00725B1A" w:rsidRPr="00E05F48">
        <w:rPr>
          <w:color w:val="555555"/>
          <w:szCs w:val="24"/>
          <w:shd w:val="clear" w:color="auto" w:fill="FFFFFF"/>
        </w:rPr>
        <w:t>is an international standard with global recognition that gives organisations a clear framework to follow for their ISMS, but it is also a business enabler.</w:t>
      </w:r>
    </w:p>
    <w:p w:rsidR="00E25628" w:rsidRPr="003E583E" w:rsidRDefault="003E583E" w:rsidP="003E583E">
      <w:pPr>
        <w:spacing w:after="200" w:line="360" w:lineRule="auto"/>
        <w:ind w:left="7200" w:firstLine="720"/>
        <w:rPr>
          <w:lang w:val="en-US"/>
        </w:rPr>
      </w:pPr>
      <w:r w:rsidRPr="003E583E">
        <w:rPr>
          <w:lang w:val="en-US"/>
        </w:rPr>
        <w:t xml:space="preserve">(22 </w:t>
      </w:r>
      <w:r w:rsidR="005470B5" w:rsidRPr="003E583E">
        <w:rPr>
          <w:lang w:val="en-US"/>
        </w:rPr>
        <w:t>m</w:t>
      </w:r>
      <w:r w:rsidR="00E25628" w:rsidRPr="003E583E">
        <w:rPr>
          <w:lang w:val="en-US"/>
        </w:rPr>
        <w:t>arks)</w:t>
      </w:r>
    </w:p>
    <w:p w:rsidR="00A21C6C" w:rsidRDefault="00A21C6C" w:rsidP="00EF7029">
      <w:pPr>
        <w:pStyle w:val="ListParagraph"/>
        <w:ind w:left="1440"/>
        <w:jc w:val="both"/>
      </w:pPr>
    </w:p>
    <w:p w:rsidR="00781C20" w:rsidRDefault="00781C20" w:rsidP="003E583E">
      <w:pPr>
        <w:pStyle w:val="ListParagraph"/>
        <w:numPr>
          <w:ilvl w:val="0"/>
          <w:numId w:val="11"/>
        </w:numPr>
        <w:spacing w:after="200" w:line="276" w:lineRule="auto"/>
        <w:jc w:val="both"/>
      </w:pPr>
      <w:r>
        <w:t>What is</w:t>
      </w:r>
      <w:r w:rsidR="005470B5">
        <w:t xml:space="preserve"> </w:t>
      </w:r>
      <w:r w:rsidR="009E1C10">
        <w:t xml:space="preserve">the Security </w:t>
      </w:r>
      <w:r>
        <w:t>Governance</w:t>
      </w:r>
      <w:r w:rsidR="00A502A0">
        <w:t>?</w:t>
      </w:r>
      <w:bookmarkStart w:id="10" w:name="_GoBack"/>
      <w:bookmarkEnd w:id="10"/>
    </w:p>
    <w:p w:rsidR="00E25628" w:rsidRDefault="00E25628" w:rsidP="00781C20">
      <w:pPr>
        <w:pStyle w:val="ListParagraph"/>
        <w:numPr>
          <w:ilvl w:val="1"/>
          <w:numId w:val="34"/>
        </w:numPr>
        <w:spacing w:after="200" w:line="276" w:lineRule="auto"/>
        <w:ind w:left="8207"/>
        <w:jc w:val="both"/>
      </w:pPr>
      <w:r w:rsidRPr="00E25628">
        <w:t>marks)</w:t>
      </w:r>
    </w:p>
    <w:p w:rsidR="00781C20" w:rsidRPr="00781C20" w:rsidRDefault="00781C20" w:rsidP="00781C20">
      <w:pPr>
        <w:pStyle w:val="ListParagraph"/>
        <w:spacing w:after="200" w:line="276" w:lineRule="auto"/>
        <w:ind w:left="360"/>
        <w:rPr>
          <w:b/>
          <w:color w:val="FF0000"/>
        </w:rPr>
      </w:pPr>
      <w:r w:rsidRPr="00781C20">
        <w:rPr>
          <w:b/>
          <w:color w:val="FF0000"/>
        </w:rPr>
        <w:t>Solution:</w:t>
      </w:r>
    </w:p>
    <w:p w:rsidR="00781C20" w:rsidRDefault="00781C20" w:rsidP="00781C20">
      <w:pPr>
        <w:pStyle w:val="ListParagraph"/>
        <w:spacing w:after="200" w:line="276" w:lineRule="auto"/>
        <w:ind w:left="360"/>
      </w:pPr>
    </w:p>
    <w:p w:rsidR="00DA0565" w:rsidRPr="00781C20" w:rsidRDefault="00E17C49" w:rsidP="00781C20">
      <w:pPr>
        <w:pStyle w:val="ListParagraph"/>
        <w:numPr>
          <w:ilvl w:val="0"/>
          <w:numId w:val="35"/>
        </w:numPr>
        <w:spacing w:after="200" w:line="276" w:lineRule="auto"/>
      </w:pPr>
      <w:r w:rsidRPr="00781C20">
        <w:rPr>
          <w:lang w:val="en-US"/>
        </w:rPr>
        <w:t>Security Governance is the organizational processes and relationships for managing risk</w:t>
      </w:r>
    </w:p>
    <w:p w:rsidR="00DA0565" w:rsidRPr="00781C20" w:rsidRDefault="00E17C49" w:rsidP="00781C20">
      <w:pPr>
        <w:pStyle w:val="ListParagraph"/>
        <w:numPr>
          <w:ilvl w:val="1"/>
          <w:numId w:val="35"/>
        </w:numPr>
        <w:spacing w:after="200" w:line="276" w:lineRule="auto"/>
      </w:pPr>
      <w:r w:rsidRPr="00781C20">
        <w:rPr>
          <w:lang w:val="en-US"/>
        </w:rPr>
        <w:t>Policies, Procedures, Standards, Guidelines, Baselines</w:t>
      </w:r>
    </w:p>
    <w:p w:rsidR="00DA0565" w:rsidRPr="00781C20" w:rsidRDefault="00E17C49" w:rsidP="00781C20">
      <w:pPr>
        <w:pStyle w:val="ListParagraph"/>
        <w:numPr>
          <w:ilvl w:val="1"/>
          <w:numId w:val="35"/>
        </w:numPr>
        <w:spacing w:after="200" w:line="276" w:lineRule="auto"/>
      </w:pPr>
      <w:r w:rsidRPr="00781C20">
        <w:rPr>
          <w:lang w:val="en-US"/>
        </w:rPr>
        <w:t>Organizational Structures</w:t>
      </w:r>
    </w:p>
    <w:p w:rsidR="00DA0565" w:rsidRPr="00781C20" w:rsidRDefault="00E17C49" w:rsidP="00781C20">
      <w:pPr>
        <w:pStyle w:val="ListParagraph"/>
        <w:numPr>
          <w:ilvl w:val="1"/>
          <w:numId w:val="35"/>
        </w:numPr>
        <w:spacing w:after="200" w:line="276" w:lineRule="auto"/>
      </w:pPr>
      <w:r w:rsidRPr="00781C20">
        <w:rPr>
          <w:lang w:val="en-US"/>
        </w:rPr>
        <w:t>Roles and Responsibilities</w:t>
      </w:r>
    </w:p>
    <w:p w:rsidR="00781C20" w:rsidRPr="00E25628" w:rsidRDefault="00781C20" w:rsidP="00781C20">
      <w:pPr>
        <w:pStyle w:val="ListParagraph"/>
        <w:spacing w:after="200" w:line="276" w:lineRule="auto"/>
        <w:ind w:left="360"/>
      </w:pPr>
    </w:p>
    <w:p w:rsidR="00EF7029" w:rsidRDefault="00EF7029" w:rsidP="00AF1743">
      <w:pPr>
        <w:ind w:left="360"/>
        <w:rPr>
          <w:b/>
        </w:rPr>
      </w:pPr>
    </w:p>
    <w:p w:rsidR="00AF1743" w:rsidRDefault="00AF1743" w:rsidP="00AF1743">
      <w:pPr>
        <w:ind w:left="360"/>
        <w:rPr>
          <w:b/>
        </w:rPr>
      </w:pPr>
      <w:r>
        <w:rPr>
          <w:b/>
        </w:rPr>
        <w:lastRenderedPageBreak/>
        <w:t>Q4.</w:t>
      </w:r>
    </w:p>
    <w:p w:rsidR="00755737" w:rsidRDefault="00755737" w:rsidP="00755737">
      <w:pPr>
        <w:pStyle w:val="ListParagraph"/>
        <w:ind w:left="851"/>
        <w:jc w:val="both"/>
      </w:pPr>
    </w:p>
    <w:p w:rsidR="005D75F8" w:rsidRDefault="0011799B" w:rsidP="005D75F8">
      <w:pPr>
        <w:pStyle w:val="ListParagraph"/>
        <w:numPr>
          <w:ilvl w:val="0"/>
          <w:numId w:val="7"/>
        </w:numPr>
        <w:jc w:val="both"/>
      </w:pPr>
      <w:r>
        <w:t>In reference to security policy and security management:</w:t>
      </w:r>
    </w:p>
    <w:p w:rsidR="00EA25BB" w:rsidRDefault="00EA25BB" w:rsidP="00EA25BB">
      <w:pPr>
        <w:pStyle w:val="ListParagraph"/>
        <w:jc w:val="both"/>
      </w:pPr>
    </w:p>
    <w:p w:rsidR="005D75F8" w:rsidRDefault="0011799B" w:rsidP="005D75F8">
      <w:pPr>
        <w:pStyle w:val="ListParagraph"/>
        <w:numPr>
          <w:ilvl w:val="1"/>
          <w:numId w:val="7"/>
        </w:numPr>
        <w:jc w:val="both"/>
      </w:pPr>
      <w:r>
        <w:t>Outline the elements of policy</w:t>
      </w:r>
    </w:p>
    <w:p w:rsidR="005D75F8" w:rsidRDefault="005D75F8" w:rsidP="005D75F8">
      <w:pPr>
        <w:ind w:left="7920"/>
        <w:jc w:val="both"/>
      </w:pPr>
      <w:r>
        <w:t>(5 marks)</w:t>
      </w:r>
    </w:p>
    <w:p w:rsidR="00C87A0A" w:rsidRPr="00470810" w:rsidRDefault="00C87A0A" w:rsidP="00C87A0A">
      <w:pPr>
        <w:jc w:val="both"/>
        <w:rPr>
          <w:i/>
          <w:color w:val="FF0000"/>
        </w:rPr>
      </w:pPr>
      <w:r>
        <w:tab/>
      </w:r>
      <w:r w:rsidRPr="00C87A0A">
        <w:rPr>
          <w:b/>
          <w:color w:val="FF0000"/>
        </w:rPr>
        <w:t>Solution:</w:t>
      </w:r>
      <w:r w:rsidR="00470810">
        <w:rPr>
          <w:b/>
          <w:color w:val="FF0000"/>
        </w:rPr>
        <w:t xml:space="preserve"> </w:t>
      </w:r>
      <w:r w:rsidR="00470810" w:rsidRPr="00470810">
        <w:rPr>
          <w:i/>
          <w:color w:val="FF0000"/>
        </w:rPr>
        <w:t>(any 5, 5 marks)</w:t>
      </w:r>
    </w:p>
    <w:p w:rsidR="00DA0565" w:rsidRPr="00470810" w:rsidRDefault="00E17C49" w:rsidP="00470810">
      <w:pPr>
        <w:numPr>
          <w:ilvl w:val="0"/>
          <w:numId w:val="30"/>
        </w:numPr>
        <w:jc w:val="both"/>
      </w:pPr>
      <w:r w:rsidRPr="00470810">
        <w:rPr>
          <w:lang w:val="en-US"/>
        </w:rPr>
        <w:t>Set the tone of Management</w:t>
      </w:r>
    </w:p>
    <w:p w:rsidR="00DA0565" w:rsidRPr="00470810" w:rsidRDefault="00E17C49" w:rsidP="00470810">
      <w:pPr>
        <w:numPr>
          <w:ilvl w:val="0"/>
          <w:numId w:val="30"/>
        </w:numPr>
        <w:tabs>
          <w:tab w:val="num" w:pos="720"/>
        </w:tabs>
        <w:jc w:val="both"/>
      </w:pPr>
      <w:r w:rsidRPr="00470810">
        <w:rPr>
          <w:lang w:val="en-US"/>
        </w:rPr>
        <w:t>Establish roles and responsibility</w:t>
      </w:r>
    </w:p>
    <w:p w:rsidR="00DA0565" w:rsidRPr="00470810" w:rsidRDefault="00E17C49" w:rsidP="00470810">
      <w:pPr>
        <w:numPr>
          <w:ilvl w:val="0"/>
          <w:numId w:val="30"/>
        </w:numPr>
        <w:tabs>
          <w:tab w:val="num" w:pos="720"/>
        </w:tabs>
        <w:jc w:val="both"/>
      </w:pPr>
      <w:r w:rsidRPr="00470810">
        <w:rPr>
          <w:lang w:val="en-US"/>
        </w:rPr>
        <w:t>Define asset classifications</w:t>
      </w:r>
    </w:p>
    <w:p w:rsidR="00DA0565" w:rsidRPr="00470810" w:rsidRDefault="00E17C49" w:rsidP="00470810">
      <w:pPr>
        <w:numPr>
          <w:ilvl w:val="0"/>
          <w:numId w:val="30"/>
        </w:numPr>
        <w:tabs>
          <w:tab w:val="num" w:pos="720"/>
        </w:tabs>
        <w:jc w:val="both"/>
      </w:pPr>
      <w:r w:rsidRPr="00470810">
        <w:rPr>
          <w:lang w:val="en-US"/>
        </w:rPr>
        <w:t>Provide direction for decisions</w:t>
      </w:r>
    </w:p>
    <w:p w:rsidR="00DA0565" w:rsidRPr="00470810" w:rsidRDefault="00E17C49" w:rsidP="00470810">
      <w:pPr>
        <w:numPr>
          <w:ilvl w:val="0"/>
          <w:numId w:val="30"/>
        </w:numPr>
        <w:tabs>
          <w:tab w:val="num" w:pos="720"/>
        </w:tabs>
        <w:jc w:val="both"/>
      </w:pPr>
      <w:r w:rsidRPr="00470810">
        <w:rPr>
          <w:lang w:val="en-US"/>
        </w:rPr>
        <w:t>Establish the scope of authority</w:t>
      </w:r>
    </w:p>
    <w:p w:rsidR="00DA0565" w:rsidRPr="00470810" w:rsidRDefault="00E17C49" w:rsidP="00470810">
      <w:pPr>
        <w:numPr>
          <w:ilvl w:val="0"/>
          <w:numId w:val="30"/>
        </w:numPr>
        <w:tabs>
          <w:tab w:val="num" w:pos="720"/>
        </w:tabs>
        <w:jc w:val="both"/>
      </w:pPr>
      <w:r w:rsidRPr="00470810">
        <w:rPr>
          <w:lang w:val="en-US"/>
        </w:rPr>
        <w:t>Provide a basis for guidelines and procedures</w:t>
      </w:r>
    </w:p>
    <w:p w:rsidR="00DA0565" w:rsidRPr="00470810" w:rsidRDefault="00E17C49" w:rsidP="00470810">
      <w:pPr>
        <w:numPr>
          <w:ilvl w:val="0"/>
          <w:numId w:val="30"/>
        </w:numPr>
        <w:tabs>
          <w:tab w:val="num" w:pos="720"/>
        </w:tabs>
        <w:jc w:val="both"/>
      </w:pPr>
      <w:r w:rsidRPr="00470810">
        <w:rPr>
          <w:lang w:val="en-US"/>
        </w:rPr>
        <w:t>Establish accountability</w:t>
      </w:r>
    </w:p>
    <w:p w:rsidR="00DA0565" w:rsidRPr="00470810" w:rsidRDefault="00E17C49" w:rsidP="00470810">
      <w:pPr>
        <w:numPr>
          <w:ilvl w:val="0"/>
          <w:numId w:val="30"/>
        </w:numPr>
        <w:tabs>
          <w:tab w:val="num" w:pos="720"/>
        </w:tabs>
        <w:jc w:val="both"/>
      </w:pPr>
      <w:r w:rsidRPr="00470810">
        <w:rPr>
          <w:lang w:val="en-US"/>
        </w:rPr>
        <w:t>Describe appropriate use of assets</w:t>
      </w:r>
    </w:p>
    <w:p w:rsidR="00DA0565" w:rsidRPr="00470810" w:rsidRDefault="00E17C49" w:rsidP="00470810">
      <w:pPr>
        <w:numPr>
          <w:ilvl w:val="0"/>
          <w:numId w:val="30"/>
        </w:numPr>
        <w:tabs>
          <w:tab w:val="num" w:pos="720"/>
        </w:tabs>
        <w:jc w:val="both"/>
      </w:pPr>
      <w:r w:rsidRPr="00470810">
        <w:rPr>
          <w:lang w:val="en-US"/>
        </w:rPr>
        <w:t>Establish relationships to legal requirements</w:t>
      </w:r>
    </w:p>
    <w:p w:rsidR="00C87A0A" w:rsidRDefault="00C87A0A" w:rsidP="00C87A0A">
      <w:pPr>
        <w:jc w:val="both"/>
      </w:pPr>
    </w:p>
    <w:p w:rsidR="00C87A0A" w:rsidRDefault="00C87A0A" w:rsidP="00C87A0A">
      <w:pPr>
        <w:jc w:val="both"/>
      </w:pPr>
    </w:p>
    <w:p w:rsidR="005D75F8" w:rsidRDefault="002C0EEF" w:rsidP="005D75F8">
      <w:pPr>
        <w:pStyle w:val="ListParagraph"/>
        <w:numPr>
          <w:ilvl w:val="1"/>
          <w:numId w:val="7"/>
        </w:numPr>
        <w:jc w:val="both"/>
      </w:pPr>
      <w:r>
        <w:t>Name and explain the two types of risk analysis in information security.</w:t>
      </w:r>
    </w:p>
    <w:p w:rsidR="005D75F8" w:rsidRDefault="005D75F8" w:rsidP="005D75F8">
      <w:pPr>
        <w:pStyle w:val="ListParagraph"/>
        <w:ind w:left="7920"/>
        <w:jc w:val="both"/>
      </w:pPr>
      <w:r>
        <w:t>(5 marks)</w:t>
      </w:r>
    </w:p>
    <w:p w:rsidR="00C87A0A" w:rsidRPr="00C87A0A" w:rsidRDefault="00C87A0A" w:rsidP="00C87A0A">
      <w:pPr>
        <w:jc w:val="both"/>
        <w:rPr>
          <w:b/>
        </w:rPr>
      </w:pPr>
      <w:r>
        <w:tab/>
      </w:r>
      <w:r w:rsidRPr="00C87A0A">
        <w:rPr>
          <w:b/>
          <w:color w:val="FF0000"/>
        </w:rPr>
        <w:t>Solution:</w:t>
      </w:r>
    </w:p>
    <w:p w:rsidR="00DA0565" w:rsidRPr="00470810" w:rsidRDefault="00E17C49" w:rsidP="00470810">
      <w:pPr>
        <w:ind w:left="720"/>
      </w:pPr>
      <w:r w:rsidRPr="00470810">
        <w:rPr>
          <w:lang w:val="en-US"/>
        </w:rPr>
        <w:t>There are two types of risk analysis in information security:</w:t>
      </w:r>
    </w:p>
    <w:p w:rsidR="00DA0565" w:rsidRPr="00470810" w:rsidRDefault="00E17C49" w:rsidP="00470810">
      <w:pPr>
        <w:numPr>
          <w:ilvl w:val="1"/>
          <w:numId w:val="29"/>
        </w:numPr>
        <w:jc w:val="both"/>
      </w:pPr>
      <w:r w:rsidRPr="00470810">
        <w:rPr>
          <w:b/>
          <w:bCs/>
          <w:lang w:val="en-US"/>
        </w:rPr>
        <w:t>Quantitative Risk Analysis</w:t>
      </w:r>
      <w:r w:rsidRPr="00470810">
        <w:rPr>
          <w:lang w:val="en-US"/>
        </w:rPr>
        <w:t xml:space="preserve"> </w:t>
      </w:r>
      <w:r w:rsidRPr="00470810">
        <w:rPr>
          <w:b/>
          <w:bCs/>
          <w:lang w:val="en-US"/>
        </w:rPr>
        <w:t>-</w:t>
      </w:r>
      <w:r w:rsidRPr="00470810">
        <w:rPr>
          <w:lang w:val="en-US"/>
        </w:rPr>
        <w:t xml:space="preserve"> Uses a mathematical model that assigns a monetary figure to the value of assets, the cost of threats being realized, and the cost of security implementations. </w:t>
      </w:r>
    </w:p>
    <w:p w:rsidR="00C87A0A" w:rsidRDefault="00470810" w:rsidP="00470810">
      <w:pPr>
        <w:pStyle w:val="ListParagraph"/>
        <w:numPr>
          <w:ilvl w:val="1"/>
          <w:numId w:val="29"/>
        </w:numPr>
        <w:jc w:val="both"/>
      </w:pPr>
      <w:r w:rsidRPr="00470810">
        <w:rPr>
          <w:b/>
          <w:bCs/>
          <w:lang w:val="en-US"/>
        </w:rPr>
        <w:t>Qualitative Risk Analysis</w:t>
      </w:r>
      <w:r w:rsidRPr="00470810">
        <w:rPr>
          <w:lang w:val="en-US"/>
        </w:rPr>
        <w:t xml:space="preserve"> </w:t>
      </w:r>
      <w:r w:rsidRPr="00470810">
        <w:rPr>
          <w:b/>
          <w:bCs/>
          <w:lang w:val="en-US"/>
        </w:rPr>
        <w:t>-</w:t>
      </w:r>
      <w:r w:rsidRPr="00470810">
        <w:rPr>
          <w:lang w:val="en-US"/>
        </w:rPr>
        <w:t xml:space="preserve"> Can be used when the risk assessment must either be done in a relatively short time, under a tight budget, or when relevant data or lack of expertise is not readily available.</w:t>
      </w:r>
    </w:p>
    <w:p w:rsidR="00470810" w:rsidRDefault="00470810" w:rsidP="00C87A0A">
      <w:pPr>
        <w:jc w:val="both"/>
      </w:pPr>
    </w:p>
    <w:p w:rsidR="00470810" w:rsidRDefault="00470810" w:rsidP="00C87A0A">
      <w:pPr>
        <w:jc w:val="both"/>
      </w:pPr>
    </w:p>
    <w:p w:rsidR="00C87A0A" w:rsidRDefault="00C87A0A" w:rsidP="00C87A0A">
      <w:pPr>
        <w:jc w:val="both"/>
      </w:pPr>
    </w:p>
    <w:p w:rsidR="005D75F8" w:rsidRDefault="002C0EEF" w:rsidP="005D75F8">
      <w:pPr>
        <w:pStyle w:val="ListParagraph"/>
        <w:numPr>
          <w:ilvl w:val="1"/>
          <w:numId w:val="7"/>
        </w:numPr>
        <w:jc w:val="both"/>
      </w:pPr>
      <w:r>
        <w:t xml:space="preserve">What is the difference between identification </w:t>
      </w:r>
      <w:r w:rsidR="00EA25BB">
        <w:t>vs</w:t>
      </w:r>
      <w:r>
        <w:t xml:space="preserve"> authentication?</w:t>
      </w:r>
    </w:p>
    <w:p w:rsidR="005D75F8" w:rsidRDefault="005D75F8" w:rsidP="005D75F8">
      <w:pPr>
        <w:pStyle w:val="ListParagraph"/>
        <w:ind w:left="7920"/>
        <w:jc w:val="both"/>
      </w:pPr>
      <w:r>
        <w:t>(5 marks)</w:t>
      </w:r>
    </w:p>
    <w:p w:rsidR="00C87A0A" w:rsidRPr="00C87A0A" w:rsidRDefault="00C87A0A" w:rsidP="00C87A0A">
      <w:pPr>
        <w:jc w:val="both"/>
        <w:rPr>
          <w:b/>
        </w:rPr>
      </w:pPr>
      <w:r>
        <w:tab/>
      </w:r>
      <w:r w:rsidRPr="00C87A0A">
        <w:rPr>
          <w:b/>
          <w:color w:val="FF0000"/>
        </w:rPr>
        <w:t>Solution:</w:t>
      </w:r>
    </w:p>
    <w:p w:rsidR="00DA0565" w:rsidRPr="00470810" w:rsidRDefault="00E17C49" w:rsidP="00470810">
      <w:pPr>
        <w:numPr>
          <w:ilvl w:val="0"/>
          <w:numId w:val="27"/>
        </w:numPr>
        <w:tabs>
          <w:tab w:val="clear" w:pos="720"/>
          <w:tab w:val="num" w:pos="1080"/>
        </w:tabs>
        <w:ind w:left="1080"/>
        <w:jc w:val="both"/>
      </w:pPr>
      <w:r w:rsidRPr="00470810">
        <w:rPr>
          <w:lang w:val="en-US"/>
        </w:rPr>
        <w:t>Identification is the ability to recognize a system or network user through the validation of a set of assigned credentials.</w:t>
      </w:r>
    </w:p>
    <w:p w:rsidR="00DA0565" w:rsidRPr="00470810" w:rsidRDefault="00E17C49" w:rsidP="00470810">
      <w:pPr>
        <w:numPr>
          <w:ilvl w:val="0"/>
          <w:numId w:val="27"/>
        </w:numPr>
        <w:tabs>
          <w:tab w:val="clear" w:pos="720"/>
          <w:tab w:val="num" w:pos="1080"/>
        </w:tabs>
        <w:ind w:left="1080"/>
        <w:jc w:val="both"/>
      </w:pPr>
      <w:r w:rsidRPr="00470810">
        <w:t xml:space="preserve">Identification is someone or something indicating what their identity is.  For example, in a system your username identifies who you are.  </w:t>
      </w:r>
    </w:p>
    <w:p w:rsidR="00DA0565" w:rsidRPr="00470810" w:rsidRDefault="00E17C49" w:rsidP="00470810">
      <w:pPr>
        <w:numPr>
          <w:ilvl w:val="0"/>
          <w:numId w:val="27"/>
        </w:numPr>
        <w:tabs>
          <w:tab w:val="clear" w:pos="720"/>
          <w:tab w:val="num" w:pos="1080"/>
        </w:tabs>
        <w:ind w:left="1080"/>
        <w:jc w:val="both"/>
      </w:pPr>
      <w:r w:rsidRPr="00470810">
        <w:t xml:space="preserve">However, anyone may find out a username, so in order to authenticate (or provide authentication) as password is used to authenticate that you are who you say you are </w:t>
      </w:r>
    </w:p>
    <w:p w:rsidR="00DA0565" w:rsidRPr="00470810" w:rsidRDefault="00E17C49" w:rsidP="00470810">
      <w:pPr>
        <w:numPr>
          <w:ilvl w:val="0"/>
          <w:numId w:val="27"/>
        </w:numPr>
        <w:tabs>
          <w:tab w:val="clear" w:pos="720"/>
          <w:tab w:val="num" w:pos="1080"/>
        </w:tabs>
        <w:ind w:left="1080"/>
        <w:jc w:val="both"/>
      </w:pPr>
      <w:r w:rsidRPr="00470810">
        <w:rPr>
          <w:lang w:val="en-US"/>
        </w:rPr>
        <w:t>Authentication is the process of determining whether someone or something is, in fact, who or what it is declared to be.</w:t>
      </w:r>
    </w:p>
    <w:p w:rsidR="00DA0565" w:rsidRPr="00470810" w:rsidRDefault="00E17C49" w:rsidP="00470810">
      <w:pPr>
        <w:numPr>
          <w:ilvl w:val="0"/>
          <w:numId w:val="27"/>
        </w:numPr>
        <w:tabs>
          <w:tab w:val="clear" w:pos="720"/>
          <w:tab w:val="num" w:pos="1080"/>
        </w:tabs>
        <w:ind w:left="1080"/>
        <w:jc w:val="both"/>
      </w:pPr>
      <w:r w:rsidRPr="00470810">
        <w:rPr>
          <w:lang w:val="en-US"/>
        </w:rPr>
        <w:t xml:space="preserve">Consider the use of logon and password for access.  </w:t>
      </w:r>
    </w:p>
    <w:p w:rsidR="00DA0565" w:rsidRPr="00470810" w:rsidRDefault="00E17C49" w:rsidP="00470810">
      <w:pPr>
        <w:numPr>
          <w:ilvl w:val="1"/>
          <w:numId w:val="27"/>
        </w:numPr>
        <w:tabs>
          <w:tab w:val="clear" w:pos="1440"/>
          <w:tab w:val="num" w:pos="1800"/>
        </w:tabs>
        <w:ind w:left="1800"/>
        <w:jc w:val="both"/>
      </w:pPr>
      <w:r w:rsidRPr="00470810">
        <w:rPr>
          <w:lang w:val="en-US"/>
        </w:rPr>
        <w:t xml:space="preserve">The logon is identification, as it is typed in plain view and may be printed out on the cover page of a report; it is generally not kept secret.  </w:t>
      </w:r>
    </w:p>
    <w:p w:rsidR="00DA0565" w:rsidRPr="00470810" w:rsidRDefault="00E17C49" w:rsidP="00470810">
      <w:pPr>
        <w:numPr>
          <w:ilvl w:val="1"/>
          <w:numId w:val="27"/>
        </w:numPr>
        <w:tabs>
          <w:tab w:val="clear" w:pos="1440"/>
          <w:tab w:val="num" w:pos="1800"/>
        </w:tabs>
        <w:ind w:left="1800"/>
        <w:jc w:val="both"/>
      </w:pPr>
      <w:r w:rsidRPr="00470810">
        <w:rPr>
          <w:lang w:val="en-US"/>
        </w:rPr>
        <w:t xml:space="preserve">The password is authentication as it is kept private and uniquely correlates you and the logon/account.  </w:t>
      </w:r>
    </w:p>
    <w:p w:rsidR="00DA0565" w:rsidRPr="00470810" w:rsidRDefault="00E17C49" w:rsidP="00470810">
      <w:pPr>
        <w:numPr>
          <w:ilvl w:val="1"/>
          <w:numId w:val="27"/>
        </w:numPr>
        <w:tabs>
          <w:tab w:val="clear" w:pos="1440"/>
          <w:tab w:val="num" w:pos="1800"/>
        </w:tabs>
        <w:ind w:left="1800"/>
        <w:jc w:val="both"/>
      </w:pPr>
      <w:r w:rsidRPr="00470810">
        <w:rPr>
          <w:lang w:val="en-US"/>
        </w:rPr>
        <w:t>Then, the logon and password positively identify the users to the authorization function.</w:t>
      </w:r>
    </w:p>
    <w:p w:rsidR="00DA0565" w:rsidRPr="00470810" w:rsidRDefault="00E17C49" w:rsidP="00470810">
      <w:pPr>
        <w:numPr>
          <w:ilvl w:val="0"/>
          <w:numId w:val="27"/>
        </w:numPr>
        <w:tabs>
          <w:tab w:val="clear" w:pos="720"/>
          <w:tab w:val="num" w:pos="1080"/>
        </w:tabs>
        <w:ind w:left="1080"/>
        <w:jc w:val="both"/>
      </w:pPr>
      <w:r w:rsidRPr="00470810">
        <w:rPr>
          <w:lang w:val="en-US"/>
        </w:rPr>
        <w:lastRenderedPageBreak/>
        <w:t>Consider use of your debit card</w:t>
      </w:r>
    </w:p>
    <w:p w:rsidR="00DA0565" w:rsidRPr="00470810" w:rsidRDefault="00E17C49" w:rsidP="00470810">
      <w:pPr>
        <w:numPr>
          <w:ilvl w:val="1"/>
          <w:numId w:val="27"/>
        </w:numPr>
        <w:tabs>
          <w:tab w:val="clear" w:pos="1440"/>
          <w:tab w:val="num" w:pos="1800"/>
        </w:tabs>
        <w:ind w:left="1800"/>
        <w:jc w:val="both"/>
      </w:pPr>
      <w:r w:rsidRPr="00470810">
        <w:rPr>
          <w:lang w:val="en-US"/>
        </w:rPr>
        <w:t>The card number is identification</w:t>
      </w:r>
    </w:p>
    <w:p w:rsidR="00DA0565" w:rsidRPr="00470810" w:rsidRDefault="00E17C49" w:rsidP="00470810">
      <w:pPr>
        <w:numPr>
          <w:ilvl w:val="1"/>
          <w:numId w:val="27"/>
        </w:numPr>
        <w:tabs>
          <w:tab w:val="clear" w:pos="1440"/>
          <w:tab w:val="num" w:pos="1800"/>
        </w:tabs>
        <w:ind w:left="1800"/>
        <w:jc w:val="both"/>
      </w:pPr>
      <w:r w:rsidRPr="00470810">
        <w:rPr>
          <w:lang w:val="en-US"/>
        </w:rPr>
        <w:t>The PIN is your password = authentication</w:t>
      </w:r>
    </w:p>
    <w:p w:rsidR="00C87A0A" w:rsidRDefault="00C87A0A" w:rsidP="00470810">
      <w:pPr>
        <w:ind w:left="720"/>
        <w:jc w:val="both"/>
      </w:pPr>
    </w:p>
    <w:p w:rsidR="00470810" w:rsidRDefault="00470810" w:rsidP="00470810">
      <w:pPr>
        <w:ind w:left="360"/>
        <w:jc w:val="both"/>
      </w:pPr>
    </w:p>
    <w:p w:rsidR="00470810" w:rsidRDefault="00470810" w:rsidP="00470810">
      <w:pPr>
        <w:ind w:left="360"/>
        <w:jc w:val="both"/>
      </w:pPr>
    </w:p>
    <w:p w:rsidR="00C87A0A" w:rsidRDefault="00C87A0A" w:rsidP="00470810">
      <w:pPr>
        <w:ind w:left="360"/>
        <w:jc w:val="both"/>
      </w:pPr>
    </w:p>
    <w:p w:rsidR="005D75F8" w:rsidRDefault="002C0EEF" w:rsidP="00470810">
      <w:pPr>
        <w:pStyle w:val="ListParagraph"/>
        <w:numPr>
          <w:ilvl w:val="1"/>
          <w:numId w:val="7"/>
        </w:numPr>
        <w:ind w:left="1800"/>
        <w:jc w:val="both"/>
      </w:pPr>
      <w:r>
        <w:t>Explain at least 5 alternatives to password only systems</w:t>
      </w:r>
    </w:p>
    <w:p w:rsidR="005D75F8" w:rsidRPr="00B82FEC" w:rsidRDefault="005D75F8" w:rsidP="005D75F8">
      <w:pPr>
        <w:pStyle w:val="ListParagraph"/>
      </w:pPr>
      <w:r>
        <w:tab/>
      </w:r>
      <w:r>
        <w:tab/>
      </w:r>
      <w:r>
        <w:tab/>
      </w:r>
      <w:r>
        <w:tab/>
      </w:r>
      <w:r>
        <w:tab/>
      </w:r>
      <w:r>
        <w:tab/>
      </w:r>
      <w:r>
        <w:tab/>
      </w:r>
      <w:r>
        <w:tab/>
      </w:r>
      <w:r>
        <w:tab/>
      </w:r>
      <w:r>
        <w:tab/>
        <w:t>(10 marks)</w:t>
      </w:r>
    </w:p>
    <w:p w:rsidR="008A2A4F" w:rsidRPr="00E25628" w:rsidRDefault="008A2A4F" w:rsidP="00E05E03"/>
    <w:p w:rsidR="008A2A4F" w:rsidRPr="00C87A0A" w:rsidRDefault="00C87A0A" w:rsidP="00E05E03">
      <w:pPr>
        <w:rPr>
          <w:b/>
        </w:rPr>
      </w:pPr>
      <w:r>
        <w:tab/>
      </w:r>
      <w:r w:rsidRPr="00C87A0A">
        <w:rPr>
          <w:b/>
          <w:color w:val="FF0000"/>
        </w:rPr>
        <w:t>Solution:</w:t>
      </w:r>
    </w:p>
    <w:p w:rsidR="00C87A0A" w:rsidRDefault="00F430DE" w:rsidP="00E05E03">
      <w:r>
        <w:tab/>
      </w:r>
    </w:p>
    <w:p w:rsidR="00F430DE" w:rsidRPr="00F430DE" w:rsidRDefault="00F430DE" w:rsidP="00F430DE">
      <w:pPr>
        <w:ind w:left="720"/>
      </w:pPr>
      <w:r w:rsidRPr="00F430DE">
        <w:t>Alternatives to password only systems include:</w:t>
      </w:r>
      <w:r>
        <w:t xml:space="preserve"> </w:t>
      </w:r>
      <w:r w:rsidRPr="00F430DE">
        <w:rPr>
          <w:i/>
          <w:color w:val="FF0000"/>
        </w:rPr>
        <w:t>(2 marks for each points mentioned)</w:t>
      </w:r>
    </w:p>
    <w:p w:rsidR="00DA0565" w:rsidRPr="00F430DE" w:rsidRDefault="00E17C49" w:rsidP="00F430DE">
      <w:pPr>
        <w:numPr>
          <w:ilvl w:val="0"/>
          <w:numId w:val="24"/>
        </w:numPr>
        <w:tabs>
          <w:tab w:val="clear" w:pos="720"/>
          <w:tab w:val="num" w:pos="1440"/>
        </w:tabs>
        <w:ind w:left="1440"/>
      </w:pPr>
      <w:r w:rsidRPr="00F430DE">
        <w:rPr>
          <w:b/>
          <w:bCs/>
        </w:rPr>
        <w:t>Using a secure token</w:t>
      </w:r>
      <w:r w:rsidRPr="00F430DE">
        <w:t xml:space="preserve"> (or smart card) which means only the holder of the token can subsequently enter a username (and password) to authenticate to the card and gain access. </w:t>
      </w:r>
    </w:p>
    <w:p w:rsidR="00DA0565" w:rsidRPr="00F430DE" w:rsidRDefault="00E17C49" w:rsidP="00F430DE">
      <w:pPr>
        <w:numPr>
          <w:ilvl w:val="0"/>
          <w:numId w:val="24"/>
        </w:numPr>
        <w:tabs>
          <w:tab w:val="clear" w:pos="720"/>
          <w:tab w:val="num" w:pos="1440"/>
        </w:tabs>
        <w:ind w:left="1440"/>
      </w:pPr>
      <w:r w:rsidRPr="00F430DE">
        <w:rPr>
          <w:b/>
          <w:bCs/>
        </w:rPr>
        <w:t>Biometric systems</w:t>
      </w:r>
      <w:r w:rsidRPr="00F430DE">
        <w:t xml:space="preserve"> which can use physiological biometrics such as fingerprints, hand geometry, retina scans, facial recognition </w:t>
      </w:r>
      <w:proofErr w:type="spellStart"/>
      <w:r w:rsidRPr="00F430DE">
        <w:t>etc</w:t>
      </w:r>
      <w:proofErr w:type="spellEnd"/>
      <w:r w:rsidRPr="00F430DE">
        <w:t xml:space="preserve"> or behavioural biometrics such as voice or handwriting</w:t>
      </w:r>
    </w:p>
    <w:p w:rsidR="00DA0565" w:rsidRPr="00F430DE" w:rsidRDefault="00E17C49" w:rsidP="00F430DE">
      <w:pPr>
        <w:numPr>
          <w:ilvl w:val="0"/>
          <w:numId w:val="24"/>
        </w:numPr>
        <w:tabs>
          <w:tab w:val="clear" w:pos="720"/>
          <w:tab w:val="num" w:pos="1440"/>
        </w:tabs>
        <w:ind w:left="1440"/>
      </w:pPr>
      <w:r w:rsidRPr="00F430DE">
        <w:t>M</w:t>
      </w:r>
      <w:r w:rsidRPr="00F430DE">
        <w:rPr>
          <w:b/>
          <w:bCs/>
        </w:rPr>
        <w:t>ultimodal biometric</w:t>
      </w:r>
      <w:r w:rsidRPr="00F430DE">
        <w:t xml:space="preserve"> systems which use a combination of 2 or more biometrics </w:t>
      </w:r>
    </w:p>
    <w:p w:rsidR="00DA0565" w:rsidRDefault="00E17C49" w:rsidP="00F430DE">
      <w:pPr>
        <w:numPr>
          <w:ilvl w:val="0"/>
          <w:numId w:val="24"/>
        </w:numPr>
        <w:tabs>
          <w:tab w:val="clear" w:pos="720"/>
          <w:tab w:val="num" w:pos="1440"/>
        </w:tabs>
        <w:ind w:left="1440"/>
      </w:pPr>
      <w:r w:rsidRPr="00F430DE">
        <w:rPr>
          <w:b/>
          <w:bCs/>
        </w:rPr>
        <w:t>Hybrid</w:t>
      </w:r>
      <w:r w:rsidRPr="00F430DE">
        <w:t xml:space="preserve"> </w:t>
      </w:r>
      <w:r w:rsidRPr="00F430DE">
        <w:rPr>
          <w:b/>
          <w:bCs/>
        </w:rPr>
        <w:t>systems</w:t>
      </w:r>
      <w:r w:rsidRPr="00F430DE">
        <w:t xml:space="preserve"> - smart card and biometric system, where the card is used to authenticate your biometric. </w:t>
      </w:r>
    </w:p>
    <w:p w:rsidR="00DA0565" w:rsidRPr="00F430DE" w:rsidRDefault="00E17C49" w:rsidP="00F430DE">
      <w:pPr>
        <w:numPr>
          <w:ilvl w:val="0"/>
          <w:numId w:val="24"/>
        </w:numPr>
        <w:tabs>
          <w:tab w:val="clear" w:pos="720"/>
          <w:tab w:val="num" w:pos="1440"/>
        </w:tabs>
        <w:ind w:left="1440"/>
      </w:pPr>
      <w:r w:rsidRPr="00F430DE">
        <w:rPr>
          <w:b/>
          <w:lang w:val="en-US"/>
        </w:rPr>
        <w:t>Physical characteristics</w:t>
      </w:r>
      <w:r w:rsidRPr="00F430DE">
        <w:rPr>
          <w:lang w:val="en-US"/>
        </w:rPr>
        <w:t xml:space="preserve"> of a person are being used for identification</w:t>
      </w:r>
    </w:p>
    <w:p w:rsidR="00DA0565" w:rsidRPr="00F430DE" w:rsidRDefault="00E17C49" w:rsidP="00F430DE">
      <w:pPr>
        <w:numPr>
          <w:ilvl w:val="2"/>
          <w:numId w:val="26"/>
        </w:numPr>
      </w:pPr>
      <w:r w:rsidRPr="00F430DE">
        <w:rPr>
          <w:lang w:val="en-US"/>
        </w:rPr>
        <w:t>Fingerprinting</w:t>
      </w:r>
    </w:p>
    <w:p w:rsidR="00DA0565" w:rsidRPr="00F430DE" w:rsidRDefault="00E17C49" w:rsidP="00F430DE">
      <w:pPr>
        <w:numPr>
          <w:ilvl w:val="2"/>
          <w:numId w:val="26"/>
        </w:numPr>
      </w:pPr>
      <w:r w:rsidRPr="00F430DE">
        <w:rPr>
          <w:lang w:val="en-US"/>
        </w:rPr>
        <w:t>Facial features</w:t>
      </w:r>
    </w:p>
    <w:p w:rsidR="00DA0565" w:rsidRPr="00F430DE" w:rsidRDefault="00E17C49" w:rsidP="00F430DE">
      <w:pPr>
        <w:numPr>
          <w:ilvl w:val="2"/>
          <w:numId w:val="26"/>
        </w:numPr>
      </w:pPr>
      <w:r w:rsidRPr="00F430DE">
        <w:rPr>
          <w:lang w:val="en-US"/>
        </w:rPr>
        <w:t>Iris scans</w:t>
      </w:r>
    </w:p>
    <w:p w:rsidR="00DA0565" w:rsidRPr="00F430DE" w:rsidRDefault="00E17C49" w:rsidP="00F430DE">
      <w:pPr>
        <w:numPr>
          <w:ilvl w:val="2"/>
          <w:numId w:val="26"/>
        </w:numPr>
      </w:pPr>
      <w:r w:rsidRPr="00F430DE">
        <w:rPr>
          <w:lang w:val="en-US"/>
        </w:rPr>
        <w:t>Voice recognition</w:t>
      </w:r>
    </w:p>
    <w:p w:rsidR="00DA0565" w:rsidRPr="00F430DE" w:rsidRDefault="00E17C49" w:rsidP="00F430DE">
      <w:pPr>
        <w:numPr>
          <w:ilvl w:val="2"/>
          <w:numId w:val="26"/>
        </w:numPr>
      </w:pPr>
      <w:r w:rsidRPr="00F430DE">
        <w:rPr>
          <w:lang w:val="en-US"/>
        </w:rPr>
        <w:t>Facial expressions</w:t>
      </w:r>
    </w:p>
    <w:p w:rsidR="00F430DE" w:rsidRPr="00F430DE" w:rsidRDefault="00F430DE" w:rsidP="00F430DE">
      <w:pPr>
        <w:ind w:left="1440"/>
      </w:pPr>
    </w:p>
    <w:p w:rsidR="00F430DE" w:rsidRDefault="00F430DE" w:rsidP="00F430DE">
      <w:pPr>
        <w:ind w:left="720"/>
      </w:pPr>
    </w:p>
    <w:p w:rsidR="00C87A0A" w:rsidRDefault="00C87A0A" w:rsidP="00E05E03"/>
    <w:p w:rsidR="00C87A0A" w:rsidRDefault="00C87A0A" w:rsidP="00E05E03"/>
    <w:p w:rsidR="00C87A0A" w:rsidRDefault="00C87A0A" w:rsidP="00E05E03"/>
    <w:p w:rsidR="00C87A0A" w:rsidRDefault="00C87A0A"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5"/>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0D61" w:rsidRDefault="00060D61">
      <w:r>
        <w:separator/>
      </w:r>
    </w:p>
  </w:endnote>
  <w:endnote w:type="continuationSeparator" w:id="0">
    <w:p w:rsidR="00060D61" w:rsidRDefault="00060D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ans">
    <w:charset w:val="00"/>
    <w:family w:val="swiss"/>
    <w:pitch w:val="variable"/>
  </w:font>
  <w:font w:name="WenQuanYi Micro Hei">
    <w:charset w:val="00"/>
    <w:family w:val="auto"/>
    <w:pitch w:val="variable"/>
  </w:font>
  <w:font w:name="Free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DejaVu Sans">
    <w:charset w:val="00"/>
    <w:family w:val="auto"/>
    <w:pitch w:val="variable"/>
  </w:font>
  <w:font w:name="Calibri">
    <w:panose1 w:val="020F0502020204030204"/>
    <w:charset w:val="00"/>
    <w:family w:val="swiss"/>
    <w:pitch w:val="variable"/>
    <w:sig w:usb0="E0002AFF" w:usb1="C000247B" w:usb2="00000009" w:usb3="00000000" w:csb0="000001FF" w:csb1="00000000"/>
  </w:font>
  <w:font w:name="AdvOT526a88f1+25">
    <w:altName w:val="MS Gothic"/>
    <w:panose1 w:val="00000000000000000000"/>
    <w:charset w:val="80"/>
    <w:family w:val="auto"/>
    <w:notTrueType/>
    <w:pitch w:val="default"/>
    <w:sig w:usb0="00000000" w:usb1="08070000" w:usb2="00000010" w:usb3="00000000" w:csb0="00020000" w:csb1="00000000"/>
  </w:font>
  <w:font w:name="AdvOTbc475f09">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A502A0">
              <w:rPr>
                <w:b/>
                <w:bCs/>
                <w:noProof/>
              </w:rPr>
              <w:t>12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A502A0">
              <w:rPr>
                <w:b/>
                <w:bCs/>
                <w:noProof/>
              </w:rPr>
              <w:t>13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0D61" w:rsidRDefault="00060D61">
      <w:r>
        <w:separator/>
      </w:r>
    </w:p>
  </w:footnote>
  <w:footnote w:type="continuationSeparator" w:id="0">
    <w:p w:rsidR="00060D61" w:rsidRDefault="00060D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15E0A"/>
    <w:multiLevelType w:val="hybridMultilevel"/>
    <w:tmpl w:val="F8D00AB8"/>
    <w:lvl w:ilvl="0" w:tplc="D1A41864">
      <w:start w:val="5"/>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1" w15:restartNumberingAfterBreak="0">
    <w:nsid w:val="01304EB5"/>
    <w:multiLevelType w:val="hybridMultilevel"/>
    <w:tmpl w:val="E2BE3BD8"/>
    <w:lvl w:ilvl="0" w:tplc="D7A45DF4">
      <w:start w:val="8"/>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F94F01"/>
    <w:multiLevelType w:val="hybridMultilevel"/>
    <w:tmpl w:val="41C808AE"/>
    <w:lvl w:ilvl="0" w:tplc="6F6C1A78">
      <w:start w:val="1"/>
      <w:numFmt w:val="bullet"/>
      <w:lvlText w:val="•"/>
      <w:lvlJc w:val="left"/>
      <w:pPr>
        <w:tabs>
          <w:tab w:val="num" w:pos="720"/>
        </w:tabs>
        <w:ind w:left="720" w:hanging="360"/>
      </w:pPr>
      <w:rPr>
        <w:rFonts w:ascii="Arial" w:hAnsi="Arial" w:hint="default"/>
      </w:rPr>
    </w:lvl>
    <w:lvl w:ilvl="1" w:tplc="B64C0B80">
      <w:start w:val="110"/>
      <w:numFmt w:val="bullet"/>
      <w:lvlText w:val="–"/>
      <w:lvlJc w:val="left"/>
      <w:pPr>
        <w:tabs>
          <w:tab w:val="num" w:pos="1440"/>
        </w:tabs>
        <w:ind w:left="1440" w:hanging="360"/>
      </w:pPr>
      <w:rPr>
        <w:rFonts w:ascii="Arial" w:hAnsi="Arial" w:hint="default"/>
      </w:rPr>
    </w:lvl>
    <w:lvl w:ilvl="2" w:tplc="80FEEECA" w:tentative="1">
      <w:start w:val="1"/>
      <w:numFmt w:val="bullet"/>
      <w:lvlText w:val="•"/>
      <w:lvlJc w:val="left"/>
      <w:pPr>
        <w:tabs>
          <w:tab w:val="num" w:pos="2160"/>
        </w:tabs>
        <w:ind w:left="2160" w:hanging="360"/>
      </w:pPr>
      <w:rPr>
        <w:rFonts w:ascii="Arial" w:hAnsi="Arial" w:hint="default"/>
      </w:rPr>
    </w:lvl>
    <w:lvl w:ilvl="3" w:tplc="65446914" w:tentative="1">
      <w:start w:val="1"/>
      <w:numFmt w:val="bullet"/>
      <w:lvlText w:val="•"/>
      <w:lvlJc w:val="left"/>
      <w:pPr>
        <w:tabs>
          <w:tab w:val="num" w:pos="2880"/>
        </w:tabs>
        <w:ind w:left="2880" w:hanging="360"/>
      </w:pPr>
      <w:rPr>
        <w:rFonts w:ascii="Arial" w:hAnsi="Arial" w:hint="default"/>
      </w:rPr>
    </w:lvl>
    <w:lvl w:ilvl="4" w:tplc="BCE2B5EC" w:tentative="1">
      <w:start w:val="1"/>
      <w:numFmt w:val="bullet"/>
      <w:lvlText w:val="•"/>
      <w:lvlJc w:val="left"/>
      <w:pPr>
        <w:tabs>
          <w:tab w:val="num" w:pos="3600"/>
        </w:tabs>
        <w:ind w:left="3600" w:hanging="360"/>
      </w:pPr>
      <w:rPr>
        <w:rFonts w:ascii="Arial" w:hAnsi="Arial" w:hint="default"/>
      </w:rPr>
    </w:lvl>
    <w:lvl w:ilvl="5" w:tplc="8F089068" w:tentative="1">
      <w:start w:val="1"/>
      <w:numFmt w:val="bullet"/>
      <w:lvlText w:val="•"/>
      <w:lvlJc w:val="left"/>
      <w:pPr>
        <w:tabs>
          <w:tab w:val="num" w:pos="4320"/>
        </w:tabs>
        <w:ind w:left="4320" w:hanging="360"/>
      </w:pPr>
      <w:rPr>
        <w:rFonts w:ascii="Arial" w:hAnsi="Arial" w:hint="default"/>
      </w:rPr>
    </w:lvl>
    <w:lvl w:ilvl="6" w:tplc="71CC2FB2" w:tentative="1">
      <w:start w:val="1"/>
      <w:numFmt w:val="bullet"/>
      <w:lvlText w:val="•"/>
      <w:lvlJc w:val="left"/>
      <w:pPr>
        <w:tabs>
          <w:tab w:val="num" w:pos="5040"/>
        </w:tabs>
        <w:ind w:left="5040" w:hanging="360"/>
      </w:pPr>
      <w:rPr>
        <w:rFonts w:ascii="Arial" w:hAnsi="Arial" w:hint="default"/>
      </w:rPr>
    </w:lvl>
    <w:lvl w:ilvl="7" w:tplc="506EEFBE" w:tentative="1">
      <w:start w:val="1"/>
      <w:numFmt w:val="bullet"/>
      <w:lvlText w:val="•"/>
      <w:lvlJc w:val="left"/>
      <w:pPr>
        <w:tabs>
          <w:tab w:val="num" w:pos="5760"/>
        </w:tabs>
        <w:ind w:left="5760" w:hanging="360"/>
      </w:pPr>
      <w:rPr>
        <w:rFonts w:ascii="Arial" w:hAnsi="Arial" w:hint="default"/>
      </w:rPr>
    </w:lvl>
    <w:lvl w:ilvl="8" w:tplc="F7D8B4D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CF69CE"/>
    <w:multiLevelType w:val="hybridMultilevel"/>
    <w:tmpl w:val="683E8604"/>
    <w:lvl w:ilvl="0" w:tplc="E0222F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74101F"/>
    <w:multiLevelType w:val="hybridMultilevel"/>
    <w:tmpl w:val="5E729520"/>
    <w:lvl w:ilvl="0" w:tplc="83724086">
      <w:start w:val="1"/>
      <w:numFmt w:val="bullet"/>
      <w:lvlText w:val="•"/>
      <w:lvlJc w:val="left"/>
      <w:pPr>
        <w:tabs>
          <w:tab w:val="num" w:pos="720"/>
        </w:tabs>
        <w:ind w:left="720" w:hanging="360"/>
      </w:pPr>
      <w:rPr>
        <w:rFonts w:ascii="Arial" w:hAnsi="Arial" w:hint="default"/>
      </w:rPr>
    </w:lvl>
    <w:lvl w:ilvl="1" w:tplc="BEA42968">
      <w:start w:val="110"/>
      <w:numFmt w:val="bullet"/>
      <w:lvlText w:val="–"/>
      <w:lvlJc w:val="left"/>
      <w:pPr>
        <w:tabs>
          <w:tab w:val="num" w:pos="1440"/>
        </w:tabs>
        <w:ind w:left="1440" w:hanging="360"/>
      </w:pPr>
      <w:rPr>
        <w:rFonts w:ascii="Arial" w:hAnsi="Arial" w:hint="default"/>
      </w:rPr>
    </w:lvl>
    <w:lvl w:ilvl="2" w:tplc="BF42F872" w:tentative="1">
      <w:start w:val="1"/>
      <w:numFmt w:val="bullet"/>
      <w:lvlText w:val="•"/>
      <w:lvlJc w:val="left"/>
      <w:pPr>
        <w:tabs>
          <w:tab w:val="num" w:pos="2160"/>
        </w:tabs>
        <w:ind w:left="2160" w:hanging="360"/>
      </w:pPr>
      <w:rPr>
        <w:rFonts w:ascii="Arial" w:hAnsi="Arial" w:hint="default"/>
      </w:rPr>
    </w:lvl>
    <w:lvl w:ilvl="3" w:tplc="D710FF84" w:tentative="1">
      <w:start w:val="1"/>
      <w:numFmt w:val="bullet"/>
      <w:lvlText w:val="•"/>
      <w:lvlJc w:val="left"/>
      <w:pPr>
        <w:tabs>
          <w:tab w:val="num" w:pos="2880"/>
        </w:tabs>
        <w:ind w:left="2880" w:hanging="360"/>
      </w:pPr>
      <w:rPr>
        <w:rFonts w:ascii="Arial" w:hAnsi="Arial" w:hint="default"/>
      </w:rPr>
    </w:lvl>
    <w:lvl w:ilvl="4" w:tplc="28023CE8" w:tentative="1">
      <w:start w:val="1"/>
      <w:numFmt w:val="bullet"/>
      <w:lvlText w:val="•"/>
      <w:lvlJc w:val="left"/>
      <w:pPr>
        <w:tabs>
          <w:tab w:val="num" w:pos="3600"/>
        </w:tabs>
        <w:ind w:left="3600" w:hanging="360"/>
      </w:pPr>
      <w:rPr>
        <w:rFonts w:ascii="Arial" w:hAnsi="Arial" w:hint="default"/>
      </w:rPr>
    </w:lvl>
    <w:lvl w:ilvl="5" w:tplc="0AEE9134" w:tentative="1">
      <w:start w:val="1"/>
      <w:numFmt w:val="bullet"/>
      <w:lvlText w:val="•"/>
      <w:lvlJc w:val="left"/>
      <w:pPr>
        <w:tabs>
          <w:tab w:val="num" w:pos="4320"/>
        </w:tabs>
        <w:ind w:left="4320" w:hanging="360"/>
      </w:pPr>
      <w:rPr>
        <w:rFonts w:ascii="Arial" w:hAnsi="Arial" w:hint="default"/>
      </w:rPr>
    </w:lvl>
    <w:lvl w:ilvl="6" w:tplc="E97CD0C0" w:tentative="1">
      <w:start w:val="1"/>
      <w:numFmt w:val="bullet"/>
      <w:lvlText w:val="•"/>
      <w:lvlJc w:val="left"/>
      <w:pPr>
        <w:tabs>
          <w:tab w:val="num" w:pos="5040"/>
        </w:tabs>
        <w:ind w:left="5040" w:hanging="360"/>
      </w:pPr>
      <w:rPr>
        <w:rFonts w:ascii="Arial" w:hAnsi="Arial" w:hint="default"/>
      </w:rPr>
    </w:lvl>
    <w:lvl w:ilvl="7" w:tplc="E10873DC" w:tentative="1">
      <w:start w:val="1"/>
      <w:numFmt w:val="bullet"/>
      <w:lvlText w:val="•"/>
      <w:lvlJc w:val="left"/>
      <w:pPr>
        <w:tabs>
          <w:tab w:val="num" w:pos="5760"/>
        </w:tabs>
        <w:ind w:left="5760" w:hanging="360"/>
      </w:pPr>
      <w:rPr>
        <w:rFonts w:ascii="Arial" w:hAnsi="Arial" w:hint="default"/>
      </w:rPr>
    </w:lvl>
    <w:lvl w:ilvl="8" w:tplc="483A3B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92027D8"/>
    <w:multiLevelType w:val="hybridMultilevel"/>
    <w:tmpl w:val="988A7BC6"/>
    <w:lvl w:ilvl="0" w:tplc="BFD86022">
      <w:start w:val="1"/>
      <w:numFmt w:val="bullet"/>
      <w:lvlText w:val="•"/>
      <w:lvlJc w:val="left"/>
      <w:pPr>
        <w:tabs>
          <w:tab w:val="num" w:pos="720"/>
        </w:tabs>
        <w:ind w:left="720" w:hanging="360"/>
      </w:pPr>
      <w:rPr>
        <w:rFonts w:ascii="Arial" w:hAnsi="Arial" w:hint="default"/>
      </w:rPr>
    </w:lvl>
    <w:lvl w:ilvl="1" w:tplc="65D07DC4" w:tentative="1">
      <w:start w:val="1"/>
      <w:numFmt w:val="bullet"/>
      <w:lvlText w:val="•"/>
      <w:lvlJc w:val="left"/>
      <w:pPr>
        <w:tabs>
          <w:tab w:val="num" w:pos="1440"/>
        </w:tabs>
        <w:ind w:left="1440" w:hanging="360"/>
      </w:pPr>
      <w:rPr>
        <w:rFonts w:ascii="Arial" w:hAnsi="Arial" w:hint="default"/>
      </w:rPr>
    </w:lvl>
    <w:lvl w:ilvl="2" w:tplc="58807C5C" w:tentative="1">
      <w:start w:val="1"/>
      <w:numFmt w:val="bullet"/>
      <w:lvlText w:val="•"/>
      <w:lvlJc w:val="left"/>
      <w:pPr>
        <w:tabs>
          <w:tab w:val="num" w:pos="2160"/>
        </w:tabs>
        <w:ind w:left="2160" w:hanging="360"/>
      </w:pPr>
      <w:rPr>
        <w:rFonts w:ascii="Arial" w:hAnsi="Arial" w:hint="default"/>
      </w:rPr>
    </w:lvl>
    <w:lvl w:ilvl="3" w:tplc="777EB3C4" w:tentative="1">
      <w:start w:val="1"/>
      <w:numFmt w:val="bullet"/>
      <w:lvlText w:val="•"/>
      <w:lvlJc w:val="left"/>
      <w:pPr>
        <w:tabs>
          <w:tab w:val="num" w:pos="2880"/>
        </w:tabs>
        <w:ind w:left="2880" w:hanging="360"/>
      </w:pPr>
      <w:rPr>
        <w:rFonts w:ascii="Arial" w:hAnsi="Arial" w:hint="default"/>
      </w:rPr>
    </w:lvl>
    <w:lvl w:ilvl="4" w:tplc="ED149B38" w:tentative="1">
      <w:start w:val="1"/>
      <w:numFmt w:val="bullet"/>
      <w:lvlText w:val="•"/>
      <w:lvlJc w:val="left"/>
      <w:pPr>
        <w:tabs>
          <w:tab w:val="num" w:pos="3600"/>
        </w:tabs>
        <w:ind w:left="3600" w:hanging="360"/>
      </w:pPr>
      <w:rPr>
        <w:rFonts w:ascii="Arial" w:hAnsi="Arial" w:hint="default"/>
      </w:rPr>
    </w:lvl>
    <w:lvl w:ilvl="5" w:tplc="582C2678" w:tentative="1">
      <w:start w:val="1"/>
      <w:numFmt w:val="bullet"/>
      <w:lvlText w:val="•"/>
      <w:lvlJc w:val="left"/>
      <w:pPr>
        <w:tabs>
          <w:tab w:val="num" w:pos="4320"/>
        </w:tabs>
        <w:ind w:left="4320" w:hanging="360"/>
      </w:pPr>
      <w:rPr>
        <w:rFonts w:ascii="Arial" w:hAnsi="Arial" w:hint="default"/>
      </w:rPr>
    </w:lvl>
    <w:lvl w:ilvl="6" w:tplc="0C348B30" w:tentative="1">
      <w:start w:val="1"/>
      <w:numFmt w:val="bullet"/>
      <w:lvlText w:val="•"/>
      <w:lvlJc w:val="left"/>
      <w:pPr>
        <w:tabs>
          <w:tab w:val="num" w:pos="5040"/>
        </w:tabs>
        <w:ind w:left="5040" w:hanging="360"/>
      </w:pPr>
      <w:rPr>
        <w:rFonts w:ascii="Arial" w:hAnsi="Arial" w:hint="default"/>
      </w:rPr>
    </w:lvl>
    <w:lvl w:ilvl="7" w:tplc="46D27D2C" w:tentative="1">
      <w:start w:val="1"/>
      <w:numFmt w:val="bullet"/>
      <w:lvlText w:val="•"/>
      <w:lvlJc w:val="left"/>
      <w:pPr>
        <w:tabs>
          <w:tab w:val="num" w:pos="5760"/>
        </w:tabs>
        <w:ind w:left="5760" w:hanging="360"/>
      </w:pPr>
      <w:rPr>
        <w:rFonts w:ascii="Arial" w:hAnsi="Arial" w:hint="default"/>
      </w:rPr>
    </w:lvl>
    <w:lvl w:ilvl="8" w:tplc="854ACBE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9EE724F"/>
    <w:multiLevelType w:val="hybridMultilevel"/>
    <w:tmpl w:val="A04C21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4A1C5E"/>
    <w:multiLevelType w:val="hybridMultilevel"/>
    <w:tmpl w:val="A29A7960"/>
    <w:lvl w:ilvl="0" w:tplc="1B0ACC1A">
      <w:start w:val="10"/>
      <w:numFmt w:val="decimal"/>
      <w:lvlText w:val="(%1"/>
      <w:lvlJc w:val="left"/>
      <w:pPr>
        <w:ind w:left="1500" w:hanging="360"/>
      </w:pPr>
      <w:rPr>
        <w:rFonts w:ascii="Times New Roman" w:hAnsi="Times New Roman" w:cs="Times New Roman" w:hint="default"/>
      </w:r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9" w15:restartNumberingAfterBreak="0">
    <w:nsid w:val="1E0E2C4C"/>
    <w:multiLevelType w:val="hybridMultilevel"/>
    <w:tmpl w:val="5748FE4C"/>
    <w:lvl w:ilvl="0" w:tplc="5102341A">
      <w:start w:val="22"/>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10" w15:restartNumberingAfterBreak="0">
    <w:nsid w:val="20A50C34"/>
    <w:multiLevelType w:val="hybridMultilevel"/>
    <w:tmpl w:val="C540DDC8"/>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2" w15:restartNumberingAfterBreak="0">
    <w:nsid w:val="25AD2983"/>
    <w:multiLevelType w:val="hybridMultilevel"/>
    <w:tmpl w:val="9906EE70"/>
    <w:lvl w:ilvl="0" w:tplc="1A00DC96">
      <w:start w:val="1"/>
      <w:numFmt w:val="bullet"/>
      <w:lvlText w:val="•"/>
      <w:lvlJc w:val="left"/>
      <w:pPr>
        <w:tabs>
          <w:tab w:val="num" w:pos="1004"/>
        </w:tabs>
        <w:ind w:left="1004" w:hanging="360"/>
      </w:pPr>
      <w:rPr>
        <w:rFonts w:ascii="Arial" w:hAnsi="Aria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25B965FF"/>
    <w:multiLevelType w:val="hybridMultilevel"/>
    <w:tmpl w:val="D2046844"/>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C10FA3"/>
    <w:multiLevelType w:val="hybridMultilevel"/>
    <w:tmpl w:val="15FCC18A"/>
    <w:lvl w:ilvl="0" w:tplc="0C7A203C">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3420D1"/>
    <w:multiLevelType w:val="hybridMultilevel"/>
    <w:tmpl w:val="D96A6274"/>
    <w:lvl w:ilvl="0" w:tplc="08090019">
      <w:start w:val="1"/>
      <w:numFmt w:val="lowerLetter"/>
      <w:lvlText w:val="%1."/>
      <w:lvlJc w:val="left"/>
      <w:pPr>
        <w:ind w:left="1592" w:hanging="360"/>
      </w:pPr>
      <w:rPr>
        <w:rFonts w:hint="default"/>
      </w:rPr>
    </w:lvl>
    <w:lvl w:ilvl="1" w:tplc="0809001B">
      <w:start w:val="1"/>
      <w:numFmt w:val="lowerRoman"/>
      <w:lvlText w:val="%2."/>
      <w:lvlJc w:val="right"/>
      <w:pPr>
        <w:ind w:left="2312" w:hanging="360"/>
      </w:pPr>
    </w:lvl>
    <w:lvl w:ilvl="2" w:tplc="0809001B" w:tentative="1">
      <w:start w:val="1"/>
      <w:numFmt w:val="lowerRoman"/>
      <w:lvlText w:val="%3."/>
      <w:lvlJc w:val="right"/>
      <w:pPr>
        <w:ind w:left="3032" w:hanging="180"/>
      </w:pPr>
    </w:lvl>
    <w:lvl w:ilvl="3" w:tplc="0809000F" w:tentative="1">
      <w:start w:val="1"/>
      <w:numFmt w:val="decimal"/>
      <w:lvlText w:val="%4."/>
      <w:lvlJc w:val="left"/>
      <w:pPr>
        <w:ind w:left="3752" w:hanging="360"/>
      </w:pPr>
    </w:lvl>
    <w:lvl w:ilvl="4" w:tplc="08090019" w:tentative="1">
      <w:start w:val="1"/>
      <w:numFmt w:val="lowerLetter"/>
      <w:lvlText w:val="%5."/>
      <w:lvlJc w:val="left"/>
      <w:pPr>
        <w:ind w:left="4472" w:hanging="360"/>
      </w:pPr>
    </w:lvl>
    <w:lvl w:ilvl="5" w:tplc="0809001B" w:tentative="1">
      <w:start w:val="1"/>
      <w:numFmt w:val="lowerRoman"/>
      <w:lvlText w:val="%6."/>
      <w:lvlJc w:val="right"/>
      <w:pPr>
        <w:ind w:left="5192" w:hanging="180"/>
      </w:pPr>
    </w:lvl>
    <w:lvl w:ilvl="6" w:tplc="0809000F" w:tentative="1">
      <w:start w:val="1"/>
      <w:numFmt w:val="decimal"/>
      <w:lvlText w:val="%7."/>
      <w:lvlJc w:val="left"/>
      <w:pPr>
        <w:ind w:left="5912" w:hanging="360"/>
      </w:pPr>
    </w:lvl>
    <w:lvl w:ilvl="7" w:tplc="08090019" w:tentative="1">
      <w:start w:val="1"/>
      <w:numFmt w:val="lowerLetter"/>
      <w:lvlText w:val="%8."/>
      <w:lvlJc w:val="left"/>
      <w:pPr>
        <w:ind w:left="6632" w:hanging="360"/>
      </w:pPr>
    </w:lvl>
    <w:lvl w:ilvl="8" w:tplc="0809001B" w:tentative="1">
      <w:start w:val="1"/>
      <w:numFmt w:val="lowerRoman"/>
      <w:lvlText w:val="%9."/>
      <w:lvlJc w:val="right"/>
      <w:pPr>
        <w:ind w:left="7352" w:hanging="180"/>
      </w:pPr>
    </w:lvl>
  </w:abstractNum>
  <w:abstractNum w:abstractNumId="16" w15:restartNumberingAfterBreak="0">
    <w:nsid w:val="355C4949"/>
    <w:multiLevelType w:val="hybridMultilevel"/>
    <w:tmpl w:val="185E247E"/>
    <w:lvl w:ilvl="0" w:tplc="5D68F03C">
      <w:start w:val="1"/>
      <w:numFmt w:val="bullet"/>
      <w:lvlText w:val=""/>
      <w:lvlJc w:val="left"/>
      <w:pPr>
        <w:tabs>
          <w:tab w:val="num" w:pos="720"/>
        </w:tabs>
        <w:ind w:left="720" w:hanging="360"/>
      </w:pPr>
      <w:rPr>
        <w:rFonts w:ascii="Wingdings" w:hAnsi="Wingdings" w:hint="default"/>
        <w:sz w:val="36"/>
        <w:szCs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E44A0E"/>
    <w:multiLevelType w:val="hybridMultilevel"/>
    <w:tmpl w:val="CAC6A12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0F">
      <w:start w:val="1"/>
      <w:numFmt w:val="decimal"/>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9250F49"/>
    <w:multiLevelType w:val="hybridMultilevel"/>
    <w:tmpl w:val="DAFEEFDA"/>
    <w:lvl w:ilvl="0" w:tplc="1A00DC96">
      <w:start w:val="1"/>
      <w:numFmt w:val="bullet"/>
      <w:lvlText w:val="•"/>
      <w:lvlJc w:val="left"/>
      <w:pPr>
        <w:tabs>
          <w:tab w:val="num" w:pos="720"/>
        </w:tabs>
        <w:ind w:left="720" w:hanging="360"/>
      </w:pPr>
      <w:rPr>
        <w:rFonts w:ascii="Arial" w:hAnsi="Arial" w:hint="default"/>
      </w:rPr>
    </w:lvl>
    <w:lvl w:ilvl="1" w:tplc="085AB3E6" w:tentative="1">
      <w:start w:val="1"/>
      <w:numFmt w:val="bullet"/>
      <w:lvlText w:val="•"/>
      <w:lvlJc w:val="left"/>
      <w:pPr>
        <w:tabs>
          <w:tab w:val="num" w:pos="1440"/>
        </w:tabs>
        <w:ind w:left="1440" w:hanging="360"/>
      </w:pPr>
      <w:rPr>
        <w:rFonts w:ascii="Arial" w:hAnsi="Arial" w:hint="default"/>
      </w:rPr>
    </w:lvl>
    <w:lvl w:ilvl="2" w:tplc="F950170C" w:tentative="1">
      <w:start w:val="1"/>
      <w:numFmt w:val="bullet"/>
      <w:lvlText w:val="•"/>
      <w:lvlJc w:val="left"/>
      <w:pPr>
        <w:tabs>
          <w:tab w:val="num" w:pos="2160"/>
        </w:tabs>
        <w:ind w:left="2160" w:hanging="360"/>
      </w:pPr>
      <w:rPr>
        <w:rFonts w:ascii="Arial" w:hAnsi="Arial" w:hint="default"/>
      </w:rPr>
    </w:lvl>
    <w:lvl w:ilvl="3" w:tplc="92E60CC6" w:tentative="1">
      <w:start w:val="1"/>
      <w:numFmt w:val="bullet"/>
      <w:lvlText w:val="•"/>
      <w:lvlJc w:val="left"/>
      <w:pPr>
        <w:tabs>
          <w:tab w:val="num" w:pos="2880"/>
        </w:tabs>
        <w:ind w:left="2880" w:hanging="360"/>
      </w:pPr>
      <w:rPr>
        <w:rFonts w:ascii="Arial" w:hAnsi="Arial" w:hint="default"/>
      </w:rPr>
    </w:lvl>
    <w:lvl w:ilvl="4" w:tplc="48C87F30" w:tentative="1">
      <w:start w:val="1"/>
      <w:numFmt w:val="bullet"/>
      <w:lvlText w:val="•"/>
      <w:lvlJc w:val="left"/>
      <w:pPr>
        <w:tabs>
          <w:tab w:val="num" w:pos="3600"/>
        </w:tabs>
        <w:ind w:left="3600" w:hanging="360"/>
      </w:pPr>
      <w:rPr>
        <w:rFonts w:ascii="Arial" w:hAnsi="Arial" w:hint="default"/>
      </w:rPr>
    </w:lvl>
    <w:lvl w:ilvl="5" w:tplc="C2D4BDAC" w:tentative="1">
      <w:start w:val="1"/>
      <w:numFmt w:val="bullet"/>
      <w:lvlText w:val="•"/>
      <w:lvlJc w:val="left"/>
      <w:pPr>
        <w:tabs>
          <w:tab w:val="num" w:pos="4320"/>
        </w:tabs>
        <w:ind w:left="4320" w:hanging="360"/>
      </w:pPr>
      <w:rPr>
        <w:rFonts w:ascii="Arial" w:hAnsi="Arial" w:hint="default"/>
      </w:rPr>
    </w:lvl>
    <w:lvl w:ilvl="6" w:tplc="ED44D0E0" w:tentative="1">
      <w:start w:val="1"/>
      <w:numFmt w:val="bullet"/>
      <w:lvlText w:val="•"/>
      <w:lvlJc w:val="left"/>
      <w:pPr>
        <w:tabs>
          <w:tab w:val="num" w:pos="5040"/>
        </w:tabs>
        <w:ind w:left="5040" w:hanging="360"/>
      </w:pPr>
      <w:rPr>
        <w:rFonts w:ascii="Arial" w:hAnsi="Arial" w:hint="default"/>
      </w:rPr>
    </w:lvl>
    <w:lvl w:ilvl="7" w:tplc="B9D4730E" w:tentative="1">
      <w:start w:val="1"/>
      <w:numFmt w:val="bullet"/>
      <w:lvlText w:val="•"/>
      <w:lvlJc w:val="left"/>
      <w:pPr>
        <w:tabs>
          <w:tab w:val="num" w:pos="5760"/>
        </w:tabs>
        <w:ind w:left="5760" w:hanging="360"/>
      </w:pPr>
      <w:rPr>
        <w:rFonts w:ascii="Arial" w:hAnsi="Arial" w:hint="default"/>
      </w:rPr>
    </w:lvl>
    <w:lvl w:ilvl="8" w:tplc="408820F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5DE193F"/>
    <w:multiLevelType w:val="hybridMultilevel"/>
    <w:tmpl w:val="997E1AFE"/>
    <w:lvl w:ilvl="0" w:tplc="F970F014">
      <w:start w:val="1"/>
      <w:numFmt w:val="bullet"/>
      <w:lvlText w:val="•"/>
      <w:lvlJc w:val="left"/>
      <w:pPr>
        <w:tabs>
          <w:tab w:val="num" w:pos="720"/>
        </w:tabs>
        <w:ind w:left="720" w:hanging="360"/>
      </w:pPr>
      <w:rPr>
        <w:rFonts w:ascii="Arial" w:hAnsi="Arial" w:hint="default"/>
      </w:rPr>
    </w:lvl>
    <w:lvl w:ilvl="1" w:tplc="C38EDBB6">
      <w:start w:val="110"/>
      <w:numFmt w:val="bullet"/>
      <w:lvlText w:val="–"/>
      <w:lvlJc w:val="left"/>
      <w:pPr>
        <w:tabs>
          <w:tab w:val="num" w:pos="1440"/>
        </w:tabs>
        <w:ind w:left="1440" w:hanging="360"/>
      </w:pPr>
      <w:rPr>
        <w:rFonts w:ascii="Arial" w:hAnsi="Arial" w:hint="default"/>
      </w:rPr>
    </w:lvl>
    <w:lvl w:ilvl="2" w:tplc="561AAA30" w:tentative="1">
      <w:start w:val="1"/>
      <w:numFmt w:val="bullet"/>
      <w:lvlText w:val="•"/>
      <w:lvlJc w:val="left"/>
      <w:pPr>
        <w:tabs>
          <w:tab w:val="num" w:pos="2160"/>
        </w:tabs>
        <w:ind w:left="2160" w:hanging="360"/>
      </w:pPr>
      <w:rPr>
        <w:rFonts w:ascii="Arial" w:hAnsi="Arial" w:hint="default"/>
      </w:rPr>
    </w:lvl>
    <w:lvl w:ilvl="3" w:tplc="8A24F41C" w:tentative="1">
      <w:start w:val="1"/>
      <w:numFmt w:val="bullet"/>
      <w:lvlText w:val="•"/>
      <w:lvlJc w:val="left"/>
      <w:pPr>
        <w:tabs>
          <w:tab w:val="num" w:pos="2880"/>
        </w:tabs>
        <w:ind w:left="2880" w:hanging="360"/>
      </w:pPr>
      <w:rPr>
        <w:rFonts w:ascii="Arial" w:hAnsi="Arial" w:hint="default"/>
      </w:rPr>
    </w:lvl>
    <w:lvl w:ilvl="4" w:tplc="5E5C758C" w:tentative="1">
      <w:start w:val="1"/>
      <w:numFmt w:val="bullet"/>
      <w:lvlText w:val="•"/>
      <w:lvlJc w:val="left"/>
      <w:pPr>
        <w:tabs>
          <w:tab w:val="num" w:pos="3600"/>
        </w:tabs>
        <w:ind w:left="3600" w:hanging="360"/>
      </w:pPr>
      <w:rPr>
        <w:rFonts w:ascii="Arial" w:hAnsi="Arial" w:hint="default"/>
      </w:rPr>
    </w:lvl>
    <w:lvl w:ilvl="5" w:tplc="0A8E5936" w:tentative="1">
      <w:start w:val="1"/>
      <w:numFmt w:val="bullet"/>
      <w:lvlText w:val="•"/>
      <w:lvlJc w:val="left"/>
      <w:pPr>
        <w:tabs>
          <w:tab w:val="num" w:pos="4320"/>
        </w:tabs>
        <w:ind w:left="4320" w:hanging="360"/>
      </w:pPr>
      <w:rPr>
        <w:rFonts w:ascii="Arial" w:hAnsi="Arial" w:hint="default"/>
      </w:rPr>
    </w:lvl>
    <w:lvl w:ilvl="6" w:tplc="D51C274E" w:tentative="1">
      <w:start w:val="1"/>
      <w:numFmt w:val="bullet"/>
      <w:lvlText w:val="•"/>
      <w:lvlJc w:val="left"/>
      <w:pPr>
        <w:tabs>
          <w:tab w:val="num" w:pos="5040"/>
        </w:tabs>
        <w:ind w:left="5040" w:hanging="360"/>
      </w:pPr>
      <w:rPr>
        <w:rFonts w:ascii="Arial" w:hAnsi="Arial" w:hint="default"/>
      </w:rPr>
    </w:lvl>
    <w:lvl w:ilvl="7" w:tplc="475A9660" w:tentative="1">
      <w:start w:val="1"/>
      <w:numFmt w:val="bullet"/>
      <w:lvlText w:val="•"/>
      <w:lvlJc w:val="left"/>
      <w:pPr>
        <w:tabs>
          <w:tab w:val="num" w:pos="5760"/>
        </w:tabs>
        <w:ind w:left="5760" w:hanging="360"/>
      </w:pPr>
      <w:rPr>
        <w:rFonts w:ascii="Arial" w:hAnsi="Arial" w:hint="default"/>
      </w:rPr>
    </w:lvl>
    <w:lvl w:ilvl="8" w:tplc="4456E90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AF300C7"/>
    <w:multiLevelType w:val="hybridMultilevel"/>
    <w:tmpl w:val="0B0AFAF8"/>
    <w:lvl w:ilvl="0" w:tplc="DC5084BA">
      <w:start w:val="1"/>
      <w:numFmt w:val="bullet"/>
      <w:lvlText w:val="•"/>
      <w:lvlJc w:val="left"/>
      <w:pPr>
        <w:tabs>
          <w:tab w:val="num" w:pos="720"/>
        </w:tabs>
        <w:ind w:left="720" w:hanging="360"/>
      </w:pPr>
      <w:rPr>
        <w:rFonts w:ascii="Arial" w:hAnsi="Arial" w:hint="default"/>
      </w:rPr>
    </w:lvl>
    <w:lvl w:ilvl="1" w:tplc="382E995C">
      <w:start w:val="1"/>
      <w:numFmt w:val="bullet"/>
      <w:lvlText w:val="•"/>
      <w:lvlJc w:val="left"/>
      <w:pPr>
        <w:tabs>
          <w:tab w:val="num" w:pos="1440"/>
        </w:tabs>
        <w:ind w:left="1440" w:hanging="360"/>
      </w:pPr>
      <w:rPr>
        <w:rFonts w:ascii="Arial" w:hAnsi="Arial" w:hint="default"/>
      </w:rPr>
    </w:lvl>
    <w:lvl w:ilvl="2" w:tplc="08090003">
      <w:start w:val="1"/>
      <w:numFmt w:val="bullet"/>
      <w:lvlText w:val="o"/>
      <w:lvlJc w:val="left"/>
      <w:pPr>
        <w:tabs>
          <w:tab w:val="num" w:pos="2160"/>
        </w:tabs>
        <w:ind w:left="2160" w:hanging="360"/>
      </w:pPr>
      <w:rPr>
        <w:rFonts w:ascii="Courier New" w:hAnsi="Courier New" w:cs="Courier New" w:hint="default"/>
      </w:rPr>
    </w:lvl>
    <w:lvl w:ilvl="3" w:tplc="958A6A1C" w:tentative="1">
      <w:start w:val="1"/>
      <w:numFmt w:val="bullet"/>
      <w:lvlText w:val="•"/>
      <w:lvlJc w:val="left"/>
      <w:pPr>
        <w:tabs>
          <w:tab w:val="num" w:pos="2880"/>
        </w:tabs>
        <w:ind w:left="2880" w:hanging="360"/>
      </w:pPr>
      <w:rPr>
        <w:rFonts w:ascii="Arial" w:hAnsi="Arial" w:hint="default"/>
      </w:rPr>
    </w:lvl>
    <w:lvl w:ilvl="4" w:tplc="0FB4D9AA" w:tentative="1">
      <w:start w:val="1"/>
      <w:numFmt w:val="bullet"/>
      <w:lvlText w:val="•"/>
      <w:lvlJc w:val="left"/>
      <w:pPr>
        <w:tabs>
          <w:tab w:val="num" w:pos="3600"/>
        </w:tabs>
        <w:ind w:left="3600" w:hanging="360"/>
      </w:pPr>
      <w:rPr>
        <w:rFonts w:ascii="Arial" w:hAnsi="Arial" w:hint="default"/>
      </w:rPr>
    </w:lvl>
    <w:lvl w:ilvl="5" w:tplc="0B5ACD4A" w:tentative="1">
      <w:start w:val="1"/>
      <w:numFmt w:val="bullet"/>
      <w:lvlText w:val="•"/>
      <w:lvlJc w:val="left"/>
      <w:pPr>
        <w:tabs>
          <w:tab w:val="num" w:pos="4320"/>
        </w:tabs>
        <w:ind w:left="4320" w:hanging="360"/>
      </w:pPr>
      <w:rPr>
        <w:rFonts w:ascii="Arial" w:hAnsi="Arial" w:hint="default"/>
      </w:rPr>
    </w:lvl>
    <w:lvl w:ilvl="6" w:tplc="2E5034FC" w:tentative="1">
      <w:start w:val="1"/>
      <w:numFmt w:val="bullet"/>
      <w:lvlText w:val="•"/>
      <w:lvlJc w:val="left"/>
      <w:pPr>
        <w:tabs>
          <w:tab w:val="num" w:pos="5040"/>
        </w:tabs>
        <w:ind w:left="5040" w:hanging="360"/>
      </w:pPr>
      <w:rPr>
        <w:rFonts w:ascii="Arial" w:hAnsi="Arial" w:hint="default"/>
      </w:rPr>
    </w:lvl>
    <w:lvl w:ilvl="7" w:tplc="3154A8A4" w:tentative="1">
      <w:start w:val="1"/>
      <w:numFmt w:val="bullet"/>
      <w:lvlText w:val="•"/>
      <w:lvlJc w:val="left"/>
      <w:pPr>
        <w:tabs>
          <w:tab w:val="num" w:pos="5760"/>
        </w:tabs>
        <w:ind w:left="5760" w:hanging="360"/>
      </w:pPr>
      <w:rPr>
        <w:rFonts w:ascii="Arial" w:hAnsi="Arial" w:hint="default"/>
      </w:rPr>
    </w:lvl>
    <w:lvl w:ilvl="8" w:tplc="1F78B01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FC50135"/>
    <w:multiLevelType w:val="hybridMultilevel"/>
    <w:tmpl w:val="F6885298"/>
    <w:lvl w:ilvl="0" w:tplc="EF0091C2">
      <w:start w:val="1"/>
      <w:numFmt w:val="bullet"/>
      <w:lvlText w:val="•"/>
      <w:lvlJc w:val="left"/>
      <w:pPr>
        <w:tabs>
          <w:tab w:val="num" w:pos="1080"/>
        </w:tabs>
        <w:ind w:left="1080" w:hanging="360"/>
      </w:pPr>
      <w:rPr>
        <w:rFonts w:ascii="Arial" w:hAnsi="Arial" w:hint="default"/>
      </w:rPr>
    </w:lvl>
    <w:lvl w:ilvl="1" w:tplc="2BEE9EAE" w:tentative="1">
      <w:start w:val="1"/>
      <w:numFmt w:val="bullet"/>
      <w:lvlText w:val="•"/>
      <w:lvlJc w:val="left"/>
      <w:pPr>
        <w:tabs>
          <w:tab w:val="num" w:pos="1800"/>
        </w:tabs>
        <w:ind w:left="1800" w:hanging="360"/>
      </w:pPr>
      <w:rPr>
        <w:rFonts w:ascii="Arial" w:hAnsi="Arial" w:hint="default"/>
      </w:rPr>
    </w:lvl>
    <w:lvl w:ilvl="2" w:tplc="0890DFBA" w:tentative="1">
      <w:start w:val="1"/>
      <w:numFmt w:val="bullet"/>
      <w:lvlText w:val="•"/>
      <w:lvlJc w:val="left"/>
      <w:pPr>
        <w:tabs>
          <w:tab w:val="num" w:pos="2520"/>
        </w:tabs>
        <w:ind w:left="2520" w:hanging="360"/>
      </w:pPr>
      <w:rPr>
        <w:rFonts w:ascii="Arial" w:hAnsi="Arial" w:hint="default"/>
      </w:rPr>
    </w:lvl>
    <w:lvl w:ilvl="3" w:tplc="91563976" w:tentative="1">
      <w:start w:val="1"/>
      <w:numFmt w:val="bullet"/>
      <w:lvlText w:val="•"/>
      <w:lvlJc w:val="left"/>
      <w:pPr>
        <w:tabs>
          <w:tab w:val="num" w:pos="3240"/>
        </w:tabs>
        <w:ind w:left="3240" w:hanging="360"/>
      </w:pPr>
      <w:rPr>
        <w:rFonts w:ascii="Arial" w:hAnsi="Arial" w:hint="default"/>
      </w:rPr>
    </w:lvl>
    <w:lvl w:ilvl="4" w:tplc="C24EB9C4" w:tentative="1">
      <w:start w:val="1"/>
      <w:numFmt w:val="bullet"/>
      <w:lvlText w:val="•"/>
      <w:lvlJc w:val="left"/>
      <w:pPr>
        <w:tabs>
          <w:tab w:val="num" w:pos="3960"/>
        </w:tabs>
        <w:ind w:left="3960" w:hanging="360"/>
      </w:pPr>
      <w:rPr>
        <w:rFonts w:ascii="Arial" w:hAnsi="Arial" w:hint="default"/>
      </w:rPr>
    </w:lvl>
    <w:lvl w:ilvl="5" w:tplc="1076EED2" w:tentative="1">
      <w:start w:val="1"/>
      <w:numFmt w:val="bullet"/>
      <w:lvlText w:val="•"/>
      <w:lvlJc w:val="left"/>
      <w:pPr>
        <w:tabs>
          <w:tab w:val="num" w:pos="4680"/>
        </w:tabs>
        <w:ind w:left="4680" w:hanging="360"/>
      </w:pPr>
      <w:rPr>
        <w:rFonts w:ascii="Arial" w:hAnsi="Arial" w:hint="default"/>
      </w:rPr>
    </w:lvl>
    <w:lvl w:ilvl="6" w:tplc="842ABF3C" w:tentative="1">
      <w:start w:val="1"/>
      <w:numFmt w:val="bullet"/>
      <w:lvlText w:val="•"/>
      <w:lvlJc w:val="left"/>
      <w:pPr>
        <w:tabs>
          <w:tab w:val="num" w:pos="5400"/>
        </w:tabs>
        <w:ind w:left="5400" w:hanging="360"/>
      </w:pPr>
      <w:rPr>
        <w:rFonts w:ascii="Arial" w:hAnsi="Arial" w:hint="default"/>
      </w:rPr>
    </w:lvl>
    <w:lvl w:ilvl="7" w:tplc="EB46952C" w:tentative="1">
      <w:start w:val="1"/>
      <w:numFmt w:val="bullet"/>
      <w:lvlText w:val="•"/>
      <w:lvlJc w:val="left"/>
      <w:pPr>
        <w:tabs>
          <w:tab w:val="num" w:pos="6120"/>
        </w:tabs>
        <w:ind w:left="6120" w:hanging="360"/>
      </w:pPr>
      <w:rPr>
        <w:rFonts w:ascii="Arial" w:hAnsi="Arial" w:hint="default"/>
      </w:rPr>
    </w:lvl>
    <w:lvl w:ilvl="8" w:tplc="65F6F222" w:tentative="1">
      <w:start w:val="1"/>
      <w:numFmt w:val="bullet"/>
      <w:lvlText w:val="•"/>
      <w:lvlJc w:val="left"/>
      <w:pPr>
        <w:tabs>
          <w:tab w:val="num" w:pos="6840"/>
        </w:tabs>
        <w:ind w:left="6840" w:hanging="360"/>
      </w:pPr>
      <w:rPr>
        <w:rFonts w:ascii="Arial" w:hAnsi="Arial" w:hint="default"/>
      </w:rPr>
    </w:lvl>
  </w:abstractNum>
  <w:abstractNum w:abstractNumId="22" w15:restartNumberingAfterBreak="0">
    <w:nsid w:val="525008F8"/>
    <w:multiLevelType w:val="hybridMultilevel"/>
    <w:tmpl w:val="976234C6"/>
    <w:lvl w:ilvl="0" w:tplc="19EA64D0">
      <w:start w:val="1"/>
      <w:numFmt w:val="bullet"/>
      <w:lvlText w:val="–"/>
      <w:lvlJc w:val="left"/>
      <w:pPr>
        <w:tabs>
          <w:tab w:val="num" w:pos="720"/>
        </w:tabs>
        <w:ind w:left="720" w:hanging="360"/>
      </w:pPr>
      <w:rPr>
        <w:rFonts w:ascii="Arial" w:hAnsi="Arial" w:hint="default"/>
      </w:rPr>
    </w:lvl>
    <w:lvl w:ilvl="1" w:tplc="DE586746">
      <w:start w:val="1"/>
      <w:numFmt w:val="bullet"/>
      <w:lvlText w:val="–"/>
      <w:lvlJc w:val="left"/>
      <w:pPr>
        <w:tabs>
          <w:tab w:val="num" w:pos="1440"/>
        </w:tabs>
        <w:ind w:left="1440" w:hanging="360"/>
      </w:pPr>
      <w:rPr>
        <w:rFonts w:ascii="Arial" w:hAnsi="Arial" w:hint="default"/>
      </w:rPr>
    </w:lvl>
    <w:lvl w:ilvl="2" w:tplc="78F029CA" w:tentative="1">
      <w:start w:val="1"/>
      <w:numFmt w:val="bullet"/>
      <w:lvlText w:val="–"/>
      <w:lvlJc w:val="left"/>
      <w:pPr>
        <w:tabs>
          <w:tab w:val="num" w:pos="2160"/>
        </w:tabs>
        <w:ind w:left="2160" w:hanging="360"/>
      </w:pPr>
      <w:rPr>
        <w:rFonts w:ascii="Arial" w:hAnsi="Arial" w:hint="default"/>
      </w:rPr>
    </w:lvl>
    <w:lvl w:ilvl="3" w:tplc="912269E6" w:tentative="1">
      <w:start w:val="1"/>
      <w:numFmt w:val="bullet"/>
      <w:lvlText w:val="–"/>
      <w:lvlJc w:val="left"/>
      <w:pPr>
        <w:tabs>
          <w:tab w:val="num" w:pos="2880"/>
        </w:tabs>
        <w:ind w:left="2880" w:hanging="360"/>
      </w:pPr>
      <w:rPr>
        <w:rFonts w:ascii="Arial" w:hAnsi="Arial" w:hint="default"/>
      </w:rPr>
    </w:lvl>
    <w:lvl w:ilvl="4" w:tplc="011CC8E0" w:tentative="1">
      <w:start w:val="1"/>
      <w:numFmt w:val="bullet"/>
      <w:lvlText w:val="–"/>
      <w:lvlJc w:val="left"/>
      <w:pPr>
        <w:tabs>
          <w:tab w:val="num" w:pos="3600"/>
        </w:tabs>
        <w:ind w:left="3600" w:hanging="360"/>
      </w:pPr>
      <w:rPr>
        <w:rFonts w:ascii="Arial" w:hAnsi="Arial" w:hint="default"/>
      </w:rPr>
    </w:lvl>
    <w:lvl w:ilvl="5" w:tplc="F6C46730" w:tentative="1">
      <w:start w:val="1"/>
      <w:numFmt w:val="bullet"/>
      <w:lvlText w:val="–"/>
      <w:lvlJc w:val="left"/>
      <w:pPr>
        <w:tabs>
          <w:tab w:val="num" w:pos="4320"/>
        </w:tabs>
        <w:ind w:left="4320" w:hanging="360"/>
      </w:pPr>
      <w:rPr>
        <w:rFonts w:ascii="Arial" w:hAnsi="Arial" w:hint="default"/>
      </w:rPr>
    </w:lvl>
    <w:lvl w:ilvl="6" w:tplc="0B4CDD94" w:tentative="1">
      <w:start w:val="1"/>
      <w:numFmt w:val="bullet"/>
      <w:lvlText w:val="–"/>
      <w:lvlJc w:val="left"/>
      <w:pPr>
        <w:tabs>
          <w:tab w:val="num" w:pos="5040"/>
        </w:tabs>
        <w:ind w:left="5040" w:hanging="360"/>
      </w:pPr>
      <w:rPr>
        <w:rFonts w:ascii="Arial" w:hAnsi="Arial" w:hint="default"/>
      </w:rPr>
    </w:lvl>
    <w:lvl w:ilvl="7" w:tplc="1CB0013A" w:tentative="1">
      <w:start w:val="1"/>
      <w:numFmt w:val="bullet"/>
      <w:lvlText w:val="–"/>
      <w:lvlJc w:val="left"/>
      <w:pPr>
        <w:tabs>
          <w:tab w:val="num" w:pos="5760"/>
        </w:tabs>
        <w:ind w:left="5760" w:hanging="360"/>
      </w:pPr>
      <w:rPr>
        <w:rFonts w:ascii="Arial" w:hAnsi="Arial" w:hint="default"/>
      </w:rPr>
    </w:lvl>
    <w:lvl w:ilvl="8" w:tplc="6C1E334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2FA7B68"/>
    <w:multiLevelType w:val="hybridMultilevel"/>
    <w:tmpl w:val="0AFCC98E"/>
    <w:lvl w:ilvl="0" w:tplc="18E0AABA">
      <w:start w:val="20"/>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24" w15:restartNumberingAfterBreak="0">
    <w:nsid w:val="615132DA"/>
    <w:multiLevelType w:val="hybridMultilevel"/>
    <w:tmpl w:val="3AA2DD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0B031D"/>
    <w:multiLevelType w:val="multilevel"/>
    <w:tmpl w:val="49DE57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1A3699"/>
    <w:multiLevelType w:val="hybridMultilevel"/>
    <w:tmpl w:val="37E2534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3B6195D"/>
    <w:multiLevelType w:val="hybridMultilevel"/>
    <w:tmpl w:val="B12A4C1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D97217"/>
    <w:multiLevelType w:val="hybridMultilevel"/>
    <w:tmpl w:val="1DC090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BB1A61"/>
    <w:multiLevelType w:val="hybridMultilevel"/>
    <w:tmpl w:val="8EB2ADD0"/>
    <w:lvl w:ilvl="0" w:tplc="08090019">
      <w:start w:val="1"/>
      <w:numFmt w:val="lowerLetter"/>
      <w:lvlText w:val="%1."/>
      <w:lvlJc w:val="left"/>
      <w:pPr>
        <w:ind w:left="720" w:hanging="360"/>
      </w:pPr>
    </w:lvl>
    <w:lvl w:ilvl="1" w:tplc="0809001B">
      <w:start w:val="1"/>
      <w:numFmt w:val="lowerRoman"/>
      <w:lvlText w:val="%2."/>
      <w:lvlJc w:val="right"/>
      <w:pPr>
        <w:ind w:left="1440" w:hanging="360"/>
      </w:pPr>
    </w:lvl>
    <w:lvl w:ilvl="2" w:tplc="5FFA4FAC">
      <w:start w:val="13"/>
      <w:numFmt w:val="decimal"/>
      <w:lvlText w:val="(%3"/>
      <w:lvlJc w:val="left"/>
      <w:pPr>
        <w:ind w:left="2340" w:hanging="360"/>
      </w:pPr>
      <w:rPr>
        <w:rFonts w:hint="default"/>
      </w:rPr>
    </w:lvl>
    <w:lvl w:ilvl="3" w:tplc="1100AD06">
      <w:start w:val="1"/>
      <w:numFmt w:val="lowerLetter"/>
      <w:lvlText w:val="%4."/>
      <w:lvlJc w:val="left"/>
      <w:pPr>
        <w:ind w:left="2880" w:hanging="360"/>
      </w:pPr>
      <w:rPr>
        <w:rFonts w:hint="default"/>
      </w:rPr>
    </w:lvl>
    <w:lvl w:ilvl="4" w:tplc="EC8A0520">
      <w:start w:val="20"/>
      <w:numFmt w:val="decimal"/>
      <w:lvlText w:val="%5"/>
      <w:lvlJc w:val="left"/>
      <w:pPr>
        <w:ind w:left="3600" w:hanging="360"/>
      </w:pPr>
      <w:rPr>
        <w:rFonts w:hint="default"/>
      </w:r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9229AF"/>
    <w:multiLevelType w:val="hybridMultilevel"/>
    <w:tmpl w:val="DF822896"/>
    <w:lvl w:ilvl="0" w:tplc="54082E08">
      <w:start w:val="1"/>
      <w:numFmt w:val="bullet"/>
      <w:lvlText w:val="•"/>
      <w:lvlJc w:val="left"/>
      <w:pPr>
        <w:tabs>
          <w:tab w:val="num" w:pos="720"/>
        </w:tabs>
        <w:ind w:left="720" w:hanging="360"/>
      </w:pPr>
      <w:rPr>
        <w:rFonts w:ascii="Arial" w:hAnsi="Arial" w:hint="default"/>
      </w:rPr>
    </w:lvl>
    <w:lvl w:ilvl="1" w:tplc="6FF68994">
      <w:start w:val="110"/>
      <w:numFmt w:val="bullet"/>
      <w:lvlText w:val="•"/>
      <w:lvlJc w:val="left"/>
      <w:pPr>
        <w:tabs>
          <w:tab w:val="num" w:pos="1440"/>
        </w:tabs>
        <w:ind w:left="1440" w:hanging="360"/>
      </w:pPr>
      <w:rPr>
        <w:rFonts w:ascii="Arial" w:hAnsi="Arial" w:hint="default"/>
      </w:rPr>
    </w:lvl>
    <w:lvl w:ilvl="2" w:tplc="8D543406" w:tentative="1">
      <w:start w:val="1"/>
      <w:numFmt w:val="bullet"/>
      <w:lvlText w:val="•"/>
      <w:lvlJc w:val="left"/>
      <w:pPr>
        <w:tabs>
          <w:tab w:val="num" w:pos="2160"/>
        </w:tabs>
        <w:ind w:left="2160" w:hanging="360"/>
      </w:pPr>
      <w:rPr>
        <w:rFonts w:ascii="Arial" w:hAnsi="Arial" w:hint="default"/>
      </w:rPr>
    </w:lvl>
    <w:lvl w:ilvl="3" w:tplc="4C9ED486" w:tentative="1">
      <w:start w:val="1"/>
      <w:numFmt w:val="bullet"/>
      <w:lvlText w:val="•"/>
      <w:lvlJc w:val="left"/>
      <w:pPr>
        <w:tabs>
          <w:tab w:val="num" w:pos="2880"/>
        </w:tabs>
        <w:ind w:left="2880" w:hanging="360"/>
      </w:pPr>
      <w:rPr>
        <w:rFonts w:ascii="Arial" w:hAnsi="Arial" w:hint="default"/>
      </w:rPr>
    </w:lvl>
    <w:lvl w:ilvl="4" w:tplc="D506C6FE" w:tentative="1">
      <w:start w:val="1"/>
      <w:numFmt w:val="bullet"/>
      <w:lvlText w:val="•"/>
      <w:lvlJc w:val="left"/>
      <w:pPr>
        <w:tabs>
          <w:tab w:val="num" w:pos="3600"/>
        </w:tabs>
        <w:ind w:left="3600" w:hanging="360"/>
      </w:pPr>
      <w:rPr>
        <w:rFonts w:ascii="Arial" w:hAnsi="Arial" w:hint="default"/>
      </w:rPr>
    </w:lvl>
    <w:lvl w:ilvl="5" w:tplc="B5087CB0" w:tentative="1">
      <w:start w:val="1"/>
      <w:numFmt w:val="bullet"/>
      <w:lvlText w:val="•"/>
      <w:lvlJc w:val="left"/>
      <w:pPr>
        <w:tabs>
          <w:tab w:val="num" w:pos="4320"/>
        </w:tabs>
        <w:ind w:left="4320" w:hanging="360"/>
      </w:pPr>
      <w:rPr>
        <w:rFonts w:ascii="Arial" w:hAnsi="Arial" w:hint="default"/>
      </w:rPr>
    </w:lvl>
    <w:lvl w:ilvl="6" w:tplc="06B011EC" w:tentative="1">
      <w:start w:val="1"/>
      <w:numFmt w:val="bullet"/>
      <w:lvlText w:val="•"/>
      <w:lvlJc w:val="left"/>
      <w:pPr>
        <w:tabs>
          <w:tab w:val="num" w:pos="5040"/>
        </w:tabs>
        <w:ind w:left="5040" w:hanging="360"/>
      </w:pPr>
      <w:rPr>
        <w:rFonts w:ascii="Arial" w:hAnsi="Arial" w:hint="default"/>
      </w:rPr>
    </w:lvl>
    <w:lvl w:ilvl="7" w:tplc="030E7D44" w:tentative="1">
      <w:start w:val="1"/>
      <w:numFmt w:val="bullet"/>
      <w:lvlText w:val="•"/>
      <w:lvlJc w:val="left"/>
      <w:pPr>
        <w:tabs>
          <w:tab w:val="num" w:pos="5760"/>
        </w:tabs>
        <w:ind w:left="5760" w:hanging="360"/>
      </w:pPr>
      <w:rPr>
        <w:rFonts w:ascii="Arial" w:hAnsi="Arial" w:hint="default"/>
      </w:rPr>
    </w:lvl>
    <w:lvl w:ilvl="8" w:tplc="34180A66"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AFE7095"/>
    <w:multiLevelType w:val="hybridMultilevel"/>
    <w:tmpl w:val="A8425EF4"/>
    <w:lvl w:ilvl="0" w:tplc="1A00DC96">
      <w:start w:val="1"/>
      <w:numFmt w:val="bullet"/>
      <w:lvlText w:val="•"/>
      <w:lvlJc w:val="left"/>
      <w:pPr>
        <w:tabs>
          <w:tab w:val="num" w:pos="1004"/>
        </w:tabs>
        <w:ind w:left="1004" w:hanging="360"/>
      </w:pPr>
      <w:rPr>
        <w:rFonts w:ascii="Arial" w:hAnsi="Aria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4" w15:restartNumberingAfterBreak="0">
    <w:nsid w:val="71703532"/>
    <w:multiLevelType w:val="hybridMultilevel"/>
    <w:tmpl w:val="0A6E6000"/>
    <w:lvl w:ilvl="0" w:tplc="1A00DC9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09403B"/>
    <w:multiLevelType w:val="hybridMultilevel"/>
    <w:tmpl w:val="D4869DC6"/>
    <w:lvl w:ilvl="0" w:tplc="657CC090">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15:restartNumberingAfterBreak="0">
    <w:nsid w:val="799513E2"/>
    <w:multiLevelType w:val="hybridMultilevel"/>
    <w:tmpl w:val="7D8A8BD0"/>
    <w:lvl w:ilvl="0" w:tplc="19D0884A">
      <w:start w:val="1"/>
      <w:numFmt w:val="lowerLetter"/>
      <w:lvlText w:val="%1."/>
      <w:lvlJc w:val="left"/>
      <w:pPr>
        <w:ind w:left="720" w:hanging="360"/>
      </w:pPr>
      <w:rPr>
        <w:rFonts w:ascii="Times New Roman" w:eastAsia="Times New Roman" w:hAnsi="Times New Roman" w:cs="Times New Roman"/>
      </w:r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DB7189"/>
    <w:multiLevelType w:val="hybridMultilevel"/>
    <w:tmpl w:val="E65E62E8"/>
    <w:lvl w:ilvl="0" w:tplc="1A00DC9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165050"/>
    <w:multiLevelType w:val="hybridMultilevel"/>
    <w:tmpl w:val="DF80DC1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DDD4EB6"/>
    <w:multiLevelType w:val="multilevel"/>
    <w:tmpl w:val="BB6EE2F8"/>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0" w15:restartNumberingAfterBreak="0">
    <w:nsid w:val="7F594152"/>
    <w:multiLevelType w:val="hybridMultilevel"/>
    <w:tmpl w:val="6044AAF4"/>
    <w:lvl w:ilvl="0" w:tplc="DC5084BA">
      <w:start w:val="1"/>
      <w:numFmt w:val="bullet"/>
      <w:lvlText w:val="•"/>
      <w:lvlJc w:val="left"/>
      <w:pPr>
        <w:tabs>
          <w:tab w:val="num" w:pos="720"/>
        </w:tabs>
        <w:ind w:left="720" w:hanging="360"/>
      </w:pPr>
      <w:rPr>
        <w:rFonts w:ascii="Arial" w:hAnsi="Arial" w:hint="default"/>
      </w:rPr>
    </w:lvl>
    <w:lvl w:ilvl="1" w:tplc="382E995C">
      <w:start w:val="1"/>
      <w:numFmt w:val="bullet"/>
      <w:lvlText w:val="•"/>
      <w:lvlJc w:val="left"/>
      <w:pPr>
        <w:tabs>
          <w:tab w:val="num" w:pos="1440"/>
        </w:tabs>
        <w:ind w:left="1440" w:hanging="360"/>
      </w:pPr>
      <w:rPr>
        <w:rFonts w:ascii="Arial" w:hAnsi="Arial" w:hint="default"/>
      </w:rPr>
    </w:lvl>
    <w:lvl w:ilvl="2" w:tplc="D938EC9A">
      <w:start w:val="1"/>
      <w:numFmt w:val="bullet"/>
      <w:lvlText w:val="•"/>
      <w:lvlJc w:val="left"/>
      <w:pPr>
        <w:tabs>
          <w:tab w:val="num" w:pos="2160"/>
        </w:tabs>
        <w:ind w:left="2160" w:hanging="360"/>
      </w:pPr>
      <w:rPr>
        <w:rFonts w:ascii="Arial" w:hAnsi="Arial" w:hint="default"/>
      </w:rPr>
    </w:lvl>
    <w:lvl w:ilvl="3" w:tplc="958A6A1C" w:tentative="1">
      <w:start w:val="1"/>
      <w:numFmt w:val="bullet"/>
      <w:lvlText w:val="•"/>
      <w:lvlJc w:val="left"/>
      <w:pPr>
        <w:tabs>
          <w:tab w:val="num" w:pos="2880"/>
        </w:tabs>
        <w:ind w:left="2880" w:hanging="360"/>
      </w:pPr>
      <w:rPr>
        <w:rFonts w:ascii="Arial" w:hAnsi="Arial" w:hint="default"/>
      </w:rPr>
    </w:lvl>
    <w:lvl w:ilvl="4" w:tplc="0FB4D9AA" w:tentative="1">
      <w:start w:val="1"/>
      <w:numFmt w:val="bullet"/>
      <w:lvlText w:val="•"/>
      <w:lvlJc w:val="left"/>
      <w:pPr>
        <w:tabs>
          <w:tab w:val="num" w:pos="3600"/>
        </w:tabs>
        <w:ind w:left="3600" w:hanging="360"/>
      </w:pPr>
      <w:rPr>
        <w:rFonts w:ascii="Arial" w:hAnsi="Arial" w:hint="default"/>
      </w:rPr>
    </w:lvl>
    <w:lvl w:ilvl="5" w:tplc="0B5ACD4A" w:tentative="1">
      <w:start w:val="1"/>
      <w:numFmt w:val="bullet"/>
      <w:lvlText w:val="•"/>
      <w:lvlJc w:val="left"/>
      <w:pPr>
        <w:tabs>
          <w:tab w:val="num" w:pos="4320"/>
        </w:tabs>
        <w:ind w:left="4320" w:hanging="360"/>
      </w:pPr>
      <w:rPr>
        <w:rFonts w:ascii="Arial" w:hAnsi="Arial" w:hint="default"/>
      </w:rPr>
    </w:lvl>
    <w:lvl w:ilvl="6" w:tplc="2E5034FC" w:tentative="1">
      <w:start w:val="1"/>
      <w:numFmt w:val="bullet"/>
      <w:lvlText w:val="•"/>
      <w:lvlJc w:val="left"/>
      <w:pPr>
        <w:tabs>
          <w:tab w:val="num" w:pos="5040"/>
        </w:tabs>
        <w:ind w:left="5040" w:hanging="360"/>
      </w:pPr>
      <w:rPr>
        <w:rFonts w:ascii="Arial" w:hAnsi="Arial" w:hint="default"/>
      </w:rPr>
    </w:lvl>
    <w:lvl w:ilvl="7" w:tplc="3154A8A4" w:tentative="1">
      <w:start w:val="1"/>
      <w:numFmt w:val="bullet"/>
      <w:lvlText w:val="•"/>
      <w:lvlJc w:val="left"/>
      <w:pPr>
        <w:tabs>
          <w:tab w:val="num" w:pos="5760"/>
        </w:tabs>
        <w:ind w:left="5760" w:hanging="360"/>
      </w:pPr>
      <w:rPr>
        <w:rFonts w:ascii="Arial" w:hAnsi="Arial" w:hint="default"/>
      </w:rPr>
    </w:lvl>
    <w:lvl w:ilvl="8" w:tplc="1F78B010" w:tentative="1">
      <w:start w:val="1"/>
      <w:numFmt w:val="bullet"/>
      <w:lvlText w:val="•"/>
      <w:lvlJc w:val="left"/>
      <w:pPr>
        <w:tabs>
          <w:tab w:val="num" w:pos="6480"/>
        </w:tabs>
        <w:ind w:left="6480" w:hanging="360"/>
      </w:pPr>
      <w:rPr>
        <w:rFonts w:ascii="Arial" w:hAnsi="Arial" w:hint="default"/>
      </w:rPr>
    </w:lvl>
  </w:abstractNum>
  <w:num w:numId="1">
    <w:abstractNumId w:val="32"/>
  </w:num>
  <w:num w:numId="2">
    <w:abstractNumId w:val="33"/>
  </w:num>
  <w:num w:numId="3">
    <w:abstractNumId w:val="11"/>
  </w:num>
  <w:num w:numId="4">
    <w:abstractNumId w:val="2"/>
  </w:num>
  <w:num w:numId="5">
    <w:abstractNumId w:val="17"/>
  </w:num>
  <w:num w:numId="6">
    <w:abstractNumId w:val="28"/>
  </w:num>
  <w:num w:numId="7">
    <w:abstractNumId w:val="10"/>
  </w:num>
  <w:num w:numId="8">
    <w:abstractNumId w:val="27"/>
  </w:num>
  <w:num w:numId="9">
    <w:abstractNumId w:val="13"/>
  </w:num>
  <w:num w:numId="10">
    <w:abstractNumId w:val="26"/>
  </w:num>
  <w:num w:numId="11">
    <w:abstractNumId w:val="29"/>
  </w:num>
  <w:num w:numId="12">
    <w:abstractNumId w:val="24"/>
  </w:num>
  <w:num w:numId="13">
    <w:abstractNumId w:val="1"/>
  </w:num>
  <w:num w:numId="14">
    <w:abstractNumId w:val="7"/>
  </w:num>
  <w:num w:numId="15">
    <w:abstractNumId w:val="14"/>
  </w:num>
  <w:num w:numId="16">
    <w:abstractNumId w:val="36"/>
  </w:num>
  <w:num w:numId="17">
    <w:abstractNumId w:val="38"/>
  </w:num>
  <w:num w:numId="18">
    <w:abstractNumId w:val="8"/>
  </w:num>
  <w:num w:numId="19">
    <w:abstractNumId w:val="23"/>
  </w:num>
  <w:num w:numId="20">
    <w:abstractNumId w:val="35"/>
  </w:num>
  <w:num w:numId="21">
    <w:abstractNumId w:val="0"/>
  </w:num>
  <w:num w:numId="22">
    <w:abstractNumId w:val="15"/>
  </w:num>
  <w:num w:numId="23">
    <w:abstractNumId w:val="4"/>
  </w:num>
  <w:num w:numId="24">
    <w:abstractNumId w:val="40"/>
  </w:num>
  <w:num w:numId="25">
    <w:abstractNumId w:val="5"/>
  </w:num>
  <w:num w:numId="26">
    <w:abstractNumId w:val="20"/>
  </w:num>
  <w:num w:numId="27">
    <w:abstractNumId w:val="19"/>
  </w:num>
  <w:num w:numId="28">
    <w:abstractNumId w:val="22"/>
  </w:num>
  <w:num w:numId="29">
    <w:abstractNumId w:val="30"/>
  </w:num>
  <w:num w:numId="30">
    <w:abstractNumId w:val="21"/>
  </w:num>
  <w:num w:numId="31">
    <w:abstractNumId w:val="25"/>
  </w:num>
  <w:num w:numId="32">
    <w:abstractNumId w:val="18"/>
  </w:num>
  <w:num w:numId="33">
    <w:abstractNumId w:val="6"/>
  </w:num>
  <w:num w:numId="34">
    <w:abstractNumId w:val="39"/>
  </w:num>
  <w:num w:numId="35">
    <w:abstractNumId w:val="3"/>
  </w:num>
  <w:num w:numId="36">
    <w:abstractNumId w:val="9"/>
  </w:num>
  <w:num w:numId="37">
    <w:abstractNumId w:val="12"/>
  </w:num>
  <w:num w:numId="38">
    <w:abstractNumId w:val="37"/>
  </w:num>
  <w:num w:numId="39">
    <w:abstractNumId w:val="31"/>
  </w:num>
  <w:num w:numId="40">
    <w:abstractNumId w:val="34"/>
  </w:num>
  <w:num w:numId="4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246D8"/>
    <w:rsid w:val="000335CD"/>
    <w:rsid w:val="00045281"/>
    <w:rsid w:val="0005302D"/>
    <w:rsid w:val="00060D61"/>
    <w:rsid w:val="0006217E"/>
    <w:rsid w:val="00095B77"/>
    <w:rsid w:val="0009720B"/>
    <w:rsid w:val="000A396F"/>
    <w:rsid w:val="000B50FC"/>
    <w:rsid w:val="000D2292"/>
    <w:rsid w:val="000D65A5"/>
    <w:rsid w:val="000D72AC"/>
    <w:rsid w:val="000E5EE2"/>
    <w:rsid w:val="000E7182"/>
    <w:rsid w:val="000F215B"/>
    <w:rsid w:val="000F461F"/>
    <w:rsid w:val="0011799B"/>
    <w:rsid w:val="001338B4"/>
    <w:rsid w:val="001422B3"/>
    <w:rsid w:val="00143E38"/>
    <w:rsid w:val="0014784D"/>
    <w:rsid w:val="00147A36"/>
    <w:rsid w:val="00152726"/>
    <w:rsid w:val="0015414A"/>
    <w:rsid w:val="0015599E"/>
    <w:rsid w:val="00160B7D"/>
    <w:rsid w:val="001820B7"/>
    <w:rsid w:val="001C60E5"/>
    <w:rsid w:val="00204A9B"/>
    <w:rsid w:val="002076C3"/>
    <w:rsid w:val="002432C0"/>
    <w:rsid w:val="00250F5B"/>
    <w:rsid w:val="0025252C"/>
    <w:rsid w:val="00256113"/>
    <w:rsid w:val="00261E59"/>
    <w:rsid w:val="00267C96"/>
    <w:rsid w:val="00274D58"/>
    <w:rsid w:val="00276C7E"/>
    <w:rsid w:val="00280103"/>
    <w:rsid w:val="002C0EEF"/>
    <w:rsid w:val="002D3C39"/>
    <w:rsid w:val="002E72EF"/>
    <w:rsid w:val="002F26C1"/>
    <w:rsid w:val="003366A3"/>
    <w:rsid w:val="00337C61"/>
    <w:rsid w:val="00355330"/>
    <w:rsid w:val="00361A4F"/>
    <w:rsid w:val="0036641A"/>
    <w:rsid w:val="00373E3F"/>
    <w:rsid w:val="003A43F8"/>
    <w:rsid w:val="003B03DA"/>
    <w:rsid w:val="003B54C8"/>
    <w:rsid w:val="003B7622"/>
    <w:rsid w:val="003E2645"/>
    <w:rsid w:val="003E583E"/>
    <w:rsid w:val="003F6D14"/>
    <w:rsid w:val="00405A9E"/>
    <w:rsid w:val="004076C4"/>
    <w:rsid w:val="00410939"/>
    <w:rsid w:val="00421546"/>
    <w:rsid w:val="00447B67"/>
    <w:rsid w:val="00451825"/>
    <w:rsid w:val="00464504"/>
    <w:rsid w:val="00465283"/>
    <w:rsid w:val="00470810"/>
    <w:rsid w:val="0047567D"/>
    <w:rsid w:val="004A3624"/>
    <w:rsid w:val="004A39CF"/>
    <w:rsid w:val="004A425E"/>
    <w:rsid w:val="004A6C5A"/>
    <w:rsid w:val="004B09F4"/>
    <w:rsid w:val="004C39A6"/>
    <w:rsid w:val="004F45CD"/>
    <w:rsid w:val="004F4B61"/>
    <w:rsid w:val="004F5FE6"/>
    <w:rsid w:val="004F63F8"/>
    <w:rsid w:val="00500829"/>
    <w:rsid w:val="00504B0F"/>
    <w:rsid w:val="005106D5"/>
    <w:rsid w:val="005108B3"/>
    <w:rsid w:val="00523EFB"/>
    <w:rsid w:val="00531FF5"/>
    <w:rsid w:val="005440DD"/>
    <w:rsid w:val="005470B5"/>
    <w:rsid w:val="0055088C"/>
    <w:rsid w:val="0056046A"/>
    <w:rsid w:val="005672D9"/>
    <w:rsid w:val="005817B3"/>
    <w:rsid w:val="005826C9"/>
    <w:rsid w:val="005876B5"/>
    <w:rsid w:val="005A0B8D"/>
    <w:rsid w:val="005A26BD"/>
    <w:rsid w:val="005A5B33"/>
    <w:rsid w:val="005B4884"/>
    <w:rsid w:val="005D2E24"/>
    <w:rsid w:val="005D40D2"/>
    <w:rsid w:val="005D75F8"/>
    <w:rsid w:val="0062759D"/>
    <w:rsid w:val="0063282B"/>
    <w:rsid w:val="006375E3"/>
    <w:rsid w:val="0065660F"/>
    <w:rsid w:val="00674612"/>
    <w:rsid w:val="00685E99"/>
    <w:rsid w:val="006A5FEA"/>
    <w:rsid w:val="006D1161"/>
    <w:rsid w:val="006D439A"/>
    <w:rsid w:val="006D4DD5"/>
    <w:rsid w:val="006F3197"/>
    <w:rsid w:val="00703C9F"/>
    <w:rsid w:val="00705373"/>
    <w:rsid w:val="00711505"/>
    <w:rsid w:val="00714E22"/>
    <w:rsid w:val="0071656A"/>
    <w:rsid w:val="00720F98"/>
    <w:rsid w:val="00721F25"/>
    <w:rsid w:val="007228A4"/>
    <w:rsid w:val="00725B1A"/>
    <w:rsid w:val="00734DFF"/>
    <w:rsid w:val="00742D93"/>
    <w:rsid w:val="00755737"/>
    <w:rsid w:val="00762E20"/>
    <w:rsid w:val="00781C20"/>
    <w:rsid w:val="00781F6D"/>
    <w:rsid w:val="00785B6C"/>
    <w:rsid w:val="00792B18"/>
    <w:rsid w:val="00793568"/>
    <w:rsid w:val="007A13CE"/>
    <w:rsid w:val="007A1555"/>
    <w:rsid w:val="007A2DC0"/>
    <w:rsid w:val="007B420E"/>
    <w:rsid w:val="007D5972"/>
    <w:rsid w:val="007E3A8E"/>
    <w:rsid w:val="00801023"/>
    <w:rsid w:val="008029EE"/>
    <w:rsid w:val="008115F7"/>
    <w:rsid w:val="00817CAE"/>
    <w:rsid w:val="00835EE3"/>
    <w:rsid w:val="0084613D"/>
    <w:rsid w:val="008526DB"/>
    <w:rsid w:val="008616E4"/>
    <w:rsid w:val="00880FA6"/>
    <w:rsid w:val="00887DC6"/>
    <w:rsid w:val="0089434A"/>
    <w:rsid w:val="008A030D"/>
    <w:rsid w:val="008A2A4F"/>
    <w:rsid w:val="008E0A34"/>
    <w:rsid w:val="008F0F4A"/>
    <w:rsid w:val="008F62A4"/>
    <w:rsid w:val="00917F06"/>
    <w:rsid w:val="009267E0"/>
    <w:rsid w:val="00931114"/>
    <w:rsid w:val="009427E5"/>
    <w:rsid w:val="00952CB7"/>
    <w:rsid w:val="0095405E"/>
    <w:rsid w:val="00955A24"/>
    <w:rsid w:val="0095743F"/>
    <w:rsid w:val="00965C19"/>
    <w:rsid w:val="0097229A"/>
    <w:rsid w:val="0097624E"/>
    <w:rsid w:val="009948F4"/>
    <w:rsid w:val="00996632"/>
    <w:rsid w:val="009D4B92"/>
    <w:rsid w:val="009E1C10"/>
    <w:rsid w:val="009F2326"/>
    <w:rsid w:val="00A123FF"/>
    <w:rsid w:val="00A16BB7"/>
    <w:rsid w:val="00A21C6C"/>
    <w:rsid w:val="00A23173"/>
    <w:rsid w:val="00A42239"/>
    <w:rsid w:val="00A47238"/>
    <w:rsid w:val="00A502A0"/>
    <w:rsid w:val="00A662B9"/>
    <w:rsid w:val="00A72458"/>
    <w:rsid w:val="00A85C60"/>
    <w:rsid w:val="00AD2A94"/>
    <w:rsid w:val="00AD30AD"/>
    <w:rsid w:val="00AD3FE6"/>
    <w:rsid w:val="00AE686E"/>
    <w:rsid w:val="00AF097E"/>
    <w:rsid w:val="00AF1743"/>
    <w:rsid w:val="00B07A8D"/>
    <w:rsid w:val="00B22B43"/>
    <w:rsid w:val="00B267D0"/>
    <w:rsid w:val="00B51DD6"/>
    <w:rsid w:val="00B572B3"/>
    <w:rsid w:val="00B64FDF"/>
    <w:rsid w:val="00B674C4"/>
    <w:rsid w:val="00B82FEC"/>
    <w:rsid w:val="00B83785"/>
    <w:rsid w:val="00B877AD"/>
    <w:rsid w:val="00B90DA5"/>
    <w:rsid w:val="00BC4889"/>
    <w:rsid w:val="00BD440E"/>
    <w:rsid w:val="00C02687"/>
    <w:rsid w:val="00C04FF3"/>
    <w:rsid w:val="00C266FC"/>
    <w:rsid w:val="00C46034"/>
    <w:rsid w:val="00C52093"/>
    <w:rsid w:val="00C52BDC"/>
    <w:rsid w:val="00C53820"/>
    <w:rsid w:val="00C5464C"/>
    <w:rsid w:val="00C6279D"/>
    <w:rsid w:val="00C66EAD"/>
    <w:rsid w:val="00C87A0A"/>
    <w:rsid w:val="00C96858"/>
    <w:rsid w:val="00CA01E6"/>
    <w:rsid w:val="00CA521D"/>
    <w:rsid w:val="00CA70AE"/>
    <w:rsid w:val="00CB215A"/>
    <w:rsid w:val="00CB4484"/>
    <w:rsid w:val="00CC051B"/>
    <w:rsid w:val="00CC3F4F"/>
    <w:rsid w:val="00CC4CAC"/>
    <w:rsid w:val="00CD7C06"/>
    <w:rsid w:val="00D00220"/>
    <w:rsid w:val="00D202B9"/>
    <w:rsid w:val="00D206AB"/>
    <w:rsid w:val="00D31A6E"/>
    <w:rsid w:val="00D3412D"/>
    <w:rsid w:val="00D35E56"/>
    <w:rsid w:val="00D36E75"/>
    <w:rsid w:val="00D42181"/>
    <w:rsid w:val="00D429DD"/>
    <w:rsid w:val="00D43636"/>
    <w:rsid w:val="00D6332D"/>
    <w:rsid w:val="00D67CD0"/>
    <w:rsid w:val="00D7009C"/>
    <w:rsid w:val="00D701FF"/>
    <w:rsid w:val="00DA0565"/>
    <w:rsid w:val="00DA68C7"/>
    <w:rsid w:val="00DA7DB4"/>
    <w:rsid w:val="00DC3A55"/>
    <w:rsid w:val="00E05E03"/>
    <w:rsid w:val="00E05F48"/>
    <w:rsid w:val="00E0685E"/>
    <w:rsid w:val="00E17C49"/>
    <w:rsid w:val="00E24192"/>
    <w:rsid w:val="00E25628"/>
    <w:rsid w:val="00E305F9"/>
    <w:rsid w:val="00E30914"/>
    <w:rsid w:val="00E326F6"/>
    <w:rsid w:val="00E5105E"/>
    <w:rsid w:val="00E51801"/>
    <w:rsid w:val="00E6279E"/>
    <w:rsid w:val="00E77028"/>
    <w:rsid w:val="00E9772F"/>
    <w:rsid w:val="00EA0B9D"/>
    <w:rsid w:val="00EA25BB"/>
    <w:rsid w:val="00EC0A0F"/>
    <w:rsid w:val="00EC696F"/>
    <w:rsid w:val="00EF035F"/>
    <w:rsid w:val="00EF3425"/>
    <w:rsid w:val="00EF40FE"/>
    <w:rsid w:val="00EF7029"/>
    <w:rsid w:val="00F20EC1"/>
    <w:rsid w:val="00F327CC"/>
    <w:rsid w:val="00F430DE"/>
    <w:rsid w:val="00F5589B"/>
    <w:rsid w:val="00F5653E"/>
    <w:rsid w:val="00F845A0"/>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B8223D"/>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paragraph" w:styleId="Heading2">
    <w:name w:val="heading 2"/>
    <w:basedOn w:val="Normal"/>
    <w:next w:val="Normal"/>
    <w:link w:val="Heading2Char"/>
    <w:rsid w:val="00887DC6"/>
    <w:pPr>
      <w:keepNext/>
      <w:widowControl w:val="0"/>
      <w:suppressAutoHyphens/>
      <w:autoSpaceDN w:val="0"/>
      <w:spacing w:before="200" w:after="120"/>
      <w:textAlignment w:val="baseline"/>
      <w:outlineLvl w:val="1"/>
    </w:pPr>
    <w:rPr>
      <w:rFonts w:ascii="Liberation Sans" w:eastAsia="WenQuanYi Micro Hei" w:hAnsi="Liberation Sans" w:cs="FreeSans"/>
      <w:b/>
      <w:bCs/>
      <w:kern w:val="3"/>
      <w:sz w:val="28"/>
      <w:szCs w:val="28"/>
      <w:lang w:val="en-US"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Caption">
    <w:name w:val="caption"/>
    <w:basedOn w:val="Normal"/>
    <w:next w:val="Normal"/>
    <w:uiPriority w:val="35"/>
    <w:unhideWhenUsed/>
    <w:qFormat/>
    <w:rsid w:val="00AD30AD"/>
    <w:rPr>
      <w:b/>
      <w:bCs/>
      <w:caps/>
      <w:sz w:val="16"/>
      <w:szCs w:val="18"/>
    </w:rPr>
  </w:style>
  <w:style w:type="paragraph" w:styleId="ListParagraph">
    <w:name w:val="List Paragraph"/>
    <w:basedOn w:val="Normal"/>
    <w:uiPriority w:val="34"/>
    <w:qFormat/>
    <w:rsid w:val="00AD30AD"/>
    <w:pPr>
      <w:ind w:left="720"/>
      <w:contextualSpacing/>
    </w:pPr>
    <w:rPr>
      <w:szCs w:val="24"/>
    </w:rPr>
  </w:style>
  <w:style w:type="character" w:styleId="Hyperlink">
    <w:name w:val="Hyperlink"/>
    <w:basedOn w:val="DefaultParagraphFont"/>
    <w:uiPriority w:val="99"/>
    <w:unhideWhenUsed/>
    <w:rsid w:val="00C04FF3"/>
    <w:rPr>
      <w:color w:val="0000FF" w:themeColor="hyperlink"/>
      <w:u w:val="single"/>
    </w:rPr>
  </w:style>
  <w:style w:type="character" w:customStyle="1" w:styleId="Heading2Char">
    <w:name w:val="Heading 2 Char"/>
    <w:basedOn w:val="DefaultParagraphFont"/>
    <w:link w:val="Heading2"/>
    <w:rsid w:val="00887DC6"/>
    <w:rPr>
      <w:rFonts w:ascii="Liberation Sans" w:eastAsia="WenQuanYi Micro Hei" w:hAnsi="Liberation Sans" w:cs="FreeSans"/>
      <w:b/>
      <w:bCs/>
      <w:kern w:val="3"/>
      <w:sz w:val="28"/>
      <w:szCs w:val="28"/>
      <w:lang w:val="en-US" w:eastAsia="zh-CN" w:bidi="hi-IN"/>
    </w:rPr>
  </w:style>
  <w:style w:type="paragraph" w:customStyle="1" w:styleId="Standard">
    <w:name w:val="Standard"/>
    <w:rsid w:val="00887DC6"/>
    <w:pPr>
      <w:widowControl w:val="0"/>
      <w:suppressAutoHyphens/>
      <w:autoSpaceDN w:val="0"/>
      <w:textAlignment w:val="baseline"/>
    </w:pPr>
    <w:rPr>
      <w:rFonts w:ascii="Liberation Serif" w:eastAsia="DejaVu Sans" w:hAnsi="Liberation Serif" w:cs="FreeSans"/>
      <w:kern w:val="3"/>
      <w:sz w:val="24"/>
      <w:szCs w:val="24"/>
      <w:lang w:val="en-US" w:eastAsia="zh-CN" w:bidi="hi-IN"/>
    </w:rPr>
  </w:style>
  <w:style w:type="paragraph" w:customStyle="1" w:styleId="TableContents">
    <w:name w:val="Table Contents"/>
    <w:basedOn w:val="Standard"/>
    <w:rsid w:val="00887DC6"/>
    <w:pPr>
      <w:suppressLineNumbers/>
    </w:pPr>
  </w:style>
  <w:style w:type="character" w:customStyle="1" w:styleId="StrongEmphasis">
    <w:name w:val="Strong Emphasis"/>
    <w:rsid w:val="00887DC6"/>
    <w:rPr>
      <w:b/>
      <w:bCs/>
    </w:rPr>
  </w:style>
  <w:style w:type="paragraph" w:styleId="NormalWeb">
    <w:name w:val="Normal (Web)"/>
    <w:basedOn w:val="Normal"/>
    <w:uiPriority w:val="99"/>
    <w:semiHidden/>
    <w:unhideWhenUsed/>
    <w:rsid w:val="001820B7"/>
    <w:pPr>
      <w:spacing w:before="100" w:beforeAutospacing="1" w:after="100" w:afterAutospacing="1"/>
    </w:pPr>
    <w:rPr>
      <w:szCs w:val="24"/>
    </w:rPr>
  </w:style>
  <w:style w:type="character" w:styleId="Strong">
    <w:name w:val="Strong"/>
    <w:basedOn w:val="DefaultParagraphFont"/>
    <w:uiPriority w:val="22"/>
    <w:qFormat/>
    <w:rsid w:val="00C66EAD"/>
    <w:rPr>
      <w:b/>
      <w:bCs/>
    </w:rPr>
  </w:style>
  <w:style w:type="character" w:styleId="Emphasis">
    <w:name w:val="Emphasis"/>
    <w:basedOn w:val="DefaultParagraphFont"/>
    <w:uiPriority w:val="20"/>
    <w:qFormat/>
    <w:rsid w:val="00725B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87684">
      <w:bodyDiv w:val="1"/>
      <w:marLeft w:val="0"/>
      <w:marRight w:val="0"/>
      <w:marTop w:val="0"/>
      <w:marBottom w:val="0"/>
      <w:divBdr>
        <w:top w:val="none" w:sz="0" w:space="0" w:color="auto"/>
        <w:left w:val="none" w:sz="0" w:space="0" w:color="auto"/>
        <w:bottom w:val="none" w:sz="0" w:space="0" w:color="auto"/>
        <w:right w:val="none" w:sz="0" w:space="0" w:color="auto"/>
      </w:divBdr>
    </w:div>
    <w:div w:id="241380272">
      <w:bodyDiv w:val="1"/>
      <w:marLeft w:val="0"/>
      <w:marRight w:val="0"/>
      <w:marTop w:val="0"/>
      <w:marBottom w:val="0"/>
      <w:divBdr>
        <w:top w:val="none" w:sz="0" w:space="0" w:color="auto"/>
        <w:left w:val="none" w:sz="0" w:space="0" w:color="auto"/>
        <w:bottom w:val="none" w:sz="0" w:space="0" w:color="auto"/>
        <w:right w:val="none" w:sz="0" w:space="0" w:color="auto"/>
      </w:divBdr>
      <w:divsChild>
        <w:div w:id="2055497788">
          <w:marLeft w:val="547"/>
          <w:marRight w:val="0"/>
          <w:marTop w:val="110"/>
          <w:marBottom w:val="0"/>
          <w:divBdr>
            <w:top w:val="none" w:sz="0" w:space="0" w:color="auto"/>
            <w:left w:val="none" w:sz="0" w:space="0" w:color="auto"/>
            <w:bottom w:val="none" w:sz="0" w:space="0" w:color="auto"/>
            <w:right w:val="none" w:sz="0" w:space="0" w:color="auto"/>
          </w:divBdr>
        </w:div>
        <w:div w:id="1959292542">
          <w:marLeft w:val="547"/>
          <w:marRight w:val="0"/>
          <w:marTop w:val="110"/>
          <w:marBottom w:val="0"/>
          <w:divBdr>
            <w:top w:val="none" w:sz="0" w:space="0" w:color="auto"/>
            <w:left w:val="none" w:sz="0" w:space="0" w:color="auto"/>
            <w:bottom w:val="none" w:sz="0" w:space="0" w:color="auto"/>
            <w:right w:val="none" w:sz="0" w:space="0" w:color="auto"/>
          </w:divBdr>
        </w:div>
        <w:div w:id="680820012">
          <w:marLeft w:val="547"/>
          <w:marRight w:val="0"/>
          <w:marTop w:val="110"/>
          <w:marBottom w:val="0"/>
          <w:divBdr>
            <w:top w:val="none" w:sz="0" w:space="0" w:color="auto"/>
            <w:left w:val="none" w:sz="0" w:space="0" w:color="auto"/>
            <w:bottom w:val="none" w:sz="0" w:space="0" w:color="auto"/>
            <w:right w:val="none" w:sz="0" w:space="0" w:color="auto"/>
          </w:divBdr>
        </w:div>
        <w:div w:id="108208985">
          <w:marLeft w:val="547"/>
          <w:marRight w:val="0"/>
          <w:marTop w:val="110"/>
          <w:marBottom w:val="0"/>
          <w:divBdr>
            <w:top w:val="none" w:sz="0" w:space="0" w:color="auto"/>
            <w:left w:val="none" w:sz="0" w:space="0" w:color="auto"/>
            <w:bottom w:val="none" w:sz="0" w:space="0" w:color="auto"/>
            <w:right w:val="none" w:sz="0" w:space="0" w:color="auto"/>
          </w:divBdr>
        </w:div>
      </w:divsChild>
    </w:div>
    <w:div w:id="399254964">
      <w:bodyDiv w:val="1"/>
      <w:marLeft w:val="0"/>
      <w:marRight w:val="0"/>
      <w:marTop w:val="0"/>
      <w:marBottom w:val="0"/>
      <w:divBdr>
        <w:top w:val="none" w:sz="0" w:space="0" w:color="auto"/>
        <w:left w:val="none" w:sz="0" w:space="0" w:color="auto"/>
        <w:bottom w:val="none" w:sz="0" w:space="0" w:color="auto"/>
        <w:right w:val="none" w:sz="0" w:space="0" w:color="auto"/>
      </w:divBdr>
      <w:divsChild>
        <w:div w:id="737748860">
          <w:marLeft w:val="274"/>
          <w:marRight w:val="0"/>
          <w:marTop w:val="240"/>
          <w:marBottom w:val="0"/>
          <w:divBdr>
            <w:top w:val="none" w:sz="0" w:space="0" w:color="auto"/>
            <w:left w:val="none" w:sz="0" w:space="0" w:color="auto"/>
            <w:bottom w:val="none" w:sz="0" w:space="0" w:color="auto"/>
            <w:right w:val="none" w:sz="0" w:space="0" w:color="auto"/>
          </w:divBdr>
        </w:div>
        <w:div w:id="1734816619">
          <w:marLeft w:val="274"/>
          <w:marRight w:val="0"/>
          <w:marTop w:val="240"/>
          <w:marBottom w:val="0"/>
          <w:divBdr>
            <w:top w:val="none" w:sz="0" w:space="0" w:color="auto"/>
            <w:left w:val="none" w:sz="0" w:space="0" w:color="auto"/>
            <w:bottom w:val="none" w:sz="0" w:space="0" w:color="auto"/>
            <w:right w:val="none" w:sz="0" w:space="0" w:color="auto"/>
          </w:divBdr>
        </w:div>
        <w:div w:id="1303995776">
          <w:marLeft w:val="274"/>
          <w:marRight w:val="0"/>
          <w:marTop w:val="240"/>
          <w:marBottom w:val="0"/>
          <w:divBdr>
            <w:top w:val="none" w:sz="0" w:space="0" w:color="auto"/>
            <w:left w:val="none" w:sz="0" w:space="0" w:color="auto"/>
            <w:bottom w:val="none" w:sz="0" w:space="0" w:color="auto"/>
            <w:right w:val="none" w:sz="0" w:space="0" w:color="auto"/>
          </w:divBdr>
        </w:div>
      </w:divsChild>
    </w:div>
    <w:div w:id="653484778">
      <w:bodyDiv w:val="1"/>
      <w:marLeft w:val="0"/>
      <w:marRight w:val="0"/>
      <w:marTop w:val="0"/>
      <w:marBottom w:val="0"/>
      <w:divBdr>
        <w:top w:val="none" w:sz="0" w:space="0" w:color="auto"/>
        <w:left w:val="none" w:sz="0" w:space="0" w:color="auto"/>
        <w:bottom w:val="none" w:sz="0" w:space="0" w:color="auto"/>
        <w:right w:val="none" w:sz="0" w:space="0" w:color="auto"/>
      </w:divBdr>
      <w:divsChild>
        <w:div w:id="849564232">
          <w:marLeft w:val="547"/>
          <w:marRight w:val="0"/>
          <w:marTop w:val="296"/>
          <w:marBottom w:val="0"/>
          <w:divBdr>
            <w:top w:val="none" w:sz="0" w:space="0" w:color="auto"/>
            <w:left w:val="none" w:sz="0" w:space="0" w:color="auto"/>
            <w:bottom w:val="none" w:sz="0" w:space="0" w:color="auto"/>
            <w:right w:val="none" w:sz="0" w:space="0" w:color="auto"/>
          </w:divBdr>
        </w:div>
        <w:div w:id="1936132077">
          <w:marLeft w:val="1267"/>
          <w:marRight w:val="0"/>
          <w:marTop w:val="120"/>
          <w:marBottom w:val="0"/>
          <w:divBdr>
            <w:top w:val="none" w:sz="0" w:space="0" w:color="auto"/>
            <w:left w:val="none" w:sz="0" w:space="0" w:color="auto"/>
            <w:bottom w:val="none" w:sz="0" w:space="0" w:color="auto"/>
            <w:right w:val="none" w:sz="0" w:space="0" w:color="auto"/>
          </w:divBdr>
        </w:div>
      </w:divsChild>
    </w:div>
    <w:div w:id="1014114897">
      <w:bodyDiv w:val="1"/>
      <w:marLeft w:val="0"/>
      <w:marRight w:val="0"/>
      <w:marTop w:val="0"/>
      <w:marBottom w:val="0"/>
      <w:divBdr>
        <w:top w:val="none" w:sz="0" w:space="0" w:color="auto"/>
        <w:left w:val="none" w:sz="0" w:space="0" w:color="auto"/>
        <w:bottom w:val="none" w:sz="0" w:space="0" w:color="auto"/>
        <w:right w:val="none" w:sz="0" w:space="0" w:color="auto"/>
      </w:divBdr>
    </w:div>
    <w:div w:id="1024210870">
      <w:bodyDiv w:val="1"/>
      <w:marLeft w:val="0"/>
      <w:marRight w:val="0"/>
      <w:marTop w:val="0"/>
      <w:marBottom w:val="0"/>
      <w:divBdr>
        <w:top w:val="none" w:sz="0" w:space="0" w:color="auto"/>
        <w:left w:val="none" w:sz="0" w:space="0" w:color="auto"/>
        <w:bottom w:val="none" w:sz="0" w:space="0" w:color="auto"/>
        <w:right w:val="none" w:sz="0" w:space="0" w:color="auto"/>
      </w:divBdr>
      <w:divsChild>
        <w:div w:id="787578198">
          <w:marLeft w:val="547"/>
          <w:marRight w:val="0"/>
          <w:marTop w:val="0"/>
          <w:marBottom w:val="0"/>
          <w:divBdr>
            <w:top w:val="none" w:sz="0" w:space="0" w:color="auto"/>
            <w:left w:val="none" w:sz="0" w:space="0" w:color="auto"/>
            <w:bottom w:val="none" w:sz="0" w:space="0" w:color="auto"/>
            <w:right w:val="none" w:sz="0" w:space="0" w:color="auto"/>
          </w:divBdr>
        </w:div>
        <w:div w:id="2142068794">
          <w:marLeft w:val="547"/>
          <w:marRight w:val="0"/>
          <w:marTop w:val="0"/>
          <w:marBottom w:val="0"/>
          <w:divBdr>
            <w:top w:val="none" w:sz="0" w:space="0" w:color="auto"/>
            <w:left w:val="none" w:sz="0" w:space="0" w:color="auto"/>
            <w:bottom w:val="none" w:sz="0" w:space="0" w:color="auto"/>
            <w:right w:val="none" w:sz="0" w:space="0" w:color="auto"/>
          </w:divBdr>
        </w:div>
        <w:div w:id="574975314">
          <w:marLeft w:val="547"/>
          <w:marRight w:val="0"/>
          <w:marTop w:val="0"/>
          <w:marBottom w:val="0"/>
          <w:divBdr>
            <w:top w:val="none" w:sz="0" w:space="0" w:color="auto"/>
            <w:left w:val="none" w:sz="0" w:space="0" w:color="auto"/>
            <w:bottom w:val="none" w:sz="0" w:space="0" w:color="auto"/>
            <w:right w:val="none" w:sz="0" w:space="0" w:color="auto"/>
          </w:divBdr>
        </w:div>
        <w:div w:id="1258829858">
          <w:marLeft w:val="547"/>
          <w:marRight w:val="0"/>
          <w:marTop w:val="0"/>
          <w:marBottom w:val="0"/>
          <w:divBdr>
            <w:top w:val="none" w:sz="0" w:space="0" w:color="auto"/>
            <w:left w:val="none" w:sz="0" w:space="0" w:color="auto"/>
            <w:bottom w:val="none" w:sz="0" w:space="0" w:color="auto"/>
            <w:right w:val="none" w:sz="0" w:space="0" w:color="auto"/>
          </w:divBdr>
        </w:div>
        <w:div w:id="715396386">
          <w:marLeft w:val="547"/>
          <w:marRight w:val="0"/>
          <w:marTop w:val="0"/>
          <w:marBottom w:val="0"/>
          <w:divBdr>
            <w:top w:val="none" w:sz="0" w:space="0" w:color="auto"/>
            <w:left w:val="none" w:sz="0" w:space="0" w:color="auto"/>
            <w:bottom w:val="none" w:sz="0" w:space="0" w:color="auto"/>
            <w:right w:val="none" w:sz="0" w:space="0" w:color="auto"/>
          </w:divBdr>
        </w:div>
        <w:div w:id="1935819857">
          <w:marLeft w:val="547"/>
          <w:marRight w:val="0"/>
          <w:marTop w:val="0"/>
          <w:marBottom w:val="0"/>
          <w:divBdr>
            <w:top w:val="none" w:sz="0" w:space="0" w:color="auto"/>
            <w:left w:val="none" w:sz="0" w:space="0" w:color="auto"/>
            <w:bottom w:val="none" w:sz="0" w:space="0" w:color="auto"/>
            <w:right w:val="none" w:sz="0" w:space="0" w:color="auto"/>
          </w:divBdr>
        </w:div>
        <w:div w:id="331765028">
          <w:marLeft w:val="547"/>
          <w:marRight w:val="0"/>
          <w:marTop w:val="0"/>
          <w:marBottom w:val="0"/>
          <w:divBdr>
            <w:top w:val="none" w:sz="0" w:space="0" w:color="auto"/>
            <w:left w:val="none" w:sz="0" w:space="0" w:color="auto"/>
            <w:bottom w:val="none" w:sz="0" w:space="0" w:color="auto"/>
            <w:right w:val="none" w:sz="0" w:space="0" w:color="auto"/>
          </w:divBdr>
        </w:div>
        <w:div w:id="1596864026">
          <w:marLeft w:val="547"/>
          <w:marRight w:val="0"/>
          <w:marTop w:val="0"/>
          <w:marBottom w:val="0"/>
          <w:divBdr>
            <w:top w:val="none" w:sz="0" w:space="0" w:color="auto"/>
            <w:left w:val="none" w:sz="0" w:space="0" w:color="auto"/>
            <w:bottom w:val="none" w:sz="0" w:space="0" w:color="auto"/>
            <w:right w:val="none" w:sz="0" w:space="0" w:color="auto"/>
          </w:divBdr>
        </w:div>
        <w:div w:id="589698361">
          <w:marLeft w:val="547"/>
          <w:marRight w:val="0"/>
          <w:marTop w:val="0"/>
          <w:marBottom w:val="0"/>
          <w:divBdr>
            <w:top w:val="none" w:sz="0" w:space="0" w:color="auto"/>
            <w:left w:val="none" w:sz="0" w:space="0" w:color="auto"/>
            <w:bottom w:val="none" w:sz="0" w:space="0" w:color="auto"/>
            <w:right w:val="none" w:sz="0" w:space="0" w:color="auto"/>
          </w:divBdr>
        </w:div>
      </w:divsChild>
    </w:div>
    <w:div w:id="1034189566">
      <w:bodyDiv w:val="1"/>
      <w:marLeft w:val="0"/>
      <w:marRight w:val="0"/>
      <w:marTop w:val="0"/>
      <w:marBottom w:val="0"/>
      <w:divBdr>
        <w:top w:val="none" w:sz="0" w:space="0" w:color="auto"/>
        <w:left w:val="none" w:sz="0" w:space="0" w:color="auto"/>
        <w:bottom w:val="none" w:sz="0" w:space="0" w:color="auto"/>
        <w:right w:val="none" w:sz="0" w:space="0" w:color="auto"/>
      </w:divBdr>
      <w:divsChild>
        <w:div w:id="267976998">
          <w:marLeft w:val="1166"/>
          <w:marRight w:val="0"/>
          <w:marTop w:val="125"/>
          <w:marBottom w:val="0"/>
          <w:divBdr>
            <w:top w:val="none" w:sz="0" w:space="0" w:color="auto"/>
            <w:left w:val="none" w:sz="0" w:space="0" w:color="auto"/>
            <w:bottom w:val="none" w:sz="0" w:space="0" w:color="auto"/>
            <w:right w:val="none" w:sz="0" w:space="0" w:color="auto"/>
          </w:divBdr>
        </w:div>
        <w:div w:id="617757795">
          <w:marLeft w:val="1166"/>
          <w:marRight w:val="0"/>
          <w:marTop w:val="125"/>
          <w:marBottom w:val="0"/>
          <w:divBdr>
            <w:top w:val="none" w:sz="0" w:space="0" w:color="auto"/>
            <w:left w:val="none" w:sz="0" w:space="0" w:color="auto"/>
            <w:bottom w:val="none" w:sz="0" w:space="0" w:color="auto"/>
            <w:right w:val="none" w:sz="0" w:space="0" w:color="auto"/>
          </w:divBdr>
        </w:div>
      </w:divsChild>
    </w:div>
    <w:div w:id="1115514803">
      <w:bodyDiv w:val="1"/>
      <w:marLeft w:val="0"/>
      <w:marRight w:val="0"/>
      <w:marTop w:val="0"/>
      <w:marBottom w:val="0"/>
      <w:divBdr>
        <w:top w:val="none" w:sz="0" w:space="0" w:color="auto"/>
        <w:left w:val="none" w:sz="0" w:space="0" w:color="auto"/>
        <w:bottom w:val="none" w:sz="0" w:space="0" w:color="auto"/>
        <w:right w:val="none" w:sz="0" w:space="0" w:color="auto"/>
      </w:divBdr>
      <w:divsChild>
        <w:div w:id="356977141">
          <w:marLeft w:val="547"/>
          <w:marRight w:val="0"/>
          <w:marTop w:val="130"/>
          <w:marBottom w:val="0"/>
          <w:divBdr>
            <w:top w:val="none" w:sz="0" w:space="0" w:color="auto"/>
            <w:left w:val="none" w:sz="0" w:space="0" w:color="auto"/>
            <w:bottom w:val="none" w:sz="0" w:space="0" w:color="auto"/>
            <w:right w:val="none" w:sz="0" w:space="0" w:color="auto"/>
          </w:divBdr>
        </w:div>
        <w:div w:id="1600720225">
          <w:marLeft w:val="547"/>
          <w:marRight w:val="0"/>
          <w:marTop w:val="130"/>
          <w:marBottom w:val="0"/>
          <w:divBdr>
            <w:top w:val="none" w:sz="0" w:space="0" w:color="auto"/>
            <w:left w:val="none" w:sz="0" w:space="0" w:color="auto"/>
            <w:bottom w:val="none" w:sz="0" w:space="0" w:color="auto"/>
            <w:right w:val="none" w:sz="0" w:space="0" w:color="auto"/>
          </w:divBdr>
        </w:div>
        <w:div w:id="1499149206">
          <w:marLeft w:val="547"/>
          <w:marRight w:val="0"/>
          <w:marTop w:val="115"/>
          <w:marBottom w:val="0"/>
          <w:divBdr>
            <w:top w:val="none" w:sz="0" w:space="0" w:color="auto"/>
            <w:left w:val="none" w:sz="0" w:space="0" w:color="auto"/>
            <w:bottom w:val="none" w:sz="0" w:space="0" w:color="auto"/>
            <w:right w:val="none" w:sz="0" w:space="0" w:color="auto"/>
          </w:divBdr>
        </w:div>
        <w:div w:id="162358844">
          <w:marLeft w:val="1166"/>
          <w:marRight w:val="0"/>
          <w:marTop w:val="72"/>
          <w:marBottom w:val="0"/>
          <w:divBdr>
            <w:top w:val="none" w:sz="0" w:space="0" w:color="auto"/>
            <w:left w:val="none" w:sz="0" w:space="0" w:color="auto"/>
            <w:bottom w:val="none" w:sz="0" w:space="0" w:color="auto"/>
            <w:right w:val="none" w:sz="0" w:space="0" w:color="auto"/>
          </w:divBdr>
        </w:div>
        <w:div w:id="753822450">
          <w:marLeft w:val="1166"/>
          <w:marRight w:val="0"/>
          <w:marTop w:val="72"/>
          <w:marBottom w:val="0"/>
          <w:divBdr>
            <w:top w:val="none" w:sz="0" w:space="0" w:color="auto"/>
            <w:left w:val="none" w:sz="0" w:space="0" w:color="auto"/>
            <w:bottom w:val="none" w:sz="0" w:space="0" w:color="auto"/>
            <w:right w:val="none" w:sz="0" w:space="0" w:color="auto"/>
          </w:divBdr>
        </w:div>
        <w:div w:id="1589032">
          <w:marLeft w:val="1166"/>
          <w:marRight w:val="0"/>
          <w:marTop w:val="72"/>
          <w:marBottom w:val="0"/>
          <w:divBdr>
            <w:top w:val="none" w:sz="0" w:space="0" w:color="auto"/>
            <w:left w:val="none" w:sz="0" w:space="0" w:color="auto"/>
            <w:bottom w:val="none" w:sz="0" w:space="0" w:color="auto"/>
            <w:right w:val="none" w:sz="0" w:space="0" w:color="auto"/>
          </w:divBdr>
        </w:div>
        <w:div w:id="1300842800">
          <w:marLeft w:val="547"/>
          <w:marRight w:val="0"/>
          <w:marTop w:val="115"/>
          <w:marBottom w:val="0"/>
          <w:divBdr>
            <w:top w:val="none" w:sz="0" w:space="0" w:color="auto"/>
            <w:left w:val="none" w:sz="0" w:space="0" w:color="auto"/>
            <w:bottom w:val="none" w:sz="0" w:space="0" w:color="auto"/>
            <w:right w:val="none" w:sz="0" w:space="0" w:color="auto"/>
          </w:divBdr>
        </w:div>
        <w:div w:id="1572694867">
          <w:marLeft w:val="1166"/>
          <w:marRight w:val="0"/>
          <w:marTop w:val="72"/>
          <w:marBottom w:val="0"/>
          <w:divBdr>
            <w:top w:val="none" w:sz="0" w:space="0" w:color="auto"/>
            <w:left w:val="none" w:sz="0" w:space="0" w:color="auto"/>
            <w:bottom w:val="none" w:sz="0" w:space="0" w:color="auto"/>
            <w:right w:val="none" w:sz="0" w:space="0" w:color="auto"/>
          </w:divBdr>
        </w:div>
        <w:div w:id="1344935716">
          <w:marLeft w:val="1166"/>
          <w:marRight w:val="0"/>
          <w:marTop w:val="72"/>
          <w:marBottom w:val="0"/>
          <w:divBdr>
            <w:top w:val="none" w:sz="0" w:space="0" w:color="auto"/>
            <w:left w:val="none" w:sz="0" w:space="0" w:color="auto"/>
            <w:bottom w:val="none" w:sz="0" w:space="0" w:color="auto"/>
            <w:right w:val="none" w:sz="0" w:space="0" w:color="auto"/>
          </w:divBdr>
        </w:div>
      </w:divsChild>
    </w:div>
    <w:div w:id="1278371113">
      <w:bodyDiv w:val="1"/>
      <w:marLeft w:val="0"/>
      <w:marRight w:val="0"/>
      <w:marTop w:val="0"/>
      <w:marBottom w:val="0"/>
      <w:divBdr>
        <w:top w:val="none" w:sz="0" w:space="0" w:color="auto"/>
        <w:left w:val="none" w:sz="0" w:space="0" w:color="auto"/>
        <w:bottom w:val="none" w:sz="0" w:space="0" w:color="auto"/>
        <w:right w:val="none" w:sz="0" w:space="0" w:color="auto"/>
      </w:divBdr>
      <w:divsChild>
        <w:div w:id="809175512">
          <w:marLeft w:val="547"/>
          <w:marRight w:val="0"/>
          <w:marTop w:val="154"/>
          <w:marBottom w:val="0"/>
          <w:divBdr>
            <w:top w:val="none" w:sz="0" w:space="0" w:color="auto"/>
            <w:left w:val="none" w:sz="0" w:space="0" w:color="auto"/>
            <w:bottom w:val="none" w:sz="0" w:space="0" w:color="auto"/>
            <w:right w:val="none" w:sz="0" w:space="0" w:color="auto"/>
          </w:divBdr>
        </w:div>
        <w:div w:id="32466185">
          <w:marLeft w:val="1757"/>
          <w:marRight w:val="0"/>
          <w:marTop w:val="134"/>
          <w:marBottom w:val="0"/>
          <w:divBdr>
            <w:top w:val="none" w:sz="0" w:space="0" w:color="auto"/>
            <w:left w:val="none" w:sz="0" w:space="0" w:color="auto"/>
            <w:bottom w:val="none" w:sz="0" w:space="0" w:color="auto"/>
            <w:right w:val="none" w:sz="0" w:space="0" w:color="auto"/>
          </w:divBdr>
        </w:div>
        <w:div w:id="991062331">
          <w:marLeft w:val="1757"/>
          <w:marRight w:val="0"/>
          <w:marTop w:val="134"/>
          <w:marBottom w:val="0"/>
          <w:divBdr>
            <w:top w:val="none" w:sz="0" w:space="0" w:color="auto"/>
            <w:left w:val="none" w:sz="0" w:space="0" w:color="auto"/>
            <w:bottom w:val="none" w:sz="0" w:space="0" w:color="auto"/>
            <w:right w:val="none" w:sz="0" w:space="0" w:color="auto"/>
          </w:divBdr>
        </w:div>
        <w:div w:id="408115945">
          <w:marLeft w:val="1757"/>
          <w:marRight w:val="0"/>
          <w:marTop w:val="134"/>
          <w:marBottom w:val="0"/>
          <w:divBdr>
            <w:top w:val="none" w:sz="0" w:space="0" w:color="auto"/>
            <w:left w:val="none" w:sz="0" w:space="0" w:color="auto"/>
            <w:bottom w:val="none" w:sz="0" w:space="0" w:color="auto"/>
            <w:right w:val="none" w:sz="0" w:space="0" w:color="auto"/>
          </w:divBdr>
        </w:div>
      </w:divsChild>
    </w:div>
    <w:div w:id="1648362563">
      <w:bodyDiv w:val="1"/>
      <w:marLeft w:val="0"/>
      <w:marRight w:val="0"/>
      <w:marTop w:val="0"/>
      <w:marBottom w:val="0"/>
      <w:divBdr>
        <w:top w:val="none" w:sz="0" w:space="0" w:color="auto"/>
        <w:left w:val="none" w:sz="0" w:space="0" w:color="auto"/>
        <w:bottom w:val="none" w:sz="0" w:space="0" w:color="auto"/>
        <w:right w:val="none" w:sz="0" w:space="0" w:color="auto"/>
      </w:divBdr>
      <w:divsChild>
        <w:div w:id="597106217">
          <w:marLeft w:val="547"/>
          <w:marRight w:val="0"/>
          <w:marTop w:val="154"/>
          <w:marBottom w:val="0"/>
          <w:divBdr>
            <w:top w:val="none" w:sz="0" w:space="0" w:color="auto"/>
            <w:left w:val="none" w:sz="0" w:space="0" w:color="auto"/>
            <w:bottom w:val="none" w:sz="0" w:space="0" w:color="auto"/>
            <w:right w:val="none" w:sz="0" w:space="0" w:color="auto"/>
          </w:divBdr>
        </w:div>
        <w:div w:id="1460995427">
          <w:marLeft w:val="1166"/>
          <w:marRight w:val="0"/>
          <w:marTop w:val="134"/>
          <w:marBottom w:val="0"/>
          <w:divBdr>
            <w:top w:val="none" w:sz="0" w:space="0" w:color="auto"/>
            <w:left w:val="none" w:sz="0" w:space="0" w:color="auto"/>
            <w:bottom w:val="none" w:sz="0" w:space="0" w:color="auto"/>
            <w:right w:val="none" w:sz="0" w:space="0" w:color="auto"/>
          </w:divBdr>
        </w:div>
        <w:div w:id="857157638">
          <w:marLeft w:val="1166"/>
          <w:marRight w:val="0"/>
          <w:marTop w:val="134"/>
          <w:marBottom w:val="0"/>
          <w:divBdr>
            <w:top w:val="none" w:sz="0" w:space="0" w:color="auto"/>
            <w:left w:val="none" w:sz="0" w:space="0" w:color="auto"/>
            <w:bottom w:val="none" w:sz="0" w:space="0" w:color="auto"/>
            <w:right w:val="none" w:sz="0" w:space="0" w:color="auto"/>
          </w:divBdr>
        </w:div>
        <w:div w:id="2042775712">
          <w:marLeft w:val="1166"/>
          <w:marRight w:val="0"/>
          <w:marTop w:val="134"/>
          <w:marBottom w:val="0"/>
          <w:divBdr>
            <w:top w:val="none" w:sz="0" w:space="0" w:color="auto"/>
            <w:left w:val="none" w:sz="0" w:space="0" w:color="auto"/>
            <w:bottom w:val="none" w:sz="0" w:space="0" w:color="auto"/>
            <w:right w:val="none" w:sz="0" w:space="0" w:color="auto"/>
          </w:divBdr>
        </w:div>
        <w:div w:id="18430316">
          <w:marLeft w:val="1166"/>
          <w:marRight w:val="0"/>
          <w:marTop w:val="134"/>
          <w:marBottom w:val="0"/>
          <w:divBdr>
            <w:top w:val="none" w:sz="0" w:space="0" w:color="auto"/>
            <w:left w:val="none" w:sz="0" w:space="0" w:color="auto"/>
            <w:bottom w:val="none" w:sz="0" w:space="0" w:color="auto"/>
            <w:right w:val="none" w:sz="0" w:space="0" w:color="auto"/>
          </w:divBdr>
        </w:div>
        <w:div w:id="702944540">
          <w:marLeft w:val="1166"/>
          <w:marRight w:val="0"/>
          <w:marTop w:val="134"/>
          <w:marBottom w:val="0"/>
          <w:divBdr>
            <w:top w:val="none" w:sz="0" w:space="0" w:color="auto"/>
            <w:left w:val="none" w:sz="0" w:space="0" w:color="auto"/>
            <w:bottom w:val="none" w:sz="0" w:space="0" w:color="auto"/>
            <w:right w:val="none" w:sz="0" w:space="0" w:color="auto"/>
          </w:divBdr>
        </w:div>
      </w:divsChild>
    </w:div>
    <w:div w:id="1756435151">
      <w:bodyDiv w:val="1"/>
      <w:marLeft w:val="0"/>
      <w:marRight w:val="0"/>
      <w:marTop w:val="0"/>
      <w:marBottom w:val="0"/>
      <w:divBdr>
        <w:top w:val="none" w:sz="0" w:space="0" w:color="auto"/>
        <w:left w:val="none" w:sz="0" w:space="0" w:color="auto"/>
        <w:bottom w:val="none" w:sz="0" w:space="0" w:color="auto"/>
        <w:right w:val="none" w:sz="0" w:space="0" w:color="auto"/>
      </w:divBdr>
      <w:divsChild>
        <w:div w:id="1145851969">
          <w:marLeft w:val="1166"/>
          <w:marRight w:val="0"/>
          <w:marTop w:val="125"/>
          <w:marBottom w:val="0"/>
          <w:divBdr>
            <w:top w:val="none" w:sz="0" w:space="0" w:color="auto"/>
            <w:left w:val="none" w:sz="0" w:space="0" w:color="auto"/>
            <w:bottom w:val="none" w:sz="0" w:space="0" w:color="auto"/>
            <w:right w:val="none" w:sz="0" w:space="0" w:color="auto"/>
          </w:divBdr>
        </w:div>
        <w:div w:id="954167600">
          <w:marLeft w:val="1166"/>
          <w:marRight w:val="0"/>
          <w:marTop w:val="125"/>
          <w:marBottom w:val="0"/>
          <w:divBdr>
            <w:top w:val="none" w:sz="0" w:space="0" w:color="auto"/>
            <w:left w:val="none" w:sz="0" w:space="0" w:color="auto"/>
            <w:bottom w:val="none" w:sz="0" w:space="0" w:color="auto"/>
            <w:right w:val="none" w:sz="0" w:space="0" w:color="auto"/>
          </w:divBdr>
        </w:div>
      </w:divsChild>
    </w:div>
    <w:div w:id="1936133148">
      <w:bodyDiv w:val="1"/>
      <w:marLeft w:val="0"/>
      <w:marRight w:val="0"/>
      <w:marTop w:val="0"/>
      <w:marBottom w:val="0"/>
      <w:divBdr>
        <w:top w:val="none" w:sz="0" w:space="0" w:color="auto"/>
        <w:left w:val="none" w:sz="0" w:space="0" w:color="auto"/>
        <w:bottom w:val="none" w:sz="0" w:space="0" w:color="auto"/>
        <w:right w:val="none" w:sz="0" w:space="0" w:color="auto"/>
      </w:divBdr>
      <w:divsChild>
        <w:div w:id="30232014">
          <w:marLeft w:val="274"/>
          <w:marRight w:val="0"/>
          <w:marTop w:val="24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tgovernance.co.uk/iso27000-famil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oftwaretestinghelp.com/sql-injection-&#8211;-how-to-test-application-for-sql-injection-attack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velcyber.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DC4234-6BAE-4EC9-9D75-9A213ED12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13</Pages>
  <Words>3149</Words>
  <Characters>17954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Carlene Campbell</cp:lastModifiedBy>
  <cp:revision>15</cp:revision>
  <cp:lastPrinted>2010-12-14T12:56:00Z</cp:lastPrinted>
  <dcterms:created xsi:type="dcterms:W3CDTF">2019-02-02T10:08:00Z</dcterms:created>
  <dcterms:modified xsi:type="dcterms:W3CDTF">2019-03-25T15:42:00Z</dcterms:modified>
</cp:coreProperties>
</file>