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51D6" w:rsidRPr="00BF38B3" w:rsidRDefault="00BE51D6" w:rsidP="00BF38B3">
      <w:pPr>
        <w:pStyle w:val="Title"/>
        <w:rPr>
          <w:rStyle w:val="Emphasis"/>
          <w:b/>
        </w:rPr>
      </w:pPr>
      <w:r w:rsidRPr="00BF38B3">
        <w:rPr>
          <w:rStyle w:val="Emphasis"/>
          <w:b/>
        </w:rPr>
        <w:t xml:space="preserve">ANGELA-ANDRADA VISCIUN </w:t>
      </w:r>
    </w:p>
    <w:p w:rsidR="00BE51D6" w:rsidRPr="00BF38B3" w:rsidRDefault="00BE51D6" w:rsidP="00BF38B3">
      <w:pPr>
        <w:pStyle w:val="Title"/>
        <w:rPr>
          <w:rStyle w:val="Emphasis"/>
          <w:b/>
        </w:rPr>
      </w:pPr>
      <w:r w:rsidRPr="00BF38B3">
        <w:rPr>
          <w:rStyle w:val="Emphasis"/>
          <w:b/>
        </w:rPr>
        <w:t>STUDENT ID: 1709566</w:t>
      </w:r>
    </w:p>
    <w:p w:rsidR="00BE51D6" w:rsidRPr="00BF38B3" w:rsidRDefault="00BE51D6" w:rsidP="00BF38B3">
      <w:pPr>
        <w:pStyle w:val="Title"/>
        <w:rPr>
          <w:rStyle w:val="Emphasis"/>
          <w:b/>
        </w:rPr>
      </w:pPr>
      <w:r w:rsidRPr="00BF38B3">
        <w:rPr>
          <w:rStyle w:val="Emphasis"/>
          <w:b/>
        </w:rPr>
        <w:t>DUE DATE: 03.05.2019</w:t>
      </w:r>
    </w:p>
    <w:p w:rsidR="00BE51D6" w:rsidRPr="00BF38B3" w:rsidRDefault="00012569" w:rsidP="00BF38B3">
      <w:pPr>
        <w:pStyle w:val="Title"/>
        <w:rPr>
          <w:rStyle w:val="Emphasis"/>
          <w:b/>
        </w:rPr>
      </w:pPr>
      <w:r w:rsidRPr="00BF38B3">
        <w:rPr>
          <w:rStyle w:val="Emphasis"/>
          <w:b/>
        </w:rPr>
        <w:t>BA Leadership and Management Skills for the workplace</w:t>
      </w:r>
    </w:p>
    <w:p w:rsidR="00012569" w:rsidRPr="00BF38B3" w:rsidRDefault="00012569" w:rsidP="00BF38B3">
      <w:pPr>
        <w:pStyle w:val="Title"/>
        <w:rPr>
          <w:rStyle w:val="Emphasis"/>
          <w:b/>
        </w:rPr>
      </w:pPr>
      <w:r w:rsidRPr="00BF38B3">
        <w:rPr>
          <w:rStyle w:val="Emphasis"/>
          <w:b/>
        </w:rPr>
        <w:t>Developing Workplace Critical Thinking</w:t>
      </w:r>
    </w:p>
    <w:p w:rsidR="00012569" w:rsidRPr="00BF38B3" w:rsidRDefault="00012569" w:rsidP="00BF38B3">
      <w:pPr>
        <w:pStyle w:val="Title"/>
        <w:rPr>
          <w:rStyle w:val="Emphasis"/>
          <w:b/>
        </w:rPr>
      </w:pPr>
      <w:r w:rsidRPr="00BF38B3">
        <w:rPr>
          <w:rStyle w:val="Emphasis"/>
          <w:b/>
        </w:rPr>
        <w:t>BMSK5001</w:t>
      </w:r>
    </w:p>
    <w:p w:rsidR="00BE51D6" w:rsidRPr="00BF38B3" w:rsidRDefault="00BE51D6" w:rsidP="00BF38B3">
      <w:pPr>
        <w:pStyle w:val="Title"/>
        <w:rPr>
          <w:rStyle w:val="Emphasis"/>
          <w:b/>
        </w:rPr>
      </w:pPr>
      <w:r w:rsidRPr="00BF38B3">
        <w:rPr>
          <w:rStyle w:val="Emphasis"/>
          <w:b/>
        </w:rPr>
        <w:t xml:space="preserve">JULIE THOMAS </w:t>
      </w:r>
    </w:p>
    <w:p w:rsidR="00012569" w:rsidRPr="00BF38B3" w:rsidRDefault="00012569" w:rsidP="00012569">
      <w:pPr>
        <w:jc w:val="center"/>
        <w:rPr>
          <w:b/>
          <w:i/>
          <w:sz w:val="48"/>
          <w:szCs w:val="48"/>
        </w:rPr>
      </w:pPr>
    </w:p>
    <w:p w:rsidR="00BE51D6" w:rsidRPr="00BF38B3" w:rsidRDefault="00BE51D6" w:rsidP="00012569">
      <w:pPr>
        <w:jc w:val="center"/>
        <w:rPr>
          <w:b/>
          <w:i/>
          <w:sz w:val="48"/>
          <w:szCs w:val="48"/>
        </w:rPr>
      </w:pPr>
    </w:p>
    <w:p w:rsidR="00BF38B3" w:rsidRPr="00BF38B3" w:rsidRDefault="00BF38B3" w:rsidP="00012569">
      <w:pPr>
        <w:jc w:val="center"/>
        <w:rPr>
          <w:b/>
          <w:i/>
          <w:sz w:val="48"/>
          <w:szCs w:val="48"/>
        </w:rPr>
      </w:pPr>
    </w:p>
    <w:p w:rsidR="00BF38B3" w:rsidRPr="00BF38B3" w:rsidRDefault="00BF38B3" w:rsidP="00012569">
      <w:pPr>
        <w:jc w:val="center"/>
        <w:rPr>
          <w:b/>
          <w:i/>
          <w:sz w:val="48"/>
          <w:szCs w:val="48"/>
        </w:rPr>
      </w:pPr>
    </w:p>
    <w:p w:rsidR="00BF38B3" w:rsidRDefault="00BF38B3" w:rsidP="00012569">
      <w:pPr>
        <w:jc w:val="center"/>
        <w:rPr>
          <w:b/>
          <w:i/>
          <w:sz w:val="44"/>
          <w:szCs w:val="44"/>
        </w:rPr>
      </w:pPr>
    </w:p>
    <w:p w:rsidR="00BF38B3" w:rsidRDefault="00BF38B3" w:rsidP="00012569">
      <w:pPr>
        <w:jc w:val="center"/>
        <w:rPr>
          <w:b/>
          <w:i/>
          <w:sz w:val="44"/>
          <w:szCs w:val="44"/>
        </w:rPr>
      </w:pPr>
    </w:p>
    <w:p w:rsidR="00BF38B3" w:rsidRDefault="00BF38B3" w:rsidP="00012569">
      <w:pPr>
        <w:jc w:val="center"/>
        <w:rPr>
          <w:b/>
          <w:i/>
          <w:sz w:val="44"/>
          <w:szCs w:val="44"/>
        </w:rPr>
      </w:pPr>
    </w:p>
    <w:p w:rsidR="00BF38B3" w:rsidRDefault="00BF38B3" w:rsidP="00012569">
      <w:pPr>
        <w:jc w:val="center"/>
        <w:rPr>
          <w:b/>
          <w:i/>
          <w:sz w:val="44"/>
          <w:szCs w:val="44"/>
        </w:rPr>
      </w:pPr>
    </w:p>
    <w:p w:rsidR="00BF38B3" w:rsidRDefault="00BF38B3" w:rsidP="00012569">
      <w:pPr>
        <w:jc w:val="center"/>
        <w:rPr>
          <w:b/>
          <w:i/>
          <w:sz w:val="44"/>
          <w:szCs w:val="44"/>
        </w:rPr>
      </w:pPr>
    </w:p>
    <w:p w:rsidR="00BF38B3" w:rsidRDefault="00BF38B3" w:rsidP="00012569">
      <w:pPr>
        <w:jc w:val="center"/>
        <w:rPr>
          <w:b/>
          <w:i/>
          <w:sz w:val="44"/>
          <w:szCs w:val="44"/>
        </w:rPr>
      </w:pPr>
    </w:p>
    <w:p w:rsidR="00BF38B3" w:rsidRDefault="00BF38B3" w:rsidP="00012569">
      <w:pPr>
        <w:jc w:val="center"/>
        <w:rPr>
          <w:b/>
          <w:i/>
          <w:sz w:val="44"/>
          <w:szCs w:val="44"/>
        </w:rPr>
      </w:pPr>
    </w:p>
    <w:p w:rsidR="00012569" w:rsidRDefault="00012569" w:rsidP="00BF38B3">
      <w:pPr>
        <w:jc w:val="center"/>
        <w:rPr>
          <w:b/>
          <w:i/>
          <w:sz w:val="44"/>
          <w:szCs w:val="44"/>
        </w:rPr>
      </w:pPr>
      <w:r w:rsidRPr="00012569">
        <w:rPr>
          <w:b/>
          <w:i/>
          <w:sz w:val="44"/>
          <w:szCs w:val="44"/>
        </w:rPr>
        <w:lastRenderedPageBreak/>
        <w:t>Critical Analysis of management theories relevant to workplace</w:t>
      </w:r>
    </w:p>
    <w:p w:rsidR="006F65FC" w:rsidRDefault="006F65FC" w:rsidP="00BF38B3">
      <w:pPr>
        <w:rPr>
          <w:i/>
          <w:sz w:val="44"/>
          <w:szCs w:val="44"/>
          <w:u w:val="single"/>
        </w:rPr>
      </w:pPr>
    </w:p>
    <w:p w:rsidR="00BF38B3" w:rsidRPr="00BF38B3" w:rsidRDefault="00BF38B3" w:rsidP="00BF38B3">
      <w:pPr>
        <w:rPr>
          <w:i/>
          <w:sz w:val="44"/>
          <w:szCs w:val="44"/>
          <w:u w:val="single"/>
        </w:rPr>
      </w:pPr>
      <w:r w:rsidRPr="00BF38B3">
        <w:rPr>
          <w:i/>
          <w:sz w:val="44"/>
          <w:szCs w:val="44"/>
          <w:u w:val="single"/>
        </w:rPr>
        <w:t xml:space="preserve">CONTENTS PAGE   </w:t>
      </w:r>
      <w:r w:rsidR="003E6661">
        <w:rPr>
          <w:i/>
          <w:sz w:val="44"/>
          <w:szCs w:val="44"/>
          <w:u w:val="single"/>
        </w:rPr>
        <w:t>:</w:t>
      </w:r>
      <w:r w:rsidRPr="00BF38B3">
        <w:rPr>
          <w:i/>
          <w:sz w:val="44"/>
          <w:szCs w:val="44"/>
          <w:u w:val="single"/>
        </w:rPr>
        <w:t xml:space="preserve">                        </w:t>
      </w:r>
    </w:p>
    <w:p w:rsidR="00676661" w:rsidRDefault="00676661" w:rsidP="00726B14">
      <w:pPr>
        <w:rPr>
          <w:i/>
          <w:sz w:val="44"/>
          <w:szCs w:val="44"/>
          <w:u w:val="single"/>
        </w:rPr>
      </w:pPr>
    </w:p>
    <w:p w:rsidR="00676661" w:rsidRDefault="00BF38B3" w:rsidP="003E6661">
      <w:pPr>
        <w:jc w:val="both"/>
        <w:rPr>
          <w:i/>
          <w:sz w:val="44"/>
          <w:szCs w:val="44"/>
          <w:u w:val="single"/>
        </w:rPr>
      </w:pPr>
      <w:r>
        <w:rPr>
          <w:i/>
          <w:sz w:val="44"/>
          <w:szCs w:val="44"/>
          <w:u w:val="single"/>
        </w:rPr>
        <w:t xml:space="preserve">1 EXECUTIVE SUMMARY                   </w:t>
      </w:r>
      <w:r w:rsidR="003E6661">
        <w:rPr>
          <w:i/>
          <w:sz w:val="44"/>
          <w:szCs w:val="44"/>
          <w:u w:val="single"/>
        </w:rPr>
        <w:t xml:space="preserve"> </w:t>
      </w:r>
      <w:r>
        <w:rPr>
          <w:i/>
          <w:sz w:val="44"/>
          <w:szCs w:val="44"/>
          <w:u w:val="single"/>
        </w:rPr>
        <w:t xml:space="preserve"> PAGE 3</w:t>
      </w:r>
    </w:p>
    <w:p w:rsidR="00BF38B3" w:rsidRDefault="00BF38B3" w:rsidP="003E6661">
      <w:pPr>
        <w:jc w:val="both"/>
        <w:rPr>
          <w:i/>
          <w:sz w:val="44"/>
          <w:szCs w:val="44"/>
          <w:u w:val="single"/>
        </w:rPr>
      </w:pPr>
      <w:r>
        <w:rPr>
          <w:i/>
          <w:sz w:val="44"/>
          <w:szCs w:val="44"/>
          <w:u w:val="single"/>
        </w:rPr>
        <w:t xml:space="preserve">2 INTRODUCTION                              </w:t>
      </w:r>
      <w:r w:rsidR="003E6661">
        <w:rPr>
          <w:i/>
          <w:sz w:val="44"/>
          <w:szCs w:val="44"/>
          <w:u w:val="single"/>
        </w:rPr>
        <w:t xml:space="preserve"> </w:t>
      </w:r>
      <w:r>
        <w:rPr>
          <w:i/>
          <w:sz w:val="44"/>
          <w:szCs w:val="44"/>
          <w:u w:val="single"/>
        </w:rPr>
        <w:t xml:space="preserve"> PAGE 4-6</w:t>
      </w:r>
    </w:p>
    <w:p w:rsidR="00BF38B3" w:rsidRDefault="00BF38B3" w:rsidP="003E6661">
      <w:pPr>
        <w:jc w:val="both"/>
        <w:rPr>
          <w:i/>
          <w:sz w:val="44"/>
          <w:szCs w:val="44"/>
          <w:u w:val="single"/>
        </w:rPr>
      </w:pPr>
      <w:r>
        <w:rPr>
          <w:i/>
          <w:sz w:val="44"/>
          <w:szCs w:val="44"/>
          <w:u w:val="single"/>
        </w:rPr>
        <w:t>3 FINDINGS</w:t>
      </w:r>
      <w:r w:rsidR="007545DE">
        <w:rPr>
          <w:i/>
          <w:sz w:val="44"/>
          <w:szCs w:val="44"/>
          <w:u w:val="single"/>
        </w:rPr>
        <w:t xml:space="preserve">                                        </w:t>
      </w:r>
      <w:r w:rsidR="003E6661">
        <w:rPr>
          <w:i/>
          <w:sz w:val="44"/>
          <w:szCs w:val="44"/>
          <w:u w:val="single"/>
        </w:rPr>
        <w:t xml:space="preserve">  </w:t>
      </w:r>
      <w:r w:rsidR="007545DE">
        <w:rPr>
          <w:i/>
          <w:sz w:val="44"/>
          <w:szCs w:val="44"/>
          <w:u w:val="single"/>
        </w:rPr>
        <w:t>PAGE 7-21</w:t>
      </w:r>
    </w:p>
    <w:p w:rsidR="006F65FC" w:rsidRDefault="006F65FC" w:rsidP="003E6661">
      <w:pPr>
        <w:pStyle w:val="ListParagraph"/>
        <w:numPr>
          <w:ilvl w:val="0"/>
          <w:numId w:val="2"/>
        </w:numPr>
        <w:jc w:val="both"/>
        <w:rPr>
          <w:i/>
          <w:sz w:val="44"/>
          <w:szCs w:val="44"/>
          <w:u w:val="single"/>
        </w:rPr>
      </w:pPr>
      <w:r>
        <w:rPr>
          <w:i/>
          <w:sz w:val="44"/>
          <w:szCs w:val="44"/>
          <w:u w:val="single"/>
        </w:rPr>
        <w:t>PAGE 7-8</w:t>
      </w:r>
    </w:p>
    <w:p w:rsidR="006F65FC" w:rsidRDefault="006F65FC" w:rsidP="003E6661">
      <w:pPr>
        <w:pStyle w:val="ListParagraph"/>
        <w:numPr>
          <w:ilvl w:val="1"/>
          <w:numId w:val="2"/>
        </w:numPr>
        <w:jc w:val="both"/>
        <w:rPr>
          <w:i/>
          <w:sz w:val="44"/>
          <w:szCs w:val="44"/>
          <w:u w:val="single"/>
        </w:rPr>
      </w:pPr>
      <w:r>
        <w:rPr>
          <w:i/>
          <w:sz w:val="44"/>
          <w:szCs w:val="44"/>
          <w:u w:val="single"/>
        </w:rPr>
        <w:t>PAGE 9-13</w:t>
      </w:r>
    </w:p>
    <w:p w:rsidR="003E6661" w:rsidRDefault="003E6661" w:rsidP="003E6661">
      <w:pPr>
        <w:pStyle w:val="ListParagraph"/>
        <w:numPr>
          <w:ilvl w:val="0"/>
          <w:numId w:val="2"/>
        </w:numPr>
        <w:jc w:val="both"/>
        <w:rPr>
          <w:i/>
          <w:sz w:val="44"/>
          <w:szCs w:val="44"/>
          <w:u w:val="single"/>
        </w:rPr>
      </w:pPr>
      <w:r>
        <w:rPr>
          <w:i/>
          <w:sz w:val="44"/>
          <w:szCs w:val="44"/>
          <w:u w:val="single"/>
        </w:rPr>
        <w:t>PAGE 13-18</w:t>
      </w:r>
    </w:p>
    <w:p w:rsidR="003E6661" w:rsidRPr="003E6661" w:rsidRDefault="003E6661" w:rsidP="003E6661">
      <w:pPr>
        <w:pStyle w:val="ListParagraph"/>
        <w:numPr>
          <w:ilvl w:val="0"/>
          <w:numId w:val="2"/>
        </w:numPr>
        <w:jc w:val="both"/>
        <w:rPr>
          <w:i/>
          <w:sz w:val="44"/>
          <w:szCs w:val="44"/>
          <w:u w:val="single"/>
        </w:rPr>
      </w:pPr>
      <w:r>
        <w:rPr>
          <w:i/>
          <w:sz w:val="44"/>
          <w:szCs w:val="44"/>
          <w:u w:val="single"/>
        </w:rPr>
        <w:t>PAGE 18-22</w:t>
      </w:r>
    </w:p>
    <w:p w:rsidR="00BF38B3" w:rsidRDefault="00BF38B3" w:rsidP="003E6661">
      <w:pPr>
        <w:jc w:val="both"/>
        <w:rPr>
          <w:i/>
          <w:sz w:val="44"/>
          <w:szCs w:val="44"/>
          <w:u w:val="single"/>
        </w:rPr>
      </w:pPr>
      <w:r>
        <w:rPr>
          <w:i/>
          <w:sz w:val="44"/>
          <w:szCs w:val="44"/>
          <w:u w:val="single"/>
        </w:rPr>
        <w:t>4 CONCLUSION</w:t>
      </w:r>
      <w:r w:rsidR="003E6661">
        <w:rPr>
          <w:i/>
          <w:sz w:val="44"/>
          <w:szCs w:val="44"/>
          <w:u w:val="single"/>
        </w:rPr>
        <w:t xml:space="preserve">                               PAGE 23</w:t>
      </w:r>
    </w:p>
    <w:p w:rsidR="00BF38B3" w:rsidRDefault="00BF38B3" w:rsidP="003E6661">
      <w:pPr>
        <w:jc w:val="both"/>
        <w:rPr>
          <w:i/>
          <w:sz w:val="44"/>
          <w:szCs w:val="44"/>
          <w:u w:val="single"/>
        </w:rPr>
      </w:pPr>
      <w:r>
        <w:rPr>
          <w:i/>
          <w:sz w:val="44"/>
          <w:szCs w:val="44"/>
          <w:u w:val="single"/>
        </w:rPr>
        <w:t>5 RECOMMANDATIONS</w:t>
      </w:r>
      <w:r w:rsidR="003E6661">
        <w:rPr>
          <w:i/>
          <w:sz w:val="44"/>
          <w:szCs w:val="44"/>
          <w:u w:val="single"/>
        </w:rPr>
        <w:t xml:space="preserve">               PAGE 24-25</w:t>
      </w:r>
    </w:p>
    <w:p w:rsidR="006F65FC" w:rsidRDefault="00BF38B3" w:rsidP="003E6661">
      <w:pPr>
        <w:jc w:val="both"/>
        <w:rPr>
          <w:i/>
          <w:sz w:val="44"/>
          <w:szCs w:val="44"/>
          <w:u w:val="single"/>
        </w:rPr>
      </w:pPr>
      <w:r>
        <w:rPr>
          <w:i/>
          <w:sz w:val="44"/>
          <w:szCs w:val="44"/>
          <w:u w:val="single"/>
        </w:rPr>
        <w:t xml:space="preserve">6 REFERENCE LIST </w:t>
      </w:r>
      <w:r w:rsidR="003E6661">
        <w:rPr>
          <w:i/>
          <w:sz w:val="44"/>
          <w:szCs w:val="44"/>
          <w:u w:val="single"/>
        </w:rPr>
        <w:t xml:space="preserve">                       </w:t>
      </w:r>
      <w:r w:rsidR="006F65FC">
        <w:rPr>
          <w:i/>
          <w:sz w:val="44"/>
          <w:szCs w:val="44"/>
          <w:u w:val="single"/>
        </w:rPr>
        <w:t>PAGE 25-27</w:t>
      </w:r>
    </w:p>
    <w:p w:rsidR="00BF38B3" w:rsidRDefault="00BF38B3" w:rsidP="00BF38B3">
      <w:pPr>
        <w:rPr>
          <w:i/>
          <w:sz w:val="44"/>
          <w:szCs w:val="44"/>
          <w:u w:val="single"/>
        </w:rPr>
      </w:pPr>
    </w:p>
    <w:p w:rsidR="00BF38B3" w:rsidRDefault="00BF38B3" w:rsidP="00BF38B3">
      <w:pPr>
        <w:rPr>
          <w:i/>
          <w:sz w:val="44"/>
          <w:szCs w:val="44"/>
          <w:u w:val="single"/>
        </w:rPr>
      </w:pPr>
    </w:p>
    <w:p w:rsidR="00BF38B3" w:rsidRDefault="00BF38B3" w:rsidP="00BF38B3">
      <w:pPr>
        <w:rPr>
          <w:i/>
          <w:sz w:val="44"/>
          <w:szCs w:val="44"/>
          <w:u w:val="single"/>
        </w:rPr>
      </w:pPr>
    </w:p>
    <w:p w:rsidR="00BF38B3" w:rsidRDefault="00BF38B3" w:rsidP="00BF38B3">
      <w:pPr>
        <w:rPr>
          <w:i/>
          <w:sz w:val="44"/>
          <w:szCs w:val="44"/>
          <w:u w:val="single"/>
        </w:rPr>
      </w:pPr>
    </w:p>
    <w:p w:rsidR="00BF38B3" w:rsidRDefault="00BF38B3" w:rsidP="00BF38B3">
      <w:pPr>
        <w:rPr>
          <w:i/>
          <w:sz w:val="44"/>
          <w:szCs w:val="44"/>
          <w:u w:val="single"/>
        </w:rPr>
      </w:pPr>
    </w:p>
    <w:p w:rsidR="00BF38B3" w:rsidRDefault="00BF38B3" w:rsidP="00BF38B3">
      <w:pPr>
        <w:rPr>
          <w:i/>
          <w:sz w:val="44"/>
          <w:szCs w:val="44"/>
          <w:u w:val="single"/>
        </w:rPr>
      </w:pPr>
    </w:p>
    <w:p w:rsidR="00BF38B3" w:rsidRDefault="00BF38B3" w:rsidP="00BF38B3">
      <w:pPr>
        <w:rPr>
          <w:i/>
          <w:sz w:val="44"/>
          <w:szCs w:val="44"/>
          <w:u w:val="single"/>
        </w:rPr>
      </w:pPr>
    </w:p>
    <w:p w:rsidR="00BF38B3" w:rsidRDefault="00BF38B3" w:rsidP="00BF38B3">
      <w:pPr>
        <w:rPr>
          <w:i/>
          <w:sz w:val="44"/>
          <w:szCs w:val="44"/>
          <w:u w:val="single"/>
        </w:rPr>
      </w:pPr>
    </w:p>
    <w:p w:rsidR="00BF38B3" w:rsidRPr="00BF38B3" w:rsidRDefault="00BF38B3" w:rsidP="00BF38B3">
      <w:pPr>
        <w:rPr>
          <w:i/>
          <w:sz w:val="44"/>
          <w:szCs w:val="44"/>
          <w:u w:val="single"/>
        </w:rPr>
      </w:pPr>
      <w:r w:rsidRPr="00BF38B3">
        <w:rPr>
          <w:i/>
          <w:sz w:val="44"/>
          <w:szCs w:val="44"/>
          <w:u w:val="single"/>
        </w:rPr>
        <w:t xml:space="preserve">Executive </w:t>
      </w:r>
      <w:r>
        <w:rPr>
          <w:i/>
          <w:sz w:val="44"/>
          <w:szCs w:val="44"/>
          <w:u w:val="single"/>
        </w:rPr>
        <w:t>Summary:</w:t>
      </w:r>
    </w:p>
    <w:p w:rsidR="00BF38B3" w:rsidRDefault="00BF38B3" w:rsidP="00726B14">
      <w:pPr>
        <w:rPr>
          <w:i/>
          <w:sz w:val="44"/>
          <w:szCs w:val="44"/>
        </w:rPr>
      </w:pPr>
    </w:p>
    <w:p w:rsidR="00BF38B3" w:rsidRDefault="00003783" w:rsidP="00726B14">
      <w:pPr>
        <w:rPr>
          <w:i/>
          <w:sz w:val="44"/>
          <w:szCs w:val="44"/>
        </w:rPr>
      </w:pPr>
      <w:r>
        <w:rPr>
          <w:i/>
          <w:sz w:val="44"/>
          <w:szCs w:val="44"/>
        </w:rPr>
        <w:t xml:space="preserve">The report will begin with the </w:t>
      </w:r>
      <w:r w:rsidR="00BF38B3">
        <w:rPr>
          <w:i/>
          <w:sz w:val="44"/>
          <w:szCs w:val="44"/>
        </w:rPr>
        <w:t xml:space="preserve">introduction </w:t>
      </w:r>
      <w:r>
        <w:rPr>
          <w:i/>
          <w:sz w:val="44"/>
          <w:szCs w:val="44"/>
        </w:rPr>
        <w:t xml:space="preserve">part, which is about </w:t>
      </w:r>
      <w:r w:rsidR="00726B14">
        <w:rPr>
          <w:i/>
          <w:sz w:val="44"/>
          <w:szCs w:val="44"/>
        </w:rPr>
        <w:t>the definition of a critical thinking model,</w:t>
      </w:r>
      <w:r w:rsidR="00353010">
        <w:rPr>
          <w:i/>
          <w:sz w:val="44"/>
          <w:szCs w:val="44"/>
        </w:rPr>
        <w:t xml:space="preserve"> such as RED</w:t>
      </w:r>
      <w:r w:rsidR="00BF38B3">
        <w:rPr>
          <w:i/>
          <w:sz w:val="44"/>
          <w:szCs w:val="44"/>
        </w:rPr>
        <w:t xml:space="preserve"> Model.</w:t>
      </w:r>
    </w:p>
    <w:p w:rsidR="00726B14" w:rsidRDefault="00BF38B3" w:rsidP="00726B14">
      <w:pPr>
        <w:rPr>
          <w:i/>
          <w:sz w:val="44"/>
          <w:szCs w:val="44"/>
        </w:rPr>
      </w:pPr>
      <w:r>
        <w:rPr>
          <w:i/>
          <w:sz w:val="44"/>
          <w:szCs w:val="44"/>
        </w:rPr>
        <w:t xml:space="preserve"> C</w:t>
      </w:r>
      <w:r w:rsidR="00353010">
        <w:rPr>
          <w:i/>
          <w:sz w:val="44"/>
          <w:szCs w:val="44"/>
        </w:rPr>
        <w:t>ritically</w:t>
      </w:r>
      <w:r w:rsidR="00726B14">
        <w:rPr>
          <w:i/>
          <w:sz w:val="44"/>
          <w:szCs w:val="44"/>
        </w:rPr>
        <w:t xml:space="preserve"> analyse the impact of values, beliefs and attitudes within an organisation that researcher is familiarised with, Denny’s Dinner and identify a management theory that apply to the workplace, </w:t>
      </w:r>
      <w:r>
        <w:rPr>
          <w:i/>
          <w:sz w:val="44"/>
          <w:szCs w:val="44"/>
        </w:rPr>
        <w:t xml:space="preserve">THEORY X, developed by Douglas McGregor, </w:t>
      </w:r>
      <w:r w:rsidR="00726B14">
        <w:rPr>
          <w:i/>
          <w:sz w:val="44"/>
          <w:szCs w:val="44"/>
        </w:rPr>
        <w:t xml:space="preserve">enhance some examples and recommendations in the end and </w:t>
      </w:r>
      <w:r w:rsidR="00BE51D6">
        <w:rPr>
          <w:i/>
          <w:sz w:val="44"/>
          <w:szCs w:val="44"/>
        </w:rPr>
        <w:t xml:space="preserve">draw a </w:t>
      </w:r>
      <w:r w:rsidR="00726B14">
        <w:rPr>
          <w:i/>
          <w:sz w:val="44"/>
          <w:szCs w:val="44"/>
        </w:rPr>
        <w:t>con</w:t>
      </w:r>
      <w:r>
        <w:rPr>
          <w:i/>
          <w:sz w:val="44"/>
          <w:szCs w:val="44"/>
        </w:rPr>
        <w:t xml:space="preserve">clusion. </w:t>
      </w:r>
    </w:p>
    <w:p w:rsidR="00676661" w:rsidRDefault="00676661" w:rsidP="00726B14">
      <w:pPr>
        <w:rPr>
          <w:i/>
          <w:sz w:val="44"/>
          <w:szCs w:val="44"/>
          <w:u w:val="single"/>
        </w:rPr>
      </w:pPr>
    </w:p>
    <w:p w:rsidR="00676661" w:rsidRDefault="00676661" w:rsidP="00726B14">
      <w:pPr>
        <w:rPr>
          <w:i/>
          <w:sz w:val="44"/>
          <w:szCs w:val="44"/>
          <w:u w:val="single"/>
        </w:rPr>
      </w:pPr>
    </w:p>
    <w:p w:rsidR="00676661" w:rsidRDefault="00676661" w:rsidP="00726B14">
      <w:pPr>
        <w:rPr>
          <w:i/>
          <w:sz w:val="44"/>
          <w:szCs w:val="44"/>
          <w:u w:val="single"/>
        </w:rPr>
      </w:pPr>
    </w:p>
    <w:p w:rsidR="00BF38B3" w:rsidRDefault="00BF38B3" w:rsidP="00726B14">
      <w:pPr>
        <w:rPr>
          <w:i/>
          <w:sz w:val="44"/>
          <w:szCs w:val="44"/>
          <w:u w:val="single"/>
        </w:rPr>
      </w:pPr>
    </w:p>
    <w:p w:rsidR="00BF38B3" w:rsidRDefault="00BF38B3" w:rsidP="00726B14">
      <w:pPr>
        <w:rPr>
          <w:i/>
          <w:sz w:val="44"/>
          <w:szCs w:val="44"/>
          <w:u w:val="single"/>
        </w:rPr>
      </w:pPr>
    </w:p>
    <w:p w:rsidR="00BF38B3" w:rsidRDefault="00BF38B3" w:rsidP="00726B14">
      <w:pPr>
        <w:rPr>
          <w:i/>
          <w:sz w:val="44"/>
          <w:szCs w:val="44"/>
          <w:u w:val="single"/>
        </w:rPr>
      </w:pPr>
    </w:p>
    <w:p w:rsidR="00BF38B3" w:rsidRDefault="00BF38B3" w:rsidP="00726B14">
      <w:pPr>
        <w:rPr>
          <w:i/>
          <w:sz w:val="44"/>
          <w:szCs w:val="44"/>
          <w:u w:val="single"/>
        </w:rPr>
      </w:pPr>
    </w:p>
    <w:p w:rsidR="00BF38B3" w:rsidRDefault="00BF38B3" w:rsidP="00726B14">
      <w:pPr>
        <w:rPr>
          <w:i/>
          <w:sz w:val="44"/>
          <w:szCs w:val="44"/>
          <w:u w:val="single"/>
        </w:rPr>
      </w:pPr>
    </w:p>
    <w:p w:rsidR="004646A3" w:rsidRDefault="00676661" w:rsidP="00726B14">
      <w:pPr>
        <w:rPr>
          <w:i/>
          <w:sz w:val="44"/>
          <w:szCs w:val="44"/>
          <w:u w:val="single"/>
        </w:rPr>
      </w:pPr>
      <w:r w:rsidRPr="00676661">
        <w:rPr>
          <w:i/>
          <w:sz w:val="44"/>
          <w:szCs w:val="44"/>
          <w:u w:val="single"/>
        </w:rPr>
        <w:t>Introduction:</w:t>
      </w:r>
    </w:p>
    <w:p w:rsidR="00BF38B3" w:rsidRDefault="00BF38B3" w:rsidP="00726B14">
      <w:pPr>
        <w:rPr>
          <w:i/>
          <w:sz w:val="44"/>
          <w:szCs w:val="44"/>
          <w:u w:val="single"/>
        </w:rPr>
      </w:pPr>
    </w:p>
    <w:p w:rsidR="00A904B4" w:rsidRDefault="004646A3" w:rsidP="00726B14">
      <w:pPr>
        <w:rPr>
          <w:i/>
          <w:sz w:val="44"/>
          <w:szCs w:val="44"/>
          <w:u w:val="single"/>
        </w:rPr>
      </w:pPr>
      <w:r>
        <w:rPr>
          <w:i/>
          <w:noProof/>
          <w:sz w:val="44"/>
          <w:szCs w:val="44"/>
          <w:u w:val="single"/>
          <w:lang w:eastAsia="en-GB"/>
        </w:rPr>
        <w:drawing>
          <wp:inline distT="0" distB="0" distL="0" distR="0">
            <wp:extent cx="5505450" cy="239981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53c608ddd01f10fe49d8bfca3054c1e.png"/>
                    <pic:cNvPicPr/>
                  </pic:nvPicPr>
                  <pic:blipFill>
                    <a:blip r:embed="rId7">
                      <a:extLst>
                        <a:ext uri="{28A0092B-C50C-407E-A947-70E740481C1C}">
                          <a14:useLocalDpi xmlns:a14="http://schemas.microsoft.com/office/drawing/2010/main" val="0"/>
                        </a:ext>
                      </a:extLst>
                    </a:blip>
                    <a:stretch>
                      <a:fillRect/>
                    </a:stretch>
                  </pic:blipFill>
                  <pic:spPr>
                    <a:xfrm>
                      <a:off x="0" y="0"/>
                      <a:ext cx="5506125" cy="2400106"/>
                    </a:xfrm>
                    <a:prstGeom prst="rect">
                      <a:avLst/>
                    </a:prstGeom>
                  </pic:spPr>
                </pic:pic>
              </a:graphicData>
            </a:graphic>
          </wp:inline>
        </w:drawing>
      </w:r>
    </w:p>
    <w:p w:rsidR="004646A3" w:rsidRDefault="004646A3" w:rsidP="00726B14">
      <w:pPr>
        <w:rPr>
          <w:b/>
          <w:bCs/>
          <w:i/>
          <w:iCs/>
          <w:sz w:val="44"/>
          <w:szCs w:val="44"/>
        </w:rPr>
      </w:pPr>
      <w:r w:rsidRPr="004646A3">
        <w:rPr>
          <w:i/>
          <w:sz w:val="44"/>
          <w:szCs w:val="44"/>
        </w:rPr>
        <w:t xml:space="preserve">Starting with a quote: </w:t>
      </w:r>
      <w:r>
        <w:rPr>
          <w:i/>
          <w:sz w:val="44"/>
          <w:szCs w:val="44"/>
        </w:rPr>
        <w:t>‘’</w:t>
      </w:r>
      <w:r w:rsidRPr="004646A3">
        <w:rPr>
          <w:b/>
          <w:bCs/>
          <w:i/>
          <w:iCs/>
          <w:sz w:val="44"/>
          <w:szCs w:val="44"/>
        </w:rPr>
        <w:t>What is common sense is not always common practice.</w:t>
      </w:r>
      <w:r>
        <w:rPr>
          <w:b/>
          <w:bCs/>
          <w:i/>
          <w:iCs/>
          <w:sz w:val="44"/>
          <w:szCs w:val="44"/>
        </w:rPr>
        <w:t>’’</w:t>
      </w:r>
    </w:p>
    <w:p w:rsidR="004646A3" w:rsidRPr="00353010" w:rsidRDefault="004646A3" w:rsidP="00726B14">
      <w:pPr>
        <w:rPr>
          <w:bCs/>
          <w:i/>
          <w:iCs/>
          <w:color w:val="FF0000"/>
          <w:sz w:val="44"/>
          <w:szCs w:val="44"/>
        </w:rPr>
      </w:pPr>
      <w:r w:rsidRPr="004646A3">
        <w:rPr>
          <w:bCs/>
          <w:i/>
          <w:iCs/>
          <w:sz w:val="44"/>
          <w:szCs w:val="44"/>
        </w:rPr>
        <w:t xml:space="preserve"> The RED Model is an effective and powerful critical thinking tool that provides a systematic, step-by-step process for examining issues, events, people, and problems. It is </w:t>
      </w:r>
      <w:r w:rsidR="00353010" w:rsidRPr="004646A3">
        <w:rPr>
          <w:bCs/>
          <w:i/>
          <w:iCs/>
          <w:sz w:val="44"/>
          <w:szCs w:val="44"/>
        </w:rPr>
        <w:t>expressive</w:t>
      </w:r>
      <w:r w:rsidRPr="004646A3">
        <w:rPr>
          <w:bCs/>
          <w:i/>
          <w:iCs/>
          <w:sz w:val="44"/>
          <w:szCs w:val="44"/>
        </w:rPr>
        <w:t xml:space="preserve"> in its simplicity</w:t>
      </w:r>
      <w:r w:rsidR="00353010">
        <w:rPr>
          <w:bCs/>
          <w:i/>
          <w:iCs/>
          <w:sz w:val="44"/>
          <w:szCs w:val="44"/>
        </w:rPr>
        <w:t xml:space="preserve">, according to </w:t>
      </w:r>
      <w:r w:rsidR="00353010" w:rsidRPr="00353010">
        <w:rPr>
          <w:bCs/>
          <w:i/>
          <w:iCs/>
          <w:color w:val="FF0000"/>
          <w:sz w:val="44"/>
          <w:szCs w:val="44"/>
        </w:rPr>
        <w:t>V. (2019)</w:t>
      </w:r>
    </w:p>
    <w:p w:rsidR="00D114B0" w:rsidRDefault="00676661" w:rsidP="006F65FC">
      <w:pPr>
        <w:rPr>
          <w:i/>
          <w:sz w:val="44"/>
          <w:szCs w:val="44"/>
        </w:rPr>
      </w:pPr>
      <w:r>
        <w:rPr>
          <w:i/>
          <w:sz w:val="44"/>
          <w:szCs w:val="44"/>
        </w:rPr>
        <w:t>As an introduction to the subject, the researcher will start with the definition of the critical thinking, t</w:t>
      </w:r>
      <w:r w:rsidRPr="00A904B4">
        <w:rPr>
          <w:i/>
          <w:sz w:val="44"/>
          <w:szCs w:val="44"/>
        </w:rPr>
        <w:t>he</w:t>
      </w:r>
      <w:r w:rsidR="00A904B4" w:rsidRPr="00A904B4">
        <w:rPr>
          <w:i/>
          <w:sz w:val="44"/>
          <w:szCs w:val="44"/>
        </w:rPr>
        <w:t xml:space="preserve"> word "critical" can mean different </w:t>
      </w:r>
      <w:r w:rsidR="00A904B4" w:rsidRPr="00A904B4">
        <w:rPr>
          <w:i/>
          <w:sz w:val="44"/>
          <w:szCs w:val="44"/>
        </w:rPr>
        <w:lastRenderedPageBreak/>
        <w:t xml:space="preserve">things in different contexts. </w:t>
      </w:r>
      <w:r w:rsidR="00A904B4">
        <w:rPr>
          <w:i/>
          <w:sz w:val="44"/>
          <w:szCs w:val="44"/>
        </w:rPr>
        <w:t>I</w:t>
      </w:r>
      <w:r w:rsidR="00A904B4" w:rsidRPr="00A904B4">
        <w:rPr>
          <w:i/>
          <w:sz w:val="44"/>
          <w:szCs w:val="44"/>
        </w:rPr>
        <w:t>t can refer to the importance of something, or can also mean pointing out the negative aspects of somet</w:t>
      </w:r>
      <w:r w:rsidR="00A904B4">
        <w:rPr>
          <w:i/>
          <w:sz w:val="44"/>
          <w:szCs w:val="44"/>
        </w:rPr>
        <w:t>hing. In everyday life, critical t</w:t>
      </w:r>
      <w:r w:rsidR="00D114B0">
        <w:rPr>
          <w:i/>
          <w:sz w:val="44"/>
          <w:szCs w:val="44"/>
        </w:rPr>
        <w:t xml:space="preserve">hinking is seen as negative and destructive, like a ‘’nit- picking’’. As an academic life, does not mean to questioning things haphazardly, academic work aims to get as near as possible to the truth. </w:t>
      </w:r>
      <w:r w:rsidR="00D114B0" w:rsidRPr="00D114B0">
        <w:rPr>
          <w:i/>
          <w:sz w:val="44"/>
          <w:szCs w:val="44"/>
        </w:rPr>
        <w:t>Eight basic structur</w:t>
      </w:r>
      <w:r w:rsidR="00D114B0">
        <w:rPr>
          <w:i/>
          <w:sz w:val="44"/>
          <w:szCs w:val="44"/>
        </w:rPr>
        <w:t>es are present in all thinking:</w:t>
      </w:r>
      <w:r w:rsidR="00D114B0" w:rsidRPr="00D114B0">
        <w:rPr>
          <w:i/>
          <w:sz w:val="44"/>
          <w:szCs w:val="44"/>
        </w:rPr>
        <w:t xml:space="preserve"> think</w:t>
      </w:r>
      <w:r w:rsidR="00D114B0">
        <w:rPr>
          <w:i/>
          <w:sz w:val="44"/>
          <w:szCs w:val="44"/>
        </w:rPr>
        <w:t>ing</w:t>
      </w:r>
      <w:r w:rsidR="00D114B0" w:rsidRPr="00D114B0">
        <w:rPr>
          <w:i/>
          <w:sz w:val="44"/>
          <w:szCs w:val="44"/>
        </w:rPr>
        <w:t xml:space="preserve"> for a purpose within a point of view based on assumptions leading to implications and consequences. </w:t>
      </w:r>
      <w:r w:rsidR="00D114B0">
        <w:rPr>
          <w:i/>
          <w:sz w:val="44"/>
          <w:szCs w:val="44"/>
        </w:rPr>
        <w:t xml:space="preserve">Using </w:t>
      </w:r>
      <w:r w:rsidR="00D114B0" w:rsidRPr="00D114B0">
        <w:rPr>
          <w:i/>
          <w:sz w:val="44"/>
          <w:szCs w:val="44"/>
        </w:rPr>
        <w:t>concepts, ideas and theories to interpret data, facts, and experiences in order to answer questions, solve problems, and resolve issues.</w:t>
      </w:r>
      <w:r w:rsidR="00D114B0">
        <w:rPr>
          <w:i/>
          <w:sz w:val="44"/>
          <w:szCs w:val="44"/>
        </w:rPr>
        <w:t xml:space="preserve"> Thinking can generate </w:t>
      </w:r>
      <w:r w:rsidR="00D114B0" w:rsidRPr="00D114B0">
        <w:rPr>
          <w:i/>
          <w:sz w:val="44"/>
          <w:szCs w:val="44"/>
        </w:rPr>
        <w:t>generates purposes</w:t>
      </w:r>
      <w:r w:rsidR="00D114B0">
        <w:rPr>
          <w:i/>
          <w:sz w:val="44"/>
          <w:szCs w:val="44"/>
        </w:rPr>
        <w:t xml:space="preserve">, raises </w:t>
      </w:r>
      <w:r w:rsidR="00B91E8D">
        <w:rPr>
          <w:i/>
          <w:sz w:val="44"/>
          <w:szCs w:val="44"/>
        </w:rPr>
        <w:t>question,</w:t>
      </w:r>
      <w:r w:rsidR="00B91E8D" w:rsidRPr="00D114B0">
        <w:rPr>
          <w:i/>
          <w:sz w:val="44"/>
          <w:szCs w:val="44"/>
        </w:rPr>
        <w:t xml:space="preserve"> uses</w:t>
      </w:r>
      <w:r w:rsidR="00D114B0" w:rsidRPr="00D114B0">
        <w:rPr>
          <w:i/>
          <w:sz w:val="44"/>
          <w:szCs w:val="44"/>
        </w:rPr>
        <w:t xml:space="preserve"> information</w:t>
      </w:r>
      <w:r w:rsidR="00B91E8D">
        <w:rPr>
          <w:i/>
          <w:sz w:val="44"/>
          <w:szCs w:val="44"/>
        </w:rPr>
        <w:t xml:space="preserve">, </w:t>
      </w:r>
      <w:r w:rsidR="00D114B0" w:rsidRPr="00B91E8D">
        <w:rPr>
          <w:i/>
          <w:sz w:val="44"/>
          <w:szCs w:val="44"/>
        </w:rPr>
        <w:t>utilizes concepts</w:t>
      </w:r>
      <w:r w:rsidR="00B91E8D">
        <w:rPr>
          <w:i/>
          <w:sz w:val="44"/>
          <w:szCs w:val="44"/>
        </w:rPr>
        <w:t xml:space="preserve">, makes inference, </w:t>
      </w:r>
      <w:r w:rsidR="00D114B0" w:rsidRPr="00B91E8D">
        <w:rPr>
          <w:i/>
          <w:sz w:val="44"/>
          <w:szCs w:val="44"/>
        </w:rPr>
        <w:t>makes assumptions</w:t>
      </w:r>
      <w:r w:rsidR="00B91E8D">
        <w:rPr>
          <w:i/>
          <w:sz w:val="44"/>
          <w:szCs w:val="44"/>
        </w:rPr>
        <w:t xml:space="preserve"> ,generates implication, </w:t>
      </w:r>
      <w:r w:rsidR="00D114B0" w:rsidRPr="00B91E8D">
        <w:rPr>
          <w:i/>
          <w:sz w:val="44"/>
          <w:szCs w:val="44"/>
        </w:rPr>
        <w:t xml:space="preserve">embodies a point of </w:t>
      </w:r>
      <w:r w:rsidR="00B91E8D" w:rsidRPr="00B91E8D">
        <w:rPr>
          <w:i/>
          <w:sz w:val="44"/>
          <w:szCs w:val="44"/>
        </w:rPr>
        <w:t>view</w:t>
      </w:r>
      <w:r w:rsidR="00B91E8D">
        <w:rPr>
          <w:i/>
          <w:sz w:val="44"/>
          <w:szCs w:val="44"/>
        </w:rPr>
        <w:t xml:space="preserve">, source from </w:t>
      </w:r>
      <w:r w:rsidR="00B91E8D" w:rsidRPr="00553F7A">
        <w:rPr>
          <w:i/>
          <w:color w:val="FF0000"/>
          <w:sz w:val="44"/>
          <w:szCs w:val="44"/>
        </w:rPr>
        <w:t>Criticalthinking.org. (2019)</w:t>
      </w:r>
    </w:p>
    <w:p w:rsidR="00B91E8D" w:rsidRDefault="00B91E8D" w:rsidP="00B91E8D">
      <w:pPr>
        <w:rPr>
          <w:i/>
          <w:color w:val="FF0000"/>
          <w:sz w:val="44"/>
          <w:szCs w:val="44"/>
        </w:rPr>
      </w:pPr>
      <w:r>
        <w:rPr>
          <w:i/>
          <w:sz w:val="44"/>
          <w:szCs w:val="44"/>
        </w:rPr>
        <w:t xml:space="preserve">Critical thinking model </w:t>
      </w:r>
      <w:r w:rsidRPr="00B91E8D">
        <w:rPr>
          <w:i/>
          <w:sz w:val="44"/>
          <w:szCs w:val="44"/>
        </w:rPr>
        <w:t xml:space="preserve">shows how to use common questioning words such as "What?", "Who?", "How?", "Why?" and "What if?" </w:t>
      </w:r>
      <w:r w:rsidR="00553F7A">
        <w:rPr>
          <w:i/>
          <w:sz w:val="44"/>
          <w:szCs w:val="44"/>
        </w:rPr>
        <w:t xml:space="preserve">to take the person </w:t>
      </w:r>
      <w:r w:rsidRPr="00B91E8D">
        <w:rPr>
          <w:i/>
          <w:sz w:val="44"/>
          <w:szCs w:val="44"/>
        </w:rPr>
        <w:t>through the stages of descr</w:t>
      </w:r>
      <w:r w:rsidR="00553F7A">
        <w:rPr>
          <w:i/>
          <w:sz w:val="44"/>
          <w:szCs w:val="44"/>
        </w:rPr>
        <w:t xml:space="preserve">iption, analysis </w:t>
      </w:r>
      <w:r w:rsidR="00553F7A">
        <w:rPr>
          <w:i/>
          <w:sz w:val="44"/>
          <w:szCs w:val="44"/>
        </w:rPr>
        <w:lastRenderedPageBreak/>
        <w:t xml:space="preserve">and evaluation: describe, analyse and evaluate. </w:t>
      </w:r>
      <w:r w:rsidR="00553F7A" w:rsidRPr="00553F7A">
        <w:rPr>
          <w:i/>
          <w:color w:val="FF0000"/>
          <w:sz w:val="44"/>
          <w:szCs w:val="44"/>
        </w:rPr>
        <w:t xml:space="preserve">Library.leeds.ac.uk. (2019) </w:t>
      </w:r>
    </w:p>
    <w:p w:rsidR="00553F7A" w:rsidRDefault="00553F7A" w:rsidP="00B91E8D">
      <w:pPr>
        <w:rPr>
          <w:i/>
          <w:sz w:val="44"/>
          <w:szCs w:val="44"/>
        </w:rPr>
      </w:pPr>
      <w:r w:rsidRPr="00553F7A">
        <w:rPr>
          <w:i/>
          <w:sz w:val="44"/>
          <w:szCs w:val="44"/>
        </w:rPr>
        <w:t xml:space="preserve">Describe: to make sure </w:t>
      </w:r>
      <w:r>
        <w:rPr>
          <w:i/>
          <w:sz w:val="44"/>
          <w:szCs w:val="44"/>
        </w:rPr>
        <w:t xml:space="preserve">whatever the researcher is talking about, he need to say exactly what is involved and where it take place, to make sure is clearly enough and well described, more complex description will become more analysis. </w:t>
      </w:r>
    </w:p>
    <w:p w:rsidR="00F200C5" w:rsidRDefault="00553F7A" w:rsidP="00B91E8D">
      <w:pPr>
        <w:rPr>
          <w:i/>
          <w:sz w:val="44"/>
          <w:szCs w:val="44"/>
        </w:rPr>
      </w:pPr>
      <w:r>
        <w:rPr>
          <w:i/>
          <w:sz w:val="44"/>
          <w:szCs w:val="44"/>
        </w:rPr>
        <w:t xml:space="preserve">Analyse: </w:t>
      </w:r>
      <w:r w:rsidR="00F200C5">
        <w:rPr>
          <w:i/>
          <w:sz w:val="44"/>
          <w:szCs w:val="44"/>
        </w:rPr>
        <w:t xml:space="preserve">well explain and observe how can be fits into the ‘whole’, giving substantial reasons, compare and contrast the understanding of relationships. </w:t>
      </w:r>
    </w:p>
    <w:p w:rsidR="00444772" w:rsidRDefault="00F200C5" w:rsidP="00B91E8D">
      <w:pPr>
        <w:rPr>
          <w:i/>
          <w:color w:val="FF0000"/>
          <w:sz w:val="44"/>
          <w:szCs w:val="44"/>
        </w:rPr>
      </w:pPr>
      <w:r>
        <w:rPr>
          <w:i/>
          <w:sz w:val="44"/>
          <w:szCs w:val="44"/>
        </w:rPr>
        <w:t xml:space="preserve">Evaluate: when judge the success or failure of some implication or values. By evaluate, the researcher found that by evaluation can start to draw the conclusion, recommendations. </w:t>
      </w:r>
      <w:r w:rsidRPr="00F200C5">
        <w:rPr>
          <w:i/>
          <w:color w:val="FF0000"/>
          <w:sz w:val="44"/>
          <w:szCs w:val="44"/>
        </w:rPr>
        <w:t>Plymouth.ac.uk. (2019)</w:t>
      </w:r>
    </w:p>
    <w:p w:rsidR="00676661" w:rsidRDefault="00676661" w:rsidP="00B91E8D">
      <w:pPr>
        <w:rPr>
          <w:i/>
          <w:color w:val="FF0000"/>
          <w:sz w:val="44"/>
          <w:szCs w:val="44"/>
        </w:rPr>
      </w:pPr>
    </w:p>
    <w:p w:rsidR="00676661" w:rsidRDefault="00676661" w:rsidP="00B91E8D">
      <w:pPr>
        <w:rPr>
          <w:i/>
          <w:color w:val="FF0000"/>
          <w:sz w:val="44"/>
          <w:szCs w:val="44"/>
        </w:rPr>
      </w:pPr>
    </w:p>
    <w:p w:rsidR="00BF38B3" w:rsidRDefault="00BF38B3" w:rsidP="00B91E8D">
      <w:pPr>
        <w:rPr>
          <w:i/>
          <w:sz w:val="44"/>
          <w:szCs w:val="44"/>
          <w:u w:val="single"/>
        </w:rPr>
      </w:pPr>
    </w:p>
    <w:p w:rsidR="00BF38B3" w:rsidRDefault="00BF38B3" w:rsidP="00B91E8D">
      <w:pPr>
        <w:rPr>
          <w:i/>
          <w:sz w:val="44"/>
          <w:szCs w:val="44"/>
          <w:u w:val="single"/>
        </w:rPr>
      </w:pPr>
    </w:p>
    <w:p w:rsidR="00BF38B3" w:rsidRDefault="00BF38B3" w:rsidP="00B91E8D">
      <w:pPr>
        <w:rPr>
          <w:i/>
          <w:sz w:val="44"/>
          <w:szCs w:val="44"/>
          <w:u w:val="single"/>
        </w:rPr>
      </w:pPr>
    </w:p>
    <w:p w:rsidR="00BF38B3" w:rsidRDefault="00BF38B3" w:rsidP="00B91E8D">
      <w:pPr>
        <w:rPr>
          <w:i/>
          <w:sz w:val="44"/>
          <w:szCs w:val="44"/>
          <w:u w:val="single"/>
        </w:rPr>
      </w:pPr>
    </w:p>
    <w:p w:rsidR="00BF38B3" w:rsidRDefault="00BF38B3" w:rsidP="00B91E8D">
      <w:pPr>
        <w:rPr>
          <w:i/>
          <w:sz w:val="44"/>
          <w:szCs w:val="44"/>
          <w:u w:val="single"/>
        </w:rPr>
      </w:pPr>
    </w:p>
    <w:p w:rsidR="00676661" w:rsidRPr="00676661" w:rsidRDefault="00676661" w:rsidP="00B91E8D">
      <w:pPr>
        <w:rPr>
          <w:i/>
          <w:sz w:val="44"/>
          <w:szCs w:val="44"/>
          <w:u w:val="single"/>
        </w:rPr>
      </w:pPr>
      <w:r w:rsidRPr="00676661">
        <w:rPr>
          <w:i/>
          <w:sz w:val="44"/>
          <w:szCs w:val="44"/>
          <w:u w:val="single"/>
        </w:rPr>
        <w:t>Findings:</w:t>
      </w:r>
    </w:p>
    <w:p w:rsidR="00553F7A" w:rsidRPr="009759BB" w:rsidRDefault="006F65FC" w:rsidP="00B91E8D">
      <w:pPr>
        <w:rPr>
          <w:b/>
          <w:i/>
          <w:sz w:val="44"/>
          <w:szCs w:val="44"/>
        </w:rPr>
      </w:pPr>
      <w:r>
        <w:rPr>
          <w:b/>
          <w:i/>
          <w:sz w:val="44"/>
          <w:szCs w:val="44"/>
        </w:rPr>
        <w:t xml:space="preserve">1.0 </w:t>
      </w:r>
      <w:r w:rsidR="00444772" w:rsidRPr="009759BB">
        <w:rPr>
          <w:b/>
          <w:i/>
          <w:sz w:val="44"/>
          <w:szCs w:val="44"/>
        </w:rPr>
        <w:t>Values in the workplace:</w:t>
      </w:r>
      <w:r w:rsidR="00444772" w:rsidRPr="009759BB">
        <w:rPr>
          <w:b/>
          <w:i/>
          <w:color w:val="FF0000"/>
          <w:sz w:val="44"/>
          <w:szCs w:val="44"/>
        </w:rPr>
        <w:t xml:space="preserve"> </w:t>
      </w:r>
      <w:r w:rsidR="00F200C5" w:rsidRPr="009759BB">
        <w:rPr>
          <w:b/>
          <w:i/>
          <w:color w:val="FF0000"/>
          <w:sz w:val="44"/>
          <w:szCs w:val="44"/>
        </w:rPr>
        <w:t xml:space="preserve"> </w:t>
      </w:r>
    </w:p>
    <w:p w:rsidR="00D14C74" w:rsidRPr="00D14C74" w:rsidRDefault="00D14C74" w:rsidP="00D14C74">
      <w:pPr>
        <w:rPr>
          <w:i/>
          <w:sz w:val="44"/>
          <w:szCs w:val="44"/>
        </w:rPr>
      </w:pPr>
      <w:r>
        <w:rPr>
          <w:i/>
          <w:sz w:val="44"/>
          <w:szCs w:val="44"/>
        </w:rPr>
        <w:t>Every values</w:t>
      </w:r>
      <w:r w:rsidRPr="00D14C74">
        <w:rPr>
          <w:i/>
          <w:sz w:val="44"/>
          <w:szCs w:val="44"/>
        </w:rPr>
        <w:t xml:space="preserve"> are important because they help </w:t>
      </w:r>
      <w:r>
        <w:rPr>
          <w:i/>
          <w:sz w:val="44"/>
          <w:szCs w:val="44"/>
        </w:rPr>
        <w:t xml:space="preserve">the individual to grow and </w:t>
      </w:r>
      <w:r w:rsidR="00444772">
        <w:rPr>
          <w:i/>
          <w:sz w:val="44"/>
          <w:szCs w:val="44"/>
        </w:rPr>
        <w:t>develop.</w:t>
      </w:r>
      <w:r w:rsidR="00444772" w:rsidRPr="00D14C74">
        <w:rPr>
          <w:i/>
          <w:sz w:val="44"/>
          <w:szCs w:val="44"/>
        </w:rPr>
        <w:t xml:space="preserve"> Every</w:t>
      </w:r>
      <w:r w:rsidRPr="00D14C74">
        <w:rPr>
          <w:i/>
          <w:sz w:val="44"/>
          <w:szCs w:val="44"/>
        </w:rPr>
        <w:t xml:space="preserve"> individual and every organisation is involved in making hundreds of decisions every day. </w:t>
      </w:r>
      <w:r w:rsidR="00444772">
        <w:rPr>
          <w:i/>
          <w:sz w:val="44"/>
          <w:szCs w:val="44"/>
        </w:rPr>
        <w:t>The decisions</w:t>
      </w:r>
      <w:r w:rsidRPr="00D14C74">
        <w:rPr>
          <w:i/>
          <w:sz w:val="44"/>
          <w:szCs w:val="44"/>
        </w:rPr>
        <w:t xml:space="preserve"> are a reflection of </w:t>
      </w:r>
      <w:r w:rsidR="00444772">
        <w:rPr>
          <w:i/>
          <w:sz w:val="44"/>
          <w:szCs w:val="44"/>
        </w:rPr>
        <w:t>individual</w:t>
      </w:r>
      <w:r w:rsidRPr="00D14C74">
        <w:rPr>
          <w:i/>
          <w:sz w:val="44"/>
          <w:szCs w:val="44"/>
        </w:rPr>
        <w:t xml:space="preserve"> values and beliefs, and they are always directed towards a specific purpose. That purpose is the satisfaction of </w:t>
      </w:r>
      <w:r w:rsidR="00444772">
        <w:rPr>
          <w:i/>
          <w:sz w:val="44"/>
          <w:szCs w:val="44"/>
        </w:rPr>
        <w:t xml:space="preserve">individual or collective </w:t>
      </w:r>
      <w:r w:rsidRPr="00D14C74">
        <w:rPr>
          <w:i/>
          <w:sz w:val="44"/>
          <w:szCs w:val="44"/>
        </w:rPr>
        <w:t>needs.</w:t>
      </w:r>
    </w:p>
    <w:p w:rsidR="00B91E8D" w:rsidRDefault="00444772" w:rsidP="00B91E8D">
      <w:pPr>
        <w:rPr>
          <w:i/>
          <w:color w:val="FF0000"/>
          <w:sz w:val="44"/>
          <w:szCs w:val="44"/>
        </w:rPr>
      </w:pPr>
      <w:r>
        <w:rPr>
          <w:i/>
          <w:sz w:val="44"/>
          <w:szCs w:val="44"/>
        </w:rPr>
        <w:t>A</w:t>
      </w:r>
      <w:r w:rsidRPr="00444772">
        <w:rPr>
          <w:i/>
          <w:sz w:val="44"/>
          <w:szCs w:val="44"/>
        </w:rPr>
        <w:t xml:space="preserve">re four types of values that </w:t>
      </w:r>
      <w:r>
        <w:rPr>
          <w:i/>
          <w:sz w:val="44"/>
          <w:szCs w:val="44"/>
        </w:rPr>
        <w:t>researcher fou</w:t>
      </w:r>
      <w:r w:rsidRPr="00444772">
        <w:rPr>
          <w:i/>
          <w:sz w:val="44"/>
          <w:szCs w:val="44"/>
        </w:rPr>
        <w:t>nd in an organisational setting: individual values, relationship values, organisati</w:t>
      </w:r>
      <w:r>
        <w:rPr>
          <w:i/>
          <w:sz w:val="44"/>
          <w:szCs w:val="44"/>
        </w:rPr>
        <w:t xml:space="preserve">onal values and societal values, sourced from </w:t>
      </w:r>
      <w:r w:rsidRPr="00444772">
        <w:rPr>
          <w:i/>
          <w:color w:val="FF0000"/>
          <w:sz w:val="44"/>
          <w:szCs w:val="44"/>
        </w:rPr>
        <w:t>Valuescentre.com. (2019)</w:t>
      </w:r>
      <w:r>
        <w:rPr>
          <w:i/>
          <w:color w:val="FF0000"/>
          <w:sz w:val="44"/>
          <w:szCs w:val="44"/>
        </w:rPr>
        <w:t xml:space="preserve"> </w:t>
      </w:r>
    </w:p>
    <w:p w:rsidR="00444772" w:rsidRDefault="00444772" w:rsidP="00B91E8D">
      <w:pPr>
        <w:rPr>
          <w:i/>
          <w:sz w:val="44"/>
          <w:szCs w:val="44"/>
        </w:rPr>
      </w:pPr>
      <w:r>
        <w:rPr>
          <w:i/>
          <w:sz w:val="44"/>
          <w:szCs w:val="44"/>
        </w:rPr>
        <w:t>‘</w:t>
      </w:r>
      <w:r w:rsidRPr="00444772">
        <w:rPr>
          <w:i/>
          <w:sz w:val="44"/>
          <w:szCs w:val="44"/>
        </w:rPr>
        <w:t>Values drives all behaviour.</w:t>
      </w:r>
      <w:r>
        <w:rPr>
          <w:i/>
          <w:sz w:val="44"/>
          <w:szCs w:val="44"/>
        </w:rPr>
        <w:t>’</w:t>
      </w:r>
      <w:r w:rsidRPr="00444772">
        <w:rPr>
          <w:i/>
          <w:sz w:val="44"/>
          <w:szCs w:val="44"/>
        </w:rPr>
        <w:t xml:space="preserve"> </w:t>
      </w:r>
      <w:r>
        <w:rPr>
          <w:i/>
          <w:sz w:val="44"/>
          <w:szCs w:val="44"/>
        </w:rPr>
        <w:t xml:space="preserve"> </w:t>
      </w:r>
    </w:p>
    <w:p w:rsidR="00546A78" w:rsidRDefault="00546A78" w:rsidP="00B91E8D">
      <w:pPr>
        <w:rPr>
          <w:i/>
          <w:sz w:val="44"/>
          <w:szCs w:val="44"/>
        </w:rPr>
      </w:pPr>
      <w:r>
        <w:rPr>
          <w:i/>
          <w:sz w:val="44"/>
          <w:szCs w:val="44"/>
        </w:rPr>
        <w:t>Why values are important in an organisation???</w:t>
      </w:r>
    </w:p>
    <w:p w:rsidR="00546A78" w:rsidRDefault="00546A78" w:rsidP="00B91E8D">
      <w:pPr>
        <w:rPr>
          <w:i/>
          <w:sz w:val="44"/>
          <w:szCs w:val="44"/>
        </w:rPr>
      </w:pPr>
      <w:r>
        <w:rPr>
          <w:i/>
          <w:sz w:val="44"/>
          <w:szCs w:val="44"/>
        </w:rPr>
        <w:t xml:space="preserve">To elucidate individuals and companies values can help to create a win-win consequence for all </w:t>
      </w:r>
      <w:r>
        <w:rPr>
          <w:i/>
          <w:sz w:val="44"/>
          <w:szCs w:val="44"/>
        </w:rPr>
        <w:lastRenderedPageBreak/>
        <w:t xml:space="preserve">concerned. Individuals can find sense in their work, and companies can grow a commitment workforce that is able to perform well under changes. </w:t>
      </w:r>
    </w:p>
    <w:p w:rsidR="00546A78" w:rsidRPr="001338AD" w:rsidRDefault="00546A78" w:rsidP="00B91E8D">
      <w:pPr>
        <w:rPr>
          <w:i/>
          <w:color w:val="FF0000"/>
          <w:sz w:val="44"/>
          <w:szCs w:val="44"/>
        </w:rPr>
      </w:pPr>
      <w:r>
        <w:rPr>
          <w:i/>
          <w:sz w:val="44"/>
          <w:szCs w:val="44"/>
        </w:rPr>
        <w:t xml:space="preserve">A study by Kotter and Heskett (1999), indicates values-led companies outperform others: growth in revenue being four times faster and rate of job creation seven times higher, growth in stock price twelve times faster and profit performance 750 per cent higher. An organisation with explicit values attract people who hold those values, allowing the organisation to recruit and keep people who will feel fully </w:t>
      </w:r>
      <w:r w:rsidR="001338AD">
        <w:rPr>
          <w:i/>
          <w:sz w:val="44"/>
          <w:szCs w:val="44"/>
        </w:rPr>
        <w:t xml:space="preserve">committed, state by : </w:t>
      </w:r>
      <w:r w:rsidR="001338AD" w:rsidRPr="001338AD">
        <w:rPr>
          <w:i/>
          <w:color w:val="FF0000"/>
          <w:sz w:val="44"/>
          <w:szCs w:val="44"/>
        </w:rPr>
        <w:t>(Journal of Change Management -September 2001, 2019)</w:t>
      </w:r>
    </w:p>
    <w:p w:rsidR="00444772" w:rsidRDefault="00444772" w:rsidP="00B91E8D">
      <w:pPr>
        <w:rPr>
          <w:i/>
          <w:sz w:val="44"/>
          <w:szCs w:val="44"/>
        </w:rPr>
      </w:pPr>
    </w:p>
    <w:p w:rsidR="00444772" w:rsidRDefault="00444772" w:rsidP="00B91E8D">
      <w:pPr>
        <w:rPr>
          <w:i/>
          <w:sz w:val="44"/>
          <w:szCs w:val="44"/>
        </w:rPr>
      </w:pPr>
    </w:p>
    <w:p w:rsidR="006F65FC" w:rsidRDefault="006F65FC" w:rsidP="001338AD">
      <w:pPr>
        <w:rPr>
          <w:b/>
          <w:bCs/>
          <w:i/>
          <w:sz w:val="44"/>
          <w:szCs w:val="44"/>
        </w:rPr>
      </w:pPr>
    </w:p>
    <w:p w:rsidR="006F65FC" w:rsidRDefault="006F65FC" w:rsidP="001338AD">
      <w:pPr>
        <w:rPr>
          <w:b/>
          <w:bCs/>
          <w:i/>
          <w:sz w:val="44"/>
          <w:szCs w:val="44"/>
        </w:rPr>
      </w:pPr>
    </w:p>
    <w:p w:rsidR="006F65FC" w:rsidRDefault="006F65FC" w:rsidP="001338AD">
      <w:pPr>
        <w:rPr>
          <w:b/>
          <w:bCs/>
          <w:i/>
          <w:sz w:val="44"/>
          <w:szCs w:val="44"/>
        </w:rPr>
      </w:pPr>
    </w:p>
    <w:p w:rsidR="006F65FC" w:rsidRDefault="006F65FC" w:rsidP="001338AD">
      <w:pPr>
        <w:rPr>
          <w:b/>
          <w:bCs/>
          <w:i/>
          <w:sz w:val="44"/>
          <w:szCs w:val="44"/>
        </w:rPr>
      </w:pPr>
    </w:p>
    <w:p w:rsidR="006F65FC" w:rsidRDefault="006F65FC" w:rsidP="001338AD">
      <w:pPr>
        <w:rPr>
          <w:b/>
          <w:bCs/>
          <w:i/>
          <w:sz w:val="44"/>
          <w:szCs w:val="44"/>
        </w:rPr>
      </w:pPr>
    </w:p>
    <w:p w:rsidR="001338AD" w:rsidRPr="006F65FC" w:rsidRDefault="006F65FC" w:rsidP="001338AD">
      <w:pPr>
        <w:rPr>
          <w:b/>
          <w:bCs/>
          <w:i/>
          <w:sz w:val="44"/>
          <w:szCs w:val="44"/>
        </w:rPr>
      </w:pPr>
      <w:r>
        <w:rPr>
          <w:b/>
          <w:bCs/>
          <w:i/>
          <w:sz w:val="44"/>
          <w:szCs w:val="44"/>
        </w:rPr>
        <w:t xml:space="preserve">1.1 </w:t>
      </w:r>
      <w:r w:rsidR="001338AD" w:rsidRPr="006F65FC">
        <w:rPr>
          <w:b/>
          <w:bCs/>
          <w:i/>
          <w:sz w:val="44"/>
          <w:szCs w:val="44"/>
        </w:rPr>
        <w:t>WHAT ARE VALUES?</w:t>
      </w:r>
    </w:p>
    <w:p w:rsidR="001338AD" w:rsidRDefault="001338AD" w:rsidP="001338AD">
      <w:pPr>
        <w:rPr>
          <w:bCs/>
          <w:i/>
          <w:iCs/>
          <w:sz w:val="44"/>
          <w:szCs w:val="44"/>
        </w:rPr>
      </w:pPr>
      <w:r w:rsidRPr="001338AD">
        <w:rPr>
          <w:bCs/>
          <w:i/>
          <w:iCs/>
          <w:sz w:val="44"/>
          <w:szCs w:val="44"/>
        </w:rPr>
        <w:t>Values are the energetic drivers of our aspirations and intentions.  Values can be positive or potentially limiting (fear-based).  </w:t>
      </w:r>
      <w:r>
        <w:rPr>
          <w:bCs/>
          <w:i/>
          <w:iCs/>
          <w:sz w:val="44"/>
          <w:szCs w:val="44"/>
        </w:rPr>
        <w:t xml:space="preserve"> </w:t>
      </w:r>
    </w:p>
    <w:p w:rsidR="001338AD" w:rsidRPr="001338AD" w:rsidRDefault="001338AD" w:rsidP="001338AD">
      <w:pPr>
        <w:rPr>
          <w:bCs/>
          <w:i/>
          <w:sz w:val="44"/>
          <w:szCs w:val="44"/>
        </w:rPr>
      </w:pPr>
      <w:r w:rsidRPr="001338AD">
        <w:rPr>
          <w:bCs/>
          <w:i/>
          <w:sz w:val="44"/>
          <w:szCs w:val="44"/>
        </w:rPr>
        <w:t>POSITIVE VALUES</w:t>
      </w:r>
      <w:r w:rsidR="006F65FC">
        <w:rPr>
          <w:bCs/>
          <w:i/>
          <w:sz w:val="44"/>
          <w:szCs w:val="44"/>
        </w:rPr>
        <w:t>:</w:t>
      </w:r>
    </w:p>
    <w:p w:rsidR="001338AD" w:rsidRDefault="001338AD" w:rsidP="001338AD">
      <w:pPr>
        <w:rPr>
          <w:i/>
          <w:sz w:val="44"/>
          <w:szCs w:val="44"/>
        </w:rPr>
      </w:pPr>
      <w:r w:rsidRPr="001338AD">
        <w:rPr>
          <w:i/>
          <w:sz w:val="44"/>
          <w:szCs w:val="44"/>
        </w:rPr>
        <w:t>Positive values, frequently mentioned as virtues, permit</w:t>
      </w:r>
      <w:r>
        <w:rPr>
          <w:i/>
          <w:sz w:val="44"/>
          <w:szCs w:val="44"/>
        </w:rPr>
        <w:t xml:space="preserve"> to</w:t>
      </w:r>
      <w:r w:rsidRPr="001338AD">
        <w:rPr>
          <w:i/>
          <w:sz w:val="44"/>
          <w:szCs w:val="44"/>
        </w:rPr>
        <w:t xml:space="preserve"> </w:t>
      </w:r>
      <w:r>
        <w:rPr>
          <w:i/>
          <w:sz w:val="44"/>
          <w:szCs w:val="44"/>
        </w:rPr>
        <w:t>the individual</w:t>
      </w:r>
      <w:r w:rsidRPr="001338AD">
        <w:rPr>
          <w:i/>
          <w:sz w:val="44"/>
          <w:szCs w:val="44"/>
        </w:rPr>
        <w:t xml:space="preserve"> to live genuinely, stand-in connectivity, and contribute to the common good.</w:t>
      </w:r>
    </w:p>
    <w:p w:rsidR="009759BB" w:rsidRPr="009759BB" w:rsidRDefault="009759BB" w:rsidP="009759BB">
      <w:pPr>
        <w:rPr>
          <w:bCs/>
          <w:i/>
          <w:sz w:val="44"/>
          <w:szCs w:val="44"/>
        </w:rPr>
      </w:pPr>
      <w:r w:rsidRPr="009759BB">
        <w:rPr>
          <w:bCs/>
          <w:i/>
          <w:sz w:val="44"/>
          <w:szCs w:val="44"/>
        </w:rPr>
        <w:t>POTENTIALLY LIMITING VALUES</w:t>
      </w:r>
      <w:r w:rsidR="006F65FC">
        <w:rPr>
          <w:bCs/>
          <w:i/>
          <w:sz w:val="44"/>
          <w:szCs w:val="44"/>
        </w:rPr>
        <w:t xml:space="preserve">: </w:t>
      </w:r>
    </w:p>
    <w:p w:rsidR="009759BB" w:rsidRPr="009759BB" w:rsidRDefault="009759BB" w:rsidP="009759BB">
      <w:pPr>
        <w:rPr>
          <w:i/>
          <w:sz w:val="44"/>
          <w:szCs w:val="44"/>
        </w:rPr>
      </w:pPr>
      <w:r w:rsidRPr="009759BB">
        <w:rPr>
          <w:i/>
          <w:sz w:val="44"/>
          <w:szCs w:val="44"/>
        </w:rPr>
        <w:t>Potentially limiting values arise from the fears and anxieties we have about not being able to meet our needs. </w:t>
      </w:r>
    </w:p>
    <w:p w:rsidR="001338AD" w:rsidRPr="009759BB" w:rsidRDefault="001338AD" w:rsidP="001338AD">
      <w:pPr>
        <w:rPr>
          <w:i/>
          <w:sz w:val="44"/>
          <w:szCs w:val="44"/>
        </w:rPr>
      </w:pPr>
      <w:r>
        <w:rPr>
          <w:i/>
          <w:sz w:val="44"/>
          <w:szCs w:val="44"/>
        </w:rPr>
        <w:t xml:space="preserve">As a research, the student found, by </w:t>
      </w:r>
      <w:r w:rsidRPr="001338AD">
        <w:rPr>
          <w:i/>
          <w:sz w:val="44"/>
          <w:szCs w:val="44"/>
        </w:rPr>
        <w:t>let</w:t>
      </w:r>
      <w:r>
        <w:rPr>
          <w:i/>
          <w:sz w:val="44"/>
          <w:szCs w:val="44"/>
        </w:rPr>
        <w:t xml:space="preserve">ting </w:t>
      </w:r>
      <w:r w:rsidRPr="001338AD">
        <w:rPr>
          <w:i/>
          <w:sz w:val="44"/>
          <w:szCs w:val="44"/>
        </w:rPr>
        <w:t>the</w:t>
      </w:r>
      <w:r>
        <w:rPr>
          <w:i/>
          <w:sz w:val="44"/>
          <w:szCs w:val="44"/>
        </w:rPr>
        <w:t xml:space="preserve"> </w:t>
      </w:r>
      <w:r w:rsidRPr="001338AD">
        <w:rPr>
          <w:i/>
          <w:sz w:val="44"/>
          <w:szCs w:val="44"/>
        </w:rPr>
        <w:t xml:space="preserve">positive values drive </w:t>
      </w:r>
      <w:r w:rsidR="00AE1F8F">
        <w:rPr>
          <w:i/>
          <w:sz w:val="44"/>
          <w:szCs w:val="44"/>
        </w:rPr>
        <w:t>the</w:t>
      </w:r>
      <w:r w:rsidRPr="001338AD">
        <w:rPr>
          <w:i/>
          <w:sz w:val="44"/>
          <w:szCs w:val="44"/>
        </w:rPr>
        <w:t xml:space="preserve"> decision-making, </w:t>
      </w:r>
      <w:r w:rsidR="00AE1F8F">
        <w:rPr>
          <w:i/>
          <w:sz w:val="44"/>
          <w:szCs w:val="44"/>
        </w:rPr>
        <w:t>the individual</w:t>
      </w:r>
      <w:r w:rsidRPr="001338AD">
        <w:rPr>
          <w:i/>
          <w:sz w:val="44"/>
          <w:szCs w:val="44"/>
        </w:rPr>
        <w:t xml:space="preserve"> build connection, </w:t>
      </w:r>
      <w:r w:rsidR="00AE1F8F" w:rsidRPr="001338AD">
        <w:rPr>
          <w:i/>
          <w:sz w:val="44"/>
          <w:szCs w:val="44"/>
        </w:rPr>
        <w:t>allow</w:t>
      </w:r>
      <w:r w:rsidRPr="001338AD">
        <w:rPr>
          <w:i/>
          <w:sz w:val="44"/>
          <w:szCs w:val="44"/>
        </w:rPr>
        <w:t xml:space="preserve"> </w:t>
      </w:r>
      <w:r w:rsidR="00AE1F8F" w:rsidRPr="001338AD">
        <w:rPr>
          <w:i/>
          <w:sz w:val="44"/>
          <w:szCs w:val="44"/>
        </w:rPr>
        <w:t>attachment</w:t>
      </w:r>
      <w:r w:rsidRPr="001338AD">
        <w:rPr>
          <w:i/>
          <w:sz w:val="44"/>
          <w:szCs w:val="44"/>
        </w:rPr>
        <w:t xml:space="preserve"> and create loyalty and trust. Positive values promote personal growth and create internal cohesion.</w:t>
      </w:r>
      <w:r w:rsidR="00AE1F8F" w:rsidRPr="00AE1F8F">
        <w:rPr>
          <w:i/>
          <w:color w:val="FF0000"/>
          <w:sz w:val="44"/>
          <w:szCs w:val="44"/>
        </w:rPr>
        <w:t xml:space="preserve"> </w:t>
      </w:r>
      <w:r w:rsidR="009759BB" w:rsidRPr="009759BB">
        <w:rPr>
          <w:i/>
          <w:sz w:val="44"/>
          <w:szCs w:val="44"/>
        </w:rPr>
        <w:t xml:space="preserve">As a </w:t>
      </w:r>
      <w:r w:rsidR="009759BB">
        <w:rPr>
          <w:i/>
          <w:sz w:val="44"/>
          <w:szCs w:val="44"/>
        </w:rPr>
        <w:t>p</w:t>
      </w:r>
      <w:r w:rsidR="009759BB" w:rsidRPr="009759BB">
        <w:rPr>
          <w:i/>
          <w:sz w:val="44"/>
          <w:szCs w:val="44"/>
        </w:rPr>
        <w:t>otentially limiting values</w:t>
      </w:r>
      <w:r w:rsidR="009759BB">
        <w:rPr>
          <w:i/>
          <w:sz w:val="44"/>
          <w:szCs w:val="44"/>
        </w:rPr>
        <w:t>, that</w:t>
      </w:r>
      <w:r w:rsidR="009759BB" w:rsidRPr="009759BB">
        <w:rPr>
          <w:i/>
          <w:sz w:val="44"/>
          <w:szCs w:val="44"/>
        </w:rPr>
        <w:t xml:space="preserve"> prevent person</w:t>
      </w:r>
      <w:r w:rsidR="009759BB">
        <w:rPr>
          <w:i/>
          <w:sz w:val="44"/>
          <w:szCs w:val="44"/>
        </w:rPr>
        <w:t>al growth and promote isolation, according to:</w:t>
      </w:r>
      <w:r w:rsidR="009759BB" w:rsidRPr="00AE1F8F">
        <w:rPr>
          <w:i/>
          <w:color w:val="FF0000"/>
          <w:sz w:val="44"/>
          <w:szCs w:val="44"/>
        </w:rPr>
        <w:t xml:space="preserve"> Valuescentre.com</w:t>
      </w:r>
      <w:r w:rsidR="00AE1F8F" w:rsidRPr="00AE1F8F">
        <w:rPr>
          <w:i/>
          <w:color w:val="FF0000"/>
          <w:sz w:val="44"/>
          <w:szCs w:val="44"/>
        </w:rPr>
        <w:t>. (2019)</w:t>
      </w:r>
    </w:p>
    <w:p w:rsidR="001338AD" w:rsidRDefault="00AE1F8F" w:rsidP="001338AD">
      <w:pPr>
        <w:rPr>
          <w:i/>
          <w:sz w:val="44"/>
          <w:szCs w:val="44"/>
        </w:rPr>
      </w:pPr>
      <w:r>
        <w:rPr>
          <w:i/>
          <w:sz w:val="44"/>
          <w:szCs w:val="44"/>
        </w:rPr>
        <w:lastRenderedPageBreak/>
        <w:t xml:space="preserve">Applying to values in the workplace, the researcher choose to talk about an organisation that his familiarised with, Denny’s Diner, an AMERICAN DINNER, the researcher being part of management team in Swansea, </w:t>
      </w:r>
      <w:r w:rsidR="00E14578">
        <w:rPr>
          <w:i/>
          <w:sz w:val="44"/>
          <w:szCs w:val="44"/>
        </w:rPr>
        <w:t xml:space="preserve">Wales, some of the researcher values being a good team leader, support and a role model for the team. </w:t>
      </w:r>
    </w:p>
    <w:p w:rsidR="00E14578" w:rsidRPr="00D70904" w:rsidRDefault="00E14578" w:rsidP="00E14578">
      <w:pPr>
        <w:rPr>
          <w:i/>
          <w:color w:val="FF0000"/>
          <w:sz w:val="44"/>
          <w:szCs w:val="44"/>
        </w:rPr>
      </w:pPr>
      <w:r w:rsidRPr="00E14578">
        <w:rPr>
          <w:i/>
          <w:sz w:val="44"/>
          <w:szCs w:val="44"/>
        </w:rPr>
        <w:t xml:space="preserve">Denny’s employees are just like family both in and outside the diner. </w:t>
      </w:r>
      <w:r w:rsidR="00373851">
        <w:rPr>
          <w:i/>
          <w:sz w:val="44"/>
          <w:szCs w:val="44"/>
        </w:rPr>
        <w:t xml:space="preserve">The company has the </w:t>
      </w:r>
      <w:r w:rsidRPr="00E14578">
        <w:rPr>
          <w:i/>
          <w:sz w:val="44"/>
          <w:szCs w:val="44"/>
        </w:rPr>
        <w:t xml:space="preserve">responsibility to offer people meaningful work that allows them to be fulfilled. Part of doing so means listening to them, being respectful of their ideas and unique perspectives, providing them with opportunities to give back to the communities they serve, and helping them realize that what they do and who </w:t>
      </w:r>
      <w:r w:rsidR="00D70904">
        <w:rPr>
          <w:i/>
          <w:sz w:val="44"/>
          <w:szCs w:val="44"/>
        </w:rPr>
        <w:t xml:space="preserve">they are matter, sourced from Denny’s official page, </w:t>
      </w:r>
      <w:r w:rsidR="00D70904" w:rsidRPr="00D70904">
        <w:rPr>
          <w:i/>
          <w:color w:val="FF0000"/>
          <w:sz w:val="44"/>
          <w:szCs w:val="44"/>
        </w:rPr>
        <w:t>Denny's. (2019)</w:t>
      </w:r>
    </w:p>
    <w:p w:rsidR="00E14578" w:rsidRDefault="00D70904" w:rsidP="001338AD">
      <w:pPr>
        <w:rPr>
          <w:i/>
          <w:sz w:val="44"/>
          <w:szCs w:val="44"/>
        </w:rPr>
      </w:pPr>
      <w:r w:rsidRPr="00D70904">
        <w:rPr>
          <w:i/>
          <w:sz w:val="44"/>
          <w:szCs w:val="44"/>
        </w:rPr>
        <w:t>About Denny’s, a briefly start</w:t>
      </w:r>
      <w:r>
        <w:rPr>
          <w:i/>
          <w:sz w:val="44"/>
          <w:szCs w:val="44"/>
        </w:rPr>
        <w:t xml:space="preserve">, the guiding principles underpin everything on a daily basis, all team members operate to the highest standards. Denny’s organisation has got five guiding principles who express the commitment to each </w:t>
      </w:r>
      <w:r>
        <w:rPr>
          <w:i/>
          <w:sz w:val="44"/>
          <w:szCs w:val="44"/>
        </w:rPr>
        <w:lastRenderedPageBreak/>
        <w:t xml:space="preserve">other, customers, stakeholders and employees, striving daily to bring meaning and purpose to the work of the team members by fostering a culture based upon the guiding principles. </w:t>
      </w:r>
      <w:r>
        <w:rPr>
          <w:i/>
          <w:noProof/>
          <w:sz w:val="44"/>
          <w:szCs w:val="44"/>
          <w:lang w:eastAsia="en-GB"/>
        </w:rPr>
        <w:drawing>
          <wp:inline distT="0" distB="0" distL="0" distR="0">
            <wp:extent cx="4895850" cy="2790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uote3_0.jpg"/>
                    <pic:cNvPicPr/>
                  </pic:nvPicPr>
                  <pic:blipFill>
                    <a:blip r:embed="rId8">
                      <a:extLst>
                        <a:ext uri="{28A0092B-C50C-407E-A947-70E740481C1C}">
                          <a14:useLocalDpi xmlns:a14="http://schemas.microsoft.com/office/drawing/2010/main" val="0"/>
                        </a:ext>
                      </a:extLst>
                    </a:blip>
                    <a:stretch>
                      <a:fillRect/>
                    </a:stretch>
                  </pic:blipFill>
                  <pic:spPr>
                    <a:xfrm>
                      <a:off x="0" y="0"/>
                      <a:ext cx="4895850" cy="2790825"/>
                    </a:xfrm>
                    <a:prstGeom prst="rect">
                      <a:avLst/>
                    </a:prstGeom>
                  </pic:spPr>
                </pic:pic>
              </a:graphicData>
            </a:graphic>
          </wp:inline>
        </w:drawing>
      </w:r>
    </w:p>
    <w:p w:rsidR="00ED2FC8" w:rsidRPr="00D70904" w:rsidRDefault="00ED2FC8" w:rsidP="001338AD">
      <w:pPr>
        <w:rPr>
          <w:i/>
          <w:sz w:val="44"/>
          <w:szCs w:val="44"/>
        </w:rPr>
      </w:pPr>
      <w:r>
        <w:rPr>
          <w:i/>
          <w:sz w:val="44"/>
          <w:szCs w:val="44"/>
        </w:rPr>
        <w:t xml:space="preserve">At Denny’s, as a team, each individual, every Multi- Unit Manager, General Manager, Restaurant Manager and Team Members, must take ownership and share accountability for teaching, coaching and executing the Denny’s way, everyone being responsible for create a Breakthrough Restaurant.  </w:t>
      </w:r>
    </w:p>
    <w:p w:rsidR="00444772" w:rsidRPr="00D70904" w:rsidRDefault="00444772" w:rsidP="00B91E8D">
      <w:pPr>
        <w:rPr>
          <w:i/>
          <w:color w:val="FF0000"/>
          <w:sz w:val="44"/>
          <w:szCs w:val="44"/>
        </w:rPr>
      </w:pPr>
    </w:p>
    <w:p w:rsidR="00444772" w:rsidRDefault="00ED2FC8" w:rsidP="00B91E8D">
      <w:pPr>
        <w:rPr>
          <w:i/>
          <w:sz w:val="44"/>
          <w:szCs w:val="44"/>
        </w:rPr>
      </w:pPr>
      <w:r>
        <w:rPr>
          <w:i/>
          <w:noProof/>
          <w:sz w:val="44"/>
          <w:szCs w:val="44"/>
          <w:lang w:eastAsia="en-GB"/>
        </w:rPr>
        <w:lastRenderedPageBreak/>
        <w:drawing>
          <wp:inline distT="0" distB="0" distL="0" distR="0">
            <wp:extent cx="4838700" cy="3486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dennys-way.jpg"/>
                    <pic:cNvPicPr/>
                  </pic:nvPicPr>
                  <pic:blipFill>
                    <a:blip r:embed="rId9">
                      <a:extLst>
                        <a:ext uri="{28A0092B-C50C-407E-A947-70E740481C1C}">
                          <a14:useLocalDpi xmlns:a14="http://schemas.microsoft.com/office/drawing/2010/main" val="0"/>
                        </a:ext>
                      </a:extLst>
                    </a:blip>
                    <a:stretch>
                      <a:fillRect/>
                    </a:stretch>
                  </pic:blipFill>
                  <pic:spPr>
                    <a:xfrm>
                      <a:off x="0" y="0"/>
                      <a:ext cx="4838700" cy="3486150"/>
                    </a:xfrm>
                    <a:prstGeom prst="rect">
                      <a:avLst/>
                    </a:prstGeom>
                  </pic:spPr>
                </pic:pic>
              </a:graphicData>
            </a:graphic>
          </wp:inline>
        </w:drawing>
      </w:r>
    </w:p>
    <w:p w:rsidR="00444772" w:rsidRDefault="00444772" w:rsidP="00B91E8D">
      <w:pPr>
        <w:rPr>
          <w:i/>
          <w:sz w:val="44"/>
          <w:szCs w:val="44"/>
        </w:rPr>
      </w:pPr>
    </w:p>
    <w:p w:rsidR="00444772" w:rsidRDefault="00444772" w:rsidP="00B91E8D">
      <w:pPr>
        <w:rPr>
          <w:i/>
          <w:sz w:val="44"/>
          <w:szCs w:val="44"/>
        </w:rPr>
      </w:pPr>
    </w:p>
    <w:p w:rsidR="008E61D1" w:rsidRDefault="00ED2FC8" w:rsidP="00B91E8D">
      <w:pPr>
        <w:rPr>
          <w:i/>
          <w:sz w:val="44"/>
          <w:szCs w:val="44"/>
        </w:rPr>
      </w:pPr>
      <w:r>
        <w:rPr>
          <w:i/>
          <w:sz w:val="44"/>
          <w:szCs w:val="44"/>
        </w:rPr>
        <w:t>Breakthrough Leadership represents Denny’s leadership strategy as well as the commitments to the team members. The individuals values within the workplace at Denny’s</w:t>
      </w:r>
      <w:r w:rsidR="008E61D1">
        <w:rPr>
          <w:i/>
          <w:sz w:val="44"/>
          <w:szCs w:val="44"/>
        </w:rPr>
        <w:t xml:space="preserve">, are learn, coach and inspire other around them. </w:t>
      </w:r>
    </w:p>
    <w:p w:rsidR="00444772" w:rsidRDefault="008E61D1" w:rsidP="00B91E8D">
      <w:pPr>
        <w:rPr>
          <w:i/>
          <w:sz w:val="44"/>
          <w:szCs w:val="44"/>
        </w:rPr>
      </w:pPr>
      <w:r>
        <w:rPr>
          <w:i/>
          <w:sz w:val="44"/>
          <w:szCs w:val="44"/>
        </w:rPr>
        <w:t xml:space="preserve">By </w:t>
      </w:r>
      <w:r w:rsidRPr="008E61D1">
        <w:rPr>
          <w:b/>
          <w:i/>
          <w:sz w:val="44"/>
          <w:szCs w:val="44"/>
        </w:rPr>
        <w:t>learn</w:t>
      </w:r>
      <w:r>
        <w:rPr>
          <w:i/>
          <w:sz w:val="44"/>
          <w:szCs w:val="44"/>
        </w:rPr>
        <w:t xml:space="preserve">, elevating individual skills, learn the knowledge and skills they need to do their job effectively and efficiently. The company provide proper training, tools, and support and development opportunities. </w:t>
      </w:r>
    </w:p>
    <w:p w:rsidR="008E61D1" w:rsidRDefault="008E61D1" w:rsidP="00B91E8D">
      <w:pPr>
        <w:rPr>
          <w:i/>
          <w:sz w:val="44"/>
          <w:szCs w:val="44"/>
        </w:rPr>
      </w:pPr>
      <w:r>
        <w:rPr>
          <w:b/>
          <w:i/>
          <w:sz w:val="44"/>
          <w:szCs w:val="44"/>
        </w:rPr>
        <w:lastRenderedPageBreak/>
        <w:t xml:space="preserve">Coach, </w:t>
      </w:r>
      <w:r w:rsidRPr="008E61D1">
        <w:rPr>
          <w:i/>
          <w:sz w:val="44"/>
          <w:szCs w:val="44"/>
        </w:rPr>
        <w:t>from individual’s side,</w:t>
      </w:r>
      <w:r>
        <w:rPr>
          <w:b/>
          <w:i/>
          <w:sz w:val="44"/>
          <w:szCs w:val="44"/>
        </w:rPr>
        <w:t xml:space="preserve"> </w:t>
      </w:r>
      <w:r w:rsidRPr="008E61D1">
        <w:rPr>
          <w:i/>
          <w:sz w:val="44"/>
          <w:szCs w:val="44"/>
        </w:rPr>
        <w:t>the</w:t>
      </w:r>
      <w:r>
        <w:rPr>
          <w:b/>
          <w:i/>
          <w:sz w:val="44"/>
          <w:szCs w:val="44"/>
        </w:rPr>
        <w:t xml:space="preserve"> </w:t>
      </w:r>
      <w:r w:rsidRPr="008E61D1">
        <w:rPr>
          <w:i/>
          <w:sz w:val="44"/>
          <w:szCs w:val="44"/>
        </w:rPr>
        <w:t xml:space="preserve">team members need to be open to receive feedback and getting coached. </w:t>
      </w:r>
    </w:p>
    <w:p w:rsidR="008E61D1" w:rsidRPr="008E61D1" w:rsidRDefault="008E61D1" w:rsidP="00B91E8D">
      <w:pPr>
        <w:rPr>
          <w:i/>
          <w:sz w:val="44"/>
          <w:szCs w:val="44"/>
        </w:rPr>
      </w:pPr>
      <w:r w:rsidRPr="008E61D1">
        <w:rPr>
          <w:b/>
          <w:i/>
          <w:sz w:val="44"/>
          <w:szCs w:val="44"/>
        </w:rPr>
        <w:t>Inspire</w:t>
      </w:r>
      <w:r>
        <w:rPr>
          <w:i/>
          <w:sz w:val="44"/>
          <w:szCs w:val="44"/>
        </w:rPr>
        <w:t xml:space="preserve">, need to come from an individual values, to be the best they can be, personally and professionally. </w:t>
      </w:r>
    </w:p>
    <w:p w:rsidR="008E61D1" w:rsidRPr="009759BB" w:rsidRDefault="009759BB" w:rsidP="00B91E8D">
      <w:pPr>
        <w:rPr>
          <w:i/>
          <w:color w:val="FF0000"/>
          <w:sz w:val="44"/>
          <w:szCs w:val="44"/>
        </w:rPr>
      </w:pPr>
      <w:r>
        <w:rPr>
          <w:i/>
          <w:sz w:val="44"/>
          <w:szCs w:val="44"/>
        </w:rPr>
        <w:t xml:space="preserve">As a conclusion both, individuals and in organisation, values serve two functions. First, they are the primary driver of motivation and, secondly they deliver a standard in contradiction of which actions are appraised, the researcher inspired from </w:t>
      </w:r>
      <w:r w:rsidRPr="009759BB">
        <w:rPr>
          <w:i/>
          <w:color w:val="FF0000"/>
          <w:sz w:val="44"/>
          <w:szCs w:val="44"/>
        </w:rPr>
        <w:t>Journal of Change Management -September 2001. (2019)</w:t>
      </w:r>
    </w:p>
    <w:p w:rsidR="00444772" w:rsidRDefault="00444772" w:rsidP="00B91E8D">
      <w:pPr>
        <w:rPr>
          <w:i/>
          <w:sz w:val="44"/>
          <w:szCs w:val="44"/>
        </w:rPr>
      </w:pPr>
    </w:p>
    <w:p w:rsidR="006F65FC" w:rsidRDefault="006F65FC" w:rsidP="00B91E8D">
      <w:pPr>
        <w:rPr>
          <w:b/>
          <w:i/>
          <w:sz w:val="44"/>
          <w:szCs w:val="44"/>
        </w:rPr>
      </w:pPr>
    </w:p>
    <w:p w:rsidR="006F65FC" w:rsidRDefault="006F65FC" w:rsidP="00B91E8D">
      <w:pPr>
        <w:rPr>
          <w:b/>
          <w:i/>
          <w:sz w:val="44"/>
          <w:szCs w:val="44"/>
        </w:rPr>
      </w:pPr>
    </w:p>
    <w:p w:rsidR="006F65FC" w:rsidRDefault="006F65FC" w:rsidP="00B91E8D">
      <w:pPr>
        <w:rPr>
          <w:b/>
          <w:i/>
          <w:sz w:val="44"/>
          <w:szCs w:val="44"/>
        </w:rPr>
      </w:pPr>
    </w:p>
    <w:p w:rsidR="006F65FC" w:rsidRDefault="006F65FC" w:rsidP="00B91E8D">
      <w:pPr>
        <w:rPr>
          <w:b/>
          <w:i/>
          <w:sz w:val="44"/>
          <w:szCs w:val="44"/>
        </w:rPr>
      </w:pPr>
    </w:p>
    <w:p w:rsidR="006F65FC" w:rsidRDefault="006F65FC" w:rsidP="00B91E8D">
      <w:pPr>
        <w:rPr>
          <w:b/>
          <w:i/>
          <w:sz w:val="44"/>
          <w:szCs w:val="44"/>
        </w:rPr>
      </w:pPr>
    </w:p>
    <w:p w:rsidR="006F65FC" w:rsidRDefault="006F65FC" w:rsidP="00B91E8D">
      <w:pPr>
        <w:rPr>
          <w:b/>
          <w:i/>
          <w:sz w:val="44"/>
          <w:szCs w:val="44"/>
        </w:rPr>
      </w:pPr>
    </w:p>
    <w:p w:rsidR="006F65FC" w:rsidRDefault="006F65FC" w:rsidP="00B91E8D">
      <w:pPr>
        <w:rPr>
          <w:b/>
          <w:i/>
          <w:sz w:val="44"/>
          <w:szCs w:val="44"/>
        </w:rPr>
      </w:pPr>
    </w:p>
    <w:p w:rsidR="00444772" w:rsidRDefault="006F65FC" w:rsidP="00B91E8D">
      <w:pPr>
        <w:rPr>
          <w:b/>
          <w:i/>
          <w:sz w:val="44"/>
          <w:szCs w:val="44"/>
        </w:rPr>
      </w:pPr>
      <w:r>
        <w:rPr>
          <w:b/>
          <w:i/>
          <w:sz w:val="44"/>
          <w:szCs w:val="44"/>
        </w:rPr>
        <w:lastRenderedPageBreak/>
        <w:t xml:space="preserve">2.0. </w:t>
      </w:r>
      <w:r w:rsidR="009759BB" w:rsidRPr="009759BB">
        <w:rPr>
          <w:b/>
          <w:i/>
          <w:sz w:val="44"/>
          <w:szCs w:val="44"/>
        </w:rPr>
        <w:t xml:space="preserve">BELIEFS </w:t>
      </w:r>
      <w:r w:rsidR="009759BB">
        <w:rPr>
          <w:b/>
          <w:i/>
          <w:sz w:val="44"/>
          <w:szCs w:val="44"/>
        </w:rPr>
        <w:t>IN THE WORKPLACE:</w:t>
      </w:r>
    </w:p>
    <w:p w:rsidR="009759BB" w:rsidRPr="007653FC" w:rsidRDefault="007653FC" w:rsidP="00B91E8D">
      <w:pPr>
        <w:rPr>
          <w:i/>
          <w:color w:val="FF0000"/>
          <w:sz w:val="44"/>
          <w:szCs w:val="44"/>
        </w:rPr>
      </w:pPr>
      <w:r>
        <w:rPr>
          <w:i/>
          <w:sz w:val="44"/>
          <w:szCs w:val="44"/>
        </w:rPr>
        <w:t>The researcher decide to start with a quote:</w:t>
      </w:r>
      <w:r w:rsidR="009759BB" w:rsidRPr="009759BB">
        <w:rPr>
          <w:i/>
          <w:sz w:val="44"/>
          <w:szCs w:val="44"/>
        </w:rPr>
        <w:t> </w:t>
      </w:r>
      <w:r w:rsidR="009759BB" w:rsidRPr="009759BB">
        <w:rPr>
          <w:bCs/>
          <w:i/>
          <w:iCs/>
          <w:sz w:val="44"/>
          <w:szCs w:val="44"/>
        </w:rPr>
        <w:t>“Belief has been a most powerful component of human nature that has somewhat been neglected,” says Peter Halligan, a psychologist at Cardiff University. “But it has been capitalized on by marketing agents, politics and religion for the best part of two millennia.”</w:t>
      </w:r>
      <w:r w:rsidRPr="007653FC">
        <w:rPr>
          <w:i/>
          <w:color w:val="FF0000"/>
          <w:sz w:val="44"/>
          <w:szCs w:val="44"/>
        </w:rPr>
        <w:t xml:space="preserve"> </w:t>
      </w:r>
      <w:r w:rsidRPr="007653FC">
        <w:rPr>
          <w:bCs/>
          <w:i/>
          <w:iCs/>
          <w:color w:val="FF0000"/>
          <w:sz w:val="44"/>
          <w:szCs w:val="44"/>
        </w:rPr>
        <w:t>The Intentional Workplace. (2019)</w:t>
      </w:r>
    </w:p>
    <w:p w:rsidR="007653FC" w:rsidRDefault="007653FC" w:rsidP="00B91E8D">
      <w:pPr>
        <w:rPr>
          <w:i/>
          <w:sz w:val="44"/>
          <w:szCs w:val="44"/>
        </w:rPr>
      </w:pPr>
      <w:r>
        <w:rPr>
          <w:i/>
          <w:sz w:val="44"/>
          <w:szCs w:val="44"/>
        </w:rPr>
        <w:t>As an example, the researcher used t</w:t>
      </w:r>
      <w:r w:rsidRPr="007653FC">
        <w:rPr>
          <w:i/>
          <w:sz w:val="44"/>
          <w:szCs w:val="44"/>
        </w:rPr>
        <w:t>he subject of beliefs</w:t>
      </w:r>
      <w:r>
        <w:rPr>
          <w:i/>
          <w:sz w:val="44"/>
          <w:szCs w:val="44"/>
        </w:rPr>
        <w:t>,</w:t>
      </w:r>
      <w:r w:rsidRPr="007653FC">
        <w:rPr>
          <w:i/>
          <w:sz w:val="44"/>
          <w:szCs w:val="44"/>
        </w:rPr>
        <w:t xml:space="preserve"> in the news recently with the appointment of Paolo Di Canio as manager of Sunderland Football Club and the expose of Twitter comments made by Britain’s fir</w:t>
      </w:r>
      <w:r>
        <w:rPr>
          <w:i/>
          <w:sz w:val="44"/>
          <w:szCs w:val="44"/>
        </w:rPr>
        <w:t xml:space="preserve">st youth </w:t>
      </w:r>
      <w:r w:rsidR="006A00FD">
        <w:rPr>
          <w:i/>
          <w:sz w:val="44"/>
          <w:szCs w:val="44"/>
        </w:rPr>
        <w:t>crime, Paris</w:t>
      </w:r>
      <w:r>
        <w:rPr>
          <w:i/>
          <w:sz w:val="44"/>
          <w:szCs w:val="44"/>
        </w:rPr>
        <w:t xml:space="preserve"> Brown.</w:t>
      </w:r>
    </w:p>
    <w:p w:rsidR="007653FC" w:rsidRDefault="007653FC" w:rsidP="00B91E8D">
      <w:pPr>
        <w:rPr>
          <w:i/>
          <w:sz w:val="44"/>
          <w:szCs w:val="44"/>
        </w:rPr>
      </w:pPr>
      <w:r w:rsidRPr="007653FC">
        <w:rPr>
          <w:i/>
          <w:sz w:val="44"/>
          <w:szCs w:val="44"/>
        </w:rPr>
        <w:t xml:space="preserve">Though, religion or belief discrimination is permitted in </w:t>
      </w:r>
      <w:r w:rsidR="00067182" w:rsidRPr="007653FC">
        <w:rPr>
          <w:i/>
          <w:sz w:val="44"/>
          <w:szCs w:val="44"/>
        </w:rPr>
        <w:t>convinced</w:t>
      </w:r>
      <w:r w:rsidRPr="007653FC">
        <w:rPr>
          <w:i/>
          <w:sz w:val="44"/>
          <w:szCs w:val="44"/>
        </w:rPr>
        <w:t>, limited, circumstances set out within the Act –</w:t>
      </w:r>
      <w:r w:rsidR="00067182">
        <w:rPr>
          <w:i/>
          <w:sz w:val="44"/>
          <w:szCs w:val="44"/>
        </w:rPr>
        <w:t xml:space="preserve">as an </w:t>
      </w:r>
      <w:r w:rsidRPr="007653FC">
        <w:rPr>
          <w:i/>
          <w:sz w:val="44"/>
          <w:szCs w:val="44"/>
        </w:rPr>
        <w:t>example being where there is an occupational requirement for an employee to be of a particular religion or belief.</w:t>
      </w:r>
    </w:p>
    <w:p w:rsidR="00067182" w:rsidRDefault="00067182" w:rsidP="00B91E8D">
      <w:pPr>
        <w:rPr>
          <w:i/>
          <w:sz w:val="44"/>
          <w:szCs w:val="44"/>
        </w:rPr>
      </w:pPr>
      <w:r w:rsidRPr="00067182">
        <w:rPr>
          <w:i/>
          <w:sz w:val="44"/>
          <w:szCs w:val="44"/>
        </w:rPr>
        <w:t>The case of </w:t>
      </w:r>
      <w:r w:rsidRPr="00067182">
        <w:rPr>
          <w:i/>
          <w:iCs/>
          <w:sz w:val="44"/>
          <w:szCs w:val="44"/>
        </w:rPr>
        <w:t>Grainger Plc &amp; others v Nicholson</w:t>
      </w:r>
      <w:r>
        <w:rPr>
          <w:i/>
          <w:sz w:val="44"/>
          <w:szCs w:val="44"/>
        </w:rPr>
        <w:t>(2010)</w:t>
      </w:r>
      <w:r w:rsidRPr="00067182">
        <w:rPr>
          <w:i/>
          <w:sz w:val="44"/>
          <w:szCs w:val="44"/>
        </w:rPr>
        <w:t xml:space="preserve"> concerned whether Mr Nicholson’s ecologist opinions and belief in climate alteration amounted to a belief for the purposes </w:t>
      </w:r>
      <w:r w:rsidRPr="00067182">
        <w:rPr>
          <w:i/>
          <w:sz w:val="44"/>
          <w:szCs w:val="44"/>
        </w:rPr>
        <w:lastRenderedPageBreak/>
        <w:t>of the 2003 Regulations. In passing judgment the Employment Appeal Tribunal (“EAT”) laid down the following guidance on qualifying beliefs:</w:t>
      </w:r>
      <w:r w:rsidRPr="00067182">
        <w:rPr>
          <w:rFonts w:ascii="Helvetica" w:hAnsi="Helvetica"/>
          <w:color w:val="0A0A0A"/>
          <w:sz w:val="26"/>
          <w:szCs w:val="26"/>
          <w:shd w:val="clear" w:color="auto" w:fill="FFFFFF"/>
        </w:rPr>
        <w:t xml:space="preserve"> </w:t>
      </w:r>
      <w:r>
        <w:rPr>
          <w:i/>
          <w:sz w:val="44"/>
          <w:szCs w:val="44"/>
        </w:rPr>
        <w:t>t</w:t>
      </w:r>
      <w:r w:rsidRPr="00067182">
        <w:rPr>
          <w:i/>
          <w:sz w:val="44"/>
          <w:szCs w:val="44"/>
        </w:rPr>
        <w:t>he belief must be genuinely held by the believer,</w:t>
      </w:r>
      <w:r>
        <w:rPr>
          <w:i/>
          <w:sz w:val="44"/>
          <w:szCs w:val="44"/>
        </w:rPr>
        <w:t xml:space="preserve"> t</w:t>
      </w:r>
      <w:r w:rsidRPr="00067182">
        <w:rPr>
          <w:i/>
          <w:sz w:val="44"/>
          <w:szCs w:val="44"/>
        </w:rPr>
        <w:t>he belief must be more than an opinion or viewpoint</w:t>
      </w:r>
      <w:r>
        <w:rPr>
          <w:i/>
          <w:sz w:val="44"/>
          <w:szCs w:val="44"/>
        </w:rPr>
        <w:t>, and t</w:t>
      </w:r>
      <w:r w:rsidRPr="00067182">
        <w:rPr>
          <w:i/>
          <w:sz w:val="44"/>
          <w:szCs w:val="44"/>
        </w:rPr>
        <w:t>he belief must concern a substantial and considerable aspect of human life and behaviour</w:t>
      </w:r>
      <w:r>
        <w:rPr>
          <w:i/>
          <w:sz w:val="44"/>
          <w:szCs w:val="44"/>
        </w:rPr>
        <w:t>.</w:t>
      </w:r>
    </w:p>
    <w:p w:rsidR="007653FC" w:rsidRDefault="00067182" w:rsidP="00B91E8D">
      <w:pPr>
        <w:rPr>
          <w:i/>
          <w:color w:val="FF0000"/>
          <w:sz w:val="44"/>
          <w:szCs w:val="44"/>
        </w:rPr>
      </w:pPr>
      <w:r w:rsidRPr="00067182">
        <w:rPr>
          <w:i/>
          <w:sz w:val="44"/>
          <w:szCs w:val="44"/>
        </w:rPr>
        <w:t>The Nicholson decision came close to contradictory with earlier decisions by the courts to refuse protection under the 2003 Regulations to extreme political views and political organisations whose views society might find offensive</w:t>
      </w:r>
      <w:r>
        <w:rPr>
          <w:i/>
          <w:sz w:val="44"/>
          <w:szCs w:val="44"/>
        </w:rPr>
        <w:t xml:space="preserve">, sourced from </w:t>
      </w:r>
      <w:r w:rsidRPr="00067182">
        <w:rPr>
          <w:i/>
          <w:color w:val="FF0000"/>
          <w:sz w:val="44"/>
          <w:szCs w:val="44"/>
        </w:rPr>
        <w:t>(News, 2019)</w:t>
      </w:r>
    </w:p>
    <w:p w:rsidR="002400C0" w:rsidRDefault="00067182" w:rsidP="00B91E8D">
      <w:pPr>
        <w:rPr>
          <w:i/>
          <w:sz w:val="44"/>
          <w:szCs w:val="44"/>
        </w:rPr>
      </w:pPr>
      <w:r w:rsidRPr="00067182">
        <w:rPr>
          <w:i/>
          <w:sz w:val="44"/>
          <w:szCs w:val="44"/>
        </w:rPr>
        <w:t xml:space="preserve">Applying to an organisation, the researcher </w:t>
      </w:r>
      <w:r>
        <w:rPr>
          <w:i/>
          <w:sz w:val="44"/>
          <w:szCs w:val="44"/>
        </w:rPr>
        <w:t>decide to keep researching a</w:t>
      </w:r>
      <w:r w:rsidR="002400C0">
        <w:rPr>
          <w:i/>
          <w:sz w:val="44"/>
          <w:szCs w:val="44"/>
        </w:rPr>
        <w:t xml:space="preserve">bout individuals beliefs in Denny’s Diner workforce. </w:t>
      </w:r>
    </w:p>
    <w:p w:rsidR="00735387" w:rsidRDefault="002400C0" w:rsidP="006A00FD">
      <w:pPr>
        <w:rPr>
          <w:i/>
          <w:sz w:val="44"/>
          <w:szCs w:val="44"/>
        </w:rPr>
      </w:pPr>
      <w:r>
        <w:rPr>
          <w:i/>
          <w:sz w:val="44"/>
          <w:szCs w:val="44"/>
        </w:rPr>
        <w:t xml:space="preserve"> </w:t>
      </w:r>
      <w:r w:rsidR="006A00FD" w:rsidRPr="006A00FD">
        <w:rPr>
          <w:i/>
          <w:sz w:val="44"/>
          <w:szCs w:val="44"/>
        </w:rPr>
        <w:t xml:space="preserve">Beliefs come from real </w:t>
      </w:r>
      <w:r w:rsidR="00735387" w:rsidRPr="006A00FD">
        <w:rPr>
          <w:i/>
          <w:sz w:val="44"/>
          <w:szCs w:val="44"/>
        </w:rPr>
        <w:t>involvements</w:t>
      </w:r>
      <w:r w:rsidR="006A00FD" w:rsidRPr="006A00FD">
        <w:rPr>
          <w:i/>
          <w:sz w:val="44"/>
          <w:szCs w:val="44"/>
        </w:rPr>
        <w:t xml:space="preserve"> but often we </w:t>
      </w:r>
      <w:r w:rsidR="00735387" w:rsidRPr="006A00FD">
        <w:rPr>
          <w:i/>
          <w:sz w:val="44"/>
          <w:szCs w:val="44"/>
        </w:rPr>
        <w:t>overlook</w:t>
      </w:r>
      <w:r w:rsidR="006A00FD" w:rsidRPr="006A00FD">
        <w:rPr>
          <w:i/>
          <w:sz w:val="44"/>
          <w:szCs w:val="44"/>
        </w:rPr>
        <w:t xml:space="preserve"> that the original experience is not the same as what is happening in life now. </w:t>
      </w:r>
      <w:r w:rsidR="00735387">
        <w:rPr>
          <w:i/>
          <w:sz w:val="44"/>
          <w:szCs w:val="44"/>
        </w:rPr>
        <w:t>V</w:t>
      </w:r>
      <w:r w:rsidR="006A00FD" w:rsidRPr="006A00FD">
        <w:rPr>
          <w:i/>
          <w:sz w:val="44"/>
          <w:szCs w:val="44"/>
        </w:rPr>
        <w:t xml:space="preserve">alues and beliefs affect the quality of </w:t>
      </w:r>
      <w:r w:rsidR="00735387">
        <w:rPr>
          <w:i/>
          <w:sz w:val="44"/>
          <w:szCs w:val="44"/>
        </w:rPr>
        <w:t>individual</w:t>
      </w:r>
      <w:r w:rsidR="006A00FD" w:rsidRPr="006A00FD">
        <w:rPr>
          <w:i/>
          <w:sz w:val="44"/>
          <w:szCs w:val="44"/>
        </w:rPr>
        <w:t xml:space="preserve"> work and all </w:t>
      </w:r>
      <w:r w:rsidR="00735387">
        <w:rPr>
          <w:i/>
          <w:sz w:val="44"/>
          <w:szCs w:val="44"/>
        </w:rPr>
        <w:t>the</w:t>
      </w:r>
      <w:r w:rsidR="006A00FD" w:rsidRPr="006A00FD">
        <w:rPr>
          <w:i/>
          <w:sz w:val="44"/>
          <w:szCs w:val="44"/>
        </w:rPr>
        <w:t xml:space="preserve"> relationships because </w:t>
      </w:r>
      <w:r w:rsidR="00735387" w:rsidRPr="006A00FD">
        <w:rPr>
          <w:i/>
          <w:sz w:val="44"/>
          <w:szCs w:val="44"/>
        </w:rPr>
        <w:t>what</w:t>
      </w:r>
      <w:r w:rsidR="00735387">
        <w:rPr>
          <w:i/>
          <w:sz w:val="44"/>
          <w:szCs w:val="44"/>
        </w:rPr>
        <w:t xml:space="preserve">ever a person </w:t>
      </w:r>
      <w:r w:rsidR="006A00FD" w:rsidRPr="006A00FD">
        <w:rPr>
          <w:i/>
          <w:sz w:val="44"/>
          <w:szCs w:val="44"/>
        </w:rPr>
        <w:t xml:space="preserve">believe is what </w:t>
      </w:r>
      <w:r w:rsidR="00735387">
        <w:rPr>
          <w:i/>
          <w:sz w:val="44"/>
          <w:szCs w:val="44"/>
        </w:rPr>
        <w:t>they</w:t>
      </w:r>
      <w:r w:rsidR="006A00FD" w:rsidRPr="006A00FD">
        <w:rPr>
          <w:i/>
          <w:sz w:val="44"/>
          <w:szCs w:val="44"/>
        </w:rPr>
        <w:t xml:space="preserve"> experience. </w:t>
      </w:r>
    </w:p>
    <w:p w:rsidR="00735387" w:rsidRDefault="006A00FD" w:rsidP="006A00FD">
      <w:pPr>
        <w:rPr>
          <w:i/>
          <w:color w:val="FF0000"/>
          <w:sz w:val="44"/>
          <w:szCs w:val="44"/>
        </w:rPr>
      </w:pPr>
      <w:r w:rsidRPr="006A00FD">
        <w:rPr>
          <w:i/>
          <w:sz w:val="44"/>
          <w:szCs w:val="44"/>
        </w:rPr>
        <w:lastRenderedPageBreak/>
        <w:t xml:space="preserve">The beliefs that </w:t>
      </w:r>
      <w:r w:rsidR="00735387">
        <w:rPr>
          <w:i/>
          <w:sz w:val="44"/>
          <w:szCs w:val="44"/>
        </w:rPr>
        <w:t>an individual</w:t>
      </w:r>
      <w:r w:rsidRPr="006A00FD">
        <w:rPr>
          <w:i/>
          <w:sz w:val="44"/>
          <w:szCs w:val="44"/>
        </w:rPr>
        <w:t xml:space="preserve"> </w:t>
      </w:r>
      <w:r w:rsidR="00735387" w:rsidRPr="006A00FD">
        <w:rPr>
          <w:i/>
          <w:sz w:val="44"/>
          <w:szCs w:val="44"/>
        </w:rPr>
        <w:t>hold</w:t>
      </w:r>
      <w:r w:rsidRPr="006A00FD">
        <w:rPr>
          <w:i/>
          <w:sz w:val="44"/>
          <w:szCs w:val="44"/>
        </w:rPr>
        <w:t xml:space="preserve"> are </w:t>
      </w:r>
      <w:r w:rsidR="00735387" w:rsidRPr="006A00FD">
        <w:rPr>
          <w:i/>
          <w:sz w:val="44"/>
          <w:szCs w:val="44"/>
        </w:rPr>
        <w:t>a</w:t>
      </w:r>
      <w:r w:rsidRPr="006A00FD">
        <w:rPr>
          <w:i/>
          <w:sz w:val="44"/>
          <w:szCs w:val="44"/>
        </w:rPr>
        <w:t xml:space="preserve"> </w:t>
      </w:r>
      <w:r w:rsidR="00735387" w:rsidRPr="006A00FD">
        <w:rPr>
          <w:i/>
          <w:sz w:val="44"/>
          <w:szCs w:val="44"/>
        </w:rPr>
        <w:t>significant</w:t>
      </w:r>
      <w:r w:rsidR="00735387">
        <w:rPr>
          <w:i/>
          <w:sz w:val="44"/>
          <w:szCs w:val="44"/>
        </w:rPr>
        <w:t xml:space="preserve"> part in identify</w:t>
      </w:r>
      <w:r w:rsidRPr="006A00FD">
        <w:rPr>
          <w:i/>
          <w:sz w:val="44"/>
          <w:szCs w:val="44"/>
        </w:rPr>
        <w:t xml:space="preserve"> </w:t>
      </w:r>
      <w:r w:rsidR="00735387">
        <w:rPr>
          <w:i/>
          <w:sz w:val="44"/>
          <w:szCs w:val="44"/>
        </w:rPr>
        <w:t xml:space="preserve">himself. </w:t>
      </w:r>
      <w:r w:rsidRPr="006A00FD">
        <w:rPr>
          <w:i/>
          <w:sz w:val="44"/>
          <w:szCs w:val="44"/>
        </w:rPr>
        <w:t>They may b</w:t>
      </w:r>
      <w:r w:rsidR="00735387">
        <w:rPr>
          <w:i/>
          <w:sz w:val="44"/>
          <w:szCs w:val="44"/>
        </w:rPr>
        <w:t xml:space="preserve">e religious, cultural or moral, according to </w:t>
      </w:r>
      <w:r w:rsidR="00735387" w:rsidRPr="00735387">
        <w:rPr>
          <w:i/>
          <w:color w:val="FF0000"/>
          <w:sz w:val="44"/>
          <w:szCs w:val="44"/>
        </w:rPr>
        <w:t>Sielearning.tafensw.edu.au. (2019)</w:t>
      </w:r>
    </w:p>
    <w:p w:rsidR="002B137A" w:rsidRDefault="00E900A7" w:rsidP="006A00FD">
      <w:pPr>
        <w:rPr>
          <w:i/>
          <w:sz w:val="44"/>
          <w:szCs w:val="44"/>
        </w:rPr>
      </w:pPr>
      <w:r w:rsidRPr="00E900A7">
        <w:rPr>
          <w:i/>
          <w:sz w:val="44"/>
          <w:szCs w:val="44"/>
        </w:rPr>
        <w:t xml:space="preserve">After </w:t>
      </w:r>
      <w:r>
        <w:rPr>
          <w:i/>
          <w:sz w:val="44"/>
          <w:szCs w:val="44"/>
        </w:rPr>
        <w:t>researching on Denny’s official page and journal and articles online, the researcher found some major individual beliefs, within the organisation, such as interpersonal effectiveness, effective communication, by communicate simple and clear in an engaging way, involve and convince others to accept or commit to a specific idea or action. Guide and help others excel in their current task or current role, setting</w:t>
      </w:r>
      <w:r w:rsidR="002B137A">
        <w:rPr>
          <w:i/>
          <w:sz w:val="44"/>
          <w:szCs w:val="44"/>
        </w:rPr>
        <w:t xml:space="preserve"> high expectations and strive for result.</w:t>
      </w:r>
    </w:p>
    <w:p w:rsidR="00E900A7" w:rsidRDefault="002B137A" w:rsidP="006A00FD">
      <w:pPr>
        <w:rPr>
          <w:i/>
          <w:sz w:val="44"/>
          <w:szCs w:val="44"/>
        </w:rPr>
      </w:pPr>
      <w:r>
        <w:rPr>
          <w:i/>
          <w:sz w:val="44"/>
          <w:szCs w:val="44"/>
        </w:rPr>
        <w:t xml:space="preserve"> </w:t>
      </w:r>
      <w:r w:rsidRPr="002B137A">
        <w:rPr>
          <w:i/>
          <w:sz w:val="44"/>
          <w:szCs w:val="44"/>
        </w:rPr>
        <w:t>As an argument</w:t>
      </w:r>
      <w:r>
        <w:rPr>
          <w:i/>
          <w:sz w:val="44"/>
          <w:szCs w:val="44"/>
        </w:rPr>
        <w:t>,</w:t>
      </w:r>
      <w:r w:rsidRPr="002B137A">
        <w:rPr>
          <w:i/>
          <w:sz w:val="44"/>
          <w:szCs w:val="44"/>
        </w:rPr>
        <w:t xml:space="preserve"> </w:t>
      </w:r>
      <w:r>
        <w:rPr>
          <w:i/>
          <w:sz w:val="44"/>
          <w:szCs w:val="44"/>
        </w:rPr>
        <w:t xml:space="preserve">the researcher found </w:t>
      </w:r>
      <w:r w:rsidRPr="002B137A">
        <w:rPr>
          <w:i/>
          <w:sz w:val="44"/>
          <w:szCs w:val="44"/>
        </w:rPr>
        <w:t xml:space="preserve">a journal article about organizational beliefs, state by </w:t>
      </w:r>
      <w:r w:rsidRPr="009C7D2C">
        <w:rPr>
          <w:i/>
          <w:color w:val="FF0000"/>
          <w:sz w:val="44"/>
          <w:szCs w:val="44"/>
        </w:rPr>
        <w:t>People.hbs.edu. (2019)</w:t>
      </w:r>
      <w:r w:rsidRPr="002B137A">
        <w:rPr>
          <w:i/>
          <w:sz w:val="44"/>
          <w:szCs w:val="44"/>
        </w:rPr>
        <w:t>. were shows that a manager with strong beliefs about the right course of action will attract, through sorting in the labour market, employees with similar beliefs. This alignment of beliefs gives direction to the firm and has important implications for incentives and coordination.</w:t>
      </w:r>
    </w:p>
    <w:p w:rsidR="002B137A" w:rsidRDefault="002B137A" w:rsidP="002B137A">
      <w:pPr>
        <w:rPr>
          <w:i/>
          <w:sz w:val="44"/>
          <w:szCs w:val="44"/>
        </w:rPr>
      </w:pPr>
      <w:r w:rsidRPr="002B137A">
        <w:rPr>
          <w:i/>
          <w:sz w:val="44"/>
          <w:szCs w:val="44"/>
        </w:rPr>
        <w:lastRenderedPageBreak/>
        <w:t>The article studies a simple model that focuses on the interaction between a manager’s beliefs and those of the employees. In this model, employees can develop new projects and get rents from projects that get implemented and are successful.</w:t>
      </w:r>
    </w:p>
    <w:p w:rsidR="002B137A" w:rsidRDefault="002B137A" w:rsidP="002B137A">
      <w:pPr>
        <w:rPr>
          <w:i/>
          <w:sz w:val="44"/>
          <w:szCs w:val="44"/>
        </w:rPr>
      </w:pPr>
      <w:r w:rsidRPr="002B137A">
        <w:rPr>
          <w:b/>
          <w:i/>
          <w:sz w:val="44"/>
          <w:szCs w:val="44"/>
        </w:rPr>
        <w:tab/>
      </w:r>
      <w:r w:rsidRPr="002B137A">
        <w:rPr>
          <w:i/>
          <w:sz w:val="44"/>
          <w:szCs w:val="44"/>
        </w:rPr>
        <w:t>Administrators</w:t>
      </w:r>
      <w:r>
        <w:rPr>
          <w:i/>
          <w:sz w:val="44"/>
          <w:szCs w:val="44"/>
        </w:rPr>
        <w:t xml:space="preserve">, at Denny’s </w:t>
      </w:r>
      <w:r w:rsidRPr="002B137A">
        <w:rPr>
          <w:i/>
          <w:sz w:val="44"/>
          <w:szCs w:val="44"/>
        </w:rPr>
        <w:t xml:space="preserve">usually adjust their leadership behaviour to accomplish the mission of the organization, and this could influence the employees' job satisfaction. </w:t>
      </w:r>
    </w:p>
    <w:p w:rsidR="002B137A" w:rsidRPr="002B137A" w:rsidRDefault="002B137A" w:rsidP="006A00FD">
      <w:pPr>
        <w:rPr>
          <w:i/>
          <w:sz w:val="44"/>
          <w:szCs w:val="44"/>
        </w:rPr>
      </w:pPr>
      <w:r w:rsidRPr="002B137A">
        <w:rPr>
          <w:i/>
          <w:sz w:val="44"/>
          <w:szCs w:val="44"/>
        </w:rPr>
        <w:t>It is therefore essential to understand the relationship between organizational cultures, leadership behaviour an</w:t>
      </w:r>
      <w:r>
        <w:rPr>
          <w:i/>
          <w:sz w:val="44"/>
          <w:szCs w:val="44"/>
        </w:rPr>
        <w:t xml:space="preserve">d job satisfaction of employees. </w:t>
      </w:r>
    </w:p>
    <w:p w:rsidR="003E6661" w:rsidRDefault="003E6661" w:rsidP="00B91E8D">
      <w:pPr>
        <w:rPr>
          <w:b/>
          <w:i/>
          <w:sz w:val="44"/>
          <w:szCs w:val="44"/>
        </w:rPr>
      </w:pPr>
    </w:p>
    <w:p w:rsidR="003E6661" w:rsidRDefault="003E6661" w:rsidP="00B91E8D">
      <w:pPr>
        <w:rPr>
          <w:b/>
          <w:i/>
          <w:sz w:val="44"/>
          <w:szCs w:val="44"/>
        </w:rPr>
      </w:pPr>
    </w:p>
    <w:p w:rsidR="003E6661" w:rsidRDefault="003E6661" w:rsidP="00B91E8D">
      <w:pPr>
        <w:rPr>
          <w:b/>
          <w:i/>
          <w:sz w:val="44"/>
          <w:szCs w:val="44"/>
        </w:rPr>
      </w:pPr>
    </w:p>
    <w:p w:rsidR="003E6661" w:rsidRDefault="003E6661" w:rsidP="00B91E8D">
      <w:pPr>
        <w:rPr>
          <w:b/>
          <w:i/>
          <w:sz w:val="44"/>
          <w:szCs w:val="44"/>
        </w:rPr>
      </w:pPr>
    </w:p>
    <w:p w:rsidR="003E6661" w:rsidRDefault="003E6661" w:rsidP="00B91E8D">
      <w:pPr>
        <w:rPr>
          <w:b/>
          <w:i/>
          <w:sz w:val="44"/>
          <w:szCs w:val="44"/>
        </w:rPr>
      </w:pPr>
    </w:p>
    <w:p w:rsidR="003E6661" w:rsidRDefault="003E6661" w:rsidP="00B91E8D">
      <w:pPr>
        <w:rPr>
          <w:b/>
          <w:i/>
          <w:sz w:val="44"/>
          <w:szCs w:val="44"/>
        </w:rPr>
      </w:pPr>
    </w:p>
    <w:p w:rsidR="003E6661" w:rsidRDefault="003E6661" w:rsidP="00B91E8D">
      <w:pPr>
        <w:rPr>
          <w:b/>
          <w:i/>
          <w:sz w:val="44"/>
          <w:szCs w:val="44"/>
        </w:rPr>
      </w:pPr>
    </w:p>
    <w:p w:rsidR="003E6661" w:rsidRDefault="003E6661" w:rsidP="00B91E8D">
      <w:pPr>
        <w:rPr>
          <w:b/>
          <w:i/>
          <w:sz w:val="44"/>
          <w:szCs w:val="44"/>
        </w:rPr>
      </w:pPr>
    </w:p>
    <w:p w:rsidR="00067182" w:rsidRDefault="006F65FC" w:rsidP="00B91E8D">
      <w:pPr>
        <w:rPr>
          <w:b/>
          <w:i/>
          <w:sz w:val="44"/>
          <w:szCs w:val="44"/>
        </w:rPr>
      </w:pPr>
      <w:r>
        <w:rPr>
          <w:b/>
          <w:i/>
          <w:sz w:val="44"/>
          <w:szCs w:val="44"/>
        </w:rPr>
        <w:lastRenderedPageBreak/>
        <w:t xml:space="preserve">3.0. </w:t>
      </w:r>
      <w:r w:rsidR="002B137A" w:rsidRPr="002B137A">
        <w:rPr>
          <w:b/>
          <w:i/>
          <w:sz w:val="44"/>
          <w:szCs w:val="44"/>
        </w:rPr>
        <w:t xml:space="preserve">Attitudes </w:t>
      </w:r>
      <w:r w:rsidR="009C7D2C">
        <w:rPr>
          <w:b/>
          <w:i/>
          <w:sz w:val="44"/>
          <w:szCs w:val="44"/>
        </w:rPr>
        <w:t>in the workplace:</w:t>
      </w:r>
    </w:p>
    <w:p w:rsidR="00D1197F" w:rsidRPr="00D1197F" w:rsidRDefault="00D1197F" w:rsidP="009C7D2C">
      <w:pPr>
        <w:rPr>
          <w:i/>
          <w:color w:val="FF0000"/>
          <w:sz w:val="44"/>
          <w:szCs w:val="44"/>
        </w:rPr>
      </w:pPr>
      <w:r w:rsidRPr="00D1197F">
        <w:rPr>
          <w:i/>
          <w:sz w:val="44"/>
          <w:szCs w:val="44"/>
        </w:rPr>
        <w:t>Positive attitude and also negative attitudes have a direct effect on worker productiv</w:t>
      </w:r>
      <w:r>
        <w:rPr>
          <w:i/>
          <w:sz w:val="44"/>
          <w:szCs w:val="44"/>
        </w:rPr>
        <w:t xml:space="preserve">ity and a company's bottom line, sourced from </w:t>
      </w:r>
      <w:r w:rsidRPr="00D1197F">
        <w:rPr>
          <w:i/>
          <w:color w:val="FF0000"/>
          <w:sz w:val="44"/>
          <w:szCs w:val="44"/>
        </w:rPr>
        <w:t>Woman.thenest.com. (2019).</w:t>
      </w:r>
    </w:p>
    <w:p w:rsidR="00D1197F" w:rsidRDefault="00D1197F" w:rsidP="009C7D2C">
      <w:pPr>
        <w:rPr>
          <w:i/>
          <w:sz w:val="44"/>
          <w:szCs w:val="44"/>
        </w:rPr>
      </w:pPr>
      <w:r w:rsidRPr="00D1197F">
        <w:rPr>
          <w:i/>
          <w:sz w:val="44"/>
          <w:szCs w:val="44"/>
        </w:rPr>
        <w:t>A positive attitude has the ability to involve employee</w:t>
      </w:r>
      <w:r>
        <w:rPr>
          <w:i/>
          <w:sz w:val="44"/>
          <w:szCs w:val="44"/>
        </w:rPr>
        <w:t>s in their work better.</w:t>
      </w:r>
      <w:r w:rsidRPr="00D1197F">
        <w:rPr>
          <w:i/>
          <w:sz w:val="44"/>
          <w:szCs w:val="44"/>
        </w:rPr>
        <w:t xml:space="preserve"> Positive attitudes lead to optimistic exchanges that encourage</w:t>
      </w:r>
      <w:r>
        <w:rPr>
          <w:i/>
          <w:sz w:val="44"/>
          <w:szCs w:val="44"/>
        </w:rPr>
        <w:t xml:space="preserve"> growth.</w:t>
      </w:r>
      <w:r w:rsidRPr="00D1197F">
        <w:rPr>
          <w:i/>
          <w:sz w:val="44"/>
          <w:szCs w:val="44"/>
        </w:rPr>
        <w:t xml:space="preserve"> Communication is enhanced, teams perform better, morale is increased and productivity improves. </w:t>
      </w:r>
    </w:p>
    <w:p w:rsidR="00D1197F" w:rsidRDefault="00D1197F" w:rsidP="009C7D2C">
      <w:pPr>
        <w:rPr>
          <w:i/>
          <w:sz w:val="44"/>
          <w:szCs w:val="44"/>
        </w:rPr>
      </w:pPr>
      <w:r w:rsidRPr="00D1197F">
        <w:rPr>
          <w:i/>
          <w:sz w:val="44"/>
          <w:szCs w:val="44"/>
        </w:rPr>
        <w:t> </w:t>
      </w:r>
      <w:r>
        <w:rPr>
          <w:i/>
          <w:sz w:val="44"/>
          <w:szCs w:val="44"/>
        </w:rPr>
        <w:t xml:space="preserve">If </w:t>
      </w:r>
      <w:r w:rsidRPr="00D1197F">
        <w:rPr>
          <w:i/>
          <w:sz w:val="44"/>
          <w:szCs w:val="44"/>
        </w:rPr>
        <w:t>on the team</w:t>
      </w:r>
      <w:r>
        <w:rPr>
          <w:i/>
          <w:sz w:val="44"/>
          <w:szCs w:val="44"/>
        </w:rPr>
        <w:t>, a negative person,</w:t>
      </w:r>
      <w:r w:rsidRPr="00D1197F">
        <w:rPr>
          <w:i/>
          <w:sz w:val="44"/>
          <w:szCs w:val="44"/>
        </w:rPr>
        <w:t xml:space="preserve"> continually exhibits negativity or complains about everything,</w:t>
      </w:r>
      <w:r>
        <w:rPr>
          <w:i/>
          <w:sz w:val="44"/>
          <w:szCs w:val="44"/>
        </w:rPr>
        <w:t xml:space="preserve"> the </w:t>
      </w:r>
      <w:r w:rsidRPr="00D1197F">
        <w:rPr>
          <w:i/>
          <w:sz w:val="44"/>
          <w:szCs w:val="44"/>
        </w:rPr>
        <w:t>employees may hesitate to share ideas that could have positive influences on work and productivity.</w:t>
      </w:r>
    </w:p>
    <w:p w:rsidR="009C7D2C" w:rsidRDefault="009C7D2C" w:rsidP="009C7D2C">
      <w:pPr>
        <w:rPr>
          <w:i/>
          <w:color w:val="FF0000"/>
          <w:sz w:val="44"/>
          <w:szCs w:val="44"/>
        </w:rPr>
      </w:pPr>
      <w:r>
        <w:rPr>
          <w:i/>
          <w:sz w:val="44"/>
          <w:szCs w:val="44"/>
        </w:rPr>
        <w:t xml:space="preserve">As a workplace example, the researcher used an article which state that, </w:t>
      </w:r>
      <w:r w:rsidRPr="009C7D2C">
        <w:rPr>
          <w:i/>
          <w:sz w:val="44"/>
          <w:szCs w:val="44"/>
        </w:rPr>
        <w:t xml:space="preserve">since 1997, Gallup has showed surveys questioning more than 3 million workers about engagement. In its results, three types of workers have been identified: engaged, not engaged and actively disengaged. The engaged employees -- the ones with the positive </w:t>
      </w:r>
      <w:r w:rsidRPr="009C7D2C">
        <w:rPr>
          <w:i/>
          <w:sz w:val="44"/>
          <w:szCs w:val="44"/>
        </w:rPr>
        <w:lastRenderedPageBreak/>
        <w:t>mind-sets -- are the "builders." The not-engaged workers</w:t>
      </w:r>
      <w:r>
        <w:rPr>
          <w:i/>
          <w:sz w:val="44"/>
          <w:szCs w:val="44"/>
        </w:rPr>
        <w:t xml:space="preserve"> are neutral, neither positive </w:t>
      </w:r>
      <w:r w:rsidRPr="009C7D2C">
        <w:rPr>
          <w:i/>
          <w:sz w:val="44"/>
          <w:szCs w:val="44"/>
        </w:rPr>
        <w:t xml:space="preserve">nor negative, while the actively disengaged workers are considered by Gallup as the "cave dwellers." These cave dwellers with their negative attitudes, Gallup says, "thrive on being part of the problem" instead of helping find solutions, which </w:t>
      </w:r>
      <w:r>
        <w:rPr>
          <w:i/>
          <w:sz w:val="44"/>
          <w:szCs w:val="44"/>
        </w:rPr>
        <w:t xml:space="preserve">ultimately lead to productivity, according to </w:t>
      </w:r>
      <w:r w:rsidRPr="009C7D2C">
        <w:rPr>
          <w:i/>
          <w:color w:val="FF0000"/>
          <w:sz w:val="44"/>
          <w:szCs w:val="44"/>
        </w:rPr>
        <w:t>Woman.thenest.com. (2019)</w:t>
      </w:r>
    </w:p>
    <w:p w:rsidR="00D1197F" w:rsidRDefault="00D1197F" w:rsidP="009C7D2C">
      <w:pPr>
        <w:rPr>
          <w:i/>
          <w:color w:val="FF0000"/>
          <w:sz w:val="44"/>
          <w:szCs w:val="44"/>
        </w:rPr>
      </w:pPr>
      <w:r w:rsidRPr="00D1197F">
        <w:rPr>
          <w:i/>
          <w:sz w:val="44"/>
          <w:szCs w:val="44"/>
        </w:rPr>
        <w:t>As a conclusion</w:t>
      </w:r>
      <w:r>
        <w:rPr>
          <w:i/>
          <w:sz w:val="44"/>
          <w:szCs w:val="44"/>
        </w:rPr>
        <w:t>, Denny’s has got a logo, which says: ‘‘</w:t>
      </w:r>
      <w:r w:rsidRPr="00D1197F">
        <w:rPr>
          <w:i/>
          <w:sz w:val="44"/>
          <w:szCs w:val="44"/>
        </w:rPr>
        <w:t xml:space="preserve">However, no initiative or program can truly be successful without individual commitment from each </w:t>
      </w:r>
      <w:r>
        <w:rPr>
          <w:i/>
          <w:sz w:val="44"/>
          <w:szCs w:val="44"/>
        </w:rPr>
        <w:t>member of staff, within the workforce.</w:t>
      </w:r>
      <w:r w:rsidRPr="00D1197F">
        <w:rPr>
          <w:i/>
          <w:sz w:val="44"/>
          <w:szCs w:val="44"/>
        </w:rPr>
        <w:t>”</w:t>
      </w:r>
      <w:r>
        <w:rPr>
          <w:i/>
          <w:sz w:val="44"/>
          <w:szCs w:val="44"/>
        </w:rPr>
        <w:t xml:space="preserve"> </w:t>
      </w:r>
      <w:r w:rsidRPr="00D1197F">
        <w:rPr>
          <w:i/>
          <w:color w:val="FF0000"/>
          <w:sz w:val="44"/>
          <w:szCs w:val="44"/>
        </w:rPr>
        <w:t>Denny's. (2019)</w:t>
      </w:r>
    </w:p>
    <w:p w:rsidR="00676661" w:rsidRDefault="00676661" w:rsidP="009C7D2C">
      <w:pPr>
        <w:rPr>
          <w:i/>
          <w:color w:val="FF0000"/>
          <w:sz w:val="44"/>
          <w:szCs w:val="44"/>
        </w:rPr>
      </w:pPr>
    </w:p>
    <w:p w:rsidR="00D1197F" w:rsidRDefault="00676661" w:rsidP="009C7D2C">
      <w:pPr>
        <w:rPr>
          <w:i/>
          <w:sz w:val="44"/>
          <w:szCs w:val="44"/>
        </w:rPr>
      </w:pPr>
      <w:r w:rsidRPr="00676661">
        <w:rPr>
          <w:i/>
          <w:sz w:val="44"/>
          <w:szCs w:val="44"/>
        </w:rPr>
        <w:t xml:space="preserve">As a management theory </w:t>
      </w:r>
      <w:r>
        <w:rPr>
          <w:i/>
          <w:sz w:val="44"/>
          <w:szCs w:val="44"/>
        </w:rPr>
        <w:t xml:space="preserve">relevant to the researcher role within an organisations, </w:t>
      </w:r>
      <w:r w:rsidR="00FD5BC1">
        <w:rPr>
          <w:i/>
          <w:sz w:val="44"/>
          <w:szCs w:val="44"/>
        </w:rPr>
        <w:t xml:space="preserve">the researchers job’s title is </w:t>
      </w:r>
      <w:r>
        <w:rPr>
          <w:i/>
          <w:sz w:val="44"/>
          <w:szCs w:val="44"/>
        </w:rPr>
        <w:t xml:space="preserve">shift manager at Denny’s Diner, </w:t>
      </w:r>
      <w:r w:rsidR="00FD5BC1">
        <w:rPr>
          <w:i/>
          <w:sz w:val="44"/>
          <w:szCs w:val="44"/>
        </w:rPr>
        <w:t xml:space="preserve">found more accessible the Theory X which was developed </w:t>
      </w:r>
      <w:r>
        <w:rPr>
          <w:i/>
          <w:sz w:val="44"/>
          <w:szCs w:val="44"/>
        </w:rPr>
        <w:t>by Douglas McGregor in 1960,</w:t>
      </w:r>
      <w:r w:rsidR="00FD5BC1">
        <w:rPr>
          <w:i/>
          <w:sz w:val="44"/>
          <w:szCs w:val="44"/>
        </w:rPr>
        <w:t xml:space="preserve"> which state how </w:t>
      </w:r>
      <w:r w:rsidRPr="00676661">
        <w:rPr>
          <w:i/>
          <w:sz w:val="44"/>
          <w:szCs w:val="44"/>
        </w:rPr>
        <w:t>managers' beliefs about what motivates their people ca</w:t>
      </w:r>
      <w:r w:rsidR="00FD5BC1">
        <w:rPr>
          <w:i/>
          <w:sz w:val="44"/>
          <w:szCs w:val="44"/>
        </w:rPr>
        <w:t xml:space="preserve">n affect their </w:t>
      </w:r>
      <w:r w:rsidR="00FD5BC1">
        <w:rPr>
          <w:i/>
          <w:sz w:val="44"/>
          <w:szCs w:val="44"/>
        </w:rPr>
        <w:lastRenderedPageBreak/>
        <w:t xml:space="preserve">management style, that is more applying to Denny’s, then Theory Y. </w:t>
      </w:r>
    </w:p>
    <w:p w:rsidR="00FD5BC1" w:rsidRDefault="00FD5BC1" w:rsidP="009C7D2C">
      <w:pPr>
        <w:rPr>
          <w:i/>
          <w:sz w:val="44"/>
          <w:szCs w:val="44"/>
        </w:rPr>
      </w:pPr>
      <w:r>
        <w:rPr>
          <w:i/>
          <w:sz w:val="44"/>
          <w:szCs w:val="44"/>
        </w:rPr>
        <w:t xml:space="preserve">At this point in the organisation that the researcher is part of it, the team members dislike their work and have little motivation, reason why, the researcher found more close the Theory X, which </w:t>
      </w:r>
      <w:r w:rsidRPr="00FD5BC1">
        <w:rPr>
          <w:i/>
          <w:sz w:val="44"/>
          <w:szCs w:val="44"/>
        </w:rPr>
        <w:t xml:space="preserve">involves micromanaging people's work to ensure that it gets done </w:t>
      </w:r>
      <w:r w:rsidR="00B96E7D" w:rsidRPr="00FD5BC1">
        <w:rPr>
          <w:i/>
          <w:sz w:val="44"/>
          <w:szCs w:val="44"/>
        </w:rPr>
        <w:t>properly</w:t>
      </w:r>
      <w:r w:rsidR="00B96E7D">
        <w:rPr>
          <w:i/>
          <w:sz w:val="44"/>
          <w:szCs w:val="44"/>
        </w:rPr>
        <w:t xml:space="preserve">, sourced from </w:t>
      </w:r>
      <w:r w:rsidR="00B96E7D" w:rsidRPr="00B96E7D">
        <w:rPr>
          <w:i/>
          <w:color w:val="FF0000"/>
          <w:sz w:val="44"/>
          <w:szCs w:val="44"/>
        </w:rPr>
        <w:t xml:space="preserve">Mindtools.com. (2019) </w:t>
      </w:r>
      <w:r w:rsidR="00B96E7D">
        <w:rPr>
          <w:i/>
          <w:sz w:val="44"/>
          <w:szCs w:val="44"/>
        </w:rPr>
        <w:t>easy</w:t>
      </w:r>
      <w:r>
        <w:rPr>
          <w:i/>
          <w:sz w:val="44"/>
          <w:szCs w:val="44"/>
        </w:rPr>
        <w:t xml:space="preserve"> to apply to Denny’s</w:t>
      </w:r>
      <w:r w:rsidR="00B96E7D">
        <w:rPr>
          <w:i/>
          <w:sz w:val="44"/>
          <w:szCs w:val="44"/>
        </w:rPr>
        <w:t xml:space="preserve"> at this point. </w:t>
      </w:r>
    </w:p>
    <w:p w:rsidR="00B96E7D" w:rsidRDefault="00B96E7D" w:rsidP="009C7D2C">
      <w:pPr>
        <w:rPr>
          <w:i/>
          <w:sz w:val="44"/>
          <w:szCs w:val="44"/>
        </w:rPr>
      </w:pPr>
      <w:r>
        <w:rPr>
          <w:i/>
          <w:sz w:val="44"/>
          <w:szCs w:val="44"/>
        </w:rPr>
        <w:t xml:space="preserve">The researcher wrote down the Theory X definitions and compare with Theory Y applying to an organisation, such as Denny’s Dinner. </w:t>
      </w:r>
    </w:p>
    <w:p w:rsidR="00B96E7D" w:rsidRDefault="00B96E7D" w:rsidP="009C7D2C">
      <w:pPr>
        <w:rPr>
          <w:i/>
          <w:sz w:val="44"/>
          <w:szCs w:val="44"/>
        </w:rPr>
      </w:pPr>
      <w:r>
        <w:rPr>
          <w:i/>
          <w:sz w:val="44"/>
          <w:szCs w:val="44"/>
        </w:rPr>
        <w:t>T</w:t>
      </w:r>
      <w:r w:rsidRPr="00B96E7D">
        <w:rPr>
          <w:i/>
          <w:sz w:val="44"/>
          <w:szCs w:val="44"/>
        </w:rPr>
        <w:t>heory X is a traditional model of motivation and management. It takes into consideration, the pessimistic behaviour of an average human being, who is less ambitious and integrally lazy. Authoritarian management style is applied by the management, where the managers closely moni</w:t>
      </w:r>
      <w:r>
        <w:rPr>
          <w:i/>
          <w:sz w:val="44"/>
          <w:szCs w:val="44"/>
        </w:rPr>
        <w:t xml:space="preserve">tor and supervise each employee, sourced from </w:t>
      </w:r>
      <w:r w:rsidRPr="00B96E7D">
        <w:rPr>
          <w:i/>
          <w:color w:val="FF0000"/>
          <w:sz w:val="44"/>
          <w:szCs w:val="44"/>
        </w:rPr>
        <w:t>S, S. (2019)</w:t>
      </w:r>
    </w:p>
    <w:p w:rsidR="004646A3" w:rsidRDefault="00B96E7D" w:rsidP="009C7D2C">
      <w:pPr>
        <w:rPr>
          <w:i/>
          <w:sz w:val="44"/>
          <w:szCs w:val="44"/>
        </w:rPr>
      </w:pPr>
      <w:r>
        <w:rPr>
          <w:i/>
          <w:sz w:val="44"/>
          <w:szCs w:val="44"/>
        </w:rPr>
        <w:t xml:space="preserve">As an example, in Denny’s, the majority is </w:t>
      </w:r>
      <w:r w:rsidRPr="00B96E7D">
        <w:rPr>
          <w:i/>
          <w:sz w:val="44"/>
          <w:szCs w:val="44"/>
        </w:rPr>
        <w:t>indolent and will avo</w:t>
      </w:r>
      <w:r w:rsidR="004646A3">
        <w:rPr>
          <w:i/>
          <w:sz w:val="44"/>
          <w:szCs w:val="44"/>
        </w:rPr>
        <w:t>id work, to the extent possible,</w:t>
      </w:r>
      <w:r w:rsidR="004646A3" w:rsidRPr="004646A3">
        <w:rPr>
          <w:rFonts w:ascii="Georgia" w:hAnsi="Georgia"/>
          <w:color w:val="222222"/>
          <w:sz w:val="26"/>
          <w:szCs w:val="26"/>
        </w:rPr>
        <w:t xml:space="preserve"> </w:t>
      </w:r>
      <w:r w:rsidR="004646A3" w:rsidRPr="004646A3">
        <w:rPr>
          <w:i/>
          <w:sz w:val="44"/>
          <w:szCs w:val="44"/>
        </w:rPr>
        <w:t xml:space="preserve">doesn’t </w:t>
      </w:r>
      <w:r w:rsidR="004646A3" w:rsidRPr="004646A3">
        <w:rPr>
          <w:i/>
          <w:sz w:val="44"/>
          <w:szCs w:val="44"/>
        </w:rPr>
        <w:lastRenderedPageBreak/>
        <w:t>like responsib</w:t>
      </w:r>
      <w:r w:rsidR="004646A3">
        <w:rPr>
          <w:i/>
          <w:sz w:val="44"/>
          <w:szCs w:val="44"/>
        </w:rPr>
        <w:t xml:space="preserve">ilities and prefers supervision, reason why the researcher found Theory X the one that can be apply to the organisation. </w:t>
      </w:r>
    </w:p>
    <w:p w:rsidR="00B96E7D" w:rsidRDefault="004646A3" w:rsidP="009C7D2C">
      <w:pPr>
        <w:rPr>
          <w:i/>
          <w:sz w:val="44"/>
          <w:szCs w:val="44"/>
        </w:rPr>
      </w:pPr>
      <w:r>
        <w:rPr>
          <w:i/>
          <w:sz w:val="44"/>
          <w:szCs w:val="44"/>
        </w:rPr>
        <w:t xml:space="preserve"> </w:t>
      </w:r>
      <w:r w:rsidRPr="004646A3">
        <w:rPr>
          <w:i/>
          <w:sz w:val="44"/>
          <w:szCs w:val="44"/>
        </w:rPr>
        <w:t xml:space="preserve">On the basis of above assumptions, </w:t>
      </w:r>
      <w:r>
        <w:rPr>
          <w:i/>
          <w:sz w:val="44"/>
          <w:szCs w:val="44"/>
        </w:rPr>
        <w:t>as a</w:t>
      </w:r>
      <w:r w:rsidRPr="004646A3">
        <w:rPr>
          <w:i/>
          <w:sz w:val="44"/>
          <w:szCs w:val="44"/>
        </w:rPr>
        <w:t xml:space="preserve"> conclu</w:t>
      </w:r>
      <w:r>
        <w:rPr>
          <w:i/>
          <w:sz w:val="44"/>
          <w:szCs w:val="44"/>
        </w:rPr>
        <w:t>sion,</w:t>
      </w:r>
      <w:r w:rsidRPr="004646A3">
        <w:rPr>
          <w:i/>
          <w:sz w:val="44"/>
          <w:szCs w:val="44"/>
        </w:rPr>
        <w:t xml:space="preserve"> the management is held responsible for organising resources, with the aim of economic gain. </w:t>
      </w:r>
      <w:r>
        <w:rPr>
          <w:i/>
          <w:sz w:val="44"/>
          <w:szCs w:val="44"/>
        </w:rPr>
        <w:t>As well</w:t>
      </w:r>
      <w:r w:rsidRPr="004646A3">
        <w:rPr>
          <w:i/>
          <w:sz w:val="44"/>
          <w:szCs w:val="44"/>
        </w:rPr>
        <w:t>, the management directs the efforts of the employees and motivate and control their activities, to make them work as per the needs of the organisation. Further, they must be monitored, persuaded, rewarded and chastised, or else they will remain indolent.</w:t>
      </w:r>
    </w:p>
    <w:p w:rsidR="004646A3" w:rsidRDefault="004646A3" w:rsidP="009C7D2C">
      <w:pPr>
        <w:rPr>
          <w:i/>
          <w:sz w:val="44"/>
          <w:szCs w:val="44"/>
        </w:rPr>
      </w:pPr>
      <w:r>
        <w:rPr>
          <w:i/>
          <w:sz w:val="44"/>
          <w:szCs w:val="44"/>
        </w:rPr>
        <w:t>On the other side the Theory Y, t</w:t>
      </w:r>
      <w:r w:rsidRPr="004646A3">
        <w:rPr>
          <w:i/>
          <w:sz w:val="44"/>
          <w:szCs w:val="44"/>
        </w:rPr>
        <w:t>he employees usually like</w:t>
      </w:r>
      <w:r>
        <w:rPr>
          <w:i/>
          <w:sz w:val="44"/>
          <w:szCs w:val="44"/>
        </w:rPr>
        <w:t xml:space="preserve"> to</w:t>
      </w:r>
      <w:r w:rsidRPr="004646A3">
        <w:rPr>
          <w:i/>
          <w:sz w:val="44"/>
          <w:szCs w:val="44"/>
        </w:rPr>
        <w:t xml:space="preserve"> work and are natural like play and rest</w:t>
      </w:r>
      <w:r>
        <w:rPr>
          <w:i/>
          <w:sz w:val="44"/>
          <w:szCs w:val="44"/>
        </w:rPr>
        <w:t xml:space="preserve">, they show self- control and self- motivation, theory that needs to be taking in considering by Denny’s in the future, at this point Theory X it fit more. </w:t>
      </w:r>
    </w:p>
    <w:p w:rsidR="00676661" w:rsidRDefault="00676661" w:rsidP="009C7D2C">
      <w:pPr>
        <w:rPr>
          <w:i/>
          <w:sz w:val="44"/>
          <w:szCs w:val="44"/>
        </w:rPr>
      </w:pPr>
    </w:p>
    <w:p w:rsidR="007545DE" w:rsidRDefault="007545DE" w:rsidP="009C7D2C">
      <w:pPr>
        <w:rPr>
          <w:i/>
          <w:sz w:val="44"/>
          <w:szCs w:val="44"/>
        </w:rPr>
      </w:pPr>
    </w:p>
    <w:p w:rsidR="007545DE" w:rsidRDefault="007545DE" w:rsidP="009C7D2C">
      <w:pPr>
        <w:rPr>
          <w:i/>
          <w:sz w:val="44"/>
          <w:szCs w:val="44"/>
        </w:rPr>
      </w:pPr>
    </w:p>
    <w:p w:rsidR="007545DE" w:rsidRDefault="007545DE" w:rsidP="009C7D2C">
      <w:pPr>
        <w:rPr>
          <w:i/>
          <w:sz w:val="44"/>
          <w:szCs w:val="44"/>
        </w:rPr>
      </w:pPr>
    </w:p>
    <w:p w:rsidR="007545DE" w:rsidRPr="007545DE" w:rsidRDefault="007545DE" w:rsidP="009C7D2C">
      <w:pPr>
        <w:rPr>
          <w:i/>
          <w:sz w:val="44"/>
          <w:szCs w:val="44"/>
          <w:u w:val="single"/>
        </w:rPr>
      </w:pPr>
      <w:r w:rsidRPr="007545DE">
        <w:rPr>
          <w:i/>
          <w:sz w:val="44"/>
          <w:szCs w:val="44"/>
          <w:u w:val="single"/>
        </w:rPr>
        <w:lastRenderedPageBreak/>
        <w:t>CONCLUSION</w:t>
      </w:r>
    </w:p>
    <w:p w:rsidR="009C7D2C" w:rsidRDefault="009C7D2C" w:rsidP="00B91E8D">
      <w:pPr>
        <w:rPr>
          <w:i/>
          <w:sz w:val="44"/>
          <w:szCs w:val="44"/>
        </w:rPr>
      </w:pPr>
    </w:p>
    <w:p w:rsidR="007545DE" w:rsidRDefault="007545DE" w:rsidP="00B91E8D">
      <w:pPr>
        <w:rPr>
          <w:i/>
          <w:sz w:val="44"/>
          <w:szCs w:val="44"/>
        </w:rPr>
      </w:pPr>
    </w:p>
    <w:p w:rsidR="007545DE" w:rsidRDefault="00DE6226" w:rsidP="00B91E8D">
      <w:pPr>
        <w:rPr>
          <w:i/>
          <w:sz w:val="44"/>
          <w:szCs w:val="44"/>
        </w:rPr>
      </w:pPr>
      <w:r>
        <w:rPr>
          <w:i/>
          <w:sz w:val="44"/>
          <w:szCs w:val="44"/>
        </w:rPr>
        <w:t xml:space="preserve">Concluding, in the everyday life, and all various roles and tasks, </w:t>
      </w:r>
      <w:r w:rsidR="00003783">
        <w:rPr>
          <w:i/>
          <w:sz w:val="44"/>
          <w:szCs w:val="44"/>
        </w:rPr>
        <w:t>values, beliefs and attitudes are continuously interrelating with those of individual’s peers, friends or family. The purpose of the report was to examine the impact of values, beliefs and attitudes in the workplace, and the researcher tried to found sources to demonstrate the knowledge and understanding of the task.</w:t>
      </w:r>
    </w:p>
    <w:p w:rsidR="007545DE" w:rsidRDefault="007545DE" w:rsidP="00B91E8D">
      <w:pPr>
        <w:rPr>
          <w:i/>
          <w:sz w:val="44"/>
          <w:szCs w:val="44"/>
        </w:rPr>
      </w:pPr>
    </w:p>
    <w:p w:rsidR="007545DE" w:rsidRDefault="007545DE" w:rsidP="00B91E8D">
      <w:pPr>
        <w:rPr>
          <w:i/>
          <w:sz w:val="44"/>
          <w:szCs w:val="44"/>
        </w:rPr>
      </w:pPr>
    </w:p>
    <w:p w:rsidR="007545DE" w:rsidRDefault="007545DE" w:rsidP="00B91E8D">
      <w:pPr>
        <w:rPr>
          <w:i/>
          <w:sz w:val="44"/>
          <w:szCs w:val="44"/>
        </w:rPr>
      </w:pPr>
    </w:p>
    <w:p w:rsidR="007545DE" w:rsidRDefault="007545DE" w:rsidP="00B91E8D">
      <w:pPr>
        <w:rPr>
          <w:i/>
          <w:sz w:val="44"/>
          <w:szCs w:val="44"/>
        </w:rPr>
      </w:pPr>
    </w:p>
    <w:p w:rsidR="007545DE" w:rsidRDefault="007545DE" w:rsidP="00B91E8D">
      <w:pPr>
        <w:rPr>
          <w:i/>
          <w:sz w:val="44"/>
          <w:szCs w:val="44"/>
        </w:rPr>
      </w:pPr>
    </w:p>
    <w:p w:rsidR="007545DE" w:rsidRDefault="007545DE" w:rsidP="00B91E8D">
      <w:pPr>
        <w:rPr>
          <w:i/>
          <w:sz w:val="44"/>
          <w:szCs w:val="44"/>
        </w:rPr>
      </w:pPr>
    </w:p>
    <w:p w:rsidR="007545DE" w:rsidRDefault="007545DE" w:rsidP="00B91E8D">
      <w:pPr>
        <w:rPr>
          <w:i/>
          <w:sz w:val="44"/>
          <w:szCs w:val="44"/>
        </w:rPr>
      </w:pPr>
    </w:p>
    <w:p w:rsidR="007545DE" w:rsidRDefault="007545DE" w:rsidP="00B91E8D">
      <w:pPr>
        <w:rPr>
          <w:i/>
          <w:sz w:val="44"/>
          <w:szCs w:val="44"/>
          <w:u w:val="single"/>
        </w:rPr>
      </w:pPr>
      <w:r w:rsidRPr="007545DE">
        <w:rPr>
          <w:i/>
          <w:sz w:val="44"/>
          <w:szCs w:val="44"/>
          <w:u w:val="single"/>
        </w:rPr>
        <w:t>RECOMMANDATIONS:</w:t>
      </w:r>
    </w:p>
    <w:p w:rsidR="007545DE" w:rsidRPr="007545DE" w:rsidRDefault="007545DE" w:rsidP="007545DE">
      <w:pPr>
        <w:rPr>
          <w:i/>
          <w:sz w:val="44"/>
          <w:szCs w:val="44"/>
        </w:rPr>
      </w:pPr>
      <w:r>
        <w:rPr>
          <w:i/>
          <w:sz w:val="44"/>
          <w:szCs w:val="44"/>
        </w:rPr>
        <w:lastRenderedPageBreak/>
        <w:t xml:space="preserve">As a recommendations, the researcher found Toulmin’s Method, a good start for Denny’s management team, which </w:t>
      </w:r>
      <w:r w:rsidRPr="007545DE">
        <w:rPr>
          <w:i/>
          <w:sz w:val="44"/>
          <w:szCs w:val="44"/>
        </w:rPr>
        <w:t xml:space="preserve">is a method of doing very detailed analysis, in which </w:t>
      </w:r>
      <w:r>
        <w:rPr>
          <w:i/>
          <w:sz w:val="44"/>
          <w:szCs w:val="44"/>
        </w:rPr>
        <w:t>can</w:t>
      </w:r>
      <w:r w:rsidRPr="007545DE">
        <w:rPr>
          <w:i/>
          <w:sz w:val="44"/>
          <w:szCs w:val="44"/>
        </w:rPr>
        <w:t xml:space="preserve"> breaks an argument into its various parts and decide how effectively those parts participate in the overall whole. When this method</w:t>
      </w:r>
      <w:r>
        <w:rPr>
          <w:i/>
          <w:sz w:val="44"/>
          <w:szCs w:val="44"/>
        </w:rPr>
        <w:t xml:space="preserve"> it been used</w:t>
      </w:r>
      <w:r w:rsidRPr="007545DE">
        <w:rPr>
          <w:i/>
          <w:sz w:val="44"/>
          <w:szCs w:val="44"/>
        </w:rPr>
        <w:t xml:space="preserve">, </w:t>
      </w:r>
      <w:r>
        <w:rPr>
          <w:i/>
          <w:sz w:val="44"/>
          <w:szCs w:val="44"/>
        </w:rPr>
        <w:t xml:space="preserve">can be </w:t>
      </w:r>
      <w:r w:rsidRPr="007545DE">
        <w:rPr>
          <w:i/>
          <w:sz w:val="44"/>
          <w:szCs w:val="44"/>
        </w:rPr>
        <w:t xml:space="preserve">identify the argument's claim, reasons, and evidence, and evaluate the effectiveness. However, it can be said that Toulmin works somewhat like a formula to be applied to arguments, and that as such it shows some limitations. It is often not very well applied, as Timothy Crusius and Carolyn E. Channell point out in The Aims of Argument, this method is limited to logical analysis, and therefore excludes other types of evaluation/analysis which are equally important such as the Critical Reading strategies mentioned elsewhere in the Writing Centre. But Toulmin proves for many to be a good starting point. Beginning with the first uppermost level, the data (the evidence to prove the argument), the claim (the statement being argued), the warrants (the logical statement that serve as </w:t>
      </w:r>
      <w:r w:rsidRPr="007545DE">
        <w:rPr>
          <w:i/>
          <w:sz w:val="44"/>
          <w:szCs w:val="44"/>
        </w:rPr>
        <w:lastRenderedPageBreak/>
        <w:t xml:space="preserve">connections between the claim and data), qualifiers (limit the strengths of the argument that suggest the circumstances under which the argument is true), the rebuttals and backing, as source </w:t>
      </w:r>
      <w:r w:rsidRPr="007545DE">
        <w:rPr>
          <w:i/>
          <w:color w:val="FF0000"/>
          <w:sz w:val="44"/>
          <w:szCs w:val="44"/>
        </w:rPr>
        <w:t xml:space="preserve">‘Writing.colostate.edu. (2019)’ </w:t>
      </w:r>
    </w:p>
    <w:p w:rsidR="00DE6226" w:rsidRPr="00DE6226" w:rsidRDefault="00DE6226" w:rsidP="00DE6226">
      <w:pPr>
        <w:rPr>
          <w:i/>
          <w:color w:val="FF0000"/>
          <w:sz w:val="44"/>
          <w:szCs w:val="44"/>
        </w:rPr>
      </w:pPr>
      <w:r>
        <w:rPr>
          <w:i/>
          <w:sz w:val="44"/>
          <w:szCs w:val="44"/>
        </w:rPr>
        <w:t>Also, in</w:t>
      </w:r>
      <w:r w:rsidRPr="00DE6226">
        <w:rPr>
          <w:i/>
          <w:sz w:val="44"/>
          <w:szCs w:val="44"/>
        </w:rPr>
        <w:t xml:space="preserve"> organizational decision making, almost everyone benefits from slowing the discussion down and using the Toulmin model to help diagram the arguments as they develop. One of the most important venues for using this exercise is the committee meeting. The committee spends time examining an issue, and they work on developing a report and a presentation designed to persuade the organization to adopt their recommendations, state by </w:t>
      </w:r>
      <w:r w:rsidRPr="00DE6226">
        <w:rPr>
          <w:i/>
          <w:color w:val="FF0000"/>
          <w:sz w:val="44"/>
          <w:szCs w:val="44"/>
        </w:rPr>
        <w:t xml:space="preserve">The Great Courses Daily. (2019), </w:t>
      </w:r>
      <w:r w:rsidRPr="00DE6226">
        <w:rPr>
          <w:i/>
          <w:sz w:val="44"/>
          <w:szCs w:val="44"/>
        </w:rPr>
        <w:t xml:space="preserve">the researcher think that Toulmin’s </w:t>
      </w:r>
      <w:r>
        <w:rPr>
          <w:i/>
          <w:sz w:val="44"/>
          <w:szCs w:val="44"/>
        </w:rPr>
        <w:t xml:space="preserve">Method can be apply to Denny’s to work on the issues that they confront at this moment and motivate the employees more using regular appraisal and listen to them enquires. </w:t>
      </w:r>
    </w:p>
    <w:p w:rsidR="007545DE" w:rsidRPr="007545DE" w:rsidRDefault="007545DE" w:rsidP="007545DE">
      <w:pPr>
        <w:rPr>
          <w:i/>
          <w:sz w:val="44"/>
          <w:szCs w:val="44"/>
        </w:rPr>
      </w:pPr>
    </w:p>
    <w:p w:rsidR="002B137A" w:rsidRPr="002B137A" w:rsidRDefault="002B137A" w:rsidP="00B91E8D">
      <w:pPr>
        <w:rPr>
          <w:b/>
          <w:i/>
          <w:sz w:val="44"/>
          <w:szCs w:val="44"/>
        </w:rPr>
      </w:pPr>
    </w:p>
    <w:p w:rsidR="002400C0" w:rsidRDefault="002400C0" w:rsidP="00B91E8D">
      <w:pPr>
        <w:rPr>
          <w:i/>
          <w:sz w:val="44"/>
          <w:szCs w:val="44"/>
        </w:rPr>
      </w:pPr>
    </w:p>
    <w:p w:rsidR="00B91E8D" w:rsidRPr="006F65FC" w:rsidRDefault="00B91E8D" w:rsidP="00B91E8D">
      <w:pPr>
        <w:rPr>
          <w:i/>
          <w:sz w:val="44"/>
          <w:szCs w:val="44"/>
          <w:u w:val="single"/>
        </w:rPr>
      </w:pPr>
      <w:r w:rsidRPr="006F65FC">
        <w:rPr>
          <w:i/>
          <w:sz w:val="44"/>
          <w:szCs w:val="44"/>
          <w:u w:val="single"/>
        </w:rPr>
        <w:lastRenderedPageBreak/>
        <w:t xml:space="preserve">Bibliography: </w:t>
      </w:r>
    </w:p>
    <w:p w:rsidR="00B91E8D" w:rsidRDefault="00B91E8D" w:rsidP="00B91E8D">
      <w:pPr>
        <w:rPr>
          <w:i/>
          <w:sz w:val="44"/>
          <w:szCs w:val="44"/>
        </w:rPr>
      </w:pPr>
    </w:p>
    <w:p w:rsidR="00B91E8D" w:rsidRDefault="00B91E8D" w:rsidP="00B91E8D">
      <w:pPr>
        <w:rPr>
          <w:i/>
          <w:color w:val="FF0000"/>
        </w:rPr>
      </w:pPr>
      <w:r w:rsidRPr="00003783">
        <w:rPr>
          <w:i/>
          <w:color w:val="FF0000"/>
        </w:rPr>
        <w:t>Criticalthinking.org. (2019). </w:t>
      </w:r>
      <w:r w:rsidRPr="00003783">
        <w:rPr>
          <w:i/>
          <w:iCs/>
          <w:color w:val="FF0000"/>
        </w:rPr>
        <w:t>Critical Thinking Learning Models</w:t>
      </w:r>
      <w:r w:rsidRPr="00003783">
        <w:rPr>
          <w:i/>
          <w:color w:val="FF0000"/>
        </w:rPr>
        <w:t>. [Online] Available at: https://www.criticalthinking.org/pages/critical-thinking-learning-models/704 [Accessed 25 Apr. 2019].</w:t>
      </w:r>
    </w:p>
    <w:p w:rsidR="00F45073" w:rsidRDefault="00F45073" w:rsidP="00B91E8D">
      <w:pPr>
        <w:rPr>
          <w:i/>
          <w:color w:val="FF0000"/>
        </w:rPr>
      </w:pPr>
    </w:p>
    <w:p w:rsidR="00F45073" w:rsidRPr="00F45073" w:rsidRDefault="00F45073" w:rsidP="00F45073">
      <w:pPr>
        <w:rPr>
          <w:i/>
          <w:color w:val="FF0000"/>
        </w:rPr>
      </w:pPr>
      <w:r w:rsidRPr="00F45073">
        <w:rPr>
          <w:i/>
          <w:color w:val="FF0000"/>
        </w:rPr>
        <w:t>Denny's. (2019). </w:t>
      </w:r>
      <w:r w:rsidRPr="00F45073">
        <w:rPr>
          <w:i/>
          <w:iCs/>
          <w:color w:val="FF0000"/>
        </w:rPr>
        <w:t>Denny's</w:t>
      </w:r>
      <w:r w:rsidRPr="00F45073">
        <w:rPr>
          <w:i/>
          <w:color w:val="FF0000"/>
        </w:rPr>
        <w:t>. [Online] Available at: http://dennysdiners.co.uk/careers/family-values/ [Accessed 25 Apr. 2019].</w:t>
      </w:r>
    </w:p>
    <w:p w:rsidR="00F45073" w:rsidRDefault="00F45073" w:rsidP="00B91E8D">
      <w:pPr>
        <w:rPr>
          <w:i/>
          <w:color w:val="FF0000"/>
        </w:rPr>
      </w:pPr>
    </w:p>
    <w:p w:rsidR="00F45073" w:rsidRPr="00F45073" w:rsidRDefault="00F45073" w:rsidP="00F45073">
      <w:pPr>
        <w:rPr>
          <w:i/>
          <w:color w:val="FF0000"/>
        </w:rPr>
      </w:pPr>
      <w:r w:rsidRPr="00F45073">
        <w:rPr>
          <w:i/>
          <w:color w:val="FF0000"/>
        </w:rPr>
        <w:t>Denny's. (2019). </w:t>
      </w:r>
      <w:r w:rsidRPr="00F45073">
        <w:rPr>
          <w:i/>
          <w:iCs/>
          <w:color w:val="FF0000"/>
        </w:rPr>
        <w:t>Denny's</w:t>
      </w:r>
      <w:r w:rsidRPr="00F45073">
        <w:rPr>
          <w:i/>
          <w:color w:val="FF0000"/>
        </w:rPr>
        <w:t>. [Online] Available at: https://www.dennys.com/diversity/ [Accessed 26 Apr. 2019].</w:t>
      </w:r>
    </w:p>
    <w:p w:rsidR="00F45073" w:rsidRDefault="00F45073" w:rsidP="00B91E8D">
      <w:pPr>
        <w:rPr>
          <w:i/>
          <w:color w:val="FF0000"/>
        </w:rPr>
      </w:pPr>
    </w:p>
    <w:p w:rsidR="00553F7A" w:rsidRDefault="00553F7A" w:rsidP="00B91E8D">
      <w:pPr>
        <w:rPr>
          <w:i/>
          <w:color w:val="FF0000"/>
        </w:rPr>
      </w:pPr>
      <w:r w:rsidRPr="00003783">
        <w:rPr>
          <w:i/>
          <w:color w:val="FF0000"/>
        </w:rPr>
        <w:t>Library.leeds.ac.uk. (2019). </w:t>
      </w:r>
      <w:r w:rsidRPr="00003783">
        <w:rPr>
          <w:i/>
          <w:iCs/>
          <w:color w:val="FF0000"/>
        </w:rPr>
        <w:t>Critical thinking</w:t>
      </w:r>
      <w:r w:rsidRPr="00003783">
        <w:rPr>
          <w:i/>
          <w:color w:val="FF0000"/>
        </w:rPr>
        <w:t>. [Online] Available at: https://library.leeds.ac.uk/info/1401/academic_skills/105/critical_thinking/2 [Accessed 25 Apr. 2019].</w:t>
      </w:r>
    </w:p>
    <w:p w:rsidR="00F45073" w:rsidRDefault="00F45073" w:rsidP="00B91E8D">
      <w:pPr>
        <w:rPr>
          <w:i/>
          <w:color w:val="FF0000"/>
        </w:rPr>
      </w:pPr>
    </w:p>
    <w:p w:rsidR="00F45073" w:rsidRDefault="00F45073" w:rsidP="00F45073">
      <w:pPr>
        <w:rPr>
          <w:i/>
          <w:color w:val="FF0000"/>
        </w:rPr>
      </w:pPr>
      <w:r w:rsidRPr="00F45073">
        <w:rPr>
          <w:i/>
          <w:color w:val="FF0000"/>
        </w:rPr>
        <w:t>Journal of Change Management -September 2001. (2019). </w:t>
      </w:r>
      <w:r w:rsidRPr="00F45073">
        <w:rPr>
          <w:i/>
          <w:iCs/>
          <w:color w:val="FF0000"/>
        </w:rPr>
        <w:t>aligning individual and organisational values to support change</w:t>
      </w:r>
      <w:r w:rsidRPr="00F45073">
        <w:rPr>
          <w:i/>
          <w:color w:val="FF0000"/>
        </w:rPr>
        <w:t>, vol. 2, 3, pp.247- 254.</w:t>
      </w:r>
    </w:p>
    <w:p w:rsidR="00F45073" w:rsidRDefault="00F45073" w:rsidP="00F45073">
      <w:pPr>
        <w:rPr>
          <w:i/>
          <w:color w:val="FF0000"/>
        </w:rPr>
      </w:pPr>
    </w:p>
    <w:p w:rsidR="00F45073" w:rsidRPr="00F45073" w:rsidRDefault="00F45073" w:rsidP="00F45073">
      <w:pPr>
        <w:rPr>
          <w:i/>
          <w:color w:val="FF0000"/>
        </w:rPr>
      </w:pPr>
      <w:r w:rsidRPr="00F45073">
        <w:rPr>
          <w:i/>
          <w:color w:val="FF0000"/>
        </w:rPr>
        <w:t>Journal of Change Management -September 2001. (2019). </w:t>
      </w:r>
      <w:r w:rsidRPr="00F45073">
        <w:rPr>
          <w:i/>
          <w:iCs/>
          <w:color w:val="FF0000"/>
        </w:rPr>
        <w:t>aligning individual and organisational values to support change</w:t>
      </w:r>
      <w:r w:rsidRPr="00F45073">
        <w:rPr>
          <w:i/>
          <w:color w:val="FF0000"/>
        </w:rPr>
        <w:t>, vol. 2, 3, pp.247- 254.</w:t>
      </w:r>
    </w:p>
    <w:p w:rsidR="00F45073" w:rsidRPr="00F45073" w:rsidRDefault="00F45073" w:rsidP="00F45073">
      <w:pPr>
        <w:rPr>
          <w:i/>
          <w:color w:val="FF0000"/>
        </w:rPr>
      </w:pPr>
    </w:p>
    <w:p w:rsidR="00F45073" w:rsidRDefault="00F45073" w:rsidP="00F45073">
      <w:pPr>
        <w:rPr>
          <w:i/>
          <w:color w:val="FF0000"/>
        </w:rPr>
      </w:pPr>
      <w:r w:rsidRPr="00F45073">
        <w:rPr>
          <w:i/>
          <w:color w:val="FF0000"/>
        </w:rPr>
        <w:t>Mindtools.com. (2019). </w:t>
      </w:r>
      <w:r w:rsidRPr="00F45073">
        <w:rPr>
          <w:i/>
          <w:iCs/>
          <w:color w:val="FF0000"/>
        </w:rPr>
        <w:t>Theory X and Theory YUnderstanding People's Motivations</w:t>
      </w:r>
      <w:r w:rsidRPr="00F45073">
        <w:rPr>
          <w:i/>
          <w:color w:val="FF0000"/>
        </w:rPr>
        <w:t>. [Online] Available at: https://www.mindtools.com/pages/article/newLDR_74.htm [Accessed 26 Apr. 2019].</w:t>
      </w:r>
    </w:p>
    <w:p w:rsidR="00F45073" w:rsidRDefault="00F45073" w:rsidP="00F45073">
      <w:pPr>
        <w:rPr>
          <w:i/>
          <w:color w:val="FF0000"/>
        </w:rPr>
      </w:pPr>
    </w:p>
    <w:p w:rsidR="00F45073" w:rsidRDefault="00F45073" w:rsidP="00F45073">
      <w:pPr>
        <w:rPr>
          <w:i/>
          <w:color w:val="FF0000"/>
        </w:rPr>
      </w:pPr>
      <w:r w:rsidRPr="00F45073">
        <w:rPr>
          <w:i/>
          <w:color w:val="FF0000"/>
        </w:rPr>
        <w:t>News, B. (2019). </w:t>
      </w:r>
      <w:r w:rsidRPr="00F45073">
        <w:rPr>
          <w:i/>
          <w:iCs/>
          <w:color w:val="FF0000"/>
        </w:rPr>
        <w:t>Beliefs in the workplace</w:t>
      </w:r>
      <w:r w:rsidRPr="00F45073">
        <w:rPr>
          <w:i/>
          <w:color w:val="FF0000"/>
        </w:rPr>
        <w:t>. [Online] Bdaily Business News. Available at: https://bdaily.co.uk/articles/2013/04/09/beliefs-in-the-workplace [Accessed 25 Apr. 2019].</w:t>
      </w:r>
    </w:p>
    <w:p w:rsidR="00F45073" w:rsidRDefault="00F45073" w:rsidP="00F45073">
      <w:pPr>
        <w:rPr>
          <w:i/>
          <w:color w:val="FF0000"/>
        </w:rPr>
      </w:pPr>
    </w:p>
    <w:p w:rsidR="00F45073" w:rsidRPr="00F45073" w:rsidRDefault="00F45073" w:rsidP="00F45073">
      <w:pPr>
        <w:rPr>
          <w:i/>
          <w:color w:val="FF0000"/>
        </w:rPr>
      </w:pPr>
      <w:r w:rsidRPr="00F45073">
        <w:rPr>
          <w:i/>
          <w:color w:val="FF0000"/>
        </w:rPr>
        <w:t>People.hbs.edu. (2019). [Online] Available at: http://www.people.hbs.edu/evandensteen/OnlineDocs/P05_JLEO_EVdS_Organizational%20Beliefs.pdf [Accessed 17 Mar. 2019].</w:t>
      </w:r>
    </w:p>
    <w:p w:rsidR="00F45073" w:rsidRDefault="00F45073" w:rsidP="00F45073">
      <w:pPr>
        <w:rPr>
          <w:i/>
          <w:color w:val="FF0000"/>
        </w:rPr>
      </w:pPr>
    </w:p>
    <w:p w:rsidR="00F45073" w:rsidRDefault="00F200C5" w:rsidP="00F45073">
      <w:pPr>
        <w:rPr>
          <w:i/>
          <w:color w:val="FF0000"/>
        </w:rPr>
      </w:pPr>
      <w:r w:rsidRPr="00003783">
        <w:rPr>
          <w:i/>
          <w:color w:val="FF0000"/>
        </w:rPr>
        <w:t>Plymouth.ac.uk. (2019). [Online] Available at: https://www.plymouth.ac.uk/uploads/production/document/path/1/1710/Critical_Thinking.pdf [Accessed 25 Apr. 2019].</w:t>
      </w:r>
      <w:r w:rsidR="00F45073" w:rsidRPr="00F45073">
        <w:rPr>
          <w:i/>
          <w:color w:val="FF0000"/>
        </w:rPr>
        <w:t xml:space="preserve"> </w:t>
      </w:r>
    </w:p>
    <w:p w:rsidR="00F45073" w:rsidRDefault="00F45073" w:rsidP="00F45073">
      <w:pPr>
        <w:rPr>
          <w:i/>
          <w:color w:val="FF0000"/>
        </w:rPr>
      </w:pPr>
      <w:r w:rsidRPr="00F45073">
        <w:rPr>
          <w:i/>
          <w:color w:val="FF0000"/>
        </w:rPr>
        <w:lastRenderedPageBreak/>
        <w:t>Sielearning.tafensw.edu.au. (2019). </w:t>
      </w:r>
      <w:r w:rsidRPr="00F45073">
        <w:rPr>
          <w:i/>
          <w:iCs/>
          <w:color w:val="FF0000"/>
        </w:rPr>
        <w:t>Personal values, belief and attitudes - Personal values, belief and attitudes</w:t>
      </w:r>
      <w:r w:rsidRPr="00F45073">
        <w:rPr>
          <w:i/>
          <w:color w:val="FF0000"/>
        </w:rPr>
        <w:t>. [Online] Available at: https://sielearning.tafensw.edu.au/MCS/CHCAOD402A/chcaod402a_csw/knowledge/values/values.htm [Accessed 26 Apr. 2019].</w:t>
      </w:r>
    </w:p>
    <w:p w:rsidR="00F45073" w:rsidRDefault="00F45073" w:rsidP="00F45073">
      <w:pPr>
        <w:rPr>
          <w:i/>
          <w:color w:val="FF0000"/>
        </w:rPr>
      </w:pPr>
    </w:p>
    <w:p w:rsidR="00F45073" w:rsidRDefault="00F45073" w:rsidP="00F45073">
      <w:pPr>
        <w:rPr>
          <w:i/>
          <w:color w:val="FF0000"/>
        </w:rPr>
      </w:pPr>
      <w:r w:rsidRPr="00F45073">
        <w:rPr>
          <w:i/>
          <w:color w:val="FF0000"/>
        </w:rPr>
        <w:t>S, S. (2019). </w:t>
      </w:r>
      <w:r w:rsidRPr="00F45073">
        <w:rPr>
          <w:i/>
          <w:iCs/>
          <w:color w:val="FF0000"/>
        </w:rPr>
        <w:t>Difference between Theory X and theory Y (with Comparison Chart) - Key Differences</w:t>
      </w:r>
      <w:r w:rsidRPr="00F45073">
        <w:rPr>
          <w:i/>
          <w:color w:val="FF0000"/>
        </w:rPr>
        <w:t>. [Online] Key Differences. Available at: https://keydifferences.com/difference-between-theory-x-and-theory-y.html [Accessed 26 Apr. 2019].</w:t>
      </w:r>
    </w:p>
    <w:p w:rsidR="00F45073" w:rsidRDefault="00F45073" w:rsidP="00F45073">
      <w:pPr>
        <w:rPr>
          <w:i/>
          <w:color w:val="FF0000"/>
        </w:rPr>
      </w:pPr>
    </w:p>
    <w:p w:rsidR="00F45073" w:rsidRPr="00F45073" w:rsidRDefault="00F45073" w:rsidP="00F45073">
      <w:pPr>
        <w:rPr>
          <w:i/>
          <w:color w:val="FF0000"/>
        </w:rPr>
      </w:pPr>
      <w:r w:rsidRPr="00F45073">
        <w:rPr>
          <w:i/>
          <w:color w:val="FF0000"/>
        </w:rPr>
        <w:t>The Intentional Workplace. (2019). </w:t>
      </w:r>
      <w:r w:rsidRPr="00F45073">
        <w:rPr>
          <w:i/>
          <w:iCs/>
          <w:color w:val="FF0000"/>
        </w:rPr>
        <w:t>the Power of Beliefs at Work</w:t>
      </w:r>
      <w:r w:rsidRPr="00F45073">
        <w:rPr>
          <w:i/>
          <w:color w:val="FF0000"/>
        </w:rPr>
        <w:t>. [Online] Available at: https://intentionalworkplace.com/2011/05/20/the-power-of-beliefs-at-work/ [Accessed 25 Apr. 2019].</w:t>
      </w:r>
    </w:p>
    <w:p w:rsidR="00F45073" w:rsidRDefault="00F45073" w:rsidP="00F45073">
      <w:pPr>
        <w:rPr>
          <w:i/>
          <w:color w:val="FF0000"/>
        </w:rPr>
      </w:pPr>
    </w:p>
    <w:p w:rsidR="00F45073" w:rsidRPr="00F45073" w:rsidRDefault="00F45073" w:rsidP="00F45073">
      <w:pPr>
        <w:rPr>
          <w:i/>
          <w:color w:val="FF0000"/>
        </w:rPr>
      </w:pPr>
      <w:bookmarkStart w:id="0" w:name="_GoBack"/>
      <w:bookmarkEnd w:id="0"/>
      <w:r w:rsidRPr="00F45073">
        <w:rPr>
          <w:i/>
          <w:color w:val="FF0000"/>
        </w:rPr>
        <w:t>The Great Courses Daily. (2019). </w:t>
      </w:r>
      <w:r w:rsidRPr="00F45073">
        <w:rPr>
          <w:i/>
          <w:iCs/>
          <w:color w:val="FF0000"/>
        </w:rPr>
        <w:t>a More Powerful Argument: The Toulmin Model - Argumentation Technique</w:t>
      </w:r>
      <w:r w:rsidRPr="00F45073">
        <w:rPr>
          <w:i/>
          <w:color w:val="FF0000"/>
        </w:rPr>
        <w:t>. [Online] Available at: https://www.thegreatcoursesdaily.com/toulmin-model/ [Accessed 17 Mar. 2019].</w:t>
      </w:r>
    </w:p>
    <w:p w:rsidR="00444772" w:rsidRPr="00003783" w:rsidRDefault="00444772" w:rsidP="00726B14">
      <w:pPr>
        <w:rPr>
          <w:i/>
          <w:color w:val="FF0000"/>
        </w:rPr>
      </w:pPr>
    </w:p>
    <w:p w:rsidR="00444772" w:rsidRPr="00003783" w:rsidRDefault="00444772" w:rsidP="00726B14">
      <w:pPr>
        <w:rPr>
          <w:i/>
          <w:color w:val="FF0000"/>
        </w:rPr>
      </w:pPr>
      <w:r w:rsidRPr="00003783">
        <w:rPr>
          <w:i/>
          <w:color w:val="FF0000"/>
        </w:rPr>
        <w:t>Valuescentre.com. (2019). </w:t>
      </w:r>
      <w:r w:rsidRPr="00003783">
        <w:rPr>
          <w:i/>
          <w:iCs/>
          <w:color w:val="FF0000"/>
        </w:rPr>
        <w:t>Why Values are Important | Barrett Values Centre</w:t>
      </w:r>
      <w:r w:rsidRPr="00003783">
        <w:rPr>
          <w:i/>
          <w:color w:val="FF0000"/>
        </w:rPr>
        <w:t>. [Online] Available at: https://www.valuescentre.com/mapping-values/values/why-values-are-important [Accessed 25 Apr. 2019].</w:t>
      </w:r>
    </w:p>
    <w:p w:rsidR="00F45073" w:rsidRDefault="00F45073" w:rsidP="00726B14">
      <w:pPr>
        <w:rPr>
          <w:i/>
          <w:color w:val="FF0000"/>
        </w:rPr>
      </w:pPr>
    </w:p>
    <w:p w:rsidR="00AE1F8F" w:rsidRDefault="00AE1F8F" w:rsidP="00726B14">
      <w:pPr>
        <w:rPr>
          <w:i/>
          <w:color w:val="FF0000"/>
        </w:rPr>
      </w:pPr>
      <w:r w:rsidRPr="00003783">
        <w:rPr>
          <w:i/>
          <w:color w:val="FF0000"/>
        </w:rPr>
        <w:t>Valuescentre.com. (2019). </w:t>
      </w:r>
      <w:r w:rsidRPr="00003783">
        <w:rPr>
          <w:i/>
          <w:iCs/>
          <w:color w:val="FF0000"/>
        </w:rPr>
        <w:t>Personal Values | Organizational Values | Barrett Values Centre</w:t>
      </w:r>
      <w:r w:rsidRPr="00003783">
        <w:rPr>
          <w:i/>
          <w:color w:val="FF0000"/>
        </w:rPr>
        <w:t>. [Online] Available at: https://www.valuescentre.com/mapping-values/values [Accessed 25 Apr. 2019].</w:t>
      </w:r>
    </w:p>
    <w:p w:rsidR="00F45073" w:rsidRPr="00003783" w:rsidRDefault="00F45073" w:rsidP="00726B14">
      <w:pPr>
        <w:rPr>
          <w:i/>
          <w:color w:val="FF0000"/>
        </w:rPr>
      </w:pPr>
    </w:p>
    <w:p w:rsidR="00F45073" w:rsidRPr="00F45073" w:rsidRDefault="00F45073" w:rsidP="00F45073">
      <w:pPr>
        <w:rPr>
          <w:i/>
          <w:color w:val="FF0000"/>
        </w:rPr>
      </w:pPr>
      <w:r w:rsidRPr="00F45073">
        <w:rPr>
          <w:i/>
          <w:color w:val="FF0000"/>
        </w:rPr>
        <w:t>V. (2019). </w:t>
      </w:r>
      <w:r w:rsidRPr="00F45073">
        <w:rPr>
          <w:i/>
          <w:iCs/>
          <w:color w:val="FF0000"/>
        </w:rPr>
        <w:t>(#86) A Model for Critical Thinking</w:t>
      </w:r>
      <w:r w:rsidRPr="00F45073">
        <w:rPr>
          <w:i/>
          <w:color w:val="FF0000"/>
        </w:rPr>
        <w:t>. [Online] The Growth and Resilience Network®. Available at: https://thegrowthandresiliencenetwork.net/2012/01/15/a-model-for-critical-thinking/ [Accessed 26 Apr. 2019].</w:t>
      </w:r>
    </w:p>
    <w:p w:rsidR="00373851" w:rsidRPr="00003783" w:rsidRDefault="00373851" w:rsidP="00726B14">
      <w:pPr>
        <w:rPr>
          <w:i/>
          <w:color w:val="FF0000"/>
        </w:rPr>
      </w:pPr>
    </w:p>
    <w:p w:rsidR="009C7D2C" w:rsidRPr="00003783" w:rsidRDefault="009C7D2C" w:rsidP="009C7D2C">
      <w:pPr>
        <w:rPr>
          <w:i/>
          <w:color w:val="FF0000"/>
        </w:rPr>
      </w:pPr>
      <w:r w:rsidRPr="00003783">
        <w:rPr>
          <w:i/>
          <w:color w:val="FF0000"/>
        </w:rPr>
        <w:t>Woman.thenest.com. (2019). </w:t>
      </w:r>
      <w:r w:rsidRPr="00003783">
        <w:rPr>
          <w:i/>
          <w:iCs/>
          <w:color w:val="FF0000"/>
        </w:rPr>
        <w:t>The Effect of Employee Attitude on Productivity in the Workplace</w:t>
      </w:r>
      <w:r w:rsidRPr="00003783">
        <w:rPr>
          <w:i/>
          <w:color w:val="FF0000"/>
        </w:rPr>
        <w:t>. [Online] Available at: https://woman.thenest.com/effect-employee-attitude-productivity-workplace-11152.html [Accessed 26 Apr. 2019].</w:t>
      </w:r>
    </w:p>
    <w:p w:rsidR="00D1197F" w:rsidRPr="00003783" w:rsidRDefault="00D1197F" w:rsidP="009C7D2C">
      <w:pPr>
        <w:rPr>
          <w:i/>
          <w:color w:val="FF0000"/>
        </w:rPr>
      </w:pPr>
    </w:p>
    <w:p w:rsidR="00D1197F" w:rsidRPr="00003783" w:rsidRDefault="00D1197F" w:rsidP="009C7D2C">
      <w:pPr>
        <w:rPr>
          <w:i/>
          <w:color w:val="FF0000"/>
        </w:rPr>
      </w:pPr>
      <w:r w:rsidRPr="00003783">
        <w:rPr>
          <w:i/>
          <w:color w:val="FF0000"/>
        </w:rPr>
        <w:t>Woman.thenest.com. (2019). </w:t>
      </w:r>
      <w:r w:rsidRPr="00003783">
        <w:rPr>
          <w:i/>
          <w:iCs/>
          <w:color w:val="FF0000"/>
        </w:rPr>
        <w:t>The Effect of Employee Attitude on Productivity in the Workplace</w:t>
      </w:r>
      <w:r w:rsidRPr="00003783">
        <w:rPr>
          <w:i/>
          <w:color w:val="FF0000"/>
        </w:rPr>
        <w:t>. [Online] Available at: https://woman.thenest.com/effect-employee-attitude-productivity-workplace-11152.html [Accessed 26 Apr. 2019].</w:t>
      </w:r>
    </w:p>
    <w:p w:rsidR="009C7D2C" w:rsidRPr="00003783" w:rsidRDefault="009C7D2C" w:rsidP="009C7D2C">
      <w:pPr>
        <w:rPr>
          <w:i/>
          <w:color w:val="FF0000"/>
        </w:rPr>
      </w:pPr>
    </w:p>
    <w:p w:rsidR="007545DE" w:rsidRPr="00003783" w:rsidRDefault="007545DE" w:rsidP="007545DE">
      <w:pPr>
        <w:rPr>
          <w:i/>
          <w:color w:val="FF0000"/>
        </w:rPr>
      </w:pPr>
      <w:r w:rsidRPr="00003783">
        <w:rPr>
          <w:i/>
          <w:color w:val="FF0000"/>
        </w:rPr>
        <w:t xml:space="preserve">Writing.colostate.edu. (2019). [Online] Available at: https://writing.colostate.edu/guides/pdfs/guide58.pdf [Accessed 17 Mar. 2019]. </w:t>
      </w:r>
    </w:p>
    <w:p w:rsidR="007545DE" w:rsidRPr="00003783" w:rsidRDefault="007545DE" w:rsidP="00726B14">
      <w:pPr>
        <w:rPr>
          <w:i/>
          <w:color w:val="FF0000"/>
        </w:rPr>
      </w:pPr>
    </w:p>
    <w:p w:rsidR="00DE6226" w:rsidRPr="00003783" w:rsidRDefault="00DE6226" w:rsidP="00726B14">
      <w:pPr>
        <w:rPr>
          <w:i/>
          <w:color w:val="FF0000"/>
        </w:rPr>
      </w:pPr>
    </w:p>
    <w:p w:rsidR="007545DE" w:rsidRPr="00003783" w:rsidRDefault="007545DE" w:rsidP="00726B14">
      <w:pPr>
        <w:rPr>
          <w:i/>
          <w:color w:val="FF0000"/>
        </w:rPr>
      </w:pPr>
    </w:p>
    <w:p w:rsidR="009759BB" w:rsidRPr="00003783" w:rsidRDefault="009759BB" w:rsidP="00726B14">
      <w:pPr>
        <w:rPr>
          <w:i/>
          <w:color w:val="FF0000"/>
        </w:rPr>
      </w:pPr>
    </w:p>
    <w:sectPr w:rsidR="009759BB" w:rsidRPr="000037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21E8" w:rsidRDefault="003C21E8" w:rsidP="00012569">
      <w:pPr>
        <w:spacing w:after="0" w:line="240" w:lineRule="auto"/>
      </w:pPr>
      <w:r>
        <w:separator/>
      </w:r>
    </w:p>
  </w:endnote>
  <w:endnote w:type="continuationSeparator" w:id="0">
    <w:p w:rsidR="003C21E8" w:rsidRDefault="003C21E8" w:rsidP="00012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21E8" w:rsidRDefault="003C21E8" w:rsidP="00012569">
      <w:pPr>
        <w:spacing w:after="0" w:line="240" w:lineRule="auto"/>
      </w:pPr>
      <w:r>
        <w:separator/>
      </w:r>
    </w:p>
  </w:footnote>
  <w:footnote w:type="continuationSeparator" w:id="0">
    <w:p w:rsidR="003C21E8" w:rsidRDefault="003C21E8" w:rsidP="000125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AA534E"/>
    <w:multiLevelType w:val="multilevel"/>
    <w:tmpl w:val="6042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BD78E0"/>
    <w:multiLevelType w:val="multilevel"/>
    <w:tmpl w:val="002C19D2"/>
    <w:lvl w:ilvl="0">
      <w:start w:val="1"/>
      <w:numFmt w:val="decimal"/>
      <w:lvlText w:val="%1.0."/>
      <w:lvlJc w:val="left"/>
      <w:pPr>
        <w:ind w:left="1004" w:hanging="72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2569"/>
    <w:rsid w:val="00003783"/>
    <w:rsid w:val="00012569"/>
    <w:rsid w:val="00067182"/>
    <w:rsid w:val="000E2185"/>
    <w:rsid w:val="000F738F"/>
    <w:rsid w:val="001338AD"/>
    <w:rsid w:val="002400C0"/>
    <w:rsid w:val="002875E3"/>
    <w:rsid w:val="002B137A"/>
    <w:rsid w:val="00353010"/>
    <w:rsid w:val="00373851"/>
    <w:rsid w:val="003C21E8"/>
    <w:rsid w:val="003E6661"/>
    <w:rsid w:val="00444772"/>
    <w:rsid w:val="004646A3"/>
    <w:rsid w:val="00546A78"/>
    <w:rsid w:val="00553F7A"/>
    <w:rsid w:val="00675539"/>
    <w:rsid w:val="00676661"/>
    <w:rsid w:val="006A00FD"/>
    <w:rsid w:val="006F65FC"/>
    <w:rsid w:val="00726B14"/>
    <w:rsid w:val="00735387"/>
    <w:rsid w:val="007545DE"/>
    <w:rsid w:val="007653FC"/>
    <w:rsid w:val="008E61D1"/>
    <w:rsid w:val="009759BB"/>
    <w:rsid w:val="009C7D2C"/>
    <w:rsid w:val="00A904B4"/>
    <w:rsid w:val="00AA40C8"/>
    <w:rsid w:val="00AE1F8F"/>
    <w:rsid w:val="00B91E8D"/>
    <w:rsid w:val="00B96E7D"/>
    <w:rsid w:val="00BE51D6"/>
    <w:rsid w:val="00BF38B3"/>
    <w:rsid w:val="00D114B0"/>
    <w:rsid w:val="00D1197F"/>
    <w:rsid w:val="00D14C74"/>
    <w:rsid w:val="00D70904"/>
    <w:rsid w:val="00DE6226"/>
    <w:rsid w:val="00E14578"/>
    <w:rsid w:val="00E900A7"/>
    <w:rsid w:val="00ED2FC8"/>
    <w:rsid w:val="00F200C5"/>
    <w:rsid w:val="00F45073"/>
    <w:rsid w:val="00FB7A1F"/>
    <w:rsid w:val="00FD5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22A62"/>
  <w15:chartTrackingRefBased/>
  <w15:docId w15:val="{7FFE8A4D-BF4C-42FC-A306-487000F8C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2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569"/>
  </w:style>
  <w:style w:type="paragraph" w:styleId="Footer">
    <w:name w:val="footer"/>
    <w:basedOn w:val="Normal"/>
    <w:link w:val="FooterChar"/>
    <w:uiPriority w:val="99"/>
    <w:unhideWhenUsed/>
    <w:rsid w:val="00012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569"/>
  </w:style>
  <w:style w:type="paragraph" w:styleId="NormalWeb">
    <w:name w:val="Normal (Web)"/>
    <w:basedOn w:val="Normal"/>
    <w:uiPriority w:val="99"/>
    <w:semiHidden/>
    <w:unhideWhenUsed/>
    <w:rsid w:val="006A00FD"/>
    <w:rPr>
      <w:rFonts w:ascii="Times New Roman" w:hAnsi="Times New Roman" w:cs="Times New Roman"/>
      <w:sz w:val="24"/>
      <w:szCs w:val="24"/>
    </w:rPr>
  </w:style>
  <w:style w:type="character" w:styleId="SubtleEmphasis">
    <w:name w:val="Subtle Emphasis"/>
    <w:basedOn w:val="DefaultParagraphFont"/>
    <w:uiPriority w:val="19"/>
    <w:qFormat/>
    <w:rsid w:val="00BF38B3"/>
    <w:rPr>
      <w:i/>
      <w:iCs/>
      <w:color w:val="404040" w:themeColor="text1" w:themeTint="BF"/>
    </w:rPr>
  </w:style>
  <w:style w:type="paragraph" w:styleId="Title">
    <w:name w:val="Title"/>
    <w:basedOn w:val="Normal"/>
    <w:next w:val="Normal"/>
    <w:link w:val="TitleChar"/>
    <w:uiPriority w:val="10"/>
    <w:qFormat/>
    <w:rsid w:val="00BF38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8B3"/>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BF38B3"/>
    <w:rPr>
      <w:i/>
      <w:iCs/>
    </w:rPr>
  </w:style>
  <w:style w:type="paragraph" w:styleId="ListParagraph">
    <w:name w:val="List Paragraph"/>
    <w:basedOn w:val="Normal"/>
    <w:uiPriority w:val="34"/>
    <w:qFormat/>
    <w:rsid w:val="006F65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6186329">
      <w:bodyDiv w:val="1"/>
      <w:marLeft w:val="0"/>
      <w:marRight w:val="0"/>
      <w:marTop w:val="0"/>
      <w:marBottom w:val="0"/>
      <w:divBdr>
        <w:top w:val="none" w:sz="0" w:space="0" w:color="auto"/>
        <w:left w:val="none" w:sz="0" w:space="0" w:color="auto"/>
        <w:bottom w:val="none" w:sz="0" w:space="0" w:color="auto"/>
        <w:right w:val="none" w:sz="0" w:space="0" w:color="auto"/>
      </w:divBdr>
    </w:div>
    <w:div w:id="433787287">
      <w:bodyDiv w:val="1"/>
      <w:marLeft w:val="0"/>
      <w:marRight w:val="0"/>
      <w:marTop w:val="0"/>
      <w:marBottom w:val="0"/>
      <w:divBdr>
        <w:top w:val="none" w:sz="0" w:space="0" w:color="auto"/>
        <w:left w:val="none" w:sz="0" w:space="0" w:color="auto"/>
        <w:bottom w:val="none" w:sz="0" w:space="0" w:color="auto"/>
        <w:right w:val="none" w:sz="0" w:space="0" w:color="auto"/>
      </w:divBdr>
    </w:div>
    <w:div w:id="456146637">
      <w:bodyDiv w:val="1"/>
      <w:marLeft w:val="0"/>
      <w:marRight w:val="0"/>
      <w:marTop w:val="0"/>
      <w:marBottom w:val="0"/>
      <w:divBdr>
        <w:top w:val="none" w:sz="0" w:space="0" w:color="auto"/>
        <w:left w:val="none" w:sz="0" w:space="0" w:color="auto"/>
        <w:bottom w:val="none" w:sz="0" w:space="0" w:color="auto"/>
        <w:right w:val="none" w:sz="0" w:space="0" w:color="auto"/>
      </w:divBdr>
    </w:div>
    <w:div w:id="490563678">
      <w:bodyDiv w:val="1"/>
      <w:marLeft w:val="0"/>
      <w:marRight w:val="0"/>
      <w:marTop w:val="0"/>
      <w:marBottom w:val="0"/>
      <w:divBdr>
        <w:top w:val="none" w:sz="0" w:space="0" w:color="auto"/>
        <w:left w:val="none" w:sz="0" w:space="0" w:color="auto"/>
        <w:bottom w:val="none" w:sz="0" w:space="0" w:color="auto"/>
        <w:right w:val="none" w:sz="0" w:space="0" w:color="auto"/>
      </w:divBdr>
      <w:divsChild>
        <w:div w:id="997339914">
          <w:marLeft w:val="0"/>
          <w:marRight w:val="0"/>
          <w:marTop w:val="0"/>
          <w:marBottom w:val="0"/>
          <w:divBdr>
            <w:top w:val="none" w:sz="0" w:space="0" w:color="auto"/>
            <w:left w:val="none" w:sz="0" w:space="0" w:color="auto"/>
            <w:bottom w:val="none" w:sz="0" w:space="0" w:color="auto"/>
            <w:right w:val="none" w:sz="0" w:space="0" w:color="auto"/>
          </w:divBdr>
        </w:div>
      </w:divsChild>
    </w:div>
    <w:div w:id="1405298380">
      <w:bodyDiv w:val="1"/>
      <w:marLeft w:val="0"/>
      <w:marRight w:val="0"/>
      <w:marTop w:val="0"/>
      <w:marBottom w:val="0"/>
      <w:divBdr>
        <w:top w:val="none" w:sz="0" w:space="0" w:color="auto"/>
        <w:left w:val="none" w:sz="0" w:space="0" w:color="auto"/>
        <w:bottom w:val="none" w:sz="0" w:space="0" w:color="auto"/>
        <w:right w:val="none" w:sz="0" w:space="0" w:color="auto"/>
      </w:divBdr>
    </w:div>
    <w:div w:id="1656447262">
      <w:bodyDiv w:val="1"/>
      <w:marLeft w:val="0"/>
      <w:marRight w:val="0"/>
      <w:marTop w:val="0"/>
      <w:marBottom w:val="0"/>
      <w:divBdr>
        <w:top w:val="none" w:sz="0" w:space="0" w:color="auto"/>
        <w:left w:val="none" w:sz="0" w:space="0" w:color="auto"/>
        <w:bottom w:val="none" w:sz="0" w:space="0" w:color="auto"/>
        <w:right w:val="none" w:sz="0" w:space="0" w:color="auto"/>
      </w:divBdr>
    </w:div>
    <w:div w:id="1937470886">
      <w:bodyDiv w:val="1"/>
      <w:marLeft w:val="0"/>
      <w:marRight w:val="0"/>
      <w:marTop w:val="0"/>
      <w:marBottom w:val="0"/>
      <w:divBdr>
        <w:top w:val="none" w:sz="0" w:space="0" w:color="auto"/>
        <w:left w:val="none" w:sz="0" w:space="0" w:color="auto"/>
        <w:bottom w:val="none" w:sz="0" w:space="0" w:color="auto"/>
        <w:right w:val="none" w:sz="0" w:space="0" w:color="auto"/>
      </w:divBdr>
    </w:div>
    <w:div w:id="197722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1349</TotalTime>
  <Pages>1</Pages>
  <Words>3207</Words>
  <Characters>18286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visciun</dc:creator>
  <cp:keywords/>
  <dc:description/>
  <cp:lastModifiedBy>angela visciun</cp:lastModifiedBy>
  <cp:revision>6</cp:revision>
  <dcterms:created xsi:type="dcterms:W3CDTF">2019-04-24T15:20:00Z</dcterms:created>
  <dcterms:modified xsi:type="dcterms:W3CDTF">2019-04-26T09:17:00Z</dcterms:modified>
</cp:coreProperties>
</file>