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A35CE5" w:rsidP="008C4441">
            <w:pPr>
              <w:rPr>
                <w:rFonts w:ascii="Arial" w:hAnsi="Arial" w:cs="Arial"/>
                <w:sz w:val="22"/>
                <w:szCs w:val="22"/>
              </w:rPr>
            </w:pPr>
            <w:r>
              <w:rPr>
                <w:rFonts w:ascii="Arial" w:hAnsi="Arial" w:cs="Arial"/>
                <w:sz w:val="22"/>
                <w:szCs w:val="22"/>
              </w:rPr>
              <w:t>Rosie Smitham</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72595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F70B05"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Arthrofa</w:t>
            </w:r>
            <w:proofErr w:type="spellEnd"/>
            <w:r w:rsidR="00A35CE5">
              <w:rPr>
                <w:rFonts w:ascii="Arial" w:hAnsi="Arial" w:cs="Arial"/>
                <w:sz w:val="22"/>
                <w:szCs w:val="22"/>
              </w:rPr>
              <w:t xml:space="preserve"> </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3257BD" w:rsidRPr="004C3A0B" w:rsidRDefault="00A35CE5" w:rsidP="008C4441">
            <w:pPr>
              <w:rPr>
                <w:rFonts w:ascii="Arial" w:hAnsi="Arial" w:cs="Arial"/>
                <w:sz w:val="22"/>
                <w:szCs w:val="22"/>
              </w:rPr>
            </w:pPr>
            <w:r>
              <w:rPr>
                <w:rFonts w:ascii="Arial" w:hAnsi="Arial" w:cs="Arial"/>
                <w:sz w:val="22"/>
                <w:szCs w:val="22"/>
              </w:rPr>
              <w:t>S</w:t>
            </w:r>
            <w:r w:rsidR="00F70B05">
              <w:rPr>
                <w:rFonts w:ascii="Arial" w:hAnsi="Arial" w:cs="Arial"/>
                <w:sz w:val="22"/>
                <w:szCs w:val="22"/>
              </w:rPr>
              <w:t>wansea</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F70B05" w:rsidP="008C4441">
            <w:pPr>
              <w:rPr>
                <w:rFonts w:ascii="Arial" w:hAnsi="Arial" w:cs="Arial"/>
                <w:sz w:val="22"/>
                <w:szCs w:val="22"/>
              </w:rPr>
            </w:pPr>
            <w:r>
              <w:rPr>
                <w:rFonts w:ascii="Arial" w:hAnsi="Arial" w:cs="Arial"/>
                <w:sz w:val="22"/>
                <w:szCs w:val="22"/>
              </w:rPr>
              <w:t>1600238@student.uwtsd.ac.uk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A35CE5" w:rsidP="008C4441">
            <w:pPr>
              <w:rPr>
                <w:rFonts w:ascii="Arial" w:hAnsi="Arial" w:cs="Arial"/>
                <w:sz w:val="22"/>
                <w:szCs w:val="22"/>
              </w:rPr>
            </w:pPr>
            <w:r>
              <w:rPr>
                <w:rFonts w:ascii="Arial" w:hAnsi="Arial" w:cs="Arial"/>
                <w:sz w:val="22"/>
                <w:szCs w:val="22"/>
              </w:rPr>
              <w:t>07443474038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F70B05" w:rsidP="00090CF7">
            <w:pPr>
              <w:rPr>
                <w:rFonts w:ascii="Arial" w:hAnsi="Arial" w:cs="Arial"/>
                <w:sz w:val="22"/>
                <w:szCs w:val="22"/>
              </w:rPr>
            </w:pPr>
            <w:r>
              <w:rPr>
                <w:rFonts w:ascii="Arial" w:hAnsi="Arial" w:cs="Arial"/>
                <w:sz w:val="22"/>
                <w:szCs w:val="22"/>
              </w:rPr>
              <w:t xml:space="preserve">1600238 </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A35CE5" w:rsidP="00090CF7">
            <w:pPr>
              <w:rPr>
                <w:rFonts w:ascii="Arial" w:hAnsi="Arial" w:cs="Arial"/>
                <w:sz w:val="22"/>
                <w:szCs w:val="22"/>
              </w:rPr>
            </w:pPr>
            <w:r>
              <w:rPr>
                <w:rFonts w:ascii="Arial" w:hAnsi="Arial" w:cs="Arial"/>
                <w:sz w:val="22"/>
                <w:szCs w:val="22"/>
              </w:rPr>
              <w:t>English 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930739"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F70B0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F70B05" w:rsidP="00B20CAD">
            <w:pPr>
              <w:autoSpaceDE w:val="0"/>
              <w:autoSpaceDN w:val="0"/>
              <w:adjustRightInd w:val="0"/>
              <w:jc w:val="center"/>
              <w:rPr>
                <w:rFonts w:ascii="Arial" w:hAnsi="Arial" w:cs="Arial"/>
                <w:b/>
                <w:bCs/>
                <w:i/>
                <w:sz w:val="22"/>
                <w:szCs w:val="22"/>
              </w:rPr>
            </w:pPr>
            <w:r>
              <w:rPr>
                <w:rFonts w:ascii="Arial" w:hAnsi="Arial" w:cs="Arial"/>
                <w:b/>
                <w:bCs/>
                <w:i/>
                <w:sz w:val="22"/>
                <w:szCs w:val="22"/>
              </w:rPr>
              <w:t>06/12/2019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72595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Default="00930739" w:rsidP="0082781D">
            <w:pPr>
              <w:autoSpaceDE w:val="0"/>
              <w:autoSpaceDN w:val="0"/>
              <w:adjustRightInd w:val="0"/>
              <w:jc w:val="center"/>
              <w:rPr>
                <w:rFonts w:ascii="Arial" w:hAnsi="Arial" w:cs="Arial"/>
                <w:b/>
                <w:bCs/>
                <w:sz w:val="22"/>
                <w:szCs w:val="22"/>
              </w:rPr>
            </w:pPr>
            <w:r>
              <w:rPr>
                <w:rFonts w:ascii="Arial" w:hAnsi="Arial" w:cs="Arial"/>
                <w:b/>
                <w:bCs/>
                <w:sz w:val="22"/>
                <w:szCs w:val="22"/>
              </w:rPr>
              <w:t>Catherine Morgan</w:t>
            </w:r>
          </w:p>
          <w:p w:rsidR="00930739" w:rsidRPr="004C3A0B" w:rsidRDefault="00930739"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Director of studies </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ED757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A35CE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A35C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F70B05" w:rsidRDefault="00F70B05" w:rsidP="00303350">
            <w:pPr>
              <w:autoSpaceDE w:val="0"/>
              <w:autoSpaceDN w:val="0"/>
              <w:adjustRightInd w:val="0"/>
              <w:rPr>
                <w:rFonts w:ascii="Arial" w:hAnsi="Arial" w:cs="Arial"/>
                <w:b/>
                <w:bCs/>
                <w:iCs/>
                <w:sz w:val="22"/>
                <w:szCs w:val="22"/>
              </w:rPr>
            </w:pPr>
            <w:r w:rsidRPr="00F70B05">
              <w:rPr>
                <w:rFonts w:ascii="Arial" w:hAnsi="Arial" w:cs="Arial"/>
                <w:b/>
                <w:bCs/>
                <w:iCs/>
                <w:sz w:val="22"/>
                <w:szCs w:val="22"/>
              </w:rPr>
              <w:t xml:space="preserve">BERA 2018 Ethical Guidelines </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F70B0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A35CE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ED757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C1425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ED757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C1425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63040">
        <w:tc>
          <w:tcPr>
            <w:tcW w:w="6232" w:type="dxa"/>
            <w:gridSpan w:val="2"/>
            <w:shd w:val="clear" w:color="auto" w:fill="F2F2F2" w:themeFill="background1" w:themeFillShade="F2"/>
          </w:tcPr>
          <w:p w:rsidR="00C32EFB" w:rsidRPr="004C3A0B" w:rsidRDefault="00C32EFB" w:rsidP="0006304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6304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ED757D" w:rsidP="0006304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6304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C14256" w:rsidP="0006304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C142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C142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D757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C1425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D757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C1425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C142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C142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B43585" w:rsidP="003C07E3">
            <w:pPr>
              <w:rPr>
                <w:rFonts w:ascii="Arial" w:hAnsi="Arial" w:cs="Arial"/>
                <w:sz w:val="22"/>
                <w:szCs w:val="22"/>
              </w:rPr>
            </w:pPr>
            <w:r>
              <w:rPr>
                <w:rFonts w:ascii="Arial" w:hAnsi="Arial" w:cs="Arial"/>
                <w:sz w:val="22"/>
                <w:szCs w:val="22"/>
              </w:rPr>
              <w:t xml:space="preserve">Is it possible to support pupil’s development in order to achieve their global target grade via the use of questioning within the lesson?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F70B05" w:rsidP="003C07E3">
            <w:pPr>
              <w:rPr>
                <w:rFonts w:ascii="Arial" w:hAnsi="Arial" w:cs="Arial"/>
                <w:sz w:val="22"/>
                <w:szCs w:val="22"/>
              </w:rPr>
            </w:pPr>
            <w:r>
              <w:rPr>
                <w:rFonts w:ascii="Arial" w:hAnsi="Arial" w:cs="Arial"/>
                <w:sz w:val="22"/>
                <w:szCs w:val="22"/>
              </w:rPr>
              <w:t>27/01/2019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F70B05" w:rsidP="003C07E3">
            <w:pPr>
              <w:rPr>
                <w:rFonts w:ascii="Arial" w:hAnsi="Arial" w:cs="Arial"/>
                <w:sz w:val="22"/>
                <w:szCs w:val="22"/>
              </w:rPr>
            </w:pPr>
            <w:r>
              <w:rPr>
                <w:rFonts w:ascii="Arial" w:hAnsi="Arial" w:cs="Arial"/>
                <w:sz w:val="22"/>
                <w:szCs w:val="22"/>
              </w:rPr>
              <w:t>07/02/2019</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1461E5" w:rsidRDefault="001461E5" w:rsidP="009D2E0B">
            <w:pPr>
              <w:autoSpaceDE w:val="0"/>
              <w:autoSpaceDN w:val="0"/>
              <w:adjustRightInd w:val="0"/>
              <w:rPr>
                <w:rFonts w:ascii="Arial" w:hAnsi="Arial" w:cs="Arial"/>
                <w:b/>
                <w:bCs/>
                <w:sz w:val="22"/>
                <w:szCs w:val="22"/>
              </w:rPr>
            </w:pPr>
          </w:p>
          <w:p w:rsidR="001461E5" w:rsidRPr="001461E5" w:rsidRDefault="001461E5" w:rsidP="009D2E0B">
            <w:pPr>
              <w:autoSpaceDE w:val="0"/>
              <w:autoSpaceDN w:val="0"/>
              <w:adjustRightInd w:val="0"/>
              <w:rPr>
                <w:rFonts w:ascii="Arial" w:hAnsi="Arial" w:cs="Arial"/>
                <w:sz w:val="22"/>
                <w:szCs w:val="22"/>
              </w:rPr>
            </w:pPr>
            <w:r w:rsidRPr="001461E5">
              <w:rPr>
                <w:rFonts w:ascii="Arial" w:hAnsi="Arial" w:cs="Arial"/>
                <w:sz w:val="22"/>
                <w:szCs w:val="22"/>
              </w:rPr>
              <w:t xml:space="preserve">Finding out whether questioning within a lesson impacts children’s development either towards, below or ahead of their global target grade. </w:t>
            </w:r>
          </w:p>
          <w:p w:rsidR="002A152D" w:rsidRPr="001461E5"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461E5" w:rsidP="00113E57">
            <w:pPr>
              <w:rPr>
                <w:rFonts w:ascii="Arial" w:hAnsi="Arial" w:cs="Arial"/>
              </w:rPr>
            </w:pPr>
            <w:r>
              <w:rPr>
                <w:rFonts w:ascii="Arial" w:hAnsi="Arial" w:cs="Arial"/>
                <w:sz w:val="22"/>
                <w:szCs w:val="22"/>
              </w:rPr>
              <w:t>Is it possible to support pupil’s development in order to achieve their global target grade via the use of questioning within the lesson?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1461E5" w:rsidRDefault="001461E5" w:rsidP="009D2E0B">
            <w:pPr>
              <w:autoSpaceDE w:val="0"/>
              <w:autoSpaceDN w:val="0"/>
              <w:adjustRightInd w:val="0"/>
              <w:rPr>
                <w:rFonts w:ascii="Arial" w:hAnsi="Arial" w:cs="Arial"/>
                <w:b/>
                <w:bCs/>
                <w:sz w:val="22"/>
                <w:szCs w:val="22"/>
              </w:rPr>
            </w:pPr>
          </w:p>
          <w:p w:rsidR="001461E5" w:rsidRPr="001461E5" w:rsidRDefault="001461E5" w:rsidP="009D2E0B">
            <w:pPr>
              <w:autoSpaceDE w:val="0"/>
              <w:autoSpaceDN w:val="0"/>
              <w:adjustRightInd w:val="0"/>
              <w:rPr>
                <w:rFonts w:ascii="Arial" w:hAnsi="Arial" w:cs="Arial"/>
                <w:sz w:val="22"/>
                <w:szCs w:val="22"/>
              </w:rPr>
            </w:pPr>
            <w:r w:rsidRPr="001461E5">
              <w:rPr>
                <w:rFonts w:ascii="Arial" w:hAnsi="Arial" w:cs="Arial"/>
                <w:sz w:val="22"/>
                <w:szCs w:val="22"/>
              </w:rPr>
              <w:t xml:space="preserve">To gather information on how questioning within a lesson affects children who are on track for the same global target grade but are either on track, not on track or acceding this. </w:t>
            </w:r>
          </w:p>
          <w:p w:rsidR="001461E5" w:rsidRPr="001461E5" w:rsidRDefault="001461E5" w:rsidP="009D2E0B">
            <w:pPr>
              <w:autoSpaceDE w:val="0"/>
              <w:autoSpaceDN w:val="0"/>
              <w:adjustRightInd w:val="0"/>
              <w:rPr>
                <w:rFonts w:ascii="Arial" w:hAnsi="Arial" w:cs="Arial"/>
                <w:sz w:val="22"/>
                <w:szCs w:val="22"/>
              </w:rPr>
            </w:pPr>
          </w:p>
          <w:p w:rsidR="00425DA7" w:rsidRDefault="00425DA7" w:rsidP="00425DA7">
            <w:pPr>
              <w:rPr>
                <w:rFonts w:ascii="Arial" w:hAnsi="Arial" w:cs="Arial"/>
              </w:rPr>
            </w:pPr>
          </w:p>
          <w:p w:rsidR="00D71982" w:rsidRDefault="00D71982" w:rsidP="00425DA7">
            <w:pPr>
              <w:rPr>
                <w:rFonts w:ascii="Arial" w:hAnsi="Arial" w:cs="Arial"/>
              </w:rPr>
            </w:pP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1C6413" w:rsidRPr="001461E5" w:rsidRDefault="001C6413" w:rsidP="001C6413">
            <w:pPr>
              <w:autoSpaceDE w:val="0"/>
              <w:autoSpaceDN w:val="0"/>
              <w:adjustRightInd w:val="0"/>
              <w:rPr>
                <w:rFonts w:ascii="Arial" w:hAnsi="Arial" w:cs="Arial"/>
                <w:sz w:val="22"/>
                <w:szCs w:val="22"/>
              </w:rPr>
            </w:pPr>
            <w:r w:rsidRPr="001461E5">
              <w:rPr>
                <w:rFonts w:ascii="Arial" w:hAnsi="Arial" w:cs="Arial"/>
                <w:sz w:val="22"/>
                <w:szCs w:val="22"/>
              </w:rPr>
              <w:t xml:space="preserve">Finding out whether questioning within a lesson impacts children’s development either towards, below or ahead of their global target grade. </w:t>
            </w:r>
          </w:p>
          <w:p w:rsidR="00425DA7" w:rsidRPr="001C6413" w:rsidRDefault="00425DA7" w:rsidP="00425DA7">
            <w:pPr>
              <w:rPr>
                <w:rFonts w:ascii="Arial" w:hAnsi="Arial" w:cs="Arial"/>
              </w:rPr>
            </w:pPr>
          </w:p>
          <w:p w:rsidR="00425DA7" w:rsidRPr="004C3A0B" w:rsidRDefault="00425DA7"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1C6413" w:rsidRDefault="002C02B8" w:rsidP="001C6413">
            <w:pPr>
              <w:rPr>
                <w:rFonts w:ascii="Arial" w:hAnsi="Arial" w:cs="Arial"/>
                <w:sz w:val="22"/>
                <w:szCs w:val="22"/>
              </w:rPr>
            </w:pPr>
            <w:r>
              <w:rPr>
                <w:rFonts w:ascii="Arial" w:hAnsi="Arial" w:cs="Arial"/>
                <w:sz w:val="22"/>
                <w:szCs w:val="22"/>
              </w:rPr>
              <w:t xml:space="preserve">This lesson study will take place within my placement school. </w:t>
            </w:r>
            <w:r w:rsidR="001461E5">
              <w:rPr>
                <w:rFonts w:ascii="Arial" w:hAnsi="Arial" w:cs="Arial"/>
                <w:sz w:val="22"/>
                <w:szCs w:val="22"/>
              </w:rPr>
              <w:t>We will be undertaking a lesson study as well as a lesson observatio</w:t>
            </w:r>
            <w:r>
              <w:rPr>
                <w:rFonts w:ascii="Arial" w:hAnsi="Arial" w:cs="Arial"/>
                <w:sz w:val="22"/>
                <w:szCs w:val="22"/>
              </w:rPr>
              <w:t>n – the observation will take place in line with the observation schedule already prepared. This observation will be f</w:t>
            </w:r>
            <w:r w:rsidR="001461E5">
              <w:rPr>
                <w:rFonts w:ascii="Arial" w:hAnsi="Arial" w:cs="Arial"/>
                <w:sz w:val="22"/>
                <w:szCs w:val="22"/>
              </w:rPr>
              <w:t>ollowed by a series of questions related to the lesson observation. This will include three children who are on track for varying grades, the questions asked after the lesson will be directly related to the lesson and how the teacher undertook questioning throughout. We will be piloting these methods of research in order to ensure the quality of these questions</w:t>
            </w:r>
            <w:r w:rsidR="001C6413">
              <w:rPr>
                <w:rFonts w:ascii="Arial" w:hAnsi="Arial" w:cs="Arial"/>
                <w:sz w:val="22"/>
                <w:szCs w:val="22"/>
              </w:rPr>
              <w:t xml:space="preserve"> and ensure they are appropriate for their purpose.</w:t>
            </w:r>
            <w:r>
              <w:rPr>
                <w:rFonts w:ascii="Arial" w:hAnsi="Arial" w:cs="Arial"/>
                <w:sz w:val="22"/>
                <w:szCs w:val="22"/>
              </w:rPr>
              <w:t xml:space="preserve"> The study itself will take place in line with BERA regulations.</w:t>
            </w:r>
            <w:r w:rsidR="001461E5">
              <w:rPr>
                <w:rFonts w:ascii="Arial" w:hAnsi="Arial" w:cs="Arial"/>
                <w:sz w:val="22"/>
                <w:szCs w:val="22"/>
              </w:rPr>
              <w:t xml:space="preserve"> </w:t>
            </w:r>
            <w:r w:rsidR="001C6413">
              <w:rPr>
                <w:rFonts w:ascii="Arial" w:hAnsi="Arial" w:cs="Arial"/>
                <w:sz w:val="22"/>
                <w:szCs w:val="22"/>
              </w:rPr>
              <w:t xml:space="preserve">These questions will not be audio or visually recorded and will be written down by the research partner who is not directing the questioning. We will seek approval for the consent of the parents of the pupils included and allow time for a response. This process will be carried out twice per research partner in order to include pupils who each of us teach, including non - participant observation by the </w:t>
            </w:r>
            <w:r>
              <w:rPr>
                <w:rFonts w:ascii="Arial" w:hAnsi="Arial" w:cs="Arial"/>
                <w:sz w:val="22"/>
                <w:szCs w:val="22"/>
              </w:rPr>
              <w:t>alternating partner</w:t>
            </w:r>
            <w:r w:rsidR="00ED757D">
              <w:rPr>
                <w:rFonts w:ascii="Arial" w:hAnsi="Arial" w:cs="Arial"/>
                <w:sz w:val="22"/>
                <w:szCs w:val="22"/>
              </w:rPr>
              <w:t>.</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1D0FAF" w:rsidP="003C07E3">
            <w:pPr>
              <w:rPr>
                <w:rFonts w:ascii="Arial" w:hAnsi="Arial" w:cs="Arial"/>
                <w:sz w:val="22"/>
                <w:szCs w:val="22"/>
              </w:rPr>
            </w:pPr>
            <w:r>
              <w:rPr>
                <w:rFonts w:ascii="Arial" w:hAnsi="Arial" w:cs="Arial"/>
                <w:sz w:val="22"/>
                <w:szCs w:val="22"/>
              </w:rPr>
              <w:t xml:space="preserve">This study will take place in my placement school which is an 11-16 Comprehensive School within a </w:t>
            </w:r>
            <w:proofErr w:type="gramStart"/>
            <w:r>
              <w:rPr>
                <w:rFonts w:ascii="Arial" w:hAnsi="Arial" w:cs="Arial"/>
                <w:sz w:val="22"/>
                <w:szCs w:val="22"/>
              </w:rPr>
              <w:t>two classroom</w:t>
            </w:r>
            <w:proofErr w:type="gramEnd"/>
            <w:r>
              <w:rPr>
                <w:rFonts w:ascii="Arial" w:hAnsi="Arial" w:cs="Arial"/>
                <w:sz w:val="22"/>
                <w:szCs w:val="22"/>
              </w:rPr>
              <w:t xml:space="preserve"> setting in two different subject areas. </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1D0FA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ED757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bookmarkStart w:id="0" w:name="_GoBack"/>
            <w:bookmarkEnd w:id="0"/>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1D0F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1D0F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1D0F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1D0F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1D0F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1D0F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1D0F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D0FAF" w:rsidRDefault="001D0FAF" w:rsidP="00BB1B85">
            <w:pPr>
              <w:autoSpaceDE w:val="0"/>
              <w:autoSpaceDN w:val="0"/>
              <w:adjustRightInd w:val="0"/>
              <w:rPr>
                <w:rFonts w:ascii="Arial" w:hAnsi="Arial" w:cs="Arial"/>
                <w:sz w:val="22"/>
                <w:szCs w:val="22"/>
              </w:rPr>
            </w:pPr>
            <w:r>
              <w:rPr>
                <w:rFonts w:ascii="Arial" w:hAnsi="Arial" w:cs="Arial"/>
                <w:sz w:val="22"/>
                <w:szCs w:val="22"/>
              </w:rPr>
              <w:t xml:space="preserve">Focus group interviews </w:t>
            </w:r>
          </w:p>
          <w:p w:rsidR="001D0FAF" w:rsidRPr="006C1FDD" w:rsidRDefault="001D0FAF" w:rsidP="00BB1B85">
            <w:pPr>
              <w:autoSpaceDE w:val="0"/>
              <w:autoSpaceDN w:val="0"/>
              <w:adjustRightInd w:val="0"/>
              <w:rPr>
                <w:rFonts w:ascii="Arial" w:hAnsi="Arial" w:cs="Arial"/>
                <w:sz w:val="22"/>
                <w:szCs w:val="22"/>
              </w:rPr>
            </w:pPr>
            <w:r>
              <w:rPr>
                <w:rFonts w:ascii="Arial" w:hAnsi="Arial" w:cs="Arial"/>
                <w:sz w:val="22"/>
                <w:szCs w:val="22"/>
              </w:rPr>
              <w:t xml:space="preserve">Participant observations </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1D0F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1D0F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663EE7">
        <w:trPr>
          <w:trHeight w:val="92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663EE7" w:rsidP="003257BD">
            <w:pPr>
              <w:rPr>
                <w:rFonts w:ascii="Arial" w:hAnsi="Arial" w:cs="Arial"/>
                <w:sz w:val="22"/>
                <w:szCs w:val="22"/>
              </w:rPr>
            </w:pPr>
            <w:r>
              <w:rPr>
                <w:rFonts w:ascii="Arial" w:hAnsi="Arial" w:cs="Arial"/>
                <w:sz w:val="22"/>
                <w:szCs w:val="22"/>
              </w:rPr>
              <w:t xml:space="preserve">Whilst the research itself will take place within the whole </w:t>
            </w:r>
            <w:proofErr w:type="gramStart"/>
            <w:r>
              <w:rPr>
                <w:rFonts w:ascii="Arial" w:hAnsi="Arial" w:cs="Arial"/>
                <w:sz w:val="22"/>
                <w:szCs w:val="22"/>
              </w:rPr>
              <w:t>class,</w:t>
            </w:r>
            <w:proofErr w:type="gramEnd"/>
            <w:r>
              <w:rPr>
                <w:rFonts w:ascii="Arial" w:hAnsi="Arial" w:cs="Arial"/>
                <w:sz w:val="22"/>
                <w:szCs w:val="22"/>
              </w:rPr>
              <w:t xml:space="preserve"> we will specify three children to focus 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1D0FAF" w:rsidP="003257BD">
            <w:pPr>
              <w:rPr>
                <w:rFonts w:ascii="Arial" w:hAnsi="Arial" w:cs="Arial"/>
                <w:sz w:val="22"/>
                <w:szCs w:val="22"/>
              </w:rPr>
            </w:pPr>
            <w:r>
              <w:rPr>
                <w:rFonts w:ascii="Arial" w:hAnsi="Arial" w:cs="Arial"/>
                <w:sz w:val="22"/>
                <w:szCs w:val="22"/>
              </w:rPr>
              <w:t xml:space="preserve">Pupils under the age of 18.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1D0FAF" w:rsidRDefault="001D0FAF" w:rsidP="003257BD">
            <w:pPr>
              <w:rPr>
                <w:rFonts w:ascii="Arial" w:hAnsi="Arial" w:cs="Arial"/>
                <w:sz w:val="22"/>
                <w:szCs w:val="22"/>
              </w:rPr>
            </w:pPr>
            <w:r>
              <w:rPr>
                <w:rFonts w:ascii="Arial" w:hAnsi="Arial" w:cs="Arial"/>
                <w:sz w:val="22"/>
                <w:szCs w:val="22"/>
              </w:rPr>
              <w:t xml:space="preserve">Based upon their global target grade and whether they are achieving it, below or above their </w:t>
            </w:r>
            <w:r w:rsidR="00663EE7">
              <w:rPr>
                <w:rFonts w:ascii="Arial" w:hAnsi="Arial" w:cs="Arial"/>
                <w:sz w:val="22"/>
                <w:szCs w:val="22"/>
              </w:rPr>
              <w:t xml:space="preserve">target.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663E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663E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663E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663E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663E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663E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ED757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ED757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63EE7">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Pr="00E8120C" w:rsidRDefault="00944FA3" w:rsidP="00E8120C">
            <w:pPr>
              <w:pStyle w:val="ListParagraph"/>
              <w:numPr>
                <w:ilvl w:val="0"/>
                <w:numId w:val="28"/>
              </w:numPr>
              <w:rPr>
                <w:rFonts w:ascii="Arial" w:hAnsi="Arial" w:cs="Arial"/>
              </w:rPr>
            </w:pPr>
            <w:r w:rsidRPr="00E8120C">
              <w:rPr>
                <w:rFonts w:ascii="Arial" w:hAnsi="Arial" w:cs="Arial"/>
              </w:rPr>
              <w:t xml:space="preserve">Data protection </w:t>
            </w:r>
          </w:p>
          <w:p w:rsidR="00944FA3" w:rsidRDefault="00944FA3" w:rsidP="003257BD">
            <w:pPr>
              <w:rPr>
                <w:rFonts w:ascii="Arial" w:hAnsi="Arial" w:cs="Arial"/>
                <w:sz w:val="22"/>
                <w:szCs w:val="22"/>
              </w:rPr>
            </w:pPr>
          </w:p>
          <w:p w:rsidR="00944FA3" w:rsidRDefault="00944FA3" w:rsidP="003257BD">
            <w:pPr>
              <w:rPr>
                <w:rFonts w:ascii="Arial" w:hAnsi="Arial" w:cs="Arial"/>
                <w:sz w:val="22"/>
                <w:szCs w:val="22"/>
              </w:rPr>
            </w:pPr>
          </w:p>
          <w:p w:rsidR="00944FA3" w:rsidRDefault="00944FA3" w:rsidP="003257BD">
            <w:pPr>
              <w:rPr>
                <w:rFonts w:ascii="Arial" w:hAnsi="Arial" w:cs="Arial"/>
                <w:sz w:val="22"/>
                <w:szCs w:val="22"/>
              </w:rPr>
            </w:pPr>
          </w:p>
          <w:p w:rsidR="00944FA3" w:rsidRPr="00E8120C" w:rsidRDefault="00944FA3" w:rsidP="00E8120C">
            <w:pPr>
              <w:pStyle w:val="ListParagraph"/>
              <w:numPr>
                <w:ilvl w:val="0"/>
                <w:numId w:val="28"/>
              </w:numPr>
              <w:rPr>
                <w:rFonts w:ascii="Arial" w:hAnsi="Arial" w:cs="Arial"/>
              </w:rPr>
            </w:pPr>
            <w:r w:rsidRPr="00E8120C">
              <w:rPr>
                <w:rFonts w:ascii="Arial" w:hAnsi="Arial" w:cs="Arial"/>
              </w:rPr>
              <w:t xml:space="preserve">Anonymity </w:t>
            </w:r>
          </w:p>
          <w:p w:rsidR="00944FA3" w:rsidRDefault="00944FA3" w:rsidP="003257BD">
            <w:pPr>
              <w:rPr>
                <w:rFonts w:ascii="Arial" w:hAnsi="Arial" w:cs="Arial"/>
                <w:sz w:val="22"/>
                <w:szCs w:val="22"/>
              </w:rPr>
            </w:pPr>
          </w:p>
          <w:p w:rsidR="003257BD" w:rsidRDefault="003257BD" w:rsidP="003257BD">
            <w:pPr>
              <w:rPr>
                <w:rFonts w:ascii="Arial" w:hAnsi="Arial" w:cs="Arial"/>
                <w:sz w:val="22"/>
                <w:szCs w:val="22"/>
              </w:rPr>
            </w:pPr>
          </w:p>
          <w:p w:rsidR="00944FA3" w:rsidRDefault="00944FA3" w:rsidP="003257BD">
            <w:pPr>
              <w:rPr>
                <w:rFonts w:ascii="Arial" w:hAnsi="Arial" w:cs="Arial"/>
                <w:sz w:val="22"/>
                <w:szCs w:val="22"/>
              </w:rPr>
            </w:pPr>
          </w:p>
          <w:p w:rsidR="00944FA3" w:rsidRPr="00E8120C" w:rsidRDefault="00944FA3" w:rsidP="00E8120C">
            <w:pPr>
              <w:pStyle w:val="ListParagraph"/>
              <w:numPr>
                <w:ilvl w:val="0"/>
                <w:numId w:val="28"/>
              </w:numPr>
              <w:rPr>
                <w:rFonts w:ascii="Arial" w:hAnsi="Arial" w:cs="Arial"/>
              </w:rPr>
            </w:pPr>
            <w:r w:rsidRPr="00E8120C">
              <w:rPr>
                <w:rFonts w:ascii="Arial" w:hAnsi="Arial" w:cs="Arial"/>
              </w:rPr>
              <w:t xml:space="preserve">Safeguarding </w:t>
            </w:r>
          </w:p>
          <w:p w:rsidR="00944FA3" w:rsidRPr="004C3A0B" w:rsidRDefault="00944FA3"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944FA3" w:rsidP="003257BD">
            <w:pPr>
              <w:rPr>
                <w:rFonts w:ascii="Arial" w:hAnsi="Arial" w:cs="Arial"/>
                <w:sz w:val="22"/>
                <w:szCs w:val="22"/>
              </w:rPr>
            </w:pPr>
            <w:r>
              <w:rPr>
                <w:rFonts w:ascii="Arial" w:hAnsi="Arial" w:cs="Arial"/>
                <w:sz w:val="22"/>
                <w:szCs w:val="22"/>
              </w:rPr>
              <w:t xml:space="preserve">Keeping raw data locked within a password protected device in order to protect the identity and information of the participants. </w:t>
            </w:r>
          </w:p>
          <w:p w:rsidR="00944FA3" w:rsidRDefault="00944FA3" w:rsidP="003257BD">
            <w:pPr>
              <w:rPr>
                <w:rFonts w:ascii="Arial" w:hAnsi="Arial" w:cs="Arial"/>
                <w:sz w:val="22"/>
                <w:szCs w:val="22"/>
              </w:rPr>
            </w:pPr>
          </w:p>
          <w:p w:rsidR="00944FA3" w:rsidRDefault="00944FA3" w:rsidP="003257BD">
            <w:pPr>
              <w:rPr>
                <w:rFonts w:ascii="Arial" w:hAnsi="Arial" w:cs="Arial"/>
                <w:sz w:val="22"/>
                <w:szCs w:val="22"/>
              </w:rPr>
            </w:pPr>
            <w:r>
              <w:rPr>
                <w:rFonts w:ascii="Arial" w:hAnsi="Arial" w:cs="Arial"/>
                <w:sz w:val="22"/>
                <w:szCs w:val="22"/>
              </w:rPr>
              <w:t xml:space="preserve">Each child will not be named within results and reflection, this will be counteracted by naming them as child 1,2 and 3. </w:t>
            </w:r>
          </w:p>
          <w:p w:rsidR="00944FA3" w:rsidRDefault="00944FA3" w:rsidP="003257BD">
            <w:pPr>
              <w:rPr>
                <w:rFonts w:ascii="Arial" w:hAnsi="Arial" w:cs="Arial"/>
                <w:sz w:val="22"/>
                <w:szCs w:val="22"/>
              </w:rPr>
            </w:pPr>
          </w:p>
          <w:p w:rsidR="00944FA3" w:rsidRDefault="00944FA3" w:rsidP="003257BD">
            <w:pPr>
              <w:rPr>
                <w:rFonts w:ascii="Arial" w:hAnsi="Arial" w:cs="Arial"/>
                <w:sz w:val="22"/>
                <w:szCs w:val="22"/>
              </w:rPr>
            </w:pPr>
            <w:r>
              <w:rPr>
                <w:rFonts w:ascii="Arial" w:hAnsi="Arial" w:cs="Arial"/>
                <w:sz w:val="22"/>
                <w:szCs w:val="22"/>
              </w:rPr>
              <w:t xml:space="preserve">Although this is unlikely to occur, I would follow the correct procedure in order to counteract this issue. </w:t>
            </w:r>
          </w:p>
          <w:p w:rsidR="00944FA3" w:rsidRDefault="00944FA3"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Pr="00E8120C" w:rsidRDefault="00AD5E63" w:rsidP="00E8120C">
            <w:pPr>
              <w:pStyle w:val="ListParagraph"/>
              <w:numPr>
                <w:ilvl w:val="0"/>
                <w:numId w:val="29"/>
              </w:numPr>
              <w:autoSpaceDE w:val="0"/>
              <w:autoSpaceDN w:val="0"/>
              <w:adjustRightInd w:val="0"/>
              <w:rPr>
                <w:rFonts w:ascii="Arial" w:hAnsi="Arial" w:cs="Arial"/>
              </w:rPr>
            </w:pPr>
            <w:r w:rsidRPr="00E8120C">
              <w:rPr>
                <w:rFonts w:ascii="Arial" w:hAnsi="Arial" w:cs="Arial"/>
              </w:rPr>
              <w:t>Risk to Investigator:</w:t>
            </w:r>
          </w:p>
          <w:p w:rsidR="003257BD" w:rsidRDefault="003257BD" w:rsidP="003257BD">
            <w:pPr>
              <w:rPr>
                <w:rFonts w:ascii="Arial" w:hAnsi="Arial" w:cs="Arial"/>
                <w:sz w:val="22"/>
                <w:szCs w:val="22"/>
              </w:rPr>
            </w:pPr>
          </w:p>
          <w:p w:rsidR="003257BD" w:rsidRPr="00E8120C" w:rsidRDefault="00944FA3" w:rsidP="00E8120C">
            <w:pPr>
              <w:pStyle w:val="ListParagraph"/>
              <w:numPr>
                <w:ilvl w:val="0"/>
                <w:numId w:val="29"/>
              </w:numPr>
              <w:rPr>
                <w:rFonts w:ascii="Arial" w:hAnsi="Arial" w:cs="Arial"/>
              </w:rPr>
            </w:pPr>
            <w:r w:rsidRPr="00E8120C">
              <w:rPr>
                <w:rFonts w:ascii="Arial" w:hAnsi="Arial" w:cs="Arial"/>
              </w:rPr>
              <w:t xml:space="preserve">Children not included in group may assume allegations of favouritism once they have not been picked. </w:t>
            </w:r>
          </w:p>
          <w:p w:rsidR="00944FA3" w:rsidRDefault="00944FA3" w:rsidP="003257BD">
            <w:pPr>
              <w:rPr>
                <w:rFonts w:ascii="Arial" w:hAnsi="Arial" w:cs="Arial"/>
                <w:sz w:val="22"/>
                <w:szCs w:val="22"/>
              </w:rPr>
            </w:pPr>
          </w:p>
          <w:p w:rsidR="00944FA3" w:rsidRPr="00E8120C" w:rsidRDefault="00944FA3" w:rsidP="00E8120C">
            <w:pPr>
              <w:pStyle w:val="ListParagraph"/>
              <w:numPr>
                <w:ilvl w:val="0"/>
                <w:numId w:val="29"/>
              </w:numPr>
              <w:rPr>
                <w:rFonts w:ascii="Arial" w:hAnsi="Arial" w:cs="Arial"/>
              </w:rPr>
            </w:pPr>
            <w:r w:rsidRPr="00E8120C">
              <w:rPr>
                <w:rFonts w:ascii="Arial" w:hAnsi="Arial" w:cs="Arial"/>
              </w:rPr>
              <w:t xml:space="preserve">Bias within the classroom due to position as a teacher. </w:t>
            </w:r>
          </w:p>
          <w:p w:rsidR="00944FA3" w:rsidRDefault="00944FA3" w:rsidP="003257BD">
            <w:pPr>
              <w:rPr>
                <w:rFonts w:ascii="Arial" w:hAnsi="Arial" w:cs="Arial"/>
                <w:sz w:val="22"/>
                <w:szCs w:val="22"/>
              </w:rPr>
            </w:pPr>
          </w:p>
          <w:p w:rsidR="00944FA3" w:rsidRPr="00E8120C" w:rsidRDefault="00944FA3" w:rsidP="00E8120C">
            <w:pPr>
              <w:pStyle w:val="ListParagraph"/>
              <w:numPr>
                <w:ilvl w:val="0"/>
                <w:numId w:val="29"/>
              </w:numPr>
              <w:rPr>
                <w:rFonts w:ascii="Arial" w:hAnsi="Arial" w:cs="Arial"/>
              </w:rPr>
            </w:pPr>
            <w:r w:rsidRPr="00E8120C">
              <w:rPr>
                <w:rFonts w:ascii="Arial" w:hAnsi="Arial" w:cs="Arial"/>
              </w:rPr>
              <w:t xml:space="preserve">Not falsifying data. </w:t>
            </w: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944FA3" w:rsidRDefault="00CE6A02" w:rsidP="00AD5E63">
            <w:pPr>
              <w:autoSpaceDE w:val="0"/>
              <w:autoSpaceDN w:val="0"/>
              <w:adjustRightInd w:val="0"/>
              <w:rPr>
                <w:rFonts w:ascii="Arial" w:hAnsi="Arial" w:cs="Arial"/>
                <w:i/>
                <w:sz w:val="18"/>
                <w:szCs w:val="18"/>
              </w:rPr>
            </w:pPr>
            <w:r w:rsidRPr="00944FA3">
              <w:rPr>
                <w:rFonts w:ascii="Arial" w:hAnsi="Arial" w:cs="Arial"/>
                <w:i/>
                <w:sz w:val="18"/>
                <w:szCs w:val="18"/>
              </w:rPr>
              <w:t xml:space="preserve">How will you mitigate the Risk to </w:t>
            </w:r>
            <w:proofErr w:type="gramStart"/>
            <w:r w:rsidR="00AD5E63" w:rsidRPr="00944FA3">
              <w:rPr>
                <w:rFonts w:ascii="Arial" w:hAnsi="Arial" w:cs="Arial"/>
                <w:i/>
                <w:sz w:val="18"/>
                <w:szCs w:val="18"/>
              </w:rPr>
              <w:t>Investigator:</w:t>
            </w:r>
            <w:proofErr w:type="gramEnd"/>
          </w:p>
          <w:p w:rsidR="003257BD" w:rsidRPr="00944FA3" w:rsidRDefault="003257BD" w:rsidP="003257BD">
            <w:pPr>
              <w:rPr>
                <w:rFonts w:ascii="Arial" w:hAnsi="Arial" w:cs="Arial"/>
                <w:sz w:val="22"/>
                <w:szCs w:val="22"/>
              </w:rPr>
            </w:pPr>
          </w:p>
          <w:p w:rsidR="00944FA3" w:rsidRPr="00944FA3" w:rsidRDefault="00944FA3" w:rsidP="003257BD">
            <w:pPr>
              <w:rPr>
                <w:rFonts w:ascii="Arial" w:hAnsi="Arial" w:cs="Arial"/>
                <w:sz w:val="22"/>
                <w:szCs w:val="22"/>
              </w:rPr>
            </w:pPr>
            <w:r w:rsidRPr="00944FA3">
              <w:rPr>
                <w:rFonts w:ascii="Arial" w:hAnsi="Arial" w:cs="Arial"/>
                <w:sz w:val="22"/>
                <w:szCs w:val="22"/>
              </w:rPr>
              <w:t xml:space="preserve">Outline that this is purely based on </w:t>
            </w:r>
            <w:r w:rsidR="00E8120C">
              <w:rPr>
                <w:rFonts w:ascii="Arial" w:hAnsi="Arial" w:cs="Arial"/>
                <w:sz w:val="22"/>
                <w:szCs w:val="22"/>
              </w:rPr>
              <w:t xml:space="preserve">target </w:t>
            </w:r>
            <w:r w:rsidRPr="00944FA3">
              <w:rPr>
                <w:rFonts w:ascii="Arial" w:hAnsi="Arial" w:cs="Arial"/>
                <w:sz w:val="22"/>
                <w:szCs w:val="22"/>
              </w:rPr>
              <w:t xml:space="preserve">grades rather than </w:t>
            </w:r>
            <w:r>
              <w:rPr>
                <w:rFonts w:ascii="Arial" w:hAnsi="Arial" w:cs="Arial"/>
                <w:sz w:val="22"/>
                <w:szCs w:val="22"/>
              </w:rPr>
              <w:t xml:space="preserve">individual personality </w:t>
            </w:r>
            <w:r w:rsidRPr="00944FA3">
              <w:rPr>
                <w:rFonts w:ascii="Arial" w:hAnsi="Arial" w:cs="Arial"/>
                <w:sz w:val="22"/>
                <w:szCs w:val="22"/>
              </w:rPr>
              <w:t xml:space="preserve">if confronted. </w:t>
            </w:r>
          </w:p>
          <w:p w:rsidR="003257BD" w:rsidRPr="00944FA3" w:rsidRDefault="003257BD" w:rsidP="003257BD">
            <w:pPr>
              <w:rPr>
                <w:rFonts w:ascii="Arial" w:hAnsi="Arial" w:cs="Arial"/>
                <w:sz w:val="22"/>
                <w:szCs w:val="22"/>
              </w:rPr>
            </w:pPr>
          </w:p>
          <w:p w:rsidR="003257BD" w:rsidRPr="00944FA3" w:rsidRDefault="003257BD" w:rsidP="003257BD">
            <w:pPr>
              <w:rPr>
                <w:rFonts w:ascii="Arial" w:hAnsi="Arial" w:cs="Arial"/>
                <w:sz w:val="22"/>
                <w:szCs w:val="22"/>
              </w:rPr>
            </w:pPr>
          </w:p>
          <w:p w:rsidR="00354F34" w:rsidRPr="00E8120C" w:rsidRDefault="00944FA3" w:rsidP="003257BD">
            <w:pPr>
              <w:autoSpaceDE w:val="0"/>
              <w:autoSpaceDN w:val="0"/>
              <w:adjustRightInd w:val="0"/>
              <w:rPr>
                <w:rFonts w:ascii="Arial" w:hAnsi="Arial" w:cs="Arial"/>
                <w:sz w:val="22"/>
                <w:szCs w:val="22"/>
              </w:rPr>
            </w:pPr>
            <w:r w:rsidRPr="00E8120C">
              <w:rPr>
                <w:rFonts w:ascii="Arial" w:hAnsi="Arial" w:cs="Arial"/>
                <w:sz w:val="22"/>
                <w:szCs w:val="22"/>
              </w:rPr>
              <w:t>Remain</w:t>
            </w:r>
            <w:r w:rsidR="00E8120C" w:rsidRPr="00E8120C">
              <w:rPr>
                <w:rFonts w:ascii="Arial" w:hAnsi="Arial" w:cs="Arial"/>
                <w:sz w:val="22"/>
                <w:szCs w:val="22"/>
              </w:rPr>
              <w:t>ing</w:t>
            </w:r>
            <w:r w:rsidRPr="00E8120C">
              <w:rPr>
                <w:rFonts w:ascii="Arial" w:hAnsi="Arial" w:cs="Arial"/>
                <w:sz w:val="22"/>
                <w:szCs w:val="22"/>
              </w:rPr>
              <w:t xml:space="preserve"> impartial when picking children for study. </w:t>
            </w:r>
          </w:p>
          <w:p w:rsidR="00944FA3" w:rsidRPr="00944FA3" w:rsidRDefault="00944FA3" w:rsidP="00944FA3">
            <w:pPr>
              <w:rPr>
                <w:rFonts w:ascii="Arial" w:hAnsi="Arial" w:cs="Arial"/>
              </w:rPr>
            </w:pPr>
          </w:p>
          <w:p w:rsidR="00944FA3" w:rsidRPr="00944FA3" w:rsidRDefault="00944FA3" w:rsidP="00944FA3">
            <w:pPr>
              <w:rPr>
                <w:rFonts w:ascii="Arial" w:hAnsi="Arial" w:cs="Arial"/>
              </w:rPr>
            </w:pPr>
          </w:p>
          <w:p w:rsidR="00944FA3" w:rsidRPr="00944FA3" w:rsidRDefault="00944FA3" w:rsidP="00944FA3">
            <w:pPr>
              <w:rPr>
                <w:rFonts w:ascii="Arial" w:hAnsi="Arial" w:cs="Arial"/>
              </w:rPr>
            </w:pPr>
            <w:r w:rsidRPr="00944FA3">
              <w:rPr>
                <w:rFonts w:ascii="Arial" w:hAnsi="Arial" w:cs="Arial"/>
              </w:rPr>
              <w:t xml:space="preserve">This will be mitigated by basing results on raw data rather than adapting the data for a favourable result. </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944FA3" w:rsidRDefault="00944FA3" w:rsidP="003257BD">
            <w:pPr>
              <w:rPr>
                <w:rFonts w:ascii="Arial" w:hAnsi="Arial" w:cs="Arial"/>
                <w:sz w:val="22"/>
                <w:szCs w:val="22"/>
              </w:rPr>
            </w:pPr>
            <w:r>
              <w:rPr>
                <w:rFonts w:ascii="Arial" w:hAnsi="Arial" w:cs="Arial"/>
                <w:sz w:val="22"/>
                <w:szCs w:val="22"/>
              </w:rPr>
              <w:t xml:space="preserve">Professional conduct.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944FA3" w:rsidP="003257BD">
            <w:pPr>
              <w:rPr>
                <w:rFonts w:ascii="Arial" w:hAnsi="Arial" w:cs="Arial"/>
                <w:sz w:val="22"/>
                <w:szCs w:val="22"/>
              </w:rPr>
            </w:pPr>
            <w:r>
              <w:rPr>
                <w:rFonts w:ascii="Arial" w:hAnsi="Arial" w:cs="Arial"/>
                <w:sz w:val="22"/>
                <w:szCs w:val="22"/>
              </w:rPr>
              <w:t>I will conduct myself in a professional manner</w:t>
            </w:r>
            <w:r w:rsidR="00E8120C">
              <w:rPr>
                <w:rFonts w:ascii="Arial" w:hAnsi="Arial" w:cs="Arial"/>
                <w:sz w:val="22"/>
                <w:szCs w:val="22"/>
              </w:rPr>
              <w:t xml:space="preserve"> in line with the University’s regulations</w:t>
            </w:r>
            <w:r>
              <w:rPr>
                <w:rFonts w:ascii="Arial" w:hAnsi="Arial" w:cs="Arial"/>
                <w:sz w:val="22"/>
                <w:szCs w:val="22"/>
              </w:rPr>
              <w:t xml:space="preserve"> whilst conducting the study.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ED75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63EE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ED75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ED75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14256" w:rsidP="003257BD">
            <w:pPr>
              <w:rPr>
                <w:rFonts w:ascii="Arial" w:hAnsi="Arial" w:cs="Arial"/>
                <w:sz w:val="22"/>
                <w:szCs w:val="22"/>
              </w:rPr>
            </w:pPr>
            <w:r>
              <w:rPr>
                <w:rFonts w:ascii="Arial" w:hAnsi="Arial" w:cs="Arial"/>
                <w:sz w:val="22"/>
                <w:szCs w:val="22"/>
              </w:rPr>
              <w:t xml:space="preserve">There will be a brief conversation after the questions in order to inform and thank them. It will also reassure them that the information provided will remain confidential and that their raw data will be destroyed after it has been recorded.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14256" w:rsidP="003257BD">
            <w:pPr>
              <w:rPr>
                <w:rFonts w:ascii="Arial" w:hAnsi="Arial" w:cs="Arial"/>
                <w:sz w:val="22"/>
                <w:szCs w:val="22"/>
              </w:rPr>
            </w:pPr>
            <w:r>
              <w:rPr>
                <w:rFonts w:ascii="Arial" w:hAnsi="Arial" w:cs="Arial"/>
                <w:sz w:val="22"/>
                <w:szCs w:val="22"/>
              </w:rPr>
              <w:t xml:space="preserve">Prior to any research taking place, we are going to give out a consent form to the parents of the pupils included in the study prior to taking part in research as the pupils are under 18. </w:t>
            </w:r>
          </w:p>
          <w:p w:rsidR="00C14256" w:rsidRPr="004C3A0B" w:rsidRDefault="00C14256"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C14256" w:rsidP="003257BD">
            <w:pPr>
              <w:rPr>
                <w:rFonts w:ascii="Arial" w:hAnsi="Arial" w:cs="Arial"/>
                <w:sz w:val="22"/>
                <w:szCs w:val="22"/>
              </w:rPr>
            </w:pPr>
            <w:r>
              <w:rPr>
                <w:rFonts w:ascii="Arial" w:hAnsi="Arial" w:cs="Arial"/>
                <w:sz w:val="22"/>
                <w:szCs w:val="22"/>
              </w:rPr>
              <w:t xml:space="preserve">The information gathered will be kept on a password protected device, as well as this the raw data will be destroyed once utilised within the research, and no longer </w:t>
            </w:r>
            <w:r w:rsidR="00BE6531">
              <w:rPr>
                <w:rFonts w:ascii="Arial" w:hAnsi="Arial" w:cs="Arial"/>
                <w:sz w:val="22"/>
                <w:szCs w:val="22"/>
              </w:rPr>
              <w:t>accessible</w:t>
            </w:r>
            <w:r>
              <w:rPr>
                <w:rFonts w:ascii="Arial" w:hAnsi="Arial" w:cs="Arial"/>
                <w:sz w:val="22"/>
                <w:szCs w:val="22"/>
              </w:rPr>
              <w:t xml:space="preserve"> to anyone.  This will be completed in line within the BERA 2018 guidelines to ensure fair practise. </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ED757D"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69184012"/>
                <w14:checkbox>
                  <w14:checked w14:val="1"/>
                  <w14:checkedState w14:val="2612" w14:font="MS Gothic"/>
                  <w14:uncheckedState w14:val="2610" w14:font="MS Gothic"/>
                </w14:checkbox>
              </w:sdtPr>
              <w:sdtEndPr/>
              <w:sdtContent>
                <w:r w:rsidR="00FD62BF">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ED757D" w:rsidP="00947984">
            <w:pPr>
              <w:pStyle w:val="NormalWeb"/>
              <w:autoSpaceDE w:val="0"/>
              <w:autoSpaceDN w:val="0"/>
              <w:adjustRightInd w:val="0"/>
              <w:jc w:val="center"/>
            </w:pPr>
            <w:sdt>
              <w:sdtPr>
                <w:rPr>
                  <w:rFonts w:ascii="Arial" w:hAnsi="Arial" w:cs="Arial"/>
                  <w:b/>
                  <w:bCs/>
                  <w:sz w:val="22"/>
                  <w:szCs w:val="22"/>
                </w:rPr>
                <w:id w:val="-699401936"/>
                <w14:checkbox>
                  <w14:checked w14:val="1"/>
                  <w14:checkedState w14:val="2612" w14:font="MS Gothic"/>
                  <w14:uncheckedState w14:val="2610" w14:font="MS Gothic"/>
                </w14:checkbox>
              </w:sdtPr>
              <w:sdtEndPr/>
              <w:sdtContent>
                <w:r w:rsidR="00FD62BF">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FD6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FD62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FD62BF" w:rsidP="003257BD">
            <w:pPr>
              <w:autoSpaceDE w:val="0"/>
              <w:autoSpaceDN w:val="0"/>
              <w:adjustRightInd w:val="0"/>
              <w:rPr>
                <w:rFonts w:ascii="Arial" w:hAnsi="Arial" w:cs="Arial"/>
                <w:sz w:val="22"/>
                <w:szCs w:val="22"/>
              </w:rPr>
            </w:pPr>
            <w:r>
              <w:rPr>
                <w:rFonts w:ascii="Arial" w:hAnsi="Arial" w:cs="Arial"/>
                <w:sz w:val="22"/>
                <w:szCs w:val="22"/>
              </w:rPr>
              <w:t xml:space="preserve">The researchers themselves will have access to the raw data however the University will not receive any personal / raw information.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FD62BF" w:rsidP="003257BD">
            <w:pPr>
              <w:autoSpaceDE w:val="0"/>
              <w:autoSpaceDN w:val="0"/>
              <w:adjustRightInd w:val="0"/>
              <w:rPr>
                <w:rFonts w:ascii="Arial" w:hAnsi="Arial" w:cs="Arial"/>
                <w:sz w:val="22"/>
                <w:szCs w:val="22"/>
              </w:rPr>
            </w:pPr>
            <w:r>
              <w:rPr>
                <w:rFonts w:ascii="Arial" w:hAnsi="Arial" w:cs="Arial"/>
                <w:sz w:val="22"/>
                <w:szCs w:val="22"/>
              </w:rPr>
              <w:t xml:space="preserve">The researchers, The University and parents/carers if requested.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FD62BF" w:rsidRPr="004C3A0B" w:rsidRDefault="00FD62BF" w:rsidP="00FD62BF">
            <w:pPr>
              <w:autoSpaceDE w:val="0"/>
              <w:autoSpaceDN w:val="0"/>
              <w:adjustRightInd w:val="0"/>
              <w:rPr>
                <w:rFonts w:ascii="Arial" w:hAnsi="Arial" w:cs="Arial"/>
                <w:sz w:val="22"/>
                <w:szCs w:val="22"/>
              </w:rPr>
            </w:pPr>
            <w:r>
              <w:rPr>
                <w:rFonts w:ascii="Arial" w:hAnsi="Arial" w:cs="Arial"/>
                <w:sz w:val="22"/>
                <w:szCs w:val="22"/>
              </w:rPr>
              <w:t xml:space="preserve">The researchers will have control of the information obtained throughout the study.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Pr="00354F34" w:rsidRDefault="00FD62BF" w:rsidP="003257BD">
            <w:pPr>
              <w:autoSpaceDE w:val="0"/>
              <w:autoSpaceDN w:val="0"/>
              <w:adjustRightInd w:val="0"/>
              <w:rPr>
                <w:rFonts w:ascii="Arial" w:hAnsi="Arial" w:cs="Arial"/>
                <w:sz w:val="22"/>
                <w:szCs w:val="22"/>
              </w:rPr>
            </w:pPr>
            <w:r>
              <w:rPr>
                <w:rFonts w:ascii="Arial" w:hAnsi="Arial" w:cs="Arial"/>
                <w:sz w:val="22"/>
                <w:szCs w:val="22"/>
              </w:rPr>
              <w:t xml:space="preserve">The information will be kept on a password protected device to ensure confidentiality. The </w:t>
            </w:r>
            <w:proofErr w:type="spellStart"/>
            <w:r>
              <w:rPr>
                <w:rFonts w:ascii="Arial" w:hAnsi="Arial" w:cs="Arial"/>
                <w:sz w:val="22"/>
                <w:szCs w:val="22"/>
              </w:rPr>
              <w:t>rae</w:t>
            </w:r>
            <w:proofErr w:type="spellEnd"/>
            <w:r>
              <w:rPr>
                <w:rFonts w:ascii="Arial" w:hAnsi="Arial" w:cs="Arial"/>
                <w:sz w:val="22"/>
                <w:szCs w:val="22"/>
              </w:rPr>
              <w:t xml:space="preserve"> data will be destroyed once it has been transferred to electronic copies. </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FD62BF"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D757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D62B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ED757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D757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D62B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ED757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FD62BF" w:rsidP="00694EA8">
            <w:pPr>
              <w:spacing w:before="100" w:beforeAutospacing="1" w:after="100" w:afterAutospacing="1"/>
              <w:rPr>
                <w:rFonts w:ascii="Arial" w:hAnsi="Arial" w:cs="Arial"/>
                <w:sz w:val="22"/>
                <w:szCs w:val="22"/>
              </w:rPr>
            </w:pPr>
            <w:r>
              <w:rPr>
                <w:rFonts w:ascii="Arial" w:hAnsi="Arial" w:cs="Arial"/>
                <w:sz w:val="22"/>
                <w:szCs w:val="22"/>
              </w:rPr>
              <w:t>Rosie Smitham</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FD62BF" w:rsidRDefault="00FD62BF" w:rsidP="00694EA8">
            <w:pPr>
              <w:spacing w:before="100" w:beforeAutospacing="1" w:after="100" w:afterAutospacing="1"/>
              <w:rPr>
                <w:rFonts w:ascii="Arial" w:hAnsi="Arial" w:cs="Arial"/>
                <w:b/>
                <w:bCs/>
                <w:sz w:val="22"/>
                <w:szCs w:val="22"/>
              </w:rPr>
            </w:pPr>
            <w:r>
              <w:rPr>
                <w:rFonts w:ascii="Arial" w:hAnsi="Arial" w:cs="Arial"/>
                <w:b/>
                <w:bCs/>
                <w:sz w:val="22"/>
                <w:szCs w:val="22"/>
              </w:rPr>
              <w:t xml:space="preserve">17/12/2019 </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FD62BF" w:rsidP="00CA7241">
            <w:pPr>
              <w:pStyle w:val="ListParagraph"/>
              <w:ind w:left="0"/>
              <w:rPr>
                <w:rFonts w:ascii="Arial" w:hAnsi="Arial" w:cs="Arial"/>
              </w:rPr>
            </w:pPr>
            <w:r>
              <w:rPr>
                <w:rFonts w:ascii="Arial" w:hAnsi="Arial" w:cs="Arial"/>
              </w:rPr>
              <w:t xml:space="preserve">Catherine Morgan </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FD62BF" w:rsidRPr="004C3A0B" w:rsidRDefault="00FD62BF" w:rsidP="0092487B">
            <w:pPr>
              <w:pStyle w:val="ListParagraph"/>
              <w:ind w:left="0"/>
              <w:rPr>
                <w:rFonts w:ascii="Arial" w:hAnsi="Arial" w:cs="Arial"/>
              </w:rPr>
            </w:pPr>
            <w:r>
              <w:rPr>
                <w:rFonts w:ascii="Arial" w:hAnsi="Arial" w:cs="Arial"/>
                <w:b/>
                <w:bCs/>
              </w:rPr>
              <w:t>17/12/2019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FD62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FD62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FD62B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FD62B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FD62B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FD62B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FD62B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FD62B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63040"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063040" w:rsidRDefault="00063040" w:rsidP="008330B6">
      <w:pPr>
        <w:jc w:val="both"/>
        <w:rPr>
          <w:rFonts w:ascii="Arial" w:eastAsiaTheme="minorHAnsi" w:hAnsi="Arial" w:cs="Arial"/>
        </w:rPr>
      </w:pPr>
    </w:p>
    <w:p w:rsidR="00025AC4" w:rsidRPr="00D77DFD" w:rsidRDefault="001D1817" w:rsidP="008330B6">
      <w:pPr>
        <w:jc w:val="both"/>
        <w:rPr>
          <w:rFonts w:ascii="Arial" w:hAnsi="Arial" w:cs="Arial"/>
          <w:sz w:val="22"/>
          <w:szCs w:val="22"/>
        </w:rPr>
      </w:pPr>
      <w:r w:rsidRPr="004C3A0B">
        <w:rPr>
          <w:rFonts w:ascii="Arial" w:eastAsiaTheme="minorHAnsi" w:hAnsi="Arial" w:cs="Arial"/>
        </w:rPr>
        <w:t>.</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B05" w:rsidRDefault="00F70B05" w:rsidP="00390251">
      <w:r>
        <w:separator/>
      </w:r>
    </w:p>
    <w:p w:rsidR="00F70B05" w:rsidRDefault="00F70B05"/>
  </w:endnote>
  <w:endnote w:type="continuationSeparator" w:id="0">
    <w:p w:rsidR="00F70B05" w:rsidRDefault="00F70B05" w:rsidP="00390251">
      <w:r>
        <w:continuationSeparator/>
      </w:r>
    </w:p>
    <w:p w:rsidR="00F70B05" w:rsidRDefault="00F70B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B05" w:rsidRDefault="00F70B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B05" w:rsidRDefault="00F70B05" w:rsidP="00390251">
      <w:r>
        <w:separator/>
      </w:r>
    </w:p>
    <w:p w:rsidR="00F70B05" w:rsidRDefault="00F70B05"/>
  </w:footnote>
  <w:footnote w:type="continuationSeparator" w:id="0">
    <w:p w:rsidR="00F70B05" w:rsidRDefault="00F70B05" w:rsidP="00390251">
      <w:r>
        <w:continuationSeparator/>
      </w:r>
    </w:p>
    <w:p w:rsidR="00F70B05" w:rsidRDefault="00F70B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B05" w:rsidRPr="00965F27" w:rsidRDefault="00F70B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52B8"/>
    <w:multiLevelType w:val="hybridMultilevel"/>
    <w:tmpl w:val="4F62F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F49A3"/>
    <w:multiLevelType w:val="hybridMultilevel"/>
    <w:tmpl w:val="1AE07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2"/>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7"/>
  </w:num>
  <w:num w:numId="27">
    <w:abstractNumId w:val="19"/>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3040"/>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1E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6413"/>
    <w:rsid w:val="001C7C72"/>
    <w:rsid w:val="001D0FAF"/>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02B8"/>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EE7"/>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5956"/>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0A8"/>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682D"/>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0739"/>
    <w:rsid w:val="009440D0"/>
    <w:rsid w:val="00944FA3"/>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3B07"/>
    <w:rsid w:val="00A1213B"/>
    <w:rsid w:val="00A1787E"/>
    <w:rsid w:val="00A35CE5"/>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3585"/>
    <w:rsid w:val="00B44647"/>
    <w:rsid w:val="00B465A5"/>
    <w:rsid w:val="00B51F90"/>
    <w:rsid w:val="00B57F60"/>
    <w:rsid w:val="00B6265F"/>
    <w:rsid w:val="00B640BB"/>
    <w:rsid w:val="00B65EC6"/>
    <w:rsid w:val="00B70693"/>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6531"/>
    <w:rsid w:val="00BF0733"/>
    <w:rsid w:val="00BF3F4A"/>
    <w:rsid w:val="00C14256"/>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290A"/>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120C"/>
    <w:rsid w:val="00E84BC8"/>
    <w:rsid w:val="00E914D8"/>
    <w:rsid w:val="00E93E44"/>
    <w:rsid w:val="00E95A30"/>
    <w:rsid w:val="00EA26D8"/>
    <w:rsid w:val="00EA5DE3"/>
    <w:rsid w:val="00EB6877"/>
    <w:rsid w:val="00EB722E"/>
    <w:rsid w:val="00EC0070"/>
    <w:rsid w:val="00EC11CA"/>
    <w:rsid w:val="00ED4E18"/>
    <w:rsid w:val="00ED757D"/>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0B05"/>
    <w:rsid w:val="00F722A2"/>
    <w:rsid w:val="00F75F59"/>
    <w:rsid w:val="00FA17A2"/>
    <w:rsid w:val="00FA1C94"/>
    <w:rsid w:val="00FB4F7A"/>
    <w:rsid w:val="00FB6B35"/>
    <w:rsid w:val="00FD436F"/>
    <w:rsid w:val="00FD5A26"/>
    <w:rsid w:val="00FD62BF"/>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03F47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322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B23DD1E-9837-BA4E-B2C7-9D5C0D612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17</Pages>
  <Words>5457</Words>
  <Characters>31556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36940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Rosie Smitham</cp:lastModifiedBy>
  <cp:revision>14</cp:revision>
  <cp:lastPrinted>2016-10-24T12:21:00Z</cp:lastPrinted>
  <dcterms:created xsi:type="dcterms:W3CDTF">2019-12-05T11:22:00Z</dcterms:created>
  <dcterms:modified xsi:type="dcterms:W3CDTF">2019-12-17T12:11:00Z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