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55929749"/>
        <w:docPartObj>
          <w:docPartGallery w:val="Cover Pages"/>
          <w:docPartUnique/>
        </w:docPartObj>
      </w:sdtPr>
      <w:sdtContent>
        <w:p w14:paraId="64F3AFC5" w14:textId="2A193E09" w:rsidR="00163C1E" w:rsidRDefault="00163C1E"/>
        <w:p w14:paraId="347C9CA3" w14:textId="77777777" w:rsidR="00222187" w:rsidRDefault="00163C1E">
          <w:r>
            <w:rPr>
              <w:noProof/>
            </w:rPr>
            <mc:AlternateContent>
              <mc:Choice Requires="wpg">
                <w:drawing>
                  <wp:anchor distT="0" distB="0" distL="114300" distR="114300" simplePos="0" relativeHeight="251659264" behindDoc="1" locked="0" layoutInCell="1" allowOverlap="1" wp14:anchorId="048BFEA2" wp14:editId="09B437A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58E333F" w14:textId="13A689E4" w:rsidR="00163C1E"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1246A0">
                                        <w:rPr>
                                          <w:color w:val="FFFFFF" w:themeColor="background1"/>
                                          <w:sz w:val="72"/>
                                          <w:szCs w:val="72"/>
                                        </w:rPr>
                                        <w:t>Organised Crime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48BFEA2"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58E333F" w14:textId="13A689E4" w:rsidR="00163C1E"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1246A0">
                                  <w:rPr>
                                    <w:color w:val="FFFFFF" w:themeColor="background1"/>
                                    <w:sz w:val="72"/>
                                    <w:szCs w:val="72"/>
                                  </w:rPr>
                                  <w:t>Organised Crime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1C73730" wp14:editId="329D1783">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744D51" w14:textId="7D695273" w:rsidR="00163C1E"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163C1E">
                                      <w:rPr>
                                        <w:caps/>
                                        <w:color w:val="7F7F7F" w:themeColor="text1" w:themeTint="80"/>
                                        <w:sz w:val="18"/>
                                        <w:szCs w:val="18"/>
                                      </w:rPr>
                                      <w:t>uwtsd</w:t>
                                    </w:r>
                                  </w:sdtContent>
                                </w:sdt>
                                <w:r w:rsidR="00163C1E">
                                  <w:rPr>
                                    <w:caps/>
                                    <w:color w:val="7F7F7F" w:themeColor="text1" w:themeTint="80"/>
                                    <w:sz w:val="18"/>
                                    <w:szCs w:val="18"/>
                                  </w:rPr>
                                  <w:t> </w:t>
                                </w:r>
                                <w:r w:rsidR="00163C1E">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163C1E">
                                      <w:rPr>
                                        <w:color w:val="7F7F7F" w:themeColor="text1" w:themeTint="80"/>
                                        <w:sz w:val="18"/>
                                        <w:szCs w:val="18"/>
                                      </w:rPr>
                                      <w:t xml:space="preserve">IQ Campus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1C73730"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32744D51" w14:textId="7D695273" w:rsidR="00163C1E"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163C1E">
                                <w:rPr>
                                  <w:caps/>
                                  <w:color w:val="7F7F7F" w:themeColor="text1" w:themeTint="80"/>
                                  <w:sz w:val="18"/>
                                  <w:szCs w:val="18"/>
                                </w:rPr>
                                <w:t>uwtsd</w:t>
                              </w:r>
                            </w:sdtContent>
                          </w:sdt>
                          <w:r w:rsidR="00163C1E">
                            <w:rPr>
                              <w:caps/>
                              <w:color w:val="7F7F7F" w:themeColor="text1" w:themeTint="80"/>
                              <w:sz w:val="18"/>
                              <w:szCs w:val="18"/>
                            </w:rPr>
                            <w:t> </w:t>
                          </w:r>
                          <w:r w:rsidR="00163C1E">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163C1E">
                                <w:rPr>
                                  <w:color w:val="7F7F7F" w:themeColor="text1" w:themeTint="80"/>
                                  <w:sz w:val="18"/>
                                  <w:szCs w:val="18"/>
                                </w:rPr>
                                <w:t xml:space="preserve">IQ Campus </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4F9BC5B8" wp14:editId="25FD087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6669A6E" w14:textId="50B00DF7" w:rsidR="00163C1E" w:rsidRDefault="00163C1E">
                                    <w:pPr>
                                      <w:pStyle w:val="NoSpacing"/>
                                      <w:spacing w:before="40" w:after="40"/>
                                      <w:rPr>
                                        <w:caps/>
                                        <w:color w:val="156082" w:themeColor="accent1"/>
                                        <w:sz w:val="28"/>
                                        <w:szCs w:val="28"/>
                                      </w:rPr>
                                    </w:pPr>
                                    <w:r>
                                      <w:rPr>
                                        <w:caps/>
                                        <w:color w:val="156082" w:themeColor="accent1"/>
                                        <w:sz w:val="28"/>
                                        <w:szCs w:val="28"/>
                                      </w:rPr>
                                      <w:t>In the united kingdom</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93F233B" w14:textId="57AF3C6E" w:rsidR="00163C1E" w:rsidRDefault="00163C1E">
                                    <w:pPr>
                                      <w:pStyle w:val="NoSpacing"/>
                                      <w:spacing w:before="40" w:after="40"/>
                                      <w:rPr>
                                        <w:caps/>
                                        <w:color w:val="A02B93" w:themeColor="accent5"/>
                                        <w:sz w:val="24"/>
                                        <w:szCs w:val="24"/>
                                      </w:rPr>
                                    </w:pPr>
                                    <w:r>
                                      <w:rPr>
                                        <w:caps/>
                                        <w:color w:val="A02B93" w:themeColor="accent5"/>
                                        <w:sz w:val="24"/>
                                        <w:szCs w:val="24"/>
                                      </w:rPr>
                                      <w:t>Shavez Khan (2304838)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F9BC5B8"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6669A6E" w14:textId="50B00DF7" w:rsidR="00163C1E" w:rsidRDefault="00163C1E">
                              <w:pPr>
                                <w:pStyle w:val="NoSpacing"/>
                                <w:spacing w:before="40" w:after="40"/>
                                <w:rPr>
                                  <w:caps/>
                                  <w:color w:val="156082" w:themeColor="accent1"/>
                                  <w:sz w:val="28"/>
                                  <w:szCs w:val="28"/>
                                </w:rPr>
                              </w:pPr>
                              <w:r>
                                <w:rPr>
                                  <w:caps/>
                                  <w:color w:val="156082" w:themeColor="accent1"/>
                                  <w:sz w:val="28"/>
                                  <w:szCs w:val="28"/>
                                </w:rPr>
                                <w:t>In the united kingdom</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93F233B" w14:textId="57AF3C6E" w:rsidR="00163C1E" w:rsidRDefault="00163C1E">
                              <w:pPr>
                                <w:pStyle w:val="NoSpacing"/>
                                <w:spacing w:before="40" w:after="40"/>
                                <w:rPr>
                                  <w:caps/>
                                  <w:color w:val="A02B93" w:themeColor="accent5"/>
                                  <w:sz w:val="24"/>
                                  <w:szCs w:val="24"/>
                                </w:rPr>
                              </w:pPr>
                              <w:r>
                                <w:rPr>
                                  <w:caps/>
                                  <w:color w:val="A02B93" w:themeColor="accent5"/>
                                  <w:sz w:val="24"/>
                                  <w:szCs w:val="24"/>
                                </w:rPr>
                                <w:t>Shavez Khan (2304838)</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73AE19F" wp14:editId="28EE7E8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1D3F6B57" w14:textId="174D63D8" w:rsidR="00163C1E" w:rsidRDefault="00D106CD">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73AE19F"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1D3F6B57" w14:textId="174D63D8" w:rsidR="00163C1E" w:rsidRDefault="00D106CD">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br w:type="page"/>
          </w:r>
        </w:p>
      </w:sdtContent>
    </w:sdt>
    <w:p w14:paraId="0A8BE162" w14:textId="10C0E76E" w:rsidR="00551A55" w:rsidRPr="00322641" w:rsidRDefault="004B754C" w:rsidP="00551A55">
      <w:pPr>
        <w:rPr>
          <w:rFonts w:ascii="Arial" w:hAnsi="Arial" w:cs="Arial"/>
          <w:sz w:val="30"/>
          <w:szCs w:val="30"/>
        </w:rPr>
      </w:pPr>
      <w:r w:rsidRPr="00322641">
        <w:rPr>
          <w:rFonts w:ascii="Arial" w:hAnsi="Arial" w:cs="Arial"/>
          <w:sz w:val="30"/>
          <w:szCs w:val="30"/>
        </w:rPr>
        <w:lastRenderedPageBreak/>
        <w:t>The United Kingdom and its complex relationship with organised crime is filled with a diverse range of illicit activities tha</w:t>
      </w:r>
      <w:r w:rsidR="003E05F2" w:rsidRPr="00322641">
        <w:rPr>
          <w:rFonts w:ascii="Arial" w:hAnsi="Arial" w:cs="Arial"/>
          <w:sz w:val="30"/>
          <w:szCs w:val="30"/>
        </w:rPr>
        <w:t>t allow criminal outfits to generate profit and influence</w:t>
      </w:r>
      <w:r w:rsidR="00C658A5">
        <w:rPr>
          <w:rFonts w:ascii="Arial" w:hAnsi="Arial" w:cs="Arial"/>
          <w:sz w:val="30"/>
          <w:szCs w:val="30"/>
        </w:rPr>
        <w:t>.</w:t>
      </w:r>
      <w:r w:rsidR="003E05F2" w:rsidRPr="00322641">
        <w:rPr>
          <w:rFonts w:ascii="Arial" w:hAnsi="Arial" w:cs="Arial"/>
          <w:sz w:val="30"/>
          <w:szCs w:val="30"/>
        </w:rPr>
        <w:t xml:space="preserve"> </w:t>
      </w:r>
      <w:r w:rsidR="00C658A5">
        <w:rPr>
          <w:rFonts w:ascii="Arial" w:hAnsi="Arial" w:cs="Arial"/>
          <w:sz w:val="30"/>
          <w:szCs w:val="30"/>
        </w:rPr>
        <w:t>W</w:t>
      </w:r>
      <w:r w:rsidR="003E05F2" w:rsidRPr="00322641">
        <w:rPr>
          <w:rFonts w:ascii="Arial" w:hAnsi="Arial" w:cs="Arial"/>
          <w:sz w:val="30"/>
          <w:szCs w:val="30"/>
        </w:rPr>
        <w:t xml:space="preserve">ith itself having an impact on social as well as economic elements of society. </w:t>
      </w:r>
      <w:r w:rsidR="00BA0330" w:rsidRPr="00322641">
        <w:rPr>
          <w:rFonts w:ascii="Arial" w:hAnsi="Arial" w:cs="Arial"/>
          <w:sz w:val="30"/>
          <w:szCs w:val="30"/>
        </w:rPr>
        <w:t xml:space="preserve">It should be noted that organised crime </w:t>
      </w:r>
      <w:r w:rsidR="00551A55" w:rsidRPr="00322641">
        <w:rPr>
          <w:rFonts w:ascii="Arial" w:hAnsi="Arial" w:cs="Arial"/>
          <w:sz w:val="30"/>
          <w:szCs w:val="30"/>
        </w:rPr>
        <w:t>is</w:t>
      </w:r>
      <w:r w:rsidR="00BA0330" w:rsidRPr="00322641">
        <w:rPr>
          <w:rFonts w:ascii="Arial" w:hAnsi="Arial" w:cs="Arial"/>
          <w:sz w:val="30"/>
          <w:szCs w:val="30"/>
        </w:rPr>
        <w:t xml:space="preserve"> continuously advancing as technology, geo-political shifts, and economic expansion all contribute to new opportunities for organised crime groups to exploit</w:t>
      </w:r>
      <w:r w:rsidR="00182597" w:rsidRPr="00322641">
        <w:rPr>
          <w:rFonts w:ascii="Arial" w:hAnsi="Arial" w:cs="Arial"/>
          <w:sz w:val="30"/>
          <w:szCs w:val="30"/>
        </w:rPr>
        <w:t xml:space="preserve">. </w:t>
      </w:r>
      <w:r w:rsidR="00551A55" w:rsidRPr="00322641">
        <w:rPr>
          <w:rFonts w:ascii="Arial" w:hAnsi="Arial" w:cs="Arial"/>
          <w:sz w:val="30"/>
          <w:szCs w:val="30"/>
        </w:rPr>
        <w:t>For example, traditionally speaking it can be argued that organised crime had only focused on drug trafficking or seriously acquisitive crime (Crocker et al., 2018) however nowadays organised crime networks ha</w:t>
      </w:r>
      <w:r w:rsidR="008A4BC8">
        <w:rPr>
          <w:rFonts w:ascii="Arial" w:hAnsi="Arial" w:cs="Arial"/>
          <w:sz w:val="30"/>
          <w:szCs w:val="30"/>
        </w:rPr>
        <w:t>s</w:t>
      </w:r>
      <w:r w:rsidR="00551A55" w:rsidRPr="00322641">
        <w:rPr>
          <w:rFonts w:ascii="Arial" w:hAnsi="Arial" w:cs="Arial"/>
          <w:sz w:val="30"/>
          <w:szCs w:val="30"/>
        </w:rPr>
        <w:t xml:space="preserve"> moved into modern slavery, child sexual exploitation, and cyber related offences</w:t>
      </w:r>
      <w:r w:rsidR="00182597" w:rsidRPr="00322641">
        <w:rPr>
          <w:rFonts w:ascii="Arial" w:hAnsi="Arial" w:cs="Arial"/>
          <w:sz w:val="30"/>
          <w:szCs w:val="30"/>
        </w:rPr>
        <w:t xml:space="preserve">.  </w:t>
      </w:r>
    </w:p>
    <w:p w14:paraId="13DDF6B4" w14:textId="10612A74" w:rsidR="0040179D" w:rsidRDefault="00E364D4" w:rsidP="00551A55">
      <w:pPr>
        <w:rPr>
          <w:rFonts w:ascii="Arial" w:hAnsi="Arial" w:cs="Arial"/>
          <w:sz w:val="30"/>
          <w:szCs w:val="30"/>
        </w:rPr>
      </w:pPr>
      <w:r w:rsidRPr="00322641">
        <w:rPr>
          <w:rFonts w:ascii="Arial" w:hAnsi="Arial" w:cs="Arial"/>
          <w:sz w:val="30"/>
          <w:szCs w:val="30"/>
        </w:rPr>
        <w:t>Cyber-crime</w:t>
      </w:r>
      <w:r w:rsidR="00182597" w:rsidRPr="00322641">
        <w:rPr>
          <w:rFonts w:ascii="Arial" w:hAnsi="Arial" w:cs="Arial"/>
          <w:sz w:val="30"/>
          <w:szCs w:val="30"/>
        </w:rPr>
        <w:t xml:space="preserve"> is the prime example of organised crime ‘advancing’ as time goes. It encompasses a wide range of illegal activities that interlink with other crimes,</w:t>
      </w:r>
      <w:r w:rsidRPr="00322641">
        <w:rPr>
          <w:rFonts w:ascii="Arial" w:hAnsi="Arial" w:cs="Arial"/>
          <w:sz w:val="30"/>
          <w:szCs w:val="30"/>
        </w:rPr>
        <w:t xml:space="preserve"> according to the National Crime Agency (2025) </w:t>
      </w:r>
      <w:r w:rsidR="00162120" w:rsidRPr="00322641">
        <w:rPr>
          <w:rFonts w:ascii="Arial" w:hAnsi="Arial" w:cs="Arial"/>
          <w:sz w:val="30"/>
          <w:szCs w:val="30"/>
        </w:rPr>
        <w:t>online</w:t>
      </w:r>
      <w:r w:rsidRPr="00322641">
        <w:rPr>
          <w:rFonts w:ascii="Arial" w:hAnsi="Arial" w:cs="Arial"/>
          <w:sz w:val="30"/>
          <w:szCs w:val="30"/>
        </w:rPr>
        <w:t xml:space="preserve"> criminal activity can</w:t>
      </w:r>
      <w:r w:rsidR="00162120" w:rsidRPr="00322641">
        <w:rPr>
          <w:rFonts w:ascii="Arial" w:hAnsi="Arial" w:cs="Arial"/>
          <w:sz w:val="30"/>
          <w:szCs w:val="30"/>
        </w:rPr>
        <w:t xml:space="preserve"> entail hacking, phishing, ransomware or even DDOS attacks.</w:t>
      </w:r>
      <w:r w:rsidR="004F75C4" w:rsidRPr="00322641">
        <w:rPr>
          <w:rFonts w:ascii="Arial" w:hAnsi="Arial" w:cs="Arial"/>
          <w:sz w:val="30"/>
          <w:szCs w:val="30"/>
        </w:rPr>
        <w:t xml:space="preserve"> A case example would be the coordinated </w:t>
      </w:r>
      <w:r w:rsidR="00BF6C83" w:rsidRPr="00322641">
        <w:rPr>
          <w:rFonts w:ascii="Arial" w:hAnsi="Arial" w:cs="Arial"/>
          <w:sz w:val="30"/>
          <w:szCs w:val="30"/>
        </w:rPr>
        <w:t>ransomware</w:t>
      </w:r>
      <w:r w:rsidR="00F343EE" w:rsidRPr="00322641">
        <w:rPr>
          <w:rFonts w:ascii="Arial" w:hAnsi="Arial" w:cs="Arial"/>
          <w:sz w:val="30"/>
          <w:szCs w:val="30"/>
        </w:rPr>
        <w:t>-attack</w:t>
      </w:r>
      <w:r w:rsidR="004F75C4" w:rsidRPr="00322641">
        <w:rPr>
          <w:rFonts w:ascii="Arial" w:hAnsi="Arial" w:cs="Arial"/>
          <w:sz w:val="30"/>
          <w:szCs w:val="30"/>
        </w:rPr>
        <w:t xml:space="preserve"> on</w:t>
      </w:r>
      <w:r w:rsidR="00F343EE" w:rsidRPr="00322641">
        <w:rPr>
          <w:rFonts w:ascii="Arial" w:hAnsi="Arial" w:cs="Arial"/>
          <w:sz w:val="30"/>
          <w:szCs w:val="30"/>
        </w:rPr>
        <w:t xml:space="preserve"> British retail giant Marks and Spencer (M&amp;S) </w:t>
      </w:r>
      <w:r w:rsidR="00BF6C83" w:rsidRPr="00322641">
        <w:rPr>
          <w:rFonts w:ascii="Arial" w:hAnsi="Arial" w:cs="Arial"/>
          <w:sz w:val="30"/>
          <w:szCs w:val="30"/>
        </w:rPr>
        <w:t xml:space="preserve">where the automated order and stock systems were compromised </w:t>
      </w:r>
      <w:r w:rsidR="002460A0" w:rsidRPr="00322641">
        <w:rPr>
          <w:rFonts w:ascii="Arial" w:hAnsi="Arial" w:cs="Arial"/>
          <w:sz w:val="30"/>
          <w:szCs w:val="30"/>
        </w:rPr>
        <w:t xml:space="preserve">which had forced stores across the country to </w:t>
      </w:r>
      <w:r w:rsidR="002460A0" w:rsidRPr="00322641">
        <w:rPr>
          <w:rFonts w:ascii="Arial" w:hAnsi="Arial" w:cs="Arial"/>
          <w:sz w:val="30"/>
          <w:szCs w:val="30"/>
        </w:rPr>
        <w:lastRenderedPageBreak/>
        <w:t>temporarily return to the pen and paper to record data</w:t>
      </w:r>
      <w:r w:rsidR="00353BDE" w:rsidRPr="00322641">
        <w:rPr>
          <w:rFonts w:ascii="Arial" w:hAnsi="Arial" w:cs="Arial"/>
          <w:sz w:val="30"/>
          <w:szCs w:val="30"/>
        </w:rPr>
        <w:t xml:space="preserve">. The damages according to </w:t>
      </w:r>
      <w:r w:rsidR="00353BDE" w:rsidRPr="00322641">
        <w:rPr>
          <w:rFonts w:ascii="Arial" w:hAnsi="Arial" w:cs="Arial"/>
          <w:sz w:val="30"/>
          <w:szCs w:val="30"/>
        </w:rPr>
        <w:t>Harpur (2025)</w:t>
      </w:r>
      <w:r w:rsidR="00353BDE" w:rsidRPr="00322641">
        <w:rPr>
          <w:rFonts w:ascii="Arial" w:hAnsi="Arial" w:cs="Arial"/>
          <w:sz w:val="30"/>
          <w:szCs w:val="30"/>
        </w:rPr>
        <w:t xml:space="preserve"> were “roughly </w:t>
      </w:r>
      <w:r w:rsidR="00353BDE" w:rsidRPr="00322641">
        <w:rPr>
          <w:rFonts w:ascii="Arial" w:hAnsi="Arial" w:cs="Arial"/>
          <w:sz w:val="30"/>
          <w:szCs w:val="30"/>
        </w:rPr>
        <w:t>£300 million off its annual profit.</w:t>
      </w:r>
      <w:r w:rsidR="00353BDE" w:rsidRPr="00322641">
        <w:rPr>
          <w:rFonts w:ascii="Arial" w:hAnsi="Arial" w:cs="Arial"/>
          <w:sz w:val="30"/>
          <w:szCs w:val="30"/>
        </w:rPr>
        <w:t>”  With the attack itself likely lasting till June or July</w:t>
      </w:r>
      <w:r w:rsidR="00025C56" w:rsidRPr="00322641">
        <w:rPr>
          <w:rFonts w:ascii="Arial" w:hAnsi="Arial" w:cs="Arial"/>
          <w:sz w:val="30"/>
          <w:szCs w:val="30"/>
        </w:rPr>
        <w:t xml:space="preserve">. </w:t>
      </w:r>
      <w:r w:rsidR="00025C56" w:rsidRPr="00322641">
        <w:rPr>
          <w:rFonts w:ascii="Arial" w:hAnsi="Arial" w:cs="Arial"/>
          <w:sz w:val="30"/>
          <w:szCs w:val="30"/>
        </w:rPr>
        <w:br/>
        <w:t>Organised crime groups</w:t>
      </w:r>
      <w:r w:rsidR="001224C3" w:rsidRPr="00322641">
        <w:rPr>
          <w:rFonts w:ascii="Arial" w:hAnsi="Arial" w:cs="Arial"/>
          <w:sz w:val="30"/>
          <w:szCs w:val="30"/>
        </w:rPr>
        <w:t xml:space="preserve"> also tend to use their </w:t>
      </w:r>
      <w:r w:rsidR="00025C56" w:rsidRPr="00322641">
        <w:rPr>
          <w:rFonts w:ascii="Arial" w:hAnsi="Arial" w:cs="Arial"/>
          <w:sz w:val="30"/>
          <w:szCs w:val="30"/>
        </w:rPr>
        <w:t xml:space="preserve">cyber capabilities to </w:t>
      </w:r>
      <w:r w:rsidR="00D47054" w:rsidRPr="00322641">
        <w:rPr>
          <w:rFonts w:ascii="Arial" w:hAnsi="Arial" w:cs="Arial"/>
          <w:sz w:val="30"/>
          <w:szCs w:val="30"/>
        </w:rPr>
        <w:t>further expand illicit activities that have existed for centuries such as human trafficki</w:t>
      </w:r>
      <w:r w:rsidR="00160D15" w:rsidRPr="00322641">
        <w:rPr>
          <w:rFonts w:ascii="Arial" w:hAnsi="Arial" w:cs="Arial"/>
          <w:sz w:val="30"/>
          <w:szCs w:val="30"/>
        </w:rPr>
        <w:t>ng or more specifically modern slavery with it being interlinked with illicit activities online. When looking at human trafficking in the United Kingdom</w:t>
      </w:r>
      <w:r w:rsidR="001224C3" w:rsidRPr="00322641">
        <w:rPr>
          <w:rFonts w:ascii="Arial" w:hAnsi="Arial" w:cs="Arial"/>
          <w:sz w:val="30"/>
          <w:szCs w:val="30"/>
        </w:rPr>
        <w:t xml:space="preserve"> typically the targeted victims originated from parts of Eastern Europe, Southeast Asia or Africa with some nations on the continent</w:t>
      </w:r>
      <w:r w:rsidR="0040179D">
        <w:rPr>
          <w:rFonts w:ascii="Arial" w:hAnsi="Arial" w:cs="Arial"/>
          <w:sz w:val="30"/>
          <w:szCs w:val="30"/>
        </w:rPr>
        <w:t>s</w:t>
      </w:r>
      <w:r w:rsidR="001224C3" w:rsidRPr="00322641">
        <w:rPr>
          <w:rFonts w:ascii="Arial" w:hAnsi="Arial" w:cs="Arial"/>
          <w:sz w:val="30"/>
          <w:szCs w:val="30"/>
        </w:rPr>
        <w:t xml:space="preserve"> typically being less developed thus forcing people to attempt to earn a living elsewhere. According to the </w:t>
      </w:r>
      <w:r w:rsidR="001224C3" w:rsidRPr="00322641">
        <w:rPr>
          <w:rFonts w:ascii="Arial" w:hAnsi="Arial" w:cs="Arial"/>
          <w:sz w:val="30"/>
          <w:szCs w:val="30"/>
        </w:rPr>
        <w:t>National Crime Agency (2022)</w:t>
      </w:r>
      <w:r w:rsidR="001224C3" w:rsidRPr="00322641">
        <w:rPr>
          <w:rFonts w:ascii="Arial" w:hAnsi="Arial" w:cs="Arial"/>
          <w:sz w:val="30"/>
          <w:szCs w:val="30"/>
        </w:rPr>
        <w:t xml:space="preserve"> </w:t>
      </w:r>
      <w:r w:rsidR="0040179D">
        <w:rPr>
          <w:rFonts w:ascii="Arial" w:hAnsi="Arial" w:cs="Arial"/>
          <w:sz w:val="30"/>
          <w:szCs w:val="30"/>
        </w:rPr>
        <w:t>they</w:t>
      </w:r>
      <w:r w:rsidR="001224C3" w:rsidRPr="00322641">
        <w:rPr>
          <w:rFonts w:ascii="Arial" w:hAnsi="Arial" w:cs="Arial"/>
          <w:sz w:val="30"/>
          <w:szCs w:val="30"/>
        </w:rPr>
        <w:t xml:space="preserve"> highlighted that victims may find themselves being forced to work in industries pertaining to </w:t>
      </w:r>
      <w:r w:rsidR="00C631F4" w:rsidRPr="00322641">
        <w:rPr>
          <w:rFonts w:ascii="Arial" w:hAnsi="Arial" w:cs="Arial"/>
          <w:sz w:val="30"/>
          <w:szCs w:val="30"/>
        </w:rPr>
        <w:t>construction, agriculture or the sex trade</w:t>
      </w:r>
      <w:r w:rsidR="00322641" w:rsidRPr="00322641">
        <w:rPr>
          <w:rFonts w:ascii="Arial" w:hAnsi="Arial" w:cs="Arial"/>
          <w:sz w:val="30"/>
          <w:szCs w:val="30"/>
        </w:rPr>
        <w:t xml:space="preserve"> where it was established that modern slavery since the end of 2022 had risen by 10.3%</w:t>
      </w:r>
      <w:r w:rsidR="00322641">
        <w:rPr>
          <w:rFonts w:ascii="Arial" w:hAnsi="Arial" w:cs="Arial"/>
          <w:sz w:val="30"/>
          <w:szCs w:val="30"/>
        </w:rPr>
        <w:t>... it is said at first most victims tend to be recruited in person by a local</w:t>
      </w:r>
      <w:r w:rsidR="0090710B">
        <w:rPr>
          <w:rFonts w:ascii="Arial" w:hAnsi="Arial" w:cs="Arial"/>
          <w:sz w:val="30"/>
          <w:szCs w:val="30"/>
        </w:rPr>
        <w:t xml:space="preserve"> from the nation of origin.</w:t>
      </w:r>
      <w:r w:rsidR="0040179D">
        <w:rPr>
          <w:rFonts w:ascii="Arial" w:hAnsi="Arial" w:cs="Arial"/>
          <w:sz w:val="30"/>
          <w:szCs w:val="30"/>
        </w:rPr>
        <w:t xml:space="preserve"> </w:t>
      </w:r>
      <w:r w:rsidR="0090710B" w:rsidRPr="0090710B">
        <w:rPr>
          <w:rFonts w:ascii="Arial" w:hAnsi="Arial" w:cs="Arial"/>
          <w:sz w:val="30"/>
          <w:szCs w:val="30"/>
        </w:rPr>
        <w:t>A study by Lazarus et, al. (2025) foun</w:t>
      </w:r>
      <w:r w:rsidR="0090710B">
        <w:rPr>
          <w:rFonts w:ascii="Arial" w:hAnsi="Arial" w:cs="Arial"/>
          <w:sz w:val="30"/>
          <w:szCs w:val="30"/>
        </w:rPr>
        <w:t>d that a victim from Cambodia had been entrapped by a family friend after being promised “</w:t>
      </w:r>
      <w:r w:rsidR="0090710B" w:rsidRPr="0090710B">
        <w:rPr>
          <w:rFonts w:ascii="Arial" w:hAnsi="Arial" w:cs="Arial"/>
          <w:sz w:val="30"/>
          <w:szCs w:val="30"/>
        </w:rPr>
        <w:t>a well-paid job</w:t>
      </w:r>
      <w:r w:rsidR="0090710B">
        <w:rPr>
          <w:rFonts w:ascii="Arial" w:hAnsi="Arial" w:cs="Arial"/>
          <w:sz w:val="30"/>
          <w:szCs w:val="30"/>
        </w:rPr>
        <w:t xml:space="preserve">” </w:t>
      </w:r>
      <w:r w:rsidR="0040179D">
        <w:rPr>
          <w:rFonts w:ascii="Arial" w:hAnsi="Arial" w:cs="Arial"/>
          <w:sz w:val="30"/>
          <w:szCs w:val="30"/>
        </w:rPr>
        <w:t xml:space="preserve">before being forced to work as a scammer by creating false accounts online thus impacting more </w:t>
      </w:r>
      <w:r w:rsidR="0040179D">
        <w:rPr>
          <w:rFonts w:ascii="Arial" w:hAnsi="Arial" w:cs="Arial"/>
          <w:sz w:val="30"/>
          <w:szCs w:val="30"/>
        </w:rPr>
        <w:lastRenderedPageBreak/>
        <w:t>victims</w:t>
      </w:r>
      <w:r w:rsidR="00AF4388">
        <w:rPr>
          <w:rFonts w:ascii="Arial" w:hAnsi="Arial" w:cs="Arial"/>
          <w:sz w:val="30"/>
          <w:szCs w:val="30"/>
        </w:rPr>
        <w:t xml:space="preserve">. </w:t>
      </w:r>
      <w:r w:rsidR="007730E1" w:rsidRPr="007730E1">
        <w:rPr>
          <w:rFonts w:ascii="Arial" w:hAnsi="Arial" w:cs="Arial"/>
          <w:sz w:val="30"/>
          <w:szCs w:val="30"/>
        </w:rPr>
        <w:t>Kara (2017)</w:t>
      </w:r>
      <w:r w:rsidR="007730E1">
        <w:rPr>
          <w:rFonts w:ascii="Arial" w:hAnsi="Arial" w:cs="Arial"/>
          <w:sz w:val="30"/>
          <w:szCs w:val="30"/>
        </w:rPr>
        <w:t xml:space="preserve"> explains that the “</w:t>
      </w:r>
      <w:r w:rsidR="007730E1" w:rsidRPr="007730E1">
        <w:rPr>
          <w:rFonts w:ascii="Arial" w:hAnsi="Arial" w:cs="Arial"/>
          <w:sz w:val="30"/>
          <w:szCs w:val="30"/>
        </w:rPr>
        <w:t>primary appeal</w:t>
      </w:r>
      <w:r w:rsidR="007730E1">
        <w:rPr>
          <w:rFonts w:ascii="Arial" w:hAnsi="Arial" w:cs="Arial"/>
          <w:sz w:val="30"/>
          <w:szCs w:val="30"/>
        </w:rPr>
        <w:t xml:space="preserve">” for traffickers while using the internet is the </w:t>
      </w:r>
      <w:r w:rsidR="007730E1" w:rsidRPr="007730E1">
        <w:rPr>
          <w:rFonts w:ascii="Arial" w:hAnsi="Arial" w:cs="Arial"/>
          <w:sz w:val="30"/>
          <w:szCs w:val="30"/>
        </w:rPr>
        <w:t>anonymity</w:t>
      </w:r>
      <w:r w:rsidR="007730E1">
        <w:rPr>
          <w:rFonts w:ascii="Arial" w:hAnsi="Arial" w:cs="Arial"/>
          <w:sz w:val="30"/>
          <w:szCs w:val="30"/>
        </w:rPr>
        <w:t xml:space="preserve"> as well as take advantage of how the public consumes information, for example using adverts or social media posts to potentially expand their market base which is commonly seen with the sex trade</w:t>
      </w:r>
      <w:r w:rsidR="006E6370">
        <w:rPr>
          <w:rFonts w:ascii="Arial" w:hAnsi="Arial" w:cs="Arial"/>
          <w:sz w:val="30"/>
          <w:szCs w:val="30"/>
        </w:rPr>
        <w:t>. A</w:t>
      </w:r>
      <w:r w:rsidR="008A4BC8">
        <w:rPr>
          <w:rFonts w:ascii="Arial" w:hAnsi="Arial" w:cs="Arial"/>
          <w:sz w:val="30"/>
          <w:szCs w:val="30"/>
        </w:rPr>
        <w:t xml:space="preserve">n </w:t>
      </w:r>
      <w:r w:rsidR="006E6370">
        <w:rPr>
          <w:rFonts w:ascii="Arial" w:hAnsi="Arial" w:cs="Arial"/>
          <w:sz w:val="30"/>
          <w:szCs w:val="30"/>
        </w:rPr>
        <w:t>example of sex traffickers using the internet would be</w:t>
      </w:r>
      <w:r w:rsidR="008A4BC8">
        <w:rPr>
          <w:rFonts w:ascii="Arial" w:hAnsi="Arial" w:cs="Arial"/>
          <w:sz w:val="30"/>
          <w:szCs w:val="30"/>
        </w:rPr>
        <w:t xml:space="preserve"> </w:t>
      </w:r>
      <w:r w:rsidR="006E6370">
        <w:rPr>
          <w:rFonts w:ascii="Arial" w:hAnsi="Arial" w:cs="Arial"/>
          <w:sz w:val="30"/>
          <w:szCs w:val="30"/>
        </w:rPr>
        <w:t>in the year 2000 where an organised criminal group from Russia began selling women online to customers across Europe including the United Kingdom</w:t>
      </w:r>
      <w:r w:rsidR="008A4BC8">
        <w:rPr>
          <w:rFonts w:ascii="Arial" w:hAnsi="Arial" w:cs="Arial"/>
          <w:sz w:val="30"/>
          <w:szCs w:val="30"/>
        </w:rPr>
        <w:t xml:space="preserve"> where they would conduct illicit sales on websites where they would advertise the potential victims. The pimps from the west from there would be easily able to select which type of women that is highly demanded in the market before ordering them for delivery (somewhat like eBay). </w:t>
      </w:r>
      <w:r w:rsidR="009343DE">
        <w:rPr>
          <w:rFonts w:ascii="Arial" w:hAnsi="Arial" w:cs="Arial"/>
          <w:sz w:val="30"/>
          <w:szCs w:val="30"/>
        </w:rPr>
        <w:t xml:space="preserve">Furthermore, according to </w:t>
      </w:r>
      <w:r w:rsidR="009343DE" w:rsidRPr="009343DE">
        <w:rPr>
          <w:rFonts w:ascii="Arial" w:hAnsi="Arial" w:cs="Arial"/>
          <w:sz w:val="30"/>
          <w:szCs w:val="30"/>
        </w:rPr>
        <w:t>WALK FREE (2023)</w:t>
      </w:r>
      <w:r w:rsidR="009343DE">
        <w:rPr>
          <w:rFonts w:ascii="Arial" w:hAnsi="Arial" w:cs="Arial"/>
          <w:sz w:val="30"/>
          <w:szCs w:val="30"/>
        </w:rPr>
        <w:t xml:space="preserve"> they explain other benefits that the internet offers to be organised crime groups in relation to sexual exploitation or modern slavery. The article states that social media can also be used to “track victims” or “control their movements</w:t>
      </w:r>
      <w:r w:rsidR="007933FA">
        <w:rPr>
          <w:rFonts w:ascii="Arial" w:hAnsi="Arial" w:cs="Arial"/>
          <w:sz w:val="30"/>
          <w:szCs w:val="30"/>
        </w:rPr>
        <w:t xml:space="preserve">.” It was also explained that victims are typically recruited through social media through fake job adverts </w:t>
      </w:r>
      <w:r w:rsidR="00DA0CCA">
        <w:rPr>
          <w:rFonts w:ascii="Arial" w:hAnsi="Arial" w:cs="Arial"/>
          <w:sz w:val="30"/>
          <w:szCs w:val="30"/>
        </w:rPr>
        <w:t xml:space="preserve">which has led to accusations against companies like meta for being </w:t>
      </w:r>
      <w:r w:rsidR="00DA0CCA">
        <w:rPr>
          <w:rFonts w:ascii="Arial" w:hAnsi="Arial" w:cs="Arial"/>
          <w:sz w:val="30"/>
          <w:szCs w:val="30"/>
        </w:rPr>
        <w:lastRenderedPageBreak/>
        <w:t xml:space="preserve">complicit by not taking substantial action against this widespread issue. </w:t>
      </w:r>
    </w:p>
    <w:p w14:paraId="3227ED49" w14:textId="28FEBD6F" w:rsidR="00A75CB7" w:rsidRDefault="0023147D" w:rsidP="00551A55">
      <w:pPr>
        <w:rPr>
          <w:rFonts w:ascii="Arial" w:hAnsi="Arial" w:cs="Arial"/>
          <w:sz w:val="30"/>
          <w:szCs w:val="30"/>
        </w:rPr>
      </w:pPr>
      <w:r>
        <w:rPr>
          <w:rFonts w:ascii="Arial" w:hAnsi="Arial" w:cs="Arial"/>
          <w:sz w:val="30"/>
          <w:szCs w:val="30"/>
        </w:rPr>
        <w:br/>
        <w:t xml:space="preserve">Addressing the impact of cyber-crime on the United Kingdom has numerous layers due to cyber-crime having a wide range of activities. Addressing it from </w:t>
      </w:r>
      <w:r w:rsidR="00E376CD">
        <w:rPr>
          <w:rFonts w:ascii="Arial" w:hAnsi="Arial" w:cs="Arial"/>
          <w:sz w:val="30"/>
          <w:szCs w:val="30"/>
        </w:rPr>
        <w:t>an</w:t>
      </w:r>
      <w:r>
        <w:rPr>
          <w:rFonts w:ascii="Arial" w:hAnsi="Arial" w:cs="Arial"/>
          <w:sz w:val="30"/>
          <w:szCs w:val="30"/>
        </w:rPr>
        <w:t xml:space="preserve"> economic perspective it can be established that 43% of business</w:t>
      </w:r>
      <w:r w:rsidR="00E376CD">
        <w:rPr>
          <w:rFonts w:ascii="Arial" w:hAnsi="Arial" w:cs="Arial"/>
          <w:sz w:val="30"/>
          <w:szCs w:val="30"/>
        </w:rPr>
        <w:t>es</w:t>
      </w:r>
      <w:r>
        <w:rPr>
          <w:rFonts w:ascii="Arial" w:hAnsi="Arial" w:cs="Arial"/>
          <w:sz w:val="30"/>
          <w:szCs w:val="30"/>
        </w:rPr>
        <w:t xml:space="preserve"> and 30% of charities have reported experiencing a cyber security breach in the last year </w:t>
      </w:r>
      <w:r w:rsidR="00E376CD" w:rsidRPr="00E376CD">
        <w:rPr>
          <w:rFonts w:ascii="Arial" w:hAnsi="Arial" w:cs="Arial"/>
          <w:sz w:val="30"/>
          <w:szCs w:val="30"/>
        </w:rPr>
        <w:t>(Department for Science, Innovation &amp; Technology and Home Office, 2025)</w:t>
      </w:r>
      <w:r w:rsidR="00E376CD">
        <w:rPr>
          <w:rFonts w:ascii="Arial" w:hAnsi="Arial" w:cs="Arial"/>
          <w:sz w:val="30"/>
          <w:szCs w:val="30"/>
        </w:rPr>
        <w:t xml:space="preserve">. </w:t>
      </w:r>
      <w:r w:rsidR="00A75CB7">
        <w:rPr>
          <w:rFonts w:ascii="Arial" w:hAnsi="Arial" w:cs="Arial"/>
          <w:sz w:val="30"/>
          <w:szCs w:val="30"/>
        </w:rPr>
        <w:t>It</w:t>
      </w:r>
      <w:r w:rsidR="00E376CD">
        <w:rPr>
          <w:rFonts w:ascii="Arial" w:hAnsi="Arial" w:cs="Arial"/>
          <w:sz w:val="30"/>
          <w:szCs w:val="30"/>
        </w:rPr>
        <w:t xml:space="preserve"> is expected that smaller business </w:t>
      </w:r>
      <w:r w:rsidR="00A75CB7">
        <w:rPr>
          <w:rFonts w:ascii="Arial" w:hAnsi="Arial" w:cs="Arial"/>
          <w:sz w:val="30"/>
          <w:szCs w:val="30"/>
        </w:rPr>
        <w:t>has</w:t>
      </w:r>
      <w:r w:rsidR="00E376CD">
        <w:rPr>
          <w:rFonts w:ascii="Arial" w:hAnsi="Arial" w:cs="Arial"/>
          <w:sz w:val="30"/>
          <w:szCs w:val="30"/>
        </w:rPr>
        <w:t xml:space="preserve"> less resources or capabilities to resist against cyber-crime </w:t>
      </w:r>
      <w:r w:rsidR="00782701">
        <w:rPr>
          <w:rFonts w:ascii="Arial" w:hAnsi="Arial" w:cs="Arial"/>
          <w:sz w:val="30"/>
          <w:szCs w:val="30"/>
        </w:rPr>
        <w:t xml:space="preserve">so the government has agreed to launch initiatives, according to </w:t>
      </w:r>
      <w:r w:rsidR="00782701" w:rsidRPr="00782701">
        <w:rPr>
          <w:rFonts w:ascii="Arial" w:hAnsi="Arial" w:cs="Arial"/>
          <w:sz w:val="30"/>
          <w:szCs w:val="30"/>
        </w:rPr>
        <w:t>Leiu (2025)</w:t>
      </w:r>
      <w:r w:rsidR="00782701">
        <w:rPr>
          <w:rFonts w:ascii="Arial" w:hAnsi="Arial" w:cs="Arial"/>
          <w:sz w:val="30"/>
          <w:szCs w:val="30"/>
        </w:rPr>
        <w:t xml:space="preserve"> there will be a roll out for “</w:t>
      </w:r>
      <w:r w:rsidR="00782701" w:rsidRPr="00782701">
        <w:rPr>
          <w:rFonts w:ascii="Arial" w:hAnsi="Arial" w:cs="Arial"/>
          <w:sz w:val="30"/>
          <w:szCs w:val="30"/>
        </w:rPr>
        <w:t>A new Cyber Action Toolkit</w:t>
      </w:r>
      <w:r w:rsidR="00782701">
        <w:rPr>
          <w:rFonts w:ascii="Arial" w:hAnsi="Arial" w:cs="Arial"/>
          <w:sz w:val="30"/>
          <w:szCs w:val="30"/>
        </w:rPr>
        <w:t xml:space="preserve">” which will help to “empower” the businesses by offering better cyber-security measures. </w:t>
      </w:r>
      <w:r w:rsidR="00A75CB7">
        <w:rPr>
          <w:rFonts w:ascii="Arial" w:hAnsi="Arial" w:cs="Arial"/>
          <w:sz w:val="30"/>
          <w:szCs w:val="30"/>
        </w:rPr>
        <w:t xml:space="preserve"> </w:t>
      </w:r>
    </w:p>
    <w:p w14:paraId="73CA3638" w14:textId="230D3FF5" w:rsidR="00231E4F" w:rsidRDefault="00A75CB7" w:rsidP="00BB4B6E">
      <w:pPr>
        <w:rPr>
          <w:rFonts w:ascii="Arial" w:hAnsi="Arial" w:cs="Arial"/>
          <w:sz w:val="30"/>
          <w:szCs w:val="30"/>
        </w:rPr>
      </w:pPr>
      <w:r>
        <w:rPr>
          <w:rFonts w:ascii="Arial" w:hAnsi="Arial" w:cs="Arial"/>
          <w:sz w:val="30"/>
          <w:szCs w:val="30"/>
        </w:rPr>
        <w:t>However there have been concerns about how effective the British government are in responding to cyber-attacks. The National Audit Office (</w:t>
      </w:r>
      <w:r w:rsidR="00D97F68">
        <w:rPr>
          <w:rFonts w:ascii="Arial" w:hAnsi="Arial" w:cs="Arial"/>
          <w:sz w:val="30"/>
          <w:szCs w:val="30"/>
        </w:rPr>
        <w:t xml:space="preserve">2025) have found that the biggest security risks are “skill gaps” which prevents building strong cyber resilience with security roles organisations being left vacant or temporary. Not only that </w:t>
      </w:r>
      <w:r w:rsidR="00D97F68">
        <w:rPr>
          <w:rFonts w:ascii="Arial" w:hAnsi="Arial" w:cs="Arial"/>
          <w:sz w:val="30"/>
          <w:szCs w:val="30"/>
        </w:rPr>
        <w:lastRenderedPageBreak/>
        <w:t xml:space="preserve">numerous IT systems that government organisations across the nation use were found to be quite vulnerable as “at least 228” legacy IT systems are prone to cyber-attacks. </w:t>
      </w:r>
      <w:r w:rsidR="00BB4B6E">
        <w:rPr>
          <w:rFonts w:ascii="Arial" w:hAnsi="Arial" w:cs="Arial"/>
          <w:sz w:val="30"/>
          <w:szCs w:val="30"/>
        </w:rPr>
        <w:t>Furthermore, organised crime through cyber-capabilities may impact British security interests</w:t>
      </w:r>
      <w:r w:rsidR="0047280D">
        <w:rPr>
          <w:rFonts w:ascii="Arial" w:hAnsi="Arial" w:cs="Arial"/>
          <w:sz w:val="30"/>
          <w:szCs w:val="30"/>
        </w:rPr>
        <w:t xml:space="preserve"> as</w:t>
      </w:r>
      <w:r w:rsidR="002B622D">
        <w:rPr>
          <w:rFonts w:ascii="Arial" w:hAnsi="Arial" w:cs="Arial"/>
          <w:sz w:val="30"/>
          <w:szCs w:val="30"/>
        </w:rPr>
        <w:t xml:space="preserve"> there are concerns that political or religious extremism is on the rise </w:t>
      </w:r>
      <w:r w:rsidR="002B622D" w:rsidRPr="002B622D">
        <w:rPr>
          <w:rFonts w:ascii="Arial" w:hAnsi="Arial" w:cs="Arial"/>
          <w:sz w:val="30"/>
          <w:szCs w:val="30"/>
        </w:rPr>
        <w:t>(Counter</w:t>
      </w:r>
      <w:r w:rsidR="002B622D">
        <w:rPr>
          <w:rFonts w:ascii="Arial" w:hAnsi="Arial" w:cs="Arial"/>
          <w:sz w:val="30"/>
          <w:szCs w:val="30"/>
        </w:rPr>
        <w:t xml:space="preserve"> </w:t>
      </w:r>
      <w:r w:rsidR="002B622D" w:rsidRPr="002B622D">
        <w:rPr>
          <w:rFonts w:ascii="Arial" w:hAnsi="Arial" w:cs="Arial"/>
          <w:sz w:val="30"/>
          <w:szCs w:val="30"/>
        </w:rPr>
        <w:t>Terrorism</w:t>
      </w:r>
      <w:r w:rsidR="002B622D">
        <w:rPr>
          <w:rFonts w:ascii="Arial" w:hAnsi="Arial" w:cs="Arial"/>
          <w:sz w:val="30"/>
          <w:szCs w:val="30"/>
        </w:rPr>
        <w:t xml:space="preserve"> </w:t>
      </w:r>
      <w:r w:rsidR="002B622D" w:rsidRPr="002B622D">
        <w:rPr>
          <w:rFonts w:ascii="Arial" w:hAnsi="Arial" w:cs="Arial"/>
          <w:sz w:val="30"/>
          <w:szCs w:val="30"/>
        </w:rPr>
        <w:t>Police, 2020)</w:t>
      </w:r>
      <w:r w:rsidR="002B622D">
        <w:rPr>
          <w:rFonts w:ascii="Arial" w:hAnsi="Arial" w:cs="Arial"/>
          <w:sz w:val="30"/>
          <w:szCs w:val="30"/>
        </w:rPr>
        <w:t xml:space="preserve"> no thanks to the advent of disinformation online </w:t>
      </w:r>
      <w:r w:rsidR="00EA3F03">
        <w:rPr>
          <w:rFonts w:ascii="Arial" w:hAnsi="Arial" w:cs="Arial"/>
          <w:sz w:val="30"/>
          <w:szCs w:val="30"/>
        </w:rPr>
        <w:t xml:space="preserve">where the fabrication of content or the manipulation of existing material is used to spread hate and cause events that may benefit an extreme political entity. According to </w:t>
      </w:r>
      <w:r w:rsidR="00EA3F03" w:rsidRPr="00EA3F03">
        <w:rPr>
          <w:rFonts w:ascii="Arial" w:hAnsi="Arial" w:cs="Arial"/>
          <w:sz w:val="30"/>
          <w:szCs w:val="30"/>
        </w:rPr>
        <w:t xml:space="preserve">Harding, </w:t>
      </w:r>
      <w:r w:rsidR="00EA3F03">
        <w:rPr>
          <w:rFonts w:ascii="Arial" w:hAnsi="Arial" w:cs="Arial"/>
          <w:sz w:val="30"/>
          <w:szCs w:val="30"/>
        </w:rPr>
        <w:t xml:space="preserve">et al </w:t>
      </w:r>
      <w:r w:rsidR="00EA3F03" w:rsidRPr="00EA3F03">
        <w:rPr>
          <w:rFonts w:ascii="Arial" w:hAnsi="Arial" w:cs="Arial"/>
          <w:sz w:val="30"/>
          <w:szCs w:val="30"/>
        </w:rPr>
        <w:t>(2024)</w:t>
      </w:r>
      <w:r w:rsidR="00EA3F03">
        <w:rPr>
          <w:rFonts w:ascii="Arial" w:hAnsi="Arial" w:cs="Arial"/>
          <w:sz w:val="30"/>
          <w:szCs w:val="30"/>
        </w:rPr>
        <w:t xml:space="preserve"> they explain that despite disinformation being quite old “it now has the potential to spread faster” through the internet and encrypted applications such as WhatsApp, the impact of disinformation on national security has had a relationship with an increase in a number of hate crimes such as the Southport riots where many individuals participated in acts of violence because</w:t>
      </w:r>
      <w:r w:rsidR="00231E4F">
        <w:rPr>
          <w:rFonts w:ascii="Arial" w:hAnsi="Arial" w:cs="Arial"/>
          <w:sz w:val="30"/>
          <w:szCs w:val="30"/>
        </w:rPr>
        <w:t xml:space="preserve"> of accounts on social media (most primarily Twitter) spreading propaganda aimed to slander Muslims or those in the Asian community </w:t>
      </w:r>
      <w:r w:rsidR="00231E4F" w:rsidRPr="00231E4F">
        <w:rPr>
          <w:rFonts w:ascii="Arial" w:hAnsi="Arial" w:cs="Arial"/>
          <w:sz w:val="30"/>
          <w:szCs w:val="30"/>
        </w:rPr>
        <w:t>(Spring, 2024)</w:t>
      </w:r>
      <w:r w:rsidR="00231E4F">
        <w:rPr>
          <w:rFonts w:ascii="Arial" w:hAnsi="Arial" w:cs="Arial"/>
          <w:sz w:val="30"/>
          <w:szCs w:val="30"/>
        </w:rPr>
        <w:t xml:space="preserve">. </w:t>
      </w:r>
    </w:p>
    <w:p w14:paraId="1AA6DA86" w14:textId="727C3F46" w:rsidR="00231E4F" w:rsidRPr="00322641" w:rsidRDefault="00231E4F" w:rsidP="00BB4B6E">
      <w:pPr>
        <w:rPr>
          <w:rFonts w:ascii="Arial" w:hAnsi="Arial" w:cs="Arial"/>
          <w:sz w:val="30"/>
          <w:szCs w:val="30"/>
        </w:rPr>
      </w:pPr>
      <w:r>
        <w:rPr>
          <w:rFonts w:ascii="Arial" w:hAnsi="Arial" w:cs="Arial"/>
          <w:sz w:val="30"/>
          <w:szCs w:val="30"/>
        </w:rPr>
        <w:t xml:space="preserve">The British government response to cyber-related crime was </w:t>
      </w:r>
      <w:r w:rsidR="00375D14">
        <w:rPr>
          <w:rFonts w:ascii="Arial" w:hAnsi="Arial" w:cs="Arial"/>
          <w:sz w:val="30"/>
          <w:szCs w:val="30"/>
        </w:rPr>
        <w:t xml:space="preserve">enforcing the Online Safety Act where ideally online platforms must </w:t>
      </w:r>
      <w:r w:rsidR="00375D14">
        <w:rPr>
          <w:rFonts w:ascii="Arial" w:hAnsi="Arial" w:cs="Arial"/>
          <w:sz w:val="30"/>
          <w:szCs w:val="30"/>
        </w:rPr>
        <w:lastRenderedPageBreak/>
        <w:t>ensure that their users verify by using their government issue IDs, this is to ensure that children are safe by not being able to communicate with potential older people and keep them away from accessing NSFW content.</w:t>
      </w:r>
      <w:r>
        <w:rPr>
          <w:rFonts w:ascii="Arial" w:hAnsi="Arial" w:cs="Arial"/>
          <w:sz w:val="30"/>
          <w:szCs w:val="30"/>
        </w:rPr>
        <w:t xml:space="preserve">  </w:t>
      </w:r>
    </w:p>
    <w:p w14:paraId="21624688" w14:textId="523896F6" w:rsidR="00375D14" w:rsidRDefault="00375D14" w:rsidP="00375D14">
      <w:pPr>
        <w:rPr>
          <w:rFonts w:ascii="Arial" w:hAnsi="Arial" w:cs="Arial"/>
          <w:sz w:val="30"/>
          <w:szCs w:val="30"/>
        </w:rPr>
      </w:pPr>
      <w:r>
        <w:rPr>
          <w:rFonts w:ascii="Arial" w:hAnsi="Arial" w:cs="Arial"/>
          <w:sz w:val="30"/>
          <w:szCs w:val="30"/>
        </w:rPr>
        <w:t xml:space="preserve">This however has been heavily criticised and accusations of the British government simply seeking to enforce more censorship </w:t>
      </w:r>
      <w:r w:rsidRPr="00375D14">
        <w:rPr>
          <w:rFonts w:ascii="Arial" w:hAnsi="Arial" w:cs="Arial"/>
          <w:sz w:val="30"/>
          <w:szCs w:val="30"/>
        </w:rPr>
        <w:t>(Sim, 2025)</w:t>
      </w:r>
      <w:r>
        <w:rPr>
          <w:rFonts w:ascii="Arial" w:hAnsi="Arial" w:cs="Arial"/>
          <w:sz w:val="30"/>
          <w:szCs w:val="30"/>
        </w:rPr>
        <w:t xml:space="preserve"> for example a concern was that this act could be misused to block certain websites that the government may believe could a threat to their credibility or simply doesn’t align with national interests. </w:t>
      </w:r>
    </w:p>
    <w:p w14:paraId="6AC18E18" w14:textId="42AB2414" w:rsidR="00375D14" w:rsidRDefault="00375D14" w:rsidP="00375D14">
      <w:pPr>
        <w:rPr>
          <w:rFonts w:ascii="Arial" w:hAnsi="Arial" w:cs="Arial"/>
          <w:sz w:val="30"/>
          <w:szCs w:val="30"/>
        </w:rPr>
      </w:pPr>
      <w:r>
        <w:rPr>
          <w:rFonts w:ascii="Arial" w:hAnsi="Arial" w:cs="Arial"/>
          <w:sz w:val="30"/>
          <w:szCs w:val="30"/>
        </w:rPr>
        <w:t xml:space="preserve">Furthermore, criticism of the Online Safety Act can also draw upon concerns as to whether companies can safely store </w:t>
      </w:r>
      <w:r w:rsidR="00845D83">
        <w:rPr>
          <w:rFonts w:ascii="Arial" w:hAnsi="Arial" w:cs="Arial"/>
          <w:sz w:val="30"/>
          <w:szCs w:val="30"/>
        </w:rPr>
        <w:t xml:space="preserve">customer private data such as the government IDs as there have been cases of organised cyber crime targeting companies that store sensitive data of their consumers. A highlight of this was when the social media giant “Discord” was hacked where roughly </w:t>
      </w:r>
      <w:r w:rsidR="00845D83" w:rsidRPr="00845D83">
        <w:rPr>
          <w:rFonts w:ascii="Arial" w:hAnsi="Arial" w:cs="Arial"/>
          <w:sz w:val="30"/>
          <w:szCs w:val="30"/>
        </w:rPr>
        <w:t>70,000</w:t>
      </w:r>
      <w:r w:rsidR="00845D83">
        <w:rPr>
          <w:rFonts w:ascii="Arial" w:hAnsi="Arial" w:cs="Arial"/>
          <w:sz w:val="30"/>
          <w:szCs w:val="30"/>
        </w:rPr>
        <w:t xml:space="preserve"> IDs were leaked </w:t>
      </w:r>
      <w:r w:rsidR="00845D83" w:rsidRPr="00845D83">
        <w:rPr>
          <w:rFonts w:ascii="Arial" w:hAnsi="Arial" w:cs="Arial"/>
          <w:sz w:val="30"/>
          <w:szCs w:val="30"/>
        </w:rPr>
        <w:t>(Chia, 2025)</w:t>
      </w:r>
      <w:r w:rsidR="00845D83">
        <w:rPr>
          <w:rFonts w:ascii="Arial" w:hAnsi="Arial" w:cs="Arial"/>
          <w:sz w:val="30"/>
          <w:szCs w:val="30"/>
        </w:rPr>
        <w:t xml:space="preserve"> with many users being minors themselves. Discord as platform that also operates in the United Kingdom has readily followed the online safety act however it’s lack of better </w:t>
      </w:r>
      <w:r w:rsidR="00845D83">
        <w:rPr>
          <w:rFonts w:ascii="Arial" w:hAnsi="Arial" w:cs="Arial"/>
          <w:sz w:val="30"/>
          <w:szCs w:val="30"/>
        </w:rPr>
        <w:lastRenderedPageBreak/>
        <w:t xml:space="preserve">security infrastructure and being a victim of social engineering left it vulnerable to ransomware thus leaving many of </w:t>
      </w:r>
      <w:r w:rsidR="00CF25D5">
        <w:rPr>
          <w:rFonts w:ascii="Arial" w:hAnsi="Arial" w:cs="Arial"/>
          <w:sz w:val="30"/>
          <w:szCs w:val="30"/>
        </w:rPr>
        <w:t>its</w:t>
      </w:r>
      <w:r w:rsidR="00845D83">
        <w:rPr>
          <w:rFonts w:ascii="Arial" w:hAnsi="Arial" w:cs="Arial"/>
          <w:sz w:val="30"/>
          <w:szCs w:val="30"/>
        </w:rPr>
        <w:t xml:space="preserve"> users at risk. </w:t>
      </w:r>
    </w:p>
    <w:p w14:paraId="0FA2CAFD" w14:textId="2658EBC7" w:rsidR="007B42A7" w:rsidRDefault="00CF25D5" w:rsidP="00375D14">
      <w:pPr>
        <w:rPr>
          <w:rFonts w:ascii="Arial" w:hAnsi="Arial" w:cs="Arial"/>
          <w:sz w:val="30"/>
          <w:szCs w:val="30"/>
        </w:rPr>
      </w:pPr>
      <w:r>
        <w:rPr>
          <w:rFonts w:ascii="Arial" w:hAnsi="Arial" w:cs="Arial"/>
          <w:sz w:val="30"/>
          <w:szCs w:val="30"/>
        </w:rPr>
        <w:t xml:space="preserve">According to </w:t>
      </w:r>
      <w:r w:rsidRPr="00CF25D5">
        <w:rPr>
          <w:rFonts w:ascii="Arial" w:hAnsi="Arial" w:cs="Arial"/>
          <w:sz w:val="30"/>
          <w:szCs w:val="30"/>
        </w:rPr>
        <w:t>Clark (2025)</w:t>
      </w:r>
      <w:r w:rsidR="007B42A7">
        <w:rPr>
          <w:rFonts w:ascii="Arial" w:hAnsi="Arial" w:cs="Arial"/>
          <w:sz w:val="30"/>
          <w:szCs w:val="30"/>
        </w:rPr>
        <w:t xml:space="preserve"> in his article he explains that the British government aims to shift the burden of cyber security to firms or organisations that are </w:t>
      </w:r>
      <w:r w:rsidR="007B42A7" w:rsidRPr="007B42A7">
        <w:rPr>
          <w:rFonts w:ascii="Arial" w:hAnsi="Arial" w:cs="Arial"/>
          <w:sz w:val="30"/>
          <w:szCs w:val="30"/>
        </w:rPr>
        <w:t>“best placed”</w:t>
      </w:r>
      <w:r w:rsidR="007B42A7">
        <w:rPr>
          <w:rFonts w:ascii="Arial" w:hAnsi="Arial" w:cs="Arial"/>
          <w:sz w:val="30"/>
          <w:szCs w:val="30"/>
        </w:rPr>
        <w:t xml:space="preserve"> to deal with threats; they plan on improving the </w:t>
      </w:r>
      <w:r w:rsidR="007B42A7" w:rsidRPr="007B42A7">
        <w:rPr>
          <w:rFonts w:ascii="Arial" w:hAnsi="Arial" w:cs="Arial"/>
          <w:sz w:val="30"/>
          <w:szCs w:val="30"/>
        </w:rPr>
        <w:t>NCSC’</w:t>
      </w:r>
      <w:r w:rsidR="007B42A7">
        <w:rPr>
          <w:rFonts w:ascii="Arial" w:hAnsi="Arial" w:cs="Arial"/>
          <w:sz w:val="30"/>
          <w:szCs w:val="30"/>
        </w:rPr>
        <w:t>s guidance and increase the number of skilled cyber experts.</w:t>
      </w:r>
    </w:p>
    <w:p w14:paraId="31F5A830" w14:textId="05E0AE4C" w:rsidR="00F54105" w:rsidRDefault="007B42A7" w:rsidP="00375D14">
      <w:pPr>
        <w:rPr>
          <w:rFonts w:ascii="Arial" w:hAnsi="Arial" w:cs="Arial"/>
          <w:sz w:val="30"/>
          <w:szCs w:val="30"/>
        </w:rPr>
      </w:pPr>
      <w:r>
        <w:rPr>
          <w:rFonts w:ascii="Arial" w:hAnsi="Arial" w:cs="Arial"/>
          <w:sz w:val="30"/>
          <w:szCs w:val="30"/>
        </w:rPr>
        <w:t>The government also has considered in improving</w:t>
      </w:r>
      <w:r w:rsidR="00440342">
        <w:rPr>
          <w:rFonts w:ascii="Arial" w:hAnsi="Arial" w:cs="Arial"/>
          <w:sz w:val="30"/>
          <w:szCs w:val="30"/>
        </w:rPr>
        <w:t xml:space="preserve"> its law enforcement capabilities an example of which is giving the National Crime Agency additional resources in ensuring that the organisation have “</w:t>
      </w:r>
      <w:r w:rsidR="00440342" w:rsidRPr="00440342">
        <w:rPr>
          <w:rFonts w:ascii="Arial" w:hAnsi="Arial" w:cs="Arial"/>
          <w:sz w:val="30"/>
          <w:szCs w:val="30"/>
        </w:rPr>
        <w:t>multi-agency, multi-disciplinary team</w:t>
      </w:r>
      <w:r w:rsidR="00440342">
        <w:rPr>
          <w:rFonts w:ascii="Arial" w:hAnsi="Arial" w:cs="Arial"/>
          <w:sz w:val="30"/>
          <w:szCs w:val="30"/>
        </w:rPr>
        <w:t xml:space="preserve">.” </w:t>
      </w:r>
      <w:r w:rsidR="00440342" w:rsidRPr="00440342">
        <w:rPr>
          <w:rFonts w:ascii="Arial" w:hAnsi="Arial" w:cs="Arial"/>
          <w:sz w:val="30"/>
          <w:szCs w:val="30"/>
        </w:rPr>
        <w:t>(Home Office, 2023)</w:t>
      </w:r>
      <w:r w:rsidR="00F54105">
        <w:rPr>
          <w:rFonts w:ascii="Arial" w:hAnsi="Arial" w:cs="Arial"/>
          <w:sz w:val="30"/>
          <w:szCs w:val="30"/>
        </w:rPr>
        <w:t xml:space="preserve"> under the TRACER programme which will assess risks or opportunities when conducting digital investigations. Note this was under the Rishi Sunak government so it isn’t entirely known if everything discussed in the source has fully come into fruition. </w:t>
      </w:r>
    </w:p>
    <w:p w14:paraId="55746DD9" w14:textId="33161EE4" w:rsidR="00F54105" w:rsidRDefault="00F54105" w:rsidP="00375D14">
      <w:pPr>
        <w:rPr>
          <w:rFonts w:ascii="Arial" w:hAnsi="Arial" w:cs="Arial"/>
          <w:sz w:val="30"/>
          <w:szCs w:val="30"/>
        </w:rPr>
      </w:pPr>
      <w:r>
        <w:rPr>
          <w:rFonts w:ascii="Arial" w:hAnsi="Arial" w:cs="Arial"/>
          <w:sz w:val="30"/>
          <w:szCs w:val="30"/>
        </w:rPr>
        <w:t xml:space="preserve">In conclusion it can be agreed that organised crime has very deeply embedded itself in the cyber world which especially helped expand both new and old illicit activities to generate profits. </w:t>
      </w:r>
      <w:r w:rsidR="0012436C">
        <w:rPr>
          <w:rFonts w:ascii="Arial" w:hAnsi="Arial" w:cs="Arial"/>
          <w:sz w:val="30"/>
          <w:szCs w:val="30"/>
        </w:rPr>
        <w:t xml:space="preserve">From attacking companies to compromise their systems and data to exploiting vulnerable people via online means it is easy to see that it has a </w:t>
      </w:r>
      <w:r w:rsidR="0012436C">
        <w:rPr>
          <w:rFonts w:ascii="Arial" w:hAnsi="Arial" w:cs="Arial"/>
          <w:sz w:val="30"/>
          <w:szCs w:val="30"/>
        </w:rPr>
        <w:lastRenderedPageBreak/>
        <w:t xml:space="preserve">massive impact on both economical and state security apparatus of the United Kingdom. The government has enacted measures to counteract this growing problem however it could </w:t>
      </w:r>
      <w:r w:rsidR="000921B0">
        <w:rPr>
          <w:rFonts w:ascii="Arial" w:hAnsi="Arial" w:cs="Arial"/>
          <w:sz w:val="30"/>
          <w:szCs w:val="30"/>
        </w:rPr>
        <w:t xml:space="preserve">be argued </w:t>
      </w:r>
      <w:r w:rsidR="0012436C">
        <w:rPr>
          <w:rFonts w:ascii="Arial" w:hAnsi="Arial" w:cs="Arial"/>
          <w:sz w:val="30"/>
          <w:szCs w:val="30"/>
        </w:rPr>
        <w:t xml:space="preserve">that more could be done to mitigate the issue </w:t>
      </w:r>
      <w:r w:rsidR="000921B0">
        <w:rPr>
          <w:rFonts w:ascii="Arial" w:hAnsi="Arial" w:cs="Arial"/>
          <w:sz w:val="30"/>
          <w:szCs w:val="30"/>
        </w:rPr>
        <w:t xml:space="preserve">however on the other hand concerns of sacrificing general privacy to hunt down criminal entities could be seen as steps toward censorship (for example, the online safety act.) also the government has agreed to try and improve in assisting citizens and their businesses through pilot schemes while also upgrading its law enforcement capabilities. A suggestion that could help the process of taking down cyber-related crime is streamlining communications between different organisations and allow for collaboration against the growing threat from both organised crime groups and extremist factions. </w:t>
      </w:r>
      <w:r w:rsidR="000921B0">
        <w:rPr>
          <w:rFonts w:ascii="Arial" w:hAnsi="Arial" w:cs="Arial"/>
          <w:sz w:val="30"/>
          <w:szCs w:val="30"/>
        </w:rPr>
        <w:br/>
      </w:r>
    </w:p>
    <w:p w14:paraId="488471B9" w14:textId="77777777" w:rsidR="000921B0" w:rsidRDefault="000921B0" w:rsidP="00375D14">
      <w:pPr>
        <w:rPr>
          <w:rFonts w:ascii="Arial" w:hAnsi="Arial" w:cs="Arial"/>
          <w:sz w:val="30"/>
          <w:szCs w:val="30"/>
        </w:rPr>
      </w:pPr>
    </w:p>
    <w:p w14:paraId="069A2BEE" w14:textId="77777777" w:rsidR="000921B0" w:rsidRDefault="000921B0" w:rsidP="00375D14">
      <w:pPr>
        <w:rPr>
          <w:rFonts w:ascii="Arial" w:hAnsi="Arial" w:cs="Arial"/>
          <w:sz w:val="30"/>
          <w:szCs w:val="30"/>
        </w:rPr>
      </w:pPr>
    </w:p>
    <w:p w14:paraId="0268507B" w14:textId="77777777" w:rsidR="000921B0" w:rsidRDefault="000921B0" w:rsidP="00375D14">
      <w:pPr>
        <w:rPr>
          <w:rFonts w:ascii="Arial" w:hAnsi="Arial" w:cs="Arial"/>
          <w:sz w:val="30"/>
          <w:szCs w:val="30"/>
        </w:rPr>
      </w:pPr>
    </w:p>
    <w:p w14:paraId="2D4DCA96" w14:textId="77777777" w:rsidR="000921B0" w:rsidRDefault="000921B0" w:rsidP="00375D14">
      <w:pPr>
        <w:rPr>
          <w:rFonts w:ascii="Arial" w:hAnsi="Arial" w:cs="Arial"/>
          <w:sz w:val="30"/>
          <w:szCs w:val="30"/>
        </w:rPr>
      </w:pPr>
    </w:p>
    <w:p w14:paraId="67BFD909" w14:textId="77777777" w:rsidR="000921B0" w:rsidRDefault="000921B0" w:rsidP="00375D14">
      <w:pPr>
        <w:rPr>
          <w:rFonts w:ascii="Arial" w:hAnsi="Arial" w:cs="Arial"/>
          <w:sz w:val="30"/>
          <w:szCs w:val="30"/>
        </w:rPr>
      </w:pPr>
    </w:p>
    <w:p w14:paraId="31691EA5" w14:textId="77777777" w:rsidR="000921B0" w:rsidRPr="000921B0" w:rsidRDefault="000921B0" w:rsidP="000921B0">
      <w:pPr>
        <w:rPr>
          <w:rFonts w:ascii="Arial" w:hAnsi="Arial" w:cs="Arial"/>
          <w:b/>
          <w:bCs/>
          <w:sz w:val="30"/>
          <w:szCs w:val="30"/>
        </w:rPr>
      </w:pPr>
      <w:r w:rsidRPr="000921B0">
        <w:rPr>
          <w:rFonts w:ascii="Arial" w:hAnsi="Arial" w:cs="Arial"/>
          <w:b/>
          <w:bCs/>
          <w:sz w:val="30"/>
          <w:szCs w:val="30"/>
        </w:rPr>
        <w:lastRenderedPageBreak/>
        <w:t>Reference list</w:t>
      </w:r>
    </w:p>
    <w:p w14:paraId="28C95FB5" w14:textId="77777777" w:rsidR="000921B0" w:rsidRPr="000921B0" w:rsidRDefault="000921B0" w:rsidP="000921B0">
      <w:pPr>
        <w:rPr>
          <w:rFonts w:ascii="Arial" w:hAnsi="Arial" w:cs="Arial"/>
          <w:sz w:val="30"/>
          <w:szCs w:val="30"/>
        </w:rPr>
      </w:pPr>
      <w:r w:rsidRPr="000921B0">
        <w:rPr>
          <w:rFonts w:ascii="Arial" w:hAnsi="Arial" w:cs="Arial"/>
          <w:sz w:val="30"/>
          <w:szCs w:val="30"/>
        </w:rPr>
        <w:t xml:space="preserve">Prime Minister's Office, 10 Downing Street, Border Security Command and Starmer, K. (2024). </w:t>
      </w:r>
      <w:r w:rsidRPr="000921B0">
        <w:rPr>
          <w:rFonts w:ascii="Arial" w:hAnsi="Arial" w:cs="Arial"/>
          <w:i/>
          <w:iCs/>
          <w:sz w:val="30"/>
          <w:szCs w:val="30"/>
        </w:rPr>
        <w:t>Prime Minister unveils game changing investment to tackle national security threat from people smuggling gangs</w:t>
      </w:r>
      <w:r w:rsidRPr="000921B0">
        <w:rPr>
          <w:rFonts w:ascii="Arial" w:hAnsi="Arial" w:cs="Arial"/>
          <w:sz w:val="30"/>
          <w:szCs w:val="30"/>
        </w:rPr>
        <w:t>. [online] GOV.UK. Available at: https://www.gov.uk/government/news/prime-minister-unveils-game-changing-investment-to-tackle-national-security-threat-from-people-smuggling-gangs [Accessed 6 Nov. 2025].</w:t>
      </w:r>
    </w:p>
    <w:p w14:paraId="50696C55" w14:textId="77777777" w:rsidR="000921B0" w:rsidRPr="000921B0" w:rsidRDefault="000921B0" w:rsidP="000921B0">
      <w:pPr>
        <w:rPr>
          <w:rFonts w:ascii="Arial" w:hAnsi="Arial" w:cs="Arial"/>
          <w:sz w:val="30"/>
          <w:szCs w:val="30"/>
        </w:rPr>
      </w:pPr>
      <w:r w:rsidRPr="000921B0">
        <w:rPr>
          <w:rFonts w:ascii="Arial" w:hAnsi="Arial" w:cs="Arial"/>
          <w:sz w:val="30"/>
          <w:szCs w:val="30"/>
        </w:rPr>
        <w:t xml:space="preserve">British Broadcasting Corporation (2017). Slavery ‘affecting every city’ in UK. </w:t>
      </w:r>
      <w:r w:rsidRPr="000921B0">
        <w:rPr>
          <w:rFonts w:ascii="Arial" w:hAnsi="Arial" w:cs="Arial"/>
          <w:i/>
          <w:iCs/>
          <w:sz w:val="30"/>
          <w:szCs w:val="30"/>
        </w:rPr>
        <w:t>BBC News</w:t>
      </w:r>
      <w:r w:rsidRPr="000921B0">
        <w:rPr>
          <w:rFonts w:ascii="Arial" w:hAnsi="Arial" w:cs="Arial"/>
          <w:sz w:val="30"/>
          <w:szCs w:val="30"/>
        </w:rPr>
        <w:t>. [online] 10 Aug. Available at: https://www.bbc.co.uk/news/uk-40885353 [Accessed 5 Nov. 2025].</w:t>
      </w:r>
    </w:p>
    <w:p w14:paraId="776DE0F4" w14:textId="77777777" w:rsidR="000921B0" w:rsidRPr="000921B0" w:rsidRDefault="000921B0" w:rsidP="000921B0">
      <w:pPr>
        <w:rPr>
          <w:rFonts w:ascii="Arial" w:hAnsi="Arial" w:cs="Arial"/>
          <w:sz w:val="30"/>
          <w:szCs w:val="30"/>
        </w:rPr>
      </w:pPr>
      <w:r w:rsidRPr="000921B0">
        <w:rPr>
          <w:rFonts w:ascii="Arial" w:hAnsi="Arial" w:cs="Arial"/>
          <w:sz w:val="30"/>
          <w:szCs w:val="30"/>
        </w:rPr>
        <w:t xml:space="preserve">Chia, O. (2025). ID photos of 70,000 users may have been leaked, Discord says. </w:t>
      </w:r>
      <w:r w:rsidRPr="000921B0">
        <w:rPr>
          <w:rFonts w:ascii="Arial" w:hAnsi="Arial" w:cs="Arial"/>
          <w:i/>
          <w:iCs/>
          <w:sz w:val="30"/>
          <w:szCs w:val="30"/>
        </w:rPr>
        <w:t>BBC News</w:t>
      </w:r>
      <w:r w:rsidRPr="000921B0">
        <w:rPr>
          <w:rFonts w:ascii="Arial" w:hAnsi="Arial" w:cs="Arial"/>
          <w:sz w:val="30"/>
          <w:szCs w:val="30"/>
        </w:rPr>
        <w:t>. [online] 9 Oct. Available at: https://www.bbc.co.uk/news/articles/c8jmzd972leo.</w:t>
      </w:r>
    </w:p>
    <w:p w14:paraId="4D5BD5F1" w14:textId="77777777" w:rsidR="000921B0" w:rsidRPr="000921B0" w:rsidRDefault="000921B0" w:rsidP="000921B0">
      <w:pPr>
        <w:rPr>
          <w:rFonts w:ascii="Arial" w:hAnsi="Arial" w:cs="Arial"/>
          <w:sz w:val="30"/>
          <w:szCs w:val="30"/>
        </w:rPr>
      </w:pPr>
      <w:r w:rsidRPr="000921B0">
        <w:rPr>
          <w:rFonts w:ascii="Arial" w:hAnsi="Arial" w:cs="Arial"/>
          <w:sz w:val="30"/>
          <w:szCs w:val="30"/>
        </w:rPr>
        <w:t xml:space="preserve">Clark, A. (2025). </w:t>
      </w:r>
      <w:r w:rsidRPr="000921B0">
        <w:rPr>
          <w:rFonts w:ascii="Arial" w:hAnsi="Arial" w:cs="Arial"/>
          <w:i/>
          <w:iCs/>
          <w:sz w:val="30"/>
          <w:szCs w:val="30"/>
        </w:rPr>
        <w:t>Cybersecurity in the UK</w:t>
      </w:r>
      <w:r w:rsidRPr="000921B0">
        <w:rPr>
          <w:rFonts w:ascii="Arial" w:hAnsi="Arial" w:cs="Arial"/>
          <w:sz w:val="30"/>
          <w:szCs w:val="30"/>
        </w:rPr>
        <w:t>. [online] House of Commons Library. Available at: https://commonslibrary.parliament.uk/research-briefings/cbp-9821 [Accessed 6 Nov. 2025].</w:t>
      </w:r>
    </w:p>
    <w:p w14:paraId="572B6E91" w14:textId="77777777" w:rsidR="000921B0" w:rsidRPr="000921B0" w:rsidRDefault="000921B0" w:rsidP="000921B0">
      <w:pPr>
        <w:rPr>
          <w:rFonts w:ascii="Arial" w:hAnsi="Arial" w:cs="Arial"/>
          <w:sz w:val="30"/>
          <w:szCs w:val="30"/>
          <w:lang w:val="en-US"/>
        </w:rPr>
      </w:pPr>
      <w:r w:rsidRPr="000921B0">
        <w:rPr>
          <w:rFonts w:ascii="Arial" w:hAnsi="Arial" w:cs="Arial"/>
          <w:sz w:val="30"/>
          <w:szCs w:val="30"/>
        </w:rPr>
        <w:lastRenderedPageBreak/>
        <w:t xml:space="preserve">CounterTerrorism.Police (2020). </w:t>
      </w:r>
      <w:r w:rsidRPr="000921B0">
        <w:rPr>
          <w:rFonts w:ascii="Arial" w:hAnsi="Arial" w:cs="Arial"/>
          <w:i/>
          <w:iCs/>
          <w:sz w:val="30"/>
          <w:szCs w:val="30"/>
        </w:rPr>
        <w:t>New Prevent Statistics warn of increase in young men becoming fixated on violent extremism</w:t>
      </w:r>
      <w:r w:rsidRPr="000921B0">
        <w:rPr>
          <w:rFonts w:ascii="Arial" w:hAnsi="Arial" w:cs="Arial"/>
          <w:sz w:val="30"/>
          <w:szCs w:val="30"/>
        </w:rPr>
        <w:t>. [online] Counter Terrorism Policing. Available at: https://www.counterterrorism.police.uk/new-prevent-statistics-warn-of-increase-in-young-men-becoming-fixated-on-violent-extremism [Accessed 6 Nov. 2025].</w:t>
      </w:r>
    </w:p>
    <w:p w14:paraId="383D9FB8" w14:textId="77777777" w:rsidR="000921B0" w:rsidRPr="000921B0" w:rsidRDefault="000921B0" w:rsidP="000921B0">
      <w:pPr>
        <w:rPr>
          <w:rFonts w:ascii="Arial" w:hAnsi="Arial" w:cs="Arial"/>
          <w:sz w:val="30"/>
          <w:szCs w:val="30"/>
        </w:rPr>
      </w:pPr>
      <w:r w:rsidRPr="000921B0">
        <w:rPr>
          <w:rFonts w:ascii="Arial" w:hAnsi="Arial" w:cs="Arial"/>
          <w:sz w:val="30"/>
          <w:szCs w:val="30"/>
        </w:rPr>
        <w:t xml:space="preserve">Crocker, R., Webb, S., Garner, S., Garner, M., Skidmore, M., Gill, M. and Graham, J. (2018). </w:t>
      </w:r>
      <w:r w:rsidRPr="000921B0">
        <w:rPr>
          <w:rFonts w:ascii="Arial" w:hAnsi="Arial" w:cs="Arial"/>
          <w:i/>
          <w:iCs/>
          <w:sz w:val="30"/>
          <w:szCs w:val="30"/>
        </w:rPr>
        <w:t>The impact of organised crime in local communities</w:t>
      </w:r>
      <w:r w:rsidRPr="000921B0">
        <w:rPr>
          <w:rFonts w:ascii="Arial" w:hAnsi="Arial" w:cs="Arial"/>
          <w:sz w:val="30"/>
          <w:szCs w:val="30"/>
        </w:rPr>
        <w:t xml:space="preserve">. [online] </w:t>
      </w:r>
      <w:r w:rsidRPr="000921B0">
        <w:rPr>
          <w:rFonts w:ascii="Arial" w:hAnsi="Arial" w:cs="Arial"/>
          <w:i/>
          <w:iCs/>
          <w:sz w:val="30"/>
          <w:szCs w:val="30"/>
        </w:rPr>
        <w:t>The Police Foundation</w:t>
      </w:r>
      <w:r w:rsidRPr="000921B0">
        <w:rPr>
          <w:rFonts w:ascii="Arial" w:hAnsi="Arial" w:cs="Arial"/>
          <w:sz w:val="30"/>
          <w:szCs w:val="30"/>
        </w:rPr>
        <w:t>, The Police Foundation, p.1. Available at: https://www.police-foundation.org.uk [Accessed 25 Oct. 2025].</w:t>
      </w:r>
    </w:p>
    <w:p w14:paraId="2F253707" w14:textId="77777777" w:rsidR="000921B0" w:rsidRPr="000921B0" w:rsidRDefault="000921B0" w:rsidP="000921B0">
      <w:pPr>
        <w:rPr>
          <w:rFonts w:ascii="Arial" w:hAnsi="Arial" w:cs="Arial"/>
          <w:sz w:val="30"/>
          <w:szCs w:val="30"/>
        </w:rPr>
      </w:pPr>
      <w:r w:rsidRPr="000921B0">
        <w:rPr>
          <w:rFonts w:ascii="Arial" w:hAnsi="Arial" w:cs="Arial"/>
          <w:sz w:val="30"/>
          <w:szCs w:val="30"/>
        </w:rPr>
        <w:t xml:space="preserve">Department for Science, Innovation &amp; Technology and Home Office (2025). </w:t>
      </w:r>
      <w:r w:rsidRPr="000921B0">
        <w:rPr>
          <w:rFonts w:ascii="Arial" w:hAnsi="Arial" w:cs="Arial"/>
          <w:i/>
          <w:iCs/>
          <w:sz w:val="30"/>
          <w:szCs w:val="30"/>
        </w:rPr>
        <w:t>Cyber security breaches survey 2025</w:t>
      </w:r>
      <w:r w:rsidRPr="000921B0">
        <w:rPr>
          <w:rFonts w:ascii="Arial" w:hAnsi="Arial" w:cs="Arial"/>
          <w:sz w:val="30"/>
          <w:szCs w:val="30"/>
        </w:rPr>
        <w:t>. [online] GOV.UK. Available at: https://www.gov.uk/government/statistics/cyber-security-breaches-survey-2025/cyber-security-breaches-survey-2025 [Accessed 6 Nov. 2025].</w:t>
      </w:r>
    </w:p>
    <w:p w14:paraId="41BCD193" w14:textId="77777777" w:rsidR="000921B0" w:rsidRPr="000921B0" w:rsidRDefault="000921B0" w:rsidP="000921B0">
      <w:pPr>
        <w:rPr>
          <w:rFonts w:ascii="Arial" w:hAnsi="Arial" w:cs="Arial"/>
          <w:sz w:val="30"/>
          <w:szCs w:val="30"/>
        </w:rPr>
      </w:pPr>
      <w:r w:rsidRPr="000921B0">
        <w:rPr>
          <w:rFonts w:ascii="Arial" w:hAnsi="Arial" w:cs="Arial"/>
          <w:sz w:val="30"/>
          <w:szCs w:val="30"/>
        </w:rPr>
        <w:t xml:space="preserve">Harding, A.-L., Lally, C. and Bolton, P. (2024). </w:t>
      </w:r>
      <w:r w:rsidRPr="000921B0">
        <w:rPr>
          <w:rFonts w:ascii="Arial" w:hAnsi="Arial" w:cs="Arial"/>
          <w:i/>
          <w:iCs/>
          <w:sz w:val="30"/>
          <w:szCs w:val="30"/>
        </w:rPr>
        <w:t>Disinformation and its effects on society</w:t>
      </w:r>
      <w:r w:rsidRPr="000921B0">
        <w:rPr>
          <w:rFonts w:ascii="Arial" w:hAnsi="Arial" w:cs="Arial"/>
          <w:sz w:val="30"/>
          <w:szCs w:val="30"/>
        </w:rPr>
        <w:t>. [online] House of Commons Library. Available at: https://commonslibrary.parliament.uk/disinformation-and-its-effects-on-society [Accessed 6 Nov. 2025].</w:t>
      </w:r>
    </w:p>
    <w:p w14:paraId="03C0B991" w14:textId="339B38E8" w:rsidR="000921B0" w:rsidRPr="000921B0" w:rsidRDefault="000921B0" w:rsidP="000921B0">
      <w:pPr>
        <w:rPr>
          <w:rFonts w:ascii="Arial" w:hAnsi="Arial" w:cs="Arial"/>
          <w:sz w:val="30"/>
          <w:szCs w:val="30"/>
        </w:rPr>
      </w:pPr>
      <w:r w:rsidRPr="000921B0">
        <w:rPr>
          <w:rFonts w:ascii="Arial" w:hAnsi="Arial" w:cs="Arial"/>
          <w:sz w:val="30"/>
          <w:szCs w:val="30"/>
        </w:rPr>
        <w:lastRenderedPageBreak/>
        <w:t xml:space="preserve">Home Office (2023). </w:t>
      </w:r>
      <w:r w:rsidRPr="000921B0">
        <w:rPr>
          <w:rFonts w:ascii="Arial" w:hAnsi="Arial" w:cs="Arial"/>
          <w:i/>
          <w:iCs/>
          <w:sz w:val="30"/>
          <w:szCs w:val="30"/>
        </w:rPr>
        <w:t xml:space="preserve">No place to </w:t>
      </w:r>
      <w:r w:rsidR="00C658A5" w:rsidRPr="000921B0">
        <w:rPr>
          <w:rFonts w:ascii="Arial" w:hAnsi="Arial" w:cs="Arial"/>
          <w:i/>
          <w:iCs/>
          <w:sz w:val="30"/>
          <w:szCs w:val="30"/>
        </w:rPr>
        <w:t>hide</w:t>
      </w:r>
      <w:r w:rsidRPr="000921B0">
        <w:rPr>
          <w:rFonts w:ascii="Arial" w:hAnsi="Arial" w:cs="Arial"/>
          <w:i/>
          <w:iCs/>
          <w:sz w:val="30"/>
          <w:szCs w:val="30"/>
        </w:rPr>
        <w:t xml:space="preserve"> serious and organised crime strategy 2023 to 2028 (accessible version)</w:t>
      </w:r>
      <w:r w:rsidRPr="000921B0">
        <w:rPr>
          <w:rFonts w:ascii="Arial" w:hAnsi="Arial" w:cs="Arial"/>
          <w:sz w:val="30"/>
          <w:szCs w:val="30"/>
        </w:rPr>
        <w:t>. [online] GOV.UK. Available at: https://www.gov.uk/government/publications/serious-and-organised-crime-strategy-2023-to-2028/no-place-to-hide-serious-and-organised-crime-strategy-2023-to-2028-accessible-version [Accessed 6 Nov. 2025].</w:t>
      </w:r>
    </w:p>
    <w:p w14:paraId="139B95E4" w14:textId="77777777" w:rsidR="000921B0" w:rsidRPr="000921B0" w:rsidRDefault="000921B0" w:rsidP="000921B0">
      <w:pPr>
        <w:rPr>
          <w:rFonts w:ascii="Arial" w:hAnsi="Arial" w:cs="Arial"/>
          <w:sz w:val="30"/>
          <w:szCs w:val="30"/>
        </w:rPr>
      </w:pPr>
      <w:r w:rsidRPr="000921B0">
        <w:rPr>
          <w:rFonts w:ascii="Arial" w:hAnsi="Arial" w:cs="Arial"/>
          <w:sz w:val="30"/>
          <w:szCs w:val="30"/>
        </w:rPr>
        <w:t xml:space="preserve">Kara, S. (2017). </w:t>
      </w:r>
      <w:r w:rsidRPr="000921B0">
        <w:rPr>
          <w:rFonts w:ascii="Arial" w:hAnsi="Arial" w:cs="Arial"/>
          <w:i/>
          <w:iCs/>
          <w:sz w:val="30"/>
          <w:szCs w:val="30"/>
        </w:rPr>
        <w:t>Modern Slavery: A Global Perspective</w:t>
      </w:r>
      <w:r w:rsidRPr="000921B0">
        <w:rPr>
          <w:rFonts w:ascii="Arial" w:hAnsi="Arial" w:cs="Arial"/>
          <w:sz w:val="30"/>
          <w:szCs w:val="30"/>
        </w:rPr>
        <w:t>. [online] New York: Columbia University Press. Available at: https://www.perlego.com/book/773682/modern-slavery-a-global-perspective [Accessed 5 Nov. 2025].</w:t>
      </w:r>
    </w:p>
    <w:p w14:paraId="52D217BB" w14:textId="77777777" w:rsidR="000921B0" w:rsidRPr="000921B0" w:rsidRDefault="000921B0" w:rsidP="000921B0">
      <w:pPr>
        <w:rPr>
          <w:rFonts w:ascii="Arial" w:hAnsi="Arial" w:cs="Arial"/>
          <w:sz w:val="30"/>
          <w:szCs w:val="30"/>
        </w:rPr>
      </w:pPr>
      <w:r w:rsidRPr="000921B0">
        <w:rPr>
          <w:rFonts w:ascii="Arial" w:hAnsi="Arial" w:cs="Arial"/>
          <w:sz w:val="30"/>
          <w:szCs w:val="30"/>
        </w:rPr>
        <w:t xml:space="preserve">Lazarus, S., Chiang, M. and Button, M. (2025). Assessing Human Trafficking and Cybercrime Intersections Through Survivor Narratives. </w:t>
      </w:r>
      <w:r w:rsidRPr="000921B0">
        <w:rPr>
          <w:rFonts w:ascii="Arial" w:hAnsi="Arial" w:cs="Arial"/>
          <w:i/>
          <w:iCs/>
          <w:sz w:val="30"/>
          <w:szCs w:val="30"/>
        </w:rPr>
        <w:t>Deviant Behavior</w:t>
      </w:r>
      <w:r w:rsidRPr="000921B0">
        <w:rPr>
          <w:rFonts w:ascii="Arial" w:hAnsi="Arial" w:cs="Arial"/>
          <w:sz w:val="30"/>
          <w:szCs w:val="30"/>
        </w:rPr>
        <w:t>, 46(11), pp.1–18. doi:https://doi.org/10.1080/01639625.2025.2470402.</w:t>
      </w:r>
    </w:p>
    <w:p w14:paraId="60E53AD9" w14:textId="77777777" w:rsidR="000921B0" w:rsidRPr="000921B0" w:rsidRDefault="000921B0" w:rsidP="000921B0">
      <w:pPr>
        <w:rPr>
          <w:rFonts w:ascii="Arial" w:hAnsi="Arial" w:cs="Arial"/>
          <w:sz w:val="30"/>
          <w:szCs w:val="30"/>
        </w:rPr>
      </w:pPr>
      <w:r w:rsidRPr="000921B0">
        <w:rPr>
          <w:rFonts w:ascii="Arial" w:hAnsi="Arial" w:cs="Arial"/>
          <w:sz w:val="30"/>
          <w:szCs w:val="30"/>
        </w:rPr>
        <w:t xml:space="preserve">Leiu, A. (2025). </w:t>
      </w:r>
      <w:r w:rsidRPr="000921B0">
        <w:rPr>
          <w:rFonts w:ascii="Arial" w:hAnsi="Arial" w:cs="Arial"/>
          <w:i/>
          <w:iCs/>
          <w:sz w:val="30"/>
          <w:szCs w:val="30"/>
        </w:rPr>
        <w:t>Security Minister urges UK businesses to strengthen cyber resilience as a top priority amidst rising threats</w:t>
      </w:r>
      <w:r w:rsidRPr="000921B0">
        <w:rPr>
          <w:rFonts w:ascii="Arial" w:hAnsi="Arial" w:cs="Arial"/>
          <w:sz w:val="30"/>
          <w:szCs w:val="30"/>
        </w:rPr>
        <w:t>. [online] Burges Salmon. Available at: https://www.burges-salmon.com/articles/102lqe3/security-minister-urges-uk-businesses-to-strengthen-cyber-resilience-as-a-top-pri [Accessed 6 Nov. 2025].</w:t>
      </w:r>
    </w:p>
    <w:p w14:paraId="550F6F79" w14:textId="77777777" w:rsidR="000921B0" w:rsidRPr="000921B0" w:rsidRDefault="000921B0" w:rsidP="000921B0">
      <w:pPr>
        <w:rPr>
          <w:rFonts w:ascii="Arial" w:hAnsi="Arial" w:cs="Arial"/>
          <w:sz w:val="30"/>
          <w:szCs w:val="30"/>
        </w:rPr>
      </w:pPr>
      <w:r w:rsidRPr="000921B0">
        <w:rPr>
          <w:rFonts w:ascii="Arial" w:hAnsi="Arial" w:cs="Arial"/>
          <w:sz w:val="30"/>
          <w:szCs w:val="30"/>
        </w:rPr>
        <w:lastRenderedPageBreak/>
        <w:t xml:space="preserve">Local Government Association (2015). </w:t>
      </w:r>
      <w:r w:rsidRPr="000921B0">
        <w:rPr>
          <w:rFonts w:ascii="Arial" w:hAnsi="Arial" w:cs="Arial"/>
          <w:i/>
          <w:iCs/>
          <w:sz w:val="30"/>
          <w:szCs w:val="30"/>
        </w:rPr>
        <w:t>Tackling Serious and Organised Crime A local response</w:t>
      </w:r>
      <w:r w:rsidRPr="000921B0">
        <w:rPr>
          <w:rFonts w:ascii="Arial" w:hAnsi="Arial" w:cs="Arial"/>
          <w:sz w:val="30"/>
          <w:szCs w:val="30"/>
        </w:rPr>
        <w:t>. [online] Local Government Association. Available at: tackling-serious-and-orga-44a.pdf (local.gov.uk) [Accessed 19 Oct. 2025].</w:t>
      </w:r>
    </w:p>
    <w:p w14:paraId="4C344A3A" w14:textId="77777777" w:rsidR="000921B0" w:rsidRPr="000921B0" w:rsidRDefault="000921B0" w:rsidP="000921B0">
      <w:pPr>
        <w:rPr>
          <w:rFonts w:ascii="Arial" w:hAnsi="Arial" w:cs="Arial"/>
          <w:sz w:val="30"/>
          <w:szCs w:val="30"/>
        </w:rPr>
      </w:pPr>
      <w:r w:rsidRPr="000921B0">
        <w:rPr>
          <w:rFonts w:ascii="Arial" w:hAnsi="Arial" w:cs="Arial"/>
          <w:sz w:val="30"/>
          <w:szCs w:val="30"/>
        </w:rPr>
        <w:t xml:space="preserve">Millar, S. (2000). </w:t>
      </w:r>
      <w:r w:rsidRPr="000921B0">
        <w:rPr>
          <w:rFonts w:ascii="Arial" w:hAnsi="Arial" w:cs="Arial"/>
          <w:i/>
          <w:iCs/>
          <w:sz w:val="30"/>
          <w:szCs w:val="30"/>
        </w:rPr>
        <w:t>Sex gangs sell prostitutes over the internet</w:t>
      </w:r>
      <w:r w:rsidRPr="000921B0">
        <w:rPr>
          <w:rFonts w:ascii="Arial" w:hAnsi="Arial" w:cs="Arial"/>
          <w:sz w:val="30"/>
          <w:szCs w:val="30"/>
        </w:rPr>
        <w:t>. [online] the Guardian. Available at: https://www.theguardian.com/technology/2000/jul/16/internetnews.theobserver1 [Accessed 5 Nov. 2025].</w:t>
      </w:r>
    </w:p>
    <w:p w14:paraId="0D1061AC" w14:textId="77777777" w:rsidR="000921B0" w:rsidRPr="000921B0" w:rsidRDefault="000921B0" w:rsidP="000921B0">
      <w:pPr>
        <w:rPr>
          <w:rFonts w:ascii="Arial" w:hAnsi="Arial" w:cs="Arial"/>
          <w:sz w:val="30"/>
          <w:szCs w:val="30"/>
        </w:rPr>
      </w:pPr>
      <w:r w:rsidRPr="000921B0">
        <w:rPr>
          <w:rFonts w:ascii="Arial" w:hAnsi="Arial" w:cs="Arial"/>
          <w:sz w:val="30"/>
          <w:szCs w:val="30"/>
        </w:rPr>
        <w:t xml:space="preserve">National Audit Office (2025). </w:t>
      </w:r>
      <w:r w:rsidRPr="000921B0">
        <w:rPr>
          <w:rFonts w:ascii="Arial" w:hAnsi="Arial" w:cs="Arial"/>
          <w:i/>
          <w:iCs/>
          <w:sz w:val="30"/>
          <w:szCs w:val="30"/>
        </w:rPr>
        <w:t>Cyber threat to UK government is severe and advancing quickly, spending watchdog finds - NAO press release</w:t>
      </w:r>
      <w:r w:rsidRPr="000921B0">
        <w:rPr>
          <w:rFonts w:ascii="Arial" w:hAnsi="Arial" w:cs="Arial"/>
          <w:sz w:val="30"/>
          <w:szCs w:val="30"/>
        </w:rPr>
        <w:t>. [online] National Audit Office (NAO). Available at: https://www.nao.org.uk/press-releases/cyber-threat-to-uk-government-is-severe-and-advancing-quickly-spending-watchdog-finds [Accessed 6 Nov. 2025].</w:t>
      </w:r>
    </w:p>
    <w:p w14:paraId="487FCBB7" w14:textId="77777777" w:rsidR="000921B0" w:rsidRPr="000921B0" w:rsidRDefault="000921B0" w:rsidP="000921B0">
      <w:pPr>
        <w:rPr>
          <w:rFonts w:ascii="Arial" w:hAnsi="Arial" w:cs="Arial"/>
          <w:sz w:val="30"/>
          <w:szCs w:val="30"/>
        </w:rPr>
      </w:pPr>
      <w:r w:rsidRPr="000921B0">
        <w:rPr>
          <w:rFonts w:ascii="Arial" w:hAnsi="Arial" w:cs="Arial"/>
          <w:sz w:val="30"/>
          <w:szCs w:val="30"/>
        </w:rPr>
        <w:t xml:space="preserve">National Crime Agency (2022). </w:t>
      </w:r>
      <w:r w:rsidRPr="000921B0">
        <w:rPr>
          <w:rFonts w:ascii="Arial" w:hAnsi="Arial" w:cs="Arial"/>
          <w:i/>
          <w:iCs/>
          <w:sz w:val="30"/>
          <w:szCs w:val="30"/>
        </w:rPr>
        <w:t>Modern Slavery and Human Trafficking - National Crime Agency</w:t>
      </w:r>
      <w:r w:rsidRPr="000921B0">
        <w:rPr>
          <w:rFonts w:ascii="Arial" w:hAnsi="Arial" w:cs="Arial"/>
          <w:sz w:val="30"/>
          <w:szCs w:val="30"/>
        </w:rPr>
        <w:t>. [online] Nationalcrimeagency.gov.uk. Available at: https://www.nationalcrimeagency.gov.uk/what-we-do/crime-threats/modern-slavery-and-human-trafficking [Accessed 4 Nov. 2025].</w:t>
      </w:r>
    </w:p>
    <w:p w14:paraId="69B70937" w14:textId="77777777" w:rsidR="000921B0" w:rsidRPr="000921B0" w:rsidRDefault="000921B0" w:rsidP="000921B0">
      <w:pPr>
        <w:rPr>
          <w:rFonts w:ascii="Arial" w:hAnsi="Arial" w:cs="Arial"/>
          <w:sz w:val="30"/>
          <w:szCs w:val="30"/>
        </w:rPr>
      </w:pPr>
      <w:r w:rsidRPr="000921B0">
        <w:rPr>
          <w:rFonts w:ascii="Arial" w:hAnsi="Arial" w:cs="Arial"/>
          <w:sz w:val="30"/>
          <w:szCs w:val="30"/>
        </w:rPr>
        <w:lastRenderedPageBreak/>
        <w:t xml:space="preserve">National Crime Agency (2024). </w:t>
      </w:r>
      <w:r w:rsidRPr="000921B0">
        <w:rPr>
          <w:rFonts w:ascii="Arial" w:hAnsi="Arial" w:cs="Arial"/>
          <w:i/>
          <w:iCs/>
          <w:sz w:val="30"/>
          <w:szCs w:val="30"/>
        </w:rPr>
        <w:t>National Crime Agency annual report and accounts: 2023 to 2024 (accessible)</w:t>
      </w:r>
      <w:r w:rsidRPr="000921B0">
        <w:rPr>
          <w:rFonts w:ascii="Arial" w:hAnsi="Arial" w:cs="Arial"/>
          <w:sz w:val="30"/>
          <w:szCs w:val="30"/>
        </w:rPr>
        <w:t>. [online] Available at: https://www.gov.uk/government/publications/national-crime-agency-annual-report-and-accounts-2023-to-2024/national-crime-agency-annual-report-and-accounts-2023-to-2024-accessible#:~:text=The%20serious%20and%20organised%20crime%20threat&amp;text=It%20is%20a%20major%20threat,within%20serious%20and%20organised%20crime. [Accessed 19 Oct. 2025].</w:t>
      </w:r>
    </w:p>
    <w:p w14:paraId="2DE965BD" w14:textId="77777777" w:rsidR="000921B0" w:rsidRPr="000921B0" w:rsidRDefault="000921B0" w:rsidP="000921B0">
      <w:pPr>
        <w:rPr>
          <w:rFonts w:ascii="Arial" w:hAnsi="Arial" w:cs="Arial"/>
          <w:sz w:val="30"/>
          <w:szCs w:val="30"/>
        </w:rPr>
      </w:pPr>
      <w:r w:rsidRPr="000921B0">
        <w:rPr>
          <w:rFonts w:ascii="Arial" w:hAnsi="Arial" w:cs="Arial"/>
          <w:sz w:val="30"/>
          <w:szCs w:val="30"/>
        </w:rPr>
        <w:t xml:space="preserve">National Crime Agency (2025). </w:t>
      </w:r>
      <w:r w:rsidRPr="000921B0">
        <w:rPr>
          <w:rFonts w:ascii="Arial" w:hAnsi="Arial" w:cs="Arial"/>
          <w:i/>
          <w:iCs/>
          <w:sz w:val="30"/>
          <w:szCs w:val="30"/>
        </w:rPr>
        <w:t>National Strategic Assessment 2025 of Serious and Organised Crime You are on | Home Welcome from the</w:t>
      </w:r>
      <w:r w:rsidRPr="000921B0">
        <w:rPr>
          <w:rFonts w:ascii="Arial" w:hAnsi="Arial" w:cs="Arial"/>
          <w:sz w:val="30"/>
          <w:szCs w:val="30"/>
        </w:rPr>
        <w:t xml:space="preserve">. [online] </w:t>
      </w:r>
      <w:r w:rsidRPr="000921B0">
        <w:rPr>
          <w:rFonts w:ascii="Arial" w:hAnsi="Arial" w:cs="Arial"/>
          <w:i/>
          <w:iCs/>
          <w:sz w:val="30"/>
          <w:szCs w:val="30"/>
        </w:rPr>
        <w:t>https://www.nationalcrimeagency.gov.uk/nsa-2025</w:t>
      </w:r>
      <w:r w:rsidRPr="000921B0">
        <w:rPr>
          <w:rFonts w:ascii="Arial" w:hAnsi="Arial" w:cs="Arial"/>
          <w:sz w:val="30"/>
          <w:szCs w:val="30"/>
        </w:rPr>
        <w:t>. London: National Crime Agency. Available at: https://www.nationalcrimeagency.gov.uk/images/campaign/NSA/2024/NSA%202025%20Website%20-%20PDF%20Version%20v1.0.pdf [Accessed 6 Nov. 2025].</w:t>
      </w:r>
    </w:p>
    <w:p w14:paraId="6DF0C692" w14:textId="77777777" w:rsidR="000921B0" w:rsidRPr="000921B0" w:rsidRDefault="000921B0" w:rsidP="000921B0">
      <w:pPr>
        <w:rPr>
          <w:rFonts w:ascii="Arial" w:hAnsi="Arial" w:cs="Arial"/>
          <w:sz w:val="30"/>
          <w:szCs w:val="30"/>
        </w:rPr>
      </w:pPr>
      <w:r w:rsidRPr="000921B0">
        <w:rPr>
          <w:rFonts w:ascii="Arial" w:hAnsi="Arial" w:cs="Arial"/>
          <w:sz w:val="30"/>
          <w:szCs w:val="30"/>
        </w:rPr>
        <w:t xml:space="preserve">National Crime Agency (2021). </w:t>
      </w:r>
      <w:r w:rsidRPr="000921B0">
        <w:rPr>
          <w:rFonts w:ascii="Arial" w:hAnsi="Arial" w:cs="Arial"/>
          <w:i/>
          <w:iCs/>
          <w:sz w:val="30"/>
          <w:szCs w:val="30"/>
        </w:rPr>
        <w:t>County Lines</w:t>
      </w:r>
      <w:r w:rsidRPr="000921B0">
        <w:rPr>
          <w:rFonts w:ascii="Arial" w:hAnsi="Arial" w:cs="Arial"/>
          <w:sz w:val="30"/>
          <w:szCs w:val="30"/>
        </w:rPr>
        <w:t>. [online] Available at: https://www.nationalcrimeagency.gov.uk/what-we-do/crime-threats/drug-trafficking/county-lines [Accessed 19 Oct. 2025].</w:t>
      </w:r>
    </w:p>
    <w:p w14:paraId="48FEB0BF" w14:textId="77777777" w:rsidR="000921B0" w:rsidRPr="000921B0" w:rsidRDefault="000921B0" w:rsidP="000921B0">
      <w:pPr>
        <w:rPr>
          <w:rFonts w:ascii="Arial" w:hAnsi="Arial" w:cs="Arial"/>
          <w:sz w:val="30"/>
          <w:szCs w:val="30"/>
        </w:rPr>
      </w:pPr>
      <w:r w:rsidRPr="000921B0">
        <w:rPr>
          <w:rFonts w:ascii="Arial" w:hAnsi="Arial" w:cs="Arial"/>
          <w:sz w:val="30"/>
          <w:szCs w:val="30"/>
        </w:rPr>
        <w:lastRenderedPageBreak/>
        <w:t xml:space="preserve">National Crime Agency (2025). </w:t>
      </w:r>
      <w:r w:rsidRPr="000921B0">
        <w:rPr>
          <w:rFonts w:ascii="Arial" w:hAnsi="Arial" w:cs="Arial"/>
          <w:i/>
          <w:iCs/>
          <w:sz w:val="30"/>
          <w:szCs w:val="30"/>
        </w:rPr>
        <w:t>Cybercrime</w:t>
      </w:r>
      <w:r w:rsidRPr="000921B0">
        <w:rPr>
          <w:rFonts w:ascii="Arial" w:hAnsi="Arial" w:cs="Arial"/>
          <w:sz w:val="30"/>
          <w:szCs w:val="30"/>
        </w:rPr>
        <w:t>. [online] National Crime Agency. Available at: https://www.nationalcrimeagency.gov.uk/what-we-do/crime-threats/cybercrime [Accessed 25 Oct. 2025].</w:t>
      </w:r>
    </w:p>
    <w:p w14:paraId="6DCF63D4" w14:textId="77777777" w:rsidR="000921B0" w:rsidRPr="000921B0" w:rsidRDefault="000921B0" w:rsidP="000921B0">
      <w:pPr>
        <w:rPr>
          <w:rFonts w:ascii="Arial" w:hAnsi="Arial" w:cs="Arial"/>
          <w:sz w:val="30"/>
          <w:szCs w:val="30"/>
        </w:rPr>
      </w:pPr>
      <w:r w:rsidRPr="000921B0">
        <w:rPr>
          <w:rFonts w:ascii="Arial" w:hAnsi="Arial" w:cs="Arial"/>
          <w:sz w:val="30"/>
          <w:szCs w:val="30"/>
        </w:rPr>
        <w:t xml:space="preserve">National Policing Improvement Agency (2009). </w:t>
      </w:r>
      <w:r w:rsidRPr="000921B0">
        <w:rPr>
          <w:rFonts w:ascii="Arial" w:hAnsi="Arial" w:cs="Arial"/>
          <w:i/>
          <w:iCs/>
          <w:sz w:val="30"/>
          <w:szCs w:val="30"/>
        </w:rPr>
        <w:t>PRACTICE ADVICE ON THE MANAGEMENT OF PRIORITY AND VOLUME CRIME</w:t>
      </w:r>
      <w:r w:rsidRPr="000921B0">
        <w:rPr>
          <w:rFonts w:ascii="Arial" w:hAnsi="Arial" w:cs="Arial"/>
          <w:sz w:val="30"/>
          <w:szCs w:val="30"/>
        </w:rPr>
        <w:t>. [online] p.11. Available at: https://library.college.police.uk/docs/acpo/VCMM-191109.pdf [Accessed 19 Oct. 2025].</w:t>
      </w:r>
    </w:p>
    <w:p w14:paraId="4835B10E" w14:textId="77777777" w:rsidR="000921B0" w:rsidRPr="000921B0" w:rsidRDefault="000921B0" w:rsidP="000921B0">
      <w:pPr>
        <w:rPr>
          <w:rFonts w:ascii="Arial" w:hAnsi="Arial" w:cs="Arial"/>
          <w:sz w:val="30"/>
          <w:szCs w:val="30"/>
        </w:rPr>
      </w:pPr>
      <w:r w:rsidRPr="000921B0">
        <w:rPr>
          <w:rFonts w:ascii="Arial" w:hAnsi="Arial" w:cs="Arial"/>
          <w:sz w:val="30"/>
          <w:szCs w:val="30"/>
        </w:rPr>
        <w:t xml:space="preserve">Sim, K. (2025). </w:t>
      </w:r>
      <w:r w:rsidRPr="000921B0">
        <w:rPr>
          <w:rFonts w:ascii="Arial" w:hAnsi="Arial" w:cs="Arial"/>
          <w:i/>
          <w:iCs/>
          <w:sz w:val="30"/>
          <w:szCs w:val="30"/>
        </w:rPr>
        <w:t>The Online Safety Act Has Nothing to Do With Child Safety and Everything to Do With Censorship</w:t>
      </w:r>
      <w:r w:rsidRPr="000921B0">
        <w:rPr>
          <w:rFonts w:ascii="Arial" w:hAnsi="Arial" w:cs="Arial"/>
          <w:sz w:val="30"/>
          <w:szCs w:val="30"/>
        </w:rPr>
        <w:t>. [online] Novara Media. Available at: https://novaramedia.com/2025/08/07/the-online-safety-act-has-nothing-to-do-with-child-safety-and-everything-to-do-with-censorship [Accessed 6 Nov. 2025].</w:t>
      </w:r>
    </w:p>
    <w:p w14:paraId="4ED6356F" w14:textId="77777777" w:rsidR="000921B0" w:rsidRPr="000921B0" w:rsidRDefault="000921B0" w:rsidP="000921B0">
      <w:pPr>
        <w:rPr>
          <w:rFonts w:ascii="Arial" w:hAnsi="Arial" w:cs="Arial"/>
          <w:sz w:val="30"/>
          <w:szCs w:val="30"/>
        </w:rPr>
      </w:pPr>
      <w:r w:rsidRPr="000921B0">
        <w:rPr>
          <w:rFonts w:ascii="Arial" w:hAnsi="Arial" w:cs="Arial"/>
          <w:sz w:val="30"/>
          <w:szCs w:val="30"/>
        </w:rPr>
        <w:t xml:space="preserve">Smith, M. and Urbas, G. (2021). </w:t>
      </w:r>
      <w:r w:rsidRPr="000921B0">
        <w:rPr>
          <w:rFonts w:ascii="Arial" w:hAnsi="Arial" w:cs="Arial"/>
          <w:i/>
          <w:iCs/>
          <w:sz w:val="30"/>
          <w:szCs w:val="30"/>
        </w:rPr>
        <w:t>Technology Law</w:t>
      </w:r>
      <w:r w:rsidRPr="000921B0">
        <w:rPr>
          <w:rFonts w:ascii="Arial" w:hAnsi="Arial" w:cs="Arial"/>
          <w:sz w:val="30"/>
          <w:szCs w:val="30"/>
        </w:rPr>
        <w:t>. [online] Cambridge University Press. Available at: https://www.perlego.com/book/4229920/technology-law-australian-and-international-perspectives [Accessed 25 Oct. 2025].</w:t>
      </w:r>
    </w:p>
    <w:p w14:paraId="0ACCCAE1" w14:textId="77777777" w:rsidR="000921B0" w:rsidRPr="000921B0" w:rsidRDefault="000921B0" w:rsidP="000921B0">
      <w:pPr>
        <w:rPr>
          <w:rFonts w:ascii="Arial" w:hAnsi="Arial" w:cs="Arial"/>
          <w:sz w:val="30"/>
          <w:szCs w:val="30"/>
        </w:rPr>
      </w:pPr>
      <w:r w:rsidRPr="000921B0">
        <w:rPr>
          <w:rFonts w:ascii="Arial" w:hAnsi="Arial" w:cs="Arial"/>
          <w:sz w:val="30"/>
          <w:szCs w:val="30"/>
        </w:rPr>
        <w:t xml:space="preserve">Spring, M. (2024). </w:t>
      </w:r>
      <w:r w:rsidRPr="000921B0">
        <w:rPr>
          <w:rFonts w:ascii="Arial" w:hAnsi="Arial" w:cs="Arial"/>
          <w:i/>
          <w:iCs/>
          <w:sz w:val="30"/>
          <w:szCs w:val="30"/>
        </w:rPr>
        <w:t>Southport attack: Did social media fan the flames of riot?</w:t>
      </w:r>
      <w:r w:rsidRPr="000921B0">
        <w:rPr>
          <w:rFonts w:ascii="Arial" w:hAnsi="Arial" w:cs="Arial"/>
          <w:sz w:val="30"/>
          <w:szCs w:val="30"/>
        </w:rPr>
        <w:t xml:space="preserve"> [online] BBC NEWS. Available at: </w:t>
      </w:r>
      <w:r w:rsidRPr="000921B0">
        <w:rPr>
          <w:rFonts w:ascii="Arial" w:hAnsi="Arial" w:cs="Arial"/>
          <w:sz w:val="30"/>
          <w:szCs w:val="30"/>
        </w:rPr>
        <w:lastRenderedPageBreak/>
        <w:t>https://www.bbc.co.uk/news/articles/cd1e8d7llg9o [Accessed 6 Nov. 2025].</w:t>
      </w:r>
    </w:p>
    <w:p w14:paraId="6D8FCE43" w14:textId="77777777" w:rsidR="000921B0" w:rsidRPr="000921B0" w:rsidRDefault="000921B0" w:rsidP="000921B0">
      <w:pPr>
        <w:rPr>
          <w:rFonts w:ascii="Arial" w:hAnsi="Arial" w:cs="Arial"/>
          <w:sz w:val="30"/>
          <w:szCs w:val="30"/>
        </w:rPr>
      </w:pPr>
      <w:r w:rsidRPr="000921B0">
        <w:rPr>
          <w:rFonts w:ascii="Arial" w:hAnsi="Arial" w:cs="Arial"/>
          <w:sz w:val="30"/>
          <w:szCs w:val="30"/>
        </w:rPr>
        <w:t xml:space="preserve">WALK FREE (2023). </w:t>
      </w:r>
      <w:r w:rsidRPr="000921B0">
        <w:rPr>
          <w:rFonts w:ascii="Arial" w:hAnsi="Arial" w:cs="Arial"/>
          <w:i/>
          <w:iCs/>
          <w:sz w:val="30"/>
          <w:szCs w:val="30"/>
        </w:rPr>
        <w:t>Modern slavery on social media | Walk Free</w:t>
      </w:r>
      <w:r w:rsidRPr="000921B0">
        <w:rPr>
          <w:rFonts w:ascii="Arial" w:hAnsi="Arial" w:cs="Arial"/>
          <w:sz w:val="30"/>
          <w:szCs w:val="30"/>
        </w:rPr>
        <w:t>. [online] Walk Free. Available at: https://www.walkfree.org/global-slavery-index/findings/spotlights/modern-slavery-on-social-media [Accessed 6 Nov. 2025].</w:t>
      </w:r>
    </w:p>
    <w:p w14:paraId="40E8C6D8" w14:textId="77777777" w:rsidR="000921B0" w:rsidRPr="000921B0" w:rsidRDefault="000921B0" w:rsidP="000921B0">
      <w:pPr>
        <w:rPr>
          <w:rFonts w:ascii="Arial" w:hAnsi="Arial" w:cs="Arial"/>
          <w:sz w:val="30"/>
          <w:szCs w:val="30"/>
        </w:rPr>
      </w:pPr>
      <w:r w:rsidRPr="000921B0">
        <w:rPr>
          <w:rFonts w:ascii="Arial" w:hAnsi="Arial" w:cs="Arial"/>
          <w:sz w:val="30"/>
          <w:szCs w:val="30"/>
        </w:rPr>
        <w:t xml:space="preserve">Wang, F. and Dickinson, T. (2024). Hyperpersonal feedback and online romance fraud: an empirical examination. </w:t>
      </w:r>
      <w:r w:rsidRPr="000921B0">
        <w:rPr>
          <w:rFonts w:ascii="Arial" w:hAnsi="Arial" w:cs="Arial"/>
          <w:i/>
          <w:iCs/>
          <w:sz w:val="30"/>
          <w:szCs w:val="30"/>
        </w:rPr>
        <w:t>Journal of Crime and Justice</w:t>
      </w:r>
      <w:r w:rsidRPr="000921B0">
        <w:rPr>
          <w:rFonts w:ascii="Arial" w:hAnsi="Arial" w:cs="Arial"/>
          <w:sz w:val="30"/>
          <w:szCs w:val="30"/>
        </w:rPr>
        <w:t>, 48(3), pp.1–19. doi:https://doi.org/10.1080/0735648x.2024.2376700.</w:t>
      </w:r>
    </w:p>
    <w:p w14:paraId="2174F629" w14:textId="77777777" w:rsidR="000921B0" w:rsidRDefault="000921B0" w:rsidP="00375D14">
      <w:pPr>
        <w:rPr>
          <w:rFonts w:ascii="Arial" w:hAnsi="Arial" w:cs="Arial"/>
          <w:sz w:val="30"/>
          <w:szCs w:val="30"/>
        </w:rPr>
      </w:pPr>
    </w:p>
    <w:p w14:paraId="67C9B169" w14:textId="77777777" w:rsidR="000921B0" w:rsidRPr="00375D14" w:rsidRDefault="000921B0" w:rsidP="00375D14">
      <w:pPr>
        <w:rPr>
          <w:rFonts w:ascii="Arial" w:hAnsi="Arial" w:cs="Arial"/>
          <w:sz w:val="30"/>
          <w:szCs w:val="30"/>
        </w:rPr>
      </w:pPr>
    </w:p>
    <w:p w14:paraId="40B39A1E" w14:textId="61CC1042" w:rsidR="00353BDE" w:rsidRPr="00322641" w:rsidRDefault="00353BDE" w:rsidP="00551A55">
      <w:pPr>
        <w:rPr>
          <w:rFonts w:ascii="Arial" w:hAnsi="Arial" w:cs="Arial"/>
          <w:sz w:val="30"/>
          <w:szCs w:val="30"/>
        </w:rPr>
      </w:pPr>
    </w:p>
    <w:p w14:paraId="5121D07A" w14:textId="77777777" w:rsidR="00353BDE" w:rsidRDefault="00353BDE" w:rsidP="00551A55"/>
    <w:p w14:paraId="78700F93" w14:textId="69D706D1" w:rsidR="00163C1E" w:rsidRPr="00551A55" w:rsidRDefault="00162120" w:rsidP="00551A55">
      <w:r>
        <w:t xml:space="preserve"> </w:t>
      </w:r>
    </w:p>
    <w:sectPr w:rsidR="00163C1E" w:rsidRPr="00551A55" w:rsidSect="00163C1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F285C7" w14:textId="77777777" w:rsidR="00C8138A" w:rsidRDefault="00C8138A" w:rsidP="001224C3">
      <w:pPr>
        <w:spacing w:after="0" w:line="240" w:lineRule="auto"/>
      </w:pPr>
      <w:r>
        <w:separator/>
      </w:r>
    </w:p>
  </w:endnote>
  <w:endnote w:type="continuationSeparator" w:id="0">
    <w:p w14:paraId="4D4BFA57" w14:textId="77777777" w:rsidR="00C8138A" w:rsidRDefault="00C8138A" w:rsidP="001224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349623" w14:textId="77777777" w:rsidR="00C8138A" w:rsidRDefault="00C8138A" w:rsidP="001224C3">
      <w:pPr>
        <w:spacing w:after="0" w:line="240" w:lineRule="auto"/>
      </w:pPr>
      <w:r>
        <w:separator/>
      </w:r>
    </w:p>
  </w:footnote>
  <w:footnote w:type="continuationSeparator" w:id="0">
    <w:p w14:paraId="345D2871" w14:textId="77777777" w:rsidR="00C8138A" w:rsidRDefault="00C8138A" w:rsidP="001224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C1E"/>
    <w:rsid w:val="00025C56"/>
    <w:rsid w:val="000921B0"/>
    <w:rsid w:val="001224C3"/>
    <w:rsid w:val="0012436C"/>
    <w:rsid w:val="001246A0"/>
    <w:rsid w:val="00160D15"/>
    <w:rsid w:val="00162120"/>
    <w:rsid w:val="00163C1E"/>
    <w:rsid w:val="00182597"/>
    <w:rsid w:val="001C02B7"/>
    <w:rsid w:val="001D0D53"/>
    <w:rsid w:val="001E07BC"/>
    <w:rsid w:val="001E59C0"/>
    <w:rsid w:val="00222187"/>
    <w:rsid w:val="0023147D"/>
    <w:rsid w:val="00231E4F"/>
    <w:rsid w:val="002460A0"/>
    <w:rsid w:val="002B622D"/>
    <w:rsid w:val="002F7ECE"/>
    <w:rsid w:val="0031587E"/>
    <w:rsid w:val="00322641"/>
    <w:rsid w:val="00353BDE"/>
    <w:rsid w:val="00375D14"/>
    <w:rsid w:val="003A6010"/>
    <w:rsid w:val="003E05F2"/>
    <w:rsid w:val="0040179D"/>
    <w:rsid w:val="00440342"/>
    <w:rsid w:val="0047280D"/>
    <w:rsid w:val="004B754C"/>
    <w:rsid w:val="004F75C4"/>
    <w:rsid w:val="00517032"/>
    <w:rsid w:val="00551A55"/>
    <w:rsid w:val="005C4DB4"/>
    <w:rsid w:val="00697BAF"/>
    <w:rsid w:val="006A1421"/>
    <w:rsid w:val="006C669B"/>
    <w:rsid w:val="006E6370"/>
    <w:rsid w:val="006E7400"/>
    <w:rsid w:val="007730E1"/>
    <w:rsid w:val="00782701"/>
    <w:rsid w:val="007933FA"/>
    <w:rsid w:val="007B42A7"/>
    <w:rsid w:val="007D4890"/>
    <w:rsid w:val="00810543"/>
    <w:rsid w:val="00845D83"/>
    <w:rsid w:val="0089614D"/>
    <w:rsid w:val="008A4BC8"/>
    <w:rsid w:val="00902077"/>
    <w:rsid w:val="0090710B"/>
    <w:rsid w:val="009343DE"/>
    <w:rsid w:val="00982720"/>
    <w:rsid w:val="00A621DB"/>
    <w:rsid w:val="00A75CB7"/>
    <w:rsid w:val="00AE2199"/>
    <w:rsid w:val="00AF4388"/>
    <w:rsid w:val="00B17796"/>
    <w:rsid w:val="00BA0330"/>
    <w:rsid w:val="00BB4B6E"/>
    <w:rsid w:val="00BF6C83"/>
    <w:rsid w:val="00C631F4"/>
    <w:rsid w:val="00C658A5"/>
    <w:rsid w:val="00C8138A"/>
    <w:rsid w:val="00CF25D5"/>
    <w:rsid w:val="00D106CD"/>
    <w:rsid w:val="00D47054"/>
    <w:rsid w:val="00D958F6"/>
    <w:rsid w:val="00D97F68"/>
    <w:rsid w:val="00DA0CCA"/>
    <w:rsid w:val="00E364D4"/>
    <w:rsid w:val="00E376CD"/>
    <w:rsid w:val="00EA3F03"/>
    <w:rsid w:val="00EA5637"/>
    <w:rsid w:val="00EF234A"/>
    <w:rsid w:val="00F26F00"/>
    <w:rsid w:val="00F343EE"/>
    <w:rsid w:val="00F54105"/>
    <w:rsid w:val="00FB3E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4789E"/>
  <w15:chartTrackingRefBased/>
  <w15:docId w15:val="{745AEFD4-F772-40A3-822B-04DBA9637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3C1E"/>
  </w:style>
  <w:style w:type="paragraph" w:styleId="Heading1">
    <w:name w:val="heading 1"/>
    <w:basedOn w:val="Normal"/>
    <w:next w:val="Normal"/>
    <w:link w:val="Heading1Char"/>
    <w:uiPriority w:val="9"/>
    <w:qFormat/>
    <w:rsid w:val="00163C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3C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3C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3C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3C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3C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3C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3C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3C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3C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3C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3C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3C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3C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3C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3C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3C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3C1E"/>
    <w:rPr>
      <w:rFonts w:eastAsiaTheme="majorEastAsia" w:cstheme="majorBidi"/>
      <w:color w:val="272727" w:themeColor="text1" w:themeTint="D8"/>
    </w:rPr>
  </w:style>
  <w:style w:type="paragraph" w:styleId="Title">
    <w:name w:val="Title"/>
    <w:basedOn w:val="Normal"/>
    <w:next w:val="Normal"/>
    <w:link w:val="TitleChar"/>
    <w:uiPriority w:val="10"/>
    <w:qFormat/>
    <w:rsid w:val="00163C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3C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3C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3C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3C1E"/>
    <w:pPr>
      <w:spacing w:before="160"/>
      <w:jc w:val="center"/>
    </w:pPr>
    <w:rPr>
      <w:i/>
      <w:iCs/>
      <w:color w:val="404040" w:themeColor="text1" w:themeTint="BF"/>
    </w:rPr>
  </w:style>
  <w:style w:type="character" w:customStyle="1" w:styleId="QuoteChar">
    <w:name w:val="Quote Char"/>
    <w:basedOn w:val="DefaultParagraphFont"/>
    <w:link w:val="Quote"/>
    <w:uiPriority w:val="29"/>
    <w:rsid w:val="00163C1E"/>
    <w:rPr>
      <w:i/>
      <w:iCs/>
      <w:color w:val="404040" w:themeColor="text1" w:themeTint="BF"/>
    </w:rPr>
  </w:style>
  <w:style w:type="paragraph" w:styleId="ListParagraph">
    <w:name w:val="List Paragraph"/>
    <w:basedOn w:val="Normal"/>
    <w:uiPriority w:val="34"/>
    <w:qFormat/>
    <w:rsid w:val="00163C1E"/>
    <w:pPr>
      <w:ind w:left="720"/>
      <w:contextualSpacing/>
    </w:pPr>
  </w:style>
  <w:style w:type="character" w:styleId="IntenseEmphasis">
    <w:name w:val="Intense Emphasis"/>
    <w:basedOn w:val="DefaultParagraphFont"/>
    <w:uiPriority w:val="21"/>
    <w:qFormat/>
    <w:rsid w:val="00163C1E"/>
    <w:rPr>
      <w:i/>
      <w:iCs/>
      <w:color w:val="0F4761" w:themeColor="accent1" w:themeShade="BF"/>
    </w:rPr>
  </w:style>
  <w:style w:type="paragraph" w:styleId="IntenseQuote">
    <w:name w:val="Intense Quote"/>
    <w:basedOn w:val="Normal"/>
    <w:next w:val="Normal"/>
    <w:link w:val="IntenseQuoteChar"/>
    <w:uiPriority w:val="30"/>
    <w:qFormat/>
    <w:rsid w:val="00163C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3C1E"/>
    <w:rPr>
      <w:i/>
      <w:iCs/>
      <w:color w:val="0F4761" w:themeColor="accent1" w:themeShade="BF"/>
    </w:rPr>
  </w:style>
  <w:style w:type="character" w:styleId="IntenseReference">
    <w:name w:val="Intense Reference"/>
    <w:basedOn w:val="DefaultParagraphFont"/>
    <w:uiPriority w:val="32"/>
    <w:qFormat/>
    <w:rsid w:val="00163C1E"/>
    <w:rPr>
      <w:b/>
      <w:bCs/>
      <w:smallCaps/>
      <w:color w:val="0F4761" w:themeColor="accent1" w:themeShade="BF"/>
      <w:spacing w:val="5"/>
    </w:rPr>
  </w:style>
  <w:style w:type="paragraph" w:styleId="NoSpacing">
    <w:name w:val="No Spacing"/>
    <w:link w:val="NoSpacingChar"/>
    <w:uiPriority w:val="1"/>
    <w:qFormat/>
    <w:rsid w:val="00163C1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63C1E"/>
    <w:rPr>
      <w:rFonts w:eastAsiaTheme="minorEastAsia"/>
      <w:kern w:val="0"/>
      <w:sz w:val="22"/>
      <w:szCs w:val="22"/>
      <w:lang w:val="en-US"/>
      <w14:ligatures w14:val="none"/>
    </w:rPr>
  </w:style>
  <w:style w:type="paragraph" w:styleId="Header">
    <w:name w:val="header"/>
    <w:basedOn w:val="Normal"/>
    <w:link w:val="HeaderChar"/>
    <w:uiPriority w:val="99"/>
    <w:unhideWhenUsed/>
    <w:rsid w:val="001224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24C3"/>
  </w:style>
  <w:style w:type="paragraph" w:styleId="Footer">
    <w:name w:val="footer"/>
    <w:basedOn w:val="Normal"/>
    <w:link w:val="FooterChar"/>
    <w:uiPriority w:val="99"/>
    <w:unhideWhenUsed/>
    <w:rsid w:val="001224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24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IQ Campus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CBA1F1D-F453-45AA-AEAE-D2C135D20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1917</TotalTime>
  <Pages>16</Pages>
  <Words>2545</Words>
  <Characters>13744</Characters>
  <Application>Microsoft Office Word</Application>
  <DocSecurity>0</DocSecurity>
  <Lines>274</Lines>
  <Paragraphs>13</Paragraphs>
  <ScaleCrop>false</ScaleCrop>
  <HeadingPairs>
    <vt:vector size="2" baseType="variant">
      <vt:variant>
        <vt:lpstr>Title</vt:lpstr>
      </vt:variant>
      <vt:variant>
        <vt:i4>1</vt:i4>
      </vt:variant>
    </vt:vector>
  </HeadingPairs>
  <TitlesOfParts>
    <vt:vector size="1" baseType="lpstr">
      <vt:lpstr>Organised Crime</vt:lpstr>
    </vt:vector>
  </TitlesOfParts>
  <Company>uwtsd</Company>
  <LinksUpToDate>false</LinksUpToDate>
  <CharactersWithSpaces>16276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Organised Crime</dc:title>
  <dc:subject>In the united kingdom</dc:subject>
  <dc:creator>Shavez Khan (2304838)</dc:creator>
  <cp:keywords/>
  <dc:description/>
  <cp:lastModifiedBy>Shavez Khan (2304838)</cp:lastModifiedBy>
  <cp:revision>7</cp:revision>
  <dcterms:created xsi:type="dcterms:W3CDTF">2025-11-05T23:15:00Z</dcterms:created>
  <dcterms:modified xsi:type="dcterms:W3CDTF">2025-11-07T19:18:00Z</dcterms:modified>
</cp:coreProperties>
</file>