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22BD0D" w14:textId="0468B1A4" w:rsidR="00C43CDE" w:rsidRDefault="008138DC" w:rsidP="008138DC">
      <w:pPr>
        <w:ind w:left="270" w:firstLine="450"/>
        <w:rPr>
          <w:b/>
          <w:bCs/>
          <w:sz w:val="44"/>
          <w:szCs w:val="44"/>
        </w:rPr>
      </w:pPr>
      <w:r>
        <w:rPr>
          <w:b/>
          <w:bCs/>
          <w:sz w:val="44"/>
          <w:szCs w:val="44"/>
        </w:rPr>
        <w:t>P</w:t>
      </w:r>
      <w:r w:rsidR="00B36D43">
        <w:rPr>
          <w:b/>
          <w:bCs/>
          <w:sz w:val="44"/>
          <w:szCs w:val="44"/>
        </w:rPr>
        <w:t>SYCHOLOGY FOR HEALTH AND SOCIAL CARE</w:t>
      </w:r>
    </w:p>
    <w:p w14:paraId="3F738944" w14:textId="36C8995B" w:rsidR="00ED2BB2" w:rsidRDefault="00FF4427" w:rsidP="00ED2BB2">
      <w:pPr>
        <w:ind w:left="709" w:hanging="993"/>
        <w:rPr>
          <w:b/>
          <w:bCs/>
          <w:sz w:val="44"/>
          <w:szCs w:val="44"/>
        </w:rPr>
      </w:pPr>
      <w:r>
        <w:rPr>
          <w:b/>
          <w:bCs/>
          <w:sz w:val="44"/>
          <w:szCs w:val="44"/>
        </w:rPr>
        <w:t>REFLECTIVE</w:t>
      </w:r>
      <w:r w:rsidR="00ED2BB2">
        <w:rPr>
          <w:b/>
          <w:bCs/>
          <w:sz w:val="44"/>
          <w:szCs w:val="44"/>
        </w:rPr>
        <w:t xml:space="preserve"> ESSAY ON DEVELOPMENTAL PSYCHOLOGY</w:t>
      </w:r>
    </w:p>
    <w:p w14:paraId="26BB7377" w14:textId="77777777" w:rsidR="00C43CDE" w:rsidRDefault="00C43CDE">
      <w:pPr>
        <w:rPr>
          <w:b/>
          <w:bCs/>
          <w:sz w:val="44"/>
          <w:szCs w:val="44"/>
        </w:rPr>
      </w:pPr>
    </w:p>
    <w:p w14:paraId="00496A9C" w14:textId="77777777" w:rsidR="00C43CDE" w:rsidRDefault="0037679D">
      <w:pPr>
        <w:rPr>
          <w:b/>
          <w:bCs/>
          <w:sz w:val="44"/>
          <w:szCs w:val="44"/>
        </w:rPr>
      </w:pPr>
      <w:r>
        <w:rPr>
          <w:b/>
          <w:bCs/>
          <w:sz w:val="44"/>
          <w:szCs w:val="44"/>
        </w:rPr>
        <w:tab/>
      </w:r>
      <w:r>
        <w:rPr>
          <w:b/>
          <w:bCs/>
          <w:sz w:val="44"/>
          <w:szCs w:val="44"/>
        </w:rPr>
        <w:tab/>
      </w:r>
      <w:r>
        <w:rPr>
          <w:b/>
          <w:bCs/>
          <w:sz w:val="44"/>
          <w:szCs w:val="44"/>
        </w:rPr>
        <w:tab/>
      </w:r>
      <w:r>
        <w:rPr>
          <w:b/>
          <w:bCs/>
          <w:sz w:val="44"/>
          <w:szCs w:val="44"/>
        </w:rPr>
        <w:tab/>
        <w:t xml:space="preserve">   PREPARED BY</w:t>
      </w:r>
    </w:p>
    <w:p w14:paraId="1B8B9600" w14:textId="77777777" w:rsidR="0037679D" w:rsidRDefault="0037679D">
      <w:pPr>
        <w:rPr>
          <w:b/>
          <w:bCs/>
          <w:sz w:val="44"/>
          <w:szCs w:val="44"/>
        </w:rPr>
      </w:pPr>
    </w:p>
    <w:p w14:paraId="550641BC" w14:textId="77777777" w:rsidR="00C43CDE" w:rsidRPr="00C43CDE" w:rsidRDefault="00C43CDE" w:rsidP="0037679D">
      <w:pPr>
        <w:ind w:left="720" w:firstLine="720"/>
        <w:rPr>
          <w:b/>
          <w:bCs/>
          <w:sz w:val="44"/>
          <w:szCs w:val="44"/>
        </w:rPr>
      </w:pPr>
      <w:r>
        <w:t xml:space="preserve"> </w:t>
      </w:r>
      <w:r w:rsidRPr="00C43CDE">
        <w:rPr>
          <w:b/>
          <w:bCs/>
          <w:sz w:val="44"/>
          <w:szCs w:val="44"/>
        </w:rPr>
        <w:t>THERESA OKONKWO ONUORAH</w:t>
      </w:r>
    </w:p>
    <w:p w14:paraId="6C14B950" w14:textId="77777777" w:rsidR="00C43CDE" w:rsidRDefault="00C43CDE" w:rsidP="00C43CDE">
      <w:pPr>
        <w:pStyle w:val="NoSpacing"/>
        <w:rPr>
          <w:b/>
          <w:bCs/>
          <w:sz w:val="44"/>
          <w:szCs w:val="44"/>
        </w:rPr>
      </w:pPr>
      <w:r w:rsidRPr="00C43CDE">
        <w:rPr>
          <w:b/>
          <w:bCs/>
          <w:sz w:val="44"/>
          <w:szCs w:val="44"/>
        </w:rPr>
        <w:t xml:space="preserve">                         </w:t>
      </w:r>
      <w:r w:rsidR="002B06A1">
        <w:rPr>
          <w:b/>
          <w:bCs/>
          <w:sz w:val="44"/>
          <w:szCs w:val="44"/>
        </w:rPr>
        <w:t>STUDENT</w:t>
      </w:r>
      <w:r w:rsidRPr="00C43CDE">
        <w:rPr>
          <w:b/>
          <w:bCs/>
          <w:sz w:val="44"/>
          <w:szCs w:val="44"/>
        </w:rPr>
        <w:t xml:space="preserve"> </w:t>
      </w:r>
      <w:r w:rsidR="002B06A1">
        <w:rPr>
          <w:b/>
          <w:bCs/>
          <w:sz w:val="44"/>
          <w:szCs w:val="44"/>
        </w:rPr>
        <w:t>ID:</w:t>
      </w:r>
      <w:r>
        <w:rPr>
          <w:b/>
          <w:bCs/>
          <w:sz w:val="44"/>
          <w:szCs w:val="44"/>
        </w:rPr>
        <w:t xml:space="preserve"> </w:t>
      </w:r>
      <w:r w:rsidRPr="00C43CDE">
        <w:rPr>
          <w:b/>
          <w:bCs/>
          <w:sz w:val="44"/>
          <w:szCs w:val="44"/>
        </w:rPr>
        <w:t>1917499</w:t>
      </w:r>
    </w:p>
    <w:p w14:paraId="7216211A" w14:textId="77777777" w:rsidR="0037679D" w:rsidRDefault="0037679D" w:rsidP="00C43CDE">
      <w:pPr>
        <w:pStyle w:val="NoSpacing"/>
        <w:rPr>
          <w:b/>
          <w:bCs/>
          <w:sz w:val="44"/>
          <w:szCs w:val="44"/>
        </w:rPr>
      </w:pPr>
    </w:p>
    <w:p w14:paraId="5600EA24" w14:textId="77777777" w:rsidR="003E73D9" w:rsidRDefault="0037679D" w:rsidP="00C43CDE">
      <w:pPr>
        <w:pStyle w:val="NoSpacing"/>
        <w:rPr>
          <w:b/>
          <w:bCs/>
          <w:sz w:val="44"/>
          <w:szCs w:val="44"/>
        </w:rPr>
      </w:pPr>
      <w:r>
        <w:rPr>
          <w:b/>
          <w:bCs/>
          <w:sz w:val="44"/>
          <w:szCs w:val="44"/>
        </w:rPr>
        <w:tab/>
      </w:r>
      <w:r>
        <w:rPr>
          <w:b/>
          <w:bCs/>
          <w:sz w:val="44"/>
          <w:szCs w:val="44"/>
        </w:rPr>
        <w:tab/>
      </w:r>
      <w:r>
        <w:rPr>
          <w:b/>
          <w:bCs/>
          <w:sz w:val="44"/>
          <w:szCs w:val="44"/>
        </w:rPr>
        <w:tab/>
      </w:r>
      <w:r>
        <w:rPr>
          <w:b/>
          <w:bCs/>
          <w:sz w:val="44"/>
          <w:szCs w:val="44"/>
        </w:rPr>
        <w:tab/>
      </w:r>
    </w:p>
    <w:p w14:paraId="7C233F1E" w14:textId="77777777" w:rsidR="003E73D9" w:rsidRDefault="003E73D9" w:rsidP="00C43CDE">
      <w:pPr>
        <w:pStyle w:val="NoSpacing"/>
        <w:rPr>
          <w:b/>
          <w:bCs/>
          <w:sz w:val="44"/>
          <w:szCs w:val="44"/>
        </w:rPr>
      </w:pPr>
    </w:p>
    <w:p w14:paraId="6F394C25" w14:textId="77777777" w:rsidR="0037679D" w:rsidRDefault="00211922" w:rsidP="003E73D9">
      <w:pPr>
        <w:pStyle w:val="NoSpacing"/>
        <w:ind w:left="2160" w:firstLine="720"/>
        <w:rPr>
          <w:b/>
          <w:bCs/>
          <w:sz w:val="44"/>
          <w:szCs w:val="44"/>
        </w:rPr>
      </w:pPr>
      <w:r>
        <w:rPr>
          <w:b/>
          <w:bCs/>
          <w:sz w:val="44"/>
          <w:szCs w:val="44"/>
        </w:rPr>
        <w:t xml:space="preserve">     </w:t>
      </w:r>
      <w:r w:rsidR="0037679D">
        <w:rPr>
          <w:b/>
          <w:bCs/>
          <w:sz w:val="44"/>
          <w:szCs w:val="44"/>
        </w:rPr>
        <w:t>SUPERVISED BY</w:t>
      </w:r>
    </w:p>
    <w:p w14:paraId="04245325" w14:textId="283457F1" w:rsidR="003E73D9" w:rsidRDefault="0037679D" w:rsidP="00C43CDE">
      <w:pPr>
        <w:pStyle w:val="NoSpacing"/>
        <w:rPr>
          <w:b/>
          <w:bCs/>
          <w:sz w:val="44"/>
          <w:szCs w:val="44"/>
        </w:rPr>
      </w:pPr>
      <w:r>
        <w:rPr>
          <w:b/>
          <w:bCs/>
          <w:sz w:val="44"/>
          <w:szCs w:val="44"/>
        </w:rPr>
        <w:tab/>
      </w:r>
      <w:r>
        <w:rPr>
          <w:b/>
          <w:bCs/>
          <w:sz w:val="44"/>
          <w:szCs w:val="44"/>
        </w:rPr>
        <w:tab/>
      </w:r>
      <w:r>
        <w:rPr>
          <w:b/>
          <w:bCs/>
          <w:sz w:val="44"/>
          <w:szCs w:val="44"/>
        </w:rPr>
        <w:tab/>
      </w:r>
      <w:r w:rsidR="002F2F6C">
        <w:rPr>
          <w:b/>
          <w:bCs/>
          <w:sz w:val="44"/>
          <w:szCs w:val="44"/>
        </w:rPr>
        <w:t xml:space="preserve"> </w:t>
      </w:r>
      <w:r w:rsidR="00211922">
        <w:rPr>
          <w:b/>
          <w:bCs/>
          <w:sz w:val="44"/>
          <w:szCs w:val="44"/>
        </w:rPr>
        <w:t xml:space="preserve">   </w:t>
      </w:r>
      <w:r w:rsidR="002F2F6C">
        <w:rPr>
          <w:b/>
          <w:bCs/>
          <w:sz w:val="44"/>
          <w:szCs w:val="44"/>
        </w:rPr>
        <w:t xml:space="preserve">   </w:t>
      </w:r>
      <w:r w:rsidR="008138DC">
        <w:rPr>
          <w:b/>
          <w:bCs/>
          <w:sz w:val="44"/>
          <w:szCs w:val="44"/>
        </w:rPr>
        <w:tab/>
        <w:t xml:space="preserve">     </w:t>
      </w:r>
      <w:r w:rsidR="00B36D43">
        <w:rPr>
          <w:b/>
          <w:bCs/>
          <w:sz w:val="44"/>
          <w:szCs w:val="44"/>
        </w:rPr>
        <w:t>DIYA GANGULY</w:t>
      </w:r>
    </w:p>
    <w:p w14:paraId="23AE671B" w14:textId="77777777" w:rsidR="003E73D9" w:rsidRPr="00C43CDE" w:rsidRDefault="003E73D9" w:rsidP="00C43CDE">
      <w:pPr>
        <w:pStyle w:val="NoSpacing"/>
        <w:rPr>
          <w:b/>
          <w:bCs/>
          <w:sz w:val="44"/>
          <w:szCs w:val="44"/>
        </w:rPr>
      </w:pPr>
    </w:p>
    <w:p w14:paraId="74B64A6D" w14:textId="18D70D10" w:rsidR="00C43CDE" w:rsidRDefault="00177A17">
      <w:pPr>
        <w:rPr>
          <w:b/>
          <w:bCs/>
          <w:sz w:val="44"/>
          <w:szCs w:val="44"/>
        </w:rPr>
      </w:pPr>
      <w:r>
        <w:rPr>
          <w:b/>
          <w:bCs/>
          <w:sz w:val="44"/>
          <w:szCs w:val="44"/>
        </w:rPr>
        <w:tab/>
      </w:r>
      <w:r>
        <w:rPr>
          <w:b/>
          <w:bCs/>
          <w:sz w:val="44"/>
          <w:szCs w:val="44"/>
        </w:rPr>
        <w:tab/>
      </w:r>
      <w:r w:rsidR="002B06A1">
        <w:rPr>
          <w:b/>
          <w:bCs/>
          <w:sz w:val="44"/>
          <w:szCs w:val="44"/>
        </w:rPr>
        <w:t xml:space="preserve">        MODULE CODE: </w:t>
      </w:r>
      <w:r>
        <w:rPr>
          <w:b/>
          <w:bCs/>
          <w:sz w:val="44"/>
          <w:szCs w:val="44"/>
        </w:rPr>
        <w:t>BM</w:t>
      </w:r>
      <w:r w:rsidR="00B36D43">
        <w:rPr>
          <w:b/>
          <w:bCs/>
          <w:sz w:val="44"/>
          <w:szCs w:val="44"/>
        </w:rPr>
        <w:t>HP</w:t>
      </w:r>
      <w:r w:rsidR="0015756D">
        <w:rPr>
          <w:b/>
          <w:bCs/>
          <w:sz w:val="44"/>
          <w:szCs w:val="44"/>
        </w:rPr>
        <w:t>400</w:t>
      </w:r>
      <w:r w:rsidR="00B36D43">
        <w:rPr>
          <w:b/>
          <w:bCs/>
          <w:sz w:val="44"/>
          <w:szCs w:val="44"/>
        </w:rPr>
        <w:t>3</w:t>
      </w:r>
      <w:r>
        <w:rPr>
          <w:b/>
          <w:bCs/>
          <w:sz w:val="44"/>
          <w:szCs w:val="44"/>
        </w:rPr>
        <w:t xml:space="preserve"> </w:t>
      </w:r>
    </w:p>
    <w:p w14:paraId="10523837" w14:textId="77777777" w:rsidR="00C43CDE" w:rsidRPr="007045D1" w:rsidRDefault="007045D1" w:rsidP="007045D1">
      <w:pPr>
        <w:pStyle w:val="NoSpacing"/>
        <w:rPr>
          <w:b/>
          <w:bCs/>
          <w:sz w:val="44"/>
          <w:szCs w:val="44"/>
        </w:rPr>
      </w:pPr>
      <w:r>
        <w:t xml:space="preserve">          </w:t>
      </w:r>
      <w:r w:rsidRPr="007045D1">
        <w:rPr>
          <w:b/>
          <w:bCs/>
          <w:sz w:val="44"/>
          <w:szCs w:val="44"/>
        </w:rPr>
        <w:t xml:space="preserve">DEPARTMENT OF </w:t>
      </w:r>
      <w:r w:rsidR="00C43CDE" w:rsidRPr="007045D1">
        <w:rPr>
          <w:b/>
          <w:bCs/>
          <w:sz w:val="44"/>
          <w:szCs w:val="44"/>
        </w:rPr>
        <w:t>HEALTH AND SOCIAL CARE</w:t>
      </w:r>
    </w:p>
    <w:p w14:paraId="3D43548C" w14:textId="77777777" w:rsidR="007045D1" w:rsidRPr="007045D1" w:rsidRDefault="007045D1" w:rsidP="007045D1">
      <w:pPr>
        <w:pStyle w:val="NoSpacing"/>
        <w:rPr>
          <w:b/>
          <w:bCs/>
          <w:sz w:val="44"/>
          <w:szCs w:val="44"/>
        </w:rPr>
      </w:pPr>
      <w:r>
        <w:rPr>
          <w:b/>
          <w:bCs/>
          <w:sz w:val="44"/>
          <w:szCs w:val="44"/>
        </w:rPr>
        <w:t xml:space="preserve">    </w:t>
      </w:r>
      <w:r w:rsidR="00C43CDE" w:rsidRPr="007045D1">
        <w:rPr>
          <w:b/>
          <w:bCs/>
          <w:sz w:val="44"/>
          <w:szCs w:val="44"/>
        </w:rPr>
        <w:t xml:space="preserve">UNIVERSITY OF WALES TRINITY SAINT DAVID </w:t>
      </w:r>
    </w:p>
    <w:p w14:paraId="5B0F4C09" w14:textId="77777777" w:rsidR="00C43CDE" w:rsidRPr="007045D1" w:rsidRDefault="007045D1" w:rsidP="007045D1">
      <w:pPr>
        <w:pStyle w:val="NoSpacing"/>
        <w:rPr>
          <w:b/>
          <w:bCs/>
          <w:sz w:val="44"/>
          <w:szCs w:val="44"/>
        </w:rPr>
      </w:pPr>
      <w:r w:rsidRPr="007045D1">
        <w:rPr>
          <w:b/>
          <w:bCs/>
          <w:sz w:val="44"/>
          <w:szCs w:val="44"/>
        </w:rPr>
        <w:tab/>
      </w:r>
      <w:r w:rsidRPr="007045D1">
        <w:rPr>
          <w:b/>
          <w:bCs/>
          <w:sz w:val="44"/>
          <w:szCs w:val="44"/>
        </w:rPr>
        <w:tab/>
      </w:r>
      <w:r w:rsidRPr="007045D1">
        <w:rPr>
          <w:b/>
          <w:bCs/>
          <w:sz w:val="44"/>
          <w:szCs w:val="44"/>
        </w:rPr>
        <w:tab/>
      </w:r>
      <w:r w:rsidRPr="007045D1">
        <w:rPr>
          <w:b/>
          <w:bCs/>
          <w:sz w:val="44"/>
          <w:szCs w:val="44"/>
        </w:rPr>
        <w:tab/>
      </w:r>
      <w:r w:rsidRPr="007045D1">
        <w:rPr>
          <w:b/>
          <w:bCs/>
          <w:sz w:val="44"/>
          <w:szCs w:val="44"/>
        </w:rPr>
        <w:tab/>
        <w:t>LONDON</w:t>
      </w:r>
      <w:r w:rsidR="00C43CDE" w:rsidRPr="007045D1">
        <w:rPr>
          <w:b/>
          <w:bCs/>
          <w:sz w:val="44"/>
          <w:szCs w:val="44"/>
        </w:rPr>
        <w:t xml:space="preserve">                               </w:t>
      </w:r>
      <w:r w:rsidRPr="007045D1">
        <w:rPr>
          <w:b/>
          <w:bCs/>
          <w:sz w:val="44"/>
          <w:szCs w:val="44"/>
        </w:rPr>
        <w:t xml:space="preserve">     </w:t>
      </w:r>
    </w:p>
    <w:p w14:paraId="74E4D28D" w14:textId="77777777" w:rsidR="007045D1" w:rsidRDefault="00C43CDE">
      <w:pPr>
        <w:rPr>
          <w:b/>
          <w:bCs/>
          <w:sz w:val="44"/>
          <w:szCs w:val="44"/>
        </w:rPr>
      </w:pPr>
      <w:r>
        <w:rPr>
          <w:b/>
          <w:bCs/>
          <w:sz w:val="44"/>
          <w:szCs w:val="44"/>
        </w:rPr>
        <w:tab/>
      </w:r>
      <w:r>
        <w:rPr>
          <w:b/>
          <w:bCs/>
          <w:sz w:val="44"/>
          <w:szCs w:val="44"/>
        </w:rPr>
        <w:tab/>
      </w:r>
      <w:r>
        <w:rPr>
          <w:b/>
          <w:bCs/>
          <w:sz w:val="44"/>
          <w:szCs w:val="44"/>
        </w:rPr>
        <w:tab/>
      </w:r>
      <w:r>
        <w:rPr>
          <w:b/>
          <w:bCs/>
          <w:sz w:val="44"/>
          <w:szCs w:val="44"/>
        </w:rPr>
        <w:tab/>
      </w:r>
      <w:r>
        <w:rPr>
          <w:b/>
          <w:bCs/>
          <w:sz w:val="44"/>
          <w:szCs w:val="44"/>
        </w:rPr>
        <w:tab/>
      </w:r>
    </w:p>
    <w:p w14:paraId="096E70E6" w14:textId="77777777" w:rsidR="007045D1" w:rsidRDefault="007045D1">
      <w:pPr>
        <w:rPr>
          <w:b/>
          <w:bCs/>
          <w:sz w:val="44"/>
          <w:szCs w:val="44"/>
        </w:rPr>
      </w:pPr>
    </w:p>
    <w:p w14:paraId="6CEDDCD4" w14:textId="7B091649" w:rsidR="00C43CDE" w:rsidRDefault="0092094E" w:rsidP="00ED2BB2">
      <w:pPr>
        <w:ind w:left="2160" w:firstLine="720"/>
        <w:rPr>
          <w:b/>
          <w:bCs/>
          <w:sz w:val="44"/>
          <w:szCs w:val="44"/>
        </w:rPr>
      </w:pPr>
      <w:r>
        <w:rPr>
          <w:b/>
          <w:bCs/>
          <w:sz w:val="44"/>
          <w:szCs w:val="44"/>
        </w:rPr>
        <w:t>DECEMBER</w:t>
      </w:r>
      <w:r w:rsidR="00C43CDE">
        <w:rPr>
          <w:b/>
          <w:bCs/>
          <w:sz w:val="44"/>
          <w:szCs w:val="44"/>
        </w:rPr>
        <w:t>, 2020</w:t>
      </w:r>
    </w:p>
    <w:p w14:paraId="6E9E961F" w14:textId="77777777" w:rsidR="00EF1D09" w:rsidRDefault="00EF1D09" w:rsidP="00BD34B1">
      <w:pPr>
        <w:ind w:left="1440" w:firstLine="720"/>
        <w:rPr>
          <w:rFonts w:ascii="Times New Roman" w:hAnsi="Times New Roman" w:cs="Times New Roman"/>
          <w:b/>
          <w:bCs/>
          <w:sz w:val="24"/>
          <w:szCs w:val="24"/>
        </w:rPr>
      </w:pPr>
    </w:p>
    <w:p w14:paraId="60DC5BAE" w14:textId="689671F4" w:rsidR="00181EF1" w:rsidRPr="0078423E" w:rsidRDefault="0037679D" w:rsidP="00EF1D09">
      <w:pPr>
        <w:ind w:left="2160" w:firstLine="720"/>
        <w:rPr>
          <w:rFonts w:ascii="Times New Roman" w:hAnsi="Times New Roman" w:cs="Times New Roman"/>
          <w:b/>
          <w:bCs/>
          <w:sz w:val="28"/>
          <w:szCs w:val="28"/>
        </w:rPr>
      </w:pPr>
      <w:r w:rsidRPr="0078423E">
        <w:rPr>
          <w:rFonts w:ascii="Times New Roman" w:hAnsi="Times New Roman" w:cs="Times New Roman"/>
          <w:b/>
          <w:bCs/>
          <w:sz w:val="28"/>
          <w:szCs w:val="28"/>
        </w:rPr>
        <w:lastRenderedPageBreak/>
        <w:t>TABLE OF CONTENTS</w:t>
      </w:r>
    </w:p>
    <w:p w14:paraId="4E6BF139" w14:textId="5370559A" w:rsidR="00DB337B" w:rsidRPr="0078423E" w:rsidRDefault="0037679D" w:rsidP="0037679D">
      <w:pPr>
        <w:rPr>
          <w:rFonts w:ascii="Times New Roman" w:hAnsi="Times New Roman" w:cs="Times New Roman"/>
          <w:sz w:val="28"/>
          <w:szCs w:val="28"/>
        </w:rPr>
      </w:pPr>
      <w:r w:rsidRPr="0078423E">
        <w:rPr>
          <w:rFonts w:ascii="Times New Roman" w:hAnsi="Times New Roman" w:cs="Times New Roman"/>
          <w:sz w:val="28"/>
          <w:szCs w:val="28"/>
        </w:rPr>
        <w:t>Introduction -----------------------------------------------------------------------------</w:t>
      </w:r>
      <w:r w:rsidR="00C5738E" w:rsidRPr="0078423E">
        <w:rPr>
          <w:rFonts w:ascii="Times New Roman" w:hAnsi="Times New Roman" w:cs="Times New Roman"/>
          <w:sz w:val="28"/>
          <w:szCs w:val="28"/>
        </w:rPr>
        <w:t>-</w:t>
      </w:r>
      <w:r w:rsidR="00DB337B" w:rsidRPr="0078423E">
        <w:rPr>
          <w:rFonts w:ascii="Times New Roman" w:hAnsi="Times New Roman" w:cs="Times New Roman"/>
          <w:sz w:val="28"/>
          <w:szCs w:val="28"/>
        </w:rPr>
        <w:t>3</w:t>
      </w:r>
    </w:p>
    <w:p w14:paraId="73CFF7F1" w14:textId="7699C6B9" w:rsidR="00DB337B" w:rsidRDefault="0092094E" w:rsidP="0092094E">
      <w:pPr>
        <w:pStyle w:val="NormalWeb"/>
        <w:shd w:val="clear" w:color="auto" w:fill="FFFFFF"/>
        <w:spacing w:before="0" w:beforeAutospacing="0"/>
        <w:rPr>
          <w:sz w:val="28"/>
          <w:szCs w:val="28"/>
        </w:rPr>
      </w:pPr>
      <w:r w:rsidRPr="0092094E">
        <w:rPr>
          <w:sz w:val="28"/>
          <w:szCs w:val="28"/>
        </w:rPr>
        <w:t>Erickson’s Psychological Developmental Theory</w:t>
      </w:r>
      <w:r w:rsidR="00DB337B" w:rsidRPr="0078423E">
        <w:rPr>
          <w:sz w:val="28"/>
          <w:szCs w:val="28"/>
        </w:rPr>
        <w:t xml:space="preserve"> ----------------------------------</w:t>
      </w:r>
      <w:r w:rsidR="00FE0781">
        <w:rPr>
          <w:sz w:val="28"/>
          <w:szCs w:val="28"/>
        </w:rPr>
        <w:t>3</w:t>
      </w:r>
    </w:p>
    <w:p w14:paraId="1F289EC3" w14:textId="60882416" w:rsidR="00DB337B" w:rsidRPr="004C5553" w:rsidRDefault="004C5553" w:rsidP="004C5553">
      <w:pPr>
        <w:pStyle w:val="NormalWeb"/>
        <w:shd w:val="clear" w:color="auto" w:fill="FFFFFF"/>
        <w:spacing w:before="0" w:beforeAutospacing="0"/>
        <w:rPr>
          <w:b/>
          <w:bCs/>
          <w:sz w:val="28"/>
          <w:szCs w:val="28"/>
        </w:rPr>
      </w:pPr>
      <w:r w:rsidRPr="0092094E">
        <w:rPr>
          <w:sz w:val="28"/>
          <w:szCs w:val="28"/>
        </w:rPr>
        <w:t>Piaget’s Cognitive Development Theory</w:t>
      </w:r>
      <w:r w:rsidRPr="00FF38C4">
        <w:rPr>
          <w:b/>
          <w:bCs/>
          <w:sz w:val="28"/>
          <w:szCs w:val="28"/>
        </w:rPr>
        <w:t xml:space="preserve"> </w:t>
      </w:r>
      <w:r w:rsidRPr="0078423E">
        <w:rPr>
          <w:sz w:val="28"/>
          <w:szCs w:val="28"/>
        </w:rPr>
        <w:t>--------------------------------------------</w:t>
      </w:r>
      <w:r w:rsidR="00FE0781">
        <w:rPr>
          <w:sz w:val="28"/>
          <w:szCs w:val="28"/>
        </w:rPr>
        <w:t>4</w:t>
      </w:r>
    </w:p>
    <w:p w14:paraId="084EEB77" w14:textId="468FB936" w:rsidR="0037679D" w:rsidRDefault="00532A22" w:rsidP="0037679D">
      <w:pPr>
        <w:rPr>
          <w:rFonts w:ascii="Times New Roman" w:hAnsi="Times New Roman" w:cs="Times New Roman"/>
          <w:sz w:val="28"/>
          <w:szCs w:val="28"/>
        </w:rPr>
      </w:pPr>
      <w:r w:rsidRPr="00532A22">
        <w:rPr>
          <w:rFonts w:ascii="Times New Roman" w:hAnsi="Times New Roman" w:cs="Times New Roman"/>
          <w:sz w:val="28"/>
          <w:szCs w:val="28"/>
        </w:rPr>
        <w:t>Reasons why the following research studies were selected</w:t>
      </w:r>
      <w:r w:rsidR="00F03FE7" w:rsidRPr="0078423E">
        <w:rPr>
          <w:rFonts w:ascii="Times New Roman" w:hAnsi="Times New Roman" w:cs="Times New Roman"/>
          <w:sz w:val="28"/>
          <w:szCs w:val="28"/>
        </w:rPr>
        <w:t>---------</w:t>
      </w:r>
      <w:r w:rsidR="00E50505">
        <w:rPr>
          <w:rFonts w:ascii="Times New Roman" w:hAnsi="Times New Roman" w:cs="Times New Roman"/>
          <w:sz w:val="28"/>
          <w:szCs w:val="28"/>
        </w:rPr>
        <w:t>---</w:t>
      </w:r>
      <w:r w:rsidR="00F03FE7" w:rsidRPr="0078423E">
        <w:rPr>
          <w:rFonts w:ascii="Times New Roman" w:hAnsi="Times New Roman" w:cs="Times New Roman"/>
          <w:sz w:val="28"/>
          <w:szCs w:val="28"/>
        </w:rPr>
        <w:t>-----------</w:t>
      </w:r>
      <w:r w:rsidR="00FE0781">
        <w:rPr>
          <w:rFonts w:ascii="Times New Roman" w:hAnsi="Times New Roman" w:cs="Times New Roman"/>
          <w:sz w:val="28"/>
          <w:szCs w:val="28"/>
        </w:rPr>
        <w:t>-4</w:t>
      </w:r>
    </w:p>
    <w:p w14:paraId="63A517E7" w14:textId="3F2684F9" w:rsidR="00532A22" w:rsidRDefault="00532A22" w:rsidP="00532A22">
      <w:pPr>
        <w:pStyle w:val="NormalWeb"/>
        <w:shd w:val="clear" w:color="auto" w:fill="FFFFFF"/>
        <w:spacing w:before="0" w:beforeAutospacing="0"/>
        <w:rPr>
          <w:sz w:val="28"/>
          <w:szCs w:val="28"/>
        </w:rPr>
      </w:pPr>
      <w:r w:rsidRPr="00532A22">
        <w:rPr>
          <w:sz w:val="28"/>
          <w:szCs w:val="28"/>
        </w:rPr>
        <w:t>Application of this study in Health and social care</w:t>
      </w:r>
      <w:r>
        <w:rPr>
          <w:sz w:val="28"/>
          <w:szCs w:val="28"/>
        </w:rPr>
        <w:t>-------------------------------</w:t>
      </w:r>
      <w:r w:rsidR="00FE0781">
        <w:rPr>
          <w:sz w:val="28"/>
          <w:szCs w:val="28"/>
        </w:rPr>
        <w:t>--6</w:t>
      </w:r>
    </w:p>
    <w:p w14:paraId="43C8281D" w14:textId="1842FFD6" w:rsidR="00C10BE7" w:rsidRPr="00243617" w:rsidRDefault="00C10BE7" w:rsidP="00532A22">
      <w:pPr>
        <w:pStyle w:val="NormalWeb"/>
        <w:shd w:val="clear" w:color="auto" w:fill="FFFFFF"/>
        <w:spacing w:before="0" w:beforeAutospacing="0"/>
        <w:rPr>
          <w:sz w:val="28"/>
          <w:szCs w:val="28"/>
        </w:rPr>
      </w:pPr>
      <w:r w:rsidRPr="00243617">
        <w:rPr>
          <w:sz w:val="28"/>
          <w:szCs w:val="28"/>
        </w:rPr>
        <w:t>Effect of this study to health and social care practice</w:t>
      </w:r>
      <w:r w:rsidR="00243617">
        <w:rPr>
          <w:sz w:val="28"/>
          <w:szCs w:val="28"/>
        </w:rPr>
        <w:t>------------------------------6</w:t>
      </w:r>
    </w:p>
    <w:p w14:paraId="56ABFA23" w14:textId="1CA67731" w:rsidR="00181EF1" w:rsidRPr="0078423E" w:rsidRDefault="00A02F64" w:rsidP="0037679D">
      <w:pPr>
        <w:rPr>
          <w:rFonts w:ascii="Times New Roman" w:hAnsi="Times New Roman" w:cs="Times New Roman"/>
          <w:sz w:val="28"/>
          <w:szCs w:val="28"/>
        </w:rPr>
      </w:pPr>
      <w:r>
        <w:rPr>
          <w:rFonts w:ascii="Times New Roman" w:hAnsi="Times New Roman" w:cs="Times New Roman"/>
          <w:sz w:val="28"/>
          <w:szCs w:val="28"/>
        </w:rPr>
        <w:t>Conclusion</w:t>
      </w:r>
      <w:r w:rsidR="00181EF1" w:rsidRPr="0078423E">
        <w:rPr>
          <w:rFonts w:ascii="Times New Roman" w:hAnsi="Times New Roman" w:cs="Times New Roman"/>
          <w:sz w:val="28"/>
          <w:szCs w:val="28"/>
        </w:rPr>
        <w:t>-----------------------------------------------------------</w:t>
      </w:r>
      <w:r w:rsidR="00E50505">
        <w:rPr>
          <w:rFonts w:ascii="Times New Roman" w:hAnsi="Times New Roman" w:cs="Times New Roman"/>
          <w:sz w:val="28"/>
          <w:szCs w:val="28"/>
        </w:rPr>
        <w:t>----------------</w:t>
      </w:r>
      <w:r w:rsidR="00AE7D67" w:rsidRPr="0078423E">
        <w:rPr>
          <w:rFonts w:ascii="Times New Roman" w:hAnsi="Times New Roman" w:cs="Times New Roman"/>
          <w:sz w:val="28"/>
          <w:szCs w:val="28"/>
        </w:rPr>
        <w:t>--</w:t>
      </w:r>
      <w:r w:rsidR="00EF1D09" w:rsidRPr="0078423E">
        <w:rPr>
          <w:rFonts w:ascii="Times New Roman" w:hAnsi="Times New Roman" w:cs="Times New Roman"/>
          <w:sz w:val="28"/>
          <w:szCs w:val="28"/>
        </w:rPr>
        <w:t>--</w:t>
      </w:r>
      <w:r w:rsidR="00C10BE7">
        <w:rPr>
          <w:rFonts w:ascii="Times New Roman" w:hAnsi="Times New Roman" w:cs="Times New Roman"/>
          <w:sz w:val="28"/>
          <w:szCs w:val="28"/>
        </w:rPr>
        <w:t>7</w:t>
      </w:r>
    </w:p>
    <w:p w14:paraId="1EA7FC9D" w14:textId="1B810195" w:rsidR="00181EF1" w:rsidRPr="0078423E" w:rsidRDefault="00A02F64" w:rsidP="0037679D">
      <w:pPr>
        <w:rPr>
          <w:rFonts w:ascii="Times New Roman" w:hAnsi="Times New Roman" w:cs="Times New Roman"/>
          <w:sz w:val="28"/>
          <w:szCs w:val="28"/>
        </w:rPr>
      </w:pPr>
      <w:r>
        <w:rPr>
          <w:rFonts w:ascii="Times New Roman" w:hAnsi="Times New Roman" w:cs="Times New Roman"/>
          <w:sz w:val="28"/>
          <w:szCs w:val="28"/>
        </w:rPr>
        <w:t>References</w:t>
      </w:r>
      <w:r w:rsidR="007870FF" w:rsidRPr="0078423E">
        <w:rPr>
          <w:rFonts w:ascii="Times New Roman" w:hAnsi="Times New Roman" w:cs="Times New Roman"/>
          <w:sz w:val="28"/>
          <w:szCs w:val="28"/>
        </w:rPr>
        <w:t>----------</w:t>
      </w:r>
      <w:r w:rsidR="00AE7D67" w:rsidRPr="0078423E">
        <w:rPr>
          <w:rFonts w:ascii="Times New Roman" w:hAnsi="Times New Roman" w:cs="Times New Roman"/>
          <w:sz w:val="28"/>
          <w:szCs w:val="28"/>
        </w:rPr>
        <w:t>---------------------------------------------------------------------</w:t>
      </w:r>
      <w:r w:rsidR="00FE0781">
        <w:rPr>
          <w:rFonts w:ascii="Times New Roman" w:hAnsi="Times New Roman" w:cs="Times New Roman"/>
          <w:sz w:val="28"/>
          <w:szCs w:val="28"/>
        </w:rPr>
        <w:t>-</w:t>
      </w:r>
      <w:r w:rsidR="00C10BE7">
        <w:rPr>
          <w:rFonts w:ascii="Times New Roman" w:hAnsi="Times New Roman" w:cs="Times New Roman"/>
          <w:sz w:val="28"/>
          <w:szCs w:val="28"/>
        </w:rPr>
        <w:t>7</w:t>
      </w:r>
    </w:p>
    <w:p w14:paraId="7B834550" w14:textId="77777777" w:rsidR="007870FF" w:rsidRPr="0078423E" w:rsidRDefault="007870FF" w:rsidP="001672D9">
      <w:pPr>
        <w:rPr>
          <w:rFonts w:ascii="Times New Roman" w:hAnsi="Times New Roman" w:cs="Times New Roman"/>
          <w:sz w:val="28"/>
          <w:szCs w:val="28"/>
        </w:rPr>
      </w:pPr>
    </w:p>
    <w:p w14:paraId="2CDB3D0E" w14:textId="4B0352D3" w:rsidR="545FFA7F" w:rsidRPr="00630261" w:rsidRDefault="545FFA7F" w:rsidP="545FFA7F">
      <w:pPr>
        <w:rPr>
          <w:rFonts w:ascii="Times New Roman" w:hAnsi="Times New Roman" w:cs="Times New Roman"/>
          <w:sz w:val="24"/>
          <w:szCs w:val="24"/>
        </w:rPr>
      </w:pPr>
    </w:p>
    <w:p w14:paraId="02E17004" w14:textId="77777777" w:rsidR="007870FF" w:rsidRPr="00630261" w:rsidRDefault="007870FF" w:rsidP="001672D9">
      <w:pPr>
        <w:rPr>
          <w:rFonts w:ascii="Times New Roman" w:hAnsi="Times New Roman" w:cs="Times New Roman"/>
          <w:sz w:val="24"/>
          <w:szCs w:val="24"/>
        </w:rPr>
      </w:pPr>
    </w:p>
    <w:p w14:paraId="28438790" w14:textId="77777777" w:rsidR="007870FF" w:rsidRPr="00630261" w:rsidRDefault="007870FF" w:rsidP="001672D9">
      <w:pPr>
        <w:rPr>
          <w:rFonts w:ascii="Times New Roman" w:hAnsi="Times New Roman" w:cs="Times New Roman"/>
          <w:sz w:val="24"/>
          <w:szCs w:val="24"/>
        </w:rPr>
      </w:pPr>
    </w:p>
    <w:p w14:paraId="41D27346" w14:textId="77777777" w:rsidR="007870FF" w:rsidRPr="00630261" w:rsidRDefault="007870FF" w:rsidP="001672D9">
      <w:pPr>
        <w:rPr>
          <w:rFonts w:ascii="Times New Roman" w:hAnsi="Times New Roman" w:cs="Times New Roman"/>
          <w:sz w:val="24"/>
          <w:szCs w:val="24"/>
        </w:rPr>
      </w:pPr>
    </w:p>
    <w:p w14:paraId="43659153" w14:textId="77777777" w:rsidR="007870FF" w:rsidRPr="00630261" w:rsidRDefault="007870FF" w:rsidP="001672D9">
      <w:pPr>
        <w:rPr>
          <w:rFonts w:ascii="Times New Roman" w:hAnsi="Times New Roman" w:cs="Times New Roman"/>
          <w:sz w:val="24"/>
          <w:szCs w:val="24"/>
        </w:rPr>
      </w:pPr>
    </w:p>
    <w:p w14:paraId="4ACD76E4" w14:textId="77777777" w:rsidR="007870FF" w:rsidRPr="00630261" w:rsidRDefault="007870FF" w:rsidP="001672D9">
      <w:pPr>
        <w:rPr>
          <w:rFonts w:ascii="Times New Roman" w:hAnsi="Times New Roman" w:cs="Times New Roman"/>
          <w:sz w:val="24"/>
          <w:szCs w:val="24"/>
        </w:rPr>
      </w:pPr>
    </w:p>
    <w:p w14:paraId="6DF46CC1" w14:textId="77777777" w:rsidR="007870FF" w:rsidRPr="00630261" w:rsidRDefault="007870FF" w:rsidP="001672D9">
      <w:pPr>
        <w:rPr>
          <w:rFonts w:ascii="Times New Roman" w:hAnsi="Times New Roman" w:cs="Times New Roman"/>
          <w:sz w:val="24"/>
          <w:szCs w:val="24"/>
        </w:rPr>
      </w:pPr>
    </w:p>
    <w:p w14:paraId="0A7171AF" w14:textId="77777777" w:rsidR="007870FF" w:rsidRPr="00630261" w:rsidRDefault="007870FF" w:rsidP="001672D9">
      <w:pPr>
        <w:rPr>
          <w:rFonts w:ascii="Times New Roman" w:hAnsi="Times New Roman" w:cs="Times New Roman"/>
          <w:sz w:val="24"/>
          <w:szCs w:val="24"/>
        </w:rPr>
      </w:pPr>
    </w:p>
    <w:p w14:paraId="00A084C1" w14:textId="77777777" w:rsidR="007870FF" w:rsidRPr="00630261" w:rsidRDefault="007870FF" w:rsidP="001672D9">
      <w:pPr>
        <w:rPr>
          <w:rFonts w:ascii="Times New Roman" w:hAnsi="Times New Roman" w:cs="Times New Roman"/>
          <w:sz w:val="24"/>
          <w:szCs w:val="24"/>
        </w:rPr>
      </w:pPr>
    </w:p>
    <w:p w14:paraId="21D67F5A" w14:textId="77777777" w:rsidR="007870FF" w:rsidRPr="00630261" w:rsidRDefault="007870FF" w:rsidP="001672D9">
      <w:pPr>
        <w:rPr>
          <w:rFonts w:ascii="Times New Roman" w:hAnsi="Times New Roman" w:cs="Times New Roman"/>
          <w:sz w:val="24"/>
          <w:szCs w:val="24"/>
        </w:rPr>
      </w:pPr>
    </w:p>
    <w:p w14:paraId="6214B26B" w14:textId="77777777" w:rsidR="00C5738E" w:rsidRDefault="00C5738E" w:rsidP="00A02F64">
      <w:pPr>
        <w:rPr>
          <w:rFonts w:ascii="Times New Roman" w:eastAsia="Times New Roman" w:hAnsi="Times New Roman" w:cs="Times New Roman"/>
          <w:b/>
          <w:bCs/>
          <w:sz w:val="24"/>
          <w:szCs w:val="24"/>
        </w:rPr>
      </w:pPr>
    </w:p>
    <w:p w14:paraId="722852AF" w14:textId="77777777" w:rsidR="00A02F64" w:rsidRDefault="00182B95" w:rsidP="00317D63">
      <w:pPr>
        <w:pStyle w:val="NormalWeb"/>
        <w:shd w:val="clear" w:color="auto" w:fill="FFFFFF"/>
        <w:spacing w:before="0" w:beforeAutospacing="0"/>
      </w:pPr>
      <w:r>
        <w:tab/>
      </w:r>
      <w:r>
        <w:tab/>
      </w:r>
      <w:r>
        <w:tab/>
      </w:r>
      <w:r>
        <w:tab/>
      </w:r>
      <w:r>
        <w:tab/>
      </w:r>
    </w:p>
    <w:p w14:paraId="0894931F" w14:textId="77777777" w:rsidR="008C1265" w:rsidRDefault="008C1265" w:rsidP="00A02F64">
      <w:pPr>
        <w:pStyle w:val="NormalWeb"/>
        <w:shd w:val="clear" w:color="auto" w:fill="FFFFFF"/>
        <w:spacing w:before="0" w:beforeAutospacing="0"/>
        <w:ind w:left="2880" w:firstLine="720"/>
        <w:rPr>
          <w:b/>
          <w:bCs/>
          <w:sz w:val="28"/>
          <w:szCs w:val="28"/>
        </w:rPr>
      </w:pPr>
    </w:p>
    <w:p w14:paraId="209A25F8" w14:textId="61086EC7" w:rsidR="008C1265" w:rsidRDefault="008C1265" w:rsidP="00A02F64">
      <w:pPr>
        <w:pStyle w:val="NormalWeb"/>
        <w:shd w:val="clear" w:color="auto" w:fill="FFFFFF"/>
        <w:spacing w:before="0" w:beforeAutospacing="0"/>
        <w:ind w:left="2880" w:firstLine="720"/>
        <w:rPr>
          <w:b/>
          <w:bCs/>
          <w:sz w:val="28"/>
          <w:szCs w:val="28"/>
        </w:rPr>
      </w:pPr>
    </w:p>
    <w:p w14:paraId="1B8EA49B" w14:textId="4A4D9FC1" w:rsidR="004C5553" w:rsidRDefault="004C5553" w:rsidP="00A02F64">
      <w:pPr>
        <w:pStyle w:val="NormalWeb"/>
        <w:shd w:val="clear" w:color="auto" w:fill="FFFFFF"/>
        <w:spacing w:before="0" w:beforeAutospacing="0"/>
        <w:ind w:left="2880" w:firstLine="720"/>
        <w:rPr>
          <w:b/>
          <w:bCs/>
          <w:sz w:val="28"/>
          <w:szCs w:val="28"/>
        </w:rPr>
      </w:pPr>
    </w:p>
    <w:p w14:paraId="1715665E" w14:textId="77777777" w:rsidR="00FE0781" w:rsidRDefault="00FE0781" w:rsidP="00A02F64">
      <w:pPr>
        <w:pStyle w:val="NormalWeb"/>
        <w:shd w:val="clear" w:color="auto" w:fill="FFFFFF"/>
        <w:spacing w:before="0" w:beforeAutospacing="0"/>
        <w:ind w:left="2880" w:firstLine="720"/>
        <w:rPr>
          <w:b/>
          <w:bCs/>
          <w:sz w:val="28"/>
          <w:szCs w:val="28"/>
        </w:rPr>
      </w:pPr>
    </w:p>
    <w:p w14:paraId="643218A7" w14:textId="12C12782" w:rsidR="00317D63" w:rsidRDefault="00182B95" w:rsidP="00A02F64">
      <w:pPr>
        <w:pStyle w:val="NormalWeb"/>
        <w:shd w:val="clear" w:color="auto" w:fill="FFFFFF"/>
        <w:spacing w:before="0" w:beforeAutospacing="0"/>
        <w:ind w:left="2880" w:firstLine="720"/>
        <w:rPr>
          <w:b/>
          <w:bCs/>
          <w:sz w:val="28"/>
          <w:szCs w:val="28"/>
        </w:rPr>
      </w:pPr>
      <w:r w:rsidRPr="00EF4B13">
        <w:rPr>
          <w:b/>
          <w:bCs/>
          <w:sz w:val="28"/>
          <w:szCs w:val="28"/>
        </w:rPr>
        <w:t>INTRODUCTION</w:t>
      </w:r>
    </w:p>
    <w:p w14:paraId="5B0DB0D6" w14:textId="1FC65168" w:rsidR="008C1265" w:rsidRDefault="008C1265" w:rsidP="008C1265">
      <w:pPr>
        <w:pStyle w:val="NormalWeb"/>
        <w:shd w:val="clear" w:color="auto" w:fill="FFFFFF"/>
        <w:spacing w:before="0" w:beforeAutospacing="0"/>
        <w:rPr>
          <w:sz w:val="28"/>
          <w:szCs w:val="28"/>
        </w:rPr>
      </w:pPr>
      <w:r w:rsidRPr="008C1265">
        <w:rPr>
          <w:sz w:val="28"/>
          <w:szCs w:val="28"/>
        </w:rPr>
        <w:t>Th</w:t>
      </w:r>
      <w:r w:rsidR="00A71D54">
        <w:rPr>
          <w:sz w:val="28"/>
          <w:szCs w:val="28"/>
        </w:rPr>
        <w:t xml:space="preserve">e past weeks </w:t>
      </w:r>
      <w:r w:rsidR="000B546F">
        <w:rPr>
          <w:sz w:val="28"/>
          <w:szCs w:val="28"/>
        </w:rPr>
        <w:t xml:space="preserve">in this </w:t>
      </w:r>
      <w:r w:rsidR="00A71D54">
        <w:rPr>
          <w:sz w:val="28"/>
          <w:szCs w:val="28"/>
        </w:rPr>
        <w:t>class</w:t>
      </w:r>
      <w:r w:rsidR="000B546F">
        <w:rPr>
          <w:sz w:val="28"/>
          <w:szCs w:val="28"/>
        </w:rPr>
        <w:t xml:space="preserve"> has not only fulfilled my requirements but has also caused me to better understand the complexity of child development and how I can become a better individual generally as a mother and as a social care worker. As a social care worker, the main topics that would be of benefit to me in the future are Piaget’s, Erikson’s and Infancy. I also plan on being successful with my career as a social care worker and using the knowledge acquired in Child development to interact and better prepare the leaders of tomorrow.</w:t>
      </w:r>
    </w:p>
    <w:p w14:paraId="162DB848" w14:textId="627F5DC1" w:rsidR="00EE158E" w:rsidRDefault="00EE158E" w:rsidP="008C1265">
      <w:pPr>
        <w:pStyle w:val="NormalWeb"/>
        <w:shd w:val="clear" w:color="auto" w:fill="FFFFFF"/>
        <w:spacing w:before="0" w:beforeAutospacing="0"/>
        <w:rPr>
          <w:sz w:val="28"/>
          <w:szCs w:val="28"/>
        </w:rPr>
      </w:pPr>
      <w:r>
        <w:rPr>
          <w:sz w:val="28"/>
          <w:szCs w:val="28"/>
        </w:rPr>
        <w:t>As I take the time to reflect on this course, I was surprised as I realized how much knowledge I have gained during this semester. In as much as I wanted to concentrate only on the areas where I felt I had the most growth, it is however important to point out what I found challenging as this is an opportunity for self-improvement on my part. In this paper, I will therefore review some of the main topics which I discovered to be interesting but mostly important in my journey, not just as a social care worker but as a mother.</w:t>
      </w:r>
    </w:p>
    <w:p w14:paraId="4B3CA7D4" w14:textId="1BAAF11A" w:rsidR="00EE158E" w:rsidRDefault="00141459" w:rsidP="008C1265">
      <w:pPr>
        <w:pStyle w:val="NormalWeb"/>
        <w:shd w:val="clear" w:color="auto" w:fill="FFFFFF"/>
        <w:spacing w:before="0" w:beforeAutospacing="0"/>
        <w:rPr>
          <w:b/>
          <w:bCs/>
          <w:sz w:val="28"/>
          <w:szCs w:val="28"/>
        </w:rPr>
      </w:pPr>
      <w:r>
        <w:rPr>
          <w:b/>
          <w:bCs/>
          <w:sz w:val="28"/>
          <w:szCs w:val="28"/>
        </w:rPr>
        <w:t xml:space="preserve">A personal reflection on </w:t>
      </w:r>
      <w:r w:rsidR="001A49F6" w:rsidRPr="001A49F6">
        <w:rPr>
          <w:b/>
          <w:bCs/>
          <w:sz w:val="28"/>
          <w:szCs w:val="28"/>
        </w:rPr>
        <w:t>Erikson’s stages of Child Development</w:t>
      </w:r>
    </w:p>
    <w:p w14:paraId="35D1B2A0" w14:textId="7E6BCC4A" w:rsidR="001A49F6" w:rsidRDefault="00340804" w:rsidP="008C1265">
      <w:pPr>
        <w:pStyle w:val="NormalWeb"/>
        <w:shd w:val="clear" w:color="auto" w:fill="FFFFFF"/>
        <w:spacing w:before="0" w:beforeAutospacing="0"/>
        <w:rPr>
          <w:sz w:val="28"/>
          <w:szCs w:val="28"/>
        </w:rPr>
      </w:pPr>
      <w:r>
        <w:rPr>
          <w:sz w:val="28"/>
          <w:szCs w:val="28"/>
        </w:rPr>
        <w:t xml:space="preserve">The stages proposed by Erikson describe a child’s developmental growth at any particular period from Newborn until old age period. These stages proposed by Erikson has first of all made me understand the reason why children should be treated differently and separately in every stage of their lives. It is also Erikson’s belief that each stage can positively or negatively affect a child depending on the caregivers and other people around. Certainly, not everything anyone does is perfect and as such, </w:t>
      </w:r>
      <w:r w:rsidR="00660BA1">
        <w:rPr>
          <w:sz w:val="28"/>
          <w:szCs w:val="28"/>
        </w:rPr>
        <w:t>room for correction and learning must be created. If the complexity of a particular child stage is well understood, the next life stage would not be difficult to understand as everything is like a chain</w:t>
      </w:r>
      <w:r w:rsidR="00884A80">
        <w:rPr>
          <w:sz w:val="28"/>
          <w:szCs w:val="28"/>
        </w:rPr>
        <w:t xml:space="preserve">, this also shows that raising a child is quite difficult because their needs have to be considered before the needs of the caregiver or mother. This made me realize that according to Erikson, raising a child is not easy at all as even the slightest mistake can lead to many consequences. An example can be seen during the Identity vs Role Confusion where a teenager starts wondering who they are in the society and how they can fit in. It is my belief that if a </w:t>
      </w:r>
      <w:r w:rsidR="00826F64">
        <w:rPr>
          <w:sz w:val="28"/>
          <w:szCs w:val="28"/>
        </w:rPr>
        <w:t>teenager</w:t>
      </w:r>
      <w:r w:rsidR="00884A80">
        <w:rPr>
          <w:sz w:val="28"/>
          <w:szCs w:val="28"/>
        </w:rPr>
        <w:t xml:space="preserve"> manages to leave this stage with proper knowledge of his or her identity, then Adulthood would only be a piece of cake</w:t>
      </w:r>
      <w:r w:rsidR="00826F64">
        <w:rPr>
          <w:sz w:val="28"/>
          <w:szCs w:val="28"/>
        </w:rPr>
        <w:t xml:space="preserve"> as the child would have a clear path ahead of him. On the other hand, if a teenager does manage to identify himself, they would enter adulthood with the confusion of not knowing exactly who they really are in terms of character and this leads to an identity crisis. This particular identity vs role confusion taught me to </w:t>
      </w:r>
      <w:r w:rsidR="00826F64">
        <w:rPr>
          <w:sz w:val="28"/>
          <w:szCs w:val="28"/>
        </w:rPr>
        <w:lastRenderedPageBreak/>
        <w:t>accept, appreciate and better understand teenagers and as a result, not judge them even when some of them tend to be rebellious or display bad attitudes but rather understand that they are only acting out because they are still struggling to fit in and it is my job as a social care worker to help them in any way I can.</w:t>
      </w:r>
    </w:p>
    <w:p w14:paraId="0889308B" w14:textId="072B1ABC" w:rsidR="00826F64" w:rsidRDefault="00826F64" w:rsidP="008C1265">
      <w:pPr>
        <w:pStyle w:val="NormalWeb"/>
        <w:shd w:val="clear" w:color="auto" w:fill="FFFFFF"/>
        <w:spacing w:before="0" w:beforeAutospacing="0"/>
        <w:rPr>
          <w:sz w:val="28"/>
          <w:szCs w:val="28"/>
        </w:rPr>
      </w:pPr>
      <w:r>
        <w:rPr>
          <w:sz w:val="28"/>
          <w:szCs w:val="28"/>
        </w:rPr>
        <w:t xml:space="preserve">Learning about Erikson taught me that a caregiver/teacher should not jump into conclusions if a child </w:t>
      </w:r>
      <w:r w:rsidR="00511E9E">
        <w:rPr>
          <w:sz w:val="28"/>
          <w:szCs w:val="28"/>
        </w:rPr>
        <w:t xml:space="preserve">has trouble with understanding certain things because it is safe to say that each child is different and there is no perfect recipe for a perfect child because they are going to make </w:t>
      </w:r>
      <w:r w:rsidR="00F3048D">
        <w:rPr>
          <w:sz w:val="28"/>
          <w:szCs w:val="28"/>
        </w:rPr>
        <w:t>mistakes whether</w:t>
      </w:r>
      <w:r w:rsidR="00511E9E">
        <w:rPr>
          <w:sz w:val="28"/>
          <w:szCs w:val="28"/>
        </w:rPr>
        <w:t xml:space="preserve"> one likes it or not.</w:t>
      </w:r>
    </w:p>
    <w:p w14:paraId="1BAD63AF" w14:textId="503081D3" w:rsidR="00655155" w:rsidRDefault="00141459" w:rsidP="008C1265">
      <w:pPr>
        <w:pStyle w:val="NormalWeb"/>
        <w:shd w:val="clear" w:color="auto" w:fill="FFFFFF"/>
        <w:spacing w:before="0" w:beforeAutospacing="0"/>
        <w:rPr>
          <w:b/>
          <w:bCs/>
          <w:sz w:val="28"/>
          <w:szCs w:val="28"/>
        </w:rPr>
      </w:pPr>
      <w:r>
        <w:rPr>
          <w:b/>
          <w:bCs/>
          <w:sz w:val="28"/>
          <w:szCs w:val="28"/>
        </w:rPr>
        <w:t xml:space="preserve">A personal reflection on </w:t>
      </w:r>
      <w:r w:rsidRPr="00655155">
        <w:rPr>
          <w:b/>
          <w:bCs/>
          <w:sz w:val="28"/>
          <w:szCs w:val="28"/>
        </w:rPr>
        <w:t xml:space="preserve">Piaget’s </w:t>
      </w:r>
      <w:r>
        <w:rPr>
          <w:b/>
          <w:bCs/>
          <w:sz w:val="28"/>
          <w:szCs w:val="28"/>
        </w:rPr>
        <w:t xml:space="preserve">four stages of </w:t>
      </w:r>
      <w:r w:rsidR="00655155" w:rsidRPr="00655155">
        <w:rPr>
          <w:b/>
          <w:bCs/>
          <w:sz w:val="28"/>
          <w:szCs w:val="28"/>
        </w:rPr>
        <w:t>Cognitive Development</w:t>
      </w:r>
    </w:p>
    <w:p w14:paraId="626DBC6C" w14:textId="0ED4DCEF" w:rsidR="00655155" w:rsidRDefault="00141459" w:rsidP="008C1265">
      <w:pPr>
        <w:pStyle w:val="NormalWeb"/>
        <w:shd w:val="clear" w:color="auto" w:fill="FFFFFF"/>
        <w:spacing w:before="0" w:beforeAutospacing="0"/>
        <w:rPr>
          <w:sz w:val="28"/>
          <w:szCs w:val="28"/>
        </w:rPr>
      </w:pPr>
      <w:r>
        <w:rPr>
          <w:sz w:val="28"/>
          <w:szCs w:val="28"/>
        </w:rPr>
        <w:t>Piaget’s four stages of cognitive development is another interesting addition for me in this class. Piaget stated that from birth until about two years, children find themselves in the sensorimotor stage where their actions are not toward a particular goal but they simply rely on reflexes to survive. They enter the preoperational stage from 2 and this ends at the age of 6. At this stage, there is an egocentric understanding of the world and even if there is a lack of actual conversation, they develop symbolic function. From the age of 7 to 12, Piaget explained that children start having conversations and become less egocentric and this is what he termed the concrete operational stage. Lastly, he said that the formal operational stage lasts from age 11-13 and children at this stage, develop hypothetico</w:t>
      </w:r>
      <w:r w:rsidR="00CD7FE5">
        <w:rPr>
          <w:sz w:val="28"/>
          <w:szCs w:val="28"/>
        </w:rPr>
        <w:t>-deductive thinking and their thoughts become more goal oriented. This theory shaped my thinking about what to expect from different individuals and different age groups as well as given me the capability to understand where my patients are at when I find myself working with certain individuals</w:t>
      </w:r>
      <w:r w:rsidR="003D595E">
        <w:rPr>
          <w:sz w:val="28"/>
          <w:szCs w:val="28"/>
        </w:rPr>
        <w:t xml:space="preserve">. Piaget went further to underline that each stage can have both positive and negative impacts on a child’s development and even though some critics </w:t>
      </w:r>
      <w:r w:rsidR="00DF6144">
        <w:rPr>
          <w:sz w:val="28"/>
          <w:szCs w:val="28"/>
        </w:rPr>
        <w:t>argue that</w:t>
      </w:r>
      <w:r w:rsidR="000B0BEA">
        <w:rPr>
          <w:sz w:val="28"/>
          <w:szCs w:val="28"/>
        </w:rPr>
        <w:t xml:space="preserve"> the sample used by Piaget for his theory was quite small and limited in terms of demography because he mostly used his children those of his friends who were just from Europe and quite reach. (McLeod, 2018), I strongly believe that these stages are quite necessary when trying to get an insight into the lives of certain people and how or why they do what they do as it can be seen that even the slightest mistake at any stage can result in a lot of consequences.</w:t>
      </w:r>
    </w:p>
    <w:p w14:paraId="71D342A9" w14:textId="00C204F1" w:rsidR="004C5553" w:rsidRPr="00532A22" w:rsidRDefault="004C5553" w:rsidP="008C1265">
      <w:pPr>
        <w:pStyle w:val="NormalWeb"/>
        <w:shd w:val="clear" w:color="auto" w:fill="FFFFFF"/>
        <w:spacing w:before="0" w:beforeAutospacing="0"/>
        <w:rPr>
          <w:sz w:val="28"/>
          <w:szCs w:val="28"/>
        </w:rPr>
      </w:pPr>
      <w:r w:rsidRPr="00532A22">
        <w:rPr>
          <w:sz w:val="28"/>
          <w:szCs w:val="28"/>
        </w:rPr>
        <w:t>Reasons why the following research studies were selected</w:t>
      </w:r>
      <w:r w:rsidR="00532A22">
        <w:rPr>
          <w:sz w:val="28"/>
          <w:szCs w:val="28"/>
        </w:rPr>
        <w:t>:</w:t>
      </w:r>
    </w:p>
    <w:p w14:paraId="7AA1ADE7" w14:textId="230033D3" w:rsidR="004C5553" w:rsidRPr="00B006F9" w:rsidRDefault="00B006F9" w:rsidP="00B006F9">
      <w:pPr>
        <w:pStyle w:val="NormalWeb"/>
        <w:numPr>
          <w:ilvl w:val="0"/>
          <w:numId w:val="12"/>
        </w:numPr>
        <w:shd w:val="clear" w:color="auto" w:fill="FFFFFF"/>
        <w:spacing w:before="0" w:beforeAutospacing="0"/>
        <w:rPr>
          <w:b/>
          <w:bCs/>
          <w:sz w:val="28"/>
          <w:szCs w:val="28"/>
        </w:rPr>
      </w:pPr>
      <w:r w:rsidRPr="00C22D03">
        <w:rPr>
          <w:b/>
          <w:bCs/>
          <w:color w:val="000000"/>
          <w:sz w:val="28"/>
          <w:szCs w:val="28"/>
        </w:rPr>
        <w:t>The effects of integrated care: a systematic review of UK and international evidence</w:t>
      </w:r>
      <w:r>
        <w:rPr>
          <w:b/>
          <w:bCs/>
          <w:color w:val="000000"/>
          <w:sz w:val="28"/>
          <w:szCs w:val="28"/>
        </w:rPr>
        <w:t>.</w:t>
      </w:r>
    </w:p>
    <w:p w14:paraId="59D0F304" w14:textId="73CEABD5" w:rsidR="00B006F9" w:rsidRDefault="00B006F9" w:rsidP="00B006F9">
      <w:pPr>
        <w:pStyle w:val="NormalWeb"/>
        <w:shd w:val="clear" w:color="auto" w:fill="FFFFFF"/>
        <w:spacing w:before="0" w:beforeAutospacing="0"/>
        <w:rPr>
          <w:sz w:val="28"/>
          <w:szCs w:val="28"/>
        </w:rPr>
      </w:pPr>
      <w:r>
        <w:rPr>
          <w:sz w:val="28"/>
          <w:szCs w:val="28"/>
        </w:rPr>
        <w:t xml:space="preserve">I chose this particular study in order to draw attention to the fact that health care systems have responded to the call for better service delivery models, service delivery </w:t>
      </w:r>
      <w:r>
        <w:rPr>
          <w:sz w:val="28"/>
          <w:szCs w:val="28"/>
        </w:rPr>
        <w:lastRenderedPageBreak/>
        <w:t>in this case which talks about how infants generally receive care and the quality of care they receive as well as their environment especially during their early days in the day care.</w:t>
      </w:r>
      <w:r w:rsidR="001170A2">
        <w:rPr>
          <w:sz w:val="28"/>
          <w:szCs w:val="28"/>
        </w:rPr>
        <w:t xml:space="preserve"> It is my believe that a good learning environment for infants is the beginning of a better understanding of their behavior and this also helps the infant discover who they are in the society and avoid identity crisis. As a social care worker, I have seen and communicated with young and old alike and I have to say that, often times, they all mention situations about their childhood and how it has affected them be it positively and negatively and this has made me realize that this research is a very important one to be included especially because I am reflecting on infants.</w:t>
      </w:r>
    </w:p>
    <w:p w14:paraId="5AA2F1B4" w14:textId="381DA26E" w:rsidR="001170A2" w:rsidRDefault="001170A2" w:rsidP="001170A2">
      <w:pPr>
        <w:pStyle w:val="NormalWeb"/>
        <w:numPr>
          <w:ilvl w:val="0"/>
          <w:numId w:val="12"/>
        </w:numPr>
        <w:shd w:val="clear" w:color="auto" w:fill="FFFFFF"/>
        <w:spacing w:before="166" w:beforeAutospacing="0" w:after="166" w:afterAutospacing="0"/>
        <w:rPr>
          <w:b/>
          <w:bCs/>
          <w:color w:val="000000"/>
          <w:sz w:val="28"/>
          <w:szCs w:val="28"/>
        </w:rPr>
      </w:pPr>
      <w:r>
        <w:rPr>
          <w:b/>
          <w:bCs/>
          <w:color w:val="000000"/>
          <w:sz w:val="28"/>
          <w:szCs w:val="28"/>
        </w:rPr>
        <w:t>A community-based study of sleep and cognitive development in Infants and Toddlers</w:t>
      </w:r>
    </w:p>
    <w:p w14:paraId="63ED2336" w14:textId="5154497B" w:rsidR="001170A2" w:rsidRDefault="001170A2" w:rsidP="001170A2">
      <w:pPr>
        <w:pStyle w:val="NormalWeb"/>
        <w:shd w:val="clear" w:color="auto" w:fill="FFFFFF"/>
        <w:spacing w:before="166" w:beforeAutospacing="0" w:after="166" w:afterAutospacing="0"/>
        <w:rPr>
          <w:color w:val="000000"/>
          <w:sz w:val="28"/>
          <w:szCs w:val="28"/>
        </w:rPr>
      </w:pPr>
      <w:r w:rsidRPr="001170A2">
        <w:rPr>
          <w:color w:val="000000"/>
          <w:sz w:val="28"/>
          <w:szCs w:val="28"/>
        </w:rPr>
        <w:t>As regards this study,</w:t>
      </w:r>
      <w:r w:rsidR="00B0015B">
        <w:rPr>
          <w:color w:val="000000"/>
          <w:sz w:val="28"/>
          <w:szCs w:val="28"/>
        </w:rPr>
        <w:t xml:space="preserve"> it was recorded that toddlers who woke up for 3 or more times per night had lower Mental Development Index (MDI) as compared to those </w:t>
      </w:r>
      <w:r w:rsidR="005A2D12">
        <w:rPr>
          <w:color w:val="000000"/>
          <w:sz w:val="28"/>
          <w:szCs w:val="28"/>
        </w:rPr>
        <w:t>who do not wake up frequently at night and with this,</w:t>
      </w:r>
      <w:r w:rsidRPr="001170A2">
        <w:rPr>
          <w:color w:val="000000"/>
          <w:sz w:val="28"/>
          <w:szCs w:val="28"/>
        </w:rPr>
        <w:t xml:space="preserve"> it is clear that the concept of sleep cannot be overemphasized for infants especially because they spend most of their days sleeping</w:t>
      </w:r>
      <w:r w:rsidR="008F6023">
        <w:rPr>
          <w:color w:val="000000"/>
          <w:sz w:val="28"/>
          <w:szCs w:val="28"/>
        </w:rPr>
        <w:t>. This study is useful in understanding</w:t>
      </w:r>
      <w:r w:rsidR="001A5B2C">
        <w:rPr>
          <w:color w:val="000000"/>
          <w:sz w:val="28"/>
          <w:szCs w:val="28"/>
        </w:rPr>
        <w:t xml:space="preserve"> how sleep helps cognitive development in infants and as a social care worker, I have always been interested in understanding the concept of mental health in individuals and this study is, of course, the best way to understand this. </w:t>
      </w:r>
      <w:r w:rsidR="006F775D">
        <w:rPr>
          <w:color w:val="000000"/>
          <w:sz w:val="28"/>
          <w:szCs w:val="28"/>
        </w:rPr>
        <w:t>After going through this research, I understood that waking up frequently at night was associated with poor cognitive development in infants which then remains with them at every stage of their lives because as we know, if an infant is affected by his environment be it positively or negatively, it would follow that individual throughout his or her life and this only proves that sleep greatly affects cognitive abilities in infants and everyone in general.</w:t>
      </w:r>
    </w:p>
    <w:p w14:paraId="1121DF5F" w14:textId="77777777" w:rsidR="006F775D" w:rsidRDefault="006F775D" w:rsidP="006F775D">
      <w:pPr>
        <w:pStyle w:val="NormalWeb"/>
        <w:numPr>
          <w:ilvl w:val="0"/>
          <w:numId w:val="12"/>
        </w:numPr>
        <w:shd w:val="clear" w:color="auto" w:fill="FFFFFF"/>
        <w:spacing w:before="166" w:beforeAutospacing="0" w:after="166" w:afterAutospacing="0"/>
        <w:rPr>
          <w:b/>
          <w:bCs/>
          <w:color w:val="000000"/>
          <w:sz w:val="28"/>
          <w:szCs w:val="28"/>
        </w:rPr>
      </w:pPr>
      <w:r w:rsidRPr="00A84150">
        <w:rPr>
          <w:b/>
          <w:bCs/>
          <w:color w:val="000000"/>
          <w:sz w:val="28"/>
          <w:szCs w:val="28"/>
        </w:rPr>
        <w:t>Infants learn what they want to learn: Responding to Infants pointing leads to greater learning</w:t>
      </w:r>
    </w:p>
    <w:p w14:paraId="7776F741" w14:textId="52D236F9" w:rsidR="00532A22" w:rsidRPr="001170A2" w:rsidRDefault="006F775D" w:rsidP="006F775D">
      <w:pPr>
        <w:pStyle w:val="NormalWeb"/>
        <w:shd w:val="clear" w:color="auto" w:fill="FFFFFF"/>
        <w:spacing w:before="166" w:beforeAutospacing="0" w:after="166" w:afterAutospacing="0"/>
        <w:rPr>
          <w:color w:val="000000"/>
          <w:sz w:val="28"/>
          <w:szCs w:val="28"/>
        </w:rPr>
      </w:pPr>
      <w:r>
        <w:rPr>
          <w:color w:val="000000"/>
          <w:sz w:val="28"/>
          <w:szCs w:val="28"/>
        </w:rPr>
        <w:t xml:space="preserve">At first, I was simply fascinated by the topic because I was eager to understand how important it was for children to choose what to learn and to my greatest surprise, I realized that this is one of the most important stages of child development. As an African, </w:t>
      </w:r>
      <w:proofErr w:type="spellStart"/>
      <w:r>
        <w:rPr>
          <w:color w:val="000000"/>
          <w:sz w:val="28"/>
          <w:szCs w:val="28"/>
        </w:rPr>
        <w:t>i</w:t>
      </w:r>
      <w:proofErr w:type="spellEnd"/>
      <w:r>
        <w:rPr>
          <w:color w:val="000000"/>
          <w:sz w:val="28"/>
          <w:szCs w:val="28"/>
        </w:rPr>
        <w:t xml:space="preserve"> was brought up with the concept of parents teaching the child and trying to mold the child into what they wanted which meant controlling the environment around the child, what the child sees, who the child interacts with and how the child generally receives information and sometimes even when a child cries because he want</w:t>
      </w:r>
      <w:r w:rsidR="00532A22">
        <w:rPr>
          <w:color w:val="000000"/>
          <w:sz w:val="28"/>
          <w:szCs w:val="28"/>
        </w:rPr>
        <w:t>s</w:t>
      </w:r>
      <w:r>
        <w:rPr>
          <w:color w:val="000000"/>
          <w:sz w:val="28"/>
          <w:szCs w:val="28"/>
        </w:rPr>
        <w:t xml:space="preserve"> a particular object either</w:t>
      </w:r>
      <w:r w:rsidR="00532A22">
        <w:rPr>
          <w:color w:val="000000"/>
          <w:sz w:val="28"/>
          <w:szCs w:val="28"/>
        </w:rPr>
        <w:t xml:space="preserve"> brought closer or simply taken away, the parents would simply ignore because, for them, it is what they wanted the child to learn. This research made me understand that letting infants play the leading role in their learning facilitates their knowledge acquisition skills. According to the research, 16-month-old infants</w:t>
      </w:r>
      <w:r w:rsidR="00197D07">
        <w:rPr>
          <w:color w:val="000000"/>
          <w:sz w:val="28"/>
          <w:szCs w:val="28"/>
        </w:rPr>
        <w:t xml:space="preserve">, whose parents agreed to participate in the study of infants at the Center for Brain and </w:t>
      </w:r>
      <w:r w:rsidR="00197D07">
        <w:rPr>
          <w:color w:val="000000"/>
          <w:sz w:val="28"/>
          <w:szCs w:val="28"/>
        </w:rPr>
        <w:lastRenderedPageBreak/>
        <w:t>Cognitive Development at the University of London, Birkbeck College</w:t>
      </w:r>
      <w:r w:rsidR="00532A22">
        <w:rPr>
          <w:color w:val="000000"/>
          <w:sz w:val="28"/>
          <w:szCs w:val="28"/>
        </w:rPr>
        <w:t xml:space="preserve"> were introduced to some objects an</w:t>
      </w:r>
      <w:r w:rsidR="00197D07">
        <w:rPr>
          <w:color w:val="000000"/>
          <w:sz w:val="28"/>
          <w:szCs w:val="28"/>
        </w:rPr>
        <w:t>d</w:t>
      </w:r>
      <w:r w:rsidR="00532A22">
        <w:rPr>
          <w:color w:val="000000"/>
          <w:sz w:val="28"/>
          <w:szCs w:val="28"/>
        </w:rPr>
        <w:t xml:space="preserve"> when they pointed to a particular object, they were shown a particular function or either an object they chose or an object they ignored. After about 10 minutes, they reproduced the functions of the chosen objects more than the un-chosen ones even if they had been equally attentive during the demonstrations of both objects.</w:t>
      </w:r>
    </w:p>
    <w:p w14:paraId="474D5D0F" w14:textId="2C58601C" w:rsidR="004C5553" w:rsidRDefault="004C5553" w:rsidP="008C1265">
      <w:pPr>
        <w:pStyle w:val="NormalWeb"/>
        <w:shd w:val="clear" w:color="auto" w:fill="FFFFFF"/>
        <w:spacing w:before="0" w:beforeAutospacing="0"/>
        <w:rPr>
          <w:b/>
          <w:bCs/>
          <w:sz w:val="28"/>
          <w:szCs w:val="28"/>
        </w:rPr>
      </w:pPr>
      <w:r>
        <w:rPr>
          <w:b/>
          <w:bCs/>
          <w:sz w:val="28"/>
          <w:szCs w:val="28"/>
        </w:rPr>
        <w:t>Application of this study in Health and social care</w:t>
      </w:r>
    </w:p>
    <w:p w14:paraId="172C70E7" w14:textId="7CBE5654" w:rsidR="007B6D12" w:rsidRDefault="00532A22" w:rsidP="008C1265">
      <w:pPr>
        <w:pStyle w:val="NormalWeb"/>
        <w:shd w:val="clear" w:color="auto" w:fill="FFFFFF"/>
        <w:spacing w:before="0" w:beforeAutospacing="0"/>
        <w:rPr>
          <w:sz w:val="28"/>
          <w:szCs w:val="28"/>
        </w:rPr>
      </w:pPr>
      <w:r w:rsidRPr="00532A22">
        <w:rPr>
          <w:sz w:val="28"/>
          <w:szCs w:val="28"/>
        </w:rPr>
        <w:t>This study</w:t>
      </w:r>
      <w:r>
        <w:rPr>
          <w:sz w:val="28"/>
          <w:szCs w:val="28"/>
        </w:rPr>
        <w:t xml:space="preserve"> of infants is very useful in health and social care today </w:t>
      </w:r>
      <w:r w:rsidR="00185C2B">
        <w:rPr>
          <w:sz w:val="28"/>
          <w:szCs w:val="28"/>
        </w:rPr>
        <w:t xml:space="preserve">because given the nature of health and </w:t>
      </w:r>
      <w:r w:rsidR="00185C2B" w:rsidRPr="00185C2B">
        <w:rPr>
          <w:b/>
          <w:bCs/>
          <w:sz w:val="28"/>
          <w:szCs w:val="28"/>
        </w:rPr>
        <w:t>social care</w:t>
      </w:r>
      <w:r w:rsidR="00185C2B">
        <w:rPr>
          <w:sz w:val="28"/>
          <w:szCs w:val="28"/>
        </w:rPr>
        <w:t xml:space="preserve">, it can be seen that human relationship matters a lot in health care and how can one better understand why some people behave the way they behave without going back to under their roots. This study has personally taught me as a social care worker to be open minded most especially when in the presence of particular individuals who tend to be closed or withdrawn from the environment or those patients whom some people simply </w:t>
      </w:r>
      <w:r w:rsidR="00FE0781">
        <w:rPr>
          <w:sz w:val="28"/>
          <w:szCs w:val="28"/>
        </w:rPr>
        <w:t>refer to as</w:t>
      </w:r>
      <w:r w:rsidR="00185C2B">
        <w:rPr>
          <w:sz w:val="28"/>
          <w:szCs w:val="28"/>
        </w:rPr>
        <w:t xml:space="preserve"> “difficult”. A proper understanding of th</w:t>
      </w:r>
      <w:r w:rsidR="00FE0781">
        <w:rPr>
          <w:sz w:val="28"/>
          <w:szCs w:val="28"/>
        </w:rPr>
        <w:t>e concept of child development helps me as a social care worker to accept and care for all patients without discrimination and also to understand that the reason why certain people appear the way they are is as a result of the childhood they have had.</w:t>
      </w:r>
    </w:p>
    <w:p w14:paraId="615C8084" w14:textId="0671D2F2" w:rsidR="00F83B8B" w:rsidRDefault="00F83B8B" w:rsidP="00F83B8B">
      <w:pPr>
        <w:pStyle w:val="NormalWeb"/>
        <w:shd w:val="clear" w:color="auto" w:fill="FFFFFF"/>
        <w:spacing w:before="0" w:beforeAutospacing="0"/>
        <w:rPr>
          <w:b/>
          <w:bCs/>
          <w:sz w:val="28"/>
          <w:szCs w:val="28"/>
        </w:rPr>
      </w:pPr>
      <w:r>
        <w:rPr>
          <w:b/>
          <w:bCs/>
          <w:sz w:val="28"/>
          <w:szCs w:val="28"/>
        </w:rPr>
        <w:t>Effect of this study to health and social care practice</w:t>
      </w:r>
    </w:p>
    <w:p w14:paraId="57B64702" w14:textId="727AD9B0" w:rsidR="007517C6" w:rsidRPr="007517C6" w:rsidRDefault="00C10BE7" w:rsidP="00F83B8B">
      <w:pPr>
        <w:pStyle w:val="NormalWeb"/>
        <w:shd w:val="clear" w:color="auto" w:fill="FFFFFF"/>
        <w:spacing w:before="0" w:beforeAutospacing="0"/>
        <w:rPr>
          <w:sz w:val="28"/>
          <w:szCs w:val="28"/>
        </w:rPr>
      </w:pPr>
      <w:r>
        <w:rPr>
          <w:sz w:val="28"/>
          <w:szCs w:val="28"/>
        </w:rPr>
        <w:t xml:space="preserve">The nature of dysfunctions and a doctor’s relationship with a patient must be informed by psychosocial understanding. “Neither the mindless nor the brainless can be tolerated in medicine” (Lean Eisenberg, 2000). </w:t>
      </w:r>
      <w:r w:rsidR="007517C6">
        <w:rPr>
          <w:sz w:val="28"/>
          <w:szCs w:val="28"/>
        </w:rPr>
        <w:t>It is</w:t>
      </w:r>
      <w:r>
        <w:rPr>
          <w:sz w:val="28"/>
          <w:szCs w:val="28"/>
        </w:rPr>
        <w:t xml:space="preserve"> therefore</w:t>
      </w:r>
      <w:r w:rsidR="007517C6">
        <w:rPr>
          <w:sz w:val="28"/>
          <w:szCs w:val="28"/>
        </w:rPr>
        <w:t xml:space="preserve"> my belief that this study has and will continue to</w:t>
      </w:r>
      <w:r>
        <w:rPr>
          <w:sz w:val="28"/>
          <w:szCs w:val="28"/>
        </w:rPr>
        <w:t xml:space="preserve"> have a positive effect in</w:t>
      </w:r>
      <w:r w:rsidR="007517C6">
        <w:rPr>
          <w:sz w:val="28"/>
          <w:szCs w:val="28"/>
        </w:rPr>
        <w:t xml:space="preserve"> health and social care practice as the first thing in health and social care is all about working with other people and as stated above, a good knowledge of why people act the way they act is always a good tool to possess as a health care worker. Some of the effects of this study can be evaluated from situations where disputes arise between a care giver and a patient, this dispute could be as a result of a simple misunderstanding which could have been avoided if the social care worker had read and assessed the</w:t>
      </w:r>
      <w:r>
        <w:rPr>
          <w:sz w:val="28"/>
          <w:szCs w:val="28"/>
        </w:rPr>
        <w:t xml:space="preserve"> </w:t>
      </w:r>
      <w:r w:rsidR="007517C6">
        <w:rPr>
          <w:sz w:val="28"/>
          <w:szCs w:val="28"/>
        </w:rPr>
        <w:t>patient</w:t>
      </w:r>
      <w:r>
        <w:rPr>
          <w:sz w:val="28"/>
          <w:szCs w:val="28"/>
        </w:rPr>
        <w:t>’s file</w:t>
      </w:r>
      <w:r w:rsidR="007517C6">
        <w:rPr>
          <w:sz w:val="28"/>
          <w:szCs w:val="28"/>
        </w:rPr>
        <w:t xml:space="preserve"> as this would have better explained why the client reacts in a certain way. Furthermore, this study would</w:t>
      </w:r>
      <w:r>
        <w:rPr>
          <w:sz w:val="28"/>
          <w:szCs w:val="28"/>
        </w:rPr>
        <w:t xml:space="preserve"> also</w:t>
      </w:r>
      <w:r w:rsidR="007517C6">
        <w:rPr>
          <w:sz w:val="28"/>
          <w:szCs w:val="28"/>
        </w:rPr>
        <w:t xml:space="preserve"> help psychologists assess, diagnose and treat behavioral and psychological problems which may be related to physical or mental health. This study will also go a long way in promoting a health</w:t>
      </w:r>
      <w:r>
        <w:rPr>
          <w:sz w:val="28"/>
          <w:szCs w:val="28"/>
        </w:rPr>
        <w:t>y</w:t>
      </w:r>
      <w:r w:rsidR="007517C6">
        <w:rPr>
          <w:sz w:val="28"/>
          <w:szCs w:val="28"/>
        </w:rPr>
        <w:t xml:space="preserve"> behavior and improving the patients’ quality of life</w:t>
      </w:r>
      <w:r>
        <w:rPr>
          <w:sz w:val="28"/>
          <w:szCs w:val="28"/>
        </w:rPr>
        <w:t>.</w:t>
      </w:r>
    </w:p>
    <w:p w14:paraId="2D02D971" w14:textId="77777777" w:rsidR="00F83B8B" w:rsidRPr="00532A22" w:rsidRDefault="00F83B8B" w:rsidP="008C1265">
      <w:pPr>
        <w:pStyle w:val="NormalWeb"/>
        <w:shd w:val="clear" w:color="auto" w:fill="FFFFFF"/>
        <w:spacing w:before="0" w:beforeAutospacing="0"/>
        <w:rPr>
          <w:sz w:val="28"/>
          <w:szCs w:val="28"/>
        </w:rPr>
      </w:pPr>
    </w:p>
    <w:p w14:paraId="2FC10489" w14:textId="77777777" w:rsidR="007B6D12" w:rsidRPr="007B6D12" w:rsidRDefault="007B6D12" w:rsidP="008C1265">
      <w:pPr>
        <w:pStyle w:val="NormalWeb"/>
        <w:shd w:val="clear" w:color="auto" w:fill="FFFFFF"/>
        <w:spacing w:before="0" w:beforeAutospacing="0"/>
        <w:rPr>
          <w:sz w:val="28"/>
          <w:szCs w:val="28"/>
        </w:rPr>
      </w:pPr>
    </w:p>
    <w:p w14:paraId="4C7775C1" w14:textId="77777777" w:rsidR="00C10BE7" w:rsidRDefault="00C10BE7" w:rsidP="00F3048D">
      <w:pPr>
        <w:pStyle w:val="NormalWeb"/>
        <w:shd w:val="clear" w:color="auto" w:fill="FFFFFF"/>
        <w:spacing w:before="166" w:beforeAutospacing="0" w:after="166" w:afterAutospacing="0"/>
        <w:ind w:left="2880" w:firstLine="720"/>
        <w:rPr>
          <w:b/>
          <w:bCs/>
          <w:color w:val="000000"/>
          <w:sz w:val="28"/>
          <w:szCs w:val="28"/>
        </w:rPr>
      </w:pPr>
    </w:p>
    <w:p w14:paraId="47F5BED6" w14:textId="6DFE3656" w:rsidR="00E50505" w:rsidRDefault="00F3048D" w:rsidP="00F3048D">
      <w:pPr>
        <w:pStyle w:val="NormalWeb"/>
        <w:shd w:val="clear" w:color="auto" w:fill="FFFFFF"/>
        <w:spacing w:before="166" w:beforeAutospacing="0" w:after="166" w:afterAutospacing="0"/>
        <w:ind w:left="2880" w:firstLine="720"/>
        <w:rPr>
          <w:b/>
          <w:bCs/>
          <w:color w:val="000000"/>
          <w:sz w:val="28"/>
          <w:szCs w:val="28"/>
        </w:rPr>
      </w:pPr>
      <w:r w:rsidRPr="00F3048D">
        <w:rPr>
          <w:b/>
          <w:bCs/>
          <w:color w:val="000000"/>
          <w:sz w:val="28"/>
          <w:szCs w:val="28"/>
        </w:rPr>
        <w:t>CONCLUSION</w:t>
      </w:r>
    </w:p>
    <w:p w14:paraId="33EA2C95" w14:textId="509A079F" w:rsidR="00F3048D" w:rsidRDefault="00F3048D" w:rsidP="00F3048D">
      <w:pPr>
        <w:pStyle w:val="NormalWeb"/>
        <w:shd w:val="clear" w:color="auto" w:fill="FFFFFF"/>
        <w:spacing w:before="166" w:beforeAutospacing="0" w:after="166" w:afterAutospacing="0"/>
        <w:rPr>
          <w:color w:val="000000"/>
          <w:sz w:val="28"/>
          <w:szCs w:val="28"/>
        </w:rPr>
      </w:pPr>
      <w:r>
        <w:rPr>
          <w:color w:val="000000"/>
          <w:sz w:val="28"/>
          <w:szCs w:val="28"/>
        </w:rPr>
        <w:t>Although I had prior knowledge on infant development before taking this course, I would say that I didn’t quite understand the major reasons why kids acted so differently even at the early stages of their lives but now, Erikson’s Child Development stages has explained everything clearly and as a health care worker, it is my duty to make sure that children receive all the care and love they need because given that their minds are practically blank at birth,</w:t>
      </w:r>
      <w:r w:rsidR="000101E0">
        <w:rPr>
          <w:color w:val="000000"/>
          <w:sz w:val="28"/>
          <w:szCs w:val="28"/>
        </w:rPr>
        <w:t xml:space="preserve"> they can be shaped into better future leaders</w:t>
      </w:r>
      <w:r w:rsidR="00BC7301">
        <w:rPr>
          <w:color w:val="000000"/>
          <w:sz w:val="28"/>
          <w:szCs w:val="28"/>
        </w:rPr>
        <w:t xml:space="preserve"> which means that however an individual turns out in the society has a lot to do</w:t>
      </w:r>
      <w:r w:rsidR="000101E0">
        <w:rPr>
          <w:color w:val="000000"/>
          <w:sz w:val="28"/>
          <w:szCs w:val="28"/>
        </w:rPr>
        <w:t xml:space="preserve"> with</w:t>
      </w:r>
      <w:r>
        <w:rPr>
          <w:color w:val="000000"/>
          <w:sz w:val="28"/>
          <w:szCs w:val="28"/>
        </w:rPr>
        <w:t xml:space="preserve"> the environment they have been brought in and </w:t>
      </w:r>
      <w:r w:rsidR="00BC7301">
        <w:rPr>
          <w:color w:val="000000"/>
          <w:sz w:val="28"/>
          <w:szCs w:val="28"/>
        </w:rPr>
        <w:t>a clear understanding of this would make the job of health care workers less stressful as they would get an insight first hand into what makes a person react in certain ways and this better helps them discharge their duties effectively. Furthermore, this study also showed me why everyone</w:t>
      </w:r>
      <w:r>
        <w:rPr>
          <w:color w:val="000000"/>
          <w:sz w:val="28"/>
          <w:szCs w:val="28"/>
        </w:rPr>
        <w:t xml:space="preserve"> deserve</w:t>
      </w:r>
      <w:r w:rsidR="00BC7301">
        <w:rPr>
          <w:color w:val="000000"/>
          <w:sz w:val="28"/>
          <w:szCs w:val="28"/>
        </w:rPr>
        <w:t>s</w:t>
      </w:r>
      <w:r>
        <w:rPr>
          <w:color w:val="000000"/>
          <w:sz w:val="28"/>
          <w:szCs w:val="28"/>
        </w:rPr>
        <w:t xml:space="preserve"> love, care and support </w:t>
      </w:r>
      <w:r w:rsidR="00BC7301">
        <w:rPr>
          <w:color w:val="000000"/>
          <w:sz w:val="28"/>
          <w:szCs w:val="28"/>
        </w:rPr>
        <w:t>irrespective of ethnicity, race or social background because in the end, we were all born equal but our respective environments shaped us into what we turned out to be</w:t>
      </w:r>
      <w:r>
        <w:rPr>
          <w:color w:val="000000"/>
          <w:sz w:val="28"/>
          <w:szCs w:val="28"/>
        </w:rPr>
        <w:t>.</w:t>
      </w:r>
    </w:p>
    <w:p w14:paraId="1A2B90D6" w14:textId="77777777" w:rsidR="00FE0781" w:rsidRDefault="00FE0781" w:rsidP="00191624">
      <w:pPr>
        <w:pStyle w:val="NormalWeb"/>
        <w:shd w:val="clear" w:color="auto" w:fill="FFFFFF"/>
        <w:spacing w:before="166" w:beforeAutospacing="0" w:after="166" w:afterAutospacing="0"/>
        <w:ind w:left="2880" w:firstLine="720"/>
        <w:rPr>
          <w:b/>
          <w:bCs/>
          <w:color w:val="000000"/>
          <w:sz w:val="28"/>
          <w:szCs w:val="28"/>
        </w:rPr>
      </w:pPr>
    </w:p>
    <w:p w14:paraId="548D6769" w14:textId="77777777" w:rsidR="005C555B" w:rsidRDefault="005C555B" w:rsidP="00191624">
      <w:pPr>
        <w:pStyle w:val="NormalWeb"/>
        <w:shd w:val="clear" w:color="auto" w:fill="FFFFFF"/>
        <w:spacing w:before="166" w:beforeAutospacing="0" w:after="166" w:afterAutospacing="0"/>
        <w:ind w:left="2880" w:firstLine="720"/>
        <w:rPr>
          <w:b/>
          <w:bCs/>
          <w:color w:val="000000"/>
          <w:sz w:val="28"/>
          <w:szCs w:val="28"/>
        </w:rPr>
      </w:pPr>
    </w:p>
    <w:p w14:paraId="526AA4BD" w14:textId="77777777" w:rsidR="005C555B" w:rsidRDefault="005C555B" w:rsidP="00191624">
      <w:pPr>
        <w:pStyle w:val="NormalWeb"/>
        <w:shd w:val="clear" w:color="auto" w:fill="FFFFFF"/>
        <w:spacing w:before="166" w:beforeAutospacing="0" w:after="166" w:afterAutospacing="0"/>
        <w:ind w:left="2880" w:firstLine="720"/>
        <w:rPr>
          <w:b/>
          <w:bCs/>
          <w:color w:val="000000"/>
          <w:sz w:val="28"/>
          <w:szCs w:val="28"/>
        </w:rPr>
      </w:pPr>
    </w:p>
    <w:p w14:paraId="536A4008" w14:textId="4FC4F7FE" w:rsidR="00191624" w:rsidRDefault="00191624" w:rsidP="00191624">
      <w:pPr>
        <w:pStyle w:val="NormalWeb"/>
        <w:shd w:val="clear" w:color="auto" w:fill="FFFFFF"/>
        <w:spacing w:before="166" w:beforeAutospacing="0" w:after="166" w:afterAutospacing="0"/>
        <w:ind w:left="2880" w:firstLine="720"/>
        <w:rPr>
          <w:b/>
          <w:bCs/>
          <w:color w:val="000000"/>
          <w:sz w:val="28"/>
          <w:szCs w:val="28"/>
        </w:rPr>
      </w:pPr>
      <w:r w:rsidRPr="00191624">
        <w:rPr>
          <w:b/>
          <w:bCs/>
          <w:color w:val="000000"/>
          <w:sz w:val="28"/>
          <w:szCs w:val="28"/>
        </w:rPr>
        <w:t>REFERENCES</w:t>
      </w:r>
    </w:p>
    <w:p w14:paraId="4B840FE8" w14:textId="24E592F5" w:rsidR="000101E0" w:rsidRDefault="000101E0" w:rsidP="00FE0781">
      <w:pPr>
        <w:pStyle w:val="NormalWeb"/>
        <w:shd w:val="clear" w:color="auto" w:fill="FFFFFF"/>
        <w:spacing w:before="166" w:beforeAutospacing="0" w:after="166" w:afterAutospacing="0"/>
        <w:rPr>
          <w:color w:val="202020"/>
          <w:sz w:val="28"/>
          <w:szCs w:val="28"/>
          <w:shd w:val="clear" w:color="auto" w:fill="FFFFFF"/>
        </w:rPr>
      </w:pPr>
      <w:proofErr w:type="spellStart"/>
      <w:r w:rsidRPr="00FE0781">
        <w:rPr>
          <w:color w:val="202020"/>
          <w:sz w:val="28"/>
          <w:szCs w:val="28"/>
          <w:shd w:val="clear" w:color="auto" w:fill="FFFFFF"/>
        </w:rPr>
        <w:t>Bonawitz</w:t>
      </w:r>
      <w:proofErr w:type="spellEnd"/>
      <w:r w:rsidRPr="00FE0781">
        <w:rPr>
          <w:color w:val="202020"/>
          <w:sz w:val="28"/>
          <w:szCs w:val="28"/>
          <w:shd w:val="clear" w:color="auto" w:fill="FFFFFF"/>
        </w:rPr>
        <w:t xml:space="preserve"> E, Shafto P, </w:t>
      </w:r>
      <w:proofErr w:type="spellStart"/>
      <w:r w:rsidRPr="00FE0781">
        <w:rPr>
          <w:color w:val="202020"/>
          <w:sz w:val="28"/>
          <w:szCs w:val="28"/>
          <w:shd w:val="clear" w:color="auto" w:fill="FFFFFF"/>
        </w:rPr>
        <w:t>Gweon</w:t>
      </w:r>
      <w:proofErr w:type="spellEnd"/>
      <w:r w:rsidRPr="00FE0781">
        <w:rPr>
          <w:color w:val="202020"/>
          <w:sz w:val="28"/>
          <w:szCs w:val="28"/>
          <w:shd w:val="clear" w:color="auto" w:fill="FFFFFF"/>
        </w:rPr>
        <w:t xml:space="preserve"> H, Goodman ND, </w:t>
      </w:r>
      <w:proofErr w:type="spellStart"/>
      <w:r w:rsidRPr="00FE0781">
        <w:rPr>
          <w:color w:val="202020"/>
          <w:sz w:val="28"/>
          <w:szCs w:val="28"/>
          <w:shd w:val="clear" w:color="auto" w:fill="FFFFFF"/>
        </w:rPr>
        <w:t>Spelke</w:t>
      </w:r>
      <w:proofErr w:type="spellEnd"/>
      <w:r w:rsidRPr="00FE0781">
        <w:rPr>
          <w:color w:val="202020"/>
          <w:sz w:val="28"/>
          <w:szCs w:val="28"/>
          <w:shd w:val="clear" w:color="auto" w:fill="FFFFFF"/>
        </w:rPr>
        <w:t xml:space="preserve"> E, et al. (2011) The double-edged sword of pedagogy: Instruction Limits spontaneous exploration and discovery. Cognition 120(3): 322–330</w:t>
      </w:r>
    </w:p>
    <w:p w14:paraId="49180A3F" w14:textId="3E5E8794" w:rsidR="00FE0781" w:rsidRDefault="00FE0781" w:rsidP="00FE0781">
      <w:pPr>
        <w:pStyle w:val="NormalWeb"/>
        <w:shd w:val="clear" w:color="auto" w:fill="FFFFFF"/>
        <w:spacing w:before="166" w:beforeAutospacing="0" w:after="166" w:afterAutospacing="0"/>
        <w:rPr>
          <w:color w:val="202020"/>
          <w:sz w:val="28"/>
          <w:szCs w:val="28"/>
          <w:shd w:val="clear" w:color="auto" w:fill="FFFFFF"/>
        </w:rPr>
      </w:pPr>
      <w:proofErr w:type="spellStart"/>
      <w:r w:rsidRPr="00FE0781">
        <w:rPr>
          <w:color w:val="202020"/>
          <w:sz w:val="28"/>
          <w:szCs w:val="28"/>
          <w:shd w:val="clear" w:color="auto" w:fill="FFFFFF"/>
        </w:rPr>
        <w:t>Csibra</w:t>
      </w:r>
      <w:proofErr w:type="spellEnd"/>
      <w:r w:rsidRPr="00FE0781">
        <w:rPr>
          <w:color w:val="202020"/>
          <w:sz w:val="28"/>
          <w:szCs w:val="28"/>
          <w:shd w:val="clear" w:color="auto" w:fill="FFFFFF"/>
        </w:rPr>
        <w:t xml:space="preserve"> G (2010) Recognizing communicative intentions in infancy. Mind Lang 25 141–168</w:t>
      </w:r>
    </w:p>
    <w:p w14:paraId="13849DA7" w14:textId="61A0D9EC" w:rsidR="000101E0" w:rsidRDefault="000101E0" w:rsidP="00FE0781">
      <w:pPr>
        <w:pStyle w:val="NormalWeb"/>
        <w:shd w:val="clear" w:color="auto" w:fill="FFFFFF"/>
        <w:spacing w:before="166" w:beforeAutospacing="0" w:after="166" w:afterAutospacing="0"/>
        <w:rPr>
          <w:color w:val="202020"/>
          <w:sz w:val="28"/>
          <w:szCs w:val="28"/>
          <w:shd w:val="clear" w:color="auto" w:fill="FFFFFF"/>
        </w:rPr>
      </w:pPr>
      <w:r w:rsidRPr="000101E0">
        <w:rPr>
          <w:color w:val="202020"/>
          <w:sz w:val="28"/>
          <w:szCs w:val="28"/>
          <w:shd w:val="clear" w:color="auto" w:fill="FFFFFF"/>
        </w:rPr>
        <w:t xml:space="preserve">Gruber MJ, Otten LJ (2010) Voluntary control over </w:t>
      </w:r>
      <w:proofErr w:type="spellStart"/>
      <w:r w:rsidRPr="000101E0">
        <w:rPr>
          <w:color w:val="202020"/>
          <w:sz w:val="28"/>
          <w:szCs w:val="28"/>
          <w:shd w:val="clear" w:color="auto" w:fill="FFFFFF"/>
        </w:rPr>
        <w:t>prestimulus</w:t>
      </w:r>
      <w:proofErr w:type="spellEnd"/>
      <w:r w:rsidRPr="000101E0">
        <w:rPr>
          <w:color w:val="202020"/>
          <w:sz w:val="28"/>
          <w:szCs w:val="28"/>
          <w:shd w:val="clear" w:color="auto" w:fill="FFFFFF"/>
        </w:rPr>
        <w:t xml:space="preserve"> activity related to encoding. J </w:t>
      </w:r>
      <w:proofErr w:type="spellStart"/>
      <w:r w:rsidRPr="000101E0">
        <w:rPr>
          <w:color w:val="202020"/>
          <w:sz w:val="28"/>
          <w:szCs w:val="28"/>
          <w:shd w:val="clear" w:color="auto" w:fill="FFFFFF"/>
        </w:rPr>
        <w:t>Neurosci</w:t>
      </w:r>
      <w:proofErr w:type="spellEnd"/>
      <w:r w:rsidRPr="000101E0">
        <w:rPr>
          <w:color w:val="202020"/>
          <w:sz w:val="28"/>
          <w:szCs w:val="28"/>
          <w:shd w:val="clear" w:color="auto" w:fill="FFFFFF"/>
        </w:rPr>
        <w:t xml:space="preserve"> 30(29): 9793–800</w:t>
      </w:r>
    </w:p>
    <w:p w14:paraId="7AF228D4" w14:textId="2B9FEF2F" w:rsidR="00FE0781" w:rsidRDefault="00FE0781" w:rsidP="00FE0781">
      <w:pPr>
        <w:pStyle w:val="NormalWeb"/>
        <w:shd w:val="clear" w:color="auto" w:fill="FFFFFF"/>
        <w:spacing w:before="166" w:beforeAutospacing="0" w:after="166" w:afterAutospacing="0"/>
        <w:rPr>
          <w:color w:val="202020"/>
          <w:sz w:val="28"/>
          <w:szCs w:val="28"/>
          <w:shd w:val="clear" w:color="auto" w:fill="FFFFFF"/>
        </w:rPr>
      </w:pPr>
      <w:r>
        <w:br/>
      </w:r>
      <w:proofErr w:type="spellStart"/>
      <w:r w:rsidRPr="00FE0781">
        <w:rPr>
          <w:color w:val="202020"/>
          <w:sz w:val="28"/>
          <w:szCs w:val="28"/>
          <w:shd w:val="clear" w:color="auto" w:fill="FFFFFF"/>
        </w:rPr>
        <w:t>McGillion</w:t>
      </w:r>
      <w:proofErr w:type="spellEnd"/>
      <w:r w:rsidRPr="00FE0781">
        <w:rPr>
          <w:color w:val="202020"/>
          <w:sz w:val="28"/>
          <w:szCs w:val="28"/>
          <w:shd w:val="clear" w:color="auto" w:fill="FFFFFF"/>
        </w:rPr>
        <w:t xml:space="preserve"> ML, Herbert JS, Pine JM, Keren-Portnoy T, </w:t>
      </w:r>
      <w:proofErr w:type="spellStart"/>
      <w:r w:rsidRPr="00FE0781">
        <w:rPr>
          <w:color w:val="202020"/>
          <w:sz w:val="28"/>
          <w:szCs w:val="28"/>
          <w:shd w:val="clear" w:color="auto" w:fill="FFFFFF"/>
        </w:rPr>
        <w:t>Vihman</w:t>
      </w:r>
      <w:proofErr w:type="spellEnd"/>
      <w:r w:rsidRPr="00FE0781">
        <w:rPr>
          <w:color w:val="202020"/>
          <w:sz w:val="28"/>
          <w:szCs w:val="28"/>
          <w:shd w:val="clear" w:color="auto" w:fill="FFFFFF"/>
        </w:rPr>
        <w:t xml:space="preserve"> MM, et al. (2013) Supporting Early Vocabulary Development: What Sort of Responsiveness Matters? IEEE 5(3): 240–248</w:t>
      </w:r>
    </w:p>
    <w:p w14:paraId="31A7B13F" w14:textId="3995BAE6" w:rsidR="000101E0" w:rsidRDefault="000101E0" w:rsidP="00FE0781">
      <w:pPr>
        <w:pStyle w:val="NormalWeb"/>
        <w:shd w:val="clear" w:color="auto" w:fill="FFFFFF"/>
        <w:spacing w:before="166" w:beforeAutospacing="0" w:after="166" w:afterAutospacing="0"/>
        <w:rPr>
          <w:color w:val="202020"/>
          <w:sz w:val="28"/>
          <w:szCs w:val="28"/>
          <w:shd w:val="clear" w:color="auto" w:fill="FFFFFF"/>
        </w:rPr>
      </w:pPr>
      <w:r w:rsidRPr="00FE0781">
        <w:rPr>
          <w:color w:val="202020"/>
          <w:sz w:val="28"/>
          <w:szCs w:val="28"/>
          <w:shd w:val="clear" w:color="auto" w:fill="FFFFFF"/>
        </w:rPr>
        <w:t>Smith LB, Yu C, Pereira AF (2011) Not you mother’s view: the dynamics of toddler visual experience. Dev Sci 14(1): 9–17</w:t>
      </w:r>
    </w:p>
    <w:p w14:paraId="2BCC690A" w14:textId="7191A93F" w:rsidR="000101E0" w:rsidRPr="000101E0" w:rsidRDefault="000101E0" w:rsidP="00FE0781">
      <w:pPr>
        <w:pStyle w:val="NormalWeb"/>
        <w:shd w:val="clear" w:color="auto" w:fill="FFFFFF"/>
        <w:spacing w:before="166" w:beforeAutospacing="0" w:after="166" w:afterAutospacing="0"/>
        <w:rPr>
          <w:color w:val="202020"/>
          <w:sz w:val="28"/>
          <w:szCs w:val="28"/>
          <w:shd w:val="clear" w:color="auto" w:fill="FFFFFF"/>
        </w:rPr>
      </w:pPr>
      <w:r w:rsidRPr="000101E0">
        <w:rPr>
          <w:color w:val="202020"/>
          <w:sz w:val="28"/>
          <w:szCs w:val="28"/>
          <w:shd w:val="clear" w:color="auto" w:fill="FFFFFF"/>
        </w:rPr>
        <w:lastRenderedPageBreak/>
        <w:t>von Stumm S, Hell B, Chamorro-</w:t>
      </w:r>
      <w:proofErr w:type="spellStart"/>
      <w:r w:rsidRPr="000101E0">
        <w:rPr>
          <w:color w:val="202020"/>
          <w:sz w:val="28"/>
          <w:szCs w:val="28"/>
          <w:shd w:val="clear" w:color="auto" w:fill="FFFFFF"/>
        </w:rPr>
        <w:t>Premuzic</w:t>
      </w:r>
      <w:proofErr w:type="spellEnd"/>
      <w:r w:rsidRPr="000101E0">
        <w:rPr>
          <w:color w:val="202020"/>
          <w:sz w:val="28"/>
          <w:szCs w:val="28"/>
          <w:shd w:val="clear" w:color="auto" w:fill="FFFFFF"/>
        </w:rPr>
        <w:t xml:space="preserve"> T (2011) The hungry mind: Intellectual curiosity is the third pillar of academic performance. </w:t>
      </w:r>
      <w:proofErr w:type="spellStart"/>
      <w:r w:rsidRPr="000101E0">
        <w:rPr>
          <w:color w:val="202020"/>
          <w:sz w:val="28"/>
          <w:szCs w:val="28"/>
          <w:shd w:val="clear" w:color="auto" w:fill="FFFFFF"/>
        </w:rPr>
        <w:t>Perspect</w:t>
      </w:r>
      <w:proofErr w:type="spellEnd"/>
      <w:r w:rsidRPr="000101E0">
        <w:rPr>
          <w:color w:val="202020"/>
          <w:sz w:val="28"/>
          <w:szCs w:val="28"/>
          <w:shd w:val="clear" w:color="auto" w:fill="FFFFFF"/>
        </w:rPr>
        <w:t xml:space="preserve"> Psychol Sci 6(6): 574–588</w:t>
      </w:r>
    </w:p>
    <w:p w14:paraId="29B2CB0E" w14:textId="77777777" w:rsidR="00655155" w:rsidRPr="00655155" w:rsidRDefault="00655155" w:rsidP="00655155">
      <w:pPr>
        <w:pStyle w:val="NormalWeb"/>
        <w:shd w:val="clear" w:color="auto" w:fill="FFFFFF"/>
        <w:spacing w:before="166" w:beforeAutospacing="0" w:after="166" w:afterAutospacing="0"/>
        <w:rPr>
          <w:color w:val="000000"/>
          <w:sz w:val="28"/>
          <w:szCs w:val="28"/>
        </w:rPr>
      </w:pPr>
    </w:p>
    <w:sectPr w:rsidR="00655155" w:rsidRPr="00655155" w:rsidSect="0050652B">
      <w:footerReference w:type="default" r:id="rId8"/>
      <w:pgSz w:w="12240" w:h="15840"/>
      <w:pgMar w:top="1440" w:right="1041" w:bottom="709"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E68DD9" w14:textId="77777777" w:rsidR="002A0017" w:rsidRDefault="002A0017" w:rsidP="00E256EB">
      <w:pPr>
        <w:spacing w:after="0" w:line="240" w:lineRule="auto"/>
      </w:pPr>
      <w:r>
        <w:separator/>
      </w:r>
    </w:p>
  </w:endnote>
  <w:endnote w:type="continuationSeparator" w:id="0">
    <w:p w14:paraId="14D39444" w14:textId="77777777" w:rsidR="002A0017" w:rsidRDefault="002A0017" w:rsidP="00E25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1839526"/>
      <w:docPartObj>
        <w:docPartGallery w:val="Page Numbers (Bottom of Page)"/>
        <w:docPartUnique/>
      </w:docPartObj>
    </w:sdtPr>
    <w:sdtEndPr>
      <w:rPr>
        <w:noProof/>
      </w:rPr>
    </w:sdtEndPr>
    <w:sdtContent>
      <w:p w14:paraId="0540A0D3" w14:textId="77777777" w:rsidR="00AE7D67" w:rsidRDefault="00320AB0">
        <w:pPr>
          <w:pStyle w:val="Footer"/>
          <w:jc w:val="right"/>
        </w:pPr>
        <w:r>
          <w:fldChar w:fldCharType="begin"/>
        </w:r>
        <w:r w:rsidR="00AE7D67">
          <w:instrText xml:space="preserve"> PAGE   \* MERGEFORMAT </w:instrText>
        </w:r>
        <w:r>
          <w:fldChar w:fldCharType="separate"/>
        </w:r>
        <w:r w:rsidR="004B2FE0">
          <w:rPr>
            <w:noProof/>
          </w:rPr>
          <w:t>8</w:t>
        </w:r>
        <w:r>
          <w:rPr>
            <w:noProof/>
          </w:rPr>
          <w:fldChar w:fldCharType="end"/>
        </w:r>
      </w:p>
    </w:sdtContent>
  </w:sdt>
  <w:p w14:paraId="1B667368" w14:textId="77777777" w:rsidR="00AE7D67" w:rsidRDefault="00AE7D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924F27" w14:textId="77777777" w:rsidR="002A0017" w:rsidRDefault="002A0017" w:rsidP="00E256EB">
      <w:pPr>
        <w:spacing w:after="0" w:line="240" w:lineRule="auto"/>
      </w:pPr>
      <w:r>
        <w:separator/>
      </w:r>
    </w:p>
  </w:footnote>
  <w:footnote w:type="continuationSeparator" w:id="0">
    <w:p w14:paraId="506B320B" w14:textId="77777777" w:rsidR="002A0017" w:rsidRDefault="002A0017" w:rsidP="00E256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A04060"/>
    <w:multiLevelType w:val="multilevel"/>
    <w:tmpl w:val="D6C84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21445D"/>
    <w:multiLevelType w:val="multilevel"/>
    <w:tmpl w:val="E078D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7107CC"/>
    <w:multiLevelType w:val="hybridMultilevel"/>
    <w:tmpl w:val="728CD0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CC12717"/>
    <w:multiLevelType w:val="multilevel"/>
    <w:tmpl w:val="C9F68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25131C"/>
    <w:multiLevelType w:val="multilevel"/>
    <w:tmpl w:val="8410F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0A16BF"/>
    <w:multiLevelType w:val="hybridMultilevel"/>
    <w:tmpl w:val="75CEFBC0"/>
    <w:lvl w:ilvl="0" w:tplc="EA16EF36">
      <w:start w:val="1"/>
      <w:numFmt w:val="decimal"/>
      <w:lvlText w:val="%1."/>
      <w:lvlJc w:val="left"/>
      <w:pPr>
        <w:ind w:left="3240" w:hanging="360"/>
      </w:pPr>
      <w:rPr>
        <w:rFonts w:hint="default"/>
      </w:rPr>
    </w:lvl>
    <w:lvl w:ilvl="1" w:tplc="04090019" w:tentative="1">
      <w:start w:val="1"/>
      <w:numFmt w:val="lowerLetter"/>
      <w:lvlText w:val="%2."/>
      <w:lvlJc w:val="left"/>
      <w:pPr>
        <w:ind w:left="3960" w:hanging="360"/>
      </w:pPr>
    </w:lvl>
    <w:lvl w:ilvl="2" w:tplc="0409001B" w:tentative="1">
      <w:start w:val="1"/>
      <w:numFmt w:val="lowerRoman"/>
      <w:lvlText w:val="%3."/>
      <w:lvlJc w:val="right"/>
      <w:pPr>
        <w:ind w:left="4680" w:hanging="180"/>
      </w:pPr>
    </w:lvl>
    <w:lvl w:ilvl="3" w:tplc="0409000F" w:tentative="1">
      <w:start w:val="1"/>
      <w:numFmt w:val="decimal"/>
      <w:lvlText w:val="%4."/>
      <w:lvlJc w:val="left"/>
      <w:pPr>
        <w:ind w:left="5400" w:hanging="360"/>
      </w:pPr>
    </w:lvl>
    <w:lvl w:ilvl="4" w:tplc="04090019" w:tentative="1">
      <w:start w:val="1"/>
      <w:numFmt w:val="lowerLetter"/>
      <w:lvlText w:val="%5."/>
      <w:lvlJc w:val="left"/>
      <w:pPr>
        <w:ind w:left="6120" w:hanging="360"/>
      </w:pPr>
    </w:lvl>
    <w:lvl w:ilvl="5" w:tplc="0409001B" w:tentative="1">
      <w:start w:val="1"/>
      <w:numFmt w:val="lowerRoman"/>
      <w:lvlText w:val="%6."/>
      <w:lvlJc w:val="right"/>
      <w:pPr>
        <w:ind w:left="6840" w:hanging="180"/>
      </w:pPr>
    </w:lvl>
    <w:lvl w:ilvl="6" w:tplc="0409000F" w:tentative="1">
      <w:start w:val="1"/>
      <w:numFmt w:val="decimal"/>
      <w:lvlText w:val="%7."/>
      <w:lvlJc w:val="left"/>
      <w:pPr>
        <w:ind w:left="7560" w:hanging="360"/>
      </w:pPr>
    </w:lvl>
    <w:lvl w:ilvl="7" w:tplc="04090019" w:tentative="1">
      <w:start w:val="1"/>
      <w:numFmt w:val="lowerLetter"/>
      <w:lvlText w:val="%8."/>
      <w:lvlJc w:val="left"/>
      <w:pPr>
        <w:ind w:left="8280" w:hanging="360"/>
      </w:pPr>
    </w:lvl>
    <w:lvl w:ilvl="8" w:tplc="0409001B" w:tentative="1">
      <w:start w:val="1"/>
      <w:numFmt w:val="lowerRoman"/>
      <w:lvlText w:val="%9."/>
      <w:lvlJc w:val="right"/>
      <w:pPr>
        <w:ind w:left="9000" w:hanging="180"/>
      </w:pPr>
    </w:lvl>
  </w:abstractNum>
  <w:abstractNum w:abstractNumId="6" w15:restartNumberingAfterBreak="0">
    <w:nsid w:val="6DA17ED4"/>
    <w:multiLevelType w:val="multilevel"/>
    <w:tmpl w:val="B814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564520"/>
    <w:multiLevelType w:val="hybridMultilevel"/>
    <w:tmpl w:val="1000158C"/>
    <w:lvl w:ilvl="0" w:tplc="9E5CA838">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6B4778"/>
    <w:multiLevelType w:val="hybridMultilevel"/>
    <w:tmpl w:val="C2524C26"/>
    <w:lvl w:ilvl="0" w:tplc="E7CC0BB0">
      <w:start w:val="1"/>
      <w:numFmt w:val="decimal"/>
      <w:lvlText w:val="%1."/>
      <w:lvlJc w:val="left"/>
      <w:pPr>
        <w:ind w:left="3960" w:hanging="360"/>
      </w:pPr>
      <w:rPr>
        <w:rFonts w:hint="default"/>
      </w:rPr>
    </w:lvl>
    <w:lvl w:ilvl="1" w:tplc="04090019" w:tentative="1">
      <w:start w:val="1"/>
      <w:numFmt w:val="lowerLetter"/>
      <w:lvlText w:val="%2."/>
      <w:lvlJc w:val="left"/>
      <w:pPr>
        <w:ind w:left="4680" w:hanging="360"/>
      </w:pPr>
    </w:lvl>
    <w:lvl w:ilvl="2" w:tplc="0409001B" w:tentative="1">
      <w:start w:val="1"/>
      <w:numFmt w:val="lowerRoman"/>
      <w:lvlText w:val="%3."/>
      <w:lvlJc w:val="right"/>
      <w:pPr>
        <w:ind w:left="5400" w:hanging="180"/>
      </w:pPr>
    </w:lvl>
    <w:lvl w:ilvl="3" w:tplc="0409000F" w:tentative="1">
      <w:start w:val="1"/>
      <w:numFmt w:val="decimal"/>
      <w:lvlText w:val="%4."/>
      <w:lvlJc w:val="left"/>
      <w:pPr>
        <w:ind w:left="6120" w:hanging="360"/>
      </w:pPr>
    </w:lvl>
    <w:lvl w:ilvl="4" w:tplc="04090019" w:tentative="1">
      <w:start w:val="1"/>
      <w:numFmt w:val="lowerLetter"/>
      <w:lvlText w:val="%5."/>
      <w:lvlJc w:val="left"/>
      <w:pPr>
        <w:ind w:left="6840" w:hanging="360"/>
      </w:pPr>
    </w:lvl>
    <w:lvl w:ilvl="5" w:tplc="0409001B" w:tentative="1">
      <w:start w:val="1"/>
      <w:numFmt w:val="lowerRoman"/>
      <w:lvlText w:val="%6."/>
      <w:lvlJc w:val="right"/>
      <w:pPr>
        <w:ind w:left="7560" w:hanging="180"/>
      </w:pPr>
    </w:lvl>
    <w:lvl w:ilvl="6" w:tplc="0409000F" w:tentative="1">
      <w:start w:val="1"/>
      <w:numFmt w:val="decimal"/>
      <w:lvlText w:val="%7."/>
      <w:lvlJc w:val="left"/>
      <w:pPr>
        <w:ind w:left="8280" w:hanging="360"/>
      </w:pPr>
    </w:lvl>
    <w:lvl w:ilvl="7" w:tplc="04090019" w:tentative="1">
      <w:start w:val="1"/>
      <w:numFmt w:val="lowerLetter"/>
      <w:lvlText w:val="%8."/>
      <w:lvlJc w:val="left"/>
      <w:pPr>
        <w:ind w:left="9000" w:hanging="360"/>
      </w:pPr>
    </w:lvl>
    <w:lvl w:ilvl="8" w:tplc="0409001B" w:tentative="1">
      <w:start w:val="1"/>
      <w:numFmt w:val="lowerRoman"/>
      <w:lvlText w:val="%9."/>
      <w:lvlJc w:val="right"/>
      <w:pPr>
        <w:ind w:left="9720" w:hanging="180"/>
      </w:pPr>
    </w:lvl>
  </w:abstractNum>
  <w:abstractNum w:abstractNumId="9" w15:restartNumberingAfterBreak="0">
    <w:nsid w:val="7CCB4A17"/>
    <w:multiLevelType w:val="multilevel"/>
    <w:tmpl w:val="1E88D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322809"/>
    <w:multiLevelType w:val="multilevel"/>
    <w:tmpl w:val="36F49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9A0187"/>
    <w:multiLevelType w:val="multilevel"/>
    <w:tmpl w:val="8820C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8"/>
  </w:num>
  <w:num w:numId="3">
    <w:abstractNumId w:val="5"/>
  </w:num>
  <w:num w:numId="4">
    <w:abstractNumId w:val="6"/>
  </w:num>
  <w:num w:numId="5">
    <w:abstractNumId w:val="11"/>
  </w:num>
  <w:num w:numId="6">
    <w:abstractNumId w:val="1"/>
  </w:num>
  <w:num w:numId="7">
    <w:abstractNumId w:val="0"/>
  </w:num>
  <w:num w:numId="8">
    <w:abstractNumId w:val="3"/>
  </w:num>
  <w:num w:numId="9">
    <w:abstractNumId w:val="10"/>
  </w:num>
  <w:num w:numId="10">
    <w:abstractNumId w:val="4"/>
  </w:num>
  <w:num w:numId="11">
    <w:abstractNumId w:val="9"/>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CDE"/>
    <w:rsid w:val="00006A30"/>
    <w:rsid w:val="000101E0"/>
    <w:rsid w:val="00026D1B"/>
    <w:rsid w:val="00035A7D"/>
    <w:rsid w:val="000B0BEA"/>
    <w:rsid w:val="000B546F"/>
    <w:rsid w:val="000B6644"/>
    <w:rsid w:val="000B678E"/>
    <w:rsid w:val="001170A2"/>
    <w:rsid w:val="00117CB3"/>
    <w:rsid w:val="00141102"/>
    <w:rsid w:val="00141459"/>
    <w:rsid w:val="001439A8"/>
    <w:rsid w:val="00147018"/>
    <w:rsid w:val="00150B1F"/>
    <w:rsid w:val="0015756D"/>
    <w:rsid w:val="00163951"/>
    <w:rsid w:val="001657A9"/>
    <w:rsid w:val="001672D9"/>
    <w:rsid w:val="00171C6B"/>
    <w:rsid w:val="00177A17"/>
    <w:rsid w:val="00181EF1"/>
    <w:rsid w:val="00182B95"/>
    <w:rsid w:val="00185C2B"/>
    <w:rsid w:val="00191624"/>
    <w:rsid w:val="00194228"/>
    <w:rsid w:val="00196926"/>
    <w:rsid w:val="0019719A"/>
    <w:rsid w:val="00197D07"/>
    <w:rsid w:val="001A49F6"/>
    <w:rsid w:val="001A5B2C"/>
    <w:rsid w:val="001B49AE"/>
    <w:rsid w:val="001C65B6"/>
    <w:rsid w:val="001E352C"/>
    <w:rsid w:val="00211922"/>
    <w:rsid w:val="00217944"/>
    <w:rsid w:val="0021795A"/>
    <w:rsid w:val="00230BC2"/>
    <w:rsid w:val="00232324"/>
    <w:rsid w:val="00243617"/>
    <w:rsid w:val="00252CDC"/>
    <w:rsid w:val="00252E74"/>
    <w:rsid w:val="00263700"/>
    <w:rsid w:val="002A0017"/>
    <w:rsid w:val="002B06A1"/>
    <w:rsid w:val="002F2F6C"/>
    <w:rsid w:val="00307FDD"/>
    <w:rsid w:val="00317D63"/>
    <w:rsid w:val="00320AB0"/>
    <w:rsid w:val="00340804"/>
    <w:rsid w:val="00360816"/>
    <w:rsid w:val="0037679D"/>
    <w:rsid w:val="003803F1"/>
    <w:rsid w:val="003B360D"/>
    <w:rsid w:val="003C1537"/>
    <w:rsid w:val="003D595E"/>
    <w:rsid w:val="003E73D9"/>
    <w:rsid w:val="0042037E"/>
    <w:rsid w:val="004214D8"/>
    <w:rsid w:val="004272A6"/>
    <w:rsid w:val="00451B2F"/>
    <w:rsid w:val="004863F3"/>
    <w:rsid w:val="004B28FD"/>
    <w:rsid w:val="004B2FE0"/>
    <w:rsid w:val="004C5553"/>
    <w:rsid w:val="0050218F"/>
    <w:rsid w:val="0050652B"/>
    <w:rsid w:val="00511E9E"/>
    <w:rsid w:val="00511EDC"/>
    <w:rsid w:val="005239E9"/>
    <w:rsid w:val="00524152"/>
    <w:rsid w:val="00532A22"/>
    <w:rsid w:val="00560CF0"/>
    <w:rsid w:val="005633AA"/>
    <w:rsid w:val="0058773D"/>
    <w:rsid w:val="0059270C"/>
    <w:rsid w:val="005A2D12"/>
    <w:rsid w:val="005B4FF7"/>
    <w:rsid w:val="005C555B"/>
    <w:rsid w:val="005C5A89"/>
    <w:rsid w:val="00601547"/>
    <w:rsid w:val="0061009A"/>
    <w:rsid w:val="00610CF6"/>
    <w:rsid w:val="00630261"/>
    <w:rsid w:val="00655155"/>
    <w:rsid w:val="006568FB"/>
    <w:rsid w:val="00660BA1"/>
    <w:rsid w:val="006E440C"/>
    <w:rsid w:val="006E548A"/>
    <w:rsid w:val="006F33A3"/>
    <w:rsid w:val="006F775D"/>
    <w:rsid w:val="00702F98"/>
    <w:rsid w:val="007045D1"/>
    <w:rsid w:val="007053EC"/>
    <w:rsid w:val="00706DF4"/>
    <w:rsid w:val="007248A2"/>
    <w:rsid w:val="00740BF2"/>
    <w:rsid w:val="007517C6"/>
    <w:rsid w:val="00780159"/>
    <w:rsid w:val="0078423E"/>
    <w:rsid w:val="007870FF"/>
    <w:rsid w:val="007952CB"/>
    <w:rsid w:val="007A5B76"/>
    <w:rsid w:val="007B6D12"/>
    <w:rsid w:val="007D018B"/>
    <w:rsid w:val="007F2D3A"/>
    <w:rsid w:val="00804F43"/>
    <w:rsid w:val="00805A22"/>
    <w:rsid w:val="008138DC"/>
    <w:rsid w:val="00814A45"/>
    <w:rsid w:val="00826F64"/>
    <w:rsid w:val="00832887"/>
    <w:rsid w:val="008503A7"/>
    <w:rsid w:val="00871077"/>
    <w:rsid w:val="00884A80"/>
    <w:rsid w:val="0088783A"/>
    <w:rsid w:val="008C1265"/>
    <w:rsid w:val="008C7C16"/>
    <w:rsid w:val="008D1558"/>
    <w:rsid w:val="008F596F"/>
    <w:rsid w:val="008F6023"/>
    <w:rsid w:val="0092094E"/>
    <w:rsid w:val="00921151"/>
    <w:rsid w:val="0092183A"/>
    <w:rsid w:val="00937F48"/>
    <w:rsid w:val="009443D8"/>
    <w:rsid w:val="009504BB"/>
    <w:rsid w:val="0096309B"/>
    <w:rsid w:val="00973A62"/>
    <w:rsid w:val="00984129"/>
    <w:rsid w:val="0098468D"/>
    <w:rsid w:val="00993353"/>
    <w:rsid w:val="009D7C23"/>
    <w:rsid w:val="009E2F28"/>
    <w:rsid w:val="00A02F64"/>
    <w:rsid w:val="00A1311C"/>
    <w:rsid w:val="00A36049"/>
    <w:rsid w:val="00A57277"/>
    <w:rsid w:val="00A67D4E"/>
    <w:rsid w:val="00A71D54"/>
    <w:rsid w:val="00A84150"/>
    <w:rsid w:val="00A87A5F"/>
    <w:rsid w:val="00AD20F4"/>
    <w:rsid w:val="00AD3973"/>
    <w:rsid w:val="00AD5EE6"/>
    <w:rsid w:val="00AE17AE"/>
    <w:rsid w:val="00AE48CE"/>
    <w:rsid w:val="00AE7D67"/>
    <w:rsid w:val="00B0015B"/>
    <w:rsid w:val="00B006F9"/>
    <w:rsid w:val="00B024D3"/>
    <w:rsid w:val="00B03290"/>
    <w:rsid w:val="00B36D43"/>
    <w:rsid w:val="00B659AE"/>
    <w:rsid w:val="00B81DA9"/>
    <w:rsid w:val="00B8573B"/>
    <w:rsid w:val="00BB0356"/>
    <w:rsid w:val="00BB0787"/>
    <w:rsid w:val="00BB24B5"/>
    <w:rsid w:val="00BC5628"/>
    <w:rsid w:val="00BC7301"/>
    <w:rsid w:val="00BD34B1"/>
    <w:rsid w:val="00C10BE7"/>
    <w:rsid w:val="00C210DF"/>
    <w:rsid w:val="00C22D03"/>
    <w:rsid w:val="00C43CDE"/>
    <w:rsid w:val="00C471B6"/>
    <w:rsid w:val="00C516E8"/>
    <w:rsid w:val="00C5738E"/>
    <w:rsid w:val="00C63AA3"/>
    <w:rsid w:val="00C700A9"/>
    <w:rsid w:val="00C93720"/>
    <w:rsid w:val="00CA6B75"/>
    <w:rsid w:val="00CC3067"/>
    <w:rsid w:val="00CC7909"/>
    <w:rsid w:val="00CD7FE5"/>
    <w:rsid w:val="00CE6B72"/>
    <w:rsid w:val="00CE7D97"/>
    <w:rsid w:val="00CF5DD4"/>
    <w:rsid w:val="00CF792D"/>
    <w:rsid w:val="00D02AA9"/>
    <w:rsid w:val="00D032A5"/>
    <w:rsid w:val="00D345B8"/>
    <w:rsid w:val="00D72176"/>
    <w:rsid w:val="00D7591A"/>
    <w:rsid w:val="00D80CD4"/>
    <w:rsid w:val="00D9524C"/>
    <w:rsid w:val="00D95560"/>
    <w:rsid w:val="00DB337B"/>
    <w:rsid w:val="00DB5295"/>
    <w:rsid w:val="00DE7EA7"/>
    <w:rsid w:val="00DF6144"/>
    <w:rsid w:val="00E014C2"/>
    <w:rsid w:val="00E05096"/>
    <w:rsid w:val="00E13CDA"/>
    <w:rsid w:val="00E2448F"/>
    <w:rsid w:val="00E256EB"/>
    <w:rsid w:val="00E25CC3"/>
    <w:rsid w:val="00E3168E"/>
    <w:rsid w:val="00E47ADD"/>
    <w:rsid w:val="00E50505"/>
    <w:rsid w:val="00E65BB7"/>
    <w:rsid w:val="00E84E74"/>
    <w:rsid w:val="00E858A5"/>
    <w:rsid w:val="00E87288"/>
    <w:rsid w:val="00EA4B89"/>
    <w:rsid w:val="00EA6D49"/>
    <w:rsid w:val="00ED2BB2"/>
    <w:rsid w:val="00EE158E"/>
    <w:rsid w:val="00EF05E8"/>
    <w:rsid w:val="00EF1D09"/>
    <w:rsid w:val="00EF4B13"/>
    <w:rsid w:val="00EF6B24"/>
    <w:rsid w:val="00F03FE7"/>
    <w:rsid w:val="00F249D3"/>
    <w:rsid w:val="00F3048D"/>
    <w:rsid w:val="00F3540E"/>
    <w:rsid w:val="00F4059D"/>
    <w:rsid w:val="00F47CF1"/>
    <w:rsid w:val="00F60C1B"/>
    <w:rsid w:val="00F6298A"/>
    <w:rsid w:val="00F724F2"/>
    <w:rsid w:val="00F74085"/>
    <w:rsid w:val="00F75682"/>
    <w:rsid w:val="00F83B8B"/>
    <w:rsid w:val="00F91FDF"/>
    <w:rsid w:val="00FB0FAB"/>
    <w:rsid w:val="00FC4900"/>
    <w:rsid w:val="00FC7EEE"/>
    <w:rsid w:val="00FD5BC7"/>
    <w:rsid w:val="00FE0781"/>
    <w:rsid w:val="00FF00BC"/>
    <w:rsid w:val="00FF38C4"/>
    <w:rsid w:val="00FF4427"/>
    <w:rsid w:val="00FF47EA"/>
    <w:rsid w:val="00FF5DA9"/>
    <w:rsid w:val="545FF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14310FEA"/>
  <w15:docId w15:val="{60B7D146-F1CB-409F-B733-0D740201F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AB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43CDE"/>
    <w:pPr>
      <w:spacing w:after="0" w:line="240" w:lineRule="auto"/>
    </w:pPr>
  </w:style>
  <w:style w:type="paragraph" w:styleId="ListParagraph">
    <w:name w:val="List Paragraph"/>
    <w:basedOn w:val="Normal"/>
    <w:uiPriority w:val="34"/>
    <w:qFormat/>
    <w:rsid w:val="00F75682"/>
    <w:pPr>
      <w:ind w:left="720"/>
      <w:contextualSpacing/>
    </w:pPr>
  </w:style>
  <w:style w:type="paragraph" w:styleId="Header">
    <w:name w:val="header"/>
    <w:basedOn w:val="Normal"/>
    <w:link w:val="HeaderChar"/>
    <w:uiPriority w:val="99"/>
    <w:unhideWhenUsed/>
    <w:rsid w:val="00E256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56EB"/>
  </w:style>
  <w:style w:type="paragraph" w:styleId="Footer">
    <w:name w:val="footer"/>
    <w:basedOn w:val="Normal"/>
    <w:link w:val="FooterChar"/>
    <w:uiPriority w:val="99"/>
    <w:unhideWhenUsed/>
    <w:rsid w:val="00E256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56EB"/>
  </w:style>
  <w:style w:type="character" w:styleId="CommentReference">
    <w:name w:val="annotation reference"/>
    <w:basedOn w:val="DefaultParagraphFont"/>
    <w:uiPriority w:val="99"/>
    <w:semiHidden/>
    <w:unhideWhenUsed/>
    <w:rsid w:val="004B2FE0"/>
    <w:rPr>
      <w:sz w:val="16"/>
      <w:szCs w:val="16"/>
    </w:rPr>
  </w:style>
  <w:style w:type="paragraph" w:styleId="CommentText">
    <w:name w:val="annotation text"/>
    <w:basedOn w:val="Normal"/>
    <w:link w:val="CommentTextChar"/>
    <w:uiPriority w:val="99"/>
    <w:semiHidden/>
    <w:unhideWhenUsed/>
    <w:rsid w:val="004B2FE0"/>
    <w:pPr>
      <w:spacing w:line="240" w:lineRule="auto"/>
    </w:pPr>
    <w:rPr>
      <w:sz w:val="20"/>
      <w:szCs w:val="20"/>
    </w:rPr>
  </w:style>
  <w:style w:type="character" w:customStyle="1" w:styleId="CommentTextChar">
    <w:name w:val="Comment Text Char"/>
    <w:basedOn w:val="DefaultParagraphFont"/>
    <w:link w:val="CommentText"/>
    <w:uiPriority w:val="99"/>
    <w:semiHidden/>
    <w:rsid w:val="004B2FE0"/>
    <w:rPr>
      <w:sz w:val="20"/>
      <w:szCs w:val="20"/>
    </w:rPr>
  </w:style>
  <w:style w:type="paragraph" w:styleId="CommentSubject">
    <w:name w:val="annotation subject"/>
    <w:basedOn w:val="CommentText"/>
    <w:next w:val="CommentText"/>
    <w:link w:val="CommentSubjectChar"/>
    <w:uiPriority w:val="99"/>
    <w:semiHidden/>
    <w:unhideWhenUsed/>
    <w:rsid w:val="004B2FE0"/>
    <w:rPr>
      <w:b/>
      <w:bCs/>
    </w:rPr>
  </w:style>
  <w:style w:type="character" w:customStyle="1" w:styleId="CommentSubjectChar">
    <w:name w:val="Comment Subject Char"/>
    <w:basedOn w:val="CommentTextChar"/>
    <w:link w:val="CommentSubject"/>
    <w:uiPriority w:val="99"/>
    <w:semiHidden/>
    <w:rsid w:val="004B2FE0"/>
    <w:rPr>
      <w:b/>
      <w:bCs/>
      <w:sz w:val="20"/>
      <w:szCs w:val="20"/>
    </w:rPr>
  </w:style>
  <w:style w:type="paragraph" w:styleId="BalloonText">
    <w:name w:val="Balloon Text"/>
    <w:basedOn w:val="Normal"/>
    <w:link w:val="BalloonTextChar"/>
    <w:uiPriority w:val="99"/>
    <w:semiHidden/>
    <w:unhideWhenUsed/>
    <w:rsid w:val="004B2F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FE0"/>
    <w:rPr>
      <w:rFonts w:ascii="Tahoma" w:hAnsi="Tahoma" w:cs="Tahoma"/>
      <w:sz w:val="16"/>
      <w:szCs w:val="16"/>
    </w:rPr>
  </w:style>
  <w:style w:type="character" w:styleId="Emphasis">
    <w:name w:val="Emphasis"/>
    <w:basedOn w:val="DefaultParagraphFont"/>
    <w:uiPriority w:val="20"/>
    <w:qFormat/>
    <w:rsid w:val="006E548A"/>
    <w:rPr>
      <w:i/>
      <w:iCs/>
    </w:rPr>
  </w:style>
  <w:style w:type="character" w:styleId="Hyperlink">
    <w:name w:val="Hyperlink"/>
    <w:basedOn w:val="DefaultParagraphFont"/>
    <w:uiPriority w:val="99"/>
    <w:unhideWhenUsed/>
    <w:rsid w:val="00E05096"/>
    <w:rPr>
      <w:color w:val="0563C1" w:themeColor="hyperlink"/>
      <w:u w:val="single"/>
    </w:rPr>
  </w:style>
  <w:style w:type="character" w:styleId="UnresolvedMention">
    <w:name w:val="Unresolved Mention"/>
    <w:basedOn w:val="DefaultParagraphFont"/>
    <w:uiPriority w:val="99"/>
    <w:semiHidden/>
    <w:unhideWhenUsed/>
    <w:rsid w:val="00E05096"/>
    <w:rPr>
      <w:color w:val="605E5C"/>
      <w:shd w:val="clear" w:color="auto" w:fill="E1DFDD"/>
    </w:rPr>
  </w:style>
  <w:style w:type="paragraph" w:styleId="NormalWeb">
    <w:name w:val="Normal (Web)"/>
    <w:basedOn w:val="Normal"/>
    <w:uiPriority w:val="99"/>
    <w:unhideWhenUsed/>
    <w:rsid w:val="00317D6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alfrhythm">
    <w:name w:val="half_rhythm"/>
    <w:basedOn w:val="Normal"/>
    <w:rsid w:val="0052415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ref-journal">
    <w:name w:val="ref-journal"/>
    <w:basedOn w:val="DefaultParagraphFont"/>
    <w:rsid w:val="00E50505"/>
  </w:style>
  <w:style w:type="character" w:customStyle="1" w:styleId="ref-vol">
    <w:name w:val="ref-vol"/>
    <w:basedOn w:val="DefaultParagraphFont"/>
    <w:rsid w:val="00E505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9259324">
      <w:bodyDiv w:val="1"/>
      <w:marLeft w:val="0"/>
      <w:marRight w:val="0"/>
      <w:marTop w:val="0"/>
      <w:marBottom w:val="0"/>
      <w:divBdr>
        <w:top w:val="none" w:sz="0" w:space="0" w:color="auto"/>
        <w:left w:val="none" w:sz="0" w:space="0" w:color="auto"/>
        <w:bottom w:val="none" w:sz="0" w:space="0" w:color="auto"/>
        <w:right w:val="none" w:sz="0" w:space="0" w:color="auto"/>
      </w:divBdr>
    </w:div>
    <w:div w:id="1757436777">
      <w:bodyDiv w:val="1"/>
      <w:marLeft w:val="0"/>
      <w:marRight w:val="0"/>
      <w:marTop w:val="0"/>
      <w:marBottom w:val="0"/>
      <w:divBdr>
        <w:top w:val="none" w:sz="0" w:space="0" w:color="auto"/>
        <w:left w:val="none" w:sz="0" w:space="0" w:color="auto"/>
        <w:bottom w:val="none" w:sz="0" w:space="0" w:color="auto"/>
        <w:right w:val="none" w:sz="0" w:space="0" w:color="auto"/>
      </w:divBdr>
      <w:divsChild>
        <w:div w:id="1998605536">
          <w:marLeft w:val="0"/>
          <w:marRight w:val="0"/>
          <w:marTop w:val="0"/>
          <w:marBottom w:val="0"/>
          <w:divBdr>
            <w:top w:val="none" w:sz="0" w:space="0" w:color="auto"/>
            <w:left w:val="none" w:sz="0" w:space="0" w:color="auto"/>
            <w:bottom w:val="none" w:sz="0" w:space="0" w:color="auto"/>
            <w:right w:val="none" w:sz="0" w:space="0" w:color="auto"/>
          </w:divBdr>
        </w:div>
        <w:div w:id="1201043526">
          <w:marLeft w:val="0"/>
          <w:marRight w:val="0"/>
          <w:marTop w:val="0"/>
          <w:marBottom w:val="0"/>
          <w:divBdr>
            <w:top w:val="none" w:sz="0" w:space="0" w:color="auto"/>
            <w:left w:val="none" w:sz="0" w:space="0" w:color="auto"/>
            <w:bottom w:val="none" w:sz="0" w:space="0" w:color="auto"/>
            <w:right w:val="none" w:sz="0" w:space="0" w:color="auto"/>
          </w:divBdr>
        </w:div>
        <w:div w:id="1382292602">
          <w:marLeft w:val="0"/>
          <w:marRight w:val="0"/>
          <w:marTop w:val="0"/>
          <w:marBottom w:val="0"/>
          <w:divBdr>
            <w:top w:val="none" w:sz="0" w:space="0" w:color="auto"/>
            <w:left w:val="none" w:sz="0" w:space="0" w:color="auto"/>
            <w:bottom w:val="none" w:sz="0" w:space="0" w:color="auto"/>
            <w:right w:val="none" w:sz="0" w:space="0" w:color="auto"/>
          </w:divBdr>
        </w:div>
        <w:div w:id="1411003024">
          <w:marLeft w:val="0"/>
          <w:marRight w:val="0"/>
          <w:marTop w:val="0"/>
          <w:marBottom w:val="0"/>
          <w:divBdr>
            <w:top w:val="none" w:sz="0" w:space="0" w:color="auto"/>
            <w:left w:val="none" w:sz="0" w:space="0" w:color="auto"/>
            <w:bottom w:val="none" w:sz="0" w:space="0" w:color="auto"/>
            <w:right w:val="none" w:sz="0" w:space="0" w:color="auto"/>
          </w:divBdr>
        </w:div>
        <w:div w:id="1158350433">
          <w:marLeft w:val="0"/>
          <w:marRight w:val="0"/>
          <w:marTop w:val="0"/>
          <w:marBottom w:val="0"/>
          <w:divBdr>
            <w:top w:val="none" w:sz="0" w:space="0" w:color="auto"/>
            <w:left w:val="none" w:sz="0" w:space="0" w:color="auto"/>
            <w:bottom w:val="none" w:sz="0" w:space="0" w:color="auto"/>
            <w:right w:val="none" w:sz="0" w:space="0" w:color="auto"/>
          </w:divBdr>
        </w:div>
        <w:div w:id="1387677038">
          <w:marLeft w:val="0"/>
          <w:marRight w:val="0"/>
          <w:marTop w:val="0"/>
          <w:marBottom w:val="0"/>
          <w:divBdr>
            <w:top w:val="none" w:sz="0" w:space="0" w:color="auto"/>
            <w:left w:val="none" w:sz="0" w:space="0" w:color="auto"/>
            <w:bottom w:val="none" w:sz="0" w:space="0" w:color="auto"/>
            <w:right w:val="none" w:sz="0" w:space="0" w:color="auto"/>
          </w:divBdr>
        </w:div>
        <w:div w:id="1846508141">
          <w:marLeft w:val="0"/>
          <w:marRight w:val="0"/>
          <w:marTop w:val="0"/>
          <w:marBottom w:val="0"/>
          <w:divBdr>
            <w:top w:val="none" w:sz="0" w:space="0" w:color="auto"/>
            <w:left w:val="none" w:sz="0" w:space="0" w:color="auto"/>
            <w:bottom w:val="none" w:sz="0" w:space="0" w:color="auto"/>
            <w:right w:val="none" w:sz="0" w:space="0" w:color="auto"/>
          </w:divBdr>
        </w:div>
        <w:div w:id="1602421021">
          <w:marLeft w:val="0"/>
          <w:marRight w:val="0"/>
          <w:marTop w:val="0"/>
          <w:marBottom w:val="0"/>
          <w:divBdr>
            <w:top w:val="none" w:sz="0" w:space="0" w:color="auto"/>
            <w:left w:val="none" w:sz="0" w:space="0" w:color="auto"/>
            <w:bottom w:val="none" w:sz="0" w:space="0" w:color="auto"/>
            <w:right w:val="none" w:sz="0" w:space="0" w:color="auto"/>
          </w:divBdr>
        </w:div>
        <w:div w:id="893854636">
          <w:marLeft w:val="0"/>
          <w:marRight w:val="0"/>
          <w:marTop w:val="0"/>
          <w:marBottom w:val="0"/>
          <w:divBdr>
            <w:top w:val="none" w:sz="0" w:space="0" w:color="auto"/>
            <w:left w:val="none" w:sz="0" w:space="0" w:color="auto"/>
            <w:bottom w:val="none" w:sz="0" w:space="0" w:color="auto"/>
            <w:right w:val="none" w:sz="0" w:space="0" w:color="auto"/>
          </w:divBdr>
        </w:div>
        <w:div w:id="440807000">
          <w:marLeft w:val="0"/>
          <w:marRight w:val="0"/>
          <w:marTop w:val="0"/>
          <w:marBottom w:val="0"/>
          <w:divBdr>
            <w:top w:val="none" w:sz="0" w:space="0" w:color="auto"/>
            <w:left w:val="none" w:sz="0" w:space="0" w:color="auto"/>
            <w:bottom w:val="none" w:sz="0" w:space="0" w:color="auto"/>
            <w:right w:val="none" w:sz="0" w:space="0" w:color="auto"/>
          </w:divBdr>
        </w:div>
        <w:div w:id="2135446303">
          <w:marLeft w:val="0"/>
          <w:marRight w:val="0"/>
          <w:marTop w:val="0"/>
          <w:marBottom w:val="0"/>
          <w:divBdr>
            <w:top w:val="none" w:sz="0" w:space="0" w:color="auto"/>
            <w:left w:val="none" w:sz="0" w:space="0" w:color="auto"/>
            <w:bottom w:val="none" w:sz="0" w:space="0" w:color="auto"/>
            <w:right w:val="none" w:sz="0" w:space="0" w:color="auto"/>
          </w:divBdr>
        </w:div>
        <w:div w:id="1772050119">
          <w:marLeft w:val="0"/>
          <w:marRight w:val="0"/>
          <w:marTop w:val="0"/>
          <w:marBottom w:val="0"/>
          <w:divBdr>
            <w:top w:val="none" w:sz="0" w:space="0" w:color="auto"/>
            <w:left w:val="none" w:sz="0" w:space="0" w:color="auto"/>
            <w:bottom w:val="none" w:sz="0" w:space="0" w:color="auto"/>
            <w:right w:val="none" w:sz="0" w:space="0" w:color="auto"/>
          </w:divBdr>
        </w:div>
        <w:div w:id="1682273177">
          <w:marLeft w:val="0"/>
          <w:marRight w:val="0"/>
          <w:marTop w:val="0"/>
          <w:marBottom w:val="0"/>
          <w:divBdr>
            <w:top w:val="none" w:sz="0" w:space="0" w:color="auto"/>
            <w:left w:val="none" w:sz="0" w:space="0" w:color="auto"/>
            <w:bottom w:val="none" w:sz="0" w:space="0" w:color="auto"/>
            <w:right w:val="none" w:sz="0" w:space="0" w:color="auto"/>
          </w:divBdr>
        </w:div>
        <w:div w:id="1458405255">
          <w:marLeft w:val="0"/>
          <w:marRight w:val="0"/>
          <w:marTop w:val="0"/>
          <w:marBottom w:val="0"/>
          <w:divBdr>
            <w:top w:val="none" w:sz="0" w:space="0" w:color="auto"/>
            <w:left w:val="none" w:sz="0" w:space="0" w:color="auto"/>
            <w:bottom w:val="none" w:sz="0" w:space="0" w:color="auto"/>
            <w:right w:val="none" w:sz="0" w:space="0" w:color="auto"/>
          </w:divBdr>
        </w:div>
        <w:div w:id="2099709364">
          <w:marLeft w:val="0"/>
          <w:marRight w:val="0"/>
          <w:marTop w:val="0"/>
          <w:marBottom w:val="0"/>
          <w:divBdr>
            <w:top w:val="none" w:sz="0" w:space="0" w:color="auto"/>
            <w:left w:val="none" w:sz="0" w:space="0" w:color="auto"/>
            <w:bottom w:val="none" w:sz="0" w:space="0" w:color="auto"/>
            <w:right w:val="none" w:sz="0" w:space="0" w:color="auto"/>
          </w:divBdr>
        </w:div>
        <w:div w:id="1665663778">
          <w:marLeft w:val="0"/>
          <w:marRight w:val="0"/>
          <w:marTop w:val="0"/>
          <w:marBottom w:val="0"/>
          <w:divBdr>
            <w:top w:val="none" w:sz="0" w:space="0" w:color="auto"/>
            <w:left w:val="none" w:sz="0" w:space="0" w:color="auto"/>
            <w:bottom w:val="none" w:sz="0" w:space="0" w:color="auto"/>
            <w:right w:val="none" w:sz="0" w:space="0" w:color="auto"/>
          </w:divBdr>
        </w:div>
        <w:div w:id="1454596793">
          <w:marLeft w:val="0"/>
          <w:marRight w:val="0"/>
          <w:marTop w:val="0"/>
          <w:marBottom w:val="0"/>
          <w:divBdr>
            <w:top w:val="none" w:sz="0" w:space="0" w:color="auto"/>
            <w:left w:val="none" w:sz="0" w:space="0" w:color="auto"/>
            <w:bottom w:val="none" w:sz="0" w:space="0" w:color="auto"/>
            <w:right w:val="none" w:sz="0" w:space="0" w:color="auto"/>
          </w:divBdr>
        </w:div>
        <w:div w:id="2002005999">
          <w:marLeft w:val="0"/>
          <w:marRight w:val="0"/>
          <w:marTop w:val="0"/>
          <w:marBottom w:val="0"/>
          <w:divBdr>
            <w:top w:val="none" w:sz="0" w:space="0" w:color="auto"/>
            <w:left w:val="none" w:sz="0" w:space="0" w:color="auto"/>
            <w:bottom w:val="none" w:sz="0" w:space="0" w:color="auto"/>
            <w:right w:val="none" w:sz="0" w:space="0" w:color="auto"/>
          </w:divBdr>
        </w:div>
        <w:div w:id="717315948">
          <w:marLeft w:val="0"/>
          <w:marRight w:val="0"/>
          <w:marTop w:val="0"/>
          <w:marBottom w:val="0"/>
          <w:divBdr>
            <w:top w:val="none" w:sz="0" w:space="0" w:color="auto"/>
            <w:left w:val="none" w:sz="0" w:space="0" w:color="auto"/>
            <w:bottom w:val="none" w:sz="0" w:space="0" w:color="auto"/>
            <w:right w:val="none" w:sz="0" w:space="0" w:color="auto"/>
          </w:divBdr>
        </w:div>
        <w:div w:id="11923785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F0F89B-6002-401D-A401-ECE0871E8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429534</TotalTime>
  <Pages>8</Pages>
  <Words>2139</Words>
  <Characters>12194</Characters>
  <Application>Microsoft Office Word</Application>
  <DocSecurity>0</DocSecurity>
  <Lines>101</Lines>
  <Paragraphs>28</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14305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Raphael Amolo</dc:creator>
  <cp:lastModifiedBy>Raphael Amolo</cp:lastModifiedBy>
  <cp:revision>27</cp:revision>
  <dcterms:created xsi:type="dcterms:W3CDTF">2020-07-27T17:30:00Z</dcterms:created>
  <dcterms:modified xsi:type="dcterms:W3CDTF">2020-12-14T14:47:00Z</dcterms:modified>
</cp:coreProperties>
</file>