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876E8" w14:textId="7BA94DD9" w:rsidR="00240BDF" w:rsidRDefault="02F25AF6" w:rsidP="51688A94">
      <w:pPr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</w:rPr>
      </w:pPr>
      <w:bookmarkStart w:id="0" w:name="_Int_TNPRkB8L"/>
      <w:r>
        <w:t xml:space="preserve"> </w:t>
      </w:r>
      <w:r w:rsidRPr="51688A94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</w:rPr>
        <w:t>Communication and counselling</w:t>
      </w:r>
      <w:bookmarkEnd w:id="0"/>
    </w:p>
    <w:p w14:paraId="3C4CB580" w14:textId="5AD9E34B" w:rsidR="00240BDF" w:rsidRDefault="02F25AF6" w:rsidP="51688A94">
      <w:pPr>
        <w:jc w:val="center"/>
      </w:pPr>
      <w:proofErr w:type="spellStart"/>
      <w:r w:rsidRPr="51688A94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</w:rPr>
        <w:t>Gwennan</w:t>
      </w:r>
      <w:proofErr w:type="spellEnd"/>
      <w:r w:rsidRPr="51688A94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</w:rPr>
        <w:t xml:space="preserve"> Owens – 2300461</w:t>
      </w:r>
    </w:p>
    <w:p w14:paraId="2C078E63" w14:textId="4B7C87A1" w:rsidR="00240BDF" w:rsidRDefault="00240BDF" w:rsidP="51688A9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A771D38" w14:textId="313A7619" w:rsidR="00341F44" w:rsidRDefault="009759CD" w:rsidP="78E5310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Communication and counselling skills are </w:t>
      </w:r>
      <w:r w:rsidR="004C2D20">
        <w:rPr>
          <w:rFonts w:ascii="Times New Roman" w:eastAsia="Times New Roman" w:hAnsi="Times New Roman" w:cs="Times New Roman"/>
          <w:sz w:val="24"/>
          <w:szCs w:val="24"/>
        </w:rPr>
        <w:t xml:space="preserve">important to any healthcare professional. </w:t>
      </w:r>
      <w:r w:rsidR="0049743A">
        <w:rPr>
          <w:rFonts w:ascii="Times New Roman" w:eastAsia="Times New Roman" w:hAnsi="Times New Roman" w:cs="Times New Roman"/>
          <w:sz w:val="24"/>
          <w:szCs w:val="24"/>
        </w:rPr>
        <w:t xml:space="preserve">I will be </w:t>
      </w:r>
      <w:r w:rsidR="00476645">
        <w:rPr>
          <w:rFonts w:ascii="Times New Roman" w:eastAsia="Times New Roman" w:hAnsi="Times New Roman" w:cs="Times New Roman"/>
          <w:sz w:val="24"/>
          <w:szCs w:val="24"/>
        </w:rPr>
        <w:t>critiquing</w:t>
      </w:r>
      <w:r w:rsidR="004974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476645">
        <w:rPr>
          <w:rFonts w:ascii="Times New Roman" w:eastAsia="Times New Roman" w:hAnsi="Times New Roman" w:cs="Times New Roman"/>
          <w:sz w:val="24"/>
          <w:szCs w:val="24"/>
        </w:rPr>
        <w:t>counsellor</w:t>
      </w:r>
      <w:r w:rsidR="00BE7C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3404">
        <w:rPr>
          <w:rFonts w:ascii="Times New Roman" w:eastAsia="Times New Roman" w:hAnsi="Times New Roman" w:cs="Times New Roman"/>
          <w:sz w:val="24"/>
          <w:szCs w:val="24"/>
        </w:rPr>
        <w:t xml:space="preserve">and client </w:t>
      </w:r>
      <w:r w:rsidR="00BE7CAE">
        <w:rPr>
          <w:rFonts w:ascii="Times New Roman" w:eastAsia="Times New Roman" w:hAnsi="Times New Roman" w:cs="Times New Roman"/>
          <w:sz w:val="24"/>
          <w:szCs w:val="24"/>
        </w:rPr>
        <w:t xml:space="preserve">session to discover if this statement is true. </w:t>
      </w:r>
      <w:r w:rsidR="00476645">
        <w:rPr>
          <w:rFonts w:ascii="Times New Roman" w:eastAsia="Times New Roman" w:hAnsi="Times New Roman" w:cs="Times New Roman"/>
          <w:sz w:val="24"/>
          <w:szCs w:val="24"/>
        </w:rPr>
        <w:t xml:space="preserve">To examine </w:t>
      </w:r>
      <w:r w:rsidR="00CC3404">
        <w:rPr>
          <w:rFonts w:ascii="Times New Roman" w:eastAsia="Times New Roman" w:hAnsi="Times New Roman" w:cs="Times New Roman"/>
          <w:sz w:val="24"/>
          <w:szCs w:val="24"/>
        </w:rPr>
        <w:t>this,</w:t>
      </w:r>
      <w:r w:rsidR="00476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1F44">
        <w:rPr>
          <w:rFonts w:ascii="Times New Roman" w:eastAsia="Times New Roman" w:hAnsi="Times New Roman" w:cs="Times New Roman"/>
          <w:sz w:val="24"/>
          <w:szCs w:val="24"/>
        </w:rPr>
        <w:t xml:space="preserve">I will need to look at </w:t>
      </w:r>
      <w:r w:rsidR="002932E4">
        <w:rPr>
          <w:rFonts w:ascii="Times New Roman" w:eastAsia="Times New Roman" w:hAnsi="Times New Roman" w:cs="Times New Roman"/>
          <w:sz w:val="24"/>
          <w:szCs w:val="24"/>
        </w:rPr>
        <w:t xml:space="preserve">communication skills and how </w:t>
      </w:r>
      <w:r w:rsidR="00CC3404">
        <w:rPr>
          <w:rFonts w:ascii="Times New Roman" w:eastAsia="Times New Roman" w:hAnsi="Times New Roman" w:cs="Times New Roman"/>
          <w:sz w:val="24"/>
          <w:szCs w:val="24"/>
        </w:rPr>
        <w:t>they</w:t>
      </w:r>
      <w:r w:rsidR="002932E4">
        <w:rPr>
          <w:rFonts w:ascii="Times New Roman" w:eastAsia="Times New Roman" w:hAnsi="Times New Roman" w:cs="Times New Roman"/>
          <w:sz w:val="24"/>
          <w:szCs w:val="24"/>
        </w:rPr>
        <w:t xml:space="preserve"> relate to theory and therapies. </w:t>
      </w:r>
    </w:p>
    <w:p w14:paraId="6913991D" w14:textId="34979476" w:rsidR="00F73611" w:rsidRPr="00341F44" w:rsidRDefault="02F25AF6" w:rsidP="78E53108">
      <w:pPr>
        <w:rPr>
          <w:rFonts w:ascii="Times New Roman" w:eastAsia="Times New Roman" w:hAnsi="Times New Roman" w:cs="Times New Roman"/>
          <w:sz w:val="24"/>
          <w:szCs w:val="24"/>
        </w:rPr>
      </w:pPr>
      <w:r w:rsidRPr="008149A8">
        <w:rPr>
          <w:rFonts w:ascii="Times New Roman" w:eastAsia="Times New Roman" w:hAnsi="Times New Roman" w:cs="Times New Roman"/>
          <w:sz w:val="24"/>
          <w:szCs w:val="24"/>
        </w:rPr>
        <w:t>The couns</w:t>
      </w:r>
      <w:r w:rsidR="1894DE9C" w:rsidRPr="008149A8">
        <w:rPr>
          <w:rFonts w:ascii="Times New Roman" w:eastAsia="Times New Roman" w:hAnsi="Times New Roman" w:cs="Times New Roman"/>
          <w:sz w:val="24"/>
          <w:szCs w:val="24"/>
        </w:rPr>
        <w:t>ello</w:t>
      </w:r>
      <w:r w:rsidRPr="008149A8">
        <w:rPr>
          <w:rFonts w:ascii="Times New Roman" w:eastAsia="Times New Roman" w:hAnsi="Times New Roman" w:cs="Times New Roman"/>
          <w:sz w:val="24"/>
          <w:szCs w:val="24"/>
        </w:rPr>
        <w:t>r gave a warm greeting to the client. The</w:t>
      </w:r>
      <w:r w:rsidR="2C68CD2D" w:rsidRPr="008149A8">
        <w:rPr>
          <w:rFonts w:ascii="Times New Roman" w:eastAsia="Times New Roman" w:hAnsi="Times New Roman" w:cs="Times New Roman"/>
          <w:sz w:val="24"/>
          <w:szCs w:val="24"/>
        </w:rPr>
        <w:t xml:space="preserve"> coun</w:t>
      </w:r>
      <w:r w:rsidR="1F5A776A" w:rsidRPr="008149A8">
        <w:rPr>
          <w:rFonts w:ascii="Times New Roman" w:eastAsia="Times New Roman" w:hAnsi="Times New Roman" w:cs="Times New Roman"/>
          <w:sz w:val="24"/>
          <w:szCs w:val="24"/>
        </w:rPr>
        <w:t xml:space="preserve">sellor was </w:t>
      </w:r>
      <w:r w:rsidR="3535099A" w:rsidRPr="008149A8">
        <w:rPr>
          <w:rFonts w:ascii="Times New Roman" w:eastAsia="Times New Roman" w:hAnsi="Times New Roman" w:cs="Times New Roman"/>
          <w:sz w:val="24"/>
          <w:szCs w:val="24"/>
        </w:rPr>
        <w:t>congruen</w:t>
      </w:r>
      <w:r w:rsidR="1B8FCA26" w:rsidRPr="008149A8">
        <w:rPr>
          <w:rFonts w:ascii="Times New Roman" w:eastAsia="Times New Roman" w:hAnsi="Times New Roman" w:cs="Times New Roman"/>
          <w:sz w:val="24"/>
          <w:szCs w:val="24"/>
        </w:rPr>
        <w:t>t</w:t>
      </w:r>
      <w:r w:rsidR="2C68CD2D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towards the client, </w:t>
      </w:r>
      <w:r w:rsidR="667EB8CA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which </w:t>
      </w:r>
      <w:r w:rsidR="2C68CD2D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>indica</w:t>
      </w:r>
      <w:r w:rsidR="122E4838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tes that the </w:t>
      </w:r>
      <w:r w:rsidR="072607F8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>counsellor was confident</w:t>
      </w:r>
      <w:r w:rsidR="44A31FF6" w:rsidRPr="008149A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. </w:t>
      </w:r>
      <w:r w:rsidR="44A31FF6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Feltham and Dryden (1993) define ‘congruence’ as ‘genuineness, honesty exhibited by the counsellor’</w:t>
      </w:r>
      <w:r w:rsidR="671C9E3D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this </w:t>
      </w:r>
      <w:r w:rsidR="4CC26CA2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was </w:t>
      </w:r>
      <w:r w:rsidR="1B8C1674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conducted</w:t>
      </w:r>
      <w:r w:rsidR="4CC26CA2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in the video as they introduced them</w:t>
      </w:r>
      <w:r w:rsidR="4B269C41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selves correctly and showed clear </w:t>
      </w:r>
      <w:r w:rsidR="13E6ABBF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willing</w:t>
      </w:r>
      <w:r w:rsidR="00F475CE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ness</w:t>
      </w:r>
      <w:r w:rsidR="13E6ABBF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to </w:t>
      </w:r>
      <w:r w:rsidR="00753E92">
        <w:rPr>
          <w:rFonts w:ascii="Times New Roman" w:eastAsia="Times New Roman" w:hAnsi="Times New Roman" w:cs="Times New Roman"/>
          <w:color w:val="333333"/>
          <w:sz w:val="24"/>
          <w:szCs w:val="24"/>
        </w:rPr>
        <w:t>make</w:t>
      </w:r>
      <w:r w:rsidR="0002412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 client feel comfortable</w:t>
      </w:r>
      <w:r w:rsidR="13E6ABBF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25E2F3AE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The body language of the client showed that they were not nervous and were keen to participate in the session</w:t>
      </w:r>
      <w:r w:rsidR="132792A1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698C568D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They presented open body language by not sitting with their arms </w:t>
      </w:r>
      <w:r w:rsidR="7C18E54E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crossed and</w:t>
      </w:r>
      <w:r w:rsidR="698C568D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wanting to engage by </w:t>
      </w:r>
      <w:r w:rsidR="67F0862C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maintaining eye contact and a visible mouth. </w:t>
      </w:r>
      <w:r w:rsidR="009D3E6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 counsellor and client are also sitting </w:t>
      </w:r>
      <w:r w:rsidR="00F21A0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 comfortable measurement apart which means that </w:t>
      </w:r>
      <w:r w:rsidR="00F73926">
        <w:rPr>
          <w:rFonts w:ascii="Times New Roman" w:eastAsia="Times New Roman" w:hAnsi="Times New Roman" w:cs="Times New Roman"/>
          <w:color w:val="333333"/>
          <w:sz w:val="24"/>
          <w:szCs w:val="24"/>
        </w:rPr>
        <w:t>the</w:t>
      </w:r>
      <w:r w:rsidR="00F21A0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9537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client can be heard and </w:t>
      </w:r>
      <w:r w:rsidR="00F73926">
        <w:rPr>
          <w:rFonts w:ascii="Times New Roman" w:eastAsia="Times New Roman" w:hAnsi="Times New Roman" w:cs="Times New Roman"/>
          <w:color w:val="333333"/>
          <w:sz w:val="24"/>
          <w:szCs w:val="24"/>
        </w:rPr>
        <w:t>heard</w:t>
      </w:r>
      <w:r w:rsidR="0039537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without feeling in</w:t>
      </w:r>
      <w:r w:rsidR="00F73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timidated </w:t>
      </w:r>
      <w:r w:rsidR="0048548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by sitting too close </w:t>
      </w:r>
      <w:r w:rsidR="00F73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or losing their personal space. </w:t>
      </w:r>
      <w:r w:rsidR="35A31883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The counsellor also used clear communication when disclosing the structure of the session and mainta</w:t>
      </w:r>
      <w:r w:rsidR="7EFAB8F1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ining</w:t>
      </w:r>
      <w:r w:rsidR="35A31883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confidentiality</w:t>
      </w:r>
      <w:r w:rsidR="001E17AD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3847E4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The client</w:t>
      </w:r>
      <w:r w:rsidR="00AE2E41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showed a friendly approach by smiling at the client this </w:t>
      </w:r>
      <w:r w:rsidR="00003C75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is important as it “</w:t>
      </w:r>
      <w:r w:rsidR="00732BE5" w:rsidRPr="008149A8">
        <w:rPr>
          <w:rFonts w:ascii="Times New Roman" w:eastAsia="Times New Roman" w:hAnsi="Times New Roman" w:cs="Times New Roman"/>
          <w:color w:val="333333"/>
          <w:sz w:val="24"/>
          <w:szCs w:val="24"/>
        </w:rPr>
        <w:t>demonstrates</w:t>
      </w:r>
      <w:r w:rsidR="00D70A7D" w:rsidRPr="008149A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 positive acceptance (positive regard)” (</w:t>
      </w:r>
      <w:r w:rsidR="00382688" w:rsidRPr="008149A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Ahmad, 2012)</w:t>
      </w:r>
      <w:r w:rsidR="00F82929" w:rsidRPr="008149A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. </w:t>
      </w:r>
      <w:r w:rsidR="008149A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Positive</w:t>
      </w:r>
      <w:r w:rsidR="00AA0EE6" w:rsidRPr="008149A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regard is </w:t>
      </w:r>
      <w:r w:rsidR="00BD71D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ensuring</w:t>
      </w:r>
      <w:r w:rsidR="000A291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when talking to </w:t>
      </w:r>
      <w:r w:rsidR="000322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</w:t>
      </w:r>
      <w:r w:rsidR="00BD71D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client</w:t>
      </w:r>
      <w:r w:rsidR="000A291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that it is done in a </w:t>
      </w:r>
      <w:r w:rsidR="008B04A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non-critical and </w:t>
      </w:r>
      <w:r w:rsidR="00BD71D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welcoming environment</w:t>
      </w:r>
      <w:r w:rsidR="00EE0AF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(counselling tutor, </w:t>
      </w:r>
      <w:r w:rsidR="00CB4E7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2023). </w:t>
      </w:r>
      <w:r w:rsidR="00C07C4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 </w:t>
      </w:r>
      <w:r w:rsidR="00C1475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counsellor</w:t>
      </w:r>
      <w:r w:rsidR="00C07C4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used open-ended questions</w:t>
      </w:r>
      <w:r w:rsidR="00C1475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</w:t>
      </w:r>
      <w:r w:rsidR="009F5D4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which</w:t>
      </w:r>
      <w:r w:rsidR="00C1475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are questions that</w:t>
      </w:r>
      <w:r w:rsidR="00524CD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require the client to </w:t>
      </w:r>
      <w:r w:rsidR="0016248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“participate to answer in their own words” (</w:t>
      </w:r>
      <w:r w:rsidR="009F5D4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Smart Survey</w:t>
      </w:r>
      <w:r w:rsidR="00D94B7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</w:t>
      </w:r>
      <w:r w:rsidR="00453BA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2023).</w:t>
      </w:r>
      <w:r w:rsidR="002A42A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This </w:t>
      </w:r>
      <w:r w:rsidR="00517A2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is </w:t>
      </w:r>
      <w:r w:rsidR="002A42A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an important tool to use in counselling as it allows the individual to </w:t>
      </w:r>
      <w:r w:rsidR="0029048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convey their feelings and express their point of view </w:t>
      </w:r>
      <w:r w:rsidR="00C446E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whilst being </w:t>
      </w:r>
      <w:r w:rsidR="00BE6E0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heard</w:t>
      </w:r>
      <w:r w:rsidR="00C446E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. The </w:t>
      </w:r>
      <w:r w:rsidR="00BE6E0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client</w:t>
      </w:r>
      <w:r w:rsidR="00C446E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B92CF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did this whilst also actively listening, which gave the client </w:t>
      </w:r>
      <w:r w:rsidR="0072293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encouragement to say what troubles them</w:t>
      </w:r>
      <w:r w:rsidR="00BE6E0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. The counsellor used active </w:t>
      </w:r>
      <w:r w:rsidR="00517A2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listening</w:t>
      </w:r>
      <w:r w:rsidR="00BE6E0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by he</w:t>
      </w:r>
      <w:r w:rsidR="00517A2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ad nodding to acknowledge what the individual has said and </w:t>
      </w:r>
      <w:r w:rsidR="00ED1ED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understand what the client is trying to express. </w:t>
      </w:r>
      <w:r w:rsidR="00992F4B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Paraphrasing is </w:t>
      </w:r>
      <w:r w:rsidR="000530F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 act of</w:t>
      </w:r>
      <w:r w:rsidR="0076589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11533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repeating</w:t>
      </w:r>
      <w:r w:rsidR="00F152F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76589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words that the client has</w:t>
      </w:r>
      <w:r w:rsidR="00F152F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11533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said </w:t>
      </w:r>
      <w:r w:rsidR="00F152F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but in a different way to acknowledge that the words have been </w:t>
      </w:r>
      <w:r w:rsidR="0059187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understood and taken </w:t>
      </w:r>
      <w:r w:rsidR="000E43D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under advisement</w:t>
      </w:r>
      <w:r w:rsidR="0059187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(National </w:t>
      </w:r>
      <w:r w:rsidR="000E43D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Library</w:t>
      </w:r>
      <w:r w:rsidR="005E723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of </w:t>
      </w:r>
      <w:r w:rsidR="00765A3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Medicine</w:t>
      </w:r>
      <w:r w:rsidR="005E723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2012). The client used paraphrasing </w:t>
      </w:r>
      <w:r w:rsidR="00AB206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in an empathetic way to show that the client cares and </w:t>
      </w:r>
      <w:r w:rsidR="00765A3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is</w:t>
      </w:r>
      <w:r w:rsidR="00AB206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0E43D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ready to help.</w:t>
      </w:r>
    </w:p>
    <w:p w14:paraId="10D85D2D" w14:textId="3A441C26" w:rsidR="003C0898" w:rsidRDefault="00F73611" w:rsidP="78E53108">
      <w:pP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Carl Rogers was an American Psychologist </w:t>
      </w:r>
      <w:r w:rsidR="008C33D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who</w:t>
      </w:r>
      <w:r w:rsidR="00CD2A9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8C33D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helped</w:t>
      </w:r>
      <w:r w:rsidR="00B93C7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develop </w:t>
      </w:r>
      <w:r w:rsidR="0017291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person-centred</w:t>
      </w:r>
      <w:r w:rsidR="00B93C7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theory</w:t>
      </w:r>
      <w:r w:rsidR="002537B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/ therapy in the early 1940s (</w:t>
      </w:r>
      <w:r w:rsidR="00486F1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Yao and Kabir, 2023). </w:t>
      </w:r>
      <w:r w:rsidR="00AB632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This approach is used in counselling as it allows </w:t>
      </w:r>
      <w:r w:rsidR="00BD65B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client to </w:t>
      </w:r>
      <w:r w:rsidR="0008039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believe</w:t>
      </w:r>
      <w:r w:rsidR="00BD65B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and drive the decisions and goals they want to achieve whilst the counsellor </w:t>
      </w:r>
      <w:r w:rsidR="00D035E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steers the client in a positive frame of view in a</w:t>
      </w:r>
      <w:r w:rsidR="00FB3D0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n inexplicit</w:t>
      </w:r>
      <w:r w:rsidR="0008039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way. This allows the client the opportunity to form their own opinions and </w:t>
      </w:r>
      <w:r w:rsidR="0017291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views without being instructed on what to do and </w:t>
      </w:r>
      <w:r w:rsidR="00CA242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say</w:t>
      </w:r>
      <w:r w:rsidR="006C6B9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which allows them to </w:t>
      </w:r>
      <w:r w:rsidR="0017291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understand what they want.</w:t>
      </w:r>
      <w:r w:rsidR="0033630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This will lead to a clear </w:t>
      </w:r>
      <w:r w:rsidR="003D4B6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comprehension of their feelings and 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continued</w:t>
      </w:r>
      <w:r w:rsidR="00C172E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personal development.</w:t>
      </w:r>
      <w:r w:rsidR="00B8569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E25D5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counsellor used person-centred therapy by showing empathy towards the client 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while</w:t>
      </w:r>
      <w:r w:rsidR="00E25D5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also asking open-ended questions. </w:t>
      </w:r>
      <w:r w:rsidR="003B631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This </w:t>
      </w:r>
      <w:r w:rsidR="00461BD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builds trust between client and counsellor and an “appre</w:t>
      </w:r>
      <w:r w:rsidR="00431F7B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ciation of 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client</w:t>
      </w:r>
      <w:r w:rsidR="00431F7B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experiences” </w:t>
      </w:r>
      <w:r w:rsidR="002A1FD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(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positive psychology, 2023) </w:t>
      </w:r>
      <w:r w:rsidR="00431F7B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which shows </w:t>
      </w:r>
      <w:r w:rsidR="002A1FD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a 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willingness</w:t>
      </w:r>
      <w:r w:rsidR="002A1FD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to help </w:t>
      </w:r>
      <w:r w:rsidR="002B5CC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from</w:t>
      </w:r>
      <w:r w:rsidR="002A1FD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 counsellor. </w:t>
      </w:r>
      <w:r w:rsidR="00A175D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Rogers also </w:t>
      </w:r>
      <w:r w:rsidR="0053080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contributed</w:t>
      </w:r>
      <w:r w:rsidR="004C1A9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to the understanding and concept of self-actualization. Self-actualization </w:t>
      </w:r>
      <w:r w:rsidR="00C818E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is driven</w:t>
      </w:r>
      <w:r w:rsidR="008C140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C818E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by</w:t>
      </w:r>
      <w:r w:rsidR="008C140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an</w:t>
      </w:r>
      <w:r w:rsidR="004423F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D413C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individual</w:t>
      </w:r>
      <w:r w:rsidR="004423F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1F135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lastRenderedPageBreak/>
        <w:t>ab</w:t>
      </w:r>
      <w:r w:rsidR="00D413C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sorption of their potential and </w:t>
      </w:r>
      <w:r w:rsidR="00CC17A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their admiration of life</w:t>
      </w:r>
      <w:r w:rsidR="00B509A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C818E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(Simply Psychology, </w:t>
      </w:r>
      <w:r w:rsidR="00B509A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2023)</w:t>
      </w:r>
      <w:r w:rsidR="00CC17A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. </w:t>
      </w:r>
      <w:r w:rsidR="001C5D1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Self-</w:t>
      </w:r>
      <w:r w:rsidR="006707C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actualization</w:t>
      </w:r>
      <w:r w:rsidR="001C5D1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only </w:t>
      </w:r>
      <w:r w:rsidR="006707C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works</w:t>
      </w:r>
      <w:r w:rsidR="001C5D1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7037D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if the client is </w:t>
      </w:r>
      <w:r w:rsidR="00CD4FD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congruent</w:t>
      </w:r>
      <w:r w:rsidR="00215D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between how they see “themselves </w:t>
      </w:r>
      <w:r w:rsidR="006707C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(self-image) and</w:t>
      </w:r>
      <w:r w:rsidR="00215D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their ideal self</w:t>
      </w:r>
      <w:r w:rsidR="00CD4FD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(the way they want to be or think they should be) ((Simply Psychology, 2023).</w:t>
      </w:r>
      <w:r w:rsidR="00BD2F5B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 client in the video is </w:t>
      </w:r>
      <w:r w:rsidR="00110D6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incongruent as they have a negative view of themselves </w:t>
      </w:r>
      <w:r w:rsidR="00080B1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which</w:t>
      </w:r>
      <w:r w:rsidR="00110D6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means that </w:t>
      </w:r>
      <w:r w:rsidR="00080B1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they</w:t>
      </w:r>
      <w:r w:rsidR="00110D6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will not </w:t>
      </w:r>
      <w:r w:rsidR="00080B1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be </w:t>
      </w:r>
      <w:r w:rsidR="00110D6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able to </w:t>
      </w:r>
      <w:r w:rsidR="00080B1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self-actualize. </w:t>
      </w:r>
      <w:r w:rsidR="009A255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client </w:t>
      </w:r>
      <w:r w:rsidR="00325A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understands their issues but </w:t>
      </w:r>
      <w:r w:rsidR="006D346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doesn’t think they are capable of more and </w:t>
      </w:r>
      <w:r w:rsidR="0043387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this also creates a continuous feeling of guilt.</w:t>
      </w:r>
      <w:r w:rsidR="00655E9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 </w:t>
      </w:r>
      <w:r w:rsidR="004527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counsellor</w:t>
      </w:r>
      <w:r w:rsidR="00655E9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also used unconditional positive regard by </w:t>
      </w:r>
      <w:r w:rsidR="004527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being non-judgmental and valuing their thoughts and feelings.</w:t>
      </w:r>
    </w:p>
    <w:p w14:paraId="2C97E570" w14:textId="4132EEAC" w:rsidR="004C10E1" w:rsidRDefault="00AA0A1A" w:rsidP="78E53108">
      <w:pP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Cognitive</w:t>
      </w:r>
      <w:r w:rsidR="004C10E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7F0AB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behavioura</w:t>
      </w:r>
      <w:r w:rsidR="007A635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l</w:t>
      </w:r>
      <w:r w:rsidR="004C10E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therapy </w:t>
      </w:r>
      <w:r w:rsidR="0039430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(CBT)</w:t>
      </w:r>
      <w:r w:rsidR="00EE7F0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is the base for </w:t>
      </w:r>
      <w:r w:rsidR="005F2BB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counselling as it is a for</w:t>
      </w:r>
      <w:r w:rsidR="007F0AB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m of talk </w:t>
      </w:r>
      <w:r w:rsidR="007A635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therapy and</w:t>
      </w:r>
      <w:r w:rsidR="007F0AB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is used to help individuals who suffer from mental health problems</w:t>
      </w:r>
      <w:r w:rsidR="00804CC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070CE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(mind,</w:t>
      </w:r>
      <w:r w:rsidR="00804CC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2021)</w:t>
      </w:r>
      <w:r w:rsidR="007F0AB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.</w:t>
      </w:r>
      <w:r w:rsidR="004D47B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It helps individuals to understand and communicate their feelings with someone who can listen. </w:t>
      </w:r>
      <w:r w:rsidR="000353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When conducting </w:t>
      </w:r>
      <w:r w:rsidR="00C534E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CBT,</w:t>
      </w:r>
      <w:r w:rsidR="000353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BF5D1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it</w:t>
      </w:r>
      <w:r w:rsidR="000353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is </w:t>
      </w:r>
      <w:r w:rsidR="00E81AC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vital that the session be time-</w:t>
      </w:r>
      <w:r w:rsidR="0075193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limited</w:t>
      </w:r>
      <w:r w:rsidR="00E81AC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this </w:t>
      </w:r>
      <w:r w:rsidR="00804CC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ensures that</w:t>
      </w:r>
      <w:r w:rsidR="00E025F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the client is focused and </w:t>
      </w:r>
      <w:r w:rsidR="00535EF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that each session doesn’t “lack direction” (</w:t>
      </w:r>
      <w:r w:rsidR="000842D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Salyer, 2022).</w:t>
      </w:r>
      <w:r w:rsidR="0076257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This was </w:t>
      </w:r>
      <w:r w:rsidR="00237F8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conducted</w:t>
      </w:r>
      <w:r w:rsidR="0076257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correctly in the session as the client </w:t>
      </w:r>
      <w:r w:rsidR="00237F8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got to explain their views in a concise and brief manner whilst also feeling valued. </w:t>
      </w:r>
      <w:r w:rsidR="007D2BF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This type of therapy will also focus on current issues and </w:t>
      </w:r>
      <w:r w:rsidR="005E087C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not on past trauma. All that is known to the counsellor are </w:t>
      </w:r>
      <w:r w:rsidR="0041413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worries that are affecting them now</w:t>
      </w:r>
      <w:r w:rsidR="0023287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. The client gave a description </w:t>
      </w:r>
      <w:r w:rsidR="00C13CF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of</w:t>
      </w:r>
      <w:r w:rsidR="0023287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F64EF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their troubles by </w:t>
      </w:r>
      <w:r w:rsidR="00513D8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focusing on what is happening to </w:t>
      </w:r>
      <w:r w:rsidR="007A6C5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them</w:t>
      </w:r>
      <w:r w:rsidR="00513D8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to date and kept the issues relevant, which meant the counsellor was able to help </w:t>
      </w:r>
      <w:r w:rsidR="00C13CF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devise a solution that would best fit the client.</w:t>
      </w:r>
      <w:r w:rsidR="00232879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152F9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CBT best works </w:t>
      </w:r>
      <w:r w:rsidR="00AE4E2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when used in collaboration with the counsellor and client. This means that </w:t>
      </w:r>
      <w:r w:rsidR="0001367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both would “work together to make decisions </w:t>
      </w:r>
      <w:r w:rsidR="001C268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about</w:t>
      </w:r>
      <w:r w:rsidR="0001367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to proceed with treatment</w:t>
      </w:r>
      <w:r w:rsidR="006B6A30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” (</w:t>
      </w:r>
      <w:proofErr w:type="spellStart"/>
      <w:r w:rsidR="001C268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Cuncic</w:t>
      </w:r>
      <w:proofErr w:type="spellEnd"/>
      <w:r w:rsidR="001C268F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, 2022).</w:t>
      </w:r>
      <w:r w:rsidR="002377F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BD29C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For the client</w:t>
      </w:r>
      <w:r w:rsidR="000532E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,</w:t>
      </w:r>
      <w:r w:rsidR="00BD29C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this would mean to communicate thoughts and feelings and </w:t>
      </w:r>
      <w:r w:rsidR="000532E6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get a sense of what they would like to achieve. </w:t>
      </w:r>
      <w:r w:rsidR="00355E6E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counsellor would </w:t>
      </w:r>
      <w:r w:rsidR="00215AF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concentrate on what their trying to communicate and </w:t>
      </w:r>
      <w:r w:rsidR="00C87DB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motivate</w:t>
      </w:r>
      <w:r w:rsidR="00783C7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and guide them to achieve their goals. </w:t>
      </w:r>
      <w:r w:rsidR="00630502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counsellor and client in the video </w:t>
      </w:r>
      <w:r w:rsidR="00F8224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demonstrated</w:t>
      </w:r>
      <w:r w:rsidR="00811354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 clear indication of collaboration communicating what </w:t>
      </w:r>
      <w:r w:rsidR="00F82245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the client wanted and coming up with a solution. The </w:t>
      </w:r>
      <w:r w:rsidR="002F28C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counsellor gave the client homework which is a step in the right direction for progression and gives them something new to focus on in the next session. </w:t>
      </w:r>
      <w:r w:rsidR="00C36A3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This will also provide the client </w:t>
      </w:r>
      <w:r w:rsidR="005960E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with a sense of accomplishment which will help them gain confidence on their way to hopefully </w:t>
      </w:r>
      <w:r w:rsidR="003E299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begin to self-actualize.</w:t>
      </w:r>
    </w:p>
    <w:p w14:paraId="65255BB3" w14:textId="7D6A7830" w:rsidR="00F73611" w:rsidRDefault="00555166" w:rsidP="78E53108">
      <w:pP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To conclude</w:t>
      </w:r>
      <w:r w:rsidR="00AD7C3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, </w:t>
      </w:r>
      <w:r w:rsidR="00244D4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it is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evident</w:t>
      </w:r>
      <w:r w:rsidR="00244D4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that </w:t>
      </w:r>
      <w:r w:rsidR="00D057E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clear and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concise</w:t>
      </w:r>
      <w:r w:rsidR="00D057E7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communication is important in healthcare as it ensures that the </w:t>
      </w:r>
      <w:r w:rsidR="00333771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client is heard and understood. </w:t>
      </w:r>
      <w:r w:rsidR="00ED12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Counselling skills are of great importance as </w:t>
      </w:r>
      <w:r w:rsidR="00FA0313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they</w:t>
      </w:r>
      <w:r w:rsidR="00ED12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help</w:t>
      </w:r>
      <w:r w:rsidR="00ED12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any healthcare professional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build</w:t>
      </w:r>
      <w:r w:rsidR="00ED12A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trust and deliver the best care that they have the duty to uphold. </w:t>
      </w:r>
      <w:r w:rsidR="004B5DE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When critiquing the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video,</w:t>
      </w:r>
      <w:r w:rsidR="004B5DE8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101FE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I was also able to provide literature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on</w:t>
      </w:r>
      <w:r w:rsidR="00101FE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7838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communication and counselling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skills</w:t>
      </w:r>
      <w:r w:rsidR="007838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from Carl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Rogers's</w:t>
      </w:r>
      <w:r w:rsidR="007838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humanistic</w:t>
      </w:r>
      <w:r w:rsidR="007838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>person-centred theory</w:t>
      </w:r>
      <w:r w:rsidR="007838DA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 to provide </w:t>
      </w:r>
      <w:r w:rsidR="000036BD">
        <w:rPr>
          <w:rFonts w:ascii="Times New Roman" w:hAnsi="Times New Roman" w:cs="Times New Roman"/>
          <w:color w:val="070000"/>
          <w:sz w:val="24"/>
          <w:szCs w:val="24"/>
          <w:shd w:val="clear" w:color="auto" w:fill="FFFFFF"/>
        </w:rPr>
        <w:t xml:space="preserve">evidence. </w:t>
      </w:r>
    </w:p>
    <w:p w14:paraId="7BEC9531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15436F91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62A7BA7B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2B02EEEA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146C0F06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7452BF3A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15C6C3CA" w14:textId="77777777" w:rsidR="00B65861" w:rsidRDefault="00B65861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14:paraId="4F791E82" w14:textId="257F0A9C" w:rsidR="52AB9D88" w:rsidRDefault="52AB9D88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Reference List</w:t>
      </w:r>
    </w:p>
    <w:p w14:paraId="0CA66829" w14:textId="54E41E7A" w:rsidR="00CE1389" w:rsidRDefault="00CE1389" w:rsidP="78E53108">
      <w:pPr>
        <w:spacing w:before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Ahmad, K.,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105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(2012). </w:t>
      </w:r>
      <w:r w:rsidR="00F829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  <w:r w:rsidR="005105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Initiating a smile </w:t>
      </w:r>
      <w:r w:rsidR="00F829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 the</w:t>
      </w:r>
      <w:r w:rsidR="005105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independent counselling</w:t>
      </w:r>
      <w:r w:rsidR="005D58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2B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technique</w:t>
      </w:r>
      <w:r w:rsidR="005D58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829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="005D58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69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International Journal of </w:t>
      </w:r>
      <w:r w:rsidR="00732B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Applied Psychology</w:t>
      </w:r>
      <w:r w:rsidR="009369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75C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Vol. 1, pp. 1. Available at: </w:t>
      </w:r>
      <w:hyperlink r:id="rId4" w:anchor=":~:text=In%20the%20non%2Dverbal%20counseling,them%20by%20showing%20a%20smile" w:history="1">
        <w:r w:rsidR="00732BE5"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http://article.sapub.org/10.5923.j.ijap.20130303.07.html#:~:text=In%20the%20non%2Dverbal%20counseling,them%20by%20showing%20a%20smile</w:t>
        </w:r>
      </w:hyperlink>
      <w:r w:rsidR="00732BE5" w:rsidRPr="00732B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97798E5" w14:textId="609E0F28" w:rsidR="005459EF" w:rsidRPr="00B65861" w:rsidRDefault="005459EF" w:rsidP="00B6586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Cuncic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A. (2022). “What is collaborative therapy?” Available at: </w:t>
      </w:r>
      <w:hyperlink r:id="rId5" w:anchor=":~:text=Collaborative%20therapy%20refers%20to%20a,accountability%2C%20integrity%2C%20and%20respect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https://www.verywellmind.com/what-is-collaborative-therapy-5217095#:~:text=Collaborative%20therapy%20refers%20to%20a,accountability%2C%20integrity%2C%20and%20respect</w:t>
        </w:r>
      </w:hyperlink>
      <w:r w:rsidRPr="00890129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 14</w:t>
      </w:r>
      <w:r w:rsidRPr="00890129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November 2023).</w:t>
      </w:r>
    </w:p>
    <w:p w14:paraId="38EB7CCB" w14:textId="77777777" w:rsidR="009655C2" w:rsidRDefault="009655C2" w:rsidP="009655C2">
      <w:pPr>
        <w:spacing w:before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</w:rPr>
        <w:t>Feltham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C. </w:t>
      </w: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</w:rPr>
        <w:t>and Dryden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, W.</w:t>
      </w: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(1993).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“</w:t>
      </w: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</w:rPr>
        <w:t>Dictionary of counselling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”</w:t>
      </w:r>
      <w:r w:rsidRPr="78E531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London, </w:t>
      </w:r>
      <w:r w:rsidRPr="78E531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Whurr Publishers.</w:t>
      </w:r>
    </w:p>
    <w:p w14:paraId="72B94AB4" w14:textId="77777777" w:rsidR="00F40DA6" w:rsidRDefault="00F40DA6" w:rsidP="00F40DA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Mind (2021). “Cognitive behavioural therapy (CBT)”. Available at:</w:t>
      </w:r>
      <w:r w:rsidRPr="00C50E99">
        <w:t xml:space="preserve"> </w:t>
      </w:r>
      <w:hyperlink r:id="rId6" w:anchor=":~:text=Cognitive%20behavioural%20therapy%20(CBT)%20is,affect%20your%20feelings%20and%20actions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https://www.mind.org.uk/information-support/drugs-and-treatments/talking-therapy-and-counselling/cognitive-behavioural-therapy-cbt/#:~:text=Cognitive%20behavioural%20therapy%20(CBT)%20is,affect%20your%20feelings%20and%20actions</w:t>
        </w:r>
      </w:hyperlink>
      <w:r w:rsidRPr="00C50E99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1395D460" w14:textId="77777777" w:rsidR="00F40DA6" w:rsidRDefault="00F40DA6" w:rsidP="00F40DA6">
      <w:pPr>
        <w:spacing w:before="120"/>
        <w:rPr>
          <w:rStyle w:val="Hyperlink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National Library of Medicine, Seehausen, M.,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Kazzer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Bajbouj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M., and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Prehn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K. (2012). “Effects of empathetic paraphrasing”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Extrinic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emotion regulation in social conflict. </w:t>
      </w:r>
      <w:hyperlink r:id="rId7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https://www.ncbi.nlm.nih.gov/pmc/articles/PMC3495333/</w:t>
        </w:r>
      </w:hyperlink>
    </w:p>
    <w:p w14:paraId="111AD41B" w14:textId="32EF1600" w:rsidR="005459EF" w:rsidRDefault="00261CEE" w:rsidP="00AA77F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Positive Psychology (2023). “Empathy in counselling: how to show empathetic understanding.” Available at: </w:t>
      </w:r>
      <w:hyperlink r:id="rId8" w:anchor=":~:text=Displaying%20empathy%20shows%20that%20you,behaviors%20is%20essential%20to%20counseling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https://positivepsychology.com/empathy/#:~:text=Displaying%20empathy%20shows%20that%20you,behaviors%20is%20essential%20to%20counseling</w:t>
        </w:r>
      </w:hyperlink>
      <w:r w:rsidRPr="007E0C6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 14</w:t>
      </w:r>
      <w:r w:rsidRPr="007E0C6C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November 2023).</w:t>
      </w:r>
    </w:p>
    <w:p w14:paraId="5647CC8E" w14:textId="22760272" w:rsidR="007A59E6" w:rsidRDefault="00AA77F9" w:rsidP="007A59E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Salyer, K. (2022). “Time-limited therapy: A Necessary Evil in the Managed Care Era?”. Reformulation, PP.9.11. </w:t>
      </w:r>
      <w:hyperlink r:id="rId9" w:anchor=":~:text=Benefits%20of%20Setting%20Goals%20and%20Time%20Limits%20Up%20Front&amp;text=It%20also%20helps%20maintain%20the,which%20therapy%20is%20sometimes%20conducted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https://www.acat.me.uk/reformulation.php?issue_id=20&amp;article_id=211#:~:text=Benefits%20of%20Setting%20Goals%20and%20Time%20Limits%20Up%20Front&amp;text=It%20also%20helps%20maintain%20the,which%20therapy%20is%20sometimes%20conducted</w:t>
        </w:r>
      </w:hyperlink>
      <w:r w:rsidR="00D744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A59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 14</w:t>
      </w:r>
      <w:r w:rsidR="007A59E6" w:rsidRPr="00C50E99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 w:rsidR="007A59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November 2023).</w:t>
      </w:r>
    </w:p>
    <w:p w14:paraId="37BF05AF" w14:textId="77777777" w:rsidR="00B65861" w:rsidRDefault="00B65861" w:rsidP="00B6586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Simply Psychology (2023). “Self-actualization in psychology: theory, examples &amp; characteristics.” Available at: </w:t>
      </w:r>
      <w:hyperlink r:id="rId10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https://www.simplypsychology.org/self-actualization.html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 14th of November 2023).</w:t>
      </w:r>
    </w:p>
    <w:p w14:paraId="3649EDB5" w14:textId="77777777" w:rsidR="00B65861" w:rsidRDefault="00B65861" w:rsidP="00B6586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Simply Psychology (2023). “Self-actualization in psychology: theory, examples &amp; characteristics: Carl Rogers”. Available at: </w:t>
      </w:r>
      <w:hyperlink r:id="rId11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https://www.simplypsychology.org/self-actualization.html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 14th of November 2023).</w:t>
      </w:r>
    </w:p>
    <w:p w14:paraId="40B99F27" w14:textId="70A3B218" w:rsidR="00AA77F9" w:rsidRPr="00B65861" w:rsidRDefault="00B65861" w:rsidP="00B65861">
      <w:pPr>
        <w:spacing w:before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Smart Survey (2023). “Open Questions: the complete guide”. Available at: </w:t>
      </w:r>
      <w:hyperlink r:id="rId12" w:anchor=":~:text=What%20are%20open%2Dended%20questions,is%20ideal%20for%20these%20purposes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https://www.smartsurvey.co.uk/articles/open-</w:t>
        </w:r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lastRenderedPageBreak/>
          <w:t>questions#:~:text=What%20are%20open%2Dended%20questions,is%20ideal%20for%20these%20purposes</w:t>
        </w:r>
      </w:hyperlink>
      <w:r w:rsidRPr="009F5D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13</w:t>
      </w:r>
      <w:r w:rsidRPr="009F5D46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November 2023).</w:t>
      </w:r>
    </w:p>
    <w:p w14:paraId="03F10C29" w14:textId="35A5D5CD" w:rsidR="000842D3" w:rsidRPr="00F430B0" w:rsidRDefault="008134D4" w:rsidP="00F430B0">
      <w:pPr>
        <w:spacing w:before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Stevens, E. </w:t>
      </w:r>
      <w:r w:rsidR="000474F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(2023). “U</w:t>
      </w:r>
      <w:r w:rsidR="002220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nconditional positive regard in counselling”. </w:t>
      </w:r>
      <w:r w:rsidR="001516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3" w:anchor=":~:text=Unconditional%20positive%20regard%2C%20also%20known,without%20judgement%2C%20criticism%20or%20evaluation" w:history="1">
        <w:r w:rsidR="00C6262B"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https://counsellingtutor.com/unconditional-positive-regard/#:~:text=Unconditional%20positive%20regard%2C%20also%20known,without%20judgement%2C%20criticism%20or%20evaluation</w:t>
        </w:r>
      </w:hyperlink>
      <w:r w:rsidR="00C6262B" w:rsidRPr="00C626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C626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13</w:t>
      </w:r>
      <w:r w:rsidR="00C6262B" w:rsidRPr="00C6262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C626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November 2023).</w:t>
      </w:r>
    </w:p>
    <w:p w14:paraId="423FB982" w14:textId="77777777" w:rsidR="00261CEE" w:rsidRDefault="00261CEE" w:rsidP="00261CEE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52FAE">
        <w:rPr>
          <w:rFonts w:ascii="Times New Roman" w:eastAsia="Times New Roman" w:hAnsi="Times New Roman" w:cs="Times New Roman"/>
          <w:color w:val="333333"/>
          <w:sz w:val="24"/>
          <w:szCs w:val="24"/>
        </w:rPr>
        <w:t>Yao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, L. and Kabir, R. (2023). “Person-centred therapy (Rogerian therapy)”. Available at:</w:t>
      </w:r>
      <w:r w:rsidRPr="00A14984">
        <w:t xml:space="preserve"> </w:t>
      </w:r>
      <w:hyperlink r:id="rId14" w:anchor=":~:text=Person%2Dcentered%20therapy%2C%20also%20referred,toward%20achieving%20positive%20psychological%20functioning" w:history="1">
        <w:r w:rsidRPr="007D6A0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https://www.ncbi.nlm.nih.gov/books/NBK589708/#:~:text=Person%2Dcentered%20therapy%2C%20also%20referred,toward%20achieving%20positive%20psychological%20functioning</w:t>
        </w:r>
      </w:hyperlink>
      <w:r w:rsidRPr="00A14984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(Accessed: 14</w:t>
      </w:r>
      <w:r w:rsidRPr="00A14984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November 2023).</w:t>
      </w:r>
    </w:p>
    <w:p w14:paraId="36D15300" w14:textId="77777777" w:rsidR="00B62CF5" w:rsidRPr="00152FAE" w:rsidRDefault="00B62CF5" w:rsidP="78E531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sectPr w:rsidR="00B62CF5" w:rsidRPr="00152F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NPRkB8L" int2:invalidationBookmarkName="" int2:hashCode="ug7cfXTWY4TqtR" int2:id="pBkn8uSG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DB557C"/>
    <w:rsid w:val="000036BD"/>
    <w:rsid w:val="00003C75"/>
    <w:rsid w:val="0001367E"/>
    <w:rsid w:val="0002412F"/>
    <w:rsid w:val="000322DA"/>
    <w:rsid w:val="00035378"/>
    <w:rsid w:val="000474FB"/>
    <w:rsid w:val="000530F3"/>
    <w:rsid w:val="000532E6"/>
    <w:rsid w:val="000628DB"/>
    <w:rsid w:val="00070CE7"/>
    <w:rsid w:val="0008039E"/>
    <w:rsid w:val="00080B10"/>
    <w:rsid w:val="000842D3"/>
    <w:rsid w:val="000A2913"/>
    <w:rsid w:val="000E0098"/>
    <w:rsid w:val="000E43DE"/>
    <w:rsid w:val="00101FEA"/>
    <w:rsid w:val="00110D6F"/>
    <w:rsid w:val="00115331"/>
    <w:rsid w:val="0014056B"/>
    <w:rsid w:val="00151662"/>
    <w:rsid w:val="00152F95"/>
    <w:rsid w:val="00152FAE"/>
    <w:rsid w:val="00157F64"/>
    <w:rsid w:val="00162488"/>
    <w:rsid w:val="00172912"/>
    <w:rsid w:val="00173CFE"/>
    <w:rsid w:val="00193E83"/>
    <w:rsid w:val="001C268F"/>
    <w:rsid w:val="001C5D15"/>
    <w:rsid w:val="001E17AD"/>
    <w:rsid w:val="001F135D"/>
    <w:rsid w:val="00215AF1"/>
    <w:rsid w:val="00215D78"/>
    <w:rsid w:val="0022206D"/>
    <w:rsid w:val="00224FB3"/>
    <w:rsid w:val="00232879"/>
    <w:rsid w:val="002377F1"/>
    <w:rsid w:val="00237F8A"/>
    <w:rsid w:val="00240BDF"/>
    <w:rsid w:val="00244D4D"/>
    <w:rsid w:val="00247136"/>
    <w:rsid w:val="002537B4"/>
    <w:rsid w:val="00261CEE"/>
    <w:rsid w:val="00290488"/>
    <w:rsid w:val="002932E4"/>
    <w:rsid w:val="002A1FD7"/>
    <w:rsid w:val="002A42A3"/>
    <w:rsid w:val="002B5CCD"/>
    <w:rsid w:val="002F28CA"/>
    <w:rsid w:val="00325ABD"/>
    <w:rsid w:val="00333771"/>
    <w:rsid w:val="00336300"/>
    <w:rsid w:val="00341F44"/>
    <w:rsid w:val="00355E6E"/>
    <w:rsid w:val="00382688"/>
    <w:rsid w:val="003847E4"/>
    <w:rsid w:val="0039430C"/>
    <w:rsid w:val="0039537A"/>
    <w:rsid w:val="003A22FC"/>
    <w:rsid w:val="003B6313"/>
    <w:rsid w:val="003C0898"/>
    <w:rsid w:val="003D4B64"/>
    <w:rsid w:val="003E299A"/>
    <w:rsid w:val="003E2B1D"/>
    <w:rsid w:val="003E5B8C"/>
    <w:rsid w:val="00414135"/>
    <w:rsid w:val="0043011A"/>
    <w:rsid w:val="00431F7B"/>
    <w:rsid w:val="00433877"/>
    <w:rsid w:val="004423F8"/>
    <w:rsid w:val="004527AA"/>
    <w:rsid w:val="00453BA9"/>
    <w:rsid w:val="00461BDE"/>
    <w:rsid w:val="00476645"/>
    <w:rsid w:val="0048548D"/>
    <w:rsid w:val="00486F10"/>
    <w:rsid w:val="004965FD"/>
    <w:rsid w:val="0049743A"/>
    <w:rsid w:val="004B1981"/>
    <w:rsid w:val="004B57F5"/>
    <w:rsid w:val="004B5DE8"/>
    <w:rsid w:val="004C10E1"/>
    <w:rsid w:val="004C1A9C"/>
    <w:rsid w:val="004C2D20"/>
    <w:rsid w:val="004D47BE"/>
    <w:rsid w:val="004F4C5F"/>
    <w:rsid w:val="0051051D"/>
    <w:rsid w:val="00513D87"/>
    <w:rsid w:val="00517A2F"/>
    <w:rsid w:val="00524CD8"/>
    <w:rsid w:val="00530804"/>
    <w:rsid w:val="00535EFC"/>
    <w:rsid w:val="005459EF"/>
    <w:rsid w:val="00555166"/>
    <w:rsid w:val="0059187F"/>
    <w:rsid w:val="005960E8"/>
    <w:rsid w:val="005C0082"/>
    <w:rsid w:val="005D27FF"/>
    <w:rsid w:val="005D58D7"/>
    <w:rsid w:val="005E087C"/>
    <w:rsid w:val="005E7236"/>
    <w:rsid w:val="005F2BB2"/>
    <w:rsid w:val="00630502"/>
    <w:rsid w:val="00655E94"/>
    <w:rsid w:val="006707C1"/>
    <w:rsid w:val="006B6A30"/>
    <w:rsid w:val="006C6B98"/>
    <w:rsid w:val="006D3467"/>
    <w:rsid w:val="007037D8"/>
    <w:rsid w:val="00722939"/>
    <w:rsid w:val="00732BE5"/>
    <w:rsid w:val="00742734"/>
    <w:rsid w:val="0075193F"/>
    <w:rsid w:val="00753E92"/>
    <w:rsid w:val="0076257D"/>
    <w:rsid w:val="00765890"/>
    <w:rsid w:val="00765A39"/>
    <w:rsid w:val="007814BF"/>
    <w:rsid w:val="007838DA"/>
    <w:rsid w:val="00783C78"/>
    <w:rsid w:val="007A59E6"/>
    <w:rsid w:val="007A635F"/>
    <w:rsid w:val="007A6C56"/>
    <w:rsid w:val="007D2BF5"/>
    <w:rsid w:val="007E0C6C"/>
    <w:rsid w:val="007F0AB9"/>
    <w:rsid w:val="00804CC6"/>
    <w:rsid w:val="00811354"/>
    <w:rsid w:val="008134D4"/>
    <w:rsid w:val="008149A8"/>
    <w:rsid w:val="00890129"/>
    <w:rsid w:val="008B04A4"/>
    <w:rsid w:val="008B5B55"/>
    <w:rsid w:val="008C1408"/>
    <w:rsid w:val="008C33D5"/>
    <w:rsid w:val="008C4E55"/>
    <w:rsid w:val="00933B5B"/>
    <w:rsid w:val="00936962"/>
    <w:rsid w:val="009655C2"/>
    <w:rsid w:val="009759CD"/>
    <w:rsid w:val="00992F4B"/>
    <w:rsid w:val="009A2557"/>
    <w:rsid w:val="009A4D59"/>
    <w:rsid w:val="009D3E6E"/>
    <w:rsid w:val="009E2320"/>
    <w:rsid w:val="009F01FD"/>
    <w:rsid w:val="009F5D46"/>
    <w:rsid w:val="00A14984"/>
    <w:rsid w:val="00A175D0"/>
    <w:rsid w:val="00AA0A1A"/>
    <w:rsid w:val="00AA0EE6"/>
    <w:rsid w:val="00AA77F9"/>
    <w:rsid w:val="00AB2064"/>
    <w:rsid w:val="00AB6322"/>
    <w:rsid w:val="00AD7C31"/>
    <w:rsid w:val="00AE2E41"/>
    <w:rsid w:val="00AE4E27"/>
    <w:rsid w:val="00B509A1"/>
    <w:rsid w:val="00B62CF5"/>
    <w:rsid w:val="00B65861"/>
    <w:rsid w:val="00B71681"/>
    <w:rsid w:val="00B85699"/>
    <w:rsid w:val="00B92CFC"/>
    <w:rsid w:val="00B93C74"/>
    <w:rsid w:val="00BB0258"/>
    <w:rsid w:val="00BB3DBE"/>
    <w:rsid w:val="00BD29C2"/>
    <w:rsid w:val="00BD2F5B"/>
    <w:rsid w:val="00BD65B7"/>
    <w:rsid w:val="00BD71DC"/>
    <w:rsid w:val="00BE6E00"/>
    <w:rsid w:val="00BE7CAE"/>
    <w:rsid w:val="00BF4965"/>
    <w:rsid w:val="00BF5D19"/>
    <w:rsid w:val="00C07C49"/>
    <w:rsid w:val="00C13CFA"/>
    <w:rsid w:val="00C1475C"/>
    <w:rsid w:val="00C172E2"/>
    <w:rsid w:val="00C36A37"/>
    <w:rsid w:val="00C446E9"/>
    <w:rsid w:val="00C50E99"/>
    <w:rsid w:val="00C534EC"/>
    <w:rsid w:val="00C6262B"/>
    <w:rsid w:val="00C66A56"/>
    <w:rsid w:val="00C75CA1"/>
    <w:rsid w:val="00C818EF"/>
    <w:rsid w:val="00C87DB8"/>
    <w:rsid w:val="00CA2424"/>
    <w:rsid w:val="00CB4E76"/>
    <w:rsid w:val="00CC17AD"/>
    <w:rsid w:val="00CC3404"/>
    <w:rsid w:val="00CD2A98"/>
    <w:rsid w:val="00CD4FD5"/>
    <w:rsid w:val="00CE1389"/>
    <w:rsid w:val="00D035ED"/>
    <w:rsid w:val="00D057E7"/>
    <w:rsid w:val="00D413C1"/>
    <w:rsid w:val="00D70A7D"/>
    <w:rsid w:val="00D744AC"/>
    <w:rsid w:val="00D94B7C"/>
    <w:rsid w:val="00DA7F4F"/>
    <w:rsid w:val="00E025FF"/>
    <w:rsid w:val="00E25D52"/>
    <w:rsid w:val="00E467B7"/>
    <w:rsid w:val="00E5640E"/>
    <w:rsid w:val="00E81ACF"/>
    <w:rsid w:val="00EA459C"/>
    <w:rsid w:val="00EA62E1"/>
    <w:rsid w:val="00ED12AA"/>
    <w:rsid w:val="00ED1ED2"/>
    <w:rsid w:val="00EE0AFA"/>
    <w:rsid w:val="00EE7F0F"/>
    <w:rsid w:val="00F152F4"/>
    <w:rsid w:val="00F21A02"/>
    <w:rsid w:val="00F40DA6"/>
    <w:rsid w:val="00F430B0"/>
    <w:rsid w:val="00F475CE"/>
    <w:rsid w:val="00F64EF0"/>
    <w:rsid w:val="00F65BA7"/>
    <w:rsid w:val="00F73611"/>
    <w:rsid w:val="00F73926"/>
    <w:rsid w:val="00F82245"/>
    <w:rsid w:val="00F82929"/>
    <w:rsid w:val="00FA0313"/>
    <w:rsid w:val="00FB3D05"/>
    <w:rsid w:val="00FF2425"/>
    <w:rsid w:val="01226C4A"/>
    <w:rsid w:val="01B22F2C"/>
    <w:rsid w:val="02F25AF6"/>
    <w:rsid w:val="04577AE2"/>
    <w:rsid w:val="072607F8"/>
    <w:rsid w:val="073459F5"/>
    <w:rsid w:val="0D656DA1"/>
    <w:rsid w:val="0E1B9945"/>
    <w:rsid w:val="1010F6B6"/>
    <w:rsid w:val="122E4838"/>
    <w:rsid w:val="12A63823"/>
    <w:rsid w:val="132792A1"/>
    <w:rsid w:val="13E6ABBF"/>
    <w:rsid w:val="1894DE9C"/>
    <w:rsid w:val="18E2B719"/>
    <w:rsid w:val="1908BBD0"/>
    <w:rsid w:val="1A525ADA"/>
    <w:rsid w:val="1B8C1674"/>
    <w:rsid w:val="1B8FCA26"/>
    <w:rsid w:val="1B9D7928"/>
    <w:rsid w:val="1D6CC68B"/>
    <w:rsid w:val="1F5A776A"/>
    <w:rsid w:val="25E2F3AE"/>
    <w:rsid w:val="2737D120"/>
    <w:rsid w:val="27E82E18"/>
    <w:rsid w:val="2C2628DB"/>
    <w:rsid w:val="2C68CD2D"/>
    <w:rsid w:val="2D3DD8C9"/>
    <w:rsid w:val="2EE57C38"/>
    <w:rsid w:val="335CB3AF"/>
    <w:rsid w:val="33993939"/>
    <w:rsid w:val="34B34B0B"/>
    <w:rsid w:val="3535099A"/>
    <w:rsid w:val="35A31883"/>
    <w:rsid w:val="36080444"/>
    <w:rsid w:val="38D19736"/>
    <w:rsid w:val="3C1E2112"/>
    <w:rsid w:val="44A31FF6"/>
    <w:rsid w:val="47E55E87"/>
    <w:rsid w:val="4B15398D"/>
    <w:rsid w:val="4B269C41"/>
    <w:rsid w:val="4CC26CA2"/>
    <w:rsid w:val="4F32DDAB"/>
    <w:rsid w:val="51688A94"/>
    <w:rsid w:val="52AB9D88"/>
    <w:rsid w:val="53DB557C"/>
    <w:rsid w:val="5805F88A"/>
    <w:rsid w:val="5C7020F6"/>
    <w:rsid w:val="6074DEE2"/>
    <w:rsid w:val="6176800A"/>
    <w:rsid w:val="6397706C"/>
    <w:rsid w:val="667EB8CA"/>
    <w:rsid w:val="671C9E3D"/>
    <w:rsid w:val="67D41BD0"/>
    <w:rsid w:val="67F0862C"/>
    <w:rsid w:val="68B86E9E"/>
    <w:rsid w:val="698C568D"/>
    <w:rsid w:val="73B0A63C"/>
    <w:rsid w:val="783529B1"/>
    <w:rsid w:val="78E53108"/>
    <w:rsid w:val="7C18E54E"/>
    <w:rsid w:val="7E1EE9D2"/>
    <w:rsid w:val="7EFAB8F1"/>
    <w:rsid w:val="7F45C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B557C"/>
  <w15:chartTrackingRefBased/>
  <w15:docId w15:val="{314F6EF5-AF50-4AD3-995E-D436F088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2B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2B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itivepsychology.com/empathy/" TargetMode="External"/><Relationship Id="rId13" Type="http://schemas.openxmlformats.org/officeDocument/2006/relationships/hyperlink" Target="https://counsellingtutor.com/unconditional-positive-regar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pmc/articles/PMC3495333/" TargetMode="External"/><Relationship Id="rId12" Type="http://schemas.openxmlformats.org/officeDocument/2006/relationships/hyperlink" Target="https://www.smartsurvey.co.uk/articles/open-questions" TargetMode="External"/><Relationship Id="rId17" Type="http://schemas.microsoft.com/office/2020/10/relationships/intelligence" Target="intelligenc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mind.org.uk/information-support/drugs-and-treatments/talking-therapy-and-counselling/cognitive-behavioural-therapy-cbt/" TargetMode="External"/><Relationship Id="rId11" Type="http://schemas.openxmlformats.org/officeDocument/2006/relationships/hyperlink" Target="https://www.simplypsychology.org/self-actualization.html" TargetMode="External"/><Relationship Id="rId5" Type="http://schemas.openxmlformats.org/officeDocument/2006/relationships/hyperlink" Target="https://www.verywellmind.com/what-is-collaborative-therapy-521709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self-actualization.html" TargetMode="External"/><Relationship Id="rId4" Type="http://schemas.openxmlformats.org/officeDocument/2006/relationships/hyperlink" Target="http://article.sapub.org/10.5923.j.ijap.20130303.07.html" TargetMode="External"/><Relationship Id="rId9" Type="http://schemas.openxmlformats.org/officeDocument/2006/relationships/hyperlink" Target="https://www.acat.me.uk/reformulation.php?issue_id=20&amp;article_id=211" TargetMode="External"/><Relationship Id="rId14" Type="http://schemas.openxmlformats.org/officeDocument/2006/relationships/hyperlink" Target="https://www.ncbi.nlm.nih.gov/books/NBK5897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1697</Words>
  <Characters>9675</Characters>
  <Application>Microsoft Office Word</Application>
  <DocSecurity>0</DocSecurity>
  <Lines>80</Lines>
  <Paragraphs>22</Paragraphs>
  <ScaleCrop>false</ScaleCrop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Owens (2300461)</dc:creator>
  <cp:keywords/>
  <dc:description/>
  <cp:lastModifiedBy>Gwen Owens (2300461)</cp:lastModifiedBy>
  <cp:revision>226</cp:revision>
  <dcterms:created xsi:type="dcterms:W3CDTF">2023-11-13T10:19:00Z</dcterms:created>
  <dcterms:modified xsi:type="dcterms:W3CDTF">2023-11-15T14:33:00Z</dcterms:modified>
</cp:coreProperties>
</file>