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36DB2" w14:textId="77777777"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University of Wales Trinity Saint David</w:t>
      </w:r>
    </w:p>
    <w:p w14:paraId="17DF39D5" w14:textId="77777777"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Project Management and Design Report</w:t>
      </w:r>
    </w:p>
    <w:p w14:paraId="69BA67EF" w14:textId="77777777"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Hydra Smart Water Bottle</w:t>
      </w:r>
    </w:p>
    <w:p w14:paraId="2F322793" w14:textId="77777777"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Student Name: Amjad Ali</w:t>
      </w:r>
    </w:p>
    <w:p w14:paraId="3224ED86" w14:textId="77777777"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Student ID: 2424832</w:t>
      </w:r>
    </w:p>
    <w:p w14:paraId="4DB8ED38" w14:textId="213A370B"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Module: Changemakers Creativity and Value Creation (ACCA5033_BIRM)</w:t>
      </w:r>
    </w:p>
    <w:p w14:paraId="4A715862" w14:textId="76265627" w:rsidR="005133A9" w:rsidRPr="000757E0" w:rsidRDefault="005133A9" w:rsidP="000757E0">
      <w:pPr>
        <w:jc w:val="center"/>
        <w:rPr>
          <w:rFonts w:asciiTheme="majorHAnsi" w:hAnsiTheme="majorHAnsi"/>
          <w:sz w:val="72"/>
          <w:szCs w:val="72"/>
        </w:rPr>
      </w:pPr>
      <w:r w:rsidRPr="000757E0">
        <w:rPr>
          <w:rFonts w:asciiTheme="majorHAnsi" w:hAnsiTheme="majorHAnsi"/>
          <w:sz w:val="72"/>
          <w:szCs w:val="72"/>
        </w:rPr>
        <w:t>Lecturer: Dr Osman Elgawi</w:t>
      </w:r>
    </w:p>
    <w:p w14:paraId="0EC8605A" w14:textId="213AA8C6" w:rsidR="009956CD" w:rsidRPr="000757E0" w:rsidRDefault="005133A9" w:rsidP="000757E0">
      <w:pPr>
        <w:jc w:val="center"/>
        <w:rPr>
          <w:rFonts w:asciiTheme="majorHAnsi" w:hAnsiTheme="majorHAnsi"/>
          <w:sz w:val="72"/>
          <w:szCs w:val="72"/>
        </w:rPr>
      </w:pPr>
      <w:r w:rsidRPr="000757E0">
        <w:rPr>
          <w:rFonts w:asciiTheme="majorHAnsi" w:hAnsiTheme="majorHAnsi"/>
          <w:sz w:val="72"/>
          <w:szCs w:val="72"/>
        </w:rPr>
        <w:t>Submission Date: 21/07/2026</w:t>
      </w:r>
    </w:p>
    <w:p w14:paraId="7E6F3C9D" w14:textId="77777777" w:rsidR="009E264F" w:rsidRDefault="009E264F" w:rsidP="009E264F"/>
    <w:p w14:paraId="0B35466D" w14:textId="77777777" w:rsidR="009E264F" w:rsidRDefault="009E264F" w:rsidP="009E264F"/>
    <w:p w14:paraId="26F38AC0" w14:textId="77777777" w:rsidR="009E264F" w:rsidRDefault="009E264F" w:rsidP="009E264F"/>
    <w:p w14:paraId="75567947" w14:textId="77777777" w:rsidR="009E264F" w:rsidRDefault="009E264F" w:rsidP="009E264F"/>
    <w:sdt>
      <w:sdtPr>
        <w:rPr>
          <w:rFonts w:asciiTheme="minorHAnsi" w:eastAsiaTheme="minorHAnsi" w:hAnsiTheme="minorHAnsi" w:cstheme="minorBidi"/>
          <w:color w:val="auto"/>
          <w:kern w:val="2"/>
          <w:sz w:val="22"/>
          <w:szCs w:val="22"/>
          <w:lang w:eastAsia="en-US"/>
          <w14:ligatures w14:val="standardContextual"/>
        </w:rPr>
        <w:id w:val="1068688326"/>
        <w:docPartObj>
          <w:docPartGallery w:val="Table of Contents"/>
          <w:docPartUnique/>
        </w:docPartObj>
      </w:sdtPr>
      <w:sdtEndPr>
        <w:rPr>
          <w:b/>
          <w:bCs/>
        </w:rPr>
      </w:sdtEndPr>
      <w:sdtContent>
        <w:p w14:paraId="4AA4E1EB" w14:textId="6AF04D7B" w:rsidR="00111441" w:rsidRDefault="00111441">
          <w:pPr>
            <w:pStyle w:val="TOCHeading"/>
          </w:pPr>
          <w:r>
            <w:t>Contents</w:t>
          </w:r>
        </w:p>
        <w:p w14:paraId="73FF6902" w14:textId="64FD29D4" w:rsidR="00AB294A" w:rsidRDefault="000757E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630681" w:history="1">
            <w:r w:rsidR="00AB294A" w:rsidRPr="00F0026A">
              <w:rPr>
                <w:rStyle w:val="Hyperlink"/>
                <w:noProof/>
              </w:rPr>
              <w:t>Introduction</w:t>
            </w:r>
            <w:r w:rsidR="00AB294A">
              <w:rPr>
                <w:noProof/>
                <w:webHidden/>
              </w:rPr>
              <w:tab/>
            </w:r>
            <w:r w:rsidR="00AB294A">
              <w:rPr>
                <w:noProof/>
                <w:webHidden/>
              </w:rPr>
              <w:fldChar w:fldCharType="begin"/>
            </w:r>
            <w:r w:rsidR="00AB294A">
              <w:rPr>
                <w:noProof/>
                <w:webHidden/>
              </w:rPr>
              <w:instrText xml:space="preserve"> PAGEREF _Toc235630681 \h </w:instrText>
            </w:r>
            <w:r w:rsidR="00AB294A">
              <w:rPr>
                <w:noProof/>
                <w:webHidden/>
              </w:rPr>
            </w:r>
            <w:r w:rsidR="00AB294A">
              <w:rPr>
                <w:noProof/>
                <w:webHidden/>
              </w:rPr>
              <w:fldChar w:fldCharType="separate"/>
            </w:r>
            <w:r w:rsidR="00AB294A">
              <w:rPr>
                <w:noProof/>
                <w:webHidden/>
              </w:rPr>
              <w:t>3</w:t>
            </w:r>
            <w:r w:rsidR="00AB294A">
              <w:rPr>
                <w:noProof/>
                <w:webHidden/>
              </w:rPr>
              <w:fldChar w:fldCharType="end"/>
            </w:r>
          </w:hyperlink>
        </w:p>
        <w:p w14:paraId="286C7275" w14:textId="655C7DA6" w:rsidR="00AB294A" w:rsidRDefault="00AB294A">
          <w:pPr>
            <w:pStyle w:val="TOC2"/>
            <w:tabs>
              <w:tab w:val="right" w:leader="dot" w:pos="9016"/>
            </w:tabs>
            <w:rPr>
              <w:rFonts w:eastAsiaTheme="minorEastAsia"/>
              <w:noProof/>
              <w:sz w:val="24"/>
              <w:szCs w:val="24"/>
              <w:lang w:eastAsia="en-GB"/>
            </w:rPr>
          </w:pPr>
          <w:hyperlink w:anchor="_Toc235630682" w:history="1">
            <w:r w:rsidRPr="00F0026A">
              <w:rPr>
                <w:rStyle w:val="Hyperlink"/>
                <w:noProof/>
              </w:rPr>
              <w:t>Project Management &amp; Planning</w:t>
            </w:r>
            <w:r>
              <w:rPr>
                <w:noProof/>
                <w:webHidden/>
              </w:rPr>
              <w:tab/>
            </w:r>
            <w:r>
              <w:rPr>
                <w:noProof/>
                <w:webHidden/>
              </w:rPr>
              <w:fldChar w:fldCharType="begin"/>
            </w:r>
            <w:r>
              <w:rPr>
                <w:noProof/>
                <w:webHidden/>
              </w:rPr>
              <w:instrText xml:space="preserve"> PAGEREF _Toc235630682 \h </w:instrText>
            </w:r>
            <w:r>
              <w:rPr>
                <w:noProof/>
                <w:webHidden/>
              </w:rPr>
            </w:r>
            <w:r>
              <w:rPr>
                <w:noProof/>
                <w:webHidden/>
              </w:rPr>
              <w:fldChar w:fldCharType="separate"/>
            </w:r>
            <w:r>
              <w:rPr>
                <w:noProof/>
                <w:webHidden/>
              </w:rPr>
              <w:t>3</w:t>
            </w:r>
            <w:r>
              <w:rPr>
                <w:noProof/>
                <w:webHidden/>
              </w:rPr>
              <w:fldChar w:fldCharType="end"/>
            </w:r>
          </w:hyperlink>
        </w:p>
        <w:p w14:paraId="636FA860" w14:textId="33B723B1" w:rsidR="00AB294A" w:rsidRDefault="00AB294A">
          <w:pPr>
            <w:pStyle w:val="TOC3"/>
            <w:tabs>
              <w:tab w:val="right" w:leader="dot" w:pos="9016"/>
            </w:tabs>
            <w:rPr>
              <w:rFonts w:eastAsiaTheme="minorEastAsia"/>
              <w:noProof/>
              <w:sz w:val="24"/>
              <w:szCs w:val="24"/>
              <w:lang w:eastAsia="en-GB"/>
            </w:rPr>
          </w:pPr>
          <w:hyperlink w:anchor="_Toc235630683" w:history="1">
            <w:r w:rsidRPr="00F0026A">
              <w:rPr>
                <w:rStyle w:val="Hyperlink"/>
                <w:noProof/>
              </w:rPr>
              <w:t>Project Aim</w:t>
            </w:r>
            <w:r>
              <w:rPr>
                <w:noProof/>
                <w:webHidden/>
              </w:rPr>
              <w:tab/>
            </w:r>
            <w:r>
              <w:rPr>
                <w:noProof/>
                <w:webHidden/>
              </w:rPr>
              <w:fldChar w:fldCharType="begin"/>
            </w:r>
            <w:r>
              <w:rPr>
                <w:noProof/>
                <w:webHidden/>
              </w:rPr>
              <w:instrText xml:space="preserve"> PAGEREF _Toc235630683 \h </w:instrText>
            </w:r>
            <w:r>
              <w:rPr>
                <w:noProof/>
                <w:webHidden/>
              </w:rPr>
            </w:r>
            <w:r>
              <w:rPr>
                <w:noProof/>
                <w:webHidden/>
              </w:rPr>
              <w:fldChar w:fldCharType="separate"/>
            </w:r>
            <w:r>
              <w:rPr>
                <w:noProof/>
                <w:webHidden/>
              </w:rPr>
              <w:t>3</w:t>
            </w:r>
            <w:r>
              <w:rPr>
                <w:noProof/>
                <w:webHidden/>
              </w:rPr>
              <w:fldChar w:fldCharType="end"/>
            </w:r>
          </w:hyperlink>
        </w:p>
        <w:p w14:paraId="4D9B5BB7" w14:textId="397E9D13" w:rsidR="00AB294A" w:rsidRDefault="00AB294A">
          <w:pPr>
            <w:pStyle w:val="TOC3"/>
            <w:tabs>
              <w:tab w:val="right" w:leader="dot" w:pos="9016"/>
            </w:tabs>
            <w:rPr>
              <w:rFonts w:eastAsiaTheme="minorEastAsia"/>
              <w:noProof/>
              <w:sz w:val="24"/>
              <w:szCs w:val="24"/>
              <w:lang w:eastAsia="en-GB"/>
            </w:rPr>
          </w:pPr>
          <w:hyperlink w:anchor="_Toc235630684" w:history="1">
            <w:r w:rsidRPr="00F0026A">
              <w:rPr>
                <w:rStyle w:val="Hyperlink"/>
                <w:noProof/>
              </w:rPr>
              <w:t>Project Scope</w:t>
            </w:r>
            <w:r>
              <w:rPr>
                <w:noProof/>
                <w:webHidden/>
              </w:rPr>
              <w:tab/>
            </w:r>
            <w:r>
              <w:rPr>
                <w:noProof/>
                <w:webHidden/>
              </w:rPr>
              <w:fldChar w:fldCharType="begin"/>
            </w:r>
            <w:r>
              <w:rPr>
                <w:noProof/>
                <w:webHidden/>
              </w:rPr>
              <w:instrText xml:space="preserve"> PAGEREF _Toc235630684 \h </w:instrText>
            </w:r>
            <w:r>
              <w:rPr>
                <w:noProof/>
                <w:webHidden/>
              </w:rPr>
            </w:r>
            <w:r>
              <w:rPr>
                <w:noProof/>
                <w:webHidden/>
              </w:rPr>
              <w:fldChar w:fldCharType="separate"/>
            </w:r>
            <w:r>
              <w:rPr>
                <w:noProof/>
                <w:webHidden/>
              </w:rPr>
              <w:t>3</w:t>
            </w:r>
            <w:r>
              <w:rPr>
                <w:noProof/>
                <w:webHidden/>
              </w:rPr>
              <w:fldChar w:fldCharType="end"/>
            </w:r>
          </w:hyperlink>
        </w:p>
        <w:p w14:paraId="5C1A6A73" w14:textId="0575DB61" w:rsidR="00AB294A" w:rsidRDefault="00AB294A">
          <w:pPr>
            <w:pStyle w:val="TOC2"/>
            <w:tabs>
              <w:tab w:val="right" w:leader="dot" w:pos="9016"/>
            </w:tabs>
            <w:rPr>
              <w:rFonts w:eastAsiaTheme="minorEastAsia"/>
              <w:noProof/>
              <w:sz w:val="24"/>
              <w:szCs w:val="24"/>
              <w:lang w:eastAsia="en-GB"/>
            </w:rPr>
          </w:pPr>
          <w:hyperlink w:anchor="_Toc235630685" w:history="1">
            <w:r w:rsidRPr="00F0026A">
              <w:rPr>
                <w:rStyle w:val="Hyperlink"/>
                <w:noProof/>
              </w:rPr>
              <w:t>Technologies and Resources Required</w:t>
            </w:r>
            <w:r>
              <w:rPr>
                <w:noProof/>
                <w:webHidden/>
              </w:rPr>
              <w:tab/>
            </w:r>
            <w:r>
              <w:rPr>
                <w:noProof/>
                <w:webHidden/>
              </w:rPr>
              <w:fldChar w:fldCharType="begin"/>
            </w:r>
            <w:r>
              <w:rPr>
                <w:noProof/>
                <w:webHidden/>
              </w:rPr>
              <w:instrText xml:space="preserve"> PAGEREF _Toc235630685 \h </w:instrText>
            </w:r>
            <w:r>
              <w:rPr>
                <w:noProof/>
                <w:webHidden/>
              </w:rPr>
            </w:r>
            <w:r>
              <w:rPr>
                <w:noProof/>
                <w:webHidden/>
              </w:rPr>
              <w:fldChar w:fldCharType="separate"/>
            </w:r>
            <w:r>
              <w:rPr>
                <w:noProof/>
                <w:webHidden/>
              </w:rPr>
              <w:t>4</w:t>
            </w:r>
            <w:r>
              <w:rPr>
                <w:noProof/>
                <w:webHidden/>
              </w:rPr>
              <w:fldChar w:fldCharType="end"/>
            </w:r>
          </w:hyperlink>
        </w:p>
        <w:p w14:paraId="7C7297FD" w14:textId="326343AD" w:rsidR="00AB294A" w:rsidRDefault="00AB294A">
          <w:pPr>
            <w:pStyle w:val="TOC1"/>
            <w:tabs>
              <w:tab w:val="right" w:leader="dot" w:pos="9016"/>
            </w:tabs>
            <w:rPr>
              <w:rFonts w:eastAsiaTheme="minorEastAsia"/>
              <w:noProof/>
              <w:sz w:val="24"/>
              <w:szCs w:val="24"/>
              <w:lang w:eastAsia="en-GB"/>
            </w:rPr>
          </w:pPr>
          <w:hyperlink w:anchor="_Toc235630686" w:history="1">
            <w:r w:rsidRPr="00F0026A">
              <w:rPr>
                <w:rStyle w:val="Hyperlink"/>
                <w:noProof/>
              </w:rPr>
              <w:t>Project Timeline Breakdown</w:t>
            </w:r>
            <w:r>
              <w:rPr>
                <w:noProof/>
                <w:webHidden/>
              </w:rPr>
              <w:tab/>
            </w:r>
            <w:r>
              <w:rPr>
                <w:noProof/>
                <w:webHidden/>
              </w:rPr>
              <w:fldChar w:fldCharType="begin"/>
            </w:r>
            <w:r>
              <w:rPr>
                <w:noProof/>
                <w:webHidden/>
              </w:rPr>
              <w:instrText xml:space="preserve"> PAGEREF _Toc235630686 \h </w:instrText>
            </w:r>
            <w:r>
              <w:rPr>
                <w:noProof/>
                <w:webHidden/>
              </w:rPr>
            </w:r>
            <w:r>
              <w:rPr>
                <w:noProof/>
                <w:webHidden/>
              </w:rPr>
              <w:fldChar w:fldCharType="separate"/>
            </w:r>
            <w:r>
              <w:rPr>
                <w:noProof/>
                <w:webHidden/>
              </w:rPr>
              <w:t>4</w:t>
            </w:r>
            <w:r>
              <w:rPr>
                <w:noProof/>
                <w:webHidden/>
              </w:rPr>
              <w:fldChar w:fldCharType="end"/>
            </w:r>
          </w:hyperlink>
        </w:p>
        <w:p w14:paraId="533DB96C" w14:textId="0E07E61F" w:rsidR="00AB294A" w:rsidRDefault="00AB294A">
          <w:pPr>
            <w:pStyle w:val="TOC3"/>
            <w:tabs>
              <w:tab w:val="right" w:leader="dot" w:pos="9016"/>
            </w:tabs>
            <w:rPr>
              <w:rFonts w:eastAsiaTheme="minorEastAsia"/>
              <w:noProof/>
              <w:sz w:val="24"/>
              <w:szCs w:val="24"/>
              <w:lang w:eastAsia="en-GB"/>
            </w:rPr>
          </w:pPr>
          <w:hyperlink w:anchor="_Toc235630687" w:history="1">
            <w:r w:rsidRPr="00F0026A">
              <w:rPr>
                <w:rStyle w:val="Hyperlink"/>
                <w:noProof/>
              </w:rPr>
              <w:t>1. Requirements &amp; Research (3 June – 8 June)</w:t>
            </w:r>
            <w:r>
              <w:rPr>
                <w:noProof/>
                <w:webHidden/>
              </w:rPr>
              <w:tab/>
            </w:r>
            <w:r>
              <w:rPr>
                <w:noProof/>
                <w:webHidden/>
              </w:rPr>
              <w:fldChar w:fldCharType="begin"/>
            </w:r>
            <w:r>
              <w:rPr>
                <w:noProof/>
                <w:webHidden/>
              </w:rPr>
              <w:instrText xml:space="preserve"> PAGEREF _Toc235630687 \h </w:instrText>
            </w:r>
            <w:r>
              <w:rPr>
                <w:noProof/>
                <w:webHidden/>
              </w:rPr>
            </w:r>
            <w:r>
              <w:rPr>
                <w:noProof/>
                <w:webHidden/>
              </w:rPr>
              <w:fldChar w:fldCharType="separate"/>
            </w:r>
            <w:r>
              <w:rPr>
                <w:noProof/>
                <w:webHidden/>
              </w:rPr>
              <w:t>4</w:t>
            </w:r>
            <w:r>
              <w:rPr>
                <w:noProof/>
                <w:webHidden/>
              </w:rPr>
              <w:fldChar w:fldCharType="end"/>
            </w:r>
          </w:hyperlink>
        </w:p>
        <w:p w14:paraId="01FF4F76" w14:textId="79AF6DFD" w:rsidR="00AB294A" w:rsidRDefault="00AB294A">
          <w:pPr>
            <w:pStyle w:val="TOC3"/>
            <w:tabs>
              <w:tab w:val="right" w:leader="dot" w:pos="9016"/>
            </w:tabs>
            <w:rPr>
              <w:rFonts w:eastAsiaTheme="minorEastAsia"/>
              <w:noProof/>
              <w:sz w:val="24"/>
              <w:szCs w:val="24"/>
              <w:lang w:eastAsia="en-GB"/>
            </w:rPr>
          </w:pPr>
          <w:hyperlink w:anchor="_Toc235630688" w:history="1">
            <w:r w:rsidRPr="00F0026A">
              <w:rPr>
                <w:rStyle w:val="Hyperlink"/>
                <w:noProof/>
              </w:rPr>
              <w:t>2. System Design (9 June – 15 June)</w:t>
            </w:r>
            <w:r>
              <w:rPr>
                <w:noProof/>
                <w:webHidden/>
              </w:rPr>
              <w:tab/>
            </w:r>
            <w:r>
              <w:rPr>
                <w:noProof/>
                <w:webHidden/>
              </w:rPr>
              <w:fldChar w:fldCharType="begin"/>
            </w:r>
            <w:r>
              <w:rPr>
                <w:noProof/>
                <w:webHidden/>
              </w:rPr>
              <w:instrText xml:space="preserve"> PAGEREF _Toc235630688 \h </w:instrText>
            </w:r>
            <w:r>
              <w:rPr>
                <w:noProof/>
                <w:webHidden/>
              </w:rPr>
            </w:r>
            <w:r>
              <w:rPr>
                <w:noProof/>
                <w:webHidden/>
              </w:rPr>
              <w:fldChar w:fldCharType="separate"/>
            </w:r>
            <w:r>
              <w:rPr>
                <w:noProof/>
                <w:webHidden/>
              </w:rPr>
              <w:t>4</w:t>
            </w:r>
            <w:r>
              <w:rPr>
                <w:noProof/>
                <w:webHidden/>
              </w:rPr>
              <w:fldChar w:fldCharType="end"/>
            </w:r>
          </w:hyperlink>
        </w:p>
        <w:p w14:paraId="3A981292" w14:textId="6B5F6E6B" w:rsidR="00AB294A" w:rsidRDefault="00AB294A">
          <w:pPr>
            <w:pStyle w:val="TOC3"/>
            <w:tabs>
              <w:tab w:val="right" w:leader="dot" w:pos="9016"/>
            </w:tabs>
            <w:rPr>
              <w:rFonts w:eastAsiaTheme="minorEastAsia"/>
              <w:noProof/>
              <w:sz w:val="24"/>
              <w:szCs w:val="24"/>
              <w:lang w:eastAsia="en-GB"/>
            </w:rPr>
          </w:pPr>
          <w:hyperlink w:anchor="_Toc235630689" w:history="1">
            <w:r w:rsidRPr="00F0026A">
              <w:rPr>
                <w:rStyle w:val="Hyperlink"/>
                <w:noProof/>
              </w:rPr>
              <w:t>3. Development (16 June – 29 June)</w:t>
            </w:r>
            <w:r>
              <w:rPr>
                <w:noProof/>
                <w:webHidden/>
              </w:rPr>
              <w:tab/>
            </w:r>
            <w:r>
              <w:rPr>
                <w:noProof/>
                <w:webHidden/>
              </w:rPr>
              <w:fldChar w:fldCharType="begin"/>
            </w:r>
            <w:r>
              <w:rPr>
                <w:noProof/>
                <w:webHidden/>
              </w:rPr>
              <w:instrText xml:space="preserve"> PAGEREF _Toc235630689 \h </w:instrText>
            </w:r>
            <w:r>
              <w:rPr>
                <w:noProof/>
                <w:webHidden/>
              </w:rPr>
            </w:r>
            <w:r>
              <w:rPr>
                <w:noProof/>
                <w:webHidden/>
              </w:rPr>
              <w:fldChar w:fldCharType="separate"/>
            </w:r>
            <w:r>
              <w:rPr>
                <w:noProof/>
                <w:webHidden/>
              </w:rPr>
              <w:t>4</w:t>
            </w:r>
            <w:r>
              <w:rPr>
                <w:noProof/>
                <w:webHidden/>
              </w:rPr>
              <w:fldChar w:fldCharType="end"/>
            </w:r>
          </w:hyperlink>
        </w:p>
        <w:p w14:paraId="770D476D" w14:textId="137DA29F" w:rsidR="00AB294A" w:rsidRDefault="00AB294A">
          <w:pPr>
            <w:pStyle w:val="TOC3"/>
            <w:tabs>
              <w:tab w:val="right" w:leader="dot" w:pos="9016"/>
            </w:tabs>
            <w:rPr>
              <w:rFonts w:eastAsiaTheme="minorEastAsia"/>
              <w:noProof/>
              <w:sz w:val="24"/>
              <w:szCs w:val="24"/>
              <w:lang w:eastAsia="en-GB"/>
            </w:rPr>
          </w:pPr>
          <w:hyperlink w:anchor="_Toc235630690" w:history="1">
            <w:r w:rsidRPr="00F0026A">
              <w:rPr>
                <w:rStyle w:val="Hyperlink"/>
                <w:noProof/>
              </w:rPr>
              <w:t>4. Testing &amp; Integration (30 June – 14 July)</w:t>
            </w:r>
            <w:r>
              <w:rPr>
                <w:noProof/>
                <w:webHidden/>
              </w:rPr>
              <w:tab/>
            </w:r>
            <w:r>
              <w:rPr>
                <w:noProof/>
                <w:webHidden/>
              </w:rPr>
              <w:fldChar w:fldCharType="begin"/>
            </w:r>
            <w:r>
              <w:rPr>
                <w:noProof/>
                <w:webHidden/>
              </w:rPr>
              <w:instrText xml:space="preserve"> PAGEREF _Toc235630690 \h </w:instrText>
            </w:r>
            <w:r>
              <w:rPr>
                <w:noProof/>
                <w:webHidden/>
              </w:rPr>
            </w:r>
            <w:r>
              <w:rPr>
                <w:noProof/>
                <w:webHidden/>
              </w:rPr>
              <w:fldChar w:fldCharType="separate"/>
            </w:r>
            <w:r>
              <w:rPr>
                <w:noProof/>
                <w:webHidden/>
              </w:rPr>
              <w:t>4</w:t>
            </w:r>
            <w:r>
              <w:rPr>
                <w:noProof/>
                <w:webHidden/>
              </w:rPr>
              <w:fldChar w:fldCharType="end"/>
            </w:r>
          </w:hyperlink>
        </w:p>
        <w:p w14:paraId="537A1004" w14:textId="5149BFD2" w:rsidR="00AB294A" w:rsidRDefault="00AB294A">
          <w:pPr>
            <w:pStyle w:val="TOC3"/>
            <w:tabs>
              <w:tab w:val="right" w:leader="dot" w:pos="9016"/>
            </w:tabs>
            <w:rPr>
              <w:rFonts w:eastAsiaTheme="minorEastAsia"/>
              <w:noProof/>
              <w:sz w:val="24"/>
              <w:szCs w:val="24"/>
              <w:lang w:eastAsia="en-GB"/>
            </w:rPr>
          </w:pPr>
          <w:hyperlink w:anchor="_Toc235630691" w:history="1">
            <w:r w:rsidRPr="00F0026A">
              <w:rPr>
                <w:rStyle w:val="Hyperlink"/>
                <w:noProof/>
              </w:rPr>
              <w:t>5. Documentation &amp; Presentation (15 July)</w:t>
            </w:r>
            <w:r>
              <w:rPr>
                <w:noProof/>
                <w:webHidden/>
              </w:rPr>
              <w:tab/>
            </w:r>
            <w:r>
              <w:rPr>
                <w:noProof/>
                <w:webHidden/>
              </w:rPr>
              <w:fldChar w:fldCharType="begin"/>
            </w:r>
            <w:r>
              <w:rPr>
                <w:noProof/>
                <w:webHidden/>
              </w:rPr>
              <w:instrText xml:space="preserve"> PAGEREF _Toc235630691 \h </w:instrText>
            </w:r>
            <w:r>
              <w:rPr>
                <w:noProof/>
                <w:webHidden/>
              </w:rPr>
            </w:r>
            <w:r>
              <w:rPr>
                <w:noProof/>
                <w:webHidden/>
              </w:rPr>
              <w:fldChar w:fldCharType="separate"/>
            </w:r>
            <w:r>
              <w:rPr>
                <w:noProof/>
                <w:webHidden/>
              </w:rPr>
              <w:t>5</w:t>
            </w:r>
            <w:r>
              <w:rPr>
                <w:noProof/>
                <w:webHidden/>
              </w:rPr>
              <w:fldChar w:fldCharType="end"/>
            </w:r>
          </w:hyperlink>
        </w:p>
        <w:p w14:paraId="0CC54731" w14:textId="5563D799" w:rsidR="00AB294A" w:rsidRDefault="00AB294A">
          <w:pPr>
            <w:pStyle w:val="TOC2"/>
            <w:tabs>
              <w:tab w:val="right" w:leader="dot" w:pos="9016"/>
            </w:tabs>
            <w:rPr>
              <w:rFonts w:eastAsiaTheme="minorEastAsia"/>
              <w:noProof/>
              <w:sz w:val="24"/>
              <w:szCs w:val="24"/>
              <w:lang w:eastAsia="en-GB"/>
            </w:rPr>
          </w:pPr>
          <w:hyperlink w:anchor="_Toc235630692" w:history="1">
            <w:r w:rsidRPr="00F0026A">
              <w:rPr>
                <w:rStyle w:val="Hyperlink"/>
                <w:noProof/>
              </w:rPr>
              <w:t>Timeline Summary</w:t>
            </w:r>
            <w:r>
              <w:rPr>
                <w:noProof/>
                <w:webHidden/>
              </w:rPr>
              <w:tab/>
            </w:r>
            <w:r>
              <w:rPr>
                <w:noProof/>
                <w:webHidden/>
              </w:rPr>
              <w:fldChar w:fldCharType="begin"/>
            </w:r>
            <w:r>
              <w:rPr>
                <w:noProof/>
                <w:webHidden/>
              </w:rPr>
              <w:instrText xml:space="preserve"> PAGEREF _Toc235630692 \h </w:instrText>
            </w:r>
            <w:r>
              <w:rPr>
                <w:noProof/>
                <w:webHidden/>
              </w:rPr>
            </w:r>
            <w:r>
              <w:rPr>
                <w:noProof/>
                <w:webHidden/>
              </w:rPr>
              <w:fldChar w:fldCharType="separate"/>
            </w:r>
            <w:r>
              <w:rPr>
                <w:noProof/>
                <w:webHidden/>
              </w:rPr>
              <w:t>5</w:t>
            </w:r>
            <w:r>
              <w:rPr>
                <w:noProof/>
                <w:webHidden/>
              </w:rPr>
              <w:fldChar w:fldCharType="end"/>
            </w:r>
          </w:hyperlink>
        </w:p>
        <w:p w14:paraId="0748DF32" w14:textId="719131B9" w:rsidR="00AB294A" w:rsidRDefault="00AB294A">
          <w:pPr>
            <w:pStyle w:val="TOC3"/>
            <w:tabs>
              <w:tab w:val="right" w:leader="dot" w:pos="9016"/>
            </w:tabs>
            <w:rPr>
              <w:rFonts w:eastAsiaTheme="minorEastAsia"/>
              <w:noProof/>
              <w:sz w:val="24"/>
              <w:szCs w:val="24"/>
              <w:lang w:eastAsia="en-GB"/>
            </w:rPr>
          </w:pPr>
          <w:hyperlink w:anchor="_Toc235630693" w:history="1">
            <w:r w:rsidRPr="00F0026A">
              <w:rPr>
                <w:rStyle w:val="Hyperlink"/>
                <w:noProof/>
              </w:rPr>
              <w:t>Project Design Work</w:t>
            </w:r>
            <w:r>
              <w:rPr>
                <w:noProof/>
                <w:webHidden/>
              </w:rPr>
              <w:tab/>
            </w:r>
            <w:r>
              <w:rPr>
                <w:noProof/>
                <w:webHidden/>
              </w:rPr>
              <w:fldChar w:fldCharType="begin"/>
            </w:r>
            <w:r>
              <w:rPr>
                <w:noProof/>
                <w:webHidden/>
              </w:rPr>
              <w:instrText xml:space="preserve"> PAGEREF _Toc235630693 \h </w:instrText>
            </w:r>
            <w:r>
              <w:rPr>
                <w:noProof/>
                <w:webHidden/>
              </w:rPr>
            </w:r>
            <w:r>
              <w:rPr>
                <w:noProof/>
                <w:webHidden/>
              </w:rPr>
              <w:fldChar w:fldCharType="separate"/>
            </w:r>
            <w:r>
              <w:rPr>
                <w:noProof/>
                <w:webHidden/>
              </w:rPr>
              <w:t>6</w:t>
            </w:r>
            <w:r>
              <w:rPr>
                <w:noProof/>
                <w:webHidden/>
              </w:rPr>
              <w:fldChar w:fldCharType="end"/>
            </w:r>
          </w:hyperlink>
        </w:p>
        <w:p w14:paraId="11A74414" w14:textId="6BE1260D" w:rsidR="00AB294A" w:rsidRDefault="00AB294A">
          <w:pPr>
            <w:pStyle w:val="TOC3"/>
            <w:tabs>
              <w:tab w:val="right" w:leader="dot" w:pos="9016"/>
            </w:tabs>
            <w:rPr>
              <w:rFonts w:eastAsiaTheme="minorEastAsia"/>
              <w:noProof/>
              <w:sz w:val="24"/>
              <w:szCs w:val="24"/>
              <w:lang w:eastAsia="en-GB"/>
            </w:rPr>
          </w:pPr>
          <w:hyperlink w:anchor="_Toc235630694" w:history="1">
            <w:r w:rsidRPr="00F0026A">
              <w:rPr>
                <w:rStyle w:val="Hyperlink"/>
                <w:noProof/>
              </w:rPr>
              <w:t>Functional Requirements</w:t>
            </w:r>
            <w:r>
              <w:rPr>
                <w:noProof/>
                <w:webHidden/>
              </w:rPr>
              <w:tab/>
            </w:r>
            <w:r>
              <w:rPr>
                <w:noProof/>
                <w:webHidden/>
              </w:rPr>
              <w:fldChar w:fldCharType="begin"/>
            </w:r>
            <w:r>
              <w:rPr>
                <w:noProof/>
                <w:webHidden/>
              </w:rPr>
              <w:instrText xml:space="preserve"> PAGEREF _Toc235630694 \h </w:instrText>
            </w:r>
            <w:r>
              <w:rPr>
                <w:noProof/>
                <w:webHidden/>
              </w:rPr>
            </w:r>
            <w:r>
              <w:rPr>
                <w:noProof/>
                <w:webHidden/>
              </w:rPr>
              <w:fldChar w:fldCharType="separate"/>
            </w:r>
            <w:r>
              <w:rPr>
                <w:noProof/>
                <w:webHidden/>
              </w:rPr>
              <w:t>6</w:t>
            </w:r>
            <w:r>
              <w:rPr>
                <w:noProof/>
                <w:webHidden/>
              </w:rPr>
              <w:fldChar w:fldCharType="end"/>
            </w:r>
          </w:hyperlink>
        </w:p>
        <w:p w14:paraId="58EB6E9C" w14:textId="69B62B70" w:rsidR="00AB294A" w:rsidRDefault="00AB294A">
          <w:pPr>
            <w:pStyle w:val="TOC3"/>
            <w:tabs>
              <w:tab w:val="right" w:leader="dot" w:pos="9016"/>
            </w:tabs>
            <w:rPr>
              <w:rFonts w:eastAsiaTheme="minorEastAsia"/>
              <w:noProof/>
              <w:sz w:val="24"/>
              <w:szCs w:val="24"/>
              <w:lang w:eastAsia="en-GB"/>
            </w:rPr>
          </w:pPr>
          <w:hyperlink w:anchor="_Toc235630695" w:history="1">
            <w:r w:rsidRPr="00F0026A">
              <w:rPr>
                <w:rStyle w:val="Hyperlink"/>
                <w:noProof/>
              </w:rPr>
              <w:t>Non-Functional Requirements</w:t>
            </w:r>
            <w:r>
              <w:rPr>
                <w:noProof/>
                <w:webHidden/>
              </w:rPr>
              <w:tab/>
            </w:r>
            <w:r>
              <w:rPr>
                <w:noProof/>
                <w:webHidden/>
              </w:rPr>
              <w:fldChar w:fldCharType="begin"/>
            </w:r>
            <w:r>
              <w:rPr>
                <w:noProof/>
                <w:webHidden/>
              </w:rPr>
              <w:instrText xml:space="preserve"> PAGEREF _Toc235630695 \h </w:instrText>
            </w:r>
            <w:r>
              <w:rPr>
                <w:noProof/>
                <w:webHidden/>
              </w:rPr>
            </w:r>
            <w:r>
              <w:rPr>
                <w:noProof/>
                <w:webHidden/>
              </w:rPr>
              <w:fldChar w:fldCharType="separate"/>
            </w:r>
            <w:r>
              <w:rPr>
                <w:noProof/>
                <w:webHidden/>
              </w:rPr>
              <w:t>6</w:t>
            </w:r>
            <w:r>
              <w:rPr>
                <w:noProof/>
                <w:webHidden/>
              </w:rPr>
              <w:fldChar w:fldCharType="end"/>
            </w:r>
          </w:hyperlink>
        </w:p>
        <w:p w14:paraId="5AFF2B1D" w14:textId="70FC2414" w:rsidR="00AB294A" w:rsidRDefault="00AB294A">
          <w:pPr>
            <w:pStyle w:val="TOC3"/>
            <w:tabs>
              <w:tab w:val="right" w:leader="dot" w:pos="9016"/>
            </w:tabs>
            <w:rPr>
              <w:rFonts w:eastAsiaTheme="minorEastAsia"/>
              <w:noProof/>
              <w:sz w:val="24"/>
              <w:szCs w:val="24"/>
              <w:lang w:eastAsia="en-GB"/>
            </w:rPr>
          </w:pPr>
          <w:hyperlink w:anchor="_Toc235630696" w:history="1">
            <w:r w:rsidRPr="00F0026A">
              <w:rPr>
                <w:rStyle w:val="Hyperlink"/>
                <w:noProof/>
              </w:rPr>
              <w:t>System Flowchart</w:t>
            </w:r>
            <w:r>
              <w:rPr>
                <w:noProof/>
                <w:webHidden/>
              </w:rPr>
              <w:tab/>
            </w:r>
            <w:r>
              <w:rPr>
                <w:noProof/>
                <w:webHidden/>
              </w:rPr>
              <w:fldChar w:fldCharType="begin"/>
            </w:r>
            <w:r>
              <w:rPr>
                <w:noProof/>
                <w:webHidden/>
              </w:rPr>
              <w:instrText xml:space="preserve"> PAGEREF _Toc235630696 \h </w:instrText>
            </w:r>
            <w:r>
              <w:rPr>
                <w:noProof/>
                <w:webHidden/>
              </w:rPr>
            </w:r>
            <w:r>
              <w:rPr>
                <w:noProof/>
                <w:webHidden/>
              </w:rPr>
              <w:fldChar w:fldCharType="separate"/>
            </w:r>
            <w:r>
              <w:rPr>
                <w:noProof/>
                <w:webHidden/>
              </w:rPr>
              <w:t>7</w:t>
            </w:r>
            <w:r>
              <w:rPr>
                <w:noProof/>
                <w:webHidden/>
              </w:rPr>
              <w:fldChar w:fldCharType="end"/>
            </w:r>
          </w:hyperlink>
        </w:p>
        <w:p w14:paraId="0A25EC94" w14:textId="06C5263F" w:rsidR="00AB294A" w:rsidRDefault="00AB294A">
          <w:pPr>
            <w:pStyle w:val="TOC2"/>
            <w:tabs>
              <w:tab w:val="right" w:leader="dot" w:pos="9016"/>
            </w:tabs>
            <w:rPr>
              <w:rFonts w:eastAsiaTheme="minorEastAsia"/>
              <w:noProof/>
              <w:sz w:val="24"/>
              <w:szCs w:val="24"/>
              <w:lang w:eastAsia="en-GB"/>
            </w:rPr>
          </w:pPr>
          <w:hyperlink w:anchor="_Toc235630697" w:history="1">
            <w:r w:rsidRPr="00F0026A">
              <w:rPr>
                <w:rStyle w:val="Hyperlink"/>
                <w:noProof/>
              </w:rPr>
              <w:t>Design:</w:t>
            </w:r>
            <w:r>
              <w:rPr>
                <w:noProof/>
                <w:webHidden/>
              </w:rPr>
              <w:tab/>
            </w:r>
            <w:r>
              <w:rPr>
                <w:noProof/>
                <w:webHidden/>
              </w:rPr>
              <w:fldChar w:fldCharType="begin"/>
            </w:r>
            <w:r>
              <w:rPr>
                <w:noProof/>
                <w:webHidden/>
              </w:rPr>
              <w:instrText xml:space="preserve"> PAGEREF _Toc235630697 \h </w:instrText>
            </w:r>
            <w:r>
              <w:rPr>
                <w:noProof/>
                <w:webHidden/>
              </w:rPr>
            </w:r>
            <w:r>
              <w:rPr>
                <w:noProof/>
                <w:webHidden/>
              </w:rPr>
              <w:fldChar w:fldCharType="separate"/>
            </w:r>
            <w:r>
              <w:rPr>
                <w:noProof/>
                <w:webHidden/>
              </w:rPr>
              <w:t>8</w:t>
            </w:r>
            <w:r>
              <w:rPr>
                <w:noProof/>
                <w:webHidden/>
              </w:rPr>
              <w:fldChar w:fldCharType="end"/>
            </w:r>
          </w:hyperlink>
        </w:p>
        <w:p w14:paraId="6BF19299" w14:textId="72E0D0C2" w:rsidR="00AB294A" w:rsidRDefault="00AB294A">
          <w:pPr>
            <w:pStyle w:val="TOC1"/>
            <w:tabs>
              <w:tab w:val="right" w:leader="dot" w:pos="9016"/>
            </w:tabs>
            <w:rPr>
              <w:rFonts w:eastAsiaTheme="minorEastAsia"/>
              <w:noProof/>
              <w:sz w:val="24"/>
              <w:szCs w:val="24"/>
              <w:lang w:eastAsia="en-GB"/>
            </w:rPr>
          </w:pPr>
          <w:hyperlink w:anchor="_Toc235630698" w:history="1">
            <w:r w:rsidRPr="00F0026A">
              <w:rPr>
                <w:rStyle w:val="Hyperlink"/>
                <w:noProof/>
              </w:rPr>
              <w:t>Task 2 Enterprise: iHydra Smart Water Bottle</w:t>
            </w:r>
            <w:r>
              <w:rPr>
                <w:noProof/>
                <w:webHidden/>
              </w:rPr>
              <w:tab/>
            </w:r>
            <w:r>
              <w:rPr>
                <w:noProof/>
                <w:webHidden/>
              </w:rPr>
              <w:fldChar w:fldCharType="begin"/>
            </w:r>
            <w:r>
              <w:rPr>
                <w:noProof/>
                <w:webHidden/>
              </w:rPr>
              <w:instrText xml:space="preserve"> PAGEREF _Toc235630698 \h </w:instrText>
            </w:r>
            <w:r>
              <w:rPr>
                <w:noProof/>
                <w:webHidden/>
              </w:rPr>
            </w:r>
            <w:r>
              <w:rPr>
                <w:noProof/>
                <w:webHidden/>
              </w:rPr>
              <w:fldChar w:fldCharType="separate"/>
            </w:r>
            <w:r>
              <w:rPr>
                <w:noProof/>
                <w:webHidden/>
              </w:rPr>
              <w:t>9</w:t>
            </w:r>
            <w:r>
              <w:rPr>
                <w:noProof/>
                <w:webHidden/>
              </w:rPr>
              <w:fldChar w:fldCharType="end"/>
            </w:r>
          </w:hyperlink>
        </w:p>
        <w:p w14:paraId="2D91F790" w14:textId="10B0C71B" w:rsidR="00AB294A" w:rsidRDefault="00AB294A">
          <w:pPr>
            <w:pStyle w:val="TOC2"/>
            <w:tabs>
              <w:tab w:val="right" w:leader="dot" w:pos="9016"/>
            </w:tabs>
            <w:rPr>
              <w:rFonts w:eastAsiaTheme="minorEastAsia"/>
              <w:noProof/>
              <w:sz w:val="24"/>
              <w:szCs w:val="24"/>
              <w:lang w:eastAsia="en-GB"/>
            </w:rPr>
          </w:pPr>
          <w:hyperlink w:anchor="_Toc235630699" w:history="1">
            <w:r w:rsidRPr="00F0026A">
              <w:rPr>
                <w:rStyle w:val="Hyperlink"/>
                <w:noProof/>
              </w:rPr>
              <w:t>PEST and SWOT Analysis</w:t>
            </w:r>
            <w:r>
              <w:rPr>
                <w:noProof/>
                <w:webHidden/>
              </w:rPr>
              <w:tab/>
            </w:r>
            <w:r>
              <w:rPr>
                <w:noProof/>
                <w:webHidden/>
              </w:rPr>
              <w:fldChar w:fldCharType="begin"/>
            </w:r>
            <w:r>
              <w:rPr>
                <w:noProof/>
                <w:webHidden/>
              </w:rPr>
              <w:instrText xml:space="preserve"> PAGEREF _Toc235630699 \h </w:instrText>
            </w:r>
            <w:r>
              <w:rPr>
                <w:noProof/>
                <w:webHidden/>
              </w:rPr>
            </w:r>
            <w:r>
              <w:rPr>
                <w:noProof/>
                <w:webHidden/>
              </w:rPr>
              <w:fldChar w:fldCharType="separate"/>
            </w:r>
            <w:r>
              <w:rPr>
                <w:noProof/>
                <w:webHidden/>
              </w:rPr>
              <w:t>9</w:t>
            </w:r>
            <w:r>
              <w:rPr>
                <w:noProof/>
                <w:webHidden/>
              </w:rPr>
              <w:fldChar w:fldCharType="end"/>
            </w:r>
          </w:hyperlink>
        </w:p>
        <w:p w14:paraId="53D30C14" w14:textId="0585E9F1" w:rsidR="00AB294A" w:rsidRDefault="00AB294A">
          <w:pPr>
            <w:pStyle w:val="TOC3"/>
            <w:tabs>
              <w:tab w:val="right" w:leader="dot" w:pos="9016"/>
            </w:tabs>
            <w:rPr>
              <w:rFonts w:eastAsiaTheme="minorEastAsia"/>
              <w:noProof/>
              <w:sz w:val="24"/>
              <w:szCs w:val="24"/>
              <w:lang w:eastAsia="en-GB"/>
            </w:rPr>
          </w:pPr>
          <w:hyperlink w:anchor="_Toc235630700" w:history="1">
            <w:r w:rsidRPr="00F0026A">
              <w:rPr>
                <w:rStyle w:val="Hyperlink"/>
                <w:noProof/>
              </w:rPr>
              <w:t>PEST Analysis [13]</w:t>
            </w:r>
            <w:r>
              <w:rPr>
                <w:noProof/>
                <w:webHidden/>
              </w:rPr>
              <w:tab/>
            </w:r>
            <w:r>
              <w:rPr>
                <w:noProof/>
                <w:webHidden/>
              </w:rPr>
              <w:fldChar w:fldCharType="begin"/>
            </w:r>
            <w:r>
              <w:rPr>
                <w:noProof/>
                <w:webHidden/>
              </w:rPr>
              <w:instrText xml:space="preserve"> PAGEREF _Toc235630700 \h </w:instrText>
            </w:r>
            <w:r>
              <w:rPr>
                <w:noProof/>
                <w:webHidden/>
              </w:rPr>
            </w:r>
            <w:r>
              <w:rPr>
                <w:noProof/>
                <w:webHidden/>
              </w:rPr>
              <w:fldChar w:fldCharType="separate"/>
            </w:r>
            <w:r>
              <w:rPr>
                <w:noProof/>
                <w:webHidden/>
              </w:rPr>
              <w:t>9</w:t>
            </w:r>
            <w:r>
              <w:rPr>
                <w:noProof/>
                <w:webHidden/>
              </w:rPr>
              <w:fldChar w:fldCharType="end"/>
            </w:r>
          </w:hyperlink>
        </w:p>
        <w:p w14:paraId="62834104" w14:textId="46041030" w:rsidR="00AB294A" w:rsidRDefault="00AB294A">
          <w:pPr>
            <w:pStyle w:val="TOC3"/>
            <w:tabs>
              <w:tab w:val="right" w:leader="dot" w:pos="9016"/>
            </w:tabs>
            <w:rPr>
              <w:rFonts w:eastAsiaTheme="minorEastAsia"/>
              <w:noProof/>
              <w:sz w:val="24"/>
              <w:szCs w:val="24"/>
              <w:lang w:eastAsia="en-GB"/>
            </w:rPr>
          </w:pPr>
          <w:hyperlink w:anchor="_Toc235630701" w:history="1">
            <w:r w:rsidRPr="00F0026A">
              <w:rPr>
                <w:rStyle w:val="Hyperlink"/>
                <w:noProof/>
              </w:rPr>
              <w:t>SWOT Analysis</w:t>
            </w:r>
            <w:r>
              <w:rPr>
                <w:noProof/>
                <w:webHidden/>
              </w:rPr>
              <w:tab/>
            </w:r>
            <w:r>
              <w:rPr>
                <w:noProof/>
                <w:webHidden/>
              </w:rPr>
              <w:fldChar w:fldCharType="begin"/>
            </w:r>
            <w:r>
              <w:rPr>
                <w:noProof/>
                <w:webHidden/>
              </w:rPr>
              <w:instrText xml:space="preserve"> PAGEREF _Toc235630701 \h </w:instrText>
            </w:r>
            <w:r>
              <w:rPr>
                <w:noProof/>
                <w:webHidden/>
              </w:rPr>
            </w:r>
            <w:r>
              <w:rPr>
                <w:noProof/>
                <w:webHidden/>
              </w:rPr>
              <w:fldChar w:fldCharType="separate"/>
            </w:r>
            <w:r>
              <w:rPr>
                <w:noProof/>
                <w:webHidden/>
              </w:rPr>
              <w:t>9</w:t>
            </w:r>
            <w:r>
              <w:rPr>
                <w:noProof/>
                <w:webHidden/>
              </w:rPr>
              <w:fldChar w:fldCharType="end"/>
            </w:r>
          </w:hyperlink>
        </w:p>
        <w:p w14:paraId="606229EA" w14:textId="54020477" w:rsidR="00AB294A" w:rsidRDefault="00AB294A">
          <w:pPr>
            <w:pStyle w:val="TOC3"/>
            <w:tabs>
              <w:tab w:val="right" w:leader="dot" w:pos="9016"/>
            </w:tabs>
            <w:rPr>
              <w:rFonts w:eastAsiaTheme="minorEastAsia"/>
              <w:noProof/>
              <w:sz w:val="24"/>
              <w:szCs w:val="24"/>
              <w:lang w:eastAsia="en-GB"/>
            </w:rPr>
          </w:pPr>
          <w:hyperlink w:anchor="_Toc235630702" w:history="1">
            <w:r w:rsidRPr="00F0026A">
              <w:rPr>
                <w:rStyle w:val="Hyperlink"/>
                <w:noProof/>
              </w:rPr>
              <w:t>Ethical Considerations</w:t>
            </w:r>
            <w:r>
              <w:rPr>
                <w:noProof/>
                <w:webHidden/>
              </w:rPr>
              <w:tab/>
            </w:r>
            <w:r>
              <w:rPr>
                <w:noProof/>
                <w:webHidden/>
              </w:rPr>
              <w:fldChar w:fldCharType="begin"/>
            </w:r>
            <w:r>
              <w:rPr>
                <w:noProof/>
                <w:webHidden/>
              </w:rPr>
              <w:instrText xml:space="preserve"> PAGEREF _Toc235630702 \h </w:instrText>
            </w:r>
            <w:r>
              <w:rPr>
                <w:noProof/>
                <w:webHidden/>
              </w:rPr>
            </w:r>
            <w:r>
              <w:rPr>
                <w:noProof/>
                <w:webHidden/>
              </w:rPr>
              <w:fldChar w:fldCharType="separate"/>
            </w:r>
            <w:r>
              <w:rPr>
                <w:noProof/>
                <w:webHidden/>
              </w:rPr>
              <w:t>10</w:t>
            </w:r>
            <w:r>
              <w:rPr>
                <w:noProof/>
                <w:webHidden/>
              </w:rPr>
              <w:fldChar w:fldCharType="end"/>
            </w:r>
          </w:hyperlink>
        </w:p>
        <w:p w14:paraId="30EEF2B1" w14:textId="71A6FBFC" w:rsidR="00AB294A" w:rsidRDefault="00AB294A">
          <w:pPr>
            <w:pStyle w:val="TOC2"/>
            <w:tabs>
              <w:tab w:val="right" w:leader="dot" w:pos="9016"/>
            </w:tabs>
            <w:rPr>
              <w:rFonts w:eastAsiaTheme="minorEastAsia"/>
              <w:noProof/>
              <w:sz w:val="24"/>
              <w:szCs w:val="24"/>
              <w:lang w:eastAsia="en-GB"/>
            </w:rPr>
          </w:pPr>
          <w:hyperlink w:anchor="_Toc235630703" w:history="1">
            <w:r w:rsidRPr="00F0026A">
              <w:rPr>
                <w:rStyle w:val="Hyperlink"/>
                <w:noProof/>
              </w:rPr>
              <w:t>My Technology Start-up</w:t>
            </w:r>
            <w:r>
              <w:rPr>
                <w:noProof/>
                <w:webHidden/>
              </w:rPr>
              <w:tab/>
            </w:r>
            <w:r>
              <w:rPr>
                <w:noProof/>
                <w:webHidden/>
              </w:rPr>
              <w:fldChar w:fldCharType="begin"/>
            </w:r>
            <w:r>
              <w:rPr>
                <w:noProof/>
                <w:webHidden/>
              </w:rPr>
              <w:instrText xml:space="preserve"> PAGEREF _Toc235630703 \h </w:instrText>
            </w:r>
            <w:r>
              <w:rPr>
                <w:noProof/>
                <w:webHidden/>
              </w:rPr>
            </w:r>
            <w:r>
              <w:rPr>
                <w:noProof/>
                <w:webHidden/>
              </w:rPr>
              <w:fldChar w:fldCharType="separate"/>
            </w:r>
            <w:r>
              <w:rPr>
                <w:noProof/>
                <w:webHidden/>
              </w:rPr>
              <w:t>10</w:t>
            </w:r>
            <w:r>
              <w:rPr>
                <w:noProof/>
                <w:webHidden/>
              </w:rPr>
              <w:fldChar w:fldCharType="end"/>
            </w:r>
          </w:hyperlink>
        </w:p>
        <w:p w14:paraId="59E12D5E" w14:textId="4BDA19CF" w:rsidR="00AB294A" w:rsidRDefault="00AB294A">
          <w:pPr>
            <w:pStyle w:val="TOC2"/>
            <w:tabs>
              <w:tab w:val="right" w:leader="dot" w:pos="9016"/>
            </w:tabs>
            <w:rPr>
              <w:rFonts w:eastAsiaTheme="minorEastAsia"/>
              <w:noProof/>
              <w:sz w:val="24"/>
              <w:szCs w:val="24"/>
              <w:lang w:eastAsia="en-GB"/>
            </w:rPr>
          </w:pPr>
          <w:hyperlink w:anchor="_Toc235630704" w:history="1">
            <w:r w:rsidRPr="00F0026A">
              <w:rPr>
                <w:rStyle w:val="Hyperlink"/>
                <w:noProof/>
              </w:rPr>
              <w:t>Business Type</w:t>
            </w:r>
            <w:r>
              <w:rPr>
                <w:noProof/>
                <w:webHidden/>
              </w:rPr>
              <w:tab/>
            </w:r>
            <w:r>
              <w:rPr>
                <w:noProof/>
                <w:webHidden/>
              </w:rPr>
              <w:fldChar w:fldCharType="begin"/>
            </w:r>
            <w:r>
              <w:rPr>
                <w:noProof/>
                <w:webHidden/>
              </w:rPr>
              <w:instrText xml:space="preserve"> PAGEREF _Toc235630704 \h </w:instrText>
            </w:r>
            <w:r>
              <w:rPr>
                <w:noProof/>
                <w:webHidden/>
              </w:rPr>
            </w:r>
            <w:r>
              <w:rPr>
                <w:noProof/>
                <w:webHidden/>
              </w:rPr>
              <w:fldChar w:fldCharType="separate"/>
            </w:r>
            <w:r>
              <w:rPr>
                <w:noProof/>
                <w:webHidden/>
              </w:rPr>
              <w:t>11</w:t>
            </w:r>
            <w:r>
              <w:rPr>
                <w:noProof/>
                <w:webHidden/>
              </w:rPr>
              <w:fldChar w:fldCharType="end"/>
            </w:r>
          </w:hyperlink>
        </w:p>
        <w:p w14:paraId="2E964A6A" w14:textId="38E47D1F" w:rsidR="00AB294A" w:rsidRDefault="00AB294A">
          <w:pPr>
            <w:pStyle w:val="TOC2"/>
            <w:tabs>
              <w:tab w:val="right" w:leader="dot" w:pos="9016"/>
            </w:tabs>
            <w:rPr>
              <w:rFonts w:eastAsiaTheme="minorEastAsia"/>
              <w:noProof/>
              <w:sz w:val="24"/>
              <w:szCs w:val="24"/>
              <w:lang w:eastAsia="en-GB"/>
            </w:rPr>
          </w:pPr>
          <w:hyperlink w:anchor="_Toc235630705" w:history="1">
            <w:r w:rsidRPr="00F0026A">
              <w:rPr>
                <w:rStyle w:val="Hyperlink"/>
                <w:noProof/>
              </w:rPr>
              <w:t>Business Model Diagram</w:t>
            </w:r>
            <w:r>
              <w:rPr>
                <w:noProof/>
                <w:webHidden/>
              </w:rPr>
              <w:tab/>
            </w:r>
            <w:r>
              <w:rPr>
                <w:noProof/>
                <w:webHidden/>
              </w:rPr>
              <w:fldChar w:fldCharType="begin"/>
            </w:r>
            <w:r>
              <w:rPr>
                <w:noProof/>
                <w:webHidden/>
              </w:rPr>
              <w:instrText xml:space="preserve"> PAGEREF _Toc235630705 \h </w:instrText>
            </w:r>
            <w:r>
              <w:rPr>
                <w:noProof/>
                <w:webHidden/>
              </w:rPr>
            </w:r>
            <w:r>
              <w:rPr>
                <w:noProof/>
                <w:webHidden/>
              </w:rPr>
              <w:fldChar w:fldCharType="separate"/>
            </w:r>
            <w:r>
              <w:rPr>
                <w:noProof/>
                <w:webHidden/>
              </w:rPr>
              <w:t>12</w:t>
            </w:r>
            <w:r>
              <w:rPr>
                <w:noProof/>
                <w:webHidden/>
              </w:rPr>
              <w:fldChar w:fldCharType="end"/>
            </w:r>
          </w:hyperlink>
        </w:p>
        <w:p w14:paraId="56B18120" w14:textId="276265B7" w:rsidR="00AB294A" w:rsidRDefault="00AB294A">
          <w:pPr>
            <w:pStyle w:val="TOC1"/>
            <w:tabs>
              <w:tab w:val="right" w:leader="dot" w:pos="9016"/>
            </w:tabs>
            <w:rPr>
              <w:rFonts w:eastAsiaTheme="minorEastAsia"/>
              <w:noProof/>
              <w:sz w:val="24"/>
              <w:szCs w:val="24"/>
              <w:lang w:eastAsia="en-GB"/>
            </w:rPr>
          </w:pPr>
          <w:hyperlink w:anchor="_Toc235630706" w:history="1">
            <w:r w:rsidRPr="00F0026A">
              <w:rPr>
                <w:rStyle w:val="Hyperlink"/>
                <w:noProof/>
              </w:rPr>
              <w:t>Task 3: Reflection [21]</w:t>
            </w:r>
            <w:r>
              <w:rPr>
                <w:noProof/>
                <w:webHidden/>
              </w:rPr>
              <w:tab/>
            </w:r>
            <w:r>
              <w:rPr>
                <w:noProof/>
                <w:webHidden/>
              </w:rPr>
              <w:fldChar w:fldCharType="begin"/>
            </w:r>
            <w:r>
              <w:rPr>
                <w:noProof/>
                <w:webHidden/>
              </w:rPr>
              <w:instrText xml:space="preserve"> PAGEREF _Toc235630706 \h </w:instrText>
            </w:r>
            <w:r>
              <w:rPr>
                <w:noProof/>
                <w:webHidden/>
              </w:rPr>
            </w:r>
            <w:r>
              <w:rPr>
                <w:noProof/>
                <w:webHidden/>
              </w:rPr>
              <w:fldChar w:fldCharType="separate"/>
            </w:r>
            <w:r>
              <w:rPr>
                <w:noProof/>
                <w:webHidden/>
              </w:rPr>
              <w:t>12</w:t>
            </w:r>
            <w:r>
              <w:rPr>
                <w:noProof/>
                <w:webHidden/>
              </w:rPr>
              <w:fldChar w:fldCharType="end"/>
            </w:r>
          </w:hyperlink>
        </w:p>
        <w:p w14:paraId="72B38070" w14:textId="5BE019C4" w:rsidR="00AB294A" w:rsidRDefault="00AB294A">
          <w:pPr>
            <w:pStyle w:val="TOC1"/>
            <w:tabs>
              <w:tab w:val="right" w:leader="dot" w:pos="9016"/>
            </w:tabs>
            <w:rPr>
              <w:rFonts w:eastAsiaTheme="minorEastAsia"/>
              <w:noProof/>
              <w:sz w:val="24"/>
              <w:szCs w:val="24"/>
              <w:lang w:eastAsia="en-GB"/>
            </w:rPr>
          </w:pPr>
          <w:hyperlink w:anchor="_Toc235630707" w:history="1">
            <w:r w:rsidRPr="00F0026A">
              <w:rPr>
                <w:rStyle w:val="Hyperlink"/>
                <w:noProof/>
              </w:rPr>
              <w:t>Conclusion</w:t>
            </w:r>
            <w:r>
              <w:rPr>
                <w:noProof/>
                <w:webHidden/>
              </w:rPr>
              <w:tab/>
            </w:r>
            <w:r>
              <w:rPr>
                <w:noProof/>
                <w:webHidden/>
              </w:rPr>
              <w:fldChar w:fldCharType="begin"/>
            </w:r>
            <w:r>
              <w:rPr>
                <w:noProof/>
                <w:webHidden/>
              </w:rPr>
              <w:instrText xml:space="preserve"> PAGEREF _Toc235630707 \h </w:instrText>
            </w:r>
            <w:r>
              <w:rPr>
                <w:noProof/>
                <w:webHidden/>
              </w:rPr>
            </w:r>
            <w:r>
              <w:rPr>
                <w:noProof/>
                <w:webHidden/>
              </w:rPr>
              <w:fldChar w:fldCharType="separate"/>
            </w:r>
            <w:r>
              <w:rPr>
                <w:noProof/>
                <w:webHidden/>
              </w:rPr>
              <w:t>13</w:t>
            </w:r>
            <w:r>
              <w:rPr>
                <w:noProof/>
                <w:webHidden/>
              </w:rPr>
              <w:fldChar w:fldCharType="end"/>
            </w:r>
          </w:hyperlink>
        </w:p>
        <w:p w14:paraId="6B534464" w14:textId="7C1298D8" w:rsidR="00AB294A" w:rsidRDefault="00AB294A">
          <w:pPr>
            <w:pStyle w:val="TOC2"/>
            <w:tabs>
              <w:tab w:val="right" w:leader="dot" w:pos="9016"/>
            </w:tabs>
            <w:rPr>
              <w:rFonts w:eastAsiaTheme="minorEastAsia"/>
              <w:noProof/>
              <w:sz w:val="24"/>
              <w:szCs w:val="24"/>
              <w:lang w:eastAsia="en-GB"/>
            </w:rPr>
          </w:pPr>
          <w:hyperlink w:anchor="_Toc235630708" w:history="1">
            <w:r w:rsidRPr="00F0026A">
              <w:rPr>
                <w:rStyle w:val="Hyperlink"/>
                <w:noProof/>
              </w:rPr>
              <w:t>References</w:t>
            </w:r>
            <w:r>
              <w:rPr>
                <w:noProof/>
                <w:webHidden/>
              </w:rPr>
              <w:tab/>
            </w:r>
            <w:r>
              <w:rPr>
                <w:noProof/>
                <w:webHidden/>
              </w:rPr>
              <w:fldChar w:fldCharType="begin"/>
            </w:r>
            <w:r>
              <w:rPr>
                <w:noProof/>
                <w:webHidden/>
              </w:rPr>
              <w:instrText xml:space="preserve"> PAGEREF _Toc235630708 \h </w:instrText>
            </w:r>
            <w:r>
              <w:rPr>
                <w:noProof/>
                <w:webHidden/>
              </w:rPr>
            </w:r>
            <w:r>
              <w:rPr>
                <w:noProof/>
                <w:webHidden/>
              </w:rPr>
              <w:fldChar w:fldCharType="separate"/>
            </w:r>
            <w:r>
              <w:rPr>
                <w:noProof/>
                <w:webHidden/>
              </w:rPr>
              <w:t>14</w:t>
            </w:r>
            <w:r>
              <w:rPr>
                <w:noProof/>
                <w:webHidden/>
              </w:rPr>
              <w:fldChar w:fldCharType="end"/>
            </w:r>
          </w:hyperlink>
        </w:p>
        <w:p w14:paraId="7473AC55" w14:textId="41A3CA9C" w:rsidR="00AB294A" w:rsidRDefault="00AB294A">
          <w:pPr>
            <w:pStyle w:val="TOC2"/>
            <w:tabs>
              <w:tab w:val="right" w:leader="dot" w:pos="9016"/>
            </w:tabs>
            <w:rPr>
              <w:rFonts w:eastAsiaTheme="minorEastAsia"/>
              <w:noProof/>
              <w:sz w:val="24"/>
              <w:szCs w:val="24"/>
              <w:lang w:eastAsia="en-GB"/>
            </w:rPr>
          </w:pPr>
          <w:hyperlink w:anchor="_Toc235630709" w:history="1">
            <w:r w:rsidRPr="00F0026A">
              <w:rPr>
                <w:rStyle w:val="Hyperlink"/>
                <w:noProof/>
              </w:rPr>
              <w:t>Appendics</w:t>
            </w:r>
            <w:r>
              <w:rPr>
                <w:noProof/>
                <w:webHidden/>
              </w:rPr>
              <w:tab/>
            </w:r>
            <w:r>
              <w:rPr>
                <w:noProof/>
                <w:webHidden/>
              </w:rPr>
              <w:fldChar w:fldCharType="begin"/>
            </w:r>
            <w:r>
              <w:rPr>
                <w:noProof/>
                <w:webHidden/>
              </w:rPr>
              <w:instrText xml:space="preserve"> PAGEREF _Toc235630709 \h </w:instrText>
            </w:r>
            <w:r>
              <w:rPr>
                <w:noProof/>
                <w:webHidden/>
              </w:rPr>
            </w:r>
            <w:r>
              <w:rPr>
                <w:noProof/>
                <w:webHidden/>
              </w:rPr>
              <w:fldChar w:fldCharType="separate"/>
            </w:r>
            <w:r>
              <w:rPr>
                <w:noProof/>
                <w:webHidden/>
              </w:rPr>
              <w:t>16</w:t>
            </w:r>
            <w:r>
              <w:rPr>
                <w:noProof/>
                <w:webHidden/>
              </w:rPr>
              <w:fldChar w:fldCharType="end"/>
            </w:r>
          </w:hyperlink>
        </w:p>
        <w:p w14:paraId="327BC60B" w14:textId="14A72A66" w:rsidR="00111441" w:rsidRDefault="000757E0">
          <w:r>
            <w:rPr>
              <w:b/>
              <w:bCs/>
              <w:noProof/>
            </w:rPr>
            <w:fldChar w:fldCharType="end"/>
          </w:r>
        </w:p>
      </w:sdtContent>
    </w:sdt>
    <w:p w14:paraId="6F81865C" w14:textId="77777777" w:rsidR="009E264F" w:rsidRDefault="009E264F" w:rsidP="009E264F"/>
    <w:p w14:paraId="15F41FA2" w14:textId="77777777" w:rsidR="000757E0" w:rsidRDefault="000757E0" w:rsidP="009E264F"/>
    <w:p w14:paraId="415ED303" w14:textId="77777777" w:rsidR="000757E0" w:rsidRDefault="000757E0" w:rsidP="009E264F"/>
    <w:p w14:paraId="344D8E50" w14:textId="77777777" w:rsidR="009B4589" w:rsidRDefault="009B4589" w:rsidP="009B4589">
      <w:pPr>
        <w:pStyle w:val="Heading1"/>
      </w:pPr>
      <w:bookmarkStart w:id="0" w:name="_Toc235630681"/>
      <w:r>
        <w:lastRenderedPageBreak/>
        <w:t>Introduction</w:t>
      </w:r>
      <w:bookmarkEnd w:id="0"/>
    </w:p>
    <w:p w14:paraId="1E594FFB" w14:textId="63CFE60B" w:rsidR="009B4589" w:rsidRDefault="009B4589" w:rsidP="009B4589">
      <w:r>
        <w:t>I often find myself busy with lectures, assignments, part-time work and other daily responsibilities. During these busy periods</w:t>
      </w:r>
      <w:r w:rsidR="006961B1">
        <w:t xml:space="preserve"> </w:t>
      </w:r>
      <w:r>
        <w:t>I have noticed that it is easy to forget to drink enough water throughout the day. This can lead to dehydration, tiredness, headaches and a lack of concentration all of which can affect both health and academic performance</w:t>
      </w:r>
      <w:r w:rsidR="00D4456B">
        <w:t xml:space="preserve"> [1]</w:t>
      </w:r>
      <w:r>
        <w:t xml:space="preserve">. Recognising this common problem inspired me to develop an innovative solution called the </w:t>
      </w:r>
      <w:r w:rsidR="00D15CC7">
        <w:t>i</w:t>
      </w:r>
      <w:r>
        <w:t>Hydra Smart Water Bottle.</w:t>
      </w:r>
    </w:p>
    <w:p w14:paraId="635E1D82" w14:textId="61F0FA4D" w:rsidR="009B4589" w:rsidRDefault="009B4589" w:rsidP="009B4589">
      <w:r>
        <w:t xml:space="preserve">The </w:t>
      </w:r>
      <w:r w:rsidR="00D15CC7">
        <w:t>i</w:t>
      </w:r>
      <w:r>
        <w:t>Hydra Smart Water Bottle is an Internet of Things (IoT) device designed to help people maintain healthy hydration habits</w:t>
      </w:r>
      <w:r w:rsidR="0009652F">
        <w:t xml:space="preserve"> [2]</w:t>
      </w:r>
      <w:r>
        <w:t>. The bottle uses built-in sensors to measure the amount of water consumed and connects to a smartphone application through Bluetooth technology. This allows users to monitor their daily water intake, set personal hydration goals, receive reminders when they need to drink more water and view their progress through simple reports and statistics.</w:t>
      </w:r>
    </w:p>
    <w:p w14:paraId="2C9EEF73" w14:textId="0CBFA659" w:rsidR="009B4589" w:rsidRDefault="009B4589" w:rsidP="009B4589">
      <w:r>
        <w:t>I chose this project because it combines my interest in technology with a real-world health issue that affects many people, including students. By integrating smart sensors, mobile application development and cloud-based data storage</w:t>
      </w:r>
      <w:r w:rsidR="003D5287">
        <w:t xml:space="preserve">. </w:t>
      </w:r>
      <w:r w:rsidR="00573022">
        <w:t>i</w:t>
      </w:r>
      <w:r>
        <w:t>Hydra Smart Water Bottle aims to provide a practical and user-friendly solution that encourages healthier lifestyles</w:t>
      </w:r>
      <w:r w:rsidR="00C875E2">
        <w:t xml:space="preserve"> [3]</w:t>
      </w:r>
      <w:r>
        <w:t>.</w:t>
      </w:r>
    </w:p>
    <w:p w14:paraId="50499D04" w14:textId="5D8C35CF" w:rsidR="00625D06" w:rsidRDefault="009B4589" w:rsidP="00850B66">
      <w:r>
        <w:t xml:space="preserve">This report presents the project management and planning activities involved in developing the </w:t>
      </w:r>
      <w:r w:rsidR="003D5287">
        <w:t>i</w:t>
      </w:r>
      <w:r>
        <w:t>Hydra Smart Water Bottle</w:t>
      </w:r>
      <w:r w:rsidR="000022ED">
        <w:t xml:space="preserve"> [4]</w:t>
      </w:r>
      <w:r>
        <w:t xml:space="preserve">. It discusses the project scope, proposed solution, technologies and resources required, project schedule, Gantt chart and development methodology. </w:t>
      </w:r>
      <w:r w:rsidR="00850B66" w:rsidRPr="00850B66">
        <w:t xml:space="preserve">I have included key design documents, such as a requirements specification, system architecture diagram, and use case diagram, to show how the </w:t>
      </w:r>
      <w:r w:rsidR="00850B66">
        <w:t>i</w:t>
      </w:r>
      <w:r w:rsidR="00850B66" w:rsidRPr="00850B66">
        <w:t>Hydra Smart Water Bottle will be designed and developed.</w:t>
      </w:r>
    </w:p>
    <w:p w14:paraId="19087199" w14:textId="77777777" w:rsidR="00625D06" w:rsidRDefault="00625D06" w:rsidP="004D400D">
      <w:pPr>
        <w:pStyle w:val="Heading2"/>
      </w:pPr>
      <w:bookmarkStart w:id="1" w:name="_Toc235630682"/>
      <w:r>
        <w:t>Project Management &amp; Planning</w:t>
      </w:r>
      <w:bookmarkEnd w:id="1"/>
    </w:p>
    <w:p w14:paraId="75BD270C" w14:textId="77C5BB48" w:rsidR="00625D06" w:rsidRDefault="00625D06" w:rsidP="00625D06">
      <w:r>
        <w:t>Project Title</w:t>
      </w:r>
      <w:r w:rsidR="001B3427">
        <w:t xml:space="preserve">: </w:t>
      </w:r>
      <w:r w:rsidR="00647EE5">
        <w:t>i</w:t>
      </w:r>
      <w:r>
        <w:t>Hydra Smart Water Bottle</w:t>
      </w:r>
    </w:p>
    <w:p w14:paraId="748FDEAF" w14:textId="77777777" w:rsidR="00625D06" w:rsidRDefault="00625D06" w:rsidP="004D400D">
      <w:pPr>
        <w:pStyle w:val="Heading3"/>
      </w:pPr>
      <w:bookmarkStart w:id="2" w:name="_Toc235630683"/>
      <w:r>
        <w:t>Project Aim</w:t>
      </w:r>
      <w:bookmarkEnd w:id="2"/>
    </w:p>
    <w:p w14:paraId="25C4C92F" w14:textId="3D6B8318" w:rsidR="00625D06" w:rsidRDefault="00625D06" w:rsidP="00625D06">
      <w:r>
        <w:t>The aim of this project is to develop the Hydra Smart Water Bottle, a smart hydration system that helps users monitor their daily water intake and maintain healthy drinking habits. The bottle will connect to a mobile application and provide reminders when users need to drink more water.</w:t>
      </w:r>
    </w:p>
    <w:p w14:paraId="0966D7DC" w14:textId="77777777" w:rsidR="00625D06" w:rsidRDefault="00625D06" w:rsidP="004D400D">
      <w:pPr>
        <w:pStyle w:val="Heading3"/>
      </w:pPr>
      <w:bookmarkStart w:id="3" w:name="_Toc235630684"/>
      <w:r>
        <w:t>Project Scope</w:t>
      </w:r>
      <w:bookmarkEnd w:id="3"/>
    </w:p>
    <w:p w14:paraId="5333E9E0" w14:textId="54470074" w:rsidR="006F1C6E" w:rsidRPr="006F1C6E" w:rsidRDefault="006F1C6E" w:rsidP="006F1C6E">
      <w:r w:rsidRPr="006F1C6E">
        <w:t>Maintaining proper hydration is important for overall health and wellbeing, yet many people do not consume the recommended amount of water each day. Busy lifestyles, work commitments</w:t>
      </w:r>
      <w:r>
        <w:t xml:space="preserve"> </w:t>
      </w:r>
      <w:r w:rsidRPr="006F1C6E">
        <w:t>and daily routines often lead individuals to overlook their water intake, which can result in dehydration and reduced physical and mental performance.</w:t>
      </w:r>
      <w:r w:rsidR="00203DFD">
        <w:t xml:space="preserve"> i</w:t>
      </w:r>
      <w:r w:rsidRPr="006F1C6E">
        <w:t>Hydra Smart Water Bottle is designed to address this issue by using smart technology to help users monitor and improve their hydration habits.</w:t>
      </w:r>
    </w:p>
    <w:p w14:paraId="14F51C4F" w14:textId="229E165E" w:rsidR="00625D06" w:rsidRDefault="004C3537" w:rsidP="00625D06">
      <w:r>
        <w:t>P</w:t>
      </w:r>
      <w:r w:rsidR="00625D06">
        <w:t>ropose</w:t>
      </w:r>
      <w:r>
        <w:t>d</w:t>
      </w:r>
      <w:r w:rsidR="00625D06">
        <w:t xml:space="preserve"> solution is a reusable smart water bottle fitted with a water-level sensor and an ESP32 microcontroller. The bottle will communicate with a mobile application through Bluetooth technology, allowing users to:</w:t>
      </w:r>
    </w:p>
    <w:p w14:paraId="1A4BACE3" w14:textId="2742D3CA" w:rsidR="00625D06" w:rsidRDefault="00625D06" w:rsidP="00BF6501">
      <w:pPr>
        <w:pStyle w:val="ListParagraph"/>
        <w:numPr>
          <w:ilvl w:val="0"/>
          <w:numId w:val="1"/>
        </w:numPr>
      </w:pPr>
      <w:r>
        <w:lastRenderedPageBreak/>
        <w:t>Track daily water intake</w:t>
      </w:r>
    </w:p>
    <w:p w14:paraId="64343E0E" w14:textId="365E0ABE" w:rsidR="00625D06" w:rsidRDefault="00625D06" w:rsidP="00BF6501">
      <w:pPr>
        <w:pStyle w:val="ListParagraph"/>
        <w:numPr>
          <w:ilvl w:val="0"/>
          <w:numId w:val="1"/>
        </w:numPr>
      </w:pPr>
      <w:r>
        <w:t>Set hydration goals</w:t>
      </w:r>
    </w:p>
    <w:p w14:paraId="433D84C4" w14:textId="50CEE01B" w:rsidR="00625D06" w:rsidRDefault="00625D06" w:rsidP="00BF6501">
      <w:pPr>
        <w:pStyle w:val="ListParagraph"/>
        <w:numPr>
          <w:ilvl w:val="0"/>
          <w:numId w:val="1"/>
        </w:numPr>
      </w:pPr>
      <w:r>
        <w:t>Receive reminder notifications</w:t>
      </w:r>
    </w:p>
    <w:p w14:paraId="2A1B1956" w14:textId="2B7857C8" w:rsidR="00625D06" w:rsidRDefault="00625D06" w:rsidP="00BF6501">
      <w:pPr>
        <w:pStyle w:val="ListParagraph"/>
        <w:numPr>
          <w:ilvl w:val="0"/>
          <w:numId w:val="1"/>
        </w:numPr>
      </w:pPr>
      <w:r>
        <w:t>View hydration reports and statistics</w:t>
      </w:r>
    </w:p>
    <w:p w14:paraId="24904FA4" w14:textId="0AB673E0" w:rsidR="00625D06" w:rsidRDefault="00625D06" w:rsidP="00625D06">
      <w:pPr>
        <w:pStyle w:val="ListParagraph"/>
        <w:numPr>
          <w:ilvl w:val="0"/>
          <w:numId w:val="1"/>
        </w:numPr>
      </w:pPr>
      <w:r>
        <w:t>Store hydration data securely</w:t>
      </w:r>
    </w:p>
    <w:p w14:paraId="73E11998" w14:textId="77777777" w:rsidR="005619F0" w:rsidRDefault="005619F0" w:rsidP="005619F0"/>
    <w:p w14:paraId="76E6F6B4" w14:textId="3085A774" w:rsidR="00625D06" w:rsidRDefault="00625D06" w:rsidP="00625D06">
      <w:pPr>
        <w:pStyle w:val="Heading2"/>
      </w:pPr>
      <w:bookmarkStart w:id="4" w:name="_Toc235630685"/>
      <w:r w:rsidRPr="00625D06">
        <w:t>Technologies and Resources Required</w:t>
      </w:r>
      <w:bookmarkEnd w:id="4"/>
      <w:r w:rsidR="00DE1AB6">
        <w:t xml:space="preserve"> </w:t>
      </w:r>
    </w:p>
    <w:p w14:paraId="4E287401" w14:textId="12FF3F6A" w:rsidR="00DE1AB6" w:rsidRPr="00DE1AB6" w:rsidRDefault="00DE1AB6" w:rsidP="00DE1AB6">
      <w:r>
        <w:t>[5</w:t>
      </w:r>
      <w:r w:rsidR="00D724D1">
        <w:t>]</w:t>
      </w:r>
    </w:p>
    <w:p w14:paraId="500FF9EA" w14:textId="77777777" w:rsidR="00625D06" w:rsidRPr="00850B66" w:rsidRDefault="00625D06" w:rsidP="00850B66"/>
    <w:tbl>
      <w:tblPr>
        <w:tblStyle w:val="TableGrid"/>
        <w:tblW w:w="0" w:type="auto"/>
        <w:tblLook w:val="04A0" w:firstRow="1" w:lastRow="0" w:firstColumn="1" w:lastColumn="0" w:noHBand="0" w:noVBand="1"/>
      </w:tblPr>
      <w:tblGrid>
        <w:gridCol w:w="4508"/>
        <w:gridCol w:w="4508"/>
      </w:tblGrid>
      <w:tr w:rsidR="00C469AD" w14:paraId="313E9994" w14:textId="77777777" w:rsidTr="00C469AD">
        <w:tc>
          <w:tcPr>
            <w:tcW w:w="4508" w:type="dxa"/>
          </w:tcPr>
          <w:p w14:paraId="6BD82B00" w14:textId="6EA78D9D" w:rsidR="00C469AD" w:rsidRDefault="00CE640B" w:rsidP="009B4589">
            <w:r>
              <w:t>CATEGORIES</w:t>
            </w:r>
          </w:p>
        </w:tc>
        <w:tc>
          <w:tcPr>
            <w:tcW w:w="4508" w:type="dxa"/>
          </w:tcPr>
          <w:p w14:paraId="5EF67DA2" w14:textId="64BFBC35" w:rsidR="00C469AD" w:rsidRDefault="00CE640B" w:rsidP="009B4589">
            <w:r>
              <w:t>TECHNOLOGIES</w:t>
            </w:r>
            <w:r w:rsidR="001C703E">
              <w:t>/RESOURCES</w:t>
            </w:r>
          </w:p>
        </w:tc>
      </w:tr>
      <w:tr w:rsidR="00C469AD" w14:paraId="2C0D9F0C" w14:textId="77777777" w:rsidTr="00C469AD">
        <w:tc>
          <w:tcPr>
            <w:tcW w:w="4508" w:type="dxa"/>
          </w:tcPr>
          <w:p w14:paraId="4996818E" w14:textId="30AFA855" w:rsidR="00C469AD" w:rsidRDefault="0012147C" w:rsidP="009B4589">
            <w:r>
              <w:t>Hardware</w:t>
            </w:r>
          </w:p>
        </w:tc>
        <w:tc>
          <w:tcPr>
            <w:tcW w:w="4508" w:type="dxa"/>
          </w:tcPr>
          <w:p w14:paraId="2DF506AB" w14:textId="1F4DF705" w:rsidR="00C469AD" w:rsidRDefault="0012147C" w:rsidP="009B4589">
            <w:r w:rsidRPr="0012147C">
              <w:t>ESP32 Microcontroller</w:t>
            </w:r>
          </w:p>
        </w:tc>
      </w:tr>
      <w:tr w:rsidR="00C469AD" w14:paraId="4CF26B46" w14:textId="77777777" w:rsidTr="00C469AD">
        <w:tc>
          <w:tcPr>
            <w:tcW w:w="4508" w:type="dxa"/>
          </w:tcPr>
          <w:p w14:paraId="219B496E" w14:textId="2A48B25B" w:rsidR="00C469AD" w:rsidRDefault="0012147C" w:rsidP="009B4589">
            <w:r w:rsidRPr="0012147C">
              <w:t>Hardware</w:t>
            </w:r>
          </w:p>
        </w:tc>
        <w:tc>
          <w:tcPr>
            <w:tcW w:w="4508" w:type="dxa"/>
          </w:tcPr>
          <w:p w14:paraId="5D5CD208" w14:textId="1D0DECAF" w:rsidR="00C469AD" w:rsidRDefault="0012147C" w:rsidP="009B4589">
            <w:r w:rsidRPr="0012147C">
              <w:t>Water Level Sensor</w:t>
            </w:r>
          </w:p>
        </w:tc>
      </w:tr>
      <w:tr w:rsidR="00C469AD" w14:paraId="25C8FCE4" w14:textId="77777777" w:rsidTr="00C469AD">
        <w:tc>
          <w:tcPr>
            <w:tcW w:w="4508" w:type="dxa"/>
          </w:tcPr>
          <w:p w14:paraId="0B0A4BA0" w14:textId="537BDA24" w:rsidR="00C469AD" w:rsidRDefault="0012147C" w:rsidP="009B4589">
            <w:r w:rsidRPr="0012147C">
              <w:t>Hardware</w:t>
            </w:r>
          </w:p>
        </w:tc>
        <w:tc>
          <w:tcPr>
            <w:tcW w:w="4508" w:type="dxa"/>
          </w:tcPr>
          <w:p w14:paraId="250401E2" w14:textId="39FBB355" w:rsidR="00C469AD" w:rsidRDefault="0012147C" w:rsidP="009B4589">
            <w:r w:rsidRPr="0012147C">
              <w:t>Rechargeable Battery</w:t>
            </w:r>
          </w:p>
        </w:tc>
      </w:tr>
      <w:tr w:rsidR="00C469AD" w14:paraId="17695B39" w14:textId="77777777" w:rsidTr="00C469AD">
        <w:tc>
          <w:tcPr>
            <w:tcW w:w="4508" w:type="dxa"/>
          </w:tcPr>
          <w:p w14:paraId="2A9A7CBD" w14:textId="0A21173A" w:rsidR="00C469AD" w:rsidRDefault="0012147C" w:rsidP="009B4589">
            <w:r w:rsidRPr="0012147C">
              <w:t>Hardware</w:t>
            </w:r>
          </w:p>
        </w:tc>
        <w:tc>
          <w:tcPr>
            <w:tcW w:w="4508" w:type="dxa"/>
          </w:tcPr>
          <w:p w14:paraId="03B02433" w14:textId="453C6F8C" w:rsidR="00C469AD" w:rsidRDefault="0012147C" w:rsidP="009B4589">
            <w:r w:rsidRPr="0012147C">
              <w:t>LED Notification Light</w:t>
            </w:r>
          </w:p>
        </w:tc>
      </w:tr>
      <w:tr w:rsidR="00C469AD" w14:paraId="4E9161A8" w14:textId="77777777" w:rsidTr="001768C9">
        <w:tc>
          <w:tcPr>
            <w:tcW w:w="4508" w:type="dxa"/>
          </w:tcPr>
          <w:p w14:paraId="702B19DB" w14:textId="3D00A2CF" w:rsidR="00C469AD" w:rsidRDefault="00250C7C" w:rsidP="001768C9">
            <w:r w:rsidRPr="00250C7C">
              <w:t>Software</w:t>
            </w:r>
          </w:p>
        </w:tc>
        <w:tc>
          <w:tcPr>
            <w:tcW w:w="4508" w:type="dxa"/>
          </w:tcPr>
          <w:p w14:paraId="408BCF02" w14:textId="40A6BA8D" w:rsidR="00C469AD" w:rsidRDefault="00250C7C" w:rsidP="001768C9">
            <w:r w:rsidRPr="00250C7C">
              <w:t>Flutter Mobile Application Database</w:t>
            </w:r>
          </w:p>
        </w:tc>
      </w:tr>
      <w:tr w:rsidR="00C469AD" w14:paraId="6FB21954" w14:textId="77777777" w:rsidTr="001768C9">
        <w:tc>
          <w:tcPr>
            <w:tcW w:w="4508" w:type="dxa"/>
          </w:tcPr>
          <w:p w14:paraId="3A5C5362" w14:textId="1B33289B" w:rsidR="00C469AD" w:rsidRDefault="00053CCB" w:rsidP="001768C9">
            <w:r w:rsidRPr="00053CCB">
              <w:t>Database</w:t>
            </w:r>
          </w:p>
        </w:tc>
        <w:tc>
          <w:tcPr>
            <w:tcW w:w="4508" w:type="dxa"/>
          </w:tcPr>
          <w:p w14:paraId="02F798EB" w14:textId="626E6ADF" w:rsidR="00C469AD" w:rsidRDefault="00053CCB" w:rsidP="001768C9">
            <w:r w:rsidRPr="00053CCB">
              <w:t>Firebase Firestore</w:t>
            </w:r>
          </w:p>
        </w:tc>
      </w:tr>
      <w:tr w:rsidR="00C469AD" w14:paraId="75532062" w14:textId="77777777" w:rsidTr="001768C9">
        <w:tc>
          <w:tcPr>
            <w:tcW w:w="4508" w:type="dxa"/>
          </w:tcPr>
          <w:p w14:paraId="1E82A0EF" w14:textId="5D29632B" w:rsidR="00C469AD" w:rsidRDefault="00053CCB" w:rsidP="001768C9">
            <w:r w:rsidRPr="00053CCB">
              <w:t>Programming Languages</w:t>
            </w:r>
          </w:p>
        </w:tc>
        <w:tc>
          <w:tcPr>
            <w:tcW w:w="4508" w:type="dxa"/>
          </w:tcPr>
          <w:p w14:paraId="1464AD25" w14:textId="451F6B64" w:rsidR="00C469AD" w:rsidRDefault="00053CCB" w:rsidP="001768C9">
            <w:r w:rsidRPr="00053CCB">
              <w:t>Dart and C++</w:t>
            </w:r>
          </w:p>
        </w:tc>
      </w:tr>
      <w:tr w:rsidR="00C469AD" w14:paraId="3ADF91F9" w14:textId="77777777" w:rsidTr="001768C9">
        <w:tc>
          <w:tcPr>
            <w:tcW w:w="4508" w:type="dxa"/>
          </w:tcPr>
          <w:p w14:paraId="110E356F" w14:textId="5A7F35EB" w:rsidR="00C469AD" w:rsidRDefault="00273AD2" w:rsidP="001768C9">
            <w:r w:rsidRPr="00273AD2">
              <w:t>Development Tools</w:t>
            </w:r>
          </w:p>
        </w:tc>
        <w:tc>
          <w:tcPr>
            <w:tcW w:w="4508" w:type="dxa"/>
          </w:tcPr>
          <w:p w14:paraId="6924911A" w14:textId="456E377A" w:rsidR="00C469AD" w:rsidRDefault="00273AD2" w:rsidP="001768C9">
            <w:r w:rsidRPr="00273AD2">
              <w:t>Arduino IDE, Visual Studio Code</w:t>
            </w:r>
          </w:p>
        </w:tc>
      </w:tr>
      <w:tr w:rsidR="00C469AD" w14:paraId="303FF705" w14:textId="77777777" w:rsidTr="001768C9">
        <w:tc>
          <w:tcPr>
            <w:tcW w:w="4508" w:type="dxa"/>
          </w:tcPr>
          <w:p w14:paraId="2DEFDD24" w14:textId="44889754" w:rsidR="00C469AD" w:rsidRDefault="00273AD2" w:rsidP="001768C9">
            <w:r w:rsidRPr="00273AD2">
              <w:t>Resources</w:t>
            </w:r>
          </w:p>
        </w:tc>
        <w:tc>
          <w:tcPr>
            <w:tcW w:w="4508" w:type="dxa"/>
          </w:tcPr>
          <w:p w14:paraId="66038631" w14:textId="664E3B49" w:rsidR="00C469AD" w:rsidRDefault="00273AD2" w:rsidP="001768C9">
            <w:r w:rsidRPr="00273AD2">
              <w:t>Laptop, Smartphone, Internet Connection</w:t>
            </w:r>
          </w:p>
        </w:tc>
      </w:tr>
    </w:tbl>
    <w:p w14:paraId="43B09173" w14:textId="760377F4" w:rsidR="00315569" w:rsidRDefault="001E3169" w:rsidP="001E3169">
      <w:pPr>
        <w:pStyle w:val="Caption"/>
      </w:pPr>
      <w:r>
        <w:t xml:space="preserve">Table </w:t>
      </w:r>
      <w:fldSimple w:instr=" SEQ Table \* ARABIC ">
        <w:r w:rsidR="00B6151A">
          <w:rPr>
            <w:noProof/>
          </w:rPr>
          <w:t>1</w:t>
        </w:r>
      </w:fldSimple>
      <w:r>
        <w:t xml:space="preserve"> </w:t>
      </w:r>
      <w:r w:rsidRPr="004B79AE">
        <w:t>Technologies and Resources Required</w:t>
      </w:r>
    </w:p>
    <w:p w14:paraId="10D1E0E5" w14:textId="77777777" w:rsidR="005619F0" w:rsidRDefault="005619F0" w:rsidP="009C0204">
      <w:pPr>
        <w:pStyle w:val="Heading1"/>
      </w:pPr>
    </w:p>
    <w:p w14:paraId="6D5989F8" w14:textId="4C37B970" w:rsidR="009C0204" w:rsidRPr="009C0204" w:rsidRDefault="009C0204" w:rsidP="009C0204">
      <w:pPr>
        <w:pStyle w:val="Heading1"/>
      </w:pPr>
      <w:bookmarkStart w:id="5" w:name="_Toc235630686"/>
      <w:r w:rsidRPr="009C0204">
        <w:t>Project Timeline Breakdown</w:t>
      </w:r>
      <w:bookmarkEnd w:id="5"/>
    </w:p>
    <w:p w14:paraId="1F0EDB08" w14:textId="77777777" w:rsidR="009C0204" w:rsidRDefault="009C0204" w:rsidP="00B46CA9">
      <w:pPr>
        <w:pStyle w:val="Heading3"/>
      </w:pPr>
      <w:bookmarkStart w:id="6" w:name="_Toc235630687"/>
      <w:r>
        <w:t>1. Requirements &amp; Research (3 June – 8 June)</w:t>
      </w:r>
      <w:bookmarkEnd w:id="6"/>
    </w:p>
    <w:p w14:paraId="17F57B61" w14:textId="77777777" w:rsidR="009C0204" w:rsidRDefault="009C0204" w:rsidP="009C0204">
      <w:r>
        <w:t>During this stage, I will research hydration-related problems and identify the key features required for the Hydra Smart Water Bottle. I will also analyse existing smart water bottles and gather user requirements to ensure the product meets customer needs.</w:t>
      </w:r>
    </w:p>
    <w:p w14:paraId="3F8AF7ED" w14:textId="77777777" w:rsidR="009C0204" w:rsidRPr="00B46CA9" w:rsidRDefault="009C0204" w:rsidP="00B46CA9">
      <w:pPr>
        <w:pStyle w:val="Heading3"/>
      </w:pPr>
      <w:bookmarkStart w:id="7" w:name="_Toc235630688"/>
      <w:r w:rsidRPr="00B46CA9">
        <w:t>2. System Design (9 June – 15 June)</w:t>
      </w:r>
      <w:bookmarkEnd w:id="7"/>
    </w:p>
    <w:p w14:paraId="51562812" w14:textId="77777777" w:rsidR="009C0204" w:rsidRDefault="009C0204" w:rsidP="009C0204">
      <w:r>
        <w:t>In this phase, I will create the initial designs for the project. This includes developing the system architecture, defining functional and non-functional requirements, and planning how the hardware and mobile application will communicate with each other.</w:t>
      </w:r>
    </w:p>
    <w:p w14:paraId="714C26BC" w14:textId="77777777" w:rsidR="009C0204" w:rsidRDefault="009C0204" w:rsidP="00B46CA9">
      <w:pPr>
        <w:pStyle w:val="Heading3"/>
      </w:pPr>
      <w:bookmarkStart w:id="8" w:name="_Toc235630689"/>
      <w:r>
        <w:t>3. Development (16 June – 29 June)</w:t>
      </w:r>
      <w:bookmarkEnd w:id="8"/>
    </w:p>
    <w:p w14:paraId="1176DF3A" w14:textId="77777777" w:rsidR="009C0204" w:rsidRDefault="009C0204" w:rsidP="009C0204">
      <w:r>
        <w:t>This stage involves building the core components of the project. The water-level sensor and ESP32 microcontroller will be configured, while the mobile application will be developed using Flutter. Bluetooth connectivity and Firebase integration will also be implemented.</w:t>
      </w:r>
    </w:p>
    <w:p w14:paraId="185E8153" w14:textId="77777777" w:rsidR="009C0204" w:rsidRDefault="009C0204" w:rsidP="00B46CA9">
      <w:pPr>
        <w:pStyle w:val="Heading3"/>
      </w:pPr>
      <w:bookmarkStart w:id="9" w:name="_Toc235630690"/>
      <w:r>
        <w:t>4. Testing &amp; Integration (30 June – 14 July)</w:t>
      </w:r>
      <w:bookmarkEnd w:id="9"/>
    </w:p>
    <w:p w14:paraId="7C940B0A" w14:textId="77777777" w:rsidR="009C0204" w:rsidRDefault="009C0204" w:rsidP="009C0204">
      <w:r>
        <w:t xml:space="preserve">Once development is complete, the hardware and software components will be integrated and tested together. Testing will focus on sensor accuracy, Bluetooth communication, data storage, </w:t>
      </w:r>
      <w:r>
        <w:lastRenderedPageBreak/>
        <w:t>notification functionality, and overall system reliability. Any issues identified will be corrected before final deployment.</w:t>
      </w:r>
    </w:p>
    <w:p w14:paraId="5678802F" w14:textId="77777777" w:rsidR="009C0204" w:rsidRDefault="009C0204" w:rsidP="00B46CA9">
      <w:pPr>
        <w:pStyle w:val="Heading3"/>
      </w:pPr>
      <w:bookmarkStart w:id="10" w:name="_Toc235630691"/>
      <w:r>
        <w:t>5. Documentation &amp; Presentation (15 July)</w:t>
      </w:r>
      <w:bookmarkEnd w:id="10"/>
    </w:p>
    <w:p w14:paraId="67DA6729" w14:textId="6BF35E99" w:rsidR="009C0204" w:rsidRDefault="009C0204" w:rsidP="009C0204">
      <w:r>
        <w:t>The final stage involves preparing the project report, completing supporting documentation, and creating presentation materials. This will include summarising the project's objectives, methodology, design work, testing results, and final outcomes</w:t>
      </w:r>
      <w:r w:rsidR="00E3204B">
        <w:t xml:space="preserve"> [6]</w:t>
      </w:r>
      <w:r>
        <w:t>.</w:t>
      </w:r>
    </w:p>
    <w:p w14:paraId="40B472CD" w14:textId="77777777" w:rsidR="009C0204" w:rsidRDefault="009C0204" w:rsidP="00B46CA9">
      <w:pPr>
        <w:pStyle w:val="Heading2"/>
      </w:pPr>
      <w:bookmarkStart w:id="11" w:name="_Toc235630692"/>
      <w:r>
        <w:t>Timeline Summary</w:t>
      </w:r>
      <w:bookmarkEnd w:id="11"/>
    </w:p>
    <w:p w14:paraId="0D1F5E32" w14:textId="77777777" w:rsidR="009C0204" w:rsidRDefault="009C0204" w:rsidP="009C0204"/>
    <w:tbl>
      <w:tblPr>
        <w:tblStyle w:val="TableGrid"/>
        <w:tblW w:w="0" w:type="auto"/>
        <w:tblLook w:val="04A0" w:firstRow="1" w:lastRow="0" w:firstColumn="1" w:lastColumn="0" w:noHBand="0" w:noVBand="1"/>
      </w:tblPr>
      <w:tblGrid>
        <w:gridCol w:w="4508"/>
        <w:gridCol w:w="4508"/>
      </w:tblGrid>
      <w:tr w:rsidR="00E75DDB" w14:paraId="7D7FB93B" w14:textId="77777777" w:rsidTr="00E75DDB">
        <w:tc>
          <w:tcPr>
            <w:tcW w:w="4508" w:type="dxa"/>
          </w:tcPr>
          <w:p w14:paraId="717B275A" w14:textId="36F27050" w:rsidR="00E75DDB" w:rsidRDefault="00E07A2E" w:rsidP="009C0204">
            <w:r>
              <w:t>STAGE</w:t>
            </w:r>
          </w:p>
        </w:tc>
        <w:tc>
          <w:tcPr>
            <w:tcW w:w="4508" w:type="dxa"/>
          </w:tcPr>
          <w:p w14:paraId="1CA1928C" w14:textId="5DE4DAE7" w:rsidR="00E75DDB" w:rsidRDefault="00E07A2E" w:rsidP="009C0204">
            <w:r>
              <w:t>DATE</w:t>
            </w:r>
          </w:p>
        </w:tc>
      </w:tr>
      <w:tr w:rsidR="00E75DDB" w14:paraId="302A8775" w14:textId="77777777" w:rsidTr="00E75DDB">
        <w:tc>
          <w:tcPr>
            <w:tcW w:w="4508" w:type="dxa"/>
          </w:tcPr>
          <w:p w14:paraId="27F20B5D" w14:textId="56827E37" w:rsidR="00E75DDB" w:rsidRDefault="00E07A2E" w:rsidP="009C0204">
            <w:r w:rsidRPr="00E07A2E">
              <w:t>Purpose</w:t>
            </w:r>
            <w:r w:rsidR="0059471E">
              <w:t xml:space="preserve"> </w:t>
            </w:r>
            <w:r w:rsidRPr="00E07A2E">
              <w:t>Requirements &amp; Research</w:t>
            </w:r>
          </w:p>
        </w:tc>
        <w:tc>
          <w:tcPr>
            <w:tcW w:w="4508" w:type="dxa"/>
          </w:tcPr>
          <w:p w14:paraId="0BAABD3D" w14:textId="12945EC0" w:rsidR="00E75DDB" w:rsidRDefault="0059471E" w:rsidP="009C0204">
            <w:r>
              <w:t>3 J</w:t>
            </w:r>
            <w:r w:rsidR="009C7F84">
              <w:t>un</w:t>
            </w:r>
            <w:r>
              <w:t xml:space="preserve"> - 8 J</w:t>
            </w:r>
            <w:r w:rsidR="00436354">
              <w:t>un</w:t>
            </w:r>
          </w:p>
        </w:tc>
      </w:tr>
      <w:tr w:rsidR="00E75DDB" w14:paraId="51FA993C" w14:textId="77777777" w:rsidTr="00E75DDB">
        <w:tc>
          <w:tcPr>
            <w:tcW w:w="4508" w:type="dxa"/>
          </w:tcPr>
          <w:p w14:paraId="6A9B531E" w14:textId="16935235" w:rsidR="00E75DDB" w:rsidRDefault="009C7F84" w:rsidP="009C0204">
            <w:r w:rsidRPr="009C7F84">
              <w:t>Gather requirements and conduct research System Design</w:t>
            </w:r>
          </w:p>
        </w:tc>
        <w:tc>
          <w:tcPr>
            <w:tcW w:w="4508" w:type="dxa"/>
          </w:tcPr>
          <w:p w14:paraId="63D087E7" w14:textId="7736C230" w:rsidR="00E75DDB" w:rsidRDefault="009C7F84" w:rsidP="009C0204">
            <w:r w:rsidRPr="009C7F84">
              <w:t>9 Jun – 15 Jun</w:t>
            </w:r>
          </w:p>
        </w:tc>
      </w:tr>
      <w:tr w:rsidR="00E75DDB" w14:paraId="618D5638" w14:textId="77777777" w:rsidTr="00E75DDB">
        <w:tc>
          <w:tcPr>
            <w:tcW w:w="4508" w:type="dxa"/>
          </w:tcPr>
          <w:p w14:paraId="15D5775B" w14:textId="7F6C630C" w:rsidR="00E75DDB" w:rsidRDefault="00436354" w:rsidP="009C0204">
            <w:r w:rsidRPr="00436354">
              <w:t>Design the system architecture and specifications Development</w:t>
            </w:r>
          </w:p>
        </w:tc>
        <w:tc>
          <w:tcPr>
            <w:tcW w:w="4508" w:type="dxa"/>
          </w:tcPr>
          <w:p w14:paraId="39508865" w14:textId="24AE8CEF" w:rsidR="00E75DDB" w:rsidRDefault="00436354" w:rsidP="009C0204">
            <w:r w:rsidRPr="00436354">
              <w:t>16 Jun – 29 Jun</w:t>
            </w:r>
          </w:p>
        </w:tc>
      </w:tr>
      <w:tr w:rsidR="00E75DDB" w14:paraId="7AA29B86" w14:textId="77777777" w:rsidTr="00E75DDB">
        <w:tc>
          <w:tcPr>
            <w:tcW w:w="4508" w:type="dxa"/>
          </w:tcPr>
          <w:p w14:paraId="06317FC8" w14:textId="7C804D40" w:rsidR="00E75DDB" w:rsidRDefault="00E203A4" w:rsidP="009C0204">
            <w:r w:rsidRPr="00E203A4">
              <w:t>Build hardware and mobile application Testing &amp; Integration</w:t>
            </w:r>
          </w:p>
        </w:tc>
        <w:tc>
          <w:tcPr>
            <w:tcW w:w="4508" w:type="dxa"/>
          </w:tcPr>
          <w:p w14:paraId="33FFE28A" w14:textId="1FBF103B" w:rsidR="00E75DDB" w:rsidRDefault="00E203A4" w:rsidP="009C0204">
            <w:r w:rsidRPr="00E203A4">
              <w:t>30 Jun – 14 Jul</w:t>
            </w:r>
          </w:p>
        </w:tc>
      </w:tr>
      <w:tr w:rsidR="00E75DDB" w14:paraId="5A7CFC06" w14:textId="77777777" w:rsidTr="00E75DDB">
        <w:tc>
          <w:tcPr>
            <w:tcW w:w="4508" w:type="dxa"/>
          </w:tcPr>
          <w:p w14:paraId="4B356A40" w14:textId="7DB230CA" w:rsidR="00E75DDB" w:rsidRDefault="00E203A4" w:rsidP="009C0204">
            <w:r w:rsidRPr="00E203A4">
              <w:t>Test and integrate all system components Documentation &amp; Presentation</w:t>
            </w:r>
          </w:p>
        </w:tc>
        <w:tc>
          <w:tcPr>
            <w:tcW w:w="4508" w:type="dxa"/>
          </w:tcPr>
          <w:p w14:paraId="5B39FBC8" w14:textId="49955788" w:rsidR="00E75DDB" w:rsidRDefault="00E203A4" w:rsidP="00867EA9">
            <w:pPr>
              <w:jc w:val="both"/>
            </w:pPr>
            <w:r>
              <w:t xml:space="preserve">15 </w:t>
            </w:r>
            <w:r w:rsidR="00867EA9">
              <w:t>Jul</w:t>
            </w:r>
          </w:p>
        </w:tc>
      </w:tr>
    </w:tbl>
    <w:p w14:paraId="3F20A502" w14:textId="6A6D7540" w:rsidR="009C0204" w:rsidRDefault="005E70C9" w:rsidP="005619F0">
      <w:pPr>
        <w:pStyle w:val="Caption"/>
      </w:pPr>
      <w:r>
        <w:t xml:space="preserve">Table </w:t>
      </w:r>
      <w:fldSimple w:instr=" SEQ Table \* ARABIC ">
        <w:r w:rsidR="00B6151A">
          <w:rPr>
            <w:noProof/>
          </w:rPr>
          <w:t>2</w:t>
        </w:r>
      </w:fldSimple>
      <w:r>
        <w:t xml:space="preserve"> Timeline Summary</w:t>
      </w:r>
    </w:p>
    <w:p w14:paraId="118E69DA" w14:textId="77777777" w:rsidR="009C0204" w:rsidRDefault="009C0204" w:rsidP="009C0204"/>
    <w:p w14:paraId="2A35E0DA" w14:textId="30E9D6A0" w:rsidR="00315569" w:rsidRDefault="00A20583" w:rsidP="009B4589">
      <w:r w:rsidRPr="00A20583">
        <w:rPr>
          <w:noProof/>
        </w:rPr>
        <w:drawing>
          <wp:inline distT="0" distB="0" distL="0" distR="0" wp14:anchorId="15DB883A" wp14:editId="01C780D7">
            <wp:extent cx="5731510" cy="2360295"/>
            <wp:effectExtent l="0" t="0" r="2540" b="1905"/>
            <wp:docPr id="103398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83596" name=""/>
                    <pic:cNvPicPr/>
                  </pic:nvPicPr>
                  <pic:blipFill>
                    <a:blip r:embed="rId9"/>
                    <a:stretch>
                      <a:fillRect/>
                    </a:stretch>
                  </pic:blipFill>
                  <pic:spPr>
                    <a:xfrm>
                      <a:off x="0" y="0"/>
                      <a:ext cx="5731510" cy="2360295"/>
                    </a:xfrm>
                    <a:prstGeom prst="rect">
                      <a:avLst/>
                    </a:prstGeom>
                  </pic:spPr>
                </pic:pic>
              </a:graphicData>
            </a:graphic>
          </wp:inline>
        </w:drawing>
      </w:r>
    </w:p>
    <w:p w14:paraId="2B2881F8" w14:textId="58F42E80" w:rsidR="006165EA" w:rsidRDefault="00725070" w:rsidP="005619F0">
      <w:pPr>
        <w:pStyle w:val="Caption"/>
      </w:pPr>
      <w:r>
        <w:t xml:space="preserve">Figure </w:t>
      </w:r>
      <w:fldSimple w:instr=" SEQ Figure \* ARABIC ">
        <w:r w:rsidR="00972469">
          <w:rPr>
            <w:noProof/>
          </w:rPr>
          <w:t>1</w:t>
        </w:r>
      </w:fldSimple>
      <w:r>
        <w:t xml:space="preserve"> Gantt Chart</w:t>
      </w:r>
      <w:r w:rsidR="00BD3223">
        <w:t xml:space="preserve"> </w:t>
      </w:r>
    </w:p>
    <w:p w14:paraId="00948F3A" w14:textId="07E6D630" w:rsidR="00BD3223" w:rsidRPr="00BD3223" w:rsidRDefault="00BD3223" w:rsidP="00BD3223">
      <w:r>
        <w:t>[</w:t>
      </w:r>
      <w:r w:rsidR="007D2705">
        <w:t>7]</w:t>
      </w:r>
    </w:p>
    <w:p w14:paraId="3EC5209D" w14:textId="77777777" w:rsidR="005619F0" w:rsidRDefault="005619F0" w:rsidP="00C01795">
      <w:pPr>
        <w:pStyle w:val="Heading3"/>
      </w:pPr>
    </w:p>
    <w:p w14:paraId="3B9E3F92" w14:textId="77777777" w:rsidR="007D2705" w:rsidRDefault="007D2705" w:rsidP="007D2705"/>
    <w:p w14:paraId="4147A823" w14:textId="77777777" w:rsidR="007D2705" w:rsidRPr="007D2705" w:rsidRDefault="007D2705" w:rsidP="007D2705"/>
    <w:p w14:paraId="0C67E171" w14:textId="77777777" w:rsidR="005619F0" w:rsidRDefault="005619F0" w:rsidP="00C01795">
      <w:pPr>
        <w:pStyle w:val="Heading3"/>
      </w:pPr>
    </w:p>
    <w:p w14:paraId="75CF1C70" w14:textId="08406872" w:rsidR="00280285" w:rsidRDefault="00280285" w:rsidP="00C01795">
      <w:pPr>
        <w:pStyle w:val="Heading3"/>
      </w:pPr>
      <w:bookmarkStart w:id="12" w:name="_Toc235630693"/>
      <w:r>
        <w:t>Project Design Work</w:t>
      </w:r>
      <w:bookmarkEnd w:id="12"/>
    </w:p>
    <w:p w14:paraId="7BCD87D7" w14:textId="75B397BC" w:rsidR="00280285" w:rsidRDefault="00280285" w:rsidP="00280285">
      <w:r>
        <w:t>Requirements Specification</w:t>
      </w:r>
    </w:p>
    <w:p w14:paraId="45539189" w14:textId="39338A9D" w:rsidR="00F03F68" w:rsidRDefault="00280285" w:rsidP="005619F0">
      <w:r>
        <w:t>The iHydra Smart Water Bottle is a reusable water bottle that helps users monitor their daily water intake. The bottle connects to a mobile app via Bluetooth and provides reminders to drink water throughout the day</w:t>
      </w:r>
      <w:r w:rsidR="00551BE2">
        <w:t xml:space="preserve"> [8]</w:t>
      </w:r>
      <w:r>
        <w:t>.</w:t>
      </w:r>
    </w:p>
    <w:p w14:paraId="69ED0AC3" w14:textId="77777777" w:rsidR="005619F0" w:rsidRDefault="005619F0" w:rsidP="005619F0"/>
    <w:p w14:paraId="46E63604" w14:textId="2B5D3C62" w:rsidR="00280285" w:rsidRDefault="00280285" w:rsidP="00C01795">
      <w:pPr>
        <w:pStyle w:val="Heading3"/>
      </w:pPr>
      <w:bookmarkStart w:id="13" w:name="_Toc235630694"/>
      <w:r>
        <w:t>Functional Requirements</w:t>
      </w:r>
      <w:bookmarkEnd w:id="13"/>
    </w:p>
    <w:tbl>
      <w:tblPr>
        <w:tblStyle w:val="TableGrid"/>
        <w:tblW w:w="0" w:type="auto"/>
        <w:tblLook w:val="04A0" w:firstRow="1" w:lastRow="0" w:firstColumn="1" w:lastColumn="0" w:noHBand="0" w:noVBand="1"/>
      </w:tblPr>
      <w:tblGrid>
        <w:gridCol w:w="4508"/>
        <w:gridCol w:w="4508"/>
      </w:tblGrid>
      <w:tr w:rsidR="00E76740" w14:paraId="5A0DA0CE" w14:textId="77777777" w:rsidTr="00E76740">
        <w:tc>
          <w:tcPr>
            <w:tcW w:w="4508" w:type="dxa"/>
          </w:tcPr>
          <w:p w14:paraId="7DA13B24" w14:textId="6B2B42A0" w:rsidR="00E76740" w:rsidRDefault="00E76740" w:rsidP="00280285">
            <w:r w:rsidRPr="00E76740">
              <w:t>Requirement ID</w:t>
            </w:r>
          </w:p>
        </w:tc>
        <w:tc>
          <w:tcPr>
            <w:tcW w:w="4508" w:type="dxa"/>
          </w:tcPr>
          <w:p w14:paraId="2D66C12D" w14:textId="6922DE10" w:rsidR="00E76740" w:rsidRDefault="00E76740" w:rsidP="00280285">
            <w:r w:rsidRPr="00E76740">
              <w:t>Requirement</w:t>
            </w:r>
          </w:p>
        </w:tc>
      </w:tr>
      <w:tr w:rsidR="00E76740" w14:paraId="637A0E62" w14:textId="77777777" w:rsidTr="00E76740">
        <w:tc>
          <w:tcPr>
            <w:tcW w:w="4508" w:type="dxa"/>
          </w:tcPr>
          <w:p w14:paraId="57DEE749" w14:textId="7BF99A2A" w:rsidR="00E76740" w:rsidRDefault="00E76740" w:rsidP="00280285">
            <w:r w:rsidRPr="00E76740">
              <w:t>FR1</w:t>
            </w:r>
          </w:p>
        </w:tc>
        <w:tc>
          <w:tcPr>
            <w:tcW w:w="4508" w:type="dxa"/>
          </w:tcPr>
          <w:p w14:paraId="1D5BBD4E" w14:textId="2F93978B" w:rsidR="00E76740" w:rsidRDefault="00AF00F2" w:rsidP="00280285">
            <w:r>
              <w:t>B</w:t>
            </w:r>
            <w:r w:rsidR="00E76740" w:rsidRPr="00E76740">
              <w:t>ottle must measure the amount of water consumed</w:t>
            </w:r>
          </w:p>
        </w:tc>
      </w:tr>
      <w:tr w:rsidR="00E76740" w14:paraId="36448FEC" w14:textId="77777777" w:rsidTr="00E76740">
        <w:tc>
          <w:tcPr>
            <w:tcW w:w="4508" w:type="dxa"/>
          </w:tcPr>
          <w:p w14:paraId="5C86B684" w14:textId="4D322449" w:rsidR="00E76740" w:rsidRDefault="00E76740" w:rsidP="00280285">
            <w:r w:rsidRPr="00E76740">
              <w:t>FR2</w:t>
            </w:r>
          </w:p>
        </w:tc>
        <w:tc>
          <w:tcPr>
            <w:tcW w:w="4508" w:type="dxa"/>
          </w:tcPr>
          <w:p w14:paraId="3714DBE4" w14:textId="03CA9756" w:rsidR="00E76740" w:rsidRDefault="00DE02CE" w:rsidP="00280285">
            <w:r>
              <w:t>B</w:t>
            </w:r>
            <w:r w:rsidR="00E76740" w:rsidRPr="00E76740">
              <w:t>ottle must connect to a smartphone using Bluetooth</w:t>
            </w:r>
          </w:p>
        </w:tc>
      </w:tr>
      <w:tr w:rsidR="00E76740" w14:paraId="0DEB0BE1" w14:textId="77777777" w:rsidTr="00E76740">
        <w:tc>
          <w:tcPr>
            <w:tcW w:w="4508" w:type="dxa"/>
          </w:tcPr>
          <w:p w14:paraId="7F521F41" w14:textId="0FFEA85B" w:rsidR="00E76740" w:rsidRDefault="00E76740" w:rsidP="00280285">
            <w:r w:rsidRPr="00E76740">
              <w:t>FR3</w:t>
            </w:r>
          </w:p>
        </w:tc>
        <w:tc>
          <w:tcPr>
            <w:tcW w:w="4508" w:type="dxa"/>
          </w:tcPr>
          <w:p w14:paraId="0C860E9B" w14:textId="52B1FE14" w:rsidR="00E76740" w:rsidRDefault="00DE02CE" w:rsidP="00280285">
            <w:r>
              <w:t>S</w:t>
            </w:r>
            <w:r w:rsidR="00E76740" w:rsidRPr="00E76740">
              <w:t>ystem must record daily water intake data</w:t>
            </w:r>
          </w:p>
        </w:tc>
      </w:tr>
      <w:tr w:rsidR="00E76740" w14:paraId="25962C6D" w14:textId="77777777" w:rsidTr="00E76740">
        <w:tc>
          <w:tcPr>
            <w:tcW w:w="4508" w:type="dxa"/>
          </w:tcPr>
          <w:p w14:paraId="0D3379BA" w14:textId="1EB1F64C" w:rsidR="00E76740" w:rsidRDefault="00E76740" w:rsidP="00280285">
            <w:r w:rsidRPr="00E76740">
              <w:t>FR4</w:t>
            </w:r>
          </w:p>
        </w:tc>
        <w:tc>
          <w:tcPr>
            <w:tcW w:w="4508" w:type="dxa"/>
          </w:tcPr>
          <w:p w14:paraId="0AD196E3" w14:textId="1052EEEE" w:rsidR="00E76740" w:rsidRDefault="00DE02CE" w:rsidP="00280285">
            <w:r>
              <w:t>M</w:t>
            </w:r>
            <w:r w:rsidR="00E76740" w:rsidRPr="00E76740">
              <w:t>obile app must display hydration statistics</w:t>
            </w:r>
          </w:p>
        </w:tc>
      </w:tr>
      <w:tr w:rsidR="00E76740" w14:paraId="0B07C78F" w14:textId="77777777" w:rsidTr="00E76740">
        <w:tc>
          <w:tcPr>
            <w:tcW w:w="4508" w:type="dxa"/>
          </w:tcPr>
          <w:p w14:paraId="0D3320A7" w14:textId="0637A58C" w:rsidR="00E76740" w:rsidRDefault="00E76740" w:rsidP="00280285">
            <w:r w:rsidRPr="00E76740">
              <w:t>FR5</w:t>
            </w:r>
          </w:p>
        </w:tc>
        <w:tc>
          <w:tcPr>
            <w:tcW w:w="4508" w:type="dxa"/>
          </w:tcPr>
          <w:p w14:paraId="7D784BFB" w14:textId="10173A42" w:rsidR="00E76740" w:rsidRDefault="00B15B2C" w:rsidP="00280285">
            <w:r>
              <w:t>M</w:t>
            </w:r>
            <w:r w:rsidR="00E76740" w:rsidRPr="00E76740">
              <w:t>ust send reminders when the user has not drunk enough water</w:t>
            </w:r>
          </w:p>
        </w:tc>
      </w:tr>
      <w:tr w:rsidR="00E76740" w14:paraId="56F6310F" w14:textId="77777777" w:rsidTr="00E76740">
        <w:tc>
          <w:tcPr>
            <w:tcW w:w="4508" w:type="dxa"/>
          </w:tcPr>
          <w:p w14:paraId="2CA34156" w14:textId="70281552" w:rsidR="00E76740" w:rsidRDefault="00E76740" w:rsidP="00280285">
            <w:r w:rsidRPr="00E76740">
              <w:t>FR6</w:t>
            </w:r>
          </w:p>
        </w:tc>
        <w:tc>
          <w:tcPr>
            <w:tcW w:w="4508" w:type="dxa"/>
          </w:tcPr>
          <w:p w14:paraId="0E0E5597" w14:textId="7284CB9B" w:rsidR="00E76740" w:rsidRDefault="00E76740" w:rsidP="00280285">
            <w:r w:rsidRPr="00E76740">
              <w:t>Users must be able to set hydration goals</w:t>
            </w:r>
          </w:p>
        </w:tc>
      </w:tr>
      <w:tr w:rsidR="00E76740" w14:paraId="4DE84C84" w14:textId="77777777" w:rsidTr="00E76740">
        <w:tc>
          <w:tcPr>
            <w:tcW w:w="4508" w:type="dxa"/>
          </w:tcPr>
          <w:p w14:paraId="079A5EC5" w14:textId="2A718E09" w:rsidR="00E76740" w:rsidRDefault="00E76740" w:rsidP="00280285">
            <w:r w:rsidRPr="00E76740">
              <w:t>FR7</w:t>
            </w:r>
          </w:p>
        </w:tc>
        <w:tc>
          <w:tcPr>
            <w:tcW w:w="4508" w:type="dxa"/>
          </w:tcPr>
          <w:p w14:paraId="483254B4" w14:textId="74CE1305" w:rsidR="00E76740" w:rsidRDefault="00B15B2C" w:rsidP="00280285">
            <w:r>
              <w:t>A</w:t>
            </w:r>
            <w:r w:rsidR="00E76740" w:rsidRPr="00E76740">
              <w:t>pp must store user profile information</w:t>
            </w:r>
          </w:p>
        </w:tc>
      </w:tr>
    </w:tbl>
    <w:p w14:paraId="62A4953E" w14:textId="2A1BD1A3" w:rsidR="00E76740" w:rsidRDefault="00A365AD" w:rsidP="00A365AD">
      <w:pPr>
        <w:pStyle w:val="Caption"/>
      </w:pPr>
      <w:r>
        <w:t xml:space="preserve">Table </w:t>
      </w:r>
      <w:fldSimple w:instr=" SEQ Table \* ARABIC ">
        <w:r w:rsidR="00B6151A">
          <w:rPr>
            <w:noProof/>
          </w:rPr>
          <w:t>3</w:t>
        </w:r>
      </w:fldSimple>
      <w:r>
        <w:t xml:space="preserve"> </w:t>
      </w:r>
      <w:r w:rsidRPr="00660248">
        <w:t>Functional Requirements</w:t>
      </w:r>
    </w:p>
    <w:p w14:paraId="2366B9DB" w14:textId="77777777" w:rsidR="005619F0" w:rsidRDefault="005619F0" w:rsidP="00C01795">
      <w:pPr>
        <w:pStyle w:val="Heading3"/>
      </w:pPr>
    </w:p>
    <w:p w14:paraId="2777A5E4" w14:textId="3475B9D4" w:rsidR="00280285" w:rsidRDefault="00280285" w:rsidP="00C01795">
      <w:pPr>
        <w:pStyle w:val="Heading3"/>
      </w:pPr>
      <w:bookmarkStart w:id="14" w:name="_Toc235630695"/>
      <w:r>
        <w:t>Non-Functional Requirements</w:t>
      </w:r>
      <w:bookmarkEnd w:id="14"/>
    </w:p>
    <w:tbl>
      <w:tblPr>
        <w:tblStyle w:val="TableGrid"/>
        <w:tblW w:w="0" w:type="auto"/>
        <w:tblLook w:val="04A0" w:firstRow="1" w:lastRow="0" w:firstColumn="1" w:lastColumn="0" w:noHBand="0" w:noVBand="1"/>
      </w:tblPr>
      <w:tblGrid>
        <w:gridCol w:w="4508"/>
        <w:gridCol w:w="4508"/>
      </w:tblGrid>
      <w:tr w:rsidR="00A365AD" w14:paraId="2526F054" w14:textId="77777777" w:rsidTr="00A365AD">
        <w:tc>
          <w:tcPr>
            <w:tcW w:w="4508" w:type="dxa"/>
          </w:tcPr>
          <w:p w14:paraId="782FE7BB" w14:textId="6B0F3D74" w:rsidR="00A365AD" w:rsidRDefault="00A365AD" w:rsidP="00280285">
            <w:r w:rsidRPr="00A365AD">
              <w:t>Requirement ID</w:t>
            </w:r>
          </w:p>
        </w:tc>
        <w:tc>
          <w:tcPr>
            <w:tcW w:w="4508" w:type="dxa"/>
          </w:tcPr>
          <w:p w14:paraId="60D9F8B4" w14:textId="4B3F4765" w:rsidR="00A365AD" w:rsidRDefault="00A365AD" w:rsidP="00280285">
            <w:r w:rsidRPr="00A365AD">
              <w:t xml:space="preserve">Requirement  </w:t>
            </w:r>
          </w:p>
        </w:tc>
      </w:tr>
      <w:tr w:rsidR="00A365AD" w14:paraId="7D9C398A" w14:textId="77777777" w:rsidTr="00A365AD">
        <w:tc>
          <w:tcPr>
            <w:tcW w:w="4508" w:type="dxa"/>
          </w:tcPr>
          <w:p w14:paraId="61DE7F4F" w14:textId="07FD7625" w:rsidR="00A365AD" w:rsidRDefault="00A365AD" w:rsidP="00280285">
            <w:r w:rsidRPr="00A365AD">
              <w:t>NFR1</w:t>
            </w:r>
            <w:r w:rsidRPr="00A365AD">
              <w:tab/>
            </w:r>
          </w:p>
        </w:tc>
        <w:tc>
          <w:tcPr>
            <w:tcW w:w="4508" w:type="dxa"/>
          </w:tcPr>
          <w:p w14:paraId="2FC6EDC4" w14:textId="6145A786" w:rsidR="00A365AD" w:rsidRDefault="00AF00F2" w:rsidP="00280285">
            <w:r>
              <w:t>B</w:t>
            </w:r>
            <w:r w:rsidR="00A365AD" w:rsidRPr="00A365AD">
              <w:t>ottle battery should last at least 7 days on a single charge</w:t>
            </w:r>
          </w:p>
        </w:tc>
      </w:tr>
      <w:tr w:rsidR="00A365AD" w14:paraId="56ECDB74" w14:textId="77777777" w:rsidTr="00A365AD">
        <w:tc>
          <w:tcPr>
            <w:tcW w:w="4508" w:type="dxa"/>
          </w:tcPr>
          <w:p w14:paraId="6D584BF4" w14:textId="24E2FF33" w:rsidR="00A365AD" w:rsidRDefault="00A365AD" w:rsidP="00280285">
            <w:r w:rsidRPr="00A365AD">
              <w:t>NFR2</w:t>
            </w:r>
          </w:p>
        </w:tc>
        <w:tc>
          <w:tcPr>
            <w:tcW w:w="4508" w:type="dxa"/>
          </w:tcPr>
          <w:p w14:paraId="6F66D456" w14:textId="23CBD0F6" w:rsidR="00A365AD" w:rsidRDefault="00A365AD" w:rsidP="00280285">
            <w:r w:rsidRPr="00A365AD">
              <w:t>Data should be securely stored and protected</w:t>
            </w:r>
          </w:p>
        </w:tc>
      </w:tr>
      <w:tr w:rsidR="00A365AD" w14:paraId="17291A47" w14:textId="77777777" w:rsidTr="00A365AD">
        <w:tc>
          <w:tcPr>
            <w:tcW w:w="4508" w:type="dxa"/>
          </w:tcPr>
          <w:p w14:paraId="57ABE6DA" w14:textId="6D0EF253" w:rsidR="00A365AD" w:rsidRDefault="00A365AD" w:rsidP="00280285">
            <w:r w:rsidRPr="00A365AD">
              <w:t>NFR3</w:t>
            </w:r>
          </w:p>
        </w:tc>
        <w:tc>
          <w:tcPr>
            <w:tcW w:w="4508" w:type="dxa"/>
          </w:tcPr>
          <w:p w14:paraId="78C420BE" w14:textId="2B16D23D" w:rsidR="00A365AD" w:rsidRDefault="00A365AD" w:rsidP="00280285">
            <w:r w:rsidRPr="00A365AD">
              <w:t>app should be easy to use and accessible</w:t>
            </w:r>
          </w:p>
        </w:tc>
      </w:tr>
      <w:tr w:rsidR="00A365AD" w14:paraId="04F0D677" w14:textId="77777777" w:rsidTr="00A365AD">
        <w:tc>
          <w:tcPr>
            <w:tcW w:w="4508" w:type="dxa"/>
          </w:tcPr>
          <w:p w14:paraId="1EE1D602" w14:textId="2C00F356" w:rsidR="00A365AD" w:rsidRDefault="00A365AD" w:rsidP="00280285">
            <w:r w:rsidRPr="00A365AD">
              <w:t>NFR4</w:t>
            </w:r>
          </w:p>
        </w:tc>
        <w:tc>
          <w:tcPr>
            <w:tcW w:w="4508" w:type="dxa"/>
          </w:tcPr>
          <w:p w14:paraId="58DBD7C0" w14:textId="69884047" w:rsidR="00A365AD" w:rsidRDefault="00AF00F2" w:rsidP="00280285">
            <w:r>
              <w:t>S</w:t>
            </w:r>
            <w:r w:rsidR="00A365AD" w:rsidRPr="00A365AD">
              <w:t>ystem should sync data within 5 seconds of connecting</w:t>
            </w:r>
          </w:p>
        </w:tc>
      </w:tr>
      <w:tr w:rsidR="00A365AD" w14:paraId="2A0063FB" w14:textId="77777777" w:rsidTr="00A365AD">
        <w:tc>
          <w:tcPr>
            <w:tcW w:w="4508" w:type="dxa"/>
          </w:tcPr>
          <w:p w14:paraId="2660546C" w14:textId="19C39FC7" w:rsidR="00A365AD" w:rsidRDefault="00A365AD" w:rsidP="00280285">
            <w:r w:rsidRPr="00A365AD">
              <w:t>NFR5</w:t>
            </w:r>
          </w:p>
        </w:tc>
        <w:tc>
          <w:tcPr>
            <w:tcW w:w="4508" w:type="dxa"/>
          </w:tcPr>
          <w:p w14:paraId="589367C2" w14:textId="52060C46" w:rsidR="00A365AD" w:rsidRDefault="00AF00F2" w:rsidP="00280285">
            <w:r>
              <w:t>B</w:t>
            </w:r>
            <w:r w:rsidR="00A365AD" w:rsidRPr="00A365AD">
              <w:t>ottle should be waterproof and durable</w:t>
            </w:r>
          </w:p>
        </w:tc>
      </w:tr>
    </w:tbl>
    <w:p w14:paraId="48419BC1" w14:textId="73B200DE" w:rsidR="00A365AD" w:rsidRDefault="00B6151A" w:rsidP="00B6151A">
      <w:pPr>
        <w:pStyle w:val="Caption"/>
      </w:pPr>
      <w:r>
        <w:t xml:space="preserve">Table </w:t>
      </w:r>
      <w:fldSimple w:instr=" SEQ Table \* ARABIC ">
        <w:r>
          <w:rPr>
            <w:noProof/>
          </w:rPr>
          <w:t>4</w:t>
        </w:r>
      </w:fldSimple>
      <w:r>
        <w:t xml:space="preserve"> </w:t>
      </w:r>
      <w:r w:rsidRPr="00D254B2">
        <w:t>Non-Functional Requirements</w:t>
      </w:r>
    </w:p>
    <w:p w14:paraId="7C00CCA5" w14:textId="77777777" w:rsidR="00A365AD" w:rsidRDefault="00A365AD" w:rsidP="00280285"/>
    <w:p w14:paraId="577E1830" w14:textId="77777777" w:rsidR="00A365AD" w:rsidRDefault="00A365AD" w:rsidP="00280285"/>
    <w:p w14:paraId="3423D90C" w14:textId="28BF8C82" w:rsidR="00280285" w:rsidRDefault="00280285" w:rsidP="00884366">
      <w:pPr>
        <w:pStyle w:val="ListParagraph"/>
        <w:numPr>
          <w:ilvl w:val="0"/>
          <w:numId w:val="2"/>
        </w:numPr>
      </w:pPr>
      <w:r>
        <w:t>Users</w:t>
      </w:r>
    </w:p>
    <w:p w14:paraId="5E4A6432" w14:textId="77777777" w:rsidR="00280285" w:rsidRDefault="00280285" w:rsidP="00884366">
      <w:pPr>
        <w:pStyle w:val="ListParagraph"/>
        <w:numPr>
          <w:ilvl w:val="0"/>
          <w:numId w:val="2"/>
        </w:numPr>
      </w:pPr>
      <w:r>
        <w:t>Fitness enthusiasts</w:t>
      </w:r>
    </w:p>
    <w:p w14:paraId="66F2ACE6" w14:textId="77777777" w:rsidR="00280285" w:rsidRDefault="00280285" w:rsidP="00884366">
      <w:pPr>
        <w:pStyle w:val="ListParagraph"/>
        <w:numPr>
          <w:ilvl w:val="0"/>
          <w:numId w:val="2"/>
        </w:numPr>
      </w:pPr>
      <w:r>
        <w:t>Students</w:t>
      </w:r>
    </w:p>
    <w:p w14:paraId="06DFF27D" w14:textId="77777777" w:rsidR="00280285" w:rsidRDefault="00280285" w:rsidP="00884366">
      <w:pPr>
        <w:pStyle w:val="ListParagraph"/>
        <w:numPr>
          <w:ilvl w:val="0"/>
          <w:numId w:val="2"/>
        </w:numPr>
      </w:pPr>
      <w:r>
        <w:t>Office workers</w:t>
      </w:r>
    </w:p>
    <w:p w14:paraId="58664D59" w14:textId="77777777" w:rsidR="00280285" w:rsidRDefault="00280285" w:rsidP="00884366">
      <w:pPr>
        <w:pStyle w:val="ListParagraph"/>
        <w:numPr>
          <w:ilvl w:val="0"/>
          <w:numId w:val="2"/>
        </w:numPr>
      </w:pPr>
      <w:r>
        <w:t>People wanting to improve hydration habits</w:t>
      </w:r>
    </w:p>
    <w:p w14:paraId="67B2220D" w14:textId="77777777" w:rsidR="00280285" w:rsidRDefault="00280285" w:rsidP="00884366">
      <w:pPr>
        <w:pStyle w:val="ListParagraph"/>
        <w:numPr>
          <w:ilvl w:val="0"/>
          <w:numId w:val="2"/>
        </w:numPr>
      </w:pPr>
      <w:r>
        <w:t>Hardware Components</w:t>
      </w:r>
    </w:p>
    <w:p w14:paraId="37D13AF1" w14:textId="77777777" w:rsidR="00280285" w:rsidRDefault="00280285" w:rsidP="00884366">
      <w:pPr>
        <w:pStyle w:val="ListParagraph"/>
        <w:numPr>
          <w:ilvl w:val="0"/>
          <w:numId w:val="2"/>
        </w:numPr>
      </w:pPr>
      <w:r>
        <w:t>Water level sensor</w:t>
      </w:r>
    </w:p>
    <w:p w14:paraId="70CF10CE" w14:textId="77777777" w:rsidR="00280285" w:rsidRDefault="00280285" w:rsidP="00884366">
      <w:pPr>
        <w:pStyle w:val="ListParagraph"/>
        <w:numPr>
          <w:ilvl w:val="0"/>
          <w:numId w:val="2"/>
        </w:numPr>
      </w:pPr>
      <w:r>
        <w:t>Bluetooth module</w:t>
      </w:r>
    </w:p>
    <w:p w14:paraId="52C4A632" w14:textId="77777777" w:rsidR="00280285" w:rsidRDefault="00280285" w:rsidP="00884366">
      <w:pPr>
        <w:pStyle w:val="ListParagraph"/>
        <w:numPr>
          <w:ilvl w:val="0"/>
          <w:numId w:val="2"/>
        </w:numPr>
      </w:pPr>
      <w:r>
        <w:lastRenderedPageBreak/>
        <w:t>Rechargeable battery</w:t>
      </w:r>
    </w:p>
    <w:p w14:paraId="5D28B3A3" w14:textId="77777777" w:rsidR="00280285" w:rsidRDefault="00280285" w:rsidP="00884366">
      <w:pPr>
        <w:pStyle w:val="ListParagraph"/>
        <w:numPr>
          <w:ilvl w:val="0"/>
          <w:numId w:val="2"/>
        </w:numPr>
      </w:pPr>
      <w:r>
        <w:t>LED notification light</w:t>
      </w:r>
    </w:p>
    <w:p w14:paraId="7D806E7F" w14:textId="77777777" w:rsidR="00280285" w:rsidRDefault="00280285" w:rsidP="00884366">
      <w:pPr>
        <w:pStyle w:val="ListParagraph"/>
        <w:numPr>
          <w:ilvl w:val="0"/>
          <w:numId w:val="2"/>
        </w:numPr>
      </w:pPr>
      <w:r>
        <w:t>Microcontroller</w:t>
      </w:r>
    </w:p>
    <w:p w14:paraId="1CB27A00" w14:textId="77777777" w:rsidR="00884366" w:rsidRDefault="00884366" w:rsidP="00280285"/>
    <w:p w14:paraId="286CF259" w14:textId="77777777" w:rsidR="00884366" w:rsidRDefault="00884366" w:rsidP="00280285"/>
    <w:p w14:paraId="108EDFCC" w14:textId="77777777" w:rsidR="00884366" w:rsidRDefault="00884366" w:rsidP="00280285"/>
    <w:p w14:paraId="431BE8C3" w14:textId="542C5912" w:rsidR="00280285" w:rsidRDefault="00280285" w:rsidP="00C01795">
      <w:pPr>
        <w:pStyle w:val="Heading3"/>
      </w:pPr>
      <w:bookmarkStart w:id="15" w:name="_Toc235630696"/>
      <w:r>
        <w:t>System Flowchart</w:t>
      </w:r>
      <w:bookmarkEnd w:id="15"/>
    </w:p>
    <w:p w14:paraId="184A398B" w14:textId="26F04825" w:rsidR="00280285" w:rsidRDefault="00280285" w:rsidP="00280285">
      <w:r>
        <w:t>Purpose</w:t>
      </w:r>
    </w:p>
    <w:p w14:paraId="728E5ACA" w14:textId="6035CE30" w:rsidR="00280285" w:rsidRDefault="00280285" w:rsidP="00280285">
      <w:r>
        <w:t>The flowchart shows how the iHydra Smart Water Bottle collects hydration data and interacts with the mobile app</w:t>
      </w:r>
      <w:r w:rsidR="00FD04F7">
        <w:t xml:space="preserve"> [9]</w:t>
      </w:r>
      <w:r>
        <w:t>.</w:t>
      </w:r>
    </w:p>
    <w:p w14:paraId="5A3DFAA8" w14:textId="0702A56C" w:rsidR="00280285" w:rsidRDefault="002B59B6" w:rsidP="00280285">
      <w:r w:rsidRPr="002B59B6">
        <w:rPr>
          <w:noProof/>
        </w:rPr>
        <w:drawing>
          <wp:inline distT="0" distB="0" distL="0" distR="0" wp14:anchorId="0B90C1CE" wp14:editId="722525DB">
            <wp:extent cx="5731510" cy="1814195"/>
            <wp:effectExtent l="0" t="0" r="2540" b="0"/>
            <wp:docPr id="1482598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98980" name=""/>
                    <pic:cNvPicPr/>
                  </pic:nvPicPr>
                  <pic:blipFill>
                    <a:blip r:embed="rId10"/>
                    <a:stretch>
                      <a:fillRect/>
                    </a:stretch>
                  </pic:blipFill>
                  <pic:spPr>
                    <a:xfrm>
                      <a:off x="0" y="0"/>
                      <a:ext cx="5731510" cy="1814195"/>
                    </a:xfrm>
                    <a:prstGeom prst="rect">
                      <a:avLst/>
                    </a:prstGeom>
                  </pic:spPr>
                </pic:pic>
              </a:graphicData>
            </a:graphic>
          </wp:inline>
        </w:drawing>
      </w:r>
    </w:p>
    <w:p w14:paraId="570B9DF2" w14:textId="2A507D38" w:rsidR="009D14A3" w:rsidRDefault="002B59B6" w:rsidP="00CB1AE0">
      <w:pPr>
        <w:pStyle w:val="Caption"/>
      </w:pPr>
      <w:r>
        <w:t xml:space="preserve">Figure </w:t>
      </w:r>
      <w:fldSimple w:instr=" SEQ Figure \* ARABIC ">
        <w:r w:rsidR="00972469">
          <w:rPr>
            <w:noProof/>
          </w:rPr>
          <w:t>2</w:t>
        </w:r>
      </w:fldSimple>
      <w:r>
        <w:t xml:space="preserve"> Tracking Flow</w:t>
      </w:r>
    </w:p>
    <w:p w14:paraId="7338B0FC" w14:textId="6583398A" w:rsidR="00280285" w:rsidRDefault="00280285" w:rsidP="00280285">
      <w:r>
        <w:t>Design Explanation</w:t>
      </w:r>
    </w:p>
    <w:p w14:paraId="60EA9ADF" w14:textId="15496168" w:rsidR="00280285" w:rsidRDefault="00280285" w:rsidP="00280285">
      <w:r>
        <w:t>The system begins whenever the user drinks water. A sensor detects the volume consumed and stores the information. If Bluetooth is connected the data is sent to the mobile application where hydration statistics are updated. The app then checks whether the user has reached their daily hydration goal. If the target has not been reached</w:t>
      </w:r>
      <w:r w:rsidR="00E75AF9">
        <w:t xml:space="preserve"> </w:t>
      </w:r>
      <w:r>
        <w:t>a reminder notification is sent to encourage further water consumption.</w:t>
      </w:r>
    </w:p>
    <w:p w14:paraId="2344496F" w14:textId="77777777" w:rsidR="00280285" w:rsidRDefault="00280285" w:rsidP="00280285"/>
    <w:p w14:paraId="0DC1FACC" w14:textId="77777777" w:rsidR="00280285" w:rsidRDefault="00280285" w:rsidP="00935F7A">
      <w:pPr>
        <w:pStyle w:val="ListParagraph"/>
        <w:numPr>
          <w:ilvl w:val="0"/>
          <w:numId w:val="3"/>
        </w:numPr>
      </w:pPr>
      <w:r>
        <w:t>Benefits of This Design</w:t>
      </w:r>
    </w:p>
    <w:p w14:paraId="65BF24EC" w14:textId="77777777" w:rsidR="00280285" w:rsidRDefault="00280285" w:rsidP="00935F7A">
      <w:pPr>
        <w:pStyle w:val="ListParagraph"/>
        <w:numPr>
          <w:ilvl w:val="0"/>
          <w:numId w:val="3"/>
        </w:numPr>
      </w:pPr>
      <w:r>
        <w:t>Automated hydration tracking</w:t>
      </w:r>
    </w:p>
    <w:p w14:paraId="70F85024" w14:textId="77777777" w:rsidR="00280285" w:rsidRDefault="00280285" w:rsidP="00935F7A">
      <w:pPr>
        <w:pStyle w:val="ListParagraph"/>
        <w:numPr>
          <w:ilvl w:val="0"/>
          <w:numId w:val="3"/>
        </w:numPr>
      </w:pPr>
      <w:r>
        <w:t>Real-time monitoring through the app</w:t>
      </w:r>
    </w:p>
    <w:p w14:paraId="01277031" w14:textId="77777777" w:rsidR="00280285" w:rsidRDefault="00280285" w:rsidP="00935F7A">
      <w:pPr>
        <w:pStyle w:val="ListParagraph"/>
        <w:numPr>
          <w:ilvl w:val="0"/>
          <w:numId w:val="3"/>
        </w:numPr>
      </w:pPr>
      <w:r>
        <w:t>Helps users achieve daily water goals</w:t>
      </w:r>
    </w:p>
    <w:p w14:paraId="6107A5B2" w14:textId="77777777" w:rsidR="00280285" w:rsidRDefault="00280285" w:rsidP="00935F7A">
      <w:pPr>
        <w:pStyle w:val="ListParagraph"/>
        <w:numPr>
          <w:ilvl w:val="0"/>
          <w:numId w:val="3"/>
        </w:numPr>
      </w:pPr>
      <w:r>
        <w:t>Simple and efficient data flow</w:t>
      </w:r>
    </w:p>
    <w:p w14:paraId="7D6C89B5" w14:textId="77777777" w:rsidR="00280285" w:rsidRDefault="00280285" w:rsidP="00935F7A">
      <w:pPr>
        <w:pStyle w:val="ListParagraph"/>
        <w:numPr>
          <w:ilvl w:val="0"/>
          <w:numId w:val="3"/>
        </w:numPr>
      </w:pPr>
      <w:r>
        <w:t>Supports healthy lifestyle habits</w:t>
      </w:r>
    </w:p>
    <w:p w14:paraId="69E8CE5E" w14:textId="5EAF3FAA" w:rsidR="00280285" w:rsidRDefault="00280285" w:rsidP="00CB1AE0">
      <w:pPr>
        <w:pStyle w:val="Heading2"/>
      </w:pPr>
      <w:bookmarkStart w:id="16" w:name="_Toc235630697"/>
      <w:r>
        <w:lastRenderedPageBreak/>
        <w:t>Design:</w:t>
      </w:r>
      <w:bookmarkEnd w:id="16"/>
      <w:r>
        <w:t xml:space="preserve"> </w:t>
      </w:r>
    </w:p>
    <w:p w14:paraId="2341EEC0" w14:textId="55C4D132" w:rsidR="00280285" w:rsidRDefault="00D14EE1" w:rsidP="00280285">
      <w:r w:rsidRPr="00D14EE1">
        <w:rPr>
          <w:noProof/>
        </w:rPr>
        <w:drawing>
          <wp:inline distT="0" distB="0" distL="0" distR="0" wp14:anchorId="7A9A5988" wp14:editId="4DFC2F4B">
            <wp:extent cx="5731510" cy="4427855"/>
            <wp:effectExtent l="0" t="0" r="2540" b="0"/>
            <wp:docPr id="144727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73325" name=""/>
                    <pic:cNvPicPr/>
                  </pic:nvPicPr>
                  <pic:blipFill>
                    <a:blip r:embed="rId11"/>
                    <a:stretch>
                      <a:fillRect/>
                    </a:stretch>
                  </pic:blipFill>
                  <pic:spPr>
                    <a:xfrm>
                      <a:off x="0" y="0"/>
                      <a:ext cx="5731510" cy="4427855"/>
                    </a:xfrm>
                    <a:prstGeom prst="rect">
                      <a:avLst/>
                    </a:prstGeom>
                  </pic:spPr>
                </pic:pic>
              </a:graphicData>
            </a:graphic>
          </wp:inline>
        </w:drawing>
      </w:r>
    </w:p>
    <w:p w14:paraId="26949A8B" w14:textId="7BC7484A" w:rsidR="00811130" w:rsidRDefault="00DB01C0" w:rsidP="005619F0">
      <w:pPr>
        <w:pStyle w:val="Caption"/>
      </w:pPr>
      <w:r>
        <w:t xml:space="preserve">Figure </w:t>
      </w:r>
      <w:fldSimple w:instr=" SEQ Figure \* ARABIC ">
        <w:r w:rsidR="00972469">
          <w:rPr>
            <w:noProof/>
          </w:rPr>
          <w:t>3</w:t>
        </w:r>
      </w:fldSimple>
      <w:r>
        <w:t xml:space="preserve"> Mobile WireFrame</w:t>
      </w:r>
    </w:p>
    <w:p w14:paraId="1208CE0B" w14:textId="5CE881D3" w:rsidR="00280285" w:rsidRPr="005619F0" w:rsidRDefault="00280285" w:rsidP="00280285">
      <w:pPr>
        <w:rPr>
          <w:rFonts w:asciiTheme="majorHAnsi" w:hAnsiTheme="majorHAnsi"/>
        </w:rPr>
      </w:pPr>
      <w:r w:rsidRPr="005619F0">
        <w:rPr>
          <w:rFonts w:asciiTheme="majorHAnsi" w:hAnsiTheme="majorHAnsi"/>
        </w:rPr>
        <w:t>Wireframe Description</w:t>
      </w:r>
      <w:r w:rsidR="00562444">
        <w:rPr>
          <w:rFonts w:asciiTheme="majorHAnsi" w:hAnsiTheme="majorHAnsi"/>
        </w:rPr>
        <w:t xml:space="preserve"> </w:t>
      </w:r>
    </w:p>
    <w:p w14:paraId="6B9965FB" w14:textId="39C2FB55" w:rsidR="00280285" w:rsidRDefault="00280285" w:rsidP="00280285">
      <w:r>
        <w:t>iHydra app consists of three main screens:</w:t>
      </w:r>
    </w:p>
    <w:p w14:paraId="76EA3967" w14:textId="0898FD7A" w:rsidR="00280285" w:rsidRDefault="00280285" w:rsidP="00280285">
      <w:r>
        <w:t>Home Dashboard</w:t>
      </w:r>
      <w:r w:rsidR="00CB4ACB">
        <w:t>:</w:t>
      </w:r>
      <w:r>
        <w:t xml:space="preserve"> Displays current water intake, daily goal progress, reminder status</w:t>
      </w:r>
      <w:r w:rsidR="00006319">
        <w:t xml:space="preserve"> </w:t>
      </w:r>
      <w:r>
        <w:t>and quick action buttons.</w:t>
      </w:r>
    </w:p>
    <w:p w14:paraId="12A921ED" w14:textId="2D41F495" w:rsidR="00280285" w:rsidRDefault="00280285" w:rsidP="00280285">
      <w:r>
        <w:t>Statistics Screen</w:t>
      </w:r>
      <w:r w:rsidR="00CB4ACB">
        <w:t>:</w:t>
      </w:r>
      <w:r>
        <w:t xml:space="preserve"> Shows hydration trends and weekly consumption data using simple charts.</w:t>
      </w:r>
    </w:p>
    <w:p w14:paraId="7D873E29" w14:textId="1948B1C7" w:rsidR="00280285" w:rsidRDefault="00280285" w:rsidP="00280285">
      <w:r>
        <w:t>Settings Screen</w:t>
      </w:r>
      <w:r w:rsidR="00CB4ACB">
        <w:t>:</w:t>
      </w:r>
      <w:r>
        <w:t xml:space="preserve"> Allows users to configure hydration goals, reminder frequency, Bluetooth connection and notification preferences.</w:t>
      </w:r>
    </w:p>
    <w:p w14:paraId="4868AC85" w14:textId="14D8E774" w:rsidR="00280285" w:rsidRPr="005619F0" w:rsidRDefault="00280285" w:rsidP="00280285">
      <w:pPr>
        <w:rPr>
          <w:rFonts w:asciiTheme="majorHAnsi" w:hAnsiTheme="majorHAnsi"/>
        </w:rPr>
      </w:pPr>
      <w:r w:rsidRPr="005619F0">
        <w:rPr>
          <w:rFonts w:asciiTheme="majorHAnsi" w:hAnsiTheme="majorHAnsi"/>
        </w:rPr>
        <w:t>Design Justification</w:t>
      </w:r>
      <w:r w:rsidR="00CB4ACB" w:rsidRPr="005619F0">
        <w:rPr>
          <w:rFonts w:asciiTheme="majorHAnsi" w:hAnsiTheme="majorHAnsi"/>
        </w:rPr>
        <w:t>:</w:t>
      </w:r>
    </w:p>
    <w:p w14:paraId="72AF4D72" w14:textId="6033FD8B" w:rsidR="00280285" w:rsidRDefault="00280285" w:rsidP="00CB4ACB">
      <w:pPr>
        <w:pStyle w:val="ListParagraph"/>
        <w:numPr>
          <w:ilvl w:val="0"/>
          <w:numId w:val="4"/>
        </w:numPr>
      </w:pPr>
      <w:r>
        <w:t>Simple and intuitive layout for all age groups</w:t>
      </w:r>
    </w:p>
    <w:p w14:paraId="4A3AF42B" w14:textId="4592A45F" w:rsidR="00280285" w:rsidRDefault="00280285" w:rsidP="00CB4ACB">
      <w:pPr>
        <w:pStyle w:val="ListParagraph"/>
        <w:numPr>
          <w:ilvl w:val="0"/>
          <w:numId w:val="4"/>
        </w:numPr>
      </w:pPr>
      <w:r>
        <w:t>Clear visual progress bar showing hydration progress</w:t>
      </w:r>
    </w:p>
    <w:p w14:paraId="52B5E2DF" w14:textId="25B8B96A" w:rsidR="00280285" w:rsidRDefault="00280285" w:rsidP="00CB4ACB">
      <w:pPr>
        <w:pStyle w:val="ListParagraph"/>
        <w:numPr>
          <w:ilvl w:val="0"/>
          <w:numId w:val="4"/>
        </w:numPr>
      </w:pPr>
      <w:r>
        <w:t>Easy navigation using a bottom menu</w:t>
      </w:r>
    </w:p>
    <w:p w14:paraId="26CD6945" w14:textId="3AADD660" w:rsidR="00280285" w:rsidRDefault="00280285" w:rsidP="00CB4ACB">
      <w:pPr>
        <w:pStyle w:val="ListParagraph"/>
        <w:numPr>
          <w:ilvl w:val="0"/>
          <w:numId w:val="4"/>
        </w:numPr>
      </w:pPr>
      <w:r>
        <w:t>Quick access to important features such as adding water intake and syncing with the smart bottle</w:t>
      </w:r>
    </w:p>
    <w:p w14:paraId="52FC76D7" w14:textId="4CFC8550" w:rsidR="00280285" w:rsidRDefault="00280285" w:rsidP="00280285">
      <w:pPr>
        <w:pStyle w:val="ListParagraph"/>
        <w:numPr>
          <w:ilvl w:val="0"/>
          <w:numId w:val="4"/>
        </w:numPr>
      </w:pPr>
      <w:r>
        <w:t>Supports user engagement through goals, reminders and progress tracking</w:t>
      </w:r>
    </w:p>
    <w:p w14:paraId="3F728C09" w14:textId="51200720" w:rsidR="000B4557" w:rsidRDefault="00280285" w:rsidP="00280285">
      <w:r>
        <w:t xml:space="preserve">This wireframe demonstrates how users will interact with the iHydra Smart Water Bottle system through a clean and </w:t>
      </w:r>
      <w:r w:rsidR="000B4557">
        <w:t>user-friendly</w:t>
      </w:r>
      <w:r>
        <w:t xml:space="preserve"> mobile application interface</w:t>
      </w:r>
      <w:r w:rsidR="00562444">
        <w:t xml:space="preserve"> [10]</w:t>
      </w:r>
      <w:r>
        <w:t>.</w:t>
      </w:r>
    </w:p>
    <w:p w14:paraId="3F13131A" w14:textId="67AEC7AF" w:rsidR="00907595" w:rsidRPr="00907595" w:rsidRDefault="000B4557" w:rsidP="00DB01C0">
      <w:pPr>
        <w:pStyle w:val="Heading1"/>
      </w:pPr>
      <w:bookmarkStart w:id="17" w:name="_Toc235630698"/>
      <w:r>
        <w:lastRenderedPageBreak/>
        <w:t>Task 2 Enterprise: iHydra Smart Water Bottle</w:t>
      </w:r>
      <w:bookmarkEnd w:id="17"/>
    </w:p>
    <w:p w14:paraId="2CE303CC" w14:textId="79984EC4" w:rsidR="000B4557" w:rsidRDefault="002B0D44" w:rsidP="000B4557">
      <w:r>
        <w:t>I</w:t>
      </w:r>
      <w:r w:rsidR="000B4557">
        <w:t xml:space="preserve"> have chosen the iHydra Smart Water Bottle a smart device designed to help people monitor their daily water intake</w:t>
      </w:r>
      <w:r w:rsidR="005D4ED5">
        <w:t xml:space="preserve"> [11]</w:t>
      </w:r>
      <w:r w:rsidR="000B4557">
        <w:t>. The bottle uses sensors and Bluetooth technology to connect to a mobile application where users can track hydration levels, set goals</w:t>
      </w:r>
      <w:r w:rsidR="00907595">
        <w:t xml:space="preserve"> </w:t>
      </w:r>
      <w:r w:rsidR="000B4557">
        <w:t>and receive reminders. As a computing student, I believe this product could help improve health and wellbeing while demonstrating the use of modern technologies such as IoT (Internet of Things), mobile apps and cloud storage</w:t>
      </w:r>
      <w:r w:rsidR="00B92604">
        <w:t xml:space="preserve"> [12]</w:t>
      </w:r>
      <w:r w:rsidR="000B4557">
        <w:t>.</w:t>
      </w:r>
    </w:p>
    <w:p w14:paraId="1C1562CF" w14:textId="77777777" w:rsidR="000B4557" w:rsidRDefault="000B4557" w:rsidP="000B4557"/>
    <w:p w14:paraId="7B7C4D6D" w14:textId="78B5080A" w:rsidR="000B4557" w:rsidRDefault="000B4557" w:rsidP="00996EB6">
      <w:pPr>
        <w:pStyle w:val="Heading2"/>
      </w:pPr>
      <w:bookmarkStart w:id="18" w:name="_Toc235630699"/>
      <w:r>
        <w:t>PEST and SWOT Analysis</w:t>
      </w:r>
      <w:bookmarkEnd w:id="18"/>
    </w:p>
    <w:p w14:paraId="6AB35192" w14:textId="7ACBBF3E" w:rsidR="000B4557" w:rsidRDefault="000B4557" w:rsidP="00996EB6">
      <w:pPr>
        <w:pStyle w:val="Heading3"/>
      </w:pPr>
      <w:bookmarkStart w:id="19" w:name="_Toc235630700"/>
      <w:r>
        <w:t>PEST Analysis</w:t>
      </w:r>
      <w:r w:rsidR="008946B5">
        <w:t xml:space="preserve"> [</w:t>
      </w:r>
      <w:r w:rsidR="0039628E">
        <w:t>13]</w:t>
      </w:r>
      <w:bookmarkEnd w:id="19"/>
    </w:p>
    <w:p w14:paraId="5D71039D" w14:textId="5EFC4E1A" w:rsidR="00996EB6" w:rsidRPr="00996EB6" w:rsidRDefault="000B4557" w:rsidP="00B51149">
      <w:pPr>
        <w:pStyle w:val="Heading4"/>
      </w:pPr>
      <w:r>
        <w:t>Political Factors</w:t>
      </w:r>
    </w:p>
    <w:p w14:paraId="4ED0FF74" w14:textId="2FFC85CF" w:rsidR="000B4557" w:rsidRDefault="000B4557" w:rsidP="000B4557">
      <w:r>
        <w:t xml:space="preserve">The iHydra business would need to follow government regulations regarding consumer products and data protection. </w:t>
      </w:r>
      <w:r w:rsidR="00843D81">
        <w:t>iHydra</w:t>
      </w:r>
      <w:r>
        <w:t xml:space="preserve"> collects user data </w:t>
      </w:r>
      <w:r w:rsidR="00843D81">
        <w:t>I will need</w:t>
      </w:r>
      <w:r>
        <w:t xml:space="preserve"> to comply with GDPR and privacy laws</w:t>
      </w:r>
      <w:r w:rsidR="00E640D5">
        <w:t xml:space="preserve"> [1</w:t>
      </w:r>
      <w:r w:rsidR="00A65DED">
        <w:t>4</w:t>
      </w:r>
      <w:r w:rsidR="00E640D5">
        <w:t>]</w:t>
      </w:r>
      <w:r>
        <w:t>. Similar challenges affect major technology companies such as Apple.</w:t>
      </w:r>
    </w:p>
    <w:p w14:paraId="6475B062" w14:textId="71357366" w:rsidR="000B4557" w:rsidRDefault="000B4557" w:rsidP="00AE5D73">
      <w:pPr>
        <w:pStyle w:val="Heading4"/>
      </w:pPr>
      <w:r>
        <w:t>Economic Factors</w:t>
      </w:r>
    </w:p>
    <w:p w14:paraId="21CB07AF" w14:textId="40842ED3" w:rsidR="000B4557" w:rsidRDefault="000B4557" w:rsidP="000B4557">
      <w:r>
        <w:t>If the economy is performing poorly, customers may be less willing to spend money on smart products. The cost of electronic components, batteries, and sensors may also increase due to inflation, which could affect production costs.</w:t>
      </w:r>
    </w:p>
    <w:p w14:paraId="693E6AFD" w14:textId="6C640377" w:rsidR="000B4557" w:rsidRDefault="000B4557" w:rsidP="00AE5D73">
      <w:pPr>
        <w:pStyle w:val="Heading4"/>
      </w:pPr>
      <w:r>
        <w:t>Social Factors</w:t>
      </w:r>
    </w:p>
    <w:p w14:paraId="574A694F" w14:textId="37B28B89" w:rsidR="000B4557" w:rsidRDefault="000B4557" w:rsidP="000B4557">
      <w:r>
        <w:t>Many people are becoming more health</w:t>
      </w:r>
      <w:r w:rsidR="00AE5D73">
        <w:t xml:space="preserve"> </w:t>
      </w:r>
      <w:r>
        <w:t>conscious and are interested in tracking their fitness and wellbeing. This creates a demand for products that help users maintain healthy habits. Sustainability is also becoming increasingly important to consumers.</w:t>
      </w:r>
    </w:p>
    <w:p w14:paraId="7A972F2C" w14:textId="7BCD96F3" w:rsidR="00AE5D73" w:rsidRPr="00AE5D73" w:rsidRDefault="000B4557" w:rsidP="00AE5D73">
      <w:pPr>
        <w:pStyle w:val="Heading4"/>
      </w:pPr>
      <w:r>
        <w:t>Technological Factors</w:t>
      </w:r>
    </w:p>
    <w:p w14:paraId="31C4122D" w14:textId="7023F27B" w:rsidR="000B4557" w:rsidRDefault="000B4557" w:rsidP="000B4557">
      <w:r>
        <w:t>Advances in Bluetooth, mobile app development, cloud computing and IoT devices provide opportunities to improve the functionality of the iHydra bottle. Continuous innovation would be important to stay competitive.</w:t>
      </w:r>
    </w:p>
    <w:p w14:paraId="49FA033E" w14:textId="77777777" w:rsidR="000B4557" w:rsidRDefault="000B4557" w:rsidP="00AE5D73">
      <w:pPr>
        <w:pStyle w:val="Heading3"/>
      </w:pPr>
      <w:bookmarkStart w:id="20" w:name="_Toc235630701"/>
      <w:r>
        <w:t>SWOT Analysis</w:t>
      </w:r>
      <w:bookmarkEnd w:id="20"/>
    </w:p>
    <w:p w14:paraId="175B3286" w14:textId="77777777" w:rsidR="000B4557" w:rsidRDefault="000B4557" w:rsidP="00AE5D73">
      <w:pPr>
        <w:pStyle w:val="ListParagraph"/>
        <w:numPr>
          <w:ilvl w:val="0"/>
          <w:numId w:val="5"/>
        </w:numPr>
      </w:pPr>
      <w:r>
        <w:t>Strengths</w:t>
      </w:r>
    </w:p>
    <w:p w14:paraId="20ADFFB8" w14:textId="4DC1D016" w:rsidR="000B4557" w:rsidRDefault="000B4557" w:rsidP="00AE5D73">
      <w:pPr>
        <w:pStyle w:val="ListParagraph"/>
        <w:numPr>
          <w:ilvl w:val="0"/>
          <w:numId w:val="5"/>
        </w:numPr>
      </w:pPr>
      <w:r>
        <w:t>Innovative health-focused product</w:t>
      </w:r>
    </w:p>
    <w:p w14:paraId="4E3802CB" w14:textId="0ED6492C" w:rsidR="000B4557" w:rsidRDefault="000B4557" w:rsidP="00AE5D73">
      <w:pPr>
        <w:pStyle w:val="ListParagraph"/>
        <w:numPr>
          <w:ilvl w:val="0"/>
          <w:numId w:val="5"/>
        </w:numPr>
      </w:pPr>
      <w:r>
        <w:t>Easy-to-use mobile application</w:t>
      </w:r>
    </w:p>
    <w:p w14:paraId="55D0147D" w14:textId="677501E3" w:rsidR="000B4557" w:rsidRDefault="000B4557" w:rsidP="00AE5D73">
      <w:pPr>
        <w:pStyle w:val="ListParagraph"/>
        <w:numPr>
          <w:ilvl w:val="0"/>
          <w:numId w:val="5"/>
        </w:numPr>
      </w:pPr>
      <w:r>
        <w:t>Encourages healthy hydration habits</w:t>
      </w:r>
    </w:p>
    <w:p w14:paraId="2AAEEB15" w14:textId="02F761F1" w:rsidR="000B4557" w:rsidRDefault="000B4557" w:rsidP="00AE5D73">
      <w:pPr>
        <w:pStyle w:val="ListParagraph"/>
        <w:numPr>
          <w:ilvl w:val="0"/>
          <w:numId w:val="5"/>
        </w:numPr>
      </w:pPr>
      <w:r>
        <w:t>Can integrate with fitness and health apps</w:t>
      </w:r>
    </w:p>
    <w:p w14:paraId="137D5F25" w14:textId="77777777" w:rsidR="000B4557" w:rsidRDefault="000B4557" w:rsidP="00AE5D73">
      <w:pPr>
        <w:pStyle w:val="ListParagraph"/>
        <w:numPr>
          <w:ilvl w:val="0"/>
          <w:numId w:val="5"/>
        </w:numPr>
      </w:pPr>
      <w:r>
        <w:t>Weaknesses</w:t>
      </w:r>
    </w:p>
    <w:p w14:paraId="4BB7D21A" w14:textId="5C3BF373" w:rsidR="000B4557" w:rsidRDefault="000B4557" w:rsidP="00AE5D73">
      <w:pPr>
        <w:pStyle w:val="ListParagraph"/>
        <w:numPr>
          <w:ilvl w:val="0"/>
          <w:numId w:val="5"/>
        </w:numPr>
      </w:pPr>
      <w:r>
        <w:t>Higher cost than a standard water bottle</w:t>
      </w:r>
    </w:p>
    <w:p w14:paraId="66040A1B" w14:textId="5AC89654" w:rsidR="000B4557" w:rsidRDefault="000B4557" w:rsidP="00AE5D73">
      <w:pPr>
        <w:pStyle w:val="ListParagraph"/>
        <w:numPr>
          <w:ilvl w:val="0"/>
          <w:numId w:val="5"/>
        </w:numPr>
      </w:pPr>
      <w:r>
        <w:t>Requires charging and maintenance</w:t>
      </w:r>
    </w:p>
    <w:p w14:paraId="4404A5C5" w14:textId="6E15F0ED" w:rsidR="000B4557" w:rsidRDefault="000B4557" w:rsidP="00AE5D73">
      <w:pPr>
        <w:pStyle w:val="ListParagraph"/>
        <w:numPr>
          <w:ilvl w:val="0"/>
          <w:numId w:val="5"/>
        </w:numPr>
      </w:pPr>
      <w:r>
        <w:t>Dependence on smartphone connectivity</w:t>
      </w:r>
    </w:p>
    <w:p w14:paraId="015848FE" w14:textId="77777777" w:rsidR="000B4557" w:rsidRDefault="000B4557" w:rsidP="00AE5D73">
      <w:pPr>
        <w:pStyle w:val="ListParagraph"/>
        <w:numPr>
          <w:ilvl w:val="0"/>
          <w:numId w:val="5"/>
        </w:numPr>
      </w:pPr>
      <w:r>
        <w:t>Opportunities</w:t>
      </w:r>
    </w:p>
    <w:p w14:paraId="32F4E442" w14:textId="182C145D" w:rsidR="000B4557" w:rsidRDefault="000B4557" w:rsidP="00AE5D73">
      <w:pPr>
        <w:pStyle w:val="ListParagraph"/>
        <w:numPr>
          <w:ilvl w:val="0"/>
          <w:numId w:val="5"/>
        </w:numPr>
      </w:pPr>
      <w:r>
        <w:t>Growing demand for smart health devices</w:t>
      </w:r>
    </w:p>
    <w:p w14:paraId="77E5835A" w14:textId="47FEE1DF" w:rsidR="000B4557" w:rsidRDefault="000B4557" w:rsidP="00AE5D73">
      <w:pPr>
        <w:pStyle w:val="ListParagraph"/>
        <w:numPr>
          <w:ilvl w:val="0"/>
          <w:numId w:val="5"/>
        </w:numPr>
      </w:pPr>
      <w:r>
        <w:t>Partnerships with gyms, schools, and universities</w:t>
      </w:r>
    </w:p>
    <w:p w14:paraId="3AED150F" w14:textId="01EBA3FD" w:rsidR="000B4557" w:rsidRDefault="000B4557" w:rsidP="00AE5D73">
      <w:pPr>
        <w:pStyle w:val="ListParagraph"/>
        <w:numPr>
          <w:ilvl w:val="0"/>
          <w:numId w:val="5"/>
        </w:numPr>
      </w:pPr>
      <w:r>
        <w:t>Expansion into wearable fitness technology</w:t>
      </w:r>
    </w:p>
    <w:p w14:paraId="344DBE56" w14:textId="77777777" w:rsidR="000B4557" w:rsidRDefault="000B4557" w:rsidP="00AE5D73">
      <w:pPr>
        <w:pStyle w:val="ListParagraph"/>
        <w:numPr>
          <w:ilvl w:val="0"/>
          <w:numId w:val="5"/>
        </w:numPr>
      </w:pPr>
      <w:r>
        <w:lastRenderedPageBreak/>
        <w:t>Threats</w:t>
      </w:r>
    </w:p>
    <w:p w14:paraId="258BB393" w14:textId="23976432" w:rsidR="000B4557" w:rsidRDefault="000B4557" w:rsidP="00AE5D73">
      <w:pPr>
        <w:pStyle w:val="ListParagraph"/>
        <w:numPr>
          <w:ilvl w:val="0"/>
          <w:numId w:val="5"/>
        </w:numPr>
      </w:pPr>
      <w:r>
        <w:t>Competition from existing smart bottle manufacturers</w:t>
      </w:r>
    </w:p>
    <w:p w14:paraId="7B74C911" w14:textId="2755D9F5" w:rsidR="000B4557" w:rsidRDefault="000B4557" w:rsidP="00AE5D73">
      <w:pPr>
        <w:pStyle w:val="ListParagraph"/>
        <w:numPr>
          <w:ilvl w:val="0"/>
          <w:numId w:val="5"/>
        </w:numPr>
      </w:pPr>
      <w:r>
        <w:t>Changes in technology trends</w:t>
      </w:r>
    </w:p>
    <w:p w14:paraId="4A5299FF" w14:textId="147364B7" w:rsidR="000B4557" w:rsidRDefault="000B4557" w:rsidP="00AE5D73">
      <w:pPr>
        <w:pStyle w:val="ListParagraph"/>
        <w:numPr>
          <w:ilvl w:val="0"/>
          <w:numId w:val="5"/>
        </w:numPr>
      </w:pPr>
      <w:r>
        <w:t>Data security risks and cyber threats</w:t>
      </w:r>
    </w:p>
    <w:p w14:paraId="0C03A035" w14:textId="31778556" w:rsidR="000B4557" w:rsidRDefault="000B4557" w:rsidP="000B4557">
      <w:pPr>
        <w:pStyle w:val="ListParagraph"/>
        <w:numPr>
          <w:ilvl w:val="0"/>
          <w:numId w:val="5"/>
        </w:numPr>
      </w:pPr>
      <w:r>
        <w:t>Legal Considerations</w:t>
      </w:r>
    </w:p>
    <w:p w14:paraId="7BB465BA" w14:textId="532645F6" w:rsidR="000B4557" w:rsidRDefault="000B4557" w:rsidP="000B4557">
      <w:r>
        <w:t>I would ensure that all customer data is stored securely and processed according to GDPR regulations. The company would also need to follow consumer protection laws and ensure that all electronic components meet safety standards</w:t>
      </w:r>
      <w:r w:rsidR="00507CEC">
        <w:t xml:space="preserve"> [1</w:t>
      </w:r>
      <w:r w:rsidR="00A65DED">
        <w:t>5</w:t>
      </w:r>
      <w:r w:rsidR="0074529C">
        <w:t>}</w:t>
      </w:r>
      <w:r>
        <w:t>.</w:t>
      </w:r>
    </w:p>
    <w:p w14:paraId="3285F94C" w14:textId="68AD30F1" w:rsidR="000B4557" w:rsidRDefault="000B4557" w:rsidP="00DB01C0">
      <w:pPr>
        <w:pStyle w:val="Heading3"/>
      </w:pPr>
      <w:bookmarkStart w:id="21" w:name="_Toc235630702"/>
      <w:r>
        <w:t>Ethical Considerations</w:t>
      </w:r>
      <w:bookmarkEnd w:id="21"/>
    </w:p>
    <w:p w14:paraId="66A69B75" w14:textId="5FDA73D8" w:rsidR="000B4557" w:rsidRDefault="00E21F27" w:rsidP="000B4557">
      <w:r>
        <w:t>U</w:t>
      </w:r>
      <w:r w:rsidR="000B4557">
        <w:t xml:space="preserve">sers should always know what data is being collected and how it is used. </w:t>
      </w:r>
      <w:r w:rsidR="00070E95">
        <w:t>My</w:t>
      </w:r>
      <w:r w:rsidR="000B4557">
        <w:t xml:space="preserve"> company </w:t>
      </w:r>
      <w:r w:rsidR="00070E95">
        <w:t>will</w:t>
      </w:r>
      <w:r w:rsidR="000B4557">
        <w:t xml:space="preserve"> be transparent about privacy policies and avoid sharing personal information without permission. I would also use recyclable materials where possible to reduce environmental impact. Apple's sustainability initiatives demonstrate the growing importance of environmental responsibility within the technology industry</w:t>
      </w:r>
      <w:r w:rsidR="00ED3082">
        <w:t xml:space="preserve"> [16]</w:t>
      </w:r>
      <w:r w:rsidR="000B4557">
        <w:t>.</w:t>
      </w:r>
    </w:p>
    <w:p w14:paraId="20A6BD8F" w14:textId="1AA880DB" w:rsidR="000B4557" w:rsidRDefault="000B4557" w:rsidP="00070E95">
      <w:pPr>
        <w:pStyle w:val="Heading2"/>
      </w:pPr>
      <w:bookmarkStart w:id="22" w:name="_Toc235630703"/>
      <w:r>
        <w:t>My Technology Start-up</w:t>
      </w:r>
      <w:bookmarkEnd w:id="22"/>
    </w:p>
    <w:p w14:paraId="5A3A05AE" w14:textId="25EE539F" w:rsidR="008E2B49" w:rsidRPr="00C92784" w:rsidRDefault="000B4557" w:rsidP="00C92784">
      <w:r w:rsidRPr="00C92784">
        <w:t>iHydra Technologies Ltd</w:t>
      </w:r>
    </w:p>
    <w:p w14:paraId="292EA0B1" w14:textId="77777777" w:rsidR="000B4557" w:rsidRDefault="000B4557" w:rsidP="000B4557">
      <w:r>
        <w:t>I chose this name because the word "Hydra" relates to water and hydration, while "Technologies" highlights the smart features of the product.</w:t>
      </w:r>
    </w:p>
    <w:p w14:paraId="7CD75D38" w14:textId="77777777" w:rsidR="000B4557" w:rsidRDefault="000B4557" w:rsidP="000B4557"/>
    <w:p w14:paraId="6D203303" w14:textId="77777777" w:rsidR="000B4557" w:rsidRPr="00B51149" w:rsidRDefault="000B4557" w:rsidP="008E2B49">
      <w:pPr>
        <w:pStyle w:val="Heading4"/>
        <w:rPr>
          <w:rFonts w:asciiTheme="majorHAnsi" w:hAnsiTheme="majorHAnsi"/>
        </w:rPr>
      </w:pPr>
      <w:r w:rsidRPr="00B51149">
        <w:rPr>
          <w:rFonts w:asciiTheme="majorHAnsi" w:hAnsiTheme="majorHAnsi"/>
        </w:rPr>
        <w:t>Proposed Logo</w:t>
      </w:r>
    </w:p>
    <w:p w14:paraId="4E3162E2" w14:textId="1268EB13" w:rsidR="000B4557" w:rsidRDefault="00EC273A" w:rsidP="000B4557">
      <w:r w:rsidRPr="00EC273A">
        <w:rPr>
          <w:noProof/>
        </w:rPr>
        <w:drawing>
          <wp:inline distT="0" distB="0" distL="0" distR="0" wp14:anchorId="5E0EF365" wp14:editId="7E9C4C12">
            <wp:extent cx="4200556" cy="3581426"/>
            <wp:effectExtent l="0" t="0" r="9525" b="0"/>
            <wp:docPr id="942354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54348" name=""/>
                    <pic:cNvPicPr/>
                  </pic:nvPicPr>
                  <pic:blipFill>
                    <a:blip r:embed="rId12"/>
                    <a:stretch>
                      <a:fillRect/>
                    </a:stretch>
                  </pic:blipFill>
                  <pic:spPr>
                    <a:xfrm>
                      <a:off x="0" y="0"/>
                      <a:ext cx="4200556" cy="3581426"/>
                    </a:xfrm>
                    <a:prstGeom prst="rect">
                      <a:avLst/>
                    </a:prstGeom>
                  </pic:spPr>
                </pic:pic>
              </a:graphicData>
            </a:graphic>
          </wp:inline>
        </w:drawing>
      </w:r>
    </w:p>
    <w:p w14:paraId="63846FEF" w14:textId="283AE011" w:rsidR="000B4557" w:rsidRDefault="00EC273A" w:rsidP="000D6AD3">
      <w:pPr>
        <w:pStyle w:val="Caption"/>
      </w:pPr>
      <w:r>
        <w:t xml:space="preserve">Figure </w:t>
      </w:r>
      <w:fldSimple w:instr=" SEQ Figure \* ARABIC ">
        <w:r w:rsidR="00972469">
          <w:rPr>
            <w:noProof/>
          </w:rPr>
          <w:t>4</w:t>
        </w:r>
      </w:fldSimple>
      <w:r>
        <w:t xml:space="preserve"> Proposed Logo</w:t>
      </w:r>
    </w:p>
    <w:p w14:paraId="6AC71BB5" w14:textId="77777777" w:rsidR="000B4557" w:rsidRDefault="000B4557" w:rsidP="00EC273A">
      <w:pPr>
        <w:pStyle w:val="Heading2"/>
      </w:pPr>
      <w:bookmarkStart w:id="23" w:name="_Toc235630704"/>
      <w:r>
        <w:lastRenderedPageBreak/>
        <w:t>Business Type</w:t>
      </w:r>
      <w:bookmarkEnd w:id="23"/>
    </w:p>
    <w:p w14:paraId="657A1794" w14:textId="33FAAE55" w:rsidR="000B4557" w:rsidRDefault="000B4557" w:rsidP="000B4557">
      <w:r>
        <w:t>Private Limited Company (Ltd)</w:t>
      </w:r>
      <w:r w:rsidR="00BA5BC1">
        <w:t xml:space="preserve"> [17]</w:t>
      </w:r>
    </w:p>
    <w:p w14:paraId="27537138" w14:textId="7D74CF9B" w:rsidR="000B4557" w:rsidRDefault="000B4557" w:rsidP="000B4557">
      <w:r>
        <w:t>I would register iHydra as a Private Limited Company because:</w:t>
      </w:r>
    </w:p>
    <w:p w14:paraId="472B2AF7" w14:textId="054D5790" w:rsidR="000B4557" w:rsidRDefault="000B4557" w:rsidP="00EC273A">
      <w:pPr>
        <w:pStyle w:val="ListParagraph"/>
        <w:numPr>
          <w:ilvl w:val="0"/>
          <w:numId w:val="6"/>
        </w:numPr>
      </w:pPr>
      <w:r>
        <w:t>Owners have limited liability</w:t>
      </w:r>
    </w:p>
    <w:p w14:paraId="5E1C135B" w14:textId="0324D24F" w:rsidR="000B4557" w:rsidRDefault="000B4557" w:rsidP="00EC273A">
      <w:pPr>
        <w:pStyle w:val="ListParagraph"/>
        <w:numPr>
          <w:ilvl w:val="0"/>
          <w:numId w:val="6"/>
        </w:numPr>
      </w:pPr>
      <w:r>
        <w:t>The business appears professional</w:t>
      </w:r>
    </w:p>
    <w:p w14:paraId="761F6ACA" w14:textId="36A4CD82" w:rsidR="000B4557" w:rsidRDefault="000B4557" w:rsidP="00EC273A">
      <w:pPr>
        <w:pStyle w:val="ListParagraph"/>
        <w:numPr>
          <w:ilvl w:val="0"/>
          <w:numId w:val="6"/>
        </w:numPr>
      </w:pPr>
      <w:r>
        <w:t>It is easier to attract investors</w:t>
      </w:r>
    </w:p>
    <w:p w14:paraId="2E50B454" w14:textId="6B6CBF88" w:rsidR="000B4557" w:rsidRDefault="000B4557" w:rsidP="00EC273A">
      <w:pPr>
        <w:pStyle w:val="ListParagraph"/>
        <w:numPr>
          <w:ilvl w:val="0"/>
          <w:numId w:val="6"/>
        </w:numPr>
      </w:pPr>
      <w:r>
        <w:t>The company can grow more easily in the future</w:t>
      </w:r>
    </w:p>
    <w:p w14:paraId="78DA717C" w14:textId="143E97F2" w:rsidR="000B4557" w:rsidRDefault="000B4557" w:rsidP="000B4557">
      <w:pPr>
        <w:pStyle w:val="ListParagraph"/>
        <w:numPr>
          <w:ilvl w:val="0"/>
          <w:numId w:val="6"/>
        </w:numPr>
      </w:pPr>
      <w:r>
        <w:t>Business Strategy</w:t>
      </w:r>
    </w:p>
    <w:p w14:paraId="6F40A133" w14:textId="5C24CCAF" w:rsidR="000B4557" w:rsidRDefault="000B4557" w:rsidP="000B4557">
      <w:r>
        <w:t>My business strategy would focus on providing a high-quality smart hydration solution that improves users' health</w:t>
      </w:r>
      <w:r w:rsidR="00821A0F">
        <w:t xml:space="preserve"> [18]</w:t>
      </w:r>
      <w:r>
        <w:t>.</w:t>
      </w:r>
    </w:p>
    <w:p w14:paraId="2D46469A" w14:textId="77777777" w:rsidR="000B4557" w:rsidRDefault="000B4557" w:rsidP="007B1DEC">
      <w:pPr>
        <w:pStyle w:val="ListParagraph"/>
        <w:numPr>
          <w:ilvl w:val="0"/>
          <w:numId w:val="7"/>
        </w:numPr>
      </w:pPr>
      <w:r>
        <w:t>Target Customers</w:t>
      </w:r>
    </w:p>
    <w:p w14:paraId="7C0F4DC5" w14:textId="77777777" w:rsidR="000B4557" w:rsidRDefault="000B4557" w:rsidP="007B1DEC">
      <w:pPr>
        <w:pStyle w:val="ListParagraph"/>
        <w:numPr>
          <w:ilvl w:val="0"/>
          <w:numId w:val="7"/>
        </w:numPr>
      </w:pPr>
      <w:r>
        <w:t>Students</w:t>
      </w:r>
    </w:p>
    <w:p w14:paraId="722777DF" w14:textId="77777777" w:rsidR="000B4557" w:rsidRDefault="000B4557" w:rsidP="007B1DEC">
      <w:pPr>
        <w:pStyle w:val="ListParagraph"/>
        <w:numPr>
          <w:ilvl w:val="0"/>
          <w:numId w:val="7"/>
        </w:numPr>
      </w:pPr>
      <w:r>
        <w:t>Office workers</w:t>
      </w:r>
    </w:p>
    <w:p w14:paraId="6F2EA935" w14:textId="77777777" w:rsidR="000B4557" w:rsidRDefault="000B4557" w:rsidP="007B1DEC">
      <w:pPr>
        <w:pStyle w:val="ListParagraph"/>
        <w:numPr>
          <w:ilvl w:val="0"/>
          <w:numId w:val="7"/>
        </w:numPr>
      </w:pPr>
      <w:r>
        <w:t>Gym members</w:t>
      </w:r>
    </w:p>
    <w:p w14:paraId="6C1E588D" w14:textId="77777777" w:rsidR="000B4557" w:rsidRDefault="000B4557" w:rsidP="007B1DEC">
      <w:pPr>
        <w:pStyle w:val="ListParagraph"/>
        <w:numPr>
          <w:ilvl w:val="0"/>
          <w:numId w:val="7"/>
        </w:numPr>
      </w:pPr>
      <w:r>
        <w:t>Athletes</w:t>
      </w:r>
    </w:p>
    <w:p w14:paraId="633814A1" w14:textId="77777777" w:rsidR="000B4557" w:rsidRDefault="000B4557" w:rsidP="007B1DEC">
      <w:pPr>
        <w:pStyle w:val="ListParagraph"/>
        <w:numPr>
          <w:ilvl w:val="0"/>
          <w:numId w:val="7"/>
        </w:numPr>
      </w:pPr>
      <w:r>
        <w:t>Health-conscious individuals</w:t>
      </w:r>
    </w:p>
    <w:p w14:paraId="6C78699A" w14:textId="50B0243B" w:rsidR="007B1DEC" w:rsidRDefault="000B4557" w:rsidP="000A1CFB">
      <w:pPr>
        <w:pStyle w:val="ListParagraph"/>
        <w:numPr>
          <w:ilvl w:val="0"/>
          <w:numId w:val="7"/>
        </w:numPr>
      </w:pPr>
      <w:r>
        <w:t>Marketing Strategy</w:t>
      </w:r>
    </w:p>
    <w:p w14:paraId="2A982404" w14:textId="2A348809" w:rsidR="000B4557" w:rsidRDefault="000B4557" w:rsidP="000B4557">
      <w:r>
        <w:t>I would promote iHydra through:</w:t>
      </w:r>
    </w:p>
    <w:p w14:paraId="29AA7C0E" w14:textId="77777777" w:rsidR="000B4557" w:rsidRDefault="000B4557" w:rsidP="007B1DEC">
      <w:pPr>
        <w:pStyle w:val="ListParagraph"/>
        <w:numPr>
          <w:ilvl w:val="0"/>
          <w:numId w:val="8"/>
        </w:numPr>
      </w:pPr>
      <w:r>
        <w:t>Social media advertising</w:t>
      </w:r>
    </w:p>
    <w:p w14:paraId="0C65ED52" w14:textId="77777777" w:rsidR="000B4557" w:rsidRDefault="000B4557" w:rsidP="007B1DEC">
      <w:pPr>
        <w:pStyle w:val="ListParagraph"/>
        <w:numPr>
          <w:ilvl w:val="0"/>
          <w:numId w:val="8"/>
        </w:numPr>
      </w:pPr>
      <w:r>
        <w:t>Fitness influencers</w:t>
      </w:r>
    </w:p>
    <w:p w14:paraId="3D4E1A29" w14:textId="77777777" w:rsidR="000B4557" w:rsidRDefault="000B4557" w:rsidP="007B1DEC">
      <w:pPr>
        <w:pStyle w:val="ListParagraph"/>
        <w:numPr>
          <w:ilvl w:val="0"/>
          <w:numId w:val="8"/>
        </w:numPr>
      </w:pPr>
      <w:r>
        <w:t>University events</w:t>
      </w:r>
    </w:p>
    <w:p w14:paraId="784E79A6" w14:textId="77777777" w:rsidR="000B4557" w:rsidRDefault="000B4557" w:rsidP="007B1DEC">
      <w:pPr>
        <w:pStyle w:val="ListParagraph"/>
        <w:numPr>
          <w:ilvl w:val="0"/>
          <w:numId w:val="8"/>
        </w:numPr>
      </w:pPr>
      <w:r>
        <w:t>Online technology stores</w:t>
      </w:r>
    </w:p>
    <w:p w14:paraId="759DBE93" w14:textId="77777777" w:rsidR="000B4557" w:rsidRDefault="000B4557" w:rsidP="007B1DEC">
      <w:pPr>
        <w:pStyle w:val="ListParagraph"/>
        <w:numPr>
          <w:ilvl w:val="0"/>
          <w:numId w:val="8"/>
        </w:numPr>
      </w:pPr>
      <w:r>
        <w:t>Health and wellbeing campaigns</w:t>
      </w:r>
    </w:p>
    <w:p w14:paraId="59202D8B" w14:textId="337F93AD" w:rsidR="007B1DEC" w:rsidRDefault="000B4557" w:rsidP="000B4557">
      <w:pPr>
        <w:pStyle w:val="ListParagraph"/>
        <w:numPr>
          <w:ilvl w:val="0"/>
          <w:numId w:val="8"/>
        </w:numPr>
      </w:pPr>
      <w:r>
        <w:t>Competitive Advantage</w:t>
      </w:r>
    </w:p>
    <w:p w14:paraId="4DA83703" w14:textId="4709AC34" w:rsidR="000B4557" w:rsidRDefault="000B4557" w:rsidP="000B4557">
      <w:r>
        <w:t>The main advantage of iHydra is that it combines:</w:t>
      </w:r>
    </w:p>
    <w:p w14:paraId="4953448F" w14:textId="77777777" w:rsidR="000B4557" w:rsidRDefault="000B4557" w:rsidP="000D6AD3">
      <w:pPr>
        <w:pStyle w:val="ListParagraph"/>
        <w:numPr>
          <w:ilvl w:val="0"/>
          <w:numId w:val="10"/>
        </w:numPr>
      </w:pPr>
      <w:r>
        <w:t>Hydration tracking</w:t>
      </w:r>
    </w:p>
    <w:p w14:paraId="1A79FB57" w14:textId="77777777" w:rsidR="000B4557" w:rsidRDefault="000B4557" w:rsidP="000D6AD3">
      <w:pPr>
        <w:pStyle w:val="ListParagraph"/>
        <w:numPr>
          <w:ilvl w:val="0"/>
          <w:numId w:val="10"/>
        </w:numPr>
      </w:pPr>
      <w:r>
        <w:t>Health monitoring</w:t>
      </w:r>
    </w:p>
    <w:p w14:paraId="54AC06D4" w14:textId="77777777" w:rsidR="000B4557" w:rsidRDefault="000B4557" w:rsidP="000D6AD3">
      <w:pPr>
        <w:pStyle w:val="ListParagraph"/>
        <w:numPr>
          <w:ilvl w:val="0"/>
          <w:numId w:val="10"/>
        </w:numPr>
      </w:pPr>
      <w:r>
        <w:t>Mobile app integration</w:t>
      </w:r>
    </w:p>
    <w:p w14:paraId="12F91555" w14:textId="54711E41" w:rsidR="000B4557" w:rsidRDefault="000B4557" w:rsidP="000D6AD3">
      <w:pPr>
        <w:pStyle w:val="ListParagraph"/>
        <w:numPr>
          <w:ilvl w:val="0"/>
          <w:numId w:val="10"/>
        </w:numPr>
      </w:pPr>
      <w:r>
        <w:t>Personalised reminders</w:t>
      </w:r>
    </w:p>
    <w:p w14:paraId="136AF89B" w14:textId="1104834D" w:rsidR="00827B92" w:rsidRDefault="000B4557" w:rsidP="000B4557">
      <w:pPr>
        <w:pStyle w:val="ListParagraph"/>
        <w:numPr>
          <w:ilvl w:val="0"/>
          <w:numId w:val="10"/>
        </w:numPr>
      </w:pPr>
      <w:r>
        <w:t>in a single easy-to-use product</w:t>
      </w:r>
    </w:p>
    <w:p w14:paraId="6808C79C" w14:textId="0DC41AA2" w:rsidR="0027533D" w:rsidRPr="0027533D" w:rsidRDefault="000B4557" w:rsidP="006C533C">
      <w:pPr>
        <w:pStyle w:val="Heading4"/>
      </w:pPr>
      <w:r>
        <w:t>Funding Options</w:t>
      </w:r>
      <w:r w:rsidR="00E0553D">
        <w:t>:</w:t>
      </w:r>
      <w:r w:rsidR="0027533D">
        <w:t xml:space="preserve"> [</w:t>
      </w:r>
      <w:r w:rsidR="006C533C">
        <w:t>19]</w:t>
      </w:r>
    </w:p>
    <w:p w14:paraId="55356B75" w14:textId="116D93E3" w:rsidR="000B4557" w:rsidRDefault="000B4557" w:rsidP="00827B92">
      <w:pPr>
        <w:pStyle w:val="ListParagraph"/>
        <w:numPr>
          <w:ilvl w:val="0"/>
          <w:numId w:val="9"/>
        </w:numPr>
      </w:pPr>
      <w:r>
        <w:t>To launch the business, I would consider several funding sources:</w:t>
      </w:r>
    </w:p>
    <w:p w14:paraId="7D6838A6" w14:textId="77777777" w:rsidR="000B4557" w:rsidRDefault="000B4557" w:rsidP="00827B92">
      <w:pPr>
        <w:pStyle w:val="ListParagraph"/>
        <w:numPr>
          <w:ilvl w:val="0"/>
          <w:numId w:val="9"/>
        </w:numPr>
      </w:pPr>
      <w:r>
        <w:t>Personal Savings</w:t>
      </w:r>
    </w:p>
    <w:p w14:paraId="45ADD7CD" w14:textId="0AE3CA2D" w:rsidR="000B4557" w:rsidRDefault="000B4557" w:rsidP="00827B92">
      <w:pPr>
        <w:pStyle w:val="ListParagraph"/>
        <w:numPr>
          <w:ilvl w:val="0"/>
          <w:numId w:val="9"/>
        </w:numPr>
      </w:pPr>
      <w:r>
        <w:t>Using my own savings would help start development</w:t>
      </w:r>
    </w:p>
    <w:p w14:paraId="67674C84" w14:textId="77777777" w:rsidR="000B4557" w:rsidRDefault="000B4557" w:rsidP="00827B92">
      <w:pPr>
        <w:pStyle w:val="ListParagraph"/>
        <w:numPr>
          <w:ilvl w:val="0"/>
          <w:numId w:val="9"/>
        </w:numPr>
      </w:pPr>
      <w:r>
        <w:t>Crowdfunding</w:t>
      </w:r>
    </w:p>
    <w:p w14:paraId="7AAB86A8" w14:textId="5FCFD253" w:rsidR="000B4557" w:rsidRDefault="000B4557" w:rsidP="00827B92">
      <w:pPr>
        <w:pStyle w:val="ListParagraph"/>
        <w:numPr>
          <w:ilvl w:val="0"/>
          <w:numId w:val="9"/>
        </w:numPr>
      </w:pPr>
      <w:r>
        <w:t>Websites such as Kickstarter could allow customers to support the idea before launch</w:t>
      </w:r>
    </w:p>
    <w:p w14:paraId="0F678812" w14:textId="77777777" w:rsidR="000B4557" w:rsidRDefault="000B4557" w:rsidP="00827B92">
      <w:pPr>
        <w:pStyle w:val="ListParagraph"/>
        <w:numPr>
          <w:ilvl w:val="0"/>
          <w:numId w:val="9"/>
        </w:numPr>
      </w:pPr>
      <w:r>
        <w:t>Angel Investors</w:t>
      </w:r>
    </w:p>
    <w:p w14:paraId="3A7DC9FA" w14:textId="42C499E9" w:rsidR="000B4557" w:rsidRDefault="000B4557" w:rsidP="00827B92">
      <w:pPr>
        <w:pStyle w:val="ListParagraph"/>
        <w:numPr>
          <w:ilvl w:val="0"/>
          <w:numId w:val="9"/>
        </w:numPr>
      </w:pPr>
      <w:r>
        <w:t>Investors interested in health technology could provide funding and business advice</w:t>
      </w:r>
    </w:p>
    <w:p w14:paraId="341375F9" w14:textId="77777777" w:rsidR="000B4557" w:rsidRDefault="000B4557" w:rsidP="00827B92">
      <w:pPr>
        <w:pStyle w:val="ListParagraph"/>
        <w:numPr>
          <w:ilvl w:val="0"/>
          <w:numId w:val="9"/>
        </w:numPr>
      </w:pPr>
      <w:r>
        <w:t>Government Grants</w:t>
      </w:r>
    </w:p>
    <w:p w14:paraId="7B5D66F5" w14:textId="0B515EBB" w:rsidR="000B4557" w:rsidRDefault="000B4557" w:rsidP="00827B92">
      <w:pPr>
        <w:pStyle w:val="ListParagraph"/>
        <w:numPr>
          <w:ilvl w:val="0"/>
          <w:numId w:val="9"/>
        </w:numPr>
      </w:pPr>
      <w:r>
        <w:t>Technology and innovation grants could support product development and research</w:t>
      </w:r>
    </w:p>
    <w:p w14:paraId="478138F8" w14:textId="77777777" w:rsidR="000B4557" w:rsidRDefault="000B4557" w:rsidP="00827B92">
      <w:pPr>
        <w:pStyle w:val="ListParagraph"/>
        <w:numPr>
          <w:ilvl w:val="0"/>
          <w:numId w:val="9"/>
        </w:numPr>
      </w:pPr>
      <w:r>
        <w:t>Venture Capital</w:t>
      </w:r>
    </w:p>
    <w:p w14:paraId="3CA045BA" w14:textId="77777777" w:rsidR="000B4557" w:rsidRDefault="000B4557" w:rsidP="00827B92">
      <w:pPr>
        <w:pStyle w:val="ListParagraph"/>
        <w:numPr>
          <w:ilvl w:val="0"/>
          <w:numId w:val="9"/>
        </w:numPr>
      </w:pPr>
      <w:r>
        <w:lastRenderedPageBreak/>
        <w:t>If the business becomes successful, venture capital investment could help expand production and international sales.</w:t>
      </w:r>
    </w:p>
    <w:p w14:paraId="6B9FD293" w14:textId="77777777" w:rsidR="000B4557" w:rsidRDefault="000B4557" w:rsidP="000B4557"/>
    <w:p w14:paraId="6D5E41B8" w14:textId="77777777" w:rsidR="000B4557" w:rsidRDefault="000B4557" w:rsidP="00827B92">
      <w:pPr>
        <w:pStyle w:val="Heading2"/>
      </w:pPr>
      <w:bookmarkStart w:id="24" w:name="_Toc235630705"/>
      <w:r>
        <w:t>Business Model Diagram</w:t>
      </w:r>
      <w:bookmarkEnd w:id="24"/>
    </w:p>
    <w:p w14:paraId="69FD5DEA" w14:textId="0E099E91" w:rsidR="00F96500" w:rsidRDefault="00B528EF" w:rsidP="000B4557">
      <w:r w:rsidRPr="00B528EF">
        <w:rPr>
          <w:noProof/>
        </w:rPr>
        <w:drawing>
          <wp:inline distT="0" distB="0" distL="0" distR="0" wp14:anchorId="2214CDA3" wp14:editId="35324440">
            <wp:extent cx="5731510" cy="2044065"/>
            <wp:effectExtent l="0" t="0" r="2540" b="0"/>
            <wp:docPr id="210381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1460" name=""/>
                    <pic:cNvPicPr/>
                  </pic:nvPicPr>
                  <pic:blipFill>
                    <a:blip r:embed="rId13"/>
                    <a:stretch>
                      <a:fillRect/>
                    </a:stretch>
                  </pic:blipFill>
                  <pic:spPr>
                    <a:xfrm>
                      <a:off x="0" y="0"/>
                      <a:ext cx="5731510" cy="2044065"/>
                    </a:xfrm>
                    <a:prstGeom prst="rect">
                      <a:avLst/>
                    </a:prstGeom>
                  </pic:spPr>
                </pic:pic>
              </a:graphicData>
            </a:graphic>
          </wp:inline>
        </w:drawing>
      </w:r>
    </w:p>
    <w:p w14:paraId="40928485" w14:textId="040BB778" w:rsidR="0095323C" w:rsidRDefault="00846DE8" w:rsidP="00BF7621">
      <w:pPr>
        <w:pStyle w:val="Caption"/>
      </w:pPr>
      <w:r>
        <w:t xml:space="preserve">Figure </w:t>
      </w:r>
      <w:fldSimple w:instr=" SEQ Figure \* ARABIC ">
        <w:r w:rsidR="00972469">
          <w:rPr>
            <w:noProof/>
          </w:rPr>
          <w:t>5</w:t>
        </w:r>
      </w:fldSimple>
      <w:r>
        <w:t xml:space="preserve"> Business Model Diagram</w:t>
      </w:r>
      <w:r w:rsidR="006C758E">
        <w:t xml:space="preserve"> </w:t>
      </w:r>
      <w:r w:rsidR="001F5C67">
        <w:t>[20]</w:t>
      </w:r>
    </w:p>
    <w:p w14:paraId="6213CFB5" w14:textId="73A245DA" w:rsidR="00140341" w:rsidRPr="00140341" w:rsidRDefault="00140341" w:rsidP="005F591F">
      <w:pPr>
        <w:pStyle w:val="Heading1"/>
      </w:pPr>
      <w:bookmarkStart w:id="25" w:name="_Toc235630706"/>
      <w:r w:rsidRPr="00140341">
        <w:t>Task 3: Reflection</w:t>
      </w:r>
      <w:r w:rsidR="00BD7A90">
        <w:t xml:space="preserve"> [</w:t>
      </w:r>
      <w:r w:rsidR="008976C9">
        <w:t>21]</w:t>
      </w:r>
      <w:bookmarkEnd w:id="25"/>
    </w:p>
    <w:p w14:paraId="02E97FB1" w14:textId="3F68FD00" w:rsidR="00AF58F1" w:rsidRDefault="00AF58F1" w:rsidP="00AF58F1">
      <w:r>
        <w:t xml:space="preserve">I developed the iHydra Smart Water Bottle, a smart bottle that helps users monitor their daily water intake using sensors and a mobile app. I chose this project because staying hydrated is important for health and concentration, yet many people, including myself, often forget to drink enough water during busy </w:t>
      </w:r>
      <w:r w:rsidR="003A3236">
        <w:t>days. I</w:t>
      </w:r>
      <w:r>
        <w:t xml:space="preserve"> spend a lot of time studying and completing </w:t>
      </w:r>
      <w:r w:rsidR="00477A45">
        <w:t>assignments,</w:t>
      </w:r>
      <w:r>
        <w:t xml:space="preserve"> so this project allowed me to create a solution to a problem I personally experience.</w:t>
      </w:r>
    </w:p>
    <w:p w14:paraId="3520D0B0" w14:textId="749535E9" w:rsidR="00AF58F1" w:rsidRDefault="00AF58F1" w:rsidP="00AF58F1">
      <w:r>
        <w:t>Working on iHydra helped me understand how technology can be used to solve real-world problems. Creating requirements specifications, flowcharts and wireframes improved my understanding of how software and hardware systems are planned before development. It also showed me the importance of designing products around user needs. This experience increased my confidence in using design tools and encouraged me to think more creatively when solving problems.</w:t>
      </w:r>
    </w:p>
    <w:p w14:paraId="69DAB87B" w14:textId="0802C485" w:rsidR="00AF58F1" w:rsidRDefault="00AF58F1" w:rsidP="00AF58F1">
      <w:r>
        <w:t>One of the main benefits of this project is the opportunity to develop new skills. I improved my understanding of project planning, system analysis</w:t>
      </w:r>
      <w:r w:rsidR="005169A4">
        <w:t xml:space="preserve"> </w:t>
      </w:r>
      <w:r>
        <w:t>and user-centred design. If I continued developing iHydra, I would learn mobile app development using tools such as Flutter or Android Studio. I would also gain experience with Internet of Things (IoT) technology as the bottle communicates with a smartphone through Bluetooth.</w:t>
      </w:r>
    </w:p>
    <w:p w14:paraId="7DCE0C27" w14:textId="285A7B28" w:rsidR="00AF58F1" w:rsidRDefault="00AF58F1" w:rsidP="00AF58F1">
      <w:r>
        <w:t>In addition, I would develop skills in database management by storing hydration records using cloud services such as Firebase</w:t>
      </w:r>
      <w:r w:rsidR="00EE2140">
        <w:t xml:space="preserve"> [22]</w:t>
      </w:r>
      <w:r>
        <w:t>. I would also improve my cybersecurity knowledge by learning how to protect user data through encryption and secure authentication systems. These skills are highly valuable within the technology industry and would help prepare me for future employment opportunities.</w:t>
      </w:r>
    </w:p>
    <w:p w14:paraId="6D2B0807" w14:textId="77777777" w:rsidR="00A071E1" w:rsidRDefault="00AF58F1" w:rsidP="00AF58F1">
      <w:r>
        <w:t xml:space="preserve">The iHydra Smart Water Bottle could have a positive impact on society by encouraging healthier hydration habits. Many people do not drink enough water, which can lead to tiredness, headaches, and poor concentration. The bottle helps solve this problem by tracking water </w:t>
      </w:r>
      <w:r>
        <w:lastRenderedPageBreak/>
        <w:t>intake and sending reminders. It could be particularly useful for students, office workers, athletes, and elderly people who may struggle to maintain regular hydration habits.</w:t>
      </w:r>
    </w:p>
    <w:p w14:paraId="198C7EDA" w14:textId="03A861F3" w:rsidR="00AF58F1" w:rsidRDefault="00AF58F1" w:rsidP="00AF58F1">
      <w:r>
        <w:t>The project could also support sustainability by encouraging the use of reusable water bottles instead of single-use plastic bottles, helping to reduce environmental waste and promote more environmentally friendly behaviour.</w:t>
      </w:r>
    </w:p>
    <w:p w14:paraId="01DF012B" w14:textId="7B6D4B8E" w:rsidR="00AF58F1" w:rsidRDefault="00AF58F1" w:rsidP="00AF58F1">
      <w:r>
        <w:t>However, the project could face several challenges. One challenge is ensuring that the sensors accurately measure water intake. To reduce this risk, I would carry out extensive testing before releasing the product. Another challenge is protecting user data. To address this, I would use encryption, secure login systems, and follow GDPR regulations.</w:t>
      </w:r>
    </w:p>
    <w:p w14:paraId="2285F433" w14:textId="6BBC15D3" w:rsidR="00AF58F1" w:rsidRDefault="00AF58F1" w:rsidP="00AF58F1">
      <w:r>
        <w:t>Funding and competition could also be challenges. Developing smart technology products can be expensive, and there are already similar products available. To overcome these challenges, I would seek funding through crowdfunding, grants, or investors and continue improving the product through customer feedback.</w:t>
      </w:r>
    </w:p>
    <w:p w14:paraId="40BD64F7" w14:textId="2D67A671" w:rsidR="00280285" w:rsidRDefault="00AF58F1" w:rsidP="00280285">
      <w:r>
        <w:t>Overall, the iHydra Smart Water Bottle has been a valuable project that allowed me to combine technology with a real-world health issue. It has helped me develop new technical and professional skills while exploring how computing can be used to create practical solutions that benefit society. The project has strengthened my interest in technology and shown me how innovative ideas can be developed into products that improve everyday life.</w:t>
      </w:r>
    </w:p>
    <w:p w14:paraId="30A20D59" w14:textId="77777777" w:rsidR="00315569" w:rsidRDefault="00315569" w:rsidP="009B4589"/>
    <w:p w14:paraId="4F64F7A8" w14:textId="77777777" w:rsidR="00315569" w:rsidRDefault="00315569" w:rsidP="00315569">
      <w:pPr>
        <w:pStyle w:val="Heading1"/>
      </w:pPr>
      <w:bookmarkStart w:id="26" w:name="_Toc235630707"/>
      <w:r>
        <w:t>Conclusion</w:t>
      </w:r>
      <w:bookmarkEnd w:id="26"/>
    </w:p>
    <w:p w14:paraId="3A04397D" w14:textId="50D30929" w:rsidR="00331A1A" w:rsidRDefault="00331A1A" w:rsidP="00331A1A">
      <w:r>
        <w:t>iHydra Smart Water Bottle is a smart hydration solution that combines IoT technology, sensors, Bluetooth connectivity and a mobile application to help users improve their daily water intake. I chose this project because dehydration is a common issue that affects many students, including myself. During busy periods of studying and coursework</w:t>
      </w:r>
      <w:r w:rsidR="00BA43BC">
        <w:t xml:space="preserve"> </w:t>
      </w:r>
      <w:r>
        <w:t>it is easy to forget to drink enough water which can affect concentration and wellbeing.</w:t>
      </w:r>
    </w:p>
    <w:p w14:paraId="5510ED95" w14:textId="4B134E39" w:rsidR="00331A1A" w:rsidRDefault="00331A1A" w:rsidP="00331A1A">
      <w:r>
        <w:t>The project involves a smart bottle that measures water consumption and sends data to a mobile app. Users can track their hydration levels, set goals, view progress and receive reminders when they need to drink more water. This provides a simple technological solution to encourage healthier habits.</w:t>
      </w:r>
    </w:p>
    <w:p w14:paraId="4AA2B882" w14:textId="1B8D4055" w:rsidR="00331A1A" w:rsidRDefault="00331A1A" w:rsidP="00331A1A">
      <w:r>
        <w:t>Through project planning and design, I identified the required technologies project scope, potential challenges and a realistic development schedule. Using Agile Scrum would allow the project to be developed in stages</w:t>
      </w:r>
      <w:r w:rsidR="0065567C">
        <w:t xml:space="preserve"> </w:t>
      </w:r>
      <w:r>
        <w:t>making it easier to test features, gather feedback</w:t>
      </w:r>
      <w:r w:rsidR="0065567C">
        <w:t xml:space="preserve"> </w:t>
      </w:r>
      <w:r>
        <w:t>and make improvements.</w:t>
      </w:r>
    </w:p>
    <w:p w14:paraId="32E8D917" w14:textId="524DECBF" w:rsidR="00331A1A" w:rsidRDefault="00331A1A" w:rsidP="00331A1A">
      <w:r>
        <w:t>Overall, I believe the iHydra Smart Water Bottle has strong practical and commercial potential. It addresses a real-world health problem while demonstrating how modern technology can be used to create innovative solutions that improve everyday life. This project has also helped me develop valuable project management, design and technical skills that will support my future career in computing</w:t>
      </w:r>
      <w:r w:rsidR="00F0604A">
        <w:t xml:space="preserve"> [23]</w:t>
      </w:r>
      <w:r>
        <w:t>.</w:t>
      </w:r>
    </w:p>
    <w:p w14:paraId="10AC454F" w14:textId="77777777" w:rsidR="00102F72" w:rsidRDefault="00102F72" w:rsidP="00102F72">
      <w:pPr>
        <w:pStyle w:val="Heading2"/>
      </w:pPr>
      <w:bookmarkStart w:id="27" w:name="_Toc235630708"/>
      <w:r>
        <w:lastRenderedPageBreak/>
        <w:t>References</w:t>
      </w:r>
      <w:bookmarkEnd w:id="27"/>
    </w:p>
    <w:p w14:paraId="1E5EF580" w14:textId="40543FC9" w:rsidR="00600BEA" w:rsidRPr="004D334C" w:rsidRDefault="004D334C" w:rsidP="004D334C">
      <w:r w:rsidRPr="004D334C">
        <w:t>[1]</w:t>
      </w:r>
      <w:r>
        <w:t xml:space="preserve"> </w:t>
      </w:r>
      <w:r w:rsidRPr="004D334C">
        <w:t xml:space="preserve">K. N. Smith, “Why is Drinking Water </w:t>
      </w:r>
      <w:proofErr w:type="gramStart"/>
      <w:r w:rsidRPr="004D334C">
        <w:t>Important?,</w:t>
      </w:r>
      <w:proofErr w:type="gramEnd"/>
      <w:r w:rsidRPr="004D334C">
        <w:t xml:space="preserve">” </w:t>
      </w:r>
      <w:r w:rsidRPr="004D334C">
        <w:rPr>
          <w:i/>
          <w:iCs/>
        </w:rPr>
        <w:t>Environmental nutrition</w:t>
      </w:r>
      <w:r w:rsidRPr="004D334C">
        <w:t>, vol. 42, no. 5, Environmental Nutrition, Inc, New York, p. 7, May 1, 2019.</w:t>
      </w:r>
    </w:p>
    <w:p w14:paraId="0F039742" w14:textId="35916FB4" w:rsidR="00600BEA" w:rsidRPr="00CD2920" w:rsidRDefault="00CD2920" w:rsidP="00CD2920">
      <w:r w:rsidRPr="00CD2920">
        <w:t>[</w:t>
      </w:r>
      <w:r>
        <w:t>2</w:t>
      </w:r>
      <w:r w:rsidRPr="00CD2920">
        <w:t>]</w:t>
      </w:r>
      <w:r>
        <w:t xml:space="preserve"> </w:t>
      </w:r>
      <w:r w:rsidRPr="00CD2920">
        <w:t xml:space="preserve">A. </w:t>
      </w:r>
      <w:proofErr w:type="spellStart"/>
      <w:r w:rsidRPr="00CD2920">
        <w:t>Čolaković</w:t>
      </w:r>
      <w:proofErr w:type="spellEnd"/>
      <w:r w:rsidRPr="00CD2920">
        <w:t xml:space="preserve"> and M. Hadžialić, “Internet of Things (IoT): A review of enabling technologies, challenges, and open research issues,” </w:t>
      </w:r>
      <w:r w:rsidRPr="00CD2920">
        <w:rPr>
          <w:i/>
          <w:iCs/>
        </w:rPr>
        <w:t xml:space="preserve">Computer networks (Amsterdam, </w:t>
      </w:r>
      <w:proofErr w:type="gramStart"/>
      <w:r w:rsidRPr="00CD2920">
        <w:rPr>
          <w:i/>
          <w:iCs/>
        </w:rPr>
        <w:t>Netherlands</w:t>
      </w:r>
      <w:r w:rsidRPr="00CD2920">
        <w:rPr>
          <w:rFonts w:ascii="Arial" w:hAnsi="Arial" w:cs="Arial"/>
          <w:i/>
          <w:iCs/>
        </w:rPr>
        <w:t> </w:t>
      </w:r>
      <w:r w:rsidRPr="00CD2920">
        <w:rPr>
          <w:i/>
          <w:iCs/>
        </w:rPr>
        <w:t>:</w:t>
      </w:r>
      <w:proofErr w:type="gramEnd"/>
      <w:r w:rsidRPr="00CD2920">
        <w:rPr>
          <w:i/>
          <w:iCs/>
        </w:rPr>
        <w:t xml:space="preserve"> 1999)</w:t>
      </w:r>
      <w:r w:rsidRPr="00CD2920">
        <w:t xml:space="preserve">, vol. 144, pp. 17–39, Oct. 2018, </w:t>
      </w:r>
      <w:proofErr w:type="spellStart"/>
      <w:r w:rsidRPr="00CD2920">
        <w:t>doi</w:t>
      </w:r>
      <w:proofErr w:type="spellEnd"/>
      <w:r w:rsidRPr="00CD2920">
        <w:t>: 10.1016/j.comnet.2018.07.017.</w:t>
      </w:r>
    </w:p>
    <w:p w14:paraId="61C26BB3" w14:textId="7F519594" w:rsidR="00600BEA" w:rsidRDefault="00C875E2" w:rsidP="00C875E2">
      <w:r w:rsidRPr="00C875E2">
        <w:t>[</w:t>
      </w:r>
      <w:r>
        <w:t>3</w:t>
      </w:r>
      <w:r w:rsidRPr="00C875E2">
        <w:t>]</w:t>
      </w:r>
      <w:r>
        <w:t xml:space="preserve"> </w:t>
      </w:r>
      <w:r w:rsidRPr="00C875E2">
        <w:t xml:space="preserve">R. Cohen, G. Fernie, and A. Roshan Fekr, “Monitoring fluid intake by commercially available smart water bottles,” </w:t>
      </w:r>
      <w:r w:rsidRPr="00C875E2">
        <w:rPr>
          <w:i/>
          <w:iCs/>
        </w:rPr>
        <w:t>Scientific reports</w:t>
      </w:r>
      <w:r w:rsidRPr="00C875E2">
        <w:t xml:space="preserve">, vol. 12, no. 1, Art. no. 4402, Mar. 2022, </w:t>
      </w:r>
      <w:proofErr w:type="spellStart"/>
      <w:r w:rsidRPr="00C875E2">
        <w:t>doi</w:t>
      </w:r>
      <w:proofErr w:type="spellEnd"/>
      <w:r w:rsidRPr="00C875E2">
        <w:t>: 10.1038/s41598-022-08335-5.</w:t>
      </w:r>
    </w:p>
    <w:p w14:paraId="1C69E900" w14:textId="10621453" w:rsidR="00600BEA" w:rsidRPr="00100BD7" w:rsidRDefault="00100BD7" w:rsidP="00100BD7">
      <w:r w:rsidRPr="00100BD7">
        <w:t>[</w:t>
      </w:r>
      <w:r>
        <w:t>4</w:t>
      </w:r>
      <w:r w:rsidRPr="00100BD7">
        <w:t>]</w:t>
      </w:r>
      <w:r>
        <w:t xml:space="preserve"> </w:t>
      </w:r>
      <w:r w:rsidRPr="00100BD7">
        <w:t xml:space="preserve">R. Picciotto, “Towards a ‘New Project Management’ movement? An international development perspective,” </w:t>
      </w:r>
      <w:r w:rsidRPr="00100BD7">
        <w:rPr>
          <w:i/>
          <w:iCs/>
        </w:rPr>
        <w:t>International journal of project management</w:t>
      </w:r>
      <w:r w:rsidRPr="00100BD7">
        <w:t xml:space="preserve">, vol. 38, no. 8, pp. 474–485, Nov. 2020, </w:t>
      </w:r>
      <w:proofErr w:type="spellStart"/>
      <w:r w:rsidRPr="00100BD7">
        <w:t>doi</w:t>
      </w:r>
      <w:proofErr w:type="spellEnd"/>
      <w:r w:rsidRPr="00100BD7">
        <w:t>: 10.1016/j.ijproman.2019.08.002.</w:t>
      </w:r>
    </w:p>
    <w:p w14:paraId="4F634826" w14:textId="4C7FD207" w:rsidR="00600BEA" w:rsidRPr="00D724D1" w:rsidRDefault="00D724D1" w:rsidP="00D724D1">
      <w:r w:rsidRPr="00D724D1">
        <w:t>[</w:t>
      </w:r>
      <w:r>
        <w:t>5</w:t>
      </w:r>
      <w:r w:rsidRPr="00D724D1">
        <w:t>]</w:t>
      </w:r>
      <w:r>
        <w:t xml:space="preserve"> </w:t>
      </w:r>
      <w:r w:rsidRPr="00D724D1">
        <w:t xml:space="preserve">K. König, J. Mathieu, and M. Vielhaber, “Resource conservation by means of lightweight design and design for circularity—A concept for decision making in the early phase of product development,” </w:t>
      </w:r>
      <w:r w:rsidRPr="00D724D1">
        <w:rPr>
          <w:i/>
          <w:iCs/>
        </w:rPr>
        <w:t>Resources, conservation and recycling</w:t>
      </w:r>
      <w:r w:rsidRPr="00D724D1">
        <w:t xml:space="preserve">, vol. 201, Art. no. 107331, Feb. 2024, </w:t>
      </w:r>
      <w:proofErr w:type="spellStart"/>
      <w:r w:rsidRPr="00D724D1">
        <w:t>doi</w:t>
      </w:r>
      <w:proofErr w:type="spellEnd"/>
      <w:r w:rsidRPr="00D724D1">
        <w:t>: 10.1016/j.resconrec.2023.107331.</w:t>
      </w:r>
    </w:p>
    <w:p w14:paraId="0E360A28" w14:textId="65E1BB50" w:rsidR="00600BEA" w:rsidRPr="008B44CC" w:rsidRDefault="008B44CC" w:rsidP="008B44CC">
      <w:r w:rsidRPr="008B44CC">
        <w:t>[</w:t>
      </w:r>
      <w:r>
        <w:t>6</w:t>
      </w:r>
      <w:r w:rsidRPr="008B44CC">
        <w:t>]</w:t>
      </w:r>
      <w:r>
        <w:t xml:space="preserve"> </w:t>
      </w:r>
      <w:r w:rsidRPr="008B44CC">
        <w:t xml:space="preserve">L. </w:t>
      </w:r>
      <w:proofErr w:type="spellStart"/>
      <w:r w:rsidRPr="008B44CC">
        <w:t>Anastasiu</w:t>
      </w:r>
      <w:proofErr w:type="spellEnd"/>
      <w:r w:rsidRPr="008B44CC">
        <w:t xml:space="preserve">, C. </w:t>
      </w:r>
      <w:proofErr w:type="spellStart"/>
      <w:r w:rsidRPr="008B44CC">
        <w:t>Câmpian</w:t>
      </w:r>
      <w:proofErr w:type="spellEnd"/>
      <w:r w:rsidRPr="008B44CC">
        <w:t xml:space="preserve">, and N. Roman, “Boosting Construction Project Timeline: The Case of Critical Chain Project Management (CCPM),” </w:t>
      </w:r>
      <w:r w:rsidRPr="008B44CC">
        <w:rPr>
          <w:i/>
          <w:iCs/>
        </w:rPr>
        <w:t>Buildings (Basel)</w:t>
      </w:r>
      <w:r w:rsidRPr="008B44CC">
        <w:t xml:space="preserve">, vol. 13, no. 5, p. 1249, May 2023, </w:t>
      </w:r>
      <w:proofErr w:type="spellStart"/>
      <w:r w:rsidRPr="008B44CC">
        <w:t>doi</w:t>
      </w:r>
      <w:proofErr w:type="spellEnd"/>
      <w:r w:rsidRPr="008B44CC">
        <w:t>: 10.3390/buildings13051249.</w:t>
      </w:r>
    </w:p>
    <w:p w14:paraId="2490BB97" w14:textId="3F2B2A55" w:rsidR="00600BEA" w:rsidRPr="007D2705" w:rsidRDefault="007D2705" w:rsidP="007D2705">
      <w:r w:rsidRPr="007D2705">
        <w:t>[</w:t>
      </w:r>
      <w:r>
        <w:t>7</w:t>
      </w:r>
      <w:r w:rsidRPr="007D2705">
        <w:t>]</w:t>
      </w:r>
      <w:r>
        <w:t xml:space="preserve"> </w:t>
      </w:r>
      <w:r w:rsidRPr="007D2705">
        <w:t xml:space="preserve">H. Maylor, “Beyond the Gantt </w:t>
      </w:r>
      <w:proofErr w:type="gramStart"/>
      <w:r w:rsidRPr="007D2705">
        <w:t>chart::</w:t>
      </w:r>
      <w:proofErr w:type="gramEnd"/>
      <w:r w:rsidRPr="007D2705">
        <w:t xml:space="preserve"> Project management moving on,” </w:t>
      </w:r>
      <w:r w:rsidRPr="007D2705">
        <w:rPr>
          <w:i/>
          <w:iCs/>
        </w:rPr>
        <w:t>European management journal</w:t>
      </w:r>
      <w:r w:rsidRPr="007D2705">
        <w:t xml:space="preserve">, vol. 19, no. 1, pp. 92–100, 2001, </w:t>
      </w:r>
      <w:proofErr w:type="spellStart"/>
      <w:r w:rsidRPr="007D2705">
        <w:t>doi</w:t>
      </w:r>
      <w:proofErr w:type="spellEnd"/>
      <w:r w:rsidRPr="007D2705">
        <w:t>: 10.1016/S0263-2373(00)00074-8.</w:t>
      </w:r>
    </w:p>
    <w:p w14:paraId="577ACFA1" w14:textId="57258A46" w:rsidR="00600BEA" w:rsidRDefault="00551BE2" w:rsidP="00551BE2">
      <w:r w:rsidRPr="00551BE2">
        <w:t>[</w:t>
      </w:r>
      <w:r>
        <w:t>8</w:t>
      </w:r>
      <w:r w:rsidRPr="00551BE2">
        <w:t>]</w:t>
      </w:r>
      <w:r>
        <w:t xml:space="preserve"> </w:t>
      </w:r>
      <w:r w:rsidRPr="00551BE2">
        <w:t xml:space="preserve">M. Management and linkedin.com, </w:t>
      </w:r>
      <w:proofErr w:type="spellStart"/>
      <w:r w:rsidRPr="00551BE2">
        <w:t>Carpenteria</w:t>
      </w:r>
      <w:proofErr w:type="spellEnd"/>
      <w:r w:rsidRPr="00551BE2">
        <w:t xml:space="preserve">, CA. </w:t>
      </w:r>
      <w:r w:rsidRPr="00551BE2">
        <w:rPr>
          <w:i/>
          <w:iCs/>
        </w:rPr>
        <w:t>SAP BI/BW: Project Design and Implementation.</w:t>
      </w:r>
      <w:r w:rsidRPr="00551BE2">
        <w:t xml:space="preserve">, (2020). [Online Video]. Available at: </w:t>
      </w:r>
      <w:hyperlink r:id="rId14" w:history="1">
        <w:r w:rsidR="00600BEA" w:rsidRPr="005A009E">
          <w:rPr>
            <w:rStyle w:val="Hyperlink"/>
          </w:rPr>
          <w:t>https://www.linkedin.com/learning/sap-bi-bw-project-design-and-implementation?u=77966930&amp;auth=true</w:t>
        </w:r>
      </w:hyperlink>
    </w:p>
    <w:p w14:paraId="700EA0E0" w14:textId="001A5F38" w:rsidR="00934A83" w:rsidRDefault="00934A83" w:rsidP="00934A83">
      <w:r w:rsidRPr="00934A83">
        <w:t>[</w:t>
      </w:r>
      <w:r>
        <w:t>9</w:t>
      </w:r>
      <w:r w:rsidRPr="00934A83">
        <w:t>]</w:t>
      </w:r>
      <w:r>
        <w:t xml:space="preserve"> </w:t>
      </w:r>
      <w:r w:rsidRPr="00934A83">
        <w:t xml:space="preserve">M. Management and linkedin.com, </w:t>
      </w:r>
      <w:proofErr w:type="spellStart"/>
      <w:r w:rsidRPr="00934A83">
        <w:t>Carpenteria</w:t>
      </w:r>
      <w:proofErr w:type="spellEnd"/>
      <w:r w:rsidRPr="00934A83">
        <w:t xml:space="preserve">, CA. </w:t>
      </w:r>
      <w:r w:rsidRPr="00934A83">
        <w:rPr>
          <w:i/>
          <w:iCs/>
        </w:rPr>
        <w:t>SAP BI/BW: Project Design and Implementation.</w:t>
      </w:r>
      <w:r w:rsidRPr="00934A83">
        <w:t xml:space="preserve">, (2020). [Online Video]. Available at: </w:t>
      </w:r>
      <w:hyperlink r:id="rId15" w:history="1">
        <w:r w:rsidR="00562444" w:rsidRPr="005A009E">
          <w:rPr>
            <w:rStyle w:val="Hyperlink"/>
          </w:rPr>
          <w:t>https://www.linkedin.com/learning/sap-bi-bw-project-design-and-implementation?u=77966930&amp;auth=true</w:t>
        </w:r>
      </w:hyperlink>
    </w:p>
    <w:p w14:paraId="4D73CCA1" w14:textId="626DBDBC" w:rsidR="00600BEA" w:rsidRDefault="00600BEA" w:rsidP="00600BEA">
      <w:r w:rsidRPr="00600BEA">
        <w:t>[1</w:t>
      </w:r>
      <w:r>
        <w:t>0</w:t>
      </w:r>
      <w:r w:rsidRPr="00600BEA">
        <w:t>]</w:t>
      </w:r>
      <w:r>
        <w:t xml:space="preserve"> </w:t>
      </w:r>
      <w:r w:rsidRPr="00600BEA">
        <w:t xml:space="preserve">M. Management and linkedin.com, </w:t>
      </w:r>
      <w:proofErr w:type="spellStart"/>
      <w:r w:rsidRPr="00600BEA">
        <w:t>Carpenteria</w:t>
      </w:r>
      <w:proofErr w:type="spellEnd"/>
      <w:r w:rsidRPr="00600BEA">
        <w:t xml:space="preserve">, CA. </w:t>
      </w:r>
      <w:r w:rsidRPr="00600BEA">
        <w:rPr>
          <w:i/>
          <w:iCs/>
        </w:rPr>
        <w:t>SAP BI/BW: Project Design and Implementation.</w:t>
      </w:r>
      <w:r w:rsidRPr="00600BEA">
        <w:t xml:space="preserve">, (2020). [Online Video]. Available at: </w:t>
      </w:r>
      <w:hyperlink r:id="rId16" w:history="1">
        <w:r w:rsidRPr="005A009E">
          <w:rPr>
            <w:rStyle w:val="Hyperlink"/>
          </w:rPr>
          <w:t>https://www.linkedin.com/learning/sap-bi-bw-project-design-and-implementation?u=77966930&amp;auth=true</w:t>
        </w:r>
      </w:hyperlink>
    </w:p>
    <w:p w14:paraId="42638D65" w14:textId="2CE9F6E6" w:rsidR="000836E4" w:rsidRDefault="000836E4" w:rsidP="000836E4">
      <w:r w:rsidRPr="000836E4">
        <w:t>[1</w:t>
      </w:r>
      <w:r>
        <w:t>1</w:t>
      </w:r>
      <w:r w:rsidRPr="000836E4">
        <w:t>]</w:t>
      </w:r>
      <w:r>
        <w:t xml:space="preserve"> </w:t>
      </w:r>
      <w:r w:rsidRPr="000836E4">
        <w:t xml:space="preserve">F. Han and X. Mao, “Artificial intelligence empowers enterprise innovation: evidence from China’s industrial enterprises,” </w:t>
      </w:r>
      <w:r w:rsidRPr="000836E4">
        <w:rPr>
          <w:i/>
          <w:iCs/>
        </w:rPr>
        <w:t>Applied economics</w:t>
      </w:r>
      <w:r w:rsidRPr="000836E4">
        <w:t xml:space="preserve">, vol. 56, no. 57, pp. 7971–7986, Dec. 2024, </w:t>
      </w:r>
      <w:proofErr w:type="spellStart"/>
      <w:r w:rsidRPr="000836E4">
        <w:t>doi</w:t>
      </w:r>
      <w:proofErr w:type="spellEnd"/>
      <w:r w:rsidRPr="000836E4">
        <w:t>: 10.1080/00036846.2023.2289916.</w:t>
      </w:r>
    </w:p>
    <w:p w14:paraId="2A631899" w14:textId="36C010E4" w:rsidR="00B92604" w:rsidRDefault="00B92604" w:rsidP="00B92604">
      <w:r w:rsidRPr="00B92604">
        <w:t>[1</w:t>
      </w:r>
      <w:r>
        <w:t>2</w:t>
      </w:r>
      <w:r w:rsidRPr="00B92604">
        <w:t>]</w:t>
      </w:r>
      <w:r>
        <w:t xml:space="preserve"> </w:t>
      </w:r>
      <w:r w:rsidRPr="00B92604">
        <w:t>J.-A. Aguilar-Calderón, C. Tripp-Barba, A. Zaldívar-Colado, and P.-A. Aguilar-Calderón, “Requirements Engineering for Internet of Things (</w:t>
      </w:r>
      <w:proofErr w:type="spellStart"/>
      <w:r w:rsidRPr="00B92604">
        <w:t>loT</w:t>
      </w:r>
      <w:proofErr w:type="spellEnd"/>
      <w:r w:rsidRPr="00B92604">
        <w:t xml:space="preserve">) Software Systems Development: A Systematic Mapping Study,” </w:t>
      </w:r>
      <w:r w:rsidRPr="00B92604">
        <w:rPr>
          <w:i/>
          <w:iCs/>
        </w:rPr>
        <w:t>Applied sciences</w:t>
      </w:r>
      <w:r w:rsidRPr="00B92604">
        <w:t xml:space="preserve">, vol. 12, no. 15, p. 7582, Aug. 2022, </w:t>
      </w:r>
      <w:proofErr w:type="spellStart"/>
      <w:r w:rsidRPr="00B92604">
        <w:t>doi</w:t>
      </w:r>
      <w:proofErr w:type="spellEnd"/>
      <w:r w:rsidRPr="00B92604">
        <w:t>: 10.3390/app12157582.</w:t>
      </w:r>
    </w:p>
    <w:p w14:paraId="672E3EE0" w14:textId="77777777" w:rsidR="0074529C" w:rsidRDefault="0039628E" w:rsidP="0074529C">
      <w:r w:rsidRPr="0039628E">
        <w:t>[1</w:t>
      </w:r>
      <w:r>
        <w:t>3</w:t>
      </w:r>
      <w:r w:rsidRPr="0039628E">
        <w:t>]</w:t>
      </w:r>
      <w:r>
        <w:t xml:space="preserve"> </w:t>
      </w:r>
      <w:proofErr w:type="spellStart"/>
      <w:r w:rsidRPr="0039628E">
        <w:t>Yetian</w:t>
      </w:r>
      <w:proofErr w:type="spellEnd"/>
      <w:r w:rsidRPr="0039628E">
        <w:t xml:space="preserve"> Cai, Yi Li, Weizhe Weng, and Zhengfei Guan, “An Introduction to Economic Analysis of Pest Management: Concepts of Partial Budgeting Analysis,” </w:t>
      </w:r>
      <w:r w:rsidRPr="0039628E">
        <w:rPr>
          <w:i/>
          <w:iCs/>
        </w:rPr>
        <w:t>EDIS (Gainesville, Fla.)</w:t>
      </w:r>
      <w:r w:rsidRPr="0039628E">
        <w:t xml:space="preserve">, vol. 2024, no. 5, Oct. 2024, </w:t>
      </w:r>
      <w:proofErr w:type="spellStart"/>
      <w:r w:rsidRPr="0039628E">
        <w:t>doi</w:t>
      </w:r>
      <w:proofErr w:type="spellEnd"/>
      <w:r w:rsidRPr="0039628E">
        <w:t>: 10.32473/edis-fe1157-2024.</w:t>
      </w:r>
    </w:p>
    <w:p w14:paraId="74F8AC51" w14:textId="148FAEB6" w:rsidR="0074529C" w:rsidRDefault="0074529C" w:rsidP="0074529C">
      <w:r w:rsidRPr="0074529C">
        <w:lastRenderedPageBreak/>
        <w:t>[1</w:t>
      </w:r>
      <w:r>
        <w:t>4</w:t>
      </w:r>
      <w:r w:rsidRPr="0074529C">
        <w:t>]</w:t>
      </w:r>
      <w:r>
        <w:t xml:space="preserve"> </w:t>
      </w:r>
      <w:r w:rsidRPr="0074529C">
        <w:t xml:space="preserve">B. </w:t>
      </w:r>
      <w:proofErr w:type="spellStart"/>
      <w:r w:rsidRPr="0074529C">
        <w:t>Phadermrod</w:t>
      </w:r>
      <w:proofErr w:type="spellEnd"/>
      <w:r w:rsidRPr="0074529C">
        <w:t xml:space="preserve">, R. M. Crowder, and G. B. Wills, “Importance-Performance Analysis based SWOT analysis,” </w:t>
      </w:r>
      <w:r w:rsidRPr="0074529C">
        <w:rPr>
          <w:i/>
          <w:iCs/>
        </w:rPr>
        <w:t>International journal of information management</w:t>
      </w:r>
      <w:r w:rsidRPr="0074529C">
        <w:t xml:space="preserve">, vol. 44, pp. 194–203, Feb. 2019, </w:t>
      </w:r>
      <w:proofErr w:type="spellStart"/>
      <w:r w:rsidRPr="0074529C">
        <w:t>doi</w:t>
      </w:r>
      <w:proofErr w:type="spellEnd"/>
      <w:r w:rsidRPr="0074529C">
        <w:t>: 10.1016/j.ijinfomgt.2016.03.009.</w:t>
      </w:r>
    </w:p>
    <w:p w14:paraId="31709F8A" w14:textId="55BC099D" w:rsidR="00A65DED" w:rsidRDefault="00A65DED" w:rsidP="00A65DED">
      <w:r w:rsidRPr="00A65DED">
        <w:t>[1</w:t>
      </w:r>
      <w:r>
        <w:t>5</w:t>
      </w:r>
      <w:r w:rsidRPr="00A65DED">
        <w:t>]</w:t>
      </w:r>
      <w:r>
        <w:t xml:space="preserve"> </w:t>
      </w:r>
      <w:r w:rsidRPr="00A65DED">
        <w:t xml:space="preserve">T. T. Ke and K. Sudhir, “Privacy Rights and Data Security: GDPR and Personal Data Markets,” </w:t>
      </w:r>
      <w:r w:rsidRPr="00A65DED">
        <w:rPr>
          <w:i/>
          <w:iCs/>
        </w:rPr>
        <w:t>Management science</w:t>
      </w:r>
      <w:r w:rsidRPr="00A65DED">
        <w:t xml:space="preserve">, vol. 69, no. 8, pp. 4389–4412, Aug. 2023, </w:t>
      </w:r>
      <w:proofErr w:type="spellStart"/>
      <w:r w:rsidRPr="00A65DED">
        <w:t>doi</w:t>
      </w:r>
      <w:proofErr w:type="spellEnd"/>
      <w:r w:rsidRPr="00A65DED">
        <w:t>: 10.1287/mnsc.2022.4614.</w:t>
      </w:r>
    </w:p>
    <w:p w14:paraId="4E56E209" w14:textId="47B764BE" w:rsidR="00ED3082" w:rsidRDefault="00ED3082" w:rsidP="00ED3082">
      <w:r w:rsidRPr="00ED3082">
        <w:t>[1</w:t>
      </w:r>
      <w:r>
        <w:t>6</w:t>
      </w:r>
      <w:r w:rsidRPr="00ED3082">
        <w:t>]</w:t>
      </w:r>
      <w:r>
        <w:t xml:space="preserve"> </w:t>
      </w:r>
      <w:r w:rsidRPr="00ED3082">
        <w:t xml:space="preserve">V. </w:t>
      </w:r>
      <w:proofErr w:type="spellStart"/>
      <w:r w:rsidRPr="00ED3082">
        <w:t>Chernyshenko</w:t>
      </w:r>
      <w:proofErr w:type="spellEnd"/>
      <w:r w:rsidRPr="00ED3082">
        <w:t xml:space="preserve"> and V. </w:t>
      </w:r>
      <w:proofErr w:type="spellStart"/>
      <w:r w:rsidRPr="00ED3082">
        <w:t>Mkrttchian</w:t>
      </w:r>
      <w:proofErr w:type="spellEnd"/>
      <w:r w:rsidRPr="00ED3082">
        <w:t xml:space="preserve">, Eds., “Blockchain Applications - Transforming Industries, Enhancing Security, and Addressing Ethical Considerations /,” London: </w:t>
      </w:r>
      <w:proofErr w:type="spellStart"/>
      <w:r w:rsidRPr="00ED3082">
        <w:t>IntechOpen</w:t>
      </w:r>
      <w:proofErr w:type="spellEnd"/>
      <w:r w:rsidRPr="00ED3082">
        <w:t xml:space="preserve">, 2023. </w:t>
      </w:r>
      <w:proofErr w:type="spellStart"/>
      <w:r w:rsidRPr="00ED3082">
        <w:t>doi</w:t>
      </w:r>
      <w:proofErr w:type="spellEnd"/>
      <w:r w:rsidRPr="00ED3082">
        <w:t>: 10.5772/intechopen.100780.</w:t>
      </w:r>
    </w:p>
    <w:p w14:paraId="596A509E" w14:textId="5D3C6751" w:rsidR="00BA5BC1" w:rsidRDefault="00BA5BC1" w:rsidP="00BA5BC1">
      <w:r w:rsidRPr="00BA5BC1">
        <w:t>[1</w:t>
      </w:r>
      <w:r>
        <w:t>7</w:t>
      </w:r>
      <w:r w:rsidRPr="00BA5BC1">
        <w:t>]</w:t>
      </w:r>
      <w:r>
        <w:t xml:space="preserve"> </w:t>
      </w:r>
      <w:r w:rsidRPr="00BA5BC1">
        <w:t xml:space="preserve">V. </w:t>
      </w:r>
      <w:proofErr w:type="spellStart"/>
      <w:r w:rsidRPr="00BA5BC1">
        <w:t>Chernyshenko</w:t>
      </w:r>
      <w:proofErr w:type="spellEnd"/>
      <w:r w:rsidRPr="00BA5BC1">
        <w:t xml:space="preserve"> and V. </w:t>
      </w:r>
      <w:proofErr w:type="spellStart"/>
      <w:r w:rsidRPr="00BA5BC1">
        <w:t>Mkrttchian</w:t>
      </w:r>
      <w:proofErr w:type="spellEnd"/>
      <w:r w:rsidRPr="00BA5BC1">
        <w:t xml:space="preserve">, Eds., “Blockchain Applications - Transforming Industries, Enhancing Security, and Addressing Ethical Considerations /,” London: </w:t>
      </w:r>
      <w:proofErr w:type="spellStart"/>
      <w:r w:rsidRPr="00BA5BC1">
        <w:t>IntechOpen</w:t>
      </w:r>
      <w:proofErr w:type="spellEnd"/>
      <w:r w:rsidRPr="00BA5BC1">
        <w:t xml:space="preserve">, 2023. </w:t>
      </w:r>
      <w:proofErr w:type="spellStart"/>
      <w:r w:rsidRPr="00BA5BC1">
        <w:t>doi</w:t>
      </w:r>
      <w:proofErr w:type="spellEnd"/>
      <w:r w:rsidRPr="00BA5BC1">
        <w:t>: 10.5772/intechopen.100780.</w:t>
      </w:r>
    </w:p>
    <w:p w14:paraId="2D2131D8" w14:textId="48369C67" w:rsidR="00145413" w:rsidRPr="00145413" w:rsidRDefault="00145413" w:rsidP="00145413">
      <w:r w:rsidRPr="00145413">
        <w:t>[1</w:t>
      </w:r>
      <w:r>
        <w:t>8</w:t>
      </w:r>
      <w:r w:rsidRPr="00145413">
        <w:t>]</w:t>
      </w:r>
      <w:r>
        <w:t xml:space="preserve"> </w:t>
      </w:r>
      <w:r w:rsidRPr="00145413">
        <w:t xml:space="preserve">I. Farida, “Business strategies and competitive advantage: The role of performance and innovation,” </w:t>
      </w:r>
      <w:r w:rsidRPr="00145413">
        <w:rPr>
          <w:i/>
          <w:iCs/>
        </w:rPr>
        <w:t>Journal of open innovation</w:t>
      </w:r>
      <w:r w:rsidRPr="00145413">
        <w:t xml:space="preserve">, vol. 8, no. 3, Art. no. 163, Sept. 2022, </w:t>
      </w:r>
      <w:proofErr w:type="spellStart"/>
      <w:r w:rsidRPr="00145413">
        <w:t>doi</w:t>
      </w:r>
      <w:proofErr w:type="spellEnd"/>
      <w:r w:rsidRPr="00145413">
        <w:t>: 10.3390/joitmc8030163.</w:t>
      </w:r>
    </w:p>
    <w:p w14:paraId="2350CF42" w14:textId="45FA3143" w:rsidR="006C533C" w:rsidRDefault="006C533C" w:rsidP="006C533C">
      <w:r w:rsidRPr="006C533C">
        <w:t>[1</w:t>
      </w:r>
      <w:r>
        <w:t>9</w:t>
      </w:r>
      <w:r w:rsidRPr="006C533C">
        <w:t>]</w:t>
      </w:r>
      <w:r>
        <w:t xml:space="preserve"> </w:t>
      </w:r>
      <w:r w:rsidRPr="006C533C">
        <w:t xml:space="preserve">D. Bauer, S. Junge, and T. Reif, “May the resources be with you: a systematic review and framework of startup funding options,” </w:t>
      </w:r>
      <w:r w:rsidRPr="006C533C">
        <w:rPr>
          <w:i/>
          <w:iCs/>
        </w:rPr>
        <w:t>Management review quarterly</w:t>
      </w:r>
      <w:r w:rsidRPr="006C533C">
        <w:t xml:space="preserve">, vol. 74, no. 3, pp. 1365–1396, Sept. 2024, </w:t>
      </w:r>
      <w:proofErr w:type="spellStart"/>
      <w:r w:rsidRPr="006C533C">
        <w:t>doi</w:t>
      </w:r>
      <w:proofErr w:type="spellEnd"/>
      <w:r w:rsidRPr="006C533C">
        <w:t>: 10.1007/s11301-023-00336-6.</w:t>
      </w:r>
    </w:p>
    <w:p w14:paraId="416AE07B" w14:textId="6A9AE1FE" w:rsidR="001F5C67" w:rsidRDefault="001F5C67" w:rsidP="001F5C67">
      <w:r w:rsidRPr="001F5C67">
        <w:t>[</w:t>
      </w:r>
      <w:r>
        <w:t>20</w:t>
      </w:r>
      <w:r w:rsidRPr="001F5C67">
        <w:t>]</w:t>
      </w:r>
      <w:r>
        <w:t xml:space="preserve"> </w:t>
      </w:r>
      <w:r w:rsidRPr="001F5C67">
        <w:t xml:space="preserve">S. Ammirato, R. </w:t>
      </w:r>
      <w:proofErr w:type="spellStart"/>
      <w:r w:rsidRPr="001F5C67">
        <w:t>Linzalone</w:t>
      </w:r>
      <w:proofErr w:type="spellEnd"/>
      <w:r w:rsidRPr="001F5C67">
        <w:t xml:space="preserve">, and A. M. Felicetti, “The value of system dynamics’ diagrams for business model innovation,” </w:t>
      </w:r>
      <w:r w:rsidRPr="001F5C67">
        <w:rPr>
          <w:i/>
          <w:iCs/>
        </w:rPr>
        <w:t>Management decision</w:t>
      </w:r>
      <w:r w:rsidRPr="001F5C67">
        <w:t xml:space="preserve">, vol. 60, no. 4, pp. 1056–1075, Mar. 2022, </w:t>
      </w:r>
      <w:proofErr w:type="spellStart"/>
      <w:r w:rsidRPr="001F5C67">
        <w:t>doi</w:t>
      </w:r>
      <w:proofErr w:type="spellEnd"/>
      <w:r w:rsidRPr="001F5C67">
        <w:t>: 10.1108/MD-02-2021-0172.</w:t>
      </w:r>
    </w:p>
    <w:p w14:paraId="44FDD8A5" w14:textId="2A85ADEA" w:rsidR="008976C9" w:rsidRDefault="008976C9" w:rsidP="008976C9">
      <w:r w:rsidRPr="008976C9">
        <w:t>[</w:t>
      </w:r>
      <w:r>
        <w:t>2</w:t>
      </w:r>
      <w:r w:rsidRPr="008976C9">
        <w:t>1]</w:t>
      </w:r>
      <w:r>
        <w:t xml:space="preserve"> </w:t>
      </w:r>
      <w:r w:rsidRPr="008976C9">
        <w:t xml:space="preserve">S. L. Magara, production company National Film Board of Canada. French Program. Animation and Youth Studio, and production company National Film Board of Canada, </w:t>
      </w:r>
      <w:proofErr w:type="spellStart"/>
      <w:r w:rsidRPr="008976C9">
        <w:t>Montréal</w:t>
      </w:r>
      <w:proofErr w:type="spellEnd"/>
      <w:r w:rsidRPr="008976C9">
        <w:t xml:space="preserve">, </w:t>
      </w:r>
      <w:proofErr w:type="spellStart"/>
      <w:r w:rsidRPr="008976C9">
        <w:t>Québec</w:t>
      </w:r>
      <w:proofErr w:type="spellEnd"/>
      <w:r w:rsidRPr="008976C9">
        <w:t xml:space="preserve">. </w:t>
      </w:r>
      <w:r w:rsidRPr="008976C9">
        <w:rPr>
          <w:i/>
          <w:iCs/>
        </w:rPr>
        <w:t>Reflection</w:t>
      </w:r>
      <w:r w:rsidRPr="008976C9">
        <w:t>, (2018).</w:t>
      </w:r>
    </w:p>
    <w:p w14:paraId="2839B9A3" w14:textId="1205BCB3" w:rsidR="00D054C9" w:rsidRDefault="00D054C9" w:rsidP="008976C9">
      <w:r>
        <w:t>[22</w:t>
      </w:r>
      <w:r w:rsidRPr="00D054C9">
        <w:t>]</w:t>
      </w:r>
      <w:r>
        <w:t xml:space="preserve"> </w:t>
      </w:r>
      <w:r w:rsidRPr="00D054C9">
        <w:t xml:space="preserve">A. Wilbert and linkedin.com, </w:t>
      </w:r>
      <w:proofErr w:type="spellStart"/>
      <w:r w:rsidRPr="00D054C9">
        <w:t>Carpenteria</w:t>
      </w:r>
      <w:proofErr w:type="spellEnd"/>
      <w:r w:rsidRPr="00D054C9">
        <w:t xml:space="preserve">, CA. </w:t>
      </w:r>
      <w:r w:rsidRPr="00D054C9">
        <w:rPr>
          <w:i/>
          <w:iCs/>
        </w:rPr>
        <w:t>Database Foundations: Database Management.</w:t>
      </w:r>
      <w:r w:rsidRPr="00D054C9">
        <w:t xml:space="preserve">, (2021). [Online Video]. Available at: </w:t>
      </w:r>
      <w:hyperlink r:id="rId17" w:history="1">
        <w:r w:rsidRPr="005A009E">
          <w:rPr>
            <w:rStyle w:val="Hyperlink"/>
          </w:rPr>
          <w:t>https://www.linkedin.com/learning/database-foundations-database-management?u=77966930&amp;auth=true</w:t>
        </w:r>
      </w:hyperlink>
    </w:p>
    <w:p w14:paraId="1D0D19CC" w14:textId="4FE5966B" w:rsidR="00F82A60" w:rsidRDefault="00F82A60" w:rsidP="00F82A60">
      <w:r w:rsidRPr="00F82A60">
        <w:t>[</w:t>
      </w:r>
      <w:r>
        <w:t>23</w:t>
      </w:r>
      <w:r w:rsidRPr="00F82A60">
        <w:t>]</w:t>
      </w:r>
      <w:r>
        <w:t xml:space="preserve"> </w:t>
      </w:r>
      <w:r w:rsidRPr="00F82A60">
        <w:t xml:space="preserve">S. Reese, “Building our future: in career and technical student organization chapters across the country, young people are learning more than just skills for a future career. Guided by the career tech educators who are their advisers, they are also learning to become good citizens who will contribute greatly to their communities and to their nation,” </w:t>
      </w:r>
      <w:r w:rsidRPr="00F82A60">
        <w:rPr>
          <w:i/>
          <w:iCs/>
        </w:rPr>
        <w:t>Techniques - Association for Career and Technical Education</w:t>
      </w:r>
      <w:r w:rsidRPr="00F82A60">
        <w:t>, vol. 78, no. 2, Association for Career and Technical Education, p. 18, February 1, 2003.</w:t>
      </w:r>
    </w:p>
    <w:p w14:paraId="003FCD0B" w14:textId="77777777" w:rsidR="00AB294A" w:rsidRDefault="00AB294A" w:rsidP="00F82A60"/>
    <w:p w14:paraId="4F2A6712" w14:textId="77777777" w:rsidR="00AB294A" w:rsidRDefault="00AB294A" w:rsidP="00F82A60"/>
    <w:p w14:paraId="0F0CE856" w14:textId="77777777" w:rsidR="00AB294A" w:rsidRDefault="00AB294A" w:rsidP="00F82A60"/>
    <w:p w14:paraId="2E75BDC9" w14:textId="77777777" w:rsidR="00AB294A" w:rsidRDefault="00AB294A" w:rsidP="00F82A60"/>
    <w:p w14:paraId="448E86DA" w14:textId="77777777" w:rsidR="00AB294A" w:rsidRDefault="00AB294A" w:rsidP="00F82A60"/>
    <w:p w14:paraId="1411BDA4" w14:textId="58A50C4E" w:rsidR="00182C66" w:rsidRDefault="00BB5C8D" w:rsidP="00BB5C8D">
      <w:pPr>
        <w:pStyle w:val="Heading2"/>
      </w:pPr>
      <w:bookmarkStart w:id="28" w:name="_Toc235630709"/>
      <w:proofErr w:type="spellStart"/>
      <w:r w:rsidRPr="00BB5C8D">
        <w:lastRenderedPageBreak/>
        <w:t>Appendics</w:t>
      </w:r>
      <w:bookmarkEnd w:id="28"/>
      <w:proofErr w:type="spellEnd"/>
    </w:p>
    <w:p w14:paraId="65FF5BB9" w14:textId="77777777" w:rsidR="00AB294A" w:rsidRPr="00AB294A" w:rsidRDefault="00AB294A" w:rsidP="00AB294A"/>
    <w:p w14:paraId="1E67565D" w14:textId="665CAAB9" w:rsidR="005D1FCF" w:rsidRDefault="000A5EE7" w:rsidP="005D1FCF">
      <w:r w:rsidRPr="000A5EE7">
        <w:drawing>
          <wp:inline distT="0" distB="0" distL="0" distR="0" wp14:anchorId="0C0E71F9" wp14:editId="116E6301">
            <wp:extent cx="5731510" cy="3032125"/>
            <wp:effectExtent l="0" t="0" r="2540" b="0"/>
            <wp:docPr id="553969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69837" name=""/>
                    <pic:cNvPicPr/>
                  </pic:nvPicPr>
                  <pic:blipFill>
                    <a:blip r:embed="rId18"/>
                    <a:stretch>
                      <a:fillRect/>
                    </a:stretch>
                  </pic:blipFill>
                  <pic:spPr>
                    <a:xfrm>
                      <a:off x="0" y="0"/>
                      <a:ext cx="5731510" cy="3032125"/>
                    </a:xfrm>
                    <a:prstGeom prst="rect">
                      <a:avLst/>
                    </a:prstGeom>
                  </pic:spPr>
                </pic:pic>
              </a:graphicData>
            </a:graphic>
          </wp:inline>
        </w:drawing>
      </w:r>
    </w:p>
    <w:p w14:paraId="62FEAEB6" w14:textId="2EFC12A3" w:rsidR="000A5EE7" w:rsidRPr="005D1FCF" w:rsidRDefault="000A5EE7" w:rsidP="000A5EE7">
      <w:pPr>
        <w:pStyle w:val="Caption"/>
      </w:pPr>
      <w:r>
        <w:t xml:space="preserve">Figure </w:t>
      </w:r>
      <w:fldSimple w:instr=" SEQ Figure \* ARABIC ">
        <w:r w:rsidR="00972469">
          <w:rPr>
            <w:noProof/>
          </w:rPr>
          <w:t>6</w:t>
        </w:r>
      </w:fldSimple>
      <w:r>
        <w:t xml:space="preserve"> Gantt Chart</w:t>
      </w:r>
    </w:p>
    <w:p w14:paraId="5A112B8E" w14:textId="68211B85" w:rsidR="00F0604A" w:rsidRDefault="00F0604A" w:rsidP="008976C9"/>
    <w:p w14:paraId="7FF978E3" w14:textId="6B801509" w:rsidR="00966D27" w:rsidRDefault="000D7D68" w:rsidP="0069446B">
      <w:pPr>
        <w:pStyle w:val="Caption"/>
      </w:pPr>
      <w:r w:rsidRPr="000D7D68">
        <w:lastRenderedPageBreak/>
        <w:drawing>
          <wp:inline distT="0" distB="0" distL="0" distR="0" wp14:anchorId="5373110A" wp14:editId="4D33E664">
            <wp:extent cx="5677535" cy="8201025"/>
            <wp:effectExtent l="0" t="0" r="0" b="9525"/>
            <wp:docPr id="676983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83285" name=""/>
                    <pic:cNvPicPr/>
                  </pic:nvPicPr>
                  <pic:blipFill>
                    <a:blip r:embed="rId19"/>
                    <a:stretch>
                      <a:fillRect/>
                    </a:stretch>
                  </pic:blipFill>
                  <pic:spPr>
                    <a:xfrm>
                      <a:off x="0" y="0"/>
                      <a:ext cx="5679661" cy="8204096"/>
                    </a:xfrm>
                    <a:prstGeom prst="rect">
                      <a:avLst/>
                    </a:prstGeom>
                  </pic:spPr>
                </pic:pic>
              </a:graphicData>
            </a:graphic>
          </wp:inline>
        </w:drawing>
      </w:r>
      <w:r w:rsidR="0069446B">
        <w:t xml:space="preserve">Figure </w:t>
      </w:r>
      <w:fldSimple w:instr=" SEQ Figure \* ARABIC ">
        <w:r w:rsidR="00972469">
          <w:rPr>
            <w:noProof/>
          </w:rPr>
          <w:t>7</w:t>
        </w:r>
      </w:fldSimple>
      <w:r w:rsidR="0069446B">
        <w:t xml:space="preserve"> Phase 1/2</w:t>
      </w:r>
    </w:p>
    <w:p w14:paraId="1FF514EC" w14:textId="1D036E35" w:rsidR="00655D49" w:rsidRDefault="0076250F" w:rsidP="0069446B">
      <w:pPr>
        <w:pStyle w:val="Caption"/>
      </w:pPr>
      <w:r w:rsidRPr="0076250F">
        <w:lastRenderedPageBreak/>
        <w:drawing>
          <wp:inline distT="0" distB="0" distL="0" distR="0" wp14:anchorId="62CA8E6F" wp14:editId="64CDACC2">
            <wp:extent cx="5781675" cy="8396288"/>
            <wp:effectExtent l="0" t="0" r="0" b="5080"/>
            <wp:docPr id="132544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43600" name=""/>
                    <pic:cNvPicPr/>
                  </pic:nvPicPr>
                  <pic:blipFill>
                    <a:blip r:embed="rId20"/>
                    <a:stretch>
                      <a:fillRect/>
                    </a:stretch>
                  </pic:blipFill>
                  <pic:spPr>
                    <a:xfrm>
                      <a:off x="0" y="0"/>
                      <a:ext cx="5791347" cy="8410334"/>
                    </a:xfrm>
                    <a:prstGeom prst="rect">
                      <a:avLst/>
                    </a:prstGeom>
                  </pic:spPr>
                </pic:pic>
              </a:graphicData>
            </a:graphic>
          </wp:inline>
        </w:drawing>
      </w:r>
      <w:r w:rsidR="0069446B">
        <w:t xml:space="preserve">Figure </w:t>
      </w:r>
      <w:fldSimple w:instr=" SEQ Figure \* ARABIC ">
        <w:r w:rsidR="00972469">
          <w:rPr>
            <w:noProof/>
          </w:rPr>
          <w:t>8</w:t>
        </w:r>
      </w:fldSimple>
      <w:r w:rsidR="0069446B">
        <w:t xml:space="preserve"> Phase 4/5/6</w:t>
      </w:r>
    </w:p>
    <w:p w14:paraId="59423B43" w14:textId="09EAA44F" w:rsidR="007D4B35" w:rsidRDefault="007D4B35" w:rsidP="00972469">
      <w:pPr>
        <w:pStyle w:val="Caption"/>
      </w:pPr>
      <w:r w:rsidRPr="007D4B35">
        <w:lastRenderedPageBreak/>
        <w:drawing>
          <wp:inline distT="0" distB="0" distL="0" distR="0" wp14:anchorId="24C89EC8" wp14:editId="68BCFFCB">
            <wp:extent cx="5731510" cy="6980555"/>
            <wp:effectExtent l="0" t="0" r="2540" b="0"/>
            <wp:docPr id="16327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75258" name=""/>
                    <pic:cNvPicPr/>
                  </pic:nvPicPr>
                  <pic:blipFill>
                    <a:blip r:embed="rId21"/>
                    <a:stretch>
                      <a:fillRect/>
                    </a:stretch>
                  </pic:blipFill>
                  <pic:spPr>
                    <a:xfrm>
                      <a:off x="0" y="0"/>
                      <a:ext cx="5731510" cy="6980555"/>
                    </a:xfrm>
                    <a:prstGeom prst="rect">
                      <a:avLst/>
                    </a:prstGeom>
                  </pic:spPr>
                </pic:pic>
              </a:graphicData>
            </a:graphic>
          </wp:inline>
        </w:drawing>
      </w:r>
      <w:r w:rsidR="00972469">
        <w:t xml:space="preserve">Figure </w:t>
      </w:r>
      <w:fldSimple w:instr=" SEQ Figure \* ARABIC ">
        <w:r w:rsidR="00972469">
          <w:rPr>
            <w:noProof/>
          </w:rPr>
          <w:t>9</w:t>
        </w:r>
      </w:fldSimple>
      <w:r w:rsidR="00972469">
        <w:t xml:space="preserve"> Key Milestone/Resources Assignments</w:t>
      </w:r>
    </w:p>
    <w:p w14:paraId="3D306253" w14:textId="77777777" w:rsidR="008976C9" w:rsidRPr="008976C9" w:rsidRDefault="008976C9" w:rsidP="008976C9"/>
    <w:p w14:paraId="77EC7F38" w14:textId="77777777" w:rsidR="001F5C67" w:rsidRPr="001F5C67" w:rsidRDefault="001F5C67" w:rsidP="001F5C67"/>
    <w:p w14:paraId="0FC4A384" w14:textId="77777777" w:rsidR="001F5C67" w:rsidRPr="006C533C" w:rsidRDefault="001F5C67" w:rsidP="006C533C"/>
    <w:p w14:paraId="29B43AF2" w14:textId="77777777" w:rsidR="00145413" w:rsidRPr="00BA5BC1" w:rsidRDefault="00145413" w:rsidP="00BA5BC1"/>
    <w:p w14:paraId="74092020" w14:textId="77777777" w:rsidR="00BA5BC1" w:rsidRPr="00ED3082" w:rsidRDefault="00BA5BC1" w:rsidP="00ED3082"/>
    <w:p w14:paraId="08BCBA4E" w14:textId="77777777" w:rsidR="00ED3082" w:rsidRDefault="00ED3082" w:rsidP="00A65DED"/>
    <w:p w14:paraId="3757DAC6" w14:textId="77777777" w:rsidR="00A65DED" w:rsidRPr="00A65DED" w:rsidRDefault="00A65DED" w:rsidP="00A65DED"/>
    <w:p w14:paraId="6176B47F" w14:textId="77777777" w:rsidR="00A65DED" w:rsidRPr="0074529C" w:rsidRDefault="00A65DED" w:rsidP="0074529C"/>
    <w:p w14:paraId="5BE3DC47" w14:textId="77777777" w:rsidR="0074529C" w:rsidRPr="0039628E" w:rsidRDefault="0074529C" w:rsidP="0039628E"/>
    <w:p w14:paraId="1598E895" w14:textId="77777777" w:rsidR="0039628E" w:rsidRPr="00B92604" w:rsidRDefault="0039628E" w:rsidP="00B92604"/>
    <w:p w14:paraId="03071461" w14:textId="4CB2B6C0" w:rsidR="00600BEA" w:rsidRPr="00600BEA" w:rsidRDefault="00600BEA" w:rsidP="00600BEA"/>
    <w:p w14:paraId="21054381" w14:textId="77777777" w:rsidR="00562444" w:rsidRPr="00934A83" w:rsidRDefault="00562444" w:rsidP="00934A83"/>
    <w:p w14:paraId="316F2A08" w14:textId="77777777" w:rsidR="00102F72" w:rsidRPr="009E264F" w:rsidRDefault="00102F72" w:rsidP="00331A1A"/>
    <w:sectPr w:rsidR="00102F72" w:rsidRPr="009E26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14DD1"/>
    <w:multiLevelType w:val="hybridMultilevel"/>
    <w:tmpl w:val="054EB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5535B"/>
    <w:multiLevelType w:val="hybridMultilevel"/>
    <w:tmpl w:val="0B24E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43284"/>
    <w:multiLevelType w:val="hybridMultilevel"/>
    <w:tmpl w:val="59B84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01A15"/>
    <w:multiLevelType w:val="hybridMultilevel"/>
    <w:tmpl w:val="A3048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DA2414"/>
    <w:multiLevelType w:val="hybridMultilevel"/>
    <w:tmpl w:val="A802B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495DFF"/>
    <w:multiLevelType w:val="hybridMultilevel"/>
    <w:tmpl w:val="7876B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CB5558"/>
    <w:multiLevelType w:val="hybridMultilevel"/>
    <w:tmpl w:val="E80CA8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D35D5D"/>
    <w:multiLevelType w:val="hybridMultilevel"/>
    <w:tmpl w:val="143A6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18023E"/>
    <w:multiLevelType w:val="hybridMultilevel"/>
    <w:tmpl w:val="5C5464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1A2D39"/>
    <w:multiLevelType w:val="hybridMultilevel"/>
    <w:tmpl w:val="4218D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9985389">
    <w:abstractNumId w:val="6"/>
  </w:num>
  <w:num w:numId="2" w16cid:durableId="55203985">
    <w:abstractNumId w:val="7"/>
  </w:num>
  <w:num w:numId="3" w16cid:durableId="865219103">
    <w:abstractNumId w:val="2"/>
  </w:num>
  <w:num w:numId="4" w16cid:durableId="1641305524">
    <w:abstractNumId w:val="3"/>
  </w:num>
  <w:num w:numId="5" w16cid:durableId="1333677280">
    <w:abstractNumId w:val="9"/>
  </w:num>
  <w:num w:numId="6" w16cid:durableId="937327188">
    <w:abstractNumId w:val="4"/>
  </w:num>
  <w:num w:numId="7" w16cid:durableId="1120143793">
    <w:abstractNumId w:val="0"/>
  </w:num>
  <w:num w:numId="8" w16cid:durableId="1800102818">
    <w:abstractNumId w:val="8"/>
  </w:num>
  <w:num w:numId="9" w16cid:durableId="1808472569">
    <w:abstractNumId w:val="1"/>
  </w:num>
  <w:num w:numId="10" w16cid:durableId="1353375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3A9"/>
    <w:rsid w:val="000022ED"/>
    <w:rsid w:val="00006319"/>
    <w:rsid w:val="00053CCB"/>
    <w:rsid w:val="00070E95"/>
    <w:rsid w:val="000757E0"/>
    <w:rsid w:val="000836E4"/>
    <w:rsid w:val="0009595E"/>
    <w:rsid w:val="0009652F"/>
    <w:rsid w:val="000A1CFB"/>
    <w:rsid w:val="000A4003"/>
    <w:rsid w:val="000A5EE7"/>
    <w:rsid w:val="000B2CD7"/>
    <w:rsid w:val="000B4557"/>
    <w:rsid w:val="000C7458"/>
    <w:rsid w:val="000D6AD3"/>
    <w:rsid w:val="000D7D68"/>
    <w:rsid w:val="00100BD7"/>
    <w:rsid w:val="00102F72"/>
    <w:rsid w:val="00111441"/>
    <w:rsid w:val="0012147C"/>
    <w:rsid w:val="00140341"/>
    <w:rsid w:val="00145413"/>
    <w:rsid w:val="00153516"/>
    <w:rsid w:val="00182C66"/>
    <w:rsid w:val="001A1C65"/>
    <w:rsid w:val="001B3427"/>
    <w:rsid w:val="001C703E"/>
    <w:rsid w:val="001E3169"/>
    <w:rsid w:val="001F557B"/>
    <w:rsid w:val="001F5C67"/>
    <w:rsid w:val="00203DFD"/>
    <w:rsid w:val="00207649"/>
    <w:rsid w:val="00216FF0"/>
    <w:rsid w:val="002421C3"/>
    <w:rsid w:val="00250C7C"/>
    <w:rsid w:val="00253B6E"/>
    <w:rsid w:val="00273AD2"/>
    <w:rsid w:val="0027533D"/>
    <w:rsid w:val="00275810"/>
    <w:rsid w:val="00280285"/>
    <w:rsid w:val="002B0D44"/>
    <w:rsid w:val="002B59B6"/>
    <w:rsid w:val="002C0814"/>
    <w:rsid w:val="002C5AF1"/>
    <w:rsid w:val="00315569"/>
    <w:rsid w:val="00325784"/>
    <w:rsid w:val="00331A1A"/>
    <w:rsid w:val="003367FF"/>
    <w:rsid w:val="0039628E"/>
    <w:rsid w:val="003A3236"/>
    <w:rsid w:val="003B558A"/>
    <w:rsid w:val="003D5287"/>
    <w:rsid w:val="00414FCF"/>
    <w:rsid w:val="00423975"/>
    <w:rsid w:val="00435F61"/>
    <w:rsid w:val="00436354"/>
    <w:rsid w:val="00477A45"/>
    <w:rsid w:val="004970C4"/>
    <w:rsid w:val="004C3537"/>
    <w:rsid w:val="004D334C"/>
    <w:rsid w:val="004D400D"/>
    <w:rsid w:val="00507CEC"/>
    <w:rsid w:val="005133A9"/>
    <w:rsid w:val="005169A4"/>
    <w:rsid w:val="00551BE2"/>
    <w:rsid w:val="005619F0"/>
    <w:rsid w:val="00562444"/>
    <w:rsid w:val="00570578"/>
    <w:rsid w:val="00573022"/>
    <w:rsid w:val="00580899"/>
    <w:rsid w:val="0059471E"/>
    <w:rsid w:val="00595BB5"/>
    <w:rsid w:val="005C5214"/>
    <w:rsid w:val="005D1FCF"/>
    <w:rsid w:val="005D4ED5"/>
    <w:rsid w:val="005E70C9"/>
    <w:rsid w:val="005F591F"/>
    <w:rsid w:val="00600BEA"/>
    <w:rsid w:val="006114FA"/>
    <w:rsid w:val="006165EA"/>
    <w:rsid w:val="00625D06"/>
    <w:rsid w:val="00647EE5"/>
    <w:rsid w:val="0065567C"/>
    <w:rsid w:val="00655D49"/>
    <w:rsid w:val="006749D8"/>
    <w:rsid w:val="0068094A"/>
    <w:rsid w:val="0069446B"/>
    <w:rsid w:val="006961B1"/>
    <w:rsid w:val="006B6132"/>
    <w:rsid w:val="006C533C"/>
    <w:rsid w:val="006C758E"/>
    <w:rsid w:val="006E1148"/>
    <w:rsid w:val="006F1C6E"/>
    <w:rsid w:val="006F7CDF"/>
    <w:rsid w:val="00725070"/>
    <w:rsid w:val="0074529C"/>
    <w:rsid w:val="0076250F"/>
    <w:rsid w:val="007630BE"/>
    <w:rsid w:val="00765A6E"/>
    <w:rsid w:val="00787478"/>
    <w:rsid w:val="007B1DEC"/>
    <w:rsid w:val="007C2C95"/>
    <w:rsid w:val="007D2705"/>
    <w:rsid w:val="007D4B35"/>
    <w:rsid w:val="007D7FBB"/>
    <w:rsid w:val="007F1782"/>
    <w:rsid w:val="00811130"/>
    <w:rsid w:val="00821A0F"/>
    <w:rsid w:val="00822014"/>
    <w:rsid w:val="00823AB3"/>
    <w:rsid w:val="00827B92"/>
    <w:rsid w:val="00831670"/>
    <w:rsid w:val="00842EC8"/>
    <w:rsid w:val="00843D81"/>
    <w:rsid w:val="00845EF1"/>
    <w:rsid w:val="00846DE8"/>
    <w:rsid w:val="00850B66"/>
    <w:rsid w:val="00867EA9"/>
    <w:rsid w:val="00884366"/>
    <w:rsid w:val="008937D0"/>
    <w:rsid w:val="008946B5"/>
    <w:rsid w:val="0089764C"/>
    <w:rsid w:val="008976C9"/>
    <w:rsid w:val="008B44CC"/>
    <w:rsid w:val="008E2B49"/>
    <w:rsid w:val="00907595"/>
    <w:rsid w:val="00934A83"/>
    <w:rsid w:val="00935F7A"/>
    <w:rsid w:val="0095323C"/>
    <w:rsid w:val="00966D27"/>
    <w:rsid w:val="00972469"/>
    <w:rsid w:val="009956CD"/>
    <w:rsid w:val="00996EB6"/>
    <w:rsid w:val="009B4589"/>
    <w:rsid w:val="009B683B"/>
    <w:rsid w:val="009B72F6"/>
    <w:rsid w:val="009C0204"/>
    <w:rsid w:val="009C7F84"/>
    <w:rsid w:val="009D14A3"/>
    <w:rsid w:val="009E264F"/>
    <w:rsid w:val="00A071E1"/>
    <w:rsid w:val="00A20583"/>
    <w:rsid w:val="00A365AD"/>
    <w:rsid w:val="00A65DED"/>
    <w:rsid w:val="00AB294A"/>
    <w:rsid w:val="00AD6930"/>
    <w:rsid w:val="00AE5D73"/>
    <w:rsid w:val="00AF00F2"/>
    <w:rsid w:val="00AF58F1"/>
    <w:rsid w:val="00AF595F"/>
    <w:rsid w:val="00B15B2C"/>
    <w:rsid w:val="00B163F2"/>
    <w:rsid w:val="00B41917"/>
    <w:rsid w:val="00B46CA9"/>
    <w:rsid w:val="00B51149"/>
    <w:rsid w:val="00B528EF"/>
    <w:rsid w:val="00B6151A"/>
    <w:rsid w:val="00B92604"/>
    <w:rsid w:val="00BA0E41"/>
    <w:rsid w:val="00BA43BC"/>
    <w:rsid w:val="00BA5BC1"/>
    <w:rsid w:val="00BB5C8D"/>
    <w:rsid w:val="00BD3223"/>
    <w:rsid w:val="00BD7A90"/>
    <w:rsid w:val="00BF51B0"/>
    <w:rsid w:val="00BF6501"/>
    <w:rsid w:val="00BF7621"/>
    <w:rsid w:val="00C01795"/>
    <w:rsid w:val="00C10A02"/>
    <w:rsid w:val="00C46238"/>
    <w:rsid w:val="00C469AD"/>
    <w:rsid w:val="00C875E2"/>
    <w:rsid w:val="00C92784"/>
    <w:rsid w:val="00CA62AB"/>
    <w:rsid w:val="00CB1814"/>
    <w:rsid w:val="00CB1AE0"/>
    <w:rsid w:val="00CB4ACB"/>
    <w:rsid w:val="00CD2920"/>
    <w:rsid w:val="00CD5EB1"/>
    <w:rsid w:val="00CE164D"/>
    <w:rsid w:val="00CE640B"/>
    <w:rsid w:val="00D054C9"/>
    <w:rsid w:val="00D14EE1"/>
    <w:rsid w:val="00D15CC7"/>
    <w:rsid w:val="00D22C26"/>
    <w:rsid w:val="00D368E5"/>
    <w:rsid w:val="00D4456B"/>
    <w:rsid w:val="00D724D1"/>
    <w:rsid w:val="00D95FF5"/>
    <w:rsid w:val="00DB01C0"/>
    <w:rsid w:val="00DE02CE"/>
    <w:rsid w:val="00DE1AB6"/>
    <w:rsid w:val="00DE1B85"/>
    <w:rsid w:val="00E0553D"/>
    <w:rsid w:val="00E07A2E"/>
    <w:rsid w:val="00E203A4"/>
    <w:rsid w:val="00E21F27"/>
    <w:rsid w:val="00E3204B"/>
    <w:rsid w:val="00E53030"/>
    <w:rsid w:val="00E640D5"/>
    <w:rsid w:val="00E75AF9"/>
    <w:rsid w:val="00E75DDB"/>
    <w:rsid w:val="00E76740"/>
    <w:rsid w:val="00EB32ED"/>
    <w:rsid w:val="00EC273A"/>
    <w:rsid w:val="00ED3082"/>
    <w:rsid w:val="00ED48EA"/>
    <w:rsid w:val="00EE2140"/>
    <w:rsid w:val="00F03F68"/>
    <w:rsid w:val="00F04CC7"/>
    <w:rsid w:val="00F0604A"/>
    <w:rsid w:val="00F413F5"/>
    <w:rsid w:val="00F43922"/>
    <w:rsid w:val="00F82A60"/>
    <w:rsid w:val="00F91C33"/>
    <w:rsid w:val="00F96500"/>
    <w:rsid w:val="00FB6908"/>
    <w:rsid w:val="00FD04F7"/>
    <w:rsid w:val="00FF7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C5772"/>
  <w15:chartTrackingRefBased/>
  <w15:docId w15:val="{4A8AF0C5-9A16-4171-9D74-3FF7F9A50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3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33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33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133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3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3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3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3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3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3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33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33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133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3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3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3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3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3A9"/>
    <w:rPr>
      <w:rFonts w:eastAsiaTheme="majorEastAsia" w:cstheme="majorBidi"/>
      <w:color w:val="272727" w:themeColor="text1" w:themeTint="D8"/>
    </w:rPr>
  </w:style>
  <w:style w:type="paragraph" w:styleId="Title">
    <w:name w:val="Title"/>
    <w:basedOn w:val="Normal"/>
    <w:next w:val="Normal"/>
    <w:link w:val="TitleChar"/>
    <w:uiPriority w:val="10"/>
    <w:qFormat/>
    <w:rsid w:val="005133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3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3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3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3A9"/>
    <w:pPr>
      <w:spacing w:before="160"/>
      <w:jc w:val="center"/>
    </w:pPr>
    <w:rPr>
      <w:i/>
      <w:iCs/>
      <w:color w:val="404040" w:themeColor="text1" w:themeTint="BF"/>
    </w:rPr>
  </w:style>
  <w:style w:type="character" w:customStyle="1" w:styleId="QuoteChar">
    <w:name w:val="Quote Char"/>
    <w:basedOn w:val="DefaultParagraphFont"/>
    <w:link w:val="Quote"/>
    <w:uiPriority w:val="29"/>
    <w:rsid w:val="005133A9"/>
    <w:rPr>
      <w:i/>
      <w:iCs/>
      <w:color w:val="404040" w:themeColor="text1" w:themeTint="BF"/>
    </w:rPr>
  </w:style>
  <w:style w:type="paragraph" w:styleId="ListParagraph">
    <w:name w:val="List Paragraph"/>
    <w:basedOn w:val="Normal"/>
    <w:uiPriority w:val="34"/>
    <w:qFormat/>
    <w:rsid w:val="005133A9"/>
    <w:pPr>
      <w:ind w:left="720"/>
      <w:contextualSpacing/>
    </w:pPr>
  </w:style>
  <w:style w:type="character" w:styleId="IntenseEmphasis">
    <w:name w:val="Intense Emphasis"/>
    <w:basedOn w:val="DefaultParagraphFont"/>
    <w:uiPriority w:val="21"/>
    <w:qFormat/>
    <w:rsid w:val="005133A9"/>
    <w:rPr>
      <w:i/>
      <w:iCs/>
      <w:color w:val="0F4761" w:themeColor="accent1" w:themeShade="BF"/>
    </w:rPr>
  </w:style>
  <w:style w:type="paragraph" w:styleId="IntenseQuote">
    <w:name w:val="Intense Quote"/>
    <w:basedOn w:val="Normal"/>
    <w:next w:val="Normal"/>
    <w:link w:val="IntenseQuoteChar"/>
    <w:uiPriority w:val="30"/>
    <w:qFormat/>
    <w:rsid w:val="005133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3A9"/>
    <w:rPr>
      <w:i/>
      <w:iCs/>
      <w:color w:val="0F4761" w:themeColor="accent1" w:themeShade="BF"/>
    </w:rPr>
  </w:style>
  <w:style w:type="character" w:styleId="IntenseReference">
    <w:name w:val="Intense Reference"/>
    <w:basedOn w:val="DefaultParagraphFont"/>
    <w:uiPriority w:val="32"/>
    <w:qFormat/>
    <w:rsid w:val="005133A9"/>
    <w:rPr>
      <w:b/>
      <w:bCs/>
      <w:smallCaps/>
      <w:color w:val="0F4761" w:themeColor="accent1" w:themeShade="BF"/>
      <w:spacing w:val="5"/>
    </w:rPr>
  </w:style>
  <w:style w:type="paragraph" w:styleId="TOCHeading">
    <w:name w:val="TOC Heading"/>
    <w:basedOn w:val="Heading1"/>
    <w:next w:val="Normal"/>
    <w:uiPriority w:val="39"/>
    <w:unhideWhenUsed/>
    <w:qFormat/>
    <w:rsid w:val="0011144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11441"/>
    <w:pPr>
      <w:spacing w:after="100"/>
    </w:pPr>
  </w:style>
  <w:style w:type="character" w:styleId="Hyperlink">
    <w:name w:val="Hyperlink"/>
    <w:basedOn w:val="DefaultParagraphFont"/>
    <w:uiPriority w:val="99"/>
    <w:unhideWhenUsed/>
    <w:rsid w:val="00111441"/>
    <w:rPr>
      <w:color w:val="467886" w:themeColor="hyperlink"/>
      <w:u w:val="single"/>
    </w:rPr>
  </w:style>
  <w:style w:type="table" w:styleId="TableGrid">
    <w:name w:val="Table Grid"/>
    <w:basedOn w:val="TableNormal"/>
    <w:uiPriority w:val="39"/>
    <w:rsid w:val="00E75D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67EA9"/>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B163F2"/>
    <w:pPr>
      <w:spacing w:after="100"/>
      <w:ind w:left="220"/>
    </w:pPr>
  </w:style>
  <w:style w:type="paragraph" w:styleId="TOC3">
    <w:name w:val="toc 3"/>
    <w:basedOn w:val="Normal"/>
    <w:next w:val="Normal"/>
    <w:autoRedefine/>
    <w:uiPriority w:val="39"/>
    <w:unhideWhenUsed/>
    <w:rsid w:val="00B163F2"/>
    <w:pPr>
      <w:spacing w:after="100"/>
      <w:ind w:left="440"/>
    </w:pPr>
  </w:style>
  <w:style w:type="character" w:styleId="UnresolvedMention">
    <w:name w:val="Unresolved Mention"/>
    <w:basedOn w:val="DefaultParagraphFont"/>
    <w:uiPriority w:val="99"/>
    <w:semiHidden/>
    <w:unhideWhenUsed/>
    <w:rsid w:val="00562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linkedin.com/learning/database-foundations-database-management?u=77966930&amp;auth=true" TargetMode="External"/><Relationship Id="rId2" Type="http://schemas.openxmlformats.org/officeDocument/2006/relationships/customXml" Target="../customXml/item2.xml"/><Relationship Id="rId16" Type="http://schemas.openxmlformats.org/officeDocument/2006/relationships/hyperlink" Target="https://www.linkedin.com/learning/sap-bi-bw-project-design-and-implementation?u=77966930&amp;auth=true"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linkedin.com/learning/sap-bi-bw-project-design-and-implementation?u=77966930&amp;auth=true"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linkedin.com/learning/sap-bi-bw-project-design-and-implementation?u=77966930&amp;auth=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6ec31631490706f3d7725153c8b2c4aa">
  <xsd:schema xmlns:xsd="http://www.w3.org/2001/XMLSchema" xmlns:xs="http://www.w3.org/2001/XMLSchema" xmlns:p="http://schemas.microsoft.com/office/2006/metadata/properties" xmlns:ns3="f799553d-1ac0-48da-9ae3-fe400ced9c3b" targetNamespace="http://schemas.microsoft.com/office/2006/metadata/properties" ma:root="true" ma:fieldsID="29e886bafb6434a13ac7ba5aa883953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6D0B4E-72B2-4616-81D7-AA7FC9C61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6D22C6-F7D2-471A-9ED3-E196F506325E}">
  <ds:schemaRefs>
    <ds:schemaRef ds:uri="http://schemas.openxmlformats.org/officeDocument/2006/bibliography"/>
  </ds:schemaRefs>
</ds:datastoreItem>
</file>

<file path=customXml/itemProps3.xml><?xml version="1.0" encoding="utf-8"?>
<ds:datastoreItem xmlns:ds="http://schemas.openxmlformats.org/officeDocument/2006/customXml" ds:itemID="{BF192974-DD2C-4415-86CC-B6A6BF2BA146}">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CD1ED29D-DDB5-4B9B-A732-EF4D1C5FEA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20</Pages>
  <Words>4089</Words>
  <Characters>23308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Ali (2424832)</dc:creator>
  <cp:keywords/>
  <dc:description/>
  <cp:lastModifiedBy>Amjad Ali (2424832)</cp:lastModifiedBy>
  <cp:revision>209</cp:revision>
  <dcterms:created xsi:type="dcterms:W3CDTF">2026-07-18T10:14:00Z</dcterms:created>
  <dcterms:modified xsi:type="dcterms:W3CDTF">2026-07-22T15:54:00Z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