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56F5" w:rsidRDefault="00820BD8" w:rsidP="00820BD8">
      <w:pPr>
        <w:pStyle w:val="Title"/>
      </w:pPr>
      <w:r>
        <w:t xml:space="preserve">               </w:t>
      </w:r>
      <w:r w:rsidR="002D656D">
        <w:rPr>
          <w:noProof/>
        </w:rPr>
        <w:drawing>
          <wp:inline distT="0" distB="0" distL="0" distR="0" wp14:anchorId="019DE25F" wp14:editId="5FD9D1EC">
            <wp:extent cx="5730875" cy="2263056"/>
            <wp:effectExtent l="0" t="0" r="3175" b="4445"/>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rotWithShape="1">
                    <a:blip r:embed="rId6">
                      <a:extLst>
                        <a:ext uri="{28A0092B-C50C-407E-A947-70E740481C1C}">
                          <a14:useLocalDpi xmlns:a14="http://schemas.microsoft.com/office/drawing/2010/main" val="0"/>
                        </a:ext>
                      </a:extLst>
                    </a:blip>
                    <a:srcRect l="-122" r="122" b="45706"/>
                    <a:stretch/>
                  </pic:blipFill>
                  <pic:spPr bwMode="auto">
                    <a:xfrm>
                      <a:off x="0" y="0"/>
                      <a:ext cx="5731510" cy="2263307"/>
                    </a:xfrm>
                    <a:prstGeom prst="rect">
                      <a:avLst/>
                    </a:prstGeom>
                    <a:noFill/>
                    <a:ln>
                      <a:noFill/>
                    </a:ln>
                    <a:extLst>
                      <a:ext uri="{53640926-AAD7-44D8-BBD7-CCE9431645EC}">
                        <a14:shadowObscured xmlns:a14="http://schemas.microsoft.com/office/drawing/2010/main"/>
                      </a:ext>
                    </a:extLst>
                  </pic:spPr>
                </pic:pic>
              </a:graphicData>
            </a:graphic>
          </wp:inline>
        </w:drawing>
      </w:r>
    </w:p>
    <w:p w:rsidR="002A56F5" w:rsidRDefault="002A56F5" w:rsidP="00820BD8">
      <w:pPr>
        <w:pStyle w:val="Title"/>
      </w:pPr>
    </w:p>
    <w:p w:rsidR="00A3189C" w:rsidRDefault="00820BD8" w:rsidP="00820BD8">
      <w:pPr>
        <w:pStyle w:val="Title"/>
      </w:pPr>
      <w:r>
        <w:t xml:space="preserve"> Report </w:t>
      </w:r>
    </w:p>
    <w:p w:rsidR="00820BD8" w:rsidRDefault="00820BD8" w:rsidP="00820BD8">
      <w:r>
        <w:t xml:space="preserve">                                 Supporting paper </w:t>
      </w:r>
    </w:p>
    <w:p w:rsidR="00820BD8" w:rsidRDefault="00820BD8" w:rsidP="00820BD8">
      <w:r>
        <w:t xml:space="preserve">                                 Saira Arshad </w:t>
      </w:r>
    </w:p>
    <w:p w:rsidR="00820BD8" w:rsidRDefault="00820BD8" w:rsidP="00820BD8">
      <w:r>
        <w:t xml:space="preserve">                                 2125447</w:t>
      </w:r>
    </w:p>
    <w:p w:rsidR="00820BD8" w:rsidRDefault="00820BD8" w:rsidP="00820BD8">
      <w:r>
        <w:t xml:space="preserve">                                 LCHS4004</w:t>
      </w:r>
    </w:p>
    <w:p w:rsidR="00820BD8" w:rsidRDefault="00820BD8" w:rsidP="00820BD8">
      <w:r>
        <w:t xml:space="preserve">                                 Introduction to public health</w:t>
      </w:r>
    </w:p>
    <w:p w:rsidR="00820BD8" w:rsidRDefault="00820BD8" w:rsidP="00820BD8">
      <w:r>
        <w:t xml:space="preserve">                                 DR MD Nazmul </w:t>
      </w:r>
      <w:r w:rsidR="004E23F3">
        <w:t>H</w:t>
      </w:r>
      <w:r>
        <w:t>asan</w:t>
      </w:r>
      <w:r w:rsidR="004E23F3">
        <w:t xml:space="preserve"> </w:t>
      </w:r>
    </w:p>
    <w:p w:rsidR="00820BD8" w:rsidRDefault="00820BD8" w:rsidP="00820BD8"/>
    <w:p w:rsidR="00820BD8" w:rsidRDefault="00820BD8" w:rsidP="00820BD8"/>
    <w:p w:rsidR="00820BD8" w:rsidRDefault="00820BD8" w:rsidP="00820BD8"/>
    <w:p w:rsidR="00820BD8" w:rsidRDefault="00820BD8" w:rsidP="00820BD8"/>
    <w:p w:rsidR="00820BD8" w:rsidRDefault="00820BD8" w:rsidP="00820BD8"/>
    <w:p w:rsidR="00820BD8" w:rsidRDefault="00820BD8" w:rsidP="00820BD8"/>
    <w:p w:rsidR="00820BD8" w:rsidRDefault="00820BD8" w:rsidP="00820BD8"/>
    <w:p w:rsidR="00820BD8" w:rsidRDefault="00820BD8" w:rsidP="00820BD8"/>
    <w:p w:rsidR="00820BD8" w:rsidRDefault="00820BD8" w:rsidP="00820BD8"/>
    <w:p w:rsidR="00820BD8" w:rsidRDefault="00820BD8" w:rsidP="00820BD8"/>
    <w:p w:rsidR="00820BD8" w:rsidRDefault="00820BD8" w:rsidP="00820BD8"/>
    <w:p w:rsidR="00820BD8" w:rsidRDefault="00820BD8" w:rsidP="00820BD8"/>
    <w:p w:rsidR="00820BD8" w:rsidRPr="00D02805" w:rsidRDefault="002D656D" w:rsidP="00D02805">
      <w:pPr>
        <w:spacing w:line="360" w:lineRule="auto"/>
        <w:jc w:val="both"/>
        <w:rPr>
          <w:rFonts w:ascii="Arial" w:hAnsi="Arial" w:cs="Arial"/>
        </w:rPr>
      </w:pPr>
      <w:r w:rsidRPr="00D02805">
        <w:rPr>
          <w:rFonts w:ascii="Arial" w:hAnsi="Arial" w:cs="Arial"/>
        </w:rPr>
        <w:lastRenderedPageBreak/>
        <w:t xml:space="preserve">Introduction </w:t>
      </w:r>
    </w:p>
    <w:p w:rsidR="002D656D" w:rsidRPr="00D02805" w:rsidRDefault="006632AB" w:rsidP="00D02805">
      <w:pPr>
        <w:spacing w:line="360" w:lineRule="auto"/>
        <w:ind w:hanging="720"/>
        <w:jc w:val="both"/>
        <w:rPr>
          <w:rFonts w:ascii="Arial" w:hAnsi="Arial" w:cs="Arial"/>
        </w:rPr>
      </w:pPr>
      <w:r w:rsidRPr="00D02805">
        <w:rPr>
          <w:rFonts w:ascii="Arial" w:hAnsi="Arial" w:cs="Arial"/>
        </w:rPr>
        <w:t xml:space="preserve">in this report I’m </w:t>
      </w:r>
      <w:r w:rsidR="002D656D" w:rsidRPr="00D02805">
        <w:rPr>
          <w:rFonts w:ascii="Arial" w:hAnsi="Arial" w:cs="Arial"/>
        </w:rPr>
        <w:t xml:space="preserve">going to emphasize the policies and strategies of how to monitor, measure and </w:t>
      </w:r>
      <w:r w:rsidRPr="00D02805">
        <w:rPr>
          <w:rFonts w:ascii="Arial" w:hAnsi="Arial" w:cs="Arial"/>
        </w:rPr>
        <w:t xml:space="preserve">  </w:t>
      </w:r>
      <w:r w:rsidR="002D656D" w:rsidRPr="00D02805">
        <w:rPr>
          <w:rFonts w:ascii="Arial" w:hAnsi="Arial" w:cs="Arial"/>
        </w:rPr>
        <w:t xml:space="preserve">control of an infectious </w:t>
      </w:r>
      <w:r w:rsidR="00587412" w:rsidRPr="00D02805">
        <w:rPr>
          <w:rFonts w:ascii="Arial" w:hAnsi="Arial" w:cs="Arial"/>
        </w:rPr>
        <w:t>disease</w:t>
      </w:r>
      <w:r w:rsidR="002D656D" w:rsidRPr="00D02805">
        <w:rPr>
          <w:rFonts w:ascii="Arial" w:hAnsi="Arial" w:cs="Arial"/>
        </w:rPr>
        <w:t xml:space="preserve"> chicken </w:t>
      </w:r>
      <w:r w:rsidR="00587412" w:rsidRPr="00D02805">
        <w:rPr>
          <w:rFonts w:ascii="Arial" w:hAnsi="Arial" w:cs="Arial"/>
        </w:rPr>
        <w:t>pox. we</w:t>
      </w:r>
      <w:r w:rsidR="002D656D" w:rsidRPr="00D02805">
        <w:rPr>
          <w:rFonts w:ascii="Arial" w:hAnsi="Arial" w:cs="Arial"/>
        </w:rPr>
        <w:t xml:space="preserve"> </w:t>
      </w:r>
      <w:r w:rsidR="00587412" w:rsidRPr="00D02805">
        <w:rPr>
          <w:rFonts w:ascii="Arial" w:hAnsi="Arial" w:cs="Arial"/>
        </w:rPr>
        <w:t>discussed in the group our findings individually and tried to understand what policies are in place and how many are in action. Further in the essay I will discuss that how I would critically evaluate these points.</w:t>
      </w:r>
      <w:r w:rsidRPr="00D02805">
        <w:rPr>
          <w:rFonts w:ascii="Arial" w:hAnsi="Arial" w:cs="Arial"/>
        </w:rPr>
        <w:t xml:space="preserve"> Also, discussion </w:t>
      </w:r>
      <w:r w:rsidR="00587412" w:rsidRPr="00D02805">
        <w:rPr>
          <w:rFonts w:ascii="Arial" w:hAnsi="Arial" w:cs="Arial"/>
        </w:rPr>
        <w:t xml:space="preserve"> </w:t>
      </w:r>
      <w:r w:rsidRPr="00D02805">
        <w:rPr>
          <w:rFonts w:ascii="Arial" w:hAnsi="Arial" w:cs="Arial"/>
        </w:rPr>
        <w:t xml:space="preserve"> </w:t>
      </w:r>
      <w:r w:rsidR="00587412" w:rsidRPr="00D02805">
        <w:rPr>
          <w:rFonts w:ascii="Arial" w:hAnsi="Arial" w:cs="Arial"/>
        </w:rPr>
        <w:t>that took place and some questions that were asked by the lecturer himself will be added in this report and at the end there will be conclusion</w:t>
      </w:r>
      <w:r w:rsidRPr="00D02805">
        <w:rPr>
          <w:rFonts w:ascii="Arial" w:hAnsi="Arial" w:cs="Arial"/>
        </w:rPr>
        <w:t xml:space="preserve"> on what policies are in place and what can be added more to control an infectious   disease.</w:t>
      </w:r>
    </w:p>
    <w:p w:rsidR="00792F41" w:rsidRPr="00D02805" w:rsidRDefault="001F13E3" w:rsidP="00D02805">
      <w:pPr>
        <w:spacing w:line="360" w:lineRule="auto"/>
        <w:ind w:hanging="720"/>
        <w:jc w:val="both"/>
        <w:rPr>
          <w:rFonts w:ascii="Arial" w:hAnsi="Arial" w:cs="Arial"/>
        </w:rPr>
      </w:pPr>
      <w:r w:rsidRPr="00D02805">
        <w:rPr>
          <w:rFonts w:ascii="Arial" w:hAnsi="Arial" w:cs="Arial"/>
        </w:rPr>
        <w:t xml:space="preserve">To measure an outbreak of an infectious disease the two common ways are mortality and morbidity. these two </w:t>
      </w:r>
      <w:r w:rsidR="004E23F3" w:rsidRPr="00D02805">
        <w:rPr>
          <w:rFonts w:ascii="Arial" w:hAnsi="Arial" w:cs="Arial"/>
        </w:rPr>
        <w:t>data</w:t>
      </w:r>
      <w:r w:rsidRPr="00D02805">
        <w:rPr>
          <w:rFonts w:ascii="Arial" w:hAnsi="Arial" w:cs="Arial"/>
        </w:rPr>
        <w:t xml:space="preserve"> are used as a surrogate of any infectious disease and health</w:t>
      </w:r>
      <w:r w:rsidR="0074243D" w:rsidRPr="00D02805">
        <w:rPr>
          <w:rFonts w:ascii="Arial" w:hAnsi="Arial" w:cs="Arial"/>
        </w:rPr>
        <w:t>.</w:t>
      </w:r>
      <w:r w:rsidR="0016344A" w:rsidRPr="00D02805">
        <w:rPr>
          <w:rFonts w:ascii="Arial" w:hAnsi="Arial" w:cs="Arial"/>
        </w:rPr>
        <w:t xml:space="preserve"> </w:t>
      </w:r>
      <w:r w:rsidRPr="00D02805">
        <w:rPr>
          <w:rFonts w:ascii="Arial" w:hAnsi="Arial" w:cs="Arial"/>
        </w:rPr>
        <w:t>mortality data in medicine is a term that uses to record death rate or the number of deaths in certain areas or certain amount of time</w:t>
      </w:r>
      <w:r w:rsidR="003E735D" w:rsidRPr="00D02805">
        <w:rPr>
          <w:rFonts w:ascii="Arial" w:hAnsi="Arial" w:cs="Arial"/>
        </w:rPr>
        <w:t>. M</w:t>
      </w:r>
      <w:r w:rsidRPr="00D02805">
        <w:rPr>
          <w:rFonts w:ascii="Arial" w:hAnsi="Arial" w:cs="Arial"/>
        </w:rPr>
        <w:t>ortality data is to record usually the estimation of new cases arising</w:t>
      </w:r>
      <w:r w:rsidR="003E735D" w:rsidRPr="00D02805">
        <w:rPr>
          <w:rFonts w:ascii="Arial" w:hAnsi="Arial" w:cs="Arial"/>
        </w:rPr>
        <w:t>.</w:t>
      </w:r>
      <w:r w:rsidRPr="00D02805">
        <w:rPr>
          <w:rFonts w:ascii="Arial" w:hAnsi="Arial" w:cs="Arial"/>
        </w:rPr>
        <w:t xml:space="preserve"> </w:t>
      </w:r>
      <w:sdt>
        <w:sdtPr>
          <w:rPr>
            <w:rFonts w:ascii="Arial" w:hAnsi="Arial" w:cs="Arial"/>
          </w:rPr>
          <w:id w:val="1425539421"/>
          <w:citation/>
        </w:sdtPr>
        <w:sdtEndPr/>
        <w:sdtContent>
          <w:r w:rsidR="0074243D" w:rsidRPr="00D02805">
            <w:rPr>
              <w:rFonts w:ascii="Arial" w:hAnsi="Arial" w:cs="Arial"/>
            </w:rPr>
            <w:fldChar w:fldCharType="begin"/>
          </w:r>
          <w:r w:rsidR="0074243D" w:rsidRPr="00D02805">
            <w:rPr>
              <w:rFonts w:ascii="Arial" w:hAnsi="Arial" w:cs="Arial"/>
            </w:rPr>
            <w:instrText xml:space="preserve"> CITATION nai091 \l 2057 </w:instrText>
          </w:r>
          <w:r w:rsidR="0074243D" w:rsidRPr="00D02805">
            <w:rPr>
              <w:rFonts w:ascii="Arial" w:hAnsi="Arial" w:cs="Arial"/>
            </w:rPr>
            <w:fldChar w:fldCharType="separate"/>
          </w:r>
          <w:r w:rsidR="0074243D" w:rsidRPr="00D02805">
            <w:rPr>
              <w:rFonts w:ascii="Arial" w:hAnsi="Arial" w:cs="Arial"/>
              <w:noProof/>
            </w:rPr>
            <w:t xml:space="preserve"> (naidoo j. and wills, 2009)</w:t>
          </w:r>
          <w:r w:rsidR="0074243D" w:rsidRPr="00D02805">
            <w:rPr>
              <w:rFonts w:ascii="Arial" w:hAnsi="Arial" w:cs="Arial"/>
            </w:rPr>
            <w:fldChar w:fldCharType="end"/>
          </w:r>
        </w:sdtContent>
      </w:sdt>
      <w:r w:rsidR="009F2178" w:rsidRPr="00D02805">
        <w:rPr>
          <w:rFonts w:ascii="Arial" w:hAnsi="Arial" w:cs="Arial"/>
        </w:rPr>
        <w:t xml:space="preserve"> </w:t>
      </w:r>
    </w:p>
    <w:p w:rsidR="009F2178" w:rsidRPr="00D02805" w:rsidRDefault="004E23F3" w:rsidP="00D02805">
      <w:pPr>
        <w:spacing w:line="360" w:lineRule="auto"/>
        <w:ind w:hanging="720"/>
        <w:jc w:val="both"/>
        <w:rPr>
          <w:rFonts w:ascii="Arial" w:hAnsi="Arial" w:cs="Arial"/>
        </w:rPr>
      </w:pPr>
      <w:r w:rsidRPr="00D02805">
        <w:rPr>
          <w:rFonts w:ascii="Arial" w:hAnsi="Arial" w:cs="Arial"/>
        </w:rPr>
        <w:t>Mortality</w:t>
      </w:r>
      <w:r w:rsidR="009F2178" w:rsidRPr="00D02805">
        <w:rPr>
          <w:rFonts w:ascii="Arial" w:hAnsi="Arial" w:cs="Arial"/>
        </w:rPr>
        <w:t xml:space="preserve"> and morbidity data are in place as we know but I think to our case study chicken pox </w:t>
      </w:r>
      <w:r w:rsidR="00132B4D" w:rsidRPr="00D02805">
        <w:rPr>
          <w:rFonts w:ascii="Arial" w:hAnsi="Arial" w:cs="Arial"/>
        </w:rPr>
        <w:t>there wasn’t any data that I found on this an infectious d</w:t>
      </w:r>
      <w:r w:rsidRPr="00D02805">
        <w:rPr>
          <w:rFonts w:ascii="Arial" w:hAnsi="Arial" w:cs="Arial"/>
        </w:rPr>
        <w:t>i</w:t>
      </w:r>
      <w:r w:rsidR="00132B4D" w:rsidRPr="00D02805">
        <w:rPr>
          <w:rFonts w:ascii="Arial" w:hAnsi="Arial" w:cs="Arial"/>
        </w:rPr>
        <w:t>sease. We discussed in the group about not finding much data about this particular disease.</w:t>
      </w:r>
    </w:p>
    <w:p w:rsidR="0074243D" w:rsidRPr="00D02805" w:rsidRDefault="0074243D" w:rsidP="00D02805">
      <w:pPr>
        <w:spacing w:line="360" w:lineRule="auto"/>
        <w:ind w:hanging="720"/>
        <w:jc w:val="both"/>
        <w:rPr>
          <w:rFonts w:ascii="Arial" w:hAnsi="Arial" w:cs="Arial"/>
        </w:rPr>
      </w:pPr>
      <w:r w:rsidRPr="00D02805">
        <w:rPr>
          <w:rFonts w:ascii="Arial" w:hAnsi="Arial" w:cs="Arial"/>
        </w:rPr>
        <w:t>Monitor</w:t>
      </w:r>
    </w:p>
    <w:p w:rsidR="0074243D" w:rsidRPr="00D02805" w:rsidRDefault="0074243D" w:rsidP="00D02805">
      <w:pPr>
        <w:spacing w:line="360" w:lineRule="auto"/>
        <w:ind w:hanging="720"/>
        <w:jc w:val="both"/>
        <w:rPr>
          <w:rFonts w:ascii="Arial" w:hAnsi="Arial" w:cs="Arial"/>
        </w:rPr>
      </w:pPr>
      <w:r w:rsidRPr="00D02805">
        <w:rPr>
          <w:rFonts w:ascii="Arial" w:hAnsi="Arial" w:cs="Arial"/>
        </w:rPr>
        <w:t xml:space="preserve">To monitor </w:t>
      </w:r>
      <w:r w:rsidR="0016344A" w:rsidRPr="00D02805">
        <w:rPr>
          <w:rFonts w:ascii="Arial" w:hAnsi="Arial" w:cs="Arial"/>
        </w:rPr>
        <w:t>an</w:t>
      </w:r>
      <w:r w:rsidRPr="00D02805">
        <w:rPr>
          <w:rFonts w:ascii="Arial" w:hAnsi="Arial" w:cs="Arial"/>
        </w:rPr>
        <w:t xml:space="preserve"> infectious disease </w:t>
      </w:r>
      <w:r w:rsidR="0016344A" w:rsidRPr="00D02805">
        <w:rPr>
          <w:rFonts w:ascii="Arial" w:hAnsi="Arial" w:cs="Arial"/>
        </w:rPr>
        <w:t>there’s</w:t>
      </w:r>
      <w:r w:rsidRPr="00D02805">
        <w:rPr>
          <w:rFonts w:ascii="Arial" w:hAnsi="Arial" w:cs="Arial"/>
        </w:rPr>
        <w:t xml:space="preserve"> a system called public health surveillance system</w:t>
      </w:r>
      <w:r w:rsidR="0016344A" w:rsidRPr="00D02805">
        <w:rPr>
          <w:rFonts w:ascii="Arial" w:hAnsi="Arial" w:cs="Arial"/>
        </w:rPr>
        <w:t xml:space="preserve">. Public health surveillance system is the system that collects, analysis, interoperates and helps spread the information wildly to help guide public health decision making and brings into an action. This surveillance collects data from the equation of mortality and morbidity reports and other health </w:t>
      </w:r>
      <w:r w:rsidR="005C3463" w:rsidRPr="00D02805">
        <w:rPr>
          <w:rFonts w:ascii="Arial" w:hAnsi="Arial" w:cs="Arial"/>
        </w:rPr>
        <w:t xml:space="preserve">data. </w:t>
      </w:r>
      <w:r w:rsidR="0016344A" w:rsidRPr="00D02805">
        <w:rPr>
          <w:rFonts w:ascii="Arial" w:hAnsi="Arial" w:cs="Arial"/>
        </w:rPr>
        <w:t>surveillance system measures occurrences of new disease in that period of time</w:t>
      </w:r>
      <w:r w:rsidR="005C3463" w:rsidRPr="00D02805">
        <w:rPr>
          <w:rFonts w:ascii="Arial" w:hAnsi="Arial" w:cs="Arial"/>
        </w:rPr>
        <w:t>.</w:t>
      </w:r>
      <w:sdt>
        <w:sdtPr>
          <w:rPr>
            <w:rFonts w:ascii="Arial" w:hAnsi="Arial" w:cs="Arial"/>
          </w:rPr>
          <w:id w:val="1308353840"/>
          <w:citation/>
        </w:sdtPr>
        <w:sdtEndPr/>
        <w:sdtContent>
          <w:r w:rsidR="005C3463" w:rsidRPr="00D02805">
            <w:rPr>
              <w:rFonts w:ascii="Arial" w:hAnsi="Arial" w:cs="Arial"/>
            </w:rPr>
            <w:fldChar w:fldCharType="begin"/>
          </w:r>
          <w:r w:rsidR="005C3463" w:rsidRPr="00D02805">
            <w:rPr>
              <w:rFonts w:ascii="Arial" w:hAnsi="Arial" w:cs="Arial"/>
            </w:rPr>
            <w:instrText xml:space="preserve"> CITATION nai091 \l 2057 </w:instrText>
          </w:r>
          <w:r w:rsidR="005C3463" w:rsidRPr="00D02805">
            <w:rPr>
              <w:rFonts w:ascii="Arial" w:hAnsi="Arial" w:cs="Arial"/>
            </w:rPr>
            <w:fldChar w:fldCharType="separate"/>
          </w:r>
          <w:r w:rsidR="005C3463" w:rsidRPr="00D02805">
            <w:rPr>
              <w:rFonts w:ascii="Arial" w:hAnsi="Arial" w:cs="Arial"/>
              <w:noProof/>
            </w:rPr>
            <w:t xml:space="preserve"> (naidoo j. and wills, 2009)</w:t>
          </w:r>
          <w:r w:rsidR="005C3463" w:rsidRPr="00D02805">
            <w:rPr>
              <w:rFonts w:ascii="Arial" w:hAnsi="Arial" w:cs="Arial"/>
            </w:rPr>
            <w:fldChar w:fldCharType="end"/>
          </w:r>
        </w:sdtContent>
      </w:sdt>
    </w:p>
    <w:p w:rsidR="00132B4D" w:rsidRPr="00D02805" w:rsidRDefault="00132B4D" w:rsidP="00D02805">
      <w:pPr>
        <w:spacing w:line="360" w:lineRule="auto"/>
        <w:ind w:hanging="720"/>
        <w:jc w:val="both"/>
        <w:rPr>
          <w:rFonts w:ascii="Arial" w:hAnsi="Arial" w:cs="Arial"/>
        </w:rPr>
      </w:pPr>
      <w:r w:rsidRPr="00D02805">
        <w:rPr>
          <w:rFonts w:ascii="Arial" w:hAnsi="Arial" w:cs="Arial"/>
        </w:rPr>
        <w:t xml:space="preserve">About surveillance system we agreed in the discussion that the data </w:t>
      </w:r>
      <w:r w:rsidR="004E23F3" w:rsidRPr="00D02805">
        <w:rPr>
          <w:rFonts w:ascii="Arial" w:hAnsi="Arial" w:cs="Arial"/>
        </w:rPr>
        <w:t>collectors</w:t>
      </w:r>
      <w:r w:rsidRPr="00D02805">
        <w:rPr>
          <w:rFonts w:ascii="Arial" w:hAnsi="Arial" w:cs="Arial"/>
        </w:rPr>
        <w:t xml:space="preserve"> did good job to monitor the disease covid19 but to some point it was a discussion that they could have had better system to monitor of new cases because the app they had to track and trace was a flop.</w:t>
      </w:r>
    </w:p>
    <w:p w:rsidR="005C3463" w:rsidRPr="00D02805" w:rsidRDefault="005C3463" w:rsidP="00D02805">
      <w:pPr>
        <w:spacing w:line="360" w:lineRule="auto"/>
        <w:ind w:hanging="720"/>
        <w:jc w:val="both"/>
        <w:rPr>
          <w:rFonts w:ascii="Arial" w:hAnsi="Arial" w:cs="Arial"/>
        </w:rPr>
      </w:pPr>
      <w:r w:rsidRPr="00D02805">
        <w:rPr>
          <w:rFonts w:ascii="Arial" w:hAnsi="Arial" w:cs="Arial"/>
        </w:rPr>
        <w:t>Control</w:t>
      </w:r>
    </w:p>
    <w:p w:rsidR="005C3463" w:rsidRPr="00D02805" w:rsidRDefault="005C3463" w:rsidP="00D02805">
      <w:pPr>
        <w:spacing w:line="360" w:lineRule="auto"/>
        <w:ind w:hanging="720"/>
        <w:jc w:val="both"/>
        <w:rPr>
          <w:rFonts w:ascii="Arial" w:hAnsi="Arial" w:cs="Arial"/>
        </w:rPr>
      </w:pPr>
      <w:r w:rsidRPr="00D02805">
        <w:rPr>
          <w:rFonts w:ascii="Arial" w:hAnsi="Arial" w:cs="Arial"/>
        </w:rPr>
        <w:t xml:space="preserve">To control an infectious disease from spreading </w:t>
      </w:r>
      <w:r w:rsidR="003E735D" w:rsidRPr="00D02805">
        <w:rPr>
          <w:rFonts w:ascii="Arial" w:hAnsi="Arial" w:cs="Arial"/>
        </w:rPr>
        <w:t>there’s</w:t>
      </w:r>
      <w:r w:rsidRPr="00D02805">
        <w:rPr>
          <w:rFonts w:ascii="Arial" w:hAnsi="Arial" w:cs="Arial"/>
        </w:rPr>
        <w:t xml:space="preserve"> few ways that are in place in </w:t>
      </w:r>
      <w:r w:rsidR="003E735D" w:rsidRPr="00D02805">
        <w:rPr>
          <w:rFonts w:ascii="Arial" w:hAnsi="Arial" w:cs="Arial"/>
        </w:rPr>
        <w:t xml:space="preserve">UK </w:t>
      </w:r>
      <w:r w:rsidRPr="00D02805">
        <w:rPr>
          <w:rFonts w:ascii="Arial" w:hAnsi="Arial" w:cs="Arial"/>
        </w:rPr>
        <w:t xml:space="preserve">which are as follows </w:t>
      </w:r>
    </w:p>
    <w:p w:rsidR="00B25C05" w:rsidRPr="00D02805" w:rsidRDefault="005C3463" w:rsidP="00D02805">
      <w:pPr>
        <w:pStyle w:val="ListParagraph"/>
        <w:numPr>
          <w:ilvl w:val="0"/>
          <w:numId w:val="2"/>
        </w:numPr>
        <w:spacing w:line="360" w:lineRule="auto"/>
        <w:ind w:left="0"/>
        <w:jc w:val="both"/>
        <w:rPr>
          <w:rFonts w:ascii="Arial" w:hAnsi="Arial" w:cs="Arial"/>
        </w:rPr>
      </w:pPr>
      <w:r w:rsidRPr="00D02805">
        <w:rPr>
          <w:rFonts w:ascii="Arial" w:hAnsi="Arial" w:cs="Arial"/>
        </w:rPr>
        <w:t>Immunisation</w:t>
      </w:r>
    </w:p>
    <w:p w:rsidR="005C3463" w:rsidRPr="00D02805" w:rsidRDefault="005C3463" w:rsidP="00D02805">
      <w:pPr>
        <w:pStyle w:val="ListParagraph"/>
        <w:numPr>
          <w:ilvl w:val="0"/>
          <w:numId w:val="2"/>
        </w:numPr>
        <w:spacing w:line="360" w:lineRule="auto"/>
        <w:ind w:left="0"/>
        <w:jc w:val="both"/>
        <w:rPr>
          <w:rFonts w:ascii="Arial" w:hAnsi="Arial" w:cs="Arial"/>
        </w:rPr>
      </w:pPr>
      <w:r w:rsidRPr="00D02805">
        <w:rPr>
          <w:rFonts w:ascii="Arial" w:hAnsi="Arial" w:cs="Arial"/>
        </w:rPr>
        <w:t>Lifestyle behavioural changes</w:t>
      </w:r>
    </w:p>
    <w:p w:rsidR="005C3463" w:rsidRPr="00D02805" w:rsidRDefault="005C3463" w:rsidP="00D02805">
      <w:pPr>
        <w:pStyle w:val="ListParagraph"/>
        <w:numPr>
          <w:ilvl w:val="0"/>
          <w:numId w:val="2"/>
        </w:numPr>
        <w:spacing w:line="360" w:lineRule="auto"/>
        <w:ind w:left="0"/>
        <w:jc w:val="both"/>
        <w:rPr>
          <w:rFonts w:ascii="Arial" w:hAnsi="Arial" w:cs="Arial"/>
        </w:rPr>
      </w:pPr>
      <w:r w:rsidRPr="00D02805">
        <w:rPr>
          <w:rFonts w:ascii="Arial" w:hAnsi="Arial" w:cs="Arial"/>
        </w:rPr>
        <w:t>Medication,</w:t>
      </w:r>
      <w:r w:rsidR="003E735D" w:rsidRPr="00D02805">
        <w:rPr>
          <w:rFonts w:ascii="Arial" w:hAnsi="Arial" w:cs="Arial"/>
        </w:rPr>
        <w:t xml:space="preserve"> </w:t>
      </w:r>
      <w:r w:rsidRPr="00D02805">
        <w:rPr>
          <w:rFonts w:ascii="Arial" w:hAnsi="Arial" w:cs="Arial"/>
        </w:rPr>
        <w:t>antibiotics,</w:t>
      </w:r>
      <w:r w:rsidR="003E735D" w:rsidRPr="00D02805">
        <w:rPr>
          <w:rFonts w:ascii="Arial" w:hAnsi="Arial" w:cs="Arial"/>
        </w:rPr>
        <w:t xml:space="preserve"> </w:t>
      </w:r>
      <w:r w:rsidRPr="00D02805">
        <w:rPr>
          <w:rFonts w:ascii="Arial" w:hAnsi="Arial" w:cs="Arial"/>
        </w:rPr>
        <w:t>antivirals and antifungals.</w:t>
      </w:r>
    </w:p>
    <w:p w:rsidR="005C3463" w:rsidRPr="00D02805" w:rsidRDefault="005C3463" w:rsidP="00D02805">
      <w:pPr>
        <w:pStyle w:val="ListParagraph"/>
        <w:numPr>
          <w:ilvl w:val="0"/>
          <w:numId w:val="2"/>
        </w:numPr>
        <w:spacing w:line="360" w:lineRule="auto"/>
        <w:ind w:left="0"/>
        <w:jc w:val="both"/>
        <w:rPr>
          <w:rFonts w:ascii="Arial" w:hAnsi="Arial" w:cs="Arial"/>
        </w:rPr>
      </w:pPr>
      <w:r w:rsidRPr="00D02805">
        <w:rPr>
          <w:rFonts w:ascii="Arial" w:hAnsi="Arial" w:cs="Arial"/>
        </w:rPr>
        <w:t xml:space="preserve">Modifying the </w:t>
      </w:r>
      <w:r w:rsidR="003E735D" w:rsidRPr="00D02805">
        <w:rPr>
          <w:rFonts w:ascii="Arial" w:hAnsi="Arial" w:cs="Arial"/>
        </w:rPr>
        <w:t>environment: vector</w:t>
      </w:r>
      <w:r w:rsidRPr="00D02805">
        <w:rPr>
          <w:rFonts w:ascii="Arial" w:hAnsi="Arial" w:cs="Arial"/>
        </w:rPr>
        <w:t xml:space="preserve"> control</w:t>
      </w:r>
    </w:p>
    <w:p w:rsidR="005C3463" w:rsidRPr="00D02805" w:rsidRDefault="005C3463" w:rsidP="00D02805">
      <w:pPr>
        <w:pStyle w:val="ListParagraph"/>
        <w:numPr>
          <w:ilvl w:val="0"/>
          <w:numId w:val="2"/>
        </w:numPr>
        <w:spacing w:line="360" w:lineRule="auto"/>
        <w:ind w:left="0"/>
        <w:jc w:val="both"/>
        <w:rPr>
          <w:rFonts w:ascii="Arial" w:hAnsi="Arial" w:cs="Arial"/>
        </w:rPr>
      </w:pPr>
      <w:r w:rsidRPr="00D02805">
        <w:rPr>
          <w:rFonts w:ascii="Arial" w:hAnsi="Arial" w:cs="Arial"/>
        </w:rPr>
        <w:lastRenderedPageBreak/>
        <w:t>Quarantine</w:t>
      </w:r>
    </w:p>
    <w:p w:rsidR="005C3463" w:rsidRPr="00D02805" w:rsidRDefault="005C3463" w:rsidP="00D02805">
      <w:pPr>
        <w:pStyle w:val="ListParagraph"/>
        <w:spacing w:line="360" w:lineRule="auto"/>
        <w:ind w:left="0"/>
        <w:jc w:val="both"/>
        <w:rPr>
          <w:rFonts w:ascii="Arial" w:hAnsi="Arial" w:cs="Arial"/>
        </w:rPr>
      </w:pPr>
      <w:r w:rsidRPr="00D02805">
        <w:rPr>
          <w:rFonts w:ascii="Arial" w:hAnsi="Arial" w:cs="Arial"/>
        </w:rPr>
        <w:t xml:space="preserve">Immunisation is the very common way </w:t>
      </w:r>
      <w:r w:rsidR="00B25C05" w:rsidRPr="00D02805">
        <w:rPr>
          <w:rFonts w:ascii="Arial" w:hAnsi="Arial" w:cs="Arial"/>
        </w:rPr>
        <w:t xml:space="preserve">by which a person gets protection against the </w:t>
      </w:r>
      <w:r w:rsidR="003E735D" w:rsidRPr="00D02805">
        <w:rPr>
          <w:rFonts w:ascii="Arial" w:hAnsi="Arial" w:cs="Arial"/>
        </w:rPr>
        <w:t>disease. maintaining</w:t>
      </w:r>
      <w:r w:rsidR="006C1F77" w:rsidRPr="00D02805">
        <w:rPr>
          <w:rFonts w:ascii="Arial" w:hAnsi="Arial" w:cs="Arial"/>
        </w:rPr>
        <w:t xml:space="preserve"> proper hygiene is very important in this situation to stop virus to spread more.</w:t>
      </w:r>
      <w:r w:rsidR="003E735D" w:rsidRPr="00D02805">
        <w:rPr>
          <w:rFonts w:ascii="Arial" w:hAnsi="Arial" w:cs="Arial"/>
        </w:rPr>
        <w:t xml:space="preserve"> Further</w:t>
      </w:r>
      <w:r w:rsidR="006C1F77" w:rsidRPr="00D02805">
        <w:rPr>
          <w:rFonts w:ascii="Arial" w:hAnsi="Arial" w:cs="Arial"/>
        </w:rPr>
        <w:t xml:space="preserve"> to stop an outbreak avoid travelling in public transport </w:t>
      </w:r>
      <w:r w:rsidR="003E735D" w:rsidRPr="00D02805">
        <w:rPr>
          <w:rFonts w:ascii="Arial" w:hAnsi="Arial" w:cs="Arial"/>
        </w:rPr>
        <w:t>when you are feeling unwell. Also avoid sharing used personal belongings such as razors, glass, toothbrush, comb etc. Extra care needs to be taken while going to hospital such as wearing masks using sanitizers etc</w:t>
      </w:r>
      <w:sdt>
        <w:sdtPr>
          <w:rPr>
            <w:rFonts w:ascii="Arial" w:hAnsi="Arial" w:cs="Arial"/>
          </w:rPr>
          <w:id w:val="-103263162"/>
          <w:citation/>
        </w:sdtPr>
        <w:sdtEndPr/>
        <w:sdtContent>
          <w:r w:rsidR="00621A9C" w:rsidRPr="00D02805">
            <w:rPr>
              <w:rFonts w:ascii="Arial" w:hAnsi="Arial" w:cs="Arial"/>
            </w:rPr>
            <w:fldChar w:fldCharType="begin"/>
          </w:r>
          <w:r w:rsidR="00621A9C" w:rsidRPr="00D02805">
            <w:rPr>
              <w:rFonts w:ascii="Arial" w:hAnsi="Arial" w:cs="Arial"/>
            </w:rPr>
            <w:instrText xml:space="preserve"> CITATION Dem18 \l 2057 </w:instrText>
          </w:r>
          <w:r w:rsidR="00621A9C" w:rsidRPr="00D02805">
            <w:rPr>
              <w:rFonts w:ascii="Arial" w:hAnsi="Arial" w:cs="Arial"/>
            </w:rPr>
            <w:fldChar w:fldCharType="separate"/>
          </w:r>
          <w:r w:rsidR="00621A9C" w:rsidRPr="00D02805">
            <w:rPr>
              <w:rFonts w:ascii="Arial" w:hAnsi="Arial" w:cs="Arial"/>
              <w:noProof/>
            </w:rPr>
            <w:t xml:space="preserve"> (Dembek, et al., 2018)</w:t>
          </w:r>
          <w:r w:rsidR="00621A9C" w:rsidRPr="00D02805">
            <w:rPr>
              <w:rFonts w:ascii="Arial" w:hAnsi="Arial" w:cs="Arial"/>
            </w:rPr>
            <w:fldChar w:fldCharType="end"/>
          </w:r>
        </w:sdtContent>
      </w:sdt>
    </w:p>
    <w:p w:rsidR="00132B4D" w:rsidRPr="00D02805" w:rsidRDefault="00132B4D" w:rsidP="00D02805">
      <w:pPr>
        <w:pStyle w:val="ListParagraph"/>
        <w:spacing w:line="360" w:lineRule="auto"/>
        <w:ind w:left="0"/>
        <w:jc w:val="both"/>
        <w:rPr>
          <w:rFonts w:ascii="Arial" w:hAnsi="Arial" w:cs="Arial"/>
        </w:rPr>
      </w:pPr>
      <w:r w:rsidRPr="00D02805">
        <w:rPr>
          <w:rFonts w:ascii="Arial" w:hAnsi="Arial" w:cs="Arial"/>
        </w:rPr>
        <w:t xml:space="preserve">To control we have seen above how </w:t>
      </w:r>
      <w:r w:rsidR="004E23F3" w:rsidRPr="00D02805">
        <w:rPr>
          <w:rFonts w:ascii="Arial" w:hAnsi="Arial" w:cs="Arial"/>
        </w:rPr>
        <w:t xml:space="preserve">UK </w:t>
      </w:r>
      <w:r w:rsidRPr="00D02805">
        <w:rPr>
          <w:rFonts w:ascii="Arial" w:hAnsi="Arial" w:cs="Arial"/>
        </w:rPr>
        <w:t xml:space="preserve">government have rules in place. I think these rules above to control were in place when </w:t>
      </w:r>
      <w:r w:rsidR="004E23F3" w:rsidRPr="00D02805">
        <w:rPr>
          <w:rFonts w:ascii="Arial" w:hAnsi="Arial" w:cs="Arial"/>
        </w:rPr>
        <w:t>C</w:t>
      </w:r>
      <w:r w:rsidRPr="00D02805">
        <w:rPr>
          <w:rFonts w:ascii="Arial" w:hAnsi="Arial" w:cs="Arial"/>
        </w:rPr>
        <w:t>ovid19 was spreading fast but it didn’t help much as it should have like any other infectious d</w:t>
      </w:r>
      <w:r w:rsidR="004E23F3" w:rsidRPr="00D02805">
        <w:rPr>
          <w:rFonts w:ascii="Arial" w:hAnsi="Arial" w:cs="Arial"/>
        </w:rPr>
        <w:t>i</w:t>
      </w:r>
      <w:r w:rsidRPr="00D02805">
        <w:rPr>
          <w:rFonts w:ascii="Arial" w:hAnsi="Arial" w:cs="Arial"/>
        </w:rPr>
        <w:t>sease.</w:t>
      </w:r>
    </w:p>
    <w:p w:rsidR="00621A9C" w:rsidRPr="00D02805" w:rsidRDefault="00621A9C" w:rsidP="00D02805">
      <w:pPr>
        <w:pStyle w:val="ListParagraph"/>
        <w:spacing w:line="360" w:lineRule="auto"/>
        <w:ind w:left="0"/>
        <w:jc w:val="both"/>
        <w:rPr>
          <w:rFonts w:ascii="Arial" w:hAnsi="Arial" w:cs="Arial"/>
        </w:rPr>
      </w:pPr>
      <w:r w:rsidRPr="00D02805">
        <w:rPr>
          <w:rFonts w:ascii="Arial" w:hAnsi="Arial" w:cs="Arial"/>
        </w:rPr>
        <w:t>Maintain public health</w:t>
      </w:r>
    </w:p>
    <w:p w:rsidR="00621A9C" w:rsidRPr="00D02805" w:rsidRDefault="00363250" w:rsidP="00D02805">
      <w:pPr>
        <w:pStyle w:val="ListParagraph"/>
        <w:spacing w:line="360" w:lineRule="auto"/>
        <w:ind w:left="0"/>
        <w:jc w:val="both"/>
        <w:rPr>
          <w:rFonts w:ascii="Arial" w:hAnsi="Arial" w:cs="Arial"/>
        </w:rPr>
      </w:pPr>
      <w:r w:rsidRPr="00D02805">
        <w:rPr>
          <w:rFonts w:ascii="Arial" w:hAnsi="Arial" w:cs="Arial"/>
        </w:rPr>
        <w:t xml:space="preserve">In England public health policy aims to protect from infectious diseases and environmental hazards. Health security is </w:t>
      </w:r>
      <w:r w:rsidR="009F2178" w:rsidRPr="00D02805">
        <w:rPr>
          <w:rFonts w:ascii="Arial" w:hAnsi="Arial" w:cs="Arial"/>
        </w:rPr>
        <w:t>available</w:t>
      </w:r>
      <w:r w:rsidRPr="00D02805">
        <w:rPr>
          <w:rFonts w:ascii="Arial" w:hAnsi="Arial" w:cs="Arial"/>
        </w:rPr>
        <w:t xml:space="preserve"> in </w:t>
      </w:r>
      <w:r w:rsidR="009F2178" w:rsidRPr="00D02805">
        <w:rPr>
          <w:rFonts w:ascii="Arial" w:hAnsi="Arial" w:cs="Arial"/>
        </w:rPr>
        <w:t>UK</w:t>
      </w:r>
      <w:r w:rsidRPr="00D02805">
        <w:rPr>
          <w:rFonts w:ascii="Arial" w:hAnsi="Arial" w:cs="Arial"/>
        </w:rPr>
        <w:t xml:space="preserve"> to maintain </w:t>
      </w:r>
      <w:r w:rsidR="009F2178" w:rsidRPr="00D02805">
        <w:rPr>
          <w:rFonts w:ascii="Arial" w:hAnsi="Arial" w:cs="Arial"/>
        </w:rPr>
        <w:t>public</w:t>
      </w:r>
      <w:r w:rsidRPr="00D02805">
        <w:rPr>
          <w:rFonts w:ascii="Arial" w:hAnsi="Arial" w:cs="Arial"/>
        </w:rPr>
        <w:t xml:space="preserve"> health.</w:t>
      </w:r>
      <w:r w:rsidR="009F2178" w:rsidRPr="00D02805">
        <w:rPr>
          <w:rFonts w:ascii="Arial" w:hAnsi="Arial" w:cs="Arial"/>
        </w:rPr>
        <w:t xml:space="preserve"> </w:t>
      </w:r>
      <w:r w:rsidRPr="00D02805">
        <w:rPr>
          <w:rFonts w:ascii="Arial" w:hAnsi="Arial" w:cs="Arial"/>
        </w:rPr>
        <w:t xml:space="preserve">health security means required </w:t>
      </w:r>
      <w:r w:rsidR="009F2178" w:rsidRPr="00D02805">
        <w:rPr>
          <w:rFonts w:ascii="Arial" w:hAnsi="Arial" w:cs="Arial"/>
        </w:rPr>
        <w:t>activates</w:t>
      </w:r>
      <w:r w:rsidRPr="00D02805">
        <w:rPr>
          <w:rFonts w:ascii="Arial" w:hAnsi="Arial" w:cs="Arial"/>
        </w:rPr>
        <w:t xml:space="preserve"> proactive and reactive.to minimise the danger to public health that effects globally then serious cross border threat to health means a life </w:t>
      </w:r>
      <w:r w:rsidR="009F2178" w:rsidRPr="00D02805">
        <w:rPr>
          <w:rFonts w:ascii="Arial" w:hAnsi="Arial" w:cs="Arial"/>
        </w:rPr>
        <w:t>threatening</w:t>
      </w:r>
      <w:r w:rsidRPr="00D02805">
        <w:rPr>
          <w:rFonts w:ascii="Arial" w:hAnsi="Arial" w:cs="Arial"/>
        </w:rPr>
        <w:t xml:space="preserve"> environmental or unknown origin that can spread wildly.</w:t>
      </w:r>
      <w:sdt>
        <w:sdtPr>
          <w:rPr>
            <w:rFonts w:ascii="Arial" w:hAnsi="Arial" w:cs="Arial"/>
          </w:rPr>
          <w:id w:val="543724307"/>
          <w:citation/>
        </w:sdtPr>
        <w:sdtEndPr/>
        <w:sdtContent>
          <w:r w:rsidR="001C2503" w:rsidRPr="00D02805">
            <w:rPr>
              <w:rFonts w:ascii="Arial" w:hAnsi="Arial" w:cs="Arial"/>
            </w:rPr>
            <w:fldChar w:fldCharType="begin"/>
          </w:r>
          <w:r w:rsidR="001C2503" w:rsidRPr="00D02805">
            <w:rPr>
              <w:rFonts w:ascii="Arial" w:hAnsi="Arial" w:cs="Arial"/>
            </w:rPr>
            <w:instrText xml:space="preserve"> CITATION off21 \l 2057 </w:instrText>
          </w:r>
          <w:r w:rsidR="001C2503" w:rsidRPr="00D02805">
            <w:rPr>
              <w:rFonts w:ascii="Arial" w:hAnsi="Arial" w:cs="Arial"/>
            </w:rPr>
            <w:fldChar w:fldCharType="separate"/>
          </w:r>
          <w:r w:rsidR="001C2503" w:rsidRPr="00D02805">
            <w:rPr>
              <w:rFonts w:ascii="Arial" w:hAnsi="Arial" w:cs="Arial"/>
              <w:noProof/>
            </w:rPr>
            <w:t xml:space="preserve"> (Anon., 2021)</w:t>
          </w:r>
          <w:r w:rsidR="001C2503" w:rsidRPr="00D02805">
            <w:rPr>
              <w:rFonts w:ascii="Arial" w:hAnsi="Arial" w:cs="Arial"/>
            </w:rPr>
            <w:fldChar w:fldCharType="end"/>
          </w:r>
        </w:sdtContent>
      </w:sdt>
      <w:r w:rsidR="00132B4D" w:rsidRPr="00D02805">
        <w:rPr>
          <w:rFonts w:ascii="Arial" w:hAnsi="Arial" w:cs="Arial"/>
        </w:rPr>
        <w:t xml:space="preserve"> </w:t>
      </w:r>
    </w:p>
    <w:p w:rsidR="00132B4D" w:rsidRPr="00D02805" w:rsidRDefault="00132B4D" w:rsidP="00D02805">
      <w:pPr>
        <w:pStyle w:val="ListParagraph"/>
        <w:spacing w:line="360" w:lineRule="auto"/>
        <w:ind w:left="0"/>
        <w:jc w:val="both"/>
        <w:rPr>
          <w:rFonts w:ascii="Arial" w:hAnsi="Arial" w:cs="Arial"/>
        </w:rPr>
      </w:pPr>
      <w:r w:rsidRPr="00D02805">
        <w:rPr>
          <w:rFonts w:ascii="Arial" w:hAnsi="Arial" w:cs="Arial"/>
        </w:rPr>
        <w:t>Public</w:t>
      </w:r>
      <w:r w:rsidR="004E23F3" w:rsidRPr="00D02805">
        <w:rPr>
          <w:rFonts w:ascii="Arial" w:hAnsi="Arial" w:cs="Arial"/>
        </w:rPr>
        <w:t xml:space="preserve"> </w:t>
      </w:r>
      <w:r w:rsidRPr="00D02805">
        <w:rPr>
          <w:rFonts w:ascii="Arial" w:hAnsi="Arial" w:cs="Arial"/>
        </w:rPr>
        <w:t xml:space="preserve">health offers a lot of things to maintain good </w:t>
      </w:r>
      <w:r w:rsidR="004E23F3" w:rsidRPr="00D02805">
        <w:rPr>
          <w:rFonts w:ascii="Arial" w:hAnsi="Arial" w:cs="Arial"/>
        </w:rPr>
        <w:t>health</w:t>
      </w:r>
      <w:r w:rsidR="00487D0F" w:rsidRPr="00D02805">
        <w:rPr>
          <w:rFonts w:ascii="Arial" w:hAnsi="Arial" w:cs="Arial"/>
        </w:rPr>
        <w:t xml:space="preserve"> in England.</w:t>
      </w:r>
      <w:r w:rsidR="004E23F3" w:rsidRPr="00D02805">
        <w:rPr>
          <w:rFonts w:ascii="Arial" w:hAnsi="Arial" w:cs="Arial"/>
        </w:rPr>
        <w:t xml:space="preserve"> W</w:t>
      </w:r>
      <w:r w:rsidR="00487D0F" w:rsidRPr="00D02805">
        <w:rPr>
          <w:rFonts w:ascii="Arial" w:hAnsi="Arial" w:cs="Arial"/>
        </w:rPr>
        <w:t xml:space="preserve">e discussed about border control in </w:t>
      </w:r>
      <w:r w:rsidR="004E23F3" w:rsidRPr="00D02805">
        <w:rPr>
          <w:rFonts w:ascii="Arial" w:hAnsi="Arial" w:cs="Arial"/>
        </w:rPr>
        <w:t>E</w:t>
      </w:r>
      <w:r w:rsidR="00487D0F" w:rsidRPr="00D02805">
        <w:rPr>
          <w:rFonts w:ascii="Arial" w:hAnsi="Arial" w:cs="Arial"/>
        </w:rPr>
        <w:t>ngl</w:t>
      </w:r>
      <w:r w:rsidR="004E23F3" w:rsidRPr="00D02805">
        <w:rPr>
          <w:rFonts w:ascii="Arial" w:hAnsi="Arial" w:cs="Arial"/>
        </w:rPr>
        <w:t>a</w:t>
      </w:r>
      <w:r w:rsidR="00487D0F" w:rsidRPr="00D02805">
        <w:rPr>
          <w:rFonts w:ascii="Arial" w:hAnsi="Arial" w:cs="Arial"/>
        </w:rPr>
        <w:t xml:space="preserve">nd. tb is an infectious </w:t>
      </w:r>
      <w:r w:rsidR="004E23F3" w:rsidRPr="00D02805">
        <w:rPr>
          <w:rFonts w:ascii="Arial" w:hAnsi="Arial" w:cs="Arial"/>
        </w:rPr>
        <w:t>disease</w:t>
      </w:r>
      <w:r w:rsidR="00487D0F" w:rsidRPr="00D02805">
        <w:rPr>
          <w:rFonts w:ascii="Arial" w:hAnsi="Arial" w:cs="Arial"/>
        </w:rPr>
        <w:t xml:space="preserve"> and the government </w:t>
      </w:r>
      <w:r w:rsidR="004E23F3" w:rsidRPr="00D02805">
        <w:rPr>
          <w:rFonts w:ascii="Arial" w:hAnsi="Arial" w:cs="Arial"/>
        </w:rPr>
        <w:t>doesn’t</w:t>
      </w:r>
      <w:r w:rsidR="00487D0F" w:rsidRPr="00D02805">
        <w:rPr>
          <w:rFonts w:ascii="Arial" w:hAnsi="Arial" w:cs="Arial"/>
        </w:rPr>
        <w:t xml:space="preserve"> let anyone across the border to enter the country</w:t>
      </w:r>
      <w:r w:rsidR="004E23F3" w:rsidRPr="00D02805">
        <w:rPr>
          <w:rFonts w:ascii="Arial" w:hAnsi="Arial" w:cs="Arial"/>
        </w:rPr>
        <w:t>. B</w:t>
      </w:r>
      <w:r w:rsidR="00487D0F" w:rsidRPr="00D02805">
        <w:rPr>
          <w:rFonts w:ascii="Arial" w:hAnsi="Arial" w:cs="Arial"/>
        </w:rPr>
        <w:t>ut for environmental hazards I think that most of th</w:t>
      </w:r>
      <w:r w:rsidR="004E23F3" w:rsidRPr="00D02805">
        <w:rPr>
          <w:rFonts w:ascii="Arial" w:hAnsi="Arial" w:cs="Arial"/>
        </w:rPr>
        <w:t xml:space="preserve">e UK </w:t>
      </w:r>
      <w:r w:rsidR="00487D0F" w:rsidRPr="00D02805">
        <w:rPr>
          <w:rFonts w:ascii="Arial" w:hAnsi="Arial" w:cs="Arial"/>
        </w:rPr>
        <w:t>popularity who lives in bad neighbourhood don’t get clean roads or green place to walk etc.</w:t>
      </w:r>
    </w:p>
    <w:p w:rsidR="00132B4D" w:rsidRPr="00D02805" w:rsidRDefault="00132B4D" w:rsidP="00D02805">
      <w:pPr>
        <w:pStyle w:val="ListParagraph"/>
        <w:spacing w:line="360" w:lineRule="auto"/>
        <w:ind w:left="0"/>
        <w:jc w:val="both"/>
        <w:rPr>
          <w:rFonts w:ascii="Arial" w:hAnsi="Arial" w:cs="Arial"/>
        </w:rPr>
      </w:pPr>
    </w:p>
    <w:p w:rsidR="001C2503" w:rsidRPr="00D02805" w:rsidRDefault="009F2178" w:rsidP="00D02805">
      <w:pPr>
        <w:pStyle w:val="ListParagraph"/>
        <w:spacing w:line="360" w:lineRule="auto"/>
        <w:ind w:left="0"/>
        <w:jc w:val="both"/>
        <w:rPr>
          <w:rFonts w:ascii="Arial" w:hAnsi="Arial" w:cs="Arial"/>
        </w:rPr>
      </w:pPr>
      <w:r w:rsidRPr="00D02805">
        <w:rPr>
          <w:rFonts w:ascii="Arial" w:hAnsi="Arial" w:cs="Arial"/>
        </w:rPr>
        <w:t>UK government challenged agencies</w:t>
      </w:r>
    </w:p>
    <w:p w:rsidR="009F2178" w:rsidRPr="00D02805" w:rsidRDefault="008048BA" w:rsidP="00D02805">
      <w:pPr>
        <w:pStyle w:val="ListParagraph"/>
        <w:spacing w:line="360" w:lineRule="auto"/>
        <w:ind w:left="0"/>
        <w:jc w:val="both"/>
        <w:rPr>
          <w:rFonts w:ascii="Arial" w:hAnsi="Arial" w:cs="Arial"/>
        </w:rPr>
      </w:pPr>
      <w:r w:rsidRPr="00D02805">
        <w:rPr>
          <w:rFonts w:ascii="Arial" w:hAnsi="Arial" w:cs="Arial"/>
        </w:rPr>
        <w:t>Yes,</w:t>
      </w:r>
      <w:r w:rsidR="009F2178" w:rsidRPr="00D02805">
        <w:rPr>
          <w:rFonts w:ascii="Arial" w:hAnsi="Arial" w:cs="Arial"/>
        </w:rPr>
        <w:t xml:space="preserve"> in the group we discussed that UK government work along health protection team to challenge of any infectious disease or bring awareness of the outbreak. we have seen how the UK government worked along with the local agencies to bring awareness of covid19 causes and ask for every individual to use masks, wash hands and avoid traveling in public transport.</w:t>
      </w:r>
    </w:p>
    <w:p w:rsidR="00487D0F" w:rsidRPr="00D02805" w:rsidRDefault="00487D0F" w:rsidP="00D02805">
      <w:pPr>
        <w:pStyle w:val="ListParagraph"/>
        <w:spacing w:line="360" w:lineRule="auto"/>
        <w:ind w:left="0"/>
        <w:jc w:val="both"/>
        <w:rPr>
          <w:rFonts w:ascii="Arial" w:hAnsi="Arial" w:cs="Arial"/>
        </w:rPr>
      </w:pPr>
      <w:r w:rsidRPr="00D02805">
        <w:rPr>
          <w:rFonts w:ascii="Arial" w:hAnsi="Arial" w:cs="Arial"/>
        </w:rPr>
        <w:t xml:space="preserve">I think the </w:t>
      </w:r>
      <w:r w:rsidR="008048BA" w:rsidRPr="00D02805">
        <w:rPr>
          <w:rFonts w:ascii="Arial" w:hAnsi="Arial" w:cs="Arial"/>
        </w:rPr>
        <w:t xml:space="preserve">UK </w:t>
      </w:r>
      <w:r w:rsidRPr="00D02805">
        <w:rPr>
          <w:rFonts w:ascii="Arial" w:hAnsi="Arial" w:cs="Arial"/>
        </w:rPr>
        <w:t xml:space="preserve">government did not challenged the agencies or contacted the local communities properly and did not bring much </w:t>
      </w:r>
      <w:r w:rsidR="008048BA" w:rsidRPr="00D02805">
        <w:rPr>
          <w:rFonts w:ascii="Arial" w:hAnsi="Arial" w:cs="Arial"/>
        </w:rPr>
        <w:t xml:space="preserve">awareness. </w:t>
      </w:r>
      <w:r w:rsidR="004E23F3" w:rsidRPr="00D02805">
        <w:rPr>
          <w:rFonts w:ascii="Arial" w:hAnsi="Arial" w:cs="Arial"/>
        </w:rPr>
        <w:t>Yes,</w:t>
      </w:r>
      <w:r w:rsidRPr="00D02805">
        <w:rPr>
          <w:rFonts w:ascii="Arial" w:hAnsi="Arial" w:cs="Arial"/>
        </w:rPr>
        <w:t xml:space="preserve"> I agree that rules and regulations were bought into action such as </w:t>
      </w:r>
      <w:r w:rsidR="008048BA" w:rsidRPr="00D02805">
        <w:rPr>
          <w:rFonts w:ascii="Arial" w:hAnsi="Arial" w:cs="Arial"/>
        </w:rPr>
        <w:t>masks, washing</w:t>
      </w:r>
      <w:r w:rsidRPr="00D02805">
        <w:rPr>
          <w:rFonts w:ascii="Arial" w:hAnsi="Arial" w:cs="Arial"/>
        </w:rPr>
        <w:t xml:space="preserve"> hands </w:t>
      </w:r>
      <w:r w:rsidR="00C54691" w:rsidRPr="00D02805">
        <w:rPr>
          <w:rFonts w:ascii="Arial" w:hAnsi="Arial" w:cs="Arial"/>
        </w:rPr>
        <w:t xml:space="preserve">but that did not help to control the virus. </w:t>
      </w:r>
    </w:p>
    <w:p w:rsidR="00C54691" w:rsidRPr="00D02805" w:rsidRDefault="00C54691" w:rsidP="00D02805">
      <w:pPr>
        <w:pStyle w:val="ListParagraph"/>
        <w:spacing w:line="360" w:lineRule="auto"/>
        <w:ind w:left="0"/>
        <w:jc w:val="both"/>
        <w:rPr>
          <w:rFonts w:ascii="Arial" w:hAnsi="Arial" w:cs="Arial"/>
        </w:rPr>
      </w:pPr>
      <w:r w:rsidRPr="00D02805">
        <w:rPr>
          <w:rFonts w:ascii="Arial" w:hAnsi="Arial" w:cs="Arial"/>
        </w:rPr>
        <w:t>Conclusion</w:t>
      </w:r>
    </w:p>
    <w:p w:rsidR="00C54691" w:rsidRPr="00D02805" w:rsidRDefault="00D536AA" w:rsidP="00D02805">
      <w:pPr>
        <w:pStyle w:val="ListParagraph"/>
        <w:spacing w:line="360" w:lineRule="auto"/>
        <w:ind w:left="0"/>
        <w:jc w:val="both"/>
        <w:rPr>
          <w:rFonts w:ascii="Arial" w:hAnsi="Arial" w:cs="Arial"/>
        </w:rPr>
      </w:pPr>
      <w:r w:rsidRPr="00D02805">
        <w:rPr>
          <w:rFonts w:ascii="Arial" w:hAnsi="Arial" w:cs="Arial"/>
        </w:rPr>
        <w:t xml:space="preserve">chicken pox is an infectious disease which is normally common in children </w:t>
      </w:r>
      <w:r w:rsidR="008048BA" w:rsidRPr="00D02805">
        <w:rPr>
          <w:rFonts w:ascii="Arial" w:hAnsi="Arial" w:cs="Arial"/>
        </w:rPr>
        <w:t>up till</w:t>
      </w:r>
      <w:r w:rsidRPr="00D02805">
        <w:rPr>
          <w:rFonts w:ascii="Arial" w:hAnsi="Arial" w:cs="Arial"/>
        </w:rPr>
        <w:t xml:space="preserve"> the age of </w:t>
      </w:r>
      <w:r w:rsidR="008048BA" w:rsidRPr="00D02805">
        <w:rPr>
          <w:rFonts w:ascii="Arial" w:hAnsi="Arial" w:cs="Arial"/>
        </w:rPr>
        <w:t>ten. Its</w:t>
      </w:r>
      <w:r w:rsidRPr="00D02805">
        <w:rPr>
          <w:rFonts w:ascii="Arial" w:hAnsi="Arial" w:cs="Arial"/>
        </w:rPr>
        <w:t xml:space="preserve"> contagious disease that can be easily</w:t>
      </w:r>
      <w:r w:rsidR="008048BA" w:rsidRPr="00D02805">
        <w:rPr>
          <w:rFonts w:ascii="Arial" w:hAnsi="Arial" w:cs="Arial"/>
        </w:rPr>
        <w:t xml:space="preserve"> </w:t>
      </w:r>
      <w:r w:rsidRPr="00D02805">
        <w:rPr>
          <w:rFonts w:ascii="Arial" w:hAnsi="Arial" w:cs="Arial"/>
        </w:rPr>
        <w:t>spread</w:t>
      </w:r>
      <w:r w:rsidR="008048BA" w:rsidRPr="00D02805">
        <w:rPr>
          <w:rFonts w:ascii="Arial" w:hAnsi="Arial" w:cs="Arial"/>
        </w:rPr>
        <w:t xml:space="preserve">s </w:t>
      </w:r>
      <w:r w:rsidR="0010593B" w:rsidRPr="00D02805">
        <w:rPr>
          <w:rFonts w:ascii="Arial" w:hAnsi="Arial" w:cs="Arial"/>
        </w:rPr>
        <w:t xml:space="preserve">among </w:t>
      </w:r>
      <w:r w:rsidR="008048BA" w:rsidRPr="00D02805">
        <w:rPr>
          <w:rFonts w:ascii="Arial" w:hAnsi="Arial" w:cs="Arial"/>
        </w:rPr>
        <w:t>children. Normally</w:t>
      </w:r>
      <w:r w:rsidR="0010593B" w:rsidRPr="00D02805">
        <w:rPr>
          <w:rFonts w:ascii="Arial" w:hAnsi="Arial" w:cs="Arial"/>
        </w:rPr>
        <w:t xml:space="preserve"> children start showing symptoms four to five days before the spots appear. When noticed the sudden change in </w:t>
      </w:r>
      <w:r w:rsidR="008048BA" w:rsidRPr="00D02805">
        <w:rPr>
          <w:rFonts w:ascii="Arial" w:hAnsi="Arial" w:cs="Arial"/>
        </w:rPr>
        <w:t>child’s</w:t>
      </w:r>
      <w:r w:rsidR="0010593B" w:rsidRPr="00D02805">
        <w:rPr>
          <w:rFonts w:ascii="Arial" w:hAnsi="Arial" w:cs="Arial"/>
        </w:rPr>
        <w:t xml:space="preserve"> health one should avoid sending the child in public gatherings or to school. As we seen in the case study </w:t>
      </w:r>
      <w:r w:rsidR="008048BA" w:rsidRPr="00D02805">
        <w:rPr>
          <w:rFonts w:ascii="Arial" w:hAnsi="Arial" w:cs="Arial"/>
        </w:rPr>
        <w:t>R</w:t>
      </w:r>
      <w:r w:rsidR="0010593B" w:rsidRPr="00D02805">
        <w:rPr>
          <w:rFonts w:ascii="Arial" w:hAnsi="Arial" w:cs="Arial"/>
        </w:rPr>
        <w:t xml:space="preserve">oma </w:t>
      </w:r>
      <w:r w:rsidR="008048BA" w:rsidRPr="00D02805">
        <w:rPr>
          <w:rFonts w:ascii="Arial" w:hAnsi="Arial" w:cs="Arial"/>
        </w:rPr>
        <w:t>who’s</w:t>
      </w:r>
      <w:r w:rsidR="0010593B" w:rsidRPr="00D02805">
        <w:rPr>
          <w:rFonts w:ascii="Arial" w:hAnsi="Arial" w:cs="Arial"/>
        </w:rPr>
        <w:t xml:space="preserve"> in year 1.</w:t>
      </w:r>
      <w:r w:rsidR="008048BA" w:rsidRPr="00D02805">
        <w:rPr>
          <w:rFonts w:ascii="Arial" w:hAnsi="Arial" w:cs="Arial"/>
        </w:rPr>
        <w:t xml:space="preserve"> Teacher </w:t>
      </w:r>
      <w:r w:rsidR="0010593B" w:rsidRPr="00D02805">
        <w:rPr>
          <w:rFonts w:ascii="Arial" w:hAnsi="Arial" w:cs="Arial"/>
        </w:rPr>
        <w:t xml:space="preserve">notices after half the day passes </w:t>
      </w:r>
      <w:r w:rsidR="0010593B" w:rsidRPr="00D02805">
        <w:rPr>
          <w:rFonts w:ascii="Arial" w:hAnsi="Arial" w:cs="Arial"/>
        </w:rPr>
        <w:lastRenderedPageBreak/>
        <w:t xml:space="preserve">that she has spots on her </w:t>
      </w:r>
      <w:proofErr w:type="spellStart"/>
      <w:proofErr w:type="gramStart"/>
      <w:r w:rsidR="0010593B" w:rsidRPr="00D02805">
        <w:rPr>
          <w:rFonts w:ascii="Arial" w:hAnsi="Arial" w:cs="Arial"/>
        </w:rPr>
        <w:t>arm.</w:t>
      </w:r>
      <w:r w:rsidR="004E23F3" w:rsidRPr="00D02805">
        <w:rPr>
          <w:rFonts w:ascii="Arial" w:hAnsi="Arial" w:cs="Arial"/>
        </w:rPr>
        <w:t>T</w:t>
      </w:r>
      <w:r w:rsidR="0010593B" w:rsidRPr="00D02805">
        <w:rPr>
          <w:rFonts w:ascii="Arial" w:hAnsi="Arial" w:cs="Arial"/>
        </w:rPr>
        <w:t>eacher</w:t>
      </w:r>
      <w:proofErr w:type="spellEnd"/>
      <w:proofErr w:type="gramEnd"/>
      <w:r w:rsidR="0010593B" w:rsidRPr="00D02805">
        <w:rPr>
          <w:rFonts w:ascii="Arial" w:hAnsi="Arial" w:cs="Arial"/>
        </w:rPr>
        <w:t xml:space="preserve"> takes the measures in control by calling the parents to take the child home but it was too late as </w:t>
      </w:r>
      <w:r w:rsidR="008048BA" w:rsidRPr="00D02805">
        <w:rPr>
          <w:rFonts w:ascii="Arial" w:hAnsi="Arial" w:cs="Arial"/>
        </w:rPr>
        <w:t>further</w:t>
      </w:r>
      <w:r w:rsidR="0010593B" w:rsidRPr="00D02805">
        <w:rPr>
          <w:rFonts w:ascii="Arial" w:hAnsi="Arial" w:cs="Arial"/>
        </w:rPr>
        <w:t xml:space="preserve"> in the study showed that next day few other children were absent due to catching chicken pox. This study showed that it is quite common for children to catch an infectious disease because of their immune system.an infectious disease is to </w:t>
      </w:r>
      <w:r w:rsidR="008048BA" w:rsidRPr="00D02805">
        <w:rPr>
          <w:rFonts w:ascii="Arial" w:hAnsi="Arial" w:cs="Arial"/>
        </w:rPr>
        <w:t>some</w:t>
      </w:r>
      <w:r w:rsidR="0010593B" w:rsidRPr="00D02805">
        <w:rPr>
          <w:rFonts w:ascii="Arial" w:hAnsi="Arial" w:cs="Arial"/>
        </w:rPr>
        <w:t xml:space="preserve"> point is dangerous to elderly people and children. Upon finding the statistics to this particular disease </w:t>
      </w:r>
      <w:r w:rsidR="008048BA" w:rsidRPr="00D02805">
        <w:rPr>
          <w:rFonts w:ascii="Arial" w:hAnsi="Arial" w:cs="Arial"/>
        </w:rPr>
        <w:t>there’s</w:t>
      </w:r>
      <w:r w:rsidR="0010593B" w:rsidRPr="00D02805">
        <w:rPr>
          <w:rFonts w:ascii="Arial" w:hAnsi="Arial" w:cs="Arial"/>
        </w:rPr>
        <w:t xml:space="preserve"> no actual data. We discussed in the group that how local communities or local council should allow child to take day off easily when parent notice a little change in their health</w:t>
      </w:r>
      <w:r w:rsidR="008048BA" w:rsidRPr="00D02805">
        <w:rPr>
          <w:rFonts w:ascii="Arial" w:hAnsi="Arial" w:cs="Arial"/>
        </w:rPr>
        <w:t xml:space="preserve"> so we can prevent it from spreading to more kids. As it was   mentioned by group members that sometime child cannot bare the pain the spots cause. Itchiness and sometimes burning sensation</w:t>
      </w:r>
      <w:r w:rsidR="004E23F3" w:rsidRPr="00D02805">
        <w:rPr>
          <w:rFonts w:ascii="Arial" w:hAnsi="Arial" w:cs="Arial"/>
        </w:rPr>
        <w:t xml:space="preserve"> are </w:t>
      </w:r>
      <w:r w:rsidR="008048BA" w:rsidRPr="00D02805">
        <w:rPr>
          <w:rFonts w:ascii="Arial" w:hAnsi="Arial" w:cs="Arial"/>
        </w:rPr>
        <w:t>quite strong that their immune system struggles to fight back and very rarely it leads to death.</w:t>
      </w:r>
    </w:p>
    <w:p w:rsidR="00621A9C" w:rsidRDefault="00621A9C" w:rsidP="00621A9C">
      <w:pPr>
        <w:pStyle w:val="ListParagraph"/>
        <w:spacing w:line="360" w:lineRule="auto"/>
        <w:jc w:val="both"/>
      </w:pPr>
    </w:p>
    <w:p w:rsidR="005C3463" w:rsidRDefault="005C3463" w:rsidP="005C3463">
      <w:pPr>
        <w:spacing w:line="360" w:lineRule="auto"/>
        <w:jc w:val="both"/>
      </w:pPr>
    </w:p>
    <w:p w:rsidR="0074243D" w:rsidRDefault="0074243D" w:rsidP="00792F41">
      <w:pPr>
        <w:spacing w:line="360" w:lineRule="auto"/>
        <w:ind w:left="720" w:hanging="720"/>
        <w:jc w:val="both"/>
      </w:pPr>
      <w:bookmarkStart w:id="0" w:name="_GoBack"/>
      <w:bookmarkEnd w:id="0"/>
    </w:p>
    <w:p w:rsidR="0074243D" w:rsidRDefault="0074243D" w:rsidP="00792F41">
      <w:pPr>
        <w:spacing w:line="360" w:lineRule="auto"/>
        <w:ind w:left="720" w:hanging="720"/>
        <w:jc w:val="both"/>
      </w:pPr>
    </w:p>
    <w:p w:rsidR="0074243D" w:rsidRDefault="0074243D" w:rsidP="00792F41">
      <w:pPr>
        <w:spacing w:line="360" w:lineRule="auto"/>
        <w:ind w:left="720" w:hanging="720"/>
        <w:jc w:val="both"/>
      </w:pPr>
    </w:p>
    <w:p w:rsidR="0074243D" w:rsidRDefault="0074243D" w:rsidP="00792F41">
      <w:pPr>
        <w:spacing w:line="360" w:lineRule="auto"/>
        <w:ind w:left="720" w:hanging="720"/>
        <w:jc w:val="both"/>
      </w:pPr>
    </w:p>
    <w:p w:rsidR="0074243D" w:rsidRDefault="0074243D" w:rsidP="00792F41">
      <w:pPr>
        <w:spacing w:line="360" w:lineRule="auto"/>
        <w:ind w:left="720" w:hanging="720"/>
        <w:jc w:val="both"/>
      </w:pPr>
    </w:p>
    <w:p w:rsidR="0074243D" w:rsidRDefault="0074243D" w:rsidP="00792F41">
      <w:pPr>
        <w:spacing w:line="360" w:lineRule="auto"/>
        <w:ind w:left="720" w:hanging="720"/>
        <w:jc w:val="both"/>
      </w:pPr>
    </w:p>
    <w:p w:rsidR="0074243D" w:rsidRDefault="0074243D" w:rsidP="00792F41">
      <w:pPr>
        <w:spacing w:line="360" w:lineRule="auto"/>
        <w:ind w:left="720" w:hanging="720"/>
        <w:jc w:val="both"/>
      </w:pPr>
    </w:p>
    <w:p w:rsidR="0074243D" w:rsidRDefault="0074243D" w:rsidP="00792F41">
      <w:pPr>
        <w:spacing w:line="360" w:lineRule="auto"/>
        <w:ind w:left="720" w:hanging="720"/>
        <w:jc w:val="both"/>
      </w:pPr>
    </w:p>
    <w:p w:rsidR="0074243D" w:rsidRDefault="0074243D" w:rsidP="00792F41">
      <w:pPr>
        <w:spacing w:line="360" w:lineRule="auto"/>
        <w:ind w:left="720" w:hanging="720"/>
        <w:jc w:val="both"/>
      </w:pPr>
    </w:p>
    <w:p w:rsidR="0074243D" w:rsidRDefault="0074243D" w:rsidP="00792F41">
      <w:pPr>
        <w:spacing w:line="360" w:lineRule="auto"/>
        <w:ind w:left="720" w:hanging="720"/>
        <w:jc w:val="both"/>
      </w:pPr>
    </w:p>
    <w:p w:rsidR="001F13E3" w:rsidRDefault="001F13E3" w:rsidP="004E23F3">
      <w:pPr>
        <w:spacing w:line="360" w:lineRule="auto"/>
        <w:jc w:val="both"/>
      </w:pPr>
    </w:p>
    <w:sdt>
      <w:sdtPr>
        <w:rPr>
          <w:rFonts w:asciiTheme="minorHAnsi" w:eastAsiaTheme="minorHAnsi" w:hAnsiTheme="minorHAnsi" w:cstheme="minorBidi"/>
          <w:color w:val="auto"/>
          <w:sz w:val="22"/>
          <w:szCs w:val="22"/>
          <w:lang w:val="en-GB"/>
        </w:rPr>
        <w:id w:val="-1980381390"/>
        <w:docPartObj>
          <w:docPartGallery w:val="Bibliographies"/>
          <w:docPartUnique/>
        </w:docPartObj>
      </w:sdtPr>
      <w:sdtEndPr/>
      <w:sdtContent>
        <w:p w:rsidR="00621A9C" w:rsidRDefault="00621A9C">
          <w:pPr>
            <w:pStyle w:val="Heading1"/>
          </w:pPr>
          <w:r>
            <w:t>References</w:t>
          </w:r>
        </w:p>
        <w:sdt>
          <w:sdtPr>
            <w:id w:val="-573587230"/>
            <w:bibliography/>
          </w:sdtPr>
          <w:sdtEndPr/>
          <w:sdtContent>
            <w:p w:rsidR="00621A9C" w:rsidRDefault="00621A9C" w:rsidP="00621A9C">
              <w:pPr>
                <w:pStyle w:val="Bibliography"/>
                <w:rPr>
                  <w:noProof/>
                  <w:sz w:val="24"/>
                  <w:szCs w:val="24"/>
                  <w:lang w:val="en-US"/>
                </w:rPr>
              </w:pPr>
              <w:r>
                <w:fldChar w:fldCharType="begin"/>
              </w:r>
              <w:r>
                <w:instrText xml:space="preserve"> BIBLIOGRAPHY </w:instrText>
              </w:r>
              <w:r>
                <w:fldChar w:fldCharType="separate"/>
              </w:r>
              <w:r>
                <w:rPr>
                  <w:noProof/>
                  <w:lang w:val="en-US"/>
                </w:rPr>
                <w:t xml:space="preserve">Dembek, Z. F., Chekol, T. &amp; Wu, A., 2018. </w:t>
              </w:r>
              <w:r>
                <w:rPr>
                  <w:i/>
                  <w:iCs/>
                  <w:noProof/>
                  <w:lang w:val="en-US"/>
                </w:rPr>
                <w:t xml:space="preserve">Best practice assessment of disease modelling for infectious disease outbreaks. </w:t>
              </w:r>
              <w:r>
                <w:rPr>
                  <w:noProof/>
                  <w:lang w:val="en-US"/>
                </w:rPr>
                <w:t xml:space="preserve">[Online] </w:t>
              </w:r>
              <w:r>
                <w:rPr>
                  <w:noProof/>
                  <w:lang w:val="en-US"/>
                </w:rPr>
                <w:br/>
                <w:t>[Accessed 29 october 2022].</w:t>
              </w:r>
            </w:p>
            <w:p w:rsidR="00621A9C" w:rsidRDefault="00621A9C" w:rsidP="00621A9C">
              <w:pPr>
                <w:pStyle w:val="Bibliography"/>
                <w:rPr>
                  <w:noProof/>
                  <w:lang w:val="en-US"/>
                </w:rPr>
              </w:pPr>
              <w:r>
                <w:rPr>
                  <w:noProof/>
                  <w:lang w:val="en-US"/>
                </w:rPr>
                <w:t xml:space="preserve">naidoo j. and wills, j., 2009. </w:t>
              </w:r>
              <w:r>
                <w:rPr>
                  <w:i/>
                  <w:iCs/>
                  <w:noProof/>
                  <w:lang w:val="en-US"/>
                </w:rPr>
                <w:t xml:space="preserve">scientific research an academic publisher. </w:t>
              </w:r>
              <w:r>
                <w:rPr>
                  <w:noProof/>
                  <w:lang w:val="en-US"/>
                </w:rPr>
                <w:t xml:space="preserve">[Online] </w:t>
              </w:r>
              <w:r>
                <w:rPr>
                  <w:noProof/>
                  <w:lang w:val="en-US"/>
                </w:rPr>
                <w:br/>
                <w:t>[Accessed 29 october 2022].</w:t>
              </w:r>
            </w:p>
            <w:p w:rsidR="00621A9C" w:rsidRDefault="00621A9C" w:rsidP="00621A9C">
              <w:pPr>
                <w:pStyle w:val="Bibliography"/>
                <w:rPr>
                  <w:noProof/>
                  <w:lang w:val="en-US"/>
                </w:rPr>
              </w:pPr>
              <w:r>
                <w:rPr>
                  <w:noProof/>
                  <w:lang w:val="en-US"/>
                </w:rPr>
                <w:lastRenderedPageBreak/>
                <w:t xml:space="preserve">naidoo j, w. j., 2009. </w:t>
              </w:r>
              <w:r>
                <w:rPr>
                  <w:i/>
                  <w:iCs/>
                  <w:noProof/>
                  <w:lang w:val="en-US"/>
                </w:rPr>
                <w:t xml:space="preserve">scientific research an acdemic publisher. </w:t>
              </w:r>
              <w:r>
                <w:rPr>
                  <w:noProof/>
                  <w:lang w:val="en-US"/>
                </w:rPr>
                <w:t xml:space="preserve">[Online] </w:t>
              </w:r>
              <w:r>
                <w:rPr>
                  <w:noProof/>
                  <w:lang w:val="en-US"/>
                </w:rPr>
                <w:br/>
                <w:t>[Accessed 29 october 2022].</w:t>
              </w:r>
            </w:p>
            <w:p w:rsidR="00621A9C" w:rsidRDefault="00621A9C" w:rsidP="00621A9C">
              <w:r>
                <w:rPr>
                  <w:b/>
                  <w:bCs/>
                  <w:noProof/>
                </w:rPr>
                <w:fldChar w:fldCharType="end"/>
              </w:r>
            </w:p>
          </w:sdtContent>
        </w:sdt>
      </w:sdtContent>
    </w:sdt>
    <w:p w:rsidR="0074243D" w:rsidRDefault="0074243D" w:rsidP="00792F41">
      <w:pPr>
        <w:spacing w:line="360" w:lineRule="auto"/>
        <w:ind w:left="720" w:hanging="720"/>
        <w:jc w:val="both"/>
      </w:pPr>
    </w:p>
    <w:p w:rsidR="00820BD8" w:rsidRDefault="00820BD8" w:rsidP="00820BD8"/>
    <w:p w:rsidR="00820BD8" w:rsidRDefault="00820BD8" w:rsidP="00820BD8"/>
    <w:p w:rsidR="00820BD8" w:rsidRDefault="00820BD8" w:rsidP="00820BD8"/>
    <w:p w:rsidR="00820BD8" w:rsidRDefault="00820BD8" w:rsidP="00820BD8"/>
    <w:p w:rsidR="00820BD8" w:rsidRDefault="00820BD8" w:rsidP="00820BD8"/>
    <w:p w:rsidR="00820BD8" w:rsidRDefault="00820BD8" w:rsidP="00820BD8"/>
    <w:p w:rsidR="00820BD8" w:rsidRDefault="00820BD8" w:rsidP="00820BD8"/>
    <w:p w:rsidR="00820BD8" w:rsidRDefault="00820BD8" w:rsidP="00820BD8"/>
    <w:p w:rsidR="00820BD8" w:rsidRDefault="00820BD8" w:rsidP="00820BD8"/>
    <w:p w:rsidR="00820BD8" w:rsidRDefault="00820BD8" w:rsidP="00820BD8"/>
    <w:p w:rsidR="00820BD8" w:rsidRDefault="00820BD8" w:rsidP="00820BD8">
      <w:pPr>
        <w:pStyle w:val="bullet"/>
        <w:numPr>
          <w:ilvl w:val="0"/>
          <w:numId w:val="1"/>
        </w:numPr>
        <w:overflowPunct/>
        <w:autoSpaceDE/>
        <w:adjustRightInd/>
        <w:spacing w:before="240"/>
        <w:rPr>
          <w:rFonts w:ascii="Arial" w:hAnsi="Arial" w:cs="Arial"/>
          <w:sz w:val="22"/>
        </w:rPr>
      </w:pPr>
      <w:r>
        <w:rPr>
          <w:rFonts w:ascii="Arial" w:hAnsi="Arial" w:cs="Arial"/>
          <w:sz w:val="22"/>
        </w:rPr>
        <w:t>Introduction (100 words)</w:t>
      </w:r>
    </w:p>
    <w:p w:rsidR="00820BD8" w:rsidRDefault="00820BD8" w:rsidP="0074243D">
      <w:pPr>
        <w:pStyle w:val="bullet"/>
        <w:numPr>
          <w:ilvl w:val="0"/>
          <w:numId w:val="1"/>
        </w:numPr>
        <w:overflowPunct/>
        <w:autoSpaceDE/>
        <w:adjustRightInd/>
        <w:spacing w:before="240"/>
        <w:ind w:left="1004" w:hanging="284"/>
        <w:rPr>
          <w:rFonts w:ascii="Arial" w:hAnsi="Arial" w:cs="Arial"/>
          <w:sz w:val="22"/>
        </w:rPr>
      </w:pPr>
      <w:r>
        <w:rPr>
          <w:rFonts w:ascii="Arial" w:hAnsi="Arial" w:cs="Arial"/>
          <w:sz w:val="22"/>
        </w:rPr>
        <w:t>Strategies used in the UK to measure the incidence of the disease in your case study and critically evaluate it (250 words)</w:t>
      </w:r>
    </w:p>
    <w:p w:rsidR="00820BD8" w:rsidRDefault="00820BD8" w:rsidP="00820BD8">
      <w:pPr>
        <w:pStyle w:val="bullet"/>
        <w:numPr>
          <w:ilvl w:val="0"/>
          <w:numId w:val="1"/>
        </w:numPr>
        <w:overflowPunct/>
        <w:autoSpaceDE/>
        <w:adjustRightInd/>
        <w:spacing w:before="240"/>
        <w:rPr>
          <w:rFonts w:ascii="Arial" w:hAnsi="Arial" w:cs="Arial"/>
          <w:sz w:val="22"/>
        </w:rPr>
      </w:pPr>
      <w:r>
        <w:rPr>
          <w:rFonts w:ascii="Arial" w:hAnsi="Arial" w:cs="Arial"/>
          <w:sz w:val="22"/>
        </w:rPr>
        <w:t xml:space="preserve">Strategies used in the UK to monitor the incidence of the disease in your case study and critically evaluate </w:t>
      </w:r>
      <w:proofErr w:type="gramStart"/>
      <w:r>
        <w:rPr>
          <w:rFonts w:ascii="Arial" w:hAnsi="Arial" w:cs="Arial"/>
          <w:sz w:val="22"/>
        </w:rPr>
        <w:t>it  (</w:t>
      </w:r>
      <w:proofErr w:type="gramEnd"/>
      <w:r>
        <w:rPr>
          <w:rFonts w:ascii="Arial" w:hAnsi="Arial" w:cs="Arial"/>
          <w:sz w:val="22"/>
        </w:rPr>
        <w:t>250 words)</w:t>
      </w:r>
    </w:p>
    <w:p w:rsidR="00820BD8" w:rsidRDefault="00820BD8" w:rsidP="00820BD8">
      <w:pPr>
        <w:pStyle w:val="bullet"/>
        <w:numPr>
          <w:ilvl w:val="0"/>
          <w:numId w:val="1"/>
        </w:numPr>
        <w:overflowPunct/>
        <w:autoSpaceDE/>
        <w:adjustRightInd/>
        <w:spacing w:before="240"/>
        <w:rPr>
          <w:rFonts w:ascii="Arial" w:hAnsi="Arial" w:cs="Arial"/>
          <w:sz w:val="22"/>
        </w:rPr>
      </w:pPr>
      <w:r>
        <w:rPr>
          <w:rFonts w:ascii="Arial" w:hAnsi="Arial" w:cs="Arial"/>
          <w:sz w:val="22"/>
        </w:rPr>
        <w:t xml:space="preserve">Strategies used in the UK to control the incidence of the disease in your case study and critically evaluate it (300 words) </w:t>
      </w:r>
    </w:p>
    <w:p w:rsidR="00820BD8" w:rsidRDefault="00820BD8" w:rsidP="00820BD8">
      <w:r>
        <w:rPr>
          <w:rFonts w:ascii="Arial" w:hAnsi="Arial" w:cs="Arial"/>
        </w:rPr>
        <w:t>Conclusion (100 words)</w:t>
      </w:r>
    </w:p>
    <w:p w:rsidR="00820BD8" w:rsidRDefault="00820BD8" w:rsidP="00820BD8"/>
    <w:p w:rsidR="00820BD8" w:rsidRDefault="00820BD8" w:rsidP="00820BD8"/>
    <w:p w:rsidR="00820BD8" w:rsidRDefault="00820BD8" w:rsidP="00820BD8"/>
    <w:p w:rsidR="00820BD8" w:rsidRDefault="00820BD8" w:rsidP="00820BD8"/>
    <w:p w:rsidR="00820BD8" w:rsidRDefault="00820BD8" w:rsidP="00820BD8"/>
    <w:p w:rsidR="00820BD8" w:rsidRDefault="00820BD8" w:rsidP="00820BD8"/>
    <w:p w:rsidR="00820BD8" w:rsidRDefault="00820BD8" w:rsidP="00820BD8"/>
    <w:p w:rsidR="00820BD8" w:rsidRDefault="00820BD8" w:rsidP="00820BD8"/>
    <w:p w:rsidR="00820BD8" w:rsidRDefault="00820BD8" w:rsidP="00820BD8"/>
    <w:p w:rsidR="00820BD8" w:rsidRDefault="00820BD8" w:rsidP="00820BD8"/>
    <w:p w:rsidR="00820BD8" w:rsidRDefault="00820BD8" w:rsidP="00820BD8"/>
    <w:p w:rsidR="00820BD8" w:rsidRDefault="00820BD8" w:rsidP="00820BD8"/>
    <w:p w:rsidR="00820BD8" w:rsidRDefault="00820BD8" w:rsidP="00820BD8"/>
    <w:p w:rsidR="00820BD8" w:rsidRDefault="00820BD8" w:rsidP="00820BD8"/>
    <w:p w:rsidR="00820BD8" w:rsidRDefault="00820BD8" w:rsidP="00820BD8"/>
    <w:p w:rsidR="00820BD8" w:rsidRDefault="00820BD8" w:rsidP="00820BD8"/>
    <w:p w:rsidR="00820BD8" w:rsidRDefault="00820BD8" w:rsidP="00820BD8"/>
    <w:p w:rsidR="00820BD8" w:rsidRDefault="00820BD8" w:rsidP="00820BD8"/>
    <w:p w:rsidR="00820BD8" w:rsidRDefault="00820BD8" w:rsidP="00820BD8"/>
    <w:p w:rsidR="00820BD8" w:rsidRDefault="00820BD8" w:rsidP="00820BD8"/>
    <w:p w:rsidR="00820BD8" w:rsidRDefault="00820BD8" w:rsidP="00820BD8"/>
    <w:p w:rsidR="00820BD8" w:rsidRDefault="00820BD8" w:rsidP="00820BD8"/>
    <w:p w:rsidR="00820BD8" w:rsidRDefault="00820BD8" w:rsidP="00820BD8"/>
    <w:p w:rsidR="00820BD8" w:rsidRDefault="00820BD8" w:rsidP="00820BD8"/>
    <w:p w:rsidR="00820BD8" w:rsidRPr="00820BD8" w:rsidRDefault="00820BD8" w:rsidP="00820BD8"/>
    <w:sectPr w:rsidR="00820BD8" w:rsidRPr="00820B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061507"/>
    <w:multiLevelType w:val="hybridMultilevel"/>
    <w:tmpl w:val="AF32C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117AC3"/>
    <w:multiLevelType w:val="hybridMultilevel"/>
    <w:tmpl w:val="01C65BA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BD8"/>
    <w:rsid w:val="0010593B"/>
    <w:rsid w:val="00132B4D"/>
    <w:rsid w:val="0016344A"/>
    <w:rsid w:val="001C2503"/>
    <w:rsid w:val="001F13E3"/>
    <w:rsid w:val="002A56F5"/>
    <w:rsid w:val="002D656D"/>
    <w:rsid w:val="00363250"/>
    <w:rsid w:val="003E735D"/>
    <w:rsid w:val="00487D0F"/>
    <w:rsid w:val="004E23F3"/>
    <w:rsid w:val="00587412"/>
    <w:rsid w:val="005C3463"/>
    <w:rsid w:val="00621A9C"/>
    <w:rsid w:val="006632AB"/>
    <w:rsid w:val="006C1F77"/>
    <w:rsid w:val="00740560"/>
    <w:rsid w:val="0074243D"/>
    <w:rsid w:val="00792F41"/>
    <w:rsid w:val="008048BA"/>
    <w:rsid w:val="00820BD8"/>
    <w:rsid w:val="009F2178"/>
    <w:rsid w:val="00A3189C"/>
    <w:rsid w:val="00AA7C90"/>
    <w:rsid w:val="00B25C05"/>
    <w:rsid w:val="00C54691"/>
    <w:rsid w:val="00D02805"/>
    <w:rsid w:val="00D536AA"/>
    <w:rsid w:val="00EA365C"/>
    <w:rsid w:val="00FC42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3586E"/>
  <w15:chartTrackingRefBased/>
  <w15:docId w15:val="{6257064D-00AE-420A-8F0C-A97F23EA9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1A9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20BD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0BD8"/>
    <w:rPr>
      <w:rFonts w:asciiTheme="majorHAnsi" w:eastAsiaTheme="majorEastAsia" w:hAnsiTheme="majorHAnsi" w:cstheme="majorBidi"/>
      <w:spacing w:val="-10"/>
      <w:kern w:val="28"/>
      <w:sz w:val="56"/>
      <w:szCs w:val="56"/>
    </w:rPr>
  </w:style>
  <w:style w:type="character" w:customStyle="1" w:styleId="bulletChar">
    <w:name w:val="bullet Char"/>
    <w:link w:val="bullet"/>
    <w:locked/>
    <w:rsid w:val="00820BD8"/>
    <w:rPr>
      <w:sz w:val="24"/>
      <w:lang w:eastAsia="en-GB"/>
    </w:rPr>
  </w:style>
  <w:style w:type="paragraph" w:customStyle="1" w:styleId="bullet">
    <w:name w:val="bullet"/>
    <w:link w:val="bulletChar"/>
    <w:rsid w:val="00820BD8"/>
    <w:pPr>
      <w:overflowPunct w:val="0"/>
      <w:autoSpaceDE w:val="0"/>
      <w:autoSpaceDN w:val="0"/>
      <w:adjustRightInd w:val="0"/>
      <w:spacing w:before="120" w:after="0" w:line="240" w:lineRule="auto"/>
      <w:ind w:left="1004" w:hanging="284"/>
      <w:jc w:val="both"/>
    </w:pPr>
    <w:rPr>
      <w:sz w:val="24"/>
      <w:lang w:eastAsia="en-GB"/>
    </w:rPr>
  </w:style>
  <w:style w:type="character" w:styleId="Hyperlink">
    <w:name w:val="Hyperlink"/>
    <w:basedOn w:val="DefaultParagraphFont"/>
    <w:uiPriority w:val="99"/>
    <w:unhideWhenUsed/>
    <w:rsid w:val="0074243D"/>
    <w:rPr>
      <w:color w:val="0563C1" w:themeColor="hyperlink"/>
      <w:u w:val="single"/>
    </w:rPr>
  </w:style>
  <w:style w:type="character" w:styleId="UnresolvedMention">
    <w:name w:val="Unresolved Mention"/>
    <w:basedOn w:val="DefaultParagraphFont"/>
    <w:uiPriority w:val="99"/>
    <w:semiHidden/>
    <w:unhideWhenUsed/>
    <w:rsid w:val="0074243D"/>
    <w:rPr>
      <w:color w:val="605E5C"/>
      <w:shd w:val="clear" w:color="auto" w:fill="E1DFDD"/>
    </w:rPr>
  </w:style>
  <w:style w:type="paragraph" w:styleId="ListParagraph">
    <w:name w:val="List Paragraph"/>
    <w:basedOn w:val="Normal"/>
    <w:uiPriority w:val="34"/>
    <w:qFormat/>
    <w:rsid w:val="005C3463"/>
    <w:pPr>
      <w:ind w:left="720"/>
      <w:contextualSpacing/>
    </w:pPr>
  </w:style>
  <w:style w:type="character" w:customStyle="1" w:styleId="Heading1Char">
    <w:name w:val="Heading 1 Char"/>
    <w:basedOn w:val="DefaultParagraphFont"/>
    <w:link w:val="Heading1"/>
    <w:uiPriority w:val="9"/>
    <w:rsid w:val="00621A9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21A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2011580">
      <w:bodyDiv w:val="1"/>
      <w:marLeft w:val="0"/>
      <w:marRight w:val="0"/>
      <w:marTop w:val="0"/>
      <w:marBottom w:val="0"/>
      <w:divBdr>
        <w:top w:val="none" w:sz="0" w:space="0" w:color="auto"/>
        <w:left w:val="none" w:sz="0" w:space="0" w:color="auto"/>
        <w:bottom w:val="none" w:sz="0" w:space="0" w:color="auto"/>
        <w:right w:val="none" w:sz="0" w:space="0" w:color="auto"/>
      </w:divBdr>
    </w:div>
    <w:div w:id="869759439">
      <w:bodyDiv w:val="1"/>
      <w:marLeft w:val="0"/>
      <w:marRight w:val="0"/>
      <w:marTop w:val="0"/>
      <w:marBottom w:val="0"/>
      <w:divBdr>
        <w:top w:val="none" w:sz="0" w:space="0" w:color="auto"/>
        <w:left w:val="none" w:sz="0" w:space="0" w:color="auto"/>
        <w:bottom w:val="none" w:sz="0" w:space="0" w:color="auto"/>
        <w:right w:val="none" w:sz="0" w:space="0" w:color="auto"/>
      </w:divBdr>
    </w:div>
    <w:div w:id="1147473428">
      <w:bodyDiv w:val="1"/>
      <w:marLeft w:val="0"/>
      <w:marRight w:val="0"/>
      <w:marTop w:val="0"/>
      <w:marBottom w:val="0"/>
      <w:divBdr>
        <w:top w:val="none" w:sz="0" w:space="0" w:color="auto"/>
        <w:left w:val="none" w:sz="0" w:space="0" w:color="auto"/>
        <w:bottom w:val="none" w:sz="0" w:space="0" w:color="auto"/>
        <w:right w:val="none" w:sz="0" w:space="0" w:color="auto"/>
      </w:divBdr>
    </w:div>
    <w:div w:id="1201013072">
      <w:bodyDiv w:val="1"/>
      <w:marLeft w:val="0"/>
      <w:marRight w:val="0"/>
      <w:marTop w:val="0"/>
      <w:marBottom w:val="0"/>
      <w:divBdr>
        <w:top w:val="none" w:sz="0" w:space="0" w:color="auto"/>
        <w:left w:val="none" w:sz="0" w:space="0" w:color="auto"/>
        <w:bottom w:val="none" w:sz="0" w:space="0" w:color="auto"/>
        <w:right w:val="none" w:sz="0" w:space="0" w:color="auto"/>
      </w:divBdr>
    </w:div>
    <w:div w:id="1285037948">
      <w:bodyDiv w:val="1"/>
      <w:marLeft w:val="0"/>
      <w:marRight w:val="0"/>
      <w:marTop w:val="0"/>
      <w:marBottom w:val="0"/>
      <w:divBdr>
        <w:top w:val="none" w:sz="0" w:space="0" w:color="auto"/>
        <w:left w:val="none" w:sz="0" w:space="0" w:color="auto"/>
        <w:bottom w:val="none" w:sz="0" w:space="0" w:color="auto"/>
        <w:right w:val="none" w:sz="0" w:space="0" w:color="auto"/>
      </w:divBdr>
    </w:div>
    <w:div w:id="1334534123">
      <w:bodyDiv w:val="1"/>
      <w:marLeft w:val="0"/>
      <w:marRight w:val="0"/>
      <w:marTop w:val="0"/>
      <w:marBottom w:val="0"/>
      <w:divBdr>
        <w:top w:val="none" w:sz="0" w:space="0" w:color="auto"/>
        <w:left w:val="none" w:sz="0" w:space="0" w:color="auto"/>
        <w:bottom w:val="none" w:sz="0" w:space="0" w:color="auto"/>
        <w:right w:val="none" w:sz="0" w:space="0" w:color="auto"/>
      </w:divBdr>
    </w:div>
    <w:div w:id="1704744267">
      <w:bodyDiv w:val="1"/>
      <w:marLeft w:val="0"/>
      <w:marRight w:val="0"/>
      <w:marTop w:val="0"/>
      <w:marBottom w:val="0"/>
      <w:divBdr>
        <w:top w:val="none" w:sz="0" w:space="0" w:color="auto"/>
        <w:left w:val="none" w:sz="0" w:space="0" w:color="auto"/>
        <w:bottom w:val="none" w:sz="0" w:space="0" w:color="auto"/>
        <w:right w:val="none" w:sz="0" w:space="0" w:color="auto"/>
      </w:divBdr>
    </w:div>
    <w:div w:id="1807164274">
      <w:bodyDiv w:val="1"/>
      <w:marLeft w:val="0"/>
      <w:marRight w:val="0"/>
      <w:marTop w:val="0"/>
      <w:marBottom w:val="0"/>
      <w:divBdr>
        <w:top w:val="none" w:sz="0" w:space="0" w:color="auto"/>
        <w:left w:val="none" w:sz="0" w:space="0" w:color="auto"/>
        <w:bottom w:val="none" w:sz="0" w:space="0" w:color="auto"/>
        <w:right w:val="none" w:sz="0" w:space="0" w:color="auto"/>
      </w:divBdr>
    </w:div>
    <w:div w:id="1821381605">
      <w:bodyDiv w:val="1"/>
      <w:marLeft w:val="0"/>
      <w:marRight w:val="0"/>
      <w:marTop w:val="0"/>
      <w:marBottom w:val="0"/>
      <w:divBdr>
        <w:top w:val="none" w:sz="0" w:space="0" w:color="auto"/>
        <w:left w:val="none" w:sz="0" w:space="0" w:color="auto"/>
        <w:bottom w:val="none" w:sz="0" w:space="0" w:color="auto"/>
        <w:right w:val="none" w:sz="0" w:space="0" w:color="auto"/>
      </w:divBdr>
    </w:div>
    <w:div w:id="2084600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nai09</b:Tag>
    <b:SourceType>InternetSite</b:SourceType>
    <b:Guid>{520A8F5E-3307-420F-8A79-0D1376236217}</b:Guid>
    <b:Author>
      <b:Author>
        <b:NameList>
          <b:Person>
            <b:Last>naidoo j</b:Last>
            <b:First>wills</b:First>
            <b:Middle>j</b:Middle>
          </b:Person>
        </b:NameList>
      </b:Author>
    </b:Author>
    <b:Title>scientific research an acdemic publisher</b:Title>
    <b:Year>2009</b:Year>
    <b:YearAccessed>2022</b:YearAccessed>
    <b:MonthAccessed>october</b:MonthAccessed>
    <b:DayAccessed>29</b:DayAccessed>
    <b:RefOrder>4</b:RefOrder>
  </b:Source>
  <b:Source>
    <b:Tag>nai091</b:Tag>
    <b:SourceType>InternetSite</b:SourceType>
    <b:Guid>{60FA07A5-227E-47ED-942C-9F68406C6FE1}</b:Guid>
    <b:Author>
      <b:Author>
        <b:NameList>
          <b:Person>
            <b:Last>naidoo j. and wills</b:Last>
            <b:First>j</b:First>
          </b:Person>
        </b:NameList>
      </b:Author>
    </b:Author>
    <b:Title>scientific research an academic publisher</b:Title>
    <b:Year>2009</b:Year>
    <b:YearAccessed>2022</b:YearAccessed>
    <b:MonthAccessed>october</b:MonthAccessed>
    <b:DayAccessed>29</b:DayAccessed>
    <b:RefOrder>1</b:RefOrder>
  </b:Source>
  <b:Source>
    <b:Tag>Dem18</b:Tag>
    <b:SourceType>InternetSite</b:SourceType>
    <b:Guid>{6B06A971-6C2E-41F6-9027-B2AC114B712A}</b:Guid>
    <b:Author>
      <b:Author>
        <b:NameList>
          <b:Person>
            <b:Last>Dembek</b:Last>
            <b:First>Z</b:First>
            <b:Middle>F</b:Middle>
          </b:Person>
          <b:Person>
            <b:Last>Chekol</b:Last>
            <b:First>T</b:First>
          </b:Person>
          <b:Person>
            <b:Last>Wu</b:Last>
            <b:First>A</b:First>
          </b:Person>
        </b:NameList>
      </b:Author>
    </b:Author>
    <b:Title>Best practice assessment of disease modelling for infectious disease outbreaks</b:Title>
    <b:Year>2018</b:Year>
    <b:YearAccessed>2022</b:YearAccessed>
    <b:MonthAccessed>october</b:MonthAccessed>
    <b:DayAccessed>29</b:DayAccessed>
    <b:RefOrder>2</b:RefOrder>
  </b:Source>
  <b:Source>
    <b:Tag>hmg22</b:Tag>
    <b:SourceType>InternetSite</b:SourceType>
    <b:Guid>{76E835BE-F0BD-4259-B2CD-09A463FC6EFD}</b:Guid>
    <b:Title>hm government </b:Title>
    <b:YearAccessed>2022</b:YearAccessed>
    <b:MonthAccessed>october</b:MonthAccessed>
    <b:DayAccessed>29</b:DayAccessed>
    <b:URL>https://assets.publishing.service.gov.uk/government/uploads/system/uploads/attachment_data/file/1029433/public-health-protection-and-health-security-framework-outline-agreement-web-accessible.pdf</b:URL>
    <b:RefOrder>5</b:RefOrder>
  </b:Source>
  <b:Source>
    <b:Tag>off21</b:Tag>
    <b:SourceType>InternetSite</b:SourceType>
    <b:Guid>{26FBBA2D-95E3-465C-87BB-02744117CC4A}</b:Guid>
    <b:Title>offical document by hm</b:Title>
    <b:Year>2021</b:Year>
    <b:YearAccessed>2022</b:YearAccessed>
    <b:MonthAccessed>october</b:MonthAccessed>
    <b:DayAccessed>29</b:DayAccessed>
    <b:URL>www.gov.uk </b:URL>
    <b:RefOrder>3</b:RefOrder>
  </b:Source>
</b:Sources>
</file>

<file path=customXml/itemProps1.xml><?xml version="1.0" encoding="utf-8"?>
<ds:datastoreItem xmlns:ds="http://schemas.openxmlformats.org/officeDocument/2006/customXml" ds:itemID="{F4D526BB-C920-4A2C-8536-FFBB04B9F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1095</Words>
  <Characters>6247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Saira Arshad (2125447)</dc:creator>
  <cp:keywords/>
  <dc:description/>
  <cp:lastModifiedBy>Saira Arshad (2125447)</cp:lastModifiedBy>
  <cp:revision>2</cp:revision>
  <dcterms:created xsi:type="dcterms:W3CDTF">2022-10-30T12:52:00Z</dcterms:created>
  <dcterms:modified xsi:type="dcterms:W3CDTF">2022-10-30T12:52:00Z</dcterms:modified>
</cp:coreProperties>
</file>