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25A6CB" w14:textId="7C75481B" w:rsidR="00A67D7A" w:rsidRPr="00A67D7A" w:rsidRDefault="00A67D7A" w:rsidP="00A67D7A">
      <w:r w:rsidRPr="00A67D7A">
        <w:rPr>
          <w:b/>
          <w:bCs/>
        </w:rPr>
        <w:t>Health and Well-being Data Quiz for Young People in Wales</w:t>
      </w:r>
    </w:p>
    <w:p w14:paraId="2A7CA1D3" w14:textId="4F638985" w:rsidR="00A67D7A" w:rsidRPr="00A67D7A" w:rsidRDefault="00A67D7A" w:rsidP="00A67D7A">
      <w:r w:rsidRPr="00A67D7A">
        <w:rPr>
          <w:b/>
          <w:bCs/>
        </w:rPr>
        <w:t>Question 1</w:t>
      </w:r>
      <w:r w:rsidRPr="00A67D7A">
        <w:br/>
      </w:r>
      <w:r w:rsidRPr="00A67D7A">
        <w:rPr>
          <w:i/>
          <w:iCs/>
        </w:rPr>
        <w:t>What percentage of secondary school learners in Wales reported "very high" mental health symptoms in 2021/22?</w:t>
      </w:r>
      <w:r w:rsidRPr="00A67D7A">
        <w:br/>
        <w:t>A) 15%</w:t>
      </w:r>
      <w:r w:rsidRPr="00A67D7A">
        <w:br/>
        <w:t>B) 24%</w:t>
      </w:r>
      <w:r w:rsidRPr="00A67D7A">
        <w:br/>
        <w:t>C) 33%</w:t>
      </w:r>
      <w:r w:rsidRPr="00A67D7A">
        <w:br/>
        <w:t>D) 42%</w:t>
      </w:r>
      <w:r w:rsidRPr="00A67D7A">
        <w:br/>
      </w:r>
    </w:p>
    <w:p w14:paraId="0A58DA99" w14:textId="389F94C3" w:rsidR="00A67D7A" w:rsidRPr="00A67D7A" w:rsidRDefault="00A67D7A" w:rsidP="00A67D7A">
      <w:r w:rsidRPr="00A67D7A">
        <w:rPr>
          <w:b/>
          <w:bCs/>
        </w:rPr>
        <w:t>Question 2</w:t>
      </w:r>
      <w:r w:rsidRPr="00A67D7A">
        <w:br/>
      </w:r>
      <w:r w:rsidRPr="00A67D7A">
        <w:rPr>
          <w:i/>
          <w:iCs/>
        </w:rPr>
        <w:t>Which demographic group reported the highest levels of mental health challenges?</w:t>
      </w:r>
      <w:r w:rsidRPr="00A67D7A">
        <w:br/>
        <w:t>A) Boys</w:t>
      </w:r>
      <w:r w:rsidRPr="00A67D7A">
        <w:br/>
        <w:t>B) Girls</w:t>
      </w:r>
      <w:r w:rsidRPr="00A67D7A">
        <w:br/>
        <w:t>C) Non-binary/other genders</w:t>
      </w:r>
      <w:r w:rsidRPr="00A67D7A">
        <w:br/>
      </w:r>
    </w:p>
    <w:p w14:paraId="0DC6C2E0" w14:textId="5D1ACC1D" w:rsidR="00A67D7A" w:rsidRPr="00A67D7A" w:rsidRDefault="00A67D7A" w:rsidP="00A67D7A">
      <w:r w:rsidRPr="00A67D7A">
        <w:rPr>
          <w:b/>
          <w:bCs/>
        </w:rPr>
        <w:t>Question 3</w:t>
      </w:r>
      <w:r w:rsidRPr="00A67D7A">
        <w:br/>
      </w:r>
      <w:r w:rsidRPr="00A67D7A">
        <w:rPr>
          <w:i/>
          <w:iCs/>
        </w:rPr>
        <w:t>What regional disparities in mental wellbeing were observed in Wales?</w:t>
      </w:r>
      <w:r w:rsidRPr="00A67D7A">
        <w:br/>
        <w:t>A) Highest in Conwy, lowest in Cardiff</w:t>
      </w:r>
      <w:r w:rsidRPr="00A67D7A">
        <w:br/>
        <w:t>B) Highest in Vale of Glamorgan, lowest in Merthyr Tydfil</w:t>
      </w:r>
      <w:r w:rsidRPr="00A67D7A">
        <w:br/>
        <w:t>C) No significant differences</w:t>
      </w:r>
      <w:r w:rsidRPr="00A67D7A">
        <w:br/>
      </w:r>
    </w:p>
    <w:p w14:paraId="1D2ED40F" w14:textId="6815551E" w:rsidR="00A67D7A" w:rsidRPr="00A67D7A" w:rsidRDefault="00A67D7A" w:rsidP="00A67D7A">
      <w:r w:rsidRPr="00A67D7A">
        <w:rPr>
          <w:b/>
          <w:bCs/>
        </w:rPr>
        <w:t>Question 4</w:t>
      </w:r>
      <w:r w:rsidRPr="00A67D7A">
        <w:br/>
      </w:r>
      <w:r w:rsidRPr="00A67D7A">
        <w:rPr>
          <w:i/>
          <w:iCs/>
        </w:rPr>
        <w:t>What percentage of young people felt "a lot of pressure" from schoolwork?</w:t>
      </w:r>
      <w:r w:rsidRPr="00A67D7A">
        <w:br/>
        <w:t>A) 15%</w:t>
      </w:r>
      <w:r w:rsidRPr="00A67D7A">
        <w:br/>
        <w:t>B) 27%</w:t>
      </w:r>
      <w:r w:rsidRPr="00A67D7A">
        <w:br/>
        <w:t>C) 40%</w:t>
      </w:r>
      <w:r w:rsidRPr="00A67D7A">
        <w:br/>
        <w:t>D) 53%</w:t>
      </w:r>
      <w:r w:rsidRPr="00A67D7A">
        <w:br/>
      </w:r>
    </w:p>
    <w:p w14:paraId="2889FE45" w14:textId="67CD3068" w:rsidR="00A67D7A" w:rsidRPr="00A67D7A" w:rsidRDefault="00A67D7A" w:rsidP="00A67D7A">
      <w:r w:rsidRPr="00A67D7A">
        <w:rPr>
          <w:b/>
          <w:bCs/>
        </w:rPr>
        <w:t>Question 5</w:t>
      </w:r>
      <w:r w:rsidRPr="00A67D7A">
        <w:br/>
      </w:r>
      <w:r w:rsidRPr="00A67D7A">
        <w:rPr>
          <w:i/>
          <w:iCs/>
        </w:rPr>
        <w:t>Which health behavio</w:t>
      </w:r>
      <w:r>
        <w:rPr>
          <w:i/>
          <w:iCs/>
        </w:rPr>
        <w:t>u</w:t>
      </w:r>
      <w:r w:rsidRPr="00A67D7A">
        <w:rPr>
          <w:i/>
          <w:iCs/>
        </w:rPr>
        <w:t>r showed improvement between 2017 and 2021?</w:t>
      </w:r>
      <w:r w:rsidRPr="00A67D7A">
        <w:br/>
        <w:t>A) Physical activity</w:t>
      </w:r>
      <w:r w:rsidRPr="00A67D7A">
        <w:br/>
        <w:t>B) Bullying rates</w:t>
      </w:r>
      <w:r w:rsidRPr="00A67D7A">
        <w:br/>
        <w:t>C) E-cigarette use</w:t>
      </w:r>
      <w:r w:rsidRPr="00A67D7A">
        <w:br/>
      </w:r>
    </w:p>
    <w:p w14:paraId="50EC6718" w14:textId="7CCDA247" w:rsidR="00A67D7A" w:rsidRPr="00A67D7A" w:rsidRDefault="00A67D7A" w:rsidP="00A67D7A">
      <w:r w:rsidRPr="00A67D7A">
        <w:rPr>
          <w:b/>
          <w:bCs/>
        </w:rPr>
        <w:t>Question 6</w:t>
      </w:r>
      <w:r w:rsidRPr="00A67D7A">
        <w:br/>
      </w:r>
      <w:r w:rsidRPr="00A67D7A">
        <w:rPr>
          <w:i/>
          <w:iCs/>
        </w:rPr>
        <w:t>What framework is promoted to address mental health in Welsh schools?</w:t>
      </w:r>
      <w:r w:rsidRPr="00A67D7A">
        <w:br/>
        <w:t>A) Mindfulness-Based Stress Reduction</w:t>
      </w:r>
      <w:r w:rsidRPr="00A67D7A">
        <w:br/>
        <w:t>B) Whole School Approach to Emotional Wellbeing</w:t>
      </w:r>
      <w:r w:rsidRPr="00A67D7A">
        <w:br/>
      </w:r>
      <w:r w:rsidRPr="00A67D7A">
        <w:lastRenderedPageBreak/>
        <w:t>C) Cognitive Behavio</w:t>
      </w:r>
      <w:r>
        <w:t>u</w:t>
      </w:r>
      <w:r w:rsidRPr="00A67D7A">
        <w:t>ral Therapy</w:t>
      </w:r>
      <w:r w:rsidRPr="00A67D7A">
        <w:br/>
      </w:r>
    </w:p>
    <w:p w14:paraId="183BEF3E" w14:textId="77D78975" w:rsidR="00A67D7A" w:rsidRPr="00A67D7A" w:rsidRDefault="00A67D7A" w:rsidP="00A67D7A">
      <w:r w:rsidRPr="00A67D7A">
        <w:rPr>
          <w:b/>
          <w:bCs/>
        </w:rPr>
        <w:t>Question 7</w:t>
      </w:r>
      <w:r w:rsidRPr="00A67D7A">
        <w:br/>
      </w:r>
      <w:r w:rsidRPr="00A67D7A">
        <w:rPr>
          <w:i/>
          <w:iCs/>
        </w:rPr>
        <w:t>Which physical activity guideline do &lt;20% of Welsh youth meet?</w:t>
      </w:r>
      <w:r w:rsidRPr="00A67D7A">
        <w:br/>
        <w:t>A) 30 minutes daily</w:t>
      </w:r>
      <w:r w:rsidRPr="00A67D7A">
        <w:br/>
        <w:t>B) 60 minutes daily</w:t>
      </w:r>
      <w:r w:rsidRPr="00A67D7A">
        <w:br/>
        <w:t>C) 10,000 steps daily</w:t>
      </w:r>
      <w:r w:rsidRPr="00A67D7A">
        <w:br/>
      </w:r>
    </w:p>
    <w:p w14:paraId="4E55EA19" w14:textId="22C13D86" w:rsidR="00A67D7A" w:rsidRPr="00A67D7A" w:rsidRDefault="00A67D7A" w:rsidP="00A67D7A">
      <w:r w:rsidRPr="00A67D7A">
        <w:rPr>
          <w:b/>
          <w:bCs/>
        </w:rPr>
        <w:t>Question 8</w:t>
      </w:r>
      <w:r w:rsidRPr="00A67D7A">
        <w:br/>
      </w:r>
      <w:r w:rsidRPr="00A67D7A">
        <w:rPr>
          <w:i/>
          <w:iCs/>
        </w:rPr>
        <w:t>What percentage of students reported current tobacco smoking in 2021/22?</w:t>
      </w:r>
      <w:r w:rsidRPr="00A67D7A">
        <w:br/>
        <w:t>A) 1%</w:t>
      </w:r>
      <w:r w:rsidRPr="00A67D7A">
        <w:br/>
        <w:t>B) 3%</w:t>
      </w:r>
      <w:r w:rsidRPr="00A67D7A">
        <w:br/>
        <w:t>C) 10%</w:t>
      </w:r>
      <w:r w:rsidRPr="00A67D7A">
        <w:br/>
        <w:t>D) 15%</w:t>
      </w:r>
      <w:r w:rsidRPr="00A67D7A">
        <w:br/>
      </w:r>
    </w:p>
    <w:p w14:paraId="5102B359" w14:textId="6A62066F" w:rsidR="00A67D7A" w:rsidRPr="00A67D7A" w:rsidRDefault="00A67D7A" w:rsidP="00A67D7A">
      <w:r w:rsidRPr="00A67D7A">
        <w:rPr>
          <w:b/>
          <w:bCs/>
        </w:rPr>
        <w:t>Question 9</w:t>
      </w:r>
      <w:r w:rsidRPr="00A67D7A">
        <w:br/>
      </w:r>
      <w:r w:rsidRPr="00A67D7A">
        <w:rPr>
          <w:i/>
          <w:iCs/>
        </w:rPr>
        <w:t>Which survey is the primary source of this data?</w:t>
      </w:r>
      <w:r w:rsidRPr="00A67D7A">
        <w:br/>
        <w:t>A) National Survey for Wales</w:t>
      </w:r>
      <w:r w:rsidRPr="00A67D7A">
        <w:br/>
        <w:t>B) School Health Research Network (SHRN)</w:t>
      </w:r>
      <w:r w:rsidRPr="00A67D7A">
        <w:br/>
        <w:t>C) UK Household Longitudinal Study</w:t>
      </w:r>
      <w:r w:rsidRPr="00A67D7A">
        <w:br/>
      </w:r>
    </w:p>
    <w:p w14:paraId="6FA7373E" w14:textId="4D9DB879" w:rsidR="00A67D7A" w:rsidRPr="00A67D7A" w:rsidRDefault="00A67D7A" w:rsidP="00A67D7A">
      <w:r w:rsidRPr="00A67D7A">
        <w:rPr>
          <w:b/>
          <w:bCs/>
        </w:rPr>
        <w:t>Question 10</w:t>
      </w:r>
      <w:r w:rsidRPr="00A67D7A">
        <w:br/>
      </w:r>
      <w:r w:rsidRPr="00A67D7A">
        <w:rPr>
          <w:i/>
          <w:iCs/>
        </w:rPr>
        <w:t>True or False: Most students felt they had no supportive adults at school.</w:t>
      </w:r>
      <w:r w:rsidRPr="00A67D7A">
        <w:br/>
      </w:r>
    </w:p>
    <w:p w14:paraId="7CFF4486" w14:textId="77777777" w:rsidR="00A67D7A" w:rsidRPr="00A67D7A" w:rsidRDefault="00A67D7A" w:rsidP="00A67D7A">
      <w:r w:rsidRPr="00A67D7A">
        <w:rPr>
          <w:i/>
          <w:iCs/>
        </w:rPr>
        <w:t>Answers derived from 2021/22 surveys conducted by SHRN, Public Health Wales, and Cardiff University.</w:t>
      </w:r>
    </w:p>
    <w:p w14:paraId="659E21DD" w14:textId="77777777" w:rsidR="00A67D7A" w:rsidRDefault="00A67D7A"/>
    <w:p w14:paraId="7846EE2F" w14:textId="77777777" w:rsidR="00A67D7A" w:rsidRDefault="00A67D7A"/>
    <w:p w14:paraId="232E4D7A" w14:textId="77777777" w:rsidR="00A67D7A" w:rsidRDefault="00A67D7A"/>
    <w:p w14:paraId="50E79C03" w14:textId="77777777" w:rsidR="00A67D7A" w:rsidRDefault="00A67D7A"/>
    <w:p w14:paraId="518BE609" w14:textId="77777777" w:rsidR="00A67D7A" w:rsidRDefault="00A67D7A"/>
    <w:p w14:paraId="760C2E59" w14:textId="77777777" w:rsidR="00A67D7A" w:rsidRDefault="00A67D7A"/>
    <w:p w14:paraId="3B1F2AF8" w14:textId="77777777" w:rsidR="00A67D7A" w:rsidRDefault="00A67D7A" w:rsidP="00A67D7A">
      <w:pPr>
        <w:rPr>
          <w:b/>
          <w:bCs/>
        </w:rPr>
      </w:pPr>
    </w:p>
    <w:p w14:paraId="29C3D077" w14:textId="77777777" w:rsidR="00A67D7A" w:rsidRDefault="00A67D7A" w:rsidP="00A67D7A">
      <w:pPr>
        <w:rPr>
          <w:b/>
          <w:bCs/>
        </w:rPr>
      </w:pPr>
    </w:p>
    <w:p w14:paraId="3089D216" w14:textId="2EA81709" w:rsidR="00A67D7A" w:rsidRPr="00A67D7A" w:rsidRDefault="00A67D7A" w:rsidP="00A67D7A">
      <w:r w:rsidRPr="00A67D7A">
        <w:rPr>
          <w:b/>
          <w:bCs/>
        </w:rPr>
        <w:t>Health and Well-being Data Quiz for Young People in Wales</w:t>
      </w:r>
      <w:r>
        <w:rPr>
          <w:b/>
          <w:bCs/>
        </w:rPr>
        <w:t xml:space="preserve"> (With answers)</w:t>
      </w:r>
    </w:p>
    <w:p w14:paraId="324D65A4" w14:textId="77777777" w:rsidR="00A67D7A" w:rsidRPr="00A67D7A" w:rsidRDefault="00A67D7A" w:rsidP="00A67D7A">
      <w:r w:rsidRPr="00A67D7A">
        <w:rPr>
          <w:b/>
          <w:bCs/>
        </w:rPr>
        <w:t>Question 1</w:t>
      </w:r>
      <w:r w:rsidRPr="00A67D7A">
        <w:br/>
      </w:r>
      <w:r w:rsidRPr="00A67D7A">
        <w:rPr>
          <w:i/>
          <w:iCs/>
        </w:rPr>
        <w:t>What percentage of secondary school learners in Wales reported "very high" mental health symptoms in 2021/22?</w:t>
      </w:r>
      <w:r w:rsidRPr="00A67D7A">
        <w:br/>
        <w:t>A) 15%</w:t>
      </w:r>
      <w:r w:rsidRPr="00A67D7A">
        <w:br/>
        <w:t>B) 24%</w:t>
      </w:r>
      <w:r w:rsidRPr="00A67D7A">
        <w:br/>
        <w:t>C) 33%</w:t>
      </w:r>
      <w:r w:rsidRPr="00A67D7A">
        <w:br/>
        <w:t>D) 42%</w:t>
      </w:r>
      <w:r w:rsidRPr="00A67D7A">
        <w:br/>
      </w:r>
      <w:r w:rsidRPr="00A67D7A">
        <w:rPr>
          <w:b/>
          <w:bCs/>
        </w:rPr>
        <w:t>Answer:</w:t>
      </w:r>
      <w:r w:rsidRPr="00A67D7A">
        <w:t> B) 24% (based on the Strengths and Difficulties Questionnaire)</w:t>
      </w:r>
      <w:hyperlink r:id="rId4" w:tgtFrame="_blank" w:history="1">
        <w:r w:rsidRPr="00A67D7A">
          <w:rPr>
            <w:rStyle w:val="Hyperlink"/>
          </w:rPr>
          <w:t>1</w:t>
        </w:r>
      </w:hyperlink>
      <w:hyperlink r:id="rId5" w:tgtFrame="_blank" w:history="1">
        <w:r w:rsidRPr="00A67D7A">
          <w:rPr>
            <w:rStyle w:val="Hyperlink"/>
          </w:rPr>
          <w:t>2</w:t>
        </w:r>
      </w:hyperlink>
    </w:p>
    <w:p w14:paraId="5E4121A3" w14:textId="77777777" w:rsidR="00A67D7A" w:rsidRPr="00A67D7A" w:rsidRDefault="00A67D7A" w:rsidP="00A67D7A">
      <w:r w:rsidRPr="00A67D7A">
        <w:rPr>
          <w:b/>
          <w:bCs/>
        </w:rPr>
        <w:t>Question 2</w:t>
      </w:r>
      <w:r w:rsidRPr="00A67D7A">
        <w:br/>
      </w:r>
      <w:r w:rsidRPr="00A67D7A">
        <w:rPr>
          <w:i/>
          <w:iCs/>
        </w:rPr>
        <w:t>Which demographic group reported the highest levels of mental health challenges?</w:t>
      </w:r>
      <w:r w:rsidRPr="00A67D7A">
        <w:br/>
        <w:t>A) Boys</w:t>
      </w:r>
      <w:r w:rsidRPr="00A67D7A">
        <w:br/>
        <w:t>B) Girls</w:t>
      </w:r>
      <w:r w:rsidRPr="00A67D7A">
        <w:br/>
        <w:t>C) Non-binary/other genders</w:t>
      </w:r>
      <w:r w:rsidRPr="00A67D7A">
        <w:br/>
      </w:r>
      <w:r w:rsidRPr="00A67D7A">
        <w:rPr>
          <w:b/>
          <w:bCs/>
        </w:rPr>
        <w:t>Answer:</w:t>
      </w:r>
      <w:r w:rsidRPr="00A67D7A">
        <w:t> C) Non-binary/other genders (43% life satisfaction vs. 74% girls and 85% boys)</w:t>
      </w:r>
      <w:hyperlink r:id="rId6" w:tgtFrame="_blank" w:history="1">
        <w:r w:rsidRPr="00A67D7A">
          <w:rPr>
            <w:rStyle w:val="Hyperlink"/>
          </w:rPr>
          <w:t>2</w:t>
        </w:r>
      </w:hyperlink>
      <w:hyperlink r:id="rId7" w:tgtFrame="_blank" w:history="1">
        <w:r w:rsidRPr="00A67D7A">
          <w:rPr>
            <w:rStyle w:val="Hyperlink"/>
          </w:rPr>
          <w:t>3</w:t>
        </w:r>
      </w:hyperlink>
    </w:p>
    <w:p w14:paraId="03B45AFC" w14:textId="77777777" w:rsidR="00A67D7A" w:rsidRPr="00A67D7A" w:rsidRDefault="00A67D7A" w:rsidP="00A67D7A">
      <w:r w:rsidRPr="00A67D7A">
        <w:rPr>
          <w:b/>
          <w:bCs/>
        </w:rPr>
        <w:t>Question 3</w:t>
      </w:r>
      <w:r w:rsidRPr="00A67D7A">
        <w:br/>
      </w:r>
      <w:r w:rsidRPr="00A67D7A">
        <w:rPr>
          <w:i/>
          <w:iCs/>
        </w:rPr>
        <w:t>What regional disparities in mental wellbeing were observed in Wales?</w:t>
      </w:r>
      <w:r w:rsidRPr="00A67D7A">
        <w:br/>
        <w:t>A) Highest in Conwy, lowest in Cardiff</w:t>
      </w:r>
      <w:r w:rsidRPr="00A67D7A">
        <w:br/>
        <w:t>B) Highest in Vale of Glamorgan, lowest in Merthyr Tydfil</w:t>
      </w:r>
      <w:r w:rsidRPr="00A67D7A">
        <w:br/>
        <w:t>C) No significant differences</w:t>
      </w:r>
      <w:r w:rsidRPr="00A67D7A">
        <w:br/>
      </w:r>
      <w:r w:rsidRPr="00A67D7A">
        <w:rPr>
          <w:b/>
          <w:bCs/>
        </w:rPr>
        <w:t>Answer:</w:t>
      </w:r>
      <w:r w:rsidRPr="00A67D7A">
        <w:t> B) Highest in Vale of Glamorgan/Swansea/Cardiff; lowest in Conwy/Torfaen/Merthyr Tydfil</w:t>
      </w:r>
      <w:hyperlink r:id="rId8" w:tgtFrame="_blank" w:history="1">
        <w:r w:rsidRPr="00A67D7A">
          <w:rPr>
            <w:rStyle w:val="Hyperlink"/>
          </w:rPr>
          <w:t>3</w:t>
        </w:r>
      </w:hyperlink>
    </w:p>
    <w:p w14:paraId="3913372F" w14:textId="77777777" w:rsidR="00A67D7A" w:rsidRPr="00A67D7A" w:rsidRDefault="00A67D7A" w:rsidP="00A67D7A">
      <w:r w:rsidRPr="00A67D7A">
        <w:rPr>
          <w:b/>
          <w:bCs/>
        </w:rPr>
        <w:t>Question 4</w:t>
      </w:r>
      <w:r w:rsidRPr="00A67D7A">
        <w:br/>
      </w:r>
      <w:r w:rsidRPr="00A67D7A">
        <w:rPr>
          <w:i/>
          <w:iCs/>
        </w:rPr>
        <w:t>What percentage of young people felt "a lot of pressure" from schoolwork?</w:t>
      </w:r>
      <w:r w:rsidRPr="00A67D7A">
        <w:br/>
        <w:t>A) 15%</w:t>
      </w:r>
      <w:r w:rsidRPr="00A67D7A">
        <w:br/>
        <w:t>B) 27%</w:t>
      </w:r>
      <w:r w:rsidRPr="00A67D7A">
        <w:br/>
        <w:t>C) 40%</w:t>
      </w:r>
      <w:r w:rsidRPr="00A67D7A">
        <w:br/>
        <w:t>D) 53%</w:t>
      </w:r>
      <w:r w:rsidRPr="00A67D7A">
        <w:br/>
      </w:r>
      <w:r w:rsidRPr="00A67D7A">
        <w:rPr>
          <w:b/>
          <w:bCs/>
        </w:rPr>
        <w:t>Answer:</w:t>
      </w:r>
      <w:r w:rsidRPr="00A67D7A">
        <w:t> B) 27% (with 53% reporting "at least some pressure")</w:t>
      </w:r>
      <w:hyperlink r:id="rId9" w:tgtFrame="_blank" w:history="1">
        <w:r w:rsidRPr="00A67D7A">
          <w:rPr>
            <w:rStyle w:val="Hyperlink"/>
          </w:rPr>
          <w:t>1</w:t>
        </w:r>
      </w:hyperlink>
      <w:hyperlink r:id="rId10" w:tgtFrame="_blank" w:history="1">
        <w:r w:rsidRPr="00A67D7A">
          <w:rPr>
            <w:rStyle w:val="Hyperlink"/>
          </w:rPr>
          <w:t>2</w:t>
        </w:r>
      </w:hyperlink>
    </w:p>
    <w:p w14:paraId="3138E469" w14:textId="77777777" w:rsidR="00A67D7A" w:rsidRPr="00A67D7A" w:rsidRDefault="00A67D7A" w:rsidP="00A67D7A">
      <w:r w:rsidRPr="00A67D7A">
        <w:rPr>
          <w:b/>
          <w:bCs/>
        </w:rPr>
        <w:t>Question 5</w:t>
      </w:r>
      <w:r w:rsidRPr="00A67D7A">
        <w:br/>
      </w:r>
      <w:r w:rsidRPr="00A67D7A">
        <w:rPr>
          <w:i/>
          <w:iCs/>
        </w:rPr>
        <w:t xml:space="preserve">Which health </w:t>
      </w:r>
      <w:proofErr w:type="spellStart"/>
      <w:r w:rsidRPr="00A67D7A">
        <w:rPr>
          <w:i/>
          <w:iCs/>
        </w:rPr>
        <w:t>behavior</w:t>
      </w:r>
      <w:proofErr w:type="spellEnd"/>
      <w:r w:rsidRPr="00A67D7A">
        <w:rPr>
          <w:i/>
          <w:iCs/>
        </w:rPr>
        <w:t xml:space="preserve"> showed improvement between 2017 and 2021?</w:t>
      </w:r>
      <w:r w:rsidRPr="00A67D7A">
        <w:br/>
        <w:t>A) Physical activity</w:t>
      </w:r>
      <w:r w:rsidRPr="00A67D7A">
        <w:br/>
        <w:t>B) Bullying rates</w:t>
      </w:r>
      <w:r w:rsidRPr="00A67D7A">
        <w:br/>
        <w:t>C) E-cigarette use</w:t>
      </w:r>
      <w:r w:rsidRPr="00A67D7A">
        <w:br/>
      </w:r>
      <w:r w:rsidRPr="00A67D7A">
        <w:rPr>
          <w:b/>
          <w:bCs/>
        </w:rPr>
        <w:t>Answer:</w:t>
      </w:r>
      <w:r w:rsidRPr="00A67D7A">
        <w:t> B) Bullying rates (e.g., 25.5% of 16-year-olds reported bullying in 2021 vs. 30.7% in 2017)</w:t>
      </w:r>
      <w:hyperlink r:id="rId11" w:tgtFrame="_blank" w:history="1">
        <w:r w:rsidRPr="00A67D7A">
          <w:rPr>
            <w:rStyle w:val="Hyperlink"/>
          </w:rPr>
          <w:t>3</w:t>
        </w:r>
      </w:hyperlink>
    </w:p>
    <w:p w14:paraId="6E9F5DEB" w14:textId="77777777" w:rsidR="00A67D7A" w:rsidRPr="00A67D7A" w:rsidRDefault="00A67D7A" w:rsidP="00A67D7A">
      <w:r w:rsidRPr="00A67D7A">
        <w:rPr>
          <w:b/>
          <w:bCs/>
        </w:rPr>
        <w:t>Question 6</w:t>
      </w:r>
      <w:r w:rsidRPr="00A67D7A">
        <w:br/>
      </w:r>
      <w:r w:rsidRPr="00A67D7A">
        <w:rPr>
          <w:i/>
          <w:iCs/>
        </w:rPr>
        <w:t>What framework is promoted to address mental health in Welsh schools?</w:t>
      </w:r>
      <w:r w:rsidRPr="00A67D7A">
        <w:br/>
        <w:t>A) Mindfulness-Based Stress Reduction</w:t>
      </w:r>
      <w:r w:rsidRPr="00A67D7A">
        <w:br/>
        <w:t>B) Whole School Approach to Emotional Wellbeing</w:t>
      </w:r>
      <w:r w:rsidRPr="00A67D7A">
        <w:br/>
        <w:t xml:space="preserve">C) Cognitive </w:t>
      </w:r>
      <w:proofErr w:type="spellStart"/>
      <w:r w:rsidRPr="00A67D7A">
        <w:t>Behavioral</w:t>
      </w:r>
      <w:proofErr w:type="spellEnd"/>
      <w:r w:rsidRPr="00A67D7A">
        <w:t xml:space="preserve"> Therapy</w:t>
      </w:r>
      <w:r w:rsidRPr="00A67D7A">
        <w:br/>
      </w:r>
      <w:r w:rsidRPr="00A67D7A">
        <w:rPr>
          <w:b/>
          <w:bCs/>
        </w:rPr>
        <w:t>Answer:</w:t>
      </w:r>
      <w:r w:rsidRPr="00A67D7A">
        <w:t> B) Welsh Government’s Whole School Approach</w:t>
      </w:r>
      <w:hyperlink r:id="rId12" w:tgtFrame="_blank" w:history="1">
        <w:r w:rsidRPr="00A67D7A">
          <w:rPr>
            <w:rStyle w:val="Hyperlink"/>
          </w:rPr>
          <w:t>1</w:t>
        </w:r>
      </w:hyperlink>
      <w:hyperlink r:id="rId13" w:tgtFrame="_blank" w:history="1">
        <w:r w:rsidRPr="00A67D7A">
          <w:rPr>
            <w:rStyle w:val="Hyperlink"/>
          </w:rPr>
          <w:t>3</w:t>
        </w:r>
      </w:hyperlink>
    </w:p>
    <w:p w14:paraId="72E2EF0A" w14:textId="77777777" w:rsidR="00A67D7A" w:rsidRPr="00A67D7A" w:rsidRDefault="00A67D7A" w:rsidP="00A67D7A">
      <w:r w:rsidRPr="00A67D7A">
        <w:rPr>
          <w:b/>
          <w:bCs/>
        </w:rPr>
        <w:t>Question 7</w:t>
      </w:r>
      <w:r w:rsidRPr="00A67D7A">
        <w:br/>
      </w:r>
      <w:r w:rsidRPr="00A67D7A">
        <w:rPr>
          <w:i/>
          <w:iCs/>
        </w:rPr>
        <w:t>Which physical activity guideline do &lt;20% of Welsh youth meet?</w:t>
      </w:r>
      <w:r w:rsidRPr="00A67D7A">
        <w:br/>
        <w:t>A) 30 minutes daily</w:t>
      </w:r>
      <w:r w:rsidRPr="00A67D7A">
        <w:br/>
        <w:t>B) 60 minutes daily</w:t>
      </w:r>
      <w:r w:rsidRPr="00A67D7A">
        <w:br/>
        <w:t>C) 10,000 steps daily</w:t>
      </w:r>
      <w:r w:rsidRPr="00A67D7A">
        <w:br/>
      </w:r>
      <w:r w:rsidRPr="00A67D7A">
        <w:rPr>
          <w:b/>
          <w:bCs/>
        </w:rPr>
        <w:t>Answer:</w:t>
      </w:r>
      <w:r w:rsidRPr="00A67D7A">
        <w:t> B) 60 minutes daily (16% overall, with &lt;12% of girls meeting guidelines)</w:t>
      </w:r>
      <w:hyperlink r:id="rId14" w:tgtFrame="_blank" w:history="1">
        <w:r w:rsidRPr="00A67D7A">
          <w:rPr>
            <w:rStyle w:val="Hyperlink"/>
          </w:rPr>
          <w:t>3</w:t>
        </w:r>
      </w:hyperlink>
      <w:hyperlink r:id="rId15" w:tgtFrame="_blank" w:history="1">
        <w:r w:rsidRPr="00A67D7A">
          <w:rPr>
            <w:rStyle w:val="Hyperlink"/>
          </w:rPr>
          <w:t>5</w:t>
        </w:r>
      </w:hyperlink>
    </w:p>
    <w:p w14:paraId="06F9376A" w14:textId="77777777" w:rsidR="00A67D7A" w:rsidRPr="00A67D7A" w:rsidRDefault="00A67D7A" w:rsidP="00A67D7A">
      <w:r w:rsidRPr="00A67D7A">
        <w:rPr>
          <w:b/>
          <w:bCs/>
        </w:rPr>
        <w:t>Question 8</w:t>
      </w:r>
      <w:r w:rsidRPr="00A67D7A">
        <w:br/>
      </w:r>
      <w:r w:rsidRPr="00A67D7A">
        <w:rPr>
          <w:i/>
          <w:iCs/>
        </w:rPr>
        <w:t>What percentage of students reported current tobacco smoking in 2021/22?</w:t>
      </w:r>
      <w:r w:rsidRPr="00A67D7A">
        <w:br/>
        <w:t>A) 1%</w:t>
      </w:r>
      <w:r w:rsidRPr="00A67D7A">
        <w:br/>
        <w:t>B) 3%</w:t>
      </w:r>
      <w:r w:rsidRPr="00A67D7A">
        <w:br/>
        <w:t>C) 10%</w:t>
      </w:r>
      <w:r w:rsidRPr="00A67D7A">
        <w:br/>
        <w:t>D) 15%</w:t>
      </w:r>
      <w:r w:rsidRPr="00A67D7A">
        <w:br/>
      </w:r>
      <w:r w:rsidRPr="00A67D7A">
        <w:rPr>
          <w:b/>
          <w:bCs/>
        </w:rPr>
        <w:t>Answer:</w:t>
      </w:r>
      <w:r w:rsidRPr="00A67D7A">
        <w:t> B) 3%</w:t>
      </w:r>
      <w:hyperlink r:id="rId16" w:tgtFrame="_blank" w:history="1">
        <w:r w:rsidRPr="00A67D7A">
          <w:rPr>
            <w:rStyle w:val="Hyperlink"/>
          </w:rPr>
          <w:t>3</w:t>
        </w:r>
      </w:hyperlink>
    </w:p>
    <w:p w14:paraId="21CF9CD3" w14:textId="77777777" w:rsidR="00A67D7A" w:rsidRPr="00A67D7A" w:rsidRDefault="00A67D7A" w:rsidP="00A67D7A">
      <w:r w:rsidRPr="00A67D7A">
        <w:rPr>
          <w:b/>
          <w:bCs/>
        </w:rPr>
        <w:t>Question 9</w:t>
      </w:r>
      <w:r w:rsidRPr="00A67D7A">
        <w:br/>
      </w:r>
      <w:r w:rsidRPr="00A67D7A">
        <w:rPr>
          <w:i/>
          <w:iCs/>
        </w:rPr>
        <w:t>Which survey is the primary source of this data?</w:t>
      </w:r>
      <w:r w:rsidRPr="00A67D7A">
        <w:br/>
        <w:t>A) National Survey for Wales</w:t>
      </w:r>
      <w:r w:rsidRPr="00A67D7A">
        <w:br/>
        <w:t>B) School Health Research Network (SHRN)</w:t>
      </w:r>
      <w:r w:rsidRPr="00A67D7A">
        <w:br/>
        <w:t>C) UK Household Longitudinal Study</w:t>
      </w:r>
      <w:r w:rsidRPr="00A67D7A">
        <w:br/>
      </w:r>
      <w:r w:rsidRPr="00A67D7A">
        <w:rPr>
          <w:b/>
          <w:bCs/>
        </w:rPr>
        <w:t>Answer:</w:t>
      </w:r>
      <w:r w:rsidRPr="00A67D7A">
        <w:t> B) SHRN’s Student Health and Wellbeing Survey</w:t>
      </w:r>
      <w:hyperlink r:id="rId17" w:tgtFrame="_blank" w:history="1">
        <w:r w:rsidRPr="00A67D7A">
          <w:rPr>
            <w:rStyle w:val="Hyperlink"/>
          </w:rPr>
          <w:t>1</w:t>
        </w:r>
      </w:hyperlink>
      <w:hyperlink r:id="rId18" w:tgtFrame="_blank" w:history="1">
        <w:r w:rsidRPr="00A67D7A">
          <w:rPr>
            <w:rStyle w:val="Hyperlink"/>
          </w:rPr>
          <w:t>2</w:t>
        </w:r>
      </w:hyperlink>
      <w:hyperlink r:id="rId19" w:tgtFrame="_blank" w:history="1">
        <w:r w:rsidRPr="00A67D7A">
          <w:rPr>
            <w:rStyle w:val="Hyperlink"/>
          </w:rPr>
          <w:t>4</w:t>
        </w:r>
      </w:hyperlink>
    </w:p>
    <w:p w14:paraId="34C010C9" w14:textId="77777777" w:rsidR="00A67D7A" w:rsidRPr="00A67D7A" w:rsidRDefault="00A67D7A" w:rsidP="00A67D7A">
      <w:r w:rsidRPr="00A67D7A">
        <w:rPr>
          <w:b/>
          <w:bCs/>
        </w:rPr>
        <w:t>Question 10</w:t>
      </w:r>
      <w:r w:rsidRPr="00A67D7A">
        <w:br/>
      </w:r>
      <w:r w:rsidRPr="00A67D7A">
        <w:rPr>
          <w:i/>
          <w:iCs/>
        </w:rPr>
        <w:t>True or False: Most students felt they had no supportive adults at school.</w:t>
      </w:r>
      <w:r w:rsidRPr="00A67D7A">
        <w:br/>
      </w:r>
      <w:r w:rsidRPr="00A67D7A">
        <w:rPr>
          <w:b/>
          <w:bCs/>
        </w:rPr>
        <w:t>Answer:</w:t>
      </w:r>
      <w:r w:rsidRPr="00A67D7A">
        <w:t> False (66% agreed there was a staff member they could confide in)</w:t>
      </w:r>
      <w:hyperlink r:id="rId20" w:tgtFrame="_blank" w:history="1">
        <w:r w:rsidRPr="00A67D7A">
          <w:rPr>
            <w:rStyle w:val="Hyperlink"/>
          </w:rPr>
          <w:t>1</w:t>
        </w:r>
      </w:hyperlink>
      <w:hyperlink r:id="rId21" w:tgtFrame="_blank" w:history="1">
        <w:r w:rsidRPr="00A67D7A">
          <w:rPr>
            <w:rStyle w:val="Hyperlink"/>
          </w:rPr>
          <w:t>2</w:t>
        </w:r>
      </w:hyperlink>
    </w:p>
    <w:p w14:paraId="4750C975" w14:textId="77777777" w:rsidR="00A67D7A" w:rsidRPr="00A67D7A" w:rsidRDefault="00A67D7A" w:rsidP="00A67D7A">
      <w:r w:rsidRPr="00A67D7A">
        <w:rPr>
          <w:i/>
          <w:iCs/>
        </w:rPr>
        <w:t>Answers derived from 2021/22 surveys conducted by SHRN, Public Health Wales, and Cardiff University.</w:t>
      </w:r>
    </w:p>
    <w:p w14:paraId="014D7090" w14:textId="77777777" w:rsidR="00A67D7A" w:rsidRDefault="00A67D7A" w:rsidP="00A67D7A"/>
    <w:p w14:paraId="12E3FCBD" w14:textId="77777777" w:rsidR="00A67D7A" w:rsidRDefault="00A67D7A" w:rsidP="00A67D7A"/>
    <w:p w14:paraId="59DA8E16" w14:textId="77777777" w:rsidR="00A67D7A" w:rsidRDefault="00A67D7A"/>
    <w:sectPr w:rsidR="00A67D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revisionView w:markup="0" w:comments="0" w:insDel="0" w:formatting="0" w:inkAnnotations="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D7A"/>
    <w:rsid w:val="009E21D5"/>
    <w:rsid w:val="00A67D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A7741C"/>
  <w15:chartTrackingRefBased/>
  <w15:docId w15:val="{9374E9E7-23FF-4A8D-9ABD-4612763C1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7D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7D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7D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7D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7D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7D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7D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7D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7D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7D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7D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7D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7D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7D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7D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7D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7D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7D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7D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7D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7D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7D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7D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7D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7D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7D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7D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7D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7D7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67D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7D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169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3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hw.nhs.wales/news/first-detailed-insight-into-young-peoples-wellbeing-before-and-during-the-covid-pandemic/" TargetMode="External"/><Relationship Id="rId13" Type="http://schemas.openxmlformats.org/officeDocument/2006/relationships/hyperlink" Target="https://phw.nhs.wales/news/first-detailed-insight-into-young-peoples-wellbeing-before-and-during-the-covid-pandemic/" TargetMode="External"/><Relationship Id="rId18" Type="http://schemas.openxmlformats.org/officeDocument/2006/relationships/hyperlink" Target="https://www.shrn.org.uk/wp-content/uploads/2023/04/SHRN-2021-22-National-Indicators-Report-FINAL-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hrn.org.uk/wp-content/uploads/2023/04/SHRN-2021-22-National-Indicators-Report-FINAL-en.pdf" TargetMode="External"/><Relationship Id="rId7" Type="http://schemas.openxmlformats.org/officeDocument/2006/relationships/hyperlink" Target="https://phw.nhs.wales/news/first-detailed-insight-into-young-peoples-wellbeing-before-and-during-the-covid-pandemic/" TargetMode="External"/><Relationship Id="rId12" Type="http://schemas.openxmlformats.org/officeDocument/2006/relationships/hyperlink" Target="https://www.cardiff.ac.uk/news/view/2713528-nearly-a-quarter-of-young-people-in-wales-are-reporting-very-high-levels-of-mental-health-symptoms-following-the-pandemic" TargetMode="External"/><Relationship Id="rId17" Type="http://schemas.openxmlformats.org/officeDocument/2006/relationships/hyperlink" Target="https://www.cardiff.ac.uk/news/view/2713528-nearly-a-quarter-of-young-people-in-wales-are-reporting-very-high-levels-of-mental-health-symptoms-following-the-pandemic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hw.nhs.wales/news/first-detailed-insight-into-young-peoples-wellbeing-before-and-during-the-covid-pandemic/" TargetMode="External"/><Relationship Id="rId20" Type="http://schemas.openxmlformats.org/officeDocument/2006/relationships/hyperlink" Target="https://www.cardiff.ac.uk/news/view/2713528-nearly-a-quarter-of-young-people-in-wales-are-reporting-very-high-levels-of-mental-health-symptoms-following-the-pandemic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hrn.org.uk/wp-content/uploads/2023/04/SHRN-2021-22-National-Indicators-Report-FINAL-en.pdf" TargetMode="External"/><Relationship Id="rId11" Type="http://schemas.openxmlformats.org/officeDocument/2006/relationships/hyperlink" Target="https://phw.nhs.wales/news/first-detailed-insight-into-young-peoples-wellbeing-before-and-during-the-covid-pandemic/" TargetMode="External"/><Relationship Id="rId5" Type="http://schemas.openxmlformats.org/officeDocument/2006/relationships/hyperlink" Target="https://www.shrn.org.uk/wp-content/uploads/2023/04/SHRN-2021-22-National-Indicators-Report-FINAL-en.pdf" TargetMode="External"/><Relationship Id="rId15" Type="http://schemas.openxmlformats.org/officeDocument/2006/relationships/hyperlink" Target="https://www.gov.wales/wellbeing-wales-2022-children-and-young-peoples-wellbeing-healthier-wales-html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shrn.org.uk/wp-content/uploads/2023/04/SHRN-2021-22-National-Indicators-Report-FINAL-en.pdf" TargetMode="External"/><Relationship Id="rId19" Type="http://schemas.openxmlformats.org/officeDocument/2006/relationships/hyperlink" Target="https://www.gov.wales/national-well-being-indicators-and-milestones-2024-quality-report-html" TargetMode="External"/><Relationship Id="rId4" Type="http://schemas.openxmlformats.org/officeDocument/2006/relationships/hyperlink" Target="https://www.cardiff.ac.uk/news/view/2713528-nearly-a-quarter-of-young-people-in-wales-are-reporting-very-high-levels-of-mental-health-symptoms-following-the-pandemic" TargetMode="External"/><Relationship Id="rId9" Type="http://schemas.openxmlformats.org/officeDocument/2006/relationships/hyperlink" Target="https://www.cardiff.ac.uk/news/view/2713528-nearly-a-quarter-of-young-people-in-wales-are-reporting-very-high-levels-of-mental-health-symptoms-following-the-pandemic" TargetMode="External"/><Relationship Id="rId14" Type="http://schemas.openxmlformats.org/officeDocument/2006/relationships/hyperlink" Target="https://phw.nhs.wales/news/first-detailed-insight-into-young-peoples-wellbeing-before-and-during-the-covid-pandemic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995</Words>
  <Characters>5675</Characters>
  <Application>Microsoft Office Word</Application>
  <DocSecurity>0</DocSecurity>
  <Lines>47</Lines>
  <Paragraphs>13</Paragraphs>
  <ScaleCrop>false</ScaleCrop>
  <Company/>
  <LinksUpToDate>false</LinksUpToDate>
  <CharactersWithSpaces>6657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1</cp:revision>
  <dcterms:created xsi:type="dcterms:W3CDTF">2025-04-03T12:01:00Z</dcterms:created>
  <dcterms:modified xsi:type="dcterms:W3CDTF">2025-04-03T12:05:00Z</dcterms:modified>
</cp:coreProperties>
</file>