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2012110" cy="792000"/>
            <wp:effectExtent b="0" l="0" r="0" t="0"/>
            <wp:docPr descr="C:\Users\H.cale\Documents\My Received Files\logomain.jpg" id="1" name="image1.jpg"/>
            <a:graphic>
              <a:graphicData uri="http://schemas.openxmlformats.org/drawingml/2006/picture">
                <pic:pic>
                  <pic:nvPicPr>
                    <pic:cNvPr descr="C:\Users\H.cale\Documents\My Received Files\logomain.jpg" id="0" name="image1.jpg"/>
                    <pic:cNvPicPr preferRelativeResize="0"/>
                  </pic:nvPicPr>
                  <pic:blipFill>
                    <a:blip r:embed="rId6"/>
                    <a:srcRect b="0" l="0" r="0" t="0"/>
                    <a:stretch>
                      <a:fillRect/>
                    </a:stretch>
                  </pic:blipFill>
                  <pic:spPr>
                    <a:xfrm>
                      <a:off x="0" y="0"/>
                      <a:ext cx="2012110" cy="792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LEVEL 4    </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                                                                      </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SEMESTER 2                                                                         </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MODULE CODE: SHSS4066</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INTRODUCTION TO HEALTH AND EXERCISE PSYCHOLOGY</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aSSESSMENT TYPE: REPORT </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Assessment/Component: 1</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COMPONENT WEIGHTING: 50%</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WORD COUNT: 1500 WORDS</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 </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MODULE TUTOR: ALISON CONNAUGHTON</w:t>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ff0000"/>
          <w:sz w:val="28"/>
          <w:szCs w:val="28"/>
          <w:u w:val="singl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SUBMISSION DETAILS:</w:t>
      </w:r>
    </w:p>
    <w:p w:rsidR="00000000" w:rsidDel="00000000" w:rsidP="00000000" w:rsidRDefault="00000000" w:rsidRPr="00000000" w14:paraId="00000014">
      <w:pPr>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sz w:val="28"/>
          <w:szCs w:val="28"/>
          <w:rtl w:val="0"/>
        </w:rPr>
        <w:t xml:space="preserve">Assignments should be submitted via Turnitin (Moodle) by 3pm on Friday the 5</w:t>
      </w:r>
      <w:r w:rsidDel="00000000" w:rsidR="00000000" w:rsidRPr="00000000">
        <w:rPr>
          <w:rFonts w:ascii="Times New Roman" w:cs="Times New Roman" w:eastAsia="Times New Roman" w:hAnsi="Times New Roman"/>
          <w:sz w:val="28"/>
          <w:szCs w:val="28"/>
          <w:vertAlign w:val="superscript"/>
          <w:rtl w:val="0"/>
        </w:rPr>
        <w:t xml:space="preserve">th</w:t>
      </w:r>
      <w:r w:rsidDel="00000000" w:rsidR="00000000" w:rsidRPr="00000000">
        <w:rPr>
          <w:rFonts w:ascii="Times New Roman" w:cs="Times New Roman" w:eastAsia="Times New Roman" w:hAnsi="Times New Roman"/>
          <w:sz w:val="28"/>
          <w:szCs w:val="28"/>
          <w:rtl w:val="0"/>
        </w:rPr>
        <w:t xml:space="preserve"> of April, 2019.</w:t>
      </w: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TASK:</w:t>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ff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Write a report on the following topic:</w:t>
      </w: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As a group</w:t>
      </w:r>
      <w:r w:rsidDel="00000000" w:rsidR="00000000" w:rsidRPr="00000000">
        <w:rPr>
          <w:rFonts w:ascii="Times New Roman" w:cs="Times New Roman" w:eastAsia="Times New Roman" w:hAnsi="Times New Roman"/>
          <w:sz w:val="28"/>
          <w:szCs w:val="28"/>
          <w:rtl w:val="0"/>
        </w:rPr>
        <w:t xml:space="preserve">, you will gather data using the measure provided for at least 20 participants within the School of Sport, Health and Outdoor Education. </w:t>
      </w:r>
    </w:p>
    <w:p w:rsidR="00000000" w:rsidDel="00000000" w:rsidP="00000000" w:rsidRDefault="00000000" w:rsidRPr="00000000" w14:paraId="00000019">
      <w:pPr>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Exercise and mood state</w:t>
      </w:r>
    </w:p>
    <w:p w:rsidR="00000000" w:rsidDel="00000000" w:rsidP="00000000" w:rsidRDefault="00000000" w:rsidRPr="00000000" w14:paraId="0000001B">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C">
      <w:pPr>
        <w:ind w:left="720" w:hanging="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Aim:  </w:t>
      </w:r>
      <w:r w:rsidDel="00000000" w:rsidR="00000000" w:rsidRPr="00000000">
        <w:rPr>
          <w:rFonts w:ascii="Times New Roman" w:cs="Times New Roman" w:eastAsia="Times New Roman" w:hAnsi="Times New Roman"/>
          <w:sz w:val="28"/>
          <w:szCs w:val="28"/>
          <w:rtl w:val="0"/>
        </w:rPr>
        <w:t xml:space="preserve">To compare the mood state of (at least 20) students from the School of Sport, Health and Outdoor Education before and after an exercise session lasting at least 20 minutes. </w:t>
      </w:r>
      <w:r w:rsidDel="00000000" w:rsidR="00000000" w:rsidRPr="00000000">
        <w:rPr>
          <w:rtl w:val="0"/>
        </w:rPr>
      </w:r>
    </w:p>
    <w:p w:rsidR="00000000" w:rsidDel="00000000" w:rsidP="00000000" w:rsidRDefault="00000000" w:rsidRPr="00000000" w14:paraId="0000001D">
      <w:pPr>
        <w:pStyle w:val="Title"/>
        <w:jc w:val="left"/>
        <w:rPr>
          <w:b w:val="0"/>
          <w:sz w:val="24"/>
          <w:szCs w:val="24"/>
        </w:rPr>
      </w:pPr>
      <w:r w:rsidDel="00000000" w:rsidR="00000000" w:rsidRPr="00000000">
        <w:rPr>
          <w:b w:val="0"/>
          <w:sz w:val="24"/>
          <w:szCs w:val="24"/>
          <w:rtl w:val="0"/>
        </w:rPr>
        <w:t xml:space="preserve">This assignment is going to be taking a look briefly at how mood state can affect a person before and after the use of physical exercise with a 20 minute exercise span. Exercise has a wide variety of impacts towards illness and mental health for example depression which is widely and highly common in a number of older people although can occur in teenagers. The NHS website state that </w:t>
      </w:r>
      <w:r w:rsidDel="00000000" w:rsidR="00000000" w:rsidRPr="00000000">
        <w:rPr>
          <w:b w:val="0"/>
          <w:i w:val="1"/>
          <w:sz w:val="24"/>
          <w:szCs w:val="24"/>
          <w:rtl w:val="0"/>
        </w:rPr>
        <w:t xml:space="preserve">“Physical activity can help people with mild depression. Evidence shows it can also help protect people against anxiety. Physical activity is thought to cause chemical changes in the brain, which can help to positively change our mood. Some scientists think being active can improve wellbeing because it brings about a sense of greater self-esteem, self-control, and the ability to rise to a challenge” </w:t>
      </w:r>
      <w:r w:rsidDel="00000000" w:rsidR="00000000" w:rsidRPr="00000000">
        <w:rPr>
          <w:b w:val="0"/>
          <w:sz w:val="24"/>
          <w:szCs w:val="24"/>
          <w:rtl w:val="0"/>
        </w:rPr>
        <w:t xml:space="preserve">(nhs.uk, n.d.). When working out a clients mood state before and after the participant has then participated in the physical exercise activity of their chosen choice you can do this through something as simple and less complex like certain questionnaires. Two if the mostly used and widely popular questionnaires for this type of topic are the BREQ-3 questionnaire and then the Brunel mood state scale also known as BRUMS. The Brunel Mood Scale (BRUMS) “</w:t>
      </w:r>
      <w:r w:rsidDel="00000000" w:rsidR="00000000" w:rsidRPr="00000000">
        <w:rPr>
          <w:b w:val="0"/>
          <w:i w:val="1"/>
          <w:sz w:val="24"/>
          <w:szCs w:val="24"/>
          <w:rtl w:val="0"/>
        </w:rPr>
        <w:t xml:space="preserve">was developed to provide a quick assessment of mood states for adolescents and adults. The BRUMS is derived from the Profile of Mood States. It is a 24-item questionnaire of simple mood descriptors such as angry, nervous, unhappy, and energetic. The BRUMS has six subscales, with each of the subscales containing four mood descriptors. The subscales are anger, confusion, depression, fatigue, tension, and vigour.” </w:t>
      </w:r>
      <w:r w:rsidDel="00000000" w:rsidR="00000000" w:rsidRPr="00000000">
        <w:rPr>
          <w:b w:val="0"/>
          <w:sz w:val="24"/>
          <w:szCs w:val="24"/>
          <w:rtl w:val="0"/>
        </w:rPr>
        <w:t xml:space="preserve">(Moodprofiling.com, 2013). The BREQ-3 questionnaire is almost similar to the Brunel mood state (BRUMS)  questionnaire that we have previously talked. They both  have the same aim which is to  find out the mood state of the client before and after exercise. These type of Questionnaire or pieces of information you collect about a client before physical exercise can help you find out what type of certain exercise has what effect on people, some people may be happier once they've complete a brisk walk in the presence of green space but others may be happier once completed swimming or running. </w:t>
      </w:r>
      <w:r w:rsidDel="00000000" w:rsidR="00000000" w:rsidRPr="00000000">
        <w:rPr>
          <w:sz w:val="24"/>
          <w:szCs w:val="24"/>
          <w:rtl w:val="0"/>
        </w:rPr>
        <w:t xml:space="preserve"> </w:t>
      </w:r>
      <w:r w:rsidDel="00000000" w:rsidR="00000000" w:rsidRPr="00000000">
        <w:rPr>
          <w:b w:val="0"/>
          <w:sz w:val="24"/>
          <w:szCs w:val="24"/>
          <w:rtl w:val="0"/>
        </w:rPr>
        <w:t xml:space="preserve">For the main part of this assignment which will be the practical/ theory part we took a range of participants from a diverse age range, different physical activity levels and choose from a mixed gender category, and sent them to then participate in a 20 minute physical exercise and then report back to us through the use of the Brunel mood state (BRUMS) questionnaire and through another questionnaire known as an Exercise-induced feeling inventory (EFI) questionnaire which then gave us our results. </w:t>
      </w:r>
    </w:p>
    <w:p w:rsidR="00000000" w:rsidDel="00000000" w:rsidP="00000000" w:rsidRDefault="00000000" w:rsidRPr="00000000" w14:paraId="0000001E">
      <w:pPr>
        <w:pStyle w:val="Title"/>
        <w:jc w:val="left"/>
        <w:rPr>
          <w:b w:val="0"/>
          <w:sz w:val="24"/>
          <w:szCs w:val="24"/>
        </w:rPr>
      </w:pPr>
      <w:r w:rsidDel="00000000" w:rsidR="00000000" w:rsidRPr="00000000">
        <w:rPr>
          <w:b w:val="0"/>
          <w:sz w:val="24"/>
          <w:szCs w:val="24"/>
          <w:rtl w:val="0"/>
        </w:rPr>
        <w:t xml:space="preserve">Furthermore looking into assignment we asked 18 people to participate in these questionnaire and then commit to 20 minutes of physical exercise and report their mood state afterwards. Each of our clients were from a multiple age range so our results wouldn't be more biased towards younger generation and excluding the older generation it was chosen with a broad range of result set in mind. Our age range for the participants varied from the youngest being 18 and the eldest being 60, this then opened up our age range so we could look more closely at how exercise and mood state can have an effect on everyone and also look at the before and after effects. The participants then each choose the activity that they wanted to participate in which range from a vast majority of exercise. The main exercises that this report will focus on will cove Brisk, country,urban,and casual walking, running including long distance running, dancing, weight training, cardio workout, boxing, HIIT classes, yoga classes, rugby. out of the 18 participants that got asked to complete in this bit of research 5 were male and then 13 were female, this might be deemed as biased because the higher gender category is female so people might not find these results a mixture. when working out the calculations we find that the mean age range is taken to 35.44 and then following on from this the  standard deviation for the participants information is taken down to 13.66. Standard Deviation means that if the Standard deviation figure is closer to the mean range in number then a higher level of people were closer to the average score rather than if the standard deviation number was lower than the mean then this implies then that some of the scores were miles away from the average. “ </w:t>
      </w:r>
      <w:r w:rsidDel="00000000" w:rsidR="00000000" w:rsidRPr="00000000">
        <w:rPr>
          <w:b w:val="0"/>
          <w:i w:val="1"/>
          <w:sz w:val="24"/>
          <w:szCs w:val="24"/>
          <w:rtl w:val="0"/>
        </w:rPr>
        <w:t xml:space="preserve">The standard deviation is a statistic that measures the dispersion of a dataset relative to its mean and is calculated as the square root of the variance. It is calculated as the square root of variance by determining the variation between each data point relative to the mean. If the data points are further from the mean, there is a higher deviation within the data set; thus, the more spread out the data, the higher the standard deviation.” </w:t>
      </w:r>
      <w:r w:rsidDel="00000000" w:rsidR="00000000" w:rsidRPr="00000000">
        <w:rPr>
          <w:b w:val="0"/>
          <w:sz w:val="24"/>
          <w:szCs w:val="24"/>
          <w:rtl w:val="0"/>
        </w:rPr>
        <w:t xml:space="preserve">(Hargrave, 2019). </w:t>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results below show figures placed into a table giving us the results from the participants for their chosen exercise and allows us to then go on to elaborate and come to our own conclusion on how successful the methods that we approached were and if the outcome of the questionnaires were similar for everyone or not and if they were different we can see where and how they performed in a different manner.  </w:t>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Tabel 1: Results placed into a table taken from the EFI (Exercise- induced feeling inventory) questionnaire</w:t>
      </w:r>
    </w:p>
    <w:tbl>
      <w:tblPr>
        <w:tblStyle w:val="Table1"/>
        <w:tblW w:w="11475.0" w:type="dxa"/>
        <w:jc w:val="left"/>
        <w:tblInd w:w="-98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90"/>
        <w:gridCol w:w="1095"/>
        <w:gridCol w:w="1605"/>
        <w:gridCol w:w="1335"/>
        <w:gridCol w:w="1320"/>
        <w:gridCol w:w="1050"/>
        <w:gridCol w:w="1485"/>
        <w:gridCol w:w="1290"/>
        <w:gridCol w:w="1005"/>
        <w:tblGridChange w:id="0">
          <w:tblGrid>
            <w:gridCol w:w="1290"/>
            <w:gridCol w:w="1095"/>
            <w:gridCol w:w="1605"/>
            <w:gridCol w:w="1335"/>
            <w:gridCol w:w="1320"/>
            <w:gridCol w:w="1050"/>
            <w:gridCol w:w="1485"/>
            <w:gridCol w:w="1290"/>
            <w:gridCol w:w="100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Participant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w:t>
            </w:r>
          </w:p>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Energy Before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Revitalization </w:t>
            </w:r>
          </w:p>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Tranquility</w:t>
            </w:r>
          </w:p>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physical exhaustion </w:t>
            </w:r>
          </w:p>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w:t>
            </w:r>
          </w:p>
          <w:p w:rsidR="00000000" w:rsidDel="00000000" w:rsidP="00000000" w:rsidRDefault="00000000" w:rsidRPr="00000000" w14:paraId="0000002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Energy </w:t>
            </w:r>
          </w:p>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revitalization </w:t>
            </w:r>
          </w:p>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physical</w:t>
            </w:r>
          </w:p>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exhaustion after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w:t>
            </w:r>
          </w:p>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energy</w:t>
            </w:r>
          </w:p>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r>
    </w:tbl>
    <w:p w:rsidR="00000000" w:rsidDel="00000000" w:rsidP="00000000" w:rsidRDefault="00000000" w:rsidRPr="00000000" w14:paraId="000000D7">
      <w:pPr>
        <w:pStyle w:val="Title"/>
        <w:jc w:val="left"/>
        <w:rPr/>
      </w:pPr>
      <w:r w:rsidDel="00000000" w:rsidR="00000000" w:rsidRPr="00000000">
        <w:rPr>
          <w:rtl w:val="0"/>
        </w:rPr>
        <w:t xml:space="preserve">  </w:t>
      </w:r>
    </w:p>
    <w:p w:rsidR="00000000" w:rsidDel="00000000" w:rsidP="00000000" w:rsidRDefault="00000000" w:rsidRPr="00000000" w14:paraId="000000D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D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Tabel 2:  shows the results taken from the BRUMS ( Brunel mood state scale) questionnaire  and placed into a table. </w:t>
      </w:r>
    </w:p>
    <w:p w:rsidR="00000000" w:rsidDel="00000000" w:rsidP="00000000" w:rsidRDefault="00000000" w:rsidRPr="00000000" w14:paraId="000000DB">
      <w:pPr>
        <w:rPr>
          <w:rFonts w:ascii="Times New Roman" w:cs="Times New Roman" w:eastAsia="Times New Roman" w:hAnsi="Times New Roman"/>
          <w:sz w:val="24"/>
          <w:szCs w:val="24"/>
        </w:rPr>
      </w:pPr>
      <w:r w:rsidDel="00000000" w:rsidR="00000000" w:rsidRPr="00000000">
        <w:rPr>
          <w:rtl w:val="0"/>
        </w:rPr>
      </w:r>
    </w:p>
    <w:tbl>
      <w:tblPr>
        <w:tblStyle w:val="Table2"/>
        <w:tblW w:w="11580.0" w:type="dxa"/>
        <w:jc w:val="left"/>
        <w:tblInd w:w="-114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80"/>
        <w:gridCol w:w="810"/>
        <w:gridCol w:w="1005"/>
        <w:gridCol w:w="810"/>
        <w:gridCol w:w="840"/>
        <w:gridCol w:w="840"/>
        <w:gridCol w:w="1005"/>
        <w:gridCol w:w="900"/>
        <w:gridCol w:w="1005"/>
        <w:gridCol w:w="705"/>
        <w:gridCol w:w="765"/>
        <w:gridCol w:w="825"/>
        <w:gridCol w:w="990"/>
        <w:tblGridChange w:id="0">
          <w:tblGrid>
            <w:gridCol w:w="1080"/>
            <w:gridCol w:w="810"/>
            <w:gridCol w:w="1005"/>
            <w:gridCol w:w="810"/>
            <w:gridCol w:w="840"/>
            <w:gridCol w:w="840"/>
            <w:gridCol w:w="1005"/>
            <w:gridCol w:w="900"/>
            <w:gridCol w:w="1005"/>
            <w:gridCol w:w="705"/>
            <w:gridCol w:w="765"/>
            <w:gridCol w:w="825"/>
            <w:gridCol w:w="99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Participant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Angry </w:t>
            </w:r>
          </w:p>
          <w:p w:rsidR="00000000" w:rsidDel="00000000" w:rsidP="00000000" w:rsidRDefault="00000000" w:rsidRPr="00000000" w14:paraId="000000D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Before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Confused</w:t>
            </w:r>
          </w:p>
          <w:p w:rsidR="00000000" w:rsidDel="00000000" w:rsidP="00000000" w:rsidRDefault="00000000" w:rsidRPr="00000000" w14:paraId="000000E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Before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depr</w:t>
            </w:r>
          </w:p>
          <w:p w:rsidR="00000000" w:rsidDel="00000000" w:rsidP="00000000" w:rsidRDefault="00000000" w:rsidRPr="00000000" w14:paraId="000000E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Before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fatigue</w:t>
            </w:r>
          </w:p>
          <w:p w:rsidR="00000000" w:rsidDel="00000000" w:rsidP="00000000" w:rsidRDefault="00000000" w:rsidRPr="00000000" w14:paraId="000000E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Before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tension</w:t>
            </w:r>
          </w:p>
          <w:p w:rsidR="00000000" w:rsidDel="00000000" w:rsidP="00000000" w:rsidRDefault="00000000" w:rsidRPr="00000000" w14:paraId="000000E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Before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vigorous</w:t>
            </w:r>
          </w:p>
          <w:p w:rsidR="00000000" w:rsidDel="00000000" w:rsidP="00000000" w:rsidRDefault="00000000" w:rsidRPr="00000000" w14:paraId="000000E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Before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Angry </w:t>
            </w:r>
          </w:p>
          <w:p w:rsidR="00000000" w:rsidDel="00000000" w:rsidP="00000000" w:rsidRDefault="00000000" w:rsidRPr="00000000" w14:paraId="000000E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After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Confused</w:t>
            </w:r>
          </w:p>
          <w:p w:rsidR="00000000" w:rsidDel="00000000" w:rsidP="00000000" w:rsidRDefault="00000000" w:rsidRPr="00000000" w14:paraId="000000E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After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depr</w:t>
            </w:r>
          </w:p>
          <w:p w:rsidR="00000000" w:rsidDel="00000000" w:rsidP="00000000" w:rsidRDefault="00000000" w:rsidRPr="00000000" w14:paraId="000000E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After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fatigue</w:t>
            </w:r>
          </w:p>
          <w:p w:rsidR="00000000" w:rsidDel="00000000" w:rsidP="00000000" w:rsidRDefault="00000000" w:rsidRPr="00000000" w14:paraId="000000F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After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tension</w:t>
            </w:r>
          </w:p>
          <w:p w:rsidR="00000000" w:rsidDel="00000000" w:rsidP="00000000" w:rsidRDefault="00000000" w:rsidRPr="00000000" w14:paraId="000000F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After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Vigorous </w:t>
            </w:r>
          </w:p>
          <w:p w:rsidR="00000000" w:rsidDel="00000000" w:rsidP="00000000" w:rsidRDefault="00000000" w:rsidRPr="00000000" w14:paraId="000000F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After</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0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0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0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0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0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0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1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1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1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1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2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2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2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3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3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13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1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1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1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r>
          </w:p>
        </w:tc>
        <w:tc>
          <w:tcPr>
            <w:shd w:fill="auto" w:val="clear"/>
            <w:tcMar>
              <w:top w:w="100.0" w:type="dxa"/>
              <w:left w:w="100.0" w:type="dxa"/>
              <w:bottom w:w="100.0" w:type="dxa"/>
              <w:right w:w="100.0" w:type="dxa"/>
            </w:tcMar>
            <w:vAlign w:val="top"/>
          </w:tcPr>
          <w:p w:rsidR="00000000" w:rsidDel="00000000" w:rsidP="00000000" w:rsidRDefault="00000000" w:rsidRPr="00000000" w14:paraId="000001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1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1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1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9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9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w:t>
            </w:r>
          </w:p>
        </w:tc>
        <w:tc>
          <w:tcPr>
            <w:shd w:fill="auto" w:val="clear"/>
            <w:tcMar>
              <w:top w:w="100.0" w:type="dxa"/>
              <w:left w:w="100.0" w:type="dxa"/>
              <w:bottom w:w="100.0" w:type="dxa"/>
              <w:right w:w="100.0" w:type="dxa"/>
            </w:tcMar>
            <w:vAlign w:val="top"/>
          </w:tcPr>
          <w:p w:rsidR="00000000" w:rsidDel="00000000" w:rsidP="00000000" w:rsidRDefault="00000000" w:rsidRPr="00000000" w14:paraId="0000019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9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 </w:t>
            </w:r>
          </w:p>
        </w:tc>
        <w:tc>
          <w:tcPr>
            <w:shd w:fill="auto" w:val="clear"/>
            <w:tcMar>
              <w:top w:w="100.0" w:type="dxa"/>
              <w:left w:w="100.0" w:type="dxa"/>
              <w:bottom w:w="100.0" w:type="dxa"/>
              <w:right w:w="100.0" w:type="dxa"/>
            </w:tcMar>
            <w:vAlign w:val="top"/>
          </w:tcPr>
          <w:p w:rsidR="00000000" w:rsidDel="00000000" w:rsidP="00000000" w:rsidRDefault="00000000" w:rsidRPr="00000000" w14:paraId="0000019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19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9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9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9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r>
          </w:p>
        </w:tc>
        <w:tc>
          <w:tcPr>
            <w:shd w:fill="auto" w:val="clear"/>
            <w:tcMar>
              <w:top w:w="100.0" w:type="dxa"/>
              <w:left w:w="100.0" w:type="dxa"/>
              <w:bottom w:w="100.0" w:type="dxa"/>
              <w:right w:w="100.0" w:type="dxa"/>
            </w:tcMar>
            <w:vAlign w:val="top"/>
          </w:tcPr>
          <w:p w:rsidR="00000000" w:rsidDel="00000000" w:rsidP="00000000" w:rsidRDefault="00000000" w:rsidRPr="00000000" w14:paraId="0000019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A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A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A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A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A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3.25</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A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15</w:t>
            </w:r>
          </w:p>
        </w:tc>
        <w:tc>
          <w:tcPr>
            <w:shd w:fill="auto" w:val="clear"/>
            <w:tcMar>
              <w:top w:w="100.0" w:type="dxa"/>
              <w:left w:w="100.0" w:type="dxa"/>
              <w:bottom w:w="100.0" w:type="dxa"/>
              <w:right w:w="100.0" w:type="dxa"/>
            </w:tcMar>
            <w:vAlign w:val="top"/>
          </w:tcPr>
          <w:p w:rsidR="00000000" w:rsidDel="00000000" w:rsidP="00000000" w:rsidRDefault="00000000" w:rsidRPr="00000000" w14:paraId="000001A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B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B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B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B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B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B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w:t>
            </w:r>
          </w:p>
        </w:tc>
        <w:tc>
          <w:tcPr>
            <w:shd w:fill="auto" w:val="clear"/>
            <w:tcMar>
              <w:top w:w="100.0" w:type="dxa"/>
              <w:left w:w="100.0" w:type="dxa"/>
              <w:bottom w:w="100.0" w:type="dxa"/>
              <w:right w:w="100.0" w:type="dxa"/>
            </w:tcMar>
            <w:vAlign w:val="top"/>
          </w:tcPr>
          <w:p w:rsidR="00000000" w:rsidDel="00000000" w:rsidP="00000000" w:rsidRDefault="00000000" w:rsidRPr="00000000" w14:paraId="000001B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B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B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B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C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C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1C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C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C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1C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C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D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w:t>
            </w:r>
          </w:p>
        </w:tc>
        <w:tc>
          <w:tcPr>
            <w:shd w:fill="auto" w:val="clear"/>
            <w:tcMar>
              <w:top w:w="100.0" w:type="dxa"/>
              <w:left w:w="100.0" w:type="dxa"/>
              <w:bottom w:w="100.0" w:type="dxa"/>
              <w:right w:w="100.0" w:type="dxa"/>
            </w:tcMar>
            <w:vAlign w:val="top"/>
          </w:tcPr>
          <w:p w:rsidR="00000000" w:rsidDel="00000000" w:rsidP="00000000" w:rsidRDefault="00000000" w:rsidRPr="00000000" w14:paraId="000001D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D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D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D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1D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1D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bl>
    <w:p w:rsidR="00000000" w:rsidDel="00000000" w:rsidP="00000000" w:rsidRDefault="00000000" w:rsidRPr="00000000" w14:paraId="000001D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E0">
      <w:pPr>
        <w:pStyle w:val="Title"/>
        <w:jc w:val="left"/>
        <w:rPr>
          <w:b w:val="0"/>
          <w:sz w:val="24"/>
          <w:szCs w:val="24"/>
        </w:rPr>
      </w:pPr>
      <w:r w:rsidDel="00000000" w:rsidR="00000000" w:rsidRPr="00000000">
        <w:rPr>
          <w:rtl w:val="0"/>
        </w:rPr>
      </w:r>
    </w:p>
    <w:p w:rsidR="00000000" w:rsidDel="00000000" w:rsidP="00000000" w:rsidRDefault="00000000" w:rsidRPr="00000000" w14:paraId="000001E1">
      <w:pPr>
        <w:pStyle w:val="Title"/>
        <w:jc w:val="left"/>
        <w:rPr>
          <w:b w:val="0"/>
          <w:sz w:val="24"/>
          <w:szCs w:val="24"/>
        </w:rPr>
      </w:pPr>
      <w:r w:rsidDel="00000000" w:rsidR="00000000" w:rsidRPr="00000000">
        <w:rPr>
          <w:b w:val="0"/>
          <w:sz w:val="24"/>
          <w:szCs w:val="24"/>
          <w:rtl w:val="0"/>
        </w:rPr>
        <w:t xml:space="preserve">If we then go on to take a look more closely into the results we find that both set of the results have similar types of effects with the exercise. If we take a look at an example we find that  lot or even nearly all of our of the participants who took part in our 20 minutes exercise session felt some sort of lack of energy or flt very lethargic before participating in their chosen exercise. If we go back to tabel one we see that there is a pattern in the mean of each on of our side titles. The mean for tabel one goes as followed, Positive energy before 4.72, revitalization before 3.61, Tranquility before 4.17, physical exhaustion before 5.72, positive energy after 7.72, revitalization after 7.56, tranquility after 7.33 and then finally physical exhaustion after 6.33. “</w:t>
      </w:r>
      <w:r w:rsidDel="00000000" w:rsidR="00000000" w:rsidRPr="00000000">
        <w:rPr>
          <w:b w:val="0"/>
          <w:i w:val="1"/>
          <w:sz w:val="24"/>
          <w:szCs w:val="24"/>
          <w:highlight w:val="white"/>
          <w:rtl w:val="0"/>
        </w:rPr>
        <w:t xml:space="preserve">The "mean" is the "average" you're used to, where you add up all the numbers and then divide by the number of numbers” </w:t>
      </w:r>
      <w:r w:rsidDel="00000000" w:rsidR="00000000" w:rsidRPr="00000000">
        <w:rPr>
          <w:b w:val="0"/>
          <w:sz w:val="24"/>
          <w:szCs w:val="24"/>
          <w:highlight w:val="white"/>
          <w:rtl w:val="0"/>
        </w:rPr>
        <w:t xml:space="preserve">(Stapel, n.d.), the mean can sometimes be known as the average. Following on then from table one if we look at the mean then for the following table 2 well see similar results. Starting off with how angry the participant was before was 3.44, confused before 3.13, depr before 4.75, fatigue before 5.85, tension before 3.96, vigorous before 3.08, angry after 0.72, confused after 1.11, depr after 1.94, fatigue after 5.88, tension after 1.29, vigorous after 6.04. Taking into consideration then the  standard deviation for each one of our questions asked in the questionnaires we find that starting off with table 1 the standard deviation for the following results are  </w:t>
      </w:r>
      <w:r w:rsidDel="00000000" w:rsidR="00000000" w:rsidRPr="00000000">
        <w:rPr>
          <w:b w:val="0"/>
          <w:sz w:val="24"/>
          <w:szCs w:val="24"/>
          <w:rtl w:val="0"/>
        </w:rPr>
        <w:t xml:space="preserve">Positive energy before 2.76, revitalization before 2.93, Tranquility before 2.46, physical exhaustion before 3.08, positive energy after 2.87, revitalization after 2.85, tranquility after 2.72 and then finally physical exhaustion after 3.34. Following on then from table one if we look at the standard deviation  then for the following table 2 well see similar results. Starting off with how angry the participant was before was 3.90 confused before 3.24, depr before 4.05, fatigue before 3.99, tension before 3.65, vigorous before 2.12, angry after 1.45, confused after 1.94, depr after 2.55 fatigue after 4.14, tension after 1.80, vigorous after 3.08.</w:t>
      </w:r>
    </w:p>
    <w:p w:rsidR="00000000" w:rsidDel="00000000" w:rsidP="00000000" w:rsidRDefault="00000000" w:rsidRPr="00000000" w14:paraId="000001E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to this task and by looking in depth at the results from the 18 participants we can clearly identify that when a person is being physically active it does have some sort of impact on their physical and mental state of that person. It shows us that even a short 20 minutes walk in an open space can instantly make a person feel so much better in themselves and not only will it impact their physical state of  health but also their mental state in kind. </w:t>
      </w:r>
      <w:r w:rsidDel="00000000" w:rsidR="00000000" w:rsidRPr="00000000">
        <w:rPr>
          <w:rtl w:val="0"/>
        </w:rPr>
      </w:r>
    </w:p>
    <w:p w:rsidR="00000000" w:rsidDel="00000000" w:rsidP="00000000" w:rsidRDefault="00000000" w:rsidRPr="00000000" w14:paraId="000001E3">
      <w:pPr>
        <w:pStyle w:val="Title"/>
        <w:jc w:val="left"/>
        <w:rPr/>
      </w:pPr>
      <w:r w:rsidDel="00000000" w:rsidR="00000000" w:rsidRPr="00000000">
        <w:rPr>
          <w:rtl w:val="0"/>
        </w:rPr>
      </w:r>
    </w:p>
    <w:p w:rsidR="00000000" w:rsidDel="00000000" w:rsidP="00000000" w:rsidRDefault="00000000" w:rsidRPr="00000000" w14:paraId="000001E4">
      <w:pPr>
        <w:pStyle w:val="Title"/>
        <w:jc w:val="left"/>
        <w:rPr/>
      </w:pPr>
      <w:r w:rsidDel="00000000" w:rsidR="00000000" w:rsidRPr="00000000">
        <w:rPr>
          <w:rtl w:val="0"/>
        </w:rPr>
      </w:r>
    </w:p>
    <w:p w:rsidR="00000000" w:rsidDel="00000000" w:rsidP="00000000" w:rsidRDefault="00000000" w:rsidRPr="00000000" w14:paraId="000001E5">
      <w:pPr>
        <w:pStyle w:val="Title"/>
        <w:jc w:val="left"/>
        <w:rPr/>
      </w:pPr>
      <w:r w:rsidDel="00000000" w:rsidR="00000000" w:rsidRPr="00000000">
        <w:rPr>
          <w:rtl w:val="0"/>
        </w:rPr>
      </w:r>
    </w:p>
    <w:p w:rsidR="00000000" w:rsidDel="00000000" w:rsidP="00000000" w:rsidRDefault="00000000" w:rsidRPr="00000000" w14:paraId="000001E6">
      <w:pPr>
        <w:pStyle w:val="Title"/>
        <w:jc w:val="left"/>
        <w:rPr/>
      </w:pPr>
      <w:r w:rsidDel="00000000" w:rsidR="00000000" w:rsidRPr="00000000">
        <w:rPr>
          <w:rtl w:val="0"/>
        </w:rPr>
      </w:r>
    </w:p>
    <w:p w:rsidR="00000000" w:rsidDel="00000000" w:rsidP="00000000" w:rsidRDefault="00000000" w:rsidRPr="00000000" w14:paraId="000001E7">
      <w:pPr>
        <w:pStyle w:val="Title"/>
        <w:jc w:val="left"/>
        <w:rPr/>
      </w:pPr>
      <w:r w:rsidDel="00000000" w:rsidR="00000000" w:rsidRPr="00000000">
        <w:rPr>
          <w:rtl w:val="0"/>
        </w:rPr>
      </w:r>
    </w:p>
    <w:p w:rsidR="00000000" w:rsidDel="00000000" w:rsidP="00000000" w:rsidRDefault="00000000" w:rsidRPr="00000000" w14:paraId="000001E8">
      <w:pPr>
        <w:pStyle w:val="Title"/>
        <w:jc w:val="left"/>
        <w:rPr/>
      </w:pPr>
      <w:r w:rsidDel="00000000" w:rsidR="00000000" w:rsidRPr="00000000">
        <w:rPr>
          <w:rtl w:val="0"/>
        </w:rPr>
      </w:r>
    </w:p>
    <w:p w:rsidR="00000000" w:rsidDel="00000000" w:rsidP="00000000" w:rsidRDefault="00000000" w:rsidRPr="00000000" w14:paraId="000001E9">
      <w:pPr>
        <w:pStyle w:val="Title"/>
        <w:rPr/>
      </w:pPr>
      <w:r w:rsidDel="00000000" w:rsidR="00000000" w:rsidRPr="00000000">
        <w:rPr>
          <w:rtl w:val="0"/>
        </w:rPr>
      </w:r>
    </w:p>
    <w:p w:rsidR="00000000" w:rsidDel="00000000" w:rsidP="00000000" w:rsidRDefault="00000000" w:rsidRPr="00000000" w14:paraId="000001EA">
      <w:pPr>
        <w:pStyle w:val="Title"/>
        <w:rPr/>
      </w:pPr>
      <w:r w:rsidDel="00000000" w:rsidR="00000000" w:rsidRPr="00000000">
        <w:rPr>
          <w:rtl w:val="0"/>
        </w:rPr>
      </w:r>
    </w:p>
    <w:p w:rsidR="00000000" w:rsidDel="00000000" w:rsidP="00000000" w:rsidRDefault="00000000" w:rsidRPr="00000000" w14:paraId="000001EB">
      <w:pPr>
        <w:pStyle w:val="Title"/>
        <w:rPr/>
      </w:pPr>
      <w:r w:rsidDel="00000000" w:rsidR="00000000" w:rsidRPr="00000000">
        <w:rPr>
          <w:rtl w:val="0"/>
        </w:rPr>
      </w:r>
    </w:p>
    <w:p w:rsidR="00000000" w:rsidDel="00000000" w:rsidP="00000000" w:rsidRDefault="00000000" w:rsidRPr="00000000" w14:paraId="000001EC">
      <w:pPr>
        <w:pStyle w:val="Title"/>
        <w:rPr/>
      </w:pPr>
      <w:r w:rsidDel="00000000" w:rsidR="00000000" w:rsidRPr="00000000">
        <w:rPr>
          <w:rtl w:val="0"/>
        </w:rPr>
      </w:r>
    </w:p>
    <w:p w:rsidR="00000000" w:rsidDel="00000000" w:rsidP="00000000" w:rsidRDefault="00000000" w:rsidRPr="00000000" w14:paraId="000001ED">
      <w:pPr>
        <w:pStyle w:val="Title"/>
        <w:rPr/>
      </w:pPr>
      <w:r w:rsidDel="00000000" w:rsidR="00000000" w:rsidRPr="00000000">
        <w:rPr>
          <w:rtl w:val="0"/>
        </w:rPr>
      </w:r>
    </w:p>
    <w:p w:rsidR="00000000" w:rsidDel="00000000" w:rsidP="00000000" w:rsidRDefault="00000000" w:rsidRPr="00000000" w14:paraId="000001EE">
      <w:pPr>
        <w:pStyle w:val="Title"/>
        <w:rPr/>
      </w:pPr>
      <w:r w:rsidDel="00000000" w:rsidR="00000000" w:rsidRPr="00000000">
        <w:rPr>
          <w:rtl w:val="0"/>
        </w:rPr>
      </w:r>
    </w:p>
    <w:p w:rsidR="00000000" w:rsidDel="00000000" w:rsidP="00000000" w:rsidRDefault="00000000" w:rsidRPr="00000000" w14:paraId="000001EF">
      <w:pPr>
        <w:pStyle w:val="Title"/>
        <w:rPr/>
      </w:pPr>
      <w:r w:rsidDel="00000000" w:rsidR="00000000" w:rsidRPr="00000000">
        <w:rPr>
          <w:rtl w:val="0"/>
        </w:rPr>
      </w:r>
    </w:p>
    <w:p w:rsidR="00000000" w:rsidDel="00000000" w:rsidP="00000000" w:rsidRDefault="00000000" w:rsidRPr="00000000" w14:paraId="000001F0">
      <w:pPr>
        <w:pStyle w:val="Title"/>
        <w:rPr/>
      </w:pPr>
      <w:r w:rsidDel="00000000" w:rsidR="00000000" w:rsidRPr="00000000">
        <w:rPr>
          <w:rtl w:val="0"/>
        </w:rPr>
      </w:r>
    </w:p>
    <w:p w:rsidR="00000000" w:rsidDel="00000000" w:rsidP="00000000" w:rsidRDefault="00000000" w:rsidRPr="00000000" w14:paraId="000001F1">
      <w:pPr>
        <w:pStyle w:val="Title"/>
        <w:rPr/>
      </w:pPr>
      <w:r w:rsidDel="00000000" w:rsidR="00000000" w:rsidRPr="00000000">
        <w:rPr>
          <w:rtl w:val="0"/>
        </w:rPr>
      </w:r>
    </w:p>
    <w:p w:rsidR="00000000" w:rsidDel="00000000" w:rsidP="00000000" w:rsidRDefault="00000000" w:rsidRPr="00000000" w14:paraId="000001F2">
      <w:pPr>
        <w:rPr>
          <w:rFonts w:ascii="Times New Roman" w:cs="Times New Roman" w:eastAsia="Times New Roman" w:hAnsi="Times New Roman"/>
          <w:sz w:val="24"/>
          <w:szCs w:val="24"/>
        </w:rPr>
      </w:pP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Word count: 1,415</w:t>
      </w:r>
    </w:p>
    <w:p w:rsidR="00000000" w:rsidDel="00000000" w:rsidP="00000000" w:rsidRDefault="00000000" w:rsidRPr="00000000" w14:paraId="000001F3">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 </w:t>
      </w:r>
    </w:p>
    <w:p w:rsidR="00000000" w:rsidDel="00000000" w:rsidP="00000000" w:rsidRDefault="00000000" w:rsidRPr="00000000" w14:paraId="000001F4">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5">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Moodprofiling.com. (2013). In The Mood. [online] Available at: http://www.moodprofiling.com/about.php [Accessed 31 Mar. 2019].</w:t>
      </w:r>
    </w:p>
    <w:p w:rsidR="00000000" w:rsidDel="00000000" w:rsidP="00000000" w:rsidRDefault="00000000" w:rsidRPr="00000000" w14:paraId="000001F6">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7">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nhs.uk. (n.d.). Get active for mental wellbeing. [online] Available at: https://www.nhs.uk/conditions/stress-anxiety-depression/mental-benefits-of-exercise/ [Accessed 4 Apr. 2019].</w:t>
      </w:r>
    </w:p>
    <w:p w:rsidR="00000000" w:rsidDel="00000000" w:rsidP="00000000" w:rsidRDefault="00000000" w:rsidRPr="00000000" w14:paraId="000001F8">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9">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Hargrave, M. (2019). How to Use Standard Deviation to Measure Risk. [online] Investopedia. Available at: https://www.investopedia.com/terms/s/standarddeviation.asp [Accessed 4 Apr. 2019].</w:t>
      </w:r>
    </w:p>
    <w:p w:rsidR="00000000" w:rsidDel="00000000" w:rsidP="00000000" w:rsidRDefault="00000000" w:rsidRPr="00000000" w14:paraId="000001FA">
      <w:pP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FB">
      <w:pP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Stapel, E. (n.d.). Mean, Median, Mode, and Range | Purplemath. [online] Purplemath. Available at: https://www.purplemath.com/modules/meanmode.htm [Accessed 4 Apr. 2019].</w:t>
      </w:r>
      <w:r w:rsidDel="00000000" w:rsidR="00000000" w:rsidRPr="00000000">
        <w:rPr>
          <w:rtl w:val="0"/>
        </w:rPr>
      </w:r>
    </w:p>
    <w:p w:rsidR="00000000" w:rsidDel="00000000" w:rsidP="00000000" w:rsidRDefault="00000000" w:rsidRPr="00000000" w14:paraId="000001FC">
      <w:pPr>
        <w:pStyle w:val="Title"/>
        <w:rPr/>
      </w:pPr>
      <w:r w:rsidDel="00000000" w:rsidR="00000000" w:rsidRPr="00000000">
        <w:rPr>
          <w:rtl w:val="0"/>
        </w:rPr>
      </w:r>
    </w:p>
    <w:p w:rsidR="00000000" w:rsidDel="00000000" w:rsidP="00000000" w:rsidRDefault="00000000" w:rsidRPr="00000000" w14:paraId="000001FD">
      <w:pPr>
        <w:pStyle w:val="Title"/>
        <w:rPr/>
      </w:pPr>
      <w:r w:rsidDel="00000000" w:rsidR="00000000" w:rsidRPr="00000000">
        <w:rPr>
          <w:rtl w:val="0"/>
        </w:rPr>
      </w:r>
    </w:p>
    <w:p w:rsidR="00000000" w:rsidDel="00000000" w:rsidP="00000000" w:rsidRDefault="00000000" w:rsidRPr="00000000" w14:paraId="000001FE">
      <w:pPr>
        <w:pStyle w:val="Title"/>
        <w:rPr/>
      </w:pPr>
      <w:r w:rsidDel="00000000" w:rsidR="00000000" w:rsidRPr="00000000">
        <w:rPr>
          <w:rtl w:val="0"/>
        </w:rPr>
      </w:r>
    </w:p>
    <w:p w:rsidR="00000000" w:rsidDel="00000000" w:rsidP="00000000" w:rsidRDefault="00000000" w:rsidRPr="00000000" w14:paraId="000001FF">
      <w:pPr>
        <w:pStyle w:val="Title"/>
        <w:rPr/>
      </w:pPr>
      <w:r w:rsidDel="00000000" w:rsidR="00000000" w:rsidRPr="00000000">
        <w:rPr>
          <w:rtl w:val="0"/>
        </w:rPr>
      </w:r>
    </w:p>
    <w:p w:rsidR="00000000" w:rsidDel="00000000" w:rsidP="00000000" w:rsidRDefault="00000000" w:rsidRPr="00000000" w14:paraId="00000200">
      <w:pPr>
        <w:pStyle w:val="Title"/>
        <w:rPr/>
      </w:pPr>
      <w:r w:rsidDel="00000000" w:rsidR="00000000" w:rsidRPr="00000000">
        <w:rPr>
          <w:rtl w:val="0"/>
        </w:rPr>
      </w:r>
    </w:p>
    <w:p w:rsidR="00000000" w:rsidDel="00000000" w:rsidP="00000000" w:rsidRDefault="00000000" w:rsidRPr="00000000" w14:paraId="00000201">
      <w:pPr>
        <w:pStyle w:val="Title"/>
        <w:rPr/>
      </w:pPr>
      <w:r w:rsidDel="00000000" w:rsidR="00000000" w:rsidRPr="00000000">
        <w:rPr>
          <w:rtl w:val="0"/>
        </w:rPr>
      </w:r>
    </w:p>
    <w:p w:rsidR="00000000" w:rsidDel="00000000" w:rsidP="00000000" w:rsidRDefault="00000000" w:rsidRPr="00000000" w14:paraId="00000202">
      <w:pPr>
        <w:pStyle w:val="Title"/>
        <w:rPr/>
      </w:pPr>
      <w:r w:rsidDel="00000000" w:rsidR="00000000" w:rsidRPr="00000000">
        <w:rPr>
          <w:rtl w:val="0"/>
        </w:rPr>
      </w:r>
    </w:p>
    <w:p w:rsidR="00000000" w:rsidDel="00000000" w:rsidP="00000000" w:rsidRDefault="00000000" w:rsidRPr="00000000" w14:paraId="00000203">
      <w:pPr>
        <w:pStyle w:val="Title"/>
        <w:rPr/>
      </w:pPr>
      <w:r w:rsidDel="00000000" w:rsidR="00000000" w:rsidRPr="00000000">
        <w:rPr>
          <w:rtl w:val="0"/>
        </w:rPr>
      </w:r>
    </w:p>
    <w:p w:rsidR="00000000" w:rsidDel="00000000" w:rsidP="00000000" w:rsidRDefault="00000000" w:rsidRPr="00000000" w14:paraId="00000204">
      <w:pPr>
        <w:pStyle w:val="Title"/>
        <w:rPr/>
      </w:pPr>
      <w:r w:rsidDel="00000000" w:rsidR="00000000" w:rsidRPr="00000000">
        <w:rPr>
          <w:rtl w:val="0"/>
        </w:rPr>
      </w:r>
    </w:p>
    <w:p w:rsidR="00000000" w:rsidDel="00000000" w:rsidP="00000000" w:rsidRDefault="00000000" w:rsidRPr="00000000" w14:paraId="00000205">
      <w:pPr>
        <w:pStyle w:val="Title"/>
        <w:rPr/>
      </w:pPr>
      <w:r w:rsidDel="00000000" w:rsidR="00000000" w:rsidRPr="00000000">
        <w:rPr>
          <w:rtl w:val="0"/>
        </w:rPr>
      </w:r>
    </w:p>
    <w:p w:rsidR="00000000" w:rsidDel="00000000" w:rsidP="00000000" w:rsidRDefault="00000000" w:rsidRPr="00000000" w14:paraId="00000206">
      <w:pPr>
        <w:pStyle w:val="Title"/>
        <w:rPr/>
      </w:pPr>
      <w:r w:rsidDel="00000000" w:rsidR="00000000" w:rsidRPr="00000000">
        <w:rPr>
          <w:rtl w:val="0"/>
        </w:rPr>
      </w:r>
    </w:p>
    <w:p w:rsidR="00000000" w:rsidDel="00000000" w:rsidP="00000000" w:rsidRDefault="00000000" w:rsidRPr="00000000" w14:paraId="00000207">
      <w:pPr>
        <w:pStyle w:val="Title"/>
        <w:rPr/>
      </w:pPr>
      <w:r w:rsidDel="00000000" w:rsidR="00000000" w:rsidRPr="00000000">
        <w:rPr>
          <w:rtl w:val="0"/>
        </w:rPr>
      </w:r>
    </w:p>
    <w:p w:rsidR="00000000" w:rsidDel="00000000" w:rsidP="00000000" w:rsidRDefault="00000000" w:rsidRPr="00000000" w14:paraId="00000208">
      <w:pPr>
        <w:pStyle w:val="Title"/>
        <w:rPr/>
      </w:pPr>
      <w:r w:rsidDel="00000000" w:rsidR="00000000" w:rsidRPr="00000000">
        <w:rPr>
          <w:rtl w:val="0"/>
        </w:rPr>
      </w:r>
    </w:p>
    <w:p w:rsidR="00000000" w:rsidDel="00000000" w:rsidP="00000000" w:rsidRDefault="00000000" w:rsidRPr="00000000" w14:paraId="00000209">
      <w:pPr>
        <w:pStyle w:val="Title"/>
        <w:rPr/>
      </w:pPr>
      <w:r w:rsidDel="00000000" w:rsidR="00000000" w:rsidRPr="00000000">
        <w:rPr>
          <w:rtl w:val="0"/>
        </w:rPr>
      </w:r>
    </w:p>
    <w:p w:rsidR="00000000" w:rsidDel="00000000" w:rsidP="00000000" w:rsidRDefault="00000000" w:rsidRPr="00000000" w14:paraId="0000020A">
      <w:pPr>
        <w:pStyle w:val="Title"/>
        <w:rPr/>
      </w:pPr>
      <w:r w:rsidDel="00000000" w:rsidR="00000000" w:rsidRPr="00000000">
        <w:rPr>
          <w:rtl w:val="0"/>
        </w:rPr>
      </w:r>
    </w:p>
    <w:p w:rsidR="00000000" w:rsidDel="00000000" w:rsidP="00000000" w:rsidRDefault="00000000" w:rsidRPr="00000000" w14:paraId="0000020B">
      <w:pPr>
        <w:pStyle w:val="Title"/>
        <w:rPr/>
      </w:pPr>
      <w:r w:rsidDel="00000000" w:rsidR="00000000" w:rsidRPr="00000000">
        <w:rPr>
          <w:rtl w:val="0"/>
        </w:rPr>
      </w:r>
    </w:p>
    <w:p w:rsidR="00000000" w:rsidDel="00000000" w:rsidP="00000000" w:rsidRDefault="00000000" w:rsidRPr="00000000" w14:paraId="0000020C">
      <w:pPr>
        <w:pStyle w:val="Title"/>
        <w:rPr/>
      </w:pPr>
      <w:r w:rsidDel="00000000" w:rsidR="00000000" w:rsidRPr="00000000">
        <w:rPr>
          <w:rtl w:val="0"/>
        </w:rPr>
      </w:r>
    </w:p>
    <w:p w:rsidR="00000000" w:rsidDel="00000000" w:rsidP="00000000" w:rsidRDefault="00000000" w:rsidRPr="00000000" w14:paraId="0000020D">
      <w:pPr>
        <w:pStyle w:val="Title"/>
        <w:rPr/>
      </w:pPr>
      <w:r w:rsidDel="00000000" w:rsidR="00000000" w:rsidRPr="00000000">
        <w:rPr>
          <w:rtl w:val="0"/>
        </w:rPr>
      </w:r>
    </w:p>
    <w:p w:rsidR="00000000" w:rsidDel="00000000" w:rsidP="00000000" w:rsidRDefault="00000000" w:rsidRPr="00000000" w14:paraId="0000020E">
      <w:pPr>
        <w:pStyle w:val="Title"/>
        <w:rPr/>
      </w:pPr>
      <w:r w:rsidDel="00000000" w:rsidR="00000000" w:rsidRPr="00000000">
        <w:rPr>
          <w:rtl w:val="0"/>
        </w:rPr>
        <w:t xml:space="preserve">School of Sport, Health &amp; Outdoor Education</w:t>
      </w:r>
    </w:p>
    <w:p w:rsidR="00000000" w:rsidDel="00000000" w:rsidP="00000000" w:rsidRDefault="00000000" w:rsidRPr="00000000" w14:paraId="0000020F">
      <w:pPr>
        <w:rPr>
          <w:b w:val="1"/>
          <w:sz w:val="16"/>
          <w:szCs w:val="16"/>
        </w:rPr>
      </w:pPr>
      <w:r w:rsidDel="00000000" w:rsidR="00000000" w:rsidRPr="00000000">
        <w:rPr>
          <w:rtl w:val="0"/>
        </w:rPr>
      </w:r>
    </w:p>
    <w:p w:rsidR="00000000" w:rsidDel="00000000" w:rsidP="00000000" w:rsidRDefault="00000000" w:rsidRPr="00000000" w14:paraId="00000210">
      <w:pPr>
        <w:pStyle w:val="Subtitle"/>
        <w:rPr/>
      </w:pPr>
      <w:r w:rsidDel="00000000" w:rsidR="00000000" w:rsidRPr="00000000">
        <w:rPr>
          <w:rtl w:val="0"/>
        </w:rPr>
        <w:t xml:space="preserve">Assessment Feedback Sheet</w:t>
      </w:r>
    </w:p>
    <w:p w:rsidR="00000000" w:rsidDel="00000000" w:rsidP="00000000" w:rsidRDefault="00000000" w:rsidRPr="00000000" w14:paraId="00000211">
      <w:pPr>
        <w:pStyle w:val="Subtitle"/>
        <w:rPr>
          <w:sz w:val="16"/>
          <w:szCs w:val="16"/>
        </w:rPr>
      </w:pPr>
      <w:r w:rsidDel="00000000" w:rsidR="00000000" w:rsidRPr="00000000">
        <w:rPr>
          <w:rtl w:val="0"/>
        </w:rPr>
      </w:r>
    </w:p>
    <w:p w:rsidR="00000000" w:rsidDel="00000000" w:rsidP="00000000" w:rsidRDefault="00000000" w:rsidRPr="00000000" w14:paraId="00000212">
      <w:pPr>
        <w:pStyle w:val="Subtitle"/>
        <w:jc w:val="both"/>
        <w:rPr>
          <w:b w:val="1"/>
          <w:u w:val="none"/>
        </w:rPr>
      </w:pPr>
      <w:r w:rsidDel="00000000" w:rsidR="00000000" w:rsidRPr="00000000">
        <w:rPr>
          <w:b w:val="1"/>
          <w:sz w:val="24"/>
          <w:szCs w:val="24"/>
          <w:u w:val="none"/>
          <w:rtl w:val="0"/>
        </w:rPr>
        <w:tab/>
        <w:t xml:space="preserve">                Student No./Name: Cara Jones 1811072 </w:t>
        <w:tab/>
      </w:r>
      <w:r w:rsidDel="00000000" w:rsidR="00000000" w:rsidRPr="00000000">
        <w:rPr>
          <w:rtl w:val="0"/>
        </w:rPr>
      </w:r>
    </w:p>
    <w:p w:rsidR="00000000" w:rsidDel="00000000" w:rsidP="00000000" w:rsidRDefault="00000000" w:rsidRPr="00000000" w14:paraId="00000213">
      <w:pPr>
        <w:pStyle w:val="Subtitle"/>
        <w:jc w:val="left"/>
        <w:rPr>
          <w:b w:val="1"/>
          <w:sz w:val="24"/>
          <w:szCs w:val="24"/>
          <w:u w:val="none"/>
        </w:rPr>
      </w:pPr>
      <w:r w:rsidDel="00000000" w:rsidR="00000000" w:rsidRPr="00000000">
        <w:rPr>
          <w:b w:val="1"/>
          <w:sz w:val="24"/>
          <w:szCs w:val="24"/>
          <w:u w:val="none"/>
          <w:rtl w:val="0"/>
        </w:rPr>
        <w:t xml:space="preserve">                            Module: </w:t>
      </w:r>
      <w:r w:rsidDel="00000000" w:rsidR="00000000" w:rsidRPr="00000000">
        <w:rPr>
          <w:sz w:val="24"/>
          <w:szCs w:val="24"/>
          <w:u w:val="none"/>
          <w:rtl w:val="0"/>
        </w:rPr>
        <w:t xml:space="preserve">Introduction to Health and Exercise Psychology</w:t>
      </w:r>
      <w:r w:rsidDel="00000000" w:rsidR="00000000" w:rsidRPr="00000000">
        <w:rPr>
          <w:rtl w:val="0"/>
        </w:rPr>
      </w:r>
    </w:p>
    <w:p w:rsidR="00000000" w:rsidDel="00000000" w:rsidP="00000000" w:rsidRDefault="00000000" w:rsidRPr="00000000" w14:paraId="00000214">
      <w:pPr>
        <w:pStyle w:val="Title"/>
        <w:jc w:val="left"/>
        <w:rPr>
          <w:b w:val="0"/>
          <w:sz w:val="24"/>
          <w:szCs w:val="24"/>
        </w:rPr>
      </w:pPr>
      <w:r w:rsidDel="00000000" w:rsidR="00000000" w:rsidRPr="00000000">
        <w:rPr>
          <w:sz w:val="24"/>
          <w:szCs w:val="24"/>
          <w:rtl w:val="0"/>
        </w:rPr>
        <w:t xml:space="preserve">                            Module Code:</w:t>
      </w:r>
      <w:r w:rsidDel="00000000" w:rsidR="00000000" w:rsidRPr="00000000">
        <w:rPr>
          <w:b w:val="0"/>
          <w:sz w:val="24"/>
          <w:szCs w:val="24"/>
          <w:rtl w:val="0"/>
        </w:rPr>
        <w:t xml:space="preserve"> SHSS4066 </w:t>
      </w:r>
    </w:p>
    <w:p w:rsidR="00000000" w:rsidDel="00000000" w:rsidP="00000000" w:rsidRDefault="00000000" w:rsidRPr="00000000" w14:paraId="00000215">
      <w:pPr>
        <w:pStyle w:val="Subtitle"/>
        <w:jc w:val="left"/>
        <w:rPr>
          <w:b w:val="1"/>
          <w:sz w:val="16"/>
          <w:szCs w:val="16"/>
        </w:rPr>
      </w:pPr>
      <w:r w:rsidDel="00000000" w:rsidR="00000000" w:rsidRPr="00000000">
        <w:rPr>
          <w:rtl w:val="0"/>
        </w:rPr>
      </w:r>
    </w:p>
    <w:tbl>
      <w:tblPr>
        <w:tblStyle w:val="Table3"/>
        <w:tblW w:w="10945.0" w:type="dxa"/>
        <w:jc w:val="left"/>
        <w:tblInd w:w="-1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Change w:id="0">
          <w:tblGrid>
            <w:gridCol w:w="2305"/>
            <w:gridCol w:w="356"/>
            <w:gridCol w:w="184"/>
            <w:gridCol w:w="922"/>
            <w:gridCol w:w="923"/>
            <w:gridCol w:w="308"/>
            <w:gridCol w:w="614"/>
            <w:gridCol w:w="923"/>
            <w:gridCol w:w="922"/>
            <w:gridCol w:w="923"/>
            <w:gridCol w:w="218"/>
            <w:gridCol w:w="704"/>
            <w:gridCol w:w="923"/>
            <w:gridCol w:w="720"/>
          </w:tblGrid>
        </w:tblGridChange>
      </w:tblGrid>
      <w:tr>
        <w:tc>
          <w:tcPr>
            <w:gridSpan w:val="14"/>
            <w:tcBorders>
              <w:top w:color="000000" w:space="0" w:sz="24" w:val="single"/>
              <w:left w:color="000000" w:space="0" w:sz="24" w:val="single"/>
              <w:bottom w:color="000000" w:space="0" w:sz="4" w:val="single"/>
              <w:right w:color="000000" w:space="0" w:sz="24" w:val="single"/>
            </w:tcBorders>
          </w:tcPr>
          <w:p w:rsidR="00000000" w:rsidDel="00000000" w:rsidP="00000000" w:rsidRDefault="00000000" w:rsidRPr="00000000" w14:paraId="00000216">
            <w:pPr>
              <w:pStyle w:val="Subtitle"/>
              <w:rPr>
                <w:b w:val="1"/>
                <w:sz w:val="24"/>
                <w:szCs w:val="24"/>
                <w:u w:val="none"/>
              </w:rPr>
            </w:pPr>
            <w:r w:rsidDel="00000000" w:rsidR="00000000" w:rsidRPr="00000000">
              <w:rPr>
                <w:b w:val="1"/>
                <w:sz w:val="18"/>
                <w:szCs w:val="18"/>
                <w:u w:val="none"/>
                <w:rtl w:val="0"/>
              </w:rPr>
              <w:t xml:space="preserve">Personal Evaluation</w:t>
            </w:r>
            <w:r w:rsidDel="00000000" w:rsidR="00000000" w:rsidRPr="00000000">
              <w:rPr>
                <w:sz w:val="18"/>
                <w:szCs w:val="18"/>
                <w:u w:val="none"/>
                <w:rtl w:val="0"/>
              </w:rPr>
              <w:t xml:space="preserve"> – to support your academic progress please complete the section below </w:t>
            </w:r>
            <w:r w:rsidDel="00000000" w:rsidR="00000000" w:rsidRPr="00000000">
              <w:rPr>
                <w:b w:val="1"/>
                <w:sz w:val="18"/>
                <w:szCs w:val="18"/>
                <w:rtl w:val="0"/>
              </w:rPr>
              <w:t xml:space="preserve">BEFORE</w:t>
            </w:r>
            <w:r w:rsidDel="00000000" w:rsidR="00000000" w:rsidRPr="00000000">
              <w:rPr>
                <w:sz w:val="18"/>
                <w:szCs w:val="18"/>
                <w:u w:val="none"/>
                <w:rtl w:val="0"/>
              </w:rPr>
              <w:t xml:space="preserve"> submitting your work.</w:t>
            </w:r>
            <w:r w:rsidDel="00000000" w:rsidR="00000000" w:rsidRPr="00000000">
              <w:rPr>
                <w:rtl w:val="0"/>
              </w:rPr>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224">
            <w:pPr>
              <w:ind w:left="113" w:right="113"/>
              <w:rPr>
                <w:sz w:val="16"/>
                <w:szCs w:val="16"/>
              </w:rPr>
            </w:pPr>
            <w:r w:rsidDel="00000000" w:rsidR="00000000" w:rsidRPr="00000000">
              <w:rPr>
                <w:sz w:val="18"/>
                <w:szCs w:val="18"/>
                <w:rtl w:val="0"/>
              </w:rPr>
              <w:t xml:space="preserve">What do you consider to be the best aspects of this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227">
            <w:pPr>
              <w:pStyle w:val="Subtitle"/>
              <w:rPr>
                <w:b w:val="1"/>
                <w:sz w:val="24"/>
                <w:szCs w:val="24"/>
                <w:u w:val="none"/>
              </w:rPr>
            </w:pPr>
            <w:r w:rsidDel="00000000" w:rsidR="00000000" w:rsidRPr="00000000">
              <w:rPr>
                <w:b w:val="1"/>
                <w:sz w:val="24"/>
                <w:szCs w:val="24"/>
                <w:u w:val="none"/>
                <w:rtl w:val="0"/>
              </w:rPr>
              <w:t xml:space="preserve">Wide variety of research and the putting together of this  assignment </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232">
            <w:pPr>
              <w:ind w:left="113" w:right="113"/>
              <w:rPr>
                <w:sz w:val="16"/>
                <w:szCs w:val="16"/>
              </w:rPr>
            </w:pPr>
            <w:r w:rsidDel="00000000" w:rsidR="00000000" w:rsidRPr="00000000">
              <w:rPr>
                <w:sz w:val="18"/>
                <w:szCs w:val="18"/>
                <w:rtl w:val="0"/>
              </w:rPr>
              <w:t xml:space="preserve">Which aspects do you consider could have been improved in this piece of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235">
            <w:pPr>
              <w:pStyle w:val="Subtitle"/>
              <w:rPr>
                <w:b w:val="1"/>
                <w:sz w:val="24"/>
                <w:szCs w:val="24"/>
                <w:u w:val="none"/>
              </w:rPr>
            </w:pPr>
            <w:r w:rsidDel="00000000" w:rsidR="00000000" w:rsidRPr="00000000">
              <w:rPr>
                <w:b w:val="1"/>
                <w:sz w:val="24"/>
                <w:szCs w:val="24"/>
                <w:u w:val="none"/>
                <w:rtl w:val="0"/>
              </w:rPr>
              <w:t xml:space="preserve">Could have spent longer on this assignment and maybe expanded my research even more and gone in with a more variety of age groups and activities they participated in </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240">
            <w:pPr>
              <w:ind w:left="113" w:right="113"/>
              <w:rPr>
                <w:sz w:val="16"/>
                <w:szCs w:val="16"/>
              </w:rPr>
            </w:pPr>
            <w:r w:rsidDel="00000000" w:rsidR="00000000" w:rsidRPr="00000000">
              <w:rPr>
                <w:sz w:val="18"/>
                <w:szCs w:val="18"/>
                <w:rtl w:val="0"/>
              </w:rPr>
              <w:t xml:space="preserve">What have you found most satisfying whilst undertaking this submission?</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243">
            <w:pPr>
              <w:pStyle w:val="Subtitle"/>
              <w:rPr>
                <w:b w:val="1"/>
                <w:sz w:val="24"/>
                <w:szCs w:val="24"/>
                <w:u w:val="none"/>
              </w:rPr>
            </w:pPr>
            <w:r w:rsidDel="00000000" w:rsidR="00000000" w:rsidRPr="00000000">
              <w:rPr>
                <w:b w:val="1"/>
                <w:sz w:val="24"/>
                <w:szCs w:val="24"/>
                <w:u w:val="none"/>
                <w:rtl w:val="0"/>
              </w:rPr>
              <w:t xml:space="preserve">finding out how exercise is affecting people before and after. </w:t>
            </w:r>
          </w:p>
        </w:tc>
      </w:tr>
      <w:tr>
        <w:tc>
          <w:tcPr>
            <w:vMerge w:val="restart"/>
            <w:tcBorders>
              <w:top w:color="000000" w:space="0" w:sz="4" w:val="single"/>
              <w:left w:color="000000" w:space="0" w:sz="24" w:val="single"/>
              <w:bottom w:color="000000" w:space="0" w:sz="6" w:val="single"/>
            </w:tcBorders>
          </w:tcPr>
          <w:p w:rsidR="00000000" w:rsidDel="00000000" w:rsidP="00000000" w:rsidRDefault="00000000" w:rsidRPr="00000000" w14:paraId="0000024E">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24F">
            <w:pPr>
              <w:pStyle w:val="Subtitle"/>
              <w:rPr>
                <w:b w:val="1"/>
                <w:sz w:val="24"/>
                <w:szCs w:val="24"/>
                <w:u w:val="none"/>
              </w:rPr>
            </w:pPr>
            <w:r w:rsidDel="00000000" w:rsidR="00000000" w:rsidRPr="00000000">
              <w:rPr>
                <w:b w:val="1"/>
                <w:sz w:val="24"/>
                <w:szCs w:val="24"/>
                <w:u w:val="none"/>
                <w:rtl w:val="0"/>
              </w:rPr>
              <w:t xml:space="preserve">ASSESSMENT CRITERIA</w:t>
            </w:r>
          </w:p>
        </w:tc>
        <w:tc>
          <w:tcPr>
            <w:gridSpan w:val="2"/>
            <w:vMerge w:val="restart"/>
            <w:tcBorders>
              <w:top w:color="000000" w:space="0" w:sz="4" w:val="single"/>
              <w:bottom w:color="000000" w:space="0" w:sz="6" w:val="single"/>
              <w:right w:color="000000" w:space="0" w:sz="6" w:val="single"/>
            </w:tcBorders>
          </w:tcPr>
          <w:p w:rsidR="00000000" w:rsidDel="00000000" w:rsidP="00000000" w:rsidRDefault="00000000" w:rsidRPr="00000000" w14:paraId="00000250">
            <w:pPr>
              <w:ind w:left="113" w:right="113"/>
              <w:rPr>
                <w:sz w:val="16"/>
                <w:szCs w:val="16"/>
              </w:rPr>
            </w:pPr>
            <w:r w:rsidDel="00000000" w:rsidR="00000000" w:rsidRPr="00000000">
              <w:rPr>
                <w:sz w:val="16"/>
                <w:szCs w:val="16"/>
                <w:rtl w:val="0"/>
              </w:rPr>
              <w:t xml:space="preserve">Learning</w:t>
            </w:r>
          </w:p>
          <w:p w:rsidR="00000000" w:rsidDel="00000000" w:rsidP="00000000" w:rsidRDefault="00000000" w:rsidRPr="00000000" w14:paraId="00000251">
            <w:pPr>
              <w:ind w:left="113" w:right="113"/>
              <w:rPr>
                <w:sz w:val="16"/>
                <w:szCs w:val="16"/>
              </w:rPr>
            </w:pPr>
            <w:r w:rsidDel="00000000" w:rsidR="00000000" w:rsidRPr="00000000">
              <w:rPr>
                <w:sz w:val="16"/>
                <w:szCs w:val="16"/>
                <w:rtl w:val="0"/>
              </w:rPr>
              <w:t xml:space="preserve">Outcomes</w:t>
            </w:r>
          </w:p>
          <w:p w:rsidR="00000000" w:rsidDel="00000000" w:rsidP="00000000" w:rsidRDefault="00000000" w:rsidRPr="00000000" w14:paraId="00000252">
            <w:pPr>
              <w:ind w:left="113" w:right="113"/>
              <w:rPr>
                <w:sz w:val="16"/>
                <w:szCs w:val="16"/>
              </w:rPr>
            </w:pPr>
            <w:r w:rsidDel="00000000" w:rsidR="00000000" w:rsidRPr="00000000">
              <w:rPr>
                <w:rtl w:val="0"/>
              </w:rPr>
            </w:r>
          </w:p>
          <w:p w:rsidR="00000000" w:rsidDel="00000000" w:rsidP="00000000" w:rsidRDefault="00000000" w:rsidRPr="00000000" w14:paraId="00000253">
            <w:pPr>
              <w:pStyle w:val="Subtitle"/>
              <w:ind w:left="113" w:right="113"/>
              <w:rPr>
                <w:b w:val="1"/>
                <w:sz w:val="16"/>
                <w:szCs w:val="16"/>
                <w:u w:val="none"/>
              </w:rPr>
            </w:pPr>
            <w:r w:rsidDel="00000000" w:rsidR="00000000" w:rsidRPr="00000000">
              <w:rPr>
                <w:rtl w:val="0"/>
              </w:rPr>
            </w:r>
          </w:p>
        </w:tc>
        <w:tc>
          <w:tcPr>
            <w:gridSpan w:val="11"/>
            <w:tcBorders>
              <w:top w:color="000000" w:space="0" w:sz="4" w:val="single"/>
              <w:left w:color="000000" w:space="0" w:sz="6" w:val="single"/>
              <w:bottom w:color="000000" w:space="0" w:sz="6" w:val="single"/>
              <w:right w:color="000000" w:space="0" w:sz="24" w:val="single"/>
            </w:tcBorders>
          </w:tcPr>
          <w:p w:rsidR="00000000" w:rsidDel="00000000" w:rsidP="00000000" w:rsidRDefault="00000000" w:rsidRPr="00000000" w14:paraId="00000255">
            <w:pPr>
              <w:pStyle w:val="Subtitle"/>
              <w:rPr>
                <w:b w:val="1"/>
                <w:sz w:val="24"/>
                <w:szCs w:val="24"/>
                <w:u w:val="none"/>
              </w:rPr>
            </w:pPr>
            <w:r w:rsidDel="00000000" w:rsidR="00000000" w:rsidRPr="00000000">
              <w:rPr>
                <w:b w:val="1"/>
                <w:sz w:val="24"/>
                <w:szCs w:val="24"/>
                <w:u w:val="none"/>
                <w:rtl w:val="0"/>
              </w:rPr>
              <w:t xml:space="preserve">GRADE</w:t>
            </w:r>
          </w:p>
        </w:tc>
      </w:tr>
      <w:tr>
        <w:trPr>
          <w:trHeight w:val="720" w:hRule="atLeast"/>
        </w:trPr>
        <w:tc>
          <w:tcPr>
            <w:vMerge w:val="continue"/>
            <w:tcBorders>
              <w:top w:color="000000" w:space="0" w:sz="4" w:val="single"/>
              <w:left w:color="000000" w:space="0" w:sz="24" w:val="single"/>
              <w:bottom w:color="000000" w:space="0" w:sz="6" w:val="single"/>
            </w:tcBorders>
          </w:tcPr>
          <w:p w:rsidR="00000000" w:rsidDel="00000000" w:rsidP="00000000" w:rsidRDefault="00000000" w:rsidRPr="00000000" w14:paraId="0000026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gridSpan w:val="2"/>
            <w:vMerge w:val="continue"/>
            <w:tcBorders>
              <w:top w:color="000000" w:space="0" w:sz="4" w:val="single"/>
              <w:bottom w:color="000000" w:space="0" w:sz="6" w:val="single"/>
              <w:right w:color="000000" w:space="0" w:sz="6" w:val="single"/>
            </w:tcBorders>
          </w:tcPr>
          <w:p w:rsidR="00000000" w:rsidDel="00000000" w:rsidP="00000000" w:rsidRDefault="00000000" w:rsidRPr="00000000" w14:paraId="0000026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263">
            <w:pPr>
              <w:pStyle w:val="Subtitle"/>
              <w:rPr>
                <w:b w:val="1"/>
                <w:sz w:val="16"/>
                <w:szCs w:val="16"/>
                <w:u w:val="none"/>
              </w:rPr>
            </w:pPr>
            <w:r w:rsidDel="00000000" w:rsidR="00000000" w:rsidRPr="00000000">
              <w:rPr>
                <w:b w:val="1"/>
                <w:sz w:val="16"/>
                <w:szCs w:val="16"/>
                <w:u w:val="none"/>
                <w:rtl w:val="0"/>
              </w:rPr>
              <w:t xml:space="preserve">Poor</w:t>
            </w:r>
          </w:p>
          <w:p w:rsidR="00000000" w:rsidDel="00000000" w:rsidP="00000000" w:rsidRDefault="00000000" w:rsidRPr="00000000" w14:paraId="00000264">
            <w:pPr>
              <w:pStyle w:val="Subtitle"/>
              <w:rPr>
                <w:b w:val="1"/>
                <w:sz w:val="16"/>
                <w:szCs w:val="16"/>
                <w:u w:val="none"/>
              </w:rPr>
            </w:pPr>
            <w:r w:rsidDel="00000000" w:rsidR="00000000" w:rsidRPr="00000000">
              <w:rPr>
                <w:b w:val="1"/>
                <w:sz w:val="16"/>
                <w:szCs w:val="16"/>
                <w:u w:val="none"/>
                <w:rtl w:val="0"/>
              </w:rPr>
              <w:t xml:space="preserve">&lt; 20%</w:t>
            </w:r>
          </w:p>
          <w:p w:rsidR="00000000" w:rsidDel="00000000" w:rsidP="00000000" w:rsidRDefault="00000000" w:rsidRPr="00000000" w14:paraId="00000265">
            <w:pPr>
              <w:pStyle w:val="Subtitle"/>
              <w:rPr>
                <w:sz w:val="16"/>
                <w:szCs w:val="16"/>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266">
            <w:pPr>
              <w:pStyle w:val="Subtitle"/>
              <w:rPr>
                <w:b w:val="1"/>
                <w:sz w:val="16"/>
                <w:szCs w:val="16"/>
                <w:u w:val="none"/>
              </w:rPr>
            </w:pPr>
            <w:r w:rsidDel="00000000" w:rsidR="00000000" w:rsidRPr="00000000">
              <w:rPr>
                <w:b w:val="1"/>
                <w:sz w:val="16"/>
                <w:szCs w:val="16"/>
                <w:u w:val="none"/>
                <w:rtl w:val="0"/>
              </w:rPr>
              <w:t xml:space="preserve">Weak</w:t>
            </w:r>
          </w:p>
          <w:p w:rsidR="00000000" w:rsidDel="00000000" w:rsidP="00000000" w:rsidRDefault="00000000" w:rsidRPr="00000000" w14:paraId="00000267">
            <w:pPr>
              <w:pStyle w:val="Subtitle"/>
              <w:rPr>
                <w:b w:val="1"/>
                <w:sz w:val="16"/>
                <w:szCs w:val="16"/>
                <w:u w:val="none"/>
              </w:rPr>
            </w:pPr>
            <w:r w:rsidDel="00000000" w:rsidR="00000000" w:rsidRPr="00000000">
              <w:rPr>
                <w:b w:val="1"/>
                <w:sz w:val="16"/>
                <w:szCs w:val="16"/>
                <w:u w:val="none"/>
                <w:rtl w:val="0"/>
              </w:rPr>
              <w:t xml:space="preserve">20-29%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268">
            <w:pPr>
              <w:pStyle w:val="Subtitle"/>
              <w:rPr>
                <w:b w:val="1"/>
                <w:sz w:val="16"/>
                <w:szCs w:val="16"/>
                <w:u w:val="none"/>
              </w:rPr>
            </w:pPr>
            <w:r w:rsidDel="00000000" w:rsidR="00000000" w:rsidRPr="00000000">
              <w:rPr>
                <w:b w:val="1"/>
                <w:sz w:val="16"/>
                <w:szCs w:val="16"/>
                <w:u w:val="none"/>
                <w:rtl w:val="0"/>
              </w:rPr>
              <w:t xml:space="preserve">Unsatisfactory</w:t>
            </w:r>
          </w:p>
          <w:p w:rsidR="00000000" w:rsidDel="00000000" w:rsidP="00000000" w:rsidRDefault="00000000" w:rsidRPr="00000000" w14:paraId="00000269">
            <w:pPr>
              <w:pStyle w:val="Subtitle"/>
              <w:rPr>
                <w:b w:val="1"/>
                <w:sz w:val="16"/>
                <w:szCs w:val="16"/>
                <w:u w:val="none"/>
              </w:rPr>
            </w:pPr>
            <w:r w:rsidDel="00000000" w:rsidR="00000000" w:rsidRPr="00000000">
              <w:rPr>
                <w:b w:val="1"/>
                <w:sz w:val="16"/>
                <w:szCs w:val="16"/>
                <w:u w:val="none"/>
                <w:rtl w:val="0"/>
              </w:rPr>
              <w:t xml:space="preserve">30-39%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6B">
            <w:pPr>
              <w:pStyle w:val="Subtitle"/>
              <w:rPr>
                <w:b w:val="1"/>
                <w:sz w:val="16"/>
                <w:szCs w:val="16"/>
                <w:u w:val="none"/>
              </w:rPr>
            </w:pPr>
            <w:r w:rsidDel="00000000" w:rsidR="00000000" w:rsidRPr="00000000">
              <w:rPr>
                <w:b w:val="1"/>
                <w:sz w:val="16"/>
                <w:szCs w:val="16"/>
                <w:u w:val="none"/>
                <w:rtl w:val="0"/>
              </w:rPr>
              <w:t xml:space="preserve">Satisfactory</w:t>
            </w:r>
          </w:p>
          <w:p w:rsidR="00000000" w:rsidDel="00000000" w:rsidP="00000000" w:rsidRDefault="00000000" w:rsidRPr="00000000" w14:paraId="0000026C">
            <w:pPr>
              <w:pStyle w:val="Subtitle"/>
              <w:rPr>
                <w:b w:val="1"/>
                <w:sz w:val="16"/>
                <w:szCs w:val="16"/>
                <w:u w:val="none"/>
              </w:rPr>
            </w:pPr>
            <w:r w:rsidDel="00000000" w:rsidR="00000000" w:rsidRPr="00000000">
              <w:rPr>
                <w:b w:val="1"/>
                <w:sz w:val="16"/>
                <w:szCs w:val="16"/>
                <w:u w:val="none"/>
                <w:rtl w:val="0"/>
              </w:rPr>
              <w:t xml:space="preserve">40 – 49%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6D">
            <w:pPr>
              <w:pStyle w:val="Subtitle"/>
              <w:rPr>
                <w:b w:val="1"/>
                <w:sz w:val="16"/>
                <w:szCs w:val="16"/>
                <w:u w:val="none"/>
              </w:rPr>
            </w:pPr>
            <w:r w:rsidDel="00000000" w:rsidR="00000000" w:rsidRPr="00000000">
              <w:rPr>
                <w:b w:val="1"/>
                <w:sz w:val="16"/>
                <w:szCs w:val="16"/>
                <w:u w:val="none"/>
                <w:rtl w:val="0"/>
              </w:rPr>
              <w:t xml:space="preserve">Good</w:t>
            </w:r>
          </w:p>
          <w:p w:rsidR="00000000" w:rsidDel="00000000" w:rsidP="00000000" w:rsidRDefault="00000000" w:rsidRPr="00000000" w14:paraId="0000026E">
            <w:pPr>
              <w:pStyle w:val="Subtitle"/>
              <w:rPr>
                <w:b w:val="1"/>
                <w:sz w:val="16"/>
                <w:szCs w:val="16"/>
                <w:u w:val="none"/>
              </w:rPr>
            </w:pPr>
            <w:r w:rsidDel="00000000" w:rsidR="00000000" w:rsidRPr="00000000">
              <w:rPr>
                <w:b w:val="1"/>
                <w:sz w:val="16"/>
                <w:szCs w:val="16"/>
                <w:u w:val="none"/>
                <w:rtl w:val="0"/>
              </w:rPr>
              <w:t xml:space="preserve">50 – 59%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6F">
            <w:pPr>
              <w:pStyle w:val="Subtitle"/>
              <w:rPr>
                <w:b w:val="1"/>
                <w:sz w:val="16"/>
                <w:szCs w:val="16"/>
                <w:u w:val="none"/>
              </w:rPr>
            </w:pPr>
            <w:r w:rsidDel="00000000" w:rsidR="00000000" w:rsidRPr="00000000">
              <w:rPr>
                <w:b w:val="1"/>
                <w:sz w:val="16"/>
                <w:szCs w:val="16"/>
                <w:u w:val="none"/>
                <w:rtl w:val="0"/>
              </w:rPr>
              <w:t xml:space="preserve">Very Good</w:t>
            </w:r>
          </w:p>
          <w:p w:rsidR="00000000" w:rsidDel="00000000" w:rsidP="00000000" w:rsidRDefault="00000000" w:rsidRPr="00000000" w14:paraId="00000270">
            <w:pPr>
              <w:pStyle w:val="Subtitle"/>
              <w:rPr>
                <w:b w:val="1"/>
                <w:sz w:val="16"/>
                <w:szCs w:val="16"/>
                <w:u w:val="none"/>
              </w:rPr>
            </w:pPr>
            <w:r w:rsidDel="00000000" w:rsidR="00000000" w:rsidRPr="00000000">
              <w:rPr>
                <w:b w:val="1"/>
                <w:sz w:val="16"/>
                <w:szCs w:val="16"/>
                <w:u w:val="none"/>
                <w:rtl w:val="0"/>
              </w:rPr>
              <w:t xml:space="preserve">60 – 69%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271">
            <w:pPr>
              <w:pStyle w:val="Subtitle"/>
              <w:rPr>
                <w:b w:val="1"/>
                <w:sz w:val="16"/>
                <w:szCs w:val="16"/>
                <w:u w:val="none"/>
              </w:rPr>
            </w:pPr>
            <w:r w:rsidDel="00000000" w:rsidR="00000000" w:rsidRPr="00000000">
              <w:rPr>
                <w:b w:val="1"/>
                <w:sz w:val="16"/>
                <w:szCs w:val="16"/>
                <w:u w:val="none"/>
                <w:rtl w:val="0"/>
              </w:rPr>
              <w:t xml:space="preserve">Excellent</w:t>
            </w:r>
          </w:p>
          <w:p w:rsidR="00000000" w:rsidDel="00000000" w:rsidP="00000000" w:rsidRDefault="00000000" w:rsidRPr="00000000" w14:paraId="00000272">
            <w:pPr>
              <w:pStyle w:val="Subtitle"/>
              <w:rPr>
                <w:b w:val="1"/>
                <w:sz w:val="16"/>
                <w:szCs w:val="16"/>
                <w:u w:val="none"/>
              </w:rPr>
            </w:pPr>
            <w:r w:rsidDel="00000000" w:rsidR="00000000" w:rsidRPr="00000000">
              <w:rPr>
                <w:b w:val="1"/>
                <w:sz w:val="16"/>
                <w:szCs w:val="16"/>
                <w:u w:val="none"/>
                <w:rtl w:val="0"/>
              </w:rPr>
              <w:t xml:space="preserve">70 – 84%</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274">
            <w:pPr>
              <w:pStyle w:val="Subtitle"/>
              <w:rPr>
                <w:b w:val="1"/>
                <w:sz w:val="16"/>
                <w:szCs w:val="16"/>
                <w:u w:val="none"/>
              </w:rPr>
            </w:pPr>
            <w:r w:rsidDel="00000000" w:rsidR="00000000" w:rsidRPr="00000000">
              <w:rPr>
                <w:b w:val="1"/>
                <w:sz w:val="16"/>
                <w:szCs w:val="16"/>
                <w:u w:val="none"/>
                <w:rtl w:val="0"/>
              </w:rPr>
              <w:t xml:space="preserve">Exceptional</w:t>
            </w:r>
          </w:p>
          <w:p w:rsidR="00000000" w:rsidDel="00000000" w:rsidP="00000000" w:rsidRDefault="00000000" w:rsidRPr="00000000" w14:paraId="00000275">
            <w:pPr>
              <w:pStyle w:val="Subtitle"/>
              <w:rPr>
                <w:b w:val="1"/>
                <w:sz w:val="16"/>
                <w:szCs w:val="16"/>
                <w:u w:val="none"/>
              </w:rPr>
            </w:pPr>
            <w:r w:rsidDel="00000000" w:rsidR="00000000" w:rsidRPr="00000000">
              <w:rPr>
                <w:b w:val="1"/>
                <w:sz w:val="16"/>
                <w:szCs w:val="16"/>
                <w:u w:val="none"/>
                <w:rtl w:val="0"/>
              </w:rPr>
              <w:t xml:space="preserve">85– 100%</w:t>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276">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277">
            <w:pPr>
              <w:pStyle w:val="Subtitle"/>
              <w:jc w:val="left"/>
              <w:rPr>
                <w:b w:val="1"/>
                <w:sz w:val="18"/>
                <w:szCs w:val="18"/>
                <w:u w:val="none"/>
              </w:rPr>
            </w:pPr>
            <w:r w:rsidDel="00000000" w:rsidR="00000000" w:rsidRPr="00000000">
              <w:rPr>
                <w:b w:val="1"/>
                <w:sz w:val="18"/>
                <w:szCs w:val="18"/>
                <w:u w:val="none"/>
                <w:rtl w:val="0"/>
              </w:rPr>
              <w:t xml:space="preserve">  %</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278">
            <w:pPr>
              <w:jc w:val="both"/>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1. Introduction: </w:t>
            </w:r>
          </w:p>
          <w:p w:rsidR="00000000" w:rsidDel="00000000" w:rsidP="00000000" w:rsidRDefault="00000000" w:rsidRPr="00000000" w14:paraId="00000279">
            <w:pPr>
              <w:pStyle w:val="Subtitle"/>
              <w:jc w:val="left"/>
              <w:rPr>
                <w:sz w:val="18"/>
                <w:szCs w:val="18"/>
                <w:u w:val="none"/>
              </w:rPr>
            </w:pPr>
            <w:r w:rsidDel="00000000" w:rsidR="00000000" w:rsidRPr="00000000">
              <w:rPr>
                <w:sz w:val="18"/>
                <w:szCs w:val="18"/>
                <w:u w:val="none"/>
                <w:rtl w:val="0"/>
              </w:rPr>
              <w:t xml:space="preserve">Review of appropriate literature relating to mood state and exercise / physical activity. </w:t>
            </w:r>
          </w:p>
          <w:p w:rsidR="00000000" w:rsidDel="00000000" w:rsidP="00000000" w:rsidRDefault="00000000" w:rsidRPr="00000000" w14:paraId="0000027A">
            <w:pPr>
              <w:pStyle w:val="Subtitle"/>
              <w:jc w:val="left"/>
              <w:rPr>
                <w:sz w:val="18"/>
                <w:szCs w:val="18"/>
                <w:u w:val="none"/>
              </w:rPr>
            </w:pPr>
            <w:r w:rsidDel="00000000" w:rsidR="00000000" w:rsidRPr="00000000">
              <w:rPr>
                <w:sz w:val="18"/>
                <w:szCs w:val="18"/>
                <w:u w:val="none"/>
                <w:rtl w:val="0"/>
              </w:rPr>
              <w:t xml:space="preserve">(approx. 500 words)</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27B">
            <w:pPr>
              <w:pStyle w:val="Subtitle"/>
              <w:rPr>
                <w:b w:val="1"/>
                <w:sz w:val="18"/>
                <w:szCs w:val="18"/>
                <w:u w:val="none"/>
              </w:rPr>
            </w:pPr>
            <w:r w:rsidDel="00000000" w:rsidR="00000000" w:rsidRPr="00000000">
              <w:rPr>
                <w:rtl w:val="0"/>
              </w:rPr>
            </w:r>
          </w:p>
          <w:p w:rsidR="00000000" w:rsidDel="00000000" w:rsidP="00000000" w:rsidRDefault="00000000" w:rsidRPr="00000000" w14:paraId="0000027C">
            <w:pPr>
              <w:pStyle w:val="Subtitle"/>
              <w:rPr>
                <w:b w:val="1"/>
                <w:sz w:val="18"/>
                <w:szCs w:val="18"/>
                <w:u w:val="none"/>
              </w:rPr>
            </w:pPr>
            <w:r w:rsidDel="00000000" w:rsidR="00000000" w:rsidRPr="00000000">
              <w:rPr>
                <w:b w:val="1"/>
                <w:sz w:val="18"/>
                <w:szCs w:val="18"/>
                <w:u w:val="none"/>
                <w:rtl w:val="0"/>
              </w:rPr>
              <w:t xml:space="preserve">1,2,3</w:t>
            </w:r>
          </w:p>
        </w:tc>
        <w:tc>
          <w:tcPr>
            <w:tcBorders>
              <w:left w:color="000000" w:space="0" w:sz="6" w:val="single"/>
              <w:right w:color="000000" w:space="0" w:sz="6" w:val="single"/>
            </w:tcBorders>
          </w:tcPr>
          <w:p w:rsidR="00000000" w:rsidDel="00000000" w:rsidP="00000000" w:rsidRDefault="00000000" w:rsidRPr="00000000" w14:paraId="0000027E">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27F">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280">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82">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83">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84">
            <w:pPr>
              <w:pStyle w:val="Subtitle"/>
              <w:jc w:val="right"/>
              <w:rPr>
                <w:sz w:val="24"/>
                <w:szCs w:val="24"/>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285">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287">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288">
            <w:pPr>
              <w:pStyle w:val="Subtitle"/>
              <w:jc w:val="left"/>
              <w:rPr>
                <w:b w:val="1"/>
                <w:sz w:val="18"/>
                <w:szCs w:val="18"/>
                <w:u w:val="none"/>
              </w:rPr>
            </w:pPr>
            <w:r w:rsidDel="00000000" w:rsidR="00000000" w:rsidRPr="00000000">
              <w:rPr>
                <w:b w:val="1"/>
                <w:sz w:val="18"/>
                <w:szCs w:val="18"/>
                <w:u w:val="none"/>
                <w:rtl w:val="0"/>
              </w:rPr>
              <w:t xml:space="preserve">30%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289">
            <w:pPr>
              <w:tabs>
                <w:tab w:val="left" w:pos="1980"/>
              </w:tabs>
              <w:jc w:val="both"/>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sz w:val="18"/>
                <w:szCs w:val="18"/>
                <w:rtl w:val="0"/>
              </w:rPr>
              <w:t xml:space="preserve">2. </w:t>
            </w:r>
            <w:r w:rsidDel="00000000" w:rsidR="00000000" w:rsidRPr="00000000">
              <w:rPr>
                <w:rFonts w:ascii="Times New Roman" w:cs="Times New Roman" w:eastAsia="Times New Roman" w:hAnsi="Times New Roman"/>
                <w:b w:val="1"/>
                <w:sz w:val="18"/>
                <w:szCs w:val="18"/>
                <w:rtl w:val="0"/>
              </w:rPr>
              <w:t xml:space="preserve">Method:</w:t>
            </w:r>
          </w:p>
          <w:p w:rsidR="00000000" w:rsidDel="00000000" w:rsidP="00000000" w:rsidRDefault="00000000" w:rsidRPr="00000000" w14:paraId="0000028A">
            <w:pPr>
              <w:tabs>
                <w:tab w:val="left" w:pos="1980"/>
              </w:tabs>
              <w:spacing w:line="240" w:lineRule="auto"/>
              <w:jc w:val="both"/>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sz w:val="18"/>
                <w:szCs w:val="18"/>
                <w:rtl w:val="0"/>
              </w:rPr>
              <w:t xml:space="preserve">Outline the participants, procedures and design of the study (approx. 200 words)</w:t>
            </w:r>
            <w:r w:rsidDel="00000000" w:rsidR="00000000" w:rsidRPr="00000000">
              <w:rPr>
                <w:rtl w:val="0"/>
              </w:rPr>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28B">
            <w:pPr>
              <w:pStyle w:val="Subtitle"/>
              <w:rPr>
                <w:b w:val="1"/>
                <w:sz w:val="18"/>
                <w:szCs w:val="18"/>
                <w:u w:val="none"/>
              </w:rPr>
            </w:pPr>
            <w:r w:rsidDel="00000000" w:rsidR="00000000" w:rsidRPr="00000000">
              <w:rPr>
                <w:b w:val="1"/>
                <w:sz w:val="18"/>
                <w:szCs w:val="18"/>
                <w:u w:val="none"/>
                <w:rtl w:val="0"/>
              </w:rPr>
              <w:t xml:space="preserve">1</w:t>
            </w:r>
          </w:p>
        </w:tc>
        <w:tc>
          <w:tcPr>
            <w:tcBorders>
              <w:left w:color="000000" w:space="0" w:sz="6" w:val="single"/>
              <w:right w:color="000000" w:space="0" w:sz="6" w:val="single"/>
            </w:tcBorders>
          </w:tcPr>
          <w:p w:rsidR="00000000" w:rsidDel="00000000" w:rsidP="00000000" w:rsidRDefault="00000000" w:rsidRPr="00000000" w14:paraId="0000028D">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28E">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28F">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91">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92">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93">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294">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296">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297">
            <w:pPr>
              <w:pStyle w:val="Subtitle"/>
              <w:jc w:val="left"/>
              <w:rPr>
                <w:b w:val="1"/>
                <w:sz w:val="18"/>
                <w:szCs w:val="18"/>
                <w:u w:val="none"/>
              </w:rPr>
            </w:pPr>
            <w:r w:rsidDel="00000000" w:rsidR="00000000" w:rsidRPr="00000000">
              <w:rPr>
                <w:b w:val="1"/>
                <w:sz w:val="18"/>
                <w:szCs w:val="18"/>
                <w:u w:val="none"/>
                <w:rtl w:val="0"/>
              </w:rPr>
              <w:t xml:space="preserve">15%</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298">
            <w:pPr>
              <w:tabs>
                <w:tab w:val="left" w:pos="1980"/>
              </w:tabs>
              <w:jc w:val="both"/>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sz w:val="18"/>
                <w:szCs w:val="18"/>
                <w:rtl w:val="0"/>
              </w:rPr>
              <w:t xml:space="preserve">2. </w:t>
            </w:r>
            <w:r w:rsidDel="00000000" w:rsidR="00000000" w:rsidRPr="00000000">
              <w:rPr>
                <w:rFonts w:ascii="Times New Roman" w:cs="Times New Roman" w:eastAsia="Times New Roman" w:hAnsi="Times New Roman"/>
                <w:b w:val="1"/>
                <w:sz w:val="18"/>
                <w:szCs w:val="18"/>
                <w:rtl w:val="0"/>
              </w:rPr>
              <w:t xml:space="preserve">Results:</w:t>
            </w:r>
          </w:p>
          <w:p w:rsidR="00000000" w:rsidDel="00000000" w:rsidP="00000000" w:rsidRDefault="00000000" w:rsidRPr="00000000" w14:paraId="00000299">
            <w:pPr>
              <w:pStyle w:val="Subtitle"/>
              <w:ind w:left="-15"/>
              <w:jc w:val="left"/>
              <w:rPr>
                <w:sz w:val="18"/>
                <w:szCs w:val="18"/>
                <w:u w:val="none"/>
              </w:rPr>
            </w:pPr>
            <w:r w:rsidDel="00000000" w:rsidR="00000000" w:rsidRPr="00000000">
              <w:rPr>
                <w:sz w:val="18"/>
                <w:szCs w:val="18"/>
                <w:u w:val="none"/>
                <w:rtl w:val="0"/>
              </w:rPr>
              <w:t xml:space="preserve">Descriptive statistics, use of tables, figures and associated narrative (approx. 250 words)</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29A">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29B">
            <w:pPr>
              <w:pStyle w:val="Subtitle"/>
              <w:rPr>
                <w:b w:val="1"/>
                <w:sz w:val="18"/>
                <w:szCs w:val="18"/>
                <w:u w:val="none"/>
              </w:rPr>
            </w:pPr>
            <w:r w:rsidDel="00000000" w:rsidR="00000000" w:rsidRPr="00000000">
              <w:rPr>
                <w:b w:val="1"/>
                <w:sz w:val="18"/>
                <w:szCs w:val="18"/>
                <w:u w:val="none"/>
                <w:rtl w:val="0"/>
              </w:rPr>
              <w:t xml:space="preserve">1,3</w:t>
            </w:r>
          </w:p>
        </w:tc>
        <w:tc>
          <w:tcPr>
            <w:tcBorders>
              <w:left w:color="000000" w:space="0" w:sz="6" w:val="single"/>
              <w:right w:color="000000" w:space="0" w:sz="6" w:val="single"/>
            </w:tcBorders>
          </w:tcPr>
          <w:p w:rsidR="00000000" w:rsidDel="00000000" w:rsidP="00000000" w:rsidRDefault="00000000" w:rsidRPr="00000000" w14:paraId="0000029D">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29E">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29F">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A1">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A2">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2A3">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2A4">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2A6">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2A7">
            <w:pPr>
              <w:pStyle w:val="Subtitle"/>
              <w:jc w:val="left"/>
              <w:rPr>
                <w:b w:val="1"/>
                <w:sz w:val="18"/>
                <w:szCs w:val="18"/>
                <w:u w:val="none"/>
              </w:rPr>
            </w:pPr>
            <w:r w:rsidDel="00000000" w:rsidR="00000000" w:rsidRPr="00000000">
              <w:rPr>
                <w:b w:val="1"/>
                <w:sz w:val="18"/>
                <w:szCs w:val="18"/>
                <w:u w:val="none"/>
                <w:rtl w:val="0"/>
              </w:rPr>
              <w:t xml:space="preserve">25%</w:t>
            </w:r>
          </w:p>
        </w:tc>
      </w:tr>
      <w:tr>
        <w:tc>
          <w:tcPr>
            <w:tcBorders>
              <w:top w:color="000000" w:space="0" w:sz="6" w:val="single"/>
              <w:left w:color="000000" w:space="0" w:sz="24" w:val="single"/>
              <w:bottom w:color="000000" w:space="0" w:sz="4" w:val="single"/>
            </w:tcBorders>
          </w:tcPr>
          <w:p w:rsidR="00000000" w:rsidDel="00000000" w:rsidP="00000000" w:rsidRDefault="00000000" w:rsidRPr="00000000" w14:paraId="000002A8">
            <w:pPr>
              <w:rPr>
                <w:rFonts w:ascii="Times New Roman" w:cs="Times New Roman" w:eastAsia="Times New Roman" w:hAnsi="Times New Roman"/>
                <w:b w:val="1"/>
                <w:sz w:val="18"/>
                <w:szCs w:val="18"/>
              </w:rPr>
            </w:pPr>
            <w:r w:rsidDel="00000000" w:rsidR="00000000" w:rsidRPr="00000000">
              <w:rPr>
                <w:rFonts w:ascii="Times New Roman" w:cs="Times New Roman" w:eastAsia="Times New Roman" w:hAnsi="Times New Roman"/>
                <w:b w:val="1"/>
                <w:sz w:val="18"/>
                <w:szCs w:val="18"/>
                <w:rtl w:val="0"/>
              </w:rPr>
              <w:t xml:space="preserve">3. Discussion: </w:t>
            </w:r>
          </w:p>
          <w:p w:rsidR="00000000" w:rsidDel="00000000" w:rsidP="00000000" w:rsidRDefault="00000000" w:rsidRPr="00000000" w14:paraId="000002A9">
            <w:pPr>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Discussion of your findings in light of previous research &amp; practical implications.</w:t>
            </w:r>
          </w:p>
          <w:p w:rsidR="00000000" w:rsidDel="00000000" w:rsidP="00000000" w:rsidRDefault="00000000" w:rsidRPr="00000000" w14:paraId="000002AA">
            <w:pPr>
              <w:pStyle w:val="Subtitle"/>
              <w:ind w:left="-15"/>
              <w:jc w:val="left"/>
              <w:rPr>
                <w:sz w:val="18"/>
                <w:szCs w:val="18"/>
                <w:u w:val="none"/>
              </w:rPr>
            </w:pPr>
            <w:r w:rsidDel="00000000" w:rsidR="00000000" w:rsidRPr="00000000">
              <w:rPr>
                <w:sz w:val="18"/>
                <w:szCs w:val="18"/>
                <w:u w:val="none"/>
                <w:rtl w:val="0"/>
              </w:rPr>
              <w:t xml:space="preserve">Use of appropriate resources (approx. 550 words) </w:t>
            </w:r>
          </w:p>
        </w:tc>
        <w:tc>
          <w:tcPr>
            <w:gridSpan w:val="2"/>
            <w:tcBorders>
              <w:top w:color="000000" w:space="0" w:sz="6" w:val="single"/>
              <w:bottom w:color="000000" w:space="0" w:sz="4" w:val="single"/>
              <w:right w:color="000000" w:space="0" w:sz="6" w:val="single"/>
            </w:tcBorders>
          </w:tcPr>
          <w:p w:rsidR="00000000" w:rsidDel="00000000" w:rsidP="00000000" w:rsidRDefault="00000000" w:rsidRPr="00000000" w14:paraId="000002AB">
            <w:pPr>
              <w:pStyle w:val="Subtitle"/>
              <w:rPr>
                <w:b w:val="1"/>
                <w:sz w:val="18"/>
                <w:szCs w:val="18"/>
                <w:u w:val="none"/>
              </w:rPr>
            </w:pPr>
            <w:r w:rsidDel="00000000" w:rsidR="00000000" w:rsidRPr="00000000">
              <w:rPr>
                <w:b w:val="1"/>
                <w:sz w:val="18"/>
                <w:szCs w:val="18"/>
                <w:u w:val="none"/>
                <w:rtl w:val="0"/>
              </w:rPr>
              <w:t xml:space="preserve">2,3,4</w:t>
            </w:r>
          </w:p>
        </w:tc>
        <w:tc>
          <w:tcPr>
            <w:tcBorders>
              <w:left w:color="000000" w:space="0" w:sz="6" w:val="single"/>
              <w:bottom w:color="000000" w:space="0" w:sz="4" w:val="single"/>
              <w:right w:color="000000" w:space="0" w:sz="6" w:val="single"/>
            </w:tcBorders>
          </w:tcPr>
          <w:p w:rsidR="00000000" w:rsidDel="00000000" w:rsidP="00000000" w:rsidRDefault="00000000" w:rsidRPr="00000000" w14:paraId="000002AD">
            <w:pPr>
              <w:pStyle w:val="Subtitle"/>
              <w:rPr>
                <w:sz w:val="18"/>
                <w:szCs w:val="18"/>
                <w:u w:val="none"/>
              </w:rPr>
            </w:pPr>
            <w:r w:rsidDel="00000000" w:rsidR="00000000" w:rsidRPr="00000000">
              <w:rPr>
                <w:rtl w:val="0"/>
              </w:rPr>
            </w:r>
          </w:p>
        </w:tc>
        <w:tc>
          <w:tcPr>
            <w:tcBorders>
              <w:left w:color="000000" w:space="0" w:sz="6" w:val="single"/>
              <w:bottom w:color="000000" w:space="0" w:sz="4" w:val="single"/>
              <w:right w:color="000000" w:space="0" w:sz="6" w:val="single"/>
            </w:tcBorders>
          </w:tcPr>
          <w:p w:rsidR="00000000" w:rsidDel="00000000" w:rsidP="00000000" w:rsidRDefault="00000000" w:rsidRPr="00000000" w14:paraId="000002AE">
            <w:pPr>
              <w:pStyle w:val="Subtitle"/>
              <w:rPr>
                <w:sz w:val="18"/>
                <w:szCs w:val="18"/>
                <w:u w:val="none"/>
              </w:rPr>
            </w:pPr>
            <w:r w:rsidDel="00000000" w:rsidR="00000000" w:rsidRPr="00000000">
              <w:rPr>
                <w:rtl w:val="0"/>
              </w:rPr>
            </w:r>
          </w:p>
        </w:tc>
        <w:tc>
          <w:tcPr>
            <w:gridSpan w:val="2"/>
            <w:tcBorders>
              <w:left w:color="000000" w:space="0" w:sz="6" w:val="single"/>
              <w:bottom w:color="000000" w:space="0" w:sz="4" w:val="single"/>
              <w:right w:color="000000" w:space="0" w:sz="6" w:val="single"/>
            </w:tcBorders>
          </w:tcPr>
          <w:p w:rsidR="00000000" w:rsidDel="00000000" w:rsidP="00000000" w:rsidRDefault="00000000" w:rsidRPr="00000000" w14:paraId="000002AF">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6" w:val="single"/>
            </w:tcBorders>
          </w:tcPr>
          <w:p w:rsidR="00000000" w:rsidDel="00000000" w:rsidP="00000000" w:rsidRDefault="00000000" w:rsidRPr="00000000" w14:paraId="000002B1">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6" w:val="single"/>
            </w:tcBorders>
          </w:tcPr>
          <w:p w:rsidR="00000000" w:rsidDel="00000000" w:rsidP="00000000" w:rsidRDefault="00000000" w:rsidRPr="00000000" w14:paraId="000002B2">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6" w:val="single"/>
            </w:tcBorders>
          </w:tcPr>
          <w:p w:rsidR="00000000" w:rsidDel="00000000" w:rsidP="00000000" w:rsidRDefault="00000000" w:rsidRPr="00000000" w14:paraId="000002B3">
            <w:pPr>
              <w:pStyle w:val="Subtitle"/>
              <w:ind w:firstLine="281"/>
              <w:jc w:val="right"/>
              <w:rPr>
                <w:sz w:val="18"/>
                <w:szCs w:val="18"/>
                <w:u w:val="none"/>
              </w:rPr>
            </w:pPr>
            <w:r w:rsidDel="00000000" w:rsidR="00000000" w:rsidRPr="00000000">
              <w:rPr>
                <w:rtl w:val="0"/>
              </w:rPr>
            </w:r>
          </w:p>
        </w:tc>
        <w:tc>
          <w:tcPr>
            <w:gridSpan w:val="2"/>
            <w:tcBorders>
              <w:left w:color="000000" w:space="0" w:sz="6" w:val="single"/>
              <w:bottom w:color="000000" w:space="0" w:sz="4" w:val="single"/>
              <w:right w:color="000000" w:space="0" w:sz="6" w:val="single"/>
            </w:tcBorders>
          </w:tcPr>
          <w:p w:rsidR="00000000" w:rsidDel="00000000" w:rsidP="00000000" w:rsidRDefault="00000000" w:rsidRPr="00000000" w14:paraId="000002B4">
            <w:pPr>
              <w:pStyle w:val="Subtitle"/>
              <w:rPr>
                <w:sz w:val="18"/>
                <w:szCs w:val="18"/>
                <w:u w:val="none"/>
              </w:rPr>
            </w:pPr>
            <w:r w:rsidDel="00000000" w:rsidR="00000000" w:rsidRPr="00000000">
              <w:rPr>
                <w:rtl w:val="0"/>
              </w:rPr>
            </w:r>
          </w:p>
        </w:tc>
        <w:tc>
          <w:tcPr>
            <w:tcBorders>
              <w:left w:color="000000" w:space="0" w:sz="6" w:val="single"/>
              <w:bottom w:color="000000" w:space="0" w:sz="4" w:val="single"/>
              <w:right w:color="000000" w:space="0" w:sz="6" w:val="single"/>
            </w:tcBorders>
          </w:tcPr>
          <w:p w:rsidR="00000000" w:rsidDel="00000000" w:rsidP="00000000" w:rsidRDefault="00000000" w:rsidRPr="00000000" w14:paraId="000002B6">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4" w:val="single"/>
              <w:right w:color="000000" w:space="0" w:sz="24" w:val="single"/>
            </w:tcBorders>
          </w:tcPr>
          <w:p w:rsidR="00000000" w:rsidDel="00000000" w:rsidP="00000000" w:rsidRDefault="00000000" w:rsidRPr="00000000" w14:paraId="000002B7">
            <w:pPr>
              <w:pStyle w:val="Subtitle"/>
              <w:jc w:val="left"/>
              <w:rPr>
                <w:b w:val="1"/>
                <w:sz w:val="18"/>
                <w:szCs w:val="18"/>
                <w:u w:val="none"/>
              </w:rPr>
            </w:pPr>
            <w:r w:rsidDel="00000000" w:rsidR="00000000" w:rsidRPr="00000000">
              <w:rPr>
                <w:b w:val="1"/>
                <w:sz w:val="18"/>
                <w:szCs w:val="18"/>
                <w:u w:val="none"/>
                <w:rtl w:val="0"/>
              </w:rPr>
              <w:t xml:space="preserve">30%</w:t>
            </w:r>
          </w:p>
        </w:tc>
      </w:tr>
      <w:tr>
        <w:trPr>
          <w:trHeight w:val="280" w:hRule="atLeast"/>
        </w:trPr>
        <w:tc>
          <w:tcPr>
            <w:gridSpan w:val="13"/>
            <w:tcBorders>
              <w:left w:color="000000" w:space="0" w:sz="24" w:val="single"/>
              <w:right w:color="000000" w:space="0" w:sz="4" w:val="single"/>
            </w:tcBorders>
          </w:tcPr>
          <w:p w:rsidR="00000000" w:rsidDel="00000000" w:rsidP="00000000" w:rsidRDefault="00000000" w:rsidRPr="00000000" w14:paraId="000002B8">
            <w:pPr>
              <w:pStyle w:val="Subtitle"/>
              <w:jc w:val="left"/>
              <w:rPr>
                <w:b w:val="1"/>
                <w:sz w:val="24"/>
                <w:szCs w:val="24"/>
                <w:u w:val="none"/>
              </w:rPr>
            </w:pPr>
            <w:r w:rsidDel="00000000" w:rsidR="00000000" w:rsidRPr="00000000">
              <w:rPr>
                <w:sz w:val="18"/>
                <w:szCs w:val="18"/>
                <w:u w:val="none"/>
                <w:rtl w:val="0"/>
              </w:rPr>
              <w:t xml:space="preserve">It is expected that students will present work that is proof read, correctly referenced and adheres to the </w:t>
            </w:r>
            <w:r w:rsidDel="00000000" w:rsidR="00000000" w:rsidRPr="00000000">
              <w:rPr>
                <w:b w:val="1"/>
                <w:sz w:val="18"/>
                <w:szCs w:val="18"/>
                <w:u w:val="none"/>
                <w:rtl w:val="0"/>
              </w:rPr>
              <w:t xml:space="preserve">Assessment Checklist.</w:t>
            </w:r>
            <w:r w:rsidDel="00000000" w:rsidR="00000000" w:rsidRPr="00000000">
              <w:rPr>
                <w:sz w:val="18"/>
                <w:szCs w:val="18"/>
                <w:u w:val="none"/>
                <w:rtl w:val="0"/>
              </w:rPr>
              <w:t xml:space="preserve"> Therefore a range of 0 – 10 marks will be deducted for non-completion of any of the points on the </w:t>
            </w:r>
            <w:r w:rsidDel="00000000" w:rsidR="00000000" w:rsidRPr="00000000">
              <w:rPr>
                <w:b w:val="1"/>
                <w:sz w:val="18"/>
                <w:szCs w:val="18"/>
                <w:u w:val="none"/>
                <w:rtl w:val="0"/>
              </w:rPr>
              <w:t xml:space="preserve">checklist below</w:t>
            </w:r>
            <w:r w:rsidDel="00000000" w:rsidR="00000000" w:rsidRPr="00000000">
              <w:rPr>
                <w:sz w:val="18"/>
                <w:szCs w:val="18"/>
                <w:u w:val="none"/>
                <w:rtl w:val="0"/>
              </w:rPr>
              <w:t xml:space="preserve">.</w:t>
            </w:r>
            <w:r w:rsidDel="00000000" w:rsidR="00000000" w:rsidRPr="00000000">
              <w:rPr>
                <w:rtl w:val="0"/>
              </w:rPr>
            </w:r>
          </w:p>
        </w:tc>
        <w:tc>
          <w:tcPr>
            <w:tcBorders>
              <w:left w:color="000000" w:space="0" w:sz="4" w:val="single"/>
              <w:right w:color="000000" w:space="0" w:sz="24" w:val="single"/>
            </w:tcBorders>
          </w:tcPr>
          <w:p w:rsidR="00000000" w:rsidDel="00000000" w:rsidP="00000000" w:rsidRDefault="00000000" w:rsidRPr="00000000" w14:paraId="000002C5">
            <w:pPr>
              <w:pStyle w:val="Subtitle"/>
              <w:jc w:val="left"/>
              <w:rPr>
                <w:b w:val="1"/>
                <w:sz w:val="24"/>
                <w:szCs w:val="24"/>
                <w:u w:val="none"/>
              </w:rPr>
            </w:pPr>
            <w:r w:rsidDel="00000000" w:rsidR="00000000" w:rsidRPr="00000000">
              <w:rPr>
                <w:rtl w:val="0"/>
              </w:rPr>
            </w:r>
          </w:p>
        </w:tc>
      </w:tr>
      <w:tr>
        <w:trPr>
          <w:trHeight w:val="2560" w:hRule="atLeast"/>
        </w:trPr>
        <w:tc>
          <w:tcPr>
            <w:gridSpan w:val="14"/>
            <w:tcBorders>
              <w:left w:color="000000" w:space="0" w:sz="24" w:val="single"/>
              <w:right w:color="000000" w:space="0" w:sz="24" w:val="single"/>
            </w:tcBorders>
          </w:tcPr>
          <w:p w:rsidR="00000000" w:rsidDel="00000000" w:rsidP="00000000" w:rsidRDefault="00000000" w:rsidRPr="00000000" w14:paraId="000002C6">
            <w:pPr>
              <w:pStyle w:val="Subtitle"/>
              <w:jc w:val="left"/>
              <w:rPr>
                <w:b w:val="1"/>
                <w:sz w:val="22"/>
                <w:szCs w:val="22"/>
                <w:u w:val="none"/>
              </w:rPr>
            </w:pPr>
            <w:r w:rsidDel="00000000" w:rsidR="00000000" w:rsidRPr="00000000">
              <w:rPr>
                <w:b w:val="1"/>
                <w:sz w:val="22"/>
                <w:szCs w:val="22"/>
                <w:u w:val="none"/>
                <w:rtl w:val="0"/>
              </w:rPr>
              <w:t xml:space="preserve">TUTOR COMMENTS:</w:t>
            </w:r>
          </w:p>
        </w:tc>
      </w:tr>
      <w:tr>
        <w:trPr>
          <w:trHeight w:val="440" w:hRule="atLeast"/>
        </w:trPr>
        <w:tc>
          <w:tcPr>
            <w:gridSpan w:val="2"/>
            <w:tcBorders>
              <w:left w:color="000000" w:space="0" w:sz="24" w:val="single"/>
              <w:bottom w:color="000000" w:space="0" w:sz="24" w:val="single"/>
            </w:tcBorders>
          </w:tcPr>
          <w:p w:rsidR="00000000" w:rsidDel="00000000" w:rsidP="00000000" w:rsidRDefault="00000000" w:rsidRPr="00000000" w14:paraId="000002D4">
            <w:pPr>
              <w:pStyle w:val="Subtitle"/>
              <w:jc w:val="left"/>
              <w:rPr>
                <w:b w:val="1"/>
                <w:sz w:val="18"/>
                <w:szCs w:val="18"/>
                <w:u w:val="none"/>
              </w:rPr>
            </w:pPr>
            <w:r w:rsidDel="00000000" w:rsidR="00000000" w:rsidRPr="00000000">
              <w:rPr>
                <w:b w:val="1"/>
                <w:sz w:val="18"/>
                <w:szCs w:val="18"/>
                <w:u w:val="none"/>
                <w:rtl w:val="0"/>
              </w:rPr>
              <w:t xml:space="preserve"> Submission date:  5/4/19  via Turnitin</w:t>
            </w:r>
          </w:p>
        </w:tc>
        <w:tc>
          <w:tcPr>
            <w:gridSpan w:val="4"/>
            <w:tcBorders>
              <w:bottom w:color="000000" w:space="0" w:sz="24" w:val="single"/>
            </w:tcBorders>
          </w:tcPr>
          <w:p w:rsidR="00000000" w:rsidDel="00000000" w:rsidP="00000000" w:rsidRDefault="00000000" w:rsidRPr="00000000" w14:paraId="000002D6">
            <w:pPr>
              <w:pStyle w:val="Subtitle"/>
              <w:jc w:val="left"/>
              <w:rPr>
                <w:b w:val="1"/>
                <w:sz w:val="18"/>
                <w:szCs w:val="18"/>
                <w:u w:val="none"/>
              </w:rPr>
            </w:pPr>
            <w:r w:rsidDel="00000000" w:rsidR="00000000" w:rsidRPr="00000000">
              <w:rPr>
                <w:b w:val="1"/>
                <w:sz w:val="18"/>
                <w:szCs w:val="18"/>
                <w:u w:val="none"/>
                <w:rtl w:val="0"/>
              </w:rPr>
              <w:t xml:space="preserve">Return date:</w:t>
            </w:r>
          </w:p>
          <w:p w:rsidR="00000000" w:rsidDel="00000000" w:rsidP="00000000" w:rsidRDefault="00000000" w:rsidRPr="00000000" w14:paraId="000002D7">
            <w:pPr>
              <w:pStyle w:val="Subtitle"/>
              <w:jc w:val="left"/>
              <w:rPr>
                <w:b w:val="1"/>
                <w:sz w:val="18"/>
                <w:szCs w:val="18"/>
                <w:u w:val="none"/>
              </w:rPr>
            </w:pPr>
            <w:bookmarkStart w:colFirst="0" w:colLast="0" w:name="_gjdgxs" w:id="0"/>
            <w:bookmarkEnd w:id="0"/>
            <w:r w:rsidDel="00000000" w:rsidR="00000000" w:rsidRPr="00000000">
              <w:rPr>
                <w:b w:val="1"/>
                <w:sz w:val="18"/>
                <w:szCs w:val="18"/>
                <w:u w:val="none"/>
                <w:rtl w:val="0"/>
              </w:rPr>
              <w:t xml:space="preserve">(at least within 4 weeks)</w:t>
            </w:r>
          </w:p>
        </w:tc>
        <w:tc>
          <w:tcPr>
            <w:gridSpan w:val="5"/>
            <w:tcBorders>
              <w:bottom w:color="000000" w:space="0" w:sz="24" w:val="single"/>
            </w:tcBorders>
          </w:tcPr>
          <w:p w:rsidR="00000000" w:rsidDel="00000000" w:rsidP="00000000" w:rsidRDefault="00000000" w:rsidRPr="00000000" w14:paraId="000002DB">
            <w:pPr>
              <w:pStyle w:val="Subtitle"/>
              <w:jc w:val="left"/>
              <w:rPr>
                <w:b w:val="1"/>
                <w:sz w:val="18"/>
                <w:szCs w:val="18"/>
                <w:u w:val="none"/>
              </w:rPr>
            </w:pPr>
            <w:r w:rsidDel="00000000" w:rsidR="00000000" w:rsidRPr="00000000">
              <w:rPr>
                <w:b w:val="1"/>
                <w:sz w:val="18"/>
                <w:szCs w:val="18"/>
                <w:u w:val="none"/>
                <w:rtl w:val="0"/>
              </w:rPr>
              <w:t xml:space="preserve">Tutor: Alison Connaughton</w:t>
            </w:r>
          </w:p>
        </w:tc>
        <w:tc>
          <w:tcPr>
            <w:gridSpan w:val="3"/>
            <w:tcBorders>
              <w:bottom w:color="000000" w:space="0" w:sz="24" w:val="single"/>
              <w:right w:color="000000" w:space="0" w:sz="24" w:val="single"/>
            </w:tcBorders>
          </w:tcPr>
          <w:p w:rsidR="00000000" w:rsidDel="00000000" w:rsidP="00000000" w:rsidRDefault="00000000" w:rsidRPr="00000000" w14:paraId="000002E0">
            <w:pPr>
              <w:pStyle w:val="Subtitle"/>
              <w:jc w:val="left"/>
              <w:rPr>
                <w:b w:val="1"/>
                <w:sz w:val="18"/>
                <w:szCs w:val="18"/>
                <w:u w:val="none"/>
              </w:rPr>
            </w:pPr>
            <w:r w:rsidDel="00000000" w:rsidR="00000000" w:rsidRPr="00000000">
              <w:rPr>
                <w:b w:val="1"/>
                <w:sz w:val="18"/>
                <w:szCs w:val="18"/>
                <w:u w:val="none"/>
                <w:rtl w:val="0"/>
              </w:rPr>
              <w:t xml:space="preserve">Mark: </w:t>
            </w:r>
          </w:p>
        </w:tc>
      </w:tr>
    </w:tbl>
    <w:p w:rsidR="00000000" w:rsidDel="00000000" w:rsidP="00000000" w:rsidRDefault="00000000" w:rsidRPr="00000000" w14:paraId="000002E3">
      <w:pPr>
        <w:pStyle w:val="Title"/>
        <w:jc w:val="left"/>
        <w:rPr>
          <w:u w:val="single"/>
        </w:rPr>
      </w:pPr>
      <w:r w:rsidDel="00000000" w:rsidR="00000000" w:rsidRPr="00000000">
        <w:rPr>
          <w:rtl w:val="0"/>
        </w:rPr>
      </w:r>
    </w:p>
    <w:p w:rsidR="00000000" w:rsidDel="00000000" w:rsidP="00000000" w:rsidRDefault="00000000" w:rsidRPr="00000000" w14:paraId="000002E4">
      <w:pPr>
        <w:pStyle w:val="Title"/>
        <w:jc w:val="left"/>
        <w:rPr>
          <w:u w:val="single"/>
        </w:rPr>
      </w:pPr>
      <w:r w:rsidDel="00000000" w:rsidR="00000000" w:rsidRPr="00000000">
        <w:rPr>
          <w:u w:val="single"/>
          <w:rtl w:val="0"/>
        </w:rPr>
        <w:t xml:space="preserve">Assignment Checklist</w:t>
      </w:r>
    </w:p>
    <w:p w:rsidR="00000000" w:rsidDel="00000000" w:rsidP="00000000" w:rsidRDefault="00000000" w:rsidRPr="00000000" w14:paraId="000002E5">
      <w:pPr>
        <w:pStyle w:val="Title"/>
        <w:ind w:left="-284"/>
        <w:rPr/>
      </w:pPr>
      <w:r w:rsidDel="00000000" w:rsidR="00000000" w:rsidRPr="00000000">
        <w:rPr>
          <w:rtl w:val="0"/>
        </w:rPr>
      </w:r>
    </w:p>
    <w:p w:rsidR="00000000" w:rsidDel="00000000" w:rsidP="00000000" w:rsidRDefault="00000000" w:rsidRPr="00000000" w14:paraId="000002E6">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Please complete the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Personal Evaluation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section of the Assessment Feedback sheet, add your name and details, and paste the whole of this assignment document into the front of your assignment</w:t>
      </w:r>
    </w:p>
    <w:p w:rsidR="00000000" w:rsidDel="00000000" w:rsidP="00000000" w:rsidRDefault="00000000" w:rsidRPr="00000000" w14:paraId="000002E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47" w:right="-391"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E8">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Submission is a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single word file, clearly labelled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your name and module code</w:t>
      </w:r>
    </w:p>
    <w:p w:rsidR="00000000" w:rsidDel="00000000" w:rsidP="00000000" w:rsidRDefault="00000000" w:rsidRPr="00000000" w14:paraId="000002E9">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Font style - Times New Roman, size -12 for text and 14 for headings</w:t>
      </w:r>
    </w:p>
    <w:p w:rsidR="00000000" w:rsidDel="00000000" w:rsidP="00000000" w:rsidRDefault="00000000" w:rsidRPr="00000000" w14:paraId="000002EA">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Ink colour – black only</w:t>
      </w:r>
    </w:p>
    <w:p w:rsidR="00000000" w:rsidDel="00000000" w:rsidP="00000000" w:rsidRDefault="00000000" w:rsidRPr="00000000" w14:paraId="000002EB">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Line spacing – 1.5 line spacing and 2cm- 2.5cm page margins</w:t>
      </w:r>
    </w:p>
    <w:p w:rsidR="00000000" w:rsidDel="00000000" w:rsidP="00000000" w:rsidRDefault="00000000" w:rsidRPr="00000000" w14:paraId="000002E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Quotations more than three lines to be indented 1 line spacing</w:t>
      </w:r>
    </w:p>
    <w:p w:rsidR="00000000" w:rsidDel="00000000" w:rsidP="00000000" w:rsidRDefault="00000000" w:rsidRPr="00000000" w14:paraId="000002ED">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line space between paragraphs, paragraphs must be left aligned</w:t>
      </w:r>
    </w:p>
    <w:p w:rsidR="00000000" w:rsidDel="00000000" w:rsidP="00000000" w:rsidRDefault="00000000" w:rsidRPr="00000000" w14:paraId="000002EE">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Pagination (your assignment should have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page numbers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2E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tables and figures are internally referenced and have a title</w:t>
      </w:r>
    </w:p>
    <w:p w:rsidR="00000000" w:rsidDel="00000000" w:rsidP="00000000" w:rsidRDefault="00000000" w:rsidRPr="00000000" w14:paraId="000002F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Word count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checked and written at end of text (before references and any appendix)</w:t>
      </w:r>
    </w:p>
    <w:p w:rsidR="00000000" w:rsidDel="00000000" w:rsidP="00000000" w:rsidRDefault="00000000" w:rsidRPr="00000000" w14:paraId="000002F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Assignment is within 10% of the word limit (excluding references and any appendices)</w:t>
      </w:r>
    </w:p>
    <w:p w:rsidR="00000000" w:rsidDel="00000000" w:rsidP="00000000" w:rsidRDefault="00000000" w:rsidRPr="00000000" w14:paraId="000002F2">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references in the text are included in the reference list</w:t>
      </w:r>
    </w:p>
    <w:p w:rsidR="00000000" w:rsidDel="00000000" w:rsidP="00000000" w:rsidRDefault="00000000" w:rsidRPr="00000000" w14:paraId="000002F3">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Correct referencing following the Harvard style, as described in the UWTSD referencing guide.</w:t>
      </w:r>
    </w:p>
    <w:p w:rsidR="00000000" w:rsidDel="00000000" w:rsidP="00000000" w:rsidRDefault="00000000" w:rsidRPr="00000000" w14:paraId="000002F4">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spelling using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UK English</w:t>
      </w:r>
      <w:r w:rsidDel="00000000" w:rsidR="00000000" w:rsidRPr="00000000">
        <w:rPr>
          <w:rtl w:val="0"/>
        </w:rPr>
      </w:r>
    </w:p>
    <w:p w:rsidR="00000000" w:rsidDel="00000000" w:rsidP="00000000" w:rsidRDefault="00000000" w:rsidRPr="00000000" w14:paraId="000002F5">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use of punctuation</w:t>
      </w:r>
    </w:p>
    <w:p w:rsidR="00000000" w:rsidDel="00000000" w:rsidP="00000000" w:rsidRDefault="00000000" w:rsidRPr="00000000" w14:paraId="000002F6">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Grammar and syntax correct- double check anything that has a green line under it</w:t>
      </w:r>
    </w:p>
    <w:p w:rsidR="00000000" w:rsidDel="00000000" w:rsidP="00000000" w:rsidRDefault="00000000" w:rsidRPr="00000000" w14:paraId="000002F7">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read my assignment out loud to myself and it makes sense and is easy to read</w:t>
      </w:r>
    </w:p>
    <w:p w:rsidR="00000000" w:rsidDel="00000000" w:rsidP="00000000" w:rsidRDefault="00000000" w:rsidRPr="00000000" w14:paraId="000002F8">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Somebody else has read my work and it makes sense to him or her!</w:t>
      </w:r>
    </w:p>
    <w:p w:rsidR="00000000" w:rsidDel="00000000" w:rsidP="00000000" w:rsidRDefault="00000000" w:rsidRPr="00000000" w14:paraId="000002F9">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240" w:before="0" w:line="480" w:lineRule="auto"/>
        <w:ind w:left="147" w:right="-391" w:hanging="357"/>
        <w:jc w:val="left"/>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 have checked and I have not plagiarised </w:t>
      </w:r>
    </w:p>
    <w:p w:rsidR="00000000" w:rsidDel="00000000" w:rsidP="00000000" w:rsidRDefault="00000000" w:rsidRPr="00000000" w14:paraId="000002FA">
      <w:pPr>
        <w:jc w:val="center"/>
        <w:rPr>
          <w:b w:val="1"/>
          <w:sz w:val="52"/>
          <w:szCs w:val="52"/>
        </w:rPr>
      </w:pPr>
      <w:r w:rsidDel="00000000" w:rsidR="00000000" w:rsidRPr="00000000">
        <w:rPr>
          <w:b w:val="1"/>
          <w:sz w:val="52"/>
          <w:szCs w:val="52"/>
          <w:rtl w:val="0"/>
        </w:rPr>
        <w:t xml:space="preserve">Failure to follow these guidelines will cost you marks!</w:t>
      </w:r>
    </w:p>
    <w:sectPr>
      <w:footerReference r:id="rId7"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Courier New"/>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F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53" w:hanging="360"/>
      </w:pPr>
      <w:rPr>
        <w:rFonts w:ascii="Arimo" w:cs="Arimo" w:eastAsia="Arimo" w:hAnsi="Arimo"/>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jc w:val="center"/>
    </w:pPr>
    <w:rPr>
      <w:rFonts w:ascii="Times New Roman" w:cs="Times New Roman" w:eastAsia="Times New Roman" w:hAnsi="Times New Roman"/>
      <w:b w:val="1"/>
      <w:sz w:val="28"/>
      <w:szCs w:val="28"/>
    </w:rPr>
  </w:style>
  <w:style w:type="paragraph" w:styleId="Subtitle">
    <w:name w:val="Subtitle"/>
    <w:basedOn w:val="Normal"/>
    <w:next w:val="Normal"/>
    <w:pPr>
      <w:spacing w:line="240" w:lineRule="auto"/>
      <w:jc w:val="center"/>
    </w:pPr>
    <w:rPr>
      <w:rFonts w:ascii="Times New Roman" w:cs="Times New Roman" w:eastAsia="Times New Roman" w:hAnsi="Times New Roman"/>
      <w:sz w:val="32"/>
      <w:szCs w:val="32"/>
      <w:u w:val="single"/>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