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9907C" w14:textId="77777777" w:rsidR="007D3588" w:rsidRPr="00F02CF7" w:rsidRDefault="007D3588" w:rsidP="00F02CF7">
      <w:pPr>
        <w:spacing w:line="480" w:lineRule="auto"/>
        <w:ind w:firstLine="720"/>
        <w:jc w:val="center"/>
        <w:rPr>
          <w:rFonts w:ascii="Times New Roman" w:hAnsi="Times New Roman" w:cs="Times New Roman"/>
          <w:b/>
          <w:bCs/>
          <w:sz w:val="24"/>
          <w:szCs w:val="24"/>
        </w:rPr>
      </w:pPr>
      <w:bookmarkStart w:id="0" w:name="_Toc133567670"/>
    </w:p>
    <w:p w14:paraId="0158B753" w14:textId="77777777" w:rsidR="007D3588" w:rsidRPr="00F02CF7" w:rsidRDefault="007D3588" w:rsidP="00F02CF7">
      <w:pPr>
        <w:spacing w:line="480" w:lineRule="auto"/>
        <w:ind w:firstLine="720"/>
        <w:jc w:val="center"/>
        <w:rPr>
          <w:rFonts w:ascii="Times New Roman" w:hAnsi="Times New Roman" w:cs="Times New Roman"/>
          <w:b/>
          <w:bCs/>
          <w:sz w:val="24"/>
          <w:szCs w:val="24"/>
        </w:rPr>
      </w:pPr>
    </w:p>
    <w:p w14:paraId="437D8933" w14:textId="77777777" w:rsidR="007D3588" w:rsidRPr="00F02CF7" w:rsidRDefault="007D3588" w:rsidP="00F02CF7">
      <w:pPr>
        <w:spacing w:line="480" w:lineRule="auto"/>
        <w:ind w:firstLine="720"/>
        <w:jc w:val="center"/>
        <w:rPr>
          <w:rFonts w:ascii="Times New Roman" w:hAnsi="Times New Roman" w:cs="Times New Roman"/>
          <w:b/>
          <w:bCs/>
          <w:sz w:val="24"/>
          <w:szCs w:val="24"/>
        </w:rPr>
      </w:pPr>
    </w:p>
    <w:p w14:paraId="42053D26" w14:textId="77777777" w:rsidR="002D1326" w:rsidRPr="00F02CF7" w:rsidRDefault="002D1326" w:rsidP="00F02CF7">
      <w:pPr>
        <w:spacing w:line="480" w:lineRule="auto"/>
        <w:ind w:firstLine="720"/>
        <w:jc w:val="center"/>
        <w:rPr>
          <w:rFonts w:ascii="Times New Roman" w:hAnsi="Times New Roman" w:cs="Times New Roman"/>
          <w:b/>
          <w:bCs/>
          <w:sz w:val="24"/>
          <w:szCs w:val="24"/>
        </w:rPr>
      </w:pPr>
      <w:r w:rsidRPr="00F02CF7">
        <w:rPr>
          <w:rFonts w:ascii="Times New Roman" w:hAnsi="Times New Roman" w:cs="Times New Roman"/>
          <w:b/>
          <w:bCs/>
          <w:sz w:val="24"/>
          <w:szCs w:val="24"/>
        </w:rPr>
        <w:t>Marketing in Practice</w:t>
      </w:r>
    </w:p>
    <w:p w14:paraId="5E07B504" w14:textId="77777777" w:rsidR="009C54C9" w:rsidRPr="00F02CF7" w:rsidRDefault="009C54C9" w:rsidP="00F02CF7">
      <w:pPr>
        <w:spacing w:line="480" w:lineRule="auto"/>
        <w:ind w:firstLine="720"/>
        <w:jc w:val="center"/>
        <w:rPr>
          <w:rFonts w:ascii="Times New Roman" w:hAnsi="Times New Roman" w:cs="Times New Roman"/>
          <w:b/>
          <w:bCs/>
          <w:sz w:val="24"/>
          <w:szCs w:val="24"/>
        </w:rPr>
      </w:pPr>
      <w:r w:rsidRPr="00F02CF7">
        <w:rPr>
          <w:rFonts w:ascii="Times New Roman" w:hAnsi="Times New Roman" w:cs="Times New Roman"/>
          <w:b/>
          <w:bCs/>
          <w:sz w:val="24"/>
          <w:szCs w:val="24"/>
        </w:rPr>
        <w:t xml:space="preserve">BMBM5013 </w:t>
      </w:r>
      <w:r w:rsidR="004272C6" w:rsidRPr="00F02CF7">
        <w:rPr>
          <w:rFonts w:ascii="Times New Roman" w:hAnsi="Times New Roman" w:cs="Times New Roman"/>
          <w:b/>
          <w:bCs/>
          <w:sz w:val="24"/>
          <w:szCs w:val="24"/>
        </w:rPr>
        <w:t>– Assessment</w:t>
      </w:r>
    </w:p>
    <w:p w14:paraId="68B84EF7" w14:textId="77777777" w:rsidR="004272C6" w:rsidRPr="00F02CF7" w:rsidRDefault="002D1326" w:rsidP="00F02CF7">
      <w:pPr>
        <w:spacing w:line="480" w:lineRule="auto"/>
        <w:ind w:firstLine="720"/>
        <w:jc w:val="center"/>
        <w:rPr>
          <w:rFonts w:ascii="Times New Roman" w:hAnsi="Times New Roman" w:cs="Times New Roman"/>
          <w:b/>
          <w:bCs/>
          <w:sz w:val="24"/>
          <w:szCs w:val="24"/>
        </w:rPr>
      </w:pPr>
      <w:r w:rsidRPr="00F02CF7">
        <w:rPr>
          <w:rFonts w:ascii="Times New Roman" w:hAnsi="Times New Roman" w:cs="Times New Roman"/>
          <w:b/>
          <w:bCs/>
          <w:sz w:val="24"/>
          <w:szCs w:val="24"/>
        </w:rPr>
        <w:t>Assignment 2: Campaign Proposal</w:t>
      </w:r>
    </w:p>
    <w:p w14:paraId="01BA44E2" w14:textId="77777777" w:rsidR="004272C6" w:rsidRPr="00F02CF7" w:rsidRDefault="004272C6" w:rsidP="00F02CF7">
      <w:pPr>
        <w:spacing w:line="480" w:lineRule="auto"/>
        <w:ind w:firstLine="720"/>
        <w:jc w:val="center"/>
        <w:rPr>
          <w:rFonts w:ascii="Times New Roman" w:hAnsi="Times New Roman" w:cs="Times New Roman"/>
          <w:b/>
          <w:bCs/>
          <w:sz w:val="24"/>
          <w:szCs w:val="24"/>
        </w:rPr>
      </w:pPr>
    </w:p>
    <w:p w14:paraId="61F13BD6" w14:textId="3F71B345" w:rsidR="004272C6" w:rsidRPr="00F02CF7" w:rsidRDefault="006453B5" w:rsidP="00F02CF7">
      <w:pPr>
        <w:spacing w:line="480" w:lineRule="auto"/>
        <w:ind w:firstLine="720"/>
        <w:jc w:val="center"/>
        <w:rPr>
          <w:rFonts w:ascii="Times New Roman" w:hAnsi="Times New Roman" w:cs="Times New Roman"/>
          <w:b/>
          <w:bCs/>
          <w:sz w:val="24"/>
          <w:szCs w:val="24"/>
        </w:rPr>
      </w:pPr>
      <w:r w:rsidRPr="00F02CF7">
        <w:rPr>
          <w:rFonts w:ascii="Times New Roman" w:hAnsi="Times New Roman" w:cs="Times New Roman"/>
          <w:b/>
          <w:bCs/>
          <w:sz w:val="24"/>
          <w:szCs w:val="24"/>
        </w:rPr>
        <w:t xml:space="preserve">Student </w:t>
      </w:r>
      <w:r w:rsidR="004272C6" w:rsidRPr="00F02CF7">
        <w:rPr>
          <w:rFonts w:ascii="Times New Roman" w:hAnsi="Times New Roman" w:cs="Times New Roman"/>
          <w:b/>
          <w:bCs/>
          <w:sz w:val="24"/>
          <w:szCs w:val="24"/>
        </w:rPr>
        <w:t>Name:</w:t>
      </w:r>
      <w:r w:rsidR="000D4FCA">
        <w:rPr>
          <w:rFonts w:ascii="Times New Roman" w:hAnsi="Times New Roman" w:cs="Times New Roman"/>
          <w:b/>
          <w:bCs/>
          <w:sz w:val="24"/>
          <w:szCs w:val="24"/>
        </w:rPr>
        <w:t xml:space="preserve"> Someshwar Moorthy</w:t>
      </w:r>
    </w:p>
    <w:p w14:paraId="7E916140" w14:textId="30FADAD2" w:rsidR="004272C6" w:rsidRPr="00F02CF7" w:rsidRDefault="005A7741" w:rsidP="00F02CF7">
      <w:pPr>
        <w:spacing w:line="480" w:lineRule="auto"/>
        <w:ind w:firstLine="720"/>
        <w:jc w:val="center"/>
        <w:rPr>
          <w:rFonts w:ascii="Times New Roman" w:hAnsi="Times New Roman" w:cs="Times New Roman"/>
          <w:b/>
          <w:bCs/>
          <w:sz w:val="24"/>
          <w:szCs w:val="24"/>
        </w:rPr>
      </w:pPr>
      <w:r w:rsidRPr="00F02CF7">
        <w:rPr>
          <w:rFonts w:ascii="Times New Roman" w:hAnsi="Times New Roman" w:cs="Times New Roman"/>
          <w:b/>
          <w:bCs/>
          <w:sz w:val="24"/>
          <w:szCs w:val="24"/>
        </w:rPr>
        <w:t xml:space="preserve">Student </w:t>
      </w:r>
      <w:r w:rsidR="004272C6" w:rsidRPr="00F02CF7">
        <w:rPr>
          <w:rFonts w:ascii="Times New Roman" w:hAnsi="Times New Roman" w:cs="Times New Roman"/>
          <w:b/>
          <w:bCs/>
          <w:sz w:val="24"/>
          <w:szCs w:val="24"/>
        </w:rPr>
        <w:t>ID:</w:t>
      </w:r>
      <w:r w:rsidR="000D4FCA">
        <w:rPr>
          <w:rFonts w:ascii="Times New Roman" w:hAnsi="Times New Roman" w:cs="Times New Roman"/>
          <w:b/>
          <w:bCs/>
          <w:sz w:val="24"/>
          <w:szCs w:val="24"/>
        </w:rPr>
        <w:t xml:space="preserve"> 2225962</w:t>
      </w:r>
    </w:p>
    <w:p w14:paraId="2A4CC34C" w14:textId="77777777" w:rsidR="00456D8C" w:rsidRPr="00F02CF7" w:rsidRDefault="00456D8C" w:rsidP="00F02CF7">
      <w:pPr>
        <w:spacing w:line="480" w:lineRule="auto"/>
        <w:ind w:firstLine="720"/>
        <w:jc w:val="both"/>
        <w:rPr>
          <w:rFonts w:ascii="Times New Roman" w:hAnsi="Times New Roman" w:cs="Times New Roman"/>
          <w:b/>
          <w:bCs/>
          <w:sz w:val="24"/>
          <w:szCs w:val="24"/>
        </w:rPr>
      </w:pPr>
    </w:p>
    <w:p w14:paraId="5DECF594" w14:textId="77777777" w:rsidR="00456D8C" w:rsidRPr="00F02CF7" w:rsidRDefault="00456D8C" w:rsidP="00F02CF7">
      <w:pPr>
        <w:spacing w:line="480" w:lineRule="auto"/>
        <w:ind w:firstLine="720"/>
        <w:jc w:val="both"/>
        <w:rPr>
          <w:rFonts w:ascii="Times New Roman" w:hAnsi="Times New Roman" w:cs="Times New Roman"/>
          <w:b/>
          <w:bCs/>
          <w:sz w:val="24"/>
          <w:szCs w:val="24"/>
        </w:rPr>
      </w:pPr>
    </w:p>
    <w:p w14:paraId="669606BB" w14:textId="77777777" w:rsidR="00456D8C" w:rsidRPr="00F02CF7" w:rsidRDefault="00456D8C" w:rsidP="00F02CF7">
      <w:pPr>
        <w:spacing w:line="480" w:lineRule="auto"/>
        <w:ind w:firstLine="720"/>
        <w:jc w:val="both"/>
        <w:rPr>
          <w:rFonts w:ascii="Times New Roman" w:hAnsi="Times New Roman" w:cs="Times New Roman"/>
          <w:b/>
          <w:bCs/>
          <w:sz w:val="24"/>
          <w:szCs w:val="24"/>
        </w:rPr>
      </w:pPr>
    </w:p>
    <w:p w14:paraId="248D1737" w14:textId="77777777" w:rsidR="00456D8C" w:rsidRPr="00F02CF7" w:rsidRDefault="00456D8C" w:rsidP="00F02CF7">
      <w:pPr>
        <w:spacing w:line="480" w:lineRule="auto"/>
        <w:ind w:firstLine="720"/>
        <w:jc w:val="both"/>
        <w:rPr>
          <w:rFonts w:ascii="Times New Roman" w:hAnsi="Times New Roman" w:cs="Times New Roman"/>
          <w:b/>
          <w:bCs/>
          <w:sz w:val="24"/>
          <w:szCs w:val="24"/>
        </w:rPr>
      </w:pPr>
    </w:p>
    <w:p w14:paraId="53C0664E" w14:textId="77777777" w:rsidR="00456D8C" w:rsidRPr="00F02CF7" w:rsidRDefault="00456D8C" w:rsidP="00F02CF7">
      <w:pPr>
        <w:spacing w:line="480" w:lineRule="auto"/>
        <w:ind w:firstLine="720"/>
        <w:jc w:val="both"/>
        <w:rPr>
          <w:rFonts w:ascii="Times New Roman" w:hAnsi="Times New Roman" w:cs="Times New Roman"/>
          <w:b/>
          <w:bCs/>
          <w:sz w:val="24"/>
          <w:szCs w:val="24"/>
        </w:rPr>
      </w:pPr>
    </w:p>
    <w:p w14:paraId="1721A990" w14:textId="77777777" w:rsidR="00456D8C" w:rsidRPr="00F02CF7" w:rsidRDefault="00456D8C" w:rsidP="00F02CF7">
      <w:pPr>
        <w:spacing w:line="480" w:lineRule="auto"/>
        <w:ind w:firstLine="720"/>
        <w:jc w:val="both"/>
        <w:rPr>
          <w:rFonts w:ascii="Times New Roman" w:hAnsi="Times New Roman" w:cs="Times New Roman"/>
          <w:b/>
          <w:bCs/>
          <w:sz w:val="24"/>
          <w:szCs w:val="24"/>
        </w:rPr>
      </w:pPr>
    </w:p>
    <w:p w14:paraId="0172AA05" w14:textId="77777777" w:rsidR="00456D8C" w:rsidRPr="00F02CF7" w:rsidRDefault="00456D8C" w:rsidP="00F02CF7">
      <w:pPr>
        <w:spacing w:line="480" w:lineRule="auto"/>
        <w:ind w:firstLine="720"/>
        <w:jc w:val="both"/>
        <w:rPr>
          <w:rFonts w:ascii="Times New Roman" w:hAnsi="Times New Roman" w:cs="Times New Roman"/>
          <w:b/>
          <w:bCs/>
          <w:sz w:val="24"/>
          <w:szCs w:val="24"/>
        </w:rPr>
      </w:pPr>
    </w:p>
    <w:p w14:paraId="26F137D7" w14:textId="77777777" w:rsidR="00330352" w:rsidRPr="00F02CF7" w:rsidRDefault="007D3588" w:rsidP="00F02CF7">
      <w:pPr>
        <w:spacing w:line="480" w:lineRule="auto"/>
        <w:ind w:firstLine="720"/>
        <w:rPr>
          <w:rFonts w:ascii="Times New Roman" w:hAnsi="Times New Roman" w:cs="Times New Roman"/>
          <w:b/>
          <w:bCs/>
          <w:sz w:val="24"/>
          <w:szCs w:val="24"/>
        </w:rPr>
      </w:pPr>
      <w:r w:rsidRPr="00F02CF7">
        <w:rPr>
          <w:rFonts w:ascii="Times New Roman" w:hAnsi="Times New Roman" w:cs="Times New Roman"/>
          <w:b/>
          <w:bCs/>
          <w:sz w:val="24"/>
          <w:szCs w:val="24"/>
        </w:rPr>
        <w:br w:type="page"/>
      </w:r>
      <w:bookmarkStart w:id="1" w:name="_Toc133830345"/>
    </w:p>
    <w:sdt>
      <w:sdtPr>
        <w:rPr>
          <w:rFonts w:ascii="Times New Roman" w:eastAsia="SimSun" w:hAnsi="Times New Roman" w:cs="Times New Roman"/>
          <w:b w:val="0"/>
          <w:color w:val="auto"/>
          <w:sz w:val="22"/>
          <w:szCs w:val="24"/>
        </w:rPr>
        <w:id w:val="489296312"/>
        <w:docPartObj>
          <w:docPartGallery w:val="Table of Contents"/>
          <w:docPartUnique/>
        </w:docPartObj>
      </w:sdtPr>
      <w:sdtEndPr>
        <w:rPr>
          <w:bCs/>
          <w:noProof/>
        </w:rPr>
      </w:sdtEndPr>
      <w:sdtContent>
        <w:p w14:paraId="0EF80B86" w14:textId="77777777" w:rsidR="004D38B0" w:rsidRPr="00F02CF7" w:rsidRDefault="007D3588" w:rsidP="00F02CF7">
          <w:pPr>
            <w:pStyle w:val="TOCHeading"/>
            <w:spacing w:line="480" w:lineRule="auto"/>
            <w:ind w:firstLine="720"/>
            <w:jc w:val="center"/>
            <w:rPr>
              <w:rFonts w:ascii="Times New Roman" w:hAnsi="Times New Roman" w:cs="Times New Roman"/>
              <w:color w:val="auto"/>
              <w:szCs w:val="24"/>
            </w:rPr>
          </w:pPr>
          <w:r w:rsidRPr="00F02CF7">
            <w:rPr>
              <w:rFonts w:ascii="Times New Roman" w:eastAsia="SimSun" w:hAnsi="Times New Roman" w:cs="Times New Roman"/>
              <w:color w:val="auto"/>
              <w:szCs w:val="24"/>
            </w:rPr>
            <w:t xml:space="preserve">Table of </w:t>
          </w:r>
          <w:r w:rsidR="004D38B0" w:rsidRPr="00F02CF7">
            <w:rPr>
              <w:rFonts w:ascii="Times New Roman" w:hAnsi="Times New Roman" w:cs="Times New Roman"/>
              <w:color w:val="auto"/>
              <w:szCs w:val="24"/>
            </w:rPr>
            <w:t>Contents</w:t>
          </w:r>
        </w:p>
        <w:p w14:paraId="5CDEDF8B" w14:textId="77777777" w:rsidR="00F02CF7" w:rsidRPr="00F02CF7" w:rsidRDefault="004D38B0" w:rsidP="00F02CF7">
          <w:pPr>
            <w:pStyle w:val="TOC1"/>
            <w:tabs>
              <w:tab w:val="right" w:leader="dot" w:pos="9350"/>
            </w:tabs>
            <w:spacing w:line="480" w:lineRule="auto"/>
            <w:rPr>
              <w:rFonts w:ascii="Times New Roman" w:eastAsiaTheme="minorEastAsia" w:hAnsi="Times New Roman" w:cs="Times New Roman"/>
              <w:b w:val="0"/>
              <w:bCs w:val="0"/>
              <w:noProof/>
              <w:sz w:val="24"/>
            </w:rPr>
          </w:pPr>
          <w:r w:rsidRPr="00F02CF7">
            <w:rPr>
              <w:rFonts w:ascii="Times New Roman" w:hAnsi="Times New Roman" w:cs="Times New Roman"/>
              <w:b w:val="0"/>
              <w:sz w:val="24"/>
            </w:rPr>
            <w:fldChar w:fldCharType="begin"/>
          </w:r>
          <w:r w:rsidRPr="00F02CF7">
            <w:rPr>
              <w:rFonts w:ascii="Times New Roman" w:hAnsi="Times New Roman" w:cs="Times New Roman"/>
              <w:b w:val="0"/>
              <w:sz w:val="24"/>
            </w:rPr>
            <w:instrText xml:space="preserve"> TOC \o "1-3" \h \z \u </w:instrText>
          </w:r>
          <w:r w:rsidRPr="00F02CF7">
            <w:rPr>
              <w:rFonts w:ascii="Times New Roman" w:hAnsi="Times New Roman" w:cs="Times New Roman"/>
              <w:b w:val="0"/>
              <w:sz w:val="24"/>
            </w:rPr>
            <w:fldChar w:fldCharType="separate"/>
          </w:r>
          <w:hyperlink w:anchor="_Toc134293883" w:history="1">
            <w:r w:rsidR="00F02CF7" w:rsidRPr="00F02CF7">
              <w:rPr>
                <w:rStyle w:val="Hyperlink"/>
                <w:rFonts w:ascii="Times New Roman" w:hAnsi="Times New Roman" w:cs="Times New Roman"/>
                <w:b w:val="0"/>
                <w:noProof/>
                <w:sz w:val="24"/>
              </w:rPr>
              <w:t>Executive Summary:</w:t>
            </w:r>
            <w:r w:rsidR="00F02CF7" w:rsidRPr="00F02CF7">
              <w:rPr>
                <w:rFonts w:ascii="Times New Roman" w:hAnsi="Times New Roman" w:cs="Times New Roman"/>
                <w:b w:val="0"/>
                <w:noProof/>
                <w:webHidden/>
                <w:sz w:val="24"/>
              </w:rPr>
              <w:tab/>
            </w:r>
            <w:r w:rsidR="00F02CF7" w:rsidRPr="00F02CF7">
              <w:rPr>
                <w:rFonts w:ascii="Times New Roman" w:hAnsi="Times New Roman" w:cs="Times New Roman"/>
                <w:b w:val="0"/>
                <w:noProof/>
                <w:webHidden/>
                <w:sz w:val="24"/>
              </w:rPr>
              <w:fldChar w:fldCharType="begin"/>
            </w:r>
            <w:r w:rsidR="00F02CF7" w:rsidRPr="00F02CF7">
              <w:rPr>
                <w:rFonts w:ascii="Times New Roman" w:hAnsi="Times New Roman" w:cs="Times New Roman"/>
                <w:b w:val="0"/>
                <w:noProof/>
                <w:webHidden/>
                <w:sz w:val="24"/>
              </w:rPr>
              <w:instrText xml:space="preserve"> PAGEREF _Toc134293883 \h </w:instrText>
            </w:r>
            <w:r w:rsidR="00F02CF7" w:rsidRPr="00F02CF7">
              <w:rPr>
                <w:rFonts w:ascii="Times New Roman" w:hAnsi="Times New Roman" w:cs="Times New Roman"/>
                <w:b w:val="0"/>
                <w:noProof/>
                <w:webHidden/>
                <w:sz w:val="24"/>
              </w:rPr>
            </w:r>
            <w:r w:rsidR="00F02CF7" w:rsidRPr="00F02CF7">
              <w:rPr>
                <w:rFonts w:ascii="Times New Roman" w:hAnsi="Times New Roman" w:cs="Times New Roman"/>
                <w:b w:val="0"/>
                <w:noProof/>
                <w:webHidden/>
                <w:sz w:val="24"/>
              </w:rPr>
              <w:fldChar w:fldCharType="separate"/>
            </w:r>
            <w:r w:rsidR="00F02CF7" w:rsidRPr="00F02CF7">
              <w:rPr>
                <w:rFonts w:ascii="Times New Roman" w:hAnsi="Times New Roman" w:cs="Times New Roman"/>
                <w:b w:val="0"/>
                <w:noProof/>
                <w:webHidden/>
                <w:sz w:val="24"/>
              </w:rPr>
              <w:t>4</w:t>
            </w:r>
            <w:r w:rsidR="00F02CF7" w:rsidRPr="00F02CF7">
              <w:rPr>
                <w:rFonts w:ascii="Times New Roman" w:hAnsi="Times New Roman" w:cs="Times New Roman"/>
                <w:b w:val="0"/>
                <w:noProof/>
                <w:webHidden/>
                <w:sz w:val="24"/>
              </w:rPr>
              <w:fldChar w:fldCharType="end"/>
            </w:r>
          </w:hyperlink>
        </w:p>
        <w:p w14:paraId="6D32C11B" w14:textId="77777777" w:rsidR="00F02CF7" w:rsidRPr="00F02CF7" w:rsidRDefault="00000000" w:rsidP="00F02CF7">
          <w:pPr>
            <w:pStyle w:val="TOC1"/>
            <w:tabs>
              <w:tab w:val="right" w:leader="dot" w:pos="9350"/>
            </w:tabs>
            <w:spacing w:line="480" w:lineRule="auto"/>
            <w:rPr>
              <w:rFonts w:ascii="Times New Roman" w:eastAsiaTheme="minorEastAsia" w:hAnsi="Times New Roman" w:cs="Times New Roman"/>
              <w:b w:val="0"/>
              <w:bCs w:val="0"/>
              <w:noProof/>
              <w:sz w:val="24"/>
            </w:rPr>
          </w:pPr>
          <w:hyperlink w:anchor="_Toc134293884" w:history="1">
            <w:r w:rsidR="00F02CF7" w:rsidRPr="00F02CF7">
              <w:rPr>
                <w:rStyle w:val="Hyperlink"/>
                <w:rFonts w:ascii="Times New Roman" w:hAnsi="Times New Roman" w:cs="Times New Roman"/>
                <w:b w:val="0"/>
                <w:noProof/>
                <w:sz w:val="24"/>
              </w:rPr>
              <w:t>Introduction:</w:t>
            </w:r>
            <w:r w:rsidR="00F02CF7" w:rsidRPr="00F02CF7">
              <w:rPr>
                <w:rFonts w:ascii="Times New Roman" w:hAnsi="Times New Roman" w:cs="Times New Roman"/>
                <w:b w:val="0"/>
                <w:noProof/>
                <w:webHidden/>
                <w:sz w:val="24"/>
              </w:rPr>
              <w:tab/>
            </w:r>
            <w:r w:rsidR="00F02CF7" w:rsidRPr="00F02CF7">
              <w:rPr>
                <w:rFonts w:ascii="Times New Roman" w:hAnsi="Times New Roman" w:cs="Times New Roman"/>
                <w:b w:val="0"/>
                <w:noProof/>
                <w:webHidden/>
                <w:sz w:val="24"/>
              </w:rPr>
              <w:fldChar w:fldCharType="begin"/>
            </w:r>
            <w:r w:rsidR="00F02CF7" w:rsidRPr="00F02CF7">
              <w:rPr>
                <w:rFonts w:ascii="Times New Roman" w:hAnsi="Times New Roman" w:cs="Times New Roman"/>
                <w:b w:val="0"/>
                <w:noProof/>
                <w:webHidden/>
                <w:sz w:val="24"/>
              </w:rPr>
              <w:instrText xml:space="preserve"> PAGEREF _Toc134293884 \h </w:instrText>
            </w:r>
            <w:r w:rsidR="00F02CF7" w:rsidRPr="00F02CF7">
              <w:rPr>
                <w:rFonts w:ascii="Times New Roman" w:hAnsi="Times New Roman" w:cs="Times New Roman"/>
                <w:b w:val="0"/>
                <w:noProof/>
                <w:webHidden/>
                <w:sz w:val="24"/>
              </w:rPr>
            </w:r>
            <w:r w:rsidR="00F02CF7" w:rsidRPr="00F02CF7">
              <w:rPr>
                <w:rFonts w:ascii="Times New Roman" w:hAnsi="Times New Roman" w:cs="Times New Roman"/>
                <w:b w:val="0"/>
                <w:noProof/>
                <w:webHidden/>
                <w:sz w:val="24"/>
              </w:rPr>
              <w:fldChar w:fldCharType="separate"/>
            </w:r>
            <w:r w:rsidR="00F02CF7" w:rsidRPr="00F02CF7">
              <w:rPr>
                <w:rFonts w:ascii="Times New Roman" w:hAnsi="Times New Roman" w:cs="Times New Roman"/>
                <w:b w:val="0"/>
                <w:noProof/>
                <w:webHidden/>
                <w:sz w:val="24"/>
              </w:rPr>
              <w:t>4</w:t>
            </w:r>
            <w:r w:rsidR="00F02CF7" w:rsidRPr="00F02CF7">
              <w:rPr>
                <w:rFonts w:ascii="Times New Roman" w:hAnsi="Times New Roman" w:cs="Times New Roman"/>
                <w:b w:val="0"/>
                <w:noProof/>
                <w:webHidden/>
                <w:sz w:val="24"/>
              </w:rPr>
              <w:fldChar w:fldCharType="end"/>
            </w:r>
          </w:hyperlink>
        </w:p>
        <w:p w14:paraId="4F2716A7" w14:textId="77777777" w:rsidR="00F02CF7" w:rsidRPr="00F02CF7" w:rsidRDefault="00000000" w:rsidP="00F02CF7">
          <w:pPr>
            <w:pStyle w:val="TOC2"/>
            <w:tabs>
              <w:tab w:val="right" w:leader="dot" w:pos="9350"/>
            </w:tabs>
            <w:spacing w:line="480" w:lineRule="auto"/>
            <w:rPr>
              <w:rFonts w:ascii="Times New Roman" w:eastAsiaTheme="minorEastAsia" w:hAnsi="Times New Roman" w:cs="Times New Roman"/>
              <w:i w:val="0"/>
              <w:iCs w:val="0"/>
              <w:noProof/>
              <w:sz w:val="24"/>
            </w:rPr>
          </w:pPr>
          <w:hyperlink w:anchor="_Toc134293885" w:history="1">
            <w:r w:rsidR="00F02CF7" w:rsidRPr="00F02CF7">
              <w:rPr>
                <w:rStyle w:val="Hyperlink"/>
                <w:rFonts w:ascii="Times New Roman" w:hAnsi="Times New Roman" w:cs="Times New Roman"/>
                <w:bCs/>
                <w:i w:val="0"/>
                <w:noProof/>
                <w:sz w:val="24"/>
              </w:rPr>
              <w:t>Background to the promotional campaign:</w:t>
            </w:r>
            <w:r w:rsidR="00F02CF7" w:rsidRPr="00F02CF7">
              <w:rPr>
                <w:rFonts w:ascii="Times New Roman" w:hAnsi="Times New Roman" w:cs="Times New Roman"/>
                <w:i w:val="0"/>
                <w:noProof/>
                <w:webHidden/>
                <w:sz w:val="24"/>
              </w:rPr>
              <w:tab/>
            </w:r>
            <w:r w:rsidR="00F02CF7" w:rsidRPr="00F02CF7">
              <w:rPr>
                <w:rFonts w:ascii="Times New Roman" w:hAnsi="Times New Roman" w:cs="Times New Roman"/>
                <w:i w:val="0"/>
                <w:noProof/>
                <w:webHidden/>
                <w:sz w:val="24"/>
              </w:rPr>
              <w:fldChar w:fldCharType="begin"/>
            </w:r>
            <w:r w:rsidR="00F02CF7" w:rsidRPr="00F02CF7">
              <w:rPr>
                <w:rFonts w:ascii="Times New Roman" w:hAnsi="Times New Roman" w:cs="Times New Roman"/>
                <w:i w:val="0"/>
                <w:noProof/>
                <w:webHidden/>
                <w:sz w:val="24"/>
              </w:rPr>
              <w:instrText xml:space="preserve"> PAGEREF _Toc134293885 \h </w:instrText>
            </w:r>
            <w:r w:rsidR="00F02CF7" w:rsidRPr="00F02CF7">
              <w:rPr>
                <w:rFonts w:ascii="Times New Roman" w:hAnsi="Times New Roman" w:cs="Times New Roman"/>
                <w:i w:val="0"/>
                <w:noProof/>
                <w:webHidden/>
                <w:sz w:val="24"/>
              </w:rPr>
            </w:r>
            <w:r w:rsidR="00F02CF7" w:rsidRPr="00F02CF7">
              <w:rPr>
                <w:rFonts w:ascii="Times New Roman" w:hAnsi="Times New Roman" w:cs="Times New Roman"/>
                <w:i w:val="0"/>
                <w:noProof/>
                <w:webHidden/>
                <w:sz w:val="24"/>
              </w:rPr>
              <w:fldChar w:fldCharType="separate"/>
            </w:r>
            <w:r w:rsidR="00F02CF7" w:rsidRPr="00F02CF7">
              <w:rPr>
                <w:rFonts w:ascii="Times New Roman" w:hAnsi="Times New Roman" w:cs="Times New Roman"/>
                <w:i w:val="0"/>
                <w:noProof/>
                <w:webHidden/>
                <w:sz w:val="24"/>
              </w:rPr>
              <w:t>4</w:t>
            </w:r>
            <w:r w:rsidR="00F02CF7" w:rsidRPr="00F02CF7">
              <w:rPr>
                <w:rFonts w:ascii="Times New Roman" w:hAnsi="Times New Roman" w:cs="Times New Roman"/>
                <w:i w:val="0"/>
                <w:noProof/>
                <w:webHidden/>
                <w:sz w:val="24"/>
              </w:rPr>
              <w:fldChar w:fldCharType="end"/>
            </w:r>
          </w:hyperlink>
        </w:p>
        <w:p w14:paraId="299CE999" w14:textId="77777777" w:rsidR="00F02CF7" w:rsidRPr="00F02CF7" w:rsidRDefault="00000000" w:rsidP="00F02CF7">
          <w:pPr>
            <w:pStyle w:val="TOC2"/>
            <w:tabs>
              <w:tab w:val="right" w:leader="dot" w:pos="9350"/>
            </w:tabs>
            <w:spacing w:line="480" w:lineRule="auto"/>
            <w:rPr>
              <w:rFonts w:ascii="Times New Roman" w:eastAsiaTheme="minorEastAsia" w:hAnsi="Times New Roman" w:cs="Times New Roman"/>
              <w:i w:val="0"/>
              <w:iCs w:val="0"/>
              <w:noProof/>
              <w:sz w:val="24"/>
            </w:rPr>
          </w:pPr>
          <w:hyperlink w:anchor="_Toc134293886" w:history="1">
            <w:r w:rsidR="00F02CF7" w:rsidRPr="00F02CF7">
              <w:rPr>
                <w:rStyle w:val="Hyperlink"/>
                <w:rFonts w:ascii="Times New Roman" w:hAnsi="Times New Roman" w:cs="Times New Roman"/>
                <w:bCs/>
                <w:i w:val="0"/>
                <w:noProof/>
                <w:sz w:val="24"/>
              </w:rPr>
              <w:t>Supporting research:</w:t>
            </w:r>
            <w:r w:rsidR="00F02CF7" w:rsidRPr="00F02CF7">
              <w:rPr>
                <w:rFonts w:ascii="Times New Roman" w:hAnsi="Times New Roman" w:cs="Times New Roman"/>
                <w:i w:val="0"/>
                <w:noProof/>
                <w:webHidden/>
                <w:sz w:val="24"/>
              </w:rPr>
              <w:tab/>
            </w:r>
            <w:r w:rsidR="00F02CF7" w:rsidRPr="00F02CF7">
              <w:rPr>
                <w:rFonts w:ascii="Times New Roman" w:hAnsi="Times New Roman" w:cs="Times New Roman"/>
                <w:i w:val="0"/>
                <w:noProof/>
                <w:webHidden/>
                <w:sz w:val="24"/>
              </w:rPr>
              <w:fldChar w:fldCharType="begin"/>
            </w:r>
            <w:r w:rsidR="00F02CF7" w:rsidRPr="00F02CF7">
              <w:rPr>
                <w:rFonts w:ascii="Times New Roman" w:hAnsi="Times New Roman" w:cs="Times New Roman"/>
                <w:i w:val="0"/>
                <w:noProof/>
                <w:webHidden/>
                <w:sz w:val="24"/>
              </w:rPr>
              <w:instrText xml:space="preserve"> PAGEREF _Toc134293886 \h </w:instrText>
            </w:r>
            <w:r w:rsidR="00F02CF7" w:rsidRPr="00F02CF7">
              <w:rPr>
                <w:rFonts w:ascii="Times New Roman" w:hAnsi="Times New Roman" w:cs="Times New Roman"/>
                <w:i w:val="0"/>
                <w:noProof/>
                <w:webHidden/>
                <w:sz w:val="24"/>
              </w:rPr>
            </w:r>
            <w:r w:rsidR="00F02CF7" w:rsidRPr="00F02CF7">
              <w:rPr>
                <w:rFonts w:ascii="Times New Roman" w:hAnsi="Times New Roman" w:cs="Times New Roman"/>
                <w:i w:val="0"/>
                <w:noProof/>
                <w:webHidden/>
                <w:sz w:val="24"/>
              </w:rPr>
              <w:fldChar w:fldCharType="separate"/>
            </w:r>
            <w:r w:rsidR="00F02CF7" w:rsidRPr="00F02CF7">
              <w:rPr>
                <w:rFonts w:ascii="Times New Roman" w:hAnsi="Times New Roman" w:cs="Times New Roman"/>
                <w:i w:val="0"/>
                <w:noProof/>
                <w:webHidden/>
                <w:sz w:val="24"/>
              </w:rPr>
              <w:t>4</w:t>
            </w:r>
            <w:r w:rsidR="00F02CF7" w:rsidRPr="00F02CF7">
              <w:rPr>
                <w:rFonts w:ascii="Times New Roman" w:hAnsi="Times New Roman" w:cs="Times New Roman"/>
                <w:i w:val="0"/>
                <w:noProof/>
                <w:webHidden/>
                <w:sz w:val="24"/>
              </w:rPr>
              <w:fldChar w:fldCharType="end"/>
            </w:r>
          </w:hyperlink>
        </w:p>
        <w:p w14:paraId="03BA5FC3" w14:textId="77777777" w:rsidR="00F02CF7" w:rsidRPr="00F02CF7" w:rsidRDefault="00000000" w:rsidP="00F02CF7">
          <w:pPr>
            <w:pStyle w:val="TOC2"/>
            <w:tabs>
              <w:tab w:val="right" w:leader="dot" w:pos="9350"/>
            </w:tabs>
            <w:spacing w:line="480" w:lineRule="auto"/>
            <w:rPr>
              <w:rFonts w:ascii="Times New Roman" w:eastAsiaTheme="minorEastAsia" w:hAnsi="Times New Roman" w:cs="Times New Roman"/>
              <w:i w:val="0"/>
              <w:iCs w:val="0"/>
              <w:noProof/>
              <w:sz w:val="24"/>
            </w:rPr>
          </w:pPr>
          <w:hyperlink w:anchor="_Toc134293887" w:history="1">
            <w:r w:rsidR="00F02CF7" w:rsidRPr="00F02CF7">
              <w:rPr>
                <w:rStyle w:val="Hyperlink"/>
                <w:rFonts w:ascii="Times New Roman" w:hAnsi="Times New Roman" w:cs="Times New Roman"/>
                <w:bCs/>
                <w:i w:val="0"/>
                <w:noProof/>
                <w:sz w:val="24"/>
              </w:rPr>
              <w:t>Campaign Overview:</w:t>
            </w:r>
            <w:r w:rsidR="00F02CF7" w:rsidRPr="00F02CF7">
              <w:rPr>
                <w:rFonts w:ascii="Times New Roman" w:hAnsi="Times New Roman" w:cs="Times New Roman"/>
                <w:i w:val="0"/>
                <w:noProof/>
                <w:webHidden/>
                <w:sz w:val="24"/>
              </w:rPr>
              <w:tab/>
            </w:r>
            <w:r w:rsidR="00F02CF7" w:rsidRPr="00F02CF7">
              <w:rPr>
                <w:rFonts w:ascii="Times New Roman" w:hAnsi="Times New Roman" w:cs="Times New Roman"/>
                <w:i w:val="0"/>
                <w:noProof/>
                <w:webHidden/>
                <w:sz w:val="24"/>
              </w:rPr>
              <w:fldChar w:fldCharType="begin"/>
            </w:r>
            <w:r w:rsidR="00F02CF7" w:rsidRPr="00F02CF7">
              <w:rPr>
                <w:rFonts w:ascii="Times New Roman" w:hAnsi="Times New Roman" w:cs="Times New Roman"/>
                <w:i w:val="0"/>
                <w:noProof/>
                <w:webHidden/>
                <w:sz w:val="24"/>
              </w:rPr>
              <w:instrText xml:space="preserve"> PAGEREF _Toc134293887 \h </w:instrText>
            </w:r>
            <w:r w:rsidR="00F02CF7" w:rsidRPr="00F02CF7">
              <w:rPr>
                <w:rFonts w:ascii="Times New Roman" w:hAnsi="Times New Roman" w:cs="Times New Roman"/>
                <w:i w:val="0"/>
                <w:noProof/>
                <w:webHidden/>
                <w:sz w:val="24"/>
              </w:rPr>
            </w:r>
            <w:r w:rsidR="00F02CF7" w:rsidRPr="00F02CF7">
              <w:rPr>
                <w:rFonts w:ascii="Times New Roman" w:hAnsi="Times New Roman" w:cs="Times New Roman"/>
                <w:i w:val="0"/>
                <w:noProof/>
                <w:webHidden/>
                <w:sz w:val="24"/>
              </w:rPr>
              <w:fldChar w:fldCharType="separate"/>
            </w:r>
            <w:r w:rsidR="00F02CF7" w:rsidRPr="00F02CF7">
              <w:rPr>
                <w:rFonts w:ascii="Times New Roman" w:hAnsi="Times New Roman" w:cs="Times New Roman"/>
                <w:i w:val="0"/>
                <w:noProof/>
                <w:webHidden/>
                <w:sz w:val="24"/>
              </w:rPr>
              <w:t>5</w:t>
            </w:r>
            <w:r w:rsidR="00F02CF7" w:rsidRPr="00F02CF7">
              <w:rPr>
                <w:rFonts w:ascii="Times New Roman" w:hAnsi="Times New Roman" w:cs="Times New Roman"/>
                <w:i w:val="0"/>
                <w:noProof/>
                <w:webHidden/>
                <w:sz w:val="24"/>
              </w:rPr>
              <w:fldChar w:fldCharType="end"/>
            </w:r>
          </w:hyperlink>
        </w:p>
        <w:p w14:paraId="1FF872C4"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88" w:history="1">
            <w:r w:rsidR="00F02CF7" w:rsidRPr="00F02CF7">
              <w:rPr>
                <w:rStyle w:val="Hyperlink"/>
                <w:rFonts w:ascii="Times New Roman" w:eastAsia="Times New Roman" w:hAnsi="Times New Roman" w:cs="Times New Roman"/>
                <w:bCs/>
                <w:noProof/>
                <w:sz w:val="24"/>
              </w:rPr>
              <w:t>Objective:</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_Toc134293888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5</w:t>
            </w:r>
            <w:r w:rsidR="00F02CF7" w:rsidRPr="00F02CF7">
              <w:rPr>
                <w:rFonts w:ascii="Times New Roman" w:hAnsi="Times New Roman" w:cs="Times New Roman"/>
                <w:noProof/>
                <w:webHidden/>
                <w:sz w:val="24"/>
              </w:rPr>
              <w:fldChar w:fldCharType="end"/>
            </w:r>
          </w:hyperlink>
        </w:p>
        <w:p w14:paraId="19578227"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89" w:history="1">
            <w:r w:rsidR="00F02CF7" w:rsidRPr="00F02CF7">
              <w:rPr>
                <w:rStyle w:val="Hyperlink"/>
                <w:rFonts w:ascii="Times New Roman" w:eastAsia="Times New Roman" w:hAnsi="Times New Roman" w:cs="Times New Roman"/>
                <w:bCs/>
                <w:noProof/>
                <w:sz w:val="24"/>
              </w:rPr>
              <w:t>Scope:</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_Toc134293889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5</w:t>
            </w:r>
            <w:r w:rsidR="00F02CF7" w:rsidRPr="00F02CF7">
              <w:rPr>
                <w:rFonts w:ascii="Times New Roman" w:hAnsi="Times New Roman" w:cs="Times New Roman"/>
                <w:noProof/>
                <w:webHidden/>
                <w:sz w:val="24"/>
              </w:rPr>
              <w:fldChar w:fldCharType="end"/>
            </w:r>
          </w:hyperlink>
        </w:p>
        <w:p w14:paraId="4D28C771"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90" w:history="1">
            <w:r w:rsidR="00F02CF7" w:rsidRPr="00F02CF7">
              <w:rPr>
                <w:rStyle w:val="Hyperlink"/>
                <w:rFonts w:ascii="Times New Roman" w:eastAsia="Times New Roman" w:hAnsi="Times New Roman" w:cs="Times New Roman"/>
                <w:bCs/>
                <w:noProof/>
                <w:sz w:val="24"/>
              </w:rPr>
              <w:t>Planned Strategy and Media Budget:</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_Toc134293890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5</w:t>
            </w:r>
            <w:r w:rsidR="00F02CF7" w:rsidRPr="00F02CF7">
              <w:rPr>
                <w:rFonts w:ascii="Times New Roman" w:hAnsi="Times New Roman" w:cs="Times New Roman"/>
                <w:noProof/>
                <w:webHidden/>
                <w:sz w:val="24"/>
              </w:rPr>
              <w:fldChar w:fldCharType="end"/>
            </w:r>
          </w:hyperlink>
        </w:p>
        <w:p w14:paraId="30781983"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91" w:history="1">
            <w:r w:rsidR="00F02CF7" w:rsidRPr="00F02CF7">
              <w:rPr>
                <w:rStyle w:val="Hyperlink"/>
                <w:rFonts w:ascii="Times New Roman" w:eastAsia="Times New Roman" w:hAnsi="Times New Roman" w:cs="Times New Roman"/>
                <w:bCs/>
                <w:noProof/>
                <w:sz w:val="24"/>
              </w:rPr>
              <w:t>Critical Success Factors:</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_Toc134293891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6</w:t>
            </w:r>
            <w:r w:rsidR="00F02CF7" w:rsidRPr="00F02CF7">
              <w:rPr>
                <w:rFonts w:ascii="Times New Roman" w:hAnsi="Times New Roman" w:cs="Times New Roman"/>
                <w:noProof/>
                <w:webHidden/>
                <w:sz w:val="24"/>
              </w:rPr>
              <w:fldChar w:fldCharType="end"/>
            </w:r>
          </w:hyperlink>
        </w:p>
        <w:p w14:paraId="0A7779CE" w14:textId="77777777" w:rsidR="00F02CF7" w:rsidRPr="00F02CF7" w:rsidRDefault="00000000" w:rsidP="00F02CF7">
          <w:pPr>
            <w:pStyle w:val="TOC1"/>
            <w:tabs>
              <w:tab w:val="right" w:leader="dot" w:pos="9350"/>
            </w:tabs>
            <w:spacing w:line="480" w:lineRule="auto"/>
            <w:rPr>
              <w:rFonts w:ascii="Times New Roman" w:eastAsiaTheme="minorEastAsia" w:hAnsi="Times New Roman" w:cs="Times New Roman"/>
              <w:b w:val="0"/>
              <w:bCs w:val="0"/>
              <w:noProof/>
              <w:sz w:val="24"/>
            </w:rPr>
          </w:pPr>
          <w:hyperlink w:anchor="_Toc134293892" w:history="1">
            <w:r w:rsidR="00F02CF7" w:rsidRPr="00F02CF7">
              <w:rPr>
                <w:rStyle w:val="Hyperlink"/>
                <w:rFonts w:ascii="Times New Roman" w:hAnsi="Times New Roman" w:cs="Times New Roman"/>
                <w:b w:val="0"/>
                <w:noProof/>
                <w:sz w:val="24"/>
              </w:rPr>
              <w:t>Communication Channels:</w:t>
            </w:r>
            <w:r w:rsidR="00F02CF7" w:rsidRPr="00F02CF7">
              <w:rPr>
                <w:rFonts w:ascii="Times New Roman" w:hAnsi="Times New Roman" w:cs="Times New Roman"/>
                <w:b w:val="0"/>
                <w:noProof/>
                <w:webHidden/>
                <w:sz w:val="24"/>
              </w:rPr>
              <w:tab/>
            </w:r>
            <w:r w:rsidR="00F02CF7" w:rsidRPr="00F02CF7">
              <w:rPr>
                <w:rFonts w:ascii="Times New Roman" w:hAnsi="Times New Roman" w:cs="Times New Roman"/>
                <w:b w:val="0"/>
                <w:noProof/>
                <w:webHidden/>
                <w:sz w:val="24"/>
              </w:rPr>
              <w:fldChar w:fldCharType="begin"/>
            </w:r>
            <w:r w:rsidR="00F02CF7" w:rsidRPr="00F02CF7">
              <w:rPr>
                <w:rFonts w:ascii="Times New Roman" w:hAnsi="Times New Roman" w:cs="Times New Roman"/>
                <w:b w:val="0"/>
                <w:noProof/>
                <w:webHidden/>
                <w:sz w:val="24"/>
              </w:rPr>
              <w:instrText xml:space="preserve"> PAGEREF _Toc134293892 \h </w:instrText>
            </w:r>
            <w:r w:rsidR="00F02CF7" w:rsidRPr="00F02CF7">
              <w:rPr>
                <w:rFonts w:ascii="Times New Roman" w:hAnsi="Times New Roman" w:cs="Times New Roman"/>
                <w:b w:val="0"/>
                <w:noProof/>
                <w:webHidden/>
                <w:sz w:val="24"/>
              </w:rPr>
            </w:r>
            <w:r w:rsidR="00F02CF7" w:rsidRPr="00F02CF7">
              <w:rPr>
                <w:rFonts w:ascii="Times New Roman" w:hAnsi="Times New Roman" w:cs="Times New Roman"/>
                <w:b w:val="0"/>
                <w:noProof/>
                <w:webHidden/>
                <w:sz w:val="24"/>
              </w:rPr>
              <w:fldChar w:fldCharType="separate"/>
            </w:r>
            <w:r w:rsidR="00F02CF7" w:rsidRPr="00F02CF7">
              <w:rPr>
                <w:rFonts w:ascii="Times New Roman" w:hAnsi="Times New Roman" w:cs="Times New Roman"/>
                <w:b w:val="0"/>
                <w:noProof/>
                <w:webHidden/>
                <w:sz w:val="24"/>
              </w:rPr>
              <w:t>6</w:t>
            </w:r>
            <w:r w:rsidR="00F02CF7" w:rsidRPr="00F02CF7">
              <w:rPr>
                <w:rFonts w:ascii="Times New Roman" w:hAnsi="Times New Roman" w:cs="Times New Roman"/>
                <w:b w:val="0"/>
                <w:noProof/>
                <w:webHidden/>
                <w:sz w:val="24"/>
              </w:rPr>
              <w:fldChar w:fldCharType="end"/>
            </w:r>
          </w:hyperlink>
        </w:p>
        <w:p w14:paraId="248884B1"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93" w:history="1">
            <w:r w:rsidR="00F02CF7" w:rsidRPr="00F02CF7">
              <w:rPr>
                <w:rStyle w:val="Hyperlink"/>
                <w:rFonts w:ascii="Times New Roman" w:eastAsia="Times New Roman" w:hAnsi="Times New Roman" w:cs="Times New Roman"/>
                <w:bCs/>
                <w:noProof/>
                <w:sz w:val="24"/>
              </w:rPr>
              <w:t>Advertising Channels:</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_Toc134293893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6</w:t>
            </w:r>
            <w:r w:rsidR="00F02CF7" w:rsidRPr="00F02CF7">
              <w:rPr>
                <w:rFonts w:ascii="Times New Roman" w:hAnsi="Times New Roman" w:cs="Times New Roman"/>
                <w:noProof/>
                <w:webHidden/>
                <w:sz w:val="24"/>
              </w:rPr>
              <w:fldChar w:fldCharType="end"/>
            </w:r>
          </w:hyperlink>
        </w:p>
        <w:p w14:paraId="24573E43"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94" w:history="1">
            <w:r w:rsidR="00F02CF7" w:rsidRPr="00F02CF7">
              <w:rPr>
                <w:rStyle w:val="Hyperlink"/>
                <w:rFonts w:ascii="Times New Roman" w:eastAsia="Times New Roman" w:hAnsi="Times New Roman" w:cs="Times New Roman"/>
                <w:bCs/>
                <w:noProof/>
                <w:sz w:val="24"/>
              </w:rPr>
              <w:t>Direct marketing:</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_Toc134293894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7</w:t>
            </w:r>
            <w:r w:rsidR="00F02CF7" w:rsidRPr="00F02CF7">
              <w:rPr>
                <w:rFonts w:ascii="Times New Roman" w:hAnsi="Times New Roman" w:cs="Times New Roman"/>
                <w:noProof/>
                <w:webHidden/>
                <w:sz w:val="24"/>
              </w:rPr>
              <w:fldChar w:fldCharType="end"/>
            </w:r>
          </w:hyperlink>
        </w:p>
        <w:p w14:paraId="41FC6083"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95" w:history="1">
            <w:r w:rsidR="00F02CF7" w:rsidRPr="00F02CF7">
              <w:rPr>
                <w:rStyle w:val="Hyperlink"/>
                <w:rFonts w:ascii="Times New Roman" w:eastAsia="Times New Roman" w:hAnsi="Times New Roman" w:cs="Times New Roman"/>
                <w:bCs/>
                <w:noProof/>
                <w:sz w:val="24"/>
              </w:rPr>
              <w:t>Sales promotions:</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_Toc134293895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7</w:t>
            </w:r>
            <w:r w:rsidR="00F02CF7" w:rsidRPr="00F02CF7">
              <w:rPr>
                <w:rFonts w:ascii="Times New Roman" w:hAnsi="Times New Roman" w:cs="Times New Roman"/>
                <w:noProof/>
                <w:webHidden/>
                <w:sz w:val="24"/>
              </w:rPr>
              <w:fldChar w:fldCharType="end"/>
            </w:r>
          </w:hyperlink>
        </w:p>
        <w:p w14:paraId="0A0F6912"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96" w:history="1">
            <w:r w:rsidR="00F02CF7" w:rsidRPr="00F02CF7">
              <w:rPr>
                <w:rStyle w:val="Hyperlink"/>
                <w:rFonts w:ascii="Times New Roman" w:eastAsia="Times New Roman" w:hAnsi="Times New Roman" w:cs="Times New Roman"/>
                <w:bCs/>
                <w:noProof/>
                <w:sz w:val="24"/>
              </w:rPr>
              <w:t>Public Relations:</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_Toc134293896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8</w:t>
            </w:r>
            <w:r w:rsidR="00F02CF7" w:rsidRPr="00F02CF7">
              <w:rPr>
                <w:rFonts w:ascii="Times New Roman" w:hAnsi="Times New Roman" w:cs="Times New Roman"/>
                <w:noProof/>
                <w:webHidden/>
                <w:sz w:val="24"/>
              </w:rPr>
              <w:fldChar w:fldCharType="end"/>
            </w:r>
          </w:hyperlink>
        </w:p>
        <w:p w14:paraId="0C3E8519"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97" w:history="1">
            <w:r w:rsidR="00F02CF7" w:rsidRPr="00F02CF7">
              <w:rPr>
                <w:rStyle w:val="Hyperlink"/>
                <w:rFonts w:ascii="Times New Roman" w:eastAsia="Times New Roman" w:hAnsi="Times New Roman" w:cs="Times New Roman"/>
                <w:bCs/>
                <w:noProof/>
                <w:sz w:val="24"/>
              </w:rPr>
              <w:t>Personal selling:</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_Toc134293897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8</w:t>
            </w:r>
            <w:r w:rsidR="00F02CF7" w:rsidRPr="00F02CF7">
              <w:rPr>
                <w:rFonts w:ascii="Times New Roman" w:hAnsi="Times New Roman" w:cs="Times New Roman"/>
                <w:noProof/>
                <w:webHidden/>
                <w:sz w:val="24"/>
              </w:rPr>
              <w:fldChar w:fldCharType="end"/>
            </w:r>
          </w:hyperlink>
        </w:p>
        <w:p w14:paraId="5584D457"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898" w:history="1">
            <w:r w:rsidR="00F02CF7" w:rsidRPr="00F02CF7">
              <w:rPr>
                <w:rStyle w:val="Hyperlink"/>
                <w:rFonts w:ascii="Times New Roman" w:eastAsia="Times New Roman" w:hAnsi="Times New Roman" w:cs="Times New Roman"/>
                <w:bCs/>
                <w:noProof/>
                <w:sz w:val="24"/>
              </w:rPr>
              <w:t>Digital Media Selection:</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_Toc134293898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9</w:t>
            </w:r>
            <w:r w:rsidR="00F02CF7" w:rsidRPr="00F02CF7">
              <w:rPr>
                <w:rFonts w:ascii="Times New Roman" w:hAnsi="Times New Roman" w:cs="Times New Roman"/>
                <w:noProof/>
                <w:webHidden/>
                <w:sz w:val="24"/>
              </w:rPr>
              <w:fldChar w:fldCharType="end"/>
            </w:r>
          </w:hyperlink>
        </w:p>
        <w:p w14:paraId="63D2F9A6" w14:textId="77777777" w:rsidR="00F02CF7" w:rsidRPr="00F02CF7" w:rsidRDefault="00000000" w:rsidP="00F02CF7">
          <w:pPr>
            <w:pStyle w:val="TOC1"/>
            <w:tabs>
              <w:tab w:val="right" w:leader="dot" w:pos="9350"/>
            </w:tabs>
            <w:spacing w:line="480" w:lineRule="auto"/>
            <w:rPr>
              <w:rFonts w:ascii="Times New Roman" w:eastAsiaTheme="minorEastAsia" w:hAnsi="Times New Roman" w:cs="Times New Roman"/>
              <w:b w:val="0"/>
              <w:bCs w:val="0"/>
              <w:noProof/>
              <w:sz w:val="24"/>
            </w:rPr>
          </w:pPr>
          <w:hyperlink w:anchor="_Toc134293899" w:history="1">
            <w:r w:rsidR="00F02CF7" w:rsidRPr="00F02CF7">
              <w:rPr>
                <w:rStyle w:val="Hyperlink"/>
                <w:rFonts w:ascii="Times New Roman" w:hAnsi="Times New Roman" w:cs="Times New Roman"/>
                <w:b w:val="0"/>
                <w:noProof/>
                <w:sz w:val="24"/>
              </w:rPr>
              <w:t>Communication Ideas – Messages and Offers:</w:t>
            </w:r>
            <w:r w:rsidR="00F02CF7" w:rsidRPr="00F02CF7">
              <w:rPr>
                <w:rFonts w:ascii="Times New Roman" w:hAnsi="Times New Roman" w:cs="Times New Roman"/>
                <w:b w:val="0"/>
                <w:noProof/>
                <w:webHidden/>
                <w:sz w:val="24"/>
              </w:rPr>
              <w:tab/>
            </w:r>
            <w:r w:rsidR="00F02CF7" w:rsidRPr="00F02CF7">
              <w:rPr>
                <w:rFonts w:ascii="Times New Roman" w:hAnsi="Times New Roman" w:cs="Times New Roman"/>
                <w:b w:val="0"/>
                <w:noProof/>
                <w:webHidden/>
                <w:sz w:val="24"/>
              </w:rPr>
              <w:fldChar w:fldCharType="begin"/>
            </w:r>
            <w:r w:rsidR="00F02CF7" w:rsidRPr="00F02CF7">
              <w:rPr>
                <w:rFonts w:ascii="Times New Roman" w:hAnsi="Times New Roman" w:cs="Times New Roman"/>
                <w:b w:val="0"/>
                <w:noProof/>
                <w:webHidden/>
                <w:sz w:val="24"/>
              </w:rPr>
              <w:instrText xml:space="preserve"> PAGEREF _Toc134293899 \h </w:instrText>
            </w:r>
            <w:r w:rsidR="00F02CF7" w:rsidRPr="00F02CF7">
              <w:rPr>
                <w:rFonts w:ascii="Times New Roman" w:hAnsi="Times New Roman" w:cs="Times New Roman"/>
                <w:b w:val="0"/>
                <w:noProof/>
                <w:webHidden/>
                <w:sz w:val="24"/>
              </w:rPr>
            </w:r>
            <w:r w:rsidR="00F02CF7" w:rsidRPr="00F02CF7">
              <w:rPr>
                <w:rFonts w:ascii="Times New Roman" w:hAnsi="Times New Roman" w:cs="Times New Roman"/>
                <w:b w:val="0"/>
                <w:noProof/>
                <w:webHidden/>
                <w:sz w:val="24"/>
              </w:rPr>
              <w:fldChar w:fldCharType="separate"/>
            </w:r>
            <w:r w:rsidR="00F02CF7" w:rsidRPr="00F02CF7">
              <w:rPr>
                <w:rFonts w:ascii="Times New Roman" w:hAnsi="Times New Roman" w:cs="Times New Roman"/>
                <w:b w:val="0"/>
                <w:noProof/>
                <w:webHidden/>
                <w:sz w:val="24"/>
              </w:rPr>
              <w:t>9</w:t>
            </w:r>
            <w:r w:rsidR="00F02CF7" w:rsidRPr="00F02CF7">
              <w:rPr>
                <w:rFonts w:ascii="Times New Roman" w:hAnsi="Times New Roman" w:cs="Times New Roman"/>
                <w:b w:val="0"/>
                <w:noProof/>
                <w:webHidden/>
                <w:sz w:val="24"/>
              </w:rPr>
              <w:fldChar w:fldCharType="end"/>
            </w:r>
          </w:hyperlink>
        </w:p>
        <w:p w14:paraId="2FC052A9"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900" w:history="1">
            <w:r w:rsidR="00F02CF7" w:rsidRPr="00F02CF7">
              <w:rPr>
                <w:rStyle w:val="Hyperlink"/>
                <w:rFonts w:ascii="Times New Roman" w:eastAsia="Times New Roman" w:hAnsi="Times New Roman" w:cs="Times New Roman"/>
                <w:bCs/>
                <w:noProof/>
                <w:sz w:val="24"/>
              </w:rPr>
              <w:t>Message to be used:</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_Toc134293900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9</w:t>
            </w:r>
            <w:r w:rsidR="00F02CF7" w:rsidRPr="00F02CF7">
              <w:rPr>
                <w:rFonts w:ascii="Times New Roman" w:hAnsi="Times New Roman" w:cs="Times New Roman"/>
                <w:noProof/>
                <w:webHidden/>
                <w:sz w:val="24"/>
              </w:rPr>
              <w:fldChar w:fldCharType="end"/>
            </w:r>
          </w:hyperlink>
        </w:p>
        <w:p w14:paraId="002FF2D1"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901" w:history="1">
            <w:r w:rsidR="00F02CF7" w:rsidRPr="00F02CF7">
              <w:rPr>
                <w:rStyle w:val="Hyperlink"/>
                <w:rFonts w:ascii="Times New Roman" w:eastAsia="Times New Roman" w:hAnsi="Times New Roman" w:cs="Times New Roman"/>
                <w:bCs/>
                <w:noProof/>
                <w:sz w:val="24"/>
              </w:rPr>
              <w:t>Justification from the research:</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_Toc134293901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9</w:t>
            </w:r>
            <w:r w:rsidR="00F02CF7" w:rsidRPr="00F02CF7">
              <w:rPr>
                <w:rFonts w:ascii="Times New Roman" w:hAnsi="Times New Roman" w:cs="Times New Roman"/>
                <w:noProof/>
                <w:webHidden/>
                <w:sz w:val="24"/>
              </w:rPr>
              <w:fldChar w:fldCharType="end"/>
            </w:r>
          </w:hyperlink>
        </w:p>
        <w:p w14:paraId="4A82F219"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902" w:history="1">
            <w:r w:rsidR="00F02CF7" w:rsidRPr="00F02CF7">
              <w:rPr>
                <w:rStyle w:val="Hyperlink"/>
                <w:rFonts w:ascii="Times New Roman" w:eastAsia="Times New Roman" w:hAnsi="Times New Roman" w:cs="Times New Roman"/>
                <w:bCs/>
                <w:noProof/>
                <w:sz w:val="24"/>
              </w:rPr>
              <w:t>Campaign message and offer:</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_Toc134293902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10</w:t>
            </w:r>
            <w:r w:rsidR="00F02CF7" w:rsidRPr="00F02CF7">
              <w:rPr>
                <w:rFonts w:ascii="Times New Roman" w:hAnsi="Times New Roman" w:cs="Times New Roman"/>
                <w:noProof/>
                <w:webHidden/>
                <w:sz w:val="24"/>
              </w:rPr>
              <w:fldChar w:fldCharType="end"/>
            </w:r>
          </w:hyperlink>
        </w:p>
        <w:p w14:paraId="1C8E8F70" w14:textId="77777777" w:rsidR="00F02CF7" w:rsidRPr="00F02CF7" w:rsidRDefault="00000000" w:rsidP="00F02CF7">
          <w:pPr>
            <w:pStyle w:val="TOC1"/>
            <w:tabs>
              <w:tab w:val="right" w:leader="dot" w:pos="9350"/>
            </w:tabs>
            <w:spacing w:line="480" w:lineRule="auto"/>
            <w:rPr>
              <w:rFonts w:ascii="Times New Roman" w:eastAsiaTheme="minorEastAsia" w:hAnsi="Times New Roman" w:cs="Times New Roman"/>
              <w:b w:val="0"/>
              <w:bCs w:val="0"/>
              <w:noProof/>
              <w:sz w:val="24"/>
            </w:rPr>
          </w:pPr>
          <w:hyperlink w:anchor="_Toc134293903" w:history="1">
            <w:r w:rsidR="00F02CF7" w:rsidRPr="00F02CF7">
              <w:rPr>
                <w:rStyle w:val="Hyperlink"/>
                <w:rFonts w:ascii="Times New Roman" w:hAnsi="Times New Roman" w:cs="Times New Roman"/>
                <w:b w:val="0"/>
                <w:noProof/>
                <w:sz w:val="24"/>
              </w:rPr>
              <w:t>Budget Split:</w:t>
            </w:r>
            <w:r w:rsidR="00F02CF7" w:rsidRPr="00F02CF7">
              <w:rPr>
                <w:rFonts w:ascii="Times New Roman" w:hAnsi="Times New Roman" w:cs="Times New Roman"/>
                <w:b w:val="0"/>
                <w:noProof/>
                <w:webHidden/>
                <w:sz w:val="24"/>
              </w:rPr>
              <w:tab/>
            </w:r>
            <w:r w:rsidR="00F02CF7" w:rsidRPr="00F02CF7">
              <w:rPr>
                <w:rFonts w:ascii="Times New Roman" w:hAnsi="Times New Roman" w:cs="Times New Roman"/>
                <w:b w:val="0"/>
                <w:noProof/>
                <w:webHidden/>
                <w:sz w:val="24"/>
              </w:rPr>
              <w:fldChar w:fldCharType="begin"/>
            </w:r>
            <w:r w:rsidR="00F02CF7" w:rsidRPr="00F02CF7">
              <w:rPr>
                <w:rFonts w:ascii="Times New Roman" w:hAnsi="Times New Roman" w:cs="Times New Roman"/>
                <w:b w:val="0"/>
                <w:noProof/>
                <w:webHidden/>
                <w:sz w:val="24"/>
              </w:rPr>
              <w:instrText xml:space="preserve"> PAGEREF _Toc134293903 \h </w:instrText>
            </w:r>
            <w:r w:rsidR="00F02CF7" w:rsidRPr="00F02CF7">
              <w:rPr>
                <w:rFonts w:ascii="Times New Roman" w:hAnsi="Times New Roman" w:cs="Times New Roman"/>
                <w:b w:val="0"/>
                <w:noProof/>
                <w:webHidden/>
                <w:sz w:val="24"/>
              </w:rPr>
            </w:r>
            <w:r w:rsidR="00F02CF7" w:rsidRPr="00F02CF7">
              <w:rPr>
                <w:rFonts w:ascii="Times New Roman" w:hAnsi="Times New Roman" w:cs="Times New Roman"/>
                <w:b w:val="0"/>
                <w:noProof/>
                <w:webHidden/>
                <w:sz w:val="24"/>
              </w:rPr>
              <w:fldChar w:fldCharType="separate"/>
            </w:r>
            <w:r w:rsidR="00F02CF7" w:rsidRPr="00F02CF7">
              <w:rPr>
                <w:rFonts w:ascii="Times New Roman" w:hAnsi="Times New Roman" w:cs="Times New Roman"/>
                <w:b w:val="0"/>
                <w:noProof/>
                <w:webHidden/>
                <w:sz w:val="24"/>
              </w:rPr>
              <w:t>10</w:t>
            </w:r>
            <w:r w:rsidR="00F02CF7" w:rsidRPr="00F02CF7">
              <w:rPr>
                <w:rFonts w:ascii="Times New Roman" w:hAnsi="Times New Roman" w:cs="Times New Roman"/>
                <w:b w:val="0"/>
                <w:noProof/>
                <w:webHidden/>
                <w:sz w:val="24"/>
              </w:rPr>
              <w:fldChar w:fldCharType="end"/>
            </w:r>
          </w:hyperlink>
        </w:p>
        <w:p w14:paraId="24218232" w14:textId="77777777" w:rsidR="00F02CF7" w:rsidRPr="00F02CF7" w:rsidRDefault="00000000" w:rsidP="00F02CF7">
          <w:pPr>
            <w:pStyle w:val="TOC3"/>
            <w:tabs>
              <w:tab w:val="right" w:leader="dot" w:pos="9350"/>
            </w:tabs>
            <w:spacing w:line="480" w:lineRule="auto"/>
            <w:rPr>
              <w:rFonts w:ascii="Times New Roman" w:eastAsiaTheme="minorEastAsia" w:hAnsi="Times New Roman" w:cs="Times New Roman"/>
              <w:noProof/>
              <w:sz w:val="24"/>
            </w:rPr>
          </w:pPr>
          <w:hyperlink w:anchor="_Toc134293904" w:history="1">
            <w:r w:rsidR="00F02CF7" w:rsidRPr="00F02CF7">
              <w:rPr>
                <w:rStyle w:val="Hyperlink"/>
                <w:rFonts w:ascii="Times New Roman" w:eastAsia="Times New Roman" w:hAnsi="Times New Roman" w:cs="Times New Roman"/>
                <w:bCs/>
                <w:noProof/>
                <w:sz w:val="24"/>
              </w:rPr>
              <w:t>Justification:</w:t>
            </w:r>
            <w:r w:rsidR="00F02CF7" w:rsidRPr="00F02CF7">
              <w:rPr>
                <w:rFonts w:ascii="Times New Roman" w:hAnsi="Times New Roman" w:cs="Times New Roman"/>
                <w:noProof/>
                <w:webHidden/>
                <w:sz w:val="24"/>
              </w:rPr>
              <w:tab/>
            </w:r>
            <w:r w:rsidR="00F02CF7" w:rsidRPr="00F02CF7">
              <w:rPr>
                <w:rFonts w:ascii="Times New Roman" w:hAnsi="Times New Roman" w:cs="Times New Roman"/>
                <w:noProof/>
                <w:webHidden/>
                <w:sz w:val="24"/>
              </w:rPr>
              <w:fldChar w:fldCharType="begin"/>
            </w:r>
            <w:r w:rsidR="00F02CF7" w:rsidRPr="00F02CF7">
              <w:rPr>
                <w:rFonts w:ascii="Times New Roman" w:hAnsi="Times New Roman" w:cs="Times New Roman"/>
                <w:noProof/>
                <w:webHidden/>
                <w:sz w:val="24"/>
              </w:rPr>
              <w:instrText xml:space="preserve"> PAGEREF _Toc134293904 \h </w:instrText>
            </w:r>
            <w:r w:rsidR="00F02CF7" w:rsidRPr="00F02CF7">
              <w:rPr>
                <w:rFonts w:ascii="Times New Roman" w:hAnsi="Times New Roman" w:cs="Times New Roman"/>
                <w:noProof/>
                <w:webHidden/>
                <w:sz w:val="24"/>
              </w:rPr>
            </w:r>
            <w:r w:rsidR="00F02CF7" w:rsidRPr="00F02CF7">
              <w:rPr>
                <w:rFonts w:ascii="Times New Roman" w:hAnsi="Times New Roman" w:cs="Times New Roman"/>
                <w:noProof/>
                <w:webHidden/>
                <w:sz w:val="24"/>
              </w:rPr>
              <w:fldChar w:fldCharType="separate"/>
            </w:r>
            <w:r w:rsidR="00F02CF7" w:rsidRPr="00F02CF7">
              <w:rPr>
                <w:rFonts w:ascii="Times New Roman" w:hAnsi="Times New Roman" w:cs="Times New Roman"/>
                <w:noProof/>
                <w:webHidden/>
                <w:sz w:val="24"/>
              </w:rPr>
              <w:t>11</w:t>
            </w:r>
            <w:r w:rsidR="00F02CF7" w:rsidRPr="00F02CF7">
              <w:rPr>
                <w:rFonts w:ascii="Times New Roman" w:hAnsi="Times New Roman" w:cs="Times New Roman"/>
                <w:noProof/>
                <w:webHidden/>
                <w:sz w:val="24"/>
              </w:rPr>
              <w:fldChar w:fldCharType="end"/>
            </w:r>
          </w:hyperlink>
        </w:p>
        <w:p w14:paraId="348C8F15" w14:textId="77777777" w:rsidR="00F02CF7" w:rsidRPr="00F02CF7" w:rsidRDefault="00000000" w:rsidP="00F02CF7">
          <w:pPr>
            <w:pStyle w:val="TOC1"/>
            <w:tabs>
              <w:tab w:val="right" w:leader="dot" w:pos="9350"/>
            </w:tabs>
            <w:spacing w:line="480" w:lineRule="auto"/>
            <w:rPr>
              <w:rFonts w:ascii="Times New Roman" w:eastAsiaTheme="minorEastAsia" w:hAnsi="Times New Roman" w:cs="Times New Roman"/>
              <w:b w:val="0"/>
              <w:bCs w:val="0"/>
              <w:noProof/>
              <w:sz w:val="24"/>
            </w:rPr>
          </w:pPr>
          <w:hyperlink w:anchor="_Toc134293905" w:history="1">
            <w:r w:rsidR="00F02CF7" w:rsidRPr="00F02CF7">
              <w:rPr>
                <w:rStyle w:val="Hyperlink"/>
                <w:rFonts w:ascii="Times New Roman" w:hAnsi="Times New Roman" w:cs="Times New Roman"/>
                <w:b w:val="0"/>
                <w:noProof/>
                <w:sz w:val="24"/>
              </w:rPr>
              <w:t>Metrics on Performance:</w:t>
            </w:r>
            <w:r w:rsidR="00F02CF7" w:rsidRPr="00F02CF7">
              <w:rPr>
                <w:rFonts w:ascii="Times New Roman" w:hAnsi="Times New Roman" w:cs="Times New Roman"/>
                <w:b w:val="0"/>
                <w:noProof/>
                <w:webHidden/>
                <w:sz w:val="24"/>
              </w:rPr>
              <w:tab/>
            </w:r>
            <w:r w:rsidR="00F02CF7" w:rsidRPr="00F02CF7">
              <w:rPr>
                <w:rFonts w:ascii="Times New Roman" w:hAnsi="Times New Roman" w:cs="Times New Roman"/>
                <w:b w:val="0"/>
                <w:noProof/>
                <w:webHidden/>
                <w:sz w:val="24"/>
              </w:rPr>
              <w:fldChar w:fldCharType="begin"/>
            </w:r>
            <w:r w:rsidR="00F02CF7" w:rsidRPr="00F02CF7">
              <w:rPr>
                <w:rFonts w:ascii="Times New Roman" w:hAnsi="Times New Roman" w:cs="Times New Roman"/>
                <w:b w:val="0"/>
                <w:noProof/>
                <w:webHidden/>
                <w:sz w:val="24"/>
              </w:rPr>
              <w:instrText xml:space="preserve"> PAGEREF _Toc134293905 \h </w:instrText>
            </w:r>
            <w:r w:rsidR="00F02CF7" w:rsidRPr="00F02CF7">
              <w:rPr>
                <w:rFonts w:ascii="Times New Roman" w:hAnsi="Times New Roman" w:cs="Times New Roman"/>
                <w:b w:val="0"/>
                <w:noProof/>
                <w:webHidden/>
                <w:sz w:val="24"/>
              </w:rPr>
            </w:r>
            <w:r w:rsidR="00F02CF7" w:rsidRPr="00F02CF7">
              <w:rPr>
                <w:rFonts w:ascii="Times New Roman" w:hAnsi="Times New Roman" w:cs="Times New Roman"/>
                <w:b w:val="0"/>
                <w:noProof/>
                <w:webHidden/>
                <w:sz w:val="24"/>
              </w:rPr>
              <w:fldChar w:fldCharType="separate"/>
            </w:r>
            <w:r w:rsidR="00F02CF7" w:rsidRPr="00F02CF7">
              <w:rPr>
                <w:rFonts w:ascii="Times New Roman" w:hAnsi="Times New Roman" w:cs="Times New Roman"/>
                <w:b w:val="0"/>
                <w:noProof/>
                <w:webHidden/>
                <w:sz w:val="24"/>
              </w:rPr>
              <w:t>11</w:t>
            </w:r>
            <w:r w:rsidR="00F02CF7" w:rsidRPr="00F02CF7">
              <w:rPr>
                <w:rFonts w:ascii="Times New Roman" w:hAnsi="Times New Roman" w:cs="Times New Roman"/>
                <w:b w:val="0"/>
                <w:noProof/>
                <w:webHidden/>
                <w:sz w:val="24"/>
              </w:rPr>
              <w:fldChar w:fldCharType="end"/>
            </w:r>
          </w:hyperlink>
        </w:p>
        <w:p w14:paraId="0F59E715" w14:textId="77777777" w:rsidR="00F02CF7" w:rsidRPr="00F02CF7" w:rsidRDefault="00000000" w:rsidP="00F02CF7">
          <w:pPr>
            <w:pStyle w:val="TOC2"/>
            <w:tabs>
              <w:tab w:val="right" w:leader="dot" w:pos="9350"/>
            </w:tabs>
            <w:spacing w:line="480" w:lineRule="auto"/>
            <w:rPr>
              <w:rFonts w:ascii="Times New Roman" w:eastAsiaTheme="minorEastAsia" w:hAnsi="Times New Roman" w:cs="Times New Roman"/>
              <w:i w:val="0"/>
              <w:iCs w:val="0"/>
              <w:noProof/>
              <w:sz w:val="24"/>
            </w:rPr>
          </w:pPr>
          <w:hyperlink w:anchor="_Toc134293906" w:history="1">
            <w:r w:rsidR="00F02CF7" w:rsidRPr="00F02CF7">
              <w:rPr>
                <w:rStyle w:val="Hyperlink"/>
                <w:rFonts w:ascii="Times New Roman" w:hAnsi="Times New Roman" w:cs="Times New Roman"/>
                <w:bCs/>
                <w:i w:val="0"/>
                <w:noProof/>
                <w:sz w:val="24"/>
              </w:rPr>
              <w:t>Setting KPI:</w:t>
            </w:r>
            <w:r w:rsidR="00F02CF7" w:rsidRPr="00F02CF7">
              <w:rPr>
                <w:rFonts w:ascii="Times New Roman" w:hAnsi="Times New Roman" w:cs="Times New Roman"/>
                <w:i w:val="0"/>
                <w:noProof/>
                <w:webHidden/>
                <w:sz w:val="24"/>
              </w:rPr>
              <w:tab/>
            </w:r>
            <w:r w:rsidR="00F02CF7" w:rsidRPr="00F02CF7">
              <w:rPr>
                <w:rFonts w:ascii="Times New Roman" w:hAnsi="Times New Roman" w:cs="Times New Roman"/>
                <w:i w:val="0"/>
                <w:noProof/>
                <w:webHidden/>
                <w:sz w:val="24"/>
              </w:rPr>
              <w:fldChar w:fldCharType="begin"/>
            </w:r>
            <w:r w:rsidR="00F02CF7" w:rsidRPr="00F02CF7">
              <w:rPr>
                <w:rFonts w:ascii="Times New Roman" w:hAnsi="Times New Roman" w:cs="Times New Roman"/>
                <w:i w:val="0"/>
                <w:noProof/>
                <w:webHidden/>
                <w:sz w:val="24"/>
              </w:rPr>
              <w:instrText xml:space="preserve"> PAGEREF _Toc134293906 \h </w:instrText>
            </w:r>
            <w:r w:rsidR="00F02CF7" w:rsidRPr="00F02CF7">
              <w:rPr>
                <w:rFonts w:ascii="Times New Roman" w:hAnsi="Times New Roman" w:cs="Times New Roman"/>
                <w:i w:val="0"/>
                <w:noProof/>
                <w:webHidden/>
                <w:sz w:val="24"/>
              </w:rPr>
            </w:r>
            <w:r w:rsidR="00F02CF7" w:rsidRPr="00F02CF7">
              <w:rPr>
                <w:rFonts w:ascii="Times New Roman" w:hAnsi="Times New Roman" w:cs="Times New Roman"/>
                <w:i w:val="0"/>
                <w:noProof/>
                <w:webHidden/>
                <w:sz w:val="24"/>
              </w:rPr>
              <w:fldChar w:fldCharType="separate"/>
            </w:r>
            <w:r w:rsidR="00F02CF7" w:rsidRPr="00F02CF7">
              <w:rPr>
                <w:rFonts w:ascii="Times New Roman" w:hAnsi="Times New Roman" w:cs="Times New Roman"/>
                <w:i w:val="0"/>
                <w:noProof/>
                <w:webHidden/>
                <w:sz w:val="24"/>
              </w:rPr>
              <w:t>11</w:t>
            </w:r>
            <w:r w:rsidR="00F02CF7" w:rsidRPr="00F02CF7">
              <w:rPr>
                <w:rFonts w:ascii="Times New Roman" w:hAnsi="Times New Roman" w:cs="Times New Roman"/>
                <w:i w:val="0"/>
                <w:noProof/>
                <w:webHidden/>
                <w:sz w:val="24"/>
              </w:rPr>
              <w:fldChar w:fldCharType="end"/>
            </w:r>
          </w:hyperlink>
        </w:p>
        <w:p w14:paraId="0702CAED" w14:textId="77777777" w:rsidR="00F02CF7" w:rsidRPr="00F02CF7" w:rsidRDefault="00000000" w:rsidP="00F02CF7">
          <w:pPr>
            <w:pStyle w:val="TOC2"/>
            <w:tabs>
              <w:tab w:val="right" w:leader="dot" w:pos="9350"/>
            </w:tabs>
            <w:spacing w:line="480" w:lineRule="auto"/>
            <w:rPr>
              <w:rFonts w:ascii="Times New Roman" w:eastAsiaTheme="minorEastAsia" w:hAnsi="Times New Roman" w:cs="Times New Roman"/>
              <w:i w:val="0"/>
              <w:iCs w:val="0"/>
              <w:noProof/>
              <w:sz w:val="24"/>
            </w:rPr>
          </w:pPr>
          <w:hyperlink w:anchor="_Toc134293907" w:history="1">
            <w:r w:rsidR="00F02CF7" w:rsidRPr="00F02CF7">
              <w:rPr>
                <w:rStyle w:val="Hyperlink"/>
                <w:rFonts w:ascii="Times New Roman" w:hAnsi="Times New Roman" w:cs="Times New Roman"/>
                <w:bCs/>
                <w:i w:val="0"/>
                <w:noProof/>
                <w:sz w:val="24"/>
              </w:rPr>
              <w:t>Online analytics:</w:t>
            </w:r>
            <w:r w:rsidR="00F02CF7" w:rsidRPr="00F02CF7">
              <w:rPr>
                <w:rFonts w:ascii="Times New Roman" w:hAnsi="Times New Roman" w:cs="Times New Roman"/>
                <w:i w:val="0"/>
                <w:noProof/>
                <w:webHidden/>
                <w:sz w:val="24"/>
              </w:rPr>
              <w:tab/>
            </w:r>
            <w:r w:rsidR="00F02CF7" w:rsidRPr="00F02CF7">
              <w:rPr>
                <w:rFonts w:ascii="Times New Roman" w:hAnsi="Times New Roman" w:cs="Times New Roman"/>
                <w:i w:val="0"/>
                <w:noProof/>
                <w:webHidden/>
                <w:sz w:val="24"/>
              </w:rPr>
              <w:fldChar w:fldCharType="begin"/>
            </w:r>
            <w:r w:rsidR="00F02CF7" w:rsidRPr="00F02CF7">
              <w:rPr>
                <w:rFonts w:ascii="Times New Roman" w:hAnsi="Times New Roman" w:cs="Times New Roman"/>
                <w:i w:val="0"/>
                <w:noProof/>
                <w:webHidden/>
                <w:sz w:val="24"/>
              </w:rPr>
              <w:instrText xml:space="preserve"> PAGEREF _Toc134293907 \h </w:instrText>
            </w:r>
            <w:r w:rsidR="00F02CF7" w:rsidRPr="00F02CF7">
              <w:rPr>
                <w:rFonts w:ascii="Times New Roman" w:hAnsi="Times New Roman" w:cs="Times New Roman"/>
                <w:i w:val="0"/>
                <w:noProof/>
                <w:webHidden/>
                <w:sz w:val="24"/>
              </w:rPr>
            </w:r>
            <w:r w:rsidR="00F02CF7" w:rsidRPr="00F02CF7">
              <w:rPr>
                <w:rFonts w:ascii="Times New Roman" w:hAnsi="Times New Roman" w:cs="Times New Roman"/>
                <w:i w:val="0"/>
                <w:noProof/>
                <w:webHidden/>
                <w:sz w:val="24"/>
              </w:rPr>
              <w:fldChar w:fldCharType="separate"/>
            </w:r>
            <w:r w:rsidR="00F02CF7" w:rsidRPr="00F02CF7">
              <w:rPr>
                <w:rFonts w:ascii="Times New Roman" w:hAnsi="Times New Roman" w:cs="Times New Roman"/>
                <w:i w:val="0"/>
                <w:noProof/>
                <w:webHidden/>
                <w:sz w:val="24"/>
              </w:rPr>
              <w:t>12</w:t>
            </w:r>
            <w:r w:rsidR="00F02CF7" w:rsidRPr="00F02CF7">
              <w:rPr>
                <w:rFonts w:ascii="Times New Roman" w:hAnsi="Times New Roman" w:cs="Times New Roman"/>
                <w:i w:val="0"/>
                <w:noProof/>
                <w:webHidden/>
                <w:sz w:val="24"/>
              </w:rPr>
              <w:fldChar w:fldCharType="end"/>
            </w:r>
          </w:hyperlink>
        </w:p>
        <w:p w14:paraId="112FA5B7" w14:textId="77777777" w:rsidR="00F02CF7" w:rsidRPr="00F02CF7" w:rsidRDefault="00000000" w:rsidP="00F02CF7">
          <w:pPr>
            <w:pStyle w:val="TOC2"/>
            <w:tabs>
              <w:tab w:val="right" w:leader="dot" w:pos="9350"/>
            </w:tabs>
            <w:spacing w:line="480" w:lineRule="auto"/>
            <w:rPr>
              <w:rFonts w:ascii="Times New Roman" w:eastAsiaTheme="minorEastAsia" w:hAnsi="Times New Roman" w:cs="Times New Roman"/>
              <w:i w:val="0"/>
              <w:iCs w:val="0"/>
              <w:noProof/>
              <w:sz w:val="24"/>
            </w:rPr>
          </w:pPr>
          <w:hyperlink w:anchor="_Toc134293908" w:history="1">
            <w:r w:rsidR="00F02CF7" w:rsidRPr="00F02CF7">
              <w:rPr>
                <w:rStyle w:val="Hyperlink"/>
                <w:rFonts w:ascii="Times New Roman" w:hAnsi="Times New Roman" w:cs="Times New Roman"/>
                <w:bCs/>
                <w:i w:val="0"/>
                <w:noProof/>
                <w:sz w:val="24"/>
              </w:rPr>
              <w:t>Relevance of metrics:</w:t>
            </w:r>
            <w:r w:rsidR="00F02CF7" w:rsidRPr="00F02CF7">
              <w:rPr>
                <w:rFonts w:ascii="Times New Roman" w:hAnsi="Times New Roman" w:cs="Times New Roman"/>
                <w:i w:val="0"/>
                <w:noProof/>
                <w:webHidden/>
                <w:sz w:val="24"/>
              </w:rPr>
              <w:tab/>
            </w:r>
            <w:r w:rsidR="00F02CF7" w:rsidRPr="00F02CF7">
              <w:rPr>
                <w:rFonts w:ascii="Times New Roman" w:hAnsi="Times New Roman" w:cs="Times New Roman"/>
                <w:i w:val="0"/>
                <w:noProof/>
                <w:webHidden/>
                <w:sz w:val="24"/>
              </w:rPr>
              <w:fldChar w:fldCharType="begin"/>
            </w:r>
            <w:r w:rsidR="00F02CF7" w:rsidRPr="00F02CF7">
              <w:rPr>
                <w:rFonts w:ascii="Times New Roman" w:hAnsi="Times New Roman" w:cs="Times New Roman"/>
                <w:i w:val="0"/>
                <w:noProof/>
                <w:webHidden/>
                <w:sz w:val="24"/>
              </w:rPr>
              <w:instrText xml:space="preserve"> PAGEREF _Toc134293908 \h </w:instrText>
            </w:r>
            <w:r w:rsidR="00F02CF7" w:rsidRPr="00F02CF7">
              <w:rPr>
                <w:rFonts w:ascii="Times New Roman" w:hAnsi="Times New Roman" w:cs="Times New Roman"/>
                <w:i w:val="0"/>
                <w:noProof/>
                <w:webHidden/>
                <w:sz w:val="24"/>
              </w:rPr>
            </w:r>
            <w:r w:rsidR="00F02CF7" w:rsidRPr="00F02CF7">
              <w:rPr>
                <w:rFonts w:ascii="Times New Roman" w:hAnsi="Times New Roman" w:cs="Times New Roman"/>
                <w:i w:val="0"/>
                <w:noProof/>
                <w:webHidden/>
                <w:sz w:val="24"/>
              </w:rPr>
              <w:fldChar w:fldCharType="separate"/>
            </w:r>
            <w:r w:rsidR="00F02CF7" w:rsidRPr="00F02CF7">
              <w:rPr>
                <w:rFonts w:ascii="Times New Roman" w:hAnsi="Times New Roman" w:cs="Times New Roman"/>
                <w:i w:val="0"/>
                <w:noProof/>
                <w:webHidden/>
                <w:sz w:val="24"/>
              </w:rPr>
              <w:t>12</w:t>
            </w:r>
            <w:r w:rsidR="00F02CF7" w:rsidRPr="00F02CF7">
              <w:rPr>
                <w:rFonts w:ascii="Times New Roman" w:hAnsi="Times New Roman" w:cs="Times New Roman"/>
                <w:i w:val="0"/>
                <w:noProof/>
                <w:webHidden/>
                <w:sz w:val="24"/>
              </w:rPr>
              <w:fldChar w:fldCharType="end"/>
            </w:r>
          </w:hyperlink>
        </w:p>
        <w:p w14:paraId="6BF5191F" w14:textId="77777777" w:rsidR="00F02CF7" w:rsidRPr="00F02CF7" w:rsidRDefault="00000000" w:rsidP="00F02CF7">
          <w:pPr>
            <w:pStyle w:val="TOC1"/>
            <w:tabs>
              <w:tab w:val="right" w:leader="dot" w:pos="9350"/>
            </w:tabs>
            <w:spacing w:line="480" w:lineRule="auto"/>
            <w:rPr>
              <w:rFonts w:ascii="Times New Roman" w:eastAsiaTheme="minorEastAsia" w:hAnsi="Times New Roman" w:cs="Times New Roman"/>
              <w:b w:val="0"/>
              <w:bCs w:val="0"/>
              <w:noProof/>
              <w:sz w:val="24"/>
            </w:rPr>
          </w:pPr>
          <w:hyperlink w:anchor="_Toc134293909" w:history="1">
            <w:r w:rsidR="00F02CF7" w:rsidRPr="00F02CF7">
              <w:rPr>
                <w:rStyle w:val="Hyperlink"/>
                <w:rFonts w:ascii="Times New Roman" w:hAnsi="Times New Roman" w:cs="Times New Roman"/>
                <w:b w:val="0"/>
                <w:noProof/>
                <w:sz w:val="24"/>
              </w:rPr>
              <w:t>Gantt chart:</w:t>
            </w:r>
            <w:r w:rsidR="00F02CF7" w:rsidRPr="00F02CF7">
              <w:rPr>
                <w:rFonts w:ascii="Times New Roman" w:hAnsi="Times New Roman" w:cs="Times New Roman"/>
                <w:b w:val="0"/>
                <w:noProof/>
                <w:webHidden/>
                <w:sz w:val="24"/>
              </w:rPr>
              <w:tab/>
            </w:r>
            <w:r w:rsidR="00F02CF7" w:rsidRPr="00F02CF7">
              <w:rPr>
                <w:rFonts w:ascii="Times New Roman" w:hAnsi="Times New Roman" w:cs="Times New Roman"/>
                <w:b w:val="0"/>
                <w:noProof/>
                <w:webHidden/>
                <w:sz w:val="24"/>
              </w:rPr>
              <w:fldChar w:fldCharType="begin"/>
            </w:r>
            <w:r w:rsidR="00F02CF7" w:rsidRPr="00F02CF7">
              <w:rPr>
                <w:rFonts w:ascii="Times New Roman" w:hAnsi="Times New Roman" w:cs="Times New Roman"/>
                <w:b w:val="0"/>
                <w:noProof/>
                <w:webHidden/>
                <w:sz w:val="24"/>
              </w:rPr>
              <w:instrText xml:space="preserve"> PAGEREF _Toc134293909 \h </w:instrText>
            </w:r>
            <w:r w:rsidR="00F02CF7" w:rsidRPr="00F02CF7">
              <w:rPr>
                <w:rFonts w:ascii="Times New Roman" w:hAnsi="Times New Roman" w:cs="Times New Roman"/>
                <w:b w:val="0"/>
                <w:noProof/>
                <w:webHidden/>
                <w:sz w:val="24"/>
              </w:rPr>
            </w:r>
            <w:r w:rsidR="00F02CF7" w:rsidRPr="00F02CF7">
              <w:rPr>
                <w:rFonts w:ascii="Times New Roman" w:hAnsi="Times New Roman" w:cs="Times New Roman"/>
                <w:b w:val="0"/>
                <w:noProof/>
                <w:webHidden/>
                <w:sz w:val="24"/>
              </w:rPr>
              <w:fldChar w:fldCharType="separate"/>
            </w:r>
            <w:r w:rsidR="00F02CF7" w:rsidRPr="00F02CF7">
              <w:rPr>
                <w:rFonts w:ascii="Times New Roman" w:hAnsi="Times New Roman" w:cs="Times New Roman"/>
                <w:b w:val="0"/>
                <w:noProof/>
                <w:webHidden/>
                <w:sz w:val="24"/>
              </w:rPr>
              <w:t>13</w:t>
            </w:r>
            <w:r w:rsidR="00F02CF7" w:rsidRPr="00F02CF7">
              <w:rPr>
                <w:rFonts w:ascii="Times New Roman" w:hAnsi="Times New Roman" w:cs="Times New Roman"/>
                <w:b w:val="0"/>
                <w:noProof/>
                <w:webHidden/>
                <w:sz w:val="24"/>
              </w:rPr>
              <w:fldChar w:fldCharType="end"/>
            </w:r>
          </w:hyperlink>
        </w:p>
        <w:p w14:paraId="34D1AA95" w14:textId="77777777" w:rsidR="00F02CF7" w:rsidRPr="00F02CF7" w:rsidRDefault="00000000" w:rsidP="00F02CF7">
          <w:pPr>
            <w:pStyle w:val="TOC1"/>
            <w:tabs>
              <w:tab w:val="right" w:leader="dot" w:pos="9350"/>
            </w:tabs>
            <w:spacing w:line="480" w:lineRule="auto"/>
            <w:rPr>
              <w:rFonts w:ascii="Times New Roman" w:eastAsiaTheme="minorEastAsia" w:hAnsi="Times New Roman" w:cs="Times New Roman"/>
              <w:b w:val="0"/>
              <w:bCs w:val="0"/>
              <w:noProof/>
              <w:sz w:val="24"/>
            </w:rPr>
          </w:pPr>
          <w:hyperlink w:anchor="_Toc134293910" w:history="1">
            <w:r w:rsidR="00F02CF7" w:rsidRPr="00F02CF7">
              <w:rPr>
                <w:rStyle w:val="Hyperlink"/>
                <w:rFonts w:ascii="Times New Roman" w:hAnsi="Times New Roman" w:cs="Times New Roman"/>
                <w:b w:val="0"/>
                <w:noProof/>
                <w:sz w:val="24"/>
              </w:rPr>
              <w:t>References:</w:t>
            </w:r>
            <w:r w:rsidR="00F02CF7" w:rsidRPr="00F02CF7">
              <w:rPr>
                <w:rFonts w:ascii="Times New Roman" w:hAnsi="Times New Roman" w:cs="Times New Roman"/>
                <w:b w:val="0"/>
                <w:noProof/>
                <w:webHidden/>
                <w:sz w:val="24"/>
              </w:rPr>
              <w:tab/>
            </w:r>
            <w:r w:rsidR="00F02CF7" w:rsidRPr="00F02CF7">
              <w:rPr>
                <w:rFonts w:ascii="Times New Roman" w:hAnsi="Times New Roman" w:cs="Times New Roman"/>
                <w:b w:val="0"/>
                <w:noProof/>
                <w:webHidden/>
                <w:sz w:val="24"/>
              </w:rPr>
              <w:fldChar w:fldCharType="begin"/>
            </w:r>
            <w:r w:rsidR="00F02CF7" w:rsidRPr="00F02CF7">
              <w:rPr>
                <w:rFonts w:ascii="Times New Roman" w:hAnsi="Times New Roman" w:cs="Times New Roman"/>
                <w:b w:val="0"/>
                <w:noProof/>
                <w:webHidden/>
                <w:sz w:val="24"/>
              </w:rPr>
              <w:instrText xml:space="preserve"> PAGEREF _Toc134293910 \h </w:instrText>
            </w:r>
            <w:r w:rsidR="00F02CF7" w:rsidRPr="00F02CF7">
              <w:rPr>
                <w:rFonts w:ascii="Times New Roman" w:hAnsi="Times New Roman" w:cs="Times New Roman"/>
                <w:b w:val="0"/>
                <w:noProof/>
                <w:webHidden/>
                <w:sz w:val="24"/>
              </w:rPr>
            </w:r>
            <w:r w:rsidR="00F02CF7" w:rsidRPr="00F02CF7">
              <w:rPr>
                <w:rFonts w:ascii="Times New Roman" w:hAnsi="Times New Roman" w:cs="Times New Roman"/>
                <w:b w:val="0"/>
                <w:noProof/>
                <w:webHidden/>
                <w:sz w:val="24"/>
              </w:rPr>
              <w:fldChar w:fldCharType="separate"/>
            </w:r>
            <w:r w:rsidR="00F02CF7" w:rsidRPr="00F02CF7">
              <w:rPr>
                <w:rFonts w:ascii="Times New Roman" w:hAnsi="Times New Roman" w:cs="Times New Roman"/>
                <w:b w:val="0"/>
                <w:noProof/>
                <w:webHidden/>
                <w:sz w:val="24"/>
              </w:rPr>
              <w:t>14</w:t>
            </w:r>
            <w:r w:rsidR="00F02CF7" w:rsidRPr="00F02CF7">
              <w:rPr>
                <w:rFonts w:ascii="Times New Roman" w:hAnsi="Times New Roman" w:cs="Times New Roman"/>
                <w:b w:val="0"/>
                <w:noProof/>
                <w:webHidden/>
                <w:sz w:val="24"/>
              </w:rPr>
              <w:fldChar w:fldCharType="end"/>
            </w:r>
          </w:hyperlink>
        </w:p>
        <w:p w14:paraId="6A89D464" w14:textId="77777777" w:rsidR="004D38B0" w:rsidRPr="00F02CF7" w:rsidRDefault="004D38B0"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bCs/>
              <w:noProof/>
              <w:sz w:val="24"/>
              <w:szCs w:val="24"/>
            </w:rPr>
            <w:fldChar w:fldCharType="end"/>
          </w:r>
        </w:p>
      </w:sdtContent>
    </w:sdt>
    <w:p w14:paraId="44A5FE5C" w14:textId="77777777" w:rsidR="004D38B0" w:rsidRPr="00F02CF7" w:rsidRDefault="004D38B0" w:rsidP="00F02CF7">
      <w:pPr>
        <w:spacing w:line="480" w:lineRule="auto"/>
        <w:ind w:firstLine="720"/>
        <w:jc w:val="both"/>
        <w:rPr>
          <w:rFonts w:ascii="Times New Roman" w:hAnsi="Times New Roman" w:cs="Times New Roman"/>
          <w:sz w:val="24"/>
          <w:szCs w:val="24"/>
        </w:rPr>
      </w:pPr>
    </w:p>
    <w:p w14:paraId="2F1BD6D4" w14:textId="77777777" w:rsidR="00C31485" w:rsidRPr="00F02CF7" w:rsidRDefault="00C31485" w:rsidP="00F02CF7">
      <w:pPr>
        <w:spacing w:line="480" w:lineRule="auto"/>
        <w:ind w:firstLine="720"/>
        <w:jc w:val="both"/>
        <w:rPr>
          <w:rFonts w:ascii="Times New Roman" w:hAnsi="Times New Roman" w:cs="Times New Roman"/>
          <w:sz w:val="24"/>
          <w:szCs w:val="24"/>
        </w:rPr>
      </w:pPr>
    </w:p>
    <w:p w14:paraId="5A0D60D3" w14:textId="77777777" w:rsidR="004D38B0" w:rsidRPr="00F02CF7" w:rsidRDefault="007D3588" w:rsidP="00F02CF7">
      <w:pPr>
        <w:spacing w:line="480" w:lineRule="auto"/>
        <w:ind w:firstLine="720"/>
        <w:rPr>
          <w:rFonts w:ascii="Times New Roman" w:hAnsi="Times New Roman" w:cs="Times New Roman"/>
          <w:sz w:val="24"/>
          <w:szCs w:val="24"/>
        </w:rPr>
      </w:pPr>
      <w:r w:rsidRPr="00F02CF7">
        <w:rPr>
          <w:rFonts w:ascii="Times New Roman" w:hAnsi="Times New Roman" w:cs="Times New Roman"/>
          <w:sz w:val="24"/>
          <w:szCs w:val="24"/>
        </w:rPr>
        <w:br w:type="page"/>
      </w:r>
    </w:p>
    <w:p w14:paraId="4E486860" w14:textId="77777777" w:rsidR="00330352" w:rsidRPr="00F02CF7" w:rsidRDefault="00330352" w:rsidP="00F02CF7">
      <w:pPr>
        <w:pStyle w:val="Heading1"/>
        <w:rPr>
          <w:b w:val="0"/>
          <w:bCs/>
          <w:color w:val="auto"/>
          <w:szCs w:val="24"/>
        </w:rPr>
      </w:pPr>
      <w:bookmarkStart w:id="2" w:name="_Toc134293883"/>
      <w:r w:rsidRPr="00F02CF7">
        <w:rPr>
          <w:bCs/>
          <w:color w:val="auto"/>
          <w:szCs w:val="24"/>
        </w:rPr>
        <w:lastRenderedPageBreak/>
        <w:t>Executive Summary:</w:t>
      </w:r>
      <w:bookmarkEnd w:id="2"/>
    </w:p>
    <w:p w14:paraId="4AD91007" w14:textId="77777777" w:rsidR="006D07BC" w:rsidRPr="00F02CF7" w:rsidRDefault="006D07BC"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In this proposal, we provide a marketing strategy to promote the UK and </w:t>
      </w:r>
      <w:r w:rsidR="004D38B0" w:rsidRPr="00F02CF7">
        <w:rPr>
          <w:rFonts w:ascii="Times New Roman" w:hAnsi="Times New Roman" w:cs="Times New Roman"/>
          <w:sz w:val="24"/>
          <w:szCs w:val="24"/>
        </w:rPr>
        <w:t>W</w:t>
      </w:r>
      <w:r w:rsidRPr="00F02CF7">
        <w:rPr>
          <w:rFonts w:ascii="Times New Roman" w:hAnsi="Times New Roman" w:cs="Times New Roman"/>
          <w:sz w:val="24"/>
          <w:szCs w:val="24"/>
        </w:rPr>
        <w:t xml:space="preserve">estern release of Scorpius Cuisine's vegan meal box. The advertising effort's intended demographic, goals, and crucial success criteria have all been determined. </w:t>
      </w:r>
      <w:r w:rsidR="004D38B0" w:rsidRPr="00F02CF7">
        <w:rPr>
          <w:rFonts w:ascii="Times New Roman" w:hAnsi="Times New Roman" w:cs="Times New Roman"/>
          <w:sz w:val="24"/>
          <w:szCs w:val="24"/>
        </w:rPr>
        <w:t>Based on</w:t>
      </w:r>
      <w:r w:rsidRPr="00F02CF7">
        <w:rPr>
          <w:rFonts w:ascii="Times New Roman" w:hAnsi="Times New Roman" w:cs="Times New Roman"/>
          <w:sz w:val="24"/>
          <w:szCs w:val="24"/>
        </w:rPr>
        <w:t xml:space="preserve"> this, we have advised a planned approach and the distribution of the £500,000 budget across numerous avenues. Additionally, we chose the advertisement's message and offers and talked about how to assess the campaign's success in terms of ROI and KPIs for each media.</w:t>
      </w:r>
    </w:p>
    <w:p w14:paraId="0448BEA1" w14:textId="77777777" w:rsidR="00BE6762" w:rsidRPr="00F02CF7" w:rsidRDefault="00456D8C" w:rsidP="00F02CF7">
      <w:pPr>
        <w:pStyle w:val="Heading1"/>
        <w:rPr>
          <w:b w:val="0"/>
          <w:bCs/>
          <w:color w:val="auto"/>
          <w:szCs w:val="24"/>
        </w:rPr>
      </w:pPr>
      <w:bookmarkStart w:id="3" w:name="_Toc134293884"/>
      <w:r w:rsidRPr="00F02CF7">
        <w:rPr>
          <w:bCs/>
          <w:color w:val="auto"/>
          <w:szCs w:val="24"/>
        </w:rPr>
        <w:t>Introduction:</w:t>
      </w:r>
      <w:bookmarkEnd w:id="0"/>
      <w:bookmarkEnd w:id="1"/>
      <w:bookmarkEnd w:id="3"/>
    </w:p>
    <w:p w14:paraId="75C5D10B" w14:textId="77777777" w:rsidR="00BE6762" w:rsidRPr="00F02CF7" w:rsidRDefault="00551C37" w:rsidP="00F02CF7">
      <w:pPr>
        <w:pStyle w:val="Heading2"/>
        <w:spacing w:line="480" w:lineRule="auto"/>
        <w:jc w:val="both"/>
        <w:rPr>
          <w:rFonts w:ascii="Times New Roman" w:hAnsi="Times New Roman"/>
          <w:b/>
          <w:bCs/>
          <w:color w:val="auto"/>
          <w:sz w:val="24"/>
          <w:szCs w:val="24"/>
        </w:rPr>
      </w:pPr>
      <w:bookmarkStart w:id="4" w:name="_Toc134293885"/>
      <w:r w:rsidRPr="00F02CF7">
        <w:rPr>
          <w:rFonts w:ascii="Times New Roman" w:hAnsi="Times New Roman"/>
          <w:b/>
          <w:bCs/>
          <w:color w:val="auto"/>
          <w:sz w:val="24"/>
          <w:szCs w:val="24"/>
        </w:rPr>
        <w:t>Background to the promotional campaign:</w:t>
      </w:r>
      <w:bookmarkEnd w:id="4"/>
    </w:p>
    <w:p w14:paraId="40F199CB" w14:textId="77777777" w:rsidR="007A41C9" w:rsidRPr="00F02CF7" w:rsidRDefault="007A41C9" w:rsidP="00F02CF7">
      <w:pPr>
        <w:spacing w:line="480" w:lineRule="auto"/>
        <w:ind w:firstLine="720"/>
        <w:jc w:val="both"/>
        <w:rPr>
          <w:rFonts w:ascii="Times New Roman" w:eastAsia="Times New Roman" w:hAnsi="Times New Roman" w:cs="Times New Roman"/>
          <w:sz w:val="24"/>
          <w:szCs w:val="24"/>
        </w:rPr>
      </w:pPr>
      <w:r w:rsidRPr="00F02CF7">
        <w:rPr>
          <w:rFonts w:ascii="Times New Roman" w:eastAsia="Times New Roman" w:hAnsi="Times New Roman" w:cs="Times New Roman"/>
          <w:sz w:val="24"/>
          <w:szCs w:val="24"/>
        </w:rPr>
        <w:t xml:space="preserve">Scorpius Cuisine is a food business that focuses </w:t>
      </w:r>
      <w:r w:rsidR="004D38B0" w:rsidRPr="00F02CF7">
        <w:rPr>
          <w:rFonts w:ascii="Times New Roman" w:eastAsia="Times New Roman" w:hAnsi="Times New Roman" w:cs="Times New Roman"/>
          <w:sz w:val="24"/>
          <w:szCs w:val="24"/>
        </w:rPr>
        <w:t>o</w:t>
      </w:r>
      <w:r w:rsidRPr="00F02CF7">
        <w:rPr>
          <w:rFonts w:ascii="Times New Roman" w:eastAsia="Times New Roman" w:hAnsi="Times New Roman" w:cs="Times New Roman"/>
          <w:sz w:val="24"/>
          <w:szCs w:val="24"/>
        </w:rPr>
        <w:t>n making nutritious and sustainable meal box sets that are supplied to consumers completely cooked and just need</w:t>
      </w:r>
      <w:r w:rsidR="004D38B0" w:rsidRPr="00F02CF7">
        <w:rPr>
          <w:rFonts w:ascii="Times New Roman" w:eastAsia="Times New Roman" w:hAnsi="Times New Roman" w:cs="Times New Roman"/>
          <w:sz w:val="24"/>
          <w:szCs w:val="24"/>
        </w:rPr>
        <w:t>s</w:t>
      </w:r>
      <w:r w:rsidRPr="00F02CF7">
        <w:rPr>
          <w:rFonts w:ascii="Times New Roman" w:eastAsia="Times New Roman" w:hAnsi="Times New Roman" w:cs="Times New Roman"/>
          <w:sz w:val="24"/>
          <w:szCs w:val="24"/>
        </w:rPr>
        <w:t xml:space="preserve"> to be kept in a fridge. The meal box sets have no additional chemicals and come with nutritional cards supplied for clients to check their food consumption. Its major target audience is Western nations, however</w:t>
      </w:r>
      <w:r w:rsidR="004D38B0" w:rsidRPr="00F02CF7">
        <w:rPr>
          <w:rFonts w:ascii="Times New Roman" w:eastAsia="Times New Roman" w:hAnsi="Times New Roman" w:cs="Times New Roman"/>
          <w:sz w:val="24"/>
          <w:szCs w:val="24"/>
        </w:rPr>
        <w:t>,</w:t>
      </w:r>
      <w:r w:rsidRPr="00F02CF7">
        <w:rPr>
          <w:rFonts w:ascii="Times New Roman" w:eastAsia="Times New Roman" w:hAnsi="Times New Roman" w:cs="Times New Roman"/>
          <w:sz w:val="24"/>
          <w:szCs w:val="24"/>
        </w:rPr>
        <w:t xml:space="preserve"> the firm is concentrating its early </w:t>
      </w:r>
      <w:r w:rsidR="004D38B0" w:rsidRPr="00F02CF7">
        <w:rPr>
          <w:rFonts w:ascii="Times New Roman" w:eastAsia="Times New Roman" w:hAnsi="Times New Roman" w:cs="Times New Roman"/>
          <w:sz w:val="24"/>
          <w:szCs w:val="24"/>
        </w:rPr>
        <w:t>endeavors</w:t>
      </w:r>
      <w:r w:rsidRPr="00F02CF7">
        <w:rPr>
          <w:rFonts w:ascii="Times New Roman" w:eastAsia="Times New Roman" w:hAnsi="Times New Roman" w:cs="Times New Roman"/>
          <w:sz w:val="24"/>
          <w:szCs w:val="24"/>
        </w:rPr>
        <w:t xml:space="preserve"> on the United Kingdom market. To fulfil the rising demand for vegan and plant-based food alternatives, Scorpius Cuisine is releasing a new vegan food box that comprises a selection of tasty and healthy plant-based meals. To promote the introduction of its vegan food box, Scorpius Cuisine is starting a promotional campaign. The purpose of the campaign is to create publicity for the new vegan food box and urge people to try it out.</w:t>
      </w:r>
    </w:p>
    <w:p w14:paraId="0FA5D1E6" w14:textId="77777777" w:rsidR="00D22136" w:rsidRPr="00F02CF7" w:rsidRDefault="00D22136" w:rsidP="00F02CF7">
      <w:pPr>
        <w:pStyle w:val="Heading2"/>
        <w:spacing w:line="480" w:lineRule="auto"/>
        <w:jc w:val="both"/>
        <w:rPr>
          <w:rFonts w:ascii="Times New Roman" w:hAnsi="Times New Roman"/>
          <w:b/>
          <w:bCs/>
          <w:color w:val="auto"/>
          <w:sz w:val="24"/>
          <w:szCs w:val="24"/>
        </w:rPr>
      </w:pPr>
      <w:bookmarkStart w:id="5" w:name="_Toc134293886"/>
      <w:r w:rsidRPr="00F02CF7">
        <w:rPr>
          <w:rFonts w:ascii="Times New Roman" w:hAnsi="Times New Roman"/>
          <w:b/>
          <w:bCs/>
          <w:color w:val="auto"/>
          <w:sz w:val="24"/>
          <w:szCs w:val="24"/>
        </w:rPr>
        <w:t>Supporting research:</w:t>
      </w:r>
      <w:bookmarkEnd w:id="5"/>
    </w:p>
    <w:p w14:paraId="67720D2A" w14:textId="77777777" w:rsidR="00C97F0D" w:rsidRPr="00F02CF7" w:rsidRDefault="007A41C9" w:rsidP="00F02CF7">
      <w:pPr>
        <w:spacing w:line="480" w:lineRule="auto"/>
        <w:ind w:firstLine="720"/>
        <w:jc w:val="both"/>
        <w:rPr>
          <w:rFonts w:ascii="Times New Roman" w:eastAsia="Times New Roman" w:hAnsi="Times New Roman" w:cs="Times New Roman"/>
          <w:sz w:val="24"/>
          <w:szCs w:val="24"/>
        </w:rPr>
      </w:pPr>
      <w:r w:rsidRPr="00F02CF7">
        <w:rPr>
          <w:rFonts w:ascii="Times New Roman" w:eastAsia="Times New Roman" w:hAnsi="Times New Roman" w:cs="Times New Roman"/>
          <w:sz w:val="24"/>
          <w:szCs w:val="24"/>
        </w:rPr>
        <w:t xml:space="preserve">According to studies done by several </w:t>
      </w:r>
      <w:r w:rsidR="004439AF" w:rsidRPr="00F02CF7">
        <w:rPr>
          <w:rFonts w:ascii="Times New Roman" w:eastAsia="Times New Roman" w:hAnsi="Times New Roman" w:cs="Times New Roman"/>
          <w:sz w:val="24"/>
          <w:szCs w:val="24"/>
        </w:rPr>
        <w:t>organizations</w:t>
      </w:r>
      <w:r w:rsidRPr="00F02CF7">
        <w:rPr>
          <w:rFonts w:ascii="Times New Roman" w:eastAsia="Times New Roman" w:hAnsi="Times New Roman" w:cs="Times New Roman"/>
          <w:sz w:val="24"/>
          <w:szCs w:val="24"/>
        </w:rPr>
        <w:t xml:space="preserve">, there is an increasing need for plant-based dietary choices. More than 39% of US consumers and 43% of Canadian customers, </w:t>
      </w:r>
      <w:r w:rsidRPr="00F02CF7">
        <w:rPr>
          <w:rFonts w:ascii="Times New Roman" w:eastAsia="Times New Roman" w:hAnsi="Times New Roman" w:cs="Times New Roman"/>
          <w:sz w:val="24"/>
          <w:szCs w:val="24"/>
        </w:rPr>
        <w:lastRenderedPageBreak/>
        <w:t xml:space="preserve">respectively, are trying to eat more plant-based meals, according to Nielsen. </w:t>
      </w:r>
      <w:r w:rsidR="00C97F0D" w:rsidRPr="00F02CF7">
        <w:rPr>
          <w:rFonts w:ascii="Times New Roman" w:eastAsia="Times New Roman" w:hAnsi="Times New Roman" w:cs="Times New Roman"/>
          <w:sz w:val="24"/>
          <w:szCs w:val="24"/>
        </w:rPr>
        <w:t>(Nielsen, 2022</w:t>
      </w:r>
      <w:r w:rsidR="0093691C" w:rsidRPr="00F02CF7">
        <w:rPr>
          <w:rFonts w:ascii="Times New Roman" w:eastAsia="Times New Roman" w:hAnsi="Times New Roman" w:cs="Times New Roman"/>
          <w:sz w:val="24"/>
          <w:szCs w:val="24"/>
        </w:rPr>
        <w:t xml:space="preserve">, </w:t>
      </w:r>
      <w:r w:rsidR="007D3588" w:rsidRPr="00F02CF7">
        <w:rPr>
          <w:rFonts w:ascii="Times New Roman" w:eastAsia="Times New Roman" w:hAnsi="Times New Roman" w:cs="Times New Roman"/>
          <w:sz w:val="24"/>
          <w:szCs w:val="24"/>
        </w:rPr>
        <w:t>p2 (</w:t>
      </w:r>
      <w:r w:rsidR="00717454" w:rsidRPr="00F02CF7">
        <w:rPr>
          <w:rFonts w:ascii="Times New Roman" w:eastAsia="Times New Roman" w:hAnsi="Times New Roman" w:cs="Times New Roman"/>
          <w:sz w:val="24"/>
          <w:szCs w:val="24"/>
        </w:rPr>
        <w:t>3</w:t>
      </w:r>
      <w:r w:rsidR="00FC13ED" w:rsidRPr="00F02CF7">
        <w:rPr>
          <w:rFonts w:ascii="Times New Roman" w:eastAsia="Times New Roman" w:hAnsi="Times New Roman" w:cs="Times New Roman"/>
          <w:sz w:val="24"/>
          <w:szCs w:val="24"/>
        </w:rPr>
        <w:t>)</w:t>
      </w:r>
      <w:r w:rsidR="0093691C" w:rsidRPr="00F02CF7">
        <w:rPr>
          <w:rFonts w:ascii="Times New Roman" w:eastAsia="Times New Roman" w:hAnsi="Times New Roman" w:cs="Times New Roman"/>
          <w:sz w:val="24"/>
          <w:szCs w:val="24"/>
        </w:rPr>
        <w:t>)</w:t>
      </w:r>
    </w:p>
    <w:p w14:paraId="1D6FEF55" w14:textId="77777777" w:rsidR="007A41C9" w:rsidRPr="00F02CF7" w:rsidRDefault="007A41C9" w:rsidP="00F02CF7">
      <w:pPr>
        <w:spacing w:line="480" w:lineRule="auto"/>
        <w:ind w:firstLine="720"/>
        <w:jc w:val="both"/>
        <w:rPr>
          <w:rFonts w:ascii="Times New Roman" w:eastAsia="Times New Roman" w:hAnsi="Times New Roman" w:cs="Times New Roman"/>
          <w:sz w:val="24"/>
          <w:szCs w:val="24"/>
        </w:rPr>
      </w:pPr>
      <w:r w:rsidRPr="00F02CF7">
        <w:rPr>
          <w:rFonts w:ascii="Times New Roman" w:eastAsia="Times New Roman" w:hAnsi="Times New Roman" w:cs="Times New Roman"/>
          <w:sz w:val="24"/>
          <w:szCs w:val="24"/>
        </w:rPr>
        <w:t xml:space="preserve">In addition, given that vegans only make up a tenth of the population as a whole, it is clear that non-vegans are implementing these important modifications to their diets. The nutritional assessment reveals that the meals match or surpass the daily required levels for crucial nutrients, and taste tests reveal that customers like and find the meals </w:t>
      </w:r>
      <w:r w:rsidR="004439AF" w:rsidRPr="00F02CF7">
        <w:rPr>
          <w:rFonts w:ascii="Times New Roman" w:eastAsia="Times New Roman" w:hAnsi="Times New Roman" w:cs="Times New Roman"/>
          <w:sz w:val="24"/>
          <w:szCs w:val="24"/>
        </w:rPr>
        <w:t>appetizing</w:t>
      </w:r>
      <w:r w:rsidRPr="00F02CF7">
        <w:rPr>
          <w:rFonts w:ascii="Times New Roman" w:eastAsia="Times New Roman" w:hAnsi="Times New Roman" w:cs="Times New Roman"/>
          <w:sz w:val="24"/>
          <w:szCs w:val="24"/>
        </w:rPr>
        <w:t>.</w:t>
      </w:r>
      <w:r w:rsidR="00000093" w:rsidRPr="00F02CF7">
        <w:rPr>
          <w:rFonts w:ascii="Times New Roman" w:eastAsia="Times New Roman" w:hAnsi="Times New Roman" w:cs="Times New Roman"/>
          <w:sz w:val="24"/>
          <w:szCs w:val="24"/>
        </w:rPr>
        <w:t xml:space="preserve"> </w:t>
      </w:r>
      <w:r w:rsidR="007A01B3" w:rsidRPr="00F02CF7">
        <w:rPr>
          <w:rFonts w:ascii="Times New Roman" w:eastAsia="Times New Roman" w:hAnsi="Times New Roman" w:cs="Times New Roman"/>
          <w:sz w:val="24"/>
          <w:szCs w:val="24"/>
        </w:rPr>
        <w:t>(McNicoll</w:t>
      </w:r>
      <w:r w:rsidR="00000093" w:rsidRPr="00F02CF7">
        <w:rPr>
          <w:rFonts w:ascii="Times New Roman" w:eastAsia="Times New Roman" w:hAnsi="Times New Roman" w:cs="Times New Roman"/>
          <w:sz w:val="24"/>
          <w:szCs w:val="24"/>
        </w:rPr>
        <w:t xml:space="preserve">, 1993, </w:t>
      </w:r>
      <w:r w:rsidR="007D3588" w:rsidRPr="00F02CF7">
        <w:rPr>
          <w:rFonts w:ascii="Times New Roman" w:eastAsia="Times New Roman" w:hAnsi="Times New Roman" w:cs="Times New Roman"/>
          <w:sz w:val="24"/>
          <w:szCs w:val="24"/>
        </w:rPr>
        <w:t>p3 (</w:t>
      </w:r>
      <w:r w:rsidR="00000093" w:rsidRPr="00F02CF7">
        <w:rPr>
          <w:rFonts w:ascii="Times New Roman" w:eastAsia="Times New Roman" w:hAnsi="Times New Roman" w:cs="Times New Roman"/>
          <w:sz w:val="24"/>
          <w:szCs w:val="24"/>
        </w:rPr>
        <w:t>4))</w:t>
      </w:r>
    </w:p>
    <w:p w14:paraId="6A3D5902" w14:textId="77777777" w:rsidR="00E0354A" w:rsidRPr="00F02CF7" w:rsidRDefault="00E0354A" w:rsidP="00F02CF7">
      <w:pPr>
        <w:pStyle w:val="Heading2"/>
        <w:spacing w:line="480" w:lineRule="auto"/>
        <w:jc w:val="both"/>
        <w:rPr>
          <w:rFonts w:ascii="Times New Roman" w:hAnsi="Times New Roman"/>
          <w:b/>
          <w:bCs/>
          <w:color w:val="auto"/>
          <w:sz w:val="24"/>
          <w:szCs w:val="24"/>
        </w:rPr>
      </w:pPr>
      <w:bookmarkStart w:id="6" w:name="_Toc134293887"/>
      <w:r w:rsidRPr="00F02CF7">
        <w:rPr>
          <w:rFonts w:ascii="Times New Roman" w:hAnsi="Times New Roman"/>
          <w:b/>
          <w:bCs/>
          <w:color w:val="auto"/>
          <w:sz w:val="24"/>
          <w:szCs w:val="24"/>
        </w:rPr>
        <w:t>Campaign Overview:</w:t>
      </w:r>
      <w:bookmarkEnd w:id="6"/>
    </w:p>
    <w:p w14:paraId="4E8C865B" w14:textId="77777777" w:rsidR="00E0354A" w:rsidRPr="00F02CF7" w:rsidRDefault="00E0354A" w:rsidP="00F02CF7">
      <w:pPr>
        <w:pStyle w:val="Heading3"/>
        <w:spacing w:line="480" w:lineRule="auto"/>
        <w:jc w:val="both"/>
        <w:rPr>
          <w:rFonts w:ascii="Times New Roman" w:eastAsia="Times New Roman" w:hAnsi="Times New Roman" w:cs="Times New Roman"/>
          <w:b/>
          <w:bCs/>
          <w:color w:val="auto"/>
        </w:rPr>
      </w:pPr>
      <w:bookmarkStart w:id="7" w:name="_Toc134293888"/>
      <w:r w:rsidRPr="00F02CF7">
        <w:rPr>
          <w:rFonts w:ascii="Times New Roman" w:eastAsia="Times New Roman" w:hAnsi="Times New Roman" w:cs="Times New Roman"/>
          <w:b/>
          <w:bCs/>
          <w:color w:val="auto"/>
        </w:rPr>
        <w:t>Objective:</w:t>
      </w:r>
      <w:bookmarkEnd w:id="7"/>
    </w:p>
    <w:p w14:paraId="000B28BB" w14:textId="77777777" w:rsidR="004439AF" w:rsidRPr="00F02CF7" w:rsidRDefault="004439AF" w:rsidP="00F02CF7">
      <w:pPr>
        <w:spacing w:line="480" w:lineRule="auto"/>
        <w:ind w:firstLine="720"/>
        <w:jc w:val="both"/>
        <w:rPr>
          <w:rFonts w:ascii="Times New Roman" w:eastAsia="Times New Roman" w:hAnsi="Times New Roman" w:cs="Times New Roman"/>
          <w:sz w:val="24"/>
          <w:szCs w:val="24"/>
        </w:rPr>
      </w:pPr>
      <w:r w:rsidRPr="00F02CF7">
        <w:rPr>
          <w:rFonts w:ascii="Times New Roman" w:eastAsia="Times New Roman" w:hAnsi="Times New Roman" w:cs="Times New Roman"/>
          <w:sz w:val="24"/>
          <w:szCs w:val="24"/>
        </w:rPr>
        <w:t>Campaign objectives are to raise awareness and drive sales of the vegan food box in the UK while building brand awareness for Scorpius Cuisine. Promotional offers, discounts, and incentives could be used to encourage customers to try the new product.</w:t>
      </w:r>
    </w:p>
    <w:p w14:paraId="47262EFA" w14:textId="77777777" w:rsidR="00E0354A" w:rsidRPr="00F02CF7" w:rsidRDefault="00E0354A" w:rsidP="00F02CF7">
      <w:pPr>
        <w:pStyle w:val="Heading3"/>
        <w:spacing w:line="480" w:lineRule="auto"/>
        <w:jc w:val="both"/>
        <w:rPr>
          <w:rFonts w:ascii="Times New Roman" w:eastAsia="Times New Roman" w:hAnsi="Times New Roman" w:cs="Times New Roman"/>
          <w:b/>
          <w:bCs/>
          <w:color w:val="auto"/>
        </w:rPr>
      </w:pPr>
      <w:bookmarkStart w:id="8" w:name="_Toc134293889"/>
      <w:r w:rsidRPr="00F02CF7">
        <w:rPr>
          <w:rFonts w:ascii="Times New Roman" w:eastAsia="Times New Roman" w:hAnsi="Times New Roman" w:cs="Times New Roman"/>
          <w:b/>
          <w:bCs/>
          <w:color w:val="auto"/>
        </w:rPr>
        <w:t>Scope:</w:t>
      </w:r>
      <w:bookmarkEnd w:id="8"/>
    </w:p>
    <w:p w14:paraId="1EE50AA2" w14:textId="77777777" w:rsidR="00E0354A" w:rsidRPr="00F02CF7" w:rsidRDefault="004439AF"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The promotional campaign for </w:t>
      </w:r>
      <w:r w:rsidR="004D38B0" w:rsidRPr="00F02CF7">
        <w:rPr>
          <w:rFonts w:ascii="Times New Roman" w:hAnsi="Times New Roman" w:cs="Times New Roman"/>
          <w:sz w:val="24"/>
          <w:szCs w:val="24"/>
        </w:rPr>
        <w:t xml:space="preserve">the </w:t>
      </w:r>
      <w:r w:rsidRPr="00F02CF7">
        <w:rPr>
          <w:rFonts w:ascii="Times New Roman" w:hAnsi="Times New Roman" w:cs="Times New Roman"/>
          <w:sz w:val="24"/>
          <w:szCs w:val="24"/>
        </w:rPr>
        <w:t xml:space="preserve">vegan food box debut seeks to increase exposure and boost revenue among UK customers who are health-conscious and have an appetite </w:t>
      </w:r>
      <w:r w:rsidR="004D38B0" w:rsidRPr="00F02CF7">
        <w:rPr>
          <w:rFonts w:ascii="Times New Roman" w:hAnsi="Times New Roman" w:cs="Times New Roman"/>
          <w:sz w:val="24"/>
          <w:szCs w:val="24"/>
        </w:rPr>
        <w:t>for</w:t>
      </w:r>
      <w:r w:rsidRPr="00F02CF7">
        <w:rPr>
          <w:rFonts w:ascii="Times New Roman" w:hAnsi="Times New Roman" w:cs="Times New Roman"/>
          <w:sz w:val="24"/>
          <w:szCs w:val="24"/>
        </w:rPr>
        <w:t xml:space="preserve"> plant-based meal alternatives. To attract prospective consumers and increase brand recognition as a supplier of organic, nutritious meal box sets, the campaign will make use of a variety of marketing methods, including social media marketing, ambassador collaborations, email marketing, and media marketing. The campaign could eventually broaden its scope to include other Western nations</w:t>
      </w:r>
      <w:r w:rsidR="00587B43" w:rsidRPr="00F02CF7">
        <w:rPr>
          <w:rFonts w:ascii="Times New Roman" w:hAnsi="Times New Roman" w:cs="Times New Roman"/>
          <w:sz w:val="24"/>
          <w:szCs w:val="24"/>
        </w:rPr>
        <w:t>.</w:t>
      </w:r>
      <w:r w:rsidR="007A01B3" w:rsidRPr="00F02CF7">
        <w:rPr>
          <w:rFonts w:ascii="Times New Roman" w:hAnsi="Times New Roman" w:cs="Times New Roman"/>
          <w:sz w:val="24"/>
          <w:szCs w:val="24"/>
        </w:rPr>
        <w:t xml:space="preserve">  (Jenkins, 2021, </w:t>
      </w:r>
      <w:r w:rsidR="007D3588" w:rsidRPr="00F02CF7">
        <w:rPr>
          <w:rFonts w:ascii="Times New Roman" w:hAnsi="Times New Roman" w:cs="Times New Roman"/>
          <w:sz w:val="24"/>
          <w:szCs w:val="24"/>
        </w:rPr>
        <w:t>p1 (</w:t>
      </w:r>
      <w:r w:rsidR="007A01B3" w:rsidRPr="00F02CF7">
        <w:rPr>
          <w:rFonts w:ascii="Times New Roman" w:hAnsi="Times New Roman" w:cs="Times New Roman"/>
          <w:sz w:val="24"/>
          <w:szCs w:val="24"/>
        </w:rPr>
        <w:t>3))</w:t>
      </w:r>
    </w:p>
    <w:p w14:paraId="53D5B9D9" w14:textId="77777777" w:rsidR="00626D6D" w:rsidRPr="00F02CF7" w:rsidRDefault="00626D6D" w:rsidP="00F02CF7">
      <w:pPr>
        <w:pStyle w:val="Heading3"/>
        <w:spacing w:line="480" w:lineRule="auto"/>
        <w:jc w:val="both"/>
        <w:rPr>
          <w:rFonts w:ascii="Times New Roman" w:eastAsia="Times New Roman" w:hAnsi="Times New Roman" w:cs="Times New Roman"/>
          <w:b/>
          <w:bCs/>
          <w:color w:val="auto"/>
        </w:rPr>
      </w:pPr>
      <w:bookmarkStart w:id="9" w:name="_Toc134293890"/>
      <w:r w:rsidRPr="00F02CF7">
        <w:rPr>
          <w:rFonts w:ascii="Times New Roman" w:eastAsia="Times New Roman" w:hAnsi="Times New Roman" w:cs="Times New Roman"/>
          <w:b/>
          <w:bCs/>
          <w:color w:val="auto"/>
        </w:rPr>
        <w:t>Planned Strategy and Media Budget:</w:t>
      </w:r>
      <w:bookmarkEnd w:id="9"/>
    </w:p>
    <w:p w14:paraId="4947A13C" w14:textId="77777777" w:rsidR="004439AF" w:rsidRPr="00F02CF7" w:rsidRDefault="004439AF"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Finding a target audience for such an advertising effort is the first step in developing an approach. This group of people comprises </w:t>
      </w:r>
      <w:r w:rsidR="004D38B0" w:rsidRPr="00F02CF7">
        <w:rPr>
          <w:rFonts w:ascii="Times New Roman" w:hAnsi="Times New Roman" w:cs="Times New Roman"/>
          <w:sz w:val="24"/>
          <w:szCs w:val="24"/>
        </w:rPr>
        <w:t>health-conscious customer</w:t>
      </w:r>
      <w:r w:rsidRPr="00F02CF7">
        <w:rPr>
          <w:rFonts w:ascii="Times New Roman" w:hAnsi="Times New Roman" w:cs="Times New Roman"/>
          <w:sz w:val="24"/>
          <w:szCs w:val="24"/>
        </w:rPr>
        <w:t xml:space="preserve">s and those who are intrigued </w:t>
      </w:r>
      <w:r w:rsidR="004D38B0" w:rsidRPr="00F02CF7">
        <w:rPr>
          <w:rFonts w:ascii="Times New Roman" w:hAnsi="Times New Roman" w:cs="Times New Roman"/>
          <w:sz w:val="24"/>
          <w:szCs w:val="24"/>
        </w:rPr>
        <w:lastRenderedPageBreak/>
        <w:t>by</w:t>
      </w:r>
      <w:r w:rsidRPr="00F02CF7">
        <w:rPr>
          <w:rFonts w:ascii="Times New Roman" w:hAnsi="Times New Roman" w:cs="Times New Roman"/>
          <w:sz w:val="24"/>
          <w:szCs w:val="24"/>
        </w:rPr>
        <w:t xml:space="preserve"> plant-based food alternatives. Marketing strategies include messaging, email marketing, social media, and influencer alliances. There is a £500,000 budget available. The goal is to enlist 5000 new members.</w:t>
      </w:r>
      <w:r w:rsidR="00E127B3" w:rsidRPr="00F02CF7">
        <w:rPr>
          <w:rFonts w:ascii="Times New Roman" w:hAnsi="Times New Roman" w:cs="Times New Roman"/>
          <w:sz w:val="24"/>
          <w:szCs w:val="24"/>
        </w:rPr>
        <w:t xml:space="preserve"> (Mullen 2022, </w:t>
      </w:r>
      <w:r w:rsidR="007D3588" w:rsidRPr="00F02CF7">
        <w:rPr>
          <w:rFonts w:ascii="Times New Roman" w:hAnsi="Times New Roman" w:cs="Times New Roman"/>
          <w:sz w:val="24"/>
          <w:szCs w:val="24"/>
        </w:rPr>
        <w:t>p3 (</w:t>
      </w:r>
      <w:r w:rsidR="000706EF" w:rsidRPr="00F02CF7">
        <w:rPr>
          <w:rFonts w:ascii="Times New Roman" w:hAnsi="Times New Roman" w:cs="Times New Roman"/>
          <w:sz w:val="24"/>
          <w:szCs w:val="24"/>
        </w:rPr>
        <w:t>1</w:t>
      </w:r>
      <w:r w:rsidR="00E127B3" w:rsidRPr="00F02CF7">
        <w:rPr>
          <w:rFonts w:ascii="Times New Roman" w:hAnsi="Times New Roman" w:cs="Times New Roman"/>
          <w:sz w:val="24"/>
          <w:szCs w:val="24"/>
        </w:rPr>
        <w:t>))</w:t>
      </w:r>
    </w:p>
    <w:p w14:paraId="5C0147BF" w14:textId="77777777" w:rsidR="009154A5" w:rsidRPr="00F02CF7" w:rsidRDefault="009154A5" w:rsidP="00F02CF7">
      <w:pPr>
        <w:pStyle w:val="Heading3"/>
        <w:spacing w:line="480" w:lineRule="auto"/>
        <w:jc w:val="both"/>
        <w:rPr>
          <w:rFonts w:ascii="Times New Roman" w:eastAsia="Times New Roman" w:hAnsi="Times New Roman" w:cs="Times New Roman"/>
          <w:b/>
          <w:bCs/>
          <w:color w:val="auto"/>
        </w:rPr>
      </w:pPr>
      <w:bookmarkStart w:id="10" w:name="_Toc134293891"/>
      <w:r w:rsidRPr="00F02CF7">
        <w:rPr>
          <w:rFonts w:ascii="Times New Roman" w:eastAsia="Times New Roman" w:hAnsi="Times New Roman" w:cs="Times New Roman"/>
          <w:b/>
          <w:bCs/>
          <w:color w:val="auto"/>
        </w:rPr>
        <w:t xml:space="preserve">Critical Success </w:t>
      </w:r>
      <w:r w:rsidR="004D38B0" w:rsidRPr="00F02CF7">
        <w:rPr>
          <w:rFonts w:ascii="Times New Roman" w:eastAsia="Times New Roman" w:hAnsi="Times New Roman" w:cs="Times New Roman"/>
          <w:b/>
          <w:bCs/>
          <w:color w:val="auto"/>
        </w:rPr>
        <w:t>F</w:t>
      </w:r>
      <w:r w:rsidRPr="00F02CF7">
        <w:rPr>
          <w:rFonts w:ascii="Times New Roman" w:eastAsia="Times New Roman" w:hAnsi="Times New Roman" w:cs="Times New Roman"/>
          <w:b/>
          <w:bCs/>
          <w:color w:val="auto"/>
        </w:rPr>
        <w:t>actors:</w:t>
      </w:r>
      <w:bookmarkEnd w:id="10"/>
    </w:p>
    <w:p w14:paraId="382A5922" w14:textId="77777777" w:rsidR="004439AF" w:rsidRPr="00F02CF7" w:rsidRDefault="004439AF"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The company should concentrate on </w:t>
      </w:r>
      <w:r w:rsidR="004D38B0" w:rsidRPr="00F02CF7">
        <w:rPr>
          <w:rFonts w:ascii="Times New Roman" w:hAnsi="Times New Roman" w:cs="Times New Roman"/>
          <w:sz w:val="24"/>
          <w:szCs w:val="24"/>
        </w:rPr>
        <w:t>several</w:t>
      </w:r>
      <w:r w:rsidRPr="00F02CF7">
        <w:rPr>
          <w:rFonts w:ascii="Times New Roman" w:hAnsi="Times New Roman" w:cs="Times New Roman"/>
          <w:sz w:val="24"/>
          <w:szCs w:val="24"/>
        </w:rPr>
        <w:t xml:space="preserve"> crucial success aspects to make sure that the advertising effort for the introduction of the vegan meal box is a success.</w:t>
      </w:r>
    </w:p>
    <w:p w14:paraId="4BAA32A9" w14:textId="77777777" w:rsidR="009154A5" w:rsidRPr="00F02CF7" w:rsidRDefault="009154A5" w:rsidP="00F02CF7">
      <w:pPr>
        <w:pStyle w:val="ListParagraph"/>
        <w:numPr>
          <w:ilvl w:val="0"/>
          <w:numId w:val="30"/>
        </w:numPr>
        <w:spacing w:line="480" w:lineRule="auto"/>
        <w:ind w:firstLine="0"/>
        <w:jc w:val="both"/>
        <w:rPr>
          <w:rFonts w:ascii="Times New Roman" w:hAnsi="Times New Roman" w:cs="Times New Roman"/>
          <w:sz w:val="24"/>
          <w:szCs w:val="24"/>
        </w:rPr>
      </w:pPr>
      <w:r w:rsidRPr="00F02CF7">
        <w:rPr>
          <w:rFonts w:ascii="Times New Roman" w:hAnsi="Times New Roman" w:cs="Times New Roman"/>
          <w:sz w:val="24"/>
          <w:szCs w:val="24"/>
        </w:rPr>
        <w:t>Targeted Messaging</w:t>
      </w:r>
    </w:p>
    <w:p w14:paraId="5B6657E8" w14:textId="77777777" w:rsidR="009154A5" w:rsidRPr="00F02CF7" w:rsidRDefault="009154A5" w:rsidP="00F02CF7">
      <w:pPr>
        <w:pStyle w:val="ListParagraph"/>
        <w:numPr>
          <w:ilvl w:val="0"/>
          <w:numId w:val="30"/>
        </w:numPr>
        <w:spacing w:line="480" w:lineRule="auto"/>
        <w:ind w:firstLine="0"/>
        <w:jc w:val="both"/>
        <w:rPr>
          <w:rFonts w:ascii="Times New Roman" w:hAnsi="Times New Roman" w:cs="Times New Roman"/>
          <w:sz w:val="24"/>
          <w:szCs w:val="24"/>
        </w:rPr>
      </w:pPr>
      <w:r w:rsidRPr="00F02CF7">
        <w:rPr>
          <w:rFonts w:ascii="Times New Roman" w:hAnsi="Times New Roman" w:cs="Times New Roman"/>
          <w:sz w:val="24"/>
          <w:szCs w:val="24"/>
        </w:rPr>
        <w:t>Strategic Partnerships</w:t>
      </w:r>
    </w:p>
    <w:p w14:paraId="0047494F" w14:textId="77777777" w:rsidR="009154A5" w:rsidRPr="00F02CF7" w:rsidRDefault="009154A5" w:rsidP="00F02CF7">
      <w:pPr>
        <w:pStyle w:val="ListParagraph"/>
        <w:numPr>
          <w:ilvl w:val="0"/>
          <w:numId w:val="30"/>
        </w:numPr>
        <w:spacing w:line="480" w:lineRule="auto"/>
        <w:ind w:firstLine="0"/>
        <w:jc w:val="both"/>
        <w:rPr>
          <w:rFonts w:ascii="Times New Roman" w:hAnsi="Times New Roman" w:cs="Times New Roman"/>
          <w:sz w:val="24"/>
          <w:szCs w:val="24"/>
        </w:rPr>
      </w:pPr>
      <w:r w:rsidRPr="00F02CF7">
        <w:rPr>
          <w:rFonts w:ascii="Times New Roman" w:hAnsi="Times New Roman" w:cs="Times New Roman"/>
          <w:sz w:val="24"/>
          <w:szCs w:val="24"/>
        </w:rPr>
        <w:t>Consistent Branding</w:t>
      </w:r>
    </w:p>
    <w:p w14:paraId="49D41000" w14:textId="77777777" w:rsidR="009154A5" w:rsidRPr="00F02CF7" w:rsidRDefault="009154A5" w:rsidP="00F02CF7">
      <w:pPr>
        <w:pStyle w:val="ListParagraph"/>
        <w:numPr>
          <w:ilvl w:val="0"/>
          <w:numId w:val="30"/>
        </w:numPr>
        <w:spacing w:line="480" w:lineRule="auto"/>
        <w:ind w:firstLine="0"/>
        <w:jc w:val="both"/>
        <w:rPr>
          <w:rFonts w:ascii="Times New Roman" w:hAnsi="Times New Roman" w:cs="Times New Roman"/>
          <w:sz w:val="24"/>
          <w:szCs w:val="24"/>
        </w:rPr>
      </w:pPr>
      <w:r w:rsidRPr="00F02CF7">
        <w:rPr>
          <w:rFonts w:ascii="Times New Roman" w:hAnsi="Times New Roman" w:cs="Times New Roman"/>
          <w:sz w:val="24"/>
          <w:szCs w:val="24"/>
        </w:rPr>
        <w:t>Strong Customer Support</w:t>
      </w:r>
    </w:p>
    <w:p w14:paraId="6776A199" w14:textId="77777777" w:rsidR="00097508" w:rsidRPr="00F02CF7" w:rsidRDefault="009154A5" w:rsidP="00F02CF7">
      <w:pPr>
        <w:pStyle w:val="ListParagraph"/>
        <w:numPr>
          <w:ilvl w:val="0"/>
          <w:numId w:val="30"/>
        </w:numPr>
        <w:spacing w:line="480" w:lineRule="auto"/>
        <w:ind w:firstLine="0"/>
        <w:jc w:val="both"/>
        <w:rPr>
          <w:rFonts w:ascii="Times New Roman" w:hAnsi="Times New Roman" w:cs="Times New Roman"/>
          <w:sz w:val="24"/>
          <w:szCs w:val="24"/>
        </w:rPr>
      </w:pPr>
      <w:r w:rsidRPr="00F02CF7">
        <w:rPr>
          <w:rFonts w:ascii="Times New Roman" w:hAnsi="Times New Roman" w:cs="Times New Roman"/>
          <w:sz w:val="24"/>
          <w:szCs w:val="24"/>
        </w:rPr>
        <w:t>Effective Measurement</w:t>
      </w:r>
    </w:p>
    <w:p w14:paraId="4D224B64" w14:textId="77777777" w:rsidR="00097508" w:rsidRPr="00F02CF7" w:rsidRDefault="00097508" w:rsidP="00F02CF7">
      <w:pPr>
        <w:pStyle w:val="Heading1"/>
        <w:rPr>
          <w:b w:val="0"/>
          <w:bCs/>
          <w:color w:val="auto"/>
          <w:szCs w:val="24"/>
        </w:rPr>
      </w:pPr>
      <w:bookmarkStart w:id="11" w:name="_Toc134293892"/>
      <w:r w:rsidRPr="00F02CF7">
        <w:rPr>
          <w:bCs/>
          <w:color w:val="auto"/>
          <w:szCs w:val="24"/>
        </w:rPr>
        <w:t>Communication Channels:</w:t>
      </w:r>
      <w:bookmarkEnd w:id="11"/>
    </w:p>
    <w:p w14:paraId="37B308E1" w14:textId="77777777" w:rsidR="00097508" w:rsidRPr="00F02CF7" w:rsidRDefault="00FC0045"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An analysis of </w:t>
      </w:r>
      <w:r w:rsidR="004D38B0" w:rsidRPr="00F02CF7">
        <w:rPr>
          <w:rFonts w:ascii="Times New Roman" w:hAnsi="Times New Roman" w:cs="Times New Roman"/>
          <w:sz w:val="24"/>
          <w:szCs w:val="24"/>
        </w:rPr>
        <w:t xml:space="preserve">the </w:t>
      </w:r>
      <w:r w:rsidRPr="00F02CF7">
        <w:rPr>
          <w:rFonts w:ascii="Times New Roman" w:hAnsi="Times New Roman" w:cs="Times New Roman"/>
          <w:sz w:val="24"/>
          <w:szCs w:val="24"/>
        </w:rPr>
        <w:t>choice of communication channels along with valid reasoning is given below:</w:t>
      </w:r>
    </w:p>
    <w:p w14:paraId="6A687980" w14:textId="77777777" w:rsidR="00FF5EAC" w:rsidRPr="00F02CF7" w:rsidRDefault="009A0F0B" w:rsidP="00F02CF7">
      <w:pPr>
        <w:pStyle w:val="Heading3"/>
        <w:spacing w:line="480" w:lineRule="auto"/>
        <w:jc w:val="both"/>
        <w:rPr>
          <w:rFonts w:ascii="Times New Roman" w:eastAsia="Times New Roman" w:hAnsi="Times New Roman" w:cs="Times New Roman"/>
          <w:b/>
          <w:bCs/>
          <w:color w:val="auto"/>
        </w:rPr>
      </w:pPr>
      <w:bookmarkStart w:id="12" w:name="_Toc134293893"/>
      <w:r w:rsidRPr="00F02CF7">
        <w:rPr>
          <w:rFonts w:ascii="Times New Roman" w:eastAsia="Times New Roman" w:hAnsi="Times New Roman" w:cs="Times New Roman"/>
          <w:b/>
          <w:bCs/>
          <w:color w:val="auto"/>
        </w:rPr>
        <w:t>Advertising Channels:</w:t>
      </w:r>
      <w:bookmarkEnd w:id="12"/>
    </w:p>
    <w:p w14:paraId="450A1491" w14:textId="77777777" w:rsidR="004439AF" w:rsidRPr="00F02CF7" w:rsidRDefault="004439AF"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The choice of advertising mediums will rely on the initiative's budget and its particular objectives, but it may be successful to promote the release of Scorpius Cuisine's vegan meal box via TV, radio, outdoor, print, cinema, and digital media. Although they can be pricey, radio and TV advertisements can reach a wide audience and increase brand recognition. </w:t>
      </w:r>
      <w:r w:rsidR="00136880" w:rsidRPr="00F02CF7">
        <w:rPr>
          <w:rFonts w:ascii="Times New Roman" w:hAnsi="Times New Roman" w:cs="Times New Roman"/>
          <w:sz w:val="24"/>
          <w:szCs w:val="24"/>
        </w:rPr>
        <w:t xml:space="preserve">(Hsu, 2007, </w:t>
      </w:r>
      <w:r w:rsidR="007D3588" w:rsidRPr="00F02CF7">
        <w:rPr>
          <w:rFonts w:ascii="Times New Roman" w:hAnsi="Times New Roman" w:cs="Times New Roman"/>
          <w:sz w:val="24"/>
          <w:szCs w:val="24"/>
        </w:rPr>
        <w:t>p4 (</w:t>
      </w:r>
      <w:r w:rsidR="00136880" w:rsidRPr="00F02CF7">
        <w:rPr>
          <w:rFonts w:ascii="Times New Roman" w:hAnsi="Times New Roman" w:cs="Times New Roman"/>
          <w:sz w:val="24"/>
          <w:szCs w:val="24"/>
        </w:rPr>
        <w:t xml:space="preserve">5)) </w:t>
      </w:r>
      <w:r w:rsidRPr="00F02CF7">
        <w:rPr>
          <w:rFonts w:ascii="Times New Roman" w:hAnsi="Times New Roman" w:cs="Times New Roman"/>
          <w:sz w:val="24"/>
          <w:szCs w:val="24"/>
        </w:rPr>
        <w:t xml:space="preserve">While billboards and transit advertisements can increase awareness of a business, they might not be as cost- or target-efficient as online advertising. Although it might be more costly than other methods, cinema marketing can be successful in reaching captive audiences.  </w:t>
      </w:r>
      <w:r w:rsidR="00715C34" w:rsidRPr="00F02CF7">
        <w:rPr>
          <w:rFonts w:ascii="Times New Roman" w:hAnsi="Times New Roman" w:cs="Times New Roman"/>
          <w:sz w:val="24"/>
          <w:szCs w:val="24"/>
        </w:rPr>
        <w:t xml:space="preserve">(Kathpalia, 2015, </w:t>
      </w:r>
      <w:r w:rsidR="007D3588" w:rsidRPr="00F02CF7">
        <w:rPr>
          <w:rFonts w:ascii="Times New Roman" w:hAnsi="Times New Roman" w:cs="Times New Roman"/>
          <w:sz w:val="24"/>
          <w:szCs w:val="24"/>
        </w:rPr>
        <w:t xml:space="preserve">p4 </w:t>
      </w:r>
      <w:r w:rsidR="007D3588" w:rsidRPr="00F02CF7">
        <w:rPr>
          <w:rFonts w:ascii="Times New Roman" w:hAnsi="Times New Roman" w:cs="Times New Roman"/>
          <w:sz w:val="24"/>
          <w:szCs w:val="24"/>
        </w:rPr>
        <w:lastRenderedPageBreak/>
        <w:t>(</w:t>
      </w:r>
      <w:r w:rsidR="00715C34" w:rsidRPr="00F02CF7">
        <w:rPr>
          <w:rFonts w:ascii="Times New Roman" w:hAnsi="Times New Roman" w:cs="Times New Roman"/>
          <w:sz w:val="24"/>
          <w:szCs w:val="24"/>
        </w:rPr>
        <w:t xml:space="preserve">5)) </w:t>
      </w:r>
      <w:r w:rsidRPr="00F02CF7">
        <w:rPr>
          <w:rFonts w:ascii="Times New Roman" w:hAnsi="Times New Roman" w:cs="Times New Roman"/>
          <w:sz w:val="24"/>
          <w:szCs w:val="24"/>
        </w:rPr>
        <w:t>Digital advertising and social media marketing could be the most efficient channels for the launch of Scorpius Cuisine's vegan meal box based on affordability and the capacity to reach the target demographic.</w:t>
      </w:r>
      <w:r w:rsidR="00715C34" w:rsidRPr="00F02CF7">
        <w:rPr>
          <w:rFonts w:ascii="Times New Roman" w:hAnsi="Times New Roman" w:cs="Times New Roman"/>
          <w:sz w:val="24"/>
          <w:szCs w:val="24"/>
        </w:rPr>
        <w:t xml:space="preserve"> (Elías Zambrano, 2018, </w:t>
      </w:r>
      <w:r w:rsidR="007D3588" w:rsidRPr="00F02CF7">
        <w:rPr>
          <w:rFonts w:ascii="Times New Roman" w:hAnsi="Times New Roman" w:cs="Times New Roman"/>
          <w:sz w:val="24"/>
          <w:szCs w:val="24"/>
        </w:rPr>
        <w:t>p3 (</w:t>
      </w:r>
      <w:r w:rsidR="00715C34" w:rsidRPr="00F02CF7">
        <w:rPr>
          <w:rFonts w:ascii="Times New Roman" w:hAnsi="Times New Roman" w:cs="Times New Roman"/>
          <w:sz w:val="24"/>
          <w:szCs w:val="24"/>
        </w:rPr>
        <w:t>8))</w:t>
      </w:r>
    </w:p>
    <w:p w14:paraId="2EC3DC30" w14:textId="77777777" w:rsidR="00FC0045" w:rsidRPr="00F02CF7" w:rsidRDefault="004439AF"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Therefore, choosing digital marketing over print or television, etc., would be a better strategy given the limited resources available.</w:t>
      </w:r>
    </w:p>
    <w:p w14:paraId="2AE2EB4A" w14:textId="77777777" w:rsidR="00A53417" w:rsidRPr="00F02CF7" w:rsidRDefault="00A53417" w:rsidP="00F02CF7">
      <w:pPr>
        <w:pStyle w:val="Heading3"/>
        <w:spacing w:line="480" w:lineRule="auto"/>
        <w:jc w:val="both"/>
        <w:rPr>
          <w:rFonts w:ascii="Times New Roman" w:eastAsia="Times New Roman" w:hAnsi="Times New Roman" w:cs="Times New Roman"/>
          <w:b/>
          <w:bCs/>
          <w:color w:val="auto"/>
        </w:rPr>
      </w:pPr>
      <w:bookmarkStart w:id="13" w:name="_Toc134293894"/>
      <w:r w:rsidRPr="00F02CF7">
        <w:rPr>
          <w:rFonts w:ascii="Times New Roman" w:eastAsia="Times New Roman" w:hAnsi="Times New Roman" w:cs="Times New Roman"/>
          <w:b/>
          <w:bCs/>
          <w:color w:val="auto"/>
        </w:rPr>
        <w:t>Direct marketing:</w:t>
      </w:r>
      <w:bookmarkEnd w:id="13"/>
    </w:p>
    <w:p w14:paraId="5E694528" w14:textId="77777777" w:rsidR="004439AF" w:rsidRPr="00F02CF7" w:rsidRDefault="004439AF"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Addressing prospective clients who may not use email or social media can be successful with direct mail. Another practical and cost-effective method of reaching a big market is email marketing. However, the calibre and veracity of the mailing list will determine how successful direct marketing is. Furthermore, there might be issues with how direct mail affects the environment, which might not be consistent with </w:t>
      </w:r>
      <w:r w:rsidR="004D38B0" w:rsidRPr="00F02CF7">
        <w:rPr>
          <w:rFonts w:ascii="Times New Roman" w:hAnsi="Times New Roman" w:cs="Times New Roman"/>
          <w:sz w:val="24"/>
          <w:szCs w:val="24"/>
        </w:rPr>
        <w:t xml:space="preserve">the </w:t>
      </w:r>
      <w:r w:rsidRPr="00F02CF7">
        <w:rPr>
          <w:rFonts w:ascii="Times New Roman" w:hAnsi="Times New Roman" w:cs="Times New Roman"/>
          <w:sz w:val="24"/>
          <w:szCs w:val="24"/>
        </w:rPr>
        <w:t xml:space="preserve">company's values as an organic and environmentally responsible business. </w:t>
      </w:r>
      <w:r w:rsidR="00715C34" w:rsidRPr="00F02CF7">
        <w:rPr>
          <w:rFonts w:ascii="Times New Roman" w:hAnsi="Times New Roman" w:cs="Times New Roman"/>
          <w:sz w:val="24"/>
          <w:szCs w:val="24"/>
        </w:rPr>
        <w:t xml:space="preserve">(Kennedy, 2013, </w:t>
      </w:r>
      <w:r w:rsidR="007D3588" w:rsidRPr="00F02CF7">
        <w:rPr>
          <w:rFonts w:ascii="Times New Roman" w:hAnsi="Times New Roman" w:cs="Times New Roman"/>
          <w:sz w:val="24"/>
          <w:szCs w:val="24"/>
        </w:rPr>
        <w:t>p45 (</w:t>
      </w:r>
      <w:r w:rsidR="00715C34" w:rsidRPr="00F02CF7">
        <w:rPr>
          <w:rFonts w:ascii="Times New Roman" w:hAnsi="Times New Roman" w:cs="Times New Roman"/>
          <w:sz w:val="24"/>
          <w:szCs w:val="24"/>
        </w:rPr>
        <w:t xml:space="preserve">4)) </w:t>
      </w:r>
      <w:r w:rsidRPr="00F02CF7">
        <w:rPr>
          <w:rFonts w:ascii="Times New Roman" w:hAnsi="Times New Roman" w:cs="Times New Roman"/>
          <w:sz w:val="24"/>
          <w:szCs w:val="24"/>
        </w:rPr>
        <w:t>Sending physical mail through direct mail necessitates the use of paper, printing ink, and other items that might ha</w:t>
      </w:r>
      <w:r w:rsidR="004D38B0" w:rsidRPr="00F02CF7">
        <w:rPr>
          <w:rFonts w:ascii="Times New Roman" w:hAnsi="Times New Roman" w:cs="Times New Roman"/>
          <w:sz w:val="24"/>
          <w:szCs w:val="24"/>
        </w:rPr>
        <w:t>rm</w:t>
      </w:r>
      <w:r w:rsidRPr="00F02CF7">
        <w:rPr>
          <w:rFonts w:ascii="Times New Roman" w:hAnsi="Times New Roman" w:cs="Times New Roman"/>
          <w:sz w:val="24"/>
          <w:szCs w:val="24"/>
        </w:rPr>
        <w:t xml:space="preserve"> the environment via deforestation, landfill trash, and greenhouse gas emissions.</w:t>
      </w:r>
      <w:r w:rsidR="003A2E3D" w:rsidRPr="00F02CF7">
        <w:rPr>
          <w:rFonts w:ascii="Times New Roman" w:hAnsi="Times New Roman" w:cs="Times New Roman"/>
          <w:sz w:val="24"/>
          <w:szCs w:val="24"/>
        </w:rPr>
        <w:t xml:space="preserve"> (Patzer, 1996, </w:t>
      </w:r>
      <w:r w:rsidR="007D3588" w:rsidRPr="00F02CF7">
        <w:rPr>
          <w:rFonts w:ascii="Times New Roman" w:hAnsi="Times New Roman" w:cs="Times New Roman"/>
          <w:sz w:val="24"/>
          <w:szCs w:val="24"/>
        </w:rPr>
        <w:t>p15 (</w:t>
      </w:r>
      <w:r w:rsidR="003A2E3D" w:rsidRPr="00F02CF7">
        <w:rPr>
          <w:rFonts w:ascii="Times New Roman" w:hAnsi="Times New Roman" w:cs="Times New Roman"/>
          <w:sz w:val="24"/>
          <w:szCs w:val="24"/>
        </w:rPr>
        <w:t>4))</w:t>
      </w:r>
    </w:p>
    <w:p w14:paraId="078EF01E" w14:textId="77777777" w:rsidR="00D125F9" w:rsidRPr="00F02CF7" w:rsidRDefault="00D125F9" w:rsidP="00F02CF7">
      <w:pPr>
        <w:spacing w:line="480" w:lineRule="auto"/>
        <w:jc w:val="both"/>
        <w:rPr>
          <w:rFonts w:ascii="Times New Roman" w:hAnsi="Times New Roman" w:cs="Times New Roman"/>
          <w:sz w:val="24"/>
          <w:szCs w:val="24"/>
        </w:rPr>
      </w:pPr>
      <w:r w:rsidRPr="00F02CF7">
        <w:rPr>
          <w:rFonts w:ascii="Times New Roman" w:hAnsi="Times New Roman" w:cs="Times New Roman"/>
          <w:sz w:val="24"/>
          <w:szCs w:val="24"/>
        </w:rPr>
        <w:t>Thus, only electronic mail should be selected instead of physical mail.</w:t>
      </w:r>
    </w:p>
    <w:p w14:paraId="119E678C" w14:textId="77777777" w:rsidR="006F6D8D" w:rsidRPr="00F02CF7" w:rsidRDefault="006F6D8D" w:rsidP="00F02CF7">
      <w:pPr>
        <w:pStyle w:val="Heading3"/>
        <w:spacing w:line="480" w:lineRule="auto"/>
        <w:jc w:val="both"/>
        <w:rPr>
          <w:rFonts w:ascii="Times New Roman" w:eastAsia="Times New Roman" w:hAnsi="Times New Roman" w:cs="Times New Roman"/>
          <w:b/>
          <w:bCs/>
          <w:color w:val="auto"/>
        </w:rPr>
      </w:pPr>
      <w:bookmarkStart w:id="14" w:name="_Toc134293895"/>
      <w:r w:rsidRPr="00F02CF7">
        <w:rPr>
          <w:rFonts w:ascii="Times New Roman" w:eastAsia="Times New Roman" w:hAnsi="Times New Roman" w:cs="Times New Roman"/>
          <w:b/>
          <w:bCs/>
          <w:color w:val="auto"/>
        </w:rPr>
        <w:t>Sales promotions:</w:t>
      </w:r>
      <w:bookmarkEnd w:id="14"/>
    </w:p>
    <w:p w14:paraId="04F725A1" w14:textId="77777777" w:rsidR="006F6D8D" w:rsidRPr="00F02CF7" w:rsidRDefault="004439AF"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Particularly for a new launch, sales promotions may be an effective technique for generating rapid sales and raising consumer involvement. To persuade clients to try their vegan food box, Scorpius Cuisine may provide unique incentives and promotions, such as savings, complimentary samples, or referral schemes.</w:t>
      </w:r>
      <w:r w:rsidR="00EC3E84" w:rsidRPr="00F02CF7">
        <w:rPr>
          <w:rFonts w:ascii="Times New Roman" w:hAnsi="Times New Roman" w:cs="Times New Roman"/>
          <w:sz w:val="24"/>
          <w:szCs w:val="24"/>
        </w:rPr>
        <w:t xml:space="preserve"> (Cummins &amp; Mullin, 2002, </w:t>
      </w:r>
      <w:r w:rsidR="007D3588" w:rsidRPr="00F02CF7">
        <w:rPr>
          <w:rFonts w:ascii="Times New Roman" w:hAnsi="Times New Roman" w:cs="Times New Roman"/>
          <w:sz w:val="24"/>
          <w:szCs w:val="24"/>
        </w:rPr>
        <w:t>p10 (</w:t>
      </w:r>
      <w:r w:rsidR="00EC3E84" w:rsidRPr="00F02CF7">
        <w:rPr>
          <w:rFonts w:ascii="Times New Roman" w:hAnsi="Times New Roman" w:cs="Times New Roman"/>
          <w:sz w:val="24"/>
          <w:szCs w:val="24"/>
        </w:rPr>
        <w:t xml:space="preserve">4)) </w:t>
      </w:r>
    </w:p>
    <w:p w14:paraId="186B34B5" w14:textId="77777777" w:rsidR="00A53417" w:rsidRPr="00F02CF7" w:rsidRDefault="0092218A" w:rsidP="00F02CF7">
      <w:pPr>
        <w:pStyle w:val="Heading3"/>
        <w:spacing w:line="480" w:lineRule="auto"/>
        <w:jc w:val="both"/>
        <w:rPr>
          <w:rFonts w:ascii="Times New Roman" w:eastAsia="Times New Roman" w:hAnsi="Times New Roman" w:cs="Times New Roman"/>
          <w:b/>
          <w:bCs/>
          <w:color w:val="auto"/>
        </w:rPr>
      </w:pPr>
      <w:bookmarkStart w:id="15" w:name="_Toc134293896"/>
      <w:r w:rsidRPr="00F02CF7">
        <w:rPr>
          <w:rFonts w:ascii="Times New Roman" w:eastAsia="Times New Roman" w:hAnsi="Times New Roman" w:cs="Times New Roman"/>
          <w:b/>
          <w:bCs/>
          <w:color w:val="auto"/>
        </w:rPr>
        <w:lastRenderedPageBreak/>
        <w:t>Public Relations:</w:t>
      </w:r>
      <w:bookmarkEnd w:id="15"/>
    </w:p>
    <w:p w14:paraId="63D1C577" w14:textId="77777777" w:rsidR="004439AF" w:rsidRPr="00F02CF7" w:rsidRDefault="004D38B0"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T</w:t>
      </w:r>
      <w:r w:rsidR="004439AF" w:rsidRPr="00F02CF7">
        <w:rPr>
          <w:rFonts w:ascii="Times New Roman" w:hAnsi="Times New Roman" w:cs="Times New Roman"/>
          <w:sz w:val="24"/>
          <w:szCs w:val="24"/>
        </w:rPr>
        <w:t>o create buzz and knowledge about the debut of the vegan food box, the company may find that public relations </w:t>
      </w:r>
      <w:r w:rsidRPr="00F02CF7">
        <w:rPr>
          <w:rFonts w:ascii="Times New Roman" w:hAnsi="Times New Roman" w:cs="Times New Roman"/>
          <w:sz w:val="24"/>
          <w:szCs w:val="24"/>
        </w:rPr>
        <w:t>are</w:t>
      </w:r>
      <w:r w:rsidR="004439AF" w:rsidRPr="00F02CF7">
        <w:rPr>
          <w:rFonts w:ascii="Times New Roman" w:hAnsi="Times New Roman" w:cs="Times New Roman"/>
          <w:sz w:val="24"/>
          <w:szCs w:val="24"/>
        </w:rPr>
        <w:t xml:space="preserve"> an effective tactic. To match the brand with </w:t>
      </w:r>
      <w:r w:rsidRPr="00F02CF7">
        <w:rPr>
          <w:rFonts w:ascii="Times New Roman" w:hAnsi="Times New Roman" w:cs="Times New Roman"/>
          <w:sz w:val="24"/>
          <w:szCs w:val="24"/>
        </w:rPr>
        <w:t>its</w:t>
      </w:r>
      <w:r w:rsidR="004439AF" w:rsidRPr="00F02CF7">
        <w:rPr>
          <w:rFonts w:ascii="Times New Roman" w:hAnsi="Times New Roman" w:cs="Times New Roman"/>
          <w:sz w:val="24"/>
          <w:szCs w:val="24"/>
        </w:rPr>
        <w:t xml:space="preserve"> ideals and reach </w:t>
      </w:r>
      <w:r w:rsidRPr="00F02CF7">
        <w:rPr>
          <w:rFonts w:ascii="Times New Roman" w:hAnsi="Times New Roman" w:cs="Times New Roman"/>
          <w:sz w:val="24"/>
          <w:szCs w:val="24"/>
        </w:rPr>
        <w:t>its</w:t>
      </w:r>
      <w:r w:rsidR="004439AF" w:rsidRPr="00F02CF7">
        <w:rPr>
          <w:rFonts w:ascii="Times New Roman" w:hAnsi="Times New Roman" w:cs="Times New Roman"/>
          <w:sz w:val="24"/>
          <w:szCs w:val="24"/>
        </w:rPr>
        <w:t xml:space="preserve"> audience, one PR approach may be to look for endorsements or collaborations with appropriate </w:t>
      </w:r>
      <w:r w:rsidR="00B54818" w:rsidRPr="00F02CF7">
        <w:rPr>
          <w:rFonts w:ascii="Times New Roman" w:hAnsi="Times New Roman" w:cs="Times New Roman"/>
          <w:sz w:val="24"/>
          <w:szCs w:val="24"/>
        </w:rPr>
        <w:t>organizations</w:t>
      </w:r>
      <w:r w:rsidR="004439AF" w:rsidRPr="00F02CF7">
        <w:rPr>
          <w:rFonts w:ascii="Times New Roman" w:hAnsi="Times New Roman" w:cs="Times New Roman"/>
          <w:sz w:val="24"/>
          <w:szCs w:val="24"/>
        </w:rPr>
        <w:t xml:space="preserve">, such as local health and wellness groups or environmental </w:t>
      </w:r>
      <w:r w:rsidR="00B54818" w:rsidRPr="00F02CF7">
        <w:rPr>
          <w:rFonts w:ascii="Times New Roman" w:hAnsi="Times New Roman" w:cs="Times New Roman"/>
          <w:sz w:val="24"/>
          <w:szCs w:val="24"/>
        </w:rPr>
        <w:t>organizations</w:t>
      </w:r>
      <w:r w:rsidR="004439AF" w:rsidRPr="00F02CF7">
        <w:rPr>
          <w:rFonts w:ascii="Times New Roman" w:hAnsi="Times New Roman" w:cs="Times New Roman"/>
          <w:sz w:val="24"/>
          <w:szCs w:val="24"/>
        </w:rPr>
        <w:t xml:space="preserve">. </w:t>
      </w:r>
      <w:r w:rsidR="00B54818" w:rsidRPr="00F02CF7">
        <w:rPr>
          <w:rFonts w:ascii="Times New Roman" w:hAnsi="Times New Roman" w:cs="Times New Roman"/>
          <w:sz w:val="24"/>
          <w:szCs w:val="24"/>
        </w:rPr>
        <w:t xml:space="preserve">(Heaney &amp; Rebolini, 2017, </w:t>
      </w:r>
      <w:r w:rsidR="007D3588" w:rsidRPr="00F02CF7">
        <w:rPr>
          <w:rFonts w:ascii="Times New Roman" w:hAnsi="Times New Roman" w:cs="Times New Roman"/>
          <w:sz w:val="24"/>
          <w:szCs w:val="24"/>
        </w:rPr>
        <w:t>p10 (</w:t>
      </w:r>
      <w:r w:rsidR="00B54818" w:rsidRPr="00F02CF7">
        <w:rPr>
          <w:rFonts w:ascii="Times New Roman" w:hAnsi="Times New Roman" w:cs="Times New Roman"/>
          <w:sz w:val="24"/>
          <w:szCs w:val="24"/>
        </w:rPr>
        <w:t xml:space="preserve">4)) </w:t>
      </w:r>
      <w:r w:rsidR="004439AF" w:rsidRPr="00F02CF7">
        <w:rPr>
          <w:rFonts w:ascii="Times New Roman" w:hAnsi="Times New Roman" w:cs="Times New Roman"/>
          <w:sz w:val="24"/>
          <w:szCs w:val="24"/>
        </w:rPr>
        <w:t xml:space="preserve">Press releases may be an effective method for attracting media attention and </w:t>
      </w:r>
      <w:r w:rsidR="00B54818" w:rsidRPr="00F02CF7">
        <w:rPr>
          <w:rFonts w:ascii="Times New Roman" w:hAnsi="Times New Roman" w:cs="Times New Roman"/>
          <w:sz w:val="24"/>
          <w:szCs w:val="24"/>
        </w:rPr>
        <w:t>publicizing</w:t>
      </w:r>
      <w:r w:rsidR="004439AF" w:rsidRPr="00F02CF7">
        <w:rPr>
          <w:rFonts w:ascii="Times New Roman" w:hAnsi="Times New Roman" w:cs="Times New Roman"/>
          <w:sz w:val="24"/>
          <w:szCs w:val="24"/>
        </w:rPr>
        <w:t xml:space="preserve"> the introduction of the vegan food box. </w:t>
      </w:r>
      <w:r w:rsidR="00B54818" w:rsidRPr="00F02CF7">
        <w:rPr>
          <w:rFonts w:ascii="Times New Roman" w:hAnsi="Times New Roman" w:cs="Times New Roman"/>
          <w:sz w:val="24"/>
          <w:szCs w:val="24"/>
        </w:rPr>
        <w:t xml:space="preserve">(Woodall 2007, </w:t>
      </w:r>
      <w:r w:rsidR="007D3588" w:rsidRPr="00F02CF7">
        <w:rPr>
          <w:rFonts w:ascii="Times New Roman" w:hAnsi="Times New Roman" w:cs="Times New Roman"/>
          <w:sz w:val="24"/>
          <w:szCs w:val="24"/>
        </w:rPr>
        <w:t>p45 (</w:t>
      </w:r>
      <w:r w:rsidR="00B54818" w:rsidRPr="00F02CF7">
        <w:rPr>
          <w:rFonts w:ascii="Times New Roman" w:hAnsi="Times New Roman" w:cs="Times New Roman"/>
          <w:sz w:val="24"/>
          <w:szCs w:val="24"/>
        </w:rPr>
        <w:t xml:space="preserve">8)) </w:t>
      </w:r>
      <w:r w:rsidRPr="00F02CF7">
        <w:rPr>
          <w:rFonts w:ascii="Times New Roman" w:hAnsi="Times New Roman" w:cs="Times New Roman"/>
          <w:sz w:val="24"/>
          <w:szCs w:val="24"/>
        </w:rPr>
        <w:t>T</w:t>
      </w:r>
      <w:r w:rsidR="004439AF" w:rsidRPr="00F02CF7">
        <w:rPr>
          <w:rFonts w:ascii="Times New Roman" w:hAnsi="Times New Roman" w:cs="Times New Roman"/>
          <w:sz w:val="24"/>
          <w:szCs w:val="24"/>
        </w:rPr>
        <w:t xml:space="preserve">o announce the debut and </w:t>
      </w:r>
      <w:r w:rsidR="00B54818" w:rsidRPr="00F02CF7">
        <w:rPr>
          <w:rFonts w:ascii="Times New Roman" w:hAnsi="Times New Roman" w:cs="Times New Roman"/>
          <w:sz w:val="24"/>
          <w:szCs w:val="24"/>
        </w:rPr>
        <w:t>emphasize</w:t>
      </w:r>
      <w:r w:rsidR="004439AF" w:rsidRPr="00F02CF7">
        <w:rPr>
          <w:rFonts w:ascii="Times New Roman" w:hAnsi="Times New Roman" w:cs="Times New Roman"/>
          <w:sz w:val="24"/>
          <w:szCs w:val="24"/>
        </w:rPr>
        <w:t xml:space="preserve"> the distinctive features of the item, such as the organic components and nutritional information cards, </w:t>
      </w:r>
      <w:r w:rsidR="00B54818" w:rsidRPr="00F02CF7">
        <w:rPr>
          <w:rFonts w:ascii="Times New Roman" w:hAnsi="Times New Roman" w:cs="Times New Roman"/>
          <w:sz w:val="24"/>
          <w:szCs w:val="24"/>
        </w:rPr>
        <w:t>the company</w:t>
      </w:r>
      <w:r w:rsidR="004439AF" w:rsidRPr="00F02CF7">
        <w:rPr>
          <w:rFonts w:ascii="Times New Roman" w:hAnsi="Times New Roman" w:cs="Times New Roman"/>
          <w:sz w:val="24"/>
          <w:szCs w:val="24"/>
        </w:rPr>
        <w:t xml:space="preserve"> may disseminate press releases to relevant media venues, such as food and health periodicals or blogs.</w:t>
      </w:r>
      <w:r w:rsidR="00B54818" w:rsidRPr="00F02CF7">
        <w:rPr>
          <w:rFonts w:ascii="Times New Roman" w:hAnsi="Times New Roman" w:cs="Times New Roman"/>
          <w:sz w:val="24"/>
          <w:szCs w:val="24"/>
        </w:rPr>
        <w:t xml:space="preserve"> </w:t>
      </w:r>
      <w:r w:rsidR="006A5EB9" w:rsidRPr="00F02CF7">
        <w:rPr>
          <w:rFonts w:ascii="Times New Roman" w:hAnsi="Times New Roman" w:cs="Times New Roman"/>
          <w:sz w:val="24"/>
          <w:szCs w:val="24"/>
        </w:rPr>
        <w:t xml:space="preserve">(Alexis, 1962, </w:t>
      </w:r>
      <w:r w:rsidR="007D3588" w:rsidRPr="00F02CF7">
        <w:rPr>
          <w:rFonts w:ascii="Times New Roman" w:hAnsi="Times New Roman" w:cs="Times New Roman"/>
          <w:sz w:val="24"/>
          <w:szCs w:val="24"/>
        </w:rPr>
        <w:t>p34 (</w:t>
      </w:r>
      <w:r w:rsidR="006A5EB9" w:rsidRPr="00F02CF7">
        <w:rPr>
          <w:rFonts w:ascii="Times New Roman" w:hAnsi="Times New Roman" w:cs="Times New Roman"/>
          <w:sz w:val="24"/>
          <w:szCs w:val="24"/>
        </w:rPr>
        <w:t xml:space="preserve">2)) </w:t>
      </w:r>
    </w:p>
    <w:p w14:paraId="01914B8A" w14:textId="77777777" w:rsidR="004439AF" w:rsidRPr="00F02CF7" w:rsidRDefault="004439AF"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PR may take a lot of effort, nevertheless, and it may not always result in </w:t>
      </w:r>
      <w:r w:rsidR="007D3588" w:rsidRPr="00F02CF7">
        <w:rPr>
          <w:rFonts w:ascii="Times New Roman" w:hAnsi="Times New Roman" w:cs="Times New Roman"/>
          <w:sz w:val="24"/>
          <w:szCs w:val="24"/>
        </w:rPr>
        <w:t>favorable</w:t>
      </w:r>
      <w:r w:rsidRPr="00F02CF7">
        <w:rPr>
          <w:rFonts w:ascii="Times New Roman" w:hAnsi="Times New Roman" w:cs="Times New Roman"/>
          <w:sz w:val="24"/>
          <w:szCs w:val="24"/>
        </w:rPr>
        <w:t xml:space="preserve"> press or attention. The price of employing a public relations firm or staff person to oversee the promotion should also be taken into account by the company.</w:t>
      </w:r>
      <w:r w:rsidR="00645270" w:rsidRPr="00F02CF7">
        <w:rPr>
          <w:rFonts w:ascii="Times New Roman" w:hAnsi="Times New Roman" w:cs="Times New Roman"/>
          <w:sz w:val="24"/>
          <w:szCs w:val="24"/>
        </w:rPr>
        <w:t xml:space="preserve"> (Green, 2009, </w:t>
      </w:r>
      <w:r w:rsidR="007D3588" w:rsidRPr="00F02CF7">
        <w:rPr>
          <w:rFonts w:ascii="Times New Roman" w:hAnsi="Times New Roman" w:cs="Times New Roman"/>
          <w:sz w:val="24"/>
          <w:szCs w:val="24"/>
        </w:rPr>
        <w:t>p6 (</w:t>
      </w:r>
      <w:r w:rsidR="00645270" w:rsidRPr="00F02CF7">
        <w:rPr>
          <w:rFonts w:ascii="Times New Roman" w:hAnsi="Times New Roman" w:cs="Times New Roman"/>
          <w:sz w:val="24"/>
          <w:szCs w:val="24"/>
        </w:rPr>
        <w:t>2))</w:t>
      </w:r>
    </w:p>
    <w:p w14:paraId="3E0B906D" w14:textId="77777777" w:rsidR="00A53417" w:rsidRPr="00F02CF7" w:rsidRDefault="00136CE4"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This option can be selected for our scenario as long as budget constraints are met.</w:t>
      </w:r>
    </w:p>
    <w:p w14:paraId="5CB06E47" w14:textId="77777777" w:rsidR="00136CE4" w:rsidRPr="00F02CF7" w:rsidRDefault="00136CE4" w:rsidP="00F02CF7">
      <w:pPr>
        <w:pStyle w:val="Heading3"/>
        <w:spacing w:line="480" w:lineRule="auto"/>
        <w:jc w:val="both"/>
        <w:rPr>
          <w:rFonts w:ascii="Times New Roman" w:eastAsia="Times New Roman" w:hAnsi="Times New Roman" w:cs="Times New Roman"/>
          <w:b/>
          <w:bCs/>
          <w:color w:val="auto"/>
        </w:rPr>
      </w:pPr>
      <w:bookmarkStart w:id="16" w:name="_Toc134293897"/>
      <w:r w:rsidRPr="00F02CF7">
        <w:rPr>
          <w:rFonts w:ascii="Times New Roman" w:eastAsia="Times New Roman" w:hAnsi="Times New Roman" w:cs="Times New Roman"/>
          <w:b/>
          <w:bCs/>
          <w:color w:val="auto"/>
        </w:rPr>
        <w:t>Personal selling:</w:t>
      </w:r>
      <w:bookmarkEnd w:id="16"/>
    </w:p>
    <w:p w14:paraId="77838670" w14:textId="77777777" w:rsidR="00136CE4" w:rsidRPr="00F02CF7" w:rsidRDefault="00414EF3"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Due to its time-consuming and expensive nature, personal selling may not be beneficial for the introduction of vegan food boxes. If you want to reach clients in </w:t>
      </w:r>
      <w:r w:rsidR="004D38B0" w:rsidRPr="00F02CF7">
        <w:rPr>
          <w:rFonts w:ascii="Times New Roman" w:hAnsi="Times New Roman" w:cs="Times New Roman"/>
          <w:sz w:val="24"/>
          <w:szCs w:val="24"/>
        </w:rPr>
        <w:t>W</w:t>
      </w:r>
      <w:r w:rsidRPr="00F02CF7">
        <w:rPr>
          <w:rFonts w:ascii="Times New Roman" w:hAnsi="Times New Roman" w:cs="Times New Roman"/>
          <w:sz w:val="24"/>
          <w:szCs w:val="24"/>
        </w:rPr>
        <w:t xml:space="preserve">estern countries, you may have to go far. Additionally, personal selling might not be as successful for a convenience item like the vegan food box, which customers choose over personal connections with salespeople in </w:t>
      </w:r>
      <w:r w:rsidR="007D3588" w:rsidRPr="00F02CF7">
        <w:rPr>
          <w:rFonts w:ascii="Times New Roman" w:hAnsi="Times New Roman" w:cs="Times New Roman"/>
          <w:sz w:val="24"/>
          <w:szCs w:val="24"/>
        </w:rPr>
        <w:t>favor</w:t>
      </w:r>
      <w:r w:rsidRPr="00F02CF7">
        <w:rPr>
          <w:rFonts w:ascii="Times New Roman" w:hAnsi="Times New Roman" w:cs="Times New Roman"/>
          <w:sz w:val="24"/>
          <w:szCs w:val="24"/>
        </w:rPr>
        <w:t xml:space="preserve"> of affordability, taste, and ease of use.</w:t>
      </w:r>
      <w:r w:rsidR="009C7538" w:rsidRPr="00F02CF7">
        <w:rPr>
          <w:rFonts w:ascii="Times New Roman" w:hAnsi="Times New Roman" w:cs="Times New Roman"/>
          <w:sz w:val="24"/>
          <w:szCs w:val="24"/>
        </w:rPr>
        <w:t xml:space="preserve"> (Futrell 1992, </w:t>
      </w:r>
      <w:r w:rsidR="007D3588" w:rsidRPr="00F02CF7">
        <w:rPr>
          <w:rFonts w:ascii="Times New Roman" w:hAnsi="Times New Roman" w:cs="Times New Roman"/>
          <w:sz w:val="24"/>
          <w:szCs w:val="24"/>
        </w:rPr>
        <w:t>p45 (</w:t>
      </w:r>
      <w:r w:rsidR="009C7538" w:rsidRPr="00F02CF7">
        <w:rPr>
          <w:rFonts w:ascii="Times New Roman" w:hAnsi="Times New Roman" w:cs="Times New Roman"/>
          <w:sz w:val="24"/>
          <w:szCs w:val="24"/>
        </w:rPr>
        <w:t>7))</w:t>
      </w:r>
    </w:p>
    <w:p w14:paraId="0BC95F11" w14:textId="77777777" w:rsidR="00A46C7F" w:rsidRPr="00F02CF7" w:rsidRDefault="00A46C7F" w:rsidP="00F02CF7">
      <w:pPr>
        <w:pStyle w:val="Heading3"/>
        <w:spacing w:line="480" w:lineRule="auto"/>
        <w:jc w:val="both"/>
        <w:rPr>
          <w:rFonts w:ascii="Times New Roman" w:eastAsia="Times New Roman" w:hAnsi="Times New Roman" w:cs="Times New Roman"/>
          <w:b/>
          <w:bCs/>
          <w:color w:val="auto"/>
        </w:rPr>
      </w:pPr>
      <w:bookmarkStart w:id="17" w:name="_Toc134293898"/>
      <w:r w:rsidRPr="00F02CF7">
        <w:rPr>
          <w:rFonts w:ascii="Times New Roman" w:eastAsia="Times New Roman" w:hAnsi="Times New Roman" w:cs="Times New Roman"/>
          <w:b/>
          <w:bCs/>
          <w:color w:val="auto"/>
        </w:rPr>
        <w:lastRenderedPageBreak/>
        <w:t>Digital Media Selection:</w:t>
      </w:r>
      <w:bookmarkEnd w:id="17"/>
    </w:p>
    <w:p w14:paraId="4750C3B3" w14:textId="77777777" w:rsidR="007F15CA" w:rsidRPr="00F02CF7" w:rsidRDefault="00414EF3"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We can reach our target demographic in the UK and other Western nations via online advertising, such as banner advertisements, pop-ups, and search PPC ads. While affiliate marketing via influencers can offer social proof of the advantages of the vegan food box, social media advertising and own posts can be effective in building brand awareness and boosting website traffic. Through metrics like click-through rates and conversion rates, the effectiveness of each of these strategies can be evaluated.</w:t>
      </w:r>
      <w:r w:rsidR="009C7538" w:rsidRPr="00F02CF7">
        <w:rPr>
          <w:rFonts w:ascii="Times New Roman" w:hAnsi="Times New Roman" w:cs="Times New Roman"/>
          <w:sz w:val="24"/>
          <w:szCs w:val="24"/>
        </w:rPr>
        <w:t xml:space="preserve"> (Aaker, 1972, </w:t>
      </w:r>
      <w:r w:rsidR="007D3588" w:rsidRPr="00F02CF7">
        <w:rPr>
          <w:rFonts w:ascii="Times New Roman" w:hAnsi="Times New Roman" w:cs="Times New Roman"/>
          <w:sz w:val="24"/>
          <w:szCs w:val="24"/>
        </w:rPr>
        <w:t>p7 (</w:t>
      </w:r>
      <w:r w:rsidR="009C7538" w:rsidRPr="00F02CF7">
        <w:rPr>
          <w:rFonts w:ascii="Times New Roman" w:hAnsi="Times New Roman" w:cs="Times New Roman"/>
          <w:sz w:val="24"/>
          <w:szCs w:val="24"/>
        </w:rPr>
        <w:t>2))</w:t>
      </w:r>
    </w:p>
    <w:p w14:paraId="00709089" w14:textId="77777777" w:rsidR="007F15CA" w:rsidRPr="00F02CF7" w:rsidRDefault="007F15CA"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Thus, all these digital media options are viable.</w:t>
      </w:r>
    </w:p>
    <w:p w14:paraId="79657776" w14:textId="77777777" w:rsidR="00750BC8" w:rsidRPr="00F02CF7" w:rsidRDefault="00750BC8" w:rsidP="00F02CF7">
      <w:pPr>
        <w:pStyle w:val="Heading1"/>
        <w:rPr>
          <w:b w:val="0"/>
          <w:bCs/>
          <w:color w:val="auto"/>
          <w:szCs w:val="24"/>
        </w:rPr>
      </w:pPr>
      <w:bookmarkStart w:id="18" w:name="_Toc134293899"/>
      <w:r w:rsidRPr="00F02CF7">
        <w:rPr>
          <w:bCs/>
          <w:color w:val="auto"/>
          <w:szCs w:val="24"/>
        </w:rPr>
        <w:t xml:space="preserve">Communication </w:t>
      </w:r>
      <w:r w:rsidR="00030E0F" w:rsidRPr="00F02CF7">
        <w:rPr>
          <w:bCs/>
          <w:color w:val="auto"/>
          <w:szCs w:val="24"/>
        </w:rPr>
        <w:t>Idea</w:t>
      </w:r>
      <w:r w:rsidRPr="00F02CF7">
        <w:rPr>
          <w:bCs/>
          <w:color w:val="auto"/>
          <w:szCs w:val="24"/>
        </w:rPr>
        <w:t>s</w:t>
      </w:r>
      <w:r w:rsidR="00030E0F" w:rsidRPr="00F02CF7">
        <w:rPr>
          <w:bCs/>
          <w:color w:val="auto"/>
          <w:szCs w:val="24"/>
        </w:rPr>
        <w:t xml:space="preserve"> – Messages and Offers</w:t>
      </w:r>
      <w:r w:rsidRPr="00F02CF7">
        <w:rPr>
          <w:bCs/>
          <w:color w:val="auto"/>
          <w:szCs w:val="24"/>
        </w:rPr>
        <w:t>:</w:t>
      </w:r>
      <w:bookmarkEnd w:id="18"/>
    </w:p>
    <w:p w14:paraId="44A4E3B4" w14:textId="77777777" w:rsidR="00FA4230" w:rsidRPr="00F02CF7" w:rsidRDefault="00FA4230" w:rsidP="00F02CF7">
      <w:pPr>
        <w:pStyle w:val="Heading3"/>
        <w:spacing w:line="480" w:lineRule="auto"/>
        <w:jc w:val="both"/>
        <w:rPr>
          <w:rFonts w:ascii="Times New Roman" w:eastAsia="Times New Roman" w:hAnsi="Times New Roman" w:cs="Times New Roman"/>
          <w:b/>
          <w:bCs/>
          <w:color w:val="auto"/>
        </w:rPr>
      </w:pPr>
      <w:bookmarkStart w:id="19" w:name="_Toc134293900"/>
      <w:r w:rsidRPr="00F02CF7">
        <w:rPr>
          <w:rFonts w:ascii="Times New Roman" w:eastAsia="Times New Roman" w:hAnsi="Times New Roman" w:cs="Times New Roman"/>
          <w:b/>
          <w:bCs/>
          <w:color w:val="auto"/>
        </w:rPr>
        <w:t>Message to be used:</w:t>
      </w:r>
      <w:bookmarkEnd w:id="19"/>
    </w:p>
    <w:p w14:paraId="04C03CBF" w14:textId="77777777" w:rsidR="00030E0F" w:rsidRPr="00F02CF7" w:rsidRDefault="00414EF3"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The important selling points of the vegan meal box from Scorpius Cuisine should be highlighted in the advertising, such as the use of organic foods, the lack of additional chemicals, and the nutritional value. The ease of the meal sets, which are already made and simply need storage in a refrigerator, should be emphasized in the messaging. The messaging should also appeal to the target audience's health-conscious attitudes by highlighting the advantages of a plant-based diet for general health and well</w:t>
      </w:r>
      <w:r w:rsidR="004D38B0" w:rsidRPr="00F02CF7">
        <w:rPr>
          <w:rFonts w:ascii="Times New Roman" w:hAnsi="Times New Roman" w:cs="Times New Roman"/>
          <w:sz w:val="24"/>
          <w:szCs w:val="24"/>
        </w:rPr>
        <w:t>-</w:t>
      </w:r>
      <w:r w:rsidRPr="00F02CF7">
        <w:rPr>
          <w:rFonts w:ascii="Times New Roman" w:hAnsi="Times New Roman" w:cs="Times New Roman"/>
          <w:sz w:val="24"/>
          <w:szCs w:val="24"/>
        </w:rPr>
        <w:t>being.</w:t>
      </w:r>
      <w:r w:rsidR="009E68BF" w:rsidRPr="00F02CF7">
        <w:rPr>
          <w:rFonts w:ascii="Times New Roman" w:hAnsi="Times New Roman" w:cs="Times New Roman"/>
          <w:sz w:val="24"/>
          <w:szCs w:val="24"/>
        </w:rPr>
        <w:t xml:space="preserve"> </w:t>
      </w:r>
    </w:p>
    <w:p w14:paraId="5DE72262" w14:textId="77777777" w:rsidR="00FA4230" w:rsidRPr="00F02CF7" w:rsidRDefault="00FA4230" w:rsidP="00F02CF7">
      <w:pPr>
        <w:pStyle w:val="Heading3"/>
        <w:spacing w:line="480" w:lineRule="auto"/>
        <w:jc w:val="both"/>
        <w:rPr>
          <w:rFonts w:ascii="Times New Roman" w:eastAsia="Times New Roman" w:hAnsi="Times New Roman" w:cs="Times New Roman"/>
          <w:b/>
          <w:bCs/>
          <w:color w:val="auto"/>
        </w:rPr>
      </w:pPr>
      <w:bookmarkStart w:id="20" w:name="_Toc134293901"/>
      <w:r w:rsidRPr="00F02CF7">
        <w:rPr>
          <w:rFonts w:ascii="Times New Roman" w:eastAsia="Times New Roman" w:hAnsi="Times New Roman" w:cs="Times New Roman"/>
          <w:b/>
          <w:bCs/>
          <w:color w:val="auto"/>
        </w:rPr>
        <w:t>Justification</w:t>
      </w:r>
      <w:r w:rsidR="00217153" w:rsidRPr="00F02CF7">
        <w:rPr>
          <w:rFonts w:ascii="Times New Roman" w:eastAsia="Times New Roman" w:hAnsi="Times New Roman" w:cs="Times New Roman"/>
          <w:b/>
          <w:bCs/>
          <w:color w:val="auto"/>
        </w:rPr>
        <w:t xml:space="preserve"> from </w:t>
      </w:r>
      <w:r w:rsidR="004D38B0" w:rsidRPr="00F02CF7">
        <w:rPr>
          <w:rFonts w:ascii="Times New Roman" w:eastAsia="Times New Roman" w:hAnsi="Times New Roman" w:cs="Times New Roman"/>
          <w:b/>
          <w:bCs/>
          <w:color w:val="auto"/>
        </w:rPr>
        <w:t xml:space="preserve">the </w:t>
      </w:r>
      <w:r w:rsidR="00217153" w:rsidRPr="00F02CF7">
        <w:rPr>
          <w:rFonts w:ascii="Times New Roman" w:eastAsia="Times New Roman" w:hAnsi="Times New Roman" w:cs="Times New Roman"/>
          <w:b/>
          <w:bCs/>
          <w:color w:val="auto"/>
        </w:rPr>
        <w:t>research</w:t>
      </w:r>
      <w:r w:rsidRPr="00F02CF7">
        <w:rPr>
          <w:rFonts w:ascii="Times New Roman" w:eastAsia="Times New Roman" w:hAnsi="Times New Roman" w:cs="Times New Roman"/>
          <w:b/>
          <w:bCs/>
          <w:color w:val="auto"/>
        </w:rPr>
        <w:t>:</w:t>
      </w:r>
      <w:bookmarkEnd w:id="20"/>
    </w:p>
    <w:p w14:paraId="071EEFE2" w14:textId="77777777" w:rsidR="00414EF3" w:rsidRPr="00F02CF7" w:rsidRDefault="00414EF3"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According to research, messaging that </w:t>
      </w:r>
      <w:r w:rsidR="004D38B0" w:rsidRPr="00F02CF7">
        <w:rPr>
          <w:rFonts w:ascii="Times New Roman" w:hAnsi="Times New Roman" w:cs="Times New Roman"/>
          <w:sz w:val="24"/>
          <w:szCs w:val="24"/>
        </w:rPr>
        <w:t>emphasize</w:t>
      </w:r>
      <w:r w:rsidRPr="00F02CF7">
        <w:rPr>
          <w:rFonts w:ascii="Times New Roman" w:hAnsi="Times New Roman" w:cs="Times New Roman"/>
          <w:sz w:val="24"/>
          <w:szCs w:val="24"/>
        </w:rPr>
        <w:t xml:space="preserve"> a product's advantages over its disadvantages </w:t>
      </w:r>
      <w:r w:rsidR="004D38B0" w:rsidRPr="00F02CF7">
        <w:rPr>
          <w:rFonts w:ascii="Times New Roman" w:hAnsi="Times New Roman" w:cs="Times New Roman"/>
          <w:sz w:val="24"/>
          <w:szCs w:val="24"/>
        </w:rPr>
        <w:t>is</w:t>
      </w:r>
      <w:r w:rsidRPr="00F02CF7">
        <w:rPr>
          <w:rFonts w:ascii="Times New Roman" w:hAnsi="Times New Roman" w:cs="Times New Roman"/>
          <w:sz w:val="24"/>
          <w:szCs w:val="24"/>
        </w:rPr>
        <w:t xml:space="preserve"> more successful at influencing customer </w:t>
      </w:r>
      <w:r w:rsidR="004D38B0" w:rsidRPr="00F02CF7">
        <w:rPr>
          <w:rFonts w:ascii="Times New Roman" w:hAnsi="Times New Roman" w:cs="Times New Roman"/>
          <w:sz w:val="24"/>
          <w:szCs w:val="24"/>
        </w:rPr>
        <w:t>behavior</w:t>
      </w:r>
      <w:r w:rsidRPr="00F02CF7">
        <w:rPr>
          <w:rFonts w:ascii="Times New Roman" w:hAnsi="Times New Roman" w:cs="Times New Roman"/>
          <w:sz w:val="24"/>
          <w:szCs w:val="24"/>
        </w:rPr>
        <w:t xml:space="preserve">. According to research, communications that </w:t>
      </w:r>
      <w:r w:rsidR="004D38B0" w:rsidRPr="00F02CF7">
        <w:rPr>
          <w:rFonts w:ascii="Times New Roman" w:hAnsi="Times New Roman" w:cs="Times New Roman"/>
          <w:sz w:val="24"/>
          <w:szCs w:val="24"/>
        </w:rPr>
        <w:t>emphasize</w:t>
      </w:r>
      <w:r w:rsidRPr="00F02CF7">
        <w:rPr>
          <w:rFonts w:ascii="Times New Roman" w:hAnsi="Times New Roman" w:cs="Times New Roman"/>
          <w:sz w:val="24"/>
          <w:szCs w:val="24"/>
        </w:rPr>
        <w:t xml:space="preserve"> a product's advantages—such as convenience or health—are more successful in persuading customers than those that </w:t>
      </w:r>
      <w:r w:rsidR="004D38B0" w:rsidRPr="00F02CF7">
        <w:rPr>
          <w:rFonts w:ascii="Times New Roman" w:hAnsi="Times New Roman" w:cs="Times New Roman"/>
          <w:sz w:val="24"/>
          <w:szCs w:val="24"/>
        </w:rPr>
        <w:t>emphasize</w:t>
      </w:r>
      <w:r w:rsidRPr="00F02CF7">
        <w:rPr>
          <w:rFonts w:ascii="Times New Roman" w:hAnsi="Times New Roman" w:cs="Times New Roman"/>
          <w:sz w:val="24"/>
          <w:szCs w:val="24"/>
        </w:rPr>
        <w:t xml:space="preserve"> its attributes—such as size or </w:t>
      </w:r>
      <w:r w:rsidR="004D38B0" w:rsidRPr="00F02CF7">
        <w:rPr>
          <w:rFonts w:ascii="Times New Roman" w:hAnsi="Times New Roman" w:cs="Times New Roman"/>
          <w:sz w:val="24"/>
          <w:szCs w:val="24"/>
        </w:rPr>
        <w:t>color</w:t>
      </w:r>
      <w:r w:rsidRPr="00F02CF7">
        <w:rPr>
          <w:rFonts w:ascii="Times New Roman" w:hAnsi="Times New Roman" w:cs="Times New Roman"/>
          <w:sz w:val="24"/>
          <w:szCs w:val="24"/>
        </w:rPr>
        <w:t>.</w:t>
      </w:r>
      <w:r w:rsidR="00BB172C" w:rsidRPr="00F02CF7">
        <w:rPr>
          <w:rFonts w:ascii="Times New Roman" w:hAnsi="Times New Roman" w:cs="Times New Roman"/>
          <w:sz w:val="24"/>
          <w:szCs w:val="24"/>
        </w:rPr>
        <w:t xml:space="preserve"> (Yang 2018, </w:t>
      </w:r>
      <w:r w:rsidR="007D3588" w:rsidRPr="00F02CF7">
        <w:rPr>
          <w:rFonts w:ascii="Times New Roman" w:hAnsi="Times New Roman" w:cs="Times New Roman"/>
          <w:sz w:val="24"/>
          <w:szCs w:val="24"/>
        </w:rPr>
        <w:t>p714 (</w:t>
      </w:r>
      <w:r w:rsidR="00BB172C" w:rsidRPr="00F02CF7">
        <w:rPr>
          <w:rFonts w:ascii="Times New Roman" w:hAnsi="Times New Roman" w:cs="Times New Roman"/>
          <w:sz w:val="24"/>
          <w:szCs w:val="24"/>
        </w:rPr>
        <w:t>6))</w:t>
      </w:r>
    </w:p>
    <w:p w14:paraId="48E56241" w14:textId="77777777" w:rsidR="00030E0F" w:rsidRPr="00F02CF7" w:rsidRDefault="00414EF3"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lastRenderedPageBreak/>
        <w:t xml:space="preserve">Additionally, studies have shown that messages that are adjusted to the target audience's values and attitudes are more effective at influencing </w:t>
      </w:r>
      <w:r w:rsidR="004D38B0" w:rsidRPr="00F02CF7">
        <w:rPr>
          <w:rFonts w:ascii="Times New Roman" w:hAnsi="Times New Roman" w:cs="Times New Roman"/>
          <w:sz w:val="24"/>
          <w:szCs w:val="24"/>
        </w:rPr>
        <w:t>behavior</w:t>
      </w:r>
      <w:r w:rsidRPr="00F02CF7">
        <w:rPr>
          <w:rFonts w:ascii="Times New Roman" w:hAnsi="Times New Roman" w:cs="Times New Roman"/>
          <w:sz w:val="24"/>
          <w:szCs w:val="24"/>
        </w:rPr>
        <w:t xml:space="preserve">. Messages that are </w:t>
      </w:r>
      <w:r w:rsidR="004D38B0" w:rsidRPr="00F02CF7">
        <w:rPr>
          <w:rFonts w:ascii="Times New Roman" w:hAnsi="Times New Roman" w:cs="Times New Roman"/>
          <w:sz w:val="24"/>
          <w:szCs w:val="24"/>
        </w:rPr>
        <w:t>customized</w:t>
      </w:r>
      <w:r w:rsidRPr="00F02CF7">
        <w:rPr>
          <w:rFonts w:ascii="Times New Roman" w:hAnsi="Times New Roman" w:cs="Times New Roman"/>
          <w:sz w:val="24"/>
          <w:szCs w:val="24"/>
        </w:rPr>
        <w:t xml:space="preserve"> to a person's health beliefs and </w:t>
      </w:r>
      <w:r w:rsidR="004D38B0" w:rsidRPr="00F02CF7">
        <w:rPr>
          <w:rFonts w:ascii="Times New Roman" w:hAnsi="Times New Roman" w:cs="Times New Roman"/>
          <w:sz w:val="24"/>
          <w:szCs w:val="24"/>
        </w:rPr>
        <w:t>behaviors</w:t>
      </w:r>
      <w:r w:rsidRPr="00F02CF7">
        <w:rPr>
          <w:rFonts w:ascii="Times New Roman" w:hAnsi="Times New Roman" w:cs="Times New Roman"/>
          <w:sz w:val="24"/>
          <w:szCs w:val="24"/>
        </w:rPr>
        <w:t xml:space="preserve"> are more successful in promoting healthy </w:t>
      </w:r>
      <w:r w:rsidR="004D38B0" w:rsidRPr="00F02CF7">
        <w:rPr>
          <w:rFonts w:ascii="Times New Roman" w:hAnsi="Times New Roman" w:cs="Times New Roman"/>
          <w:sz w:val="24"/>
          <w:szCs w:val="24"/>
        </w:rPr>
        <w:t>behaviors</w:t>
      </w:r>
      <w:r w:rsidRPr="00F02CF7">
        <w:rPr>
          <w:rFonts w:ascii="Times New Roman" w:hAnsi="Times New Roman" w:cs="Times New Roman"/>
          <w:sz w:val="24"/>
          <w:szCs w:val="24"/>
        </w:rPr>
        <w:t xml:space="preserve"> than generic messages, according to research</w:t>
      </w:r>
      <w:r w:rsidR="00F07B59" w:rsidRPr="00F02CF7">
        <w:rPr>
          <w:rFonts w:ascii="Times New Roman" w:hAnsi="Times New Roman" w:cs="Times New Roman"/>
          <w:sz w:val="24"/>
          <w:szCs w:val="24"/>
        </w:rPr>
        <w:t>.</w:t>
      </w:r>
      <w:r w:rsidR="00BD35A6" w:rsidRPr="00F02CF7">
        <w:rPr>
          <w:rFonts w:ascii="Times New Roman" w:hAnsi="Times New Roman" w:cs="Times New Roman"/>
          <w:sz w:val="24"/>
          <w:szCs w:val="24"/>
        </w:rPr>
        <w:t xml:space="preserve"> (Slaunwhite, 2009, </w:t>
      </w:r>
      <w:r w:rsidR="007D3588" w:rsidRPr="00F02CF7">
        <w:rPr>
          <w:rFonts w:ascii="Times New Roman" w:hAnsi="Times New Roman" w:cs="Times New Roman"/>
          <w:sz w:val="24"/>
          <w:szCs w:val="24"/>
        </w:rPr>
        <w:t>p8 (</w:t>
      </w:r>
      <w:r w:rsidR="00BD35A6" w:rsidRPr="00F02CF7">
        <w:rPr>
          <w:rFonts w:ascii="Times New Roman" w:hAnsi="Times New Roman" w:cs="Times New Roman"/>
          <w:sz w:val="24"/>
          <w:szCs w:val="24"/>
        </w:rPr>
        <w:t>1))</w:t>
      </w:r>
    </w:p>
    <w:p w14:paraId="22F73773" w14:textId="77777777" w:rsidR="00E36433" w:rsidRPr="00F02CF7" w:rsidRDefault="00E36433" w:rsidP="00F02CF7">
      <w:pPr>
        <w:pStyle w:val="Heading3"/>
        <w:spacing w:line="480" w:lineRule="auto"/>
        <w:jc w:val="both"/>
        <w:rPr>
          <w:rFonts w:ascii="Times New Roman" w:eastAsia="Times New Roman" w:hAnsi="Times New Roman" w:cs="Times New Roman"/>
          <w:b/>
          <w:bCs/>
          <w:color w:val="auto"/>
        </w:rPr>
      </w:pPr>
      <w:bookmarkStart w:id="21" w:name="_Toc134293902"/>
      <w:r w:rsidRPr="00F02CF7">
        <w:rPr>
          <w:rFonts w:ascii="Times New Roman" w:eastAsia="Times New Roman" w:hAnsi="Times New Roman" w:cs="Times New Roman"/>
          <w:b/>
          <w:bCs/>
          <w:color w:val="auto"/>
        </w:rPr>
        <w:t>Campaign message and offer:</w:t>
      </w:r>
      <w:bookmarkEnd w:id="21"/>
    </w:p>
    <w:p w14:paraId="0116F678" w14:textId="77777777" w:rsidR="00414EF3" w:rsidRPr="00F02CF7" w:rsidRDefault="00414EF3"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A possible message is: "Nourish your body and the environment with organic, plant-based meals from Scorpius Cuisine. Eat in a delightful, practical, and sustainable way without compromising on </w:t>
      </w:r>
      <w:r w:rsidR="007D3588" w:rsidRPr="00F02CF7">
        <w:rPr>
          <w:rFonts w:ascii="Times New Roman" w:hAnsi="Times New Roman" w:cs="Times New Roman"/>
          <w:sz w:val="24"/>
          <w:szCs w:val="24"/>
        </w:rPr>
        <w:t>flavor</w:t>
      </w:r>
      <w:r w:rsidRPr="00F02CF7">
        <w:rPr>
          <w:rFonts w:ascii="Times New Roman" w:hAnsi="Times New Roman" w:cs="Times New Roman"/>
          <w:sz w:val="24"/>
          <w:szCs w:val="24"/>
        </w:rPr>
        <w:t xml:space="preserve"> or nutrients. Join the expanding movement for a better, greener lifestyle right now."</w:t>
      </w:r>
    </w:p>
    <w:p w14:paraId="68FA1C34" w14:textId="77777777" w:rsidR="00E36433" w:rsidRPr="00F02CF7" w:rsidRDefault="00414EF3"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To encourage people to sample Scorpius Cuisine's vegan meal box, it can be helpful to run a special promotion or discount, depending on the campaign's goals and the target market. The promotion may read "Get 15% off your first order of our organic vegan food box with free delivery," which would interest customers searching for an easy and economical method to follow a plant-based diet.</w:t>
      </w:r>
    </w:p>
    <w:p w14:paraId="5E18E316" w14:textId="77777777" w:rsidR="00750BC8" w:rsidRPr="00F02CF7" w:rsidRDefault="00C75E0A" w:rsidP="00F02CF7">
      <w:pPr>
        <w:pStyle w:val="Heading1"/>
        <w:rPr>
          <w:b w:val="0"/>
          <w:bCs/>
          <w:color w:val="auto"/>
          <w:szCs w:val="24"/>
        </w:rPr>
      </w:pPr>
      <w:bookmarkStart w:id="22" w:name="_Toc134293903"/>
      <w:r w:rsidRPr="00F02CF7">
        <w:rPr>
          <w:bCs/>
          <w:color w:val="auto"/>
          <w:szCs w:val="24"/>
        </w:rPr>
        <w:t>Budget Split</w:t>
      </w:r>
      <w:r w:rsidR="00750BC8" w:rsidRPr="00F02CF7">
        <w:rPr>
          <w:bCs/>
          <w:color w:val="auto"/>
          <w:szCs w:val="24"/>
        </w:rPr>
        <w:t>:</w:t>
      </w:r>
      <w:bookmarkEnd w:id="22"/>
    </w:p>
    <w:p w14:paraId="7BCCB362" w14:textId="77777777" w:rsidR="00C75E0A" w:rsidRPr="00F02CF7" w:rsidRDefault="00C75E0A" w:rsidP="00F02CF7">
      <w:pPr>
        <w:pStyle w:val="ListParagraph"/>
        <w:numPr>
          <w:ilvl w:val="0"/>
          <w:numId w:val="34"/>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Digital media: £350,000</w:t>
      </w:r>
    </w:p>
    <w:p w14:paraId="770AA21F" w14:textId="77777777" w:rsidR="00C75E0A" w:rsidRPr="00F02CF7" w:rsidRDefault="00C75E0A" w:rsidP="00F02CF7">
      <w:pPr>
        <w:pStyle w:val="ListParagraph"/>
        <w:numPr>
          <w:ilvl w:val="0"/>
          <w:numId w:val="31"/>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Online adverts (PPC, banners, pop-ups): £100,000</w:t>
      </w:r>
    </w:p>
    <w:p w14:paraId="6DFA7246" w14:textId="77777777" w:rsidR="00C75E0A" w:rsidRPr="00F02CF7" w:rsidRDefault="00C75E0A" w:rsidP="00F02CF7">
      <w:pPr>
        <w:pStyle w:val="ListParagraph"/>
        <w:numPr>
          <w:ilvl w:val="0"/>
          <w:numId w:val="31"/>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Social media adverts: £100,000</w:t>
      </w:r>
    </w:p>
    <w:p w14:paraId="3BFEE0BD" w14:textId="77777777" w:rsidR="00C75E0A" w:rsidRPr="00F02CF7" w:rsidRDefault="00C75E0A" w:rsidP="00F02CF7">
      <w:pPr>
        <w:pStyle w:val="ListParagraph"/>
        <w:numPr>
          <w:ilvl w:val="0"/>
          <w:numId w:val="31"/>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Influencer marketing: £100,000</w:t>
      </w:r>
    </w:p>
    <w:p w14:paraId="3C008F7F" w14:textId="77777777" w:rsidR="00C75E0A" w:rsidRPr="00F02CF7" w:rsidRDefault="00C75E0A" w:rsidP="00F02CF7">
      <w:pPr>
        <w:pStyle w:val="ListParagraph"/>
        <w:numPr>
          <w:ilvl w:val="0"/>
          <w:numId w:val="31"/>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Social media</w:t>
      </w:r>
      <w:r w:rsidR="004D38B0" w:rsidRPr="00F02CF7">
        <w:rPr>
          <w:rFonts w:ascii="Times New Roman" w:hAnsi="Times New Roman" w:cs="Times New Roman"/>
          <w:sz w:val="24"/>
          <w:szCs w:val="24"/>
        </w:rPr>
        <w:t>-</w:t>
      </w:r>
      <w:r w:rsidRPr="00F02CF7">
        <w:rPr>
          <w:rFonts w:ascii="Times New Roman" w:hAnsi="Times New Roman" w:cs="Times New Roman"/>
          <w:sz w:val="24"/>
          <w:szCs w:val="24"/>
        </w:rPr>
        <w:t>owned posts: £50,000</w:t>
      </w:r>
    </w:p>
    <w:p w14:paraId="7C8DD6FF" w14:textId="77777777" w:rsidR="00C75E0A" w:rsidRPr="00F02CF7" w:rsidRDefault="00C75E0A" w:rsidP="00F02CF7">
      <w:pPr>
        <w:pStyle w:val="ListParagraph"/>
        <w:numPr>
          <w:ilvl w:val="0"/>
          <w:numId w:val="34"/>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Public relations: £100,000</w:t>
      </w:r>
    </w:p>
    <w:p w14:paraId="687DE900" w14:textId="77777777" w:rsidR="00C75E0A" w:rsidRPr="00F02CF7" w:rsidRDefault="00C75E0A" w:rsidP="00F02CF7">
      <w:pPr>
        <w:pStyle w:val="ListParagraph"/>
        <w:numPr>
          <w:ilvl w:val="0"/>
          <w:numId w:val="32"/>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Sponsorship: £50,000</w:t>
      </w:r>
    </w:p>
    <w:p w14:paraId="41608249" w14:textId="77777777" w:rsidR="00C75E0A" w:rsidRPr="00F02CF7" w:rsidRDefault="00C75E0A" w:rsidP="00F02CF7">
      <w:pPr>
        <w:pStyle w:val="ListParagraph"/>
        <w:numPr>
          <w:ilvl w:val="0"/>
          <w:numId w:val="32"/>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lastRenderedPageBreak/>
        <w:t>Press releases: £50,000</w:t>
      </w:r>
    </w:p>
    <w:p w14:paraId="2E7309D4" w14:textId="77777777" w:rsidR="00C75E0A" w:rsidRPr="00F02CF7" w:rsidRDefault="00C75E0A" w:rsidP="00F02CF7">
      <w:pPr>
        <w:pStyle w:val="ListParagraph"/>
        <w:numPr>
          <w:ilvl w:val="0"/>
          <w:numId w:val="34"/>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Sales promotions: £30,000</w:t>
      </w:r>
    </w:p>
    <w:p w14:paraId="0E4CE5A8" w14:textId="77777777" w:rsidR="00C75E0A" w:rsidRPr="00F02CF7" w:rsidRDefault="00C75E0A" w:rsidP="00F02CF7">
      <w:pPr>
        <w:pStyle w:val="ListParagraph"/>
        <w:numPr>
          <w:ilvl w:val="0"/>
          <w:numId w:val="34"/>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Direct marketing: £20,000</w:t>
      </w:r>
    </w:p>
    <w:p w14:paraId="37131721" w14:textId="77777777" w:rsidR="00C75E0A" w:rsidRPr="00F02CF7" w:rsidRDefault="00C75E0A" w:rsidP="00F02CF7">
      <w:pPr>
        <w:pStyle w:val="ListParagraph"/>
        <w:numPr>
          <w:ilvl w:val="0"/>
          <w:numId w:val="33"/>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Direct mail: £10,000</w:t>
      </w:r>
    </w:p>
    <w:p w14:paraId="726B1032" w14:textId="77777777" w:rsidR="00C75E0A" w:rsidRPr="00F02CF7" w:rsidRDefault="00C75E0A" w:rsidP="00F02CF7">
      <w:pPr>
        <w:pStyle w:val="ListParagraph"/>
        <w:numPr>
          <w:ilvl w:val="0"/>
          <w:numId w:val="33"/>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Email marketing: £10,000</w:t>
      </w:r>
    </w:p>
    <w:p w14:paraId="10594BBF" w14:textId="77777777" w:rsidR="00C75E0A" w:rsidRPr="00F02CF7" w:rsidRDefault="00C75E0A" w:rsidP="00F02CF7">
      <w:pPr>
        <w:pStyle w:val="ListParagraph"/>
        <w:numPr>
          <w:ilvl w:val="0"/>
          <w:numId w:val="34"/>
        </w:numPr>
        <w:spacing w:line="480" w:lineRule="auto"/>
        <w:ind w:left="0" w:firstLine="720"/>
        <w:jc w:val="both"/>
        <w:rPr>
          <w:rFonts w:ascii="Times New Roman" w:hAnsi="Times New Roman" w:cs="Times New Roman"/>
          <w:sz w:val="24"/>
          <w:szCs w:val="24"/>
        </w:rPr>
      </w:pPr>
      <w:r w:rsidRPr="00F02CF7">
        <w:rPr>
          <w:rFonts w:ascii="Times New Roman" w:hAnsi="Times New Roman" w:cs="Times New Roman"/>
          <w:sz w:val="24"/>
          <w:szCs w:val="24"/>
        </w:rPr>
        <w:t>Personal selling: £0</w:t>
      </w:r>
    </w:p>
    <w:p w14:paraId="4CBBA259" w14:textId="77777777" w:rsidR="00C75E0A" w:rsidRPr="00F02CF7" w:rsidRDefault="007E271E" w:rsidP="00F02CF7">
      <w:pPr>
        <w:pStyle w:val="Heading3"/>
        <w:spacing w:line="480" w:lineRule="auto"/>
        <w:jc w:val="both"/>
        <w:rPr>
          <w:rFonts w:ascii="Times New Roman" w:eastAsia="Times New Roman" w:hAnsi="Times New Roman" w:cs="Times New Roman"/>
          <w:b/>
          <w:bCs/>
          <w:color w:val="auto"/>
        </w:rPr>
      </w:pPr>
      <w:bookmarkStart w:id="23" w:name="_Toc134293904"/>
      <w:r w:rsidRPr="00F02CF7">
        <w:rPr>
          <w:rFonts w:ascii="Times New Roman" w:eastAsia="Times New Roman" w:hAnsi="Times New Roman" w:cs="Times New Roman"/>
          <w:b/>
          <w:bCs/>
          <w:color w:val="auto"/>
        </w:rPr>
        <w:t>Justification:</w:t>
      </w:r>
      <w:bookmarkEnd w:id="23"/>
    </w:p>
    <w:p w14:paraId="55500081" w14:textId="77777777" w:rsidR="007E271E" w:rsidRPr="00F02CF7" w:rsidRDefault="00414EF3"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 xml:space="preserve">Advertising that is specifically targeted may successfully reach the intended demographic thanks to digital media. A lot of people use social media sites, which provide a chance to interact with prospective consumers. With a return on investment of £5.78 for every £1 invested, influencer marketing </w:t>
      </w:r>
      <w:r w:rsidR="004D38B0" w:rsidRPr="00F02CF7">
        <w:rPr>
          <w:rFonts w:ascii="Times New Roman" w:hAnsi="Times New Roman" w:cs="Times New Roman"/>
          <w:sz w:val="24"/>
          <w:szCs w:val="24"/>
        </w:rPr>
        <w:t>is</w:t>
      </w:r>
      <w:r w:rsidRPr="00F02CF7">
        <w:rPr>
          <w:rFonts w:ascii="Times New Roman" w:hAnsi="Times New Roman" w:cs="Times New Roman"/>
          <w:sz w:val="24"/>
          <w:szCs w:val="24"/>
        </w:rPr>
        <w:t xml:space="preserve"> a successful technique of advertising </w:t>
      </w:r>
      <w:r w:rsidR="00F07B59" w:rsidRPr="00F02CF7">
        <w:rPr>
          <w:rFonts w:ascii="Times New Roman" w:hAnsi="Times New Roman" w:cs="Times New Roman"/>
          <w:sz w:val="24"/>
          <w:szCs w:val="24"/>
        </w:rPr>
        <w:t xml:space="preserve">(Burnaz, 2021, </w:t>
      </w:r>
      <w:r w:rsidR="007D3588" w:rsidRPr="00F02CF7">
        <w:rPr>
          <w:rFonts w:ascii="Times New Roman" w:hAnsi="Times New Roman" w:cs="Times New Roman"/>
          <w:sz w:val="24"/>
          <w:szCs w:val="24"/>
        </w:rPr>
        <w:t>p8 (</w:t>
      </w:r>
      <w:r w:rsidR="00F07B59" w:rsidRPr="00F02CF7">
        <w:rPr>
          <w:rFonts w:ascii="Times New Roman" w:hAnsi="Times New Roman" w:cs="Times New Roman"/>
          <w:sz w:val="24"/>
          <w:szCs w:val="24"/>
        </w:rPr>
        <w:t>3))</w:t>
      </w:r>
      <w:r w:rsidRPr="00F02CF7">
        <w:rPr>
          <w:rFonts w:ascii="Times New Roman" w:hAnsi="Times New Roman" w:cs="Times New Roman"/>
          <w:sz w:val="24"/>
          <w:szCs w:val="24"/>
        </w:rPr>
        <w:t xml:space="preserve">. Opportunities to expand your audience and increase brand recognition are provided via sponsorship. </w:t>
      </w:r>
      <w:r w:rsidR="004D38B0" w:rsidRPr="00F02CF7">
        <w:rPr>
          <w:rFonts w:ascii="Times New Roman" w:hAnsi="Times New Roman" w:cs="Times New Roman"/>
          <w:sz w:val="24"/>
          <w:szCs w:val="24"/>
        </w:rPr>
        <w:t>Because</w:t>
      </w:r>
      <w:r w:rsidRPr="00F02CF7">
        <w:rPr>
          <w:rFonts w:ascii="Times New Roman" w:hAnsi="Times New Roman" w:cs="Times New Roman"/>
          <w:sz w:val="24"/>
          <w:szCs w:val="24"/>
        </w:rPr>
        <w:t xml:space="preserve"> the product is offered online and does not need in-person sales, personal selling is not a feasible option for this campaign.</w:t>
      </w:r>
    </w:p>
    <w:p w14:paraId="79303C56" w14:textId="77777777" w:rsidR="007E271E" w:rsidRPr="00F02CF7" w:rsidRDefault="007E271E" w:rsidP="00F02CF7">
      <w:pPr>
        <w:pStyle w:val="Heading1"/>
        <w:rPr>
          <w:b w:val="0"/>
          <w:bCs/>
          <w:color w:val="auto"/>
          <w:szCs w:val="24"/>
        </w:rPr>
      </w:pPr>
      <w:bookmarkStart w:id="24" w:name="_Toc134293905"/>
      <w:r w:rsidRPr="00F02CF7">
        <w:rPr>
          <w:bCs/>
          <w:color w:val="auto"/>
          <w:szCs w:val="24"/>
        </w:rPr>
        <w:t>Metrics on Performance:</w:t>
      </w:r>
      <w:bookmarkEnd w:id="24"/>
    </w:p>
    <w:p w14:paraId="4A87A986" w14:textId="77777777" w:rsidR="00750BC8" w:rsidRPr="00F02CF7" w:rsidRDefault="007E271E"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To evaluate the effectiveness of the campaign and measure the ROI, the following steps will be taken:</w:t>
      </w:r>
    </w:p>
    <w:p w14:paraId="517F644D" w14:textId="77777777" w:rsidR="007E271E" w:rsidRPr="00F02CF7" w:rsidRDefault="007E271E" w:rsidP="00F02CF7">
      <w:pPr>
        <w:pStyle w:val="Heading2"/>
        <w:spacing w:line="480" w:lineRule="auto"/>
        <w:jc w:val="both"/>
        <w:rPr>
          <w:rFonts w:ascii="Times New Roman" w:hAnsi="Times New Roman"/>
          <w:b/>
          <w:bCs/>
          <w:color w:val="auto"/>
          <w:sz w:val="24"/>
          <w:szCs w:val="24"/>
        </w:rPr>
      </w:pPr>
      <w:bookmarkStart w:id="25" w:name="_Toc134293906"/>
      <w:r w:rsidRPr="00F02CF7">
        <w:rPr>
          <w:rFonts w:ascii="Times New Roman" w:hAnsi="Times New Roman"/>
          <w:b/>
          <w:bCs/>
          <w:color w:val="auto"/>
          <w:sz w:val="24"/>
          <w:szCs w:val="24"/>
        </w:rPr>
        <w:t>Setting KPI:</w:t>
      </w:r>
      <w:bookmarkEnd w:id="25"/>
    </w:p>
    <w:p w14:paraId="1F37CA06" w14:textId="77777777" w:rsidR="007E271E" w:rsidRPr="00F02CF7" w:rsidRDefault="007E271E" w:rsidP="00F02CF7">
      <w:pPr>
        <w:pStyle w:val="ListParagraph"/>
        <w:numPr>
          <w:ilvl w:val="0"/>
          <w:numId w:val="36"/>
        </w:numPr>
        <w:spacing w:line="480" w:lineRule="auto"/>
        <w:jc w:val="both"/>
        <w:rPr>
          <w:rFonts w:ascii="Times New Roman" w:hAnsi="Times New Roman" w:cs="Times New Roman"/>
          <w:sz w:val="24"/>
          <w:szCs w:val="24"/>
        </w:rPr>
      </w:pPr>
      <w:r w:rsidRPr="00F02CF7">
        <w:rPr>
          <w:rFonts w:ascii="Times New Roman" w:hAnsi="Times New Roman" w:cs="Times New Roman"/>
          <w:sz w:val="24"/>
          <w:szCs w:val="24"/>
        </w:rPr>
        <w:t>TV: Number of views, reach, and frequency</w:t>
      </w:r>
    </w:p>
    <w:p w14:paraId="3A4DF8CF" w14:textId="77777777" w:rsidR="007E271E" w:rsidRPr="00F02CF7" w:rsidRDefault="007E271E" w:rsidP="00F02CF7">
      <w:pPr>
        <w:pStyle w:val="ListParagraph"/>
        <w:numPr>
          <w:ilvl w:val="0"/>
          <w:numId w:val="36"/>
        </w:numPr>
        <w:spacing w:line="480" w:lineRule="auto"/>
        <w:jc w:val="both"/>
        <w:rPr>
          <w:rFonts w:ascii="Times New Roman" w:hAnsi="Times New Roman" w:cs="Times New Roman"/>
          <w:sz w:val="24"/>
          <w:szCs w:val="24"/>
        </w:rPr>
      </w:pPr>
      <w:r w:rsidRPr="00F02CF7">
        <w:rPr>
          <w:rFonts w:ascii="Times New Roman" w:hAnsi="Times New Roman" w:cs="Times New Roman"/>
          <w:sz w:val="24"/>
          <w:szCs w:val="24"/>
        </w:rPr>
        <w:t>Digital media: Click-through rate, conversion rate, cost per click, cost per conversion, and engagement rate</w:t>
      </w:r>
    </w:p>
    <w:p w14:paraId="5C4EF29E" w14:textId="77777777" w:rsidR="007E271E" w:rsidRPr="00F02CF7" w:rsidRDefault="007E271E" w:rsidP="00F02CF7">
      <w:pPr>
        <w:pStyle w:val="ListParagraph"/>
        <w:numPr>
          <w:ilvl w:val="0"/>
          <w:numId w:val="36"/>
        </w:numPr>
        <w:spacing w:line="480" w:lineRule="auto"/>
        <w:jc w:val="both"/>
        <w:rPr>
          <w:rFonts w:ascii="Times New Roman" w:hAnsi="Times New Roman" w:cs="Times New Roman"/>
          <w:sz w:val="24"/>
          <w:szCs w:val="24"/>
        </w:rPr>
      </w:pPr>
      <w:r w:rsidRPr="00F02CF7">
        <w:rPr>
          <w:rFonts w:ascii="Times New Roman" w:hAnsi="Times New Roman" w:cs="Times New Roman"/>
          <w:sz w:val="24"/>
          <w:szCs w:val="24"/>
        </w:rPr>
        <w:t>Outdoor: Impressions, reach, and frequency</w:t>
      </w:r>
    </w:p>
    <w:p w14:paraId="5BBE73EF" w14:textId="77777777" w:rsidR="007E271E" w:rsidRPr="00F02CF7" w:rsidRDefault="007E271E" w:rsidP="00F02CF7">
      <w:pPr>
        <w:pStyle w:val="ListParagraph"/>
        <w:numPr>
          <w:ilvl w:val="0"/>
          <w:numId w:val="36"/>
        </w:numPr>
        <w:spacing w:line="480" w:lineRule="auto"/>
        <w:jc w:val="both"/>
        <w:rPr>
          <w:rFonts w:ascii="Times New Roman" w:hAnsi="Times New Roman" w:cs="Times New Roman"/>
          <w:sz w:val="24"/>
          <w:szCs w:val="24"/>
        </w:rPr>
      </w:pPr>
      <w:r w:rsidRPr="00F02CF7">
        <w:rPr>
          <w:rFonts w:ascii="Times New Roman" w:hAnsi="Times New Roman" w:cs="Times New Roman"/>
          <w:sz w:val="24"/>
          <w:szCs w:val="24"/>
        </w:rPr>
        <w:lastRenderedPageBreak/>
        <w:t>Print: Circulation and readership</w:t>
      </w:r>
    </w:p>
    <w:p w14:paraId="34727E2D" w14:textId="77777777" w:rsidR="007E271E" w:rsidRPr="00F02CF7" w:rsidRDefault="007E271E" w:rsidP="00F02CF7">
      <w:pPr>
        <w:pStyle w:val="ListParagraph"/>
        <w:numPr>
          <w:ilvl w:val="0"/>
          <w:numId w:val="36"/>
        </w:numPr>
        <w:spacing w:line="480" w:lineRule="auto"/>
        <w:jc w:val="both"/>
        <w:rPr>
          <w:rFonts w:ascii="Times New Roman" w:hAnsi="Times New Roman" w:cs="Times New Roman"/>
          <w:sz w:val="24"/>
          <w:szCs w:val="24"/>
        </w:rPr>
      </w:pPr>
      <w:r w:rsidRPr="00F02CF7">
        <w:rPr>
          <w:rFonts w:ascii="Times New Roman" w:hAnsi="Times New Roman" w:cs="Times New Roman"/>
          <w:sz w:val="24"/>
          <w:szCs w:val="24"/>
        </w:rPr>
        <w:t>Radio: Number of listeners, reach, and frequency</w:t>
      </w:r>
    </w:p>
    <w:p w14:paraId="275F62D6" w14:textId="77777777" w:rsidR="00953116" w:rsidRPr="00F02CF7" w:rsidRDefault="00953116" w:rsidP="00F02CF7">
      <w:pPr>
        <w:pStyle w:val="Heading2"/>
        <w:spacing w:line="480" w:lineRule="auto"/>
        <w:jc w:val="both"/>
        <w:rPr>
          <w:rFonts w:ascii="Times New Roman" w:hAnsi="Times New Roman"/>
          <w:b/>
          <w:bCs/>
          <w:color w:val="auto"/>
          <w:sz w:val="24"/>
          <w:szCs w:val="24"/>
        </w:rPr>
      </w:pPr>
      <w:bookmarkStart w:id="26" w:name="_Toc134293907"/>
      <w:r w:rsidRPr="00F02CF7">
        <w:rPr>
          <w:rFonts w:ascii="Times New Roman" w:hAnsi="Times New Roman"/>
          <w:b/>
          <w:bCs/>
          <w:color w:val="auto"/>
          <w:sz w:val="24"/>
          <w:szCs w:val="24"/>
        </w:rPr>
        <w:t>Online analytics:</w:t>
      </w:r>
      <w:bookmarkEnd w:id="26"/>
    </w:p>
    <w:p w14:paraId="115F6118" w14:textId="77777777" w:rsidR="00953116" w:rsidRPr="00F02CF7" w:rsidRDefault="00F50D8B"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sz w:val="24"/>
          <w:szCs w:val="24"/>
        </w:rPr>
        <w:t>Google Analytics will be used to track website traffic and measure the success of digital campaigns. Social media analytics tools will be used to measure the success of social media campaigns.</w:t>
      </w:r>
      <w:r w:rsidR="0079068B" w:rsidRPr="00F02CF7">
        <w:rPr>
          <w:rFonts w:ascii="Times New Roman" w:hAnsi="Times New Roman" w:cs="Times New Roman"/>
          <w:sz w:val="24"/>
          <w:szCs w:val="24"/>
        </w:rPr>
        <w:t xml:space="preserve"> (Thornton, 2007, </w:t>
      </w:r>
      <w:r w:rsidR="007D3588" w:rsidRPr="00F02CF7">
        <w:rPr>
          <w:rFonts w:ascii="Times New Roman" w:hAnsi="Times New Roman" w:cs="Times New Roman"/>
          <w:sz w:val="24"/>
          <w:szCs w:val="24"/>
        </w:rPr>
        <w:t>p7 (</w:t>
      </w:r>
      <w:r w:rsidR="0079068B" w:rsidRPr="00F02CF7">
        <w:rPr>
          <w:rFonts w:ascii="Times New Roman" w:hAnsi="Times New Roman" w:cs="Times New Roman"/>
          <w:sz w:val="24"/>
          <w:szCs w:val="24"/>
        </w:rPr>
        <w:t>2))</w:t>
      </w:r>
    </w:p>
    <w:p w14:paraId="131C95C9" w14:textId="77777777" w:rsidR="00F50D8B" w:rsidRPr="00F02CF7" w:rsidRDefault="00935E4F" w:rsidP="00F02CF7">
      <w:pPr>
        <w:pStyle w:val="Heading2"/>
        <w:spacing w:line="480" w:lineRule="auto"/>
        <w:jc w:val="both"/>
        <w:rPr>
          <w:rFonts w:ascii="Times New Roman" w:hAnsi="Times New Roman"/>
          <w:b/>
          <w:bCs/>
          <w:color w:val="auto"/>
          <w:sz w:val="24"/>
          <w:szCs w:val="24"/>
        </w:rPr>
      </w:pPr>
      <w:bookmarkStart w:id="27" w:name="_Toc134293908"/>
      <w:r w:rsidRPr="00F02CF7">
        <w:rPr>
          <w:rFonts w:ascii="Times New Roman" w:hAnsi="Times New Roman"/>
          <w:b/>
          <w:bCs/>
          <w:color w:val="auto"/>
          <w:sz w:val="24"/>
          <w:szCs w:val="24"/>
        </w:rPr>
        <w:t>Relevance of metrics</w:t>
      </w:r>
      <w:r w:rsidR="00F50D8B" w:rsidRPr="00F02CF7">
        <w:rPr>
          <w:rFonts w:ascii="Times New Roman" w:hAnsi="Times New Roman"/>
          <w:b/>
          <w:bCs/>
          <w:color w:val="auto"/>
          <w:sz w:val="24"/>
          <w:szCs w:val="24"/>
        </w:rPr>
        <w:t>:</w:t>
      </w:r>
      <w:bookmarkEnd w:id="27"/>
    </w:p>
    <w:p w14:paraId="4AAAFF1C" w14:textId="77777777" w:rsidR="00FA13FC" w:rsidRPr="00F02CF7" w:rsidRDefault="00FA13FC"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b/>
          <w:bCs/>
          <w:sz w:val="24"/>
          <w:szCs w:val="24"/>
        </w:rPr>
        <w:t>TV:</w:t>
      </w:r>
      <w:r w:rsidRPr="00F02CF7">
        <w:rPr>
          <w:rFonts w:ascii="Times New Roman" w:hAnsi="Times New Roman" w:cs="Times New Roman"/>
          <w:sz w:val="24"/>
          <w:szCs w:val="24"/>
        </w:rPr>
        <w:t xml:space="preserve"> The number of views will help determine the number of people who have seen the ad, and the reach and frequency metrics will help measure the campaign's impact.</w:t>
      </w:r>
    </w:p>
    <w:p w14:paraId="1D09ACC4" w14:textId="77777777" w:rsidR="00FA13FC" w:rsidRPr="00F02CF7" w:rsidRDefault="00FA13FC"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b/>
          <w:bCs/>
          <w:sz w:val="24"/>
          <w:szCs w:val="24"/>
        </w:rPr>
        <w:t>Digital media:</w:t>
      </w:r>
      <w:r w:rsidRPr="00F02CF7">
        <w:rPr>
          <w:rFonts w:ascii="Times New Roman" w:hAnsi="Times New Roman" w:cs="Times New Roman"/>
          <w:sz w:val="24"/>
          <w:szCs w:val="24"/>
        </w:rPr>
        <w:t xml:space="preserve"> Click-through rate and conversion rate will indicate how effective the ad is at generating interest and driving sales. Cost per click and cost per conversion will help measure the cost-effectiveness of the campaign. </w:t>
      </w:r>
      <w:r w:rsidR="004D38B0" w:rsidRPr="00F02CF7">
        <w:rPr>
          <w:rFonts w:ascii="Times New Roman" w:hAnsi="Times New Roman" w:cs="Times New Roman"/>
          <w:sz w:val="24"/>
          <w:szCs w:val="24"/>
        </w:rPr>
        <w:t>The e</w:t>
      </w:r>
      <w:r w:rsidRPr="00F02CF7">
        <w:rPr>
          <w:rFonts w:ascii="Times New Roman" w:hAnsi="Times New Roman" w:cs="Times New Roman"/>
          <w:sz w:val="24"/>
          <w:szCs w:val="24"/>
        </w:rPr>
        <w:t>ngagement rate will help determine how well the campaign is resonating with the target audience.</w:t>
      </w:r>
    </w:p>
    <w:p w14:paraId="17359BA5" w14:textId="77777777" w:rsidR="00FA13FC" w:rsidRPr="00F02CF7" w:rsidRDefault="00FA13FC"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b/>
          <w:bCs/>
          <w:sz w:val="24"/>
          <w:szCs w:val="24"/>
        </w:rPr>
        <w:t xml:space="preserve">Outdoor: </w:t>
      </w:r>
      <w:r w:rsidRPr="00F02CF7">
        <w:rPr>
          <w:rFonts w:ascii="Times New Roman" w:hAnsi="Times New Roman" w:cs="Times New Roman"/>
          <w:sz w:val="24"/>
          <w:szCs w:val="24"/>
        </w:rPr>
        <w:t>Impressions will help determine the number of people who have seen the ad and reach and frequency metrics will help measure the campaign's impact.</w:t>
      </w:r>
    </w:p>
    <w:p w14:paraId="7EA0C482" w14:textId="77777777" w:rsidR="00FA13FC" w:rsidRPr="00F02CF7" w:rsidRDefault="00FA13FC"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b/>
          <w:bCs/>
          <w:sz w:val="24"/>
          <w:szCs w:val="24"/>
        </w:rPr>
        <w:t>Print:</w:t>
      </w:r>
      <w:r w:rsidRPr="00F02CF7">
        <w:rPr>
          <w:rFonts w:ascii="Times New Roman" w:hAnsi="Times New Roman" w:cs="Times New Roman"/>
          <w:sz w:val="24"/>
          <w:szCs w:val="24"/>
        </w:rPr>
        <w:t xml:space="preserve"> </w:t>
      </w:r>
      <w:r w:rsidR="004C693C" w:rsidRPr="00F02CF7">
        <w:rPr>
          <w:rFonts w:ascii="Times New Roman" w:hAnsi="Times New Roman" w:cs="Times New Roman"/>
          <w:sz w:val="24"/>
          <w:szCs w:val="24"/>
        </w:rPr>
        <w:t xml:space="preserve">The </w:t>
      </w:r>
      <w:r w:rsidR="004D38B0" w:rsidRPr="00F02CF7">
        <w:rPr>
          <w:rFonts w:ascii="Times New Roman" w:hAnsi="Times New Roman" w:cs="Times New Roman"/>
          <w:sz w:val="24"/>
          <w:szCs w:val="24"/>
        </w:rPr>
        <w:t>number</w:t>
      </w:r>
      <w:r w:rsidR="004C693C" w:rsidRPr="00F02CF7">
        <w:rPr>
          <w:rFonts w:ascii="Times New Roman" w:hAnsi="Times New Roman" w:cs="Times New Roman"/>
          <w:sz w:val="24"/>
          <w:szCs w:val="24"/>
        </w:rPr>
        <w:t xml:space="preserve"> of individuals who have seen the advertisement and how effectively it is connecting with the target audience will be determined in part by circulation and reading.</w:t>
      </w:r>
    </w:p>
    <w:p w14:paraId="789F9893" w14:textId="77777777" w:rsidR="00F50D8B" w:rsidRPr="00F02CF7" w:rsidRDefault="00FA13FC" w:rsidP="00F02CF7">
      <w:pPr>
        <w:spacing w:line="480" w:lineRule="auto"/>
        <w:ind w:firstLine="720"/>
        <w:jc w:val="both"/>
        <w:rPr>
          <w:rFonts w:ascii="Times New Roman" w:hAnsi="Times New Roman" w:cs="Times New Roman"/>
          <w:sz w:val="24"/>
          <w:szCs w:val="24"/>
        </w:rPr>
      </w:pPr>
      <w:r w:rsidRPr="00F02CF7">
        <w:rPr>
          <w:rFonts w:ascii="Times New Roman" w:hAnsi="Times New Roman" w:cs="Times New Roman"/>
          <w:b/>
          <w:bCs/>
          <w:sz w:val="24"/>
          <w:szCs w:val="24"/>
        </w:rPr>
        <w:t>Radio:</w:t>
      </w:r>
      <w:r w:rsidRPr="00F02CF7">
        <w:rPr>
          <w:rFonts w:ascii="Times New Roman" w:hAnsi="Times New Roman" w:cs="Times New Roman"/>
          <w:sz w:val="24"/>
          <w:szCs w:val="24"/>
        </w:rPr>
        <w:t xml:space="preserve"> </w:t>
      </w:r>
      <w:r w:rsidR="004C693C" w:rsidRPr="00F02CF7">
        <w:rPr>
          <w:rFonts w:ascii="Times New Roman" w:hAnsi="Times New Roman" w:cs="Times New Roman"/>
          <w:sz w:val="24"/>
          <w:szCs w:val="24"/>
        </w:rPr>
        <w:t>The number of listeners will assist identify the audience size, and the reach and frequency data will help gauge the effectiveness of the campaign.</w:t>
      </w:r>
    </w:p>
    <w:p w14:paraId="1DAD283B" w14:textId="77777777" w:rsidR="00BB5C0C" w:rsidRPr="00F02CF7" w:rsidRDefault="00BB5C0C" w:rsidP="00F02CF7">
      <w:pPr>
        <w:spacing w:line="480" w:lineRule="auto"/>
        <w:ind w:firstLine="720"/>
        <w:jc w:val="both"/>
        <w:rPr>
          <w:rFonts w:ascii="Times New Roman" w:hAnsi="Times New Roman" w:cs="Times New Roman"/>
          <w:sz w:val="24"/>
          <w:szCs w:val="24"/>
        </w:rPr>
      </w:pPr>
    </w:p>
    <w:p w14:paraId="16ED1768" w14:textId="77777777" w:rsidR="00BB5C0C" w:rsidRPr="00F02CF7" w:rsidRDefault="00BB5C0C" w:rsidP="00F02CF7">
      <w:pPr>
        <w:spacing w:line="480" w:lineRule="auto"/>
        <w:ind w:firstLine="720"/>
        <w:jc w:val="both"/>
        <w:rPr>
          <w:rFonts w:ascii="Times New Roman" w:hAnsi="Times New Roman" w:cs="Times New Roman"/>
          <w:sz w:val="24"/>
          <w:szCs w:val="24"/>
        </w:rPr>
      </w:pPr>
    </w:p>
    <w:p w14:paraId="20A7BE8F" w14:textId="77777777" w:rsidR="00BB5C0C" w:rsidRPr="00F02CF7" w:rsidRDefault="00BB5C0C" w:rsidP="00F02CF7">
      <w:pPr>
        <w:pStyle w:val="Heading1"/>
        <w:rPr>
          <w:b w:val="0"/>
          <w:szCs w:val="24"/>
        </w:rPr>
      </w:pPr>
      <w:bookmarkStart w:id="28" w:name="_Toc134293909"/>
      <w:r w:rsidRPr="00F02CF7">
        <w:rPr>
          <w:szCs w:val="24"/>
        </w:rPr>
        <w:lastRenderedPageBreak/>
        <w:t>Gantt chart:</w:t>
      </w:r>
      <w:bookmarkEnd w:id="28"/>
    </w:p>
    <w:tbl>
      <w:tblPr>
        <w:tblW w:w="5000" w:type="pct"/>
        <w:tblLook w:val="04A0" w:firstRow="1" w:lastRow="0" w:firstColumn="1" w:lastColumn="0" w:noHBand="0" w:noVBand="1"/>
      </w:tblPr>
      <w:tblGrid>
        <w:gridCol w:w="2736"/>
        <w:gridCol w:w="603"/>
        <w:gridCol w:w="603"/>
        <w:gridCol w:w="605"/>
        <w:gridCol w:w="603"/>
        <w:gridCol w:w="603"/>
        <w:gridCol w:w="605"/>
        <w:gridCol w:w="603"/>
        <w:gridCol w:w="603"/>
        <w:gridCol w:w="606"/>
        <w:gridCol w:w="1190"/>
      </w:tblGrid>
      <w:tr w:rsidR="00BB5C0C" w:rsidRPr="00F02CF7" w14:paraId="416AE8A6" w14:textId="77777777" w:rsidTr="00BB5C0C">
        <w:trPr>
          <w:trHeight w:val="300"/>
        </w:trPr>
        <w:tc>
          <w:tcPr>
            <w:tcW w:w="1065" w:type="pct"/>
            <w:tcBorders>
              <w:top w:val="nil"/>
              <w:left w:val="nil"/>
              <w:bottom w:val="nil"/>
              <w:right w:val="nil"/>
            </w:tcBorders>
            <w:shd w:val="clear" w:color="auto" w:fill="auto"/>
            <w:noWrap/>
            <w:vAlign w:val="bottom"/>
            <w:hideMark/>
          </w:tcPr>
          <w:p w14:paraId="5E463C41"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Media</w:t>
            </w:r>
          </w:p>
        </w:tc>
        <w:tc>
          <w:tcPr>
            <w:tcW w:w="1162" w:type="pct"/>
            <w:gridSpan w:val="3"/>
            <w:tcBorders>
              <w:top w:val="nil"/>
              <w:left w:val="nil"/>
              <w:bottom w:val="nil"/>
              <w:right w:val="nil"/>
            </w:tcBorders>
            <w:shd w:val="clear" w:color="auto" w:fill="auto"/>
            <w:noWrap/>
            <w:vAlign w:val="bottom"/>
            <w:hideMark/>
          </w:tcPr>
          <w:p w14:paraId="47826E51"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NOV</w:t>
            </w:r>
          </w:p>
        </w:tc>
        <w:tc>
          <w:tcPr>
            <w:tcW w:w="1162" w:type="pct"/>
            <w:gridSpan w:val="3"/>
            <w:tcBorders>
              <w:top w:val="nil"/>
              <w:left w:val="nil"/>
              <w:bottom w:val="nil"/>
              <w:right w:val="nil"/>
            </w:tcBorders>
            <w:shd w:val="clear" w:color="auto" w:fill="auto"/>
            <w:noWrap/>
            <w:vAlign w:val="bottom"/>
            <w:hideMark/>
          </w:tcPr>
          <w:p w14:paraId="71CEF80F"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DEC</w:t>
            </w:r>
          </w:p>
        </w:tc>
        <w:tc>
          <w:tcPr>
            <w:tcW w:w="1162" w:type="pct"/>
            <w:gridSpan w:val="3"/>
            <w:tcBorders>
              <w:top w:val="nil"/>
              <w:left w:val="nil"/>
              <w:bottom w:val="nil"/>
              <w:right w:val="nil"/>
            </w:tcBorders>
            <w:shd w:val="clear" w:color="auto" w:fill="auto"/>
            <w:noWrap/>
            <w:vAlign w:val="bottom"/>
            <w:hideMark/>
          </w:tcPr>
          <w:p w14:paraId="2C0F411A"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JAN</w:t>
            </w:r>
          </w:p>
        </w:tc>
        <w:tc>
          <w:tcPr>
            <w:tcW w:w="450" w:type="pct"/>
            <w:tcBorders>
              <w:top w:val="nil"/>
              <w:left w:val="nil"/>
              <w:bottom w:val="nil"/>
              <w:right w:val="nil"/>
            </w:tcBorders>
            <w:shd w:val="clear" w:color="auto" w:fill="auto"/>
            <w:noWrap/>
            <w:vAlign w:val="bottom"/>
            <w:hideMark/>
          </w:tcPr>
          <w:p w14:paraId="60413A6A"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BUDGET</w:t>
            </w:r>
          </w:p>
        </w:tc>
      </w:tr>
      <w:tr w:rsidR="00BB5C0C" w:rsidRPr="00F02CF7" w14:paraId="5E13E63C" w14:textId="77777777" w:rsidTr="00BB5C0C">
        <w:trPr>
          <w:trHeight w:val="315"/>
        </w:trPr>
        <w:tc>
          <w:tcPr>
            <w:tcW w:w="1065" w:type="pct"/>
            <w:tcBorders>
              <w:top w:val="nil"/>
              <w:left w:val="nil"/>
              <w:bottom w:val="nil"/>
              <w:right w:val="nil"/>
            </w:tcBorders>
            <w:shd w:val="clear" w:color="auto" w:fill="auto"/>
            <w:noWrap/>
            <w:vAlign w:val="bottom"/>
            <w:hideMark/>
          </w:tcPr>
          <w:p w14:paraId="3D6BF09C" w14:textId="77777777" w:rsidR="00BB5C0C" w:rsidRPr="00F02CF7" w:rsidRDefault="00BB5C0C" w:rsidP="00F02CF7">
            <w:pPr>
              <w:spacing w:after="0" w:line="480" w:lineRule="auto"/>
              <w:rPr>
                <w:rFonts w:ascii="Times New Roman" w:eastAsia="Times New Roman" w:hAnsi="Times New Roman" w:cs="Times New Roman"/>
                <w:b/>
                <w:bCs/>
                <w:color w:val="000000"/>
                <w:sz w:val="24"/>
                <w:szCs w:val="24"/>
              </w:rPr>
            </w:pPr>
            <w:r w:rsidRPr="00F02CF7">
              <w:rPr>
                <w:rFonts w:ascii="Times New Roman" w:eastAsia="Times New Roman" w:hAnsi="Times New Roman" w:cs="Times New Roman"/>
                <w:b/>
                <w:bCs/>
                <w:color w:val="000000"/>
                <w:sz w:val="24"/>
                <w:szCs w:val="24"/>
              </w:rPr>
              <w:t>Digital media</w:t>
            </w:r>
          </w:p>
        </w:tc>
        <w:tc>
          <w:tcPr>
            <w:tcW w:w="387" w:type="pct"/>
            <w:tcBorders>
              <w:top w:val="nil"/>
              <w:left w:val="nil"/>
              <w:bottom w:val="nil"/>
              <w:right w:val="nil"/>
            </w:tcBorders>
            <w:shd w:val="clear" w:color="auto" w:fill="auto"/>
            <w:noWrap/>
            <w:vAlign w:val="bottom"/>
            <w:hideMark/>
          </w:tcPr>
          <w:p w14:paraId="70FA755F" w14:textId="77777777" w:rsidR="00BB5C0C" w:rsidRPr="00F02CF7" w:rsidRDefault="00BB5C0C" w:rsidP="00F02CF7">
            <w:pPr>
              <w:spacing w:after="0" w:line="480" w:lineRule="auto"/>
              <w:rPr>
                <w:rFonts w:ascii="Times New Roman" w:eastAsia="Times New Roman" w:hAnsi="Times New Roman" w:cs="Times New Roman"/>
                <w:b/>
                <w:bCs/>
                <w:color w:val="000000"/>
                <w:sz w:val="24"/>
                <w:szCs w:val="24"/>
              </w:rPr>
            </w:pPr>
          </w:p>
        </w:tc>
        <w:tc>
          <w:tcPr>
            <w:tcW w:w="387" w:type="pct"/>
            <w:tcBorders>
              <w:top w:val="nil"/>
              <w:left w:val="nil"/>
              <w:bottom w:val="nil"/>
              <w:right w:val="nil"/>
            </w:tcBorders>
            <w:shd w:val="clear" w:color="auto" w:fill="auto"/>
            <w:noWrap/>
            <w:vAlign w:val="bottom"/>
            <w:hideMark/>
          </w:tcPr>
          <w:p w14:paraId="5375C282"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67B3DEF3"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A7CF56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26E05F0B"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08AAF9FF"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22456CA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5C66F5CC"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4F081DA"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49B273DE" w14:textId="77777777" w:rsidR="00BB5C0C" w:rsidRPr="00F02CF7" w:rsidRDefault="00BB5C0C" w:rsidP="00F02CF7">
            <w:pPr>
              <w:spacing w:after="0" w:line="480" w:lineRule="auto"/>
              <w:rPr>
                <w:rFonts w:ascii="Times New Roman" w:eastAsia="Times New Roman" w:hAnsi="Times New Roman" w:cs="Times New Roman"/>
                <w:sz w:val="24"/>
                <w:szCs w:val="24"/>
              </w:rPr>
            </w:pPr>
          </w:p>
        </w:tc>
      </w:tr>
      <w:tr w:rsidR="00BB5C0C" w:rsidRPr="00F02CF7" w14:paraId="4E44D418" w14:textId="77777777" w:rsidTr="00BB5C0C">
        <w:trPr>
          <w:trHeight w:val="315"/>
        </w:trPr>
        <w:tc>
          <w:tcPr>
            <w:tcW w:w="1065" w:type="pct"/>
            <w:tcBorders>
              <w:top w:val="nil"/>
              <w:left w:val="nil"/>
              <w:bottom w:val="nil"/>
              <w:right w:val="nil"/>
            </w:tcBorders>
            <w:shd w:val="clear" w:color="auto" w:fill="auto"/>
            <w:noWrap/>
            <w:vAlign w:val="bottom"/>
            <w:hideMark/>
          </w:tcPr>
          <w:p w14:paraId="3C747CCA"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Online adverts</w:t>
            </w:r>
          </w:p>
        </w:tc>
        <w:tc>
          <w:tcPr>
            <w:tcW w:w="387" w:type="pct"/>
            <w:tcBorders>
              <w:top w:val="nil"/>
              <w:left w:val="nil"/>
              <w:bottom w:val="nil"/>
              <w:right w:val="nil"/>
            </w:tcBorders>
            <w:shd w:val="clear" w:color="000000" w:fill="FFFF00"/>
            <w:noWrap/>
            <w:vAlign w:val="bottom"/>
            <w:hideMark/>
          </w:tcPr>
          <w:p w14:paraId="5BE427EC"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FF00"/>
            <w:noWrap/>
            <w:vAlign w:val="bottom"/>
            <w:hideMark/>
          </w:tcPr>
          <w:p w14:paraId="5ADC8111"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FF00"/>
            <w:noWrap/>
            <w:vAlign w:val="bottom"/>
            <w:hideMark/>
          </w:tcPr>
          <w:p w14:paraId="58505E70"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1E43D2CB"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2AFA8300"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678054E4"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41458A04"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23CC9778"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ADB8C2A"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539D2297"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£100,000</w:t>
            </w:r>
          </w:p>
        </w:tc>
      </w:tr>
      <w:tr w:rsidR="00BB5C0C" w:rsidRPr="00F02CF7" w14:paraId="62BA67EC" w14:textId="77777777" w:rsidTr="00BB5C0C">
        <w:trPr>
          <w:trHeight w:val="315"/>
        </w:trPr>
        <w:tc>
          <w:tcPr>
            <w:tcW w:w="1065" w:type="pct"/>
            <w:tcBorders>
              <w:top w:val="nil"/>
              <w:left w:val="nil"/>
              <w:bottom w:val="nil"/>
              <w:right w:val="nil"/>
            </w:tcBorders>
            <w:shd w:val="clear" w:color="auto" w:fill="auto"/>
            <w:noWrap/>
            <w:vAlign w:val="bottom"/>
            <w:hideMark/>
          </w:tcPr>
          <w:p w14:paraId="4189835F"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Social media adverts</w:t>
            </w:r>
          </w:p>
        </w:tc>
        <w:tc>
          <w:tcPr>
            <w:tcW w:w="387" w:type="pct"/>
            <w:tcBorders>
              <w:top w:val="nil"/>
              <w:left w:val="nil"/>
              <w:bottom w:val="nil"/>
              <w:right w:val="nil"/>
            </w:tcBorders>
            <w:shd w:val="clear" w:color="auto" w:fill="auto"/>
            <w:noWrap/>
            <w:vAlign w:val="bottom"/>
            <w:hideMark/>
          </w:tcPr>
          <w:p w14:paraId="5381A781"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000000" w:fill="FFFF00"/>
            <w:noWrap/>
            <w:vAlign w:val="bottom"/>
            <w:hideMark/>
          </w:tcPr>
          <w:p w14:paraId="3003F175"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FF00"/>
            <w:noWrap/>
            <w:vAlign w:val="bottom"/>
            <w:hideMark/>
          </w:tcPr>
          <w:p w14:paraId="2252D711"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FF00"/>
            <w:noWrap/>
            <w:vAlign w:val="bottom"/>
            <w:hideMark/>
          </w:tcPr>
          <w:p w14:paraId="5F117E8A"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3D306C65"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05BB26A0"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7C589FC"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04B7BC9"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1AD8B5F3"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06C8DC5C"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£100,000</w:t>
            </w:r>
          </w:p>
        </w:tc>
      </w:tr>
      <w:tr w:rsidR="00BB5C0C" w:rsidRPr="00F02CF7" w14:paraId="1692249C" w14:textId="77777777" w:rsidTr="00BB5C0C">
        <w:trPr>
          <w:trHeight w:val="315"/>
        </w:trPr>
        <w:tc>
          <w:tcPr>
            <w:tcW w:w="1065" w:type="pct"/>
            <w:tcBorders>
              <w:top w:val="nil"/>
              <w:left w:val="nil"/>
              <w:bottom w:val="nil"/>
              <w:right w:val="nil"/>
            </w:tcBorders>
            <w:shd w:val="clear" w:color="auto" w:fill="auto"/>
            <w:noWrap/>
            <w:vAlign w:val="bottom"/>
            <w:hideMark/>
          </w:tcPr>
          <w:p w14:paraId="2431B2E9"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Influencer marketing</w:t>
            </w:r>
          </w:p>
        </w:tc>
        <w:tc>
          <w:tcPr>
            <w:tcW w:w="387" w:type="pct"/>
            <w:tcBorders>
              <w:top w:val="nil"/>
              <w:left w:val="nil"/>
              <w:bottom w:val="nil"/>
              <w:right w:val="nil"/>
            </w:tcBorders>
            <w:shd w:val="clear" w:color="auto" w:fill="auto"/>
            <w:noWrap/>
            <w:vAlign w:val="bottom"/>
            <w:hideMark/>
          </w:tcPr>
          <w:p w14:paraId="21A956E2"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7876E574"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000000" w:fill="FFFF00"/>
            <w:noWrap/>
            <w:vAlign w:val="bottom"/>
            <w:hideMark/>
          </w:tcPr>
          <w:p w14:paraId="044D8CAE"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FF00"/>
            <w:noWrap/>
            <w:vAlign w:val="bottom"/>
            <w:hideMark/>
          </w:tcPr>
          <w:p w14:paraId="2E1A944D"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FF00"/>
            <w:noWrap/>
            <w:vAlign w:val="bottom"/>
            <w:hideMark/>
          </w:tcPr>
          <w:p w14:paraId="4CB82471"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4F5ACE0E"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699FC21B"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30E6698A"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126BA3E9"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467BCDC7"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£100,000</w:t>
            </w:r>
          </w:p>
        </w:tc>
      </w:tr>
      <w:tr w:rsidR="00BB5C0C" w:rsidRPr="00F02CF7" w14:paraId="43D9878D" w14:textId="77777777" w:rsidTr="00BB5C0C">
        <w:trPr>
          <w:trHeight w:val="315"/>
        </w:trPr>
        <w:tc>
          <w:tcPr>
            <w:tcW w:w="1065" w:type="pct"/>
            <w:tcBorders>
              <w:top w:val="nil"/>
              <w:left w:val="nil"/>
              <w:bottom w:val="nil"/>
              <w:right w:val="nil"/>
            </w:tcBorders>
            <w:shd w:val="clear" w:color="auto" w:fill="auto"/>
            <w:noWrap/>
            <w:vAlign w:val="bottom"/>
            <w:hideMark/>
          </w:tcPr>
          <w:p w14:paraId="7F933BED"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Social media-owned posts</w:t>
            </w:r>
          </w:p>
        </w:tc>
        <w:tc>
          <w:tcPr>
            <w:tcW w:w="387" w:type="pct"/>
            <w:tcBorders>
              <w:top w:val="nil"/>
              <w:left w:val="nil"/>
              <w:bottom w:val="nil"/>
              <w:right w:val="nil"/>
            </w:tcBorders>
            <w:shd w:val="clear" w:color="auto" w:fill="auto"/>
            <w:noWrap/>
            <w:vAlign w:val="bottom"/>
            <w:hideMark/>
          </w:tcPr>
          <w:p w14:paraId="4E6EE955"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0FFA53FF"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1175299E"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000000" w:fill="FFFF00"/>
            <w:noWrap/>
            <w:vAlign w:val="bottom"/>
            <w:hideMark/>
          </w:tcPr>
          <w:p w14:paraId="56CA4CEB"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FF00"/>
            <w:noWrap/>
            <w:vAlign w:val="bottom"/>
            <w:hideMark/>
          </w:tcPr>
          <w:p w14:paraId="29F5A7E4"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5036AB78"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5C5D0C09"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8A38F41"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35BBB696"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7D5869A3"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£50,000</w:t>
            </w:r>
          </w:p>
        </w:tc>
      </w:tr>
      <w:tr w:rsidR="00BB5C0C" w:rsidRPr="00F02CF7" w14:paraId="73B39544" w14:textId="77777777" w:rsidTr="00BB5C0C">
        <w:trPr>
          <w:trHeight w:val="300"/>
        </w:trPr>
        <w:tc>
          <w:tcPr>
            <w:tcW w:w="1065" w:type="pct"/>
            <w:tcBorders>
              <w:top w:val="nil"/>
              <w:left w:val="nil"/>
              <w:bottom w:val="nil"/>
              <w:right w:val="nil"/>
            </w:tcBorders>
            <w:shd w:val="clear" w:color="auto" w:fill="auto"/>
            <w:noWrap/>
            <w:vAlign w:val="bottom"/>
            <w:hideMark/>
          </w:tcPr>
          <w:p w14:paraId="0B321773" w14:textId="77777777" w:rsidR="00BB5C0C" w:rsidRPr="00F02CF7" w:rsidRDefault="00BB5C0C" w:rsidP="00F02CF7">
            <w:pPr>
              <w:spacing w:after="0" w:line="480" w:lineRule="auto"/>
              <w:rPr>
                <w:rFonts w:ascii="Times New Roman" w:eastAsia="Times New Roman" w:hAnsi="Times New Roman" w:cs="Times New Roman"/>
                <w:b/>
                <w:bCs/>
                <w:color w:val="000000"/>
                <w:sz w:val="24"/>
                <w:szCs w:val="24"/>
              </w:rPr>
            </w:pPr>
            <w:r w:rsidRPr="00F02CF7">
              <w:rPr>
                <w:rFonts w:ascii="Times New Roman" w:eastAsia="Times New Roman" w:hAnsi="Times New Roman" w:cs="Times New Roman"/>
                <w:b/>
                <w:bCs/>
                <w:color w:val="000000"/>
                <w:sz w:val="24"/>
                <w:szCs w:val="24"/>
              </w:rPr>
              <w:t>Public relations</w:t>
            </w:r>
          </w:p>
        </w:tc>
        <w:tc>
          <w:tcPr>
            <w:tcW w:w="387" w:type="pct"/>
            <w:tcBorders>
              <w:top w:val="nil"/>
              <w:left w:val="nil"/>
              <w:bottom w:val="nil"/>
              <w:right w:val="nil"/>
            </w:tcBorders>
            <w:shd w:val="clear" w:color="auto" w:fill="auto"/>
            <w:noWrap/>
            <w:vAlign w:val="bottom"/>
            <w:hideMark/>
          </w:tcPr>
          <w:p w14:paraId="1BBA477C" w14:textId="77777777" w:rsidR="00BB5C0C" w:rsidRPr="00F02CF7" w:rsidRDefault="00BB5C0C" w:rsidP="00F02CF7">
            <w:pPr>
              <w:spacing w:after="0" w:line="480" w:lineRule="auto"/>
              <w:rPr>
                <w:rFonts w:ascii="Times New Roman" w:eastAsia="Times New Roman" w:hAnsi="Times New Roman" w:cs="Times New Roman"/>
                <w:b/>
                <w:bCs/>
                <w:color w:val="000000"/>
                <w:sz w:val="24"/>
                <w:szCs w:val="24"/>
              </w:rPr>
            </w:pPr>
          </w:p>
        </w:tc>
        <w:tc>
          <w:tcPr>
            <w:tcW w:w="387" w:type="pct"/>
            <w:tcBorders>
              <w:top w:val="nil"/>
              <w:left w:val="nil"/>
              <w:bottom w:val="nil"/>
              <w:right w:val="nil"/>
            </w:tcBorders>
            <w:shd w:val="clear" w:color="auto" w:fill="auto"/>
            <w:noWrap/>
            <w:vAlign w:val="bottom"/>
            <w:hideMark/>
          </w:tcPr>
          <w:p w14:paraId="54551612"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5F3C88F4"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305EDF5E"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42ABF41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59C0C3A4"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531E52E1"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4D5E5595"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370618C9"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7FF1A0D2" w14:textId="77777777" w:rsidR="00BB5C0C" w:rsidRPr="00F02CF7" w:rsidRDefault="00BB5C0C" w:rsidP="00F02CF7">
            <w:pPr>
              <w:spacing w:after="0" w:line="480" w:lineRule="auto"/>
              <w:rPr>
                <w:rFonts w:ascii="Times New Roman" w:eastAsia="Times New Roman" w:hAnsi="Times New Roman" w:cs="Times New Roman"/>
                <w:sz w:val="24"/>
                <w:szCs w:val="24"/>
              </w:rPr>
            </w:pPr>
          </w:p>
        </w:tc>
      </w:tr>
      <w:tr w:rsidR="00BB5C0C" w:rsidRPr="00F02CF7" w14:paraId="5826CD7D" w14:textId="77777777" w:rsidTr="00BB5C0C">
        <w:trPr>
          <w:trHeight w:val="315"/>
        </w:trPr>
        <w:tc>
          <w:tcPr>
            <w:tcW w:w="1065" w:type="pct"/>
            <w:tcBorders>
              <w:top w:val="nil"/>
              <w:left w:val="nil"/>
              <w:bottom w:val="nil"/>
              <w:right w:val="nil"/>
            </w:tcBorders>
            <w:shd w:val="clear" w:color="auto" w:fill="auto"/>
            <w:noWrap/>
            <w:vAlign w:val="bottom"/>
            <w:hideMark/>
          </w:tcPr>
          <w:p w14:paraId="4B725102"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Sponsorship</w:t>
            </w:r>
          </w:p>
        </w:tc>
        <w:tc>
          <w:tcPr>
            <w:tcW w:w="387" w:type="pct"/>
            <w:tcBorders>
              <w:top w:val="nil"/>
              <w:left w:val="nil"/>
              <w:bottom w:val="nil"/>
              <w:right w:val="nil"/>
            </w:tcBorders>
            <w:shd w:val="clear" w:color="auto" w:fill="auto"/>
            <w:noWrap/>
            <w:vAlign w:val="bottom"/>
            <w:hideMark/>
          </w:tcPr>
          <w:p w14:paraId="7B9A8494"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71DD0D36"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4850BCB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5C657CB2"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000000" w:fill="FFC000"/>
            <w:noWrap/>
            <w:vAlign w:val="bottom"/>
            <w:hideMark/>
          </w:tcPr>
          <w:p w14:paraId="3C6D90EE"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C000"/>
            <w:noWrap/>
            <w:vAlign w:val="bottom"/>
            <w:hideMark/>
          </w:tcPr>
          <w:p w14:paraId="525DD340"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747E2174"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25D64BD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29292658"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2AB0B544"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£50,000</w:t>
            </w:r>
          </w:p>
        </w:tc>
      </w:tr>
      <w:tr w:rsidR="00BB5C0C" w:rsidRPr="00F02CF7" w14:paraId="7BA0C8BC" w14:textId="77777777" w:rsidTr="00BB5C0C">
        <w:trPr>
          <w:trHeight w:val="315"/>
        </w:trPr>
        <w:tc>
          <w:tcPr>
            <w:tcW w:w="1065" w:type="pct"/>
            <w:tcBorders>
              <w:top w:val="nil"/>
              <w:left w:val="nil"/>
              <w:bottom w:val="nil"/>
              <w:right w:val="nil"/>
            </w:tcBorders>
            <w:shd w:val="clear" w:color="auto" w:fill="auto"/>
            <w:noWrap/>
            <w:vAlign w:val="bottom"/>
            <w:hideMark/>
          </w:tcPr>
          <w:p w14:paraId="63A621CE"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Press releases</w:t>
            </w:r>
          </w:p>
        </w:tc>
        <w:tc>
          <w:tcPr>
            <w:tcW w:w="387" w:type="pct"/>
            <w:tcBorders>
              <w:top w:val="nil"/>
              <w:left w:val="nil"/>
              <w:bottom w:val="nil"/>
              <w:right w:val="nil"/>
            </w:tcBorders>
            <w:shd w:val="clear" w:color="auto" w:fill="auto"/>
            <w:noWrap/>
            <w:vAlign w:val="bottom"/>
            <w:hideMark/>
          </w:tcPr>
          <w:p w14:paraId="776BBD2A"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7B44F295"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1F1B47E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4A30412"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2CE0107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000000" w:fill="FFC000"/>
            <w:noWrap/>
            <w:vAlign w:val="bottom"/>
            <w:hideMark/>
          </w:tcPr>
          <w:p w14:paraId="2AE55F42"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C000"/>
            <w:noWrap/>
            <w:vAlign w:val="bottom"/>
            <w:hideMark/>
          </w:tcPr>
          <w:p w14:paraId="3C842445"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347034DF"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4FA925A1"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27156A6E"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£50,000</w:t>
            </w:r>
          </w:p>
        </w:tc>
      </w:tr>
      <w:tr w:rsidR="00BB5C0C" w:rsidRPr="00F02CF7" w14:paraId="6398DDC7" w14:textId="77777777" w:rsidTr="00BB5C0C">
        <w:trPr>
          <w:trHeight w:val="315"/>
        </w:trPr>
        <w:tc>
          <w:tcPr>
            <w:tcW w:w="1065" w:type="pct"/>
            <w:tcBorders>
              <w:top w:val="nil"/>
              <w:left w:val="nil"/>
              <w:bottom w:val="nil"/>
              <w:right w:val="nil"/>
            </w:tcBorders>
            <w:shd w:val="clear" w:color="auto" w:fill="auto"/>
            <w:noWrap/>
            <w:vAlign w:val="bottom"/>
            <w:hideMark/>
          </w:tcPr>
          <w:p w14:paraId="6241DF23"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Sales promotions</w:t>
            </w:r>
          </w:p>
        </w:tc>
        <w:tc>
          <w:tcPr>
            <w:tcW w:w="387" w:type="pct"/>
            <w:tcBorders>
              <w:top w:val="nil"/>
              <w:left w:val="nil"/>
              <w:bottom w:val="nil"/>
              <w:right w:val="nil"/>
            </w:tcBorders>
            <w:shd w:val="clear" w:color="auto" w:fill="auto"/>
            <w:noWrap/>
            <w:vAlign w:val="bottom"/>
            <w:hideMark/>
          </w:tcPr>
          <w:p w14:paraId="141A31E3"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4BF881B8"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179548C9"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551611CC"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4AB5A396"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3551A196"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000000" w:fill="00B0F0"/>
            <w:noWrap/>
            <w:vAlign w:val="bottom"/>
            <w:hideMark/>
          </w:tcPr>
          <w:p w14:paraId="17B0C725"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73D48D23"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3C37687C"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34B01EC3"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£30,000</w:t>
            </w:r>
          </w:p>
        </w:tc>
      </w:tr>
      <w:tr w:rsidR="00BB5C0C" w:rsidRPr="00F02CF7" w14:paraId="26A5208F" w14:textId="77777777" w:rsidTr="00BB5C0C">
        <w:trPr>
          <w:trHeight w:val="315"/>
        </w:trPr>
        <w:tc>
          <w:tcPr>
            <w:tcW w:w="1065" w:type="pct"/>
            <w:tcBorders>
              <w:top w:val="nil"/>
              <w:left w:val="nil"/>
              <w:bottom w:val="nil"/>
              <w:right w:val="nil"/>
            </w:tcBorders>
            <w:shd w:val="clear" w:color="auto" w:fill="auto"/>
            <w:noWrap/>
            <w:vAlign w:val="bottom"/>
            <w:hideMark/>
          </w:tcPr>
          <w:p w14:paraId="7A810B4F" w14:textId="77777777" w:rsidR="00BB5C0C" w:rsidRPr="00F02CF7" w:rsidRDefault="00BB5C0C" w:rsidP="00F02CF7">
            <w:pPr>
              <w:spacing w:after="0" w:line="480" w:lineRule="auto"/>
              <w:rPr>
                <w:rFonts w:ascii="Times New Roman" w:eastAsia="Times New Roman" w:hAnsi="Times New Roman" w:cs="Times New Roman"/>
                <w:b/>
                <w:bCs/>
                <w:color w:val="000000"/>
                <w:sz w:val="24"/>
                <w:szCs w:val="24"/>
              </w:rPr>
            </w:pPr>
            <w:r w:rsidRPr="00F02CF7">
              <w:rPr>
                <w:rFonts w:ascii="Times New Roman" w:eastAsia="Times New Roman" w:hAnsi="Times New Roman" w:cs="Times New Roman"/>
                <w:b/>
                <w:bCs/>
                <w:color w:val="000000"/>
                <w:sz w:val="24"/>
                <w:szCs w:val="24"/>
              </w:rPr>
              <w:t>Direct marketing</w:t>
            </w:r>
          </w:p>
        </w:tc>
        <w:tc>
          <w:tcPr>
            <w:tcW w:w="387" w:type="pct"/>
            <w:tcBorders>
              <w:top w:val="nil"/>
              <w:left w:val="nil"/>
              <w:bottom w:val="nil"/>
              <w:right w:val="nil"/>
            </w:tcBorders>
            <w:shd w:val="clear" w:color="auto" w:fill="auto"/>
            <w:noWrap/>
            <w:vAlign w:val="bottom"/>
            <w:hideMark/>
          </w:tcPr>
          <w:p w14:paraId="439BC4BE" w14:textId="77777777" w:rsidR="00BB5C0C" w:rsidRPr="00F02CF7" w:rsidRDefault="00BB5C0C" w:rsidP="00F02CF7">
            <w:pPr>
              <w:spacing w:after="0" w:line="480" w:lineRule="auto"/>
              <w:rPr>
                <w:rFonts w:ascii="Times New Roman" w:eastAsia="Times New Roman" w:hAnsi="Times New Roman" w:cs="Times New Roman"/>
                <w:b/>
                <w:bCs/>
                <w:color w:val="000000"/>
                <w:sz w:val="24"/>
                <w:szCs w:val="24"/>
              </w:rPr>
            </w:pPr>
          </w:p>
        </w:tc>
        <w:tc>
          <w:tcPr>
            <w:tcW w:w="387" w:type="pct"/>
            <w:tcBorders>
              <w:top w:val="nil"/>
              <w:left w:val="nil"/>
              <w:bottom w:val="nil"/>
              <w:right w:val="nil"/>
            </w:tcBorders>
            <w:shd w:val="clear" w:color="auto" w:fill="auto"/>
            <w:noWrap/>
            <w:vAlign w:val="bottom"/>
            <w:hideMark/>
          </w:tcPr>
          <w:p w14:paraId="49D78E5B"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6D7D1106"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202F675"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6B5DA44"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398354F8"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E5F8814"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31F46D3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090F8E50"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450" w:type="pct"/>
            <w:tcBorders>
              <w:top w:val="nil"/>
              <w:left w:val="nil"/>
              <w:bottom w:val="nil"/>
              <w:right w:val="nil"/>
            </w:tcBorders>
            <w:shd w:val="clear" w:color="auto" w:fill="auto"/>
            <w:noWrap/>
            <w:vAlign w:val="bottom"/>
            <w:hideMark/>
          </w:tcPr>
          <w:p w14:paraId="34D33BAD" w14:textId="77777777" w:rsidR="00BB5C0C" w:rsidRPr="00F02CF7" w:rsidRDefault="00BB5C0C" w:rsidP="00F02CF7">
            <w:pPr>
              <w:spacing w:after="0" w:line="480" w:lineRule="auto"/>
              <w:rPr>
                <w:rFonts w:ascii="Times New Roman" w:eastAsia="Times New Roman" w:hAnsi="Times New Roman" w:cs="Times New Roman"/>
                <w:sz w:val="24"/>
                <w:szCs w:val="24"/>
              </w:rPr>
            </w:pPr>
          </w:p>
        </w:tc>
      </w:tr>
      <w:tr w:rsidR="00BB5C0C" w:rsidRPr="00F02CF7" w14:paraId="20DC1BCC" w14:textId="77777777" w:rsidTr="00BB5C0C">
        <w:trPr>
          <w:trHeight w:val="315"/>
        </w:trPr>
        <w:tc>
          <w:tcPr>
            <w:tcW w:w="1065" w:type="pct"/>
            <w:tcBorders>
              <w:top w:val="nil"/>
              <w:left w:val="nil"/>
              <w:bottom w:val="nil"/>
              <w:right w:val="nil"/>
            </w:tcBorders>
            <w:shd w:val="clear" w:color="auto" w:fill="auto"/>
            <w:noWrap/>
            <w:vAlign w:val="bottom"/>
            <w:hideMark/>
          </w:tcPr>
          <w:p w14:paraId="27DED715"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Direct mail</w:t>
            </w:r>
          </w:p>
        </w:tc>
        <w:tc>
          <w:tcPr>
            <w:tcW w:w="387" w:type="pct"/>
            <w:tcBorders>
              <w:top w:val="nil"/>
              <w:left w:val="nil"/>
              <w:bottom w:val="nil"/>
              <w:right w:val="nil"/>
            </w:tcBorders>
            <w:shd w:val="clear" w:color="auto" w:fill="auto"/>
            <w:noWrap/>
            <w:vAlign w:val="bottom"/>
            <w:hideMark/>
          </w:tcPr>
          <w:p w14:paraId="2AEDFEE5"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07586EDC"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66A1B554"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64B63553"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3D289AE0"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59CA6887"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000000" w:fill="FFD966"/>
            <w:noWrap/>
            <w:vAlign w:val="bottom"/>
            <w:hideMark/>
          </w:tcPr>
          <w:p w14:paraId="4518E520"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000000" w:fill="FFD966"/>
            <w:noWrap/>
            <w:vAlign w:val="bottom"/>
            <w:hideMark/>
          </w:tcPr>
          <w:p w14:paraId="671ACD8C"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0A4C544C"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450" w:type="pct"/>
            <w:tcBorders>
              <w:top w:val="nil"/>
              <w:left w:val="nil"/>
              <w:bottom w:val="nil"/>
              <w:right w:val="nil"/>
            </w:tcBorders>
            <w:shd w:val="clear" w:color="auto" w:fill="auto"/>
            <w:noWrap/>
            <w:vAlign w:val="bottom"/>
            <w:hideMark/>
          </w:tcPr>
          <w:p w14:paraId="2D4A9252"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£10,000</w:t>
            </w:r>
          </w:p>
        </w:tc>
      </w:tr>
      <w:tr w:rsidR="00BB5C0C" w:rsidRPr="00F02CF7" w14:paraId="57C15673" w14:textId="77777777" w:rsidTr="00BB5C0C">
        <w:trPr>
          <w:trHeight w:val="315"/>
        </w:trPr>
        <w:tc>
          <w:tcPr>
            <w:tcW w:w="1065" w:type="pct"/>
            <w:tcBorders>
              <w:top w:val="nil"/>
              <w:left w:val="nil"/>
              <w:bottom w:val="nil"/>
              <w:right w:val="nil"/>
            </w:tcBorders>
            <w:shd w:val="clear" w:color="auto" w:fill="auto"/>
            <w:noWrap/>
            <w:vAlign w:val="bottom"/>
            <w:hideMark/>
          </w:tcPr>
          <w:p w14:paraId="372329F1"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Email marketing</w:t>
            </w:r>
          </w:p>
        </w:tc>
        <w:tc>
          <w:tcPr>
            <w:tcW w:w="387" w:type="pct"/>
            <w:tcBorders>
              <w:top w:val="nil"/>
              <w:left w:val="nil"/>
              <w:bottom w:val="nil"/>
              <w:right w:val="nil"/>
            </w:tcBorders>
            <w:shd w:val="clear" w:color="auto" w:fill="auto"/>
            <w:noWrap/>
            <w:vAlign w:val="bottom"/>
            <w:hideMark/>
          </w:tcPr>
          <w:p w14:paraId="5B0CCB4E" w14:textId="77777777" w:rsidR="00BB5C0C" w:rsidRPr="00F02CF7" w:rsidRDefault="00BB5C0C" w:rsidP="00F02CF7">
            <w:pPr>
              <w:spacing w:after="0" w:line="480" w:lineRule="auto"/>
              <w:jc w:val="center"/>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14E0577D"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7D891C51"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10103B53"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auto" w:fill="auto"/>
            <w:noWrap/>
            <w:vAlign w:val="bottom"/>
            <w:hideMark/>
          </w:tcPr>
          <w:p w14:paraId="59C0A835"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000000" w:fill="FFD966"/>
            <w:noWrap/>
            <w:vAlign w:val="bottom"/>
            <w:hideMark/>
          </w:tcPr>
          <w:p w14:paraId="4F01D6EA"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387" w:type="pct"/>
            <w:tcBorders>
              <w:top w:val="nil"/>
              <w:left w:val="nil"/>
              <w:bottom w:val="nil"/>
              <w:right w:val="nil"/>
            </w:tcBorders>
            <w:shd w:val="clear" w:color="auto" w:fill="auto"/>
            <w:noWrap/>
            <w:vAlign w:val="bottom"/>
            <w:hideMark/>
          </w:tcPr>
          <w:p w14:paraId="149EAACC"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p>
        </w:tc>
        <w:tc>
          <w:tcPr>
            <w:tcW w:w="387" w:type="pct"/>
            <w:tcBorders>
              <w:top w:val="nil"/>
              <w:left w:val="nil"/>
              <w:bottom w:val="nil"/>
              <w:right w:val="nil"/>
            </w:tcBorders>
            <w:shd w:val="clear" w:color="auto" w:fill="auto"/>
            <w:noWrap/>
            <w:vAlign w:val="bottom"/>
            <w:hideMark/>
          </w:tcPr>
          <w:p w14:paraId="260B1B25" w14:textId="77777777" w:rsidR="00BB5C0C" w:rsidRPr="00F02CF7" w:rsidRDefault="00BB5C0C" w:rsidP="00F02CF7">
            <w:pPr>
              <w:spacing w:after="0" w:line="480" w:lineRule="auto"/>
              <w:rPr>
                <w:rFonts w:ascii="Times New Roman" w:eastAsia="Times New Roman" w:hAnsi="Times New Roman" w:cs="Times New Roman"/>
                <w:sz w:val="24"/>
                <w:szCs w:val="24"/>
              </w:rPr>
            </w:pPr>
          </w:p>
        </w:tc>
        <w:tc>
          <w:tcPr>
            <w:tcW w:w="387" w:type="pct"/>
            <w:tcBorders>
              <w:top w:val="nil"/>
              <w:left w:val="nil"/>
              <w:bottom w:val="nil"/>
              <w:right w:val="nil"/>
            </w:tcBorders>
            <w:shd w:val="clear" w:color="000000" w:fill="FFD966"/>
            <w:noWrap/>
            <w:vAlign w:val="bottom"/>
            <w:hideMark/>
          </w:tcPr>
          <w:p w14:paraId="131D156A"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 </w:t>
            </w:r>
          </w:p>
        </w:tc>
        <w:tc>
          <w:tcPr>
            <w:tcW w:w="450" w:type="pct"/>
            <w:tcBorders>
              <w:top w:val="nil"/>
              <w:left w:val="nil"/>
              <w:bottom w:val="nil"/>
              <w:right w:val="nil"/>
            </w:tcBorders>
            <w:shd w:val="clear" w:color="auto" w:fill="auto"/>
            <w:noWrap/>
            <w:vAlign w:val="bottom"/>
            <w:hideMark/>
          </w:tcPr>
          <w:p w14:paraId="5DCB351C" w14:textId="77777777" w:rsidR="00BB5C0C" w:rsidRPr="00F02CF7" w:rsidRDefault="00BB5C0C" w:rsidP="00F02CF7">
            <w:pPr>
              <w:spacing w:after="0" w:line="480" w:lineRule="auto"/>
              <w:rPr>
                <w:rFonts w:ascii="Times New Roman" w:eastAsia="Times New Roman" w:hAnsi="Times New Roman" w:cs="Times New Roman"/>
                <w:color w:val="000000"/>
                <w:sz w:val="24"/>
                <w:szCs w:val="24"/>
              </w:rPr>
            </w:pPr>
            <w:r w:rsidRPr="00F02CF7">
              <w:rPr>
                <w:rFonts w:ascii="Times New Roman" w:eastAsia="Times New Roman" w:hAnsi="Times New Roman" w:cs="Times New Roman"/>
                <w:color w:val="000000"/>
                <w:sz w:val="24"/>
                <w:szCs w:val="24"/>
              </w:rPr>
              <w:t>£10,000</w:t>
            </w:r>
          </w:p>
        </w:tc>
      </w:tr>
    </w:tbl>
    <w:p w14:paraId="2F1E6D78" w14:textId="77777777" w:rsidR="00BB5C0C" w:rsidRPr="00F02CF7" w:rsidRDefault="00BB5C0C" w:rsidP="00F02CF7">
      <w:pPr>
        <w:spacing w:line="480" w:lineRule="auto"/>
        <w:ind w:firstLine="720"/>
        <w:jc w:val="both"/>
        <w:rPr>
          <w:rFonts w:ascii="Times New Roman" w:hAnsi="Times New Roman" w:cs="Times New Roman"/>
          <w:sz w:val="24"/>
          <w:szCs w:val="24"/>
        </w:rPr>
      </w:pPr>
    </w:p>
    <w:p w14:paraId="3D5A5974" w14:textId="77777777" w:rsidR="00F50D8B" w:rsidRPr="00F02CF7" w:rsidRDefault="00F50D8B" w:rsidP="00F02CF7">
      <w:pPr>
        <w:spacing w:line="480" w:lineRule="auto"/>
        <w:ind w:firstLine="720"/>
        <w:jc w:val="both"/>
        <w:rPr>
          <w:rFonts w:ascii="Times New Roman" w:hAnsi="Times New Roman" w:cs="Times New Roman"/>
          <w:sz w:val="24"/>
          <w:szCs w:val="24"/>
        </w:rPr>
      </w:pPr>
    </w:p>
    <w:p w14:paraId="4E268E35" w14:textId="77777777" w:rsidR="000D17D6" w:rsidRPr="00F02CF7" w:rsidRDefault="000D17D6" w:rsidP="00F02CF7">
      <w:pPr>
        <w:spacing w:line="480" w:lineRule="auto"/>
        <w:ind w:firstLine="720"/>
        <w:jc w:val="both"/>
        <w:rPr>
          <w:rFonts w:ascii="Times New Roman" w:hAnsi="Times New Roman" w:cs="Times New Roman"/>
          <w:sz w:val="24"/>
          <w:szCs w:val="24"/>
        </w:rPr>
      </w:pPr>
    </w:p>
    <w:p w14:paraId="382A63A4" w14:textId="77777777" w:rsidR="004D38B0" w:rsidRPr="00F02CF7" w:rsidRDefault="004D38B0" w:rsidP="00F02CF7">
      <w:pPr>
        <w:spacing w:line="480" w:lineRule="auto"/>
        <w:ind w:firstLine="720"/>
        <w:jc w:val="both"/>
        <w:rPr>
          <w:rFonts w:ascii="Times New Roman" w:hAnsi="Times New Roman" w:cs="Times New Roman"/>
          <w:sz w:val="24"/>
          <w:szCs w:val="24"/>
        </w:rPr>
      </w:pPr>
    </w:p>
    <w:p w14:paraId="4D3D62FE" w14:textId="77777777" w:rsidR="004D38B0" w:rsidRPr="00F02CF7" w:rsidRDefault="004D38B0" w:rsidP="00F02CF7">
      <w:pPr>
        <w:spacing w:line="480" w:lineRule="auto"/>
        <w:ind w:firstLine="720"/>
        <w:jc w:val="both"/>
        <w:rPr>
          <w:rFonts w:ascii="Times New Roman" w:hAnsi="Times New Roman" w:cs="Times New Roman"/>
          <w:sz w:val="24"/>
          <w:szCs w:val="24"/>
        </w:rPr>
      </w:pPr>
    </w:p>
    <w:p w14:paraId="470B9100" w14:textId="77777777" w:rsidR="00B834C8" w:rsidRPr="00F02CF7" w:rsidRDefault="00B834C8" w:rsidP="00F02CF7">
      <w:pPr>
        <w:spacing w:line="480" w:lineRule="auto"/>
        <w:ind w:firstLine="720"/>
        <w:jc w:val="both"/>
        <w:rPr>
          <w:rFonts w:ascii="Times New Roman" w:hAnsi="Times New Roman" w:cs="Times New Roman"/>
          <w:sz w:val="24"/>
          <w:szCs w:val="24"/>
        </w:rPr>
      </w:pPr>
    </w:p>
    <w:p w14:paraId="21C687F7" w14:textId="77777777" w:rsidR="00B834C8" w:rsidRPr="00F02CF7" w:rsidRDefault="00B834C8" w:rsidP="00F02CF7">
      <w:pPr>
        <w:spacing w:line="480" w:lineRule="auto"/>
        <w:ind w:firstLine="720"/>
        <w:jc w:val="both"/>
        <w:rPr>
          <w:rFonts w:ascii="Times New Roman" w:hAnsi="Times New Roman" w:cs="Times New Roman"/>
          <w:sz w:val="24"/>
          <w:szCs w:val="24"/>
        </w:rPr>
      </w:pPr>
    </w:p>
    <w:p w14:paraId="585AD5D6" w14:textId="77777777" w:rsidR="00B834C8" w:rsidRPr="00F02CF7" w:rsidRDefault="00B834C8" w:rsidP="00F02CF7">
      <w:pPr>
        <w:spacing w:line="480" w:lineRule="auto"/>
        <w:ind w:firstLine="720"/>
        <w:jc w:val="both"/>
        <w:rPr>
          <w:rFonts w:ascii="Times New Roman" w:hAnsi="Times New Roman" w:cs="Times New Roman"/>
          <w:sz w:val="24"/>
          <w:szCs w:val="24"/>
        </w:rPr>
      </w:pPr>
    </w:p>
    <w:p w14:paraId="2FCA5B0B" w14:textId="77777777" w:rsidR="00B834C8" w:rsidRPr="00F02CF7" w:rsidRDefault="00B834C8" w:rsidP="00F02CF7">
      <w:pPr>
        <w:spacing w:line="480" w:lineRule="auto"/>
        <w:ind w:firstLine="720"/>
        <w:jc w:val="both"/>
        <w:rPr>
          <w:rFonts w:ascii="Times New Roman" w:hAnsi="Times New Roman" w:cs="Times New Roman"/>
          <w:sz w:val="24"/>
          <w:szCs w:val="24"/>
        </w:rPr>
      </w:pPr>
    </w:p>
    <w:p w14:paraId="011388D8" w14:textId="77777777" w:rsidR="00B834C8" w:rsidRPr="00F02CF7" w:rsidRDefault="00B834C8" w:rsidP="00F02CF7">
      <w:pPr>
        <w:spacing w:line="480" w:lineRule="auto"/>
        <w:jc w:val="both"/>
        <w:rPr>
          <w:rFonts w:ascii="Times New Roman" w:hAnsi="Times New Roman" w:cs="Times New Roman"/>
          <w:sz w:val="24"/>
          <w:szCs w:val="24"/>
        </w:rPr>
      </w:pPr>
    </w:p>
    <w:p w14:paraId="657583C2" w14:textId="77777777" w:rsidR="005D63E6" w:rsidRPr="00F02CF7" w:rsidRDefault="00456D8C" w:rsidP="00F02CF7">
      <w:pPr>
        <w:pStyle w:val="Heading1"/>
        <w:rPr>
          <w:b w:val="0"/>
          <w:bCs/>
          <w:color w:val="auto"/>
          <w:szCs w:val="24"/>
        </w:rPr>
      </w:pPr>
      <w:bookmarkStart w:id="29" w:name="_Toc133567688"/>
      <w:bookmarkStart w:id="30" w:name="_Toc133830347"/>
      <w:bookmarkStart w:id="31" w:name="_Toc134293910"/>
      <w:r w:rsidRPr="00F02CF7">
        <w:rPr>
          <w:bCs/>
          <w:color w:val="auto"/>
          <w:szCs w:val="24"/>
        </w:rPr>
        <w:t>References:</w:t>
      </w:r>
      <w:bookmarkEnd w:id="29"/>
      <w:bookmarkEnd w:id="30"/>
      <w:bookmarkEnd w:id="31"/>
    </w:p>
    <w:p w14:paraId="684C99A5"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Aaker, D.A., 1972. Book Review: Media Selection: Efficient Procedures of Press Media Allocation. Journal of Marketing Research, 9 (1), 115–115.</w:t>
      </w:r>
    </w:p>
    <w:p w14:paraId="5DAF3105"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Alexis, M., 1962. Marketing Laws and Marketing Strategy. Journal of Marketing, 26 (4), 67.</w:t>
      </w:r>
    </w:p>
    <w:p w14:paraId="24F8841B"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Burnaz, S. and Acikgoz, F., 2021. The influence of “influencer marketing” on YouTube influencers. International Journal of Internet Marketing and Advertising, 15 (2), 201.</w:t>
      </w:r>
    </w:p>
    <w:p w14:paraId="6CF0B9E0"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Cummins, J. and Mullin, R., 2002. Sales Promotion: How to Create and Implement Campaigns That Really Work.</w:t>
      </w:r>
    </w:p>
    <w:p w14:paraId="6A17BDCF"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Elías Zambrano, R., 2018. Digital advertising storytelling: consumer educommunication. IROCAMM-International Review Of Communication And Marketing Mix, (1), 32–42.</w:t>
      </w:r>
    </w:p>
    <w:p w14:paraId="2BD99CB8"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Futrell, C.M., 1992. Personal Selling: How to Succeed in Sales.</w:t>
      </w:r>
    </w:p>
    <w:p w14:paraId="565E159C"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Green, A., 2009. Creativity in Public Relations.</w:t>
      </w:r>
    </w:p>
    <w:p w14:paraId="726FE88C"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Heaney, K. and Rebolini, A., 2017. Public Relations.</w:t>
      </w:r>
    </w:p>
    <w:p w14:paraId="4A392BC2"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 xml:space="preserve">Hsu, J.L., Yang, S.-A., and Su, L.-C., 2007. WHO IS WATCHING TV? WHO IS LISTENING TO RADIO? CONSUMER PERCEPTIONS OF TV AND RADIO ADVERTISING </w:t>
      </w:r>
      <w:r w:rsidRPr="00F02CF7">
        <w:rPr>
          <w:rFonts w:ascii="Times New Roman" w:hAnsi="Times New Roman" w:cs="Times New Roman"/>
          <w:sz w:val="24"/>
          <w:szCs w:val="24"/>
        </w:rPr>
        <w:lastRenderedPageBreak/>
        <w:t>INFORMATION. Social Behavior and Personality: an international journal, 35 (2), 157–168.</w:t>
      </w:r>
    </w:p>
    <w:p w14:paraId="0E5096B5"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Jenkins, R., 2021. Campaign for vegan-inclusion. Early Years Educator, 22 (7), 12–12.</w:t>
      </w:r>
    </w:p>
    <w:p w14:paraId="44B26071"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KATHPALIA, S.S. and WEE ONG, K.K., 2015. The use of code-mixing in Indian billboard advertising. World Englishes, 34 (4), 557–575.</w:t>
      </w:r>
    </w:p>
    <w:p w14:paraId="0A2A9BDB"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Kennedy, D.S., 2013. Direct Marketing: The Ultimate No Holds Barred Kick Butt Take No Prisoners Direct Marketing for Non-Direct Marketing Businesses.</w:t>
      </w:r>
    </w:p>
    <w:p w14:paraId="1FA9DB01"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McNicoll, G. and Piel, G., 1993. Only One World: Our Own to Make and to Keep. Population and Development Review, 19 (4), 876.</w:t>
      </w:r>
    </w:p>
    <w:p w14:paraId="524382EA"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Mullen, A., 2022. Shifts to plant-based in Finland. Nature Food, 3 (12), 980–980.</w:t>
      </w:r>
    </w:p>
    <w:p w14:paraId="030224C7"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Nielson, 2022. The pulse of plant-based foods [online]. NIQ. Available from: https://nielseniq.com/global/en/insights/report/2022/the-pulse-of-plant-based-foods/ [Accessed 4 May 2023].</w:t>
      </w:r>
    </w:p>
    <w:p w14:paraId="04498AA3"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Patzer, G., 1996. Experiment-Research Methodology in Marketing: Types and Applications. Greenwood.</w:t>
      </w:r>
    </w:p>
    <w:p w14:paraId="1458465E"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Slaunwhite, J.M., Smith, S.M., Fleming, M.T., and Fabrigar, L.R., 2009. Using normative messages to increase healthy behaviours. International Journal of Workplace Health Management, 2 (3), 231–244.</w:t>
      </w:r>
    </w:p>
    <w:p w14:paraId="199042A2"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Thornton, S., 2007. Google Analytics. Performance Measurement and Metrics, 8 (1).</w:t>
      </w:r>
    </w:p>
    <w:p w14:paraId="4E58F7D0"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lastRenderedPageBreak/>
        <w:t>Woodall, T., 2007. New marketing, improved marketing, apocryphal marketing. European Journal of Marketing, 41 (11/12), 1284–1296.</w:t>
      </w:r>
    </w:p>
    <w:p w14:paraId="4627B62C" w14:textId="77777777" w:rsidR="007D3588" w:rsidRPr="00F02CF7" w:rsidRDefault="007D3588" w:rsidP="00F02CF7">
      <w:pPr>
        <w:spacing w:line="480" w:lineRule="auto"/>
        <w:ind w:left="720" w:hanging="720"/>
        <w:jc w:val="both"/>
        <w:rPr>
          <w:rFonts w:ascii="Times New Roman" w:hAnsi="Times New Roman" w:cs="Times New Roman"/>
          <w:sz w:val="24"/>
          <w:szCs w:val="24"/>
        </w:rPr>
      </w:pPr>
      <w:r w:rsidRPr="00F02CF7">
        <w:rPr>
          <w:rFonts w:ascii="Times New Roman" w:hAnsi="Times New Roman" w:cs="Times New Roman"/>
          <w:sz w:val="24"/>
          <w:szCs w:val="24"/>
        </w:rPr>
        <w:t>Yang, C.-M., 2018. Effects of Message Strategy and Need for Cognition (NFC) on Consumer Attitudes: A Case of Corporate Social Responsibility (CSR) Advertising. Open Journal of Business and Management, 06 (03), 714–732.</w:t>
      </w:r>
    </w:p>
    <w:sectPr w:rsidR="007D3588" w:rsidRPr="00F02CF7" w:rsidSect="007D3588">
      <w:headerReference w:type="default" r:id="rId8"/>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42868" w14:textId="77777777" w:rsidR="003C7407" w:rsidRDefault="003C7407" w:rsidP="007D3588">
      <w:pPr>
        <w:spacing w:after="0" w:line="240" w:lineRule="auto"/>
      </w:pPr>
      <w:r>
        <w:separator/>
      </w:r>
    </w:p>
  </w:endnote>
  <w:endnote w:type="continuationSeparator" w:id="0">
    <w:p w14:paraId="5687DDD9" w14:textId="77777777" w:rsidR="003C7407" w:rsidRDefault="003C7407" w:rsidP="007D3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rlin Sans FB Demi">
    <w:panose1 w:val="020E0802020502020306"/>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1C4A8" w14:textId="77777777" w:rsidR="003C7407" w:rsidRDefault="003C7407" w:rsidP="007D3588">
      <w:pPr>
        <w:spacing w:after="0" w:line="240" w:lineRule="auto"/>
      </w:pPr>
      <w:r>
        <w:separator/>
      </w:r>
    </w:p>
  </w:footnote>
  <w:footnote w:type="continuationSeparator" w:id="0">
    <w:p w14:paraId="2B4F971C" w14:textId="77777777" w:rsidR="003C7407" w:rsidRDefault="003C7407" w:rsidP="007D3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543701"/>
      <w:docPartObj>
        <w:docPartGallery w:val="Page Numbers (Top of Page)"/>
        <w:docPartUnique/>
      </w:docPartObj>
    </w:sdtPr>
    <w:sdtEndPr>
      <w:rPr>
        <w:rFonts w:ascii="Berlin Sans FB Demi" w:hAnsi="Berlin Sans FB Demi"/>
        <w:noProof/>
        <w:sz w:val="24"/>
      </w:rPr>
    </w:sdtEndPr>
    <w:sdtContent>
      <w:p w14:paraId="33021B21" w14:textId="77777777" w:rsidR="007D3588" w:rsidRPr="007D3588" w:rsidRDefault="007D3588">
        <w:pPr>
          <w:pStyle w:val="Header"/>
          <w:jc w:val="right"/>
          <w:rPr>
            <w:rFonts w:ascii="Berlin Sans FB Demi" w:hAnsi="Berlin Sans FB Demi"/>
            <w:sz w:val="24"/>
          </w:rPr>
        </w:pPr>
        <w:r w:rsidRPr="007D3588">
          <w:rPr>
            <w:rFonts w:ascii="Times New Roman" w:hAnsi="Times New Roman" w:cs="Times New Roman"/>
            <w:sz w:val="24"/>
          </w:rPr>
          <w:fldChar w:fldCharType="begin"/>
        </w:r>
        <w:r w:rsidRPr="007D3588">
          <w:rPr>
            <w:rFonts w:ascii="Times New Roman" w:hAnsi="Times New Roman" w:cs="Times New Roman"/>
            <w:sz w:val="24"/>
          </w:rPr>
          <w:instrText xml:space="preserve"> PAGE   \* MERGEFORMAT </w:instrText>
        </w:r>
        <w:r w:rsidRPr="007D3588">
          <w:rPr>
            <w:rFonts w:ascii="Times New Roman" w:hAnsi="Times New Roman" w:cs="Times New Roman"/>
            <w:sz w:val="24"/>
          </w:rPr>
          <w:fldChar w:fldCharType="separate"/>
        </w:r>
        <w:r w:rsidR="00911642">
          <w:rPr>
            <w:rFonts w:ascii="Times New Roman" w:hAnsi="Times New Roman" w:cs="Times New Roman"/>
            <w:noProof/>
            <w:sz w:val="24"/>
          </w:rPr>
          <w:t>1</w:t>
        </w:r>
        <w:r w:rsidRPr="007D3588">
          <w:rPr>
            <w:rFonts w:ascii="Times New Roman" w:hAnsi="Times New Roman" w:cs="Times New Roman"/>
            <w:noProof/>
            <w:sz w:val="24"/>
          </w:rPr>
          <w:fldChar w:fldCharType="end"/>
        </w:r>
      </w:p>
    </w:sdtContent>
  </w:sdt>
  <w:p w14:paraId="72D797E7" w14:textId="77777777" w:rsidR="007D3588" w:rsidRDefault="007D35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A3FC6D6C"/>
    <w:lvl w:ilvl="0" w:tplc="3D789812">
      <w:start w:val="1"/>
      <w:numFmt w:val="lowerLetter"/>
      <w:lvlText w:val="%1."/>
      <w:lvlJc w:val="left"/>
      <w:pPr>
        <w:ind w:left="1080" w:hanging="360"/>
      </w:pPr>
      <w:rPr>
        <w:rFonts w:hint="default"/>
        <w:b/>
        <w:bCs/>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0000002"/>
    <w:multiLevelType w:val="hybridMultilevel"/>
    <w:tmpl w:val="69F08504"/>
    <w:lvl w:ilvl="0" w:tplc="2DFEE18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3"/>
    <w:multiLevelType w:val="hybridMultilevel"/>
    <w:tmpl w:val="F71C8F92"/>
    <w:lvl w:ilvl="0" w:tplc="5B3EC2C8">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4"/>
    <w:multiLevelType w:val="hybridMultilevel"/>
    <w:tmpl w:val="653AE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A6FEF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69F08504"/>
    <w:lvl w:ilvl="0" w:tplc="2DFEE18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0000007"/>
    <w:multiLevelType w:val="hybridMultilevel"/>
    <w:tmpl w:val="DEFAC3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0000008"/>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0000009"/>
    <w:multiLevelType w:val="hybridMultilevel"/>
    <w:tmpl w:val="477E2CF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000000A"/>
    <w:multiLevelType w:val="hybridMultilevel"/>
    <w:tmpl w:val="0F0EC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000000B"/>
    <w:multiLevelType w:val="hybridMultilevel"/>
    <w:tmpl w:val="5E160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0000000D"/>
    <w:multiLevelType w:val="hybridMultilevel"/>
    <w:tmpl w:val="DEFAC3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0000000E"/>
    <w:multiLevelType w:val="hybridMultilevel"/>
    <w:tmpl w:val="DEFAC3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0000000F"/>
    <w:multiLevelType w:val="hybridMultilevel"/>
    <w:tmpl w:val="F218020C"/>
    <w:lvl w:ilvl="0" w:tplc="AF36551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00000010"/>
    <w:multiLevelType w:val="hybridMultilevel"/>
    <w:tmpl w:val="78EC7EFA"/>
    <w:lvl w:ilvl="0" w:tplc="ABDC9CCA">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00000011"/>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00000012"/>
    <w:multiLevelType w:val="hybridMultilevel"/>
    <w:tmpl w:val="8FC6268A"/>
    <w:lvl w:ilvl="0" w:tplc="F468FB1E">
      <w:start w:val="1"/>
      <w:numFmt w:val="lowerLetter"/>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00000013"/>
    <w:multiLevelType w:val="hybridMultilevel"/>
    <w:tmpl w:val="FDB6D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00000014"/>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00000015"/>
    <w:multiLevelType w:val="hybridMultilevel"/>
    <w:tmpl w:val="577CCD14"/>
    <w:lvl w:ilvl="0" w:tplc="ECAC0210">
      <w:start w:val="3"/>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00000016"/>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00000017"/>
    <w:multiLevelType w:val="hybridMultilevel"/>
    <w:tmpl w:val="6EA072B0"/>
    <w:lvl w:ilvl="0" w:tplc="3D2AD44A">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00000018"/>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00000019"/>
    <w:multiLevelType w:val="hybridMultilevel"/>
    <w:tmpl w:val="3A869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0000001A"/>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0000001B"/>
    <w:multiLevelType w:val="hybridMultilevel"/>
    <w:tmpl w:val="D06C76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070C02EB"/>
    <w:multiLevelType w:val="hybridMultilevel"/>
    <w:tmpl w:val="468609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1CFE6E37"/>
    <w:multiLevelType w:val="hybridMultilevel"/>
    <w:tmpl w:val="E94CA55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31A541A5"/>
    <w:multiLevelType w:val="hybridMultilevel"/>
    <w:tmpl w:val="2952A3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0F4154C"/>
    <w:multiLevelType w:val="multilevel"/>
    <w:tmpl w:val="52642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8331DAD"/>
    <w:multiLevelType w:val="hybridMultilevel"/>
    <w:tmpl w:val="7D8E58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60BC5BBA"/>
    <w:multiLevelType w:val="hybridMultilevel"/>
    <w:tmpl w:val="627A6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A4E7D11"/>
    <w:multiLevelType w:val="hybridMultilevel"/>
    <w:tmpl w:val="477E2CF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CFF5199"/>
    <w:multiLevelType w:val="hybridMultilevel"/>
    <w:tmpl w:val="43D24D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5" w15:restartNumberingAfterBreak="0">
    <w:nsid w:val="7A5A1696"/>
    <w:multiLevelType w:val="hybridMultilevel"/>
    <w:tmpl w:val="468609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7698562">
    <w:abstractNumId w:val="24"/>
  </w:num>
  <w:num w:numId="2" w16cid:durableId="2138059224">
    <w:abstractNumId w:val="4"/>
  </w:num>
  <w:num w:numId="3" w16cid:durableId="1998729636">
    <w:abstractNumId w:val="1"/>
  </w:num>
  <w:num w:numId="4" w16cid:durableId="2067532845">
    <w:abstractNumId w:val="2"/>
  </w:num>
  <w:num w:numId="5" w16cid:durableId="524833485">
    <w:abstractNumId w:val="0"/>
  </w:num>
  <w:num w:numId="6" w16cid:durableId="1320961091">
    <w:abstractNumId w:val="5"/>
  </w:num>
  <w:num w:numId="7" w16cid:durableId="1842964230">
    <w:abstractNumId w:val="15"/>
  </w:num>
  <w:num w:numId="8" w16cid:durableId="612858500">
    <w:abstractNumId w:val="17"/>
  </w:num>
  <w:num w:numId="9" w16cid:durableId="1656950318">
    <w:abstractNumId w:val="8"/>
  </w:num>
  <w:num w:numId="10" w16cid:durableId="748499428">
    <w:abstractNumId w:val="33"/>
  </w:num>
  <w:num w:numId="11" w16cid:durableId="753016776">
    <w:abstractNumId w:val="13"/>
  </w:num>
  <w:num w:numId="12" w16cid:durableId="1675765631">
    <w:abstractNumId w:val="6"/>
  </w:num>
  <w:num w:numId="13" w16cid:durableId="826089208">
    <w:abstractNumId w:val="12"/>
  </w:num>
  <w:num w:numId="14" w16cid:durableId="1563979057">
    <w:abstractNumId w:val="20"/>
  </w:num>
  <w:num w:numId="15" w16cid:durableId="319504765">
    <w:abstractNumId w:val="14"/>
  </w:num>
  <w:num w:numId="16" w16cid:durableId="625552100">
    <w:abstractNumId w:val="18"/>
  </w:num>
  <w:num w:numId="17" w16cid:durableId="1015231848">
    <w:abstractNumId w:val="3"/>
  </w:num>
  <w:num w:numId="18" w16cid:durableId="1225600206">
    <w:abstractNumId w:val="22"/>
  </w:num>
  <w:num w:numId="19" w16cid:durableId="1377660361">
    <w:abstractNumId w:val="10"/>
  </w:num>
  <w:num w:numId="20" w16cid:durableId="975992990">
    <w:abstractNumId w:val="19"/>
  </w:num>
  <w:num w:numId="21" w16cid:durableId="794064190">
    <w:abstractNumId w:val="21"/>
  </w:num>
  <w:num w:numId="22" w16cid:durableId="418871904">
    <w:abstractNumId w:val="7"/>
  </w:num>
  <w:num w:numId="23" w16cid:durableId="298145433">
    <w:abstractNumId w:val="9"/>
  </w:num>
  <w:num w:numId="24" w16cid:durableId="288367179">
    <w:abstractNumId w:val="26"/>
  </w:num>
  <w:num w:numId="25" w16cid:durableId="1334916282">
    <w:abstractNumId w:val="11"/>
  </w:num>
  <w:num w:numId="26" w16cid:durableId="1029834889">
    <w:abstractNumId w:val="16"/>
  </w:num>
  <w:num w:numId="27" w16cid:durableId="1211726496">
    <w:abstractNumId w:val="25"/>
  </w:num>
  <w:num w:numId="28" w16cid:durableId="359088434">
    <w:abstractNumId w:val="23"/>
  </w:num>
  <w:num w:numId="29" w16cid:durableId="530001315">
    <w:abstractNumId w:val="30"/>
  </w:num>
  <w:num w:numId="30" w16cid:durableId="1319575444">
    <w:abstractNumId w:val="32"/>
  </w:num>
  <w:num w:numId="31" w16cid:durableId="523396662">
    <w:abstractNumId w:val="31"/>
  </w:num>
  <w:num w:numId="32" w16cid:durableId="39135970">
    <w:abstractNumId w:val="34"/>
  </w:num>
  <w:num w:numId="33" w16cid:durableId="768813397">
    <w:abstractNumId w:val="28"/>
  </w:num>
  <w:num w:numId="34" w16cid:durableId="1840847778">
    <w:abstractNumId w:val="35"/>
  </w:num>
  <w:num w:numId="35" w16cid:durableId="870997390">
    <w:abstractNumId w:val="29"/>
  </w:num>
  <w:num w:numId="36" w16cid:durableId="55666471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2NDI2NjY3NrC0NDZS0lEKTi0uzszPAykwqwUAc2AfYSwAAAA="/>
  </w:docVars>
  <w:rsids>
    <w:rsidRoot w:val="005D63E6"/>
    <w:rsid w:val="00000093"/>
    <w:rsid w:val="00030E0F"/>
    <w:rsid w:val="0004169E"/>
    <w:rsid w:val="000458B7"/>
    <w:rsid w:val="00051081"/>
    <w:rsid w:val="000706EF"/>
    <w:rsid w:val="00071977"/>
    <w:rsid w:val="00075ACE"/>
    <w:rsid w:val="00096657"/>
    <w:rsid w:val="00097508"/>
    <w:rsid w:val="000D17D6"/>
    <w:rsid w:val="000D4FCA"/>
    <w:rsid w:val="000E792A"/>
    <w:rsid w:val="001360BD"/>
    <w:rsid w:val="00136880"/>
    <w:rsid w:val="00136CE4"/>
    <w:rsid w:val="00140818"/>
    <w:rsid w:val="00150448"/>
    <w:rsid w:val="00181460"/>
    <w:rsid w:val="00196389"/>
    <w:rsid w:val="00217153"/>
    <w:rsid w:val="00243474"/>
    <w:rsid w:val="00264427"/>
    <w:rsid w:val="0028207C"/>
    <w:rsid w:val="002907C5"/>
    <w:rsid w:val="002D1326"/>
    <w:rsid w:val="002D78ED"/>
    <w:rsid w:val="002E6820"/>
    <w:rsid w:val="002F0D61"/>
    <w:rsid w:val="00315FC8"/>
    <w:rsid w:val="0031740A"/>
    <w:rsid w:val="00326E7C"/>
    <w:rsid w:val="00330352"/>
    <w:rsid w:val="0038011F"/>
    <w:rsid w:val="003A2E3D"/>
    <w:rsid w:val="003B5962"/>
    <w:rsid w:val="003C6283"/>
    <w:rsid w:val="003C7407"/>
    <w:rsid w:val="00414EF3"/>
    <w:rsid w:val="004272C6"/>
    <w:rsid w:val="004439AF"/>
    <w:rsid w:val="00456D8C"/>
    <w:rsid w:val="00481B3A"/>
    <w:rsid w:val="004C693C"/>
    <w:rsid w:val="004D38B0"/>
    <w:rsid w:val="00524E04"/>
    <w:rsid w:val="00526F57"/>
    <w:rsid w:val="005272EF"/>
    <w:rsid w:val="00551C37"/>
    <w:rsid w:val="00587B43"/>
    <w:rsid w:val="005A7741"/>
    <w:rsid w:val="005C3E2F"/>
    <w:rsid w:val="005D63E6"/>
    <w:rsid w:val="005D79D1"/>
    <w:rsid w:val="0060659C"/>
    <w:rsid w:val="00626D6D"/>
    <w:rsid w:val="00626E94"/>
    <w:rsid w:val="006313F4"/>
    <w:rsid w:val="00634440"/>
    <w:rsid w:val="00645270"/>
    <w:rsid w:val="006453B5"/>
    <w:rsid w:val="0065270A"/>
    <w:rsid w:val="00662424"/>
    <w:rsid w:val="006A1865"/>
    <w:rsid w:val="006A5EB9"/>
    <w:rsid w:val="006C6AA3"/>
    <w:rsid w:val="006D07BC"/>
    <w:rsid w:val="006F6D8D"/>
    <w:rsid w:val="00715C34"/>
    <w:rsid w:val="00717454"/>
    <w:rsid w:val="00750BC8"/>
    <w:rsid w:val="0079068B"/>
    <w:rsid w:val="007A01B3"/>
    <w:rsid w:val="007A41C9"/>
    <w:rsid w:val="007C13FD"/>
    <w:rsid w:val="007D3588"/>
    <w:rsid w:val="007D7846"/>
    <w:rsid w:val="007E271E"/>
    <w:rsid w:val="007E37E3"/>
    <w:rsid w:val="007F15CA"/>
    <w:rsid w:val="00887200"/>
    <w:rsid w:val="008B154D"/>
    <w:rsid w:val="008B1895"/>
    <w:rsid w:val="008C72A7"/>
    <w:rsid w:val="008E7670"/>
    <w:rsid w:val="008F1BD1"/>
    <w:rsid w:val="00911642"/>
    <w:rsid w:val="009154A5"/>
    <w:rsid w:val="0092218A"/>
    <w:rsid w:val="009263DC"/>
    <w:rsid w:val="00935E4F"/>
    <w:rsid w:val="0093691C"/>
    <w:rsid w:val="009445B7"/>
    <w:rsid w:val="00953116"/>
    <w:rsid w:val="00977C9A"/>
    <w:rsid w:val="009A0F0B"/>
    <w:rsid w:val="009C54C9"/>
    <w:rsid w:val="009C7538"/>
    <w:rsid w:val="009E3FAE"/>
    <w:rsid w:val="009E68BF"/>
    <w:rsid w:val="00A46C7F"/>
    <w:rsid w:val="00A53417"/>
    <w:rsid w:val="00A65E8C"/>
    <w:rsid w:val="00B31108"/>
    <w:rsid w:val="00B54818"/>
    <w:rsid w:val="00B834C8"/>
    <w:rsid w:val="00B85670"/>
    <w:rsid w:val="00B912C9"/>
    <w:rsid w:val="00B9561A"/>
    <w:rsid w:val="00BB172C"/>
    <w:rsid w:val="00BB5C0C"/>
    <w:rsid w:val="00BD35A6"/>
    <w:rsid w:val="00BE6762"/>
    <w:rsid w:val="00BF6372"/>
    <w:rsid w:val="00C000A5"/>
    <w:rsid w:val="00C31485"/>
    <w:rsid w:val="00C365AA"/>
    <w:rsid w:val="00C370EC"/>
    <w:rsid w:val="00C60AF4"/>
    <w:rsid w:val="00C6104A"/>
    <w:rsid w:val="00C75E0A"/>
    <w:rsid w:val="00C8166A"/>
    <w:rsid w:val="00C97F0D"/>
    <w:rsid w:val="00CC38D8"/>
    <w:rsid w:val="00CE45F9"/>
    <w:rsid w:val="00D125F9"/>
    <w:rsid w:val="00D22136"/>
    <w:rsid w:val="00D50A4A"/>
    <w:rsid w:val="00D5235D"/>
    <w:rsid w:val="00D93B7D"/>
    <w:rsid w:val="00DA014B"/>
    <w:rsid w:val="00DE7A2E"/>
    <w:rsid w:val="00E00BD2"/>
    <w:rsid w:val="00E0354A"/>
    <w:rsid w:val="00E127B3"/>
    <w:rsid w:val="00E36433"/>
    <w:rsid w:val="00E622B7"/>
    <w:rsid w:val="00E71A74"/>
    <w:rsid w:val="00EC0A42"/>
    <w:rsid w:val="00EC3E84"/>
    <w:rsid w:val="00ED0281"/>
    <w:rsid w:val="00EE44B2"/>
    <w:rsid w:val="00F02CF7"/>
    <w:rsid w:val="00F07B59"/>
    <w:rsid w:val="00F50D8B"/>
    <w:rsid w:val="00F66A21"/>
    <w:rsid w:val="00FA13FC"/>
    <w:rsid w:val="00FA4230"/>
    <w:rsid w:val="00FC0045"/>
    <w:rsid w:val="00FC13ED"/>
    <w:rsid w:val="00FF1543"/>
    <w:rsid w:val="00FF5E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A9C47"/>
  <w15:docId w15:val="{27CC991E-239C-4816-A7EE-C20788793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Arial"/>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AF4"/>
    <w:pPr>
      <w:keepNext/>
      <w:keepLines/>
      <w:spacing w:before="240" w:after="0" w:line="480" w:lineRule="auto"/>
      <w:jc w:val="both"/>
      <w:outlineLvl w:val="0"/>
    </w:pPr>
    <w:rPr>
      <w:rFonts w:ascii="Times New Roman" w:hAnsi="Times New Roman" w:cs="Times New Roman"/>
      <w:b/>
      <w:color w:val="000000" w:themeColor="text1"/>
      <w:sz w:val="24"/>
      <w:szCs w:val="32"/>
    </w:rPr>
  </w:style>
  <w:style w:type="paragraph" w:styleId="Heading2">
    <w:name w:val="heading 2"/>
    <w:basedOn w:val="Normal"/>
    <w:next w:val="Normal"/>
    <w:link w:val="Heading2Char"/>
    <w:uiPriority w:val="9"/>
    <w:qFormat/>
    <w:pPr>
      <w:keepNext/>
      <w:keepLines/>
      <w:spacing w:before="40" w:after="0"/>
      <w:outlineLvl w:val="1"/>
    </w:pPr>
    <w:rPr>
      <w:rFonts w:ascii="Cambria" w:hAnsi="Cambria" w:cs="Times New Roman"/>
      <w:color w:val="365F91"/>
      <w:sz w:val="26"/>
      <w:szCs w:val="26"/>
    </w:rPr>
  </w:style>
  <w:style w:type="paragraph" w:styleId="Heading3">
    <w:name w:val="heading 3"/>
    <w:basedOn w:val="Normal"/>
    <w:next w:val="Normal"/>
    <w:link w:val="Heading3Char"/>
    <w:uiPriority w:val="9"/>
    <w:semiHidden/>
    <w:unhideWhenUsed/>
    <w:qFormat/>
    <w:rsid w:val="00E0354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60AF4"/>
    <w:rPr>
      <w:rFonts w:ascii="Times New Roman" w:hAnsi="Times New Roman" w:cs="Times New Roman"/>
      <w:b/>
      <w:color w:val="000000" w:themeColor="text1"/>
      <w:sz w:val="24"/>
      <w:szCs w:val="32"/>
    </w:rPr>
  </w:style>
  <w:style w:type="paragraph" w:styleId="Caption">
    <w:name w:val="caption"/>
    <w:basedOn w:val="Normal"/>
    <w:next w:val="Normal"/>
    <w:uiPriority w:val="35"/>
    <w:qFormat/>
    <w:pPr>
      <w:spacing w:line="240" w:lineRule="auto"/>
    </w:pPr>
    <w:rPr>
      <w:i/>
      <w:iCs/>
      <w:color w:val="1F497D"/>
      <w:sz w:val="18"/>
      <w:szCs w:val="18"/>
    </w:rPr>
  </w:style>
  <w:style w:type="paragraph" w:styleId="TOC1">
    <w:name w:val="toc 1"/>
    <w:basedOn w:val="Normal"/>
    <w:next w:val="Normal"/>
    <w:uiPriority w:val="39"/>
    <w:pPr>
      <w:spacing w:before="240" w:after="120"/>
    </w:pPr>
    <w:rPr>
      <w:rFonts w:cs="Calibri"/>
      <w:b/>
      <w:bCs/>
      <w:sz w:val="20"/>
      <w:szCs w:val="24"/>
    </w:rPr>
  </w:style>
  <w:style w:type="paragraph" w:styleId="TOC2">
    <w:name w:val="toc 2"/>
    <w:basedOn w:val="Normal"/>
    <w:next w:val="Normal"/>
    <w:uiPriority w:val="39"/>
    <w:pPr>
      <w:spacing w:before="120" w:after="0"/>
      <w:ind w:left="220"/>
    </w:pPr>
    <w:rPr>
      <w:rFonts w:cs="Calibri"/>
      <w:i/>
      <w:iCs/>
      <w:sz w:val="20"/>
      <w:szCs w:val="24"/>
    </w:rPr>
  </w:style>
  <w:style w:type="paragraph" w:styleId="TOC3">
    <w:name w:val="toc 3"/>
    <w:basedOn w:val="Normal"/>
    <w:next w:val="Normal"/>
    <w:uiPriority w:val="39"/>
    <w:pPr>
      <w:spacing w:after="0"/>
      <w:ind w:left="440"/>
    </w:pPr>
    <w:rPr>
      <w:rFonts w:cs="Calibri"/>
      <w:sz w:val="20"/>
      <w:szCs w:val="24"/>
    </w:rPr>
  </w:style>
  <w:style w:type="paragraph" w:styleId="TOC4">
    <w:name w:val="toc 4"/>
    <w:basedOn w:val="Normal"/>
    <w:next w:val="Normal"/>
    <w:uiPriority w:val="39"/>
    <w:pPr>
      <w:spacing w:after="0"/>
      <w:ind w:left="660"/>
    </w:pPr>
    <w:rPr>
      <w:rFonts w:cs="Calibri"/>
      <w:sz w:val="20"/>
      <w:szCs w:val="24"/>
    </w:rPr>
  </w:style>
  <w:style w:type="paragraph" w:styleId="TOC5">
    <w:name w:val="toc 5"/>
    <w:basedOn w:val="Normal"/>
    <w:next w:val="Normal"/>
    <w:uiPriority w:val="39"/>
    <w:pPr>
      <w:spacing w:after="0"/>
      <w:ind w:left="880"/>
    </w:pPr>
    <w:rPr>
      <w:rFonts w:cs="Calibri"/>
      <w:sz w:val="20"/>
      <w:szCs w:val="24"/>
    </w:rPr>
  </w:style>
  <w:style w:type="paragraph" w:styleId="TOC6">
    <w:name w:val="toc 6"/>
    <w:basedOn w:val="Normal"/>
    <w:next w:val="Normal"/>
    <w:uiPriority w:val="39"/>
    <w:pPr>
      <w:spacing w:after="0"/>
      <w:ind w:left="1100"/>
    </w:pPr>
    <w:rPr>
      <w:rFonts w:cs="Calibri"/>
      <w:sz w:val="20"/>
      <w:szCs w:val="24"/>
    </w:rPr>
  </w:style>
  <w:style w:type="paragraph" w:styleId="TOC7">
    <w:name w:val="toc 7"/>
    <w:basedOn w:val="Normal"/>
    <w:next w:val="Normal"/>
    <w:uiPriority w:val="39"/>
    <w:pPr>
      <w:spacing w:after="0"/>
      <w:ind w:left="1320"/>
    </w:pPr>
    <w:rPr>
      <w:rFonts w:cs="Calibri"/>
      <w:sz w:val="20"/>
      <w:szCs w:val="24"/>
    </w:rPr>
  </w:style>
  <w:style w:type="paragraph" w:styleId="TOC8">
    <w:name w:val="toc 8"/>
    <w:basedOn w:val="Normal"/>
    <w:next w:val="Normal"/>
    <w:uiPriority w:val="39"/>
    <w:pPr>
      <w:spacing w:after="0"/>
      <w:ind w:left="1540"/>
    </w:pPr>
    <w:rPr>
      <w:rFonts w:cs="Calibri"/>
      <w:sz w:val="20"/>
      <w:szCs w:val="24"/>
    </w:rPr>
  </w:style>
  <w:style w:type="paragraph" w:styleId="TOC9">
    <w:name w:val="toc 9"/>
    <w:basedOn w:val="Normal"/>
    <w:next w:val="Normal"/>
    <w:uiPriority w:val="39"/>
    <w:pPr>
      <w:spacing w:after="0"/>
      <w:ind w:left="1760"/>
    </w:pPr>
    <w:rPr>
      <w:rFonts w:cs="Calibri"/>
      <w:sz w:val="20"/>
      <w:szCs w:val="24"/>
    </w:rPr>
  </w:style>
  <w:style w:type="character" w:styleId="Hyperlink">
    <w:name w:val="Hyperlink"/>
    <w:basedOn w:val="DefaultParagraphFont"/>
    <w:uiPriority w:val="99"/>
    <w:rPr>
      <w:color w:val="0000FF"/>
      <w:u w:val="single"/>
    </w:rPr>
  </w:style>
  <w:style w:type="paragraph" w:styleId="TableofFigures">
    <w:name w:val="table of figures"/>
    <w:basedOn w:val="Normal"/>
    <w:next w:val="Normal"/>
    <w:uiPriority w:val="99"/>
    <w:pPr>
      <w:spacing w:after="0"/>
      <w:ind w:left="440" w:hanging="440"/>
    </w:pPr>
    <w:rPr>
      <w:rFonts w:cs="Calibri"/>
      <w:b/>
      <w:bCs/>
      <w:sz w:val="20"/>
      <w:szCs w:val="24"/>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Pr>
      <w:rFonts w:ascii="Cambria" w:eastAsia="SimSun" w:hAnsi="Cambria" w:cs="Times New Roman"/>
      <w:color w:val="365F91"/>
      <w:sz w:val="26"/>
      <w:szCs w:val="26"/>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styleId="TOCHeading">
    <w:name w:val="TOC Heading"/>
    <w:basedOn w:val="Heading1"/>
    <w:next w:val="Normal"/>
    <w:uiPriority w:val="39"/>
    <w:unhideWhenUsed/>
    <w:qFormat/>
    <w:rsid w:val="00456D8C"/>
    <w:pPr>
      <w:spacing w:line="259" w:lineRule="auto"/>
      <w:outlineLvl w:val="9"/>
    </w:pPr>
    <w:rPr>
      <w:rFonts w:asciiTheme="majorHAnsi" w:eastAsiaTheme="majorEastAsia" w:hAnsiTheme="majorHAnsi" w:cstheme="majorBidi"/>
      <w:color w:val="365F91" w:themeColor="accent1" w:themeShade="BF"/>
    </w:rPr>
  </w:style>
  <w:style w:type="character" w:customStyle="1" w:styleId="Heading3Char">
    <w:name w:val="Heading 3 Char"/>
    <w:basedOn w:val="DefaultParagraphFont"/>
    <w:link w:val="Heading3"/>
    <w:uiPriority w:val="9"/>
    <w:semiHidden/>
    <w:rsid w:val="00E0354A"/>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7D35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3588"/>
  </w:style>
  <w:style w:type="paragraph" w:styleId="Footer">
    <w:name w:val="footer"/>
    <w:basedOn w:val="Normal"/>
    <w:link w:val="FooterChar"/>
    <w:uiPriority w:val="99"/>
    <w:unhideWhenUsed/>
    <w:rsid w:val="007D35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3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59873">
      <w:bodyDiv w:val="1"/>
      <w:marLeft w:val="0"/>
      <w:marRight w:val="0"/>
      <w:marTop w:val="0"/>
      <w:marBottom w:val="0"/>
      <w:divBdr>
        <w:top w:val="none" w:sz="0" w:space="0" w:color="auto"/>
        <w:left w:val="none" w:sz="0" w:space="0" w:color="auto"/>
        <w:bottom w:val="none" w:sz="0" w:space="0" w:color="auto"/>
        <w:right w:val="none" w:sz="0" w:space="0" w:color="auto"/>
      </w:divBdr>
      <w:divsChild>
        <w:div w:id="1757164945">
          <w:marLeft w:val="480"/>
          <w:marRight w:val="0"/>
          <w:marTop w:val="0"/>
          <w:marBottom w:val="0"/>
          <w:divBdr>
            <w:top w:val="none" w:sz="0" w:space="0" w:color="auto"/>
            <w:left w:val="none" w:sz="0" w:space="0" w:color="auto"/>
            <w:bottom w:val="none" w:sz="0" w:space="0" w:color="auto"/>
            <w:right w:val="none" w:sz="0" w:space="0" w:color="auto"/>
          </w:divBdr>
          <w:divsChild>
            <w:div w:id="6626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821294">
      <w:bodyDiv w:val="1"/>
      <w:marLeft w:val="0"/>
      <w:marRight w:val="0"/>
      <w:marTop w:val="0"/>
      <w:marBottom w:val="0"/>
      <w:divBdr>
        <w:top w:val="none" w:sz="0" w:space="0" w:color="auto"/>
        <w:left w:val="none" w:sz="0" w:space="0" w:color="auto"/>
        <w:bottom w:val="none" w:sz="0" w:space="0" w:color="auto"/>
        <w:right w:val="none" w:sz="0" w:space="0" w:color="auto"/>
      </w:divBdr>
    </w:div>
    <w:div w:id="651062839">
      <w:bodyDiv w:val="1"/>
      <w:marLeft w:val="0"/>
      <w:marRight w:val="0"/>
      <w:marTop w:val="0"/>
      <w:marBottom w:val="0"/>
      <w:divBdr>
        <w:top w:val="none" w:sz="0" w:space="0" w:color="auto"/>
        <w:left w:val="none" w:sz="0" w:space="0" w:color="auto"/>
        <w:bottom w:val="none" w:sz="0" w:space="0" w:color="auto"/>
        <w:right w:val="none" w:sz="0" w:space="0" w:color="auto"/>
      </w:divBdr>
    </w:div>
    <w:div w:id="963853542">
      <w:bodyDiv w:val="1"/>
      <w:marLeft w:val="0"/>
      <w:marRight w:val="0"/>
      <w:marTop w:val="0"/>
      <w:marBottom w:val="0"/>
      <w:divBdr>
        <w:top w:val="none" w:sz="0" w:space="0" w:color="auto"/>
        <w:left w:val="none" w:sz="0" w:space="0" w:color="auto"/>
        <w:bottom w:val="none" w:sz="0" w:space="0" w:color="auto"/>
        <w:right w:val="none" w:sz="0" w:space="0" w:color="auto"/>
      </w:divBdr>
      <w:divsChild>
        <w:div w:id="1815216513">
          <w:marLeft w:val="480"/>
          <w:marRight w:val="0"/>
          <w:marTop w:val="0"/>
          <w:marBottom w:val="0"/>
          <w:divBdr>
            <w:top w:val="none" w:sz="0" w:space="0" w:color="auto"/>
            <w:left w:val="none" w:sz="0" w:space="0" w:color="auto"/>
            <w:bottom w:val="none" w:sz="0" w:space="0" w:color="auto"/>
            <w:right w:val="none" w:sz="0" w:space="0" w:color="auto"/>
          </w:divBdr>
          <w:divsChild>
            <w:div w:id="201911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231455">
      <w:bodyDiv w:val="1"/>
      <w:marLeft w:val="0"/>
      <w:marRight w:val="0"/>
      <w:marTop w:val="0"/>
      <w:marBottom w:val="0"/>
      <w:divBdr>
        <w:top w:val="none" w:sz="0" w:space="0" w:color="auto"/>
        <w:left w:val="none" w:sz="0" w:space="0" w:color="auto"/>
        <w:bottom w:val="none" w:sz="0" w:space="0" w:color="auto"/>
        <w:right w:val="none" w:sz="0" w:space="0" w:color="auto"/>
      </w:divBdr>
      <w:divsChild>
        <w:div w:id="780611779">
          <w:marLeft w:val="480"/>
          <w:marRight w:val="0"/>
          <w:marTop w:val="0"/>
          <w:marBottom w:val="0"/>
          <w:divBdr>
            <w:top w:val="none" w:sz="0" w:space="0" w:color="auto"/>
            <w:left w:val="none" w:sz="0" w:space="0" w:color="auto"/>
            <w:bottom w:val="none" w:sz="0" w:space="0" w:color="auto"/>
            <w:right w:val="none" w:sz="0" w:space="0" w:color="auto"/>
          </w:divBdr>
          <w:divsChild>
            <w:div w:id="68624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165143">
      <w:bodyDiv w:val="1"/>
      <w:marLeft w:val="0"/>
      <w:marRight w:val="0"/>
      <w:marTop w:val="0"/>
      <w:marBottom w:val="0"/>
      <w:divBdr>
        <w:top w:val="none" w:sz="0" w:space="0" w:color="auto"/>
        <w:left w:val="none" w:sz="0" w:space="0" w:color="auto"/>
        <w:bottom w:val="none" w:sz="0" w:space="0" w:color="auto"/>
        <w:right w:val="none" w:sz="0" w:space="0" w:color="auto"/>
      </w:divBdr>
    </w:div>
    <w:div w:id="1164466269">
      <w:bodyDiv w:val="1"/>
      <w:marLeft w:val="0"/>
      <w:marRight w:val="0"/>
      <w:marTop w:val="0"/>
      <w:marBottom w:val="0"/>
      <w:divBdr>
        <w:top w:val="none" w:sz="0" w:space="0" w:color="auto"/>
        <w:left w:val="none" w:sz="0" w:space="0" w:color="auto"/>
        <w:bottom w:val="none" w:sz="0" w:space="0" w:color="auto"/>
        <w:right w:val="none" w:sz="0" w:space="0" w:color="auto"/>
      </w:divBdr>
      <w:divsChild>
        <w:div w:id="400293900">
          <w:marLeft w:val="480"/>
          <w:marRight w:val="0"/>
          <w:marTop w:val="0"/>
          <w:marBottom w:val="0"/>
          <w:divBdr>
            <w:top w:val="none" w:sz="0" w:space="0" w:color="auto"/>
            <w:left w:val="none" w:sz="0" w:space="0" w:color="auto"/>
            <w:bottom w:val="none" w:sz="0" w:space="0" w:color="auto"/>
            <w:right w:val="none" w:sz="0" w:space="0" w:color="auto"/>
          </w:divBdr>
          <w:divsChild>
            <w:div w:id="188953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638805">
      <w:bodyDiv w:val="1"/>
      <w:marLeft w:val="0"/>
      <w:marRight w:val="0"/>
      <w:marTop w:val="0"/>
      <w:marBottom w:val="0"/>
      <w:divBdr>
        <w:top w:val="none" w:sz="0" w:space="0" w:color="auto"/>
        <w:left w:val="none" w:sz="0" w:space="0" w:color="auto"/>
        <w:bottom w:val="none" w:sz="0" w:space="0" w:color="auto"/>
        <w:right w:val="none" w:sz="0" w:space="0" w:color="auto"/>
      </w:divBdr>
      <w:divsChild>
        <w:div w:id="685330893">
          <w:marLeft w:val="480"/>
          <w:marRight w:val="0"/>
          <w:marTop w:val="0"/>
          <w:marBottom w:val="0"/>
          <w:divBdr>
            <w:top w:val="none" w:sz="0" w:space="0" w:color="auto"/>
            <w:left w:val="none" w:sz="0" w:space="0" w:color="auto"/>
            <w:bottom w:val="none" w:sz="0" w:space="0" w:color="auto"/>
            <w:right w:val="none" w:sz="0" w:space="0" w:color="auto"/>
          </w:divBdr>
          <w:divsChild>
            <w:div w:id="10867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548987">
      <w:bodyDiv w:val="1"/>
      <w:marLeft w:val="0"/>
      <w:marRight w:val="0"/>
      <w:marTop w:val="0"/>
      <w:marBottom w:val="0"/>
      <w:divBdr>
        <w:top w:val="none" w:sz="0" w:space="0" w:color="auto"/>
        <w:left w:val="none" w:sz="0" w:space="0" w:color="auto"/>
        <w:bottom w:val="none" w:sz="0" w:space="0" w:color="auto"/>
        <w:right w:val="none" w:sz="0" w:space="0" w:color="auto"/>
      </w:divBdr>
    </w:div>
    <w:div w:id="1295792955">
      <w:bodyDiv w:val="1"/>
      <w:marLeft w:val="0"/>
      <w:marRight w:val="0"/>
      <w:marTop w:val="0"/>
      <w:marBottom w:val="0"/>
      <w:divBdr>
        <w:top w:val="none" w:sz="0" w:space="0" w:color="auto"/>
        <w:left w:val="none" w:sz="0" w:space="0" w:color="auto"/>
        <w:bottom w:val="none" w:sz="0" w:space="0" w:color="auto"/>
        <w:right w:val="none" w:sz="0" w:space="0" w:color="auto"/>
      </w:divBdr>
    </w:div>
    <w:div w:id="1417047404">
      <w:bodyDiv w:val="1"/>
      <w:marLeft w:val="0"/>
      <w:marRight w:val="0"/>
      <w:marTop w:val="0"/>
      <w:marBottom w:val="0"/>
      <w:divBdr>
        <w:top w:val="none" w:sz="0" w:space="0" w:color="auto"/>
        <w:left w:val="none" w:sz="0" w:space="0" w:color="auto"/>
        <w:bottom w:val="none" w:sz="0" w:space="0" w:color="auto"/>
        <w:right w:val="none" w:sz="0" w:space="0" w:color="auto"/>
      </w:divBdr>
    </w:div>
    <w:div w:id="1465540893">
      <w:bodyDiv w:val="1"/>
      <w:marLeft w:val="0"/>
      <w:marRight w:val="0"/>
      <w:marTop w:val="0"/>
      <w:marBottom w:val="0"/>
      <w:divBdr>
        <w:top w:val="none" w:sz="0" w:space="0" w:color="auto"/>
        <w:left w:val="none" w:sz="0" w:space="0" w:color="auto"/>
        <w:bottom w:val="none" w:sz="0" w:space="0" w:color="auto"/>
        <w:right w:val="none" w:sz="0" w:space="0" w:color="auto"/>
      </w:divBdr>
    </w:div>
    <w:div w:id="1517306892">
      <w:bodyDiv w:val="1"/>
      <w:marLeft w:val="0"/>
      <w:marRight w:val="0"/>
      <w:marTop w:val="0"/>
      <w:marBottom w:val="0"/>
      <w:divBdr>
        <w:top w:val="none" w:sz="0" w:space="0" w:color="auto"/>
        <w:left w:val="none" w:sz="0" w:space="0" w:color="auto"/>
        <w:bottom w:val="none" w:sz="0" w:space="0" w:color="auto"/>
        <w:right w:val="none" w:sz="0" w:space="0" w:color="auto"/>
      </w:divBdr>
    </w:div>
    <w:div w:id="1673265678">
      <w:bodyDiv w:val="1"/>
      <w:marLeft w:val="0"/>
      <w:marRight w:val="0"/>
      <w:marTop w:val="0"/>
      <w:marBottom w:val="0"/>
      <w:divBdr>
        <w:top w:val="none" w:sz="0" w:space="0" w:color="auto"/>
        <w:left w:val="none" w:sz="0" w:space="0" w:color="auto"/>
        <w:bottom w:val="none" w:sz="0" w:space="0" w:color="auto"/>
        <w:right w:val="none" w:sz="0" w:space="0" w:color="auto"/>
      </w:divBdr>
    </w:div>
    <w:div w:id="1799906885">
      <w:bodyDiv w:val="1"/>
      <w:marLeft w:val="0"/>
      <w:marRight w:val="0"/>
      <w:marTop w:val="0"/>
      <w:marBottom w:val="0"/>
      <w:divBdr>
        <w:top w:val="none" w:sz="0" w:space="0" w:color="auto"/>
        <w:left w:val="none" w:sz="0" w:space="0" w:color="auto"/>
        <w:bottom w:val="none" w:sz="0" w:space="0" w:color="auto"/>
        <w:right w:val="none" w:sz="0" w:space="0" w:color="auto"/>
      </w:divBdr>
    </w:div>
    <w:div w:id="18966209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71551F-FAB2-4077-A9B9-9726DBD3C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2796</Words>
  <Characters>15941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c:creator>
  <cp:lastModifiedBy>S Subramaniam</cp:lastModifiedBy>
  <cp:revision>5</cp:revision>
  <dcterms:created xsi:type="dcterms:W3CDTF">2023-05-06T15:32:00Z</dcterms:created>
  <dcterms:modified xsi:type="dcterms:W3CDTF">2023-05-06T18:08:00Z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6f7f33ddcaba4eaeaaf44c5196f0b285</vt:lpwstr>
  </property>
</Properties>
</file>