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CF8198" w14:textId="24486A97" w:rsidR="000904FA" w:rsidRPr="003D6307" w:rsidRDefault="004F1350" w:rsidP="004F1350">
      <w:pPr>
        <w:jc w:val="center"/>
      </w:pPr>
      <w:r w:rsidRPr="003D6307">
        <w:drawing>
          <wp:inline distT="0" distB="0" distL="0" distR="0" wp14:anchorId="586C3790" wp14:editId="0B07DA31">
            <wp:extent cx="1869440" cy="1039036"/>
            <wp:effectExtent l="0" t="0" r="0" b="8890"/>
            <wp:docPr id="185982414"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79492" cy="1044623"/>
                    </a:xfrm>
                    <a:prstGeom prst="rect">
                      <a:avLst/>
                    </a:prstGeom>
                    <a:noFill/>
                    <a:ln>
                      <a:noFill/>
                    </a:ln>
                  </pic:spPr>
                </pic:pic>
              </a:graphicData>
            </a:graphic>
          </wp:inline>
        </w:drawing>
      </w:r>
    </w:p>
    <w:p w14:paraId="53EE796E" w14:textId="77777777" w:rsidR="000D4325" w:rsidRPr="003D6307" w:rsidRDefault="000D4325" w:rsidP="004F1350">
      <w:pPr>
        <w:jc w:val="center"/>
      </w:pPr>
    </w:p>
    <w:p w14:paraId="47A99E20" w14:textId="1AD27119" w:rsidR="000D4325" w:rsidRPr="003D6307" w:rsidRDefault="000D4325" w:rsidP="004F1350">
      <w:pPr>
        <w:jc w:val="center"/>
        <w:rPr>
          <w:b/>
          <w:bCs/>
          <w:sz w:val="40"/>
          <w:szCs w:val="40"/>
        </w:rPr>
      </w:pPr>
      <w:r w:rsidRPr="003D6307">
        <w:rPr>
          <w:b/>
          <w:bCs/>
          <w:sz w:val="40"/>
          <w:szCs w:val="40"/>
        </w:rPr>
        <w:t>Emergent Leadership Report</w:t>
      </w:r>
    </w:p>
    <w:p w14:paraId="1E44B063" w14:textId="77777777" w:rsidR="000D4325" w:rsidRPr="003D6307" w:rsidRDefault="000D4325" w:rsidP="004F1350">
      <w:pPr>
        <w:jc w:val="center"/>
      </w:pPr>
    </w:p>
    <w:tbl>
      <w:tblPr>
        <w:tblStyle w:val="Rcsostblzat"/>
        <w:tblpPr w:leftFromText="141" w:rightFromText="141" w:vertAnchor="text" w:horzAnchor="margin" w:tblpY="33"/>
        <w:tblW w:w="0" w:type="auto"/>
        <w:tblLook w:val="04A0" w:firstRow="1" w:lastRow="0" w:firstColumn="1" w:lastColumn="0" w:noHBand="0" w:noVBand="1"/>
      </w:tblPr>
      <w:tblGrid>
        <w:gridCol w:w="4508"/>
        <w:gridCol w:w="4508"/>
      </w:tblGrid>
      <w:tr w:rsidR="000D4325" w:rsidRPr="003D6307" w14:paraId="145D82FE" w14:textId="77777777" w:rsidTr="00FD138D">
        <w:tc>
          <w:tcPr>
            <w:tcW w:w="4508" w:type="dxa"/>
            <w:shd w:val="clear" w:color="auto" w:fill="A5C9EB" w:themeFill="text2" w:themeFillTint="40"/>
          </w:tcPr>
          <w:p w14:paraId="2C9E9A79" w14:textId="77777777" w:rsidR="000D4325" w:rsidRPr="003D6307" w:rsidRDefault="000D4325" w:rsidP="00FD138D">
            <w:pPr>
              <w:jc w:val="both"/>
              <w:rPr>
                <w:rFonts w:ascii="Calibri" w:hAnsi="Calibri" w:cs="Calibri"/>
                <w:b/>
                <w:bCs/>
              </w:rPr>
            </w:pPr>
            <w:r w:rsidRPr="003D6307">
              <w:rPr>
                <w:rFonts w:ascii="Calibri" w:hAnsi="Calibri" w:cs="Calibri"/>
                <w:b/>
                <w:bCs/>
              </w:rPr>
              <w:t>STUDENT NAME</w:t>
            </w:r>
          </w:p>
        </w:tc>
        <w:tc>
          <w:tcPr>
            <w:tcW w:w="4508" w:type="dxa"/>
            <w:shd w:val="clear" w:color="auto" w:fill="A5C9EB" w:themeFill="text2" w:themeFillTint="40"/>
          </w:tcPr>
          <w:p w14:paraId="5B98EA33" w14:textId="77777777" w:rsidR="000D4325" w:rsidRPr="003D6307" w:rsidRDefault="000D4325" w:rsidP="00FD138D">
            <w:pPr>
              <w:jc w:val="both"/>
              <w:rPr>
                <w:rFonts w:ascii="Calibri" w:hAnsi="Calibri" w:cs="Calibri"/>
                <w:b/>
                <w:bCs/>
              </w:rPr>
            </w:pPr>
            <w:r w:rsidRPr="003D6307">
              <w:rPr>
                <w:rFonts w:ascii="Calibri" w:hAnsi="Calibri" w:cs="Calibri"/>
                <w:b/>
                <w:bCs/>
              </w:rPr>
              <w:t>ATTILA KELEMEN</w:t>
            </w:r>
          </w:p>
        </w:tc>
      </w:tr>
      <w:tr w:rsidR="000D4325" w:rsidRPr="003D6307" w14:paraId="71332488" w14:textId="77777777" w:rsidTr="00FD138D">
        <w:tc>
          <w:tcPr>
            <w:tcW w:w="4508" w:type="dxa"/>
            <w:shd w:val="clear" w:color="auto" w:fill="A5C9EB" w:themeFill="text2" w:themeFillTint="40"/>
          </w:tcPr>
          <w:p w14:paraId="6277034B" w14:textId="77777777" w:rsidR="000D4325" w:rsidRPr="003D6307" w:rsidRDefault="000D4325" w:rsidP="00FD138D">
            <w:pPr>
              <w:jc w:val="both"/>
              <w:rPr>
                <w:rFonts w:ascii="Calibri" w:hAnsi="Calibri" w:cs="Calibri"/>
                <w:b/>
                <w:bCs/>
              </w:rPr>
            </w:pPr>
            <w:r w:rsidRPr="003D6307">
              <w:rPr>
                <w:rFonts w:ascii="Calibri" w:hAnsi="Calibri" w:cs="Calibri"/>
                <w:b/>
                <w:bCs/>
              </w:rPr>
              <w:t>STUDENT ID</w:t>
            </w:r>
          </w:p>
        </w:tc>
        <w:tc>
          <w:tcPr>
            <w:tcW w:w="4508" w:type="dxa"/>
            <w:shd w:val="clear" w:color="auto" w:fill="A5C9EB" w:themeFill="text2" w:themeFillTint="40"/>
          </w:tcPr>
          <w:p w14:paraId="0AC636DB" w14:textId="77777777" w:rsidR="000D4325" w:rsidRPr="003D6307" w:rsidRDefault="000D4325" w:rsidP="00FD138D">
            <w:pPr>
              <w:jc w:val="both"/>
              <w:rPr>
                <w:rFonts w:ascii="Calibri" w:hAnsi="Calibri" w:cs="Calibri"/>
                <w:b/>
                <w:bCs/>
              </w:rPr>
            </w:pPr>
            <w:r w:rsidRPr="003D6307">
              <w:rPr>
                <w:rFonts w:ascii="Calibri" w:hAnsi="Calibri" w:cs="Calibri"/>
                <w:b/>
                <w:bCs/>
              </w:rPr>
              <w:t>2123680</w:t>
            </w:r>
          </w:p>
        </w:tc>
      </w:tr>
      <w:tr w:rsidR="000D4325" w:rsidRPr="003D6307" w14:paraId="0DF2F693" w14:textId="77777777" w:rsidTr="00FD138D">
        <w:tc>
          <w:tcPr>
            <w:tcW w:w="4508" w:type="dxa"/>
            <w:shd w:val="clear" w:color="auto" w:fill="A5C9EB" w:themeFill="text2" w:themeFillTint="40"/>
          </w:tcPr>
          <w:p w14:paraId="520D5F5B" w14:textId="77777777" w:rsidR="000D4325" w:rsidRPr="003D6307" w:rsidRDefault="000D4325" w:rsidP="00FD138D">
            <w:pPr>
              <w:jc w:val="both"/>
              <w:rPr>
                <w:rFonts w:ascii="Calibri" w:hAnsi="Calibri" w:cs="Calibri"/>
                <w:b/>
                <w:bCs/>
              </w:rPr>
            </w:pPr>
            <w:r w:rsidRPr="003D6307">
              <w:rPr>
                <w:rFonts w:ascii="Calibri" w:hAnsi="Calibri" w:cs="Calibri"/>
                <w:b/>
                <w:bCs/>
              </w:rPr>
              <w:t>LECTURER NAME</w:t>
            </w:r>
          </w:p>
        </w:tc>
        <w:tc>
          <w:tcPr>
            <w:tcW w:w="4508" w:type="dxa"/>
            <w:shd w:val="clear" w:color="auto" w:fill="A5C9EB" w:themeFill="text2" w:themeFillTint="40"/>
          </w:tcPr>
          <w:p w14:paraId="660FF9E7" w14:textId="2AC68AB9" w:rsidR="000D4325" w:rsidRPr="003D6307" w:rsidRDefault="00EC6810" w:rsidP="00FD138D">
            <w:pPr>
              <w:jc w:val="both"/>
              <w:rPr>
                <w:rFonts w:ascii="Calibri" w:hAnsi="Calibri" w:cs="Calibri"/>
                <w:b/>
                <w:bCs/>
              </w:rPr>
            </w:pPr>
            <w:r w:rsidRPr="003D6307">
              <w:rPr>
                <w:rFonts w:ascii="Calibri" w:hAnsi="Calibri" w:cs="Calibri"/>
                <w:b/>
                <w:bCs/>
                <w:color w:val="000000" w:themeColor="text1"/>
              </w:rPr>
              <w:t>TOYIN ADISA</w:t>
            </w:r>
          </w:p>
        </w:tc>
      </w:tr>
      <w:tr w:rsidR="000D4325" w:rsidRPr="003D6307" w14:paraId="50D675F3" w14:textId="77777777" w:rsidTr="00FD138D">
        <w:tc>
          <w:tcPr>
            <w:tcW w:w="4508" w:type="dxa"/>
            <w:shd w:val="clear" w:color="auto" w:fill="A5C9EB" w:themeFill="text2" w:themeFillTint="40"/>
          </w:tcPr>
          <w:p w14:paraId="3CEA2F35" w14:textId="77777777" w:rsidR="000D4325" w:rsidRPr="003D6307" w:rsidRDefault="000D4325" w:rsidP="00FD138D">
            <w:pPr>
              <w:jc w:val="both"/>
              <w:rPr>
                <w:rFonts w:ascii="Calibri" w:hAnsi="Calibri" w:cs="Calibri"/>
                <w:b/>
                <w:bCs/>
              </w:rPr>
            </w:pPr>
            <w:r w:rsidRPr="003D6307">
              <w:rPr>
                <w:rFonts w:ascii="Calibri" w:hAnsi="Calibri" w:cs="Calibri"/>
                <w:b/>
                <w:bCs/>
              </w:rPr>
              <w:t>MODULE NAME</w:t>
            </w:r>
          </w:p>
        </w:tc>
        <w:tc>
          <w:tcPr>
            <w:tcW w:w="4508" w:type="dxa"/>
            <w:shd w:val="clear" w:color="auto" w:fill="A5C9EB" w:themeFill="text2" w:themeFillTint="40"/>
          </w:tcPr>
          <w:p w14:paraId="7F21DADE" w14:textId="13CD6BB7" w:rsidR="000D4325" w:rsidRPr="003D6307" w:rsidRDefault="000B0E45" w:rsidP="00FD138D">
            <w:pPr>
              <w:jc w:val="both"/>
              <w:rPr>
                <w:rFonts w:ascii="Calibri" w:hAnsi="Calibri" w:cs="Calibri"/>
                <w:b/>
                <w:bCs/>
              </w:rPr>
            </w:pPr>
            <w:r w:rsidRPr="003D6307">
              <w:rPr>
                <w:rFonts w:ascii="Calibri" w:hAnsi="Calibri" w:cs="Calibri"/>
                <w:b/>
                <w:bCs/>
                <w:color w:val="000000" w:themeColor="text1"/>
              </w:rPr>
              <w:t>EMERGENT LEADERSHIP SKILLS FOR THE WORKPLACE</w:t>
            </w:r>
          </w:p>
        </w:tc>
      </w:tr>
      <w:tr w:rsidR="000D4325" w:rsidRPr="003D6307" w14:paraId="553F4473" w14:textId="77777777" w:rsidTr="00FD138D">
        <w:tc>
          <w:tcPr>
            <w:tcW w:w="4508" w:type="dxa"/>
            <w:shd w:val="clear" w:color="auto" w:fill="A5C9EB" w:themeFill="text2" w:themeFillTint="40"/>
          </w:tcPr>
          <w:p w14:paraId="4E77DC7E" w14:textId="77777777" w:rsidR="000D4325" w:rsidRPr="003D6307" w:rsidRDefault="000D4325" w:rsidP="00FD138D">
            <w:pPr>
              <w:jc w:val="both"/>
              <w:rPr>
                <w:rFonts w:ascii="Calibri" w:hAnsi="Calibri" w:cs="Calibri"/>
                <w:b/>
                <w:bCs/>
              </w:rPr>
            </w:pPr>
            <w:r w:rsidRPr="003D6307">
              <w:rPr>
                <w:rFonts w:ascii="Calibri" w:hAnsi="Calibri" w:cs="Calibri"/>
                <w:b/>
                <w:bCs/>
              </w:rPr>
              <w:t>MODULE CODE</w:t>
            </w:r>
          </w:p>
        </w:tc>
        <w:tc>
          <w:tcPr>
            <w:tcW w:w="4508" w:type="dxa"/>
            <w:shd w:val="clear" w:color="auto" w:fill="A5C9EB" w:themeFill="text2" w:themeFillTint="40"/>
          </w:tcPr>
          <w:p w14:paraId="6752B938" w14:textId="15FB9AC6" w:rsidR="000D4325" w:rsidRPr="003D6307" w:rsidRDefault="000D4325" w:rsidP="007F3474">
            <w:pPr>
              <w:pStyle w:val="Cmsor4"/>
              <w:rPr>
                <w:rFonts w:ascii="Calibri" w:hAnsi="Calibri" w:cs="Calibri"/>
                <w:b/>
                <w:bCs/>
                <w:i w:val="0"/>
                <w:iCs w:val="0"/>
                <w:color w:val="000000" w:themeColor="text1"/>
              </w:rPr>
            </w:pPr>
            <w:r w:rsidRPr="003D6307">
              <w:rPr>
                <w:rFonts w:ascii="Calibri" w:hAnsi="Calibri" w:cs="Calibri"/>
                <w:b/>
                <w:bCs/>
              </w:rPr>
              <w:t xml:space="preserve"> </w:t>
            </w:r>
            <w:r w:rsidR="007F3474" w:rsidRPr="003D6307">
              <w:rPr>
                <w:rFonts w:ascii="Calibri" w:hAnsi="Calibri" w:cs="Calibri"/>
                <w:b/>
                <w:bCs/>
                <w:i w:val="0"/>
                <w:iCs w:val="0"/>
                <w:color w:val="000000" w:themeColor="text1"/>
              </w:rPr>
              <w:t xml:space="preserve"> BMSW6101</w:t>
            </w:r>
          </w:p>
          <w:p w14:paraId="6B988550" w14:textId="77777777" w:rsidR="000D4325" w:rsidRPr="003D6307" w:rsidRDefault="000D4325" w:rsidP="00FD138D">
            <w:pPr>
              <w:jc w:val="both"/>
              <w:rPr>
                <w:rFonts w:ascii="Calibri" w:hAnsi="Calibri" w:cs="Calibri"/>
                <w:b/>
                <w:bCs/>
              </w:rPr>
            </w:pPr>
          </w:p>
        </w:tc>
      </w:tr>
    </w:tbl>
    <w:p w14:paraId="59299DFB" w14:textId="77777777" w:rsidR="000D4325" w:rsidRPr="003D6307" w:rsidRDefault="000D4325" w:rsidP="004F1350">
      <w:pPr>
        <w:jc w:val="center"/>
      </w:pPr>
    </w:p>
    <w:p w14:paraId="3989F5D1" w14:textId="77777777" w:rsidR="00FA2802" w:rsidRPr="003D6307" w:rsidRDefault="00FA2802" w:rsidP="004F1350">
      <w:pPr>
        <w:jc w:val="center"/>
      </w:pPr>
    </w:p>
    <w:p w14:paraId="591DE025" w14:textId="77777777" w:rsidR="00FA2802" w:rsidRPr="003D6307" w:rsidRDefault="00FA2802" w:rsidP="004F1350">
      <w:pPr>
        <w:jc w:val="center"/>
      </w:pPr>
    </w:p>
    <w:p w14:paraId="52936D16" w14:textId="77777777" w:rsidR="00FA2802" w:rsidRPr="003D6307" w:rsidRDefault="00FA2802" w:rsidP="004F1350">
      <w:pPr>
        <w:jc w:val="center"/>
      </w:pPr>
    </w:p>
    <w:p w14:paraId="56ECB59A" w14:textId="77777777" w:rsidR="00FA2802" w:rsidRPr="003D6307" w:rsidRDefault="00FA2802" w:rsidP="004F1350">
      <w:pPr>
        <w:jc w:val="center"/>
      </w:pPr>
    </w:p>
    <w:p w14:paraId="57D8B297" w14:textId="77777777" w:rsidR="00FA2802" w:rsidRPr="003D6307" w:rsidRDefault="00FA2802" w:rsidP="004F1350">
      <w:pPr>
        <w:jc w:val="center"/>
      </w:pPr>
    </w:p>
    <w:p w14:paraId="7CF6DADE" w14:textId="77777777" w:rsidR="00FA2802" w:rsidRPr="003D6307" w:rsidRDefault="00FA2802" w:rsidP="004F1350">
      <w:pPr>
        <w:jc w:val="center"/>
      </w:pPr>
    </w:p>
    <w:p w14:paraId="5C4A55C5" w14:textId="77777777" w:rsidR="00FA2802" w:rsidRPr="003D6307" w:rsidRDefault="00FA2802" w:rsidP="004F1350">
      <w:pPr>
        <w:jc w:val="center"/>
      </w:pPr>
    </w:p>
    <w:p w14:paraId="04FDCFDD" w14:textId="77777777" w:rsidR="00FA2802" w:rsidRPr="003D6307" w:rsidRDefault="00FA2802" w:rsidP="004F1350">
      <w:pPr>
        <w:jc w:val="center"/>
      </w:pPr>
    </w:p>
    <w:p w14:paraId="05C46075" w14:textId="77777777" w:rsidR="00FA2802" w:rsidRPr="003D6307" w:rsidRDefault="00FA2802" w:rsidP="004F1350">
      <w:pPr>
        <w:jc w:val="center"/>
      </w:pPr>
    </w:p>
    <w:p w14:paraId="11B1F85F" w14:textId="77777777" w:rsidR="00FA2802" w:rsidRPr="003D6307" w:rsidRDefault="00FA2802" w:rsidP="004F1350">
      <w:pPr>
        <w:jc w:val="center"/>
      </w:pPr>
    </w:p>
    <w:p w14:paraId="4457A5EF" w14:textId="77777777" w:rsidR="00FA2802" w:rsidRPr="003D6307" w:rsidRDefault="00FA2802" w:rsidP="004F1350">
      <w:pPr>
        <w:jc w:val="center"/>
      </w:pPr>
    </w:p>
    <w:p w14:paraId="304C7C6D" w14:textId="77777777" w:rsidR="00FA2802" w:rsidRPr="003D6307" w:rsidRDefault="00FA2802" w:rsidP="004F1350">
      <w:pPr>
        <w:jc w:val="center"/>
      </w:pPr>
    </w:p>
    <w:p w14:paraId="31B284B4" w14:textId="77777777" w:rsidR="00FA2802" w:rsidRPr="003D6307" w:rsidRDefault="00FA2802" w:rsidP="004F1350">
      <w:pPr>
        <w:jc w:val="center"/>
      </w:pPr>
    </w:p>
    <w:p w14:paraId="2F2F3797" w14:textId="77777777" w:rsidR="00FA2802" w:rsidRPr="003D6307" w:rsidRDefault="00FA2802" w:rsidP="004F1350">
      <w:pPr>
        <w:jc w:val="center"/>
      </w:pPr>
    </w:p>
    <w:p w14:paraId="2A29228B" w14:textId="77777777" w:rsidR="00FA2802" w:rsidRPr="003D6307" w:rsidRDefault="00FA2802" w:rsidP="004F1350">
      <w:pPr>
        <w:jc w:val="center"/>
      </w:pPr>
    </w:p>
    <w:p w14:paraId="4956A208" w14:textId="77777777" w:rsidR="00FA2802" w:rsidRPr="003D6307" w:rsidRDefault="00FA2802" w:rsidP="004F1350">
      <w:pPr>
        <w:jc w:val="center"/>
      </w:pPr>
    </w:p>
    <w:p w14:paraId="6C9FAB15" w14:textId="77777777" w:rsidR="00FA2802" w:rsidRPr="003D6307" w:rsidRDefault="00FA2802" w:rsidP="004F1350">
      <w:pPr>
        <w:jc w:val="center"/>
      </w:pPr>
    </w:p>
    <w:p w14:paraId="4F89CC8A" w14:textId="0DE2A86E" w:rsidR="00344390" w:rsidRPr="003D6307" w:rsidRDefault="00344390" w:rsidP="001B5A81">
      <w:pPr>
        <w:rPr>
          <w:rFonts w:ascii="Calibri" w:hAnsi="Calibri" w:cs="Calibri"/>
          <w:b/>
          <w:bCs/>
          <w:sz w:val="40"/>
          <w:szCs w:val="40"/>
        </w:rPr>
      </w:pPr>
      <w:r w:rsidRPr="003D6307">
        <w:rPr>
          <w:rFonts w:ascii="Calibri" w:hAnsi="Calibri" w:cs="Calibri"/>
          <w:b/>
          <w:bCs/>
          <w:sz w:val="40"/>
          <w:szCs w:val="40"/>
        </w:rPr>
        <w:lastRenderedPageBreak/>
        <w:t>Task 1</w:t>
      </w:r>
    </w:p>
    <w:p w14:paraId="044D5BE4" w14:textId="77777777" w:rsidR="00344390" w:rsidRPr="003D6307" w:rsidRDefault="00344390" w:rsidP="001B5A81">
      <w:pPr>
        <w:rPr>
          <w:rFonts w:ascii="Calibri" w:hAnsi="Calibri" w:cs="Calibri"/>
        </w:rPr>
      </w:pPr>
    </w:p>
    <w:p w14:paraId="0EED7CEB" w14:textId="106E91CC" w:rsidR="00FA2802" w:rsidRPr="003D6307" w:rsidRDefault="00FA2802" w:rsidP="00006D1A">
      <w:pPr>
        <w:rPr>
          <w:rFonts w:ascii="Calibri" w:hAnsi="Calibri" w:cs="Calibri"/>
          <w:b/>
          <w:bCs/>
          <w:sz w:val="36"/>
          <w:szCs w:val="36"/>
        </w:rPr>
      </w:pPr>
      <w:r w:rsidRPr="003D6307">
        <w:rPr>
          <w:rFonts w:ascii="Calibri" w:hAnsi="Calibri" w:cs="Calibri"/>
          <w:b/>
          <w:bCs/>
          <w:sz w:val="36"/>
          <w:szCs w:val="36"/>
        </w:rPr>
        <w:t>Abstract</w:t>
      </w:r>
    </w:p>
    <w:p w14:paraId="277C49B7" w14:textId="116B0190" w:rsidR="00FA2802" w:rsidRPr="003D6307" w:rsidRDefault="001A5C0B" w:rsidP="001B5A81">
      <w:pPr>
        <w:rPr>
          <w:rFonts w:ascii="Calibri" w:hAnsi="Calibri" w:cs="Calibri"/>
        </w:rPr>
      </w:pPr>
      <w:r w:rsidRPr="003D6307">
        <w:rPr>
          <w:rFonts w:ascii="Calibri" w:hAnsi="Calibri" w:cs="Calibri"/>
        </w:rPr>
        <w:t>Leadership is an activity that exerts influence on followers, which facilitates the realization of a common goal. They are part of the flow to both manage and motivate the teams, to increase their efficiency and achieve the common goal.</w:t>
      </w:r>
      <w:r w:rsidR="001B5A81" w:rsidRPr="003D6307">
        <w:rPr>
          <w:rFonts w:ascii="Calibri" w:hAnsi="Calibri" w:cs="Calibri"/>
        </w:rPr>
        <w:t xml:space="preserve"> According to</w:t>
      </w:r>
      <w:sdt>
        <w:sdtPr>
          <w:rPr>
            <w:rFonts w:ascii="Calibri" w:hAnsi="Calibri" w:cs="Calibri"/>
          </w:rPr>
          <w:id w:val="-608037921"/>
          <w:citation/>
        </w:sdtPr>
        <w:sdtEndPr/>
        <w:sdtContent>
          <w:r w:rsidR="00E47F94" w:rsidRPr="003D6307">
            <w:rPr>
              <w:rFonts w:ascii="Calibri" w:hAnsi="Calibri" w:cs="Calibri"/>
            </w:rPr>
            <w:fldChar w:fldCharType="begin"/>
          </w:r>
          <w:r w:rsidR="00E47F94" w:rsidRPr="003D6307">
            <w:rPr>
              <w:rFonts w:ascii="Calibri" w:hAnsi="Calibri" w:cs="Calibri"/>
            </w:rPr>
            <w:instrText xml:space="preserve"> CITATION Yuk06 \l 1038 </w:instrText>
          </w:r>
          <w:r w:rsidR="00E47F94" w:rsidRPr="003D6307">
            <w:rPr>
              <w:rFonts w:ascii="Calibri" w:hAnsi="Calibri" w:cs="Calibri"/>
            </w:rPr>
            <w:fldChar w:fldCharType="separate"/>
          </w:r>
          <w:r w:rsidR="00E91817" w:rsidRPr="003D6307">
            <w:rPr>
              <w:rFonts w:ascii="Calibri" w:hAnsi="Calibri" w:cs="Calibri"/>
            </w:rPr>
            <w:t xml:space="preserve"> (Yukl, 2006)</w:t>
          </w:r>
          <w:r w:rsidR="00E47F94" w:rsidRPr="003D6307">
            <w:rPr>
              <w:rFonts w:ascii="Calibri" w:hAnsi="Calibri" w:cs="Calibri"/>
            </w:rPr>
            <w:fldChar w:fldCharType="end"/>
          </w:r>
        </w:sdtContent>
      </w:sdt>
      <w:r w:rsidR="001B5A81" w:rsidRPr="003D6307">
        <w:rPr>
          <w:rFonts w:ascii="Calibri" w:hAnsi="Calibri" w:cs="Calibri"/>
        </w:rPr>
        <w:t xml:space="preserve">, leadership is "the process of influencing others to understand and agree about what needs to be done and how to do it, and the process of facilitating individual and collective efforts to accomplish shared objectives". </w:t>
      </w:r>
      <w:sdt>
        <w:sdtPr>
          <w:rPr>
            <w:rFonts w:ascii="Calibri" w:hAnsi="Calibri" w:cs="Calibri"/>
          </w:rPr>
          <w:id w:val="562291768"/>
          <w:citation/>
        </w:sdtPr>
        <w:sdtEndPr/>
        <w:sdtContent>
          <w:r w:rsidR="00F908BF" w:rsidRPr="003D6307">
            <w:rPr>
              <w:rFonts w:ascii="Calibri" w:hAnsi="Calibri" w:cs="Calibri"/>
            </w:rPr>
            <w:fldChar w:fldCharType="begin"/>
          </w:r>
          <w:r w:rsidR="008357CC" w:rsidRPr="003D6307">
            <w:rPr>
              <w:rFonts w:ascii="Calibri" w:hAnsi="Calibri" w:cs="Calibri"/>
            </w:rPr>
            <w:instrText xml:space="preserve">CITATION Nor10 \l 1038 </w:instrText>
          </w:r>
          <w:r w:rsidR="00F908BF" w:rsidRPr="003D6307">
            <w:rPr>
              <w:rFonts w:ascii="Calibri" w:hAnsi="Calibri" w:cs="Calibri"/>
            </w:rPr>
            <w:fldChar w:fldCharType="separate"/>
          </w:r>
          <w:r w:rsidR="00E91817" w:rsidRPr="003D6307">
            <w:rPr>
              <w:rFonts w:ascii="Calibri" w:hAnsi="Calibri" w:cs="Calibri"/>
            </w:rPr>
            <w:t>(Northouse, 2010)</w:t>
          </w:r>
          <w:r w:rsidR="00F908BF" w:rsidRPr="003D6307">
            <w:rPr>
              <w:rFonts w:ascii="Calibri" w:hAnsi="Calibri" w:cs="Calibri"/>
            </w:rPr>
            <w:fldChar w:fldCharType="end"/>
          </w:r>
        </w:sdtContent>
      </w:sdt>
      <w:r w:rsidR="00F908BF" w:rsidRPr="003D6307">
        <w:rPr>
          <w:rFonts w:ascii="Calibri" w:hAnsi="Calibri" w:cs="Calibri"/>
        </w:rPr>
        <w:t xml:space="preserve"> </w:t>
      </w:r>
      <w:r w:rsidR="001B5A81" w:rsidRPr="003D6307">
        <w:rPr>
          <w:rFonts w:ascii="Calibri" w:hAnsi="Calibri" w:cs="Calibri"/>
        </w:rPr>
        <w:t>defines it as "a process whereby an individual influences a group of individuals to achieve a common goal". Leadership is not just about authority but about fostering collaboration and commitment within a team.</w:t>
      </w:r>
    </w:p>
    <w:p w14:paraId="00408C19" w14:textId="77777777" w:rsidR="00F908BF" w:rsidRPr="003D6307" w:rsidRDefault="00F908BF" w:rsidP="001B5A81">
      <w:pPr>
        <w:rPr>
          <w:rFonts w:ascii="Calibri" w:hAnsi="Calibri" w:cs="Calibri"/>
        </w:rPr>
      </w:pPr>
    </w:p>
    <w:p w14:paraId="76877074" w14:textId="788B1442" w:rsidR="009301AB" w:rsidRPr="003D6307" w:rsidRDefault="009301AB" w:rsidP="001B5A81">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t>Introduction</w:t>
      </w:r>
    </w:p>
    <w:p w14:paraId="286AD1FF" w14:textId="77777777" w:rsidR="00D93952" w:rsidRPr="003D6307" w:rsidRDefault="007B21F2" w:rsidP="00C048F6">
      <w:pPr>
        <w:rPr>
          <w:rFonts w:ascii="Calibri" w:hAnsi="Calibri" w:cs="Calibri"/>
          <w:color w:val="000000" w:themeColor="text1"/>
        </w:rPr>
      </w:pPr>
      <w:r w:rsidRPr="003D6307">
        <w:rPr>
          <w:rFonts w:ascii="Calibri" w:hAnsi="Calibri" w:cs="Calibri"/>
          <w:color w:val="000000" w:themeColor="text1"/>
        </w:rPr>
        <w:t>ALDI is a leading discount supermarket chain known for its cost-effective, high-quality products. Emphasizing efficiency and simplicity, ALDI offers a streamlined shopping experience with a focus on private label brands. Its commitment to value and operational excellence has made it a popular choice among UK consumers.</w:t>
      </w:r>
      <w:r w:rsidR="00D3559A" w:rsidRPr="003D6307">
        <w:rPr>
          <w:rFonts w:ascii="Calibri" w:hAnsi="Calibri" w:cs="Calibri"/>
          <w:color w:val="000000" w:themeColor="text1"/>
        </w:rPr>
        <w:t xml:space="preserve"> </w:t>
      </w:r>
    </w:p>
    <w:p w14:paraId="41F15198" w14:textId="63AB96B3" w:rsidR="00C048F6" w:rsidRPr="003D6307" w:rsidRDefault="00C048F6" w:rsidP="00C048F6">
      <w:pPr>
        <w:rPr>
          <w:rFonts w:ascii="Calibri" w:hAnsi="Calibri" w:cs="Calibri"/>
          <w:color w:val="000000" w:themeColor="text1"/>
        </w:rPr>
      </w:pPr>
      <w:r w:rsidRPr="003D6307">
        <w:rPr>
          <w:rFonts w:ascii="Calibri" w:hAnsi="Calibri" w:cs="Calibri"/>
          <w:color w:val="000000" w:themeColor="text1"/>
        </w:rPr>
        <w:t>Leadership at ALDI is characterized by a focus on cost leadership, operational efficiency, and a strong commitment to employee development. ALDI's leadership strategy emphasizes simplicity, efficiency, and a no-frills approach, which has been pivotal in maintaining its competitive edge in the UK market. The company's leaders prioritize clear communication, streamlined processes, and a culture of accountability, ensuring that all employees are aligned with the organization's goals.</w:t>
      </w:r>
      <w:r w:rsidR="00387857" w:rsidRPr="003D6307">
        <w:rPr>
          <w:rFonts w:ascii="Calibri" w:hAnsi="Calibri" w:cs="Calibri"/>
          <w:color w:val="000000" w:themeColor="text1"/>
        </w:rPr>
        <w:t xml:space="preserve"> </w:t>
      </w:r>
      <w:r w:rsidRPr="003D6307">
        <w:rPr>
          <w:rFonts w:ascii="Calibri" w:hAnsi="Calibri" w:cs="Calibri"/>
          <w:color w:val="000000" w:themeColor="text1"/>
        </w:rPr>
        <w:t xml:space="preserve">According to a study by </w:t>
      </w:r>
      <w:sdt>
        <w:sdtPr>
          <w:rPr>
            <w:rFonts w:ascii="Calibri" w:hAnsi="Calibri" w:cs="Calibri"/>
            <w:color w:val="000000" w:themeColor="text1"/>
          </w:rPr>
          <w:id w:val="1376201081"/>
          <w:citation/>
        </w:sdtPr>
        <w:sdtEndPr/>
        <w:sdtContent>
          <w:r w:rsidR="00387857" w:rsidRPr="003D6307">
            <w:rPr>
              <w:rFonts w:ascii="Calibri" w:hAnsi="Calibri" w:cs="Calibri"/>
              <w:color w:val="000000" w:themeColor="text1"/>
            </w:rPr>
            <w:fldChar w:fldCharType="begin"/>
          </w:r>
          <w:r w:rsidR="008357CC" w:rsidRPr="003D6307">
            <w:rPr>
              <w:rFonts w:ascii="Calibri" w:hAnsi="Calibri" w:cs="Calibri"/>
              <w:color w:val="000000" w:themeColor="text1"/>
            </w:rPr>
            <w:instrText xml:space="preserve">CITATION Voi17 \l 1038 </w:instrText>
          </w:r>
          <w:r w:rsidR="00387857" w:rsidRPr="003D6307">
            <w:rPr>
              <w:rFonts w:ascii="Calibri" w:hAnsi="Calibri" w:cs="Calibri"/>
              <w:color w:val="000000" w:themeColor="text1"/>
            </w:rPr>
            <w:fldChar w:fldCharType="separate"/>
          </w:r>
          <w:r w:rsidR="00E91817" w:rsidRPr="003D6307">
            <w:rPr>
              <w:rFonts w:ascii="Calibri" w:hAnsi="Calibri" w:cs="Calibri"/>
              <w:color w:val="000000" w:themeColor="text1"/>
            </w:rPr>
            <w:t>(Voigt, K., Buliga, O., Michl, K., 2017)</w:t>
          </w:r>
          <w:r w:rsidR="00387857" w:rsidRPr="003D6307">
            <w:rPr>
              <w:rFonts w:ascii="Calibri" w:hAnsi="Calibri" w:cs="Calibri"/>
              <w:color w:val="000000" w:themeColor="text1"/>
            </w:rPr>
            <w:fldChar w:fldCharType="end"/>
          </w:r>
        </w:sdtContent>
      </w:sdt>
      <w:r w:rsidR="00387857" w:rsidRPr="003D6307">
        <w:rPr>
          <w:rFonts w:ascii="Calibri" w:hAnsi="Calibri" w:cs="Calibri"/>
          <w:color w:val="000000" w:themeColor="text1"/>
        </w:rPr>
        <w:t xml:space="preserve"> </w:t>
      </w:r>
      <w:r w:rsidRPr="003D6307">
        <w:rPr>
          <w:rFonts w:ascii="Calibri" w:hAnsi="Calibri" w:cs="Calibri"/>
          <w:color w:val="000000" w:themeColor="text1"/>
        </w:rPr>
        <w:t>ALDI's leadership model is built on the principles of cost leadership and operational excellence. This approach involves rigorous cost control, efficient supply chain management, and a focus on high-quality private label products. Leaders at ALDI are trained to foster a culture of continuous improvement and innovation, encouraging employees to identify and implement cost-saving measures without compromising on quality.</w:t>
      </w:r>
      <w:r w:rsidR="007B21F2" w:rsidRPr="003D6307">
        <w:rPr>
          <w:rFonts w:ascii="Calibri" w:hAnsi="Calibri" w:cs="Calibri"/>
          <w:color w:val="000000" w:themeColor="text1"/>
        </w:rPr>
        <w:t xml:space="preserve"> </w:t>
      </w:r>
      <w:r w:rsidRPr="003D6307">
        <w:rPr>
          <w:rFonts w:ascii="Calibri" w:hAnsi="Calibri" w:cs="Calibri"/>
          <w:color w:val="000000" w:themeColor="text1"/>
        </w:rPr>
        <w:t>Furthermore, ALDI's leadership development programs are designed to identify and nurture talent from within the organization. This internal promotion strategy not only boosts employee morale but also ensures that leaders are well-versed in the company's values ​​and operational strategies. The emphasis on leadership development is evident in ALDI's structured training programs, which equip employees with the skills needed to take on managerial roles.</w:t>
      </w:r>
    </w:p>
    <w:p w14:paraId="2D4E01CF" w14:textId="77777777" w:rsidR="00387857" w:rsidRPr="003D6307" w:rsidRDefault="00387857" w:rsidP="00C048F6">
      <w:pPr>
        <w:rPr>
          <w:rFonts w:ascii="Calibri" w:hAnsi="Calibri" w:cs="Calibri"/>
          <w:color w:val="000000" w:themeColor="text1"/>
        </w:rPr>
      </w:pPr>
    </w:p>
    <w:p w14:paraId="60D58E30" w14:textId="77777777" w:rsidR="00387857" w:rsidRPr="003D6307" w:rsidRDefault="00387857" w:rsidP="00C048F6">
      <w:pPr>
        <w:rPr>
          <w:rFonts w:ascii="Calibri" w:hAnsi="Calibri" w:cs="Calibri"/>
          <w:color w:val="000000" w:themeColor="text1"/>
        </w:rPr>
      </w:pPr>
    </w:p>
    <w:p w14:paraId="11EDCB27" w14:textId="77777777" w:rsidR="00387857" w:rsidRPr="003D6307" w:rsidRDefault="00387857" w:rsidP="00C048F6">
      <w:pPr>
        <w:rPr>
          <w:rFonts w:ascii="Calibri" w:hAnsi="Calibri" w:cs="Calibri"/>
          <w:color w:val="000000" w:themeColor="text1"/>
        </w:rPr>
      </w:pPr>
    </w:p>
    <w:p w14:paraId="207CCD8F" w14:textId="77777777" w:rsidR="00006D1A" w:rsidRPr="003D6307" w:rsidRDefault="00006D1A" w:rsidP="00C048F6">
      <w:pPr>
        <w:rPr>
          <w:rFonts w:ascii="Calibri" w:hAnsi="Calibri" w:cs="Calibri"/>
          <w:color w:val="000000" w:themeColor="text1"/>
        </w:rPr>
      </w:pPr>
    </w:p>
    <w:p w14:paraId="213A8833" w14:textId="77777777" w:rsidR="00006D1A" w:rsidRPr="003D6307" w:rsidRDefault="00006D1A" w:rsidP="00C048F6">
      <w:pPr>
        <w:rPr>
          <w:rFonts w:ascii="Calibri" w:hAnsi="Calibri" w:cs="Calibri"/>
          <w:color w:val="000000" w:themeColor="text1"/>
        </w:rPr>
      </w:pPr>
    </w:p>
    <w:p w14:paraId="185C252F" w14:textId="67CC3127" w:rsidR="00ED0D0C" w:rsidRPr="003D6307" w:rsidRDefault="00ED0D0C" w:rsidP="00ED0D0C">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Brief introductions to five key leadership theories and models:</w:t>
      </w:r>
    </w:p>
    <w:p w14:paraId="220B3BB1" w14:textId="56D43A5F" w:rsidR="00ED0D0C" w:rsidRPr="003D6307" w:rsidRDefault="00ED0D0C" w:rsidP="000307B5">
      <w:pPr>
        <w:rPr>
          <w:rFonts w:ascii="Calibri" w:hAnsi="Calibri" w:cs="Calibri"/>
          <w:color w:val="000000" w:themeColor="text1"/>
        </w:rPr>
      </w:pPr>
      <w:r w:rsidRPr="003D6307">
        <w:rPr>
          <w:rFonts w:ascii="Calibri" w:hAnsi="Calibri" w:cs="Calibri"/>
          <w:b/>
          <w:bCs/>
          <w:color w:val="000000" w:themeColor="text1"/>
        </w:rPr>
        <w:t>-Transformational Leadership:</w:t>
      </w:r>
      <w:r w:rsidR="0040491B" w:rsidRPr="003D6307">
        <w:rPr>
          <w:rFonts w:ascii="Calibri" w:hAnsi="Calibri" w:cs="Calibri"/>
          <w:color w:val="000000" w:themeColor="text1"/>
        </w:rPr>
        <w:t xml:space="preserve"> </w:t>
      </w:r>
      <w:r w:rsidR="000307B5" w:rsidRPr="003D6307">
        <w:rPr>
          <w:rFonts w:ascii="Calibri" w:hAnsi="Calibri" w:cs="Calibri"/>
          <w:color w:val="000000" w:themeColor="text1"/>
        </w:rPr>
        <w:t>According to Bass and Avolio (1994), effective leaders allow their followers the space to make independent decisions, thereby motivating their followers so that their results and performance promote the achievement of common goals, by changing their point of view and beliefs.</w:t>
      </w:r>
      <w:r w:rsidR="00336FDB" w:rsidRPr="003D6307">
        <w:rPr>
          <w:rFonts w:ascii="Calibri" w:hAnsi="Calibri" w:cs="Calibri"/>
          <w:color w:val="000000" w:themeColor="text1"/>
        </w:rPr>
        <w:t xml:space="preserve"> </w:t>
      </w:r>
      <w:r w:rsidR="000307B5" w:rsidRPr="003D6307">
        <w:rPr>
          <w:rFonts w:ascii="Calibri" w:hAnsi="Calibri" w:cs="Calibri"/>
          <w:color w:val="000000" w:themeColor="text1"/>
        </w:rPr>
        <w:t xml:space="preserve">They focus on the future and the innovative way of thinking generated by the changes, thereby motivating the groups to put common interests before their own interests, they defined the four basic elements of transformational leadership: </w:t>
      </w:r>
      <w:r w:rsidR="00336FDB" w:rsidRPr="003D6307">
        <w:rPr>
          <w:rFonts w:ascii="Calibri" w:hAnsi="Calibri" w:cs="Calibri"/>
          <w:color w:val="000000" w:themeColor="text1"/>
        </w:rPr>
        <w:t>T</w:t>
      </w:r>
      <w:r w:rsidR="000307B5" w:rsidRPr="003D6307">
        <w:rPr>
          <w:rFonts w:ascii="Calibri" w:hAnsi="Calibri" w:cs="Calibri"/>
          <w:color w:val="000000" w:themeColor="text1"/>
        </w:rPr>
        <w:t>he appropriate exercise of influence, the motivation created by recognition and a sense of freedom, the desire for knowledge interest and individual consideration. Focusing on the fact that transformational, effective leaders are looked upon with appreciation, as role models who can be trusted and ensure commitment and creativity (Ellen, 2016).</w:t>
      </w:r>
    </w:p>
    <w:p w14:paraId="5679FDDE" w14:textId="684B8B21" w:rsidR="00ED0D0C" w:rsidRPr="003D6307" w:rsidRDefault="004133A1" w:rsidP="00ED0D0C">
      <w:pPr>
        <w:rPr>
          <w:rFonts w:ascii="Calibri" w:hAnsi="Calibri" w:cs="Calibri"/>
          <w:color w:val="000000" w:themeColor="text1"/>
        </w:rPr>
      </w:pPr>
      <w:r w:rsidRPr="003D6307">
        <w:rPr>
          <w:rFonts w:ascii="Calibri" w:hAnsi="Calibri" w:cs="Calibri"/>
          <w:b/>
          <w:bCs/>
          <w:color w:val="000000" w:themeColor="text1"/>
        </w:rPr>
        <w:t xml:space="preserve">-Transactional leadership: </w:t>
      </w:r>
      <w:r w:rsidRPr="003D6307">
        <w:rPr>
          <w:rFonts w:ascii="Calibri" w:hAnsi="Calibri" w:cs="Calibri"/>
          <w:color w:val="000000" w:themeColor="text1"/>
        </w:rPr>
        <w:t>This model describes a system that distributes either rewards or punishments based on merit. Transactional leaders focus on smooth processes, continuous monitoring, and performance-based rewards. Clear expectations and tasks are provided for everyone, and those who have achieved the desired goals are rewarded, but those who have not met them are punished. According to Burns (1978), transactional leadership has a positive effect on the status quo and ensures the achievement of common goals within organizations. However, it is less effective in achieving innovation and long-term change</w:t>
      </w:r>
      <w:r w:rsidRPr="003D6307">
        <w:rPr>
          <w:rFonts w:ascii="Calibri" w:hAnsi="Calibri" w:cs="Calibri"/>
          <w:b/>
          <w:bCs/>
          <w:color w:val="000000" w:themeColor="text1"/>
        </w:rPr>
        <w:t xml:space="preserve"> </w:t>
      </w:r>
      <w:sdt>
        <w:sdtPr>
          <w:rPr>
            <w:rFonts w:ascii="Calibri" w:hAnsi="Calibri" w:cs="Calibri"/>
            <w:color w:val="000000" w:themeColor="text1"/>
          </w:rPr>
          <w:id w:val="703532257"/>
          <w:citation/>
        </w:sdtPr>
        <w:sdtEndPr/>
        <w:sdtContent>
          <w:r w:rsidR="000F76BD" w:rsidRPr="003D6307">
            <w:rPr>
              <w:rFonts w:ascii="Calibri" w:hAnsi="Calibri" w:cs="Calibri"/>
              <w:color w:val="000000" w:themeColor="text1"/>
            </w:rPr>
            <w:fldChar w:fldCharType="begin"/>
          </w:r>
          <w:r w:rsidR="008357CC" w:rsidRPr="003D6307">
            <w:rPr>
              <w:rFonts w:ascii="Calibri" w:hAnsi="Calibri" w:cs="Calibri"/>
              <w:color w:val="000000" w:themeColor="text1"/>
            </w:rPr>
            <w:instrText xml:space="preserve">CITATION Con23 \l 1038 </w:instrText>
          </w:r>
          <w:r w:rsidR="000F76BD" w:rsidRPr="003D6307">
            <w:rPr>
              <w:rFonts w:ascii="Calibri" w:hAnsi="Calibri" w:cs="Calibri"/>
              <w:color w:val="000000" w:themeColor="text1"/>
            </w:rPr>
            <w:fldChar w:fldCharType="separate"/>
          </w:r>
          <w:r w:rsidR="00E91817" w:rsidRPr="003D6307">
            <w:rPr>
              <w:rFonts w:ascii="Calibri" w:hAnsi="Calibri" w:cs="Calibri"/>
              <w:color w:val="000000" w:themeColor="text1"/>
            </w:rPr>
            <w:t>(Connie, D., Duygu, D., Carlo, I., Kyra, G., Nick, T., 2023)</w:t>
          </w:r>
          <w:r w:rsidR="000F76BD" w:rsidRPr="003D6307">
            <w:rPr>
              <w:rFonts w:ascii="Calibri" w:hAnsi="Calibri" w:cs="Calibri"/>
              <w:color w:val="000000" w:themeColor="text1"/>
            </w:rPr>
            <w:fldChar w:fldCharType="end"/>
          </w:r>
        </w:sdtContent>
      </w:sdt>
      <w:r w:rsidR="004C6196" w:rsidRPr="003D6307">
        <w:rPr>
          <w:rFonts w:ascii="Calibri" w:hAnsi="Calibri" w:cs="Calibri"/>
          <w:color w:val="000000" w:themeColor="text1"/>
        </w:rPr>
        <w:t>.</w:t>
      </w:r>
    </w:p>
    <w:p w14:paraId="0D802598" w14:textId="59774DCD" w:rsidR="00ED0D0C" w:rsidRPr="003D6307" w:rsidRDefault="00ED0D0C" w:rsidP="00ED0D0C">
      <w:pPr>
        <w:rPr>
          <w:rFonts w:ascii="Calibri" w:hAnsi="Calibri" w:cs="Calibri"/>
          <w:color w:val="000000" w:themeColor="text1"/>
        </w:rPr>
      </w:pPr>
      <w:r w:rsidRPr="003D6307">
        <w:rPr>
          <w:rFonts w:ascii="Calibri" w:hAnsi="Calibri" w:cs="Calibri"/>
          <w:b/>
          <w:bCs/>
          <w:color w:val="000000" w:themeColor="text1"/>
        </w:rPr>
        <w:t>-Authoritarian Leadership:</w:t>
      </w:r>
      <w:r w:rsidRPr="003D6307">
        <w:rPr>
          <w:rFonts w:ascii="Calibri" w:hAnsi="Calibri" w:cs="Calibri"/>
          <w:color w:val="000000" w:themeColor="text1"/>
        </w:rPr>
        <w:t xml:space="preserve"> </w:t>
      </w:r>
      <w:r w:rsidR="00A218CE" w:rsidRPr="003D6307">
        <w:rPr>
          <w:rFonts w:ascii="Calibri" w:hAnsi="Calibri" w:cs="Calibri"/>
          <w:color w:val="000000" w:themeColor="text1"/>
        </w:rPr>
        <w:t>This management model is also called autocratic, according to the model, the Leader makes the decisions, according to his own discretion, only a small part of the team members, or not even a part of the team, can have a say in the decision-making. It is characterized by clear rules that are comprehensible to everyone and exercises full and strict control over the organization. This model is highly effective in situations that require immediate, quick decision-making, or when the tasks of the organization are routine and clearly defined. Unfortunately, this can lead to a drastic drop in employee morale and creativity due to a complete lack of engagement and empowerment</w:t>
      </w:r>
      <w:sdt>
        <w:sdtPr>
          <w:rPr>
            <w:rFonts w:ascii="Calibri" w:hAnsi="Calibri" w:cs="Calibri"/>
            <w:color w:val="000000" w:themeColor="text1"/>
          </w:rPr>
          <w:id w:val="78183521"/>
          <w:citation/>
        </w:sdtPr>
        <w:sdtEndPr/>
        <w:sdtContent>
          <w:r w:rsidR="000F76BD" w:rsidRPr="003D6307">
            <w:rPr>
              <w:rFonts w:ascii="Calibri" w:hAnsi="Calibri" w:cs="Calibri"/>
              <w:color w:val="000000" w:themeColor="text1"/>
            </w:rPr>
            <w:fldChar w:fldCharType="begin"/>
          </w:r>
          <w:r w:rsidR="000F76BD" w:rsidRPr="003D6307">
            <w:rPr>
              <w:rFonts w:ascii="Calibri" w:hAnsi="Calibri" w:cs="Calibri"/>
              <w:color w:val="000000" w:themeColor="text1"/>
            </w:rPr>
            <w:instrText xml:space="preserve"> CITATION Ahm22 \l 1038 </w:instrText>
          </w:r>
          <w:r w:rsidR="000F76BD"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(Ahmed, S., Simha, A., 2022)</w:t>
          </w:r>
          <w:r w:rsidR="000F76BD" w:rsidRPr="003D6307">
            <w:rPr>
              <w:rFonts w:ascii="Calibri" w:hAnsi="Calibri" w:cs="Calibri"/>
              <w:color w:val="000000" w:themeColor="text1"/>
            </w:rPr>
            <w:fldChar w:fldCharType="end"/>
          </w:r>
        </w:sdtContent>
      </w:sdt>
      <w:r w:rsidR="00496668" w:rsidRPr="003D6307">
        <w:rPr>
          <w:rFonts w:ascii="Calibri" w:hAnsi="Calibri" w:cs="Calibri"/>
          <w:color w:val="000000" w:themeColor="text1"/>
        </w:rPr>
        <w:t>.</w:t>
      </w:r>
    </w:p>
    <w:p w14:paraId="5FDA30D5" w14:textId="1D469CBC" w:rsidR="00006D1A" w:rsidRPr="003D6307" w:rsidRDefault="00ED0D0C" w:rsidP="00ED0D0C">
      <w:pPr>
        <w:rPr>
          <w:rFonts w:ascii="Calibri" w:hAnsi="Calibri" w:cs="Calibri"/>
          <w:color w:val="000000" w:themeColor="text1"/>
        </w:rPr>
      </w:pPr>
      <w:r w:rsidRPr="003D6307">
        <w:rPr>
          <w:rFonts w:ascii="Calibri" w:hAnsi="Calibri" w:cs="Calibri"/>
          <w:b/>
          <w:bCs/>
          <w:color w:val="000000" w:themeColor="text1"/>
        </w:rPr>
        <w:t>-Democratic Leadership:</w:t>
      </w:r>
      <w:r w:rsidRPr="003D6307">
        <w:rPr>
          <w:rFonts w:ascii="Calibri" w:hAnsi="Calibri" w:cs="Calibri"/>
          <w:color w:val="000000" w:themeColor="text1"/>
        </w:rPr>
        <w:t xml:space="preserve"> </w:t>
      </w:r>
      <w:r w:rsidR="002D1B8A" w:rsidRPr="003D6307">
        <w:rPr>
          <w:rFonts w:ascii="Calibri" w:hAnsi="Calibri" w:cs="Calibri"/>
          <w:color w:val="000000" w:themeColor="text1"/>
        </w:rPr>
        <w:t>Also called participative leadership, this model encourages the willingness of team members to participate. It is typically used by Leaders who place great emphasis on teamwork, who believe in the collective power of the team and who motivate and give room for teamwork. This style is usually characterized by higher levels of job satisfaction, appreciation, and creativity. According to Lewin, Lippitt and White (1939), democratic leadership has a great impact on group performance and satisfaction. It promotes the creation of an open, friendlier work environment.</w:t>
      </w:r>
    </w:p>
    <w:p w14:paraId="1A0AF949" w14:textId="06B6BFFA" w:rsidR="00006D1A" w:rsidRPr="003D6307" w:rsidRDefault="009457AF" w:rsidP="00C048F6">
      <w:pPr>
        <w:rPr>
          <w:rFonts w:ascii="Calibri" w:hAnsi="Calibri" w:cs="Calibri"/>
          <w:color w:val="000000" w:themeColor="text1"/>
        </w:rPr>
      </w:pPr>
      <w:r w:rsidRPr="003D6307">
        <w:rPr>
          <w:rFonts w:ascii="Calibri" w:hAnsi="Calibri" w:cs="Calibri"/>
          <w:b/>
          <w:bCs/>
          <w:color w:val="000000" w:themeColor="text1"/>
        </w:rPr>
        <w:t>-</w:t>
      </w:r>
      <w:r w:rsidR="00ED0D0C" w:rsidRPr="003D6307">
        <w:rPr>
          <w:rFonts w:ascii="Calibri" w:hAnsi="Calibri" w:cs="Calibri"/>
          <w:b/>
          <w:bCs/>
          <w:color w:val="000000" w:themeColor="text1"/>
        </w:rPr>
        <w:t>Situational and Contingency Models:</w:t>
      </w:r>
      <w:r w:rsidR="00ED0D0C" w:rsidRPr="003D6307">
        <w:rPr>
          <w:rFonts w:ascii="Calibri" w:hAnsi="Calibri" w:cs="Calibri"/>
          <w:color w:val="000000" w:themeColor="text1"/>
        </w:rPr>
        <w:t xml:space="preserve"> </w:t>
      </w:r>
      <w:r w:rsidR="008728EA" w:rsidRPr="003D6307">
        <w:rPr>
          <w:rFonts w:ascii="Calibri" w:hAnsi="Calibri" w:cs="Calibri"/>
          <w:color w:val="000000" w:themeColor="text1"/>
        </w:rPr>
        <w:t>These models detail that the effectiveness of a leadership style depends on the environment and the current situation. The leaders adapt their style to their followers and examine what knowledge they have. Hersey and Blanchard's situational leadership theory (1969) describes that leaders need to look at and change their approach based on the readiness level of the groups they lead, from directing to delegating. A similar conclusion was reached by Fiedler, whose contingency theory (1967) he developed says that the true effectiveness of leaders depends on the harmony between the leader's style and the requirements of the situation. These theories reveal the importance of flexibility and adaptability in leadership</w:t>
      </w:r>
      <w:sdt>
        <w:sdtPr>
          <w:rPr>
            <w:rFonts w:ascii="Calibri" w:hAnsi="Calibri" w:cs="Calibri"/>
            <w:color w:val="000000" w:themeColor="text1"/>
          </w:rPr>
          <w:id w:val="1491901562"/>
          <w:citation/>
        </w:sdtPr>
        <w:sdtEndPr/>
        <w:sdtContent>
          <w:r w:rsidR="008C6F28" w:rsidRPr="003D6307">
            <w:rPr>
              <w:rFonts w:ascii="Calibri" w:hAnsi="Calibri" w:cs="Calibri"/>
              <w:color w:val="000000" w:themeColor="text1"/>
            </w:rPr>
            <w:fldChar w:fldCharType="begin"/>
          </w:r>
          <w:r w:rsidR="008357CC" w:rsidRPr="003D6307">
            <w:rPr>
              <w:rFonts w:ascii="Calibri" w:hAnsi="Calibri" w:cs="Calibri"/>
              <w:color w:val="000000" w:themeColor="text1"/>
            </w:rPr>
            <w:instrText xml:space="preserve">CITATION Ngu22 \l 1038 </w:instrText>
          </w:r>
          <w:r w:rsidR="008C6F28"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(Nguyen, H, </w:t>
          </w:r>
          <w:proofErr w:type="gramStart"/>
          <w:r w:rsidR="00E91817" w:rsidRPr="003D6307">
            <w:rPr>
              <w:rFonts w:ascii="Calibri" w:hAnsi="Calibri" w:cs="Calibri"/>
              <w:color w:val="000000" w:themeColor="text1"/>
            </w:rPr>
            <w:t>T,.,</w:t>
          </w:r>
          <w:proofErr w:type="gramEnd"/>
          <w:r w:rsidR="00E91817" w:rsidRPr="003D6307">
            <w:rPr>
              <w:rFonts w:ascii="Calibri" w:hAnsi="Calibri" w:cs="Calibri"/>
              <w:color w:val="000000" w:themeColor="text1"/>
            </w:rPr>
            <w:t xml:space="preserve"> Nguyen, V, Q,., 2022)</w:t>
          </w:r>
          <w:r w:rsidR="008C6F28"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497074AB" w14:textId="1574EAB4" w:rsidR="00006D1A" w:rsidRPr="003D6307" w:rsidRDefault="002C1505" w:rsidP="00C048F6">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Effective emerging leadership skills for Aldi leaders.</w:t>
      </w:r>
    </w:p>
    <w:p w14:paraId="748D89DD" w14:textId="244167B0" w:rsidR="00946092" w:rsidRPr="003D6307" w:rsidRDefault="00946092" w:rsidP="00946092">
      <w:pPr>
        <w:rPr>
          <w:rFonts w:ascii="Calibri" w:hAnsi="Calibri" w:cs="Calibri"/>
          <w:color w:val="000000" w:themeColor="text1"/>
        </w:rPr>
      </w:pPr>
      <w:r w:rsidRPr="003D6307">
        <w:rPr>
          <w:rFonts w:ascii="Calibri" w:hAnsi="Calibri" w:cs="Calibri"/>
          <w:color w:val="000000" w:themeColor="text1"/>
        </w:rPr>
        <w:t>Amid ongoing economic uncertainty, leaders at ALDI UK must adopt a range of emergent leadership skills to effectively analyse and assess strategies for decision-making. By applying various leadership theories and models, they can navigate the complexities of the current economic landscape.</w:t>
      </w:r>
    </w:p>
    <w:p w14:paraId="092D2018" w14:textId="2CCD7F4B" w:rsidR="00946092" w:rsidRPr="003D6307" w:rsidRDefault="00946092" w:rsidP="00946092">
      <w:pPr>
        <w:rPr>
          <w:rFonts w:ascii="Calibri" w:hAnsi="Calibri" w:cs="Calibri"/>
          <w:color w:val="000000" w:themeColor="text1"/>
        </w:rPr>
      </w:pPr>
      <w:r w:rsidRPr="003D6307">
        <w:rPr>
          <w:rFonts w:ascii="Calibri" w:hAnsi="Calibri" w:cs="Calibri"/>
          <w:b/>
          <w:bCs/>
          <w:color w:val="000000" w:themeColor="text1"/>
        </w:rPr>
        <w:t>-Transformational Leadership:</w:t>
      </w:r>
      <w:r w:rsidRPr="003D6307">
        <w:rPr>
          <w:rFonts w:ascii="Calibri" w:hAnsi="Calibri" w:cs="Calibri"/>
          <w:color w:val="000000" w:themeColor="text1"/>
        </w:rPr>
        <w:t xml:space="preserve"> </w:t>
      </w:r>
      <w:r w:rsidR="00DE6D4B" w:rsidRPr="003D6307">
        <w:rPr>
          <w:rFonts w:ascii="Calibri" w:hAnsi="Calibri" w:cs="Calibri"/>
          <w:color w:val="000000" w:themeColor="text1"/>
        </w:rPr>
        <w:t>ALDI UK's transformative managers inspire their teams to understand and accept changes and innovations. By changing the common vision of the future and encouraging creativity, managers facilitate the efficient solution of their organization's economic challenges. Transformational leadership includes effective influence, trust in motivation, intellectual stimulation, and personalized consideration. Leaders of this style, who have these qualities, develop a culture of continuous development and flexibility, which is essential to eliminate uncertainty</w:t>
      </w:r>
      <w:sdt>
        <w:sdtPr>
          <w:rPr>
            <w:rFonts w:ascii="Calibri" w:hAnsi="Calibri" w:cs="Calibri"/>
            <w:color w:val="000000" w:themeColor="text1"/>
          </w:rPr>
          <w:id w:val="-2093143668"/>
          <w:citation/>
        </w:sdtPr>
        <w:sdtEndPr/>
        <w:sdtContent>
          <w:r w:rsidR="00FA202D" w:rsidRPr="003D6307">
            <w:rPr>
              <w:rFonts w:ascii="Calibri" w:hAnsi="Calibri" w:cs="Calibri"/>
              <w:color w:val="000000" w:themeColor="text1"/>
            </w:rPr>
            <w:fldChar w:fldCharType="begin"/>
          </w:r>
          <w:r w:rsidR="008357CC" w:rsidRPr="003D6307">
            <w:rPr>
              <w:rFonts w:ascii="Calibri" w:hAnsi="Calibri" w:cs="Calibri"/>
              <w:color w:val="000000" w:themeColor="text1"/>
            </w:rPr>
            <w:instrText xml:space="preserve">CITATION Pau20 \l 1038 </w:instrText>
          </w:r>
          <w:r w:rsidR="00FA202D"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(Foley, 2020)</w:t>
          </w:r>
          <w:r w:rsidR="00FA202D" w:rsidRPr="003D6307">
            <w:rPr>
              <w:rFonts w:ascii="Calibri" w:hAnsi="Calibri" w:cs="Calibri"/>
              <w:color w:val="000000" w:themeColor="text1"/>
            </w:rPr>
            <w:fldChar w:fldCharType="end"/>
          </w:r>
        </w:sdtContent>
      </w:sdt>
      <w:r w:rsidR="00281DAE" w:rsidRPr="003D6307">
        <w:rPr>
          <w:rFonts w:ascii="Calibri" w:hAnsi="Calibri" w:cs="Calibri"/>
          <w:color w:val="000000" w:themeColor="text1"/>
        </w:rPr>
        <w:t>.</w:t>
      </w:r>
    </w:p>
    <w:p w14:paraId="427DF301" w14:textId="6B8EC598" w:rsidR="00946092" w:rsidRPr="003D6307" w:rsidRDefault="00946092" w:rsidP="00946092">
      <w:pPr>
        <w:rPr>
          <w:rFonts w:ascii="Calibri" w:hAnsi="Calibri" w:cs="Calibri"/>
          <w:color w:val="000000" w:themeColor="text1"/>
        </w:rPr>
      </w:pPr>
      <w:r w:rsidRPr="003D6307">
        <w:rPr>
          <w:rFonts w:ascii="Calibri" w:hAnsi="Calibri" w:cs="Calibri"/>
          <w:b/>
          <w:bCs/>
          <w:color w:val="000000" w:themeColor="text1"/>
        </w:rPr>
        <w:t>-Transactional Leadership:</w:t>
      </w:r>
      <w:r w:rsidRPr="003D6307">
        <w:rPr>
          <w:rFonts w:ascii="Calibri" w:hAnsi="Calibri" w:cs="Calibri"/>
          <w:color w:val="000000" w:themeColor="text1"/>
        </w:rPr>
        <w:t xml:space="preserve"> In times of economic uncertainty, maintaining stability and efficiency is crucial. Transactional leaders at ALDI UK can ensure that routine operations run smoothly by setting clear goals and expectations and providing rewards for achieving these goals. This leadership style focuses on performance-related rewards and punishments, which can help maintain order and discipline within the organization. By emphasizing accountability and performance, transactional leaders can ensure that ALDI UK remains efficient and competitive.</w:t>
      </w:r>
      <w:sdt>
        <w:sdtPr>
          <w:rPr>
            <w:rFonts w:ascii="Calibri" w:hAnsi="Calibri" w:cs="Calibri"/>
            <w:color w:val="000000" w:themeColor="text1"/>
          </w:rPr>
          <w:id w:val="2077471121"/>
          <w:citation/>
        </w:sdtPr>
        <w:sdtEndPr/>
        <w:sdtContent>
          <w:r w:rsidR="00CD5612" w:rsidRPr="003D6307">
            <w:rPr>
              <w:rFonts w:ascii="Calibri" w:hAnsi="Calibri" w:cs="Calibri"/>
              <w:color w:val="000000" w:themeColor="text1"/>
            </w:rPr>
            <w:fldChar w:fldCharType="begin"/>
          </w:r>
          <w:r w:rsidR="008357CC" w:rsidRPr="003D6307">
            <w:rPr>
              <w:rFonts w:ascii="Calibri" w:hAnsi="Calibri" w:cs="Calibri"/>
              <w:color w:val="000000" w:themeColor="text1"/>
            </w:rPr>
            <w:instrText xml:space="preserve">CITATION Reb21 \l 1038 </w:instrText>
          </w:r>
          <w:r w:rsidR="00CD5612"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(Rebecca, </w:t>
          </w:r>
          <w:proofErr w:type="gramStart"/>
          <w:r w:rsidR="00E91817" w:rsidRPr="003D6307">
            <w:rPr>
              <w:rFonts w:ascii="Calibri" w:hAnsi="Calibri" w:cs="Calibri"/>
              <w:color w:val="000000" w:themeColor="text1"/>
            </w:rPr>
            <w:t>Z. ,</w:t>
          </w:r>
          <w:proofErr w:type="gramEnd"/>
          <w:r w:rsidR="00E91817" w:rsidRPr="003D6307">
            <w:rPr>
              <w:rFonts w:ascii="Calibri" w:hAnsi="Calibri" w:cs="Calibri"/>
              <w:color w:val="000000" w:themeColor="text1"/>
            </w:rPr>
            <w:t xml:space="preserve"> Darin, R., 2021)</w:t>
          </w:r>
          <w:r w:rsidR="00CD5612" w:rsidRPr="003D6307">
            <w:rPr>
              <w:rFonts w:ascii="Calibri" w:hAnsi="Calibri" w:cs="Calibri"/>
              <w:color w:val="000000" w:themeColor="text1"/>
            </w:rPr>
            <w:fldChar w:fldCharType="end"/>
          </w:r>
        </w:sdtContent>
      </w:sdt>
      <w:r w:rsidR="00CF5F2D" w:rsidRPr="003D6307">
        <w:rPr>
          <w:rFonts w:ascii="Calibri" w:hAnsi="Calibri" w:cs="Calibri"/>
          <w:color w:val="000000" w:themeColor="text1"/>
        </w:rPr>
        <w:t>.</w:t>
      </w:r>
    </w:p>
    <w:p w14:paraId="5D2F0F82" w14:textId="23343EDF" w:rsidR="00946092" w:rsidRPr="003D6307" w:rsidRDefault="00946092" w:rsidP="00946092">
      <w:pPr>
        <w:rPr>
          <w:rFonts w:ascii="Calibri" w:hAnsi="Calibri" w:cs="Calibri"/>
          <w:color w:val="000000" w:themeColor="text1"/>
        </w:rPr>
      </w:pPr>
      <w:r w:rsidRPr="003D6307">
        <w:rPr>
          <w:rFonts w:ascii="Calibri" w:hAnsi="Calibri" w:cs="Calibri"/>
          <w:b/>
          <w:bCs/>
          <w:color w:val="000000" w:themeColor="text1"/>
        </w:rPr>
        <w:t>-Authoritarian Leadership:</w:t>
      </w:r>
      <w:r w:rsidRPr="003D6307">
        <w:rPr>
          <w:rFonts w:ascii="Calibri" w:hAnsi="Calibri" w:cs="Calibri"/>
          <w:color w:val="000000" w:themeColor="text1"/>
        </w:rPr>
        <w:t xml:space="preserve"> While typically seen as a more rigid leadership style, authoritarian leadership can be effective in crisis situations where quick decision-making is required. Authoritarian leaders at ALDI UK can provide clear directives and maintain strict control over operations, ensuring that the organization responds swiftly to economic challenges. This approach can be particularly useful in situations where there is a need for decisive action and minimal room for error</w:t>
      </w:r>
      <w:sdt>
        <w:sdtPr>
          <w:rPr>
            <w:rFonts w:ascii="Calibri" w:hAnsi="Calibri" w:cs="Calibri"/>
            <w:color w:val="000000" w:themeColor="text1"/>
          </w:rPr>
          <w:id w:val="1634052021"/>
          <w:citation/>
        </w:sdtPr>
        <w:sdtEndPr/>
        <w:sdtContent>
          <w:r w:rsidR="00AC5F12" w:rsidRPr="003D6307">
            <w:rPr>
              <w:rFonts w:ascii="Calibri" w:hAnsi="Calibri" w:cs="Calibri"/>
              <w:color w:val="000000" w:themeColor="text1"/>
            </w:rPr>
            <w:fldChar w:fldCharType="begin"/>
          </w:r>
          <w:r w:rsidR="008357CC" w:rsidRPr="003D6307">
            <w:rPr>
              <w:rFonts w:ascii="Calibri" w:hAnsi="Calibri" w:cs="Calibri"/>
              <w:color w:val="000000" w:themeColor="text1"/>
            </w:rPr>
            <w:instrText xml:space="preserve">CITATION Lar23 \l 1038 </w:instrText>
          </w:r>
          <w:r w:rsidR="00AC5F12"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(Clark, 2023)</w:t>
          </w:r>
          <w:r w:rsidR="00AC5F12"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5B7D8554" w14:textId="13516DC4" w:rsidR="00946092" w:rsidRPr="003D6307" w:rsidRDefault="00946092" w:rsidP="00946092">
      <w:pPr>
        <w:rPr>
          <w:rFonts w:ascii="Calibri" w:hAnsi="Calibri" w:cs="Calibri"/>
          <w:color w:val="000000" w:themeColor="text1"/>
        </w:rPr>
      </w:pPr>
      <w:r w:rsidRPr="003D6307">
        <w:rPr>
          <w:rFonts w:ascii="Calibri" w:hAnsi="Calibri" w:cs="Calibri"/>
          <w:b/>
          <w:bCs/>
          <w:color w:val="000000" w:themeColor="text1"/>
        </w:rPr>
        <w:t>-Democratic Leadership:</w:t>
      </w:r>
      <w:r w:rsidRPr="003D6307">
        <w:rPr>
          <w:rFonts w:ascii="Calibri" w:hAnsi="Calibri" w:cs="Calibri"/>
          <w:color w:val="000000" w:themeColor="text1"/>
        </w:rPr>
        <w:t xml:space="preserve"> </w:t>
      </w:r>
      <w:r w:rsidR="00015907" w:rsidRPr="003D6307">
        <w:rPr>
          <w:rFonts w:ascii="Calibri" w:hAnsi="Calibri" w:cs="Calibri"/>
          <w:color w:val="000000" w:themeColor="text1"/>
        </w:rPr>
        <w:t>ALDI UK's democratic managers can harness the collective intelligence of their teams by encouraging contribution and collaboration. This model shows how it can promote a sense of ownership and commitment among the people working in the organization, which means that they will be more satisfied with their work, and this leads to creativity. When teams can participate in decision-making, democratic leaders can gain more insights and develop stronger strategies for dealing with economic uncertainty.</w:t>
      </w:r>
      <w:sdt>
        <w:sdtPr>
          <w:rPr>
            <w:rFonts w:ascii="Calibri" w:hAnsi="Calibri" w:cs="Calibri"/>
            <w:color w:val="000000" w:themeColor="text1"/>
          </w:rPr>
          <w:id w:val="-1778094128"/>
          <w:citation/>
        </w:sdtPr>
        <w:sdtEndPr/>
        <w:sdtContent>
          <w:r w:rsidR="008E549A" w:rsidRPr="003D6307">
            <w:rPr>
              <w:rFonts w:ascii="Calibri" w:hAnsi="Calibri" w:cs="Calibri"/>
              <w:color w:val="000000" w:themeColor="text1"/>
            </w:rPr>
            <w:fldChar w:fldCharType="begin"/>
          </w:r>
          <w:r w:rsidR="003703C8" w:rsidRPr="003D6307">
            <w:rPr>
              <w:rFonts w:ascii="Calibri" w:hAnsi="Calibri" w:cs="Calibri"/>
              <w:color w:val="000000" w:themeColor="text1"/>
            </w:rPr>
            <w:instrText xml:space="preserve">CITATION Reb24 \l 1038 </w:instrText>
          </w:r>
          <w:r w:rsidR="008E549A"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(Knight, 2024)</w:t>
          </w:r>
          <w:r w:rsidR="008E549A"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2186D63B" w14:textId="0A35A493" w:rsidR="00A75730" w:rsidRPr="003D6307" w:rsidRDefault="00946092" w:rsidP="00946092">
      <w:pPr>
        <w:rPr>
          <w:rFonts w:ascii="Calibri" w:hAnsi="Calibri" w:cs="Calibri"/>
          <w:b/>
          <w:bCs/>
          <w:color w:val="000000" w:themeColor="text1"/>
        </w:rPr>
      </w:pPr>
      <w:r w:rsidRPr="003D6307">
        <w:rPr>
          <w:rFonts w:ascii="Calibri" w:hAnsi="Calibri" w:cs="Calibri"/>
          <w:b/>
          <w:bCs/>
          <w:color w:val="000000" w:themeColor="text1"/>
        </w:rPr>
        <w:t>-Situational and Contingency Models:</w:t>
      </w:r>
      <w:r w:rsidRPr="003D6307">
        <w:rPr>
          <w:rFonts w:ascii="Calibri" w:hAnsi="Calibri" w:cs="Calibri"/>
          <w:color w:val="000000" w:themeColor="text1"/>
        </w:rPr>
        <w:t xml:space="preserve"> </w:t>
      </w:r>
      <w:r w:rsidR="00006D1A" w:rsidRPr="003D6307">
        <w:rPr>
          <w:rFonts w:ascii="Calibri" w:hAnsi="Calibri" w:cs="Calibri"/>
          <w:color w:val="000000" w:themeColor="text1"/>
        </w:rPr>
        <w:t>These theories describe the importance of adapting leadership styles to the organization's unique environment. ALDI UK managers need to be flexible and able to handle different situations with different leadership styles. Hersey and Blanchard's situational leadership theory describes that leaders need to change their current approach, from controlling to delegating, depending on the readiness of their team members. Similarly, Fiedler's contingency theory, as already mentioned, requires an examination of the managers' effectiveness, style and harmony between the requirements of different situations. Through their adaptability, ALDI UK managers can effectively navigate the complexities of economic uncertainty.</w:t>
      </w:r>
    </w:p>
    <w:p w14:paraId="369FFC36" w14:textId="77777777" w:rsidR="006F0FF0" w:rsidRPr="003D6307" w:rsidRDefault="006F0FF0" w:rsidP="00946092">
      <w:pPr>
        <w:rPr>
          <w:rFonts w:ascii="Calibri" w:hAnsi="Calibri" w:cs="Calibri"/>
          <w:color w:val="000000" w:themeColor="text1"/>
        </w:rPr>
      </w:pPr>
    </w:p>
    <w:p w14:paraId="2E7A5763" w14:textId="77777777" w:rsidR="00A75730" w:rsidRPr="003D6307" w:rsidRDefault="00A75730" w:rsidP="00946092">
      <w:pPr>
        <w:rPr>
          <w:rFonts w:ascii="Calibri" w:hAnsi="Calibri" w:cs="Calibri"/>
          <w:color w:val="000000" w:themeColor="text1"/>
        </w:rPr>
      </w:pPr>
    </w:p>
    <w:p w14:paraId="4528046D" w14:textId="77777777" w:rsidR="00A75730" w:rsidRPr="003D6307" w:rsidRDefault="00A75730" w:rsidP="00946092">
      <w:pPr>
        <w:rPr>
          <w:rFonts w:ascii="Calibri" w:hAnsi="Calibri" w:cs="Calibri"/>
          <w:color w:val="000000" w:themeColor="text1"/>
        </w:rPr>
      </w:pPr>
    </w:p>
    <w:p w14:paraId="2DBF6ED3" w14:textId="77777777" w:rsidR="00006D1A" w:rsidRPr="003D6307" w:rsidRDefault="00006D1A" w:rsidP="00946092">
      <w:pPr>
        <w:rPr>
          <w:rFonts w:ascii="Calibri" w:hAnsi="Calibri" w:cs="Calibri"/>
          <w:color w:val="000000" w:themeColor="text1"/>
        </w:rPr>
      </w:pPr>
    </w:p>
    <w:p w14:paraId="62AC6B33" w14:textId="77777777" w:rsidR="00006D1A" w:rsidRPr="003D6307" w:rsidRDefault="00006D1A" w:rsidP="00946092">
      <w:pPr>
        <w:rPr>
          <w:rFonts w:ascii="Calibri" w:hAnsi="Calibri" w:cs="Calibri"/>
          <w:color w:val="000000" w:themeColor="text1"/>
        </w:rPr>
      </w:pPr>
    </w:p>
    <w:p w14:paraId="17F554FB" w14:textId="40435DAA" w:rsidR="000348FC" w:rsidRPr="003D6307" w:rsidRDefault="003F1BF5" w:rsidP="00946092">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Critically evaluate of ALDI Le</w:t>
      </w:r>
      <w:r w:rsidR="000348FC" w:rsidRPr="003D6307">
        <w:rPr>
          <w:rFonts w:ascii="Calibri" w:hAnsi="Calibri" w:cs="Calibri"/>
          <w:b/>
          <w:bCs/>
          <w:color w:val="000000" w:themeColor="text1"/>
          <w:sz w:val="36"/>
          <w:szCs w:val="36"/>
        </w:rPr>
        <w:t>aders</w:t>
      </w:r>
      <w:r w:rsidR="008E49FC" w:rsidRPr="003D6307">
        <w:rPr>
          <w:rFonts w:ascii="Calibri" w:hAnsi="Calibri" w:cs="Calibri"/>
          <w:b/>
          <w:bCs/>
          <w:color w:val="000000" w:themeColor="text1"/>
          <w:sz w:val="36"/>
          <w:szCs w:val="36"/>
        </w:rPr>
        <w:t xml:space="preserve"> </w:t>
      </w:r>
    </w:p>
    <w:p w14:paraId="2A70634C" w14:textId="77777777" w:rsidR="00700D98" w:rsidRPr="003D6307" w:rsidRDefault="00700D98" w:rsidP="00946092">
      <w:pPr>
        <w:rPr>
          <w:rFonts w:ascii="Calibri" w:hAnsi="Calibri" w:cs="Calibri"/>
          <w:b/>
          <w:bCs/>
          <w:color w:val="000000" w:themeColor="text1"/>
          <w:sz w:val="36"/>
          <w:szCs w:val="36"/>
        </w:rPr>
      </w:pPr>
    </w:p>
    <w:p w14:paraId="0F1E2700" w14:textId="299ADB4A" w:rsidR="000348FC" w:rsidRPr="003D6307" w:rsidRDefault="00D126E4" w:rsidP="00D126E4">
      <w:pPr>
        <w:rPr>
          <w:rFonts w:ascii="Calibri" w:hAnsi="Calibri" w:cs="Calibri"/>
          <w:color w:val="000000" w:themeColor="text1"/>
        </w:rPr>
      </w:pPr>
      <w:r w:rsidRPr="003D6307">
        <w:rPr>
          <w:rFonts w:ascii="Calibri" w:hAnsi="Calibri" w:cs="Calibri"/>
          <w:color w:val="000000" w:themeColor="text1"/>
        </w:rPr>
        <w:t>Critically evaluating different leadership approaches and styles reveals the diverse ways leaders can influence their teams and organizations. Each style has its strengths and weaknesses, and the effectiveness of a leader often depends on their ability to adapt their approach to the context and needs of their team. In the context of ALDI UK, understanding and applying these leadership styles can significantly impact the organization's success.</w:t>
      </w:r>
    </w:p>
    <w:p w14:paraId="3C6AA069" w14:textId="6713AA01" w:rsidR="000348FC" w:rsidRPr="003D6307" w:rsidRDefault="00D126E4" w:rsidP="00D126E4">
      <w:pPr>
        <w:rPr>
          <w:rFonts w:ascii="Calibri" w:hAnsi="Calibri" w:cs="Calibri"/>
          <w:color w:val="000000" w:themeColor="text1"/>
        </w:rPr>
      </w:pPr>
      <w:r w:rsidRPr="003D6307">
        <w:rPr>
          <w:rFonts w:ascii="Calibri" w:hAnsi="Calibri" w:cs="Calibri"/>
          <w:b/>
          <w:bCs/>
          <w:color w:val="000000" w:themeColor="text1"/>
        </w:rPr>
        <w:t>Transformational Leadership:</w:t>
      </w:r>
      <w:r w:rsidRPr="003D6307">
        <w:rPr>
          <w:rFonts w:ascii="Calibri" w:hAnsi="Calibri" w:cs="Calibri"/>
          <w:color w:val="000000" w:themeColor="text1"/>
        </w:rPr>
        <w:t xml:space="preserve"> At ALDI UK, transformational leadership can drive a culture of continuous improvement and resilience, essential for navigating the competitive retail environment. Leaders who embody these qualities can foster an environment of trust, creativity, and commitment, which is crucial for maintaining high standards and operational excellence. Transformational leaders inspire their teams by creating a compelling vision of the future and encouraging innovation. This approach can be particularly effective in times of change, helping employees to embrace new strategies and technologies. For example, a transformational leader at ALDI UK might implement new sustainability initiatives, motivating employees to adopt environmentally friendly practices and innovate in their roles.</w:t>
      </w:r>
    </w:p>
    <w:p w14:paraId="69FB035A" w14:textId="32EDB968" w:rsidR="000348FC" w:rsidRPr="003D6307" w:rsidRDefault="00D126E4" w:rsidP="00D126E4">
      <w:pPr>
        <w:rPr>
          <w:rFonts w:ascii="Calibri" w:hAnsi="Calibri" w:cs="Calibri"/>
          <w:color w:val="000000" w:themeColor="text1"/>
        </w:rPr>
      </w:pPr>
      <w:r w:rsidRPr="003D6307">
        <w:rPr>
          <w:rFonts w:ascii="Calibri" w:hAnsi="Calibri" w:cs="Calibri"/>
          <w:b/>
          <w:bCs/>
          <w:color w:val="000000" w:themeColor="text1"/>
        </w:rPr>
        <w:t>Situational and Contingency Models:</w:t>
      </w:r>
      <w:r w:rsidRPr="003D6307">
        <w:rPr>
          <w:rFonts w:ascii="Calibri" w:hAnsi="Calibri" w:cs="Calibri"/>
          <w:color w:val="000000" w:themeColor="text1"/>
        </w:rPr>
        <w:t xml:space="preserve"> At ALDI UK, leaders can use these models to be flexible and adaptable, switching between different leadership styles as needed to effectively navigate various situations. Situational leadership, as proposed by Hersey and Blanchard, suggests that leaders should adjust their style based on the readiness and competence of their team members. Contingency theories, such as Fiedler's Contingency Model, emphasize the importance of matching the leader's style to the specific demands of the situation. For example, a leader at ALDI UK might adopt a more directive style when dealing with new employees who require guidance, and a more delegative style with experienced team members who can work independently.</w:t>
      </w:r>
    </w:p>
    <w:p w14:paraId="22E23A00" w14:textId="63DC4805" w:rsidR="000348FC" w:rsidRPr="003D6307" w:rsidRDefault="00D126E4" w:rsidP="00D126E4">
      <w:pPr>
        <w:rPr>
          <w:rFonts w:ascii="Calibri" w:hAnsi="Calibri" w:cs="Calibri"/>
          <w:color w:val="000000" w:themeColor="text1"/>
        </w:rPr>
      </w:pPr>
      <w:r w:rsidRPr="003D6307">
        <w:rPr>
          <w:rFonts w:ascii="Calibri" w:hAnsi="Calibri" w:cs="Calibri"/>
          <w:color w:val="000000" w:themeColor="text1"/>
        </w:rPr>
        <w:t>Personal Ability of a Leader: A leader's personal ability to fulfil key responsibilities within the context of established leadership styles depends on several factors, including their emotional intelligence, communication skills, and adaptability. Effective leaders are self-aware and understand their strengths and weaknesses. They can adapt their leadership style to suit the needs of their team and the situation at hand. For instance, a leader with high emotional intelligence can effectively use transformational leadership to inspire and motivate their team, while also employing transactional leadership to ensure tasks are completed efficiently.</w:t>
      </w:r>
    </w:p>
    <w:p w14:paraId="2FF64F38" w14:textId="76AAD463" w:rsidR="00D126E4" w:rsidRPr="003D6307" w:rsidRDefault="00D126E4" w:rsidP="00D126E4">
      <w:pPr>
        <w:rPr>
          <w:rFonts w:ascii="Calibri" w:hAnsi="Calibri" w:cs="Calibri"/>
          <w:color w:val="000000" w:themeColor="text1"/>
        </w:rPr>
      </w:pPr>
      <w:r w:rsidRPr="003D6307">
        <w:rPr>
          <w:rFonts w:ascii="Calibri" w:hAnsi="Calibri" w:cs="Calibri"/>
          <w:color w:val="000000" w:themeColor="text1"/>
        </w:rPr>
        <w:t>At ALDI UK, leaders must be able to balance these different leadership styles to meet the organization's goals. For example, during a period of rapid expansion, a transformational leadership approach may be necessary to inspire and motivate employees</w:t>
      </w:r>
      <w:r w:rsidR="00631F26" w:rsidRPr="003D6307">
        <w:rPr>
          <w:rFonts w:ascii="Calibri" w:hAnsi="Calibri" w:cs="Calibri"/>
          <w:color w:val="000000" w:themeColor="text1"/>
        </w:rPr>
        <w:t>.</w:t>
      </w:r>
    </w:p>
    <w:p w14:paraId="47C2F1D6" w14:textId="77777777" w:rsidR="00FA4750" w:rsidRPr="003D6307" w:rsidRDefault="00FA4750" w:rsidP="00946092">
      <w:pPr>
        <w:rPr>
          <w:rFonts w:ascii="Calibri" w:hAnsi="Calibri" w:cs="Calibri"/>
          <w:color w:val="000000" w:themeColor="text1"/>
        </w:rPr>
      </w:pPr>
    </w:p>
    <w:p w14:paraId="3A2A2898" w14:textId="77777777" w:rsidR="00FA4750" w:rsidRPr="003D6307" w:rsidRDefault="00FA4750" w:rsidP="00946092">
      <w:pPr>
        <w:rPr>
          <w:rFonts w:ascii="Calibri" w:hAnsi="Calibri" w:cs="Calibri"/>
          <w:color w:val="000000" w:themeColor="text1"/>
        </w:rPr>
      </w:pPr>
    </w:p>
    <w:p w14:paraId="1142DF94" w14:textId="77777777" w:rsidR="00764945" w:rsidRPr="003D6307" w:rsidRDefault="00764945" w:rsidP="00946092">
      <w:pPr>
        <w:rPr>
          <w:rFonts w:ascii="Calibri" w:hAnsi="Calibri" w:cs="Calibri"/>
          <w:color w:val="000000" w:themeColor="text1"/>
        </w:rPr>
      </w:pPr>
    </w:p>
    <w:p w14:paraId="6C7FC8B9" w14:textId="77777777" w:rsidR="000348FC" w:rsidRPr="003D6307" w:rsidRDefault="000348FC" w:rsidP="00946092">
      <w:pPr>
        <w:rPr>
          <w:rFonts w:ascii="Calibri" w:hAnsi="Calibri" w:cs="Calibri"/>
          <w:color w:val="000000" w:themeColor="text1"/>
        </w:rPr>
      </w:pPr>
    </w:p>
    <w:p w14:paraId="0DFCF35A" w14:textId="77777777" w:rsidR="00C0754B" w:rsidRPr="003D6307" w:rsidRDefault="00C0754B" w:rsidP="00946092">
      <w:pPr>
        <w:rPr>
          <w:rFonts w:ascii="Calibri" w:hAnsi="Calibri" w:cs="Calibri"/>
          <w:color w:val="000000" w:themeColor="text1"/>
        </w:rPr>
      </w:pPr>
    </w:p>
    <w:p w14:paraId="2CE601F4" w14:textId="675F952C" w:rsidR="00C0754B" w:rsidRPr="003D6307" w:rsidRDefault="006C60C6" w:rsidP="00946092">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Critically analyse the current leadership strategies in ALDI UK</w:t>
      </w:r>
    </w:p>
    <w:p w14:paraId="27DC9CAD" w14:textId="77777777" w:rsidR="006C60C6" w:rsidRPr="003D6307" w:rsidRDefault="006C60C6" w:rsidP="00946092">
      <w:pPr>
        <w:rPr>
          <w:rFonts w:ascii="Calibri" w:hAnsi="Calibri" w:cs="Calibri"/>
          <w:b/>
          <w:bCs/>
          <w:color w:val="000000" w:themeColor="text1"/>
          <w:sz w:val="40"/>
          <w:szCs w:val="40"/>
        </w:rPr>
      </w:pPr>
    </w:p>
    <w:p w14:paraId="4AA19D4A" w14:textId="77777777" w:rsidR="00C0754B" w:rsidRPr="003D6307" w:rsidRDefault="00C0754B" w:rsidP="00C0754B">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t>Strengths of ALDI UK's Management Strategies</w:t>
      </w:r>
    </w:p>
    <w:p w14:paraId="351C0A35" w14:textId="77777777" w:rsidR="00C0754B" w:rsidRPr="003D6307" w:rsidRDefault="00C0754B" w:rsidP="00C0754B">
      <w:pPr>
        <w:rPr>
          <w:rFonts w:ascii="Calibri" w:hAnsi="Calibri" w:cs="Calibri"/>
          <w:color w:val="000000" w:themeColor="text1"/>
        </w:rPr>
      </w:pPr>
    </w:p>
    <w:p w14:paraId="62B33412" w14:textId="642B6451"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-Cost Leadership Strategy:</w:t>
      </w:r>
      <w:r w:rsidRPr="003D6307">
        <w:rPr>
          <w:rFonts w:ascii="Calibri" w:hAnsi="Calibri" w:cs="Calibri"/>
          <w:color w:val="000000" w:themeColor="text1"/>
        </w:rPr>
        <w:t xml:space="preserve"> ALDI UK's primary competitive strategy is cost leadership, which focuses on maintaining low operating costs to offer competitive prices. This strategy is aligned with Michael Porter's Generic Competitive Strategies, which emphasize cost leadership </w:t>
      </w:r>
      <w:r w:rsidR="00F634E9" w:rsidRPr="003D6307">
        <w:rPr>
          <w:rFonts w:ascii="Calibri" w:hAnsi="Calibri" w:cs="Calibri"/>
          <w:color w:val="000000" w:themeColor="text1"/>
        </w:rPr>
        <w:t>to</w:t>
      </w:r>
      <w:r w:rsidRPr="003D6307">
        <w:rPr>
          <w:rFonts w:ascii="Calibri" w:hAnsi="Calibri" w:cs="Calibri"/>
          <w:color w:val="000000" w:themeColor="text1"/>
        </w:rPr>
        <w:t xml:space="preserve"> achieve a competitive advantage. ALDI's ability to keep prices low while maintaining quality has been a significant factor in its success. The company's lean operations, efficient supply chain management, and minimalistic store design contribute to reduced costs and increased profitability</w:t>
      </w:r>
      <w:sdt>
        <w:sdtPr>
          <w:rPr>
            <w:rFonts w:ascii="Calibri" w:hAnsi="Calibri" w:cs="Calibri"/>
            <w:color w:val="000000" w:themeColor="text1"/>
          </w:rPr>
          <w:id w:val="1621258891"/>
          <w:citation/>
        </w:sdtPr>
        <w:sdtEndPr/>
        <w:sdtContent>
          <w:r w:rsidR="00C80CBA" w:rsidRPr="003D6307">
            <w:rPr>
              <w:rFonts w:ascii="Calibri" w:hAnsi="Calibri" w:cs="Calibri"/>
              <w:color w:val="000000" w:themeColor="text1"/>
            </w:rPr>
            <w:fldChar w:fldCharType="begin"/>
          </w:r>
          <w:r w:rsidR="00C80CBA" w:rsidRPr="003D6307">
            <w:rPr>
              <w:rFonts w:ascii="Calibri" w:hAnsi="Calibri" w:cs="Calibri"/>
              <w:color w:val="000000" w:themeColor="text1"/>
            </w:rPr>
            <w:instrText xml:space="preserve"> CITATION ALD21 \l 1038 </w:instrText>
          </w:r>
          <w:r w:rsidR="00C80CBA"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(Centre, 2021)</w:t>
          </w:r>
          <w:r w:rsidR="00C80CBA"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5B7DB2E9" w14:textId="65DB6CAD"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-Investment in Expansion and Technology:</w:t>
      </w:r>
      <w:r w:rsidRPr="003D6307">
        <w:rPr>
          <w:rFonts w:ascii="Calibri" w:hAnsi="Calibri" w:cs="Calibri"/>
          <w:color w:val="000000" w:themeColor="text1"/>
        </w:rPr>
        <w:t xml:space="preserve"> According to ALDI UK's latest annual report, the company has committed to investing £1.3 billion over the next two years to expand its retail estate and enhance its logistics infrastructure. This includes opening 100 new stores and developing a new 1.3 million </w:t>
      </w:r>
      <w:proofErr w:type="spellStart"/>
      <w:r w:rsidRPr="003D6307">
        <w:rPr>
          <w:rFonts w:ascii="Calibri" w:hAnsi="Calibri" w:cs="Calibri"/>
          <w:color w:val="000000" w:themeColor="text1"/>
        </w:rPr>
        <w:t>sq</w:t>
      </w:r>
      <w:proofErr w:type="spellEnd"/>
      <w:r w:rsidRPr="003D6307">
        <w:rPr>
          <w:rFonts w:ascii="Calibri" w:hAnsi="Calibri" w:cs="Calibri"/>
          <w:color w:val="000000" w:themeColor="text1"/>
        </w:rPr>
        <w:t xml:space="preserve"> ft site in Leicestershire. Additionally, ALDI is investing in technology initiatives, such as the trial of a checkout-free store in Greenwich, London. These investments are aimed at increasing market share and improving customer convenience, which aligns with the growth strategies outlined by Ansoff's Matrix</w:t>
      </w:r>
      <w:sdt>
        <w:sdtPr>
          <w:rPr>
            <w:rFonts w:ascii="Calibri" w:hAnsi="Calibri" w:cs="Calibri"/>
            <w:color w:val="000000" w:themeColor="text1"/>
          </w:rPr>
          <w:id w:val="-687448159"/>
          <w:citation/>
        </w:sdtPr>
        <w:sdtEndPr/>
        <w:sdtContent>
          <w:r w:rsidR="0044180F" w:rsidRPr="003D6307">
            <w:rPr>
              <w:rFonts w:ascii="Calibri" w:hAnsi="Calibri" w:cs="Calibri"/>
              <w:color w:val="000000" w:themeColor="text1"/>
            </w:rPr>
            <w:fldChar w:fldCharType="begin"/>
          </w:r>
          <w:r w:rsidR="00A5233D" w:rsidRPr="003D6307">
            <w:rPr>
              <w:rFonts w:ascii="Calibri" w:hAnsi="Calibri" w:cs="Calibri"/>
              <w:color w:val="000000" w:themeColor="text1"/>
            </w:rPr>
            <w:instrText xml:space="preserve">CITATION Fio23 \l 1038 </w:instrText>
          </w:r>
          <w:r w:rsidR="0044180F"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(Briggs, 2023)</w:t>
          </w:r>
          <w:r w:rsidR="0044180F"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0566DD4C" w14:textId="65B4C5DA"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-Focus on Sustainability and Corporate Social Responsibility (CSR):</w:t>
      </w:r>
      <w:r w:rsidRPr="003D6307">
        <w:rPr>
          <w:rFonts w:ascii="Calibri" w:hAnsi="Calibri" w:cs="Calibri"/>
          <w:color w:val="000000" w:themeColor="text1"/>
        </w:rPr>
        <w:t xml:space="preserve"> ALDI UK has made significant strides in sustainability and CSR, which are critical components of modern business strategy. The company has implemented various initiatives to reduce its environmental impact, such as reducing plastic packaging and increasing the use of renewable energy. These efforts not only enhance ALDI's brand image but also align with stakeholder expectations and regulatory requirements. The emphasis on sustainability is consistent with the principles of stakeholder theory, which advocates for balancing the interests of all stakeholders in business decisions</w:t>
      </w:r>
      <w:sdt>
        <w:sdtPr>
          <w:rPr>
            <w:rFonts w:ascii="Calibri" w:hAnsi="Calibri" w:cs="Calibri"/>
            <w:color w:val="000000" w:themeColor="text1"/>
          </w:rPr>
          <w:id w:val="1808286688"/>
          <w:citation/>
        </w:sdtPr>
        <w:sdtEndPr/>
        <w:sdtContent>
          <w:r w:rsidR="004627B5" w:rsidRPr="003D6307">
            <w:rPr>
              <w:rFonts w:ascii="Calibri" w:hAnsi="Calibri" w:cs="Calibri"/>
              <w:color w:val="000000" w:themeColor="text1"/>
            </w:rPr>
            <w:fldChar w:fldCharType="begin"/>
          </w:r>
          <w:r w:rsidR="00E91817" w:rsidRPr="003D6307">
            <w:rPr>
              <w:rFonts w:ascii="Calibri" w:hAnsi="Calibri" w:cs="Calibri"/>
              <w:color w:val="000000" w:themeColor="text1"/>
            </w:rPr>
            <w:instrText xml:space="preserve">CITATION Mir24 \l 1038 </w:instrText>
          </w:r>
          <w:r w:rsidR="004627B5"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(Sherman, 2024)</w:t>
          </w:r>
          <w:r w:rsidR="004627B5"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177D73AB" w14:textId="3EE741D2"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-Employee Engagement and Development:</w:t>
      </w:r>
      <w:r w:rsidRPr="003D6307">
        <w:rPr>
          <w:rFonts w:ascii="Calibri" w:hAnsi="Calibri" w:cs="Calibri"/>
          <w:color w:val="000000" w:themeColor="text1"/>
        </w:rPr>
        <w:t xml:space="preserve"> ALDI UK places a strong emphasis on employee engagement and development. The company offers competitive salaries, comprehensive training programs, and opportunities for career advancement. This focus on human resource management is aligned with the principles of transformational leadership, which emphasize the importance of inspiring and developing employees to achieve organizational goals. By investing in its workforce, ALDI enhances employee satisfaction and retention, which are critical for maintaining high levels of customer service and operational efficiency</w:t>
      </w:r>
      <w:sdt>
        <w:sdtPr>
          <w:rPr>
            <w:rFonts w:ascii="Calibri" w:hAnsi="Calibri" w:cs="Calibri"/>
            <w:color w:val="000000" w:themeColor="text1"/>
          </w:rPr>
          <w:id w:val="-1812170298"/>
          <w:citation/>
        </w:sdtPr>
        <w:sdtEndPr/>
        <w:sdtContent>
          <w:r w:rsidR="003360A1" w:rsidRPr="003D6307">
            <w:rPr>
              <w:rFonts w:ascii="Calibri" w:hAnsi="Calibri" w:cs="Calibri"/>
              <w:color w:val="000000" w:themeColor="text1"/>
            </w:rPr>
            <w:fldChar w:fldCharType="begin"/>
          </w:r>
          <w:r w:rsidR="003360A1" w:rsidRPr="003D6307">
            <w:rPr>
              <w:rFonts w:ascii="Calibri" w:hAnsi="Calibri" w:cs="Calibri"/>
              <w:color w:val="000000" w:themeColor="text1"/>
            </w:rPr>
            <w:instrText xml:space="preserve"> CITATION Sup23 \l 1038 </w:instrText>
          </w:r>
          <w:r w:rsidR="003360A1"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(Supliful, 2023)</w:t>
          </w:r>
          <w:r w:rsidR="003360A1"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72913539" w14:textId="77777777" w:rsidR="00F634E9" w:rsidRPr="003D6307" w:rsidRDefault="00F634E9" w:rsidP="00C0754B">
      <w:pPr>
        <w:rPr>
          <w:rFonts w:ascii="Calibri" w:hAnsi="Calibri" w:cs="Calibri"/>
          <w:color w:val="000000" w:themeColor="text1"/>
        </w:rPr>
      </w:pPr>
    </w:p>
    <w:p w14:paraId="5FD5D9E5" w14:textId="77777777" w:rsidR="00F634E9" w:rsidRPr="003D6307" w:rsidRDefault="00F634E9" w:rsidP="00C0754B">
      <w:pPr>
        <w:rPr>
          <w:rFonts w:ascii="Calibri" w:hAnsi="Calibri" w:cs="Calibri"/>
          <w:color w:val="000000" w:themeColor="text1"/>
        </w:rPr>
      </w:pPr>
    </w:p>
    <w:p w14:paraId="0718B1C2" w14:textId="77777777" w:rsidR="00F634E9" w:rsidRPr="003D6307" w:rsidRDefault="00F634E9" w:rsidP="00C0754B">
      <w:pPr>
        <w:rPr>
          <w:rFonts w:ascii="Calibri" w:hAnsi="Calibri" w:cs="Calibri"/>
          <w:color w:val="000000" w:themeColor="text1"/>
        </w:rPr>
      </w:pPr>
    </w:p>
    <w:p w14:paraId="69B5D333" w14:textId="77777777" w:rsidR="00F634E9" w:rsidRPr="003D6307" w:rsidRDefault="00F634E9" w:rsidP="00C0754B">
      <w:pPr>
        <w:rPr>
          <w:rFonts w:ascii="Calibri" w:hAnsi="Calibri" w:cs="Calibri"/>
          <w:color w:val="000000" w:themeColor="text1"/>
        </w:rPr>
      </w:pPr>
    </w:p>
    <w:p w14:paraId="5D166C3E" w14:textId="77777777" w:rsidR="006F0FF0" w:rsidRPr="003D6307" w:rsidRDefault="006F0FF0" w:rsidP="00C0754B">
      <w:pPr>
        <w:rPr>
          <w:rFonts w:ascii="Calibri" w:hAnsi="Calibri" w:cs="Calibri"/>
          <w:color w:val="000000" w:themeColor="text1"/>
        </w:rPr>
      </w:pPr>
    </w:p>
    <w:p w14:paraId="42CB31D3" w14:textId="77777777" w:rsidR="00C0754B" w:rsidRPr="003D6307" w:rsidRDefault="00C0754B" w:rsidP="00C0754B">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Limitations of ALDI UK's Management Strategies</w:t>
      </w:r>
    </w:p>
    <w:p w14:paraId="0843492B" w14:textId="77777777" w:rsidR="00C0754B" w:rsidRPr="003D6307" w:rsidRDefault="00C0754B" w:rsidP="00C0754B">
      <w:pPr>
        <w:rPr>
          <w:rFonts w:ascii="Calibri" w:hAnsi="Calibri" w:cs="Calibri"/>
          <w:color w:val="000000" w:themeColor="text1"/>
        </w:rPr>
      </w:pPr>
    </w:p>
    <w:p w14:paraId="67706772" w14:textId="7AB19D4C"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-Limited Online Presence:</w:t>
      </w:r>
      <w:r w:rsidRPr="003D6307">
        <w:rPr>
          <w:rFonts w:ascii="Calibri" w:hAnsi="Calibri" w:cs="Calibri"/>
          <w:color w:val="000000" w:themeColor="text1"/>
        </w:rPr>
        <w:t xml:space="preserve"> Despite its success in brick-and-mortar retail, ALDI UK has a relatively limited online presence compared to competitors like Tesco and Sainsbury's8. While the company has introduced a click-and-collect service, it has not fully embraced e-commerce and home delivery options. This limitation could hinder ALDI's ability to compete in the growing online grocery market, especially as consumer preferences shift towards online shopping. The lack of a robust online strategy may also impact ALDI's ability to leverage data analytics and personalized marketing, which are essential components of modern retail management</w:t>
      </w:r>
      <w:sdt>
        <w:sdtPr>
          <w:rPr>
            <w:rFonts w:ascii="Calibri" w:hAnsi="Calibri" w:cs="Calibri"/>
            <w:color w:val="000000" w:themeColor="text1"/>
          </w:rPr>
          <w:id w:val="-2110567249"/>
          <w:citation/>
        </w:sdtPr>
        <w:sdtEndPr/>
        <w:sdtContent>
          <w:r w:rsidR="00764A6C" w:rsidRPr="003D6307">
            <w:rPr>
              <w:rFonts w:ascii="Calibri" w:hAnsi="Calibri" w:cs="Calibri"/>
              <w:color w:val="000000" w:themeColor="text1"/>
            </w:rPr>
            <w:fldChar w:fldCharType="begin"/>
          </w:r>
          <w:r w:rsidR="00E91817" w:rsidRPr="003D6307">
            <w:rPr>
              <w:rFonts w:ascii="Calibri" w:hAnsi="Calibri" w:cs="Calibri"/>
              <w:color w:val="000000" w:themeColor="text1"/>
            </w:rPr>
            <w:instrText xml:space="preserve">CITATION Mir241 \l 1038 </w:instrText>
          </w:r>
          <w:r w:rsidR="00764A6C"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(Sherman, 2024)</w:t>
          </w:r>
          <w:r w:rsidR="00764A6C"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73BEF5A5" w14:textId="73FBC939"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-High Dependency on Cost Leadership:</w:t>
      </w:r>
      <w:r w:rsidRPr="003D6307">
        <w:rPr>
          <w:rFonts w:ascii="Calibri" w:hAnsi="Calibri" w:cs="Calibri"/>
          <w:color w:val="000000" w:themeColor="text1"/>
        </w:rPr>
        <w:t xml:space="preserve"> ALDI's reliance on cost leadership as its primary competitive strategy can be a double-edged sword. While it allows the company to offer low prices, it also means that ALDI must continuously find ways to reduce costs to maintain its competitive edge. This high dependency on cost leadership can limit the company's flexibility to invest in other areas, such as product innovation or premium offerings. Additionally, intense price competition from other discount retailers like Lidl could erode ALDI's market share and profitability.</w:t>
      </w:r>
    </w:p>
    <w:p w14:paraId="3449F932" w14:textId="5BCE1BE0"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-Challenges in Maintaining Quality and Consistency:</w:t>
      </w:r>
      <w:r w:rsidRPr="003D6307">
        <w:rPr>
          <w:rFonts w:ascii="Calibri" w:hAnsi="Calibri" w:cs="Calibri"/>
          <w:color w:val="000000" w:themeColor="text1"/>
        </w:rPr>
        <w:t xml:space="preserve"> As ALDI UK continues to expand rapidly, maintaining quality and consistency across all stores can be challenging. The company's lean operations and focus on cost reduction may sometimes lead to compromises in product quality or customer service. Ensuring that all stores adhere to the same high standards requires robust quality control mechanisms and effective communication channels. Any lapses in quality or service can negatively impact ALDI's brand reputation and customer loyalty.</w:t>
      </w:r>
    </w:p>
    <w:p w14:paraId="14E9BBEC" w14:textId="77777777"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-Limited Product Range:</w:t>
      </w:r>
      <w:r w:rsidRPr="003D6307">
        <w:rPr>
          <w:rFonts w:ascii="Calibri" w:hAnsi="Calibri" w:cs="Calibri"/>
          <w:color w:val="000000" w:themeColor="text1"/>
        </w:rPr>
        <w:t xml:space="preserve"> ALDI's business model focuses on offering a limited range of products, which helps to keep costs low and streamline operations. However, this limited product range may not cater to all customer preferences and needs. Some consumers may prefer the variety and choice offered by larger supermarkets. The limited product range can also restrict ALDI's ability to attract and retain customers who seek a one-stop shopping experience.</w:t>
      </w:r>
    </w:p>
    <w:p w14:paraId="65DB0E85" w14:textId="77777777" w:rsidR="00C0754B" w:rsidRPr="003D6307" w:rsidRDefault="00C0754B" w:rsidP="00C0754B">
      <w:pPr>
        <w:rPr>
          <w:rFonts w:ascii="Calibri" w:hAnsi="Calibri" w:cs="Calibri"/>
          <w:color w:val="000000" w:themeColor="text1"/>
        </w:rPr>
      </w:pPr>
    </w:p>
    <w:p w14:paraId="464AB6FA" w14:textId="77777777" w:rsidR="00F634E9" w:rsidRPr="003D6307" w:rsidRDefault="00F634E9" w:rsidP="00C0754B">
      <w:pPr>
        <w:rPr>
          <w:rFonts w:ascii="Calibri" w:hAnsi="Calibri" w:cs="Calibri"/>
          <w:color w:val="000000" w:themeColor="text1"/>
        </w:rPr>
      </w:pPr>
    </w:p>
    <w:p w14:paraId="14ADB997" w14:textId="77777777" w:rsidR="00F634E9" w:rsidRPr="003D6307" w:rsidRDefault="00F634E9" w:rsidP="00C0754B">
      <w:pPr>
        <w:rPr>
          <w:rFonts w:ascii="Calibri" w:hAnsi="Calibri" w:cs="Calibri"/>
          <w:color w:val="000000" w:themeColor="text1"/>
        </w:rPr>
      </w:pPr>
    </w:p>
    <w:p w14:paraId="3C567D0C" w14:textId="77777777" w:rsidR="00F634E9" w:rsidRPr="003D6307" w:rsidRDefault="00F634E9" w:rsidP="00C0754B">
      <w:pPr>
        <w:rPr>
          <w:rFonts w:ascii="Calibri" w:hAnsi="Calibri" w:cs="Calibri"/>
          <w:color w:val="000000" w:themeColor="text1"/>
        </w:rPr>
      </w:pPr>
    </w:p>
    <w:p w14:paraId="1AF0D58B" w14:textId="77777777" w:rsidR="00F634E9" w:rsidRPr="003D6307" w:rsidRDefault="00F634E9" w:rsidP="00C0754B">
      <w:pPr>
        <w:rPr>
          <w:rFonts w:ascii="Calibri" w:hAnsi="Calibri" w:cs="Calibri"/>
          <w:color w:val="000000" w:themeColor="text1"/>
        </w:rPr>
      </w:pPr>
    </w:p>
    <w:p w14:paraId="538DFE6A" w14:textId="77777777" w:rsidR="00F634E9" w:rsidRPr="003D6307" w:rsidRDefault="00F634E9" w:rsidP="00C0754B">
      <w:pPr>
        <w:rPr>
          <w:rFonts w:ascii="Calibri" w:hAnsi="Calibri" w:cs="Calibri"/>
          <w:color w:val="000000" w:themeColor="text1"/>
        </w:rPr>
      </w:pPr>
    </w:p>
    <w:p w14:paraId="2D5D3500" w14:textId="77777777" w:rsidR="00F634E9" w:rsidRPr="003D6307" w:rsidRDefault="00F634E9" w:rsidP="00C0754B">
      <w:pPr>
        <w:rPr>
          <w:rFonts w:ascii="Calibri" w:hAnsi="Calibri" w:cs="Calibri"/>
          <w:color w:val="000000" w:themeColor="text1"/>
        </w:rPr>
      </w:pPr>
    </w:p>
    <w:p w14:paraId="4E18D5E7" w14:textId="77777777" w:rsidR="00F634E9" w:rsidRPr="003D6307" w:rsidRDefault="00F634E9" w:rsidP="00C0754B">
      <w:pPr>
        <w:rPr>
          <w:rFonts w:ascii="Calibri" w:hAnsi="Calibri" w:cs="Calibri"/>
          <w:color w:val="000000" w:themeColor="text1"/>
        </w:rPr>
      </w:pPr>
    </w:p>
    <w:p w14:paraId="170670D8" w14:textId="77777777" w:rsidR="00F634E9" w:rsidRPr="003D6307" w:rsidRDefault="00F634E9" w:rsidP="00C0754B">
      <w:pPr>
        <w:rPr>
          <w:rFonts w:ascii="Calibri" w:hAnsi="Calibri" w:cs="Calibri"/>
          <w:color w:val="000000" w:themeColor="text1"/>
        </w:rPr>
      </w:pPr>
    </w:p>
    <w:p w14:paraId="10D6E6F3" w14:textId="77777777" w:rsidR="00F634E9" w:rsidRPr="003D6307" w:rsidRDefault="00F634E9" w:rsidP="00C0754B">
      <w:pPr>
        <w:rPr>
          <w:rFonts w:ascii="Calibri" w:hAnsi="Calibri" w:cs="Calibri"/>
          <w:color w:val="000000" w:themeColor="text1"/>
        </w:rPr>
      </w:pPr>
    </w:p>
    <w:p w14:paraId="42AF4793" w14:textId="77777777" w:rsidR="00F634E9" w:rsidRPr="003D6307" w:rsidRDefault="00F634E9" w:rsidP="00C0754B">
      <w:pPr>
        <w:rPr>
          <w:rFonts w:ascii="Calibri" w:hAnsi="Calibri" w:cs="Calibri"/>
          <w:color w:val="000000" w:themeColor="text1"/>
        </w:rPr>
      </w:pPr>
    </w:p>
    <w:p w14:paraId="1FC8F097" w14:textId="77777777" w:rsidR="00C0754B" w:rsidRPr="003D6307" w:rsidRDefault="00C0754B" w:rsidP="00C0754B">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Contextual Analysis Using Management Models and Theories</w:t>
      </w:r>
    </w:p>
    <w:p w14:paraId="7AC29663" w14:textId="77777777" w:rsidR="00C0754B" w:rsidRPr="003D6307" w:rsidRDefault="00C0754B" w:rsidP="00C0754B">
      <w:pPr>
        <w:rPr>
          <w:rFonts w:ascii="Calibri" w:hAnsi="Calibri" w:cs="Calibri"/>
          <w:color w:val="000000" w:themeColor="text1"/>
        </w:rPr>
      </w:pPr>
    </w:p>
    <w:p w14:paraId="1DA747F0" w14:textId="3F6A3334" w:rsidR="00C0754B" w:rsidRPr="003D6307" w:rsidRDefault="00C0754B" w:rsidP="00C0754B">
      <w:pPr>
        <w:rPr>
          <w:rFonts w:ascii="Calibri" w:hAnsi="Calibri" w:cs="Calibri"/>
          <w:color w:val="000000" w:themeColor="text1"/>
        </w:rPr>
      </w:pPr>
      <w:r w:rsidRPr="003D6307">
        <w:rPr>
          <w:rFonts w:ascii="Calibri" w:hAnsi="Calibri" w:cs="Calibri"/>
          <w:b/>
          <w:bCs/>
          <w:color w:val="000000" w:themeColor="text1"/>
        </w:rPr>
        <w:t>-Porter's Five Forces:</w:t>
      </w:r>
      <w:r w:rsidRPr="003D6307">
        <w:rPr>
          <w:rFonts w:ascii="Calibri" w:hAnsi="Calibri" w:cs="Calibri"/>
          <w:color w:val="000000" w:themeColor="text1"/>
        </w:rPr>
        <w:t xml:space="preserve"> Analysis ALDI UK's management strategies through the lens of Porter's Five Forces reveals the competitive dynamics in the retail</w:t>
      </w:r>
      <w:sdt>
        <w:sdtPr>
          <w:rPr>
            <w:rFonts w:ascii="Calibri" w:hAnsi="Calibri" w:cs="Calibri"/>
            <w:color w:val="000000" w:themeColor="text1"/>
          </w:rPr>
          <w:id w:val="1663354340"/>
          <w:citation/>
        </w:sdtPr>
        <w:sdtEndPr/>
        <w:sdtContent>
          <w:r w:rsidR="00D832D9" w:rsidRPr="003D6307">
            <w:rPr>
              <w:rFonts w:ascii="Calibri" w:hAnsi="Calibri" w:cs="Calibri"/>
              <w:color w:val="000000" w:themeColor="text1"/>
            </w:rPr>
            <w:fldChar w:fldCharType="begin"/>
          </w:r>
          <w:r w:rsidR="003703C8" w:rsidRPr="003D6307">
            <w:rPr>
              <w:rFonts w:ascii="Calibri" w:hAnsi="Calibri" w:cs="Calibri"/>
              <w:color w:val="000000" w:themeColor="text1"/>
            </w:rPr>
            <w:instrText xml:space="preserve">CITATION Pet24 \l 1038 </w:instrText>
          </w:r>
          <w:r w:rsidR="00D832D9"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(Gratton, 2024)</w:t>
          </w:r>
          <w:r w:rsidR="00D832D9"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0E9B7D26" w14:textId="5501C94D" w:rsidR="00D42108" w:rsidRPr="003D6307" w:rsidRDefault="00D42108" w:rsidP="00D42108">
      <w:pPr>
        <w:rPr>
          <w:rFonts w:ascii="Calibri" w:hAnsi="Calibri" w:cs="Calibri"/>
          <w:color w:val="000000" w:themeColor="text1"/>
        </w:rPr>
      </w:pPr>
      <w:r w:rsidRPr="003D6307">
        <w:rPr>
          <w:rFonts w:ascii="Calibri" w:hAnsi="Calibri" w:cs="Calibri"/>
          <w:b/>
          <w:bCs/>
          <w:color w:val="000000" w:themeColor="text1"/>
        </w:rPr>
        <w:t>-A SWOT analysis of ALDI UK</w:t>
      </w:r>
      <w:r w:rsidRPr="003D6307">
        <w:rPr>
          <w:rFonts w:ascii="Calibri" w:hAnsi="Calibri" w:cs="Calibri"/>
          <w:color w:val="000000" w:themeColor="text1"/>
        </w:rPr>
        <w:t xml:space="preserve"> highlights its strengths, such as cost leadership, strong brand reputation, and efficient supply chain management. However, it also reveals weaknesses, such as limited online presence and high dependency on cost leadership. Opportunities for ALDI include expanding its online offerings and investing in sustainability initiatives. Threats include intense competition from other discount retailers and changing consumer preferences</w:t>
      </w:r>
      <w:sdt>
        <w:sdtPr>
          <w:rPr>
            <w:rFonts w:ascii="Calibri" w:hAnsi="Calibri" w:cs="Calibri"/>
            <w:color w:val="000000" w:themeColor="text1"/>
          </w:rPr>
          <w:id w:val="-689288570"/>
          <w:citation/>
        </w:sdtPr>
        <w:sdtEndPr/>
        <w:sdtContent>
          <w:r w:rsidR="00635B85" w:rsidRPr="003D6307">
            <w:rPr>
              <w:rFonts w:ascii="Calibri" w:hAnsi="Calibri" w:cs="Calibri"/>
              <w:color w:val="000000" w:themeColor="text1"/>
            </w:rPr>
            <w:fldChar w:fldCharType="begin"/>
          </w:r>
          <w:r w:rsidR="003703C8" w:rsidRPr="003D6307">
            <w:rPr>
              <w:rFonts w:ascii="Calibri" w:hAnsi="Calibri" w:cs="Calibri"/>
              <w:color w:val="000000" w:themeColor="text1"/>
            </w:rPr>
            <w:instrText xml:space="preserve">CITATION Wil24 \l 1038 </w:instrText>
          </w:r>
          <w:r w:rsidR="00635B85"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(Kenton, 2024)</w:t>
          </w:r>
          <w:r w:rsidR="00635B85"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30848474" w14:textId="18F744CF" w:rsidR="00D42108" w:rsidRPr="003D6307" w:rsidRDefault="00D42108" w:rsidP="00D42108">
      <w:pPr>
        <w:rPr>
          <w:rFonts w:ascii="Calibri" w:hAnsi="Calibri" w:cs="Calibri"/>
          <w:color w:val="000000" w:themeColor="text1"/>
        </w:rPr>
      </w:pPr>
      <w:r w:rsidRPr="003D6307">
        <w:rPr>
          <w:rFonts w:ascii="Calibri" w:hAnsi="Calibri" w:cs="Calibri"/>
          <w:b/>
          <w:bCs/>
          <w:color w:val="000000" w:themeColor="text1"/>
        </w:rPr>
        <w:t xml:space="preserve">- ALDI's investment in new stores and technology aligns with the market penetration and market development strategies outlined in Ansoff's Matrix. </w:t>
      </w:r>
      <w:r w:rsidRPr="003D6307">
        <w:rPr>
          <w:rFonts w:ascii="Calibri" w:hAnsi="Calibri" w:cs="Calibri"/>
          <w:color w:val="000000" w:themeColor="text1"/>
        </w:rPr>
        <w:t>By expanding its retail footprint and enhancing customer convenience, ALDI aims to increase its market share and attract new customers. However, the company must also explore product development and diversification strategies to mitigate risks associated with over-reliance on cost leadership</w:t>
      </w:r>
      <w:sdt>
        <w:sdtPr>
          <w:rPr>
            <w:rFonts w:ascii="Calibri" w:hAnsi="Calibri" w:cs="Calibri"/>
            <w:color w:val="000000" w:themeColor="text1"/>
          </w:rPr>
          <w:id w:val="543943184"/>
          <w:citation/>
        </w:sdtPr>
        <w:sdtEndPr/>
        <w:sdtContent>
          <w:r w:rsidR="003C3D9A" w:rsidRPr="003D6307">
            <w:rPr>
              <w:rFonts w:ascii="Calibri" w:hAnsi="Calibri" w:cs="Calibri"/>
              <w:color w:val="000000" w:themeColor="text1"/>
            </w:rPr>
            <w:fldChar w:fldCharType="begin"/>
          </w:r>
          <w:r w:rsidR="00E91817" w:rsidRPr="003D6307">
            <w:rPr>
              <w:rFonts w:ascii="Calibri" w:hAnsi="Calibri" w:cs="Calibri"/>
              <w:color w:val="000000" w:themeColor="text1"/>
            </w:rPr>
            <w:instrText xml:space="preserve">CITATION Kyl24 \l 1038 </w:instrText>
          </w:r>
          <w:r w:rsidR="003C3D9A"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(Peterdy, 2024)</w:t>
          </w:r>
          <w:r w:rsidR="003C3D9A"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5D0A478F" w14:textId="1D908BD8" w:rsidR="00C0754B" w:rsidRPr="003D6307" w:rsidRDefault="00D42108" w:rsidP="00D42108">
      <w:pPr>
        <w:rPr>
          <w:rFonts w:ascii="Calibri" w:hAnsi="Calibri" w:cs="Calibri"/>
          <w:color w:val="000000" w:themeColor="text1"/>
        </w:rPr>
      </w:pPr>
      <w:r w:rsidRPr="003D6307">
        <w:rPr>
          <w:rFonts w:ascii="Calibri" w:hAnsi="Calibri" w:cs="Calibri"/>
          <w:b/>
          <w:bCs/>
          <w:color w:val="000000" w:themeColor="text1"/>
        </w:rPr>
        <w:t>-ALDI's focus on sustainability and CSR aligns with stakeholder theory</w:t>
      </w:r>
      <w:r w:rsidRPr="003D6307">
        <w:rPr>
          <w:rFonts w:ascii="Calibri" w:hAnsi="Calibri" w:cs="Calibri"/>
          <w:color w:val="000000" w:themeColor="text1"/>
        </w:rPr>
        <w:t>, which emphasizes the importance of considering the interests of all stakeholders in business decisions. By implementing environmentally friendly practices and engaging with local communities, ALDI enhances its brand reputation and builds trust with customers, employees, and other stakeholders</w:t>
      </w:r>
      <w:sdt>
        <w:sdtPr>
          <w:rPr>
            <w:rFonts w:ascii="Calibri" w:hAnsi="Calibri" w:cs="Calibri"/>
            <w:color w:val="000000" w:themeColor="text1"/>
          </w:rPr>
          <w:id w:val="-355575861"/>
          <w:citation/>
        </w:sdtPr>
        <w:sdtEndPr/>
        <w:sdtContent>
          <w:r w:rsidR="00603F63" w:rsidRPr="003D6307">
            <w:rPr>
              <w:rFonts w:ascii="Calibri" w:hAnsi="Calibri" w:cs="Calibri"/>
              <w:color w:val="000000" w:themeColor="text1"/>
            </w:rPr>
            <w:fldChar w:fldCharType="begin"/>
          </w:r>
          <w:r w:rsidR="00E91817" w:rsidRPr="003D6307">
            <w:rPr>
              <w:rFonts w:ascii="Calibri" w:hAnsi="Calibri" w:cs="Calibri"/>
              <w:color w:val="000000" w:themeColor="text1"/>
            </w:rPr>
            <w:instrText xml:space="preserve">CITATION Ste23 \l 1038 </w:instrText>
          </w:r>
          <w:r w:rsidR="00603F63" w:rsidRPr="003D6307">
            <w:rPr>
              <w:rFonts w:ascii="Calibri" w:hAnsi="Calibri" w:cs="Calibri"/>
              <w:color w:val="000000" w:themeColor="text1"/>
            </w:rPr>
            <w:fldChar w:fldCharType="separate"/>
          </w:r>
          <w:r w:rsidR="00E91817" w:rsidRPr="003D6307">
            <w:rPr>
              <w:rFonts w:ascii="Calibri" w:hAnsi="Calibri" w:cs="Calibri"/>
              <w:color w:val="000000" w:themeColor="text1"/>
            </w:rPr>
            <w:t xml:space="preserve"> (Swayze, 2024)</w:t>
          </w:r>
          <w:r w:rsidR="00603F63" w:rsidRPr="003D6307">
            <w:rPr>
              <w:rFonts w:ascii="Calibri" w:hAnsi="Calibri" w:cs="Calibri"/>
              <w:color w:val="000000" w:themeColor="text1"/>
            </w:rPr>
            <w:fldChar w:fldCharType="end"/>
          </w:r>
        </w:sdtContent>
      </w:sdt>
      <w:r w:rsidR="00631F26" w:rsidRPr="003D6307">
        <w:rPr>
          <w:rFonts w:ascii="Calibri" w:hAnsi="Calibri" w:cs="Calibri"/>
          <w:color w:val="000000" w:themeColor="text1"/>
        </w:rPr>
        <w:t>.</w:t>
      </w:r>
    </w:p>
    <w:p w14:paraId="70B0617A" w14:textId="77777777" w:rsidR="00635B85" w:rsidRPr="003D6307" w:rsidRDefault="00635B85" w:rsidP="00D42108">
      <w:pPr>
        <w:rPr>
          <w:rFonts w:ascii="Calibri" w:hAnsi="Calibri" w:cs="Calibri"/>
          <w:color w:val="000000" w:themeColor="text1"/>
        </w:rPr>
      </w:pPr>
    </w:p>
    <w:p w14:paraId="2944AE81" w14:textId="77777777" w:rsidR="00635B85" w:rsidRPr="003D6307" w:rsidRDefault="00635B85" w:rsidP="00D42108">
      <w:pPr>
        <w:rPr>
          <w:rFonts w:ascii="Calibri" w:hAnsi="Calibri" w:cs="Calibri"/>
          <w:color w:val="000000" w:themeColor="text1"/>
        </w:rPr>
      </w:pPr>
    </w:p>
    <w:p w14:paraId="258E72ED" w14:textId="77777777" w:rsidR="00635B85" w:rsidRPr="003D6307" w:rsidRDefault="00635B85" w:rsidP="00D42108">
      <w:pPr>
        <w:rPr>
          <w:rFonts w:ascii="Calibri" w:hAnsi="Calibri" w:cs="Calibri"/>
          <w:color w:val="000000" w:themeColor="text1"/>
        </w:rPr>
      </w:pPr>
    </w:p>
    <w:p w14:paraId="593131CE" w14:textId="77777777" w:rsidR="00635B85" w:rsidRPr="003D6307" w:rsidRDefault="00635B85" w:rsidP="00D42108">
      <w:pPr>
        <w:rPr>
          <w:rFonts w:ascii="Calibri" w:hAnsi="Calibri" w:cs="Calibri"/>
          <w:color w:val="000000" w:themeColor="text1"/>
        </w:rPr>
      </w:pPr>
    </w:p>
    <w:p w14:paraId="61B19229" w14:textId="77777777" w:rsidR="00635B85" w:rsidRPr="003D6307" w:rsidRDefault="00635B85" w:rsidP="00D42108">
      <w:pPr>
        <w:rPr>
          <w:rFonts w:ascii="Calibri" w:hAnsi="Calibri" w:cs="Calibri"/>
          <w:color w:val="000000" w:themeColor="text1"/>
        </w:rPr>
      </w:pPr>
    </w:p>
    <w:p w14:paraId="01711E03" w14:textId="77777777" w:rsidR="00635B85" w:rsidRPr="003D6307" w:rsidRDefault="00635B85" w:rsidP="00D42108">
      <w:pPr>
        <w:rPr>
          <w:rFonts w:ascii="Calibri" w:hAnsi="Calibri" w:cs="Calibri"/>
          <w:color w:val="000000" w:themeColor="text1"/>
        </w:rPr>
      </w:pPr>
    </w:p>
    <w:p w14:paraId="6858F5CC" w14:textId="77777777" w:rsidR="00635B85" w:rsidRPr="003D6307" w:rsidRDefault="00635B85" w:rsidP="00D42108">
      <w:pPr>
        <w:rPr>
          <w:rFonts w:ascii="Calibri" w:hAnsi="Calibri" w:cs="Calibri"/>
          <w:color w:val="000000" w:themeColor="text1"/>
        </w:rPr>
      </w:pPr>
    </w:p>
    <w:p w14:paraId="5438D96D" w14:textId="77777777" w:rsidR="00635B85" w:rsidRPr="003D6307" w:rsidRDefault="00635B85" w:rsidP="00D42108">
      <w:pPr>
        <w:rPr>
          <w:rFonts w:ascii="Calibri" w:hAnsi="Calibri" w:cs="Calibri"/>
          <w:color w:val="000000" w:themeColor="text1"/>
        </w:rPr>
      </w:pPr>
    </w:p>
    <w:p w14:paraId="4D322433" w14:textId="77777777" w:rsidR="00635B85" w:rsidRPr="003D6307" w:rsidRDefault="00635B85" w:rsidP="00D42108">
      <w:pPr>
        <w:rPr>
          <w:rFonts w:ascii="Calibri" w:hAnsi="Calibri" w:cs="Calibri"/>
          <w:color w:val="000000" w:themeColor="text1"/>
        </w:rPr>
      </w:pPr>
    </w:p>
    <w:p w14:paraId="7904F3E3" w14:textId="77777777" w:rsidR="00635B85" w:rsidRPr="003D6307" w:rsidRDefault="00635B85" w:rsidP="00D42108">
      <w:pPr>
        <w:rPr>
          <w:rFonts w:ascii="Calibri" w:hAnsi="Calibri" w:cs="Calibri"/>
          <w:color w:val="000000" w:themeColor="text1"/>
        </w:rPr>
      </w:pPr>
    </w:p>
    <w:p w14:paraId="6D6D8444" w14:textId="77777777" w:rsidR="00635B85" w:rsidRPr="003D6307" w:rsidRDefault="00635B85" w:rsidP="00D42108">
      <w:pPr>
        <w:rPr>
          <w:rFonts w:ascii="Calibri" w:hAnsi="Calibri" w:cs="Calibri"/>
          <w:color w:val="000000" w:themeColor="text1"/>
        </w:rPr>
      </w:pPr>
    </w:p>
    <w:p w14:paraId="210DB96B" w14:textId="77777777" w:rsidR="00635B85" w:rsidRPr="003D6307" w:rsidRDefault="00635B85" w:rsidP="00D42108">
      <w:pPr>
        <w:rPr>
          <w:rFonts w:ascii="Calibri" w:hAnsi="Calibri" w:cs="Calibri"/>
          <w:color w:val="000000" w:themeColor="text1"/>
        </w:rPr>
      </w:pPr>
    </w:p>
    <w:p w14:paraId="572C39B7" w14:textId="77777777" w:rsidR="00635B85" w:rsidRPr="003D6307" w:rsidRDefault="00635B85" w:rsidP="00D42108">
      <w:pPr>
        <w:rPr>
          <w:rFonts w:ascii="Calibri" w:hAnsi="Calibri" w:cs="Calibri"/>
          <w:color w:val="000000" w:themeColor="text1"/>
        </w:rPr>
      </w:pPr>
    </w:p>
    <w:p w14:paraId="13C69520" w14:textId="77777777" w:rsidR="00635B85" w:rsidRPr="003D6307" w:rsidRDefault="00635B85" w:rsidP="00D42108">
      <w:pPr>
        <w:rPr>
          <w:rFonts w:ascii="Calibri" w:hAnsi="Calibri" w:cs="Calibri"/>
          <w:color w:val="000000" w:themeColor="text1"/>
        </w:rPr>
      </w:pPr>
    </w:p>
    <w:p w14:paraId="6C0559F0" w14:textId="77777777" w:rsidR="00635B85" w:rsidRPr="003D6307" w:rsidRDefault="00635B85" w:rsidP="00D42108">
      <w:pPr>
        <w:rPr>
          <w:rFonts w:ascii="Calibri" w:hAnsi="Calibri" w:cs="Calibri"/>
          <w:color w:val="000000" w:themeColor="text1"/>
        </w:rPr>
      </w:pPr>
    </w:p>
    <w:p w14:paraId="615C1C46" w14:textId="7161E3BA" w:rsidR="00811152" w:rsidRPr="003D6307" w:rsidRDefault="00AD729F" w:rsidP="00D42108">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Recommendations for the leaders to ALDI UK</w:t>
      </w:r>
    </w:p>
    <w:p w14:paraId="494DA52E" w14:textId="77777777" w:rsidR="00AD729F" w:rsidRPr="003D6307" w:rsidRDefault="00AD729F" w:rsidP="00D42108">
      <w:pPr>
        <w:rPr>
          <w:rFonts w:ascii="Calibri" w:hAnsi="Calibri" w:cs="Calibri"/>
          <w:b/>
          <w:bCs/>
          <w:color w:val="000000" w:themeColor="text1"/>
          <w:sz w:val="40"/>
          <w:szCs w:val="40"/>
        </w:rPr>
      </w:pPr>
    </w:p>
    <w:p w14:paraId="41308A65" w14:textId="4326EFB4"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To navigate economic uncertainty effectively, ALDI UK executives should adopt a comprehensive change management plan that incorporates emerging leadership skills. Here are key recommendations:</w:t>
      </w:r>
    </w:p>
    <w:p w14:paraId="15142BB4" w14:textId="31B979C8"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-Encourage leaders to inspire and motivate their teams by creating a compelling vision for the future. This involves fostering an environment of trust, creativity, and commitment. Leaders should focus on continuous improvement and resilience, essential for adapting to market changes. Implementing sustainability initiatives and promoting innovation can drive long-term success.</w:t>
      </w:r>
    </w:p>
    <w:p w14:paraId="645AB6CC" w14:textId="70334D6B"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 Maintain stability and efficiency by setting clear goals and expectations. Leaders should provide rewards for achieving these goals and administer penalties for failures. This approach ensures that daily operations run smoothly, and performance standards are consistently met. Regular performance reviews and feedback sessions can help maintain high levels of accountability and productivity.</w:t>
      </w:r>
    </w:p>
    <w:p w14:paraId="7D1916C9" w14:textId="71B4F5C7"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-During critical situations, such as supply chain disruptions or sudden market shifts, leaders should adopt an authoritarian approach to make quick decisions and provide clear directives. This ensures swift and decisive action, minimizing potential negative impacts on the organization. However, this style should be used sparingly to avoid long-term negative effects on employee morale and creativity.</w:t>
      </w:r>
    </w:p>
    <w:p w14:paraId="081BE787" w14:textId="4961FEFD"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-Encourage leaders to gather diverse perspectives and involve team members in decision-making processes. This participatory approach promotes a sense of ownership and commitment among employees, leading to higher levels of job satisfaction and creativity. Regular team meetings and brainstorming sessions can facilitate collaboration and innovation.</w:t>
      </w:r>
    </w:p>
    <w:p w14:paraId="293ABC5D" w14:textId="75D1AEC1"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-Train leaders to be flexible and adaptable, capable of switching between different leadership styles based on the context and needs of their team. This involves assessing the readiness and competence of team members and adjusting leadership approaches accordingly. Leaders should be equipped to handle various scenarios, from directing new employees to delegating tasks to experienced team members.</w:t>
      </w:r>
    </w:p>
    <w:p w14:paraId="688387A3" w14:textId="709A2836"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-Invest in training programs that enhance leaders' emotional intelligence, including self-awareness, empathy, and effective communication. Leaders with high emotional intelligence can better understand and respond to the needs of their team, fostering a positive work environment and improving decision-making under uncertainty.</w:t>
      </w:r>
    </w:p>
    <w:p w14:paraId="680D1B77" w14:textId="1AC2D476"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-Encourage leaders to use data analytics to inform decision-making processes. By analysing market trends, customer behaviour, and operational performance, leaders can make more informed decisions and develop strategies that are responsive to economic changes. Implementing advanced analytics tools can provide valuable insights and support strategic planning.</w:t>
      </w:r>
    </w:p>
    <w:p w14:paraId="4199074C" w14:textId="08F9D8D5" w:rsidR="00811152" w:rsidRPr="003D6307" w:rsidRDefault="00811152" w:rsidP="00811152">
      <w:pPr>
        <w:rPr>
          <w:rFonts w:ascii="Calibri" w:hAnsi="Calibri" w:cs="Calibri"/>
          <w:color w:val="000000" w:themeColor="text1"/>
        </w:rPr>
      </w:pPr>
      <w:r w:rsidRPr="003D6307">
        <w:rPr>
          <w:rFonts w:ascii="Calibri" w:hAnsi="Calibri" w:cs="Calibri"/>
          <w:color w:val="000000" w:themeColor="text1"/>
        </w:rPr>
        <w:t>By integrating these emerging leadership skills into their change management plan, ALDI UK executives can effectively analyse and evaluate decision-making strategies, ensuring the organization remains resilient and competitive in the face of economic uncertainty.</w:t>
      </w:r>
    </w:p>
    <w:p w14:paraId="308CA72E" w14:textId="77777777" w:rsidR="00635B85" w:rsidRPr="003D6307" w:rsidRDefault="00635B85" w:rsidP="00D42108">
      <w:pPr>
        <w:rPr>
          <w:rFonts w:ascii="Calibri" w:hAnsi="Calibri" w:cs="Calibri"/>
          <w:color w:val="000000" w:themeColor="text1"/>
        </w:rPr>
      </w:pPr>
    </w:p>
    <w:p w14:paraId="43624349" w14:textId="77777777" w:rsidR="00AD729F" w:rsidRPr="003D6307" w:rsidRDefault="00AD729F" w:rsidP="00D42108">
      <w:pPr>
        <w:rPr>
          <w:rFonts w:ascii="Calibri" w:hAnsi="Calibri" w:cs="Calibri"/>
          <w:color w:val="000000" w:themeColor="text1"/>
        </w:rPr>
      </w:pPr>
    </w:p>
    <w:p w14:paraId="3DAC364B" w14:textId="741B11C2" w:rsidR="00AD729F" w:rsidRPr="003D6307" w:rsidRDefault="00700D98" w:rsidP="00D42108">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Conclusion</w:t>
      </w:r>
    </w:p>
    <w:p w14:paraId="66EFDFAF" w14:textId="77777777" w:rsidR="00700D98" w:rsidRPr="003D6307" w:rsidRDefault="00700D98" w:rsidP="00D42108">
      <w:pPr>
        <w:rPr>
          <w:rFonts w:ascii="Calibri" w:hAnsi="Calibri" w:cs="Calibri"/>
          <w:b/>
          <w:bCs/>
          <w:color w:val="000000" w:themeColor="text1"/>
          <w:sz w:val="36"/>
          <w:szCs w:val="36"/>
        </w:rPr>
      </w:pPr>
    </w:p>
    <w:p w14:paraId="13AEA8ED" w14:textId="0B6A9E4D" w:rsidR="00700D98" w:rsidRPr="003D6307" w:rsidRDefault="00CA786C" w:rsidP="00D42108">
      <w:pPr>
        <w:rPr>
          <w:rFonts w:ascii="Calibri" w:hAnsi="Calibri" w:cs="Calibri"/>
          <w:color w:val="000000" w:themeColor="text1"/>
          <w:sz w:val="24"/>
          <w:szCs w:val="24"/>
        </w:rPr>
      </w:pPr>
      <w:r w:rsidRPr="003D6307">
        <w:rPr>
          <w:rFonts w:ascii="Calibri" w:hAnsi="Calibri" w:cs="Calibri"/>
          <w:color w:val="000000" w:themeColor="text1"/>
          <w:sz w:val="24"/>
          <w:szCs w:val="24"/>
        </w:rPr>
        <w:t>In conclusion, ALDI UK's leadership and management strategies exhibit both strengths and limitations that significantly impact the organization's operations and competitive positioning. The company's cost leadership strategy, which focuses on maintaining low operating costs to offer competitive prices, has been a cornerstone of its success. This approach, aligned with Michael Porter's Generic Competitive Strategies, enables ALDI to attract price-sensitive customers and maintain profitability. Additionally, ALDI's investment in expansion and technology, including the development of new stores and the implementation of checkout-free technology, demonstrates a commitment to growth and innovation. However, ALDI's reliance on cost leadership also presents challenges. The need to continuously reduce costs can limit the company's flexibility to invest in other areas, such as product innovation or premium offerings. Furthermore, ALDI's relatively limited online presence compared to competitors like Tesco and Sainsbury's poses a significant threat in the growing online grocery market. The company's focus on brick-and-mortar retail may hinder its ability to fully capitalize on the shift towards e-commerce. Leadership at ALDI UK must also navigate the complexities of maintaining quality and consistency across an expanding network of stores. The lean operations model, while efficient, can sometimes lead to compromises in product quality or customer service. Ensuring that all stores adhere to high standards requires robust quality control mechanisms and effective communication channels. Moreover, ALDI's limited product range, while beneficial for cost control, may not cater to all customer preferences. This limitation can restrict the company's ability to attract and retain customers seeking a one-stop shopping experience. To address these challenges, ALDI UK should consider adopting a more balanced approach that includes enhancing its online presence, diversifying its product range, and investing in quality control measures. By leveraging its strengths and addressing its limitations, ALDI can continue to thrive in a competitive retail environment.</w:t>
      </w:r>
    </w:p>
    <w:p w14:paraId="4B4C99F7" w14:textId="77777777" w:rsidR="008F4B60" w:rsidRPr="003D6307" w:rsidRDefault="008F4B60" w:rsidP="00D42108">
      <w:pPr>
        <w:rPr>
          <w:rFonts w:ascii="Calibri" w:hAnsi="Calibri" w:cs="Calibri"/>
          <w:color w:val="000000" w:themeColor="text1"/>
          <w:sz w:val="24"/>
          <w:szCs w:val="24"/>
        </w:rPr>
      </w:pPr>
    </w:p>
    <w:p w14:paraId="3807271D" w14:textId="77777777" w:rsidR="008F4B60" w:rsidRPr="003D6307" w:rsidRDefault="008F4B60" w:rsidP="00D42108">
      <w:pPr>
        <w:rPr>
          <w:rFonts w:ascii="Calibri" w:hAnsi="Calibri" w:cs="Calibri"/>
          <w:color w:val="000000" w:themeColor="text1"/>
          <w:sz w:val="24"/>
          <w:szCs w:val="24"/>
        </w:rPr>
      </w:pPr>
    </w:p>
    <w:p w14:paraId="5C76DA50" w14:textId="77777777" w:rsidR="008F4B60" w:rsidRPr="003D6307" w:rsidRDefault="008F4B60" w:rsidP="00D42108">
      <w:pPr>
        <w:rPr>
          <w:rFonts w:ascii="Calibri" w:hAnsi="Calibri" w:cs="Calibri"/>
          <w:color w:val="000000" w:themeColor="text1"/>
          <w:sz w:val="24"/>
          <w:szCs w:val="24"/>
        </w:rPr>
      </w:pPr>
    </w:p>
    <w:p w14:paraId="22F9E38C" w14:textId="77777777" w:rsidR="008F4B60" w:rsidRPr="003D6307" w:rsidRDefault="008F4B60" w:rsidP="00D42108">
      <w:pPr>
        <w:rPr>
          <w:rFonts w:ascii="Calibri" w:hAnsi="Calibri" w:cs="Calibri"/>
          <w:color w:val="000000" w:themeColor="text1"/>
          <w:sz w:val="24"/>
          <w:szCs w:val="24"/>
        </w:rPr>
      </w:pPr>
    </w:p>
    <w:p w14:paraId="47E56F8A" w14:textId="77777777" w:rsidR="008F4B60" w:rsidRPr="003D6307" w:rsidRDefault="008F4B60" w:rsidP="00D42108">
      <w:pPr>
        <w:rPr>
          <w:rFonts w:ascii="Calibri" w:hAnsi="Calibri" w:cs="Calibri"/>
          <w:color w:val="000000" w:themeColor="text1"/>
          <w:sz w:val="24"/>
          <w:szCs w:val="24"/>
        </w:rPr>
      </w:pPr>
    </w:p>
    <w:p w14:paraId="19D4595C" w14:textId="77777777" w:rsidR="008F4B60" w:rsidRPr="003D6307" w:rsidRDefault="008F4B60" w:rsidP="00D42108">
      <w:pPr>
        <w:rPr>
          <w:rFonts w:ascii="Calibri" w:hAnsi="Calibri" w:cs="Calibri"/>
          <w:color w:val="000000" w:themeColor="text1"/>
          <w:sz w:val="24"/>
          <w:szCs w:val="24"/>
        </w:rPr>
      </w:pPr>
    </w:p>
    <w:p w14:paraId="5AF7E46F" w14:textId="77777777" w:rsidR="008F4B60" w:rsidRPr="003D6307" w:rsidRDefault="008F4B60" w:rsidP="00D42108">
      <w:pPr>
        <w:rPr>
          <w:rFonts w:ascii="Calibri" w:hAnsi="Calibri" w:cs="Calibri"/>
          <w:color w:val="000000" w:themeColor="text1"/>
          <w:sz w:val="24"/>
          <w:szCs w:val="24"/>
        </w:rPr>
      </w:pPr>
    </w:p>
    <w:p w14:paraId="64C7BA29" w14:textId="77777777" w:rsidR="008F4B60" w:rsidRPr="003D6307" w:rsidRDefault="008F4B60" w:rsidP="00D42108">
      <w:pPr>
        <w:rPr>
          <w:rFonts w:ascii="Calibri" w:hAnsi="Calibri" w:cs="Calibri"/>
          <w:color w:val="000000" w:themeColor="text1"/>
          <w:sz w:val="24"/>
          <w:szCs w:val="24"/>
        </w:rPr>
      </w:pPr>
    </w:p>
    <w:p w14:paraId="1E36CA5A" w14:textId="77777777" w:rsidR="008F4B60" w:rsidRPr="003D6307" w:rsidRDefault="008F4B60" w:rsidP="00D42108">
      <w:pPr>
        <w:rPr>
          <w:rFonts w:ascii="Calibri" w:hAnsi="Calibri" w:cs="Calibri"/>
          <w:color w:val="000000" w:themeColor="text1"/>
          <w:sz w:val="24"/>
          <w:szCs w:val="24"/>
        </w:rPr>
      </w:pPr>
    </w:p>
    <w:p w14:paraId="2F5DFAC0" w14:textId="77777777" w:rsidR="008F4B60" w:rsidRPr="003D6307" w:rsidRDefault="008F4B60" w:rsidP="00D42108">
      <w:pPr>
        <w:rPr>
          <w:rFonts w:ascii="Calibri" w:hAnsi="Calibri" w:cs="Calibri"/>
          <w:color w:val="000000" w:themeColor="text1"/>
          <w:sz w:val="24"/>
          <w:szCs w:val="24"/>
        </w:rPr>
      </w:pPr>
    </w:p>
    <w:p w14:paraId="3EF7285C" w14:textId="7B1122A0" w:rsidR="00453F6F" w:rsidRPr="003D6307" w:rsidRDefault="008F4B60" w:rsidP="00D42108">
      <w:pPr>
        <w:rPr>
          <w:rFonts w:ascii="Calibri" w:hAnsi="Calibri" w:cs="Calibri"/>
          <w:b/>
          <w:bCs/>
          <w:color w:val="000000" w:themeColor="text1"/>
          <w:sz w:val="40"/>
          <w:szCs w:val="40"/>
        </w:rPr>
      </w:pPr>
      <w:r w:rsidRPr="003D6307">
        <w:rPr>
          <w:rFonts w:ascii="Calibri" w:hAnsi="Calibri" w:cs="Calibri"/>
          <w:b/>
          <w:bCs/>
          <w:color w:val="000000" w:themeColor="text1"/>
          <w:sz w:val="40"/>
          <w:szCs w:val="40"/>
        </w:rPr>
        <w:lastRenderedPageBreak/>
        <w:t xml:space="preserve">Task </w:t>
      </w:r>
      <w:r w:rsidR="003872C4" w:rsidRPr="003D6307">
        <w:rPr>
          <w:rFonts w:ascii="Calibri" w:hAnsi="Calibri" w:cs="Calibri"/>
          <w:b/>
          <w:bCs/>
          <w:color w:val="000000" w:themeColor="text1"/>
          <w:sz w:val="40"/>
          <w:szCs w:val="40"/>
        </w:rPr>
        <w:t>2</w:t>
      </w:r>
    </w:p>
    <w:p w14:paraId="17DBDB94" w14:textId="77777777" w:rsidR="00035F72" w:rsidRPr="003D6307" w:rsidRDefault="00035F72" w:rsidP="00D42108">
      <w:pPr>
        <w:rPr>
          <w:rFonts w:ascii="Calibri" w:hAnsi="Calibri" w:cs="Calibri"/>
          <w:b/>
          <w:bCs/>
          <w:color w:val="000000" w:themeColor="text1"/>
          <w:sz w:val="40"/>
          <w:szCs w:val="40"/>
        </w:rPr>
      </w:pPr>
    </w:p>
    <w:p w14:paraId="266773B7" w14:textId="5D93DFF5" w:rsidR="00453F6F" w:rsidRPr="003D6307" w:rsidRDefault="007E5BF5" w:rsidP="00D42108">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t>Abstract</w:t>
      </w:r>
    </w:p>
    <w:p w14:paraId="570405C0" w14:textId="4ABA3D56" w:rsidR="00035F72" w:rsidRPr="003D6307" w:rsidRDefault="00035F72" w:rsidP="00D42108">
      <w:pPr>
        <w:rPr>
          <w:rFonts w:ascii="Calibri" w:hAnsi="Calibri" w:cs="Calibri"/>
          <w:color w:val="000000" w:themeColor="text1"/>
          <w:sz w:val="24"/>
          <w:szCs w:val="24"/>
        </w:rPr>
      </w:pPr>
      <w:r w:rsidRPr="003D6307">
        <w:rPr>
          <w:rFonts w:ascii="Calibri" w:hAnsi="Calibri" w:cs="Calibri"/>
          <w:color w:val="000000" w:themeColor="text1"/>
          <w:sz w:val="24"/>
          <w:szCs w:val="24"/>
        </w:rPr>
        <w:t>The following essay will contain my personal skills, experiences, shortcomings, and steps to improve my development in the Emergent Leadership Skills in the Workplace module. I will use the Gibbs reflective cycle model to explore all of these.</w:t>
      </w:r>
    </w:p>
    <w:p w14:paraId="23C85EF1" w14:textId="77777777" w:rsidR="003769B0" w:rsidRPr="003D6307" w:rsidRDefault="003769B0" w:rsidP="00D42108">
      <w:pPr>
        <w:rPr>
          <w:rFonts w:ascii="Calibri" w:hAnsi="Calibri" w:cs="Calibri"/>
          <w:b/>
          <w:bCs/>
          <w:color w:val="000000" w:themeColor="text1"/>
          <w:sz w:val="40"/>
          <w:szCs w:val="40"/>
        </w:rPr>
      </w:pPr>
    </w:p>
    <w:p w14:paraId="6AFC4C4A" w14:textId="09CCD65E" w:rsidR="00A8342C" w:rsidRPr="003D6307" w:rsidRDefault="000B1B0A" w:rsidP="00D42108">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t>Introduction</w:t>
      </w:r>
    </w:p>
    <w:p w14:paraId="6743E253" w14:textId="2D463059" w:rsidR="000B1B0A" w:rsidRPr="003D6307" w:rsidRDefault="00FD138D" w:rsidP="00D42108">
      <w:pPr>
        <w:rPr>
          <w:rFonts w:ascii="Calibri" w:hAnsi="Calibri" w:cs="Calibri"/>
          <w:color w:val="000000" w:themeColor="text1"/>
          <w:sz w:val="24"/>
          <w:szCs w:val="24"/>
        </w:rPr>
      </w:pPr>
      <w:r w:rsidRPr="003D6307">
        <w:rPr>
          <w:rFonts w:ascii="Calibri" w:hAnsi="Calibri" w:cs="Calibri"/>
          <w:color w:val="000000" w:themeColor="text1"/>
          <w:sz w:val="24"/>
          <w:szCs w:val="24"/>
        </w:rPr>
        <w:t>Gibbs' Reflective Cycle, coined by Graham Gibbs in 1988, is an accepted framework for reflection, both professionally and within education. This model provides a multi-step, iterative process for experiential learning by guiding individuals through six steps: Description, Feelings, Evaluation, Analysis, Conclusion, and Action Plan</w:t>
      </w:r>
      <w:sdt>
        <w:sdtPr>
          <w:rPr>
            <w:rFonts w:ascii="Calibri" w:hAnsi="Calibri" w:cs="Calibri"/>
            <w:color w:val="000000" w:themeColor="text1"/>
            <w:sz w:val="24"/>
            <w:szCs w:val="24"/>
          </w:rPr>
          <w:id w:val="956768591"/>
          <w:citation/>
        </w:sdtPr>
        <w:sdtContent>
          <w:r w:rsidR="00F35111" w:rsidRPr="003D6307">
            <w:rPr>
              <w:rFonts w:ascii="Calibri" w:hAnsi="Calibri" w:cs="Calibri"/>
              <w:color w:val="000000" w:themeColor="text1"/>
              <w:sz w:val="24"/>
              <w:szCs w:val="24"/>
            </w:rPr>
            <w:fldChar w:fldCharType="begin"/>
          </w:r>
          <w:r w:rsidR="003703C8" w:rsidRPr="003D6307">
            <w:rPr>
              <w:rFonts w:ascii="Calibri" w:hAnsi="Calibri" w:cs="Calibri"/>
              <w:color w:val="000000" w:themeColor="text1"/>
              <w:sz w:val="24"/>
              <w:szCs w:val="24"/>
            </w:rPr>
            <w:instrText xml:space="preserve">CITATION Jes22 \l 1038 </w:instrText>
          </w:r>
          <w:r w:rsidR="00F35111" w:rsidRPr="003D6307">
            <w:rPr>
              <w:rFonts w:ascii="Calibri" w:hAnsi="Calibri" w:cs="Calibri"/>
              <w:color w:val="000000" w:themeColor="text1"/>
              <w:sz w:val="24"/>
              <w:szCs w:val="24"/>
            </w:rPr>
            <w:fldChar w:fldCharType="separate"/>
          </w:r>
          <w:r w:rsidR="00E91817" w:rsidRPr="003D6307">
            <w:rPr>
              <w:rFonts w:ascii="Calibri" w:hAnsi="Calibri" w:cs="Calibri"/>
              <w:color w:val="000000" w:themeColor="text1"/>
              <w:sz w:val="24"/>
              <w:szCs w:val="24"/>
            </w:rPr>
            <w:t xml:space="preserve"> (Jessica, 2022)</w:t>
          </w:r>
          <w:r w:rsidR="00F35111" w:rsidRPr="003D6307">
            <w:rPr>
              <w:rFonts w:ascii="Calibri" w:hAnsi="Calibri" w:cs="Calibri"/>
              <w:color w:val="000000" w:themeColor="text1"/>
              <w:sz w:val="24"/>
              <w:szCs w:val="24"/>
            </w:rPr>
            <w:fldChar w:fldCharType="end"/>
          </w:r>
        </w:sdtContent>
      </w:sdt>
      <w:r w:rsidRPr="003D6307">
        <w:rPr>
          <w:rFonts w:ascii="Calibri" w:hAnsi="Calibri" w:cs="Calibri"/>
          <w:color w:val="000000" w:themeColor="text1"/>
          <w:sz w:val="24"/>
          <w:szCs w:val="24"/>
        </w:rPr>
        <w:t>. Each step emphasizes experiential learning and provides opportunities for continuous development. The first step, the description, contains a detailed description of the event without judgment, covering what happened, the participants and the context</w:t>
      </w:r>
      <w:sdt>
        <w:sdtPr>
          <w:rPr>
            <w:rFonts w:ascii="Calibri" w:hAnsi="Calibri" w:cs="Calibri"/>
            <w:color w:val="000000" w:themeColor="text1"/>
            <w:sz w:val="24"/>
            <w:szCs w:val="24"/>
          </w:rPr>
          <w:id w:val="2052420175"/>
          <w:citation/>
        </w:sdtPr>
        <w:sdtContent>
          <w:r w:rsidR="002E6F45" w:rsidRPr="003D6307">
            <w:rPr>
              <w:rFonts w:ascii="Calibri" w:hAnsi="Calibri" w:cs="Calibri"/>
              <w:color w:val="000000" w:themeColor="text1"/>
              <w:sz w:val="24"/>
              <w:szCs w:val="24"/>
            </w:rPr>
            <w:fldChar w:fldCharType="begin"/>
          </w:r>
          <w:r w:rsidR="00A5233D" w:rsidRPr="003D6307">
            <w:rPr>
              <w:rFonts w:ascii="Calibri" w:hAnsi="Calibri" w:cs="Calibri"/>
              <w:color w:val="000000" w:themeColor="text1"/>
              <w:sz w:val="24"/>
              <w:szCs w:val="24"/>
            </w:rPr>
            <w:instrText xml:space="preserve">CITATION Mic23 \l 1038 </w:instrText>
          </w:r>
          <w:r w:rsidR="002E6F45" w:rsidRPr="003D6307">
            <w:rPr>
              <w:rFonts w:ascii="Calibri" w:hAnsi="Calibri" w:cs="Calibri"/>
              <w:color w:val="000000" w:themeColor="text1"/>
              <w:sz w:val="24"/>
              <w:szCs w:val="24"/>
            </w:rPr>
            <w:fldChar w:fldCharType="separate"/>
          </w:r>
          <w:r w:rsidR="00E91817" w:rsidRPr="003D6307">
            <w:rPr>
              <w:rFonts w:ascii="Calibri" w:hAnsi="Calibri" w:cs="Calibri"/>
              <w:color w:val="000000" w:themeColor="text1"/>
              <w:sz w:val="24"/>
              <w:szCs w:val="24"/>
            </w:rPr>
            <w:t xml:space="preserve"> (Bennett, 2023)</w:t>
          </w:r>
          <w:r w:rsidR="002E6F45" w:rsidRPr="003D6307">
            <w:rPr>
              <w:rFonts w:ascii="Calibri" w:hAnsi="Calibri" w:cs="Calibri"/>
              <w:color w:val="000000" w:themeColor="text1"/>
              <w:sz w:val="24"/>
              <w:szCs w:val="24"/>
            </w:rPr>
            <w:fldChar w:fldCharType="end"/>
          </w:r>
        </w:sdtContent>
      </w:sdt>
      <w:r w:rsidRPr="003D6307">
        <w:rPr>
          <w:rFonts w:ascii="Calibri" w:hAnsi="Calibri" w:cs="Calibri"/>
          <w:color w:val="000000" w:themeColor="text1"/>
          <w:sz w:val="24"/>
          <w:szCs w:val="24"/>
        </w:rPr>
        <w:t>. The Feelings scale allows individuals to become aware of their own emotional reactions to specific events, which informs their reactions and behaviours</w:t>
      </w:r>
      <w:sdt>
        <w:sdtPr>
          <w:rPr>
            <w:rFonts w:ascii="Calibri" w:hAnsi="Calibri" w:cs="Calibri"/>
            <w:color w:val="000000" w:themeColor="text1"/>
            <w:sz w:val="24"/>
            <w:szCs w:val="24"/>
          </w:rPr>
          <w:id w:val="1007949052"/>
          <w:citation/>
        </w:sdtPr>
        <w:sdtContent>
          <w:r w:rsidR="00FC7F31" w:rsidRPr="003D6307">
            <w:rPr>
              <w:rFonts w:ascii="Calibri" w:hAnsi="Calibri" w:cs="Calibri"/>
              <w:color w:val="000000" w:themeColor="text1"/>
              <w:sz w:val="24"/>
              <w:szCs w:val="24"/>
            </w:rPr>
            <w:fldChar w:fldCharType="begin"/>
          </w:r>
          <w:r w:rsidR="00A5233D" w:rsidRPr="003D6307">
            <w:rPr>
              <w:rFonts w:ascii="Calibri" w:hAnsi="Calibri" w:cs="Calibri"/>
              <w:color w:val="000000" w:themeColor="text1"/>
              <w:sz w:val="24"/>
              <w:szCs w:val="24"/>
            </w:rPr>
            <w:instrText xml:space="preserve">CITATION Mat23 \l 1038 </w:instrText>
          </w:r>
          <w:r w:rsidR="00FC7F31" w:rsidRPr="003D6307">
            <w:rPr>
              <w:rFonts w:ascii="Calibri" w:hAnsi="Calibri" w:cs="Calibri"/>
              <w:color w:val="000000" w:themeColor="text1"/>
              <w:sz w:val="24"/>
              <w:szCs w:val="24"/>
            </w:rPr>
            <w:fldChar w:fldCharType="separate"/>
          </w:r>
          <w:r w:rsidR="00E91817" w:rsidRPr="003D6307">
            <w:rPr>
              <w:rFonts w:ascii="Calibri" w:hAnsi="Calibri" w:cs="Calibri"/>
              <w:color w:val="000000" w:themeColor="text1"/>
              <w:sz w:val="24"/>
              <w:szCs w:val="24"/>
            </w:rPr>
            <w:t xml:space="preserve"> (Channell, 2023)</w:t>
          </w:r>
          <w:r w:rsidR="00FC7F31" w:rsidRPr="003D6307">
            <w:rPr>
              <w:rFonts w:ascii="Calibri" w:hAnsi="Calibri" w:cs="Calibri"/>
              <w:color w:val="000000" w:themeColor="text1"/>
              <w:sz w:val="24"/>
              <w:szCs w:val="24"/>
            </w:rPr>
            <w:fldChar w:fldCharType="end"/>
          </w:r>
        </w:sdtContent>
      </w:sdt>
      <w:r w:rsidRPr="003D6307">
        <w:rPr>
          <w:rFonts w:ascii="Calibri" w:hAnsi="Calibri" w:cs="Calibri"/>
          <w:color w:val="000000" w:themeColor="text1"/>
          <w:sz w:val="24"/>
          <w:szCs w:val="24"/>
        </w:rPr>
        <w:t>. The evaluation includes what was good and bad about their experience, and it effectively points out areas that were successful and areas that need improvement. On the Analysis step, individuals examine what, why, and how things happened, considering other factors and underlying causes. This conclusion leads to a stepping stone where lessons are focused, and individuals reflect on what they could have done differently. Finally, the Action Plan step includes planning how to deal with similar situations in the future, ensuring that reflection leads to practical changes and personal growth.</w:t>
      </w:r>
    </w:p>
    <w:p w14:paraId="06B83212" w14:textId="77777777" w:rsidR="00035F72" w:rsidRPr="003D6307" w:rsidRDefault="00035F72" w:rsidP="00D42108">
      <w:pPr>
        <w:rPr>
          <w:rFonts w:ascii="Calibri" w:hAnsi="Calibri" w:cs="Calibri"/>
          <w:color w:val="000000" w:themeColor="text1"/>
          <w:sz w:val="24"/>
          <w:szCs w:val="24"/>
        </w:rPr>
      </w:pPr>
    </w:p>
    <w:p w14:paraId="4D15DB4F" w14:textId="77777777" w:rsidR="00035F72" w:rsidRPr="003D6307" w:rsidRDefault="00035F72" w:rsidP="00D42108">
      <w:pPr>
        <w:rPr>
          <w:rFonts w:ascii="Calibri" w:hAnsi="Calibri" w:cs="Calibri"/>
          <w:color w:val="000000" w:themeColor="text1"/>
          <w:sz w:val="24"/>
          <w:szCs w:val="24"/>
        </w:rPr>
      </w:pPr>
    </w:p>
    <w:p w14:paraId="2E4D3D8F" w14:textId="77777777" w:rsidR="00035F72" w:rsidRPr="003D6307" w:rsidRDefault="00035F72" w:rsidP="00D42108">
      <w:pPr>
        <w:rPr>
          <w:rFonts w:ascii="Calibri" w:hAnsi="Calibri" w:cs="Calibri"/>
          <w:color w:val="000000" w:themeColor="text1"/>
          <w:sz w:val="24"/>
          <w:szCs w:val="24"/>
        </w:rPr>
      </w:pPr>
    </w:p>
    <w:p w14:paraId="712183B1" w14:textId="77777777" w:rsidR="00035F72" w:rsidRPr="003D6307" w:rsidRDefault="00035F72" w:rsidP="00D42108">
      <w:pPr>
        <w:rPr>
          <w:rFonts w:ascii="Calibri" w:hAnsi="Calibri" w:cs="Calibri"/>
          <w:color w:val="000000" w:themeColor="text1"/>
          <w:sz w:val="24"/>
          <w:szCs w:val="24"/>
        </w:rPr>
      </w:pPr>
    </w:p>
    <w:p w14:paraId="1FC664E5" w14:textId="77777777" w:rsidR="00035F72" w:rsidRPr="003D6307" w:rsidRDefault="00035F72" w:rsidP="00D42108">
      <w:pPr>
        <w:rPr>
          <w:rFonts w:ascii="Calibri" w:hAnsi="Calibri" w:cs="Calibri"/>
          <w:color w:val="000000" w:themeColor="text1"/>
          <w:sz w:val="24"/>
          <w:szCs w:val="24"/>
        </w:rPr>
      </w:pPr>
    </w:p>
    <w:p w14:paraId="7EE0ED78" w14:textId="77777777" w:rsidR="00035F72" w:rsidRPr="003D6307" w:rsidRDefault="00035F72" w:rsidP="00D42108">
      <w:pPr>
        <w:rPr>
          <w:rFonts w:ascii="Calibri" w:hAnsi="Calibri" w:cs="Calibri"/>
          <w:color w:val="000000" w:themeColor="text1"/>
          <w:sz w:val="24"/>
          <w:szCs w:val="24"/>
        </w:rPr>
      </w:pPr>
    </w:p>
    <w:p w14:paraId="0C2B2B59" w14:textId="77777777" w:rsidR="00035F72" w:rsidRPr="003D6307" w:rsidRDefault="00035F72" w:rsidP="00D42108">
      <w:pPr>
        <w:rPr>
          <w:rFonts w:ascii="Calibri" w:hAnsi="Calibri" w:cs="Calibri"/>
          <w:color w:val="000000" w:themeColor="text1"/>
          <w:sz w:val="24"/>
          <w:szCs w:val="24"/>
        </w:rPr>
      </w:pPr>
    </w:p>
    <w:p w14:paraId="55A5DBD3" w14:textId="77777777" w:rsidR="00035F72" w:rsidRPr="003D6307" w:rsidRDefault="00035F72" w:rsidP="00D42108">
      <w:pPr>
        <w:rPr>
          <w:rFonts w:ascii="Calibri" w:hAnsi="Calibri" w:cs="Calibri"/>
          <w:color w:val="000000" w:themeColor="text1"/>
          <w:sz w:val="24"/>
          <w:szCs w:val="24"/>
        </w:rPr>
      </w:pPr>
    </w:p>
    <w:p w14:paraId="2A4D0677" w14:textId="77777777" w:rsidR="00035F72" w:rsidRPr="003D6307" w:rsidRDefault="00035F72" w:rsidP="00D42108">
      <w:pPr>
        <w:rPr>
          <w:rFonts w:ascii="Calibri" w:hAnsi="Calibri" w:cs="Calibri"/>
          <w:color w:val="000000" w:themeColor="text1"/>
          <w:sz w:val="24"/>
          <w:szCs w:val="24"/>
        </w:rPr>
      </w:pPr>
    </w:p>
    <w:p w14:paraId="113D7052" w14:textId="4525FCEC" w:rsidR="007309F0" w:rsidRPr="003D6307" w:rsidRDefault="00592E6B" w:rsidP="00592E6B">
      <w:pPr>
        <w:rPr>
          <w:rFonts w:ascii="Calibri" w:hAnsi="Calibri" w:cs="Calibri"/>
          <w:b/>
          <w:bCs/>
          <w:color w:val="000000" w:themeColor="text1"/>
          <w:sz w:val="36"/>
          <w:szCs w:val="36"/>
        </w:rPr>
      </w:pPr>
      <w:r w:rsidRPr="003D6307">
        <w:rPr>
          <w:rFonts w:ascii="Calibri" w:hAnsi="Calibri" w:cs="Calibri"/>
          <w:b/>
          <w:bCs/>
          <w:color w:val="000000" w:themeColor="text1"/>
          <w:sz w:val="36"/>
          <w:szCs w:val="36"/>
        </w:rPr>
        <w:lastRenderedPageBreak/>
        <w:t>Individual</w:t>
      </w:r>
      <w:r w:rsidR="006124D6" w:rsidRPr="003D6307">
        <w:rPr>
          <w:rFonts w:ascii="Calibri" w:hAnsi="Calibri" w:cs="Calibri"/>
          <w:b/>
          <w:bCs/>
          <w:color w:val="000000" w:themeColor="text1"/>
          <w:sz w:val="36"/>
          <w:szCs w:val="36"/>
        </w:rPr>
        <w:t xml:space="preserve"> Reflective Essay Using Gibbs Reflective Cycle</w:t>
      </w:r>
    </w:p>
    <w:p w14:paraId="75AED936" w14:textId="65CABFDA" w:rsidR="000430E7" w:rsidRPr="003D6307" w:rsidRDefault="000430E7" w:rsidP="000430E7">
      <w:pPr>
        <w:rPr>
          <w:rFonts w:ascii="Calibri" w:hAnsi="Calibri" w:cs="Calibri"/>
          <w:color w:val="000000" w:themeColor="text1"/>
          <w:sz w:val="24"/>
          <w:szCs w:val="24"/>
        </w:rPr>
      </w:pPr>
      <w:r w:rsidRPr="003D6307">
        <w:rPr>
          <w:rFonts w:ascii="Calibri" w:hAnsi="Calibri" w:cs="Calibri"/>
          <w:color w:val="000000" w:themeColor="text1"/>
          <w:sz w:val="24"/>
          <w:szCs w:val="24"/>
        </w:rPr>
        <w:t>The Emergent Leadership Skills in the Workplace module, for me, was completely new, yet it contained several already used steps in its content. I was present at the module broadcasts so that I could develop my skills, learn what the term Leader really means, what powers, responsibilities and skills you should have</w:t>
      </w:r>
      <w:sdt>
        <w:sdtPr>
          <w:rPr>
            <w:rFonts w:ascii="Calibri" w:hAnsi="Calibri" w:cs="Calibri"/>
            <w:color w:val="000000" w:themeColor="text1"/>
            <w:sz w:val="24"/>
            <w:szCs w:val="24"/>
          </w:rPr>
          <w:id w:val="1789315516"/>
          <w:citation/>
        </w:sdtPr>
        <w:sdtContent>
          <w:r w:rsidR="00D66A24" w:rsidRPr="003D6307">
            <w:rPr>
              <w:rFonts w:ascii="Calibri" w:hAnsi="Calibri" w:cs="Calibri"/>
              <w:color w:val="000000" w:themeColor="text1"/>
              <w:sz w:val="24"/>
              <w:szCs w:val="24"/>
            </w:rPr>
            <w:fldChar w:fldCharType="begin"/>
          </w:r>
          <w:r w:rsidR="00A5233D" w:rsidRPr="003D6307">
            <w:rPr>
              <w:rFonts w:ascii="Calibri" w:hAnsi="Calibri" w:cs="Calibri"/>
              <w:color w:val="000000" w:themeColor="text1"/>
              <w:sz w:val="24"/>
              <w:szCs w:val="24"/>
            </w:rPr>
            <w:instrText xml:space="preserve">CITATION Kur16 \l 1038 </w:instrText>
          </w:r>
          <w:r w:rsidR="00D66A24" w:rsidRPr="003D6307">
            <w:rPr>
              <w:rFonts w:ascii="Calibri" w:hAnsi="Calibri" w:cs="Calibri"/>
              <w:color w:val="000000" w:themeColor="text1"/>
              <w:sz w:val="24"/>
              <w:szCs w:val="24"/>
            </w:rPr>
            <w:fldChar w:fldCharType="separate"/>
          </w:r>
          <w:r w:rsidR="00E91817" w:rsidRPr="003D6307">
            <w:rPr>
              <w:rFonts w:ascii="Calibri" w:hAnsi="Calibri" w:cs="Calibri"/>
              <w:color w:val="000000" w:themeColor="text1"/>
              <w:sz w:val="24"/>
              <w:szCs w:val="24"/>
            </w:rPr>
            <w:t xml:space="preserve"> (Anthony, 2016)</w:t>
          </w:r>
          <w:r w:rsidR="00D66A24" w:rsidRPr="003D6307">
            <w:rPr>
              <w:rFonts w:ascii="Calibri" w:hAnsi="Calibri" w:cs="Calibri"/>
              <w:color w:val="000000" w:themeColor="text1"/>
              <w:sz w:val="24"/>
              <w:szCs w:val="24"/>
            </w:rPr>
            <w:fldChar w:fldCharType="end"/>
          </w:r>
        </w:sdtContent>
      </w:sdt>
      <w:r w:rsidRPr="003D6307">
        <w:rPr>
          <w:rFonts w:ascii="Calibri" w:hAnsi="Calibri" w:cs="Calibri"/>
          <w:color w:val="000000" w:themeColor="text1"/>
          <w:sz w:val="24"/>
          <w:szCs w:val="24"/>
        </w:rPr>
        <w:t xml:space="preserve">. Before I attended the module presentations, I had a completely different idea of ​​my relationship with Leader, the reason for this is clearly that there was not a single person in my work who had similar charisma or even empathy. I learned that a Leader must be supportive, motivate followers and inspire them for their development, be a team player, handle situations and team members flexibly, show empathy, understanding and listen to others, this shows respect, and with this also creates respect around male. In addition to all this, you must be charismatic, decisive and have good problem-solving skills </w:t>
      </w:r>
      <w:r w:rsidRPr="003D6307">
        <w:rPr>
          <w:rFonts w:ascii="Calibri" w:hAnsi="Calibri" w:cs="Calibri"/>
          <w:color w:val="000000" w:themeColor="text1"/>
          <w:sz w:val="24"/>
          <w:szCs w:val="24"/>
        </w:rPr>
        <w:t>to</w:t>
      </w:r>
      <w:r w:rsidRPr="003D6307">
        <w:rPr>
          <w:rFonts w:ascii="Calibri" w:hAnsi="Calibri" w:cs="Calibri"/>
          <w:color w:val="000000" w:themeColor="text1"/>
          <w:sz w:val="24"/>
          <w:szCs w:val="24"/>
        </w:rPr>
        <w:t xml:space="preserve"> be able to keep up with the daily changing market situation. I learned about two basic theories, according to one theory, a leader must be born, not just anyone can be a leader. According to the other theory, anyone who is willing to develop, is dedicated and learns to apply leadership skills, has adequate knowledge, can also be a leader. I learned that task-oriented leaders focus more on the tasks and less on their team, they constantly check every task, they strictly dictate how to do their work, which is why team members tend to leave the organization because they don't feel </w:t>
      </w:r>
      <w:r w:rsidRPr="003D6307">
        <w:rPr>
          <w:rFonts w:ascii="Calibri" w:hAnsi="Calibri" w:cs="Calibri"/>
          <w:color w:val="000000" w:themeColor="text1"/>
          <w:sz w:val="24"/>
          <w:szCs w:val="24"/>
        </w:rPr>
        <w:t>appreciated.</w:t>
      </w:r>
      <w:r w:rsidRPr="003D6307">
        <w:rPr>
          <w:rFonts w:ascii="Calibri" w:hAnsi="Calibri" w:cs="Calibri"/>
          <w:color w:val="000000" w:themeColor="text1"/>
          <w:sz w:val="24"/>
          <w:szCs w:val="24"/>
        </w:rPr>
        <w:t xml:space="preserve"> People-oriented leaders, on the other hand, focus more on people, build better relationships, thereby making the members feel that they are important to the organization and are not constantly being monitored. Therefore, the employees do their best to complete the tasks in full, because they value their workplace. During the last 10 weeks, I got to know many case studies, I was filling up a </w:t>
      </w:r>
      <w:r w:rsidRPr="003D6307">
        <w:rPr>
          <w:rFonts w:ascii="Calibri" w:hAnsi="Calibri" w:cs="Calibri"/>
          <w:color w:val="000000" w:themeColor="text1"/>
          <w:sz w:val="24"/>
          <w:szCs w:val="24"/>
        </w:rPr>
        <w:t>Leadership</w:t>
      </w:r>
      <w:r w:rsidRPr="003D6307">
        <w:rPr>
          <w:rFonts w:ascii="Calibri" w:hAnsi="Calibri" w:cs="Calibri"/>
          <w:color w:val="000000" w:themeColor="text1"/>
          <w:sz w:val="24"/>
          <w:szCs w:val="24"/>
        </w:rPr>
        <w:t xml:space="preserve"> Skills Questionnaire, I had the opportunity to participate in class activities and share my own insight with my classmates, as well as listen to their experiences. For all my questions, the Module Lecturer helped guide me to the right answer, which started a process and thus made the opportunities provided by the module even more interesting for me. He never once said that this answer was not good, he always said that there is no wrong answer, but that there are other points of view. After finishing the module, I can say that I got to know what Leader means, I also learned how big a task this role is and how much commitment it requires.</w:t>
      </w:r>
    </w:p>
    <w:p w14:paraId="4FCFE8B3" w14:textId="77777777" w:rsidR="000430E7" w:rsidRPr="003D6307" w:rsidRDefault="000430E7" w:rsidP="000430E7">
      <w:pPr>
        <w:rPr>
          <w:rFonts w:ascii="Calibri" w:hAnsi="Calibri" w:cs="Calibri"/>
          <w:color w:val="000000" w:themeColor="text1"/>
          <w:sz w:val="24"/>
          <w:szCs w:val="24"/>
        </w:rPr>
      </w:pPr>
      <w:r w:rsidRPr="003D6307">
        <w:rPr>
          <w:rFonts w:ascii="Calibri" w:hAnsi="Calibri" w:cs="Calibri"/>
          <w:color w:val="000000" w:themeColor="text1"/>
          <w:sz w:val="24"/>
          <w:szCs w:val="24"/>
        </w:rPr>
        <w:t>Before I started the module, I felt that I was not capable of effectively performing any role requiring greater responsibility. This feeling gradually decreased week by week while learning about the module. Not, only I felt this way, it seemed to my classmates. Those of my peers who listened silently during the other modules regularly spoke up and were active participants in these classes. Now that the 10 weeks have passed, I have no fear of taking on a leadership role that I initially thought was just a dream. I became more determined and more persistent.</w:t>
      </w:r>
    </w:p>
    <w:p w14:paraId="04CC963B" w14:textId="76D4A08A" w:rsidR="00592E6B" w:rsidRPr="003D6307" w:rsidRDefault="000430E7" w:rsidP="000430E7">
      <w:pPr>
        <w:rPr>
          <w:rFonts w:ascii="Calibri" w:hAnsi="Calibri" w:cs="Calibri"/>
          <w:color w:val="000000" w:themeColor="text1"/>
          <w:sz w:val="24"/>
          <w:szCs w:val="24"/>
        </w:rPr>
      </w:pPr>
      <w:r w:rsidRPr="003D6307">
        <w:rPr>
          <w:rFonts w:ascii="Calibri" w:hAnsi="Calibri" w:cs="Calibri"/>
          <w:color w:val="000000" w:themeColor="text1"/>
          <w:sz w:val="24"/>
          <w:szCs w:val="24"/>
        </w:rPr>
        <w:t xml:space="preserve">The opportunity to speak freely was a challenge for me in the experience. I grew up in Hungary, and I was taught since I was a child that I was only allowed to speak in class after I had indicated my intention by raising my hand and the teacher allowed me to speak. Since there was a spirit of competition between us during the lessons, everyone wanted to participate and share their point of view, thereby receiving positive praise from the Lecturer. </w:t>
      </w:r>
      <w:r w:rsidRPr="003D6307">
        <w:rPr>
          <w:rFonts w:ascii="Calibri" w:hAnsi="Calibri" w:cs="Calibri"/>
          <w:color w:val="000000" w:themeColor="text1"/>
          <w:sz w:val="24"/>
          <w:szCs w:val="24"/>
        </w:rPr>
        <w:lastRenderedPageBreak/>
        <w:t xml:space="preserve">However, that's why I missed it several times, because someone mentioned the same thing I wanted before me. As a positive experience, I recall one case when my answer was that homelessness is avoidable in my opinion, and all the people I know who are homeless told me that they are homeless because for them it is a freedom, and they do not belong to anyone with nothing. With this statement, I started a very interesting debate in the classroom, during which the class was divided into two parts, some agreed with me, and some did not. For me, this is a positive experience because I dared to take on my own opinion, and no one laughed at me, but instead shared their counterarguments with me. I think that, despite my initial fear, I was able to successfully overcome the obstacles and develop deeper friendships. All these relationships would not have been created if the Lecturer and my classmates had not encouraged me to actively participate in the </w:t>
      </w:r>
      <w:r w:rsidRPr="003D6307">
        <w:rPr>
          <w:rFonts w:ascii="Calibri" w:hAnsi="Calibri" w:cs="Calibri"/>
          <w:color w:val="000000" w:themeColor="text1"/>
          <w:sz w:val="24"/>
          <w:szCs w:val="24"/>
        </w:rPr>
        <w:t>lessons. I</w:t>
      </w:r>
      <w:r w:rsidR="000B7460" w:rsidRPr="003D6307">
        <w:rPr>
          <w:rFonts w:ascii="Calibri" w:hAnsi="Calibri" w:cs="Calibri"/>
          <w:color w:val="000000" w:themeColor="text1"/>
          <w:sz w:val="24"/>
          <w:szCs w:val="24"/>
        </w:rPr>
        <w:t xml:space="preserve"> concluded that things went well because everyone was active in the classes, and they encouraged me. On the other hand, it didn't go well at the beginning, because I had such a conviction about the Leaders that I found it difficult to let go. Once I was willing to be open to new things, I was completely relaxed and able to participate effectively in class. These lessons have helped to free my thoughts, so they have undoubtedly changed the way I see things. I think I have gained new and at the same time effective knowledge. I learned to control my feelings, I learned to listen and respect others, I learned that being an effective leader is not just a role, but rather a profession, with huge commitment and lots of challenges. I learned not to be afraid of the new, and I learned that communication is not just about solving tasks, you can do anything if you are willing to speak up and encourage others.</w:t>
      </w:r>
    </w:p>
    <w:p w14:paraId="10880F4F" w14:textId="5C063611" w:rsidR="000B7460" w:rsidRPr="003D6307" w:rsidRDefault="001E4C37" w:rsidP="00D42108">
      <w:pPr>
        <w:rPr>
          <w:rFonts w:ascii="Calibri" w:hAnsi="Calibri" w:cs="Calibri"/>
          <w:color w:val="000000" w:themeColor="text1"/>
          <w:sz w:val="24"/>
          <w:szCs w:val="24"/>
        </w:rPr>
      </w:pPr>
      <w:r w:rsidRPr="003D6307">
        <w:rPr>
          <w:rFonts w:ascii="Calibri" w:hAnsi="Calibri" w:cs="Calibri"/>
          <w:color w:val="000000" w:themeColor="text1"/>
          <w:sz w:val="24"/>
          <w:szCs w:val="24"/>
        </w:rPr>
        <w:t>I think it couldn't have been better, you are more, different. For me, these 10 weeks were an unforgettable experience. I got everything I needed for my development, but the biggest development for me was that I could be honest, I didn't have to fear being stigmatized or judged because of my own opinion. However, I still have a long way to go. My current knowledge is only basic knowledge, which is worthless if I do not develop further. Therefore, I must continue learning and apply what I have learned in my work. I think that if I change my attitude at work, others will follow a while, and an effective workplace culture can develop.</w:t>
      </w:r>
    </w:p>
    <w:p w14:paraId="5B708923" w14:textId="340C644B" w:rsidR="001E4C37" w:rsidRPr="003D6307" w:rsidRDefault="00FA5624" w:rsidP="00D42108">
      <w:pPr>
        <w:rPr>
          <w:rFonts w:ascii="Calibri" w:hAnsi="Calibri" w:cs="Calibri"/>
          <w:color w:val="000000" w:themeColor="text1"/>
          <w:sz w:val="24"/>
          <w:szCs w:val="24"/>
        </w:rPr>
      </w:pPr>
      <w:r w:rsidRPr="003D6307">
        <w:rPr>
          <w:rFonts w:ascii="Calibri" w:hAnsi="Calibri" w:cs="Calibri"/>
          <w:color w:val="000000" w:themeColor="text1"/>
          <w:sz w:val="24"/>
          <w:szCs w:val="24"/>
        </w:rPr>
        <w:t>In the future, I would like to approach similar challenges differently. I don't have to stick to a misconception that I have ingrained, I must remain open. With this, I can achieve easier communication and faster development. I need to develop conscious responses, I don't need to give sudden, thoughtless answers. All of these can help me overcome future challenges both at work and during my studies.</w:t>
      </w:r>
    </w:p>
    <w:p w14:paraId="53CADFE5" w14:textId="50D45CCE" w:rsidR="001F4376" w:rsidRPr="003D6307" w:rsidRDefault="001F4376" w:rsidP="00D42108">
      <w:pPr>
        <w:rPr>
          <w:rFonts w:ascii="Calibri" w:hAnsi="Calibri" w:cs="Calibri"/>
          <w:color w:val="000000" w:themeColor="text1"/>
          <w:sz w:val="24"/>
          <w:szCs w:val="24"/>
        </w:rPr>
      </w:pPr>
    </w:p>
    <w:p w14:paraId="58C4A0BF" w14:textId="77777777" w:rsidR="00592E6B" w:rsidRPr="003D6307" w:rsidRDefault="00592E6B" w:rsidP="00D42108">
      <w:pPr>
        <w:rPr>
          <w:rFonts w:ascii="Calibri" w:hAnsi="Calibri" w:cs="Calibri"/>
          <w:color w:val="000000" w:themeColor="text1"/>
          <w:sz w:val="24"/>
          <w:szCs w:val="24"/>
        </w:rPr>
      </w:pPr>
    </w:p>
    <w:p w14:paraId="67866C7A" w14:textId="77777777" w:rsidR="00BB3BB9" w:rsidRPr="003D6307" w:rsidRDefault="00BB3BB9" w:rsidP="00D42108">
      <w:pPr>
        <w:rPr>
          <w:rFonts w:ascii="Calibri" w:hAnsi="Calibri" w:cs="Calibri"/>
          <w:color w:val="000000" w:themeColor="text1"/>
          <w:sz w:val="24"/>
          <w:szCs w:val="24"/>
        </w:rPr>
      </w:pPr>
    </w:p>
    <w:p w14:paraId="09388A82" w14:textId="77777777" w:rsidR="00BB3BB9" w:rsidRPr="003D6307" w:rsidRDefault="00BB3BB9" w:rsidP="00D42108">
      <w:pPr>
        <w:rPr>
          <w:rFonts w:ascii="Calibri" w:hAnsi="Calibri" w:cs="Calibri"/>
          <w:color w:val="000000" w:themeColor="text1"/>
          <w:sz w:val="24"/>
          <w:szCs w:val="24"/>
        </w:rPr>
      </w:pPr>
    </w:p>
    <w:p w14:paraId="2BAB5551" w14:textId="77777777" w:rsidR="00BB3BB9" w:rsidRPr="003D6307" w:rsidRDefault="00BB3BB9" w:rsidP="00D42108">
      <w:pPr>
        <w:rPr>
          <w:rFonts w:ascii="Calibri" w:hAnsi="Calibri" w:cs="Calibri"/>
          <w:color w:val="000000" w:themeColor="text1"/>
          <w:sz w:val="24"/>
          <w:szCs w:val="24"/>
        </w:rPr>
      </w:pPr>
    </w:p>
    <w:p w14:paraId="258E38C9" w14:textId="77777777" w:rsidR="00BB3BB9" w:rsidRPr="003D6307" w:rsidRDefault="00BB3BB9" w:rsidP="00D42108">
      <w:pPr>
        <w:rPr>
          <w:rFonts w:ascii="Calibri" w:hAnsi="Calibri" w:cs="Calibri"/>
          <w:color w:val="000000" w:themeColor="text1"/>
          <w:sz w:val="24"/>
          <w:szCs w:val="24"/>
        </w:rPr>
      </w:pPr>
    </w:p>
    <w:sdt>
      <w:sdtPr>
        <w:id w:val="901261351"/>
        <w:docPartObj>
          <w:docPartGallery w:val="Bibliographies"/>
          <w:docPartUnique/>
        </w:docPartObj>
      </w:sdtPr>
      <w:sdtEndPr>
        <w:rPr>
          <w:rFonts w:asciiTheme="minorHAnsi" w:eastAsiaTheme="minorHAnsi" w:hAnsiTheme="minorHAnsi" w:cstheme="minorBidi"/>
          <w:color w:val="auto"/>
          <w:sz w:val="22"/>
          <w:szCs w:val="22"/>
        </w:rPr>
      </w:sdtEndPr>
      <w:sdtContent>
        <w:p w14:paraId="5EB46CF7" w14:textId="47026E82" w:rsidR="00807883" w:rsidRPr="003D6307" w:rsidRDefault="003D6307">
          <w:pPr>
            <w:pStyle w:val="Cmsor1"/>
          </w:pPr>
          <w:r w:rsidRPr="003D6307">
            <w:t>References</w:t>
          </w:r>
        </w:p>
        <w:sdt>
          <w:sdtPr>
            <w:id w:val="-573587230"/>
            <w:bibliography/>
          </w:sdtPr>
          <w:sdtContent>
            <w:p w14:paraId="4A168B8B" w14:textId="77777777" w:rsidR="00807883" w:rsidRPr="003D6307" w:rsidRDefault="00807883" w:rsidP="00807883">
              <w:pPr>
                <w:pStyle w:val="Irodalomjegyzk"/>
                <w:rPr>
                  <w:kern w:val="0"/>
                  <w:sz w:val="24"/>
                  <w:szCs w:val="24"/>
                  <w14:ligatures w14:val="none"/>
                </w:rPr>
              </w:pPr>
              <w:r w:rsidRPr="003D6307">
                <w:fldChar w:fldCharType="begin"/>
              </w:r>
              <w:r w:rsidRPr="003D6307">
                <w:instrText>BIBLIOGRAPHY</w:instrText>
              </w:r>
              <w:r w:rsidRPr="003D6307">
                <w:fldChar w:fldCharType="separate"/>
              </w:r>
              <w:r w:rsidRPr="003D6307">
                <w:t xml:space="preserve">Ahmed, S., Simha, A., 2022. </w:t>
              </w:r>
              <w:r w:rsidRPr="003D6307">
                <w:rPr>
                  <w:i/>
                  <w:iCs/>
                </w:rPr>
                <w:t xml:space="preserve">Differences Between Transactional and Transformational </w:t>
              </w:r>
              <w:proofErr w:type="gramStart"/>
              <w:r w:rsidRPr="003D6307">
                <w:rPr>
                  <w:i/>
                  <w:iCs/>
                </w:rPr>
                <w:t>Leadership..</w:t>
              </w:r>
              <w:proofErr w:type="gramEnd"/>
              <w:r w:rsidRPr="003D6307">
                <w:rPr>
                  <w:i/>
                  <w:iCs/>
                </w:rPr>
                <w:t xml:space="preserve"> </w:t>
              </w:r>
              <w:proofErr w:type="spellStart"/>
              <w:r w:rsidRPr="003D6307">
                <w:t>Encyclopedia</w:t>
              </w:r>
              <w:proofErr w:type="spellEnd"/>
              <w:r w:rsidRPr="003D6307">
                <w:t xml:space="preserve"> of Business and Professional Ethics ed. Poff, D.C., Michalos, A.C.: Springer.</w:t>
              </w:r>
            </w:p>
            <w:p w14:paraId="5DF43BA5" w14:textId="77777777" w:rsidR="00807883" w:rsidRPr="003D6307" w:rsidRDefault="00807883" w:rsidP="00807883">
              <w:pPr>
                <w:pStyle w:val="Irodalomjegyzk"/>
              </w:pPr>
              <w:r w:rsidRPr="003D6307">
                <w:t xml:space="preserve">ALDI, 2023. </w:t>
              </w:r>
              <w:r w:rsidRPr="003D6307">
                <w:rPr>
                  <w:i/>
                  <w:iCs/>
                </w:rPr>
                <w:t xml:space="preserve">Aldi in the UK. </w:t>
              </w:r>
              <w:r w:rsidRPr="003D6307">
                <w:t xml:space="preserve">[Online] </w:t>
              </w:r>
              <w:r w:rsidRPr="003D6307">
                <w:br/>
                <w:t xml:space="preserve">Available at: </w:t>
              </w:r>
              <w:r w:rsidRPr="003D6307">
                <w:rPr>
                  <w:u w:val="single"/>
                </w:rPr>
                <w:t>https://cdn.aldi-digital.co.uk/UrkvZaIMiyIa1HyBvFM1FnzVRJ8.pdf</w:t>
              </w:r>
              <w:r w:rsidRPr="003D6307">
                <w:br/>
                <w:t>[Accessed 13 08 2024].</w:t>
              </w:r>
            </w:p>
            <w:p w14:paraId="7DA11536" w14:textId="77777777" w:rsidR="00807883" w:rsidRPr="003D6307" w:rsidRDefault="00807883" w:rsidP="00807883">
              <w:pPr>
                <w:pStyle w:val="Irodalomjegyzk"/>
              </w:pPr>
              <w:r w:rsidRPr="003D6307">
                <w:t xml:space="preserve">Anthony, K., 2016. </w:t>
              </w:r>
              <w:r w:rsidRPr="003D6307">
                <w:rPr>
                  <w:i/>
                  <w:iCs/>
                </w:rPr>
                <w:t xml:space="preserve">Follow the Leader: Developing Great Leadership Skills. </w:t>
              </w:r>
              <w:r w:rsidRPr="003D6307">
                <w:t xml:space="preserve">[Online] </w:t>
              </w:r>
              <w:r w:rsidRPr="003D6307">
                <w:br/>
                <w:t xml:space="preserve">Available at: </w:t>
              </w:r>
              <w:r w:rsidRPr="003D6307">
                <w:rPr>
                  <w:u w:val="single"/>
                </w:rPr>
                <w:t>https://academic.oup.com/criticalvalues/article/9/4/24/2196811?login=false</w:t>
              </w:r>
              <w:r w:rsidRPr="003D6307">
                <w:br/>
                <w:t>[Accessed 17 08 2024].</w:t>
              </w:r>
            </w:p>
            <w:p w14:paraId="27B7A484" w14:textId="77777777" w:rsidR="00807883" w:rsidRPr="003D6307" w:rsidRDefault="00807883" w:rsidP="00807883">
              <w:pPr>
                <w:pStyle w:val="Irodalomjegyzk"/>
              </w:pPr>
              <w:r w:rsidRPr="003D6307">
                <w:t xml:space="preserve">Bennett, M., 2023. </w:t>
              </w:r>
              <w:r w:rsidRPr="003D6307">
                <w:rPr>
                  <w:i/>
                  <w:iCs/>
                </w:rPr>
                <w:t xml:space="preserve">How To Lead a Gibbs Reflective Cycle Exercise (+Template). </w:t>
              </w:r>
              <w:r w:rsidRPr="003D6307">
                <w:t xml:space="preserve">[Online] </w:t>
              </w:r>
              <w:r w:rsidRPr="003D6307">
                <w:br/>
                <w:t xml:space="preserve">Available at: </w:t>
              </w:r>
              <w:r w:rsidRPr="003D6307">
                <w:rPr>
                  <w:u w:val="single"/>
                </w:rPr>
                <w:t>https://www.niagarainstitute.com/blog/gibbs-reflective-cycle</w:t>
              </w:r>
              <w:r w:rsidRPr="003D6307">
                <w:br/>
                <w:t>[Accessed 16 08 2024].</w:t>
              </w:r>
            </w:p>
            <w:p w14:paraId="4B2F2502" w14:textId="77777777" w:rsidR="00807883" w:rsidRPr="003D6307" w:rsidRDefault="00807883" w:rsidP="00807883">
              <w:pPr>
                <w:pStyle w:val="Irodalomjegyzk"/>
              </w:pPr>
              <w:r w:rsidRPr="003D6307">
                <w:t xml:space="preserve">Bernard, D., 2023. </w:t>
              </w:r>
              <w:r w:rsidRPr="003D6307">
                <w:rPr>
                  <w:i/>
                  <w:iCs/>
                </w:rPr>
                <w:t xml:space="preserve">Aldi rolls out allyship training for all UK managers. </w:t>
              </w:r>
              <w:r w:rsidRPr="003D6307">
                <w:t xml:space="preserve">[Online] </w:t>
              </w:r>
              <w:r w:rsidRPr="003D6307">
                <w:br/>
                <w:t xml:space="preserve">Available at: </w:t>
              </w:r>
              <w:r w:rsidRPr="003D6307">
                <w:rPr>
                  <w:u w:val="single"/>
                </w:rPr>
                <w:t>https://www.hrmagazine.co.uk/content/news/aldi-rolls-out-allyship-training-for-all-uk-managers</w:t>
              </w:r>
              <w:r w:rsidRPr="003D6307">
                <w:br/>
                <w:t>[Accessed 15 08 2024].</w:t>
              </w:r>
            </w:p>
            <w:p w14:paraId="6AAB9B62" w14:textId="77777777" w:rsidR="00807883" w:rsidRPr="003D6307" w:rsidRDefault="00807883" w:rsidP="00807883">
              <w:pPr>
                <w:pStyle w:val="Irodalomjegyzk"/>
              </w:pPr>
              <w:r w:rsidRPr="003D6307">
                <w:t xml:space="preserve">Briggs, F., 2023. </w:t>
              </w:r>
              <w:r w:rsidRPr="003D6307">
                <w:rPr>
                  <w:i/>
                  <w:iCs/>
                </w:rPr>
                <w:t xml:space="preserve">Record breaking sales for Aldi pave the way for further UK expansion, says </w:t>
              </w:r>
              <w:proofErr w:type="spellStart"/>
              <w:r w:rsidRPr="003D6307">
                <w:rPr>
                  <w:i/>
                  <w:iCs/>
                </w:rPr>
                <w:t>GlobalData</w:t>
              </w:r>
              <w:proofErr w:type="spellEnd"/>
              <w:r w:rsidRPr="003D6307">
                <w:rPr>
                  <w:i/>
                  <w:iCs/>
                </w:rPr>
                <w:t xml:space="preserve">. </w:t>
              </w:r>
              <w:r w:rsidRPr="003D6307">
                <w:t xml:space="preserve">[Online] </w:t>
              </w:r>
              <w:r w:rsidRPr="003D6307">
                <w:br/>
                <w:t xml:space="preserve">Available at: </w:t>
              </w:r>
              <w:r w:rsidRPr="003D6307">
                <w:rPr>
                  <w:u w:val="single"/>
                </w:rPr>
                <w:t>https://retailtimes.co.uk/record-breaking-sales-for-aldi-pave-the-way-for-further-uk-expansion-says-globaldata/</w:t>
              </w:r>
              <w:r w:rsidRPr="003D6307">
                <w:br/>
                <w:t>[Accessed 15 08 2024].</w:t>
              </w:r>
            </w:p>
            <w:p w14:paraId="547500C0" w14:textId="77777777" w:rsidR="00807883" w:rsidRPr="003D6307" w:rsidRDefault="00807883" w:rsidP="00807883">
              <w:pPr>
                <w:pStyle w:val="Irodalomjegyzk"/>
              </w:pPr>
              <w:r w:rsidRPr="003D6307">
                <w:t xml:space="preserve">Centre, A. D. M., 2021. </w:t>
              </w:r>
              <w:r w:rsidRPr="003D6307">
                <w:rPr>
                  <w:i/>
                  <w:iCs/>
                </w:rPr>
                <w:t xml:space="preserve">Business News. </w:t>
              </w:r>
              <w:r w:rsidRPr="003D6307">
                <w:t xml:space="preserve">[Online] </w:t>
              </w:r>
              <w:r w:rsidRPr="003D6307">
                <w:br/>
                <w:t xml:space="preserve">Available at: </w:t>
              </w:r>
              <w:r w:rsidRPr="003D6307">
                <w:rPr>
                  <w:u w:val="single"/>
                </w:rPr>
                <w:t>https://www.aldipresscentre.co.uk/business-news/aldi-to-invest-1-3-billion-as-sales-hit-new-record/</w:t>
              </w:r>
              <w:r w:rsidRPr="003D6307">
                <w:br/>
                <w:t>[Accessed 15 08 2024].</w:t>
              </w:r>
            </w:p>
            <w:p w14:paraId="27AAB326" w14:textId="77777777" w:rsidR="00807883" w:rsidRPr="003D6307" w:rsidRDefault="00807883" w:rsidP="00807883">
              <w:pPr>
                <w:pStyle w:val="Irodalomjegyzk"/>
              </w:pPr>
              <w:r w:rsidRPr="003D6307">
                <w:t xml:space="preserve">Channell, M., 2023. </w:t>
              </w:r>
              <w:r w:rsidRPr="003D6307">
                <w:rPr>
                  <w:i/>
                  <w:iCs/>
                </w:rPr>
                <w:t xml:space="preserve">Gibbs Reflective Cycle – A Practical Guide. </w:t>
              </w:r>
              <w:r w:rsidRPr="003D6307">
                <w:t xml:space="preserve">[Online] </w:t>
              </w:r>
              <w:r w:rsidRPr="003D6307">
                <w:br/>
                <w:t xml:space="preserve">Available at: </w:t>
              </w:r>
              <w:r w:rsidRPr="003D6307">
                <w:rPr>
                  <w:u w:val="single"/>
                </w:rPr>
                <w:t>https://www.tsw.co.uk/blog/leadership-and-management/gibbs-reflective-cycle/</w:t>
              </w:r>
              <w:r w:rsidRPr="003D6307">
                <w:br/>
                <w:t>[Accessed 16 08 2024].</w:t>
              </w:r>
            </w:p>
            <w:p w14:paraId="5AA773C6" w14:textId="77777777" w:rsidR="00807883" w:rsidRPr="003D6307" w:rsidRDefault="00807883" w:rsidP="00807883">
              <w:pPr>
                <w:pStyle w:val="Irodalomjegyzk"/>
              </w:pPr>
              <w:r w:rsidRPr="003D6307">
                <w:t xml:space="preserve">Clark, L., 2023. </w:t>
              </w:r>
              <w:r w:rsidRPr="003D6307">
                <w:rPr>
                  <w:i/>
                  <w:iCs/>
                </w:rPr>
                <w:t xml:space="preserve">Leading the Frontline Through a Downturn. </w:t>
              </w:r>
              <w:r w:rsidRPr="003D6307">
                <w:t xml:space="preserve">[Online] </w:t>
              </w:r>
              <w:r w:rsidRPr="003D6307">
                <w:br/>
                <w:t xml:space="preserve">Available at: </w:t>
              </w:r>
              <w:r w:rsidRPr="003D6307">
                <w:rPr>
                  <w:u w:val="single"/>
                </w:rPr>
                <w:t>https://www.harvardbusiness.org/top-leadership-skills-to-navigate-economic-uncertainty/</w:t>
              </w:r>
              <w:r w:rsidRPr="003D6307">
                <w:br/>
                <w:t>[Accessed 14 08 2024].</w:t>
              </w:r>
            </w:p>
            <w:p w14:paraId="65114AE5" w14:textId="77777777" w:rsidR="00807883" w:rsidRPr="003D6307" w:rsidRDefault="00807883" w:rsidP="00807883">
              <w:pPr>
                <w:pStyle w:val="Irodalomjegyzk"/>
              </w:pPr>
              <w:r w:rsidRPr="003D6307">
                <w:t xml:space="preserve">Connie, D., Duygu, D., Carlo, I., Kyra, G., Nick, T., 2023. </w:t>
              </w:r>
              <w:r w:rsidRPr="003D6307">
                <w:rPr>
                  <w:i/>
                  <w:iCs/>
                </w:rPr>
                <w:t xml:space="preserve">Transformational leadership effectiveness: an, </w:t>
              </w:r>
              <w:proofErr w:type="spellStart"/>
              <w:r w:rsidRPr="003D6307">
                <w:t>s.l.</w:t>
              </w:r>
              <w:proofErr w:type="spellEnd"/>
              <w:r w:rsidRPr="003D6307">
                <w:t>: Informa UK Limited.</w:t>
              </w:r>
            </w:p>
            <w:p w14:paraId="63731678" w14:textId="77777777" w:rsidR="00807883" w:rsidRPr="003D6307" w:rsidRDefault="00807883" w:rsidP="00807883">
              <w:pPr>
                <w:pStyle w:val="Irodalomjegyzk"/>
              </w:pPr>
              <w:r w:rsidRPr="003D6307">
                <w:t xml:space="preserve">Deborah, C., Alex, C, M., 2020. </w:t>
              </w:r>
              <w:proofErr w:type="spellStart"/>
              <w:r w:rsidRPr="003D6307">
                <w:rPr>
                  <w:i/>
                  <w:iCs/>
                </w:rPr>
                <w:t>Encyclopedia</w:t>
              </w:r>
              <w:proofErr w:type="spellEnd"/>
              <w:r w:rsidRPr="003D6307">
                <w:rPr>
                  <w:i/>
                  <w:iCs/>
                </w:rPr>
                <w:t xml:space="preserve"> of Business and Professional Ethics. </w:t>
              </w:r>
              <w:r w:rsidRPr="003D6307">
                <w:t>Latest edition ed. Poff, D.C., Michalos: Living reference work.</w:t>
              </w:r>
            </w:p>
            <w:p w14:paraId="5131ED48" w14:textId="77777777" w:rsidR="00807883" w:rsidRPr="003D6307" w:rsidRDefault="00807883" w:rsidP="00807883">
              <w:pPr>
                <w:pStyle w:val="Irodalomjegyzk"/>
              </w:pPr>
              <w:r w:rsidRPr="003D6307">
                <w:t xml:space="preserve">Ellen, B. P., 2016. </w:t>
              </w:r>
              <w:r w:rsidRPr="003D6307">
                <w:rPr>
                  <w:i/>
                  <w:iCs/>
                </w:rPr>
                <w:t xml:space="preserve">Transformational Leadership. </w:t>
              </w:r>
              <w:r w:rsidRPr="003D6307">
                <w:t xml:space="preserve">lobal </w:t>
              </w:r>
              <w:proofErr w:type="spellStart"/>
              <w:r w:rsidRPr="003D6307">
                <w:t>Encyclopedia</w:t>
              </w:r>
              <w:proofErr w:type="spellEnd"/>
              <w:r w:rsidRPr="003D6307">
                <w:t xml:space="preserve"> of Public Administration, Public Policy, and Governance ed. </w:t>
              </w:r>
              <w:proofErr w:type="spellStart"/>
              <w:r w:rsidRPr="003D6307">
                <w:t>Farazmand</w:t>
              </w:r>
              <w:proofErr w:type="spellEnd"/>
              <w:r w:rsidRPr="003D6307">
                <w:t>, A: Springer.</w:t>
              </w:r>
            </w:p>
            <w:p w14:paraId="0368CE62" w14:textId="77777777" w:rsidR="00807883" w:rsidRPr="003D6307" w:rsidRDefault="00807883" w:rsidP="00807883">
              <w:pPr>
                <w:pStyle w:val="Irodalomjegyzk"/>
              </w:pPr>
              <w:r w:rsidRPr="003D6307">
                <w:lastRenderedPageBreak/>
                <w:t xml:space="preserve">Foley, P., 2020. </w:t>
              </w:r>
              <w:r w:rsidRPr="003D6307">
                <w:rPr>
                  <w:i/>
                  <w:iCs/>
                </w:rPr>
                <w:t xml:space="preserve">Aldi's Approach to Talent Selection and Leadership Development, </w:t>
              </w:r>
              <w:proofErr w:type="spellStart"/>
              <w:r w:rsidRPr="003D6307">
                <w:t>s.l.</w:t>
              </w:r>
              <w:proofErr w:type="spellEnd"/>
              <w:r w:rsidRPr="003D6307">
                <w:t>: IP Interview.</w:t>
              </w:r>
            </w:p>
            <w:p w14:paraId="66C2364E" w14:textId="77777777" w:rsidR="00807883" w:rsidRPr="003D6307" w:rsidRDefault="00807883" w:rsidP="00807883">
              <w:pPr>
                <w:pStyle w:val="Irodalomjegyzk"/>
              </w:pPr>
              <w:r w:rsidRPr="003D6307">
                <w:t xml:space="preserve">Gratton, P., 2024. </w:t>
              </w:r>
              <w:r w:rsidRPr="003D6307">
                <w:rPr>
                  <w:i/>
                  <w:iCs/>
                </w:rPr>
                <w:t xml:space="preserve">Porter's Five Forces Explained and How to Use the Model. </w:t>
              </w:r>
              <w:r w:rsidRPr="003D6307">
                <w:t xml:space="preserve">[Online] </w:t>
              </w:r>
              <w:r w:rsidRPr="003D6307">
                <w:br/>
                <w:t xml:space="preserve">Available at: </w:t>
              </w:r>
              <w:r w:rsidRPr="003D6307">
                <w:rPr>
                  <w:u w:val="single"/>
                </w:rPr>
                <w:t>https://www.investopedia.com/terms/p/porter.asp</w:t>
              </w:r>
              <w:r w:rsidRPr="003D6307">
                <w:br/>
                <w:t>[Accessed 15 08 2024].</w:t>
              </w:r>
            </w:p>
            <w:p w14:paraId="43AA2AB9" w14:textId="77777777" w:rsidR="00807883" w:rsidRPr="003D6307" w:rsidRDefault="00807883" w:rsidP="00807883">
              <w:pPr>
                <w:pStyle w:val="Irodalomjegyzk"/>
              </w:pPr>
              <w:r w:rsidRPr="003D6307">
                <w:t xml:space="preserve">Jessica, R., 2022. </w:t>
              </w:r>
              <w:r w:rsidRPr="003D6307">
                <w:rPr>
                  <w:i/>
                  <w:iCs/>
                </w:rPr>
                <w:t xml:space="preserve">Learn From Your Past Experience with Gibb’s Reflective Cycle. </w:t>
              </w:r>
              <w:r w:rsidRPr="003D6307">
                <w:t xml:space="preserve">[Online] </w:t>
              </w:r>
              <w:r w:rsidRPr="003D6307">
                <w:br/>
                <w:t xml:space="preserve">Available at: </w:t>
              </w:r>
              <w:r w:rsidRPr="003D6307">
                <w:rPr>
                  <w:u w:val="single"/>
                </w:rPr>
                <w:t>https://crowjack.com/blog/strategy/reflection-models/gibbs-reflective-cycle</w:t>
              </w:r>
              <w:r w:rsidRPr="003D6307">
                <w:br/>
                <w:t>[Accessed 16 08 2024].</w:t>
              </w:r>
            </w:p>
            <w:p w14:paraId="7235D39F" w14:textId="77777777" w:rsidR="00807883" w:rsidRPr="003D6307" w:rsidRDefault="00807883" w:rsidP="00807883">
              <w:pPr>
                <w:pStyle w:val="Irodalomjegyzk"/>
              </w:pPr>
              <w:r w:rsidRPr="003D6307">
                <w:t xml:space="preserve">Kenton, W., 2024. </w:t>
              </w:r>
              <w:r w:rsidRPr="003D6307">
                <w:rPr>
                  <w:i/>
                  <w:iCs/>
                </w:rPr>
                <w:t xml:space="preserve">How to Perform a SWOT Analysis. </w:t>
              </w:r>
              <w:r w:rsidRPr="003D6307">
                <w:t xml:space="preserve">[Online] </w:t>
              </w:r>
              <w:r w:rsidRPr="003D6307">
                <w:br/>
                <w:t xml:space="preserve">Available at: </w:t>
              </w:r>
              <w:r w:rsidRPr="003D6307">
                <w:rPr>
                  <w:u w:val="single"/>
                </w:rPr>
                <w:t>https://www.investopedia.com/terms/s/swot.asp</w:t>
              </w:r>
              <w:r w:rsidRPr="003D6307">
                <w:br/>
                <w:t>[Accessed 15 08 2024].</w:t>
              </w:r>
            </w:p>
            <w:p w14:paraId="1604617E" w14:textId="77777777" w:rsidR="00807883" w:rsidRPr="003D6307" w:rsidRDefault="00807883" w:rsidP="00807883">
              <w:pPr>
                <w:pStyle w:val="Irodalomjegyzk"/>
              </w:pPr>
              <w:r w:rsidRPr="003D6307">
                <w:t xml:space="preserve">Knight, R., 2024. </w:t>
              </w:r>
              <w:r w:rsidRPr="003D6307">
                <w:rPr>
                  <w:i/>
                  <w:iCs/>
                </w:rPr>
                <w:t xml:space="preserve">6 Common Leadership Styles — and How to Decide Which to Use When. </w:t>
              </w:r>
              <w:r w:rsidRPr="003D6307">
                <w:t xml:space="preserve">[Online] </w:t>
              </w:r>
              <w:r w:rsidRPr="003D6307">
                <w:br/>
                <w:t xml:space="preserve">Available at: </w:t>
              </w:r>
              <w:r w:rsidRPr="003D6307">
                <w:rPr>
                  <w:u w:val="single"/>
                </w:rPr>
                <w:t>https://hbr.org/2024/04/6-common-leadership-styles-and-how-to-decide-which-to-use-when</w:t>
              </w:r>
              <w:r w:rsidRPr="003D6307">
                <w:br/>
                <w:t>[Accessed 14 08 2024].</w:t>
              </w:r>
            </w:p>
            <w:p w14:paraId="411CD373" w14:textId="77777777" w:rsidR="00807883" w:rsidRPr="003D6307" w:rsidRDefault="00807883" w:rsidP="00807883">
              <w:pPr>
                <w:pStyle w:val="Irodalomjegyzk"/>
              </w:pPr>
              <w:r w:rsidRPr="003D6307">
                <w:t xml:space="preserve">Nguyen, H, </w:t>
              </w:r>
              <w:proofErr w:type="gramStart"/>
              <w:r w:rsidRPr="003D6307">
                <w:t>T,.,</w:t>
              </w:r>
              <w:proofErr w:type="gramEnd"/>
              <w:r w:rsidRPr="003D6307">
                <w:t xml:space="preserve"> Nguyen, V, Q,., 2022. </w:t>
              </w:r>
              <w:r w:rsidRPr="003D6307">
                <w:rPr>
                  <w:i/>
                  <w:iCs/>
                </w:rPr>
                <w:t xml:space="preserve">Transformational, Transactional, Laissez-faire Leadership Styles and Employee Engagement: Evidence </w:t>
              </w:r>
              <w:proofErr w:type="gramStart"/>
              <w:r w:rsidRPr="003D6307">
                <w:rPr>
                  <w:i/>
                  <w:iCs/>
                </w:rPr>
                <w:t>From</w:t>
              </w:r>
              <w:proofErr w:type="gramEnd"/>
              <w:r w:rsidRPr="003D6307">
                <w:rPr>
                  <w:i/>
                  <w:iCs/>
                </w:rPr>
                <w:t xml:space="preserve"> Vietnam’s Public Sector, </w:t>
              </w:r>
              <w:r w:rsidRPr="003D6307">
                <w:t>Vietnam: SAGE Open.</w:t>
              </w:r>
            </w:p>
            <w:p w14:paraId="09E8B0DB" w14:textId="77777777" w:rsidR="00807883" w:rsidRPr="003D6307" w:rsidRDefault="00807883" w:rsidP="00807883">
              <w:pPr>
                <w:pStyle w:val="Irodalomjegyzk"/>
              </w:pPr>
              <w:r w:rsidRPr="003D6307">
                <w:t xml:space="preserve">Northouse, P. G., 2010. </w:t>
              </w:r>
              <w:r w:rsidRPr="003D6307">
                <w:rPr>
                  <w:i/>
                  <w:iCs/>
                </w:rPr>
                <w:t xml:space="preserve">Leadership: Theory and practice. </w:t>
              </w:r>
              <w:r w:rsidRPr="003D6307">
                <w:t>5th ed. ed. Sage: Thousand Oaks, CA.</w:t>
              </w:r>
            </w:p>
            <w:p w14:paraId="3ED57F60" w14:textId="77777777" w:rsidR="00807883" w:rsidRPr="003D6307" w:rsidRDefault="00807883" w:rsidP="00807883">
              <w:pPr>
                <w:pStyle w:val="Irodalomjegyzk"/>
              </w:pPr>
              <w:r w:rsidRPr="003D6307">
                <w:t xml:space="preserve">Ogg, G. S., 2019. </w:t>
              </w:r>
              <w:r w:rsidRPr="003D6307">
                <w:rPr>
                  <w:i/>
                  <w:iCs/>
                </w:rPr>
                <w:t xml:space="preserve">https://retailtimes.co.uk/record-breaking-sales-for-aldi-pave-the-way-for-further-uk-expansion-says-globaldata/. </w:t>
              </w:r>
              <w:r w:rsidRPr="003D6307">
                <w:t xml:space="preserve">[Online] </w:t>
              </w:r>
              <w:r w:rsidRPr="003D6307">
                <w:br/>
                <w:t xml:space="preserve">Available at: </w:t>
              </w:r>
              <w:r w:rsidRPr="003D6307">
                <w:rPr>
                  <w:u w:val="single"/>
                </w:rPr>
                <w:t>https://www.academia.edu/88820951/Strategy_Report_On_Aldi_Stores_UK_Ltd</w:t>
              </w:r>
              <w:r w:rsidRPr="003D6307">
                <w:br/>
                <w:t>[Accessed 15 08 2024].</w:t>
              </w:r>
            </w:p>
            <w:p w14:paraId="1F845A19" w14:textId="77777777" w:rsidR="00807883" w:rsidRPr="003D6307" w:rsidRDefault="00807883" w:rsidP="00807883">
              <w:pPr>
                <w:pStyle w:val="Irodalomjegyzk"/>
              </w:pPr>
              <w:proofErr w:type="spellStart"/>
              <w:r w:rsidRPr="003D6307">
                <w:t>Peterdy</w:t>
              </w:r>
              <w:proofErr w:type="spellEnd"/>
              <w:r w:rsidRPr="003D6307">
                <w:t xml:space="preserve">, K., 2024. </w:t>
              </w:r>
              <w:r w:rsidRPr="003D6307">
                <w:rPr>
                  <w:i/>
                  <w:iCs/>
                </w:rPr>
                <w:t xml:space="preserve">Ansoff Matrix. </w:t>
              </w:r>
              <w:r w:rsidRPr="003D6307">
                <w:t xml:space="preserve">[Online] </w:t>
              </w:r>
              <w:r w:rsidRPr="003D6307">
                <w:br/>
                <w:t xml:space="preserve">Available at: </w:t>
              </w:r>
              <w:r w:rsidRPr="003D6307">
                <w:rPr>
                  <w:u w:val="single"/>
                </w:rPr>
                <w:t>https://corporatefinanceinstitute.com/resources/management/ansoff-matrix/</w:t>
              </w:r>
              <w:r w:rsidRPr="003D6307">
                <w:br/>
                <w:t>[Accessed 15 08 2024].</w:t>
              </w:r>
            </w:p>
            <w:p w14:paraId="33812ADA" w14:textId="77777777" w:rsidR="00807883" w:rsidRPr="003D6307" w:rsidRDefault="00807883" w:rsidP="00807883">
              <w:pPr>
                <w:pStyle w:val="Irodalomjegyzk"/>
              </w:pPr>
              <w:r w:rsidRPr="003D6307">
                <w:t xml:space="preserve">Rebecca, </w:t>
              </w:r>
              <w:proofErr w:type="gramStart"/>
              <w:r w:rsidRPr="003D6307">
                <w:t>Z. ,</w:t>
              </w:r>
              <w:proofErr w:type="gramEnd"/>
              <w:r w:rsidRPr="003D6307">
                <w:t xml:space="preserve"> Darin, R., 2021. </w:t>
              </w:r>
              <w:r w:rsidRPr="003D6307">
                <w:rPr>
                  <w:i/>
                  <w:iCs/>
                </w:rPr>
                <w:t xml:space="preserve">6 Strategies for Leading Through Uncertainty, </w:t>
              </w:r>
              <w:proofErr w:type="spellStart"/>
              <w:r w:rsidRPr="003D6307">
                <w:t>s.l.</w:t>
              </w:r>
              <w:proofErr w:type="spellEnd"/>
              <w:r w:rsidRPr="003D6307">
                <w:t>: Harvard Business Review.</w:t>
              </w:r>
            </w:p>
            <w:p w14:paraId="7D55C8C1" w14:textId="77777777" w:rsidR="00807883" w:rsidRPr="003D6307" w:rsidRDefault="00807883" w:rsidP="00807883">
              <w:pPr>
                <w:pStyle w:val="Irodalomjegyzk"/>
              </w:pPr>
              <w:r w:rsidRPr="003D6307">
                <w:t xml:space="preserve">Sherman, M., 2024. </w:t>
              </w:r>
              <w:r w:rsidRPr="003D6307">
                <w:rPr>
                  <w:i/>
                  <w:iCs/>
                </w:rPr>
                <w:t xml:space="preserve">Aldi’s Business Structure (Company Structure): An Organizational Design Analysis. </w:t>
              </w:r>
              <w:r w:rsidRPr="003D6307">
                <w:t xml:space="preserve">[Online] </w:t>
              </w:r>
              <w:r w:rsidRPr="003D6307">
                <w:br/>
                <w:t xml:space="preserve">Available at: </w:t>
              </w:r>
              <w:r w:rsidRPr="003D6307">
                <w:rPr>
                  <w:u w:val="single"/>
                </w:rPr>
                <w:t>https://panmore.com/aldi-business-structure-company-structure-organizational-design-analysis-case-study</w:t>
              </w:r>
              <w:r w:rsidRPr="003D6307">
                <w:br/>
                <w:t>[Accessed 15 08 2024].</w:t>
              </w:r>
            </w:p>
            <w:p w14:paraId="5F0392F7" w14:textId="77777777" w:rsidR="00807883" w:rsidRPr="003D6307" w:rsidRDefault="00807883" w:rsidP="00807883">
              <w:pPr>
                <w:pStyle w:val="Irodalomjegyzk"/>
              </w:pPr>
              <w:r w:rsidRPr="003D6307">
                <w:t xml:space="preserve">Sherman, M., 2024. </w:t>
              </w:r>
              <w:r w:rsidRPr="003D6307">
                <w:rPr>
                  <w:i/>
                  <w:iCs/>
                </w:rPr>
                <w:t xml:space="preserve">Aldi’s Generic Competitive Strategy &amp; Growth Strategies. </w:t>
              </w:r>
              <w:r w:rsidRPr="003D6307">
                <w:t xml:space="preserve">[Online] </w:t>
              </w:r>
              <w:r w:rsidRPr="003D6307">
                <w:br/>
                <w:t xml:space="preserve">Available at: </w:t>
              </w:r>
              <w:r w:rsidRPr="003D6307">
                <w:rPr>
                  <w:u w:val="single"/>
                </w:rPr>
                <w:t>https://panmore.com/aldi-generic-competitive-strategy-intensive-growth-strategies-case-study</w:t>
              </w:r>
              <w:r w:rsidRPr="003D6307">
                <w:br/>
                <w:t>[Accessed 14 08 2024].</w:t>
              </w:r>
            </w:p>
            <w:p w14:paraId="2729FB81" w14:textId="77777777" w:rsidR="00807883" w:rsidRPr="003D6307" w:rsidRDefault="00807883" w:rsidP="00807883">
              <w:pPr>
                <w:pStyle w:val="Irodalomjegyzk"/>
              </w:pPr>
              <w:r w:rsidRPr="003D6307">
                <w:t xml:space="preserve">Singh, M. J., 2023. </w:t>
              </w:r>
              <w:r w:rsidRPr="003D6307">
                <w:rPr>
                  <w:i/>
                  <w:iCs/>
                </w:rPr>
                <w:t xml:space="preserve">Organizational Change Management: A Case Study of Aldi Stores UK. </w:t>
              </w:r>
              <w:r w:rsidRPr="003D6307">
                <w:t xml:space="preserve">[Online] </w:t>
              </w:r>
              <w:r w:rsidRPr="003D6307">
                <w:br/>
                <w:t xml:space="preserve">Available at: </w:t>
              </w:r>
              <w:r w:rsidRPr="003D6307">
                <w:rPr>
                  <w:u w:val="single"/>
                </w:rPr>
                <w:t>https://desklib.com/document/aldi-stores-uk-organizational-change-management/</w:t>
              </w:r>
              <w:r w:rsidRPr="003D6307">
                <w:br/>
                <w:t>[Accessed 15 08 2024].</w:t>
              </w:r>
            </w:p>
            <w:p w14:paraId="10A23B50" w14:textId="77777777" w:rsidR="00807883" w:rsidRPr="003D6307" w:rsidRDefault="00807883" w:rsidP="00807883">
              <w:pPr>
                <w:pStyle w:val="Irodalomjegyzk"/>
              </w:pPr>
              <w:proofErr w:type="spellStart"/>
              <w:r w:rsidRPr="003D6307">
                <w:lastRenderedPageBreak/>
                <w:t>Supliful</w:t>
              </w:r>
              <w:proofErr w:type="spellEnd"/>
              <w:r w:rsidRPr="003D6307">
                <w:t xml:space="preserve">, 2023. </w:t>
              </w:r>
              <w:r w:rsidRPr="003D6307">
                <w:rPr>
                  <w:i/>
                  <w:iCs/>
                </w:rPr>
                <w:t xml:space="preserve">Aldi's Business Model and Working Culture Explained. </w:t>
              </w:r>
              <w:r w:rsidRPr="003D6307">
                <w:t xml:space="preserve">[Online] </w:t>
              </w:r>
              <w:r w:rsidRPr="003D6307">
                <w:br/>
                <w:t xml:space="preserve">Available at: </w:t>
              </w:r>
              <w:r w:rsidRPr="003D6307">
                <w:rPr>
                  <w:u w:val="single"/>
                </w:rPr>
                <w:t>https://supliful.com/blog/aldis-business-model-and-working-culture</w:t>
              </w:r>
              <w:r w:rsidRPr="003D6307">
                <w:br/>
                <w:t>[Accessed 15 08 2024].</w:t>
              </w:r>
            </w:p>
            <w:p w14:paraId="3ACA2F6C" w14:textId="77777777" w:rsidR="00807883" w:rsidRPr="003D6307" w:rsidRDefault="00807883" w:rsidP="00807883">
              <w:pPr>
                <w:pStyle w:val="Irodalomjegyzk"/>
              </w:pPr>
              <w:r w:rsidRPr="003D6307">
                <w:t xml:space="preserve">Swayze, S., 2024. </w:t>
              </w:r>
              <w:r w:rsidRPr="003D6307">
                <w:rPr>
                  <w:i/>
                  <w:iCs/>
                </w:rPr>
                <w:t xml:space="preserve">The Ultimate Guide to Porter’s 5 Forces Analysis. </w:t>
              </w:r>
              <w:r w:rsidRPr="003D6307">
                <w:t xml:space="preserve">[Online] </w:t>
              </w:r>
              <w:r w:rsidRPr="003D6307">
                <w:br/>
                <w:t xml:space="preserve">Available at: </w:t>
              </w:r>
              <w:r w:rsidRPr="003D6307">
                <w:rPr>
                  <w:u w:val="single"/>
                </w:rPr>
                <w:t>https://www.investopedia.com/terms/s/swot.asp</w:t>
              </w:r>
              <w:r w:rsidRPr="003D6307">
                <w:br/>
                <w:t>[Accessed 15 08 2024].</w:t>
              </w:r>
            </w:p>
            <w:p w14:paraId="798A2762" w14:textId="77777777" w:rsidR="00807883" w:rsidRPr="003D6307" w:rsidRDefault="00807883" w:rsidP="00807883">
              <w:pPr>
                <w:pStyle w:val="Irodalomjegyzk"/>
              </w:pPr>
              <w:r w:rsidRPr="003D6307">
                <w:t xml:space="preserve">Voigt, K., Buliga, O., Michl, K., 2017. </w:t>
              </w:r>
              <w:r w:rsidRPr="003D6307">
                <w:rPr>
                  <w:i/>
                  <w:iCs/>
                </w:rPr>
                <w:t xml:space="preserve">Striving for Customer Benefit: The Case of Aldi. In: Business Model Pioneers. Management for </w:t>
              </w:r>
              <w:proofErr w:type="gramStart"/>
              <w:r w:rsidRPr="003D6307">
                <w:rPr>
                  <w:i/>
                  <w:iCs/>
                </w:rPr>
                <w:t>Professionals..</w:t>
              </w:r>
              <w:proofErr w:type="gramEnd"/>
              <w:r w:rsidRPr="003D6307">
                <w:rPr>
                  <w:i/>
                  <w:iCs/>
                </w:rPr>
                <w:t xml:space="preserve"> </w:t>
              </w:r>
              <w:r w:rsidRPr="003D6307">
                <w:t>Cham: Springer.</w:t>
              </w:r>
            </w:p>
            <w:p w14:paraId="4415E30C" w14:textId="77777777" w:rsidR="00807883" w:rsidRPr="003D6307" w:rsidRDefault="00807883" w:rsidP="00807883">
              <w:pPr>
                <w:pStyle w:val="Irodalomjegyzk"/>
              </w:pPr>
              <w:r w:rsidRPr="003D6307">
                <w:t xml:space="preserve">Yukl, G., 2006. </w:t>
              </w:r>
              <w:r w:rsidRPr="003D6307">
                <w:rPr>
                  <w:i/>
                  <w:iCs/>
                </w:rPr>
                <w:t xml:space="preserve">Leadership in organizations. </w:t>
              </w:r>
              <w:r w:rsidRPr="003D6307">
                <w:t>6th ed. ed. Pearson-Prentice Hall.: Upper Saddle River, NJ.</w:t>
              </w:r>
            </w:p>
            <w:p w14:paraId="4AC5372A" w14:textId="166651D2" w:rsidR="00807883" w:rsidRPr="003D6307" w:rsidRDefault="00807883" w:rsidP="00807883">
              <w:r w:rsidRPr="003D6307">
                <w:rPr>
                  <w:b/>
                  <w:bCs/>
                </w:rPr>
                <w:fldChar w:fldCharType="end"/>
              </w:r>
            </w:p>
          </w:sdtContent>
        </w:sdt>
      </w:sdtContent>
    </w:sdt>
    <w:p w14:paraId="59D53E83" w14:textId="53017E82" w:rsidR="00A5233D" w:rsidRPr="003D6307" w:rsidRDefault="00A5233D" w:rsidP="00E91817"/>
    <w:p w14:paraId="4BE124DD" w14:textId="77777777" w:rsidR="00BB3BB9" w:rsidRPr="002F0317" w:rsidRDefault="00BB3BB9" w:rsidP="00D42108">
      <w:pPr>
        <w:rPr>
          <w:rFonts w:ascii="Calibri" w:hAnsi="Calibri" w:cs="Calibri"/>
          <w:color w:val="000000" w:themeColor="text1"/>
          <w:sz w:val="24"/>
          <w:szCs w:val="24"/>
        </w:rPr>
      </w:pPr>
    </w:p>
    <w:sectPr w:rsidR="00BB3BB9" w:rsidRPr="002F0317">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601A71" w14:textId="77777777" w:rsidR="00E91817" w:rsidRPr="003D6307" w:rsidRDefault="00E91817" w:rsidP="00E91817">
      <w:pPr>
        <w:spacing w:after="0" w:line="240" w:lineRule="auto"/>
      </w:pPr>
      <w:r w:rsidRPr="003D6307">
        <w:separator/>
      </w:r>
    </w:p>
  </w:endnote>
  <w:endnote w:type="continuationSeparator" w:id="0">
    <w:p w14:paraId="593D0D7B" w14:textId="77777777" w:rsidR="00E91817" w:rsidRPr="003D6307" w:rsidRDefault="00E91817" w:rsidP="00E91817">
      <w:pPr>
        <w:spacing w:after="0" w:line="240" w:lineRule="auto"/>
      </w:pPr>
      <w:r w:rsidRPr="003D63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9053230"/>
      <w:docPartObj>
        <w:docPartGallery w:val="Page Numbers (Bottom of Page)"/>
        <w:docPartUnique/>
      </w:docPartObj>
    </w:sdtPr>
    <w:sdtContent>
      <w:p w14:paraId="3A1BD7A2" w14:textId="129014BE" w:rsidR="00C422B0" w:rsidRDefault="00C422B0">
        <w:pPr>
          <w:pStyle w:val="llb"/>
        </w:pPr>
        <w:r>
          <w:fldChar w:fldCharType="begin"/>
        </w:r>
        <w:r>
          <w:instrText>PAGE   \* MERGEFORMAT</w:instrText>
        </w:r>
        <w:r>
          <w:fldChar w:fldCharType="separate"/>
        </w:r>
        <w:r>
          <w:rPr>
            <w:lang w:val="hu-HU"/>
          </w:rPr>
          <w:t>2</w:t>
        </w:r>
        <w:r>
          <w:fldChar w:fldCharType="end"/>
        </w:r>
      </w:p>
    </w:sdtContent>
  </w:sdt>
  <w:p w14:paraId="4C78879A" w14:textId="77777777" w:rsidR="00C422B0" w:rsidRDefault="00C422B0">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E7024" w14:textId="77777777" w:rsidR="00E91817" w:rsidRPr="003D6307" w:rsidRDefault="00E91817" w:rsidP="00E91817">
      <w:pPr>
        <w:spacing w:after="0" w:line="240" w:lineRule="auto"/>
      </w:pPr>
      <w:r w:rsidRPr="003D6307">
        <w:separator/>
      </w:r>
    </w:p>
  </w:footnote>
  <w:footnote w:type="continuationSeparator" w:id="0">
    <w:p w14:paraId="44ED2D15" w14:textId="77777777" w:rsidR="00E91817" w:rsidRPr="003D6307" w:rsidRDefault="00E91817" w:rsidP="00E91817">
      <w:pPr>
        <w:spacing w:after="0" w:line="240" w:lineRule="auto"/>
      </w:pPr>
      <w:r w:rsidRPr="003D630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86"/>
    <w:rsid w:val="00006D1A"/>
    <w:rsid w:val="00013A9F"/>
    <w:rsid w:val="00015907"/>
    <w:rsid w:val="000307B5"/>
    <w:rsid w:val="000348FC"/>
    <w:rsid w:val="00035F72"/>
    <w:rsid w:val="000430E7"/>
    <w:rsid w:val="000501D6"/>
    <w:rsid w:val="00063E7E"/>
    <w:rsid w:val="000904FA"/>
    <w:rsid w:val="000A38AE"/>
    <w:rsid w:val="000B0E45"/>
    <w:rsid w:val="000B1B0A"/>
    <w:rsid w:val="000B7460"/>
    <w:rsid w:val="000D4325"/>
    <w:rsid w:val="000F76BD"/>
    <w:rsid w:val="00171408"/>
    <w:rsid w:val="0019172F"/>
    <w:rsid w:val="001A5448"/>
    <w:rsid w:val="001A5C0B"/>
    <w:rsid w:val="001B5A81"/>
    <w:rsid w:val="001E4C37"/>
    <w:rsid w:val="001F4376"/>
    <w:rsid w:val="001F64CF"/>
    <w:rsid w:val="002224FE"/>
    <w:rsid w:val="00261566"/>
    <w:rsid w:val="00281DAE"/>
    <w:rsid w:val="002B1ADC"/>
    <w:rsid w:val="002C1505"/>
    <w:rsid w:val="002D1B8A"/>
    <w:rsid w:val="002E6F45"/>
    <w:rsid w:val="002F0317"/>
    <w:rsid w:val="003360A1"/>
    <w:rsid w:val="00336FDB"/>
    <w:rsid w:val="00344390"/>
    <w:rsid w:val="003703C8"/>
    <w:rsid w:val="003736DB"/>
    <w:rsid w:val="003769B0"/>
    <w:rsid w:val="00383DC1"/>
    <w:rsid w:val="003872C4"/>
    <w:rsid w:val="00387857"/>
    <w:rsid w:val="003C3D9A"/>
    <w:rsid w:val="003D6307"/>
    <w:rsid w:val="003E15D1"/>
    <w:rsid w:val="003F1BF5"/>
    <w:rsid w:val="0040491B"/>
    <w:rsid w:val="00405EDD"/>
    <w:rsid w:val="004133A1"/>
    <w:rsid w:val="0042226B"/>
    <w:rsid w:val="0042384F"/>
    <w:rsid w:val="0044180F"/>
    <w:rsid w:val="00453F6F"/>
    <w:rsid w:val="00455C07"/>
    <w:rsid w:val="004627B5"/>
    <w:rsid w:val="00465D01"/>
    <w:rsid w:val="004661CB"/>
    <w:rsid w:val="00485EFA"/>
    <w:rsid w:val="00496668"/>
    <w:rsid w:val="004B1FFA"/>
    <w:rsid w:val="004C6196"/>
    <w:rsid w:val="004F1350"/>
    <w:rsid w:val="00523209"/>
    <w:rsid w:val="00592E6B"/>
    <w:rsid w:val="005E0998"/>
    <w:rsid w:val="005E0D6C"/>
    <w:rsid w:val="00600615"/>
    <w:rsid w:val="00603F63"/>
    <w:rsid w:val="006049BE"/>
    <w:rsid w:val="006124D6"/>
    <w:rsid w:val="00631F26"/>
    <w:rsid w:val="00635B85"/>
    <w:rsid w:val="00683089"/>
    <w:rsid w:val="006B6886"/>
    <w:rsid w:val="006B74F7"/>
    <w:rsid w:val="006C4FFF"/>
    <w:rsid w:val="006C60C6"/>
    <w:rsid w:val="006F0FF0"/>
    <w:rsid w:val="00700D98"/>
    <w:rsid w:val="0070607A"/>
    <w:rsid w:val="00706927"/>
    <w:rsid w:val="007309F0"/>
    <w:rsid w:val="00761EFD"/>
    <w:rsid w:val="00764945"/>
    <w:rsid w:val="00764A6C"/>
    <w:rsid w:val="00770EC3"/>
    <w:rsid w:val="00787CF7"/>
    <w:rsid w:val="007B21F2"/>
    <w:rsid w:val="007D0D3D"/>
    <w:rsid w:val="007E5BF5"/>
    <w:rsid w:val="007F3474"/>
    <w:rsid w:val="00807883"/>
    <w:rsid w:val="00811152"/>
    <w:rsid w:val="008357CC"/>
    <w:rsid w:val="00867059"/>
    <w:rsid w:val="008728EA"/>
    <w:rsid w:val="008B711F"/>
    <w:rsid w:val="008C6F28"/>
    <w:rsid w:val="008E49FC"/>
    <w:rsid w:val="008E549A"/>
    <w:rsid w:val="008F4B60"/>
    <w:rsid w:val="00904846"/>
    <w:rsid w:val="009301AB"/>
    <w:rsid w:val="009357A5"/>
    <w:rsid w:val="009457AF"/>
    <w:rsid w:val="00946092"/>
    <w:rsid w:val="00954A34"/>
    <w:rsid w:val="00955736"/>
    <w:rsid w:val="00964278"/>
    <w:rsid w:val="00966DE9"/>
    <w:rsid w:val="009860CC"/>
    <w:rsid w:val="009D186D"/>
    <w:rsid w:val="00A218CE"/>
    <w:rsid w:val="00A5233D"/>
    <w:rsid w:val="00A55AAB"/>
    <w:rsid w:val="00A75730"/>
    <w:rsid w:val="00A8342C"/>
    <w:rsid w:val="00AA5692"/>
    <w:rsid w:val="00AC5F12"/>
    <w:rsid w:val="00AD018D"/>
    <w:rsid w:val="00AD729F"/>
    <w:rsid w:val="00B92399"/>
    <w:rsid w:val="00BA4681"/>
    <w:rsid w:val="00BB3BB9"/>
    <w:rsid w:val="00C048F6"/>
    <w:rsid w:val="00C0754B"/>
    <w:rsid w:val="00C422B0"/>
    <w:rsid w:val="00C44CC0"/>
    <w:rsid w:val="00C46213"/>
    <w:rsid w:val="00C80CBA"/>
    <w:rsid w:val="00CA786C"/>
    <w:rsid w:val="00CD5612"/>
    <w:rsid w:val="00CF3024"/>
    <w:rsid w:val="00CF5F2D"/>
    <w:rsid w:val="00D126E4"/>
    <w:rsid w:val="00D3559A"/>
    <w:rsid w:val="00D36E3C"/>
    <w:rsid w:val="00D42108"/>
    <w:rsid w:val="00D66A24"/>
    <w:rsid w:val="00D757CD"/>
    <w:rsid w:val="00D832D9"/>
    <w:rsid w:val="00D93952"/>
    <w:rsid w:val="00DB47A2"/>
    <w:rsid w:val="00DE6D4B"/>
    <w:rsid w:val="00E02B73"/>
    <w:rsid w:val="00E03C09"/>
    <w:rsid w:val="00E26165"/>
    <w:rsid w:val="00E41425"/>
    <w:rsid w:val="00E46BE4"/>
    <w:rsid w:val="00E47F94"/>
    <w:rsid w:val="00E62BE4"/>
    <w:rsid w:val="00E727EB"/>
    <w:rsid w:val="00E91817"/>
    <w:rsid w:val="00EC620A"/>
    <w:rsid w:val="00EC6810"/>
    <w:rsid w:val="00ED0D0C"/>
    <w:rsid w:val="00ED1658"/>
    <w:rsid w:val="00ED2528"/>
    <w:rsid w:val="00EF698B"/>
    <w:rsid w:val="00EF774A"/>
    <w:rsid w:val="00F12F27"/>
    <w:rsid w:val="00F35111"/>
    <w:rsid w:val="00F56CD3"/>
    <w:rsid w:val="00F634E9"/>
    <w:rsid w:val="00F73FEB"/>
    <w:rsid w:val="00F908BF"/>
    <w:rsid w:val="00FA202D"/>
    <w:rsid w:val="00FA2802"/>
    <w:rsid w:val="00FA4750"/>
    <w:rsid w:val="00FA5624"/>
    <w:rsid w:val="00FB2B67"/>
    <w:rsid w:val="00FC5F80"/>
    <w:rsid w:val="00FC7F31"/>
    <w:rsid w:val="00FD138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61E4E"/>
  <w15:chartTrackingRefBased/>
  <w15:docId w15:val="{2D830256-A91B-4EF3-B46D-0F3A5F566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Pr>
      <w:lang w:val="en-GB"/>
    </w:rPr>
  </w:style>
  <w:style w:type="paragraph" w:styleId="Cmsor1">
    <w:name w:val="heading 1"/>
    <w:basedOn w:val="Norml"/>
    <w:next w:val="Norml"/>
    <w:link w:val="Cmsor1Char"/>
    <w:uiPriority w:val="9"/>
    <w:qFormat/>
    <w:rsid w:val="006B68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semiHidden/>
    <w:unhideWhenUsed/>
    <w:qFormat/>
    <w:rsid w:val="006B68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semiHidden/>
    <w:unhideWhenUsed/>
    <w:qFormat/>
    <w:rsid w:val="006B6886"/>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unhideWhenUsed/>
    <w:qFormat/>
    <w:rsid w:val="006B6886"/>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6B6886"/>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6B6886"/>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6B6886"/>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6B6886"/>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6B6886"/>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6B6886"/>
    <w:rPr>
      <w:rFonts w:asciiTheme="majorHAnsi" w:eastAsiaTheme="majorEastAsia" w:hAnsiTheme="majorHAnsi" w:cstheme="majorBidi"/>
      <w:color w:val="0F4761" w:themeColor="accent1" w:themeShade="BF"/>
      <w:sz w:val="40"/>
      <w:szCs w:val="40"/>
      <w:lang w:val="en-GB"/>
    </w:rPr>
  </w:style>
  <w:style w:type="character" w:customStyle="1" w:styleId="Cmsor2Char">
    <w:name w:val="Címsor 2 Char"/>
    <w:basedOn w:val="Bekezdsalapbettpusa"/>
    <w:link w:val="Cmsor2"/>
    <w:uiPriority w:val="9"/>
    <w:semiHidden/>
    <w:rsid w:val="006B6886"/>
    <w:rPr>
      <w:rFonts w:asciiTheme="majorHAnsi" w:eastAsiaTheme="majorEastAsia" w:hAnsiTheme="majorHAnsi" w:cstheme="majorBidi"/>
      <w:color w:val="0F4761" w:themeColor="accent1" w:themeShade="BF"/>
      <w:sz w:val="32"/>
      <w:szCs w:val="32"/>
      <w:lang w:val="en-GB"/>
    </w:rPr>
  </w:style>
  <w:style w:type="character" w:customStyle="1" w:styleId="Cmsor3Char">
    <w:name w:val="Címsor 3 Char"/>
    <w:basedOn w:val="Bekezdsalapbettpusa"/>
    <w:link w:val="Cmsor3"/>
    <w:uiPriority w:val="9"/>
    <w:semiHidden/>
    <w:rsid w:val="006B6886"/>
    <w:rPr>
      <w:rFonts w:eastAsiaTheme="majorEastAsia" w:cstheme="majorBidi"/>
      <w:color w:val="0F4761" w:themeColor="accent1" w:themeShade="BF"/>
      <w:sz w:val="28"/>
      <w:szCs w:val="28"/>
      <w:lang w:val="en-GB"/>
    </w:rPr>
  </w:style>
  <w:style w:type="character" w:customStyle="1" w:styleId="Cmsor4Char">
    <w:name w:val="Címsor 4 Char"/>
    <w:basedOn w:val="Bekezdsalapbettpusa"/>
    <w:link w:val="Cmsor4"/>
    <w:uiPriority w:val="9"/>
    <w:rsid w:val="006B6886"/>
    <w:rPr>
      <w:rFonts w:eastAsiaTheme="majorEastAsia" w:cstheme="majorBidi"/>
      <w:i/>
      <w:iCs/>
      <w:color w:val="0F4761" w:themeColor="accent1" w:themeShade="BF"/>
      <w:lang w:val="en-GB"/>
    </w:rPr>
  </w:style>
  <w:style w:type="character" w:customStyle="1" w:styleId="Cmsor5Char">
    <w:name w:val="Címsor 5 Char"/>
    <w:basedOn w:val="Bekezdsalapbettpusa"/>
    <w:link w:val="Cmsor5"/>
    <w:uiPriority w:val="9"/>
    <w:semiHidden/>
    <w:rsid w:val="006B6886"/>
    <w:rPr>
      <w:rFonts w:eastAsiaTheme="majorEastAsia" w:cstheme="majorBidi"/>
      <w:color w:val="0F4761" w:themeColor="accent1" w:themeShade="BF"/>
      <w:lang w:val="en-GB"/>
    </w:rPr>
  </w:style>
  <w:style w:type="character" w:customStyle="1" w:styleId="Cmsor6Char">
    <w:name w:val="Címsor 6 Char"/>
    <w:basedOn w:val="Bekezdsalapbettpusa"/>
    <w:link w:val="Cmsor6"/>
    <w:uiPriority w:val="9"/>
    <w:semiHidden/>
    <w:rsid w:val="006B6886"/>
    <w:rPr>
      <w:rFonts w:eastAsiaTheme="majorEastAsia" w:cstheme="majorBidi"/>
      <w:i/>
      <w:iCs/>
      <w:color w:val="595959" w:themeColor="text1" w:themeTint="A6"/>
      <w:lang w:val="en-GB"/>
    </w:rPr>
  </w:style>
  <w:style w:type="character" w:customStyle="1" w:styleId="Cmsor7Char">
    <w:name w:val="Címsor 7 Char"/>
    <w:basedOn w:val="Bekezdsalapbettpusa"/>
    <w:link w:val="Cmsor7"/>
    <w:uiPriority w:val="9"/>
    <w:semiHidden/>
    <w:rsid w:val="006B6886"/>
    <w:rPr>
      <w:rFonts w:eastAsiaTheme="majorEastAsia" w:cstheme="majorBidi"/>
      <w:color w:val="595959" w:themeColor="text1" w:themeTint="A6"/>
      <w:lang w:val="en-GB"/>
    </w:rPr>
  </w:style>
  <w:style w:type="character" w:customStyle="1" w:styleId="Cmsor8Char">
    <w:name w:val="Címsor 8 Char"/>
    <w:basedOn w:val="Bekezdsalapbettpusa"/>
    <w:link w:val="Cmsor8"/>
    <w:uiPriority w:val="9"/>
    <w:semiHidden/>
    <w:rsid w:val="006B6886"/>
    <w:rPr>
      <w:rFonts w:eastAsiaTheme="majorEastAsia" w:cstheme="majorBidi"/>
      <w:i/>
      <w:iCs/>
      <w:color w:val="272727" w:themeColor="text1" w:themeTint="D8"/>
      <w:lang w:val="en-GB"/>
    </w:rPr>
  </w:style>
  <w:style w:type="character" w:customStyle="1" w:styleId="Cmsor9Char">
    <w:name w:val="Címsor 9 Char"/>
    <w:basedOn w:val="Bekezdsalapbettpusa"/>
    <w:link w:val="Cmsor9"/>
    <w:uiPriority w:val="9"/>
    <w:semiHidden/>
    <w:rsid w:val="006B6886"/>
    <w:rPr>
      <w:rFonts w:eastAsiaTheme="majorEastAsia" w:cstheme="majorBidi"/>
      <w:color w:val="272727" w:themeColor="text1" w:themeTint="D8"/>
      <w:lang w:val="en-GB"/>
    </w:rPr>
  </w:style>
  <w:style w:type="paragraph" w:styleId="Cm">
    <w:name w:val="Title"/>
    <w:basedOn w:val="Norml"/>
    <w:next w:val="Norml"/>
    <w:link w:val="CmChar"/>
    <w:uiPriority w:val="10"/>
    <w:qFormat/>
    <w:rsid w:val="006B68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6B6886"/>
    <w:rPr>
      <w:rFonts w:asciiTheme="majorHAnsi" w:eastAsiaTheme="majorEastAsia" w:hAnsiTheme="majorHAnsi" w:cstheme="majorBidi"/>
      <w:spacing w:val="-10"/>
      <w:kern w:val="28"/>
      <w:sz w:val="56"/>
      <w:szCs w:val="56"/>
      <w:lang w:val="en-GB"/>
    </w:rPr>
  </w:style>
  <w:style w:type="paragraph" w:styleId="Alcm">
    <w:name w:val="Subtitle"/>
    <w:basedOn w:val="Norml"/>
    <w:next w:val="Norml"/>
    <w:link w:val="AlcmChar"/>
    <w:uiPriority w:val="11"/>
    <w:qFormat/>
    <w:rsid w:val="006B6886"/>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6B6886"/>
    <w:rPr>
      <w:rFonts w:eastAsiaTheme="majorEastAsia" w:cstheme="majorBidi"/>
      <w:color w:val="595959" w:themeColor="text1" w:themeTint="A6"/>
      <w:spacing w:val="15"/>
      <w:sz w:val="28"/>
      <w:szCs w:val="28"/>
      <w:lang w:val="en-GB"/>
    </w:rPr>
  </w:style>
  <w:style w:type="paragraph" w:styleId="Idzet">
    <w:name w:val="Quote"/>
    <w:basedOn w:val="Norml"/>
    <w:next w:val="Norml"/>
    <w:link w:val="IdzetChar"/>
    <w:uiPriority w:val="29"/>
    <w:qFormat/>
    <w:rsid w:val="006B6886"/>
    <w:pPr>
      <w:spacing w:before="160"/>
      <w:jc w:val="center"/>
    </w:pPr>
    <w:rPr>
      <w:i/>
      <w:iCs/>
      <w:color w:val="404040" w:themeColor="text1" w:themeTint="BF"/>
    </w:rPr>
  </w:style>
  <w:style w:type="character" w:customStyle="1" w:styleId="IdzetChar">
    <w:name w:val="Idézet Char"/>
    <w:basedOn w:val="Bekezdsalapbettpusa"/>
    <w:link w:val="Idzet"/>
    <w:uiPriority w:val="29"/>
    <w:rsid w:val="006B6886"/>
    <w:rPr>
      <w:i/>
      <w:iCs/>
      <w:color w:val="404040" w:themeColor="text1" w:themeTint="BF"/>
      <w:lang w:val="en-GB"/>
    </w:rPr>
  </w:style>
  <w:style w:type="paragraph" w:styleId="Listaszerbekezds">
    <w:name w:val="List Paragraph"/>
    <w:basedOn w:val="Norml"/>
    <w:uiPriority w:val="34"/>
    <w:qFormat/>
    <w:rsid w:val="006B6886"/>
    <w:pPr>
      <w:ind w:left="720"/>
      <w:contextualSpacing/>
    </w:pPr>
  </w:style>
  <w:style w:type="character" w:styleId="Erskiemels">
    <w:name w:val="Intense Emphasis"/>
    <w:basedOn w:val="Bekezdsalapbettpusa"/>
    <w:uiPriority w:val="21"/>
    <w:qFormat/>
    <w:rsid w:val="006B6886"/>
    <w:rPr>
      <w:i/>
      <w:iCs/>
      <w:color w:val="0F4761" w:themeColor="accent1" w:themeShade="BF"/>
    </w:rPr>
  </w:style>
  <w:style w:type="paragraph" w:styleId="Kiemeltidzet">
    <w:name w:val="Intense Quote"/>
    <w:basedOn w:val="Norml"/>
    <w:next w:val="Norml"/>
    <w:link w:val="KiemeltidzetChar"/>
    <w:uiPriority w:val="30"/>
    <w:qFormat/>
    <w:rsid w:val="006B68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6B6886"/>
    <w:rPr>
      <w:i/>
      <w:iCs/>
      <w:color w:val="0F4761" w:themeColor="accent1" w:themeShade="BF"/>
      <w:lang w:val="en-GB"/>
    </w:rPr>
  </w:style>
  <w:style w:type="character" w:styleId="Ershivatkozs">
    <w:name w:val="Intense Reference"/>
    <w:basedOn w:val="Bekezdsalapbettpusa"/>
    <w:uiPriority w:val="32"/>
    <w:qFormat/>
    <w:rsid w:val="006B6886"/>
    <w:rPr>
      <w:b/>
      <w:bCs/>
      <w:smallCaps/>
      <w:color w:val="0F4761" w:themeColor="accent1" w:themeShade="BF"/>
      <w:spacing w:val="5"/>
    </w:rPr>
  </w:style>
  <w:style w:type="table" w:styleId="Rcsostblzat">
    <w:name w:val="Table Grid"/>
    <w:basedOn w:val="Normltblzat"/>
    <w:uiPriority w:val="39"/>
    <w:rsid w:val="000D432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rodalomjegyzk">
    <w:name w:val="Bibliography"/>
    <w:basedOn w:val="Norml"/>
    <w:next w:val="Norml"/>
    <w:uiPriority w:val="37"/>
    <w:unhideWhenUsed/>
    <w:rsid w:val="00A5233D"/>
  </w:style>
  <w:style w:type="paragraph" w:styleId="lfej">
    <w:name w:val="header"/>
    <w:basedOn w:val="Norml"/>
    <w:link w:val="lfejChar"/>
    <w:uiPriority w:val="99"/>
    <w:unhideWhenUsed/>
    <w:rsid w:val="00E91817"/>
    <w:pPr>
      <w:tabs>
        <w:tab w:val="center" w:pos="4536"/>
        <w:tab w:val="right" w:pos="9072"/>
      </w:tabs>
      <w:spacing w:after="0" w:line="240" w:lineRule="auto"/>
    </w:pPr>
  </w:style>
  <w:style w:type="character" w:customStyle="1" w:styleId="lfejChar">
    <w:name w:val="Élőfej Char"/>
    <w:basedOn w:val="Bekezdsalapbettpusa"/>
    <w:link w:val="lfej"/>
    <w:uiPriority w:val="99"/>
    <w:rsid w:val="00E91817"/>
    <w:rPr>
      <w:lang w:val="en-GB"/>
    </w:rPr>
  </w:style>
  <w:style w:type="paragraph" w:styleId="llb">
    <w:name w:val="footer"/>
    <w:basedOn w:val="Norml"/>
    <w:link w:val="llbChar"/>
    <w:uiPriority w:val="99"/>
    <w:unhideWhenUsed/>
    <w:rsid w:val="00E91817"/>
    <w:pPr>
      <w:tabs>
        <w:tab w:val="center" w:pos="4536"/>
        <w:tab w:val="right" w:pos="9072"/>
      </w:tabs>
      <w:spacing w:after="0" w:line="240" w:lineRule="auto"/>
    </w:pPr>
  </w:style>
  <w:style w:type="character" w:customStyle="1" w:styleId="llbChar">
    <w:name w:val="Élőláb Char"/>
    <w:basedOn w:val="Bekezdsalapbettpusa"/>
    <w:link w:val="llb"/>
    <w:uiPriority w:val="99"/>
    <w:rsid w:val="00E9181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11492">
      <w:bodyDiv w:val="1"/>
      <w:marLeft w:val="0"/>
      <w:marRight w:val="0"/>
      <w:marTop w:val="0"/>
      <w:marBottom w:val="0"/>
      <w:divBdr>
        <w:top w:val="none" w:sz="0" w:space="0" w:color="auto"/>
        <w:left w:val="none" w:sz="0" w:space="0" w:color="auto"/>
        <w:bottom w:val="none" w:sz="0" w:space="0" w:color="auto"/>
        <w:right w:val="none" w:sz="0" w:space="0" w:color="auto"/>
      </w:divBdr>
    </w:div>
    <w:div w:id="27263196">
      <w:bodyDiv w:val="1"/>
      <w:marLeft w:val="0"/>
      <w:marRight w:val="0"/>
      <w:marTop w:val="0"/>
      <w:marBottom w:val="0"/>
      <w:divBdr>
        <w:top w:val="none" w:sz="0" w:space="0" w:color="auto"/>
        <w:left w:val="none" w:sz="0" w:space="0" w:color="auto"/>
        <w:bottom w:val="none" w:sz="0" w:space="0" w:color="auto"/>
        <w:right w:val="none" w:sz="0" w:space="0" w:color="auto"/>
      </w:divBdr>
    </w:div>
    <w:div w:id="36856761">
      <w:bodyDiv w:val="1"/>
      <w:marLeft w:val="0"/>
      <w:marRight w:val="0"/>
      <w:marTop w:val="0"/>
      <w:marBottom w:val="0"/>
      <w:divBdr>
        <w:top w:val="none" w:sz="0" w:space="0" w:color="auto"/>
        <w:left w:val="none" w:sz="0" w:space="0" w:color="auto"/>
        <w:bottom w:val="none" w:sz="0" w:space="0" w:color="auto"/>
        <w:right w:val="none" w:sz="0" w:space="0" w:color="auto"/>
      </w:divBdr>
    </w:div>
    <w:div w:id="40401247">
      <w:bodyDiv w:val="1"/>
      <w:marLeft w:val="0"/>
      <w:marRight w:val="0"/>
      <w:marTop w:val="0"/>
      <w:marBottom w:val="0"/>
      <w:divBdr>
        <w:top w:val="none" w:sz="0" w:space="0" w:color="auto"/>
        <w:left w:val="none" w:sz="0" w:space="0" w:color="auto"/>
        <w:bottom w:val="none" w:sz="0" w:space="0" w:color="auto"/>
        <w:right w:val="none" w:sz="0" w:space="0" w:color="auto"/>
      </w:divBdr>
    </w:div>
    <w:div w:id="40522042">
      <w:bodyDiv w:val="1"/>
      <w:marLeft w:val="0"/>
      <w:marRight w:val="0"/>
      <w:marTop w:val="0"/>
      <w:marBottom w:val="0"/>
      <w:divBdr>
        <w:top w:val="none" w:sz="0" w:space="0" w:color="auto"/>
        <w:left w:val="none" w:sz="0" w:space="0" w:color="auto"/>
        <w:bottom w:val="none" w:sz="0" w:space="0" w:color="auto"/>
        <w:right w:val="none" w:sz="0" w:space="0" w:color="auto"/>
      </w:divBdr>
    </w:div>
    <w:div w:id="46607826">
      <w:bodyDiv w:val="1"/>
      <w:marLeft w:val="0"/>
      <w:marRight w:val="0"/>
      <w:marTop w:val="0"/>
      <w:marBottom w:val="0"/>
      <w:divBdr>
        <w:top w:val="none" w:sz="0" w:space="0" w:color="auto"/>
        <w:left w:val="none" w:sz="0" w:space="0" w:color="auto"/>
        <w:bottom w:val="none" w:sz="0" w:space="0" w:color="auto"/>
        <w:right w:val="none" w:sz="0" w:space="0" w:color="auto"/>
      </w:divBdr>
    </w:div>
    <w:div w:id="69079425">
      <w:bodyDiv w:val="1"/>
      <w:marLeft w:val="0"/>
      <w:marRight w:val="0"/>
      <w:marTop w:val="0"/>
      <w:marBottom w:val="0"/>
      <w:divBdr>
        <w:top w:val="none" w:sz="0" w:space="0" w:color="auto"/>
        <w:left w:val="none" w:sz="0" w:space="0" w:color="auto"/>
        <w:bottom w:val="none" w:sz="0" w:space="0" w:color="auto"/>
        <w:right w:val="none" w:sz="0" w:space="0" w:color="auto"/>
      </w:divBdr>
    </w:div>
    <w:div w:id="82997810">
      <w:bodyDiv w:val="1"/>
      <w:marLeft w:val="0"/>
      <w:marRight w:val="0"/>
      <w:marTop w:val="0"/>
      <w:marBottom w:val="0"/>
      <w:divBdr>
        <w:top w:val="none" w:sz="0" w:space="0" w:color="auto"/>
        <w:left w:val="none" w:sz="0" w:space="0" w:color="auto"/>
        <w:bottom w:val="none" w:sz="0" w:space="0" w:color="auto"/>
        <w:right w:val="none" w:sz="0" w:space="0" w:color="auto"/>
      </w:divBdr>
    </w:div>
    <w:div w:id="90785815">
      <w:bodyDiv w:val="1"/>
      <w:marLeft w:val="0"/>
      <w:marRight w:val="0"/>
      <w:marTop w:val="0"/>
      <w:marBottom w:val="0"/>
      <w:divBdr>
        <w:top w:val="none" w:sz="0" w:space="0" w:color="auto"/>
        <w:left w:val="none" w:sz="0" w:space="0" w:color="auto"/>
        <w:bottom w:val="none" w:sz="0" w:space="0" w:color="auto"/>
        <w:right w:val="none" w:sz="0" w:space="0" w:color="auto"/>
      </w:divBdr>
    </w:div>
    <w:div w:id="96491505">
      <w:bodyDiv w:val="1"/>
      <w:marLeft w:val="0"/>
      <w:marRight w:val="0"/>
      <w:marTop w:val="0"/>
      <w:marBottom w:val="0"/>
      <w:divBdr>
        <w:top w:val="none" w:sz="0" w:space="0" w:color="auto"/>
        <w:left w:val="none" w:sz="0" w:space="0" w:color="auto"/>
        <w:bottom w:val="none" w:sz="0" w:space="0" w:color="auto"/>
        <w:right w:val="none" w:sz="0" w:space="0" w:color="auto"/>
      </w:divBdr>
    </w:div>
    <w:div w:id="96829047">
      <w:bodyDiv w:val="1"/>
      <w:marLeft w:val="0"/>
      <w:marRight w:val="0"/>
      <w:marTop w:val="0"/>
      <w:marBottom w:val="0"/>
      <w:divBdr>
        <w:top w:val="none" w:sz="0" w:space="0" w:color="auto"/>
        <w:left w:val="none" w:sz="0" w:space="0" w:color="auto"/>
        <w:bottom w:val="none" w:sz="0" w:space="0" w:color="auto"/>
        <w:right w:val="none" w:sz="0" w:space="0" w:color="auto"/>
      </w:divBdr>
    </w:div>
    <w:div w:id="109327992">
      <w:bodyDiv w:val="1"/>
      <w:marLeft w:val="0"/>
      <w:marRight w:val="0"/>
      <w:marTop w:val="0"/>
      <w:marBottom w:val="0"/>
      <w:divBdr>
        <w:top w:val="none" w:sz="0" w:space="0" w:color="auto"/>
        <w:left w:val="none" w:sz="0" w:space="0" w:color="auto"/>
        <w:bottom w:val="none" w:sz="0" w:space="0" w:color="auto"/>
        <w:right w:val="none" w:sz="0" w:space="0" w:color="auto"/>
      </w:divBdr>
    </w:div>
    <w:div w:id="139809048">
      <w:bodyDiv w:val="1"/>
      <w:marLeft w:val="0"/>
      <w:marRight w:val="0"/>
      <w:marTop w:val="0"/>
      <w:marBottom w:val="0"/>
      <w:divBdr>
        <w:top w:val="none" w:sz="0" w:space="0" w:color="auto"/>
        <w:left w:val="none" w:sz="0" w:space="0" w:color="auto"/>
        <w:bottom w:val="none" w:sz="0" w:space="0" w:color="auto"/>
        <w:right w:val="none" w:sz="0" w:space="0" w:color="auto"/>
      </w:divBdr>
    </w:div>
    <w:div w:id="154152631">
      <w:bodyDiv w:val="1"/>
      <w:marLeft w:val="0"/>
      <w:marRight w:val="0"/>
      <w:marTop w:val="0"/>
      <w:marBottom w:val="0"/>
      <w:divBdr>
        <w:top w:val="none" w:sz="0" w:space="0" w:color="auto"/>
        <w:left w:val="none" w:sz="0" w:space="0" w:color="auto"/>
        <w:bottom w:val="none" w:sz="0" w:space="0" w:color="auto"/>
        <w:right w:val="none" w:sz="0" w:space="0" w:color="auto"/>
      </w:divBdr>
    </w:div>
    <w:div w:id="170409740">
      <w:bodyDiv w:val="1"/>
      <w:marLeft w:val="0"/>
      <w:marRight w:val="0"/>
      <w:marTop w:val="0"/>
      <w:marBottom w:val="0"/>
      <w:divBdr>
        <w:top w:val="none" w:sz="0" w:space="0" w:color="auto"/>
        <w:left w:val="none" w:sz="0" w:space="0" w:color="auto"/>
        <w:bottom w:val="none" w:sz="0" w:space="0" w:color="auto"/>
        <w:right w:val="none" w:sz="0" w:space="0" w:color="auto"/>
      </w:divBdr>
    </w:div>
    <w:div w:id="176698712">
      <w:bodyDiv w:val="1"/>
      <w:marLeft w:val="0"/>
      <w:marRight w:val="0"/>
      <w:marTop w:val="0"/>
      <w:marBottom w:val="0"/>
      <w:divBdr>
        <w:top w:val="none" w:sz="0" w:space="0" w:color="auto"/>
        <w:left w:val="none" w:sz="0" w:space="0" w:color="auto"/>
        <w:bottom w:val="none" w:sz="0" w:space="0" w:color="auto"/>
        <w:right w:val="none" w:sz="0" w:space="0" w:color="auto"/>
      </w:divBdr>
    </w:div>
    <w:div w:id="182592266">
      <w:bodyDiv w:val="1"/>
      <w:marLeft w:val="0"/>
      <w:marRight w:val="0"/>
      <w:marTop w:val="0"/>
      <w:marBottom w:val="0"/>
      <w:divBdr>
        <w:top w:val="none" w:sz="0" w:space="0" w:color="auto"/>
        <w:left w:val="none" w:sz="0" w:space="0" w:color="auto"/>
        <w:bottom w:val="none" w:sz="0" w:space="0" w:color="auto"/>
        <w:right w:val="none" w:sz="0" w:space="0" w:color="auto"/>
      </w:divBdr>
    </w:div>
    <w:div w:id="188416216">
      <w:bodyDiv w:val="1"/>
      <w:marLeft w:val="0"/>
      <w:marRight w:val="0"/>
      <w:marTop w:val="0"/>
      <w:marBottom w:val="0"/>
      <w:divBdr>
        <w:top w:val="none" w:sz="0" w:space="0" w:color="auto"/>
        <w:left w:val="none" w:sz="0" w:space="0" w:color="auto"/>
        <w:bottom w:val="none" w:sz="0" w:space="0" w:color="auto"/>
        <w:right w:val="none" w:sz="0" w:space="0" w:color="auto"/>
      </w:divBdr>
    </w:div>
    <w:div w:id="197470617">
      <w:bodyDiv w:val="1"/>
      <w:marLeft w:val="0"/>
      <w:marRight w:val="0"/>
      <w:marTop w:val="0"/>
      <w:marBottom w:val="0"/>
      <w:divBdr>
        <w:top w:val="none" w:sz="0" w:space="0" w:color="auto"/>
        <w:left w:val="none" w:sz="0" w:space="0" w:color="auto"/>
        <w:bottom w:val="none" w:sz="0" w:space="0" w:color="auto"/>
        <w:right w:val="none" w:sz="0" w:space="0" w:color="auto"/>
      </w:divBdr>
    </w:div>
    <w:div w:id="238685168">
      <w:bodyDiv w:val="1"/>
      <w:marLeft w:val="0"/>
      <w:marRight w:val="0"/>
      <w:marTop w:val="0"/>
      <w:marBottom w:val="0"/>
      <w:divBdr>
        <w:top w:val="none" w:sz="0" w:space="0" w:color="auto"/>
        <w:left w:val="none" w:sz="0" w:space="0" w:color="auto"/>
        <w:bottom w:val="none" w:sz="0" w:space="0" w:color="auto"/>
        <w:right w:val="none" w:sz="0" w:space="0" w:color="auto"/>
      </w:divBdr>
    </w:div>
    <w:div w:id="250284934">
      <w:bodyDiv w:val="1"/>
      <w:marLeft w:val="0"/>
      <w:marRight w:val="0"/>
      <w:marTop w:val="0"/>
      <w:marBottom w:val="0"/>
      <w:divBdr>
        <w:top w:val="none" w:sz="0" w:space="0" w:color="auto"/>
        <w:left w:val="none" w:sz="0" w:space="0" w:color="auto"/>
        <w:bottom w:val="none" w:sz="0" w:space="0" w:color="auto"/>
        <w:right w:val="none" w:sz="0" w:space="0" w:color="auto"/>
      </w:divBdr>
    </w:div>
    <w:div w:id="276567993">
      <w:bodyDiv w:val="1"/>
      <w:marLeft w:val="0"/>
      <w:marRight w:val="0"/>
      <w:marTop w:val="0"/>
      <w:marBottom w:val="0"/>
      <w:divBdr>
        <w:top w:val="none" w:sz="0" w:space="0" w:color="auto"/>
        <w:left w:val="none" w:sz="0" w:space="0" w:color="auto"/>
        <w:bottom w:val="none" w:sz="0" w:space="0" w:color="auto"/>
        <w:right w:val="none" w:sz="0" w:space="0" w:color="auto"/>
      </w:divBdr>
    </w:div>
    <w:div w:id="277102804">
      <w:bodyDiv w:val="1"/>
      <w:marLeft w:val="0"/>
      <w:marRight w:val="0"/>
      <w:marTop w:val="0"/>
      <w:marBottom w:val="0"/>
      <w:divBdr>
        <w:top w:val="none" w:sz="0" w:space="0" w:color="auto"/>
        <w:left w:val="none" w:sz="0" w:space="0" w:color="auto"/>
        <w:bottom w:val="none" w:sz="0" w:space="0" w:color="auto"/>
        <w:right w:val="none" w:sz="0" w:space="0" w:color="auto"/>
      </w:divBdr>
    </w:div>
    <w:div w:id="279343204">
      <w:bodyDiv w:val="1"/>
      <w:marLeft w:val="0"/>
      <w:marRight w:val="0"/>
      <w:marTop w:val="0"/>
      <w:marBottom w:val="0"/>
      <w:divBdr>
        <w:top w:val="none" w:sz="0" w:space="0" w:color="auto"/>
        <w:left w:val="none" w:sz="0" w:space="0" w:color="auto"/>
        <w:bottom w:val="none" w:sz="0" w:space="0" w:color="auto"/>
        <w:right w:val="none" w:sz="0" w:space="0" w:color="auto"/>
      </w:divBdr>
    </w:div>
    <w:div w:id="280498636">
      <w:bodyDiv w:val="1"/>
      <w:marLeft w:val="0"/>
      <w:marRight w:val="0"/>
      <w:marTop w:val="0"/>
      <w:marBottom w:val="0"/>
      <w:divBdr>
        <w:top w:val="none" w:sz="0" w:space="0" w:color="auto"/>
        <w:left w:val="none" w:sz="0" w:space="0" w:color="auto"/>
        <w:bottom w:val="none" w:sz="0" w:space="0" w:color="auto"/>
        <w:right w:val="none" w:sz="0" w:space="0" w:color="auto"/>
      </w:divBdr>
    </w:div>
    <w:div w:id="281613121">
      <w:bodyDiv w:val="1"/>
      <w:marLeft w:val="0"/>
      <w:marRight w:val="0"/>
      <w:marTop w:val="0"/>
      <w:marBottom w:val="0"/>
      <w:divBdr>
        <w:top w:val="none" w:sz="0" w:space="0" w:color="auto"/>
        <w:left w:val="none" w:sz="0" w:space="0" w:color="auto"/>
        <w:bottom w:val="none" w:sz="0" w:space="0" w:color="auto"/>
        <w:right w:val="none" w:sz="0" w:space="0" w:color="auto"/>
      </w:divBdr>
    </w:div>
    <w:div w:id="297758982">
      <w:bodyDiv w:val="1"/>
      <w:marLeft w:val="0"/>
      <w:marRight w:val="0"/>
      <w:marTop w:val="0"/>
      <w:marBottom w:val="0"/>
      <w:divBdr>
        <w:top w:val="none" w:sz="0" w:space="0" w:color="auto"/>
        <w:left w:val="none" w:sz="0" w:space="0" w:color="auto"/>
        <w:bottom w:val="none" w:sz="0" w:space="0" w:color="auto"/>
        <w:right w:val="none" w:sz="0" w:space="0" w:color="auto"/>
      </w:divBdr>
    </w:div>
    <w:div w:id="302199175">
      <w:bodyDiv w:val="1"/>
      <w:marLeft w:val="0"/>
      <w:marRight w:val="0"/>
      <w:marTop w:val="0"/>
      <w:marBottom w:val="0"/>
      <w:divBdr>
        <w:top w:val="none" w:sz="0" w:space="0" w:color="auto"/>
        <w:left w:val="none" w:sz="0" w:space="0" w:color="auto"/>
        <w:bottom w:val="none" w:sz="0" w:space="0" w:color="auto"/>
        <w:right w:val="none" w:sz="0" w:space="0" w:color="auto"/>
      </w:divBdr>
    </w:div>
    <w:div w:id="326637277">
      <w:bodyDiv w:val="1"/>
      <w:marLeft w:val="0"/>
      <w:marRight w:val="0"/>
      <w:marTop w:val="0"/>
      <w:marBottom w:val="0"/>
      <w:divBdr>
        <w:top w:val="none" w:sz="0" w:space="0" w:color="auto"/>
        <w:left w:val="none" w:sz="0" w:space="0" w:color="auto"/>
        <w:bottom w:val="none" w:sz="0" w:space="0" w:color="auto"/>
        <w:right w:val="none" w:sz="0" w:space="0" w:color="auto"/>
      </w:divBdr>
    </w:div>
    <w:div w:id="337272188">
      <w:bodyDiv w:val="1"/>
      <w:marLeft w:val="0"/>
      <w:marRight w:val="0"/>
      <w:marTop w:val="0"/>
      <w:marBottom w:val="0"/>
      <w:divBdr>
        <w:top w:val="none" w:sz="0" w:space="0" w:color="auto"/>
        <w:left w:val="none" w:sz="0" w:space="0" w:color="auto"/>
        <w:bottom w:val="none" w:sz="0" w:space="0" w:color="auto"/>
        <w:right w:val="none" w:sz="0" w:space="0" w:color="auto"/>
      </w:divBdr>
    </w:div>
    <w:div w:id="337386354">
      <w:bodyDiv w:val="1"/>
      <w:marLeft w:val="0"/>
      <w:marRight w:val="0"/>
      <w:marTop w:val="0"/>
      <w:marBottom w:val="0"/>
      <w:divBdr>
        <w:top w:val="none" w:sz="0" w:space="0" w:color="auto"/>
        <w:left w:val="none" w:sz="0" w:space="0" w:color="auto"/>
        <w:bottom w:val="none" w:sz="0" w:space="0" w:color="auto"/>
        <w:right w:val="none" w:sz="0" w:space="0" w:color="auto"/>
      </w:divBdr>
    </w:div>
    <w:div w:id="338236339">
      <w:bodyDiv w:val="1"/>
      <w:marLeft w:val="0"/>
      <w:marRight w:val="0"/>
      <w:marTop w:val="0"/>
      <w:marBottom w:val="0"/>
      <w:divBdr>
        <w:top w:val="none" w:sz="0" w:space="0" w:color="auto"/>
        <w:left w:val="none" w:sz="0" w:space="0" w:color="auto"/>
        <w:bottom w:val="none" w:sz="0" w:space="0" w:color="auto"/>
        <w:right w:val="none" w:sz="0" w:space="0" w:color="auto"/>
      </w:divBdr>
    </w:div>
    <w:div w:id="364722574">
      <w:bodyDiv w:val="1"/>
      <w:marLeft w:val="0"/>
      <w:marRight w:val="0"/>
      <w:marTop w:val="0"/>
      <w:marBottom w:val="0"/>
      <w:divBdr>
        <w:top w:val="none" w:sz="0" w:space="0" w:color="auto"/>
        <w:left w:val="none" w:sz="0" w:space="0" w:color="auto"/>
        <w:bottom w:val="none" w:sz="0" w:space="0" w:color="auto"/>
        <w:right w:val="none" w:sz="0" w:space="0" w:color="auto"/>
      </w:divBdr>
    </w:div>
    <w:div w:id="370302589">
      <w:bodyDiv w:val="1"/>
      <w:marLeft w:val="0"/>
      <w:marRight w:val="0"/>
      <w:marTop w:val="0"/>
      <w:marBottom w:val="0"/>
      <w:divBdr>
        <w:top w:val="none" w:sz="0" w:space="0" w:color="auto"/>
        <w:left w:val="none" w:sz="0" w:space="0" w:color="auto"/>
        <w:bottom w:val="none" w:sz="0" w:space="0" w:color="auto"/>
        <w:right w:val="none" w:sz="0" w:space="0" w:color="auto"/>
      </w:divBdr>
    </w:div>
    <w:div w:id="376659266">
      <w:bodyDiv w:val="1"/>
      <w:marLeft w:val="0"/>
      <w:marRight w:val="0"/>
      <w:marTop w:val="0"/>
      <w:marBottom w:val="0"/>
      <w:divBdr>
        <w:top w:val="none" w:sz="0" w:space="0" w:color="auto"/>
        <w:left w:val="none" w:sz="0" w:space="0" w:color="auto"/>
        <w:bottom w:val="none" w:sz="0" w:space="0" w:color="auto"/>
        <w:right w:val="none" w:sz="0" w:space="0" w:color="auto"/>
      </w:divBdr>
    </w:div>
    <w:div w:id="380445271">
      <w:bodyDiv w:val="1"/>
      <w:marLeft w:val="0"/>
      <w:marRight w:val="0"/>
      <w:marTop w:val="0"/>
      <w:marBottom w:val="0"/>
      <w:divBdr>
        <w:top w:val="none" w:sz="0" w:space="0" w:color="auto"/>
        <w:left w:val="none" w:sz="0" w:space="0" w:color="auto"/>
        <w:bottom w:val="none" w:sz="0" w:space="0" w:color="auto"/>
        <w:right w:val="none" w:sz="0" w:space="0" w:color="auto"/>
      </w:divBdr>
    </w:div>
    <w:div w:id="383868955">
      <w:bodyDiv w:val="1"/>
      <w:marLeft w:val="0"/>
      <w:marRight w:val="0"/>
      <w:marTop w:val="0"/>
      <w:marBottom w:val="0"/>
      <w:divBdr>
        <w:top w:val="none" w:sz="0" w:space="0" w:color="auto"/>
        <w:left w:val="none" w:sz="0" w:space="0" w:color="auto"/>
        <w:bottom w:val="none" w:sz="0" w:space="0" w:color="auto"/>
        <w:right w:val="none" w:sz="0" w:space="0" w:color="auto"/>
      </w:divBdr>
    </w:div>
    <w:div w:id="385302621">
      <w:bodyDiv w:val="1"/>
      <w:marLeft w:val="0"/>
      <w:marRight w:val="0"/>
      <w:marTop w:val="0"/>
      <w:marBottom w:val="0"/>
      <w:divBdr>
        <w:top w:val="none" w:sz="0" w:space="0" w:color="auto"/>
        <w:left w:val="none" w:sz="0" w:space="0" w:color="auto"/>
        <w:bottom w:val="none" w:sz="0" w:space="0" w:color="auto"/>
        <w:right w:val="none" w:sz="0" w:space="0" w:color="auto"/>
      </w:divBdr>
    </w:div>
    <w:div w:id="388920498">
      <w:bodyDiv w:val="1"/>
      <w:marLeft w:val="0"/>
      <w:marRight w:val="0"/>
      <w:marTop w:val="0"/>
      <w:marBottom w:val="0"/>
      <w:divBdr>
        <w:top w:val="none" w:sz="0" w:space="0" w:color="auto"/>
        <w:left w:val="none" w:sz="0" w:space="0" w:color="auto"/>
        <w:bottom w:val="none" w:sz="0" w:space="0" w:color="auto"/>
        <w:right w:val="none" w:sz="0" w:space="0" w:color="auto"/>
      </w:divBdr>
    </w:div>
    <w:div w:id="391544288">
      <w:bodyDiv w:val="1"/>
      <w:marLeft w:val="0"/>
      <w:marRight w:val="0"/>
      <w:marTop w:val="0"/>
      <w:marBottom w:val="0"/>
      <w:divBdr>
        <w:top w:val="none" w:sz="0" w:space="0" w:color="auto"/>
        <w:left w:val="none" w:sz="0" w:space="0" w:color="auto"/>
        <w:bottom w:val="none" w:sz="0" w:space="0" w:color="auto"/>
        <w:right w:val="none" w:sz="0" w:space="0" w:color="auto"/>
      </w:divBdr>
    </w:div>
    <w:div w:id="403572750">
      <w:bodyDiv w:val="1"/>
      <w:marLeft w:val="0"/>
      <w:marRight w:val="0"/>
      <w:marTop w:val="0"/>
      <w:marBottom w:val="0"/>
      <w:divBdr>
        <w:top w:val="none" w:sz="0" w:space="0" w:color="auto"/>
        <w:left w:val="none" w:sz="0" w:space="0" w:color="auto"/>
        <w:bottom w:val="none" w:sz="0" w:space="0" w:color="auto"/>
        <w:right w:val="none" w:sz="0" w:space="0" w:color="auto"/>
      </w:divBdr>
    </w:div>
    <w:div w:id="403651848">
      <w:bodyDiv w:val="1"/>
      <w:marLeft w:val="0"/>
      <w:marRight w:val="0"/>
      <w:marTop w:val="0"/>
      <w:marBottom w:val="0"/>
      <w:divBdr>
        <w:top w:val="none" w:sz="0" w:space="0" w:color="auto"/>
        <w:left w:val="none" w:sz="0" w:space="0" w:color="auto"/>
        <w:bottom w:val="none" w:sz="0" w:space="0" w:color="auto"/>
        <w:right w:val="none" w:sz="0" w:space="0" w:color="auto"/>
      </w:divBdr>
    </w:div>
    <w:div w:id="403989265">
      <w:bodyDiv w:val="1"/>
      <w:marLeft w:val="0"/>
      <w:marRight w:val="0"/>
      <w:marTop w:val="0"/>
      <w:marBottom w:val="0"/>
      <w:divBdr>
        <w:top w:val="none" w:sz="0" w:space="0" w:color="auto"/>
        <w:left w:val="none" w:sz="0" w:space="0" w:color="auto"/>
        <w:bottom w:val="none" w:sz="0" w:space="0" w:color="auto"/>
        <w:right w:val="none" w:sz="0" w:space="0" w:color="auto"/>
      </w:divBdr>
    </w:div>
    <w:div w:id="422411094">
      <w:bodyDiv w:val="1"/>
      <w:marLeft w:val="0"/>
      <w:marRight w:val="0"/>
      <w:marTop w:val="0"/>
      <w:marBottom w:val="0"/>
      <w:divBdr>
        <w:top w:val="none" w:sz="0" w:space="0" w:color="auto"/>
        <w:left w:val="none" w:sz="0" w:space="0" w:color="auto"/>
        <w:bottom w:val="none" w:sz="0" w:space="0" w:color="auto"/>
        <w:right w:val="none" w:sz="0" w:space="0" w:color="auto"/>
      </w:divBdr>
    </w:div>
    <w:div w:id="428738666">
      <w:bodyDiv w:val="1"/>
      <w:marLeft w:val="0"/>
      <w:marRight w:val="0"/>
      <w:marTop w:val="0"/>
      <w:marBottom w:val="0"/>
      <w:divBdr>
        <w:top w:val="none" w:sz="0" w:space="0" w:color="auto"/>
        <w:left w:val="none" w:sz="0" w:space="0" w:color="auto"/>
        <w:bottom w:val="none" w:sz="0" w:space="0" w:color="auto"/>
        <w:right w:val="none" w:sz="0" w:space="0" w:color="auto"/>
      </w:divBdr>
    </w:div>
    <w:div w:id="429159019">
      <w:bodyDiv w:val="1"/>
      <w:marLeft w:val="0"/>
      <w:marRight w:val="0"/>
      <w:marTop w:val="0"/>
      <w:marBottom w:val="0"/>
      <w:divBdr>
        <w:top w:val="none" w:sz="0" w:space="0" w:color="auto"/>
        <w:left w:val="none" w:sz="0" w:space="0" w:color="auto"/>
        <w:bottom w:val="none" w:sz="0" w:space="0" w:color="auto"/>
        <w:right w:val="none" w:sz="0" w:space="0" w:color="auto"/>
      </w:divBdr>
    </w:div>
    <w:div w:id="429550650">
      <w:bodyDiv w:val="1"/>
      <w:marLeft w:val="0"/>
      <w:marRight w:val="0"/>
      <w:marTop w:val="0"/>
      <w:marBottom w:val="0"/>
      <w:divBdr>
        <w:top w:val="none" w:sz="0" w:space="0" w:color="auto"/>
        <w:left w:val="none" w:sz="0" w:space="0" w:color="auto"/>
        <w:bottom w:val="none" w:sz="0" w:space="0" w:color="auto"/>
        <w:right w:val="none" w:sz="0" w:space="0" w:color="auto"/>
      </w:divBdr>
    </w:div>
    <w:div w:id="434130589">
      <w:bodyDiv w:val="1"/>
      <w:marLeft w:val="0"/>
      <w:marRight w:val="0"/>
      <w:marTop w:val="0"/>
      <w:marBottom w:val="0"/>
      <w:divBdr>
        <w:top w:val="none" w:sz="0" w:space="0" w:color="auto"/>
        <w:left w:val="none" w:sz="0" w:space="0" w:color="auto"/>
        <w:bottom w:val="none" w:sz="0" w:space="0" w:color="auto"/>
        <w:right w:val="none" w:sz="0" w:space="0" w:color="auto"/>
      </w:divBdr>
    </w:div>
    <w:div w:id="439179042">
      <w:bodyDiv w:val="1"/>
      <w:marLeft w:val="0"/>
      <w:marRight w:val="0"/>
      <w:marTop w:val="0"/>
      <w:marBottom w:val="0"/>
      <w:divBdr>
        <w:top w:val="none" w:sz="0" w:space="0" w:color="auto"/>
        <w:left w:val="none" w:sz="0" w:space="0" w:color="auto"/>
        <w:bottom w:val="none" w:sz="0" w:space="0" w:color="auto"/>
        <w:right w:val="none" w:sz="0" w:space="0" w:color="auto"/>
      </w:divBdr>
    </w:div>
    <w:div w:id="440299273">
      <w:bodyDiv w:val="1"/>
      <w:marLeft w:val="0"/>
      <w:marRight w:val="0"/>
      <w:marTop w:val="0"/>
      <w:marBottom w:val="0"/>
      <w:divBdr>
        <w:top w:val="none" w:sz="0" w:space="0" w:color="auto"/>
        <w:left w:val="none" w:sz="0" w:space="0" w:color="auto"/>
        <w:bottom w:val="none" w:sz="0" w:space="0" w:color="auto"/>
        <w:right w:val="none" w:sz="0" w:space="0" w:color="auto"/>
      </w:divBdr>
    </w:div>
    <w:div w:id="466750147">
      <w:bodyDiv w:val="1"/>
      <w:marLeft w:val="0"/>
      <w:marRight w:val="0"/>
      <w:marTop w:val="0"/>
      <w:marBottom w:val="0"/>
      <w:divBdr>
        <w:top w:val="none" w:sz="0" w:space="0" w:color="auto"/>
        <w:left w:val="none" w:sz="0" w:space="0" w:color="auto"/>
        <w:bottom w:val="none" w:sz="0" w:space="0" w:color="auto"/>
        <w:right w:val="none" w:sz="0" w:space="0" w:color="auto"/>
      </w:divBdr>
    </w:div>
    <w:div w:id="472407720">
      <w:bodyDiv w:val="1"/>
      <w:marLeft w:val="0"/>
      <w:marRight w:val="0"/>
      <w:marTop w:val="0"/>
      <w:marBottom w:val="0"/>
      <w:divBdr>
        <w:top w:val="none" w:sz="0" w:space="0" w:color="auto"/>
        <w:left w:val="none" w:sz="0" w:space="0" w:color="auto"/>
        <w:bottom w:val="none" w:sz="0" w:space="0" w:color="auto"/>
        <w:right w:val="none" w:sz="0" w:space="0" w:color="auto"/>
      </w:divBdr>
    </w:div>
    <w:div w:id="485046992">
      <w:bodyDiv w:val="1"/>
      <w:marLeft w:val="0"/>
      <w:marRight w:val="0"/>
      <w:marTop w:val="0"/>
      <w:marBottom w:val="0"/>
      <w:divBdr>
        <w:top w:val="none" w:sz="0" w:space="0" w:color="auto"/>
        <w:left w:val="none" w:sz="0" w:space="0" w:color="auto"/>
        <w:bottom w:val="none" w:sz="0" w:space="0" w:color="auto"/>
        <w:right w:val="none" w:sz="0" w:space="0" w:color="auto"/>
      </w:divBdr>
    </w:div>
    <w:div w:id="497229280">
      <w:bodyDiv w:val="1"/>
      <w:marLeft w:val="0"/>
      <w:marRight w:val="0"/>
      <w:marTop w:val="0"/>
      <w:marBottom w:val="0"/>
      <w:divBdr>
        <w:top w:val="none" w:sz="0" w:space="0" w:color="auto"/>
        <w:left w:val="none" w:sz="0" w:space="0" w:color="auto"/>
        <w:bottom w:val="none" w:sz="0" w:space="0" w:color="auto"/>
        <w:right w:val="none" w:sz="0" w:space="0" w:color="auto"/>
      </w:divBdr>
    </w:div>
    <w:div w:id="504710580">
      <w:bodyDiv w:val="1"/>
      <w:marLeft w:val="0"/>
      <w:marRight w:val="0"/>
      <w:marTop w:val="0"/>
      <w:marBottom w:val="0"/>
      <w:divBdr>
        <w:top w:val="none" w:sz="0" w:space="0" w:color="auto"/>
        <w:left w:val="none" w:sz="0" w:space="0" w:color="auto"/>
        <w:bottom w:val="none" w:sz="0" w:space="0" w:color="auto"/>
        <w:right w:val="none" w:sz="0" w:space="0" w:color="auto"/>
      </w:divBdr>
    </w:div>
    <w:div w:id="524945189">
      <w:bodyDiv w:val="1"/>
      <w:marLeft w:val="0"/>
      <w:marRight w:val="0"/>
      <w:marTop w:val="0"/>
      <w:marBottom w:val="0"/>
      <w:divBdr>
        <w:top w:val="none" w:sz="0" w:space="0" w:color="auto"/>
        <w:left w:val="none" w:sz="0" w:space="0" w:color="auto"/>
        <w:bottom w:val="none" w:sz="0" w:space="0" w:color="auto"/>
        <w:right w:val="none" w:sz="0" w:space="0" w:color="auto"/>
      </w:divBdr>
    </w:div>
    <w:div w:id="530801390">
      <w:bodyDiv w:val="1"/>
      <w:marLeft w:val="0"/>
      <w:marRight w:val="0"/>
      <w:marTop w:val="0"/>
      <w:marBottom w:val="0"/>
      <w:divBdr>
        <w:top w:val="none" w:sz="0" w:space="0" w:color="auto"/>
        <w:left w:val="none" w:sz="0" w:space="0" w:color="auto"/>
        <w:bottom w:val="none" w:sz="0" w:space="0" w:color="auto"/>
        <w:right w:val="none" w:sz="0" w:space="0" w:color="auto"/>
      </w:divBdr>
    </w:div>
    <w:div w:id="539173998">
      <w:bodyDiv w:val="1"/>
      <w:marLeft w:val="0"/>
      <w:marRight w:val="0"/>
      <w:marTop w:val="0"/>
      <w:marBottom w:val="0"/>
      <w:divBdr>
        <w:top w:val="none" w:sz="0" w:space="0" w:color="auto"/>
        <w:left w:val="none" w:sz="0" w:space="0" w:color="auto"/>
        <w:bottom w:val="none" w:sz="0" w:space="0" w:color="auto"/>
        <w:right w:val="none" w:sz="0" w:space="0" w:color="auto"/>
      </w:divBdr>
    </w:div>
    <w:div w:id="546527762">
      <w:bodyDiv w:val="1"/>
      <w:marLeft w:val="0"/>
      <w:marRight w:val="0"/>
      <w:marTop w:val="0"/>
      <w:marBottom w:val="0"/>
      <w:divBdr>
        <w:top w:val="none" w:sz="0" w:space="0" w:color="auto"/>
        <w:left w:val="none" w:sz="0" w:space="0" w:color="auto"/>
        <w:bottom w:val="none" w:sz="0" w:space="0" w:color="auto"/>
        <w:right w:val="none" w:sz="0" w:space="0" w:color="auto"/>
      </w:divBdr>
    </w:div>
    <w:div w:id="584724661">
      <w:bodyDiv w:val="1"/>
      <w:marLeft w:val="0"/>
      <w:marRight w:val="0"/>
      <w:marTop w:val="0"/>
      <w:marBottom w:val="0"/>
      <w:divBdr>
        <w:top w:val="none" w:sz="0" w:space="0" w:color="auto"/>
        <w:left w:val="none" w:sz="0" w:space="0" w:color="auto"/>
        <w:bottom w:val="none" w:sz="0" w:space="0" w:color="auto"/>
        <w:right w:val="none" w:sz="0" w:space="0" w:color="auto"/>
      </w:divBdr>
    </w:div>
    <w:div w:id="598946982">
      <w:bodyDiv w:val="1"/>
      <w:marLeft w:val="0"/>
      <w:marRight w:val="0"/>
      <w:marTop w:val="0"/>
      <w:marBottom w:val="0"/>
      <w:divBdr>
        <w:top w:val="none" w:sz="0" w:space="0" w:color="auto"/>
        <w:left w:val="none" w:sz="0" w:space="0" w:color="auto"/>
        <w:bottom w:val="none" w:sz="0" w:space="0" w:color="auto"/>
        <w:right w:val="none" w:sz="0" w:space="0" w:color="auto"/>
      </w:divBdr>
    </w:div>
    <w:div w:id="617108433">
      <w:bodyDiv w:val="1"/>
      <w:marLeft w:val="0"/>
      <w:marRight w:val="0"/>
      <w:marTop w:val="0"/>
      <w:marBottom w:val="0"/>
      <w:divBdr>
        <w:top w:val="none" w:sz="0" w:space="0" w:color="auto"/>
        <w:left w:val="none" w:sz="0" w:space="0" w:color="auto"/>
        <w:bottom w:val="none" w:sz="0" w:space="0" w:color="auto"/>
        <w:right w:val="none" w:sz="0" w:space="0" w:color="auto"/>
      </w:divBdr>
    </w:div>
    <w:div w:id="628172279">
      <w:bodyDiv w:val="1"/>
      <w:marLeft w:val="0"/>
      <w:marRight w:val="0"/>
      <w:marTop w:val="0"/>
      <w:marBottom w:val="0"/>
      <w:divBdr>
        <w:top w:val="none" w:sz="0" w:space="0" w:color="auto"/>
        <w:left w:val="none" w:sz="0" w:space="0" w:color="auto"/>
        <w:bottom w:val="none" w:sz="0" w:space="0" w:color="auto"/>
        <w:right w:val="none" w:sz="0" w:space="0" w:color="auto"/>
      </w:divBdr>
    </w:div>
    <w:div w:id="656691667">
      <w:bodyDiv w:val="1"/>
      <w:marLeft w:val="0"/>
      <w:marRight w:val="0"/>
      <w:marTop w:val="0"/>
      <w:marBottom w:val="0"/>
      <w:divBdr>
        <w:top w:val="none" w:sz="0" w:space="0" w:color="auto"/>
        <w:left w:val="none" w:sz="0" w:space="0" w:color="auto"/>
        <w:bottom w:val="none" w:sz="0" w:space="0" w:color="auto"/>
        <w:right w:val="none" w:sz="0" w:space="0" w:color="auto"/>
      </w:divBdr>
    </w:div>
    <w:div w:id="666782871">
      <w:bodyDiv w:val="1"/>
      <w:marLeft w:val="0"/>
      <w:marRight w:val="0"/>
      <w:marTop w:val="0"/>
      <w:marBottom w:val="0"/>
      <w:divBdr>
        <w:top w:val="none" w:sz="0" w:space="0" w:color="auto"/>
        <w:left w:val="none" w:sz="0" w:space="0" w:color="auto"/>
        <w:bottom w:val="none" w:sz="0" w:space="0" w:color="auto"/>
        <w:right w:val="none" w:sz="0" w:space="0" w:color="auto"/>
      </w:divBdr>
    </w:div>
    <w:div w:id="673456163">
      <w:bodyDiv w:val="1"/>
      <w:marLeft w:val="0"/>
      <w:marRight w:val="0"/>
      <w:marTop w:val="0"/>
      <w:marBottom w:val="0"/>
      <w:divBdr>
        <w:top w:val="none" w:sz="0" w:space="0" w:color="auto"/>
        <w:left w:val="none" w:sz="0" w:space="0" w:color="auto"/>
        <w:bottom w:val="none" w:sz="0" w:space="0" w:color="auto"/>
        <w:right w:val="none" w:sz="0" w:space="0" w:color="auto"/>
      </w:divBdr>
    </w:div>
    <w:div w:id="687176617">
      <w:bodyDiv w:val="1"/>
      <w:marLeft w:val="0"/>
      <w:marRight w:val="0"/>
      <w:marTop w:val="0"/>
      <w:marBottom w:val="0"/>
      <w:divBdr>
        <w:top w:val="none" w:sz="0" w:space="0" w:color="auto"/>
        <w:left w:val="none" w:sz="0" w:space="0" w:color="auto"/>
        <w:bottom w:val="none" w:sz="0" w:space="0" w:color="auto"/>
        <w:right w:val="none" w:sz="0" w:space="0" w:color="auto"/>
      </w:divBdr>
    </w:div>
    <w:div w:id="697706695">
      <w:bodyDiv w:val="1"/>
      <w:marLeft w:val="0"/>
      <w:marRight w:val="0"/>
      <w:marTop w:val="0"/>
      <w:marBottom w:val="0"/>
      <w:divBdr>
        <w:top w:val="none" w:sz="0" w:space="0" w:color="auto"/>
        <w:left w:val="none" w:sz="0" w:space="0" w:color="auto"/>
        <w:bottom w:val="none" w:sz="0" w:space="0" w:color="auto"/>
        <w:right w:val="none" w:sz="0" w:space="0" w:color="auto"/>
      </w:divBdr>
    </w:div>
    <w:div w:id="702562921">
      <w:bodyDiv w:val="1"/>
      <w:marLeft w:val="0"/>
      <w:marRight w:val="0"/>
      <w:marTop w:val="0"/>
      <w:marBottom w:val="0"/>
      <w:divBdr>
        <w:top w:val="none" w:sz="0" w:space="0" w:color="auto"/>
        <w:left w:val="none" w:sz="0" w:space="0" w:color="auto"/>
        <w:bottom w:val="none" w:sz="0" w:space="0" w:color="auto"/>
        <w:right w:val="none" w:sz="0" w:space="0" w:color="auto"/>
      </w:divBdr>
    </w:div>
    <w:div w:id="709039495">
      <w:bodyDiv w:val="1"/>
      <w:marLeft w:val="0"/>
      <w:marRight w:val="0"/>
      <w:marTop w:val="0"/>
      <w:marBottom w:val="0"/>
      <w:divBdr>
        <w:top w:val="none" w:sz="0" w:space="0" w:color="auto"/>
        <w:left w:val="none" w:sz="0" w:space="0" w:color="auto"/>
        <w:bottom w:val="none" w:sz="0" w:space="0" w:color="auto"/>
        <w:right w:val="none" w:sz="0" w:space="0" w:color="auto"/>
      </w:divBdr>
    </w:div>
    <w:div w:id="715198922">
      <w:bodyDiv w:val="1"/>
      <w:marLeft w:val="0"/>
      <w:marRight w:val="0"/>
      <w:marTop w:val="0"/>
      <w:marBottom w:val="0"/>
      <w:divBdr>
        <w:top w:val="none" w:sz="0" w:space="0" w:color="auto"/>
        <w:left w:val="none" w:sz="0" w:space="0" w:color="auto"/>
        <w:bottom w:val="none" w:sz="0" w:space="0" w:color="auto"/>
        <w:right w:val="none" w:sz="0" w:space="0" w:color="auto"/>
      </w:divBdr>
    </w:div>
    <w:div w:id="722605401">
      <w:bodyDiv w:val="1"/>
      <w:marLeft w:val="0"/>
      <w:marRight w:val="0"/>
      <w:marTop w:val="0"/>
      <w:marBottom w:val="0"/>
      <w:divBdr>
        <w:top w:val="none" w:sz="0" w:space="0" w:color="auto"/>
        <w:left w:val="none" w:sz="0" w:space="0" w:color="auto"/>
        <w:bottom w:val="none" w:sz="0" w:space="0" w:color="auto"/>
        <w:right w:val="none" w:sz="0" w:space="0" w:color="auto"/>
      </w:divBdr>
    </w:div>
    <w:div w:id="739791784">
      <w:bodyDiv w:val="1"/>
      <w:marLeft w:val="0"/>
      <w:marRight w:val="0"/>
      <w:marTop w:val="0"/>
      <w:marBottom w:val="0"/>
      <w:divBdr>
        <w:top w:val="none" w:sz="0" w:space="0" w:color="auto"/>
        <w:left w:val="none" w:sz="0" w:space="0" w:color="auto"/>
        <w:bottom w:val="none" w:sz="0" w:space="0" w:color="auto"/>
        <w:right w:val="none" w:sz="0" w:space="0" w:color="auto"/>
      </w:divBdr>
    </w:div>
    <w:div w:id="743915010">
      <w:bodyDiv w:val="1"/>
      <w:marLeft w:val="0"/>
      <w:marRight w:val="0"/>
      <w:marTop w:val="0"/>
      <w:marBottom w:val="0"/>
      <w:divBdr>
        <w:top w:val="none" w:sz="0" w:space="0" w:color="auto"/>
        <w:left w:val="none" w:sz="0" w:space="0" w:color="auto"/>
        <w:bottom w:val="none" w:sz="0" w:space="0" w:color="auto"/>
        <w:right w:val="none" w:sz="0" w:space="0" w:color="auto"/>
      </w:divBdr>
    </w:div>
    <w:div w:id="748818218">
      <w:bodyDiv w:val="1"/>
      <w:marLeft w:val="0"/>
      <w:marRight w:val="0"/>
      <w:marTop w:val="0"/>
      <w:marBottom w:val="0"/>
      <w:divBdr>
        <w:top w:val="none" w:sz="0" w:space="0" w:color="auto"/>
        <w:left w:val="none" w:sz="0" w:space="0" w:color="auto"/>
        <w:bottom w:val="none" w:sz="0" w:space="0" w:color="auto"/>
        <w:right w:val="none" w:sz="0" w:space="0" w:color="auto"/>
      </w:divBdr>
    </w:div>
    <w:div w:id="761100002">
      <w:bodyDiv w:val="1"/>
      <w:marLeft w:val="0"/>
      <w:marRight w:val="0"/>
      <w:marTop w:val="0"/>
      <w:marBottom w:val="0"/>
      <w:divBdr>
        <w:top w:val="none" w:sz="0" w:space="0" w:color="auto"/>
        <w:left w:val="none" w:sz="0" w:space="0" w:color="auto"/>
        <w:bottom w:val="none" w:sz="0" w:space="0" w:color="auto"/>
        <w:right w:val="none" w:sz="0" w:space="0" w:color="auto"/>
      </w:divBdr>
    </w:div>
    <w:div w:id="765921771">
      <w:bodyDiv w:val="1"/>
      <w:marLeft w:val="0"/>
      <w:marRight w:val="0"/>
      <w:marTop w:val="0"/>
      <w:marBottom w:val="0"/>
      <w:divBdr>
        <w:top w:val="none" w:sz="0" w:space="0" w:color="auto"/>
        <w:left w:val="none" w:sz="0" w:space="0" w:color="auto"/>
        <w:bottom w:val="none" w:sz="0" w:space="0" w:color="auto"/>
        <w:right w:val="none" w:sz="0" w:space="0" w:color="auto"/>
      </w:divBdr>
    </w:div>
    <w:div w:id="780997679">
      <w:bodyDiv w:val="1"/>
      <w:marLeft w:val="0"/>
      <w:marRight w:val="0"/>
      <w:marTop w:val="0"/>
      <w:marBottom w:val="0"/>
      <w:divBdr>
        <w:top w:val="none" w:sz="0" w:space="0" w:color="auto"/>
        <w:left w:val="none" w:sz="0" w:space="0" w:color="auto"/>
        <w:bottom w:val="none" w:sz="0" w:space="0" w:color="auto"/>
        <w:right w:val="none" w:sz="0" w:space="0" w:color="auto"/>
      </w:divBdr>
    </w:div>
    <w:div w:id="782463386">
      <w:bodyDiv w:val="1"/>
      <w:marLeft w:val="0"/>
      <w:marRight w:val="0"/>
      <w:marTop w:val="0"/>
      <w:marBottom w:val="0"/>
      <w:divBdr>
        <w:top w:val="none" w:sz="0" w:space="0" w:color="auto"/>
        <w:left w:val="none" w:sz="0" w:space="0" w:color="auto"/>
        <w:bottom w:val="none" w:sz="0" w:space="0" w:color="auto"/>
        <w:right w:val="none" w:sz="0" w:space="0" w:color="auto"/>
      </w:divBdr>
    </w:div>
    <w:div w:id="790519228">
      <w:bodyDiv w:val="1"/>
      <w:marLeft w:val="0"/>
      <w:marRight w:val="0"/>
      <w:marTop w:val="0"/>
      <w:marBottom w:val="0"/>
      <w:divBdr>
        <w:top w:val="none" w:sz="0" w:space="0" w:color="auto"/>
        <w:left w:val="none" w:sz="0" w:space="0" w:color="auto"/>
        <w:bottom w:val="none" w:sz="0" w:space="0" w:color="auto"/>
        <w:right w:val="none" w:sz="0" w:space="0" w:color="auto"/>
      </w:divBdr>
    </w:div>
    <w:div w:id="798305955">
      <w:bodyDiv w:val="1"/>
      <w:marLeft w:val="0"/>
      <w:marRight w:val="0"/>
      <w:marTop w:val="0"/>
      <w:marBottom w:val="0"/>
      <w:divBdr>
        <w:top w:val="none" w:sz="0" w:space="0" w:color="auto"/>
        <w:left w:val="none" w:sz="0" w:space="0" w:color="auto"/>
        <w:bottom w:val="none" w:sz="0" w:space="0" w:color="auto"/>
        <w:right w:val="none" w:sz="0" w:space="0" w:color="auto"/>
      </w:divBdr>
    </w:div>
    <w:div w:id="801583644">
      <w:bodyDiv w:val="1"/>
      <w:marLeft w:val="0"/>
      <w:marRight w:val="0"/>
      <w:marTop w:val="0"/>
      <w:marBottom w:val="0"/>
      <w:divBdr>
        <w:top w:val="none" w:sz="0" w:space="0" w:color="auto"/>
        <w:left w:val="none" w:sz="0" w:space="0" w:color="auto"/>
        <w:bottom w:val="none" w:sz="0" w:space="0" w:color="auto"/>
        <w:right w:val="none" w:sz="0" w:space="0" w:color="auto"/>
      </w:divBdr>
    </w:div>
    <w:div w:id="815103877">
      <w:bodyDiv w:val="1"/>
      <w:marLeft w:val="0"/>
      <w:marRight w:val="0"/>
      <w:marTop w:val="0"/>
      <w:marBottom w:val="0"/>
      <w:divBdr>
        <w:top w:val="none" w:sz="0" w:space="0" w:color="auto"/>
        <w:left w:val="none" w:sz="0" w:space="0" w:color="auto"/>
        <w:bottom w:val="none" w:sz="0" w:space="0" w:color="auto"/>
        <w:right w:val="none" w:sz="0" w:space="0" w:color="auto"/>
      </w:divBdr>
    </w:div>
    <w:div w:id="830829193">
      <w:bodyDiv w:val="1"/>
      <w:marLeft w:val="0"/>
      <w:marRight w:val="0"/>
      <w:marTop w:val="0"/>
      <w:marBottom w:val="0"/>
      <w:divBdr>
        <w:top w:val="none" w:sz="0" w:space="0" w:color="auto"/>
        <w:left w:val="none" w:sz="0" w:space="0" w:color="auto"/>
        <w:bottom w:val="none" w:sz="0" w:space="0" w:color="auto"/>
        <w:right w:val="none" w:sz="0" w:space="0" w:color="auto"/>
      </w:divBdr>
    </w:div>
    <w:div w:id="845749185">
      <w:bodyDiv w:val="1"/>
      <w:marLeft w:val="0"/>
      <w:marRight w:val="0"/>
      <w:marTop w:val="0"/>
      <w:marBottom w:val="0"/>
      <w:divBdr>
        <w:top w:val="none" w:sz="0" w:space="0" w:color="auto"/>
        <w:left w:val="none" w:sz="0" w:space="0" w:color="auto"/>
        <w:bottom w:val="none" w:sz="0" w:space="0" w:color="auto"/>
        <w:right w:val="none" w:sz="0" w:space="0" w:color="auto"/>
      </w:divBdr>
    </w:div>
    <w:div w:id="848370549">
      <w:bodyDiv w:val="1"/>
      <w:marLeft w:val="0"/>
      <w:marRight w:val="0"/>
      <w:marTop w:val="0"/>
      <w:marBottom w:val="0"/>
      <w:divBdr>
        <w:top w:val="none" w:sz="0" w:space="0" w:color="auto"/>
        <w:left w:val="none" w:sz="0" w:space="0" w:color="auto"/>
        <w:bottom w:val="none" w:sz="0" w:space="0" w:color="auto"/>
        <w:right w:val="none" w:sz="0" w:space="0" w:color="auto"/>
      </w:divBdr>
    </w:div>
    <w:div w:id="870728049">
      <w:bodyDiv w:val="1"/>
      <w:marLeft w:val="0"/>
      <w:marRight w:val="0"/>
      <w:marTop w:val="0"/>
      <w:marBottom w:val="0"/>
      <w:divBdr>
        <w:top w:val="none" w:sz="0" w:space="0" w:color="auto"/>
        <w:left w:val="none" w:sz="0" w:space="0" w:color="auto"/>
        <w:bottom w:val="none" w:sz="0" w:space="0" w:color="auto"/>
        <w:right w:val="none" w:sz="0" w:space="0" w:color="auto"/>
      </w:divBdr>
    </w:div>
    <w:div w:id="881676376">
      <w:bodyDiv w:val="1"/>
      <w:marLeft w:val="0"/>
      <w:marRight w:val="0"/>
      <w:marTop w:val="0"/>
      <w:marBottom w:val="0"/>
      <w:divBdr>
        <w:top w:val="none" w:sz="0" w:space="0" w:color="auto"/>
        <w:left w:val="none" w:sz="0" w:space="0" w:color="auto"/>
        <w:bottom w:val="none" w:sz="0" w:space="0" w:color="auto"/>
        <w:right w:val="none" w:sz="0" w:space="0" w:color="auto"/>
      </w:divBdr>
    </w:div>
    <w:div w:id="913857495">
      <w:bodyDiv w:val="1"/>
      <w:marLeft w:val="0"/>
      <w:marRight w:val="0"/>
      <w:marTop w:val="0"/>
      <w:marBottom w:val="0"/>
      <w:divBdr>
        <w:top w:val="none" w:sz="0" w:space="0" w:color="auto"/>
        <w:left w:val="none" w:sz="0" w:space="0" w:color="auto"/>
        <w:bottom w:val="none" w:sz="0" w:space="0" w:color="auto"/>
        <w:right w:val="none" w:sz="0" w:space="0" w:color="auto"/>
      </w:divBdr>
    </w:div>
    <w:div w:id="923345902">
      <w:bodyDiv w:val="1"/>
      <w:marLeft w:val="0"/>
      <w:marRight w:val="0"/>
      <w:marTop w:val="0"/>
      <w:marBottom w:val="0"/>
      <w:divBdr>
        <w:top w:val="none" w:sz="0" w:space="0" w:color="auto"/>
        <w:left w:val="none" w:sz="0" w:space="0" w:color="auto"/>
        <w:bottom w:val="none" w:sz="0" w:space="0" w:color="auto"/>
        <w:right w:val="none" w:sz="0" w:space="0" w:color="auto"/>
      </w:divBdr>
    </w:div>
    <w:div w:id="938029633">
      <w:bodyDiv w:val="1"/>
      <w:marLeft w:val="0"/>
      <w:marRight w:val="0"/>
      <w:marTop w:val="0"/>
      <w:marBottom w:val="0"/>
      <w:divBdr>
        <w:top w:val="none" w:sz="0" w:space="0" w:color="auto"/>
        <w:left w:val="none" w:sz="0" w:space="0" w:color="auto"/>
        <w:bottom w:val="none" w:sz="0" w:space="0" w:color="auto"/>
        <w:right w:val="none" w:sz="0" w:space="0" w:color="auto"/>
      </w:divBdr>
    </w:div>
    <w:div w:id="943730870">
      <w:bodyDiv w:val="1"/>
      <w:marLeft w:val="0"/>
      <w:marRight w:val="0"/>
      <w:marTop w:val="0"/>
      <w:marBottom w:val="0"/>
      <w:divBdr>
        <w:top w:val="none" w:sz="0" w:space="0" w:color="auto"/>
        <w:left w:val="none" w:sz="0" w:space="0" w:color="auto"/>
        <w:bottom w:val="none" w:sz="0" w:space="0" w:color="auto"/>
        <w:right w:val="none" w:sz="0" w:space="0" w:color="auto"/>
      </w:divBdr>
    </w:div>
    <w:div w:id="948777513">
      <w:bodyDiv w:val="1"/>
      <w:marLeft w:val="0"/>
      <w:marRight w:val="0"/>
      <w:marTop w:val="0"/>
      <w:marBottom w:val="0"/>
      <w:divBdr>
        <w:top w:val="none" w:sz="0" w:space="0" w:color="auto"/>
        <w:left w:val="none" w:sz="0" w:space="0" w:color="auto"/>
        <w:bottom w:val="none" w:sz="0" w:space="0" w:color="auto"/>
        <w:right w:val="none" w:sz="0" w:space="0" w:color="auto"/>
      </w:divBdr>
    </w:div>
    <w:div w:id="949698760">
      <w:bodyDiv w:val="1"/>
      <w:marLeft w:val="0"/>
      <w:marRight w:val="0"/>
      <w:marTop w:val="0"/>
      <w:marBottom w:val="0"/>
      <w:divBdr>
        <w:top w:val="none" w:sz="0" w:space="0" w:color="auto"/>
        <w:left w:val="none" w:sz="0" w:space="0" w:color="auto"/>
        <w:bottom w:val="none" w:sz="0" w:space="0" w:color="auto"/>
        <w:right w:val="none" w:sz="0" w:space="0" w:color="auto"/>
      </w:divBdr>
    </w:div>
    <w:div w:id="950355948">
      <w:bodyDiv w:val="1"/>
      <w:marLeft w:val="0"/>
      <w:marRight w:val="0"/>
      <w:marTop w:val="0"/>
      <w:marBottom w:val="0"/>
      <w:divBdr>
        <w:top w:val="none" w:sz="0" w:space="0" w:color="auto"/>
        <w:left w:val="none" w:sz="0" w:space="0" w:color="auto"/>
        <w:bottom w:val="none" w:sz="0" w:space="0" w:color="auto"/>
        <w:right w:val="none" w:sz="0" w:space="0" w:color="auto"/>
      </w:divBdr>
    </w:div>
    <w:div w:id="957639168">
      <w:bodyDiv w:val="1"/>
      <w:marLeft w:val="0"/>
      <w:marRight w:val="0"/>
      <w:marTop w:val="0"/>
      <w:marBottom w:val="0"/>
      <w:divBdr>
        <w:top w:val="none" w:sz="0" w:space="0" w:color="auto"/>
        <w:left w:val="none" w:sz="0" w:space="0" w:color="auto"/>
        <w:bottom w:val="none" w:sz="0" w:space="0" w:color="auto"/>
        <w:right w:val="none" w:sz="0" w:space="0" w:color="auto"/>
      </w:divBdr>
    </w:div>
    <w:div w:id="958953131">
      <w:bodyDiv w:val="1"/>
      <w:marLeft w:val="0"/>
      <w:marRight w:val="0"/>
      <w:marTop w:val="0"/>
      <w:marBottom w:val="0"/>
      <w:divBdr>
        <w:top w:val="none" w:sz="0" w:space="0" w:color="auto"/>
        <w:left w:val="none" w:sz="0" w:space="0" w:color="auto"/>
        <w:bottom w:val="none" w:sz="0" w:space="0" w:color="auto"/>
        <w:right w:val="none" w:sz="0" w:space="0" w:color="auto"/>
      </w:divBdr>
    </w:div>
    <w:div w:id="975837497">
      <w:bodyDiv w:val="1"/>
      <w:marLeft w:val="0"/>
      <w:marRight w:val="0"/>
      <w:marTop w:val="0"/>
      <w:marBottom w:val="0"/>
      <w:divBdr>
        <w:top w:val="none" w:sz="0" w:space="0" w:color="auto"/>
        <w:left w:val="none" w:sz="0" w:space="0" w:color="auto"/>
        <w:bottom w:val="none" w:sz="0" w:space="0" w:color="auto"/>
        <w:right w:val="none" w:sz="0" w:space="0" w:color="auto"/>
      </w:divBdr>
    </w:div>
    <w:div w:id="980888770">
      <w:bodyDiv w:val="1"/>
      <w:marLeft w:val="0"/>
      <w:marRight w:val="0"/>
      <w:marTop w:val="0"/>
      <w:marBottom w:val="0"/>
      <w:divBdr>
        <w:top w:val="none" w:sz="0" w:space="0" w:color="auto"/>
        <w:left w:val="none" w:sz="0" w:space="0" w:color="auto"/>
        <w:bottom w:val="none" w:sz="0" w:space="0" w:color="auto"/>
        <w:right w:val="none" w:sz="0" w:space="0" w:color="auto"/>
      </w:divBdr>
    </w:div>
    <w:div w:id="990250760">
      <w:bodyDiv w:val="1"/>
      <w:marLeft w:val="0"/>
      <w:marRight w:val="0"/>
      <w:marTop w:val="0"/>
      <w:marBottom w:val="0"/>
      <w:divBdr>
        <w:top w:val="none" w:sz="0" w:space="0" w:color="auto"/>
        <w:left w:val="none" w:sz="0" w:space="0" w:color="auto"/>
        <w:bottom w:val="none" w:sz="0" w:space="0" w:color="auto"/>
        <w:right w:val="none" w:sz="0" w:space="0" w:color="auto"/>
      </w:divBdr>
    </w:div>
    <w:div w:id="997347134">
      <w:bodyDiv w:val="1"/>
      <w:marLeft w:val="0"/>
      <w:marRight w:val="0"/>
      <w:marTop w:val="0"/>
      <w:marBottom w:val="0"/>
      <w:divBdr>
        <w:top w:val="none" w:sz="0" w:space="0" w:color="auto"/>
        <w:left w:val="none" w:sz="0" w:space="0" w:color="auto"/>
        <w:bottom w:val="none" w:sz="0" w:space="0" w:color="auto"/>
        <w:right w:val="none" w:sz="0" w:space="0" w:color="auto"/>
      </w:divBdr>
    </w:div>
    <w:div w:id="1019938355">
      <w:bodyDiv w:val="1"/>
      <w:marLeft w:val="0"/>
      <w:marRight w:val="0"/>
      <w:marTop w:val="0"/>
      <w:marBottom w:val="0"/>
      <w:divBdr>
        <w:top w:val="none" w:sz="0" w:space="0" w:color="auto"/>
        <w:left w:val="none" w:sz="0" w:space="0" w:color="auto"/>
        <w:bottom w:val="none" w:sz="0" w:space="0" w:color="auto"/>
        <w:right w:val="none" w:sz="0" w:space="0" w:color="auto"/>
      </w:divBdr>
    </w:div>
    <w:div w:id="1030839294">
      <w:bodyDiv w:val="1"/>
      <w:marLeft w:val="0"/>
      <w:marRight w:val="0"/>
      <w:marTop w:val="0"/>
      <w:marBottom w:val="0"/>
      <w:divBdr>
        <w:top w:val="none" w:sz="0" w:space="0" w:color="auto"/>
        <w:left w:val="none" w:sz="0" w:space="0" w:color="auto"/>
        <w:bottom w:val="none" w:sz="0" w:space="0" w:color="auto"/>
        <w:right w:val="none" w:sz="0" w:space="0" w:color="auto"/>
      </w:divBdr>
    </w:div>
    <w:div w:id="1035423193">
      <w:bodyDiv w:val="1"/>
      <w:marLeft w:val="0"/>
      <w:marRight w:val="0"/>
      <w:marTop w:val="0"/>
      <w:marBottom w:val="0"/>
      <w:divBdr>
        <w:top w:val="none" w:sz="0" w:space="0" w:color="auto"/>
        <w:left w:val="none" w:sz="0" w:space="0" w:color="auto"/>
        <w:bottom w:val="none" w:sz="0" w:space="0" w:color="auto"/>
        <w:right w:val="none" w:sz="0" w:space="0" w:color="auto"/>
      </w:divBdr>
    </w:div>
    <w:div w:id="1045325036">
      <w:bodyDiv w:val="1"/>
      <w:marLeft w:val="0"/>
      <w:marRight w:val="0"/>
      <w:marTop w:val="0"/>
      <w:marBottom w:val="0"/>
      <w:divBdr>
        <w:top w:val="none" w:sz="0" w:space="0" w:color="auto"/>
        <w:left w:val="none" w:sz="0" w:space="0" w:color="auto"/>
        <w:bottom w:val="none" w:sz="0" w:space="0" w:color="auto"/>
        <w:right w:val="none" w:sz="0" w:space="0" w:color="auto"/>
      </w:divBdr>
    </w:div>
    <w:div w:id="1053188767">
      <w:bodyDiv w:val="1"/>
      <w:marLeft w:val="0"/>
      <w:marRight w:val="0"/>
      <w:marTop w:val="0"/>
      <w:marBottom w:val="0"/>
      <w:divBdr>
        <w:top w:val="none" w:sz="0" w:space="0" w:color="auto"/>
        <w:left w:val="none" w:sz="0" w:space="0" w:color="auto"/>
        <w:bottom w:val="none" w:sz="0" w:space="0" w:color="auto"/>
        <w:right w:val="none" w:sz="0" w:space="0" w:color="auto"/>
      </w:divBdr>
    </w:div>
    <w:div w:id="1057971698">
      <w:bodyDiv w:val="1"/>
      <w:marLeft w:val="0"/>
      <w:marRight w:val="0"/>
      <w:marTop w:val="0"/>
      <w:marBottom w:val="0"/>
      <w:divBdr>
        <w:top w:val="none" w:sz="0" w:space="0" w:color="auto"/>
        <w:left w:val="none" w:sz="0" w:space="0" w:color="auto"/>
        <w:bottom w:val="none" w:sz="0" w:space="0" w:color="auto"/>
        <w:right w:val="none" w:sz="0" w:space="0" w:color="auto"/>
      </w:divBdr>
    </w:div>
    <w:div w:id="1064183984">
      <w:bodyDiv w:val="1"/>
      <w:marLeft w:val="0"/>
      <w:marRight w:val="0"/>
      <w:marTop w:val="0"/>
      <w:marBottom w:val="0"/>
      <w:divBdr>
        <w:top w:val="none" w:sz="0" w:space="0" w:color="auto"/>
        <w:left w:val="none" w:sz="0" w:space="0" w:color="auto"/>
        <w:bottom w:val="none" w:sz="0" w:space="0" w:color="auto"/>
        <w:right w:val="none" w:sz="0" w:space="0" w:color="auto"/>
      </w:divBdr>
    </w:div>
    <w:div w:id="1100443080">
      <w:bodyDiv w:val="1"/>
      <w:marLeft w:val="0"/>
      <w:marRight w:val="0"/>
      <w:marTop w:val="0"/>
      <w:marBottom w:val="0"/>
      <w:divBdr>
        <w:top w:val="none" w:sz="0" w:space="0" w:color="auto"/>
        <w:left w:val="none" w:sz="0" w:space="0" w:color="auto"/>
        <w:bottom w:val="none" w:sz="0" w:space="0" w:color="auto"/>
        <w:right w:val="none" w:sz="0" w:space="0" w:color="auto"/>
      </w:divBdr>
    </w:div>
    <w:div w:id="1102412942">
      <w:bodyDiv w:val="1"/>
      <w:marLeft w:val="0"/>
      <w:marRight w:val="0"/>
      <w:marTop w:val="0"/>
      <w:marBottom w:val="0"/>
      <w:divBdr>
        <w:top w:val="none" w:sz="0" w:space="0" w:color="auto"/>
        <w:left w:val="none" w:sz="0" w:space="0" w:color="auto"/>
        <w:bottom w:val="none" w:sz="0" w:space="0" w:color="auto"/>
        <w:right w:val="none" w:sz="0" w:space="0" w:color="auto"/>
      </w:divBdr>
    </w:div>
    <w:div w:id="1116800438">
      <w:bodyDiv w:val="1"/>
      <w:marLeft w:val="0"/>
      <w:marRight w:val="0"/>
      <w:marTop w:val="0"/>
      <w:marBottom w:val="0"/>
      <w:divBdr>
        <w:top w:val="none" w:sz="0" w:space="0" w:color="auto"/>
        <w:left w:val="none" w:sz="0" w:space="0" w:color="auto"/>
        <w:bottom w:val="none" w:sz="0" w:space="0" w:color="auto"/>
        <w:right w:val="none" w:sz="0" w:space="0" w:color="auto"/>
      </w:divBdr>
    </w:div>
    <w:div w:id="1133402902">
      <w:bodyDiv w:val="1"/>
      <w:marLeft w:val="0"/>
      <w:marRight w:val="0"/>
      <w:marTop w:val="0"/>
      <w:marBottom w:val="0"/>
      <w:divBdr>
        <w:top w:val="none" w:sz="0" w:space="0" w:color="auto"/>
        <w:left w:val="none" w:sz="0" w:space="0" w:color="auto"/>
        <w:bottom w:val="none" w:sz="0" w:space="0" w:color="auto"/>
        <w:right w:val="none" w:sz="0" w:space="0" w:color="auto"/>
      </w:divBdr>
    </w:div>
    <w:div w:id="1134636900">
      <w:bodyDiv w:val="1"/>
      <w:marLeft w:val="0"/>
      <w:marRight w:val="0"/>
      <w:marTop w:val="0"/>
      <w:marBottom w:val="0"/>
      <w:divBdr>
        <w:top w:val="none" w:sz="0" w:space="0" w:color="auto"/>
        <w:left w:val="none" w:sz="0" w:space="0" w:color="auto"/>
        <w:bottom w:val="none" w:sz="0" w:space="0" w:color="auto"/>
        <w:right w:val="none" w:sz="0" w:space="0" w:color="auto"/>
      </w:divBdr>
    </w:div>
    <w:div w:id="1139878601">
      <w:bodyDiv w:val="1"/>
      <w:marLeft w:val="0"/>
      <w:marRight w:val="0"/>
      <w:marTop w:val="0"/>
      <w:marBottom w:val="0"/>
      <w:divBdr>
        <w:top w:val="none" w:sz="0" w:space="0" w:color="auto"/>
        <w:left w:val="none" w:sz="0" w:space="0" w:color="auto"/>
        <w:bottom w:val="none" w:sz="0" w:space="0" w:color="auto"/>
        <w:right w:val="none" w:sz="0" w:space="0" w:color="auto"/>
      </w:divBdr>
    </w:div>
    <w:div w:id="1143734431">
      <w:bodyDiv w:val="1"/>
      <w:marLeft w:val="0"/>
      <w:marRight w:val="0"/>
      <w:marTop w:val="0"/>
      <w:marBottom w:val="0"/>
      <w:divBdr>
        <w:top w:val="none" w:sz="0" w:space="0" w:color="auto"/>
        <w:left w:val="none" w:sz="0" w:space="0" w:color="auto"/>
        <w:bottom w:val="none" w:sz="0" w:space="0" w:color="auto"/>
        <w:right w:val="none" w:sz="0" w:space="0" w:color="auto"/>
      </w:divBdr>
    </w:div>
    <w:div w:id="1146358120">
      <w:bodyDiv w:val="1"/>
      <w:marLeft w:val="0"/>
      <w:marRight w:val="0"/>
      <w:marTop w:val="0"/>
      <w:marBottom w:val="0"/>
      <w:divBdr>
        <w:top w:val="none" w:sz="0" w:space="0" w:color="auto"/>
        <w:left w:val="none" w:sz="0" w:space="0" w:color="auto"/>
        <w:bottom w:val="none" w:sz="0" w:space="0" w:color="auto"/>
        <w:right w:val="none" w:sz="0" w:space="0" w:color="auto"/>
      </w:divBdr>
    </w:div>
    <w:div w:id="1151213432">
      <w:bodyDiv w:val="1"/>
      <w:marLeft w:val="0"/>
      <w:marRight w:val="0"/>
      <w:marTop w:val="0"/>
      <w:marBottom w:val="0"/>
      <w:divBdr>
        <w:top w:val="none" w:sz="0" w:space="0" w:color="auto"/>
        <w:left w:val="none" w:sz="0" w:space="0" w:color="auto"/>
        <w:bottom w:val="none" w:sz="0" w:space="0" w:color="auto"/>
        <w:right w:val="none" w:sz="0" w:space="0" w:color="auto"/>
      </w:divBdr>
    </w:div>
    <w:div w:id="1153329079">
      <w:bodyDiv w:val="1"/>
      <w:marLeft w:val="0"/>
      <w:marRight w:val="0"/>
      <w:marTop w:val="0"/>
      <w:marBottom w:val="0"/>
      <w:divBdr>
        <w:top w:val="none" w:sz="0" w:space="0" w:color="auto"/>
        <w:left w:val="none" w:sz="0" w:space="0" w:color="auto"/>
        <w:bottom w:val="none" w:sz="0" w:space="0" w:color="auto"/>
        <w:right w:val="none" w:sz="0" w:space="0" w:color="auto"/>
      </w:divBdr>
    </w:div>
    <w:div w:id="1156415067">
      <w:bodyDiv w:val="1"/>
      <w:marLeft w:val="0"/>
      <w:marRight w:val="0"/>
      <w:marTop w:val="0"/>
      <w:marBottom w:val="0"/>
      <w:divBdr>
        <w:top w:val="none" w:sz="0" w:space="0" w:color="auto"/>
        <w:left w:val="none" w:sz="0" w:space="0" w:color="auto"/>
        <w:bottom w:val="none" w:sz="0" w:space="0" w:color="auto"/>
        <w:right w:val="none" w:sz="0" w:space="0" w:color="auto"/>
      </w:divBdr>
    </w:div>
    <w:div w:id="1193299849">
      <w:bodyDiv w:val="1"/>
      <w:marLeft w:val="0"/>
      <w:marRight w:val="0"/>
      <w:marTop w:val="0"/>
      <w:marBottom w:val="0"/>
      <w:divBdr>
        <w:top w:val="none" w:sz="0" w:space="0" w:color="auto"/>
        <w:left w:val="none" w:sz="0" w:space="0" w:color="auto"/>
        <w:bottom w:val="none" w:sz="0" w:space="0" w:color="auto"/>
        <w:right w:val="none" w:sz="0" w:space="0" w:color="auto"/>
      </w:divBdr>
    </w:div>
    <w:div w:id="1202552026">
      <w:bodyDiv w:val="1"/>
      <w:marLeft w:val="0"/>
      <w:marRight w:val="0"/>
      <w:marTop w:val="0"/>
      <w:marBottom w:val="0"/>
      <w:divBdr>
        <w:top w:val="none" w:sz="0" w:space="0" w:color="auto"/>
        <w:left w:val="none" w:sz="0" w:space="0" w:color="auto"/>
        <w:bottom w:val="none" w:sz="0" w:space="0" w:color="auto"/>
        <w:right w:val="none" w:sz="0" w:space="0" w:color="auto"/>
      </w:divBdr>
    </w:div>
    <w:div w:id="1202861062">
      <w:bodyDiv w:val="1"/>
      <w:marLeft w:val="0"/>
      <w:marRight w:val="0"/>
      <w:marTop w:val="0"/>
      <w:marBottom w:val="0"/>
      <w:divBdr>
        <w:top w:val="none" w:sz="0" w:space="0" w:color="auto"/>
        <w:left w:val="none" w:sz="0" w:space="0" w:color="auto"/>
        <w:bottom w:val="none" w:sz="0" w:space="0" w:color="auto"/>
        <w:right w:val="none" w:sz="0" w:space="0" w:color="auto"/>
      </w:divBdr>
    </w:div>
    <w:div w:id="1213155724">
      <w:bodyDiv w:val="1"/>
      <w:marLeft w:val="0"/>
      <w:marRight w:val="0"/>
      <w:marTop w:val="0"/>
      <w:marBottom w:val="0"/>
      <w:divBdr>
        <w:top w:val="none" w:sz="0" w:space="0" w:color="auto"/>
        <w:left w:val="none" w:sz="0" w:space="0" w:color="auto"/>
        <w:bottom w:val="none" w:sz="0" w:space="0" w:color="auto"/>
        <w:right w:val="none" w:sz="0" w:space="0" w:color="auto"/>
      </w:divBdr>
    </w:div>
    <w:div w:id="1233854151">
      <w:bodyDiv w:val="1"/>
      <w:marLeft w:val="0"/>
      <w:marRight w:val="0"/>
      <w:marTop w:val="0"/>
      <w:marBottom w:val="0"/>
      <w:divBdr>
        <w:top w:val="none" w:sz="0" w:space="0" w:color="auto"/>
        <w:left w:val="none" w:sz="0" w:space="0" w:color="auto"/>
        <w:bottom w:val="none" w:sz="0" w:space="0" w:color="auto"/>
        <w:right w:val="none" w:sz="0" w:space="0" w:color="auto"/>
      </w:divBdr>
    </w:div>
    <w:div w:id="1248536653">
      <w:bodyDiv w:val="1"/>
      <w:marLeft w:val="0"/>
      <w:marRight w:val="0"/>
      <w:marTop w:val="0"/>
      <w:marBottom w:val="0"/>
      <w:divBdr>
        <w:top w:val="none" w:sz="0" w:space="0" w:color="auto"/>
        <w:left w:val="none" w:sz="0" w:space="0" w:color="auto"/>
        <w:bottom w:val="none" w:sz="0" w:space="0" w:color="auto"/>
        <w:right w:val="none" w:sz="0" w:space="0" w:color="auto"/>
      </w:divBdr>
    </w:div>
    <w:div w:id="1285892023">
      <w:bodyDiv w:val="1"/>
      <w:marLeft w:val="0"/>
      <w:marRight w:val="0"/>
      <w:marTop w:val="0"/>
      <w:marBottom w:val="0"/>
      <w:divBdr>
        <w:top w:val="none" w:sz="0" w:space="0" w:color="auto"/>
        <w:left w:val="none" w:sz="0" w:space="0" w:color="auto"/>
        <w:bottom w:val="none" w:sz="0" w:space="0" w:color="auto"/>
        <w:right w:val="none" w:sz="0" w:space="0" w:color="auto"/>
      </w:divBdr>
    </w:div>
    <w:div w:id="1309241626">
      <w:bodyDiv w:val="1"/>
      <w:marLeft w:val="0"/>
      <w:marRight w:val="0"/>
      <w:marTop w:val="0"/>
      <w:marBottom w:val="0"/>
      <w:divBdr>
        <w:top w:val="none" w:sz="0" w:space="0" w:color="auto"/>
        <w:left w:val="none" w:sz="0" w:space="0" w:color="auto"/>
        <w:bottom w:val="none" w:sz="0" w:space="0" w:color="auto"/>
        <w:right w:val="none" w:sz="0" w:space="0" w:color="auto"/>
      </w:divBdr>
    </w:div>
    <w:div w:id="1309282307">
      <w:bodyDiv w:val="1"/>
      <w:marLeft w:val="0"/>
      <w:marRight w:val="0"/>
      <w:marTop w:val="0"/>
      <w:marBottom w:val="0"/>
      <w:divBdr>
        <w:top w:val="none" w:sz="0" w:space="0" w:color="auto"/>
        <w:left w:val="none" w:sz="0" w:space="0" w:color="auto"/>
        <w:bottom w:val="none" w:sz="0" w:space="0" w:color="auto"/>
        <w:right w:val="none" w:sz="0" w:space="0" w:color="auto"/>
      </w:divBdr>
    </w:div>
    <w:div w:id="1335886429">
      <w:bodyDiv w:val="1"/>
      <w:marLeft w:val="0"/>
      <w:marRight w:val="0"/>
      <w:marTop w:val="0"/>
      <w:marBottom w:val="0"/>
      <w:divBdr>
        <w:top w:val="none" w:sz="0" w:space="0" w:color="auto"/>
        <w:left w:val="none" w:sz="0" w:space="0" w:color="auto"/>
        <w:bottom w:val="none" w:sz="0" w:space="0" w:color="auto"/>
        <w:right w:val="none" w:sz="0" w:space="0" w:color="auto"/>
      </w:divBdr>
    </w:div>
    <w:div w:id="1335910481">
      <w:bodyDiv w:val="1"/>
      <w:marLeft w:val="0"/>
      <w:marRight w:val="0"/>
      <w:marTop w:val="0"/>
      <w:marBottom w:val="0"/>
      <w:divBdr>
        <w:top w:val="none" w:sz="0" w:space="0" w:color="auto"/>
        <w:left w:val="none" w:sz="0" w:space="0" w:color="auto"/>
        <w:bottom w:val="none" w:sz="0" w:space="0" w:color="auto"/>
        <w:right w:val="none" w:sz="0" w:space="0" w:color="auto"/>
      </w:divBdr>
    </w:div>
    <w:div w:id="1345014134">
      <w:bodyDiv w:val="1"/>
      <w:marLeft w:val="0"/>
      <w:marRight w:val="0"/>
      <w:marTop w:val="0"/>
      <w:marBottom w:val="0"/>
      <w:divBdr>
        <w:top w:val="none" w:sz="0" w:space="0" w:color="auto"/>
        <w:left w:val="none" w:sz="0" w:space="0" w:color="auto"/>
        <w:bottom w:val="none" w:sz="0" w:space="0" w:color="auto"/>
        <w:right w:val="none" w:sz="0" w:space="0" w:color="auto"/>
      </w:divBdr>
    </w:div>
    <w:div w:id="1346640196">
      <w:bodyDiv w:val="1"/>
      <w:marLeft w:val="0"/>
      <w:marRight w:val="0"/>
      <w:marTop w:val="0"/>
      <w:marBottom w:val="0"/>
      <w:divBdr>
        <w:top w:val="none" w:sz="0" w:space="0" w:color="auto"/>
        <w:left w:val="none" w:sz="0" w:space="0" w:color="auto"/>
        <w:bottom w:val="none" w:sz="0" w:space="0" w:color="auto"/>
        <w:right w:val="none" w:sz="0" w:space="0" w:color="auto"/>
      </w:divBdr>
    </w:div>
    <w:div w:id="1346903263">
      <w:bodyDiv w:val="1"/>
      <w:marLeft w:val="0"/>
      <w:marRight w:val="0"/>
      <w:marTop w:val="0"/>
      <w:marBottom w:val="0"/>
      <w:divBdr>
        <w:top w:val="none" w:sz="0" w:space="0" w:color="auto"/>
        <w:left w:val="none" w:sz="0" w:space="0" w:color="auto"/>
        <w:bottom w:val="none" w:sz="0" w:space="0" w:color="auto"/>
        <w:right w:val="none" w:sz="0" w:space="0" w:color="auto"/>
      </w:divBdr>
    </w:div>
    <w:div w:id="1350792990">
      <w:bodyDiv w:val="1"/>
      <w:marLeft w:val="0"/>
      <w:marRight w:val="0"/>
      <w:marTop w:val="0"/>
      <w:marBottom w:val="0"/>
      <w:divBdr>
        <w:top w:val="none" w:sz="0" w:space="0" w:color="auto"/>
        <w:left w:val="none" w:sz="0" w:space="0" w:color="auto"/>
        <w:bottom w:val="none" w:sz="0" w:space="0" w:color="auto"/>
        <w:right w:val="none" w:sz="0" w:space="0" w:color="auto"/>
      </w:divBdr>
    </w:div>
    <w:div w:id="1364937083">
      <w:bodyDiv w:val="1"/>
      <w:marLeft w:val="0"/>
      <w:marRight w:val="0"/>
      <w:marTop w:val="0"/>
      <w:marBottom w:val="0"/>
      <w:divBdr>
        <w:top w:val="none" w:sz="0" w:space="0" w:color="auto"/>
        <w:left w:val="none" w:sz="0" w:space="0" w:color="auto"/>
        <w:bottom w:val="none" w:sz="0" w:space="0" w:color="auto"/>
        <w:right w:val="none" w:sz="0" w:space="0" w:color="auto"/>
      </w:divBdr>
    </w:div>
    <w:div w:id="1377704646">
      <w:bodyDiv w:val="1"/>
      <w:marLeft w:val="0"/>
      <w:marRight w:val="0"/>
      <w:marTop w:val="0"/>
      <w:marBottom w:val="0"/>
      <w:divBdr>
        <w:top w:val="none" w:sz="0" w:space="0" w:color="auto"/>
        <w:left w:val="none" w:sz="0" w:space="0" w:color="auto"/>
        <w:bottom w:val="none" w:sz="0" w:space="0" w:color="auto"/>
        <w:right w:val="none" w:sz="0" w:space="0" w:color="auto"/>
      </w:divBdr>
    </w:div>
    <w:div w:id="1378045689">
      <w:bodyDiv w:val="1"/>
      <w:marLeft w:val="0"/>
      <w:marRight w:val="0"/>
      <w:marTop w:val="0"/>
      <w:marBottom w:val="0"/>
      <w:divBdr>
        <w:top w:val="none" w:sz="0" w:space="0" w:color="auto"/>
        <w:left w:val="none" w:sz="0" w:space="0" w:color="auto"/>
        <w:bottom w:val="none" w:sz="0" w:space="0" w:color="auto"/>
        <w:right w:val="none" w:sz="0" w:space="0" w:color="auto"/>
      </w:divBdr>
    </w:div>
    <w:div w:id="1384790399">
      <w:bodyDiv w:val="1"/>
      <w:marLeft w:val="0"/>
      <w:marRight w:val="0"/>
      <w:marTop w:val="0"/>
      <w:marBottom w:val="0"/>
      <w:divBdr>
        <w:top w:val="none" w:sz="0" w:space="0" w:color="auto"/>
        <w:left w:val="none" w:sz="0" w:space="0" w:color="auto"/>
        <w:bottom w:val="none" w:sz="0" w:space="0" w:color="auto"/>
        <w:right w:val="none" w:sz="0" w:space="0" w:color="auto"/>
      </w:divBdr>
    </w:div>
    <w:div w:id="1396734504">
      <w:bodyDiv w:val="1"/>
      <w:marLeft w:val="0"/>
      <w:marRight w:val="0"/>
      <w:marTop w:val="0"/>
      <w:marBottom w:val="0"/>
      <w:divBdr>
        <w:top w:val="none" w:sz="0" w:space="0" w:color="auto"/>
        <w:left w:val="none" w:sz="0" w:space="0" w:color="auto"/>
        <w:bottom w:val="none" w:sz="0" w:space="0" w:color="auto"/>
        <w:right w:val="none" w:sz="0" w:space="0" w:color="auto"/>
      </w:divBdr>
    </w:div>
    <w:div w:id="1399207149">
      <w:bodyDiv w:val="1"/>
      <w:marLeft w:val="0"/>
      <w:marRight w:val="0"/>
      <w:marTop w:val="0"/>
      <w:marBottom w:val="0"/>
      <w:divBdr>
        <w:top w:val="none" w:sz="0" w:space="0" w:color="auto"/>
        <w:left w:val="none" w:sz="0" w:space="0" w:color="auto"/>
        <w:bottom w:val="none" w:sz="0" w:space="0" w:color="auto"/>
        <w:right w:val="none" w:sz="0" w:space="0" w:color="auto"/>
      </w:divBdr>
    </w:div>
    <w:div w:id="1400179125">
      <w:bodyDiv w:val="1"/>
      <w:marLeft w:val="0"/>
      <w:marRight w:val="0"/>
      <w:marTop w:val="0"/>
      <w:marBottom w:val="0"/>
      <w:divBdr>
        <w:top w:val="none" w:sz="0" w:space="0" w:color="auto"/>
        <w:left w:val="none" w:sz="0" w:space="0" w:color="auto"/>
        <w:bottom w:val="none" w:sz="0" w:space="0" w:color="auto"/>
        <w:right w:val="none" w:sz="0" w:space="0" w:color="auto"/>
      </w:divBdr>
    </w:div>
    <w:div w:id="1426346532">
      <w:bodyDiv w:val="1"/>
      <w:marLeft w:val="0"/>
      <w:marRight w:val="0"/>
      <w:marTop w:val="0"/>
      <w:marBottom w:val="0"/>
      <w:divBdr>
        <w:top w:val="none" w:sz="0" w:space="0" w:color="auto"/>
        <w:left w:val="none" w:sz="0" w:space="0" w:color="auto"/>
        <w:bottom w:val="none" w:sz="0" w:space="0" w:color="auto"/>
        <w:right w:val="none" w:sz="0" w:space="0" w:color="auto"/>
      </w:divBdr>
    </w:div>
    <w:div w:id="1430928099">
      <w:bodyDiv w:val="1"/>
      <w:marLeft w:val="0"/>
      <w:marRight w:val="0"/>
      <w:marTop w:val="0"/>
      <w:marBottom w:val="0"/>
      <w:divBdr>
        <w:top w:val="none" w:sz="0" w:space="0" w:color="auto"/>
        <w:left w:val="none" w:sz="0" w:space="0" w:color="auto"/>
        <w:bottom w:val="none" w:sz="0" w:space="0" w:color="auto"/>
        <w:right w:val="none" w:sz="0" w:space="0" w:color="auto"/>
      </w:divBdr>
    </w:div>
    <w:div w:id="1437170136">
      <w:bodyDiv w:val="1"/>
      <w:marLeft w:val="0"/>
      <w:marRight w:val="0"/>
      <w:marTop w:val="0"/>
      <w:marBottom w:val="0"/>
      <w:divBdr>
        <w:top w:val="none" w:sz="0" w:space="0" w:color="auto"/>
        <w:left w:val="none" w:sz="0" w:space="0" w:color="auto"/>
        <w:bottom w:val="none" w:sz="0" w:space="0" w:color="auto"/>
        <w:right w:val="none" w:sz="0" w:space="0" w:color="auto"/>
      </w:divBdr>
    </w:div>
    <w:div w:id="1447697609">
      <w:bodyDiv w:val="1"/>
      <w:marLeft w:val="0"/>
      <w:marRight w:val="0"/>
      <w:marTop w:val="0"/>
      <w:marBottom w:val="0"/>
      <w:divBdr>
        <w:top w:val="none" w:sz="0" w:space="0" w:color="auto"/>
        <w:left w:val="none" w:sz="0" w:space="0" w:color="auto"/>
        <w:bottom w:val="none" w:sz="0" w:space="0" w:color="auto"/>
        <w:right w:val="none" w:sz="0" w:space="0" w:color="auto"/>
      </w:divBdr>
    </w:div>
    <w:div w:id="1448697974">
      <w:bodyDiv w:val="1"/>
      <w:marLeft w:val="0"/>
      <w:marRight w:val="0"/>
      <w:marTop w:val="0"/>
      <w:marBottom w:val="0"/>
      <w:divBdr>
        <w:top w:val="none" w:sz="0" w:space="0" w:color="auto"/>
        <w:left w:val="none" w:sz="0" w:space="0" w:color="auto"/>
        <w:bottom w:val="none" w:sz="0" w:space="0" w:color="auto"/>
        <w:right w:val="none" w:sz="0" w:space="0" w:color="auto"/>
      </w:divBdr>
    </w:div>
    <w:div w:id="1462072713">
      <w:bodyDiv w:val="1"/>
      <w:marLeft w:val="0"/>
      <w:marRight w:val="0"/>
      <w:marTop w:val="0"/>
      <w:marBottom w:val="0"/>
      <w:divBdr>
        <w:top w:val="none" w:sz="0" w:space="0" w:color="auto"/>
        <w:left w:val="none" w:sz="0" w:space="0" w:color="auto"/>
        <w:bottom w:val="none" w:sz="0" w:space="0" w:color="auto"/>
        <w:right w:val="none" w:sz="0" w:space="0" w:color="auto"/>
      </w:divBdr>
    </w:div>
    <w:div w:id="1472747587">
      <w:bodyDiv w:val="1"/>
      <w:marLeft w:val="0"/>
      <w:marRight w:val="0"/>
      <w:marTop w:val="0"/>
      <w:marBottom w:val="0"/>
      <w:divBdr>
        <w:top w:val="none" w:sz="0" w:space="0" w:color="auto"/>
        <w:left w:val="none" w:sz="0" w:space="0" w:color="auto"/>
        <w:bottom w:val="none" w:sz="0" w:space="0" w:color="auto"/>
        <w:right w:val="none" w:sz="0" w:space="0" w:color="auto"/>
      </w:divBdr>
    </w:div>
    <w:div w:id="1475947688">
      <w:bodyDiv w:val="1"/>
      <w:marLeft w:val="0"/>
      <w:marRight w:val="0"/>
      <w:marTop w:val="0"/>
      <w:marBottom w:val="0"/>
      <w:divBdr>
        <w:top w:val="none" w:sz="0" w:space="0" w:color="auto"/>
        <w:left w:val="none" w:sz="0" w:space="0" w:color="auto"/>
        <w:bottom w:val="none" w:sz="0" w:space="0" w:color="auto"/>
        <w:right w:val="none" w:sz="0" w:space="0" w:color="auto"/>
      </w:divBdr>
    </w:div>
    <w:div w:id="1494032795">
      <w:bodyDiv w:val="1"/>
      <w:marLeft w:val="0"/>
      <w:marRight w:val="0"/>
      <w:marTop w:val="0"/>
      <w:marBottom w:val="0"/>
      <w:divBdr>
        <w:top w:val="none" w:sz="0" w:space="0" w:color="auto"/>
        <w:left w:val="none" w:sz="0" w:space="0" w:color="auto"/>
        <w:bottom w:val="none" w:sz="0" w:space="0" w:color="auto"/>
        <w:right w:val="none" w:sz="0" w:space="0" w:color="auto"/>
      </w:divBdr>
    </w:div>
    <w:div w:id="1510363075">
      <w:bodyDiv w:val="1"/>
      <w:marLeft w:val="0"/>
      <w:marRight w:val="0"/>
      <w:marTop w:val="0"/>
      <w:marBottom w:val="0"/>
      <w:divBdr>
        <w:top w:val="none" w:sz="0" w:space="0" w:color="auto"/>
        <w:left w:val="none" w:sz="0" w:space="0" w:color="auto"/>
        <w:bottom w:val="none" w:sz="0" w:space="0" w:color="auto"/>
        <w:right w:val="none" w:sz="0" w:space="0" w:color="auto"/>
      </w:divBdr>
    </w:div>
    <w:div w:id="1513299606">
      <w:bodyDiv w:val="1"/>
      <w:marLeft w:val="0"/>
      <w:marRight w:val="0"/>
      <w:marTop w:val="0"/>
      <w:marBottom w:val="0"/>
      <w:divBdr>
        <w:top w:val="none" w:sz="0" w:space="0" w:color="auto"/>
        <w:left w:val="none" w:sz="0" w:space="0" w:color="auto"/>
        <w:bottom w:val="none" w:sz="0" w:space="0" w:color="auto"/>
        <w:right w:val="none" w:sz="0" w:space="0" w:color="auto"/>
      </w:divBdr>
    </w:div>
    <w:div w:id="1519343468">
      <w:bodyDiv w:val="1"/>
      <w:marLeft w:val="0"/>
      <w:marRight w:val="0"/>
      <w:marTop w:val="0"/>
      <w:marBottom w:val="0"/>
      <w:divBdr>
        <w:top w:val="none" w:sz="0" w:space="0" w:color="auto"/>
        <w:left w:val="none" w:sz="0" w:space="0" w:color="auto"/>
        <w:bottom w:val="none" w:sz="0" w:space="0" w:color="auto"/>
        <w:right w:val="none" w:sz="0" w:space="0" w:color="auto"/>
      </w:divBdr>
    </w:div>
    <w:div w:id="1537347959">
      <w:bodyDiv w:val="1"/>
      <w:marLeft w:val="0"/>
      <w:marRight w:val="0"/>
      <w:marTop w:val="0"/>
      <w:marBottom w:val="0"/>
      <w:divBdr>
        <w:top w:val="none" w:sz="0" w:space="0" w:color="auto"/>
        <w:left w:val="none" w:sz="0" w:space="0" w:color="auto"/>
        <w:bottom w:val="none" w:sz="0" w:space="0" w:color="auto"/>
        <w:right w:val="none" w:sz="0" w:space="0" w:color="auto"/>
      </w:divBdr>
    </w:div>
    <w:div w:id="1549533861">
      <w:bodyDiv w:val="1"/>
      <w:marLeft w:val="0"/>
      <w:marRight w:val="0"/>
      <w:marTop w:val="0"/>
      <w:marBottom w:val="0"/>
      <w:divBdr>
        <w:top w:val="none" w:sz="0" w:space="0" w:color="auto"/>
        <w:left w:val="none" w:sz="0" w:space="0" w:color="auto"/>
        <w:bottom w:val="none" w:sz="0" w:space="0" w:color="auto"/>
        <w:right w:val="none" w:sz="0" w:space="0" w:color="auto"/>
      </w:divBdr>
    </w:div>
    <w:div w:id="1567909300">
      <w:bodyDiv w:val="1"/>
      <w:marLeft w:val="0"/>
      <w:marRight w:val="0"/>
      <w:marTop w:val="0"/>
      <w:marBottom w:val="0"/>
      <w:divBdr>
        <w:top w:val="none" w:sz="0" w:space="0" w:color="auto"/>
        <w:left w:val="none" w:sz="0" w:space="0" w:color="auto"/>
        <w:bottom w:val="none" w:sz="0" w:space="0" w:color="auto"/>
        <w:right w:val="none" w:sz="0" w:space="0" w:color="auto"/>
      </w:divBdr>
    </w:div>
    <w:div w:id="1582061493">
      <w:bodyDiv w:val="1"/>
      <w:marLeft w:val="0"/>
      <w:marRight w:val="0"/>
      <w:marTop w:val="0"/>
      <w:marBottom w:val="0"/>
      <w:divBdr>
        <w:top w:val="none" w:sz="0" w:space="0" w:color="auto"/>
        <w:left w:val="none" w:sz="0" w:space="0" w:color="auto"/>
        <w:bottom w:val="none" w:sz="0" w:space="0" w:color="auto"/>
        <w:right w:val="none" w:sz="0" w:space="0" w:color="auto"/>
      </w:divBdr>
    </w:div>
    <w:div w:id="1584608837">
      <w:bodyDiv w:val="1"/>
      <w:marLeft w:val="0"/>
      <w:marRight w:val="0"/>
      <w:marTop w:val="0"/>
      <w:marBottom w:val="0"/>
      <w:divBdr>
        <w:top w:val="none" w:sz="0" w:space="0" w:color="auto"/>
        <w:left w:val="none" w:sz="0" w:space="0" w:color="auto"/>
        <w:bottom w:val="none" w:sz="0" w:space="0" w:color="auto"/>
        <w:right w:val="none" w:sz="0" w:space="0" w:color="auto"/>
      </w:divBdr>
    </w:div>
    <w:div w:id="1592006182">
      <w:bodyDiv w:val="1"/>
      <w:marLeft w:val="0"/>
      <w:marRight w:val="0"/>
      <w:marTop w:val="0"/>
      <w:marBottom w:val="0"/>
      <w:divBdr>
        <w:top w:val="none" w:sz="0" w:space="0" w:color="auto"/>
        <w:left w:val="none" w:sz="0" w:space="0" w:color="auto"/>
        <w:bottom w:val="none" w:sz="0" w:space="0" w:color="auto"/>
        <w:right w:val="none" w:sz="0" w:space="0" w:color="auto"/>
      </w:divBdr>
    </w:div>
    <w:div w:id="1600285281">
      <w:bodyDiv w:val="1"/>
      <w:marLeft w:val="0"/>
      <w:marRight w:val="0"/>
      <w:marTop w:val="0"/>
      <w:marBottom w:val="0"/>
      <w:divBdr>
        <w:top w:val="none" w:sz="0" w:space="0" w:color="auto"/>
        <w:left w:val="none" w:sz="0" w:space="0" w:color="auto"/>
        <w:bottom w:val="none" w:sz="0" w:space="0" w:color="auto"/>
        <w:right w:val="none" w:sz="0" w:space="0" w:color="auto"/>
      </w:divBdr>
    </w:div>
    <w:div w:id="1613249216">
      <w:bodyDiv w:val="1"/>
      <w:marLeft w:val="0"/>
      <w:marRight w:val="0"/>
      <w:marTop w:val="0"/>
      <w:marBottom w:val="0"/>
      <w:divBdr>
        <w:top w:val="none" w:sz="0" w:space="0" w:color="auto"/>
        <w:left w:val="none" w:sz="0" w:space="0" w:color="auto"/>
        <w:bottom w:val="none" w:sz="0" w:space="0" w:color="auto"/>
        <w:right w:val="none" w:sz="0" w:space="0" w:color="auto"/>
      </w:divBdr>
    </w:div>
    <w:div w:id="1625427127">
      <w:bodyDiv w:val="1"/>
      <w:marLeft w:val="0"/>
      <w:marRight w:val="0"/>
      <w:marTop w:val="0"/>
      <w:marBottom w:val="0"/>
      <w:divBdr>
        <w:top w:val="none" w:sz="0" w:space="0" w:color="auto"/>
        <w:left w:val="none" w:sz="0" w:space="0" w:color="auto"/>
        <w:bottom w:val="none" w:sz="0" w:space="0" w:color="auto"/>
        <w:right w:val="none" w:sz="0" w:space="0" w:color="auto"/>
      </w:divBdr>
    </w:div>
    <w:div w:id="1625696718">
      <w:bodyDiv w:val="1"/>
      <w:marLeft w:val="0"/>
      <w:marRight w:val="0"/>
      <w:marTop w:val="0"/>
      <w:marBottom w:val="0"/>
      <w:divBdr>
        <w:top w:val="none" w:sz="0" w:space="0" w:color="auto"/>
        <w:left w:val="none" w:sz="0" w:space="0" w:color="auto"/>
        <w:bottom w:val="none" w:sz="0" w:space="0" w:color="auto"/>
        <w:right w:val="none" w:sz="0" w:space="0" w:color="auto"/>
      </w:divBdr>
    </w:div>
    <w:div w:id="1637753952">
      <w:bodyDiv w:val="1"/>
      <w:marLeft w:val="0"/>
      <w:marRight w:val="0"/>
      <w:marTop w:val="0"/>
      <w:marBottom w:val="0"/>
      <w:divBdr>
        <w:top w:val="none" w:sz="0" w:space="0" w:color="auto"/>
        <w:left w:val="none" w:sz="0" w:space="0" w:color="auto"/>
        <w:bottom w:val="none" w:sz="0" w:space="0" w:color="auto"/>
        <w:right w:val="none" w:sz="0" w:space="0" w:color="auto"/>
      </w:divBdr>
    </w:div>
    <w:div w:id="1647276289">
      <w:bodyDiv w:val="1"/>
      <w:marLeft w:val="0"/>
      <w:marRight w:val="0"/>
      <w:marTop w:val="0"/>
      <w:marBottom w:val="0"/>
      <w:divBdr>
        <w:top w:val="none" w:sz="0" w:space="0" w:color="auto"/>
        <w:left w:val="none" w:sz="0" w:space="0" w:color="auto"/>
        <w:bottom w:val="none" w:sz="0" w:space="0" w:color="auto"/>
        <w:right w:val="none" w:sz="0" w:space="0" w:color="auto"/>
      </w:divBdr>
    </w:div>
    <w:div w:id="1649943425">
      <w:bodyDiv w:val="1"/>
      <w:marLeft w:val="0"/>
      <w:marRight w:val="0"/>
      <w:marTop w:val="0"/>
      <w:marBottom w:val="0"/>
      <w:divBdr>
        <w:top w:val="none" w:sz="0" w:space="0" w:color="auto"/>
        <w:left w:val="none" w:sz="0" w:space="0" w:color="auto"/>
        <w:bottom w:val="none" w:sz="0" w:space="0" w:color="auto"/>
        <w:right w:val="none" w:sz="0" w:space="0" w:color="auto"/>
      </w:divBdr>
    </w:div>
    <w:div w:id="1651983171">
      <w:bodyDiv w:val="1"/>
      <w:marLeft w:val="0"/>
      <w:marRight w:val="0"/>
      <w:marTop w:val="0"/>
      <w:marBottom w:val="0"/>
      <w:divBdr>
        <w:top w:val="none" w:sz="0" w:space="0" w:color="auto"/>
        <w:left w:val="none" w:sz="0" w:space="0" w:color="auto"/>
        <w:bottom w:val="none" w:sz="0" w:space="0" w:color="auto"/>
        <w:right w:val="none" w:sz="0" w:space="0" w:color="auto"/>
      </w:divBdr>
    </w:div>
    <w:div w:id="1660115421">
      <w:bodyDiv w:val="1"/>
      <w:marLeft w:val="0"/>
      <w:marRight w:val="0"/>
      <w:marTop w:val="0"/>
      <w:marBottom w:val="0"/>
      <w:divBdr>
        <w:top w:val="none" w:sz="0" w:space="0" w:color="auto"/>
        <w:left w:val="none" w:sz="0" w:space="0" w:color="auto"/>
        <w:bottom w:val="none" w:sz="0" w:space="0" w:color="auto"/>
        <w:right w:val="none" w:sz="0" w:space="0" w:color="auto"/>
      </w:divBdr>
    </w:div>
    <w:div w:id="1664359219">
      <w:bodyDiv w:val="1"/>
      <w:marLeft w:val="0"/>
      <w:marRight w:val="0"/>
      <w:marTop w:val="0"/>
      <w:marBottom w:val="0"/>
      <w:divBdr>
        <w:top w:val="none" w:sz="0" w:space="0" w:color="auto"/>
        <w:left w:val="none" w:sz="0" w:space="0" w:color="auto"/>
        <w:bottom w:val="none" w:sz="0" w:space="0" w:color="auto"/>
        <w:right w:val="none" w:sz="0" w:space="0" w:color="auto"/>
      </w:divBdr>
    </w:div>
    <w:div w:id="1668485456">
      <w:bodyDiv w:val="1"/>
      <w:marLeft w:val="0"/>
      <w:marRight w:val="0"/>
      <w:marTop w:val="0"/>
      <w:marBottom w:val="0"/>
      <w:divBdr>
        <w:top w:val="none" w:sz="0" w:space="0" w:color="auto"/>
        <w:left w:val="none" w:sz="0" w:space="0" w:color="auto"/>
        <w:bottom w:val="none" w:sz="0" w:space="0" w:color="auto"/>
        <w:right w:val="none" w:sz="0" w:space="0" w:color="auto"/>
      </w:divBdr>
    </w:div>
    <w:div w:id="1668708383">
      <w:bodyDiv w:val="1"/>
      <w:marLeft w:val="0"/>
      <w:marRight w:val="0"/>
      <w:marTop w:val="0"/>
      <w:marBottom w:val="0"/>
      <w:divBdr>
        <w:top w:val="none" w:sz="0" w:space="0" w:color="auto"/>
        <w:left w:val="none" w:sz="0" w:space="0" w:color="auto"/>
        <w:bottom w:val="none" w:sz="0" w:space="0" w:color="auto"/>
        <w:right w:val="none" w:sz="0" w:space="0" w:color="auto"/>
      </w:divBdr>
    </w:div>
    <w:div w:id="1684358727">
      <w:bodyDiv w:val="1"/>
      <w:marLeft w:val="0"/>
      <w:marRight w:val="0"/>
      <w:marTop w:val="0"/>
      <w:marBottom w:val="0"/>
      <w:divBdr>
        <w:top w:val="none" w:sz="0" w:space="0" w:color="auto"/>
        <w:left w:val="none" w:sz="0" w:space="0" w:color="auto"/>
        <w:bottom w:val="none" w:sz="0" w:space="0" w:color="auto"/>
        <w:right w:val="none" w:sz="0" w:space="0" w:color="auto"/>
      </w:divBdr>
    </w:div>
    <w:div w:id="1691026160">
      <w:bodyDiv w:val="1"/>
      <w:marLeft w:val="0"/>
      <w:marRight w:val="0"/>
      <w:marTop w:val="0"/>
      <w:marBottom w:val="0"/>
      <w:divBdr>
        <w:top w:val="none" w:sz="0" w:space="0" w:color="auto"/>
        <w:left w:val="none" w:sz="0" w:space="0" w:color="auto"/>
        <w:bottom w:val="none" w:sz="0" w:space="0" w:color="auto"/>
        <w:right w:val="none" w:sz="0" w:space="0" w:color="auto"/>
      </w:divBdr>
    </w:div>
    <w:div w:id="1695813158">
      <w:bodyDiv w:val="1"/>
      <w:marLeft w:val="0"/>
      <w:marRight w:val="0"/>
      <w:marTop w:val="0"/>
      <w:marBottom w:val="0"/>
      <w:divBdr>
        <w:top w:val="none" w:sz="0" w:space="0" w:color="auto"/>
        <w:left w:val="none" w:sz="0" w:space="0" w:color="auto"/>
        <w:bottom w:val="none" w:sz="0" w:space="0" w:color="auto"/>
        <w:right w:val="none" w:sz="0" w:space="0" w:color="auto"/>
      </w:divBdr>
    </w:div>
    <w:div w:id="1708406652">
      <w:bodyDiv w:val="1"/>
      <w:marLeft w:val="0"/>
      <w:marRight w:val="0"/>
      <w:marTop w:val="0"/>
      <w:marBottom w:val="0"/>
      <w:divBdr>
        <w:top w:val="none" w:sz="0" w:space="0" w:color="auto"/>
        <w:left w:val="none" w:sz="0" w:space="0" w:color="auto"/>
        <w:bottom w:val="none" w:sz="0" w:space="0" w:color="auto"/>
        <w:right w:val="none" w:sz="0" w:space="0" w:color="auto"/>
      </w:divBdr>
    </w:div>
    <w:div w:id="1714889173">
      <w:bodyDiv w:val="1"/>
      <w:marLeft w:val="0"/>
      <w:marRight w:val="0"/>
      <w:marTop w:val="0"/>
      <w:marBottom w:val="0"/>
      <w:divBdr>
        <w:top w:val="none" w:sz="0" w:space="0" w:color="auto"/>
        <w:left w:val="none" w:sz="0" w:space="0" w:color="auto"/>
        <w:bottom w:val="none" w:sz="0" w:space="0" w:color="auto"/>
        <w:right w:val="none" w:sz="0" w:space="0" w:color="auto"/>
      </w:divBdr>
    </w:div>
    <w:div w:id="1721706162">
      <w:bodyDiv w:val="1"/>
      <w:marLeft w:val="0"/>
      <w:marRight w:val="0"/>
      <w:marTop w:val="0"/>
      <w:marBottom w:val="0"/>
      <w:divBdr>
        <w:top w:val="none" w:sz="0" w:space="0" w:color="auto"/>
        <w:left w:val="none" w:sz="0" w:space="0" w:color="auto"/>
        <w:bottom w:val="none" w:sz="0" w:space="0" w:color="auto"/>
        <w:right w:val="none" w:sz="0" w:space="0" w:color="auto"/>
      </w:divBdr>
    </w:div>
    <w:div w:id="1733196163">
      <w:bodyDiv w:val="1"/>
      <w:marLeft w:val="0"/>
      <w:marRight w:val="0"/>
      <w:marTop w:val="0"/>
      <w:marBottom w:val="0"/>
      <w:divBdr>
        <w:top w:val="none" w:sz="0" w:space="0" w:color="auto"/>
        <w:left w:val="none" w:sz="0" w:space="0" w:color="auto"/>
        <w:bottom w:val="none" w:sz="0" w:space="0" w:color="auto"/>
        <w:right w:val="none" w:sz="0" w:space="0" w:color="auto"/>
      </w:divBdr>
    </w:div>
    <w:div w:id="1750343327">
      <w:bodyDiv w:val="1"/>
      <w:marLeft w:val="0"/>
      <w:marRight w:val="0"/>
      <w:marTop w:val="0"/>
      <w:marBottom w:val="0"/>
      <w:divBdr>
        <w:top w:val="none" w:sz="0" w:space="0" w:color="auto"/>
        <w:left w:val="none" w:sz="0" w:space="0" w:color="auto"/>
        <w:bottom w:val="none" w:sz="0" w:space="0" w:color="auto"/>
        <w:right w:val="none" w:sz="0" w:space="0" w:color="auto"/>
      </w:divBdr>
    </w:div>
    <w:div w:id="1769303770">
      <w:bodyDiv w:val="1"/>
      <w:marLeft w:val="0"/>
      <w:marRight w:val="0"/>
      <w:marTop w:val="0"/>
      <w:marBottom w:val="0"/>
      <w:divBdr>
        <w:top w:val="none" w:sz="0" w:space="0" w:color="auto"/>
        <w:left w:val="none" w:sz="0" w:space="0" w:color="auto"/>
        <w:bottom w:val="none" w:sz="0" w:space="0" w:color="auto"/>
        <w:right w:val="none" w:sz="0" w:space="0" w:color="auto"/>
      </w:divBdr>
    </w:div>
    <w:div w:id="1805075624">
      <w:bodyDiv w:val="1"/>
      <w:marLeft w:val="0"/>
      <w:marRight w:val="0"/>
      <w:marTop w:val="0"/>
      <w:marBottom w:val="0"/>
      <w:divBdr>
        <w:top w:val="none" w:sz="0" w:space="0" w:color="auto"/>
        <w:left w:val="none" w:sz="0" w:space="0" w:color="auto"/>
        <w:bottom w:val="none" w:sz="0" w:space="0" w:color="auto"/>
        <w:right w:val="none" w:sz="0" w:space="0" w:color="auto"/>
      </w:divBdr>
    </w:div>
    <w:div w:id="1838885335">
      <w:bodyDiv w:val="1"/>
      <w:marLeft w:val="0"/>
      <w:marRight w:val="0"/>
      <w:marTop w:val="0"/>
      <w:marBottom w:val="0"/>
      <w:divBdr>
        <w:top w:val="none" w:sz="0" w:space="0" w:color="auto"/>
        <w:left w:val="none" w:sz="0" w:space="0" w:color="auto"/>
        <w:bottom w:val="none" w:sz="0" w:space="0" w:color="auto"/>
        <w:right w:val="none" w:sz="0" w:space="0" w:color="auto"/>
      </w:divBdr>
    </w:div>
    <w:div w:id="1858690064">
      <w:bodyDiv w:val="1"/>
      <w:marLeft w:val="0"/>
      <w:marRight w:val="0"/>
      <w:marTop w:val="0"/>
      <w:marBottom w:val="0"/>
      <w:divBdr>
        <w:top w:val="none" w:sz="0" w:space="0" w:color="auto"/>
        <w:left w:val="none" w:sz="0" w:space="0" w:color="auto"/>
        <w:bottom w:val="none" w:sz="0" w:space="0" w:color="auto"/>
        <w:right w:val="none" w:sz="0" w:space="0" w:color="auto"/>
      </w:divBdr>
    </w:div>
    <w:div w:id="1860581257">
      <w:bodyDiv w:val="1"/>
      <w:marLeft w:val="0"/>
      <w:marRight w:val="0"/>
      <w:marTop w:val="0"/>
      <w:marBottom w:val="0"/>
      <w:divBdr>
        <w:top w:val="none" w:sz="0" w:space="0" w:color="auto"/>
        <w:left w:val="none" w:sz="0" w:space="0" w:color="auto"/>
        <w:bottom w:val="none" w:sz="0" w:space="0" w:color="auto"/>
        <w:right w:val="none" w:sz="0" w:space="0" w:color="auto"/>
      </w:divBdr>
    </w:div>
    <w:div w:id="1882591275">
      <w:bodyDiv w:val="1"/>
      <w:marLeft w:val="0"/>
      <w:marRight w:val="0"/>
      <w:marTop w:val="0"/>
      <w:marBottom w:val="0"/>
      <w:divBdr>
        <w:top w:val="none" w:sz="0" w:space="0" w:color="auto"/>
        <w:left w:val="none" w:sz="0" w:space="0" w:color="auto"/>
        <w:bottom w:val="none" w:sz="0" w:space="0" w:color="auto"/>
        <w:right w:val="none" w:sz="0" w:space="0" w:color="auto"/>
      </w:divBdr>
    </w:div>
    <w:div w:id="1892614948">
      <w:bodyDiv w:val="1"/>
      <w:marLeft w:val="0"/>
      <w:marRight w:val="0"/>
      <w:marTop w:val="0"/>
      <w:marBottom w:val="0"/>
      <w:divBdr>
        <w:top w:val="none" w:sz="0" w:space="0" w:color="auto"/>
        <w:left w:val="none" w:sz="0" w:space="0" w:color="auto"/>
        <w:bottom w:val="none" w:sz="0" w:space="0" w:color="auto"/>
        <w:right w:val="none" w:sz="0" w:space="0" w:color="auto"/>
      </w:divBdr>
    </w:div>
    <w:div w:id="1895045157">
      <w:bodyDiv w:val="1"/>
      <w:marLeft w:val="0"/>
      <w:marRight w:val="0"/>
      <w:marTop w:val="0"/>
      <w:marBottom w:val="0"/>
      <w:divBdr>
        <w:top w:val="none" w:sz="0" w:space="0" w:color="auto"/>
        <w:left w:val="none" w:sz="0" w:space="0" w:color="auto"/>
        <w:bottom w:val="none" w:sz="0" w:space="0" w:color="auto"/>
        <w:right w:val="none" w:sz="0" w:space="0" w:color="auto"/>
      </w:divBdr>
    </w:div>
    <w:div w:id="1908343225">
      <w:bodyDiv w:val="1"/>
      <w:marLeft w:val="0"/>
      <w:marRight w:val="0"/>
      <w:marTop w:val="0"/>
      <w:marBottom w:val="0"/>
      <w:divBdr>
        <w:top w:val="none" w:sz="0" w:space="0" w:color="auto"/>
        <w:left w:val="none" w:sz="0" w:space="0" w:color="auto"/>
        <w:bottom w:val="none" w:sz="0" w:space="0" w:color="auto"/>
        <w:right w:val="none" w:sz="0" w:space="0" w:color="auto"/>
      </w:divBdr>
    </w:div>
    <w:div w:id="1909146721">
      <w:bodyDiv w:val="1"/>
      <w:marLeft w:val="0"/>
      <w:marRight w:val="0"/>
      <w:marTop w:val="0"/>
      <w:marBottom w:val="0"/>
      <w:divBdr>
        <w:top w:val="none" w:sz="0" w:space="0" w:color="auto"/>
        <w:left w:val="none" w:sz="0" w:space="0" w:color="auto"/>
        <w:bottom w:val="none" w:sz="0" w:space="0" w:color="auto"/>
        <w:right w:val="none" w:sz="0" w:space="0" w:color="auto"/>
      </w:divBdr>
    </w:div>
    <w:div w:id="1915507948">
      <w:bodyDiv w:val="1"/>
      <w:marLeft w:val="0"/>
      <w:marRight w:val="0"/>
      <w:marTop w:val="0"/>
      <w:marBottom w:val="0"/>
      <w:divBdr>
        <w:top w:val="none" w:sz="0" w:space="0" w:color="auto"/>
        <w:left w:val="none" w:sz="0" w:space="0" w:color="auto"/>
        <w:bottom w:val="none" w:sz="0" w:space="0" w:color="auto"/>
        <w:right w:val="none" w:sz="0" w:space="0" w:color="auto"/>
      </w:divBdr>
    </w:div>
    <w:div w:id="1927306575">
      <w:bodyDiv w:val="1"/>
      <w:marLeft w:val="0"/>
      <w:marRight w:val="0"/>
      <w:marTop w:val="0"/>
      <w:marBottom w:val="0"/>
      <w:divBdr>
        <w:top w:val="none" w:sz="0" w:space="0" w:color="auto"/>
        <w:left w:val="none" w:sz="0" w:space="0" w:color="auto"/>
        <w:bottom w:val="none" w:sz="0" w:space="0" w:color="auto"/>
        <w:right w:val="none" w:sz="0" w:space="0" w:color="auto"/>
      </w:divBdr>
    </w:div>
    <w:div w:id="1940062581">
      <w:bodyDiv w:val="1"/>
      <w:marLeft w:val="0"/>
      <w:marRight w:val="0"/>
      <w:marTop w:val="0"/>
      <w:marBottom w:val="0"/>
      <w:divBdr>
        <w:top w:val="none" w:sz="0" w:space="0" w:color="auto"/>
        <w:left w:val="none" w:sz="0" w:space="0" w:color="auto"/>
        <w:bottom w:val="none" w:sz="0" w:space="0" w:color="auto"/>
        <w:right w:val="none" w:sz="0" w:space="0" w:color="auto"/>
      </w:divBdr>
    </w:div>
    <w:div w:id="1940865195">
      <w:bodyDiv w:val="1"/>
      <w:marLeft w:val="0"/>
      <w:marRight w:val="0"/>
      <w:marTop w:val="0"/>
      <w:marBottom w:val="0"/>
      <w:divBdr>
        <w:top w:val="none" w:sz="0" w:space="0" w:color="auto"/>
        <w:left w:val="none" w:sz="0" w:space="0" w:color="auto"/>
        <w:bottom w:val="none" w:sz="0" w:space="0" w:color="auto"/>
        <w:right w:val="none" w:sz="0" w:space="0" w:color="auto"/>
      </w:divBdr>
    </w:div>
    <w:div w:id="1944604058">
      <w:bodyDiv w:val="1"/>
      <w:marLeft w:val="0"/>
      <w:marRight w:val="0"/>
      <w:marTop w:val="0"/>
      <w:marBottom w:val="0"/>
      <w:divBdr>
        <w:top w:val="none" w:sz="0" w:space="0" w:color="auto"/>
        <w:left w:val="none" w:sz="0" w:space="0" w:color="auto"/>
        <w:bottom w:val="none" w:sz="0" w:space="0" w:color="auto"/>
        <w:right w:val="none" w:sz="0" w:space="0" w:color="auto"/>
      </w:divBdr>
    </w:div>
    <w:div w:id="1951281181">
      <w:bodyDiv w:val="1"/>
      <w:marLeft w:val="0"/>
      <w:marRight w:val="0"/>
      <w:marTop w:val="0"/>
      <w:marBottom w:val="0"/>
      <w:divBdr>
        <w:top w:val="none" w:sz="0" w:space="0" w:color="auto"/>
        <w:left w:val="none" w:sz="0" w:space="0" w:color="auto"/>
        <w:bottom w:val="none" w:sz="0" w:space="0" w:color="auto"/>
        <w:right w:val="none" w:sz="0" w:space="0" w:color="auto"/>
      </w:divBdr>
    </w:div>
    <w:div w:id="1954284019">
      <w:bodyDiv w:val="1"/>
      <w:marLeft w:val="0"/>
      <w:marRight w:val="0"/>
      <w:marTop w:val="0"/>
      <w:marBottom w:val="0"/>
      <w:divBdr>
        <w:top w:val="none" w:sz="0" w:space="0" w:color="auto"/>
        <w:left w:val="none" w:sz="0" w:space="0" w:color="auto"/>
        <w:bottom w:val="none" w:sz="0" w:space="0" w:color="auto"/>
        <w:right w:val="none" w:sz="0" w:space="0" w:color="auto"/>
      </w:divBdr>
    </w:div>
    <w:div w:id="1968654638">
      <w:bodyDiv w:val="1"/>
      <w:marLeft w:val="0"/>
      <w:marRight w:val="0"/>
      <w:marTop w:val="0"/>
      <w:marBottom w:val="0"/>
      <w:divBdr>
        <w:top w:val="none" w:sz="0" w:space="0" w:color="auto"/>
        <w:left w:val="none" w:sz="0" w:space="0" w:color="auto"/>
        <w:bottom w:val="none" w:sz="0" w:space="0" w:color="auto"/>
        <w:right w:val="none" w:sz="0" w:space="0" w:color="auto"/>
      </w:divBdr>
    </w:div>
    <w:div w:id="2005089217">
      <w:bodyDiv w:val="1"/>
      <w:marLeft w:val="0"/>
      <w:marRight w:val="0"/>
      <w:marTop w:val="0"/>
      <w:marBottom w:val="0"/>
      <w:divBdr>
        <w:top w:val="none" w:sz="0" w:space="0" w:color="auto"/>
        <w:left w:val="none" w:sz="0" w:space="0" w:color="auto"/>
        <w:bottom w:val="none" w:sz="0" w:space="0" w:color="auto"/>
        <w:right w:val="none" w:sz="0" w:space="0" w:color="auto"/>
      </w:divBdr>
    </w:div>
    <w:div w:id="2037000367">
      <w:bodyDiv w:val="1"/>
      <w:marLeft w:val="0"/>
      <w:marRight w:val="0"/>
      <w:marTop w:val="0"/>
      <w:marBottom w:val="0"/>
      <w:divBdr>
        <w:top w:val="none" w:sz="0" w:space="0" w:color="auto"/>
        <w:left w:val="none" w:sz="0" w:space="0" w:color="auto"/>
        <w:bottom w:val="none" w:sz="0" w:space="0" w:color="auto"/>
        <w:right w:val="none" w:sz="0" w:space="0" w:color="auto"/>
      </w:divBdr>
    </w:div>
    <w:div w:id="2052417152">
      <w:bodyDiv w:val="1"/>
      <w:marLeft w:val="0"/>
      <w:marRight w:val="0"/>
      <w:marTop w:val="0"/>
      <w:marBottom w:val="0"/>
      <w:divBdr>
        <w:top w:val="none" w:sz="0" w:space="0" w:color="auto"/>
        <w:left w:val="none" w:sz="0" w:space="0" w:color="auto"/>
        <w:bottom w:val="none" w:sz="0" w:space="0" w:color="auto"/>
        <w:right w:val="none" w:sz="0" w:space="0" w:color="auto"/>
      </w:divBdr>
    </w:div>
    <w:div w:id="2056541062">
      <w:bodyDiv w:val="1"/>
      <w:marLeft w:val="0"/>
      <w:marRight w:val="0"/>
      <w:marTop w:val="0"/>
      <w:marBottom w:val="0"/>
      <w:divBdr>
        <w:top w:val="none" w:sz="0" w:space="0" w:color="auto"/>
        <w:left w:val="none" w:sz="0" w:space="0" w:color="auto"/>
        <w:bottom w:val="none" w:sz="0" w:space="0" w:color="auto"/>
        <w:right w:val="none" w:sz="0" w:space="0" w:color="auto"/>
      </w:divBdr>
    </w:div>
    <w:div w:id="2066024606">
      <w:bodyDiv w:val="1"/>
      <w:marLeft w:val="0"/>
      <w:marRight w:val="0"/>
      <w:marTop w:val="0"/>
      <w:marBottom w:val="0"/>
      <w:divBdr>
        <w:top w:val="none" w:sz="0" w:space="0" w:color="auto"/>
        <w:left w:val="none" w:sz="0" w:space="0" w:color="auto"/>
        <w:bottom w:val="none" w:sz="0" w:space="0" w:color="auto"/>
        <w:right w:val="none" w:sz="0" w:space="0" w:color="auto"/>
      </w:divBdr>
    </w:div>
    <w:div w:id="2069106994">
      <w:bodyDiv w:val="1"/>
      <w:marLeft w:val="0"/>
      <w:marRight w:val="0"/>
      <w:marTop w:val="0"/>
      <w:marBottom w:val="0"/>
      <w:divBdr>
        <w:top w:val="none" w:sz="0" w:space="0" w:color="auto"/>
        <w:left w:val="none" w:sz="0" w:space="0" w:color="auto"/>
        <w:bottom w:val="none" w:sz="0" w:space="0" w:color="auto"/>
        <w:right w:val="none" w:sz="0" w:space="0" w:color="auto"/>
      </w:divBdr>
    </w:div>
    <w:div w:id="2076469895">
      <w:bodyDiv w:val="1"/>
      <w:marLeft w:val="0"/>
      <w:marRight w:val="0"/>
      <w:marTop w:val="0"/>
      <w:marBottom w:val="0"/>
      <w:divBdr>
        <w:top w:val="none" w:sz="0" w:space="0" w:color="auto"/>
        <w:left w:val="none" w:sz="0" w:space="0" w:color="auto"/>
        <w:bottom w:val="none" w:sz="0" w:space="0" w:color="auto"/>
        <w:right w:val="none" w:sz="0" w:space="0" w:color="auto"/>
      </w:divBdr>
    </w:div>
    <w:div w:id="2086995131">
      <w:bodyDiv w:val="1"/>
      <w:marLeft w:val="0"/>
      <w:marRight w:val="0"/>
      <w:marTop w:val="0"/>
      <w:marBottom w:val="0"/>
      <w:divBdr>
        <w:top w:val="none" w:sz="0" w:space="0" w:color="auto"/>
        <w:left w:val="none" w:sz="0" w:space="0" w:color="auto"/>
        <w:bottom w:val="none" w:sz="0" w:space="0" w:color="auto"/>
        <w:right w:val="none" w:sz="0" w:space="0" w:color="auto"/>
      </w:divBdr>
    </w:div>
    <w:div w:id="2087070429">
      <w:bodyDiv w:val="1"/>
      <w:marLeft w:val="0"/>
      <w:marRight w:val="0"/>
      <w:marTop w:val="0"/>
      <w:marBottom w:val="0"/>
      <w:divBdr>
        <w:top w:val="none" w:sz="0" w:space="0" w:color="auto"/>
        <w:left w:val="none" w:sz="0" w:space="0" w:color="auto"/>
        <w:bottom w:val="none" w:sz="0" w:space="0" w:color="auto"/>
        <w:right w:val="none" w:sz="0" w:space="0" w:color="auto"/>
      </w:divBdr>
    </w:div>
    <w:div w:id="2105494944">
      <w:bodyDiv w:val="1"/>
      <w:marLeft w:val="0"/>
      <w:marRight w:val="0"/>
      <w:marTop w:val="0"/>
      <w:marBottom w:val="0"/>
      <w:divBdr>
        <w:top w:val="none" w:sz="0" w:space="0" w:color="auto"/>
        <w:left w:val="none" w:sz="0" w:space="0" w:color="auto"/>
        <w:bottom w:val="none" w:sz="0" w:space="0" w:color="auto"/>
        <w:right w:val="none" w:sz="0" w:space="0" w:color="auto"/>
      </w:divBdr>
    </w:div>
    <w:div w:id="2121215355">
      <w:bodyDiv w:val="1"/>
      <w:marLeft w:val="0"/>
      <w:marRight w:val="0"/>
      <w:marTop w:val="0"/>
      <w:marBottom w:val="0"/>
      <w:divBdr>
        <w:top w:val="none" w:sz="0" w:space="0" w:color="auto"/>
        <w:left w:val="none" w:sz="0" w:space="0" w:color="auto"/>
        <w:bottom w:val="none" w:sz="0" w:space="0" w:color="auto"/>
        <w:right w:val="none" w:sz="0" w:space="0" w:color="auto"/>
      </w:divBdr>
    </w:div>
    <w:div w:id="2122677532">
      <w:bodyDiv w:val="1"/>
      <w:marLeft w:val="0"/>
      <w:marRight w:val="0"/>
      <w:marTop w:val="0"/>
      <w:marBottom w:val="0"/>
      <w:divBdr>
        <w:top w:val="none" w:sz="0" w:space="0" w:color="auto"/>
        <w:left w:val="none" w:sz="0" w:space="0" w:color="auto"/>
        <w:bottom w:val="none" w:sz="0" w:space="0" w:color="auto"/>
        <w:right w:val="none" w:sz="0" w:space="0" w:color="auto"/>
      </w:divBdr>
    </w:div>
    <w:div w:id="2129080314">
      <w:bodyDiv w:val="1"/>
      <w:marLeft w:val="0"/>
      <w:marRight w:val="0"/>
      <w:marTop w:val="0"/>
      <w:marBottom w:val="0"/>
      <w:divBdr>
        <w:top w:val="none" w:sz="0" w:space="0" w:color="auto"/>
        <w:left w:val="none" w:sz="0" w:space="0" w:color="auto"/>
        <w:bottom w:val="none" w:sz="0" w:space="0" w:color="auto"/>
        <w:right w:val="none" w:sz="0" w:space="0" w:color="auto"/>
      </w:divBdr>
    </w:div>
    <w:div w:id="213255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Yuk06</b:Tag>
    <b:SourceType>Book</b:SourceType>
    <b:Guid>{3650F80E-E74D-43A2-B433-80E0C31DB03F}</b:Guid>
    <b:LCID>en-GB</b:LCID>
    <b:Title>Leadership in organizations</b:Title>
    <b:Year>2006</b:Year>
    <b:Publisher>Upper Saddle River, NJ</b:Publisher>
    <b:City>Pearson-Prentice Hall.</b:City>
    <b:Author>
      <b:Author>
        <b:NameList>
          <b:Person>
            <b:Last>Yukl</b:Last>
            <b:First>G.</b:First>
          </b:Person>
        </b:NameList>
      </b:Author>
    </b:Author>
    <b:Edition>6th ed.</b:Edition>
    <b:RefOrder>1</b:RefOrder>
  </b:Source>
  <b:Source>
    <b:Tag>ALD23</b:Tag>
    <b:SourceType>InternetSite</b:SourceType>
    <b:Guid>{F1089475-2092-4F08-85D1-D3FF70A9EC6E}</b:Guid>
    <b:LCID>en-GB</b:LCID>
    <b:Author>
      <b:Author>
        <b:NameList>
          <b:Person>
            <b:Last>ALDI</b:Last>
          </b:Person>
        </b:NameList>
      </b:Author>
    </b:Author>
    <b:Title>Aldi in the UK</b:Title>
    <b:Year>2023</b:Year>
    <b:YearAccessed>2024</b:YearAccessed>
    <b:MonthAccessed>08</b:MonthAccessed>
    <b:DayAccessed>13</b:DayAccessed>
    <b:URL>https://cdn.aldi-digital.co.uk/UrkvZaIMiyIa1HyBvFM1FnzVRJ8.pdf</b:URL>
    <b:RefOrder>24</b:RefOrder>
  </b:Source>
  <b:Source>
    <b:Tag>Ahm22</b:Tag>
    <b:SourceType>Book</b:SourceType>
    <b:Guid>{230EC621-D41F-467B-80A0-1E96E82F1283}</b:Guid>
    <b:LCID>en-GB</b:LCID>
    <b:Author>
      <b:Author>
        <b:Corporate>Ahmed, S., Simha, A.</b:Corporate>
      </b:Author>
    </b:Author>
    <b:Title>Differences Between Transactional and Transformational Leadership.</b:Title>
    <b:Year>2022</b:Year>
    <b:City>Poff, D.C., Michalos, A.C.</b:City>
    <b:Publisher>Springer</b:Publisher>
    <b:Edition>Encyclopedia of Business and Professional Ethics</b:Edition>
    <b:RefOrder>5</b:RefOrder>
  </b:Source>
  <b:Source>
    <b:Tag>ALD21</b:Tag>
    <b:SourceType>InternetSite</b:SourceType>
    <b:Guid>{8476139A-8D4C-4F38-88D8-A6C2ED7C6D0F}</b:Guid>
    <b:Title>Business News</b:Title>
    <b:Year>2021</b:Year>
    <b:LCID>en-GB</b:LCID>
    <b:Author>
      <b:Author>
        <b:NameList>
          <b:Person>
            <b:Last>Centre</b:Last>
            <b:First>ALDI</b:First>
            <b:Middle>Digital Media</b:Middle>
          </b:Person>
        </b:NameList>
      </b:Author>
    </b:Author>
    <b:YearAccessed>2024</b:YearAccessed>
    <b:MonthAccessed>08</b:MonthAccessed>
    <b:DayAccessed>15</b:DayAccessed>
    <b:URL>https://www.aldipresscentre.co.uk/business-news/aldi-to-invest-1-3-billion-as-sales-hit-new-record/</b:URL>
    <b:RefOrder>11</b:RefOrder>
  </b:Source>
  <b:Source>
    <b:Tag>Sup23</b:Tag>
    <b:SourceType>InternetSite</b:SourceType>
    <b:Guid>{7BF26BFB-0E96-4A6A-8532-6043BC17EB9D}</b:Guid>
    <b:LCID>en-GB</b:LCID>
    <b:Author>
      <b:Author>
        <b:NameList>
          <b:Person>
            <b:Last>Supliful</b:Last>
          </b:Person>
        </b:NameList>
      </b:Author>
    </b:Author>
    <b:Title>Aldi's Business Model and Working Culture Explained</b:Title>
    <b:Year>2023</b:Year>
    <b:YearAccessed>2024</b:YearAccessed>
    <b:MonthAccessed>08</b:MonthAccessed>
    <b:DayAccessed>15</b:DayAccessed>
    <b:URL>https://supliful.com/blog/aldis-business-model-and-working-culture</b:URL>
    <b:RefOrder>14</b:RefOrder>
  </b:Source>
  <b:Source>
    <b:Tag>Reb21</b:Tag>
    <b:SourceType>Report</b:SourceType>
    <b:Guid>{F808DD88-A0D9-44FE-A08F-23DD2BF6896E}</b:Guid>
    <b:LCID>en-GB</b:LCID>
    <b:Author>
      <b:Author>
        <b:Corporate>Rebecca, Z. , Darin, R.</b:Corporate>
      </b:Author>
    </b:Author>
    <b:Title>6 Strategies for Leading Through Uncertainty</b:Title>
    <b:Year>2021</b:Year>
    <b:Publisher>Harvard Business Review</b:Publisher>
    <b:RefOrder>8</b:RefOrder>
  </b:Source>
  <b:Source>
    <b:Tag>Voi17</b:Tag>
    <b:SourceType>Book</b:SourceType>
    <b:Guid>{CC382E4C-AAD4-4495-B141-84CEF412314E}</b:Guid>
    <b:LCID>en-GB</b:LCID>
    <b:Author>
      <b:Author>
        <b:Corporate>Voigt, K., Buliga, O., Michl, K.</b:Corporate>
      </b:Author>
    </b:Author>
    <b:Title>Striving for Customer Benefit: The Case of Aldi. In: Business Model Pioneers. Management for Professionals.</b:Title>
    <b:Year>2017</b:Year>
    <b:Publisher>Springer</b:Publisher>
    <b:City>Cham</b:City>
    <b:RefOrder>3</b:RefOrder>
  </b:Source>
  <b:Source>
    <b:Tag>Con23</b:Tag>
    <b:SourceType>Report</b:SourceType>
    <b:Guid>{13876885-02FF-4DC3-BEFF-51C403190204}</b:Guid>
    <b:LCID>en-GB</b:LCID>
    <b:Author>
      <b:Author>
        <b:Corporate>Connie, D., Duygu, D., Carlo, I., Kyra, G., Nick, T.</b:Corporate>
      </b:Author>
    </b:Author>
    <b:Title>Transformational leadership effectiveness: an</b:Title>
    <b:Year>2023</b:Year>
    <b:Publisher>Informa UK Limited</b:Publisher>
    <b:RefOrder>4</b:RefOrder>
  </b:Source>
  <b:Source>
    <b:Tag>Ngu22</b:Tag>
    <b:SourceType>Report</b:SourceType>
    <b:Guid>{C721722B-2F70-4C9B-93A0-038DA59E13F5}</b:Guid>
    <b:LCID>en-GB</b:LCID>
    <b:Author>
      <b:Author>
        <b:Corporate>Nguyen, H, T,., Nguyen, V, Q,.</b:Corporate>
      </b:Author>
    </b:Author>
    <b:Title>Transformational, Transactional, Laissez-faire Leadership Styles and Employee Engagement: Evidence From Vietnam’s Public Sector</b:Title>
    <b:Year>2022</b:Year>
    <b:Publisher>SAGE Open</b:Publisher>
    <b:City>Vietnam</b:City>
    <b:RefOrder>6</b:RefOrder>
  </b:Source>
  <b:Source>
    <b:Tag>Dom23</b:Tag>
    <b:SourceType>InternetSite</b:SourceType>
    <b:Guid>{6B8DB968-4DE1-47A4-A298-3F1E5F979B62}</b:Guid>
    <b:LCID>en-GB</b:LCID>
    <b:Author>
      <b:Author>
        <b:NameList>
          <b:Person>
            <b:Last>Bernard</b:Last>
            <b:First>D.</b:First>
          </b:Person>
        </b:NameList>
      </b:Author>
    </b:Author>
    <b:Title>Aldi rolls out allyship training for all UK managers</b:Title>
    <b:Year>2023</b:Year>
    <b:YearAccessed>2024</b:YearAccessed>
    <b:MonthAccessed>08</b:MonthAccessed>
    <b:DayAccessed>15</b:DayAccessed>
    <b:URL>https://www.hrmagazine.co.uk/content/news/aldi-rolls-out-allyship-training-for-all-uk-managers</b:URL>
    <b:RefOrder>25</b:RefOrder>
  </b:Source>
  <b:Source>
    <b:Tag>Lar23</b:Tag>
    <b:SourceType>InternetSite</b:SourceType>
    <b:Guid>{19F77E6E-348D-422B-A617-2B2815826984}</b:Guid>
    <b:Title>Leading the Frontline Through a Downturn</b:Title>
    <b:Year>2023</b:Year>
    <b:LCID>en-GB</b:LCID>
    <b:Author>
      <b:Author>
        <b:NameList>
          <b:Person>
            <b:Last>Clark</b:Last>
            <b:First>L.</b:First>
          </b:Person>
        </b:NameList>
      </b:Author>
    </b:Author>
    <b:YearAccessed>2024</b:YearAccessed>
    <b:MonthAccessed>08</b:MonthAccessed>
    <b:DayAccessed>14</b:DayAccessed>
    <b:URL>https://www.harvardbusiness.org/top-leadership-skills-to-navigate-economic-uncertainty/</b:URL>
    <b:RefOrder>9</b:RefOrder>
  </b:Source>
  <b:Source>
    <b:Tag>Ell16</b:Tag>
    <b:SourceType>Book</b:SourceType>
    <b:Guid>{32F70DD9-4860-434C-A2B7-C04FE4FEFCAE}</b:Guid>
    <b:Author>
      <b:Author>
        <b:NameList>
          <b:Person>
            <b:Last>Ellen</b:Last>
            <b:First>B,</b:First>
            <b:Middle>P.</b:Middle>
          </b:Person>
        </b:NameList>
      </b:Author>
    </b:Author>
    <b:Title>Transformational Leadership</b:Title>
    <b:Year>2016</b:Year>
    <b:City>Farazmand, A</b:City>
    <b:Publisher>Springer</b:Publisher>
    <b:LCID>en-GB</b:LCID>
    <b:Edition>lobal Encyclopedia of Public Administration, Public Policy, and Governance</b:Edition>
    <b:RefOrder>26</b:RefOrder>
  </b:Source>
  <b:Source>
    <b:Tag>Pau20</b:Tag>
    <b:SourceType>Report</b:SourceType>
    <b:Guid>{F80CC4F4-4B1D-42CF-8A89-E57733F8B130}</b:Guid>
    <b:LCID>en-GB</b:LCID>
    <b:Author>
      <b:Author>
        <b:NameList>
          <b:Person>
            <b:Last>Foley</b:Last>
            <b:First>P.</b:First>
          </b:Person>
        </b:NameList>
      </b:Author>
    </b:Author>
    <b:Title>Aldi's Approach to Talent Selection and Leadership Development</b:Title>
    <b:Year>2020</b:Year>
    <b:Publisher>IP Interview</b:Publisher>
    <b:RefOrder>7</b:RefOrder>
  </b:Source>
  <b:Source>
    <b:Tag>Nor10</b:Tag>
    <b:SourceType>Book</b:SourceType>
    <b:Guid>{AEE99C21-DF2D-433A-B7CA-886ED80E1829}</b:Guid>
    <b:LCID>en-GB</b:LCID>
    <b:Author>
      <b:Author>
        <b:NameList>
          <b:Person>
            <b:Last>Northouse</b:Last>
            <b:First>P,</b:First>
            <b:Middle>G.</b:Middle>
          </b:Person>
        </b:NameList>
      </b:Author>
    </b:Author>
    <b:Title>Leadership: Theory and practice</b:Title>
    <b:Year>2010</b:Year>
    <b:City>Sage</b:City>
    <b:Publisher>Thousand Oaks, CA</b:Publisher>
    <b:Edition>5th ed.</b:Edition>
    <b:RefOrder>2</b:RefOrder>
  </b:Source>
  <b:Source>
    <b:Tag>Gar19</b:Tag>
    <b:SourceType>InternetSite</b:SourceType>
    <b:Guid>{FB4FF231-9D52-4B38-AAC3-844EB90FAB8F}</b:Guid>
    <b:LCID>en-GB</b:LCID>
    <b:Author>
      <b:Author>
        <b:NameList>
          <b:Person>
            <b:Last>Ogg</b:Last>
            <b:First>G,</b:First>
            <b:Middle>S,.</b:Middle>
          </b:Person>
        </b:NameList>
      </b:Author>
    </b:Author>
    <b:Title>https://retailtimes.co.uk/record-breaking-sales-for-aldi-pave-the-way-for-further-uk-expansion-says-globaldata/</b:Title>
    <b:Year>2019</b:Year>
    <b:YearAccessed>2024</b:YearAccessed>
    <b:MonthAccessed>08</b:MonthAccessed>
    <b:DayAccessed>15</b:DayAccessed>
    <b:URL>https://www.academia.edu/88820951/Strategy_Report_On_Aldi_Stores_UK_Ltd</b:URL>
    <b:RefOrder>27</b:RefOrder>
  </b:Source>
  <b:Source>
    <b:Tag>Man23</b:Tag>
    <b:SourceType>InternetSite</b:SourceType>
    <b:Guid>{1323A0F9-0B1F-43BD-B860-ECA6D784CEC4}</b:Guid>
    <b:LCID>en-GB</b:LCID>
    <b:Author>
      <b:Author>
        <b:NameList>
          <b:Person>
            <b:Last>Singh</b:Last>
            <b:First>M,</b:First>
            <b:Middle>J.</b:Middle>
          </b:Person>
        </b:NameList>
      </b:Author>
    </b:Author>
    <b:Title>Organizational Change Management: A Case Study of Aldi Stores UK</b:Title>
    <b:Year>2023</b:Year>
    <b:YearAccessed>2024</b:YearAccessed>
    <b:MonthAccessed>08</b:MonthAccessed>
    <b:DayAccessed>15</b:DayAccessed>
    <b:URL>https://desklib.com/document/aldi-stores-uk-organizational-change-management/</b:URL>
    <b:RefOrder>28</b:RefOrder>
  </b:Source>
  <b:Source>
    <b:Tag>Kur16</b:Tag>
    <b:SourceType>InternetSite</b:SourceType>
    <b:Guid>{49FA5B59-A4CA-4212-9AF8-163D47055ED8}</b:Guid>
    <b:Author>
      <b:Author>
        <b:NameList>
          <b:Person>
            <b:Last>Anthony</b:Last>
            <b:First>K.</b:First>
          </b:Person>
        </b:NameList>
      </b:Author>
    </b:Author>
    <b:Title>Follow the Leader: Developing Great Leadership Skills</b:Title>
    <b:Year>2016</b:Year>
    <b:YearAccessed>2024</b:YearAccessed>
    <b:MonthAccessed>08</b:MonthAccessed>
    <b:DayAccessed>17</b:DayAccessed>
    <b:URL>https://academic.oup.com/criticalvalues/article/9/4/24/2196811?login=false</b:URL>
    <b:LCID>en-GB</b:LCID>
    <b:RefOrder>23</b:RefOrder>
  </b:Source>
  <b:Source>
    <b:Tag>Mic23</b:Tag>
    <b:SourceType>InternetSite</b:SourceType>
    <b:Guid>{5D8850B9-8795-4D5E-8182-4A212230120D}</b:Guid>
    <b:Author>
      <b:Author>
        <b:NameList>
          <b:Person>
            <b:Last>Bennett</b:Last>
            <b:First>M.</b:First>
          </b:Person>
        </b:NameList>
      </b:Author>
    </b:Author>
    <b:Title>How To Lead a Gibbs Reflective Cycle Exercise (+Template)</b:Title>
    <b:Year>2023</b:Year>
    <b:YearAccessed>2024</b:YearAccessed>
    <b:MonthAccessed>08</b:MonthAccessed>
    <b:DayAccessed>16</b:DayAccessed>
    <b:URL>https://www.niagarainstitute.com/blog/gibbs-reflective-cycle</b:URL>
    <b:LCID>en-GB</b:LCID>
    <b:RefOrder>21</b:RefOrder>
  </b:Source>
  <b:Source>
    <b:Tag>Fio23</b:Tag>
    <b:SourceType>InternetSite</b:SourceType>
    <b:Guid>{B9B0F16D-203C-4FAB-9777-52D8E71A398D}</b:Guid>
    <b:Author>
      <b:Author>
        <b:NameList>
          <b:Person>
            <b:Last>Briggs</b:Last>
            <b:First>F.</b:First>
          </b:Person>
        </b:NameList>
      </b:Author>
    </b:Author>
    <b:Title>Record breaking sales for Aldi pave the way for further UK expansion, says GlobalData</b:Title>
    <b:Year>2023</b:Year>
    <b:YearAccessed>2024</b:YearAccessed>
    <b:MonthAccessed>08</b:MonthAccessed>
    <b:DayAccessed>15</b:DayAccessed>
    <b:URL>https://retailtimes.co.uk/record-breaking-sales-for-aldi-pave-the-way-for-further-uk-expansion-says-globaldata/</b:URL>
    <b:LCID>en-GB</b:LCID>
    <b:RefOrder>12</b:RefOrder>
  </b:Source>
  <b:Source>
    <b:Tag>Mat23</b:Tag>
    <b:SourceType>InternetSite</b:SourceType>
    <b:Guid>{38BA5808-6C8C-4A8F-98CB-C584CDC43E01}</b:Guid>
    <b:Author>
      <b:Author>
        <b:NameList>
          <b:Person>
            <b:Last>Channell</b:Last>
            <b:First>M.</b:First>
          </b:Person>
        </b:NameList>
      </b:Author>
    </b:Author>
    <b:Title>Gibbs Reflective Cycle – A Practical Guide</b:Title>
    <b:Year>2023</b:Year>
    <b:YearAccessed>2024</b:YearAccessed>
    <b:MonthAccessed>08</b:MonthAccessed>
    <b:DayAccessed>16</b:DayAccessed>
    <b:URL>https://www.tsw.co.uk/blog/leadership-and-management/gibbs-reflective-cycle/</b:URL>
    <b:LCID>en-GB</b:LCID>
    <b:RefOrder>22</b:RefOrder>
  </b:Source>
  <b:Source>
    <b:Tag>Deb20</b:Tag>
    <b:SourceType>Book</b:SourceType>
    <b:Guid>{34838864-78C4-49A6-8BDF-6E9E22C1143D}</b:Guid>
    <b:Title>Encyclopedia of Business and Professional Ethics</b:Title>
    <b:Year>2020</b:Year>
    <b:Author>
      <b:Author>
        <b:Corporate>Deborah, C., Alex, C, M.</b:Corporate>
      </b:Author>
    </b:Author>
    <b:City>Poff, D.C., Michalos</b:City>
    <b:Publisher>Living reference work</b:Publisher>
    <b:Edition>Latest edition</b:Edition>
    <b:LCID>en-GB</b:LCID>
    <b:RefOrder>29</b:RefOrder>
  </b:Source>
  <b:Source>
    <b:Tag>Pet24</b:Tag>
    <b:SourceType>InternetSite</b:SourceType>
    <b:Guid>{7343DF74-4A58-4BC0-B1D4-0008710D6922}</b:Guid>
    <b:Author>
      <b:Author>
        <b:NameList>
          <b:Person>
            <b:Last>Gratton</b:Last>
            <b:First>P.</b:First>
          </b:Person>
        </b:NameList>
      </b:Author>
    </b:Author>
    <b:Title>Porter's Five Forces Explained and How to Use the Model</b:Title>
    <b:Year>2024</b:Year>
    <b:YearAccessed>2024</b:YearAccessed>
    <b:MonthAccessed>08</b:MonthAccessed>
    <b:DayAccessed>15</b:DayAccessed>
    <b:URL>https://www.investopedia.com/terms/p/porter.asp</b:URL>
    <b:LCID>en-GB</b:LCID>
    <b:RefOrder>16</b:RefOrder>
  </b:Source>
  <b:Source>
    <b:Tag>Jes22</b:Tag>
    <b:SourceType>InternetSite</b:SourceType>
    <b:Guid>{B2E02EF2-EED5-4D8B-95AB-BBED6A7C845A}</b:Guid>
    <b:Author>
      <b:Author>
        <b:NameList>
          <b:Person>
            <b:Last>Jessica</b:Last>
            <b:First>R.</b:First>
          </b:Person>
        </b:NameList>
      </b:Author>
    </b:Author>
    <b:Title>Learn From Your Past Experience with Gibb’s Reflective Cycle</b:Title>
    <b:Year>2022</b:Year>
    <b:YearAccessed>2024</b:YearAccessed>
    <b:MonthAccessed>08</b:MonthAccessed>
    <b:DayAccessed>16</b:DayAccessed>
    <b:URL>https://crowjack.com/blog/strategy/reflection-models/gibbs-reflective-cycle</b:URL>
    <b:LCID>en-GB</b:LCID>
    <b:RefOrder>20</b:RefOrder>
  </b:Source>
  <b:Source>
    <b:Tag>Wil24</b:Tag>
    <b:SourceType>InternetSite</b:SourceType>
    <b:Guid>{B2CD5193-31E3-4E25-A526-EB1C451D87E1}</b:Guid>
    <b:Author>
      <b:Author>
        <b:NameList>
          <b:Person>
            <b:Last>Kenton</b:Last>
            <b:First>W.</b:First>
          </b:Person>
        </b:NameList>
      </b:Author>
    </b:Author>
    <b:Title>How to Perform a SWOT Analysis</b:Title>
    <b:Year>2024</b:Year>
    <b:YearAccessed>2024</b:YearAccessed>
    <b:MonthAccessed>08</b:MonthAccessed>
    <b:DayAccessed>15</b:DayAccessed>
    <b:URL>https://www.investopedia.com/terms/s/swot.asp</b:URL>
    <b:LCID>en-GB</b:LCID>
    <b:RefOrder>17</b:RefOrder>
  </b:Source>
  <b:Source>
    <b:Tag>Reb24</b:Tag>
    <b:SourceType>InternetSite</b:SourceType>
    <b:Guid>{73049E2D-BF87-4C15-83D5-37A723A52DB9}</b:Guid>
    <b:Author>
      <b:Author>
        <b:NameList>
          <b:Person>
            <b:Last>Knight</b:Last>
            <b:First>R.</b:First>
          </b:Person>
        </b:NameList>
      </b:Author>
    </b:Author>
    <b:Title>6 Common Leadership Styles — and How to Decide Which to Use When</b:Title>
    <b:Year>2024</b:Year>
    <b:YearAccessed>2024</b:YearAccessed>
    <b:MonthAccessed>08</b:MonthAccessed>
    <b:DayAccessed>14</b:DayAccessed>
    <b:URL>https://hbr.org/2024/04/6-common-leadership-styles-and-how-to-decide-which-to-use-when</b:URL>
    <b:LCID>en-GB</b:LCID>
    <b:RefOrder>10</b:RefOrder>
  </b:Source>
  <b:Source>
    <b:Tag>Kyl24</b:Tag>
    <b:SourceType>InternetSite</b:SourceType>
    <b:Guid>{E47CA503-19F3-4E5C-9FB0-1C86478F215A}</b:Guid>
    <b:Author>
      <b:Author>
        <b:NameList>
          <b:Person>
            <b:Last>Peterdy</b:Last>
            <b:First>K.</b:First>
          </b:Person>
        </b:NameList>
      </b:Author>
    </b:Author>
    <b:Title>Ansoff Matrix</b:Title>
    <b:Year>2024</b:Year>
    <b:YearAccessed>2024</b:YearAccessed>
    <b:MonthAccessed>08</b:MonthAccessed>
    <b:DayAccessed>15</b:DayAccessed>
    <b:URL>https://corporatefinanceinstitute.com/resources/management/ansoff-matrix/</b:URL>
    <b:LCID>en-GB</b:LCID>
    <b:RefOrder>18</b:RefOrder>
  </b:Source>
  <b:Source>
    <b:Tag>Mir24</b:Tag>
    <b:SourceType>InternetSite</b:SourceType>
    <b:Guid>{973AB723-0971-45F3-A1A2-5975EF2C62BE}</b:Guid>
    <b:Author>
      <b:Author>
        <b:NameList>
          <b:Person>
            <b:Last>Sherman</b:Last>
            <b:First>M.</b:First>
          </b:Person>
        </b:NameList>
      </b:Author>
    </b:Author>
    <b:Title>Aldi’s Business Structure (Company Structure): An Organizational Design Analysis</b:Title>
    <b:Year>2024</b:Year>
    <b:YearAccessed>2024</b:YearAccessed>
    <b:MonthAccessed>08</b:MonthAccessed>
    <b:DayAccessed>15</b:DayAccessed>
    <b:URL>https://panmore.com/aldi-business-structure-company-structure-organizational-design-analysis-case-study</b:URL>
    <b:LCID>en-GB</b:LCID>
    <b:RefOrder>13</b:RefOrder>
  </b:Source>
  <b:Source>
    <b:Tag>Mir241</b:Tag>
    <b:SourceType>InternetSite</b:SourceType>
    <b:Guid>{7899D268-23EF-423B-A825-87E1D08C84DC}</b:Guid>
    <b:Author>
      <b:Author>
        <b:NameList>
          <b:Person>
            <b:Last>Sherman</b:Last>
            <b:First>M.</b:First>
          </b:Person>
        </b:NameList>
      </b:Author>
    </b:Author>
    <b:Title>Aldi’s Generic Competitive Strategy &amp; Growth Strategies</b:Title>
    <b:Year>2024</b:Year>
    <b:YearAccessed>2024</b:YearAccessed>
    <b:MonthAccessed>08</b:MonthAccessed>
    <b:DayAccessed>14</b:DayAccessed>
    <b:URL>https://panmore.com/aldi-generic-competitive-strategy-intensive-growth-strategies-case-study</b:URL>
    <b:LCID>en-GB</b:LCID>
    <b:RefOrder>15</b:RefOrder>
  </b:Source>
  <b:Source>
    <b:Tag>Ste23</b:Tag>
    <b:SourceType>InternetSite</b:SourceType>
    <b:Guid>{95D56695-EAE6-4DAD-B652-B7EE3C27DBCE}</b:Guid>
    <b:Author>
      <b:Author>
        <b:NameList>
          <b:Person>
            <b:Last>Swayze</b:Last>
            <b:First>S.</b:First>
          </b:Person>
        </b:NameList>
      </b:Author>
    </b:Author>
    <b:Title>The Ultimate Guide to Porter’s 5 Forces Analysis</b:Title>
    <b:Year>2024</b:Year>
    <b:YearAccessed>2024</b:YearAccessed>
    <b:MonthAccessed>08</b:MonthAccessed>
    <b:DayAccessed>15</b:DayAccessed>
    <b:URL>https://www.investopedia.com/terms/s/swot.asp</b:URL>
    <b:LCID>en-GB</b:LCID>
    <b:RefOrder>19</b:RefOrder>
  </b:Source>
</b:Sources>
</file>

<file path=customXml/itemProps1.xml><?xml version="1.0" encoding="utf-8"?>
<ds:datastoreItem xmlns:ds="http://schemas.openxmlformats.org/officeDocument/2006/customXml" ds:itemID="{BAF50141-CA45-4A7F-9E9C-E381F35C9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16</Pages>
  <Words>4883</Words>
  <Characters>33698</Characters>
  <Application>Microsoft Office Word</Application>
  <DocSecurity>0</DocSecurity>
  <Lines>280</Lines>
  <Paragraphs>77</Paragraphs>
  <ScaleCrop>false</ScaleCrop>
  <Company/>
  <LinksUpToDate>false</LinksUpToDate>
  <CharactersWithSpaces>38504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122</cp:revision>
  <dcterms:created xsi:type="dcterms:W3CDTF">2024-08-15T03:39:00Z</dcterms:created>
  <dcterms:modified xsi:type="dcterms:W3CDTF">2024-08-18T20:00:00Z</dcterms:modified>
</cp:coreProperties>
</file>