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6C60" w:rsidRDefault="00156C60" w:rsidP="004549F9">
      <w:pPr>
        <w:rPr>
          <w:rFonts w:ascii="Arial" w:hAnsi="Arial" w:cs="Arial"/>
        </w:rPr>
      </w:pPr>
      <w:bookmarkStart w:id="0" w:name="_GoBack"/>
      <w:bookmarkEnd w:id="0"/>
      <w:r>
        <w:rPr>
          <w:rFonts w:ascii="Arial" w:hAnsi="Arial" w:cs="Arial"/>
        </w:rPr>
        <w:t>In order to discuss and compare coping strategies</w:t>
      </w:r>
      <w:r w:rsidR="00D12498">
        <w:rPr>
          <w:rFonts w:ascii="Arial" w:hAnsi="Arial" w:cs="Arial"/>
        </w:rPr>
        <w:t xml:space="preserve"> in relation to minimising stress</w:t>
      </w:r>
      <w:r>
        <w:rPr>
          <w:rFonts w:ascii="Arial" w:hAnsi="Arial" w:cs="Arial"/>
        </w:rPr>
        <w:t xml:space="preserve"> and resilience building I will firstly define both stress and resilience. I will move on to outlining two different strategies I employed throughout my initial 6 months, comparing, contrast</w:t>
      </w:r>
      <w:r w:rsidR="000E2B6D">
        <w:rPr>
          <w:rFonts w:ascii="Arial" w:hAnsi="Arial" w:cs="Arial"/>
        </w:rPr>
        <w:t>ing</w:t>
      </w:r>
      <w:r>
        <w:rPr>
          <w:rFonts w:ascii="Arial" w:hAnsi="Arial" w:cs="Arial"/>
        </w:rPr>
        <w:t xml:space="preserve"> and finding similarities between the two. </w:t>
      </w:r>
      <w:r w:rsidR="005A2653">
        <w:rPr>
          <w:rFonts w:ascii="Arial" w:hAnsi="Arial" w:cs="Arial"/>
        </w:rPr>
        <w:t>I will go on to explain</w:t>
      </w:r>
      <w:r w:rsidR="000E2B6D">
        <w:rPr>
          <w:rFonts w:ascii="Arial" w:hAnsi="Arial" w:cs="Arial"/>
        </w:rPr>
        <w:t xml:space="preserve"> how I employed each into my </w:t>
      </w:r>
      <w:r w:rsidR="000570EE">
        <w:rPr>
          <w:rFonts w:ascii="Arial" w:hAnsi="Arial" w:cs="Arial"/>
        </w:rPr>
        <w:t>day-to-day</w:t>
      </w:r>
      <w:r w:rsidR="000E2B6D">
        <w:rPr>
          <w:rFonts w:ascii="Arial" w:hAnsi="Arial" w:cs="Arial"/>
        </w:rPr>
        <w:t xml:space="preserve"> schedule and </w:t>
      </w:r>
      <w:r w:rsidR="005A2653">
        <w:rPr>
          <w:rFonts w:ascii="Arial" w:hAnsi="Arial" w:cs="Arial"/>
        </w:rPr>
        <w:t>describe how I feel they compleme</w:t>
      </w:r>
      <w:r w:rsidR="00B04B91">
        <w:rPr>
          <w:rFonts w:ascii="Arial" w:hAnsi="Arial" w:cs="Arial"/>
        </w:rPr>
        <w:t>nted each other. Finally, using</w:t>
      </w:r>
      <w:r w:rsidR="00F275B7">
        <w:rPr>
          <w:rFonts w:ascii="Arial" w:hAnsi="Arial" w:cs="Arial"/>
        </w:rPr>
        <w:t xml:space="preserve"> </w:t>
      </w:r>
      <w:r w:rsidR="00E92695">
        <w:rPr>
          <w:rFonts w:ascii="Arial" w:hAnsi="Arial" w:cs="Arial"/>
        </w:rPr>
        <w:t>Gibbs</w:t>
      </w:r>
      <w:r w:rsidR="005A2653">
        <w:rPr>
          <w:rFonts w:ascii="Arial" w:hAnsi="Arial" w:cs="Arial"/>
        </w:rPr>
        <w:t xml:space="preserve"> </w:t>
      </w:r>
      <w:r w:rsidR="00F275B7">
        <w:rPr>
          <w:rFonts w:ascii="Arial" w:hAnsi="Arial" w:cs="Arial"/>
        </w:rPr>
        <w:t xml:space="preserve">model of reflective practice I intend on illustrating how what </w:t>
      </w:r>
      <w:r w:rsidR="000570EE">
        <w:rPr>
          <w:rFonts w:ascii="Arial" w:hAnsi="Arial" w:cs="Arial"/>
        </w:rPr>
        <w:t>I have</w:t>
      </w:r>
      <w:r w:rsidR="00F275B7">
        <w:rPr>
          <w:rFonts w:ascii="Arial" w:hAnsi="Arial" w:cs="Arial"/>
        </w:rPr>
        <w:t xml:space="preserve"> adopted in the last 6 months may evolve into a more</w:t>
      </w:r>
      <w:r w:rsidR="00C94DF7">
        <w:rPr>
          <w:rFonts w:ascii="Arial" w:hAnsi="Arial" w:cs="Arial"/>
        </w:rPr>
        <w:t xml:space="preserve"> effective approach in the next utilising a learning journal and a mind map</w:t>
      </w:r>
      <w:r w:rsidR="00705E0D">
        <w:rPr>
          <w:rFonts w:ascii="Arial" w:hAnsi="Arial" w:cs="Arial"/>
        </w:rPr>
        <w:t>ping</w:t>
      </w:r>
      <w:r w:rsidR="00C94DF7">
        <w:rPr>
          <w:rFonts w:ascii="Arial" w:hAnsi="Arial" w:cs="Arial"/>
        </w:rPr>
        <w:t>.</w:t>
      </w:r>
    </w:p>
    <w:p w:rsidR="004549F9" w:rsidRDefault="00572805" w:rsidP="004549F9">
      <w:pPr>
        <w:rPr>
          <w:rFonts w:ascii="Arial" w:hAnsi="Arial" w:cs="Arial"/>
        </w:rPr>
      </w:pPr>
      <w:r>
        <w:rPr>
          <w:rFonts w:ascii="Arial" w:hAnsi="Arial" w:cs="Arial"/>
        </w:rPr>
        <w:t>NHS website mentalhealth.org.uk</w:t>
      </w:r>
      <w:r w:rsidR="00505EC3">
        <w:rPr>
          <w:rStyle w:val="FootnoteReference"/>
          <w:rFonts w:ascii="Arial" w:hAnsi="Arial" w:cs="Arial"/>
        </w:rPr>
        <w:footnoteReference w:id="1"/>
      </w:r>
      <w:r>
        <w:rPr>
          <w:rFonts w:ascii="Arial" w:hAnsi="Arial" w:cs="Arial"/>
        </w:rPr>
        <w:t xml:space="preserve"> defines stress as the degree to which one feels overwhelmed or unable to cope as a result of pressures that are unmanageable. </w:t>
      </w:r>
      <w:r w:rsidR="004549F9">
        <w:rPr>
          <w:rFonts w:ascii="Arial" w:hAnsi="Arial" w:cs="Arial"/>
        </w:rPr>
        <w:t xml:space="preserve"> </w:t>
      </w:r>
    </w:p>
    <w:p w:rsidR="00B16775" w:rsidRDefault="00B16775" w:rsidP="004549F9">
      <w:pPr>
        <w:rPr>
          <w:rFonts w:ascii="Arial" w:hAnsi="Arial" w:cs="Arial"/>
        </w:rPr>
      </w:pPr>
      <w:r>
        <w:rPr>
          <w:rFonts w:ascii="Arial" w:hAnsi="Arial" w:cs="Arial"/>
        </w:rPr>
        <w:t>This ca</w:t>
      </w:r>
      <w:r w:rsidR="00B33B33">
        <w:rPr>
          <w:rFonts w:ascii="Arial" w:hAnsi="Arial" w:cs="Arial"/>
        </w:rPr>
        <w:t>n be summarised further by Centre for Studies on Human Stress</w:t>
      </w:r>
      <w:r w:rsidR="00505EC3">
        <w:rPr>
          <w:rStyle w:val="FootnoteReference"/>
          <w:rFonts w:ascii="Arial" w:hAnsi="Arial" w:cs="Arial"/>
        </w:rPr>
        <w:footnoteReference w:id="2"/>
      </w:r>
      <w:r>
        <w:rPr>
          <w:rFonts w:ascii="Arial" w:hAnsi="Arial" w:cs="Arial"/>
        </w:rPr>
        <w:t xml:space="preserve"> as our body’s response to pressures from a situation or event. The contributing factors vary widely from person to person and may differ based upon</w:t>
      </w:r>
      <w:r w:rsidR="00B33B33">
        <w:rPr>
          <w:rFonts w:ascii="Arial" w:hAnsi="Arial" w:cs="Arial"/>
        </w:rPr>
        <w:t xml:space="preserve"> environmental, genetics, social and socio economic circumstances. The common feature tends to be experiencing something new, unexpected, or loss of control over a situation.</w:t>
      </w:r>
    </w:p>
    <w:p w:rsidR="004A3B07" w:rsidRDefault="00705E0D" w:rsidP="004549F9">
      <w:pPr>
        <w:rPr>
          <w:rFonts w:ascii="Arial" w:hAnsi="Arial" w:cs="Arial"/>
        </w:rPr>
      </w:pPr>
      <w:r>
        <w:rPr>
          <w:rFonts w:ascii="Arial" w:hAnsi="Arial" w:cs="Arial"/>
        </w:rPr>
        <w:t>Stress hormones such as Cortisol</w:t>
      </w:r>
      <w:r w:rsidR="007E1873">
        <w:rPr>
          <w:rFonts w:ascii="Arial" w:hAnsi="Arial" w:cs="Arial"/>
        </w:rPr>
        <w:t>, Adrenaline and Norepinephrine</w:t>
      </w:r>
      <w:r>
        <w:rPr>
          <w:rFonts w:ascii="Arial" w:hAnsi="Arial" w:cs="Arial"/>
        </w:rPr>
        <w:t xml:space="preserve"> are produced when stress is encountered</w:t>
      </w:r>
      <w:r w:rsidR="00EB1DCA">
        <w:rPr>
          <w:rFonts w:ascii="Arial" w:hAnsi="Arial" w:cs="Arial"/>
        </w:rPr>
        <w:t>. T</w:t>
      </w:r>
      <w:r w:rsidR="007E1873">
        <w:rPr>
          <w:rFonts w:ascii="Arial" w:hAnsi="Arial" w:cs="Arial"/>
        </w:rPr>
        <w:t xml:space="preserve">heir </w:t>
      </w:r>
      <w:r w:rsidR="00D53B99">
        <w:rPr>
          <w:rFonts w:ascii="Arial" w:hAnsi="Arial" w:cs="Arial"/>
        </w:rPr>
        <w:t xml:space="preserve">short term </w:t>
      </w:r>
      <w:r w:rsidR="007E1873">
        <w:rPr>
          <w:rFonts w:ascii="Arial" w:hAnsi="Arial" w:cs="Arial"/>
        </w:rPr>
        <w:t>effects</w:t>
      </w:r>
      <w:r w:rsidR="00EB1DCA">
        <w:rPr>
          <w:rFonts w:ascii="Arial" w:hAnsi="Arial" w:cs="Arial"/>
        </w:rPr>
        <w:t xml:space="preserve">, as described the Endocrine </w:t>
      </w:r>
      <w:r w:rsidR="000570EE">
        <w:rPr>
          <w:rFonts w:ascii="Arial" w:hAnsi="Arial" w:cs="Arial"/>
        </w:rPr>
        <w:t>Society</w:t>
      </w:r>
      <w:r w:rsidR="00EB1DCA">
        <w:rPr>
          <w:rStyle w:val="FootnoteReference"/>
          <w:rFonts w:ascii="Arial" w:hAnsi="Arial" w:cs="Arial"/>
        </w:rPr>
        <w:footnoteReference w:id="3"/>
      </w:r>
      <w:r w:rsidR="007E1873">
        <w:rPr>
          <w:rFonts w:ascii="Arial" w:hAnsi="Arial" w:cs="Arial"/>
        </w:rPr>
        <w:t xml:space="preserve"> can be as wide ranging as;</w:t>
      </w:r>
      <w:r w:rsidR="00D53B99">
        <w:rPr>
          <w:rFonts w:ascii="Arial" w:hAnsi="Arial" w:cs="Arial"/>
        </w:rPr>
        <w:t xml:space="preserve"> increased blood pressure,</w:t>
      </w:r>
      <w:r w:rsidR="00EB1DCA">
        <w:rPr>
          <w:rFonts w:ascii="Arial" w:hAnsi="Arial" w:cs="Arial"/>
        </w:rPr>
        <w:t xml:space="preserve"> production of</w:t>
      </w:r>
      <w:r w:rsidR="00D53B99">
        <w:rPr>
          <w:rFonts w:ascii="Arial" w:hAnsi="Arial" w:cs="Arial"/>
        </w:rPr>
        <w:t xml:space="preserve"> anti</w:t>
      </w:r>
      <w:r w:rsidR="00EB1DCA">
        <w:rPr>
          <w:rFonts w:ascii="Arial" w:hAnsi="Arial" w:cs="Arial"/>
        </w:rPr>
        <w:t>-inflammatories, constriction of blood vessels in order to redirect blood to major muscle gr</w:t>
      </w:r>
      <w:r w:rsidR="00D12498">
        <w:rPr>
          <w:rFonts w:ascii="Arial" w:hAnsi="Arial" w:cs="Arial"/>
        </w:rPr>
        <w:t xml:space="preserve">oups and respiratory organs. </w:t>
      </w:r>
      <w:r w:rsidR="00E92695">
        <w:rPr>
          <w:rFonts w:ascii="Arial" w:hAnsi="Arial" w:cs="Arial"/>
        </w:rPr>
        <w:t>There is</w:t>
      </w:r>
      <w:r w:rsidR="00D12498">
        <w:rPr>
          <w:rFonts w:ascii="Arial" w:hAnsi="Arial" w:cs="Arial"/>
        </w:rPr>
        <w:t xml:space="preserve"> </w:t>
      </w:r>
      <w:r w:rsidR="00EB1DCA">
        <w:rPr>
          <w:rFonts w:ascii="Arial" w:hAnsi="Arial" w:cs="Arial"/>
        </w:rPr>
        <w:t xml:space="preserve">a marked reduction in the </w:t>
      </w:r>
      <w:r w:rsidR="000570EE">
        <w:rPr>
          <w:rFonts w:ascii="Arial" w:hAnsi="Arial" w:cs="Arial"/>
        </w:rPr>
        <w:t>body’s</w:t>
      </w:r>
      <w:r w:rsidR="00EB1DCA">
        <w:rPr>
          <w:rFonts w:ascii="Arial" w:hAnsi="Arial" w:cs="Arial"/>
        </w:rPr>
        <w:t xml:space="preserve"> ability to feel pain</w:t>
      </w:r>
      <w:r w:rsidR="004A3B07">
        <w:rPr>
          <w:rFonts w:ascii="Arial" w:hAnsi="Arial" w:cs="Arial"/>
        </w:rPr>
        <w:t>, blood sugar and fats are released from storage and flow via the bloodstream supplying energy to the parts of the body that need it</w:t>
      </w:r>
      <w:r w:rsidR="000570EE">
        <w:rPr>
          <w:rFonts w:ascii="Arial" w:hAnsi="Arial" w:cs="Arial"/>
        </w:rPr>
        <w:t>.</w:t>
      </w:r>
      <w:r w:rsidR="00027BDB">
        <w:rPr>
          <w:rFonts w:ascii="Arial" w:hAnsi="Arial" w:cs="Arial"/>
        </w:rPr>
        <w:t xml:space="preserve"> </w:t>
      </w:r>
    </w:p>
    <w:p w:rsidR="000570EE" w:rsidRDefault="00027BDB" w:rsidP="004549F9">
      <w:pPr>
        <w:rPr>
          <w:rFonts w:ascii="Arial" w:hAnsi="Arial" w:cs="Arial"/>
        </w:rPr>
      </w:pPr>
      <w:r>
        <w:rPr>
          <w:rFonts w:ascii="Arial" w:hAnsi="Arial" w:cs="Arial"/>
        </w:rPr>
        <w:t>This stress response is trigg</w:t>
      </w:r>
      <w:r w:rsidR="00671271">
        <w:rPr>
          <w:rFonts w:ascii="Arial" w:hAnsi="Arial" w:cs="Arial"/>
        </w:rPr>
        <w:t>ered when ‘danger’ is perceived. It is i</w:t>
      </w:r>
      <w:r>
        <w:rPr>
          <w:rFonts w:ascii="Arial" w:hAnsi="Arial" w:cs="Arial"/>
        </w:rPr>
        <w:t>nitially processed via sensory organs such as eyes and ears by the amygdala. A message is then sent to the hypothalamus to ‘react’, using the autonomic nervous system.</w:t>
      </w:r>
      <w:r w:rsidR="000570EE">
        <w:rPr>
          <w:rFonts w:ascii="Arial" w:hAnsi="Arial" w:cs="Arial"/>
        </w:rPr>
        <w:t xml:space="preserve"> As detailed in Harvard Health</w:t>
      </w:r>
      <w:r w:rsidR="000570EE">
        <w:rPr>
          <w:rStyle w:val="FootnoteReference"/>
          <w:rFonts w:ascii="Arial" w:hAnsi="Arial" w:cs="Arial"/>
        </w:rPr>
        <w:footnoteReference w:id="4"/>
      </w:r>
      <w:r w:rsidR="00E92695">
        <w:rPr>
          <w:rFonts w:ascii="Arial" w:hAnsi="Arial" w:cs="Arial"/>
        </w:rPr>
        <w:t>, the</w:t>
      </w:r>
      <w:r w:rsidR="000570EE">
        <w:rPr>
          <w:rFonts w:ascii="Arial" w:hAnsi="Arial" w:cs="Arial"/>
        </w:rPr>
        <w:t xml:space="preserve"> response evolved as survival mechanis</w:t>
      </w:r>
      <w:r w:rsidR="009A3FA3">
        <w:rPr>
          <w:rFonts w:ascii="Arial" w:hAnsi="Arial" w:cs="Arial"/>
        </w:rPr>
        <w:t>m allowing an immediate response</w:t>
      </w:r>
      <w:r w:rsidR="000570EE">
        <w:rPr>
          <w:rFonts w:ascii="Arial" w:hAnsi="Arial" w:cs="Arial"/>
        </w:rPr>
        <w:t xml:space="preserve"> to a life threatening situation</w:t>
      </w:r>
      <w:r w:rsidR="00EB1DCA">
        <w:rPr>
          <w:rFonts w:ascii="Arial" w:hAnsi="Arial" w:cs="Arial"/>
        </w:rPr>
        <w:t xml:space="preserve"> thus allowing us to fight or run from whatever has</w:t>
      </w:r>
      <w:r w:rsidR="000570EE">
        <w:rPr>
          <w:rFonts w:ascii="Arial" w:hAnsi="Arial" w:cs="Arial"/>
        </w:rPr>
        <w:t xml:space="preserve"> triggered this cascade of physiological, </w:t>
      </w:r>
      <w:r w:rsidR="009A3FA3">
        <w:rPr>
          <w:rFonts w:ascii="Arial" w:hAnsi="Arial" w:cs="Arial"/>
        </w:rPr>
        <w:t>hormonal and emotional reaction</w:t>
      </w:r>
      <w:r w:rsidR="00671271">
        <w:rPr>
          <w:rFonts w:ascii="Arial" w:hAnsi="Arial" w:cs="Arial"/>
        </w:rPr>
        <w:t>s.</w:t>
      </w:r>
      <w:r>
        <w:rPr>
          <w:rFonts w:ascii="Arial" w:hAnsi="Arial" w:cs="Arial"/>
        </w:rPr>
        <w:t xml:space="preserve"> </w:t>
      </w:r>
    </w:p>
    <w:p w:rsidR="00D53B99" w:rsidRDefault="0077613B" w:rsidP="004549F9">
      <w:pPr>
        <w:rPr>
          <w:rFonts w:ascii="Arial" w:hAnsi="Arial" w:cs="Arial"/>
        </w:rPr>
      </w:pPr>
      <w:r>
        <w:rPr>
          <w:rFonts w:ascii="Arial" w:hAnsi="Arial" w:cs="Arial"/>
        </w:rPr>
        <w:t xml:space="preserve">The autonomic nervous system is split into two ‘branches’ sympathetic nervous system </w:t>
      </w:r>
      <w:r w:rsidR="004A3B07">
        <w:rPr>
          <w:rFonts w:ascii="Arial" w:hAnsi="Arial" w:cs="Arial"/>
        </w:rPr>
        <w:t xml:space="preserve">and parasympathetic nervous system. The sympathetic nervous system </w:t>
      </w:r>
      <w:r>
        <w:rPr>
          <w:rFonts w:ascii="Arial" w:hAnsi="Arial" w:cs="Arial"/>
        </w:rPr>
        <w:t xml:space="preserve">essentially functions as a ‘go’ button and controls all of hormonal &amp; physiological </w:t>
      </w:r>
      <w:r w:rsidR="004A3B07">
        <w:rPr>
          <w:rFonts w:ascii="Arial" w:hAnsi="Arial" w:cs="Arial"/>
        </w:rPr>
        <w:t>functions necessary to enable the ‘fight or flight’ response. The parasympathetic nervous system acts as a ‘stop’ button, it enables to body to stop and rest once the danger has passed.</w:t>
      </w:r>
    </w:p>
    <w:p w:rsidR="000461E7" w:rsidRDefault="000461E7" w:rsidP="004549F9">
      <w:pPr>
        <w:rPr>
          <w:rFonts w:ascii="Arial" w:hAnsi="Arial" w:cs="Arial"/>
        </w:rPr>
      </w:pPr>
      <w:r>
        <w:rPr>
          <w:rFonts w:ascii="Arial" w:hAnsi="Arial" w:cs="Arial"/>
        </w:rPr>
        <w:t xml:space="preserve">After the initial adrenaline surge in response to the ‘danger’, a secondary component, </w:t>
      </w:r>
      <w:r w:rsidR="00E92695">
        <w:rPr>
          <w:rFonts w:ascii="Arial" w:hAnsi="Arial" w:cs="Arial"/>
        </w:rPr>
        <w:t>and the</w:t>
      </w:r>
      <w:r>
        <w:rPr>
          <w:rFonts w:ascii="Arial" w:hAnsi="Arial" w:cs="Arial"/>
        </w:rPr>
        <w:t xml:space="preserve"> HPA axis is triggered, this prompts the release of </w:t>
      </w:r>
      <w:r w:rsidR="00E92695">
        <w:rPr>
          <w:rFonts w:ascii="Arial" w:hAnsi="Arial" w:cs="Arial"/>
        </w:rPr>
        <w:t>cortisol, which</w:t>
      </w:r>
      <w:r>
        <w:rPr>
          <w:rFonts w:ascii="Arial" w:hAnsi="Arial" w:cs="Arial"/>
        </w:rPr>
        <w:t xml:space="preserve"> allows the body to maintain this hyper alert and action ready state. Once the danger passes, the parasympathetic system kicks in and allow the cortisol levels to drop allowing us to return to a ‘resting state’</w:t>
      </w:r>
    </w:p>
    <w:p w:rsidR="00C62308" w:rsidRDefault="00F655F2" w:rsidP="004549F9">
      <w:pPr>
        <w:rPr>
          <w:rFonts w:ascii="Arial" w:hAnsi="Arial" w:cs="Arial"/>
        </w:rPr>
      </w:pPr>
      <w:r>
        <w:rPr>
          <w:rFonts w:ascii="Arial" w:hAnsi="Arial" w:cs="Arial"/>
        </w:rPr>
        <w:t>This</w:t>
      </w:r>
      <w:r w:rsidR="004A3B07">
        <w:rPr>
          <w:rFonts w:ascii="Arial" w:hAnsi="Arial" w:cs="Arial"/>
        </w:rPr>
        <w:t xml:space="preserve"> response may be appropriate</w:t>
      </w:r>
      <w:r>
        <w:rPr>
          <w:rFonts w:ascii="Arial" w:hAnsi="Arial" w:cs="Arial"/>
        </w:rPr>
        <w:t xml:space="preserve"> to a particular</w:t>
      </w:r>
      <w:r w:rsidR="00705E0D">
        <w:rPr>
          <w:rFonts w:ascii="Arial" w:hAnsi="Arial" w:cs="Arial"/>
        </w:rPr>
        <w:t xml:space="preserve"> situation we find ourselves in</w:t>
      </w:r>
      <w:r>
        <w:rPr>
          <w:rFonts w:ascii="Arial" w:hAnsi="Arial" w:cs="Arial"/>
        </w:rPr>
        <w:t>, and, a</w:t>
      </w:r>
      <w:r w:rsidR="00705E0D">
        <w:rPr>
          <w:rFonts w:ascii="Arial" w:hAnsi="Arial" w:cs="Arial"/>
        </w:rPr>
        <w:t>s long as our ‘resting state’ returns once the tri</w:t>
      </w:r>
      <w:r>
        <w:rPr>
          <w:rFonts w:ascii="Arial" w:hAnsi="Arial" w:cs="Arial"/>
        </w:rPr>
        <w:t xml:space="preserve">ggering event is over </w:t>
      </w:r>
      <w:r w:rsidR="00E92695">
        <w:rPr>
          <w:rFonts w:ascii="Arial" w:hAnsi="Arial" w:cs="Arial"/>
        </w:rPr>
        <w:t>there is</w:t>
      </w:r>
      <w:r>
        <w:rPr>
          <w:rFonts w:ascii="Arial" w:hAnsi="Arial" w:cs="Arial"/>
        </w:rPr>
        <w:t xml:space="preserve"> no lasting damage.</w:t>
      </w:r>
      <w:r w:rsidR="00705E0D">
        <w:rPr>
          <w:rFonts w:ascii="Arial" w:hAnsi="Arial" w:cs="Arial"/>
        </w:rPr>
        <w:t xml:space="preserve"> However, </w:t>
      </w:r>
      <w:r>
        <w:rPr>
          <w:rFonts w:ascii="Arial" w:hAnsi="Arial" w:cs="Arial"/>
        </w:rPr>
        <w:t xml:space="preserve">long term or ‘chronic’ </w:t>
      </w:r>
      <w:r w:rsidR="00E92695">
        <w:rPr>
          <w:rFonts w:ascii="Arial" w:hAnsi="Arial" w:cs="Arial"/>
        </w:rPr>
        <w:t>stress</w:t>
      </w:r>
      <w:r>
        <w:rPr>
          <w:rFonts w:ascii="Arial" w:hAnsi="Arial" w:cs="Arial"/>
        </w:rPr>
        <w:t xml:space="preserve"> comes about when </w:t>
      </w:r>
      <w:r w:rsidR="000461E7">
        <w:rPr>
          <w:rFonts w:ascii="Arial" w:hAnsi="Arial" w:cs="Arial"/>
        </w:rPr>
        <w:t xml:space="preserve">the HPA axis </w:t>
      </w:r>
      <w:r w:rsidR="00670B54">
        <w:rPr>
          <w:rFonts w:ascii="Arial" w:hAnsi="Arial" w:cs="Arial"/>
        </w:rPr>
        <w:t xml:space="preserve">is continually ‘on’, albeit at a lower level, however it stops the return of </w:t>
      </w:r>
      <w:r w:rsidR="00671271">
        <w:rPr>
          <w:rFonts w:ascii="Arial" w:hAnsi="Arial" w:cs="Arial"/>
        </w:rPr>
        <w:t>the ‘resting state’. As the</w:t>
      </w:r>
      <w:r w:rsidR="00670B54">
        <w:rPr>
          <w:rFonts w:ascii="Arial" w:hAnsi="Arial" w:cs="Arial"/>
        </w:rPr>
        <w:t xml:space="preserve"> ‘default’ level </w:t>
      </w:r>
      <w:r w:rsidR="00670B54">
        <w:rPr>
          <w:rFonts w:ascii="Arial" w:hAnsi="Arial" w:cs="Arial"/>
        </w:rPr>
        <w:lastRenderedPageBreak/>
        <w:t>of stress response is already higher normal, the</w:t>
      </w:r>
      <w:r>
        <w:rPr>
          <w:rFonts w:ascii="Arial" w:hAnsi="Arial" w:cs="Arial"/>
        </w:rPr>
        <w:t xml:space="preserve"> sympatheti</w:t>
      </w:r>
      <w:r w:rsidR="00670B54">
        <w:rPr>
          <w:rFonts w:ascii="Arial" w:hAnsi="Arial" w:cs="Arial"/>
        </w:rPr>
        <w:t>c nervous system may become</w:t>
      </w:r>
      <w:r>
        <w:rPr>
          <w:rFonts w:ascii="Arial" w:hAnsi="Arial" w:cs="Arial"/>
        </w:rPr>
        <w:t xml:space="preserve"> trig</w:t>
      </w:r>
      <w:r w:rsidR="00670B54">
        <w:rPr>
          <w:rFonts w:ascii="Arial" w:hAnsi="Arial" w:cs="Arial"/>
        </w:rPr>
        <w:t>gered in less appropriate situations. C</w:t>
      </w:r>
      <w:r>
        <w:rPr>
          <w:rFonts w:ascii="Arial" w:hAnsi="Arial" w:cs="Arial"/>
        </w:rPr>
        <w:t>ommon examples may include an i</w:t>
      </w:r>
      <w:r w:rsidR="0003063B">
        <w:rPr>
          <w:rFonts w:ascii="Arial" w:hAnsi="Arial" w:cs="Arial"/>
        </w:rPr>
        <w:t xml:space="preserve">mpending deadline, financial difficulties or finding yourself in a </w:t>
      </w:r>
      <w:r w:rsidR="00E92695">
        <w:rPr>
          <w:rFonts w:ascii="Arial" w:hAnsi="Arial" w:cs="Arial"/>
        </w:rPr>
        <w:t>position, which</w:t>
      </w:r>
      <w:r w:rsidR="0003063B">
        <w:rPr>
          <w:rFonts w:ascii="Arial" w:hAnsi="Arial" w:cs="Arial"/>
        </w:rPr>
        <w:t xml:space="preserve"> you cannot control</w:t>
      </w:r>
      <w:r w:rsidR="000461E7">
        <w:rPr>
          <w:rFonts w:ascii="Arial" w:hAnsi="Arial" w:cs="Arial"/>
        </w:rPr>
        <w:t xml:space="preserve">. In this situation, the physiological response to the trigger is highly inappropriate. </w:t>
      </w:r>
      <w:r w:rsidR="00670B54">
        <w:rPr>
          <w:rFonts w:ascii="Arial" w:hAnsi="Arial" w:cs="Arial"/>
        </w:rPr>
        <w:t>T</w:t>
      </w:r>
      <w:r w:rsidR="00546F8A">
        <w:rPr>
          <w:rFonts w:ascii="Arial" w:hAnsi="Arial" w:cs="Arial"/>
        </w:rPr>
        <w:t xml:space="preserve">he </w:t>
      </w:r>
      <w:r w:rsidR="00E92695">
        <w:rPr>
          <w:rFonts w:ascii="Arial" w:hAnsi="Arial" w:cs="Arial"/>
        </w:rPr>
        <w:t>long-term</w:t>
      </w:r>
      <w:r w:rsidR="00670B54">
        <w:rPr>
          <w:rFonts w:ascii="Arial" w:hAnsi="Arial" w:cs="Arial"/>
        </w:rPr>
        <w:t xml:space="preserve"> adverse effects as described by Medical News Today</w:t>
      </w:r>
      <w:r w:rsidR="00670B54">
        <w:rPr>
          <w:rStyle w:val="FootnoteReference"/>
          <w:rFonts w:ascii="Arial" w:hAnsi="Arial" w:cs="Arial"/>
        </w:rPr>
        <w:footnoteReference w:id="5"/>
      </w:r>
      <w:r w:rsidR="00670B54">
        <w:rPr>
          <w:rFonts w:ascii="Arial" w:hAnsi="Arial" w:cs="Arial"/>
        </w:rPr>
        <w:t xml:space="preserve">  may include; </w:t>
      </w:r>
      <w:r w:rsidR="0003063B">
        <w:rPr>
          <w:rFonts w:ascii="Arial" w:hAnsi="Arial" w:cs="Arial"/>
        </w:rPr>
        <w:t xml:space="preserve">irritability, fatigue, insomnia, low </w:t>
      </w:r>
      <w:r w:rsidR="00E92695">
        <w:rPr>
          <w:rFonts w:ascii="Arial" w:hAnsi="Arial" w:cs="Arial"/>
        </w:rPr>
        <w:t>self-esteem</w:t>
      </w:r>
      <w:r w:rsidR="0003063B">
        <w:rPr>
          <w:rFonts w:ascii="Arial" w:hAnsi="Arial" w:cs="Arial"/>
        </w:rPr>
        <w:t>. If left untreated, physiological symptoms may soon emerge such as, headaches, digestive problems, more frequent infections or illnesses. This can, over time, lead to heart disease, diabetes and autoimmune disorders.</w:t>
      </w:r>
    </w:p>
    <w:p w:rsidR="00505EC3" w:rsidRDefault="0003063B" w:rsidP="004549F9">
      <w:pPr>
        <w:rPr>
          <w:rFonts w:ascii="Arial" w:hAnsi="Arial" w:cs="Arial"/>
        </w:rPr>
      </w:pPr>
      <w:r>
        <w:rPr>
          <w:rFonts w:ascii="Arial" w:hAnsi="Arial" w:cs="Arial"/>
        </w:rPr>
        <w:t xml:space="preserve">In the first six months since being </w:t>
      </w:r>
      <w:r w:rsidR="00E92695">
        <w:rPr>
          <w:rFonts w:ascii="Arial" w:hAnsi="Arial" w:cs="Arial"/>
        </w:rPr>
        <w:t>attested,</w:t>
      </w:r>
      <w:r>
        <w:rPr>
          <w:rFonts w:ascii="Arial" w:hAnsi="Arial" w:cs="Arial"/>
        </w:rPr>
        <w:t xml:space="preserve"> I found myself in </w:t>
      </w:r>
      <w:r w:rsidR="00C80BA5">
        <w:rPr>
          <w:rFonts w:ascii="Arial" w:hAnsi="Arial" w:cs="Arial"/>
        </w:rPr>
        <w:t>a situation where everything was different. I had been an accountant for a number of years, specialising in Regulatory Reporting for the Financial Conduct A</w:t>
      </w:r>
      <w:r w:rsidR="00B8673D">
        <w:rPr>
          <w:rFonts w:ascii="Arial" w:hAnsi="Arial" w:cs="Arial"/>
        </w:rPr>
        <w:t>uthority. I had a deep understanding of my</w:t>
      </w:r>
      <w:r w:rsidR="00C80BA5">
        <w:rPr>
          <w:rFonts w:ascii="Arial" w:hAnsi="Arial" w:cs="Arial"/>
        </w:rPr>
        <w:t xml:space="preserve"> profession and my role within</w:t>
      </w:r>
      <w:r w:rsidR="00B8673D">
        <w:rPr>
          <w:rFonts w:ascii="Arial" w:hAnsi="Arial" w:cs="Arial"/>
        </w:rPr>
        <w:t xml:space="preserve"> it</w:t>
      </w:r>
      <w:r w:rsidR="00C80BA5">
        <w:rPr>
          <w:rFonts w:ascii="Arial" w:hAnsi="Arial" w:cs="Arial"/>
        </w:rPr>
        <w:t xml:space="preserve">. I was confident in my skills and knowledge. Although I worked a full time </w:t>
      </w:r>
      <w:r w:rsidR="00E92695">
        <w:rPr>
          <w:rFonts w:ascii="Arial" w:hAnsi="Arial" w:cs="Arial"/>
        </w:rPr>
        <w:t>contract,</w:t>
      </w:r>
      <w:r w:rsidR="00C80BA5">
        <w:rPr>
          <w:rFonts w:ascii="Arial" w:hAnsi="Arial" w:cs="Arial"/>
        </w:rPr>
        <w:t xml:space="preserve"> I was able to dictate my own hours and locations of work enabling me to balance childcare, home life and FCA role. Then, from 23</w:t>
      </w:r>
      <w:r w:rsidR="00C80BA5" w:rsidRPr="00C80BA5">
        <w:rPr>
          <w:rFonts w:ascii="Arial" w:hAnsi="Arial" w:cs="Arial"/>
          <w:vertAlign w:val="superscript"/>
        </w:rPr>
        <w:t>rd</w:t>
      </w:r>
      <w:r w:rsidR="00C80BA5">
        <w:rPr>
          <w:rFonts w:ascii="Arial" w:hAnsi="Arial" w:cs="Arial"/>
        </w:rPr>
        <w:t xml:space="preserve"> September </w:t>
      </w:r>
      <w:r w:rsidR="00E92695">
        <w:rPr>
          <w:rFonts w:ascii="Arial" w:hAnsi="Arial" w:cs="Arial"/>
        </w:rPr>
        <w:t>2019, everything</w:t>
      </w:r>
      <w:r w:rsidR="00C80BA5">
        <w:rPr>
          <w:rFonts w:ascii="Arial" w:hAnsi="Arial" w:cs="Arial"/>
        </w:rPr>
        <w:t xml:space="preserve"> changed. I was in a different environment, with a new subject matter, within an alien organisation working dramatically different office hours. I had to quickly learn how to keep on top of work life, home life, </w:t>
      </w:r>
      <w:r w:rsidR="00E92695">
        <w:rPr>
          <w:rFonts w:ascii="Arial" w:hAnsi="Arial" w:cs="Arial"/>
        </w:rPr>
        <w:t>and childcare</w:t>
      </w:r>
      <w:r w:rsidR="00C80BA5">
        <w:rPr>
          <w:rFonts w:ascii="Arial" w:hAnsi="Arial" w:cs="Arial"/>
        </w:rPr>
        <w:t xml:space="preserve"> arrangements, make time to work on physical</w:t>
      </w:r>
      <w:r w:rsidR="00575002">
        <w:rPr>
          <w:rFonts w:ascii="Arial" w:hAnsi="Arial" w:cs="Arial"/>
        </w:rPr>
        <w:t xml:space="preserve"> fitnes</w:t>
      </w:r>
      <w:r w:rsidR="00C80BA5">
        <w:rPr>
          <w:rFonts w:ascii="Arial" w:hAnsi="Arial" w:cs="Arial"/>
        </w:rPr>
        <w:t>s</w:t>
      </w:r>
      <w:r w:rsidR="00575002">
        <w:rPr>
          <w:rFonts w:ascii="Arial" w:hAnsi="Arial" w:cs="Arial"/>
        </w:rPr>
        <w:t xml:space="preserve"> and home study and budgeting on a reduced salary. It became quickly apparent that </w:t>
      </w:r>
      <w:r w:rsidR="00B8673D">
        <w:rPr>
          <w:rFonts w:ascii="Arial" w:hAnsi="Arial" w:cs="Arial"/>
        </w:rPr>
        <w:t>‘</w:t>
      </w:r>
      <w:r w:rsidR="00575002">
        <w:rPr>
          <w:rFonts w:ascii="Arial" w:hAnsi="Arial" w:cs="Arial"/>
        </w:rPr>
        <w:t xml:space="preserve">spinning </w:t>
      </w:r>
      <w:r w:rsidR="00B8673D">
        <w:rPr>
          <w:rFonts w:ascii="Arial" w:hAnsi="Arial" w:cs="Arial"/>
        </w:rPr>
        <w:t xml:space="preserve">the plates’ would, without coping mechanisms became highly stressful. </w:t>
      </w:r>
    </w:p>
    <w:p w:rsidR="008B30B5" w:rsidRDefault="00C62308" w:rsidP="00C62308">
      <w:pPr>
        <w:rPr>
          <w:rFonts w:ascii="Arial" w:hAnsi="Arial" w:cs="Arial"/>
        </w:rPr>
      </w:pPr>
      <w:r>
        <w:rPr>
          <w:rFonts w:ascii="Arial" w:hAnsi="Arial" w:cs="Arial"/>
        </w:rPr>
        <w:t>There are two paths to avoiding a chronic stress disorder. Avoid the triggers, which as a front line response officer is likely impossible, or build res</w:t>
      </w:r>
      <w:r w:rsidR="009728C5">
        <w:rPr>
          <w:rFonts w:ascii="Arial" w:hAnsi="Arial" w:cs="Arial"/>
        </w:rPr>
        <w:t xml:space="preserve">ilience. </w:t>
      </w:r>
    </w:p>
    <w:p w:rsidR="00E0109A" w:rsidRDefault="009728C5" w:rsidP="00C62308">
      <w:pPr>
        <w:rPr>
          <w:rFonts w:ascii="Arial" w:hAnsi="Arial" w:cs="Arial"/>
        </w:rPr>
      </w:pPr>
      <w:proofErr w:type="gramStart"/>
      <w:r>
        <w:rPr>
          <w:rFonts w:ascii="Arial" w:hAnsi="Arial" w:cs="Arial"/>
        </w:rPr>
        <w:t xml:space="preserve">Resilience is described </w:t>
      </w:r>
      <w:r w:rsidR="00C62308">
        <w:rPr>
          <w:rFonts w:ascii="Arial" w:hAnsi="Arial" w:cs="Arial"/>
        </w:rPr>
        <w:t xml:space="preserve">by </w:t>
      </w:r>
      <w:r w:rsidR="00CD5F10">
        <w:rPr>
          <w:rFonts w:ascii="Arial" w:hAnsi="Arial" w:cs="Arial"/>
        </w:rPr>
        <w:t>Psychology Today as “T</w:t>
      </w:r>
      <w:r>
        <w:rPr>
          <w:rFonts w:ascii="Arial" w:hAnsi="Arial" w:cs="Arial"/>
        </w:rPr>
        <w:t>hat ineffable quality that allows some people to be knocked by life and come back stronger</w:t>
      </w:r>
      <w:r w:rsidR="00E92695">
        <w:rPr>
          <w:rFonts w:ascii="Arial" w:hAnsi="Arial" w:cs="Arial"/>
        </w:rPr>
        <w:t>.</w:t>
      </w:r>
      <w:r>
        <w:rPr>
          <w:rFonts w:ascii="Arial" w:hAnsi="Arial" w:cs="Arial"/>
        </w:rPr>
        <w:t>”</w:t>
      </w:r>
      <w:proofErr w:type="gramEnd"/>
      <w:r w:rsidR="00CD5F10">
        <w:rPr>
          <w:rStyle w:val="FootnoteReference"/>
          <w:rFonts w:ascii="Arial" w:hAnsi="Arial" w:cs="Arial"/>
        </w:rPr>
        <w:footnoteReference w:id="6"/>
      </w:r>
      <w:r w:rsidR="00CD5F10">
        <w:rPr>
          <w:rFonts w:ascii="Arial" w:hAnsi="Arial" w:cs="Arial"/>
        </w:rPr>
        <w:t xml:space="preserve"> </w:t>
      </w:r>
    </w:p>
    <w:p w:rsidR="00B8673D" w:rsidRDefault="00E0109A" w:rsidP="004549F9">
      <w:pPr>
        <w:rPr>
          <w:rFonts w:ascii="Arial" w:hAnsi="Arial" w:cs="Arial"/>
        </w:rPr>
      </w:pPr>
      <w:r>
        <w:rPr>
          <w:rFonts w:ascii="Arial" w:hAnsi="Arial" w:cs="Arial"/>
        </w:rPr>
        <w:t>According to th</w:t>
      </w:r>
      <w:r w:rsidR="008B30B5">
        <w:rPr>
          <w:rFonts w:ascii="Arial" w:hAnsi="Arial" w:cs="Arial"/>
        </w:rPr>
        <w:t xml:space="preserve">e American Psychological </w:t>
      </w:r>
      <w:r w:rsidR="00E92695">
        <w:rPr>
          <w:rFonts w:ascii="Arial" w:hAnsi="Arial" w:cs="Arial"/>
        </w:rPr>
        <w:t>Association,</w:t>
      </w:r>
      <w:r>
        <w:rPr>
          <w:rFonts w:ascii="Arial" w:hAnsi="Arial" w:cs="Arial"/>
        </w:rPr>
        <w:t xml:space="preserve"> there are a nu</w:t>
      </w:r>
      <w:r w:rsidR="008B30B5">
        <w:rPr>
          <w:rFonts w:ascii="Arial" w:hAnsi="Arial" w:cs="Arial"/>
        </w:rPr>
        <w:t>m</w:t>
      </w:r>
      <w:r>
        <w:rPr>
          <w:rFonts w:ascii="Arial" w:hAnsi="Arial" w:cs="Arial"/>
        </w:rPr>
        <w:t>ber of ways to build resilience</w:t>
      </w:r>
      <w:r w:rsidR="00164A9E">
        <w:rPr>
          <w:rFonts w:ascii="Arial" w:hAnsi="Arial" w:cs="Arial"/>
        </w:rPr>
        <w:t xml:space="preserve">. Fostering holistic wellness, both mind and body. As stress is a physical response working towards a more positive lifestyle including better sleep, nutrition, regular exercise and adequate hydration will aid in </w:t>
      </w:r>
      <w:r w:rsidR="00A814ED">
        <w:rPr>
          <w:rFonts w:ascii="Arial" w:hAnsi="Arial" w:cs="Arial"/>
        </w:rPr>
        <w:t>‘</w:t>
      </w:r>
      <w:r w:rsidR="00164A9E">
        <w:rPr>
          <w:rFonts w:ascii="Arial" w:hAnsi="Arial" w:cs="Arial"/>
        </w:rPr>
        <w:t>boun</w:t>
      </w:r>
      <w:r w:rsidR="00A814ED">
        <w:rPr>
          <w:rFonts w:ascii="Arial" w:hAnsi="Arial" w:cs="Arial"/>
        </w:rPr>
        <w:t>cing back’ from the physical rigours of stress. Pay</w:t>
      </w:r>
      <w:r w:rsidR="00671271">
        <w:rPr>
          <w:rFonts w:ascii="Arial" w:hAnsi="Arial" w:cs="Arial"/>
        </w:rPr>
        <w:t>ing</w:t>
      </w:r>
      <w:r w:rsidR="00A814ED">
        <w:rPr>
          <w:rFonts w:ascii="Arial" w:hAnsi="Arial" w:cs="Arial"/>
        </w:rPr>
        <w:t xml:space="preserve"> attention to your ‘</w:t>
      </w:r>
      <w:r w:rsidR="00E92695">
        <w:rPr>
          <w:rFonts w:ascii="Arial" w:hAnsi="Arial" w:cs="Arial"/>
        </w:rPr>
        <w:t>self-care</w:t>
      </w:r>
      <w:r w:rsidR="00A814ED">
        <w:rPr>
          <w:rFonts w:ascii="Arial" w:hAnsi="Arial" w:cs="Arial"/>
        </w:rPr>
        <w:t xml:space="preserve"> regime’</w:t>
      </w:r>
      <w:r w:rsidR="00A814ED">
        <w:rPr>
          <w:rStyle w:val="FootnoteReference"/>
          <w:rFonts w:ascii="Arial" w:hAnsi="Arial" w:cs="Arial"/>
        </w:rPr>
        <w:footnoteReference w:id="7"/>
      </w:r>
      <w:r w:rsidR="00671271">
        <w:rPr>
          <w:rFonts w:ascii="Arial" w:hAnsi="Arial" w:cs="Arial"/>
        </w:rPr>
        <w:t>.</w:t>
      </w:r>
      <w:r w:rsidR="00A814ED">
        <w:rPr>
          <w:rFonts w:ascii="Arial" w:hAnsi="Arial" w:cs="Arial"/>
        </w:rPr>
        <w:t xml:space="preserve"> Positivity can increase you confidence and </w:t>
      </w:r>
      <w:r w:rsidR="00294858">
        <w:rPr>
          <w:rFonts w:ascii="Arial" w:hAnsi="Arial" w:cs="Arial"/>
        </w:rPr>
        <w:t>self-</w:t>
      </w:r>
      <w:r w:rsidR="00E92695">
        <w:rPr>
          <w:rFonts w:ascii="Arial" w:hAnsi="Arial" w:cs="Arial"/>
        </w:rPr>
        <w:t>esteem;</w:t>
      </w:r>
      <w:r w:rsidR="00A814ED">
        <w:rPr>
          <w:rFonts w:ascii="Arial" w:hAnsi="Arial" w:cs="Arial"/>
        </w:rPr>
        <w:t xml:space="preserve"> any </w:t>
      </w:r>
      <w:r w:rsidR="00294858">
        <w:rPr>
          <w:rFonts w:ascii="Arial" w:hAnsi="Arial" w:cs="Arial"/>
        </w:rPr>
        <w:t>obstacles can</w:t>
      </w:r>
      <w:r w:rsidR="00A814ED">
        <w:rPr>
          <w:rFonts w:ascii="Arial" w:hAnsi="Arial" w:cs="Arial"/>
        </w:rPr>
        <w:t xml:space="preserve"> </w:t>
      </w:r>
      <w:r w:rsidR="00294858">
        <w:rPr>
          <w:rFonts w:ascii="Arial" w:hAnsi="Arial" w:cs="Arial"/>
        </w:rPr>
        <w:t>then</w:t>
      </w:r>
      <w:r w:rsidR="00A814ED">
        <w:rPr>
          <w:rFonts w:ascii="Arial" w:hAnsi="Arial" w:cs="Arial"/>
        </w:rPr>
        <w:t xml:space="preserve"> be faced as challenges rather than problems</w:t>
      </w:r>
      <w:r w:rsidR="00671271">
        <w:rPr>
          <w:rFonts w:ascii="Arial" w:hAnsi="Arial" w:cs="Arial"/>
        </w:rPr>
        <w:t>.</w:t>
      </w:r>
    </w:p>
    <w:p w:rsidR="00164A9E" w:rsidRDefault="00164A9E" w:rsidP="004549F9">
      <w:pPr>
        <w:rPr>
          <w:rFonts w:ascii="Arial" w:hAnsi="Arial" w:cs="Arial"/>
        </w:rPr>
      </w:pPr>
      <w:r>
        <w:rPr>
          <w:rFonts w:ascii="Arial" w:hAnsi="Arial" w:cs="Arial"/>
        </w:rPr>
        <w:t>Building connections</w:t>
      </w:r>
      <w:r w:rsidR="00671271">
        <w:rPr>
          <w:rFonts w:ascii="Arial" w:hAnsi="Arial" w:cs="Arial"/>
        </w:rPr>
        <w:t xml:space="preserve"> is vital. C</w:t>
      </w:r>
      <w:r>
        <w:rPr>
          <w:rFonts w:ascii="Arial" w:hAnsi="Arial" w:cs="Arial"/>
        </w:rPr>
        <w:t>onstructing the skills involved in fo</w:t>
      </w:r>
      <w:r w:rsidR="00671271">
        <w:rPr>
          <w:rFonts w:ascii="Arial" w:hAnsi="Arial" w:cs="Arial"/>
        </w:rPr>
        <w:t>rging resilience can take time and energy you must be</w:t>
      </w:r>
      <w:r>
        <w:rPr>
          <w:rFonts w:ascii="Arial" w:hAnsi="Arial" w:cs="Arial"/>
        </w:rPr>
        <w:t xml:space="preserve"> relentless in the pursuit of your go</w:t>
      </w:r>
      <w:r w:rsidR="00671271">
        <w:rPr>
          <w:rFonts w:ascii="Arial" w:hAnsi="Arial" w:cs="Arial"/>
        </w:rPr>
        <w:t>als. Building a network of like-</w:t>
      </w:r>
      <w:r>
        <w:rPr>
          <w:rFonts w:ascii="Arial" w:hAnsi="Arial" w:cs="Arial"/>
        </w:rPr>
        <w:t xml:space="preserve">minded, encouraging and empathetic friends around you can act as a safety net if you feel like </w:t>
      </w:r>
      <w:r w:rsidR="00E92695">
        <w:rPr>
          <w:rFonts w:ascii="Arial" w:hAnsi="Arial" w:cs="Arial"/>
        </w:rPr>
        <w:t>you are</w:t>
      </w:r>
      <w:r>
        <w:rPr>
          <w:rFonts w:ascii="Arial" w:hAnsi="Arial" w:cs="Arial"/>
        </w:rPr>
        <w:t xml:space="preserve"> faltering and as a cheer leading </w:t>
      </w:r>
      <w:r w:rsidR="00671271">
        <w:rPr>
          <w:rFonts w:ascii="Arial" w:hAnsi="Arial" w:cs="Arial"/>
        </w:rPr>
        <w:t xml:space="preserve">quad </w:t>
      </w:r>
      <w:r>
        <w:rPr>
          <w:rFonts w:ascii="Arial" w:hAnsi="Arial" w:cs="Arial"/>
        </w:rPr>
        <w:t>when succeeding.</w:t>
      </w:r>
    </w:p>
    <w:p w:rsidR="00294858" w:rsidRDefault="00294858" w:rsidP="004549F9">
      <w:pPr>
        <w:rPr>
          <w:rFonts w:ascii="Arial" w:hAnsi="Arial" w:cs="Arial"/>
        </w:rPr>
      </w:pPr>
      <w:r>
        <w:rPr>
          <w:rFonts w:ascii="Arial" w:hAnsi="Arial" w:cs="Arial"/>
        </w:rPr>
        <w:t>I</w:t>
      </w:r>
      <w:r w:rsidR="00671271">
        <w:rPr>
          <w:rFonts w:ascii="Arial" w:hAnsi="Arial" w:cs="Arial"/>
        </w:rPr>
        <w:t xml:space="preserve"> understood what, in theory I needed to </w:t>
      </w:r>
      <w:r>
        <w:rPr>
          <w:rFonts w:ascii="Arial" w:hAnsi="Arial" w:cs="Arial"/>
        </w:rPr>
        <w:t xml:space="preserve">fortify myself for the coming 6 months, however, putting these theories into practice was another challenge in its self. Conscious that realistically I’d have to hit the ground running, the ‘plate spinning’ would start immediately my first step would </w:t>
      </w:r>
      <w:r w:rsidR="00D12498">
        <w:rPr>
          <w:rFonts w:ascii="Arial" w:hAnsi="Arial" w:cs="Arial"/>
        </w:rPr>
        <w:t xml:space="preserve">focus on building a network &amp; asking advise on the practical applications of these theories from those who have experienced these stressors, in this environment before. </w:t>
      </w:r>
    </w:p>
    <w:p w:rsidR="00730585" w:rsidRDefault="001A0E61" w:rsidP="004549F9">
      <w:pPr>
        <w:rPr>
          <w:rFonts w:ascii="Arial" w:hAnsi="Arial" w:cs="Arial"/>
        </w:rPr>
      </w:pPr>
      <w:r>
        <w:rPr>
          <w:rFonts w:ascii="Arial" w:hAnsi="Arial" w:cs="Arial"/>
        </w:rPr>
        <w:t>On the basis each person</w:t>
      </w:r>
      <w:r w:rsidR="00D12498">
        <w:rPr>
          <w:rFonts w:ascii="Arial" w:hAnsi="Arial" w:cs="Arial"/>
        </w:rPr>
        <w:t>’</w:t>
      </w:r>
      <w:r>
        <w:rPr>
          <w:rFonts w:ascii="Arial" w:hAnsi="Arial" w:cs="Arial"/>
        </w:rPr>
        <w:t xml:space="preserve">s stress response is highly individualised, based upon their, age, gender, genetics, personality, socio-economic background </w:t>
      </w:r>
      <w:r w:rsidR="00B8673D">
        <w:rPr>
          <w:rFonts w:ascii="Arial" w:hAnsi="Arial" w:cs="Arial"/>
        </w:rPr>
        <w:t xml:space="preserve">I </w:t>
      </w:r>
      <w:r>
        <w:rPr>
          <w:rFonts w:ascii="Arial" w:hAnsi="Arial" w:cs="Arial"/>
        </w:rPr>
        <w:t xml:space="preserve">consulted with several colleagues in order to </w:t>
      </w:r>
      <w:r w:rsidR="00D12498">
        <w:rPr>
          <w:rFonts w:ascii="Arial" w:hAnsi="Arial" w:cs="Arial"/>
        </w:rPr>
        <w:t>gauge</w:t>
      </w:r>
      <w:r>
        <w:rPr>
          <w:rFonts w:ascii="Arial" w:hAnsi="Arial" w:cs="Arial"/>
        </w:rPr>
        <w:t xml:space="preserve"> as wider ranging advise as possible</w:t>
      </w:r>
      <w:r w:rsidR="00C62308">
        <w:rPr>
          <w:rFonts w:ascii="Arial" w:hAnsi="Arial" w:cs="Arial"/>
        </w:rPr>
        <w:t xml:space="preserve">. I obtained numerous </w:t>
      </w:r>
      <w:r w:rsidR="00C62308">
        <w:rPr>
          <w:rFonts w:ascii="Arial" w:hAnsi="Arial" w:cs="Arial"/>
        </w:rPr>
        <w:lastRenderedPageBreak/>
        <w:t>pieces of advice ranging from Yoga, to CBT to knitting. Two common t</w:t>
      </w:r>
      <w:r w:rsidR="00730585">
        <w:rPr>
          <w:rFonts w:ascii="Arial" w:hAnsi="Arial" w:cs="Arial"/>
        </w:rPr>
        <w:t>hreads stood out, m</w:t>
      </w:r>
      <w:r w:rsidR="00C62308">
        <w:rPr>
          <w:rFonts w:ascii="Arial" w:hAnsi="Arial" w:cs="Arial"/>
        </w:rPr>
        <w:t>indfulness</w:t>
      </w:r>
      <w:r w:rsidR="005C2E6F">
        <w:rPr>
          <w:rFonts w:ascii="Arial" w:hAnsi="Arial" w:cs="Arial"/>
        </w:rPr>
        <w:t xml:space="preserve"> and physical changes</w:t>
      </w:r>
      <w:r w:rsidR="00C62308">
        <w:rPr>
          <w:rFonts w:ascii="Arial" w:hAnsi="Arial" w:cs="Arial"/>
        </w:rPr>
        <w:t>.</w:t>
      </w:r>
    </w:p>
    <w:p w:rsidR="00780DB3" w:rsidRDefault="00C62308" w:rsidP="004549F9">
      <w:pPr>
        <w:rPr>
          <w:rFonts w:ascii="Arial" w:hAnsi="Arial" w:cs="Arial"/>
        </w:rPr>
      </w:pPr>
      <w:r>
        <w:rPr>
          <w:rFonts w:ascii="Arial" w:hAnsi="Arial" w:cs="Arial"/>
        </w:rPr>
        <w:t xml:space="preserve"> </w:t>
      </w:r>
      <w:r w:rsidR="005F4944">
        <w:rPr>
          <w:rFonts w:ascii="Arial" w:hAnsi="Arial" w:cs="Arial"/>
        </w:rPr>
        <w:t>Prof Mark Williams, D</w:t>
      </w:r>
      <w:r w:rsidR="00730585">
        <w:rPr>
          <w:rFonts w:ascii="Arial" w:hAnsi="Arial" w:cs="Arial"/>
        </w:rPr>
        <w:t>irect</w:t>
      </w:r>
      <w:r w:rsidR="005F4944">
        <w:rPr>
          <w:rFonts w:ascii="Arial" w:hAnsi="Arial" w:cs="Arial"/>
        </w:rPr>
        <w:t>or</w:t>
      </w:r>
      <w:r w:rsidR="00730585">
        <w:rPr>
          <w:rFonts w:ascii="Arial" w:hAnsi="Arial" w:cs="Arial"/>
        </w:rPr>
        <w:t xml:space="preserve"> of the Ox</w:t>
      </w:r>
      <w:r w:rsidR="00A40542">
        <w:rPr>
          <w:rFonts w:ascii="Arial" w:hAnsi="Arial" w:cs="Arial"/>
        </w:rPr>
        <w:t>ford Mindful</w:t>
      </w:r>
      <w:r w:rsidR="005F4944">
        <w:rPr>
          <w:rFonts w:ascii="Arial" w:hAnsi="Arial" w:cs="Arial"/>
        </w:rPr>
        <w:t>ness Centre defines</w:t>
      </w:r>
      <w:r w:rsidR="00376F34">
        <w:rPr>
          <w:rFonts w:ascii="Arial" w:hAnsi="Arial" w:cs="Arial"/>
        </w:rPr>
        <w:t xml:space="preserve"> Mindfulness as “</w:t>
      </w:r>
      <w:r w:rsidR="00A40542">
        <w:rPr>
          <w:rFonts w:ascii="Arial" w:hAnsi="Arial" w:cs="Arial"/>
        </w:rPr>
        <w:t>Paying more attention to the present, to your own thoughts and feeling</w:t>
      </w:r>
      <w:r w:rsidR="00376F34">
        <w:rPr>
          <w:rFonts w:ascii="Arial" w:hAnsi="Arial" w:cs="Arial"/>
        </w:rPr>
        <w:t>s</w:t>
      </w:r>
      <w:r w:rsidR="00A40542">
        <w:rPr>
          <w:rFonts w:ascii="Arial" w:hAnsi="Arial" w:cs="Arial"/>
        </w:rPr>
        <w:t>, to the world around you. This will improve your mental</w:t>
      </w:r>
      <w:r w:rsidR="00376F34">
        <w:rPr>
          <w:rFonts w:ascii="Arial" w:hAnsi="Arial" w:cs="Arial"/>
        </w:rPr>
        <w:t xml:space="preserve"> wellbeing” he goes on to explain that “This lets us stand back from our thoughts and start seeing their patters. Gradually, we can train ourselves to notice when our thoughts are taking over and realise that these though are only ‘mental events’ that do not control us.</w:t>
      </w:r>
      <w:r w:rsidR="00807862">
        <w:rPr>
          <w:rFonts w:ascii="Arial" w:hAnsi="Arial" w:cs="Arial"/>
        </w:rPr>
        <w:t>”</w:t>
      </w:r>
      <w:r w:rsidR="00885C91">
        <w:rPr>
          <w:rStyle w:val="FootnoteReference"/>
          <w:rFonts w:ascii="Arial" w:hAnsi="Arial" w:cs="Arial"/>
        </w:rPr>
        <w:footnoteReference w:id="8"/>
      </w:r>
      <w:r w:rsidR="00376F34">
        <w:rPr>
          <w:rFonts w:ascii="Arial" w:hAnsi="Arial" w:cs="Arial"/>
        </w:rPr>
        <w:t xml:space="preserve"> </w:t>
      </w:r>
    </w:p>
    <w:p w:rsidR="00780DB3" w:rsidRDefault="00780DB3" w:rsidP="004549F9">
      <w:pPr>
        <w:rPr>
          <w:rFonts w:ascii="Arial" w:hAnsi="Arial" w:cs="Arial"/>
        </w:rPr>
      </w:pPr>
      <w:r>
        <w:rPr>
          <w:rFonts w:ascii="Arial" w:hAnsi="Arial" w:cs="Arial"/>
        </w:rPr>
        <w:t>The benefits of mindfulness are further described by Weinstein and Brown</w:t>
      </w:r>
      <w:r>
        <w:rPr>
          <w:rStyle w:val="FootnoteReference"/>
          <w:rFonts w:ascii="Arial" w:hAnsi="Arial" w:cs="Arial"/>
        </w:rPr>
        <w:footnoteReference w:id="9"/>
      </w:r>
      <w:r w:rsidR="00D71039">
        <w:rPr>
          <w:rFonts w:ascii="Arial" w:hAnsi="Arial" w:cs="Arial"/>
        </w:rPr>
        <w:t>. The following is taken from their study.</w:t>
      </w:r>
    </w:p>
    <w:p w:rsidR="00D71039" w:rsidRDefault="00D71039" w:rsidP="004549F9">
      <w:pPr>
        <w:rPr>
          <w:rFonts w:ascii="Arial" w:hAnsi="Arial" w:cs="Arial"/>
        </w:rPr>
      </w:pPr>
      <w:r>
        <w:rPr>
          <w:rFonts w:ascii="Arial" w:hAnsi="Arial" w:cs="Arial"/>
        </w:rPr>
        <w:t>‘Mindful individuals orient to ongoing events and experiences in a receptive, attentive manner. The experiential mode of processing suggests implications for the perception of and response to stressful situations. Using lab based, longitudinal and diary based designs four studies examined the role of mindfulness on coping with stress. Across the studies, it was demonstrated that the more mindful</w:t>
      </w:r>
      <w:r w:rsidR="00B00F98">
        <w:rPr>
          <w:rFonts w:ascii="Arial" w:hAnsi="Arial" w:cs="Arial"/>
        </w:rPr>
        <w:t xml:space="preserve"> individuals made more benign stress appraisals and reported less frequent use of avoidant coping strategies.</w:t>
      </w:r>
    </w:p>
    <w:p w:rsidR="008534AF" w:rsidRDefault="0021121C" w:rsidP="004549F9">
      <w:pPr>
        <w:rPr>
          <w:rFonts w:ascii="Arial" w:hAnsi="Arial" w:cs="Arial"/>
        </w:rPr>
      </w:pPr>
      <w:r>
        <w:rPr>
          <w:rFonts w:ascii="Arial" w:hAnsi="Arial" w:cs="Arial"/>
        </w:rPr>
        <w:t xml:space="preserve">This seemed to be the goal I was aiming for. After consulting with friends who had already embraced the mindfulness concept and consulting a few mindfulness journals started embracing the basic principles, these being; </w:t>
      </w:r>
    </w:p>
    <w:p w:rsidR="008534AF" w:rsidRDefault="0021121C" w:rsidP="004549F9">
      <w:pPr>
        <w:rPr>
          <w:rFonts w:ascii="Arial" w:hAnsi="Arial" w:cs="Arial"/>
        </w:rPr>
      </w:pPr>
      <w:r>
        <w:rPr>
          <w:rFonts w:ascii="Arial" w:hAnsi="Arial" w:cs="Arial"/>
        </w:rPr>
        <w:t xml:space="preserve">Make time, I set aside (initially) a short period of time each day in a quiet space to enable to reflection. </w:t>
      </w:r>
    </w:p>
    <w:p w:rsidR="00B8673D" w:rsidRDefault="008534AF" w:rsidP="004549F9">
      <w:pPr>
        <w:rPr>
          <w:rFonts w:ascii="Arial" w:hAnsi="Arial" w:cs="Arial"/>
        </w:rPr>
      </w:pPr>
      <w:r>
        <w:rPr>
          <w:rFonts w:ascii="Arial" w:hAnsi="Arial" w:cs="Arial"/>
        </w:rPr>
        <w:t xml:space="preserve">Consciousness, </w:t>
      </w:r>
      <w:r w:rsidR="005C2E6F">
        <w:rPr>
          <w:rFonts w:ascii="Arial" w:hAnsi="Arial" w:cs="Arial"/>
        </w:rPr>
        <w:t>I attempted to become</w:t>
      </w:r>
      <w:r>
        <w:rPr>
          <w:rFonts w:ascii="Arial" w:hAnsi="Arial" w:cs="Arial"/>
        </w:rPr>
        <w:t xml:space="preserve"> aware of the sensations that the environment may </w:t>
      </w:r>
      <w:r w:rsidR="00E92695">
        <w:rPr>
          <w:rFonts w:ascii="Arial" w:hAnsi="Arial" w:cs="Arial"/>
        </w:rPr>
        <w:t>bring</w:t>
      </w:r>
      <w:r>
        <w:rPr>
          <w:rFonts w:ascii="Arial" w:hAnsi="Arial" w:cs="Arial"/>
        </w:rPr>
        <w:t>, concentrate on that feeling in that moment.</w:t>
      </w:r>
    </w:p>
    <w:p w:rsidR="008534AF" w:rsidRDefault="008534AF" w:rsidP="004549F9">
      <w:pPr>
        <w:rPr>
          <w:rFonts w:ascii="Arial" w:hAnsi="Arial" w:cs="Arial"/>
        </w:rPr>
      </w:pPr>
      <w:r>
        <w:rPr>
          <w:rFonts w:ascii="Arial" w:hAnsi="Arial" w:cs="Arial"/>
        </w:rPr>
        <w:t xml:space="preserve">Labelling, naming thoughts and feelings </w:t>
      </w:r>
      <w:r w:rsidR="005C2E6F">
        <w:rPr>
          <w:rFonts w:ascii="Arial" w:hAnsi="Arial" w:cs="Arial"/>
        </w:rPr>
        <w:t xml:space="preserve">as they manifest </w:t>
      </w:r>
      <w:r>
        <w:rPr>
          <w:rFonts w:ascii="Arial" w:hAnsi="Arial" w:cs="Arial"/>
        </w:rPr>
        <w:t>can help in recognising what can trigger them.</w:t>
      </w:r>
    </w:p>
    <w:p w:rsidR="008534AF" w:rsidRDefault="005C2E6F" w:rsidP="004549F9">
      <w:pPr>
        <w:rPr>
          <w:rFonts w:ascii="Arial" w:hAnsi="Arial" w:cs="Arial"/>
        </w:rPr>
      </w:pPr>
      <w:r>
        <w:rPr>
          <w:rFonts w:ascii="Arial" w:hAnsi="Arial" w:cs="Arial"/>
        </w:rPr>
        <w:t>Although these practices provided a foundation for maintaining a stable foundation for well-b</w:t>
      </w:r>
      <w:r w:rsidR="001105B7">
        <w:rPr>
          <w:rFonts w:ascii="Arial" w:hAnsi="Arial" w:cs="Arial"/>
        </w:rPr>
        <w:t>eing I found I was still experiencing</w:t>
      </w:r>
      <w:r>
        <w:rPr>
          <w:rFonts w:ascii="Arial" w:hAnsi="Arial" w:cs="Arial"/>
        </w:rPr>
        <w:t xml:space="preserve"> (although to</w:t>
      </w:r>
      <w:r w:rsidR="001105B7">
        <w:rPr>
          <w:rFonts w:ascii="Arial" w:hAnsi="Arial" w:cs="Arial"/>
        </w:rPr>
        <w:t xml:space="preserve"> a lesser degree) some insomnia, lethargy and digestive discomfort. </w:t>
      </w:r>
    </w:p>
    <w:p w:rsidR="001105B7" w:rsidRDefault="00431D73" w:rsidP="004549F9">
      <w:pPr>
        <w:rPr>
          <w:rFonts w:ascii="Arial" w:hAnsi="Arial" w:cs="Arial"/>
        </w:rPr>
      </w:pPr>
      <w:r>
        <w:rPr>
          <w:rFonts w:ascii="Arial" w:hAnsi="Arial" w:cs="Arial"/>
        </w:rPr>
        <w:t xml:space="preserve">In addition to the </w:t>
      </w:r>
      <w:r w:rsidR="00E92695">
        <w:rPr>
          <w:rFonts w:ascii="Arial" w:hAnsi="Arial" w:cs="Arial"/>
        </w:rPr>
        <w:t>mindfulness,</w:t>
      </w:r>
      <w:r>
        <w:rPr>
          <w:rFonts w:ascii="Arial" w:hAnsi="Arial" w:cs="Arial"/>
        </w:rPr>
        <w:t xml:space="preserve"> I attempted to work on the physical aspects of </w:t>
      </w:r>
      <w:r w:rsidR="00E92695">
        <w:rPr>
          <w:rFonts w:ascii="Arial" w:hAnsi="Arial" w:cs="Arial"/>
        </w:rPr>
        <w:t>wellbeing</w:t>
      </w:r>
      <w:r w:rsidR="00233B3F">
        <w:rPr>
          <w:rFonts w:ascii="Arial" w:hAnsi="Arial" w:cs="Arial"/>
        </w:rPr>
        <w:t>.</w:t>
      </w:r>
    </w:p>
    <w:p w:rsidR="001105B7" w:rsidRDefault="001105B7" w:rsidP="004549F9">
      <w:pPr>
        <w:rPr>
          <w:rFonts w:ascii="Arial" w:hAnsi="Arial" w:cs="Arial"/>
        </w:rPr>
      </w:pPr>
      <w:r>
        <w:rPr>
          <w:rFonts w:ascii="Arial" w:hAnsi="Arial" w:cs="Arial"/>
        </w:rPr>
        <w:t>Regular exercise</w:t>
      </w:r>
      <w:r w:rsidR="00431D73">
        <w:rPr>
          <w:rFonts w:ascii="Arial" w:hAnsi="Arial" w:cs="Arial"/>
        </w:rPr>
        <w:t xml:space="preserve"> can</w:t>
      </w:r>
      <w:r>
        <w:rPr>
          <w:rFonts w:ascii="Arial" w:hAnsi="Arial" w:cs="Arial"/>
        </w:rPr>
        <w:t xml:space="preserve"> releases </w:t>
      </w:r>
      <w:r w:rsidR="00E92695">
        <w:rPr>
          <w:rFonts w:ascii="Arial" w:hAnsi="Arial" w:cs="Arial"/>
        </w:rPr>
        <w:t>endorphins, which</w:t>
      </w:r>
      <w:r>
        <w:rPr>
          <w:rFonts w:ascii="Arial" w:hAnsi="Arial" w:cs="Arial"/>
        </w:rPr>
        <w:t xml:space="preserve"> act as natural painkillers and can aid in insomnia. It will also reduce levels of the stress hormones cortisol and adrenaline. According to</w:t>
      </w:r>
      <w:r w:rsidR="00431D73">
        <w:rPr>
          <w:rFonts w:ascii="Arial" w:hAnsi="Arial" w:cs="Arial"/>
        </w:rPr>
        <w:t xml:space="preserve"> Harvard Health</w:t>
      </w:r>
      <w:r>
        <w:rPr>
          <w:rStyle w:val="FootnoteReference"/>
          <w:rFonts w:ascii="Arial" w:hAnsi="Arial" w:cs="Arial"/>
        </w:rPr>
        <w:footnoteReference w:id="10"/>
      </w:r>
      <w:r w:rsidR="00431D73">
        <w:rPr>
          <w:rFonts w:ascii="Arial" w:hAnsi="Arial" w:cs="Arial"/>
        </w:rPr>
        <w:t xml:space="preserve"> </w:t>
      </w:r>
      <w:r w:rsidR="00E92695">
        <w:rPr>
          <w:rFonts w:ascii="Arial" w:hAnsi="Arial" w:cs="Arial"/>
        </w:rPr>
        <w:t>Behavioural,</w:t>
      </w:r>
      <w:r w:rsidR="00431D73">
        <w:rPr>
          <w:rFonts w:ascii="Arial" w:hAnsi="Arial" w:cs="Arial"/>
        </w:rPr>
        <w:t xml:space="preserve"> factors may also contribute to the emotional benefit of exerc</w:t>
      </w:r>
      <w:r w:rsidR="00233B3F">
        <w:rPr>
          <w:rFonts w:ascii="Arial" w:hAnsi="Arial" w:cs="Arial"/>
        </w:rPr>
        <w:t>ise. As your waistline shrinks,</w:t>
      </w:r>
      <w:r w:rsidR="00431D73">
        <w:rPr>
          <w:rFonts w:ascii="Arial" w:hAnsi="Arial" w:cs="Arial"/>
        </w:rPr>
        <w:t xml:space="preserve"> your strength and stamina increase, your </w:t>
      </w:r>
      <w:r w:rsidR="00E92695">
        <w:rPr>
          <w:rFonts w:ascii="Arial" w:hAnsi="Arial" w:cs="Arial"/>
        </w:rPr>
        <w:t>self-image</w:t>
      </w:r>
      <w:r w:rsidR="00431D73">
        <w:rPr>
          <w:rFonts w:ascii="Arial" w:hAnsi="Arial" w:cs="Arial"/>
        </w:rPr>
        <w:t xml:space="preserve"> improves. This may lead to a sense of control, of pride and </w:t>
      </w:r>
      <w:r w:rsidR="00E92695">
        <w:rPr>
          <w:rFonts w:ascii="Arial" w:hAnsi="Arial" w:cs="Arial"/>
        </w:rPr>
        <w:t>self-confidence</w:t>
      </w:r>
      <w:r w:rsidR="00233B3F">
        <w:rPr>
          <w:rFonts w:ascii="Arial" w:hAnsi="Arial" w:cs="Arial"/>
        </w:rPr>
        <w:t xml:space="preserve">. I adopted a regular exercise routine and improved nutrition. </w:t>
      </w:r>
    </w:p>
    <w:p w:rsidR="00B04B91" w:rsidRDefault="00233B3F" w:rsidP="004549F9">
      <w:pPr>
        <w:rPr>
          <w:rFonts w:ascii="Arial" w:hAnsi="Arial" w:cs="Arial"/>
        </w:rPr>
      </w:pPr>
      <w:r>
        <w:rPr>
          <w:rFonts w:ascii="Arial" w:hAnsi="Arial" w:cs="Arial"/>
        </w:rPr>
        <w:t xml:space="preserve">Over the initial </w:t>
      </w:r>
      <w:r w:rsidR="00E92695">
        <w:rPr>
          <w:rFonts w:ascii="Arial" w:hAnsi="Arial" w:cs="Arial"/>
        </w:rPr>
        <w:t>period,</w:t>
      </w:r>
      <w:r>
        <w:rPr>
          <w:rFonts w:ascii="Arial" w:hAnsi="Arial" w:cs="Arial"/>
        </w:rPr>
        <w:t xml:space="preserve"> I found a marked decrease in feeling of anxiety, tiredness</w:t>
      </w:r>
      <w:r w:rsidR="00B04B91">
        <w:rPr>
          <w:rFonts w:ascii="Arial" w:hAnsi="Arial" w:cs="Arial"/>
        </w:rPr>
        <w:t xml:space="preserve"> and</w:t>
      </w:r>
      <w:r>
        <w:rPr>
          <w:rFonts w:ascii="Arial" w:hAnsi="Arial" w:cs="Arial"/>
        </w:rPr>
        <w:t xml:space="preserve"> </w:t>
      </w:r>
      <w:r w:rsidR="00B04B91">
        <w:rPr>
          <w:rFonts w:ascii="Arial" w:hAnsi="Arial" w:cs="Arial"/>
        </w:rPr>
        <w:t xml:space="preserve">gastric discomfort. Though I expect the true test will be over the course of the next 18 </w:t>
      </w:r>
      <w:r w:rsidR="00E92695">
        <w:rPr>
          <w:rFonts w:ascii="Arial" w:hAnsi="Arial" w:cs="Arial"/>
        </w:rPr>
        <w:t>months, which</w:t>
      </w:r>
      <w:r w:rsidR="00B04B91">
        <w:rPr>
          <w:rFonts w:ascii="Arial" w:hAnsi="Arial" w:cs="Arial"/>
        </w:rPr>
        <w:t xml:space="preserve"> will involve the extra spinning plates of being a front line response office in the midst of a global pandemic and lockdown. In order to safeguard my husband and two young children </w:t>
      </w:r>
      <w:r w:rsidR="00E92695">
        <w:rPr>
          <w:rFonts w:ascii="Arial" w:hAnsi="Arial" w:cs="Arial"/>
        </w:rPr>
        <w:t>I have</w:t>
      </w:r>
      <w:r w:rsidR="00B04B91">
        <w:rPr>
          <w:rFonts w:ascii="Arial" w:hAnsi="Arial" w:cs="Arial"/>
        </w:rPr>
        <w:t xml:space="preserve"> moved out of my family home to protect them from possible infection. This resulting in an increase of anxious feeling and depressive thoughts. Although not wholly </w:t>
      </w:r>
      <w:r w:rsidR="00B04B91">
        <w:rPr>
          <w:rFonts w:ascii="Arial" w:hAnsi="Arial" w:cs="Arial"/>
        </w:rPr>
        <w:lastRenderedPageBreak/>
        <w:t xml:space="preserve">unexpected in </w:t>
      </w:r>
      <w:r w:rsidR="00E92695">
        <w:rPr>
          <w:rFonts w:ascii="Arial" w:hAnsi="Arial" w:cs="Arial"/>
        </w:rPr>
        <w:t>this epically odd time,</w:t>
      </w:r>
      <w:r w:rsidR="00B04B91">
        <w:rPr>
          <w:rFonts w:ascii="Arial" w:hAnsi="Arial" w:cs="Arial"/>
        </w:rPr>
        <w:t xml:space="preserve"> they were very unwelcome. Using Gibbs models of reflective thinking it became clear to me that the combination of simple mindfulness and exercise is no longer sufficient to maintain wellbeing. </w:t>
      </w:r>
    </w:p>
    <w:p w:rsidR="00B04B91" w:rsidRPr="0021121C" w:rsidRDefault="00B04B91" w:rsidP="004549F9">
      <w:pPr>
        <w:rPr>
          <w:rFonts w:ascii="Arial" w:hAnsi="Arial" w:cs="Arial"/>
        </w:rPr>
      </w:pPr>
      <w:r>
        <w:rPr>
          <w:rFonts w:ascii="Arial" w:hAnsi="Arial" w:cs="Arial"/>
        </w:rPr>
        <w:t xml:space="preserve">I have now also adopted the practice of reflective thinking, </w:t>
      </w:r>
      <w:r w:rsidR="00927CE3">
        <w:rPr>
          <w:rFonts w:ascii="Arial" w:hAnsi="Arial" w:cs="Arial"/>
        </w:rPr>
        <w:t xml:space="preserve">using a journal to record any physiological or emotional responses that possibly misplaced, identifying their triggers and keeping a record of which techniques have had an effect. </w:t>
      </w:r>
    </w:p>
    <w:p w:rsidR="00B8673D" w:rsidRDefault="00927CE3" w:rsidP="004549F9">
      <w:pPr>
        <w:rPr>
          <w:rFonts w:ascii="Arial" w:hAnsi="Arial" w:cs="Arial"/>
        </w:rPr>
      </w:pPr>
      <w:r>
        <w:rPr>
          <w:rFonts w:ascii="Arial" w:hAnsi="Arial" w:cs="Arial"/>
        </w:rPr>
        <w:t xml:space="preserve">The next 18 months will be a true test of how well </w:t>
      </w:r>
      <w:r w:rsidR="00E92695">
        <w:rPr>
          <w:rFonts w:ascii="Arial" w:hAnsi="Arial" w:cs="Arial"/>
        </w:rPr>
        <w:t>I have</w:t>
      </w:r>
      <w:r>
        <w:rPr>
          <w:rFonts w:ascii="Arial" w:hAnsi="Arial" w:cs="Arial"/>
        </w:rPr>
        <w:t xml:space="preserve"> managed stress and built resilience.</w:t>
      </w: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4549F9">
      <w:pPr>
        <w:rPr>
          <w:rFonts w:ascii="Arial" w:hAnsi="Arial" w:cs="Arial"/>
        </w:rPr>
      </w:pPr>
    </w:p>
    <w:p w:rsidR="00B16775" w:rsidRDefault="00B16775" w:rsidP="00B16775">
      <w:pPr>
        <w:rPr>
          <w:rFonts w:ascii="Arial" w:hAnsi="Arial" w:cs="Arial"/>
        </w:rPr>
      </w:pPr>
      <w:r>
        <w:rPr>
          <w:rFonts w:ascii="Arial" w:hAnsi="Arial" w:cs="Arial"/>
        </w:rPr>
        <w:t>References;</w:t>
      </w:r>
    </w:p>
    <w:p w:rsidR="00B16775" w:rsidRDefault="00B16775" w:rsidP="00B16775">
      <w:pPr>
        <w:rPr>
          <w:rFonts w:ascii="Arial" w:hAnsi="Arial" w:cs="Arial"/>
        </w:rPr>
      </w:pPr>
    </w:p>
    <w:p w:rsidR="00B16775" w:rsidRPr="009A3FA3" w:rsidRDefault="00B16775" w:rsidP="009A3FA3">
      <w:pPr>
        <w:pStyle w:val="ListParagraph"/>
        <w:numPr>
          <w:ilvl w:val="0"/>
          <w:numId w:val="4"/>
        </w:numPr>
        <w:rPr>
          <w:rFonts w:ascii="Arial" w:hAnsi="Arial" w:cs="Arial"/>
        </w:rPr>
      </w:pPr>
      <w:r w:rsidRPr="009A3FA3">
        <w:rPr>
          <w:rFonts w:ascii="Arial" w:hAnsi="Arial" w:cs="Arial"/>
        </w:rPr>
        <w:t xml:space="preserve">NHS website 2020. </w:t>
      </w:r>
      <w:r w:rsidRPr="009A3FA3">
        <w:rPr>
          <w:rFonts w:ascii="Arial" w:hAnsi="Arial" w:cs="Arial"/>
          <w:i/>
        </w:rPr>
        <w:t>Good mental health for all.</w:t>
      </w:r>
      <w:r w:rsidRPr="009A3FA3">
        <w:rPr>
          <w:rFonts w:ascii="Arial" w:hAnsi="Arial" w:cs="Arial"/>
        </w:rPr>
        <w:t xml:space="preserve"> Available at </w:t>
      </w:r>
      <w:hyperlink r:id="rId8" w:history="1">
        <w:r w:rsidRPr="009A3FA3">
          <w:rPr>
            <w:rStyle w:val="Hyperlink"/>
            <w:rFonts w:ascii="Arial" w:hAnsi="Arial" w:cs="Arial"/>
          </w:rPr>
          <w:t>www.mentalhealth.org.uk/a-to-z/stress</w:t>
        </w:r>
      </w:hyperlink>
      <w:r w:rsidRPr="009A3FA3">
        <w:rPr>
          <w:rFonts w:ascii="Arial" w:hAnsi="Arial" w:cs="Arial"/>
        </w:rPr>
        <w:t xml:space="preserve">. </w:t>
      </w:r>
    </w:p>
    <w:p w:rsidR="00B16775" w:rsidRPr="009A3FA3" w:rsidRDefault="00B33B33" w:rsidP="009A3FA3">
      <w:pPr>
        <w:pStyle w:val="ListParagraph"/>
        <w:numPr>
          <w:ilvl w:val="0"/>
          <w:numId w:val="4"/>
        </w:numPr>
        <w:rPr>
          <w:rStyle w:val="Hyperlink"/>
          <w:rFonts w:ascii="Arial" w:hAnsi="Arial" w:cs="Arial"/>
          <w:color w:val="auto"/>
          <w:u w:val="none"/>
        </w:rPr>
      </w:pPr>
      <w:r w:rsidRPr="009A3FA3">
        <w:rPr>
          <w:rFonts w:ascii="Arial" w:hAnsi="Arial" w:cs="Arial"/>
        </w:rPr>
        <w:t xml:space="preserve">Centre for studies on Human Stress. </w:t>
      </w:r>
      <w:r w:rsidRPr="009A3FA3">
        <w:rPr>
          <w:rFonts w:ascii="Arial" w:hAnsi="Arial" w:cs="Arial"/>
          <w:i/>
        </w:rPr>
        <w:t>Recipe for Stress</w:t>
      </w:r>
      <w:r w:rsidR="00156C60" w:rsidRPr="009A3FA3">
        <w:rPr>
          <w:rFonts w:ascii="Arial" w:hAnsi="Arial" w:cs="Arial"/>
        </w:rPr>
        <w:t xml:space="preserve">. Available from </w:t>
      </w:r>
      <w:hyperlink r:id="rId9" w:history="1">
        <w:r w:rsidR="00156C60" w:rsidRPr="009A3FA3">
          <w:rPr>
            <w:rStyle w:val="Hyperlink"/>
            <w:rFonts w:ascii="Arial" w:hAnsi="Arial" w:cs="Arial"/>
          </w:rPr>
          <w:t>www.</w:t>
        </w:r>
        <w:r w:rsidRPr="009A3FA3">
          <w:rPr>
            <w:rStyle w:val="Hyperlink"/>
            <w:rFonts w:ascii="Arial" w:hAnsi="Arial" w:cs="Arial"/>
          </w:rPr>
          <w:t>humanstress.ca/stress/understand-you-stress/sources-of-stress</w:t>
        </w:r>
      </w:hyperlink>
    </w:p>
    <w:p w:rsidR="00EB1DCA" w:rsidRDefault="00EB1DCA" w:rsidP="009A3FA3">
      <w:pPr>
        <w:pStyle w:val="ListParagraph"/>
        <w:numPr>
          <w:ilvl w:val="0"/>
          <w:numId w:val="4"/>
        </w:numPr>
        <w:rPr>
          <w:rFonts w:ascii="Arial" w:hAnsi="Arial" w:cs="Arial"/>
        </w:rPr>
      </w:pPr>
      <w:r w:rsidRPr="009A3FA3">
        <w:rPr>
          <w:rFonts w:ascii="Arial" w:hAnsi="Arial" w:cs="Arial"/>
        </w:rPr>
        <w:t xml:space="preserve">The Endocrine Society. </w:t>
      </w:r>
      <w:r w:rsidRPr="009A3FA3">
        <w:rPr>
          <w:rFonts w:ascii="Arial" w:hAnsi="Arial" w:cs="Arial"/>
          <w:i/>
        </w:rPr>
        <w:t xml:space="preserve">Your health, your hormones. </w:t>
      </w:r>
      <w:r w:rsidRPr="009A3FA3">
        <w:rPr>
          <w:rFonts w:ascii="Arial" w:hAnsi="Arial" w:cs="Arial"/>
        </w:rPr>
        <w:t xml:space="preserve">Available at </w:t>
      </w:r>
      <w:hyperlink r:id="rId10" w:history="1">
        <w:r w:rsidRPr="009A3FA3">
          <w:rPr>
            <w:rStyle w:val="Hyperlink"/>
            <w:rFonts w:ascii="Arial" w:hAnsi="Arial" w:cs="Arial"/>
          </w:rPr>
          <w:t>www.hormone.org/your-health-and-hormones/glands-and-hormones-a-to-z</w:t>
        </w:r>
      </w:hyperlink>
    </w:p>
    <w:p w:rsidR="00670B54" w:rsidRPr="00670B54" w:rsidRDefault="009A3FA3" w:rsidP="00670B54">
      <w:pPr>
        <w:pStyle w:val="ListParagraph"/>
        <w:numPr>
          <w:ilvl w:val="0"/>
          <w:numId w:val="4"/>
        </w:numPr>
        <w:rPr>
          <w:rFonts w:ascii="Arial" w:hAnsi="Arial" w:cs="Arial"/>
        </w:rPr>
      </w:pPr>
      <w:r>
        <w:rPr>
          <w:rFonts w:ascii="Arial" w:hAnsi="Arial" w:cs="Arial"/>
        </w:rPr>
        <w:t xml:space="preserve">Harvard Health Publishing. </w:t>
      </w:r>
      <w:r>
        <w:rPr>
          <w:rFonts w:ascii="Arial" w:hAnsi="Arial" w:cs="Arial"/>
          <w:i/>
        </w:rPr>
        <w:t xml:space="preserve">Understanding the stress response. </w:t>
      </w:r>
      <w:r>
        <w:rPr>
          <w:rFonts w:ascii="Arial" w:hAnsi="Arial" w:cs="Arial"/>
        </w:rPr>
        <w:t xml:space="preserve">Available from </w:t>
      </w:r>
      <w:hyperlink r:id="rId11" w:history="1">
        <w:r w:rsidRPr="009A3FA3">
          <w:rPr>
            <w:rStyle w:val="Hyperlink"/>
            <w:rFonts w:ascii="Arial" w:hAnsi="Arial" w:cs="Arial"/>
          </w:rPr>
          <w:t>www.health.harvard.edu/staying-healthy</w:t>
        </w:r>
      </w:hyperlink>
    </w:p>
    <w:p w:rsidR="00670B54" w:rsidRDefault="00670B54" w:rsidP="00670B54">
      <w:pPr>
        <w:pStyle w:val="FootnoteText"/>
        <w:numPr>
          <w:ilvl w:val="0"/>
          <w:numId w:val="4"/>
        </w:numPr>
        <w:rPr>
          <w:rFonts w:ascii="Arial" w:hAnsi="Arial" w:cs="Arial"/>
          <w:sz w:val="22"/>
          <w:szCs w:val="22"/>
        </w:rPr>
      </w:pPr>
      <w:r w:rsidRPr="00670B54">
        <w:rPr>
          <w:rFonts w:ascii="Arial" w:hAnsi="Arial" w:cs="Arial"/>
          <w:sz w:val="22"/>
          <w:szCs w:val="22"/>
        </w:rPr>
        <w:t xml:space="preserve">Medical News Today. </w:t>
      </w:r>
      <w:r w:rsidRPr="00670B54">
        <w:rPr>
          <w:rFonts w:ascii="Arial" w:hAnsi="Arial" w:cs="Arial"/>
          <w:i/>
          <w:sz w:val="22"/>
          <w:szCs w:val="22"/>
        </w:rPr>
        <w:t xml:space="preserve">Health effects of Chronic Stress. </w:t>
      </w:r>
      <w:r w:rsidRPr="00670B54">
        <w:rPr>
          <w:rFonts w:ascii="Arial" w:hAnsi="Arial" w:cs="Arial"/>
          <w:sz w:val="22"/>
          <w:szCs w:val="22"/>
        </w:rPr>
        <w:t xml:space="preserve">Available at </w:t>
      </w:r>
      <w:hyperlink r:id="rId12" w:history="1">
        <w:r w:rsidRPr="00670B54">
          <w:rPr>
            <w:rStyle w:val="Hyperlink"/>
            <w:rFonts w:ascii="Arial" w:hAnsi="Arial" w:cs="Arial"/>
            <w:sz w:val="22"/>
            <w:szCs w:val="22"/>
          </w:rPr>
          <w:t>www.Medicalnewstoday.com/artcles/323324</w:t>
        </w:r>
      </w:hyperlink>
    </w:p>
    <w:p w:rsidR="00CD5F10" w:rsidRPr="00294858" w:rsidRDefault="00CD5F10" w:rsidP="00670B54">
      <w:pPr>
        <w:pStyle w:val="FootnoteText"/>
        <w:numPr>
          <w:ilvl w:val="0"/>
          <w:numId w:val="4"/>
        </w:numPr>
        <w:rPr>
          <w:rStyle w:val="Hyperlink"/>
          <w:rFonts w:ascii="Arial" w:hAnsi="Arial" w:cs="Arial"/>
          <w:color w:val="auto"/>
          <w:sz w:val="22"/>
          <w:szCs w:val="22"/>
          <w:u w:val="none"/>
        </w:rPr>
      </w:pPr>
      <w:r w:rsidRPr="00CD5F10">
        <w:rPr>
          <w:rFonts w:ascii="Arial" w:hAnsi="Arial" w:cs="Arial"/>
          <w:sz w:val="22"/>
          <w:szCs w:val="22"/>
        </w:rPr>
        <w:t xml:space="preserve">Positive Psychology. </w:t>
      </w:r>
      <w:r w:rsidRPr="00CD5F10">
        <w:rPr>
          <w:rFonts w:ascii="Arial" w:hAnsi="Arial" w:cs="Arial"/>
          <w:i/>
          <w:sz w:val="22"/>
          <w:szCs w:val="22"/>
        </w:rPr>
        <w:t xml:space="preserve">What is resilience? </w:t>
      </w:r>
      <w:r w:rsidRPr="00CD5F10">
        <w:rPr>
          <w:rFonts w:ascii="Arial" w:hAnsi="Arial" w:cs="Arial"/>
          <w:sz w:val="22"/>
          <w:szCs w:val="22"/>
        </w:rPr>
        <w:t xml:space="preserve">Available at </w:t>
      </w:r>
      <w:hyperlink r:id="rId13" w:history="1">
        <w:r w:rsidRPr="00CD5F10">
          <w:rPr>
            <w:rStyle w:val="Hyperlink"/>
            <w:rFonts w:ascii="Arial" w:hAnsi="Arial" w:cs="Arial"/>
            <w:sz w:val="22"/>
            <w:szCs w:val="22"/>
          </w:rPr>
          <w:t>www.positivepsychology.com/what-is-resilience/</w:t>
        </w:r>
      </w:hyperlink>
    </w:p>
    <w:p w:rsidR="00294858" w:rsidRDefault="00294858" w:rsidP="00670B54">
      <w:pPr>
        <w:pStyle w:val="FootnoteText"/>
        <w:numPr>
          <w:ilvl w:val="0"/>
          <w:numId w:val="4"/>
        </w:numPr>
        <w:rPr>
          <w:rFonts w:ascii="Arial" w:hAnsi="Arial" w:cs="Arial"/>
          <w:sz w:val="22"/>
          <w:szCs w:val="22"/>
        </w:rPr>
      </w:pPr>
      <w:r w:rsidRPr="00294858">
        <w:rPr>
          <w:rFonts w:ascii="Arial" w:hAnsi="Arial" w:cs="Arial"/>
          <w:sz w:val="22"/>
          <w:szCs w:val="22"/>
        </w:rPr>
        <w:t>Very</w:t>
      </w:r>
      <w:r>
        <w:rPr>
          <w:rFonts w:ascii="Arial" w:hAnsi="Arial" w:cs="Arial"/>
          <w:sz w:val="22"/>
          <w:szCs w:val="22"/>
        </w:rPr>
        <w:t xml:space="preserve"> </w:t>
      </w:r>
      <w:r w:rsidRPr="00294858">
        <w:rPr>
          <w:rFonts w:ascii="Arial" w:hAnsi="Arial" w:cs="Arial"/>
          <w:sz w:val="22"/>
          <w:szCs w:val="22"/>
        </w:rPr>
        <w:t>Well</w:t>
      </w:r>
      <w:r>
        <w:rPr>
          <w:rFonts w:ascii="Arial" w:hAnsi="Arial" w:cs="Arial"/>
          <w:sz w:val="22"/>
          <w:szCs w:val="22"/>
        </w:rPr>
        <w:t xml:space="preserve"> </w:t>
      </w:r>
      <w:r w:rsidRPr="00294858">
        <w:rPr>
          <w:rFonts w:ascii="Arial" w:hAnsi="Arial" w:cs="Arial"/>
          <w:sz w:val="22"/>
          <w:szCs w:val="22"/>
        </w:rPr>
        <w:t>Mind Kendra Cherry</w:t>
      </w:r>
      <w:r>
        <w:rPr>
          <w:rFonts w:ascii="Arial" w:hAnsi="Arial" w:cs="Arial"/>
          <w:sz w:val="22"/>
          <w:szCs w:val="22"/>
        </w:rPr>
        <w:t xml:space="preserve">. Available at </w:t>
      </w:r>
      <w:hyperlink r:id="rId14" w:history="1">
        <w:r w:rsidRPr="00294858">
          <w:rPr>
            <w:rStyle w:val="Hyperlink"/>
            <w:rFonts w:ascii="Arial" w:hAnsi="Arial" w:cs="Arial"/>
            <w:sz w:val="22"/>
            <w:szCs w:val="22"/>
          </w:rPr>
          <w:t>www.verywellmind.com/kendra-cherry-2794702</w:t>
        </w:r>
      </w:hyperlink>
    </w:p>
    <w:p w:rsidR="00B00F98" w:rsidRPr="00B00F98" w:rsidRDefault="00B00F98" w:rsidP="00B00F98">
      <w:pPr>
        <w:pStyle w:val="FootnoteText"/>
        <w:numPr>
          <w:ilvl w:val="0"/>
          <w:numId w:val="4"/>
        </w:numPr>
        <w:rPr>
          <w:rFonts w:ascii="Arial" w:hAnsi="Arial" w:cs="Arial"/>
          <w:sz w:val="22"/>
          <w:szCs w:val="22"/>
        </w:rPr>
      </w:pPr>
      <w:r w:rsidRPr="00B00F98">
        <w:rPr>
          <w:rStyle w:val="FootnoteReference"/>
          <w:rFonts w:ascii="Arial" w:hAnsi="Arial" w:cs="Arial"/>
          <w:sz w:val="22"/>
          <w:szCs w:val="22"/>
        </w:rPr>
        <w:footnoteRef/>
      </w:r>
      <w:r w:rsidRPr="00B00F98">
        <w:rPr>
          <w:rFonts w:ascii="Arial" w:hAnsi="Arial" w:cs="Arial"/>
          <w:sz w:val="22"/>
          <w:szCs w:val="22"/>
        </w:rPr>
        <w:t xml:space="preserve"> NHS website. </w:t>
      </w:r>
      <w:r w:rsidRPr="00B00F98">
        <w:rPr>
          <w:rFonts w:ascii="Arial" w:hAnsi="Arial" w:cs="Arial"/>
          <w:i/>
          <w:sz w:val="22"/>
          <w:szCs w:val="22"/>
        </w:rPr>
        <w:t xml:space="preserve">Mindfulness. </w:t>
      </w:r>
      <w:r w:rsidRPr="00B00F98">
        <w:rPr>
          <w:rFonts w:ascii="Arial" w:hAnsi="Arial" w:cs="Arial"/>
          <w:sz w:val="22"/>
          <w:szCs w:val="22"/>
        </w:rPr>
        <w:t xml:space="preserve">Available at </w:t>
      </w:r>
      <w:hyperlink r:id="rId15" w:history="1">
        <w:r w:rsidRPr="00B00F98">
          <w:rPr>
            <w:rStyle w:val="Hyperlink"/>
            <w:rFonts w:ascii="Arial" w:hAnsi="Arial" w:cs="Arial"/>
            <w:sz w:val="22"/>
            <w:szCs w:val="22"/>
          </w:rPr>
          <w:t>www.nhs.uk/conditions-stress-anxiety-depression/mindfulness</w:t>
        </w:r>
      </w:hyperlink>
    </w:p>
    <w:p w:rsidR="00670B54" w:rsidRPr="001105B7" w:rsidRDefault="00B00F98" w:rsidP="001105B7">
      <w:pPr>
        <w:pStyle w:val="FootnoteText"/>
        <w:numPr>
          <w:ilvl w:val="0"/>
          <w:numId w:val="4"/>
        </w:numPr>
        <w:rPr>
          <w:rFonts w:ascii="Arial" w:hAnsi="Arial" w:cs="Arial"/>
        </w:rPr>
      </w:pPr>
      <w:r w:rsidRPr="001105B7">
        <w:rPr>
          <w:rFonts w:ascii="Arial" w:hAnsi="Arial" w:cs="Arial"/>
          <w:sz w:val="22"/>
          <w:szCs w:val="22"/>
        </w:rPr>
        <w:lastRenderedPageBreak/>
        <w:t xml:space="preserve">Weinstein, Brown and Ryan 2008. </w:t>
      </w:r>
      <w:r w:rsidRPr="001105B7">
        <w:rPr>
          <w:rFonts w:ascii="Arial" w:hAnsi="Arial" w:cs="Arial"/>
          <w:i/>
          <w:sz w:val="22"/>
          <w:szCs w:val="22"/>
        </w:rPr>
        <w:t xml:space="preserve">Examination of the effects of mindfulness on stress, coping and emotional </w:t>
      </w:r>
      <w:r w:rsidR="00E92695" w:rsidRPr="001105B7">
        <w:rPr>
          <w:rFonts w:ascii="Arial" w:hAnsi="Arial" w:cs="Arial"/>
          <w:i/>
          <w:sz w:val="22"/>
          <w:szCs w:val="22"/>
        </w:rPr>
        <w:t>wellbeing</w:t>
      </w:r>
      <w:r w:rsidRPr="001105B7">
        <w:rPr>
          <w:rFonts w:ascii="Arial" w:hAnsi="Arial" w:cs="Arial"/>
          <w:i/>
          <w:sz w:val="22"/>
          <w:szCs w:val="22"/>
        </w:rPr>
        <w:t>.</w:t>
      </w:r>
      <w:r w:rsidRPr="001105B7">
        <w:rPr>
          <w:rFonts w:ascii="Arial" w:hAnsi="Arial" w:cs="Arial"/>
          <w:sz w:val="22"/>
          <w:szCs w:val="22"/>
        </w:rPr>
        <w:t xml:space="preserve"> Journal of research in personality. Edition 43</w:t>
      </w:r>
    </w:p>
    <w:p w:rsidR="001105B7" w:rsidRPr="001105B7" w:rsidRDefault="00431D73" w:rsidP="001105B7">
      <w:pPr>
        <w:pStyle w:val="FootnoteText"/>
        <w:numPr>
          <w:ilvl w:val="0"/>
          <w:numId w:val="4"/>
        </w:numPr>
        <w:rPr>
          <w:rFonts w:ascii="Arial" w:hAnsi="Arial" w:cs="Arial"/>
          <w:sz w:val="22"/>
          <w:szCs w:val="22"/>
        </w:rPr>
      </w:pPr>
      <w:r>
        <w:rPr>
          <w:rFonts w:ascii="Arial" w:hAnsi="Arial" w:cs="Arial"/>
          <w:sz w:val="22"/>
          <w:szCs w:val="22"/>
        </w:rPr>
        <w:t xml:space="preserve">Harvard Health. </w:t>
      </w:r>
      <w:r>
        <w:rPr>
          <w:rFonts w:ascii="Arial" w:hAnsi="Arial" w:cs="Arial"/>
          <w:i/>
          <w:sz w:val="22"/>
          <w:szCs w:val="22"/>
        </w:rPr>
        <w:t xml:space="preserve">Exercising to relax. </w:t>
      </w:r>
      <w:r>
        <w:rPr>
          <w:rFonts w:ascii="Arial" w:hAnsi="Arial" w:cs="Arial"/>
          <w:sz w:val="22"/>
          <w:szCs w:val="22"/>
        </w:rPr>
        <w:t xml:space="preserve">Available at </w:t>
      </w:r>
      <w:hyperlink r:id="rId16" w:history="1">
        <w:r w:rsidR="001105B7" w:rsidRPr="001105B7">
          <w:rPr>
            <w:rStyle w:val="Hyperlink"/>
            <w:rFonts w:ascii="Arial" w:hAnsi="Arial" w:cs="Arial"/>
            <w:sz w:val="22"/>
            <w:szCs w:val="22"/>
          </w:rPr>
          <w:t>www.health.harvard.edu/staying-healthy/exercise</w:t>
        </w:r>
      </w:hyperlink>
    </w:p>
    <w:p w:rsidR="0021121C" w:rsidRDefault="0021121C" w:rsidP="00670B54">
      <w:pPr>
        <w:ind w:left="360"/>
        <w:rPr>
          <w:rFonts w:ascii="Arial" w:hAnsi="Arial" w:cs="Arial"/>
        </w:rPr>
      </w:pPr>
    </w:p>
    <w:p w:rsidR="0021121C" w:rsidRDefault="0021121C" w:rsidP="00670B54">
      <w:pPr>
        <w:ind w:left="360"/>
        <w:rPr>
          <w:rFonts w:ascii="Arial" w:hAnsi="Arial" w:cs="Arial"/>
        </w:rPr>
      </w:pPr>
      <w:r>
        <w:rPr>
          <w:rFonts w:ascii="Arial" w:hAnsi="Arial" w:cs="Arial"/>
        </w:rPr>
        <w:t>Other sources</w:t>
      </w:r>
    </w:p>
    <w:p w:rsidR="0021121C" w:rsidRDefault="006551E7" w:rsidP="00670B54">
      <w:pPr>
        <w:ind w:left="360"/>
        <w:rPr>
          <w:rFonts w:ascii="Arial" w:hAnsi="Arial" w:cs="Arial"/>
        </w:rPr>
      </w:pPr>
      <w:hyperlink r:id="rId17" w:history="1">
        <w:r w:rsidR="0021121C" w:rsidRPr="00ED5D94">
          <w:rPr>
            <w:rStyle w:val="Hyperlink"/>
            <w:rFonts w:ascii="Arial" w:hAnsi="Arial" w:cs="Arial"/>
          </w:rPr>
          <w:t>www.mindfulness.org</w:t>
        </w:r>
      </w:hyperlink>
      <w:r w:rsidR="0021121C">
        <w:rPr>
          <w:rFonts w:ascii="Arial" w:hAnsi="Arial" w:cs="Arial"/>
        </w:rPr>
        <w:t>.</w:t>
      </w:r>
    </w:p>
    <w:p w:rsidR="0021121C" w:rsidRDefault="006551E7" w:rsidP="00670B54">
      <w:pPr>
        <w:ind w:left="360"/>
        <w:rPr>
          <w:rFonts w:ascii="Arial" w:hAnsi="Arial" w:cs="Arial"/>
        </w:rPr>
      </w:pPr>
      <w:hyperlink r:id="rId18" w:history="1">
        <w:r w:rsidR="0021121C" w:rsidRPr="00ED5D94">
          <w:rPr>
            <w:rStyle w:val="Hyperlink"/>
            <w:rFonts w:ascii="Arial" w:hAnsi="Arial" w:cs="Arial"/>
          </w:rPr>
          <w:t>www.lifehack.org</w:t>
        </w:r>
      </w:hyperlink>
    </w:p>
    <w:p w:rsidR="00927CE3" w:rsidRDefault="006551E7" w:rsidP="00670B54">
      <w:pPr>
        <w:ind w:left="360"/>
        <w:rPr>
          <w:rFonts w:ascii="Arial" w:hAnsi="Arial" w:cs="Arial"/>
        </w:rPr>
      </w:pPr>
      <w:hyperlink r:id="rId19" w:history="1">
        <w:r w:rsidR="00927CE3" w:rsidRPr="00ED5D94">
          <w:rPr>
            <w:rStyle w:val="Hyperlink"/>
            <w:rFonts w:ascii="Arial" w:hAnsi="Arial" w:cs="Arial"/>
          </w:rPr>
          <w:t>www.open.edu.org</w:t>
        </w:r>
      </w:hyperlink>
    </w:p>
    <w:p w:rsidR="00927CE3" w:rsidRDefault="00927CE3" w:rsidP="00927CE3">
      <w:pPr>
        <w:rPr>
          <w:rFonts w:ascii="Arial" w:hAnsi="Arial" w:cs="Arial"/>
        </w:rPr>
      </w:pPr>
    </w:p>
    <w:p w:rsidR="005C2E6F" w:rsidRDefault="005C2E6F" w:rsidP="00670B54">
      <w:pPr>
        <w:ind w:left="360"/>
        <w:rPr>
          <w:rFonts w:ascii="Arial" w:hAnsi="Arial" w:cs="Arial"/>
        </w:rPr>
      </w:pPr>
      <w:r>
        <w:rPr>
          <w:rFonts w:ascii="Arial" w:hAnsi="Arial" w:cs="Arial"/>
        </w:rPr>
        <w:t>Strohle A, Physical activity, exercise an depression. Journal of Neural Transmission. Ed 116. 2009</w:t>
      </w:r>
    </w:p>
    <w:p w:rsidR="005C2E6F" w:rsidRDefault="005C2E6F" w:rsidP="00670B54">
      <w:pPr>
        <w:ind w:left="360"/>
        <w:rPr>
          <w:rFonts w:ascii="Arial" w:hAnsi="Arial" w:cs="Arial"/>
        </w:rPr>
      </w:pPr>
      <w:r>
        <w:rPr>
          <w:rFonts w:ascii="Arial" w:hAnsi="Arial" w:cs="Arial"/>
        </w:rPr>
        <w:t>Varvogli and Darviri.</w:t>
      </w:r>
      <w:r w:rsidR="001105B7">
        <w:rPr>
          <w:rFonts w:ascii="Arial" w:hAnsi="Arial" w:cs="Arial"/>
        </w:rPr>
        <w:t xml:space="preserve"> Stress management techniques. Health Science journal Ed 5. (2011)</w:t>
      </w:r>
    </w:p>
    <w:p w:rsidR="0021121C" w:rsidRDefault="0021121C" w:rsidP="00670B54">
      <w:pPr>
        <w:ind w:left="360"/>
        <w:rPr>
          <w:rFonts w:ascii="Arial" w:hAnsi="Arial" w:cs="Arial"/>
        </w:rPr>
      </w:pPr>
    </w:p>
    <w:p w:rsidR="0021121C" w:rsidRPr="00670B54" w:rsidRDefault="0021121C" w:rsidP="0021121C">
      <w:pPr>
        <w:rPr>
          <w:rFonts w:ascii="Arial" w:hAnsi="Arial" w:cs="Arial"/>
        </w:rPr>
      </w:pPr>
    </w:p>
    <w:sectPr w:rsidR="0021121C" w:rsidRPr="00670B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4B91" w:rsidRDefault="00B04B91" w:rsidP="00505EC3">
      <w:pPr>
        <w:spacing w:after="0" w:line="240" w:lineRule="auto"/>
      </w:pPr>
      <w:r>
        <w:separator/>
      </w:r>
    </w:p>
  </w:endnote>
  <w:endnote w:type="continuationSeparator" w:id="0">
    <w:p w:rsidR="00B04B91" w:rsidRDefault="00B04B91" w:rsidP="00505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4B91" w:rsidRDefault="00B04B91" w:rsidP="00505EC3">
      <w:pPr>
        <w:spacing w:after="0" w:line="240" w:lineRule="auto"/>
      </w:pPr>
      <w:r>
        <w:separator/>
      </w:r>
    </w:p>
  </w:footnote>
  <w:footnote w:type="continuationSeparator" w:id="0">
    <w:p w:rsidR="00B04B91" w:rsidRDefault="00B04B91" w:rsidP="00505EC3">
      <w:pPr>
        <w:spacing w:after="0" w:line="240" w:lineRule="auto"/>
      </w:pPr>
      <w:r>
        <w:continuationSeparator/>
      </w:r>
    </w:p>
  </w:footnote>
  <w:footnote w:id="1">
    <w:p w:rsidR="00B04B91" w:rsidRDefault="00B04B91">
      <w:pPr>
        <w:pStyle w:val="FootnoteText"/>
      </w:pPr>
    </w:p>
  </w:footnote>
  <w:footnote w:id="2">
    <w:p w:rsidR="00B04B91" w:rsidRDefault="00B04B91">
      <w:pPr>
        <w:pStyle w:val="FootnoteText"/>
      </w:pPr>
    </w:p>
  </w:footnote>
  <w:footnote w:id="3">
    <w:p w:rsidR="00B04B91" w:rsidRPr="00EB1DCA" w:rsidRDefault="00B04B91">
      <w:pPr>
        <w:pStyle w:val="FootnoteText"/>
      </w:pPr>
    </w:p>
  </w:footnote>
  <w:footnote w:id="4">
    <w:p w:rsidR="00B04B91" w:rsidRDefault="00B04B91">
      <w:pPr>
        <w:pStyle w:val="FootnoteText"/>
      </w:pPr>
    </w:p>
  </w:footnote>
  <w:footnote w:id="5">
    <w:p w:rsidR="00B04B91" w:rsidRPr="00670B54" w:rsidRDefault="00B04B91">
      <w:pPr>
        <w:pStyle w:val="FootnoteText"/>
      </w:pPr>
    </w:p>
  </w:footnote>
  <w:footnote w:id="6">
    <w:p w:rsidR="00B04B91" w:rsidRPr="00CD5F10" w:rsidRDefault="00B04B91">
      <w:pPr>
        <w:pStyle w:val="FootnoteText"/>
      </w:pPr>
    </w:p>
  </w:footnote>
  <w:footnote w:id="7">
    <w:p w:rsidR="00B04B91" w:rsidRDefault="00B04B91">
      <w:pPr>
        <w:pStyle w:val="FootnoteText"/>
      </w:pPr>
    </w:p>
  </w:footnote>
  <w:footnote w:id="8">
    <w:p w:rsidR="00B04B91" w:rsidRPr="00885C91" w:rsidRDefault="00B04B91">
      <w:pPr>
        <w:pStyle w:val="FootnoteText"/>
      </w:pPr>
    </w:p>
  </w:footnote>
  <w:footnote w:id="9">
    <w:p w:rsidR="00B04B91" w:rsidRDefault="00B04B91">
      <w:pPr>
        <w:pStyle w:val="FootnoteText"/>
      </w:pPr>
    </w:p>
  </w:footnote>
  <w:footnote w:id="10">
    <w:p w:rsidR="00B04B91" w:rsidRDefault="00B04B91">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B02D0D"/>
    <w:multiLevelType w:val="hybridMultilevel"/>
    <w:tmpl w:val="2C448A1E"/>
    <w:lvl w:ilvl="0" w:tplc="0809000F">
      <w:start w:val="1"/>
      <w:numFmt w:val="decimal"/>
      <w:lvlText w:val="%1."/>
      <w:lvlJc w:val="left"/>
      <w:pPr>
        <w:ind w:left="720" w:hanging="360"/>
      </w:pPr>
    </w:lvl>
    <w:lvl w:ilvl="1" w:tplc="1C1CD574">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8C1F7E"/>
    <w:multiLevelType w:val="hybridMultilevel"/>
    <w:tmpl w:val="D0EC9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AB0A48"/>
    <w:multiLevelType w:val="hybridMultilevel"/>
    <w:tmpl w:val="203AD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8137F3"/>
    <w:multiLevelType w:val="hybridMultilevel"/>
    <w:tmpl w:val="91F63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6DFC"/>
    <w:rsid w:val="00027BDB"/>
    <w:rsid w:val="0003063B"/>
    <w:rsid w:val="000461E7"/>
    <w:rsid w:val="000570EE"/>
    <w:rsid w:val="000E2B6D"/>
    <w:rsid w:val="001105B7"/>
    <w:rsid w:val="00113369"/>
    <w:rsid w:val="00156C60"/>
    <w:rsid w:val="00164A9E"/>
    <w:rsid w:val="001A0E61"/>
    <w:rsid w:val="0021121C"/>
    <w:rsid w:val="00233B3F"/>
    <w:rsid w:val="00294858"/>
    <w:rsid w:val="002F6DFC"/>
    <w:rsid w:val="00376F34"/>
    <w:rsid w:val="00431D73"/>
    <w:rsid w:val="00452D96"/>
    <w:rsid w:val="004549F9"/>
    <w:rsid w:val="004A3B07"/>
    <w:rsid w:val="004D6B95"/>
    <w:rsid w:val="00505EC3"/>
    <w:rsid w:val="00546F8A"/>
    <w:rsid w:val="00572805"/>
    <w:rsid w:val="00575002"/>
    <w:rsid w:val="005A2653"/>
    <w:rsid w:val="005C2E6F"/>
    <w:rsid w:val="005F4944"/>
    <w:rsid w:val="006249DE"/>
    <w:rsid w:val="0065018D"/>
    <w:rsid w:val="006551E7"/>
    <w:rsid w:val="00670B54"/>
    <w:rsid w:val="00671271"/>
    <w:rsid w:val="00705E0D"/>
    <w:rsid w:val="00730585"/>
    <w:rsid w:val="0077613B"/>
    <w:rsid w:val="00780DB3"/>
    <w:rsid w:val="00781EAA"/>
    <w:rsid w:val="007E1873"/>
    <w:rsid w:val="00807862"/>
    <w:rsid w:val="008534AF"/>
    <w:rsid w:val="00885C91"/>
    <w:rsid w:val="008B30B5"/>
    <w:rsid w:val="00927CE3"/>
    <w:rsid w:val="009728C5"/>
    <w:rsid w:val="009A3FA3"/>
    <w:rsid w:val="009F4209"/>
    <w:rsid w:val="00A40542"/>
    <w:rsid w:val="00A814ED"/>
    <w:rsid w:val="00B00F98"/>
    <w:rsid w:val="00B04B91"/>
    <w:rsid w:val="00B16151"/>
    <w:rsid w:val="00B16775"/>
    <w:rsid w:val="00B33B33"/>
    <w:rsid w:val="00B8673D"/>
    <w:rsid w:val="00C62308"/>
    <w:rsid w:val="00C80BA5"/>
    <w:rsid w:val="00C94DF7"/>
    <w:rsid w:val="00CD54F2"/>
    <w:rsid w:val="00CD5F10"/>
    <w:rsid w:val="00D12498"/>
    <w:rsid w:val="00D14904"/>
    <w:rsid w:val="00D432EA"/>
    <w:rsid w:val="00D53B99"/>
    <w:rsid w:val="00D71039"/>
    <w:rsid w:val="00E0109A"/>
    <w:rsid w:val="00E92695"/>
    <w:rsid w:val="00EA209E"/>
    <w:rsid w:val="00EB1DCA"/>
    <w:rsid w:val="00F275B7"/>
    <w:rsid w:val="00F65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370D3"/>
  <w15:chartTrackingRefBased/>
  <w15:docId w15:val="{52B36FC9-1FA1-46DF-84EE-52A6B7A83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49F9"/>
    <w:pPr>
      <w:ind w:left="720"/>
      <w:contextualSpacing/>
    </w:pPr>
  </w:style>
  <w:style w:type="character" w:styleId="Hyperlink">
    <w:name w:val="Hyperlink"/>
    <w:basedOn w:val="DefaultParagraphFont"/>
    <w:uiPriority w:val="99"/>
    <w:unhideWhenUsed/>
    <w:rsid w:val="00B16775"/>
    <w:rPr>
      <w:color w:val="0563C1" w:themeColor="hyperlink"/>
      <w:u w:val="single"/>
    </w:rPr>
  </w:style>
  <w:style w:type="paragraph" w:styleId="FootnoteText">
    <w:name w:val="footnote text"/>
    <w:basedOn w:val="Normal"/>
    <w:link w:val="FootnoteTextChar"/>
    <w:uiPriority w:val="99"/>
    <w:unhideWhenUsed/>
    <w:rsid w:val="00505EC3"/>
    <w:pPr>
      <w:spacing w:after="0" w:line="240" w:lineRule="auto"/>
    </w:pPr>
    <w:rPr>
      <w:sz w:val="20"/>
      <w:szCs w:val="20"/>
    </w:rPr>
  </w:style>
  <w:style w:type="character" w:customStyle="1" w:styleId="FootnoteTextChar">
    <w:name w:val="Footnote Text Char"/>
    <w:basedOn w:val="DefaultParagraphFont"/>
    <w:link w:val="FootnoteText"/>
    <w:uiPriority w:val="99"/>
    <w:rsid w:val="00505EC3"/>
    <w:rPr>
      <w:sz w:val="20"/>
      <w:szCs w:val="20"/>
    </w:rPr>
  </w:style>
  <w:style w:type="character" w:styleId="FootnoteReference">
    <w:name w:val="footnote reference"/>
    <w:basedOn w:val="DefaultParagraphFont"/>
    <w:uiPriority w:val="99"/>
    <w:semiHidden/>
    <w:unhideWhenUsed/>
    <w:rsid w:val="00505EC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ntalhealth.org.uk/a-to-z/stress" TargetMode="External"/><Relationship Id="rId13" Type="http://schemas.openxmlformats.org/officeDocument/2006/relationships/hyperlink" Target="http://www.positivepsychology.com/what-is-resilience/" TargetMode="External"/><Relationship Id="rId18" Type="http://schemas.openxmlformats.org/officeDocument/2006/relationships/hyperlink" Target="http://www.lifehack.or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Medicalnewstoday.com/artcles/323324" TargetMode="External"/><Relationship Id="rId17" Type="http://schemas.openxmlformats.org/officeDocument/2006/relationships/hyperlink" Target="http://www.mindfulness.org" TargetMode="External"/><Relationship Id="rId2" Type="http://schemas.openxmlformats.org/officeDocument/2006/relationships/numbering" Target="numbering.xml"/><Relationship Id="rId16" Type="http://schemas.openxmlformats.org/officeDocument/2006/relationships/hyperlink" Target="file:///\\swp.police.int\data\home\swp6535\Documents\DHEP%20workbook\www.health.harvard.edu\staying-healthy\exercis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swp.police.int\data\home\swp6535\Documents\DHEP%20workbook\www.health.harvard.edu\staying-healthy" TargetMode="External"/><Relationship Id="rId5" Type="http://schemas.openxmlformats.org/officeDocument/2006/relationships/webSettings" Target="webSettings.xml"/><Relationship Id="rId15" Type="http://schemas.openxmlformats.org/officeDocument/2006/relationships/hyperlink" Target="file:///\\swp.police.int\data\home\swp6535\Documents\DHEP%20workbook\www.nhs.uk\conditions-stress-anxiety-depression\mindfulness" TargetMode="External"/><Relationship Id="rId10" Type="http://schemas.openxmlformats.org/officeDocument/2006/relationships/hyperlink" Target="file:///\\swp.police.int\data\home\swp6535\Documents\DHEP%20workbook\www.hormone.org\your-health-and-hormones\glands-and-hormones-a-to-z" TargetMode="External"/><Relationship Id="rId19" Type="http://schemas.openxmlformats.org/officeDocument/2006/relationships/hyperlink" Target="http://www.open.edu.org" TargetMode="External"/><Relationship Id="rId4" Type="http://schemas.openxmlformats.org/officeDocument/2006/relationships/settings" Target="settings.xml"/><Relationship Id="rId9" Type="http://schemas.openxmlformats.org/officeDocument/2006/relationships/hyperlink" Target="file:///\\swp.police.int\data\home\swp6535\Documents\DHEP%20workbook\www.humanstress.ca\stress\understand-you-stress\sources-of-stress" TargetMode="External"/><Relationship Id="rId14" Type="http://schemas.openxmlformats.org/officeDocument/2006/relationships/hyperlink" Target="file:///\\swp.police.int\data\home\swp6535\Documents\DHEP%20workbook\www.verywellmind.com\kendra-cherry-27947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F833F0-E1F8-4C79-A2AD-D846679FB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1927</Words>
  <Characters>10989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Taylor,Leanne swp6535</dc:creator>
  <cp:keywords/>
  <dc:description/>
  <cp:lastModifiedBy>Taylor,Leanne swp6535</cp:lastModifiedBy>
  <cp:revision>2</cp:revision>
  <dcterms:created xsi:type="dcterms:W3CDTF">2020-06-22T10:34:00Z</dcterms:created>
  <dcterms:modified xsi:type="dcterms:W3CDTF">2020-06-22T10:34:00Z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fe42c6fa-f2eb-461b-a681-102fad27297c</vt:lpwstr>
  </property>
</Properties>
</file>