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p>
    <w:p w:rsidR="007E4409" w:rsidRDefault="003072AE">
      <w:r>
        <w:t>PC 6845</w:t>
      </w:r>
      <w:r w:rsidR="00E41B08">
        <w:t xml:space="preserve"> - </w:t>
      </w:r>
      <w:r w:rsidR="007E4409">
        <w:t>South Wales Police</w:t>
      </w:r>
    </w:p>
    <w:p w:rsidR="00390F03" w:rsidRDefault="007E4409">
      <w:r>
        <w:t xml:space="preserve">Student Number: </w:t>
      </w:r>
    </w:p>
    <w:p w:rsidR="007E4409" w:rsidRDefault="00F643BE">
      <w:r>
        <w:t>Exam 1</w:t>
      </w:r>
      <w:r w:rsidR="00544969">
        <w:t xml:space="preserve"> – </w:t>
      </w:r>
      <w:r w:rsidR="003072AE">
        <w:t>1/6</w:t>
      </w:r>
      <w:r w:rsidR="00771E8D">
        <w:t>/2021</w:t>
      </w:r>
    </w:p>
    <w:p w:rsidR="00682F3B" w:rsidRDefault="00682F3B"/>
    <w:p w:rsidR="00682F3B" w:rsidRDefault="00682F3B">
      <w:r>
        <w:t>Question 1</w:t>
      </w:r>
    </w:p>
    <w:p w:rsidR="003072AE" w:rsidRDefault="008A65FA">
      <w:r>
        <w:t xml:space="preserve">A police officer has the power to stop any vehicle if he/she deems it as necessary, if an officer has suspicion that something is not right they have the power to stop a vehicle, this is to not only protect the person driving the vehicle but also other people around said vehicle, this can be anything to do with dangerous or </w:t>
      </w:r>
      <w:proofErr w:type="spellStart"/>
      <w:r>
        <w:t>wreckless</w:t>
      </w:r>
      <w:proofErr w:type="spellEnd"/>
      <w:r>
        <w:t xml:space="preserve"> driving all the way down to being wanted for other crimes or just simply speeding.</w:t>
      </w:r>
    </w:p>
    <w:p w:rsidR="00682F3B" w:rsidRDefault="00682F3B"/>
    <w:p w:rsidR="00682F3B" w:rsidRDefault="00682F3B"/>
    <w:p w:rsidR="00682F3B" w:rsidRDefault="00682F3B">
      <w:r>
        <w:t>Question 2</w:t>
      </w:r>
    </w:p>
    <w:p w:rsidR="00682F3B" w:rsidRDefault="008A65FA">
      <w:r>
        <w:t>Section 6 says that any person stopped by an officer in a moving vehicle must provide a sample otherwise he or she might get prosecuted under this section of the act</w:t>
      </w:r>
      <w:r w:rsidR="0099105B">
        <w:t>, however 6 ((4</w:t>
      </w:r>
      <w:proofErr w:type="gramStart"/>
      <w:r w:rsidR="0099105B">
        <w:t>)this</w:t>
      </w:r>
      <w:proofErr w:type="gramEnd"/>
      <w:r w:rsidR="0099105B">
        <w:t xml:space="preserve"> means that if you have the suspicion that a crime or offence has been </w:t>
      </w:r>
      <w:proofErr w:type="spellStart"/>
      <w:r w:rsidR="0099105B">
        <w:t>commited</w:t>
      </w:r>
      <w:proofErr w:type="spellEnd"/>
      <w:r w:rsidR="0099105B">
        <w:t xml:space="preserve"> whilst the persons vehicle is in motion you have the right to stop them and investigate. </w:t>
      </w:r>
    </w:p>
    <w:p w:rsidR="00682F3B" w:rsidRDefault="00682F3B"/>
    <w:p w:rsidR="00682F3B" w:rsidRDefault="00682F3B" w:rsidP="00682F3B">
      <w:r>
        <w:t>Question 3</w:t>
      </w:r>
    </w:p>
    <w:p w:rsidR="00682F3B" w:rsidRDefault="008A65FA">
      <w:r>
        <w:t xml:space="preserve">Driving without due care and attention or reasonable consideration while in control of a mechanically propelled motor vehicle means that if the person is driving or is in charge of or in control of a vehicle and is driving without due care and attention or reasonable consideration you can act on it, to find out if someone is driving in such a manner means the officer must look at a reasonable person, what would a reasonable person consider to be normal driving and driving without due care and attention or reasonable consideration. </w:t>
      </w:r>
    </w:p>
    <w:p w:rsidR="00682F3B" w:rsidRDefault="00682F3B"/>
    <w:p w:rsidR="00682F3B" w:rsidRDefault="00682F3B" w:rsidP="00682F3B">
      <w:r>
        <w:t>Question 4</w:t>
      </w:r>
    </w:p>
    <w:p w:rsidR="00682F3B" w:rsidRDefault="008A65FA">
      <w:r>
        <w:t>Effective use of roads policing powers is very important as it can have a positive effect on a lot of things, one of the areas in which it can help is reducing the wider unlawful activity of criminals, this is because focusing on policing powers is beneficial, monitoring roads and motorways more often and stopping any vehicles you have suspicion over can help the officers stop and prevent</w:t>
      </w:r>
      <w:r w:rsidR="00485763">
        <w:t xml:space="preserve"> a lot of crime from happening, roads policing powers include regular monitoring of the roads, checks on certain parts and vehicles, working closely together with government based teams which help secure and look after roads and motorways.</w:t>
      </w:r>
    </w:p>
    <w:p w:rsidR="00682F3B" w:rsidRDefault="00682F3B"/>
    <w:p w:rsidR="00286824" w:rsidRDefault="00682F3B">
      <w:r>
        <w:t>Question 5</w:t>
      </w:r>
    </w:p>
    <w:p w:rsidR="00682F3B" w:rsidRDefault="00485763">
      <w:r>
        <w:lastRenderedPageBreak/>
        <w:t>Section 165A is when a person does not wear a helmet while driving a motorcycle, if an officer finds someone driving a motorcycle without wearing a helmet the only option is to seize the bike, this is to prevent the person from carrying on with his or her drive which is a risk to the person as well as others, by having the power to seize the motorcycle police officers can prevent harm or injury from taking place.</w:t>
      </w:r>
    </w:p>
    <w:p w:rsidR="00682F3B" w:rsidRDefault="00682F3B"/>
    <w:p w:rsidR="00682F3B" w:rsidRDefault="00682F3B" w:rsidP="00682F3B">
      <w:r>
        <w:t>Question 6</w:t>
      </w:r>
    </w:p>
    <w:p w:rsidR="00682F3B" w:rsidRDefault="00286824">
      <w:r>
        <w:t>A reportable road traffic collision is any collision in which a mechanically propelled motor vehicle is involved in damaging another vehicle or any other items around him on a road or a motorway, this includes injuring other people as well as damaging property or vehicles. A person must call in and report a road traffic collision if he or she is witness to it or is involved with it as it would be breaking the law to ignore it, they must wait for officers to arrive and tell them everything they know about the collision.</w:t>
      </w:r>
    </w:p>
    <w:p w:rsidR="00682F3B" w:rsidRDefault="00682F3B"/>
    <w:p w:rsidR="00682F3B" w:rsidRDefault="00682F3B" w:rsidP="00682F3B">
      <w:r>
        <w:t>Question 7</w:t>
      </w:r>
    </w:p>
    <w:p w:rsidR="00682F3B" w:rsidRDefault="00485763">
      <w:r>
        <w:t>The role of a trained family liaison officer is to secure and comfort families when fatalities happen on the roads, the job of a FLO is to make sure the family members are all sound and safe, when fatalities happen in road accidents even if they don’t include the family in question members it can still have a big negative effect on the family, especially younger children, it can be detrimental to mental and physical health and the FLO is there to make sure everything is okay and that the family can move on from the accident.</w:t>
      </w:r>
    </w:p>
    <w:p w:rsidR="00682F3B" w:rsidRDefault="00682F3B"/>
    <w:p w:rsidR="00682F3B" w:rsidRDefault="00682F3B" w:rsidP="00682F3B">
      <w:r>
        <w:t>Question 8</w:t>
      </w:r>
    </w:p>
    <w:p w:rsidR="00682F3B" w:rsidRDefault="00485763">
      <w:r>
        <w:t xml:space="preserve">If a driver is involved in a reportable road traffic collision the driver has certain responsibilities, he or she must stop their vehicle if it has not come to a halt already, they must stay on the scene for as long as necessary for the officers to arrive and for the details to be taken, the person involved in the collision must give a true and accurate statement to explain what happened, get the insurance numbers and details sorted of the other person or people involved, and to sort out that side of all the technicalities if possible. </w:t>
      </w:r>
    </w:p>
    <w:p w:rsidR="00682F3B" w:rsidRDefault="00682F3B"/>
    <w:p w:rsidR="00682F3B" w:rsidRDefault="00682F3B" w:rsidP="00682F3B">
      <w:r>
        <w:t>Question 9</w:t>
      </w:r>
    </w:p>
    <w:p w:rsidR="00682F3B" w:rsidRDefault="00380921">
      <w:r>
        <w:t xml:space="preserve">This power allows the officer to enter a house in order to deal with a suspect that was involved in an accident on the road in some sort if he or she was considered to be over the prescribed limit of for example </w:t>
      </w:r>
      <w:proofErr w:type="spellStart"/>
      <w:r>
        <w:t>alchohol</w:t>
      </w:r>
      <w:proofErr w:type="spellEnd"/>
      <w:r>
        <w:t>. This is to get a true and accurate test and find out if he or she has actually been drinking and are over the limit, this also helps prevent the person from causing damage or to harm anyone if they decide to suddenly drive again after drinking.</w:t>
      </w:r>
    </w:p>
    <w:p w:rsidR="00682F3B" w:rsidRDefault="00682F3B"/>
    <w:p w:rsidR="00682F3B" w:rsidRDefault="00682F3B" w:rsidP="00682F3B">
      <w:r>
        <w:t>Question 10</w:t>
      </w:r>
    </w:p>
    <w:p w:rsidR="00380921" w:rsidRDefault="00380921">
      <w:r>
        <w:lastRenderedPageBreak/>
        <w:t xml:space="preserve">A person is guilty of this offence if he/she drives or is in charge of a mechanically propelled vehicle while driving dangerously and causing harm to another in which he/she dies. </w:t>
      </w:r>
    </w:p>
    <w:p w:rsidR="00380921" w:rsidRDefault="00380921"/>
    <w:p w:rsidR="00682F3B" w:rsidRDefault="00380921">
      <w:r>
        <w:t xml:space="preserve">Dangerous driving can be figured out by looking at what a reasonable person would consider the driving to be, if the driving is considered to be dangerous and not proper it becomes dangerous driving. </w:t>
      </w:r>
    </w:p>
    <w:p w:rsidR="00682F3B" w:rsidRDefault="00682F3B"/>
    <w:p w:rsidR="00682F3B" w:rsidRDefault="00682F3B" w:rsidP="00682F3B">
      <w:r>
        <w:t>Question 11</w:t>
      </w:r>
    </w:p>
    <w:p w:rsidR="00682F3B" w:rsidRDefault="00380921">
      <w:r>
        <w:t>6 micrograms of alcohol in the system is too much, while for dugs it is any micro</w:t>
      </w:r>
      <w:r w:rsidR="00286824">
        <w:t xml:space="preserve">grams of </w:t>
      </w:r>
      <w:r>
        <w:t xml:space="preserve">drugs unless they have a prescription for it. </w:t>
      </w:r>
    </w:p>
    <w:p w:rsidR="00682F3B" w:rsidRDefault="00682F3B"/>
    <w:p w:rsidR="00682F3B" w:rsidRDefault="00682F3B" w:rsidP="00682F3B">
      <w:r>
        <w:t>Question 12</w:t>
      </w:r>
    </w:p>
    <w:p w:rsidR="00682F3B" w:rsidRDefault="00380921">
      <w:r>
        <w:t xml:space="preserve">In a suspect interview there might be other people present, not just the suspect and the officers, one of the roles that is important is the Solicitor which can be in the interview room if asked to have by the suspect, the job of the solicitor is to advise and help out his client which is the suspect, they want to make sure the suspect is okay, that he is not </w:t>
      </w:r>
      <w:r w:rsidR="007765E2">
        <w:t xml:space="preserve">threatened or angered by the officers and that the correct protocol follows as well as the way the officers act and how the questions are asked. The Solicitor will also be making notes on everything that is being said and will stop or intervene in the interview. Another important role that might be present is the appropriate adult, this role is there in order to help the person come forwards with their faults and issues and in order to help the person understand all the questions and know what to say. It is very important for officers to be able to communicate with the person they are interviewing and sometimes the appropriate adult is needed, this is usually due to mental health issues or any sort of disabilities, the appropriate adult could be anyone from a professional group that are actually trained for the job but appropriate adults can also be the parents of the children or teens in question. An interpreter is also another person that might be present in the interview, this is simply someone who translates the person being interviewed as well as the questions asked towards </w:t>
      </w:r>
      <w:proofErr w:type="spellStart"/>
      <w:r w:rsidR="007765E2">
        <w:t>thrn</w:t>
      </w:r>
      <w:proofErr w:type="spellEnd"/>
    </w:p>
    <w:p w:rsidR="00682F3B" w:rsidRDefault="00682F3B"/>
    <w:p w:rsidR="00682F3B" w:rsidRDefault="00682F3B" w:rsidP="00682F3B">
      <w:r>
        <w:t>Question 13</w:t>
      </w:r>
    </w:p>
    <w:p w:rsidR="00682F3B" w:rsidRDefault="00286824">
      <w:r>
        <w:t xml:space="preserve">The national police interviewing model focuses on integrity and </w:t>
      </w:r>
      <w:proofErr w:type="spellStart"/>
      <w:r>
        <w:t>non bias</w:t>
      </w:r>
      <w:proofErr w:type="spellEnd"/>
      <w:r>
        <w:t xml:space="preserve">, the officer has to ask the correct questions in interviewing, we also give the people we interview their rights and officers make sure to fill out all the appropriate paperwork as well as to mention everything to the person being interviewed, to allow the person to have a solicitor. The model focuses on the introduction of the laws and rights first, continued by the persons account, whoever the officer is interviewing, then the interview moves over to the questioning and the police agenda which is what you as an officer know and want to confirm or find more out about, you then go into the challenge phase in which you challenge any differences you have spotted in what you know versus what the person </w:t>
      </w:r>
      <w:proofErr w:type="spellStart"/>
      <w:r>
        <w:t>youre</w:t>
      </w:r>
      <w:proofErr w:type="spellEnd"/>
      <w:r>
        <w:t xml:space="preserve"> interviewing knows, and finally you close off the interview at the end. </w:t>
      </w:r>
    </w:p>
    <w:p w:rsidR="00682F3B" w:rsidRDefault="00682F3B"/>
    <w:p w:rsidR="00682F3B" w:rsidRDefault="00682F3B" w:rsidP="00682F3B">
      <w:r>
        <w:t>Question 14</w:t>
      </w:r>
    </w:p>
    <w:p w:rsidR="00682F3B" w:rsidRDefault="007765E2">
      <w:r>
        <w:lastRenderedPageBreak/>
        <w:t>A person is guilty of controlling or coercive behaviour in an intimate or family relationship when he or she manipulates the other person. The person must be related in some way and be a family member, this means in order for this to happen the two people must be related for example mother, daughter, son, father, brother, sister, boyfriend/girlfriend. The person must then control the other people in different way in a way that will be considered as coercive behaviour, for example controlling the persons monetary balance, stopping them from going outside or meeting friends or family, not going out by herself, lockin</w:t>
      </w:r>
      <w:r w:rsidR="00CB5234">
        <w:t xml:space="preserve">g her or him inside the house in order to prevent them from leaving, pretty much anything that stops the other person from having a free life. </w:t>
      </w:r>
    </w:p>
    <w:p w:rsidR="00682F3B" w:rsidRDefault="00682F3B"/>
    <w:p w:rsidR="00682F3B" w:rsidRDefault="00682F3B" w:rsidP="00682F3B">
      <w:r>
        <w:t>Question 15</w:t>
      </w:r>
    </w:p>
    <w:p w:rsidR="00682F3B" w:rsidRDefault="00CB5234">
      <w:r>
        <w:t xml:space="preserve">Coercive control is very important as you do not always see the signs, it is something that is much harder to notice than for example domestic abuse which can get physical </w:t>
      </w:r>
      <w:proofErr w:type="spellStart"/>
      <w:r>
        <w:t>queit</w:t>
      </w:r>
      <w:proofErr w:type="spellEnd"/>
      <w:r>
        <w:t xml:space="preserve"> early on which gives you hints, with coercive control we are finding out small bits and putting them all into one big thing, thanks to coercive control our forces are more prepared and more aware of the issue and how quiet and silent it came be.</w:t>
      </w:r>
    </w:p>
    <w:p w:rsidR="00682F3B" w:rsidRDefault="00682F3B"/>
    <w:p w:rsidR="00682F3B" w:rsidRDefault="00682F3B" w:rsidP="00682F3B">
      <w:r>
        <w:t>Question 16</w:t>
      </w:r>
    </w:p>
    <w:p w:rsidR="00682F3B" w:rsidRDefault="00CB5234">
      <w:r>
        <w:t xml:space="preserve">If a child could suffer from significant harm due to their circumstances an officer should assess the area and do an assessment test depending on the area, the room all checked and the child taken away to a </w:t>
      </w:r>
      <w:proofErr w:type="spellStart"/>
      <w:r>
        <w:t>palce</w:t>
      </w:r>
      <w:proofErr w:type="spellEnd"/>
      <w:r>
        <w:t xml:space="preserve"> of safety, this does not include a police station due to the person being a child, a police station is considered a safe </w:t>
      </w:r>
      <w:proofErr w:type="spellStart"/>
      <w:r>
        <w:t>plaace</w:t>
      </w:r>
      <w:proofErr w:type="spellEnd"/>
      <w:r>
        <w:t xml:space="preserve"> however it is not suitable for children. After doing the risk assessment and taking the child away to safety the officer should look into </w:t>
      </w:r>
      <w:proofErr w:type="spellStart"/>
      <w:r>
        <w:t>whats</w:t>
      </w:r>
      <w:proofErr w:type="spellEnd"/>
      <w:r>
        <w:t xml:space="preserve"> happening in the background, why are things the way they are </w:t>
      </w:r>
      <w:r w:rsidR="00215F59">
        <w:t xml:space="preserve">and who or what is trying to hurt the child in order to follow up with an appropriate plan of action in order to protect the child. </w:t>
      </w:r>
    </w:p>
    <w:p w:rsidR="00682F3B" w:rsidRDefault="00682F3B"/>
    <w:p w:rsidR="00682F3B" w:rsidRDefault="00682F3B" w:rsidP="00682F3B">
      <w:r>
        <w:t>Question 17</w:t>
      </w:r>
    </w:p>
    <w:p w:rsidR="00682F3B" w:rsidRDefault="00215F59">
      <w:r>
        <w:t xml:space="preserve">Child cruelty is any sort of action which hurts or controls a child, a child is a person under the age of 16 and in section 1 of the children and young </w:t>
      </w:r>
      <w:proofErr w:type="spellStart"/>
      <w:r>
        <w:t>persosn</w:t>
      </w:r>
      <w:proofErr w:type="spellEnd"/>
      <w:r>
        <w:t xml:space="preserve"> act 1933 it is outline that any harm be it physical or mental towards a child is considered cruelty, this includes psychological abuse such as bullying, name calling or bringing down and treating badly.</w:t>
      </w:r>
    </w:p>
    <w:p w:rsidR="00682F3B" w:rsidRDefault="00682F3B"/>
    <w:p w:rsidR="00682F3B" w:rsidRDefault="00682F3B" w:rsidP="00682F3B">
      <w:r>
        <w:t>Question 18</w:t>
      </w:r>
    </w:p>
    <w:p w:rsidR="00682F3B" w:rsidRDefault="00215F59">
      <w:r>
        <w:t xml:space="preserve">In domestic abuse there is an acronym called DASH, this means Domestic abuse, stalking and harassment, there are certain risk identifications that officers have to look out for, any bruising on the person, do they look tired or uncomfortable, when talking to them do they look stressed or unwilling to say anything when their partner is around them, this could mean that partner is controlling the person and is making them not say anything, or the victim could be too scared to say anything as it would only lead to more violence or abuse. An officer after finishing with the risk identification and knowing what could happen to the victim if nothing is done about it does </w:t>
      </w:r>
      <w:proofErr w:type="spellStart"/>
      <w:r>
        <w:t>na</w:t>
      </w:r>
      <w:proofErr w:type="spellEnd"/>
      <w:r>
        <w:t xml:space="preserve"> assessment of the whole situation and decides on a course of action, this can include moving the suspect away from the victim for 48 hours in order to sort out the legal paperwork and give the </w:t>
      </w:r>
      <w:r>
        <w:lastRenderedPageBreak/>
        <w:t xml:space="preserve">victim some breathing room, the officer can also ask for a restraining order in order to keep the suspect away for longer as they all sort it out. The management model helps the officer keep track of everything to make sure that everything was filled out such as a PPN (public protection notice) which can be filled out with the victim in order to ask a lot of questions and assess the situation, this gets tasked to the appropriate branches afterwards as well. The officer can also fill out victim forms on NICHE to make sure they stay in contact with </w:t>
      </w:r>
      <w:r w:rsidR="009B2056">
        <w:t xml:space="preserve">the victim such as a VU02-VU04. </w:t>
      </w:r>
    </w:p>
    <w:p w:rsidR="00682F3B" w:rsidRDefault="00682F3B"/>
    <w:p w:rsidR="00682F3B" w:rsidRDefault="00682F3B" w:rsidP="00682F3B">
      <w:r>
        <w:t>Question 19</w:t>
      </w:r>
    </w:p>
    <w:p w:rsidR="00682F3B" w:rsidRDefault="009B2056">
      <w:r>
        <w:t xml:space="preserve">In order to use the public protection notification on a person the person has to be considered to be a vulnerable adult or a victim of domestic abuse, if an officer has any sort of suspicion that the victim or person might be in any way, shape or form be a vulnerable adult or child they have to do a PPN, the PPN outlines many questions which you must ask the victim in order to get all the information </w:t>
      </w:r>
      <w:proofErr w:type="spellStart"/>
      <w:r>
        <w:t>neded</w:t>
      </w:r>
      <w:proofErr w:type="spellEnd"/>
      <w:r>
        <w:t xml:space="preserve"> back from them, the PPN notice also helps other people in the force know about this person and take appropriate actions depending on the threat level that is figured out at the end, which can be low, medium or high threat, this threat level is used to see how urgent the matter is and how quickly the police has to follow up on the case. </w:t>
      </w:r>
    </w:p>
    <w:p w:rsidR="00682F3B" w:rsidRDefault="00682F3B"/>
    <w:p w:rsidR="00682F3B" w:rsidRDefault="00682F3B" w:rsidP="00682F3B">
      <w:r>
        <w:t>Question 20</w:t>
      </w:r>
    </w:p>
    <w:p w:rsidR="00682F3B" w:rsidRDefault="009B2056">
      <w:r>
        <w:t xml:space="preserve">An officer can apply for a DVPN which allows us to keep the offender for 48 hours at the station while the court then gives us a DVPO, this means that the DVPN is technically just a request to the court in order to get a DVPO as only the court can give that, it is in essence an extension of the DVPN as it </w:t>
      </w:r>
      <w:proofErr w:type="spellStart"/>
      <w:r>
        <w:t>it</w:t>
      </w:r>
      <w:proofErr w:type="spellEnd"/>
      <w:r>
        <w:t xml:space="preserve"> </w:t>
      </w:r>
      <w:proofErr w:type="spellStart"/>
      <w:r>
        <w:t>loknger</w:t>
      </w:r>
      <w:proofErr w:type="spellEnd"/>
      <w:r>
        <w:t xml:space="preserve"> and allows officer to keep the offender locked up for longer while they sort out the details and evidence they need to prosecute the person properly, all while also taking care of the victim due to their vulnerability.</w:t>
      </w:r>
    </w:p>
    <w:p w:rsidR="00682F3B" w:rsidRDefault="00682F3B"/>
    <w:p w:rsidR="00682F3B" w:rsidRDefault="00682F3B" w:rsidP="00682F3B">
      <w:r>
        <w:t>Question 21</w:t>
      </w:r>
    </w:p>
    <w:p w:rsidR="00682F3B" w:rsidRDefault="009B2056">
      <w:r>
        <w:t>Child sexual exploitation is the exploitation of a child in a sexual manner, a child is a person under the age of 16, this can be split into many parts as the sexual offences act 2003 outlines a lot of the statutes. A person over the age of 16 can give consent for sexual activities however if affected by a substance or influenced by a person using lies or threats this consent cannot be given, a child under the age of 13 cannot give consent at all as they are not old enough to give said cons</w:t>
      </w:r>
      <w:r w:rsidR="00286824">
        <w:t>ent. As mentioned before the sex</w:t>
      </w:r>
      <w:r>
        <w:t xml:space="preserve">ual offences act 2003 is split mainly into the first 4 sections, 1 being rape </w:t>
      </w:r>
      <w:r w:rsidR="00A24C97">
        <w:t xml:space="preserve">which is if a person penetrates the vagina, anus or mouth using their penis without consent being given and they know the consent isn’t given, 2 being sexual assault by penetration which is when a person penetrates using an item or part of their body the vagina, anus or mouth of a person that did not consent and they know the person in question didn’t consent, section 3 is sexual assault by touching which is if a person sexually touches a person that does not give consent and section 4 is sexual activity without consent, that is when someone engages in sexual activity without consenting to it. A child that is sexually exploited can be raped but they can also be </w:t>
      </w:r>
      <w:proofErr w:type="spellStart"/>
      <w:r w:rsidR="00A24C97">
        <w:t>coersed</w:t>
      </w:r>
      <w:proofErr w:type="spellEnd"/>
      <w:r w:rsidR="00A24C97">
        <w:t xml:space="preserve"> into sending or receiving nude photographs or videos online in return for presents or monetary gain, the child might even “give consent” thanks to the items they might receive back however as mentioned before a child under 13 cannot give consent, and if the person is 16 and gives consent however is lured in an</w:t>
      </w:r>
      <w:r w:rsidR="00286824">
        <w:t>d</w:t>
      </w:r>
      <w:r w:rsidR="00A24C97">
        <w:t xml:space="preserve"> </w:t>
      </w:r>
      <w:proofErr w:type="spellStart"/>
      <w:r w:rsidR="00A24C97">
        <w:t>coersed</w:t>
      </w:r>
      <w:proofErr w:type="spellEnd"/>
      <w:r w:rsidR="00A24C97">
        <w:t xml:space="preserve"> by money or items into sexual acts the person does not seem reasonable enough to give </w:t>
      </w:r>
      <w:r w:rsidR="00A24C97">
        <w:lastRenderedPageBreak/>
        <w:t xml:space="preserve">said consent. </w:t>
      </w:r>
      <w:r w:rsidR="00286824">
        <w:t xml:space="preserve">This also applies with alcohol, a person under the influence of alcohol cannot give consent, overall child sexual exploitation is when a person or a group of people rape or sexually use a child, or receive any sort of sexual items or </w:t>
      </w:r>
      <w:proofErr w:type="spellStart"/>
      <w:r w:rsidR="00286824">
        <w:t>activies</w:t>
      </w:r>
      <w:proofErr w:type="spellEnd"/>
      <w:r w:rsidR="00286824">
        <w:t xml:space="preserve"> from the child such as photos, videos, stripping etc. </w:t>
      </w:r>
      <w:bookmarkStart w:id="0" w:name="_GoBack"/>
      <w:bookmarkEnd w:id="0"/>
    </w:p>
    <w:p w:rsidR="00682F3B" w:rsidRDefault="00682F3B"/>
    <w:p w:rsidR="00682F3B" w:rsidRDefault="00682F3B" w:rsidP="00682F3B">
      <w:r>
        <w:t>Question 22</w:t>
      </w:r>
    </w:p>
    <w:p w:rsidR="00682F3B" w:rsidRDefault="00A24C97">
      <w:r>
        <w:t xml:space="preserve">This scheme is there to keep a register of all child sexual offenders and to disclose that information to any schools, areas or work places in which the person might act in a predatory manner within, the scheme also includes the teaching of young children how to spot out these sort of behaviours in people and how to act if something bad is happening, some children might be too scared to talk to their parents however this scheme includes different ways of the children to call in and communicate with certain people in order to pass on information especially </w:t>
      </w:r>
      <w:proofErr w:type="spellStart"/>
      <w:r>
        <w:t>withing</w:t>
      </w:r>
      <w:proofErr w:type="spellEnd"/>
      <w:r>
        <w:t xml:space="preserve"> school if needed.</w:t>
      </w:r>
    </w:p>
    <w:p w:rsidR="00682F3B" w:rsidRDefault="00682F3B"/>
    <w:p w:rsidR="00682F3B" w:rsidRDefault="00682F3B" w:rsidP="00682F3B">
      <w:r>
        <w:t>Question 23</w:t>
      </w:r>
    </w:p>
    <w:p w:rsidR="00682F3B" w:rsidRDefault="00A24C97">
      <w:r>
        <w:t xml:space="preserve">A victim of rape can give consent however that consent can be invalidated, there are many factors which relate to this, alcohol plays a big role when it comes to consent, if the person is too intoxicated that they cannot make proper judgement and decisions this means that they do not have the </w:t>
      </w:r>
      <w:proofErr w:type="spellStart"/>
      <w:r>
        <w:t>apacity</w:t>
      </w:r>
      <w:proofErr w:type="spellEnd"/>
      <w:r>
        <w:t xml:space="preserve"> to make a decision on giving consent, another way is that if consent was given at first that consent can be taken away at any time during the sexual act or sex, and if the other person doesn’t stop when the consent is taken away that is also considered rape as there is no more consent at that time. The court can also presume what would a reasonable person</w:t>
      </w:r>
      <w:r w:rsidR="0099105B">
        <w:t xml:space="preserve"> think of the situation at hand, was the victim</w:t>
      </w:r>
      <w:r>
        <w:t xml:space="preserve"> under the influ</w:t>
      </w:r>
      <w:r w:rsidR="0099105B">
        <w:t xml:space="preserve">ence of alcohol, was the victim </w:t>
      </w:r>
      <w:r>
        <w:t xml:space="preserve">drugged in order to get them to agree and give consent which would be invalidated due to the decision being </w:t>
      </w:r>
      <w:r w:rsidR="0099105B">
        <w:t xml:space="preserve">affected by the drug, was the victim threatened with violence or was violence used against them in order to get the consent from them out of fear. There are many factors the court can look into and presume which can explain why consent was given and why that consent is invalid, age and </w:t>
      </w:r>
      <w:proofErr w:type="spellStart"/>
      <w:r w:rsidR="0099105B">
        <w:t>coersing</w:t>
      </w:r>
      <w:proofErr w:type="spellEnd"/>
      <w:r w:rsidR="0099105B">
        <w:t xml:space="preserve"> can also be added to this, as a 16 year old that gives consent for sex to an older person which then later on has his friends have sex with the girl as well can take that consent away, the victim might of agreed based on the items or money given, or to feel like they are part of the group and to just let it go with the flow as they get used by many people and friends of the offender. </w:t>
      </w:r>
    </w:p>
    <w:p w:rsidR="00682F3B" w:rsidRDefault="00682F3B"/>
    <w:p w:rsidR="00682F3B" w:rsidRDefault="00682F3B" w:rsidP="00682F3B">
      <w:r>
        <w:t>Question 24</w:t>
      </w:r>
    </w:p>
    <w:p w:rsidR="00682F3B" w:rsidRDefault="0099105B">
      <w:r>
        <w:t>The procedural code is important for justice to be done in court effectively, the overriding objectives for this are to keep everyone informed and well versed in what is happening, to keep order and to make sure everything is asked and looked after, in order to get everything out a plan and a list is needed, this is so that nothing is missed out and that the defendant and victim have a fair trial as is the right to a fair trial for everyone in the UK</w:t>
      </w:r>
    </w:p>
    <w:p w:rsidR="00682F3B" w:rsidRDefault="00682F3B" w:rsidP="00682F3B">
      <w:r>
        <w:t>Question 25</w:t>
      </w:r>
    </w:p>
    <w:p w:rsidR="00682F3B" w:rsidRDefault="0099105B" w:rsidP="00682F3B">
      <w:r>
        <w:t xml:space="preserve">The full code test is a process used to be certain a case can go to court, some cases do not have enough information and evidence and it would be wasting the courts time and money going forwards </w:t>
      </w:r>
      <w:proofErr w:type="spellStart"/>
      <w:r>
        <w:t>wich</w:t>
      </w:r>
      <w:proofErr w:type="spellEnd"/>
      <w:r>
        <w:t xml:space="preserve"> such a case, this is why the full code test exists, to ensure the case is filled out </w:t>
      </w:r>
      <w:r>
        <w:lastRenderedPageBreak/>
        <w:t xml:space="preserve">properly and there is enough evidence to which will be used in the case itself, then the CPS can continue or start the case. </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02DC" w:rsidRDefault="008202DC" w:rsidP="009B6853">
      <w:pPr>
        <w:spacing w:after="0" w:line="240" w:lineRule="auto"/>
      </w:pPr>
      <w:r>
        <w:separator/>
      </w:r>
    </w:p>
  </w:endnote>
  <w:endnote w:type="continuationSeparator" w:id="0">
    <w:p w:rsidR="008202DC" w:rsidRDefault="008202DC"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Footer"/>
      <w:rPr>
        <w:color w:val="000000"/>
        <w:sz w:val="17"/>
      </w:rPr>
    </w:pPr>
    <w:bookmarkStart w:id="3" w:name="TITUS1FooterEvenPages"/>
    <w:r w:rsidRPr="009B6853">
      <w:rPr>
        <w:color w:val="000000"/>
        <w:sz w:val="17"/>
      </w:rPr>
      <w:t> </w:t>
    </w:r>
  </w:p>
  <w:bookmarkEnd w:id="3"/>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Footer"/>
      <w:rPr>
        <w:color w:val="000000"/>
        <w:sz w:val="17"/>
      </w:rPr>
    </w:pPr>
    <w:bookmarkStart w:id="4" w:name="TITUS1FooterPrimary"/>
    <w:r w:rsidRPr="009B6853">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Footer"/>
      <w:rPr>
        <w:color w:val="000000"/>
        <w:sz w:val="17"/>
      </w:rPr>
    </w:pPr>
    <w:bookmarkStart w:id="6" w:name="TITUS1FooterFirstPage"/>
    <w:r w:rsidRPr="009B6853">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02DC" w:rsidRDefault="008202DC" w:rsidP="009B6853">
      <w:pPr>
        <w:spacing w:after="0" w:line="240" w:lineRule="auto"/>
      </w:pPr>
      <w:r>
        <w:separator/>
      </w:r>
    </w:p>
  </w:footnote>
  <w:footnote w:type="continuationSeparator" w:id="0">
    <w:p w:rsidR="008202DC" w:rsidRDefault="008202DC"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Header"/>
      <w:rPr>
        <w:color w:val="000000"/>
        <w:sz w:val="17"/>
      </w:rPr>
    </w:pPr>
    <w:bookmarkStart w:id="1" w:name="TITUS1HeaderEvenPages"/>
    <w:r w:rsidRPr="009B6853">
      <w:rPr>
        <w:color w:val="000000"/>
        <w:sz w:val="17"/>
      </w:rPr>
      <w:t> </w:t>
    </w:r>
  </w:p>
  <w:bookmarkEnd w:id="1"/>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Header"/>
      <w:rPr>
        <w:color w:val="000000"/>
        <w:sz w:val="17"/>
      </w:rPr>
    </w:pPr>
    <w:bookmarkStart w:id="2" w:name="TITUS1HeaderPrimary"/>
    <w:r w:rsidRPr="009B6853">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B6853" w:rsidP="009B6853">
    <w:pPr>
      <w:pStyle w:val="Header"/>
      <w:rPr>
        <w:color w:val="000000"/>
        <w:sz w:val="17"/>
      </w:rPr>
    </w:pPr>
    <w:bookmarkStart w:id="5" w:name="TITUS1HeaderFirstPage"/>
    <w:r w:rsidRPr="009B6853">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215F59"/>
    <w:rsid w:val="00286824"/>
    <w:rsid w:val="003072AE"/>
    <w:rsid w:val="00380921"/>
    <w:rsid w:val="00485763"/>
    <w:rsid w:val="00544969"/>
    <w:rsid w:val="00682F3B"/>
    <w:rsid w:val="00691C01"/>
    <w:rsid w:val="00771E8D"/>
    <w:rsid w:val="007765E2"/>
    <w:rsid w:val="007E4409"/>
    <w:rsid w:val="008202DC"/>
    <w:rsid w:val="00877432"/>
    <w:rsid w:val="008A65FA"/>
    <w:rsid w:val="0099105B"/>
    <w:rsid w:val="009B2056"/>
    <w:rsid w:val="009B6853"/>
    <w:rsid w:val="00A24C97"/>
    <w:rsid w:val="00AD5A56"/>
    <w:rsid w:val="00CB5234"/>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CEF01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2631</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Szulczynski,Maciej swp6845</cp:lastModifiedBy>
  <cp:revision>2</cp:revision>
  <dcterms:created xsi:type="dcterms:W3CDTF">2021-06-01T10:09:00Z</dcterms:created>
  <dcterms:modified xsi:type="dcterms:W3CDTF">2021-06-01T10:09:00Z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