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447C6" w:rsidRPr="00204E5F" w:rsidRDefault="006A3686" w:rsidP="00204E5F">
      <w:pPr>
        <w:spacing w:line="480" w:lineRule="auto"/>
        <w:rPr>
          <w:sz w:val="24"/>
          <w:szCs w:val="24"/>
        </w:rPr>
      </w:pPr>
      <w:r w:rsidRPr="00204E5F">
        <w:rPr>
          <w:sz w:val="24"/>
          <w:szCs w:val="24"/>
          <w:highlight w:val="lightGray"/>
        </w:rPr>
        <w:t xml:space="preserve">Q </w:t>
      </w:r>
      <w:r w:rsidR="004A66B0" w:rsidRPr="00204E5F">
        <w:rPr>
          <w:sz w:val="24"/>
          <w:szCs w:val="24"/>
          <w:highlight w:val="lightGray"/>
        </w:rPr>
        <w:t xml:space="preserve">2. </w:t>
      </w:r>
      <w:r w:rsidR="00A53693" w:rsidRPr="00204E5F">
        <w:rPr>
          <w:sz w:val="24"/>
          <w:szCs w:val="24"/>
          <w:highlight w:val="lightGray"/>
        </w:rPr>
        <w:t>Critically a</w:t>
      </w:r>
      <w:r w:rsidR="00B33D35" w:rsidRPr="00204E5F">
        <w:rPr>
          <w:sz w:val="24"/>
          <w:szCs w:val="24"/>
          <w:highlight w:val="lightGray"/>
        </w:rPr>
        <w:t>ssess the extent that Repatriation claims are</w:t>
      </w:r>
      <w:r w:rsidR="00336B23" w:rsidRPr="00204E5F">
        <w:rPr>
          <w:sz w:val="24"/>
          <w:szCs w:val="24"/>
          <w:highlight w:val="lightGray"/>
        </w:rPr>
        <w:t xml:space="preserve"> mot</w:t>
      </w:r>
      <w:r w:rsidR="00070C7D" w:rsidRPr="00204E5F">
        <w:rPr>
          <w:sz w:val="24"/>
          <w:szCs w:val="24"/>
          <w:highlight w:val="lightGray"/>
        </w:rPr>
        <w:t xml:space="preserve">ivated </w:t>
      </w:r>
      <w:r w:rsidR="00336B23" w:rsidRPr="00204E5F">
        <w:rPr>
          <w:sz w:val="24"/>
          <w:szCs w:val="24"/>
          <w:highlight w:val="lightGray"/>
        </w:rPr>
        <w:t>by political agendas of self-determination and sovereignty</w:t>
      </w:r>
      <w:r w:rsidR="004A66B0" w:rsidRPr="00204E5F">
        <w:rPr>
          <w:sz w:val="24"/>
          <w:szCs w:val="24"/>
        </w:rPr>
        <w:t xml:space="preserve">                                </w:t>
      </w:r>
      <w:r w:rsidR="00336B23" w:rsidRPr="00204E5F">
        <w:rPr>
          <w:sz w:val="24"/>
          <w:szCs w:val="24"/>
        </w:rPr>
        <w:t xml:space="preserve"> </w:t>
      </w:r>
    </w:p>
    <w:p w:rsidR="004A66B0" w:rsidRPr="00204E5F" w:rsidRDefault="004A66B0" w:rsidP="00204E5F">
      <w:pPr>
        <w:spacing w:line="480" w:lineRule="auto"/>
        <w:rPr>
          <w:sz w:val="24"/>
          <w:szCs w:val="24"/>
        </w:rPr>
      </w:pPr>
    </w:p>
    <w:p w:rsidR="004A66B0" w:rsidRPr="00204E5F" w:rsidRDefault="004A66B0" w:rsidP="00204E5F">
      <w:pPr>
        <w:spacing w:line="480" w:lineRule="auto"/>
        <w:rPr>
          <w:sz w:val="24"/>
          <w:szCs w:val="24"/>
        </w:rPr>
      </w:pPr>
      <w:r w:rsidRPr="00204E5F">
        <w:rPr>
          <w:noProof/>
          <w:sz w:val="24"/>
          <w:szCs w:val="24"/>
          <w:lang w:eastAsia="en-GB"/>
        </w:rPr>
        <w:drawing>
          <wp:inline distT="0" distB="0" distL="0" distR="0">
            <wp:extent cx="5731510" cy="4620895"/>
            <wp:effectExtent l="0" t="0" r="2540" b="8255"/>
            <wp:docPr id="17" name="Picture 17" descr="Bullchief At The F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ullchief At The For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20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A66B0" w:rsidRPr="00204E5F" w:rsidRDefault="004A66B0" w:rsidP="00204E5F">
      <w:pPr>
        <w:spacing w:line="480" w:lineRule="auto"/>
        <w:rPr>
          <w:sz w:val="24"/>
          <w:szCs w:val="24"/>
        </w:rPr>
      </w:pPr>
    </w:p>
    <w:p w:rsidR="004A66B0" w:rsidRPr="00204E5F" w:rsidRDefault="004A66B0" w:rsidP="00204E5F">
      <w:pPr>
        <w:spacing w:line="480" w:lineRule="auto"/>
        <w:rPr>
          <w:sz w:val="24"/>
          <w:szCs w:val="24"/>
        </w:rPr>
      </w:pPr>
    </w:p>
    <w:p w:rsidR="004A66B0" w:rsidRPr="00204E5F" w:rsidRDefault="004A66B0" w:rsidP="00204E5F">
      <w:pPr>
        <w:spacing w:line="480" w:lineRule="auto"/>
        <w:rPr>
          <w:sz w:val="24"/>
          <w:szCs w:val="24"/>
        </w:rPr>
      </w:pPr>
    </w:p>
    <w:p w:rsidR="007E65F0" w:rsidRPr="00204E5F" w:rsidRDefault="00635FCD" w:rsidP="00204E5F">
      <w:pPr>
        <w:spacing w:line="480" w:lineRule="auto"/>
        <w:rPr>
          <w:sz w:val="24"/>
          <w:szCs w:val="24"/>
        </w:rPr>
      </w:pPr>
      <w:r>
        <w:rPr>
          <w:sz w:val="24"/>
          <w:szCs w:val="24"/>
          <w:highlight w:val="darkGray"/>
        </w:rPr>
        <w:t xml:space="preserve">By </w:t>
      </w:r>
      <w:r w:rsidR="004A66B0" w:rsidRPr="00204E5F">
        <w:rPr>
          <w:sz w:val="24"/>
          <w:szCs w:val="24"/>
          <w:highlight w:val="darkGray"/>
        </w:rPr>
        <w:t xml:space="preserve">Student </w:t>
      </w:r>
      <w:proofErr w:type="spellStart"/>
      <w:r>
        <w:rPr>
          <w:sz w:val="24"/>
          <w:szCs w:val="24"/>
          <w:highlight w:val="darkGray"/>
        </w:rPr>
        <w:t>Yvie</w:t>
      </w:r>
      <w:proofErr w:type="spellEnd"/>
      <w:r>
        <w:rPr>
          <w:sz w:val="24"/>
          <w:szCs w:val="24"/>
          <w:highlight w:val="darkGray"/>
        </w:rPr>
        <w:t xml:space="preserve"> George </w:t>
      </w:r>
      <w:r w:rsidR="004A66B0" w:rsidRPr="00204E5F">
        <w:rPr>
          <w:sz w:val="24"/>
          <w:szCs w:val="24"/>
          <w:highlight w:val="darkGray"/>
        </w:rPr>
        <w:t>2115841</w:t>
      </w:r>
    </w:p>
    <w:p w:rsidR="0060623C" w:rsidRDefault="0060623C" w:rsidP="00204E5F">
      <w:pPr>
        <w:spacing w:line="480" w:lineRule="auto"/>
        <w:rPr>
          <w:b/>
          <w:bCs/>
          <w:sz w:val="24"/>
          <w:szCs w:val="24"/>
        </w:rPr>
      </w:pPr>
    </w:p>
    <w:p w:rsidR="0060623C" w:rsidRDefault="0060623C" w:rsidP="00204E5F">
      <w:pPr>
        <w:spacing w:line="480" w:lineRule="auto"/>
        <w:rPr>
          <w:b/>
          <w:bCs/>
          <w:sz w:val="24"/>
          <w:szCs w:val="24"/>
        </w:rPr>
      </w:pPr>
    </w:p>
    <w:p w:rsidR="00113E66" w:rsidRPr="00D65F7D" w:rsidRDefault="00113E66" w:rsidP="009949EA">
      <w:pPr>
        <w:widowControl w:val="0"/>
        <w:autoSpaceDE w:val="0"/>
        <w:autoSpaceDN w:val="0"/>
        <w:adjustRightInd w:val="0"/>
        <w:spacing w:after="200" w:line="480" w:lineRule="auto"/>
      </w:pPr>
      <w:r w:rsidRPr="00D65F7D">
        <w:lastRenderedPageBreak/>
        <w:t xml:space="preserve">Essay content </w:t>
      </w:r>
    </w:p>
    <w:p w:rsidR="009949EA" w:rsidRPr="00D65F7D" w:rsidRDefault="0060623C" w:rsidP="009949EA">
      <w:pPr>
        <w:widowControl w:val="0"/>
        <w:autoSpaceDE w:val="0"/>
        <w:autoSpaceDN w:val="0"/>
        <w:adjustRightInd w:val="0"/>
        <w:spacing w:after="200" w:line="480" w:lineRule="auto"/>
        <w:rPr>
          <w:rStyle w:val="credit"/>
          <w:sz w:val="16"/>
          <w:szCs w:val="16"/>
        </w:rPr>
      </w:pPr>
      <w:r w:rsidRPr="00D65F7D">
        <w:rPr>
          <w:sz w:val="16"/>
          <w:szCs w:val="16"/>
        </w:rPr>
        <w:t xml:space="preserve">Cover picture </w:t>
      </w:r>
      <w:r w:rsidR="009949EA" w:rsidRPr="00D65F7D">
        <w:rPr>
          <w:sz w:val="16"/>
          <w:szCs w:val="16"/>
        </w:rPr>
        <w:t>-</w:t>
      </w:r>
      <w:r w:rsidR="009949EA" w:rsidRPr="00D65F7D">
        <w:rPr>
          <w:b/>
          <w:bCs/>
          <w:sz w:val="16"/>
          <w:szCs w:val="16"/>
        </w:rPr>
        <w:t xml:space="preserve"> </w:t>
      </w:r>
      <w:proofErr w:type="spellStart"/>
      <w:r w:rsidR="009949EA" w:rsidRPr="00D65F7D">
        <w:rPr>
          <w:rStyle w:val="caption-body"/>
          <w:rFonts w:ascii="Work Sans" w:hAnsi="Work Sans"/>
          <w:color w:val="1C1C1C"/>
          <w:sz w:val="16"/>
          <w:szCs w:val="16"/>
          <w:shd w:val="clear" w:color="auto" w:fill="FFFFFF"/>
        </w:rPr>
        <w:t>Bullchief</w:t>
      </w:r>
      <w:proofErr w:type="spellEnd"/>
      <w:r w:rsidR="009949EA" w:rsidRPr="00D65F7D">
        <w:rPr>
          <w:rStyle w:val="caption-body"/>
          <w:rFonts w:ascii="Work Sans" w:hAnsi="Work Sans"/>
          <w:color w:val="1C1C1C"/>
          <w:sz w:val="16"/>
          <w:szCs w:val="16"/>
          <w:shd w:val="clear" w:color="auto" w:fill="FFFFFF"/>
        </w:rPr>
        <w:t>, a Crow warrior, crossing a ford in a war bonnet. Circa 1905.</w:t>
      </w:r>
      <w:r w:rsidR="009949EA" w:rsidRPr="00D65F7D">
        <w:rPr>
          <w:rStyle w:val="credit"/>
          <w:rFonts w:ascii="Work Sans" w:hAnsi="Work Sans"/>
          <w:color w:val="424242"/>
          <w:sz w:val="16"/>
          <w:szCs w:val="16"/>
          <w:shd w:val="clear" w:color="auto" w:fill="FFFFFF"/>
        </w:rPr>
        <w:t>Edward Curtis/Library of Congress</w:t>
      </w:r>
    </w:p>
    <w:p w:rsidR="00086672" w:rsidRPr="00D65F7D" w:rsidRDefault="00086672" w:rsidP="003A79DC">
      <w:pPr>
        <w:widowControl w:val="0"/>
        <w:autoSpaceDE w:val="0"/>
        <w:autoSpaceDN w:val="0"/>
        <w:adjustRightInd w:val="0"/>
        <w:spacing w:after="200" w:line="276" w:lineRule="auto"/>
        <w:rPr>
          <w:rStyle w:val="credit"/>
          <w:rFonts w:ascii="Work Sans" w:hAnsi="Work Sans"/>
          <w:sz w:val="16"/>
          <w:szCs w:val="16"/>
          <w:shd w:val="clear" w:color="auto" w:fill="FFFFFF"/>
        </w:rPr>
      </w:pPr>
      <w:r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Picture 2</w:t>
      </w:r>
      <w:r w:rsidR="00096A1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- Returning ceremony for </w:t>
      </w:r>
      <w:proofErr w:type="spellStart"/>
      <w:r w:rsidR="00096A1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Larrakia</w:t>
      </w:r>
      <w:proofErr w:type="spellEnd"/>
      <w:r w:rsidR="00096A1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 Peoples ancestral remains ………………………</w:t>
      </w:r>
      <w:r w:rsidR="003F4EE6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,,,,,</w:t>
      </w:r>
      <w:r w:rsidR="001A65EB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…………</w:t>
      </w:r>
      <w:r w:rsidR="001378F9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…………..</w:t>
      </w:r>
      <w:r w:rsidR="003F4EE6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,,,,</w:t>
      </w:r>
      <w:r w:rsidR="00096A1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Page </w:t>
      </w:r>
      <w:r w:rsidR="00360485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3</w:t>
      </w:r>
      <w:r w:rsidR="00096A1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 </w:t>
      </w:r>
    </w:p>
    <w:p w:rsidR="00D47AA2" w:rsidRPr="00D65F7D" w:rsidRDefault="00086672" w:rsidP="00D47AA2">
      <w:pPr>
        <w:widowControl w:val="0"/>
        <w:autoSpaceDE w:val="0"/>
        <w:autoSpaceDN w:val="0"/>
        <w:adjustRightInd w:val="0"/>
        <w:spacing w:after="200" w:line="276" w:lineRule="auto"/>
        <w:rPr>
          <w:rStyle w:val="credit"/>
          <w:rFonts w:ascii="Work Sans" w:hAnsi="Work Sans"/>
          <w:sz w:val="16"/>
          <w:szCs w:val="16"/>
          <w:shd w:val="clear" w:color="auto" w:fill="FFFFFF"/>
        </w:rPr>
      </w:pPr>
      <w:r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Picture 3</w:t>
      </w:r>
      <w:r w:rsidR="00096A1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- Land for sale poster (1911) </w:t>
      </w:r>
      <w:r w:rsidR="00360485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…………………………………………………………………………</w:t>
      </w:r>
      <w:r w:rsidR="003F4EE6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,,,,,,,,</w:t>
      </w:r>
      <w:r w:rsidR="001A65EB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……</w:t>
      </w:r>
      <w:r w:rsidR="001378F9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…………</w:t>
      </w:r>
      <w:r w:rsidR="001A65EB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</w:t>
      </w:r>
      <w:r w:rsidR="001378F9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..</w:t>
      </w:r>
      <w:r w:rsidR="001A65EB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...</w:t>
      </w:r>
      <w:r w:rsidR="003F4EE6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,</w:t>
      </w:r>
      <w:r w:rsidR="00360485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Page 5</w:t>
      </w:r>
    </w:p>
    <w:p w:rsidR="001A65EB" w:rsidRPr="00D65F7D" w:rsidRDefault="00402DF8" w:rsidP="001A65EB">
      <w:pPr>
        <w:rPr>
          <w:sz w:val="16"/>
          <w:szCs w:val="16"/>
        </w:rPr>
      </w:pPr>
      <w:r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Picture 5</w:t>
      </w:r>
      <w:r w:rsidR="001A65EB" w:rsidRPr="00D65F7D">
        <w:rPr>
          <w:sz w:val="16"/>
          <w:szCs w:val="16"/>
        </w:rPr>
        <w:t xml:space="preserve"> -Picture 4- Showing projectile points from Poverty Point, by Unknown Author is licensed under </w:t>
      </w:r>
      <w:hyperlink r:id="rId9" w:history="1">
        <w:r w:rsidR="001A65EB" w:rsidRPr="00D65F7D">
          <w:rPr>
            <w:rStyle w:val="Hyperlink"/>
            <w:color w:val="auto"/>
            <w:sz w:val="16"/>
            <w:szCs w:val="16"/>
          </w:rPr>
          <w:t>CC BY-SA</w:t>
        </w:r>
      </w:hyperlink>
      <w:r w:rsidR="001A65EB" w:rsidRPr="00D65F7D">
        <w:rPr>
          <w:rStyle w:val="Hyperlink"/>
          <w:color w:val="auto"/>
          <w:sz w:val="16"/>
          <w:szCs w:val="16"/>
        </w:rPr>
        <w:t>……</w:t>
      </w:r>
      <w:r w:rsidR="001378F9" w:rsidRPr="00D65F7D">
        <w:rPr>
          <w:rStyle w:val="Hyperlink"/>
          <w:color w:val="auto"/>
          <w:sz w:val="16"/>
          <w:szCs w:val="16"/>
        </w:rPr>
        <w:t>………………</w:t>
      </w:r>
      <w:r w:rsidR="001A65EB" w:rsidRPr="00D65F7D">
        <w:rPr>
          <w:rStyle w:val="Hyperlink"/>
          <w:color w:val="auto"/>
          <w:sz w:val="16"/>
          <w:szCs w:val="16"/>
        </w:rPr>
        <w:t>...Page 9</w:t>
      </w:r>
    </w:p>
    <w:p w:rsidR="001378F9" w:rsidRPr="00D65F7D" w:rsidRDefault="00402DF8" w:rsidP="001378F9">
      <w:pPr>
        <w:rPr>
          <w:sz w:val="16"/>
          <w:szCs w:val="16"/>
        </w:rPr>
      </w:pPr>
      <w:r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Picture 6</w:t>
      </w:r>
      <w:r w:rsidR="001378F9" w:rsidRPr="00D65F7D">
        <w:rPr>
          <w:sz w:val="16"/>
          <w:szCs w:val="16"/>
        </w:rPr>
        <w:t xml:space="preserve">- -Blumenbach by Unknown Author is licensed under </w:t>
      </w:r>
      <w:hyperlink r:id="rId10" w:history="1">
        <w:r w:rsidR="001378F9" w:rsidRPr="00D65F7D">
          <w:rPr>
            <w:rStyle w:val="Hyperlink"/>
            <w:color w:val="auto"/>
            <w:sz w:val="16"/>
            <w:szCs w:val="16"/>
          </w:rPr>
          <w:t>CC BY-SA</w:t>
        </w:r>
      </w:hyperlink>
      <w:r w:rsidR="001378F9" w:rsidRPr="00D65F7D">
        <w:rPr>
          <w:rStyle w:val="Hyperlink"/>
          <w:color w:val="auto"/>
          <w:sz w:val="16"/>
          <w:szCs w:val="16"/>
        </w:rPr>
        <w:t xml:space="preserve">……………………………………………………………………………………….Page 12  </w:t>
      </w:r>
    </w:p>
    <w:p w:rsidR="00402DF8" w:rsidRPr="00D65F7D" w:rsidRDefault="00402DF8" w:rsidP="003A79DC">
      <w:pPr>
        <w:widowControl w:val="0"/>
        <w:autoSpaceDE w:val="0"/>
        <w:autoSpaceDN w:val="0"/>
        <w:adjustRightInd w:val="0"/>
        <w:spacing w:after="200" w:line="276" w:lineRule="auto"/>
        <w:rPr>
          <w:rStyle w:val="credit"/>
          <w:rFonts w:ascii="Work Sans" w:hAnsi="Work Sans"/>
          <w:sz w:val="16"/>
          <w:szCs w:val="16"/>
          <w:shd w:val="clear" w:color="auto" w:fill="FFFFFF"/>
        </w:rPr>
      </w:pPr>
      <w:r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Picture 7</w:t>
      </w:r>
      <w:r w:rsidR="009225CD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 and 8 – Kennewick mans scull and artists reconstruction of his face looking like Spock………</w:t>
      </w:r>
      <w:r w:rsidR="00714C5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…..</w:t>
      </w:r>
      <w:r w:rsidR="009225CD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…</w:t>
      </w:r>
      <w:r w:rsidR="00714C5A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Page 14</w:t>
      </w:r>
    </w:p>
    <w:p w:rsidR="002A3ABB" w:rsidRPr="00D65F7D" w:rsidRDefault="00402DF8" w:rsidP="00C72401">
      <w:pPr>
        <w:widowControl w:val="0"/>
        <w:autoSpaceDE w:val="0"/>
        <w:autoSpaceDN w:val="0"/>
        <w:adjustRightInd w:val="0"/>
        <w:spacing w:after="200" w:line="360" w:lineRule="auto"/>
        <w:rPr>
          <w:rFonts w:ascii="Lato" w:hAnsi="Lato"/>
          <w:sz w:val="16"/>
          <w:szCs w:val="16"/>
          <w:shd w:val="clear" w:color="auto" w:fill="FFFFFF"/>
        </w:rPr>
      </w:pPr>
      <w:r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>Picture 9</w:t>
      </w:r>
      <w:r w:rsidR="002A3ABB"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 </w:t>
      </w:r>
      <w:r w:rsidR="00C72401" w:rsidRPr="00D65F7D">
        <w:rPr>
          <w:rFonts w:ascii="Lato" w:hAnsi="Lato"/>
          <w:sz w:val="16"/>
          <w:szCs w:val="16"/>
          <w:shd w:val="clear" w:color="auto" w:fill="FFFFFF"/>
        </w:rPr>
        <w:t xml:space="preserve">- Dr. Sonya </w:t>
      </w:r>
      <w:proofErr w:type="spellStart"/>
      <w:r w:rsidR="00C72401" w:rsidRPr="00D65F7D">
        <w:rPr>
          <w:rFonts w:ascii="Lato" w:hAnsi="Lato"/>
          <w:sz w:val="16"/>
          <w:szCs w:val="16"/>
          <w:shd w:val="clear" w:color="auto" w:fill="FFFFFF"/>
        </w:rPr>
        <w:t>Atalay</w:t>
      </w:r>
      <w:proofErr w:type="spellEnd"/>
      <w:r w:rsidR="00C72401" w:rsidRPr="00D65F7D">
        <w:rPr>
          <w:rFonts w:ascii="Lato" w:hAnsi="Lato"/>
          <w:sz w:val="16"/>
          <w:szCs w:val="16"/>
          <w:shd w:val="clear" w:color="auto" w:fill="FFFFFF"/>
        </w:rPr>
        <w:t xml:space="preserve">, Anthropologist, Archaeologist and a member of the </w:t>
      </w:r>
      <w:proofErr w:type="spellStart"/>
      <w:r w:rsidR="00C72401" w:rsidRPr="00D65F7D">
        <w:rPr>
          <w:rFonts w:ascii="Lato" w:hAnsi="Lato"/>
          <w:sz w:val="16"/>
          <w:szCs w:val="16"/>
          <w:shd w:val="clear" w:color="auto" w:fill="FFFFFF"/>
        </w:rPr>
        <w:t>Ojibwe</w:t>
      </w:r>
      <w:proofErr w:type="spellEnd"/>
      <w:r w:rsidR="00C72401" w:rsidRPr="00D65F7D">
        <w:rPr>
          <w:rFonts w:ascii="Lato" w:hAnsi="Lato"/>
          <w:sz w:val="16"/>
          <w:szCs w:val="16"/>
          <w:shd w:val="clear" w:color="auto" w:fill="FFFFFF"/>
        </w:rPr>
        <w:t xml:space="preserve"> Tribe (Phillips 2000) </w:t>
      </w:r>
      <w:r w:rsidR="002A3ABB" w:rsidRPr="00D65F7D">
        <w:rPr>
          <w:rFonts w:ascii="Lato" w:hAnsi="Lato"/>
          <w:sz w:val="16"/>
          <w:szCs w:val="16"/>
          <w:shd w:val="clear" w:color="auto" w:fill="FFFFFF"/>
        </w:rPr>
        <w:t>……..….Page 15</w:t>
      </w:r>
    </w:p>
    <w:p w:rsidR="00C72401" w:rsidRPr="00D65F7D" w:rsidRDefault="002A3ABB" w:rsidP="00C72401">
      <w:pPr>
        <w:widowControl w:val="0"/>
        <w:autoSpaceDE w:val="0"/>
        <w:autoSpaceDN w:val="0"/>
        <w:adjustRightInd w:val="0"/>
        <w:spacing w:after="200" w:line="360" w:lineRule="auto"/>
        <w:rPr>
          <w:rFonts w:ascii="Lato" w:hAnsi="Lato"/>
          <w:sz w:val="16"/>
          <w:szCs w:val="16"/>
          <w:shd w:val="clear" w:color="auto" w:fill="FFFFFF"/>
        </w:rPr>
      </w:pPr>
      <w:r w:rsidRPr="00D65F7D">
        <w:rPr>
          <w:rFonts w:ascii="Lato" w:hAnsi="Lato"/>
          <w:sz w:val="16"/>
          <w:szCs w:val="16"/>
          <w:shd w:val="clear" w:color="auto" w:fill="FFFFFF"/>
        </w:rPr>
        <w:t xml:space="preserve">Picture 10 -Burned Cliff dwelling known as </w:t>
      </w:r>
      <w:proofErr w:type="spellStart"/>
      <w:r w:rsidRPr="00D65F7D">
        <w:rPr>
          <w:rFonts w:ascii="Lato" w:hAnsi="Lato"/>
          <w:sz w:val="16"/>
          <w:szCs w:val="16"/>
          <w:shd w:val="clear" w:color="auto" w:fill="FFFFFF"/>
        </w:rPr>
        <w:t>Keet</w:t>
      </w:r>
      <w:proofErr w:type="spellEnd"/>
      <w:r w:rsidRPr="00D65F7D">
        <w:rPr>
          <w:rFonts w:ascii="Lato" w:hAnsi="Lato"/>
          <w:sz w:val="16"/>
          <w:szCs w:val="16"/>
          <w:shd w:val="clear" w:color="auto" w:fill="FFFFFF"/>
        </w:rPr>
        <w:t xml:space="preserve"> Steel at Navajo Nation National Monument (Phillips 2000)……………..Page 15</w:t>
      </w:r>
    </w:p>
    <w:p w:rsidR="002A3ABB" w:rsidRPr="00D65F7D" w:rsidRDefault="008205E8" w:rsidP="00C72401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D65F7D">
        <w:rPr>
          <w:rFonts w:ascii="Lato" w:hAnsi="Lato"/>
          <w:sz w:val="16"/>
          <w:szCs w:val="16"/>
          <w:shd w:val="clear" w:color="auto" w:fill="FFFFFF"/>
        </w:rPr>
        <w:t xml:space="preserve">Picture 11 – Boards marking Aboriginal </w:t>
      </w:r>
      <w:proofErr w:type="spellStart"/>
      <w:r w:rsidRPr="00D65F7D">
        <w:rPr>
          <w:rFonts w:ascii="Lato" w:hAnsi="Lato"/>
          <w:sz w:val="16"/>
          <w:szCs w:val="16"/>
          <w:shd w:val="clear" w:color="auto" w:fill="FFFFFF"/>
        </w:rPr>
        <w:t>Landin</w:t>
      </w:r>
      <w:proofErr w:type="spellEnd"/>
      <w:r w:rsidRPr="00D65F7D">
        <w:rPr>
          <w:rFonts w:ascii="Lato" w:hAnsi="Lato"/>
          <w:sz w:val="16"/>
          <w:szCs w:val="16"/>
          <w:shd w:val="clear" w:color="auto" w:fill="FFFFFF"/>
        </w:rPr>
        <w:t xml:space="preserve"> 1996 by George Nicolas …………………………………………………….Page 16</w:t>
      </w:r>
    </w:p>
    <w:p w:rsidR="003F4EE6" w:rsidRPr="00D65F7D" w:rsidRDefault="00360485" w:rsidP="00D47AA2">
      <w:pPr>
        <w:widowControl w:val="0"/>
        <w:autoSpaceDE w:val="0"/>
        <w:autoSpaceDN w:val="0"/>
        <w:adjustRightInd w:val="0"/>
        <w:spacing w:after="200" w:line="276" w:lineRule="auto"/>
        <w:rPr>
          <w:sz w:val="16"/>
          <w:szCs w:val="16"/>
        </w:rPr>
      </w:pPr>
      <w:r w:rsidRPr="00D65F7D">
        <w:rPr>
          <w:sz w:val="16"/>
          <w:szCs w:val="16"/>
        </w:rPr>
        <w:t>Figure 1 -Central earthwork precinct at Greater Poverty Point c. 3500 BP. Pen and ink reconstruction by Jon Gibson</w:t>
      </w:r>
    </w:p>
    <w:p w:rsidR="00D47AA2" w:rsidRPr="00D65F7D" w:rsidRDefault="00360485" w:rsidP="00D47AA2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16"/>
          <w:szCs w:val="16"/>
          <w:lang w:eastAsia="en-GB"/>
        </w:rPr>
      </w:pPr>
      <w:r w:rsidRPr="00D65F7D">
        <w:rPr>
          <w:sz w:val="16"/>
          <w:szCs w:val="16"/>
        </w:rPr>
        <w:t xml:space="preserve"> from Navels of the earth </w:t>
      </w:r>
      <w:r w:rsidR="00D47AA2" w:rsidRPr="00D65F7D">
        <w:rPr>
          <w:sz w:val="16"/>
          <w:szCs w:val="16"/>
        </w:rPr>
        <w:t xml:space="preserve">journal (2006) </w:t>
      </w:r>
      <w:hyperlink r:id="rId11" w:history="1">
        <w:r w:rsidR="002A3ABB" w:rsidRPr="00D65F7D">
          <w:rPr>
            <w:rStyle w:val="Hyperlink"/>
            <w:rFonts w:asciiTheme="majorHAnsi" w:eastAsiaTheme="minorEastAsia" w:hAnsiTheme="majorHAnsi" w:cstheme="majorHAnsi"/>
            <w:color w:val="auto"/>
            <w:sz w:val="16"/>
            <w:szCs w:val="16"/>
            <w:lang w:eastAsia="en-GB"/>
          </w:rPr>
          <w:t>https://doi.org/10.1080/00438240600694081............................................................................Page</w:t>
        </w:r>
      </w:hyperlink>
      <w:r w:rsidR="003F4EE6" w:rsidRPr="00D65F7D">
        <w:rPr>
          <w:rFonts w:asciiTheme="majorHAnsi" w:eastAsiaTheme="minorEastAsia" w:hAnsiTheme="majorHAnsi" w:cstheme="majorHAnsi"/>
          <w:sz w:val="16"/>
          <w:szCs w:val="16"/>
          <w:lang w:eastAsia="en-GB"/>
        </w:rPr>
        <w:t xml:space="preserve"> 6</w:t>
      </w:r>
    </w:p>
    <w:p w:rsidR="003F4EE6" w:rsidRPr="00D65F7D" w:rsidRDefault="003F4EE6" w:rsidP="003F4EE6">
      <w:pPr>
        <w:widowControl w:val="0"/>
        <w:autoSpaceDE w:val="0"/>
        <w:autoSpaceDN w:val="0"/>
        <w:adjustRightInd w:val="0"/>
        <w:spacing w:after="200" w:line="276" w:lineRule="auto"/>
        <w:rPr>
          <w:rFonts w:ascii="Work Sans" w:hAnsi="Work Sans"/>
          <w:sz w:val="16"/>
          <w:szCs w:val="16"/>
          <w:shd w:val="clear" w:color="auto" w:fill="FFFFFF"/>
        </w:rPr>
      </w:pPr>
      <w:r w:rsidRPr="00D65F7D">
        <w:rPr>
          <w:rStyle w:val="credit"/>
          <w:rFonts w:ascii="Work Sans" w:hAnsi="Work Sans"/>
          <w:sz w:val="16"/>
          <w:szCs w:val="16"/>
          <w:shd w:val="clear" w:color="auto" w:fill="FFFFFF"/>
        </w:rPr>
        <w:t xml:space="preserve">Figure 2- Map showing the </w:t>
      </w:r>
      <w:r w:rsidRPr="00D65F7D">
        <w:rPr>
          <w:rFonts w:ascii="Calibri" w:eastAsiaTheme="minorEastAsia" w:hAnsi="Calibri" w:cs="Calibri"/>
          <w:sz w:val="16"/>
          <w:szCs w:val="16"/>
          <w:lang w:eastAsia="en-GB"/>
        </w:rPr>
        <w:t xml:space="preserve">partial sovereignty territories or First Nation People had been granted following the </w:t>
      </w:r>
    </w:p>
    <w:p w:rsidR="00B30229" w:rsidRPr="00D65F7D" w:rsidRDefault="003F4EE6" w:rsidP="003F4EE6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D65F7D">
        <w:rPr>
          <w:rFonts w:ascii="Calibri" w:eastAsiaTheme="minorEastAsia" w:hAnsi="Calibri" w:cs="Calibri"/>
          <w:sz w:val="16"/>
          <w:szCs w:val="16"/>
          <w:lang w:eastAsia="en-GB"/>
        </w:rPr>
        <w:t xml:space="preserve">                      allotment granting in 1830’s……………………………………………………………………………………………………,,,,,,,,,,,,,,,,,</w:t>
      </w:r>
      <w:r w:rsidR="001378F9" w:rsidRPr="00D65F7D">
        <w:rPr>
          <w:rFonts w:ascii="Calibri" w:eastAsiaTheme="minorEastAsia" w:hAnsi="Calibri" w:cs="Calibri"/>
          <w:sz w:val="16"/>
          <w:szCs w:val="16"/>
          <w:lang w:eastAsia="en-GB"/>
        </w:rPr>
        <w:t>………………</w:t>
      </w:r>
      <w:r w:rsidR="002A3ABB" w:rsidRPr="00D65F7D">
        <w:rPr>
          <w:rFonts w:ascii="Calibri" w:eastAsiaTheme="minorEastAsia" w:hAnsi="Calibri" w:cs="Calibri"/>
          <w:sz w:val="16"/>
          <w:szCs w:val="16"/>
          <w:lang w:eastAsia="en-GB"/>
        </w:rPr>
        <w:t>.</w:t>
      </w:r>
      <w:r w:rsidR="001378F9" w:rsidRPr="00D65F7D">
        <w:rPr>
          <w:rFonts w:ascii="Calibri" w:eastAsiaTheme="minorEastAsia" w:hAnsi="Calibri" w:cs="Calibri"/>
          <w:sz w:val="16"/>
          <w:szCs w:val="16"/>
          <w:lang w:eastAsia="en-GB"/>
        </w:rPr>
        <w:t>…..</w:t>
      </w:r>
      <w:r w:rsidRPr="00D65F7D">
        <w:rPr>
          <w:rFonts w:ascii="Calibri" w:eastAsiaTheme="minorEastAsia" w:hAnsi="Calibri" w:cs="Calibri"/>
          <w:sz w:val="16"/>
          <w:szCs w:val="16"/>
          <w:lang w:eastAsia="en-GB"/>
        </w:rPr>
        <w:t>,,,,Page 8</w:t>
      </w:r>
    </w:p>
    <w:p w:rsidR="00B30229" w:rsidRPr="00D65F7D" w:rsidRDefault="00B30229" w:rsidP="00B30229">
      <w:pPr>
        <w:rPr>
          <w:rStyle w:val="Hyperlink"/>
          <w:color w:val="auto"/>
          <w:sz w:val="16"/>
          <w:szCs w:val="16"/>
        </w:rPr>
      </w:pPr>
      <w:r w:rsidRPr="00D65F7D">
        <w:rPr>
          <w:sz w:val="16"/>
          <w:szCs w:val="16"/>
        </w:rPr>
        <w:t xml:space="preserve">Figure 3- Map showing UNESCO site at Poverty </w:t>
      </w:r>
      <w:r w:rsidR="001378F9" w:rsidRPr="00D65F7D">
        <w:rPr>
          <w:sz w:val="16"/>
          <w:szCs w:val="16"/>
        </w:rPr>
        <w:t>P</w:t>
      </w:r>
      <w:r w:rsidRPr="00D65F7D">
        <w:rPr>
          <w:sz w:val="16"/>
          <w:szCs w:val="16"/>
        </w:rPr>
        <w:t>oint</w:t>
      </w:r>
      <w:r w:rsidR="001378F9" w:rsidRPr="00D65F7D">
        <w:rPr>
          <w:sz w:val="16"/>
          <w:szCs w:val="16"/>
        </w:rPr>
        <w:t xml:space="preserve"> </w:t>
      </w:r>
      <w:r w:rsidRPr="00D65F7D">
        <w:rPr>
          <w:sz w:val="16"/>
          <w:szCs w:val="16"/>
        </w:rPr>
        <w:t xml:space="preserve">-by Unknown Author is licensed under </w:t>
      </w:r>
      <w:hyperlink r:id="rId12" w:history="1">
        <w:r w:rsidRPr="00D65F7D">
          <w:rPr>
            <w:rStyle w:val="Hyperlink"/>
            <w:color w:val="auto"/>
            <w:sz w:val="16"/>
            <w:szCs w:val="16"/>
          </w:rPr>
          <w:t>CC BY-SA</w:t>
        </w:r>
      </w:hyperlink>
      <w:r w:rsidRPr="00D65F7D">
        <w:rPr>
          <w:rStyle w:val="Hyperlink"/>
          <w:color w:val="auto"/>
          <w:sz w:val="16"/>
          <w:szCs w:val="16"/>
        </w:rPr>
        <w:t>…………………</w:t>
      </w:r>
      <w:r w:rsidR="001378F9" w:rsidRPr="00D65F7D">
        <w:rPr>
          <w:rStyle w:val="Hyperlink"/>
          <w:color w:val="auto"/>
          <w:sz w:val="16"/>
          <w:szCs w:val="16"/>
        </w:rPr>
        <w:t>………………</w:t>
      </w:r>
      <w:r w:rsidR="002A3ABB" w:rsidRPr="00D65F7D">
        <w:rPr>
          <w:rStyle w:val="Hyperlink"/>
          <w:color w:val="auto"/>
          <w:sz w:val="16"/>
          <w:szCs w:val="16"/>
        </w:rPr>
        <w:t>.</w:t>
      </w:r>
      <w:r w:rsidR="001378F9" w:rsidRPr="00D65F7D">
        <w:rPr>
          <w:rStyle w:val="Hyperlink"/>
          <w:color w:val="auto"/>
          <w:sz w:val="16"/>
          <w:szCs w:val="16"/>
        </w:rPr>
        <w:t>…</w:t>
      </w:r>
      <w:r w:rsidR="002A3ABB" w:rsidRPr="00D65F7D">
        <w:rPr>
          <w:rStyle w:val="Hyperlink"/>
          <w:color w:val="auto"/>
          <w:sz w:val="16"/>
          <w:szCs w:val="16"/>
        </w:rPr>
        <w:t>..</w:t>
      </w:r>
      <w:r w:rsidR="001378F9" w:rsidRPr="00D65F7D">
        <w:rPr>
          <w:rStyle w:val="Hyperlink"/>
          <w:color w:val="auto"/>
          <w:sz w:val="16"/>
          <w:szCs w:val="16"/>
        </w:rPr>
        <w:t>….</w:t>
      </w:r>
      <w:r w:rsidRPr="00D65F7D">
        <w:rPr>
          <w:rStyle w:val="Hyperlink"/>
          <w:color w:val="auto"/>
          <w:sz w:val="16"/>
          <w:szCs w:val="16"/>
        </w:rPr>
        <w:t>…Page 10</w:t>
      </w:r>
    </w:p>
    <w:p w:rsidR="001378F9" w:rsidRPr="00D65F7D" w:rsidRDefault="001378F9" w:rsidP="001378F9">
      <w:pPr>
        <w:rPr>
          <w:sz w:val="16"/>
          <w:szCs w:val="16"/>
        </w:rPr>
      </w:pPr>
      <w:proofErr w:type="gramStart"/>
      <w:r w:rsidRPr="00D65F7D">
        <w:rPr>
          <w:sz w:val="16"/>
          <w:szCs w:val="16"/>
        </w:rPr>
        <w:t>Figure  4</w:t>
      </w:r>
      <w:proofErr w:type="gramEnd"/>
      <w:r w:rsidRPr="00D65F7D">
        <w:rPr>
          <w:sz w:val="16"/>
          <w:szCs w:val="16"/>
        </w:rPr>
        <w:t xml:space="preserve">-- Blumenbach’s study subjects, by Unknown Author is licensed under </w:t>
      </w:r>
      <w:hyperlink r:id="rId13" w:history="1">
        <w:r w:rsidRPr="00D65F7D">
          <w:rPr>
            <w:rStyle w:val="Hyperlink"/>
            <w:color w:val="auto"/>
            <w:sz w:val="16"/>
            <w:szCs w:val="16"/>
          </w:rPr>
          <w:t>CC BY-SA</w:t>
        </w:r>
      </w:hyperlink>
      <w:r w:rsidRPr="00D65F7D">
        <w:rPr>
          <w:rStyle w:val="Hyperlink"/>
          <w:color w:val="auto"/>
          <w:sz w:val="16"/>
          <w:szCs w:val="16"/>
        </w:rPr>
        <w:t>…………………………………………………………</w:t>
      </w:r>
      <w:r w:rsidR="002A3ABB" w:rsidRPr="00D65F7D">
        <w:rPr>
          <w:rStyle w:val="Hyperlink"/>
          <w:color w:val="auto"/>
          <w:sz w:val="16"/>
          <w:szCs w:val="16"/>
        </w:rPr>
        <w:t>.</w:t>
      </w:r>
      <w:r w:rsidRPr="00D65F7D">
        <w:rPr>
          <w:rStyle w:val="Hyperlink"/>
          <w:color w:val="auto"/>
          <w:sz w:val="16"/>
          <w:szCs w:val="16"/>
        </w:rPr>
        <w:t xml:space="preserve">……..Page 12 </w:t>
      </w:r>
    </w:p>
    <w:p w:rsidR="001378F9" w:rsidRPr="00D65F7D" w:rsidRDefault="001378F9" w:rsidP="00B30229">
      <w:pPr>
        <w:rPr>
          <w:sz w:val="16"/>
          <w:szCs w:val="16"/>
        </w:rPr>
      </w:pPr>
    </w:p>
    <w:p w:rsidR="003A79DC" w:rsidRPr="00D65F7D" w:rsidRDefault="00A17245" w:rsidP="00204E5F">
      <w:pPr>
        <w:spacing w:line="480" w:lineRule="auto"/>
        <w:rPr>
          <w:b/>
          <w:bCs/>
          <w:sz w:val="16"/>
          <w:szCs w:val="16"/>
        </w:rPr>
      </w:pPr>
      <w:r w:rsidRPr="00D65F7D">
        <w:rPr>
          <w:b/>
          <w:bCs/>
          <w:sz w:val="16"/>
          <w:szCs w:val="16"/>
        </w:rPr>
        <w:t>Main sections</w:t>
      </w:r>
    </w:p>
    <w:p w:rsidR="00A17245" w:rsidRPr="00D65F7D" w:rsidRDefault="00A17245" w:rsidP="00A17245">
      <w:pPr>
        <w:spacing w:line="480" w:lineRule="auto"/>
        <w:rPr>
          <w:sz w:val="16"/>
          <w:szCs w:val="16"/>
        </w:rPr>
      </w:pPr>
      <w:r w:rsidRPr="00D65F7D">
        <w:rPr>
          <w:sz w:val="16"/>
          <w:szCs w:val="16"/>
        </w:rPr>
        <w:t>Introduction</w:t>
      </w:r>
    </w:p>
    <w:p w:rsidR="00A17245" w:rsidRPr="00D65F7D" w:rsidRDefault="00A17245" w:rsidP="00A17245">
      <w:pPr>
        <w:spacing w:line="360" w:lineRule="auto"/>
        <w:rPr>
          <w:sz w:val="16"/>
          <w:szCs w:val="16"/>
        </w:rPr>
      </w:pPr>
      <w:r w:rsidRPr="00D65F7D">
        <w:rPr>
          <w:sz w:val="16"/>
          <w:szCs w:val="16"/>
        </w:rPr>
        <w:t xml:space="preserve">The rebalancing of power. </w:t>
      </w:r>
    </w:p>
    <w:p w:rsidR="00A17245" w:rsidRPr="00D65F7D" w:rsidRDefault="00A17245" w:rsidP="00A17245">
      <w:pPr>
        <w:spacing w:line="360" w:lineRule="auto"/>
        <w:rPr>
          <w:sz w:val="16"/>
          <w:szCs w:val="16"/>
        </w:rPr>
      </w:pPr>
      <w:r w:rsidRPr="00D65F7D">
        <w:rPr>
          <w:sz w:val="16"/>
          <w:szCs w:val="16"/>
        </w:rPr>
        <w:t>Case</w:t>
      </w:r>
      <w:r w:rsidR="00113E66" w:rsidRPr="00D65F7D">
        <w:rPr>
          <w:sz w:val="16"/>
          <w:szCs w:val="16"/>
        </w:rPr>
        <w:t xml:space="preserve"> one, </w:t>
      </w:r>
      <w:r w:rsidRPr="00D65F7D">
        <w:rPr>
          <w:sz w:val="16"/>
          <w:szCs w:val="16"/>
        </w:rPr>
        <w:t xml:space="preserve">Poverty </w:t>
      </w:r>
      <w:r w:rsidR="00113E66" w:rsidRPr="00D65F7D">
        <w:rPr>
          <w:sz w:val="16"/>
          <w:szCs w:val="16"/>
        </w:rPr>
        <w:t>P</w:t>
      </w:r>
      <w:r w:rsidRPr="00D65F7D">
        <w:rPr>
          <w:sz w:val="16"/>
          <w:szCs w:val="16"/>
        </w:rPr>
        <w:t>oint</w:t>
      </w:r>
      <w:r w:rsidR="00113E66" w:rsidRPr="00D65F7D">
        <w:rPr>
          <w:sz w:val="16"/>
          <w:szCs w:val="16"/>
        </w:rPr>
        <w:t xml:space="preserve"> as</w:t>
      </w:r>
      <w:r w:rsidRPr="00D65F7D">
        <w:rPr>
          <w:sz w:val="16"/>
          <w:szCs w:val="16"/>
        </w:rPr>
        <w:t xml:space="preserve"> the navel of the earth.  </w:t>
      </w:r>
    </w:p>
    <w:p w:rsidR="00A17245" w:rsidRPr="00D65F7D" w:rsidRDefault="00113E66" w:rsidP="00A17245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color w:val="000000" w:themeColor="text1"/>
          <w:sz w:val="16"/>
          <w:szCs w:val="16"/>
          <w:lang w:eastAsia="en-GB"/>
        </w:rPr>
      </w:pPr>
      <w:r w:rsidRPr="00D65F7D">
        <w:rPr>
          <w:rFonts w:ascii="Calibri" w:eastAsiaTheme="minorEastAsia" w:hAnsi="Calibri" w:cs="Calibri"/>
          <w:color w:val="000000" w:themeColor="text1"/>
          <w:sz w:val="16"/>
          <w:szCs w:val="16"/>
          <w:lang w:eastAsia="en-GB"/>
        </w:rPr>
        <w:t xml:space="preserve">Case two, </w:t>
      </w:r>
      <w:r w:rsidR="00A17245" w:rsidRPr="00D65F7D">
        <w:rPr>
          <w:rFonts w:ascii="Calibri" w:eastAsiaTheme="minorEastAsia" w:hAnsi="Calibri" w:cs="Calibri"/>
          <w:color w:val="000000" w:themeColor="text1"/>
          <w:sz w:val="16"/>
          <w:szCs w:val="16"/>
          <w:lang w:eastAsia="en-GB"/>
        </w:rPr>
        <w:t>Politics of identity evident in the case of Kennewick man, ‘The Ancient One’</w:t>
      </w:r>
    </w:p>
    <w:p w:rsidR="00A17245" w:rsidRPr="00D65F7D" w:rsidRDefault="00A17245" w:rsidP="00A17245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D65F7D">
        <w:rPr>
          <w:rFonts w:ascii="Calibri" w:eastAsiaTheme="minorEastAsia" w:hAnsi="Calibri" w:cs="Calibri"/>
          <w:sz w:val="16"/>
          <w:szCs w:val="16"/>
          <w:lang w:eastAsia="en-GB"/>
        </w:rPr>
        <w:t>Stories are only powerful if they are listened to.</w:t>
      </w:r>
    </w:p>
    <w:p w:rsidR="00A17245" w:rsidRPr="00D65F7D" w:rsidRDefault="00A17245" w:rsidP="00A17245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D65F7D">
        <w:rPr>
          <w:rFonts w:ascii="Calibri" w:eastAsiaTheme="minorEastAsia" w:hAnsi="Calibri" w:cs="Calibri"/>
          <w:sz w:val="16"/>
          <w:szCs w:val="16"/>
          <w:lang w:eastAsia="en-GB"/>
        </w:rPr>
        <w:t xml:space="preserve">Discussion on Indigenous archaeology and self-directive motives </w:t>
      </w:r>
    </w:p>
    <w:p w:rsidR="008205E8" w:rsidRPr="00D65F7D" w:rsidRDefault="00A17245" w:rsidP="002A3ABB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D65F7D">
        <w:rPr>
          <w:rFonts w:ascii="Calibri" w:eastAsiaTheme="minorEastAsia" w:hAnsi="Calibri" w:cs="Calibri"/>
          <w:sz w:val="16"/>
          <w:szCs w:val="16"/>
          <w:lang w:eastAsia="en-GB"/>
        </w:rPr>
        <w:t xml:space="preserve">Conclusion </w:t>
      </w:r>
    </w:p>
    <w:p w:rsidR="00D65F7D" w:rsidRDefault="00D65F7D" w:rsidP="002A3ABB">
      <w:pPr>
        <w:widowControl w:val="0"/>
        <w:autoSpaceDE w:val="0"/>
        <w:autoSpaceDN w:val="0"/>
        <w:adjustRightInd w:val="0"/>
        <w:spacing w:after="200" w:line="360" w:lineRule="auto"/>
        <w:rPr>
          <w:b/>
          <w:bCs/>
          <w:sz w:val="24"/>
          <w:szCs w:val="24"/>
        </w:rPr>
      </w:pPr>
    </w:p>
    <w:p w:rsidR="00D65F7D" w:rsidRDefault="00D65F7D" w:rsidP="002A3ABB">
      <w:pPr>
        <w:widowControl w:val="0"/>
        <w:autoSpaceDE w:val="0"/>
        <w:autoSpaceDN w:val="0"/>
        <w:adjustRightInd w:val="0"/>
        <w:spacing w:after="200" w:line="360" w:lineRule="auto"/>
        <w:rPr>
          <w:b/>
          <w:bCs/>
          <w:sz w:val="24"/>
          <w:szCs w:val="24"/>
        </w:rPr>
      </w:pPr>
    </w:p>
    <w:p w:rsidR="00D65F7D" w:rsidRDefault="00D65F7D" w:rsidP="002A3ABB">
      <w:pPr>
        <w:widowControl w:val="0"/>
        <w:autoSpaceDE w:val="0"/>
        <w:autoSpaceDN w:val="0"/>
        <w:adjustRightInd w:val="0"/>
        <w:spacing w:after="200" w:line="360" w:lineRule="auto"/>
        <w:rPr>
          <w:b/>
          <w:bCs/>
          <w:sz w:val="24"/>
          <w:szCs w:val="24"/>
        </w:rPr>
      </w:pPr>
    </w:p>
    <w:p w:rsidR="00125F3F" w:rsidRPr="002A3ABB" w:rsidRDefault="000A2495" w:rsidP="002A3ABB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b/>
          <w:bCs/>
          <w:sz w:val="24"/>
          <w:szCs w:val="24"/>
        </w:rPr>
        <w:lastRenderedPageBreak/>
        <w:t xml:space="preserve">Introduction </w:t>
      </w:r>
    </w:p>
    <w:p w:rsidR="009C4564" w:rsidRPr="00204E5F" w:rsidRDefault="009C4564" w:rsidP="00204E5F">
      <w:pPr>
        <w:spacing w:line="360" w:lineRule="auto"/>
        <w:ind w:firstLine="720"/>
        <w:rPr>
          <w:sz w:val="24"/>
          <w:szCs w:val="24"/>
        </w:rPr>
      </w:pPr>
      <w:r w:rsidRPr="00204E5F">
        <w:rPr>
          <w:sz w:val="24"/>
          <w:szCs w:val="24"/>
        </w:rPr>
        <w:t xml:space="preserve">The need for repatriation of </w:t>
      </w:r>
      <w:r w:rsidR="00CD6DAA">
        <w:rPr>
          <w:sz w:val="24"/>
          <w:szCs w:val="24"/>
        </w:rPr>
        <w:t>a</w:t>
      </w:r>
      <w:r w:rsidR="00D13555" w:rsidRPr="00204E5F">
        <w:rPr>
          <w:sz w:val="24"/>
          <w:szCs w:val="24"/>
        </w:rPr>
        <w:t>ncestral</w:t>
      </w:r>
      <w:r w:rsidR="00CE0683" w:rsidRPr="00204E5F">
        <w:rPr>
          <w:sz w:val="24"/>
          <w:szCs w:val="24"/>
        </w:rPr>
        <w:t xml:space="preserve"> </w:t>
      </w:r>
      <w:r w:rsidR="00D13555" w:rsidRPr="00204E5F">
        <w:rPr>
          <w:sz w:val="24"/>
          <w:szCs w:val="24"/>
        </w:rPr>
        <w:t xml:space="preserve">human remains, sacred or secret </w:t>
      </w:r>
      <w:proofErr w:type="spellStart"/>
      <w:r w:rsidR="00D13555" w:rsidRPr="00204E5F">
        <w:rPr>
          <w:sz w:val="24"/>
          <w:szCs w:val="24"/>
        </w:rPr>
        <w:t>artifacts</w:t>
      </w:r>
      <w:proofErr w:type="spellEnd"/>
      <w:r w:rsidR="00C300B0" w:rsidRPr="00204E5F">
        <w:rPr>
          <w:sz w:val="24"/>
          <w:szCs w:val="24"/>
        </w:rPr>
        <w:t xml:space="preserve"> in physical or digital forms</w:t>
      </w:r>
      <w:r w:rsidR="00535893" w:rsidRPr="00204E5F">
        <w:rPr>
          <w:sz w:val="24"/>
          <w:szCs w:val="24"/>
        </w:rPr>
        <w:t>,</w:t>
      </w:r>
      <w:r w:rsidR="00C300B0" w:rsidRPr="00204E5F">
        <w:rPr>
          <w:sz w:val="24"/>
          <w:szCs w:val="24"/>
        </w:rPr>
        <w:t xml:space="preserve"> </w:t>
      </w:r>
      <w:r w:rsidR="00CD6DAA">
        <w:rPr>
          <w:sz w:val="24"/>
          <w:szCs w:val="24"/>
        </w:rPr>
        <w:t>h</w:t>
      </w:r>
      <w:r w:rsidR="00267211" w:rsidRPr="00204E5F">
        <w:rPr>
          <w:sz w:val="24"/>
          <w:szCs w:val="24"/>
        </w:rPr>
        <w:t xml:space="preserve">as arisen </w:t>
      </w:r>
      <w:r w:rsidR="00C300B0" w:rsidRPr="00204E5F">
        <w:rPr>
          <w:sz w:val="24"/>
          <w:szCs w:val="24"/>
        </w:rPr>
        <w:t xml:space="preserve">from </w:t>
      </w:r>
      <w:r w:rsidR="005302E9" w:rsidRPr="00204E5F">
        <w:rPr>
          <w:sz w:val="24"/>
          <w:szCs w:val="24"/>
        </w:rPr>
        <w:t>a reaction to the actions of</w:t>
      </w:r>
      <w:r w:rsidR="00DD4D4E" w:rsidRPr="00204E5F">
        <w:rPr>
          <w:sz w:val="24"/>
          <w:szCs w:val="24"/>
        </w:rPr>
        <w:t xml:space="preserve"> current or past </w:t>
      </w:r>
      <w:r w:rsidR="006A3EAA" w:rsidRPr="00204E5F">
        <w:rPr>
          <w:sz w:val="24"/>
          <w:szCs w:val="24"/>
        </w:rPr>
        <w:t>institutions</w:t>
      </w:r>
      <w:r w:rsidR="003C1A18" w:rsidRPr="00204E5F">
        <w:rPr>
          <w:sz w:val="24"/>
          <w:szCs w:val="24"/>
        </w:rPr>
        <w:t xml:space="preserve"> who </w:t>
      </w:r>
      <w:r w:rsidR="003D5C3D" w:rsidRPr="00204E5F">
        <w:rPr>
          <w:sz w:val="24"/>
          <w:szCs w:val="24"/>
        </w:rPr>
        <w:t xml:space="preserve">often </w:t>
      </w:r>
      <w:r w:rsidR="004B1C8C" w:rsidRPr="00204E5F">
        <w:rPr>
          <w:sz w:val="24"/>
          <w:szCs w:val="24"/>
        </w:rPr>
        <w:t xml:space="preserve">acted </w:t>
      </w:r>
      <w:r w:rsidR="006C7164" w:rsidRPr="00204E5F">
        <w:rPr>
          <w:sz w:val="24"/>
          <w:szCs w:val="24"/>
        </w:rPr>
        <w:t>unlawfully or</w:t>
      </w:r>
      <w:r w:rsidR="00C90907" w:rsidRPr="00204E5F">
        <w:rPr>
          <w:sz w:val="24"/>
          <w:szCs w:val="24"/>
        </w:rPr>
        <w:t xml:space="preserve"> </w:t>
      </w:r>
      <w:r w:rsidR="0058509B" w:rsidRPr="00204E5F">
        <w:rPr>
          <w:sz w:val="24"/>
          <w:szCs w:val="24"/>
        </w:rPr>
        <w:t xml:space="preserve">single-mindedly </w:t>
      </w:r>
      <w:r w:rsidR="00C90907" w:rsidRPr="00204E5F">
        <w:rPr>
          <w:sz w:val="24"/>
          <w:szCs w:val="24"/>
        </w:rPr>
        <w:t>to</w:t>
      </w:r>
      <w:r w:rsidR="00D14A4F" w:rsidRPr="00204E5F">
        <w:rPr>
          <w:sz w:val="24"/>
          <w:szCs w:val="24"/>
        </w:rPr>
        <w:t xml:space="preserve"> </w:t>
      </w:r>
      <w:r w:rsidR="001C59D0" w:rsidRPr="00204E5F">
        <w:rPr>
          <w:sz w:val="24"/>
          <w:szCs w:val="24"/>
        </w:rPr>
        <w:t>gather</w:t>
      </w:r>
      <w:r w:rsidR="00CD6DAA">
        <w:rPr>
          <w:sz w:val="24"/>
          <w:szCs w:val="24"/>
        </w:rPr>
        <w:t>,</w:t>
      </w:r>
      <w:r w:rsidR="001C59D0" w:rsidRPr="00204E5F">
        <w:rPr>
          <w:sz w:val="24"/>
          <w:szCs w:val="24"/>
        </w:rPr>
        <w:t xml:space="preserve"> </w:t>
      </w:r>
      <w:r w:rsidR="001C0A12" w:rsidRPr="00204E5F">
        <w:rPr>
          <w:sz w:val="24"/>
          <w:szCs w:val="24"/>
        </w:rPr>
        <w:t>keep,</w:t>
      </w:r>
      <w:r w:rsidR="00BC3A32" w:rsidRPr="00204E5F">
        <w:rPr>
          <w:sz w:val="24"/>
          <w:szCs w:val="24"/>
        </w:rPr>
        <w:t xml:space="preserve"> </w:t>
      </w:r>
      <w:r w:rsidR="00203956" w:rsidRPr="00204E5F">
        <w:rPr>
          <w:sz w:val="24"/>
          <w:szCs w:val="24"/>
        </w:rPr>
        <w:t>and</w:t>
      </w:r>
      <w:r w:rsidR="00BC3A32" w:rsidRPr="00204E5F">
        <w:rPr>
          <w:sz w:val="24"/>
          <w:szCs w:val="24"/>
        </w:rPr>
        <w:t xml:space="preserve"> display</w:t>
      </w:r>
      <w:r w:rsidR="006F3ECA" w:rsidRPr="00204E5F">
        <w:rPr>
          <w:sz w:val="24"/>
          <w:szCs w:val="24"/>
        </w:rPr>
        <w:t xml:space="preserve"> </w:t>
      </w:r>
      <w:r w:rsidR="00943E5C" w:rsidRPr="00204E5F">
        <w:rPr>
          <w:sz w:val="24"/>
          <w:szCs w:val="24"/>
        </w:rPr>
        <w:t xml:space="preserve">many </w:t>
      </w:r>
      <w:r w:rsidR="00DD4D4E" w:rsidRPr="00204E5F">
        <w:rPr>
          <w:sz w:val="24"/>
          <w:szCs w:val="24"/>
        </w:rPr>
        <w:t>of their acquisitions</w:t>
      </w:r>
      <w:r w:rsidR="00CD6DAA">
        <w:rPr>
          <w:sz w:val="24"/>
          <w:szCs w:val="24"/>
        </w:rPr>
        <w:t xml:space="preserve"> </w:t>
      </w:r>
      <w:r w:rsidR="009E392E" w:rsidRPr="00204E5F">
        <w:rPr>
          <w:sz w:val="24"/>
          <w:szCs w:val="24"/>
        </w:rPr>
        <w:t>(</w:t>
      </w:r>
      <w:proofErr w:type="spellStart"/>
      <w:r w:rsidR="009E392E" w:rsidRPr="00204E5F">
        <w:rPr>
          <w:sz w:val="24"/>
          <w:szCs w:val="24"/>
        </w:rPr>
        <w:t>Z</w:t>
      </w:r>
      <w:r w:rsidR="00E26D3A" w:rsidRPr="00204E5F">
        <w:rPr>
          <w:sz w:val="24"/>
          <w:szCs w:val="24"/>
        </w:rPr>
        <w:t>heng</w:t>
      </w:r>
      <w:proofErr w:type="spellEnd"/>
      <w:r w:rsidR="00CD6DAA">
        <w:rPr>
          <w:sz w:val="24"/>
          <w:szCs w:val="24"/>
        </w:rPr>
        <w:t>,</w:t>
      </w:r>
      <w:r w:rsidR="00E26D3A" w:rsidRPr="00204E5F">
        <w:rPr>
          <w:sz w:val="24"/>
          <w:szCs w:val="24"/>
        </w:rPr>
        <w:t xml:space="preserve"> 2021)</w:t>
      </w:r>
      <w:r w:rsidR="00CD6DAA">
        <w:rPr>
          <w:sz w:val="24"/>
          <w:szCs w:val="24"/>
        </w:rPr>
        <w:t xml:space="preserve">. </w:t>
      </w:r>
      <w:r w:rsidR="00E26D3A" w:rsidRPr="00204E5F">
        <w:rPr>
          <w:sz w:val="24"/>
          <w:szCs w:val="24"/>
        </w:rPr>
        <w:t xml:space="preserve"> </w:t>
      </w:r>
      <w:r w:rsidR="001C30CB" w:rsidRPr="00204E5F">
        <w:rPr>
          <w:sz w:val="24"/>
          <w:szCs w:val="24"/>
        </w:rPr>
        <w:t xml:space="preserve">Some </w:t>
      </w:r>
      <w:r w:rsidR="00141460" w:rsidRPr="00204E5F">
        <w:rPr>
          <w:sz w:val="24"/>
          <w:szCs w:val="24"/>
        </w:rPr>
        <w:t xml:space="preserve">of the returning dead and their </w:t>
      </w:r>
      <w:r w:rsidR="000A2495" w:rsidRPr="00204E5F">
        <w:rPr>
          <w:sz w:val="24"/>
          <w:szCs w:val="24"/>
        </w:rPr>
        <w:t xml:space="preserve">confiscated </w:t>
      </w:r>
      <w:r w:rsidR="00141460" w:rsidRPr="00204E5F">
        <w:rPr>
          <w:sz w:val="24"/>
          <w:szCs w:val="24"/>
        </w:rPr>
        <w:t xml:space="preserve">cultural items </w:t>
      </w:r>
      <w:r w:rsidR="008B03BC" w:rsidRPr="00204E5F">
        <w:rPr>
          <w:sz w:val="24"/>
          <w:szCs w:val="24"/>
        </w:rPr>
        <w:t xml:space="preserve">can be </w:t>
      </w:r>
      <w:proofErr w:type="spellStart"/>
      <w:r w:rsidR="00FA1138" w:rsidRPr="00204E5F">
        <w:rPr>
          <w:sz w:val="24"/>
          <w:szCs w:val="24"/>
        </w:rPr>
        <w:t>pro</w:t>
      </w:r>
      <w:r w:rsidR="00755735" w:rsidRPr="00204E5F">
        <w:rPr>
          <w:sz w:val="24"/>
          <w:szCs w:val="24"/>
        </w:rPr>
        <w:t>venanced</w:t>
      </w:r>
      <w:proofErr w:type="spellEnd"/>
      <w:r w:rsidR="00755735" w:rsidRPr="00204E5F">
        <w:rPr>
          <w:sz w:val="24"/>
          <w:szCs w:val="24"/>
        </w:rPr>
        <w:t xml:space="preserve"> </w:t>
      </w:r>
      <w:r w:rsidR="00E051F0" w:rsidRPr="00204E5F">
        <w:rPr>
          <w:sz w:val="24"/>
          <w:szCs w:val="24"/>
        </w:rPr>
        <w:t xml:space="preserve">so closely to their living relatives </w:t>
      </w:r>
      <w:r w:rsidR="002A64A4" w:rsidRPr="00204E5F">
        <w:rPr>
          <w:sz w:val="24"/>
          <w:szCs w:val="24"/>
        </w:rPr>
        <w:t xml:space="preserve">that the </w:t>
      </w:r>
      <w:r w:rsidR="00070B1B" w:rsidRPr="00204E5F">
        <w:rPr>
          <w:sz w:val="24"/>
          <w:szCs w:val="24"/>
        </w:rPr>
        <w:t>relatives</w:t>
      </w:r>
      <w:r w:rsidR="002A64A4" w:rsidRPr="00204E5F">
        <w:rPr>
          <w:sz w:val="24"/>
          <w:szCs w:val="24"/>
        </w:rPr>
        <w:t xml:space="preserve"> </w:t>
      </w:r>
      <w:r w:rsidR="00AA5EC0">
        <w:rPr>
          <w:sz w:val="24"/>
          <w:szCs w:val="24"/>
        </w:rPr>
        <w:t xml:space="preserve">might </w:t>
      </w:r>
      <w:r w:rsidR="007775AB">
        <w:rPr>
          <w:sz w:val="24"/>
          <w:szCs w:val="24"/>
        </w:rPr>
        <w:t xml:space="preserve">reasonably </w:t>
      </w:r>
      <w:r w:rsidR="007775AB" w:rsidRPr="00204E5F">
        <w:rPr>
          <w:sz w:val="24"/>
          <w:szCs w:val="24"/>
        </w:rPr>
        <w:t>argue</w:t>
      </w:r>
      <w:r w:rsidR="002A64A4" w:rsidRPr="00204E5F">
        <w:rPr>
          <w:sz w:val="24"/>
          <w:szCs w:val="24"/>
        </w:rPr>
        <w:t xml:space="preserve"> that they </w:t>
      </w:r>
      <w:r w:rsidR="00070B1B" w:rsidRPr="00204E5F">
        <w:rPr>
          <w:sz w:val="24"/>
          <w:szCs w:val="24"/>
        </w:rPr>
        <w:t>themselves are the survivors of acts of genocide.</w:t>
      </w:r>
      <w:r w:rsidR="00DE2B0A" w:rsidRPr="00204E5F">
        <w:rPr>
          <w:sz w:val="24"/>
          <w:szCs w:val="24"/>
        </w:rPr>
        <w:t xml:space="preserve"> </w:t>
      </w:r>
      <w:r w:rsidR="00F246C3" w:rsidRPr="00204E5F">
        <w:rPr>
          <w:sz w:val="24"/>
          <w:szCs w:val="24"/>
        </w:rPr>
        <w:t>The structures</w:t>
      </w:r>
      <w:r w:rsidR="00FA57FC" w:rsidRPr="00204E5F">
        <w:rPr>
          <w:sz w:val="24"/>
          <w:szCs w:val="24"/>
        </w:rPr>
        <w:t xml:space="preserve"> of </w:t>
      </w:r>
      <w:r w:rsidR="00CD6DAA">
        <w:rPr>
          <w:sz w:val="24"/>
          <w:szCs w:val="24"/>
        </w:rPr>
        <w:t>w</w:t>
      </w:r>
      <w:r w:rsidR="00FA57FC" w:rsidRPr="00204E5F">
        <w:rPr>
          <w:sz w:val="24"/>
          <w:szCs w:val="24"/>
        </w:rPr>
        <w:t xml:space="preserve">orldwide </w:t>
      </w:r>
      <w:r w:rsidR="00CD6DAA">
        <w:rPr>
          <w:sz w:val="24"/>
          <w:szCs w:val="24"/>
        </w:rPr>
        <w:t>s</w:t>
      </w:r>
      <w:r w:rsidR="00FA57FC" w:rsidRPr="00204E5F">
        <w:rPr>
          <w:sz w:val="24"/>
          <w:szCs w:val="24"/>
        </w:rPr>
        <w:t xml:space="preserve">overeignties alone </w:t>
      </w:r>
      <w:r w:rsidR="0093625A" w:rsidRPr="00204E5F">
        <w:rPr>
          <w:sz w:val="24"/>
          <w:szCs w:val="24"/>
        </w:rPr>
        <w:t xml:space="preserve">are </w:t>
      </w:r>
      <w:r w:rsidR="0062142C" w:rsidRPr="00204E5F">
        <w:rPr>
          <w:sz w:val="24"/>
          <w:szCs w:val="24"/>
        </w:rPr>
        <w:t xml:space="preserve">not the constructs that </w:t>
      </w:r>
      <w:r w:rsidR="008B03BC" w:rsidRPr="00204E5F">
        <w:rPr>
          <w:sz w:val="24"/>
          <w:szCs w:val="24"/>
        </w:rPr>
        <w:t>are</w:t>
      </w:r>
      <w:r w:rsidR="00A702F1" w:rsidRPr="00204E5F">
        <w:rPr>
          <w:sz w:val="24"/>
          <w:szCs w:val="24"/>
        </w:rPr>
        <w:t xml:space="preserve"> bringing </w:t>
      </w:r>
      <w:r w:rsidR="0062142C" w:rsidRPr="00204E5F">
        <w:rPr>
          <w:sz w:val="24"/>
          <w:szCs w:val="24"/>
        </w:rPr>
        <w:t xml:space="preserve">about </w:t>
      </w:r>
      <w:r w:rsidR="00E1005F" w:rsidRPr="00204E5F">
        <w:rPr>
          <w:sz w:val="24"/>
          <w:szCs w:val="24"/>
        </w:rPr>
        <w:t>the retur</w:t>
      </w:r>
      <w:r w:rsidR="00203956" w:rsidRPr="00204E5F">
        <w:rPr>
          <w:sz w:val="24"/>
          <w:szCs w:val="24"/>
        </w:rPr>
        <w:t>n</w:t>
      </w:r>
      <w:r w:rsidR="00E1005F" w:rsidRPr="00204E5F">
        <w:rPr>
          <w:sz w:val="24"/>
          <w:szCs w:val="24"/>
        </w:rPr>
        <w:t xml:space="preserve"> of </w:t>
      </w:r>
      <w:r w:rsidR="0029364D" w:rsidRPr="00204E5F">
        <w:rPr>
          <w:sz w:val="24"/>
          <w:szCs w:val="24"/>
        </w:rPr>
        <w:t>ancestral rem</w:t>
      </w:r>
      <w:r w:rsidR="002100F8" w:rsidRPr="00204E5F">
        <w:rPr>
          <w:sz w:val="24"/>
          <w:szCs w:val="24"/>
        </w:rPr>
        <w:t xml:space="preserve">ains and </w:t>
      </w:r>
      <w:r w:rsidR="00F246C3" w:rsidRPr="00204E5F">
        <w:rPr>
          <w:sz w:val="24"/>
          <w:szCs w:val="24"/>
        </w:rPr>
        <w:t>ceremonial belongings</w:t>
      </w:r>
      <w:r w:rsidR="00E1005F" w:rsidRPr="00204E5F">
        <w:rPr>
          <w:sz w:val="24"/>
          <w:szCs w:val="24"/>
        </w:rPr>
        <w:t xml:space="preserve"> to </w:t>
      </w:r>
      <w:r w:rsidR="0050713C" w:rsidRPr="00204E5F">
        <w:rPr>
          <w:sz w:val="24"/>
          <w:szCs w:val="24"/>
        </w:rPr>
        <w:t>their</w:t>
      </w:r>
      <w:r w:rsidR="00E1005F" w:rsidRPr="00204E5F">
        <w:rPr>
          <w:sz w:val="24"/>
          <w:szCs w:val="24"/>
        </w:rPr>
        <w:t xml:space="preserve"> correct custodians</w:t>
      </w:r>
      <w:r w:rsidR="00785A9D" w:rsidRPr="00204E5F">
        <w:rPr>
          <w:sz w:val="24"/>
          <w:szCs w:val="24"/>
        </w:rPr>
        <w:t>.</w:t>
      </w:r>
      <w:r w:rsidR="00AB0EA5" w:rsidRPr="00204E5F">
        <w:rPr>
          <w:sz w:val="24"/>
          <w:szCs w:val="24"/>
        </w:rPr>
        <w:t xml:space="preserve"> </w:t>
      </w:r>
      <w:r w:rsidR="001624B7" w:rsidRPr="00204E5F">
        <w:rPr>
          <w:sz w:val="24"/>
          <w:szCs w:val="24"/>
        </w:rPr>
        <w:t>S</w:t>
      </w:r>
      <w:r w:rsidR="00AB0EA5" w:rsidRPr="00204E5F">
        <w:rPr>
          <w:sz w:val="24"/>
          <w:szCs w:val="24"/>
        </w:rPr>
        <w:t>overeign status</w:t>
      </w:r>
      <w:r w:rsidR="00817E15" w:rsidRPr="00204E5F">
        <w:rPr>
          <w:sz w:val="24"/>
          <w:szCs w:val="24"/>
        </w:rPr>
        <w:t>es</w:t>
      </w:r>
      <w:r w:rsidR="001624B7" w:rsidRPr="00204E5F">
        <w:rPr>
          <w:sz w:val="24"/>
          <w:szCs w:val="24"/>
        </w:rPr>
        <w:t xml:space="preserve"> by means of treaties</w:t>
      </w:r>
      <w:r w:rsidR="00B3707A" w:rsidRPr="00204E5F">
        <w:rPr>
          <w:sz w:val="24"/>
          <w:szCs w:val="24"/>
        </w:rPr>
        <w:t>,</w:t>
      </w:r>
      <w:r w:rsidR="00164AC4" w:rsidRPr="00204E5F">
        <w:rPr>
          <w:sz w:val="24"/>
          <w:szCs w:val="24"/>
        </w:rPr>
        <w:t xml:space="preserve"> self</w:t>
      </w:r>
      <w:r w:rsidR="00B3707A" w:rsidRPr="00204E5F">
        <w:rPr>
          <w:sz w:val="24"/>
          <w:szCs w:val="24"/>
        </w:rPr>
        <w:t>-direction</w:t>
      </w:r>
      <w:r w:rsidR="00DE50AC" w:rsidRPr="00204E5F">
        <w:rPr>
          <w:sz w:val="24"/>
          <w:szCs w:val="24"/>
        </w:rPr>
        <w:t xml:space="preserve">, </w:t>
      </w:r>
      <w:r w:rsidR="00E4047A" w:rsidRPr="00204E5F">
        <w:rPr>
          <w:sz w:val="24"/>
          <w:szCs w:val="24"/>
        </w:rPr>
        <w:t xml:space="preserve">self-will, </w:t>
      </w:r>
      <w:r w:rsidR="00A74D9F" w:rsidRPr="00204E5F">
        <w:rPr>
          <w:sz w:val="24"/>
          <w:szCs w:val="24"/>
        </w:rPr>
        <w:t>funding,</w:t>
      </w:r>
      <w:r w:rsidR="00F246C3" w:rsidRPr="00204E5F">
        <w:rPr>
          <w:sz w:val="24"/>
          <w:szCs w:val="24"/>
        </w:rPr>
        <w:t xml:space="preserve"> and contemporary</w:t>
      </w:r>
      <w:r w:rsidR="005A7509" w:rsidRPr="00204E5F">
        <w:rPr>
          <w:sz w:val="24"/>
          <w:szCs w:val="24"/>
        </w:rPr>
        <w:t xml:space="preserve"> </w:t>
      </w:r>
      <w:r w:rsidR="001624B7" w:rsidRPr="00204E5F">
        <w:rPr>
          <w:sz w:val="24"/>
          <w:szCs w:val="24"/>
        </w:rPr>
        <w:t xml:space="preserve">and international </w:t>
      </w:r>
      <w:r w:rsidR="003B0285" w:rsidRPr="00204E5F">
        <w:rPr>
          <w:sz w:val="24"/>
          <w:szCs w:val="24"/>
        </w:rPr>
        <w:t>l</w:t>
      </w:r>
      <w:r w:rsidR="005A7509" w:rsidRPr="00204E5F">
        <w:rPr>
          <w:sz w:val="24"/>
          <w:szCs w:val="24"/>
        </w:rPr>
        <w:t>a</w:t>
      </w:r>
      <w:r w:rsidR="003B0285" w:rsidRPr="00204E5F">
        <w:rPr>
          <w:sz w:val="24"/>
          <w:szCs w:val="24"/>
        </w:rPr>
        <w:t xml:space="preserve">ws </w:t>
      </w:r>
      <w:r w:rsidR="008D3987" w:rsidRPr="00204E5F">
        <w:rPr>
          <w:sz w:val="24"/>
          <w:szCs w:val="24"/>
        </w:rPr>
        <w:t xml:space="preserve">such as the </w:t>
      </w:r>
      <w:r w:rsidR="005555DC" w:rsidRPr="00CD6DAA">
        <w:rPr>
          <w:i/>
          <w:iCs/>
          <w:sz w:val="24"/>
          <w:szCs w:val="24"/>
        </w:rPr>
        <w:t xml:space="preserve">United Nations Declaration of </w:t>
      </w:r>
      <w:r w:rsidR="00802E21" w:rsidRPr="00CD6DAA">
        <w:rPr>
          <w:i/>
          <w:iCs/>
          <w:sz w:val="24"/>
          <w:szCs w:val="24"/>
        </w:rPr>
        <w:t>Rights for Indigenous people</w:t>
      </w:r>
      <w:r w:rsidR="00CD6DAA" w:rsidRPr="00CD6DAA">
        <w:rPr>
          <w:i/>
          <w:iCs/>
          <w:sz w:val="24"/>
          <w:szCs w:val="24"/>
        </w:rPr>
        <w:t xml:space="preserve"> </w:t>
      </w:r>
      <w:r w:rsidR="00CD6DAA">
        <w:rPr>
          <w:sz w:val="24"/>
          <w:szCs w:val="24"/>
        </w:rPr>
        <w:t>(</w:t>
      </w:r>
      <w:r w:rsidR="00CD6DAA" w:rsidRPr="00E65511">
        <w:rPr>
          <w:i/>
          <w:iCs/>
          <w:sz w:val="24"/>
          <w:szCs w:val="24"/>
        </w:rPr>
        <w:t>2007</w:t>
      </w:r>
      <w:r w:rsidR="00CD6DAA">
        <w:rPr>
          <w:sz w:val="24"/>
          <w:szCs w:val="24"/>
        </w:rPr>
        <w:t>)</w:t>
      </w:r>
      <w:r w:rsidR="00802E21" w:rsidRPr="00204E5F">
        <w:rPr>
          <w:sz w:val="24"/>
          <w:szCs w:val="24"/>
        </w:rPr>
        <w:t xml:space="preserve">, </w:t>
      </w:r>
      <w:r w:rsidR="005A7509" w:rsidRPr="00204E5F">
        <w:rPr>
          <w:sz w:val="24"/>
          <w:szCs w:val="24"/>
        </w:rPr>
        <w:t xml:space="preserve">have </w:t>
      </w:r>
      <w:r w:rsidR="007A48F4" w:rsidRPr="00204E5F">
        <w:rPr>
          <w:sz w:val="24"/>
          <w:szCs w:val="24"/>
        </w:rPr>
        <w:t xml:space="preserve">helped less powerful </w:t>
      </w:r>
      <w:r w:rsidR="00916146" w:rsidRPr="00204E5F">
        <w:rPr>
          <w:sz w:val="24"/>
          <w:szCs w:val="24"/>
        </w:rPr>
        <w:t xml:space="preserve">indigenous </w:t>
      </w:r>
      <w:r w:rsidR="00D52CF4" w:rsidRPr="00204E5F">
        <w:rPr>
          <w:sz w:val="24"/>
          <w:szCs w:val="24"/>
        </w:rPr>
        <w:t>groups to be</w:t>
      </w:r>
      <w:r w:rsidR="00220958">
        <w:rPr>
          <w:sz w:val="24"/>
          <w:szCs w:val="24"/>
        </w:rPr>
        <w:t xml:space="preserve">come </w:t>
      </w:r>
      <w:r w:rsidR="00D52CF4" w:rsidRPr="00204E5F">
        <w:rPr>
          <w:sz w:val="24"/>
          <w:szCs w:val="24"/>
        </w:rPr>
        <w:t>respected</w:t>
      </w:r>
      <w:r w:rsidR="00A74D9F" w:rsidRPr="00204E5F">
        <w:rPr>
          <w:sz w:val="24"/>
          <w:szCs w:val="24"/>
        </w:rPr>
        <w:t>.</w:t>
      </w:r>
      <w:r w:rsidR="00176E1D" w:rsidRPr="00204E5F">
        <w:rPr>
          <w:sz w:val="24"/>
          <w:szCs w:val="24"/>
        </w:rPr>
        <w:t xml:space="preserve"> </w:t>
      </w:r>
      <w:r w:rsidR="00E81F18" w:rsidRPr="00204E5F">
        <w:rPr>
          <w:sz w:val="24"/>
          <w:szCs w:val="24"/>
        </w:rPr>
        <w:t>If r</w:t>
      </w:r>
      <w:r w:rsidR="00176E1D" w:rsidRPr="00204E5F">
        <w:rPr>
          <w:sz w:val="24"/>
          <w:szCs w:val="24"/>
        </w:rPr>
        <w:t xml:space="preserve">epatriation </w:t>
      </w:r>
      <w:r w:rsidR="002E2D6F" w:rsidRPr="00204E5F">
        <w:rPr>
          <w:sz w:val="24"/>
          <w:szCs w:val="24"/>
        </w:rPr>
        <w:t xml:space="preserve">claims are a </w:t>
      </w:r>
      <w:r w:rsidR="00E81F18" w:rsidRPr="00204E5F">
        <w:rPr>
          <w:sz w:val="24"/>
          <w:szCs w:val="24"/>
        </w:rPr>
        <w:t xml:space="preserve">tool </w:t>
      </w:r>
      <w:r w:rsidR="003251AE" w:rsidRPr="00204E5F">
        <w:rPr>
          <w:sz w:val="24"/>
          <w:szCs w:val="24"/>
        </w:rPr>
        <w:t xml:space="preserve">for righting past wrongs and shaping </w:t>
      </w:r>
      <w:r w:rsidR="001712FB" w:rsidRPr="00204E5F">
        <w:rPr>
          <w:sz w:val="24"/>
          <w:szCs w:val="24"/>
        </w:rPr>
        <w:t>f</w:t>
      </w:r>
      <w:r w:rsidR="0059258A" w:rsidRPr="00204E5F">
        <w:rPr>
          <w:sz w:val="24"/>
          <w:szCs w:val="24"/>
        </w:rPr>
        <w:t>airer futures</w:t>
      </w:r>
      <w:r w:rsidR="002E2D6F" w:rsidRPr="00204E5F">
        <w:rPr>
          <w:sz w:val="24"/>
          <w:szCs w:val="24"/>
        </w:rPr>
        <w:t xml:space="preserve"> </w:t>
      </w:r>
      <w:r w:rsidR="00B76866" w:rsidRPr="00204E5F">
        <w:rPr>
          <w:sz w:val="24"/>
          <w:szCs w:val="24"/>
        </w:rPr>
        <w:t>(</w:t>
      </w:r>
      <w:proofErr w:type="spellStart"/>
      <w:r w:rsidR="0018516E" w:rsidRPr="00204E5F">
        <w:rPr>
          <w:sz w:val="24"/>
          <w:szCs w:val="24"/>
        </w:rPr>
        <w:t>Zheng</w:t>
      </w:r>
      <w:proofErr w:type="spellEnd"/>
      <w:r w:rsidR="00E65511">
        <w:rPr>
          <w:sz w:val="24"/>
          <w:szCs w:val="24"/>
        </w:rPr>
        <w:t>,</w:t>
      </w:r>
      <w:r w:rsidR="0018516E" w:rsidRPr="00204E5F">
        <w:rPr>
          <w:sz w:val="24"/>
          <w:szCs w:val="24"/>
        </w:rPr>
        <w:t xml:space="preserve"> 2021)</w:t>
      </w:r>
      <w:r w:rsidR="00E65511">
        <w:rPr>
          <w:sz w:val="24"/>
          <w:szCs w:val="24"/>
        </w:rPr>
        <w:t xml:space="preserve">, </w:t>
      </w:r>
      <w:r w:rsidR="00F67B19" w:rsidRPr="00204E5F">
        <w:rPr>
          <w:sz w:val="24"/>
          <w:szCs w:val="24"/>
        </w:rPr>
        <w:t>wh</w:t>
      </w:r>
      <w:r w:rsidR="00D441B1" w:rsidRPr="00204E5F">
        <w:rPr>
          <w:sz w:val="24"/>
          <w:szCs w:val="24"/>
        </w:rPr>
        <w:t xml:space="preserve">at other </w:t>
      </w:r>
      <w:r w:rsidR="00F67B19" w:rsidRPr="00204E5F">
        <w:rPr>
          <w:sz w:val="24"/>
          <w:szCs w:val="24"/>
        </w:rPr>
        <w:t xml:space="preserve">politics and </w:t>
      </w:r>
      <w:r w:rsidR="00785A9D" w:rsidRPr="00204E5F">
        <w:rPr>
          <w:sz w:val="24"/>
          <w:szCs w:val="24"/>
        </w:rPr>
        <w:t xml:space="preserve">sovereign </w:t>
      </w:r>
      <w:r w:rsidR="00371492" w:rsidRPr="00204E5F">
        <w:rPr>
          <w:sz w:val="24"/>
          <w:szCs w:val="24"/>
        </w:rPr>
        <w:t xml:space="preserve">acts of </w:t>
      </w:r>
      <w:r w:rsidR="00F67B19" w:rsidRPr="00204E5F">
        <w:rPr>
          <w:sz w:val="24"/>
          <w:szCs w:val="24"/>
        </w:rPr>
        <w:t xml:space="preserve">self-determination </w:t>
      </w:r>
      <w:r w:rsidR="00D441B1" w:rsidRPr="00204E5F">
        <w:rPr>
          <w:sz w:val="24"/>
          <w:szCs w:val="24"/>
        </w:rPr>
        <w:t xml:space="preserve">are </w:t>
      </w:r>
      <w:r w:rsidR="006A759D" w:rsidRPr="00204E5F">
        <w:rPr>
          <w:sz w:val="24"/>
          <w:szCs w:val="24"/>
        </w:rPr>
        <w:t>being play</w:t>
      </w:r>
      <w:r w:rsidR="002E55B7" w:rsidRPr="00204E5F">
        <w:rPr>
          <w:sz w:val="24"/>
          <w:szCs w:val="24"/>
        </w:rPr>
        <w:t>ed out</w:t>
      </w:r>
      <w:r w:rsidR="00710099" w:rsidRPr="00204E5F">
        <w:rPr>
          <w:sz w:val="24"/>
          <w:szCs w:val="24"/>
        </w:rPr>
        <w:t xml:space="preserve"> alongside repatriation claims</w:t>
      </w:r>
      <w:r w:rsidR="00137DEC" w:rsidRPr="00204E5F">
        <w:rPr>
          <w:sz w:val="24"/>
          <w:szCs w:val="24"/>
        </w:rPr>
        <w:t xml:space="preserve">? </w:t>
      </w:r>
    </w:p>
    <w:p w:rsidR="001C7739" w:rsidRDefault="001C7739" w:rsidP="00204E5F">
      <w:pPr>
        <w:spacing w:line="360" w:lineRule="auto"/>
        <w:ind w:firstLine="720"/>
        <w:rPr>
          <w:sz w:val="24"/>
          <w:szCs w:val="24"/>
        </w:rPr>
      </w:pPr>
      <w:r w:rsidRPr="00204E5F">
        <w:rPr>
          <w:noProof/>
          <w:sz w:val="24"/>
          <w:szCs w:val="24"/>
          <w:lang w:eastAsia="en-GB"/>
        </w:rPr>
        <w:drawing>
          <wp:inline distT="0" distB="0" distL="0" distR="0">
            <wp:extent cx="4524375" cy="2833635"/>
            <wp:effectExtent l="0" t="0" r="0" b="508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 l="22213" t="14246" r="24419" b="18498"/>
                    <a:stretch/>
                  </pic:blipFill>
                  <pic:spPr bwMode="auto">
                    <a:xfrm>
                      <a:off x="0" y="0"/>
                      <a:ext cx="4524375" cy="2833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inline>
        </w:drawing>
      </w:r>
    </w:p>
    <w:p w:rsidR="00635FCD" w:rsidRPr="00635FCD" w:rsidRDefault="00635FCD" w:rsidP="00204E5F">
      <w:pPr>
        <w:spacing w:line="360" w:lineRule="auto"/>
        <w:ind w:firstLine="720"/>
        <w:rPr>
          <w:sz w:val="18"/>
          <w:szCs w:val="18"/>
        </w:rPr>
      </w:pPr>
      <w:r>
        <w:rPr>
          <w:sz w:val="16"/>
          <w:szCs w:val="16"/>
        </w:rPr>
        <w:t xml:space="preserve">                                       </w:t>
      </w:r>
      <w:r w:rsidRPr="00635FCD">
        <w:rPr>
          <w:sz w:val="16"/>
          <w:szCs w:val="16"/>
        </w:rPr>
        <w:t xml:space="preserve">Picture 2- </w:t>
      </w:r>
      <w:r w:rsidRPr="00635FCD">
        <w:rPr>
          <w:sz w:val="18"/>
          <w:szCs w:val="18"/>
        </w:rPr>
        <w:t>copyright Australian National Museums Repatriation Handbook for museums</w:t>
      </w:r>
    </w:p>
    <w:p w:rsidR="00D441B1" w:rsidRPr="00204E5F" w:rsidRDefault="00D441B1" w:rsidP="00204E5F">
      <w:pPr>
        <w:spacing w:line="360" w:lineRule="auto"/>
        <w:rPr>
          <w:b/>
          <w:bCs/>
          <w:sz w:val="24"/>
          <w:szCs w:val="24"/>
        </w:rPr>
      </w:pPr>
      <w:bookmarkStart w:id="0" w:name="_Hlk85362413"/>
      <w:r w:rsidRPr="00204E5F">
        <w:rPr>
          <w:b/>
          <w:bCs/>
          <w:sz w:val="24"/>
          <w:szCs w:val="24"/>
        </w:rPr>
        <w:t xml:space="preserve">The rebalancing of power </w:t>
      </w:r>
    </w:p>
    <w:bookmarkEnd w:id="0"/>
    <w:p w:rsidR="00B61184" w:rsidRDefault="00DC7BE2" w:rsidP="009C666D">
      <w:pPr>
        <w:spacing w:line="360" w:lineRule="auto"/>
        <w:rPr>
          <w:sz w:val="24"/>
          <w:szCs w:val="24"/>
        </w:rPr>
      </w:pPr>
      <w:r w:rsidRPr="00204E5F">
        <w:rPr>
          <w:sz w:val="24"/>
          <w:szCs w:val="24"/>
        </w:rPr>
        <w:t>Political agenda</w:t>
      </w:r>
      <w:r w:rsidR="008879C6" w:rsidRPr="00204E5F">
        <w:rPr>
          <w:sz w:val="24"/>
          <w:szCs w:val="24"/>
        </w:rPr>
        <w:t xml:space="preserve">s </w:t>
      </w:r>
      <w:r w:rsidR="00E65511">
        <w:rPr>
          <w:sz w:val="24"/>
          <w:szCs w:val="24"/>
        </w:rPr>
        <w:t xml:space="preserve">have </w:t>
      </w:r>
      <w:r w:rsidR="008879C6" w:rsidRPr="00204E5F">
        <w:rPr>
          <w:sz w:val="24"/>
          <w:szCs w:val="24"/>
        </w:rPr>
        <w:t xml:space="preserve">played </w:t>
      </w:r>
      <w:r w:rsidR="000978C5" w:rsidRPr="00204E5F">
        <w:rPr>
          <w:sz w:val="24"/>
          <w:szCs w:val="24"/>
        </w:rPr>
        <w:t xml:space="preserve">major </w:t>
      </w:r>
      <w:r w:rsidR="008879C6" w:rsidRPr="00204E5F">
        <w:rPr>
          <w:sz w:val="24"/>
          <w:szCs w:val="24"/>
        </w:rPr>
        <w:t>part</w:t>
      </w:r>
      <w:r w:rsidR="000978C5" w:rsidRPr="00204E5F">
        <w:rPr>
          <w:sz w:val="24"/>
          <w:szCs w:val="24"/>
        </w:rPr>
        <w:t>s</w:t>
      </w:r>
      <w:r w:rsidR="008879C6" w:rsidRPr="00204E5F">
        <w:rPr>
          <w:sz w:val="24"/>
          <w:szCs w:val="24"/>
        </w:rPr>
        <w:t xml:space="preserve"> in the acquisition of </w:t>
      </w:r>
      <w:proofErr w:type="spellStart"/>
      <w:r w:rsidR="00EA2D80" w:rsidRPr="00204E5F">
        <w:rPr>
          <w:sz w:val="24"/>
          <w:szCs w:val="24"/>
        </w:rPr>
        <w:t>artifacts</w:t>
      </w:r>
      <w:proofErr w:type="spellEnd"/>
      <w:r w:rsidR="00EA2D80" w:rsidRPr="00204E5F">
        <w:rPr>
          <w:sz w:val="24"/>
          <w:szCs w:val="24"/>
        </w:rPr>
        <w:t xml:space="preserve"> and human remains </w:t>
      </w:r>
      <w:r w:rsidR="000978C5" w:rsidRPr="00204E5F">
        <w:rPr>
          <w:sz w:val="24"/>
          <w:szCs w:val="24"/>
        </w:rPr>
        <w:t xml:space="preserve">in the past </w:t>
      </w:r>
      <w:r w:rsidR="00393A85" w:rsidRPr="00204E5F">
        <w:rPr>
          <w:sz w:val="24"/>
          <w:szCs w:val="24"/>
        </w:rPr>
        <w:t xml:space="preserve">on a </w:t>
      </w:r>
      <w:r w:rsidR="000978C5" w:rsidRPr="00204E5F">
        <w:rPr>
          <w:sz w:val="24"/>
          <w:szCs w:val="24"/>
        </w:rPr>
        <w:t xml:space="preserve">worldwide </w:t>
      </w:r>
      <w:r w:rsidR="00393A85" w:rsidRPr="00204E5F">
        <w:rPr>
          <w:sz w:val="24"/>
          <w:szCs w:val="24"/>
        </w:rPr>
        <w:t>scale</w:t>
      </w:r>
      <w:r w:rsidR="00E65511">
        <w:rPr>
          <w:sz w:val="24"/>
          <w:szCs w:val="24"/>
        </w:rPr>
        <w:t>,</w:t>
      </w:r>
      <w:r w:rsidR="00393A85" w:rsidRPr="00204E5F">
        <w:rPr>
          <w:sz w:val="24"/>
          <w:szCs w:val="24"/>
        </w:rPr>
        <w:t xml:space="preserve"> </w:t>
      </w:r>
      <w:r w:rsidR="000978C5" w:rsidRPr="00204E5F">
        <w:rPr>
          <w:sz w:val="24"/>
          <w:szCs w:val="24"/>
        </w:rPr>
        <w:t>regardless</w:t>
      </w:r>
      <w:r w:rsidR="00EA2D80" w:rsidRPr="00204E5F">
        <w:rPr>
          <w:sz w:val="24"/>
          <w:szCs w:val="24"/>
        </w:rPr>
        <w:t xml:space="preserve"> of the </w:t>
      </w:r>
      <w:r w:rsidR="00D441B1" w:rsidRPr="00204E5F">
        <w:rPr>
          <w:sz w:val="24"/>
          <w:szCs w:val="24"/>
        </w:rPr>
        <w:t>existence of</w:t>
      </w:r>
      <w:r w:rsidR="000978C5" w:rsidRPr="00204E5F">
        <w:rPr>
          <w:sz w:val="24"/>
          <w:szCs w:val="24"/>
        </w:rPr>
        <w:t xml:space="preserve"> </w:t>
      </w:r>
      <w:r w:rsidR="00E65511">
        <w:rPr>
          <w:sz w:val="24"/>
          <w:szCs w:val="24"/>
        </w:rPr>
        <w:t>s</w:t>
      </w:r>
      <w:r w:rsidR="000978C5" w:rsidRPr="00204E5F">
        <w:rPr>
          <w:sz w:val="24"/>
          <w:szCs w:val="24"/>
        </w:rPr>
        <w:t>overeign</w:t>
      </w:r>
      <w:r w:rsidR="00CA43F6" w:rsidRPr="00204E5F">
        <w:rPr>
          <w:sz w:val="24"/>
          <w:szCs w:val="24"/>
        </w:rPr>
        <w:t>ty</w:t>
      </w:r>
      <w:r w:rsidR="00690604">
        <w:rPr>
          <w:sz w:val="24"/>
          <w:szCs w:val="24"/>
        </w:rPr>
        <w:t>.</w:t>
      </w:r>
      <w:r w:rsidR="00CA43F6" w:rsidRPr="00204E5F">
        <w:rPr>
          <w:sz w:val="24"/>
          <w:szCs w:val="24"/>
        </w:rPr>
        <w:t xml:space="preserve"> </w:t>
      </w:r>
      <w:r w:rsidR="00690604">
        <w:rPr>
          <w:sz w:val="24"/>
          <w:szCs w:val="24"/>
        </w:rPr>
        <w:t>A</w:t>
      </w:r>
      <w:r w:rsidR="008A3D4A" w:rsidRPr="00204E5F">
        <w:rPr>
          <w:sz w:val="24"/>
          <w:szCs w:val="24"/>
        </w:rPr>
        <w:t xml:space="preserve">rchaeologists </w:t>
      </w:r>
      <w:r w:rsidR="008A3D4A" w:rsidRPr="00204E5F">
        <w:rPr>
          <w:sz w:val="24"/>
          <w:szCs w:val="24"/>
        </w:rPr>
        <w:lastRenderedPageBreak/>
        <w:t>obtained permits from</w:t>
      </w:r>
      <w:r w:rsidR="00A40C52" w:rsidRPr="00204E5F">
        <w:rPr>
          <w:sz w:val="24"/>
          <w:szCs w:val="24"/>
        </w:rPr>
        <w:t xml:space="preserve"> power holders to excavate,</w:t>
      </w:r>
      <w:r w:rsidR="000978C5" w:rsidRPr="00204E5F">
        <w:rPr>
          <w:sz w:val="24"/>
          <w:szCs w:val="24"/>
        </w:rPr>
        <w:t xml:space="preserve"> </w:t>
      </w:r>
      <w:r w:rsidR="00C3559E" w:rsidRPr="00204E5F">
        <w:rPr>
          <w:sz w:val="24"/>
          <w:szCs w:val="24"/>
        </w:rPr>
        <w:t xml:space="preserve">and it might be </w:t>
      </w:r>
      <w:r w:rsidR="00460212" w:rsidRPr="00204E5F">
        <w:rPr>
          <w:sz w:val="24"/>
          <w:szCs w:val="24"/>
        </w:rPr>
        <w:t xml:space="preserve">naive </w:t>
      </w:r>
      <w:r w:rsidR="00C22BEC" w:rsidRPr="00204E5F">
        <w:rPr>
          <w:sz w:val="24"/>
          <w:szCs w:val="24"/>
        </w:rPr>
        <w:t>and patronising to</w:t>
      </w:r>
      <w:r w:rsidR="00393A85" w:rsidRPr="00204E5F">
        <w:rPr>
          <w:sz w:val="24"/>
          <w:szCs w:val="24"/>
        </w:rPr>
        <w:t xml:space="preserve"> consider that </w:t>
      </w:r>
      <w:r w:rsidR="005D7016" w:rsidRPr="00204E5F">
        <w:rPr>
          <w:sz w:val="24"/>
          <w:szCs w:val="24"/>
        </w:rPr>
        <w:t xml:space="preserve">repatriation acts </w:t>
      </w:r>
      <w:r w:rsidR="00BD7E3E" w:rsidRPr="00204E5F">
        <w:rPr>
          <w:sz w:val="24"/>
          <w:szCs w:val="24"/>
        </w:rPr>
        <w:t xml:space="preserve">should </w:t>
      </w:r>
      <w:r w:rsidR="006C7164" w:rsidRPr="00204E5F">
        <w:rPr>
          <w:sz w:val="24"/>
          <w:szCs w:val="24"/>
        </w:rPr>
        <w:t>not also</w:t>
      </w:r>
      <w:r w:rsidR="00BD7E3E" w:rsidRPr="00204E5F">
        <w:rPr>
          <w:sz w:val="24"/>
          <w:szCs w:val="24"/>
        </w:rPr>
        <w:t xml:space="preserve"> </w:t>
      </w:r>
      <w:r w:rsidR="00C928A8" w:rsidRPr="00204E5F">
        <w:rPr>
          <w:sz w:val="24"/>
          <w:szCs w:val="24"/>
        </w:rPr>
        <w:t>be driven</w:t>
      </w:r>
      <w:r w:rsidR="005D7016" w:rsidRPr="00204E5F">
        <w:rPr>
          <w:sz w:val="24"/>
          <w:szCs w:val="24"/>
        </w:rPr>
        <w:t xml:space="preserve"> by </w:t>
      </w:r>
      <w:r w:rsidR="00A40C52" w:rsidRPr="00204E5F">
        <w:rPr>
          <w:sz w:val="24"/>
          <w:szCs w:val="24"/>
        </w:rPr>
        <w:t xml:space="preserve">power seeking </w:t>
      </w:r>
      <w:r w:rsidR="005D7016" w:rsidRPr="00204E5F">
        <w:rPr>
          <w:sz w:val="24"/>
          <w:szCs w:val="24"/>
        </w:rPr>
        <w:t xml:space="preserve">political agendas. </w:t>
      </w:r>
      <w:r w:rsidR="006E56AF" w:rsidRPr="00204E5F">
        <w:rPr>
          <w:sz w:val="24"/>
          <w:szCs w:val="24"/>
        </w:rPr>
        <w:t xml:space="preserve">The Australian National Museums Repatriation </w:t>
      </w:r>
      <w:r w:rsidR="00E65511">
        <w:rPr>
          <w:sz w:val="24"/>
          <w:szCs w:val="24"/>
        </w:rPr>
        <w:t>H</w:t>
      </w:r>
      <w:r w:rsidR="006E56AF" w:rsidRPr="00204E5F">
        <w:rPr>
          <w:sz w:val="24"/>
          <w:szCs w:val="24"/>
        </w:rPr>
        <w:t xml:space="preserve">andbook </w:t>
      </w:r>
      <w:r w:rsidR="000A2495" w:rsidRPr="00204E5F">
        <w:rPr>
          <w:sz w:val="24"/>
          <w:szCs w:val="24"/>
        </w:rPr>
        <w:t xml:space="preserve">for </w:t>
      </w:r>
      <w:r w:rsidR="00E65511">
        <w:rPr>
          <w:sz w:val="24"/>
          <w:szCs w:val="24"/>
        </w:rPr>
        <w:t>m</w:t>
      </w:r>
      <w:r w:rsidR="000A2495" w:rsidRPr="00204E5F">
        <w:rPr>
          <w:sz w:val="24"/>
          <w:szCs w:val="24"/>
        </w:rPr>
        <w:t>useums</w:t>
      </w:r>
      <w:r w:rsidR="00E65511">
        <w:rPr>
          <w:sz w:val="24"/>
          <w:szCs w:val="24"/>
        </w:rPr>
        <w:t>,</w:t>
      </w:r>
      <w:r w:rsidR="000A2495" w:rsidRPr="00204E5F">
        <w:rPr>
          <w:sz w:val="24"/>
          <w:szCs w:val="24"/>
        </w:rPr>
        <w:t xml:space="preserve"> </w:t>
      </w:r>
      <w:r w:rsidR="006E56AF" w:rsidRPr="00204E5F">
        <w:rPr>
          <w:sz w:val="24"/>
          <w:szCs w:val="24"/>
        </w:rPr>
        <w:t>Aboriginal and Torres Strait islander communities advises tha</w:t>
      </w:r>
      <w:r w:rsidR="00522D4E" w:rsidRPr="00204E5F">
        <w:rPr>
          <w:sz w:val="24"/>
          <w:szCs w:val="24"/>
        </w:rPr>
        <w:t>t</w:t>
      </w:r>
      <w:r w:rsidR="006E56AF" w:rsidRPr="00204E5F">
        <w:rPr>
          <w:sz w:val="24"/>
          <w:szCs w:val="24"/>
        </w:rPr>
        <w:t xml:space="preserve"> sacred ancestors’ bones and secret ceremonial belongings</w:t>
      </w:r>
      <w:r w:rsidR="003D2C18" w:rsidRPr="00204E5F">
        <w:rPr>
          <w:sz w:val="24"/>
          <w:szCs w:val="24"/>
        </w:rPr>
        <w:t xml:space="preserve"> </w:t>
      </w:r>
      <w:r w:rsidR="00B61184" w:rsidRPr="00204E5F">
        <w:rPr>
          <w:sz w:val="24"/>
          <w:szCs w:val="24"/>
        </w:rPr>
        <w:t>should</w:t>
      </w:r>
      <w:r w:rsidR="006E56AF" w:rsidRPr="00204E5F">
        <w:rPr>
          <w:sz w:val="24"/>
          <w:szCs w:val="24"/>
        </w:rPr>
        <w:t xml:space="preserve"> be returned without conditions, meaning that the institutions are not passing on their perceived responsibilities, rather they are now respecting the new </w:t>
      </w:r>
      <w:r w:rsidR="00113E66" w:rsidRPr="00204E5F">
        <w:rPr>
          <w:sz w:val="24"/>
          <w:szCs w:val="24"/>
        </w:rPr>
        <w:t>custodians’</w:t>
      </w:r>
      <w:r w:rsidR="006E56AF" w:rsidRPr="00204E5F">
        <w:rPr>
          <w:sz w:val="24"/>
          <w:szCs w:val="24"/>
        </w:rPr>
        <w:t xml:space="preserve"> </w:t>
      </w:r>
      <w:r w:rsidR="000A252C" w:rsidRPr="00204E5F">
        <w:rPr>
          <w:sz w:val="24"/>
          <w:szCs w:val="24"/>
        </w:rPr>
        <w:t>right</w:t>
      </w:r>
      <w:r w:rsidR="000A252C">
        <w:rPr>
          <w:sz w:val="24"/>
          <w:szCs w:val="24"/>
        </w:rPr>
        <w:t xml:space="preserve">s </w:t>
      </w:r>
      <w:r w:rsidR="000A252C" w:rsidRPr="00204E5F">
        <w:rPr>
          <w:sz w:val="24"/>
          <w:szCs w:val="24"/>
        </w:rPr>
        <w:t>to</w:t>
      </w:r>
      <w:r w:rsidR="00FC1EDA" w:rsidRPr="00204E5F">
        <w:rPr>
          <w:sz w:val="24"/>
          <w:szCs w:val="24"/>
        </w:rPr>
        <w:t xml:space="preserve"> exercise their </w:t>
      </w:r>
      <w:r w:rsidR="006E56AF" w:rsidRPr="00204E5F">
        <w:rPr>
          <w:sz w:val="24"/>
          <w:szCs w:val="24"/>
        </w:rPr>
        <w:t xml:space="preserve">self-determination.  </w:t>
      </w:r>
    </w:p>
    <w:p w:rsidR="009C666D" w:rsidRPr="00204E5F" w:rsidRDefault="009C666D" w:rsidP="00204E5F">
      <w:pPr>
        <w:spacing w:line="360" w:lineRule="auto"/>
        <w:ind w:firstLine="720"/>
        <w:rPr>
          <w:sz w:val="24"/>
          <w:szCs w:val="24"/>
        </w:rPr>
      </w:pPr>
    </w:p>
    <w:p w:rsidR="009C666D" w:rsidRDefault="00723FC6" w:rsidP="009C666D">
      <w:pPr>
        <w:spacing w:line="360" w:lineRule="auto"/>
        <w:rPr>
          <w:sz w:val="24"/>
          <w:szCs w:val="24"/>
        </w:rPr>
      </w:pPr>
      <w:r w:rsidRPr="00204E5F">
        <w:rPr>
          <w:sz w:val="24"/>
          <w:szCs w:val="24"/>
        </w:rPr>
        <w:t>Colonial</w:t>
      </w:r>
      <w:r w:rsidR="00954791" w:rsidRPr="00204E5F">
        <w:rPr>
          <w:sz w:val="24"/>
          <w:szCs w:val="24"/>
        </w:rPr>
        <w:t xml:space="preserve"> self-determination</w:t>
      </w:r>
      <w:r w:rsidR="003801B2" w:rsidRPr="00204E5F">
        <w:rPr>
          <w:sz w:val="24"/>
          <w:szCs w:val="24"/>
        </w:rPr>
        <w:t xml:space="preserve"> </w:t>
      </w:r>
      <w:r w:rsidR="00A40C52" w:rsidRPr="00204E5F">
        <w:rPr>
          <w:sz w:val="24"/>
          <w:szCs w:val="24"/>
        </w:rPr>
        <w:t xml:space="preserve">was </w:t>
      </w:r>
      <w:r w:rsidR="004832F7" w:rsidRPr="00204E5F">
        <w:rPr>
          <w:sz w:val="24"/>
          <w:szCs w:val="24"/>
        </w:rPr>
        <w:t xml:space="preserve">used </w:t>
      </w:r>
      <w:r w:rsidR="00FC1EDA" w:rsidRPr="00204E5F">
        <w:rPr>
          <w:sz w:val="24"/>
          <w:szCs w:val="24"/>
        </w:rPr>
        <w:t xml:space="preserve">whilst </w:t>
      </w:r>
      <w:r w:rsidR="004832F7" w:rsidRPr="00204E5F">
        <w:rPr>
          <w:sz w:val="24"/>
          <w:szCs w:val="24"/>
        </w:rPr>
        <w:t>acquir</w:t>
      </w:r>
      <w:r w:rsidR="00FC1EDA" w:rsidRPr="00204E5F">
        <w:rPr>
          <w:sz w:val="24"/>
          <w:szCs w:val="24"/>
        </w:rPr>
        <w:t>ing</w:t>
      </w:r>
      <w:r w:rsidR="004832F7" w:rsidRPr="00204E5F">
        <w:rPr>
          <w:sz w:val="24"/>
          <w:szCs w:val="24"/>
        </w:rPr>
        <w:t xml:space="preserve"> land</w:t>
      </w:r>
      <w:r w:rsidR="00A40C52" w:rsidRPr="00204E5F">
        <w:rPr>
          <w:sz w:val="24"/>
          <w:szCs w:val="24"/>
        </w:rPr>
        <w:t>,</w:t>
      </w:r>
      <w:r w:rsidR="004832F7" w:rsidRPr="00204E5F">
        <w:rPr>
          <w:sz w:val="24"/>
          <w:szCs w:val="24"/>
        </w:rPr>
        <w:t xml:space="preserve"> in both </w:t>
      </w:r>
      <w:r w:rsidR="00D72C5A" w:rsidRPr="00204E5F">
        <w:rPr>
          <w:sz w:val="24"/>
          <w:szCs w:val="24"/>
        </w:rPr>
        <w:t xml:space="preserve">the Americas and </w:t>
      </w:r>
      <w:r w:rsidR="001D3617" w:rsidRPr="00204E5F">
        <w:rPr>
          <w:sz w:val="24"/>
          <w:szCs w:val="24"/>
        </w:rPr>
        <w:t>Australasia, two</w:t>
      </w:r>
      <w:r w:rsidR="00775FA4" w:rsidRPr="00204E5F">
        <w:rPr>
          <w:sz w:val="24"/>
          <w:szCs w:val="24"/>
        </w:rPr>
        <w:t xml:space="preserve"> examples </w:t>
      </w:r>
      <w:r w:rsidR="005C4E15" w:rsidRPr="00204E5F">
        <w:rPr>
          <w:sz w:val="24"/>
          <w:szCs w:val="24"/>
        </w:rPr>
        <w:t xml:space="preserve">where </w:t>
      </w:r>
      <w:r w:rsidR="004F2259" w:rsidRPr="00204E5F">
        <w:rPr>
          <w:sz w:val="24"/>
          <w:szCs w:val="24"/>
        </w:rPr>
        <w:t xml:space="preserve">the </w:t>
      </w:r>
      <w:r w:rsidR="005C4E15" w:rsidRPr="00204E5F">
        <w:rPr>
          <w:sz w:val="24"/>
          <w:szCs w:val="24"/>
        </w:rPr>
        <w:t xml:space="preserve">mass </w:t>
      </w:r>
      <w:r w:rsidR="00CB73B7" w:rsidRPr="00204E5F">
        <w:rPr>
          <w:sz w:val="24"/>
          <w:szCs w:val="24"/>
        </w:rPr>
        <w:t>acquisitions</w:t>
      </w:r>
      <w:r w:rsidR="007218FE" w:rsidRPr="00204E5F">
        <w:rPr>
          <w:sz w:val="24"/>
          <w:szCs w:val="24"/>
        </w:rPr>
        <w:t xml:space="preserve"> of</w:t>
      </w:r>
      <w:r w:rsidR="00894F16" w:rsidRPr="00204E5F">
        <w:rPr>
          <w:sz w:val="24"/>
          <w:szCs w:val="24"/>
        </w:rPr>
        <w:t xml:space="preserve"> </w:t>
      </w:r>
      <w:r w:rsidR="00687B86" w:rsidRPr="00204E5F">
        <w:rPr>
          <w:sz w:val="24"/>
          <w:szCs w:val="24"/>
        </w:rPr>
        <w:t>another race’s</w:t>
      </w:r>
      <w:r w:rsidR="007218FE" w:rsidRPr="00204E5F">
        <w:rPr>
          <w:sz w:val="24"/>
          <w:szCs w:val="24"/>
        </w:rPr>
        <w:t xml:space="preserve"> cultural material </w:t>
      </w:r>
      <w:r w:rsidR="00C435FC" w:rsidRPr="00204E5F">
        <w:rPr>
          <w:sz w:val="24"/>
          <w:szCs w:val="24"/>
        </w:rPr>
        <w:t xml:space="preserve">and sacred </w:t>
      </w:r>
      <w:r w:rsidR="00687B86" w:rsidRPr="00204E5F">
        <w:rPr>
          <w:sz w:val="24"/>
          <w:szCs w:val="24"/>
        </w:rPr>
        <w:t xml:space="preserve">ancestral </w:t>
      </w:r>
      <w:r w:rsidR="00C435FC" w:rsidRPr="00204E5F">
        <w:rPr>
          <w:sz w:val="24"/>
          <w:szCs w:val="24"/>
        </w:rPr>
        <w:t>bones</w:t>
      </w:r>
      <w:r w:rsidR="00065CD7" w:rsidRPr="00204E5F">
        <w:rPr>
          <w:sz w:val="24"/>
          <w:szCs w:val="24"/>
        </w:rPr>
        <w:t xml:space="preserve"> </w:t>
      </w:r>
      <w:r w:rsidR="00E26443" w:rsidRPr="00204E5F">
        <w:rPr>
          <w:sz w:val="24"/>
          <w:szCs w:val="24"/>
        </w:rPr>
        <w:t>coincided</w:t>
      </w:r>
      <w:r w:rsidR="00134E95" w:rsidRPr="00204E5F">
        <w:rPr>
          <w:sz w:val="24"/>
          <w:szCs w:val="24"/>
        </w:rPr>
        <w:t xml:space="preserve"> with </w:t>
      </w:r>
      <w:r w:rsidR="00E41583" w:rsidRPr="00204E5F">
        <w:rPr>
          <w:sz w:val="24"/>
          <w:szCs w:val="24"/>
        </w:rPr>
        <w:t xml:space="preserve">new settlers </w:t>
      </w:r>
      <w:r w:rsidR="008E1F35" w:rsidRPr="00204E5F">
        <w:rPr>
          <w:sz w:val="24"/>
          <w:szCs w:val="24"/>
        </w:rPr>
        <w:t>claiming</w:t>
      </w:r>
      <w:r w:rsidR="00134E95" w:rsidRPr="00204E5F">
        <w:rPr>
          <w:sz w:val="24"/>
          <w:szCs w:val="24"/>
        </w:rPr>
        <w:t xml:space="preserve"> fertile lands</w:t>
      </w:r>
      <w:r w:rsidR="004F2259" w:rsidRPr="00204E5F">
        <w:rPr>
          <w:sz w:val="24"/>
          <w:szCs w:val="24"/>
        </w:rPr>
        <w:t>,</w:t>
      </w:r>
      <w:r w:rsidR="00134E95" w:rsidRPr="00204E5F">
        <w:rPr>
          <w:sz w:val="24"/>
          <w:szCs w:val="24"/>
        </w:rPr>
        <w:t xml:space="preserve"> </w:t>
      </w:r>
      <w:r w:rsidR="001F29D0" w:rsidRPr="00204E5F">
        <w:rPr>
          <w:sz w:val="24"/>
          <w:szCs w:val="24"/>
        </w:rPr>
        <w:t xml:space="preserve">thus gaining </w:t>
      </w:r>
      <w:r w:rsidR="00E26443" w:rsidRPr="00204E5F">
        <w:rPr>
          <w:sz w:val="24"/>
          <w:szCs w:val="24"/>
        </w:rPr>
        <w:t>greater power</w:t>
      </w:r>
      <w:r w:rsidR="00FF2938" w:rsidRPr="00204E5F">
        <w:rPr>
          <w:sz w:val="24"/>
          <w:szCs w:val="24"/>
        </w:rPr>
        <w:t xml:space="preserve">. </w:t>
      </w:r>
      <w:r w:rsidR="005B53B8">
        <w:rPr>
          <w:sz w:val="24"/>
          <w:szCs w:val="24"/>
        </w:rPr>
        <w:t>I</w:t>
      </w:r>
      <w:r w:rsidR="005B1FFB" w:rsidRPr="00204E5F">
        <w:rPr>
          <w:sz w:val="24"/>
          <w:szCs w:val="24"/>
        </w:rPr>
        <w:t>ndigenous people</w:t>
      </w:r>
      <w:r w:rsidR="00676D38" w:rsidRPr="00204E5F">
        <w:rPr>
          <w:sz w:val="24"/>
          <w:szCs w:val="24"/>
        </w:rPr>
        <w:t xml:space="preserve"> </w:t>
      </w:r>
      <w:r w:rsidR="005B1FFB" w:rsidRPr="00204E5F">
        <w:rPr>
          <w:sz w:val="24"/>
          <w:szCs w:val="24"/>
        </w:rPr>
        <w:t xml:space="preserve">dispossessed of their </w:t>
      </w:r>
      <w:r w:rsidR="00E41583" w:rsidRPr="00204E5F">
        <w:rPr>
          <w:sz w:val="24"/>
          <w:szCs w:val="24"/>
        </w:rPr>
        <w:t>ancestor’s</w:t>
      </w:r>
      <w:r w:rsidR="00C10A52" w:rsidRPr="00204E5F">
        <w:rPr>
          <w:sz w:val="24"/>
          <w:szCs w:val="24"/>
        </w:rPr>
        <w:t xml:space="preserve"> </w:t>
      </w:r>
      <w:r w:rsidR="00C3608B" w:rsidRPr="00204E5F">
        <w:rPr>
          <w:sz w:val="24"/>
          <w:szCs w:val="24"/>
        </w:rPr>
        <w:t>land</w:t>
      </w:r>
      <w:r w:rsidR="00EC0CC8">
        <w:rPr>
          <w:sz w:val="24"/>
          <w:szCs w:val="24"/>
        </w:rPr>
        <w:t>s,</w:t>
      </w:r>
      <w:r w:rsidR="005B1FFB" w:rsidRPr="00204E5F">
        <w:rPr>
          <w:sz w:val="24"/>
          <w:szCs w:val="24"/>
        </w:rPr>
        <w:t xml:space="preserve"> </w:t>
      </w:r>
      <w:r w:rsidR="00113E66" w:rsidRPr="00204E5F">
        <w:rPr>
          <w:sz w:val="24"/>
          <w:szCs w:val="24"/>
        </w:rPr>
        <w:t>places,</w:t>
      </w:r>
      <w:r w:rsidR="00D437B4" w:rsidRPr="00204E5F">
        <w:rPr>
          <w:sz w:val="24"/>
          <w:szCs w:val="24"/>
        </w:rPr>
        <w:t xml:space="preserve"> and spaces</w:t>
      </w:r>
      <w:r w:rsidR="00233D99" w:rsidRPr="00204E5F">
        <w:rPr>
          <w:sz w:val="24"/>
          <w:szCs w:val="24"/>
        </w:rPr>
        <w:t xml:space="preserve">, </w:t>
      </w:r>
      <w:r w:rsidR="00C95125" w:rsidRPr="00204E5F">
        <w:rPr>
          <w:sz w:val="24"/>
          <w:szCs w:val="24"/>
        </w:rPr>
        <w:t>went on to</w:t>
      </w:r>
      <w:r w:rsidR="00233D99" w:rsidRPr="00204E5F">
        <w:rPr>
          <w:sz w:val="24"/>
          <w:szCs w:val="24"/>
        </w:rPr>
        <w:t xml:space="preserve"> surviv</w:t>
      </w:r>
      <w:r w:rsidR="00C95125" w:rsidRPr="00204E5F">
        <w:rPr>
          <w:sz w:val="24"/>
          <w:szCs w:val="24"/>
        </w:rPr>
        <w:t xml:space="preserve">e </w:t>
      </w:r>
      <w:r w:rsidR="00E41583" w:rsidRPr="00204E5F">
        <w:rPr>
          <w:sz w:val="24"/>
          <w:szCs w:val="24"/>
        </w:rPr>
        <w:t>through generations</w:t>
      </w:r>
      <w:r w:rsidR="00C3608B" w:rsidRPr="00204E5F">
        <w:rPr>
          <w:sz w:val="24"/>
          <w:szCs w:val="24"/>
        </w:rPr>
        <w:t xml:space="preserve"> of </w:t>
      </w:r>
      <w:r w:rsidR="00AC5549" w:rsidRPr="00204E5F">
        <w:rPr>
          <w:sz w:val="24"/>
          <w:szCs w:val="24"/>
        </w:rPr>
        <w:t xml:space="preserve">adaptation </w:t>
      </w:r>
      <w:r w:rsidR="003B7237" w:rsidRPr="00204E5F">
        <w:rPr>
          <w:sz w:val="24"/>
          <w:szCs w:val="24"/>
        </w:rPr>
        <w:t xml:space="preserve">and </w:t>
      </w:r>
      <w:r w:rsidR="009B3015" w:rsidRPr="00204E5F">
        <w:rPr>
          <w:sz w:val="24"/>
          <w:szCs w:val="24"/>
        </w:rPr>
        <w:t xml:space="preserve">are </w:t>
      </w:r>
      <w:r w:rsidR="00797D3D" w:rsidRPr="00204E5F">
        <w:rPr>
          <w:sz w:val="24"/>
          <w:szCs w:val="24"/>
        </w:rPr>
        <w:t xml:space="preserve">now the </w:t>
      </w:r>
      <w:r w:rsidR="00D53704" w:rsidRPr="00204E5F">
        <w:rPr>
          <w:sz w:val="24"/>
          <w:szCs w:val="24"/>
        </w:rPr>
        <w:t xml:space="preserve">current </w:t>
      </w:r>
      <w:r w:rsidR="00797D3D" w:rsidRPr="00204E5F">
        <w:rPr>
          <w:sz w:val="24"/>
          <w:szCs w:val="24"/>
        </w:rPr>
        <w:t>bene</w:t>
      </w:r>
      <w:r w:rsidR="007E6042">
        <w:rPr>
          <w:sz w:val="24"/>
          <w:szCs w:val="24"/>
        </w:rPr>
        <w:t xml:space="preserve">ficiaries </w:t>
      </w:r>
      <w:r w:rsidR="00797D3D" w:rsidRPr="00204E5F">
        <w:rPr>
          <w:sz w:val="24"/>
          <w:szCs w:val="24"/>
        </w:rPr>
        <w:t xml:space="preserve">of the returning </w:t>
      </w:r>
      <w:proofErr w:type="spellStart"/>
      <w:r w:rsidR="00633230" w:rsidRPr="00204E5F">
        <w:rPr>
          <w:sz w:val="24"/>
          <w:szCs w:val="24"/>
        </w:rPr>
        <w:t>artifacts</w:t>
      </w:r>
      <w:proofErr w:type="spellEnd"/>
      <w:r w:rsidR="00633230" w:rsidRPr="00204E5F">
        <w:rPr>
          <w:sz w:val="24"/>
          <w:szCs w:val="24"/>
        </w:rPr>
        <w:t xml:space="preserve"> of antiquities</w:t>
      </w:r>
      <w:r w:rsidR="00D53704" w:rsidRPr="00204E5F">
        <w:rPr>
          <w:sz w:val="24"/>
          <w:szCs w:val="24"/>
        </w:rPr>
        <w:t xml:space="preserve"> </w:t>
      </w:r>
      <w:r w:rsidR="00EC0CC8">
        <w:rPr>
          <w:sz w:val="24"/>
          <w:szCs w:val="24"/>
        </w:rPr>
        <w:t xml:space="preserve">and </w:t>
      </w:r>
      <w:r w:rsidR="00D53704" w:rsidRPr="00204E5F">
        <w:rPr>
          <w:sz w:val="24"/>
          <w:szCs w:val="24"/>
        </w:rPr>
        <w:t xml:space="preserve">more modern histories. </w:t>
      </w:r>
    </w:p>
    <w:p w:rsidR="009C666D" w:rsidRDefault="009C666D" w:rsidP="009C666D">
      <w:pPr>
        <w:spacing w:line="360" w:lineRule="auto"/>
        <w:rPr>
          <w:sz w:val="24"/>
          <w:szCs w:val="24"/>
        </w:rPr>
      </w:pPr>
    </w:p>
    <w:p w:rsidR="00E41583" w:rsidRPr="00204E5F" w:rsidRDefault="00633230" w:rsidP="009C666D">
      <w:pPr>
        <w:spacing w:line="360" w:lineRule="auto"/>
        <w:rPr>
          <w:sz w:val="24"/>
          <w:szCs w:val="24"/>
        </w:rPr>
      </w:pPr>
      <w:r w:rsidRPr="00204E5F">
        <w:rPr>
          <w:sz w:val="24"/>
          <w:szCs w:val="24"/>
        </w:rPr>
        <w:t>In</w:t>
      </w:r>
      <w:r w:rsidR="00547D39" w:rsidRPr="00204E5F">
        <w:rPr>
          <w:sz w:val="24"/>
          <w:szCs w:val="24"/>
        </w:rPr>
        <w:t xml:space="preserve"> the United States of America, </w:t>
      </w:r>
      <w:r w:rsidR="006A153C">
        <w:rPr>
          <w:sz w:val="24"/>
          <w:szCs w:val="24"/>
        </w:rPr>
        <w:t xml:space="preserve">implementation </w:t>
      </w:r>
      <w:r w:rsidR="000A252C">
        <w:rPr>
          <w:sz w:val="24"/>
          <w:szCs w:val="24"/>
        </w:rPr>
        <w:t xml:space="preserve">of </w:t>
      </w:r>
      <w:r w:rsidR="000A252C" w:rsidRPr="00204E5F">
        <w:rPr>
          <w:sz w:val="24"/>
          <w:szCs w:val="24"/>
        </w:rPr>
        <w:t>the</w:t>
      </w:r>
      <w:r w:rsidR="00785A9D" w:rsidRPr="00204E5F">
        <w:rPr>
          <w:sz w:val="24"/>
          <w:szCs w:val="24"/>
        </w:rPr>
        <w:t xml:space="preserve"> human rights directives set out in the </w:t>
      </w:r>
      <w:r w:rsidR="00915F7A" w:rsidRPr="00204E5F">
        <w:rPr>
          <w:sz w:val="24"/>
          <w:szCs w:val="24"/>
        </w:rPr>
        <w:t xml:space="preserve">1990 </w:t>
      </w:r>
      <w:r w:rsidR="00915F7A" w:rsidRPr="00EC0CC8">
        <w:rPr>
          <w:i/>
          <w:iCs/>
          <w:sz w:val="24"/>
          <w:szCs w:val="24"/>
        </w:rPr>
        <w:t xml:space="preserve">Native American Graves Protection and Repatriation </w:t>
      </w:r>
      <w:r w:rsidR="006A4270" w:rsidRPr="00EC0CC8">
        <w:rPr>
          <w:i/>
          <w:iCs/>
          <w:sz w:val="24"/>
          <w:szCs w:val="24"/>
        </w:rPr>
        <w:t>Act</w:t>
      </w:r>
      <w:r w:rsidR="006A4270" w:rsidRPr="00204E5F">
        <w:rPr>
          <w:sz w:val="24"/>
          <w:szCs w:val="24"/>
        </w:rPr>
        <w:t xml:space="preserve"> </w:t>
      </w:r>
      <w:r w:rsidR="00EC0CC8">
        <w:rPr>
          <w:sz w:val="24"/>
          <w:szCs w:val="24"/>
        </w:rPr>
        <w:t>(</w:t>
      </w:r>
      <w:r w:rsidR="006A4270" w:rsidRPr="00204E5F">
        <w:rPr>
          <w:sz w:val="24"/>
          <w:szCs w:val="24"/>
        </w:rPr>
        <w:t>NAGPRA</w:t>
      </w:r>
      <w:r w:rsidR="00EC0CC8">
        <w:rPr>
          <w:sz w:val="24"/>
          <w:szCs w:val="24"/>
        </w:rPr>
        <w:t>)</w:t>
      </w:r>
      <w:r w:rsidR="00915F7A" w:rsidRPr="00204E5F">
        <w:rPr>
          <w:sz w:val="24"/>
          <w:szCs w:val="24"/>
        </w:rPr>
        <w:t xml:space="preserve">, </w:t>
      </w:r>
      <w:r w:rsidR="00E41583" w:rsidRPr="00204E5F">
        <w:rPr>
          <w:sz w:val="24"/>
          <w:szCs w:val="24"/>
        </w:rPr>
        <w:t xml:space="preserve">restitution and repatriation processes are </w:t>
      </w:r>
      <w:r w:rsidR="00113E66" w:rsidRPr="00204E5F">
        <w:rPr>
          <w:sz w:val="24"/>
          <w:szCs w:val="24"/>
        </w:rPr>
        <w:t>slow</w:t>
      </w:r>
      <w:r w:rsidR="00113E66">
        <w:rPr>
          <w:sz w:val="24"/>
          <w:szCs w:val="24"/>
        </w:rPr>
        <w:t xml:space="preserve">, </w:t>
      </w:r>
      <w:r w:rsidR="00113E66" w:rsidRPr="00204E5F">
        <w:rPr>
          <w:sz w:val="24"/>
          <w:szCs w:val="24"/>
        </w:rPr>
        <w:t>as</w:t>
      </w:r>
      <w:r w:rsidR="00915F7A" w:rsidRPr="00204E5F">
        <w:rPr>
          <w:sz w:val="24"/>
          <w:szCs w:val="24"/>
        </w:rPr>
        <w:t xml:space="preserve"> they </w:t>
      </w:r>
      <w:r w:rsidR="00A56A5C">
        <w:rPr>
          <w:sz w:val="24"/>
          <w:szCs w:val="24"/>
        </w:rPr>
        <w:t xml:space="preserve">require </w:t>
      </w:r>
      <w:r w:rsidR="00A56A5C" w:rsidRPr="00204E5F">
        <w:rPr>
          <w:sz w:val="24"/>
          <w:szCs w:val="24"/>
        </w:rPr>
        <w:t>obtaining</w:t>
      </w:r>
      <w:r w:rsidR="00077542" w:rsidRPr="00204E5F">
        <w:rPr>
          <w:sz w:val="24"/>
          <w:szCs w:val="24"/>
        </w:rPr>
        <w:t xml:space="preserve"> and preparing a </w:t>
      </w:r>
      <w:r w:rsidR="00915F7A" w:rsidRPr="00204E5F">
        <w:rPr>
          <w:sz w:val="24"/>
          <w:szCs w:val="24"/>
        </w:rPr>
        <w:t xml:space="preserve">document </w:t>
      </w:r>
      <w:r w:rsidR="00113E66" w:rsidRPr="00204E5F">
        <w:rPr>
          <w:sz w:val="24"/>
          <w:szCs w:val="24"/>
        </w:rPr>
        <w:t>trail proving</w:t>
      </w:r>
      <w:r w:rsidR="00D32653" w:rsidRPr="00204E5F">
        <w:rPr>
          <w:sz w:val="24"/>
          <w:szCs w:val="24"/>
        </w:rPr>
        <w:t xml:space="preserve"> </w:t>
      </w:r>
      <w:r w:rsidR="006A4270" w:rsidRPr="00204E5F">
        <w:rPr>
          <w:sz w:val="24"/>
          <w:szCs w:val="24"/>
        </w:rPr>
        <w:t xml:space="preserve">certain levels </w:t>
      </w:r>
      <w:r w:rsidR="009C666D" w:rsidRPr="00204E5F">
        <w:rPr>
          <w:sz w:val="24"/>
          <w:szCs w:val="24"/>
        </w:rPr>
        <w:t>of provenance</w:t>
      </w:r>
      <w:r w:rsidR="00D32653" w:rsidRPr="00204E5F">
        <w:rPr>
          <w:sz w:val="24"/>
          <w:szCs w:val="24"/>
        </w:rPr>
        <w:t xml:space="preserve">, </w:t>
      </w:r>
      <w:r w:rsidR="006A4270" w:rsidRPr="00204E5F">
        <w:rPr>
          <w:sz w:val="24"/>
          <w:szCs w:val="24"/>
        </w:rPr>
        <w:t xml:space="preserve">before </w:t>
      </w:r>
      <w:r w:rsidR="00C572C8" w:rsidRPr="00204E5F">
        <w:rPr>
          <w:sz w:val="24"/>
          <w:szCs w:val="24"/>
        </w:rPr>
        <w:t xml:space="preserve">planning and </w:t>
      </w:r>
      <w:proofErr w:type="gramStart"/>
      <w:r w:rsidR="006A4270" w:rsidRPr="00204E5F">
        <w:rPr>
          <w:sz w:val="24"/>
          <w:szCs w:val="24"/>
        </w:rPr>
        <w:t xml:space="preserve">agreeing </w:t>
      </w:r>
      <w:r w:rsidR="00D32653" w:rsidRPr="00204E5F">
        <w:rPr>
          <w:sz w:val="24"/>
          <w:szCs w:val="24"/>
        </w:rPr>
        <w:t xml:space="preserve"> relocation</w:t>
      </w:r>
      <w:proofErr w:type="gramEnd"/>
      <w:r w:rsidR="006A4270" w:rsidRPr="00204E5F">
        <w:rPr>
          <w:sz w:val="24"/>
          <w:szCs w:val="24"/>
        </w:rPr>
        <w:t xml:space="preserve"> for</w:t>
      </w:r>
      <w:r w:rsidR="00D32653" w:rsidRPr="00204E5F">
        <w:rPr>
          <w:sz w:val="24"/>
          <w:szCs w:val="24"/>
        </w:rPr>
        <w:t xml:space="preserve"> the sacred items and new burial places for the dead</w:t>
      </w:r>
      <w:r w:rsidR="006A153C">
        <w:rPr>
          <w:sz w:val="24"/>
          <w:szCs w:val="24"/>
        </w:rPr>
        <w:t xml:space="preserve">. This is due to </w:t>
      </w:r>
      <w:r w:rsidR="00D32653" w:rsidRPr="00204E5F">
        <w:rPr>
          <w:sz w:val="24"/>
          <w:szCs w:val="24"/>
        </w:rPr>
        <w:t>the new custodian’s demand that they are returned to original territories</w:t>
      </w:r>
      <w:r w:rsidR="006A153C">
        <w:rPr>
          <w:sz w:val="24"/>
          <w:szCs w:val="24"/>
        </w:rPr>
        <w:t xml:space="preserve"> as</w:t>
      </w:r>
      <w:r w:rsidR="006A4270" w:rsidRPr="00204E5F">
        <w:rPr>
          <w:sz w:val="24"/>
          <w:szCs w:val="24"/>
        </w:rPr>
        <w:t xml:space="preserve"> this requires time and funding</w:t>
      </w:r>
      <w:r w:rsidR="00ED0B4D">
        <w:rPr>
          <w:sz w:val="24"/>
          <w:szCs w:val="24"/>
        </w:rPr>
        <w:t xml:space="preserve"> (Pickering </w:t>
      </w:r>
      <w:r w:rsidR="00ED0B4D" w:rsidRPr="00611A63">
        <w:rPr>
          <w:color w:val="FF0000"/>
          <w:sz w:val="24"/>
          <w:szCs w:val="24"/>
        </w:rPr>
        <w:t>2021</w:t>
      </w:r>
      <w:r w:rsidR="00611A63" w:rsidRPr="00611A63">
        <w:rPr>
          <w:color w:val="FF0000"/>
          <w:sz w:val="24"/>
          <w:szCs w:val="24"/>
        </w:rPr>
        <w:t xml:space="preserve">) </w:t>
      </w:r>
      <w:r w:rsidR="00611A63" w:rsidRPr="00611A63">
        <w:rPr>
          <w:color w:val="000000" w:themeColor="text1"/>
          <w:sz w:val="24"/>
          <w:szCs w:val="24"/>
        </w:rPr>
        <w:t>This</w:t>
      </w:r>
      <w:r w:rsidR="00D32653" w:rsidRPr="00204E5F">
        <w:rPr>
          <w:sz w:val="24"/>
          <w:szCs w:val="24"/>
        </w:rPr>
        <w:t xml:space="preserve"> is where the politics of land </w:t>
      </w:r>
      <w:r w:rsidR="00B96C68" w:rsidRPr="00204E5F">
        <w:rPr>
          <w:sz w:val="24"/>
          <w:szCs w:val="24"/>
        </w:rPr>
        <w:t xml:space="preserve">stewardship </w:t>
      </w:r>
      <w:r w:rsidR="00D32653" w:rsidRPr="00204E5F">
        <w:rPr>
          <w:sz w:val="24"/>
          <w:szCs w:val="24"/>
        </w:rPr>
        <w:t xml:space="preserve">and ancestors, land </w:t>
      </w:r>
      <w:r w:rsidR="00B96C68" w:rsidRPr="00204E5F">
        <w:rPr>
          <w:sz w:val="24"/>
          <w:szCs w:val="24"/>
        </w:rPr>
        <w:t xml:space="preserve">ownership </w:t>
      </w:r>
      <w:r w:rsidR="00D32653" w:rsidRPr="00204E5F">
        <w:rPr>
          <w:sz w:val="24"/>
          <w:szCs w:val="24"/>
        </w:rPr>
        <w:t xml:space="preserve">and ceremony </w:t>
      </w:r>
      <w:r w:rsidR="00547D39" w:rsidRPr="00204E5F">
        <w:rPr>
          <w:sz w:val="24"/>
          <w:szCs w:val="24"/>
        </w:rPr>
        <w:t>are</w:t>
      </w:r>
      <w:r w:rsidR="00D32653" w:rsidRPr="00204E5F">
        <w:rPr>
          <w:sz w:val="24"/>
          <w:szCs w:val="24"/>
        </w:rPr>
        <w:t xml:space="preserve"> </w:t>
      </w:r>
      <w:r w:rsidR="00B96C68" w:rsidRPr="00204E5F">
        <w:rPr>
          <w:sz w:val="24"/>
          <w:szCs w:val="24"/>
        </w:rPr>
        <w:t xml:space="preserve">tied into the acts of repatriation. </w:t>
      </w:r>
      <w:r w:rsidR="006A153C" w:rsidRPr="00204E5F">
        <w:rPr>
          <w:sz w:val="24"/>
          <w:szCs w:val="24"/>
        </w:rPr>
        <w:t>The Inventory</w:t>
      </w:r>
      <w:r w:rsidR="00B96C68" w:rsidRPr="00204E5F">
        <w:rPr>
          <w:sz w:val="24"/>
          <w:szCs w:val="24"/>
        </w:rPr>
        <w:t xml:space="preserve"> of </w:t>
      </w:r>
      <w:r w:rsidR="006A153C">
        <w:rPr>
          <w:sz w:val="24"/>
          <w:szCs w:val="24"/>
        </w:rPr>
        <w:t>I</w:t>
      </w:r>
      <w:r w:rsidR="00547D39" w:rsidRPr="00204E5F">
        <w:rPr>
          <w:sz w:val="24"/>
          <w:szCs w:val="24"/>
        </w:rPr>
        <w:t>ndigenous</w:t>
      </w:r>
      <w:r w:rsidR="00B96C68" w:rsidRPr="00204E5F">
        <w:rPr>
          <w:sz w:val="24"/>
          <w:szCs w:val="24"/>
        </w:rPr>
        <w:t xml:space="preserve"> </w:t>
      </w:r>
      <w:r w:rsidR="006A153C">
        <w:rPr>
          <w:sz w:val="24"/>
          <w:szCs w:val="24"/>
        </w:rPr>
        <w:t>H</w:t>
      </w:r>
      <w:r w:rsidR="00B96C68" w:rsidRPr="00204E5F">
        <w:rPr>
          <w:sz w:val="24"/>
          <w:szCs w:val="24"/>
        </w:rPr>
        <w:t xml:space="preserve">uman </w:t>
      </w:r>
      <w:r w:rsidR="006A153C">
        <w:rPr>
          <w:sz w:val="24"/>
          <w:szCs w:val="24"/>
        </w:rPr>
        <w:t>R</w:t>
      </w:r>
      <w:r w:rsidR="00B96C68" w:rsidRPr="00204E5F">
        <w:rPr>
          <w:sz w:val="24"/>
          <w:szCs w:val="24"/>
        </w:rPr>
        <w:t xml:space="preserve">emains </w:t>
      </w:r>
      <w:r w:rsidR="006A153C">
        <w:rPr>
          <w:sz w:val="24"/>
          <w:szCs w:val="24"/>
        </w:rPr>
        <w:t xml:space="preserve">(2021) </w:t>
      </w:r>
      <w:r w:rsidR="00B96C68" w:rsidRPr="00204E5F">
        <w:rPr>
          <w:sz w:val="24"/>
          <w:szCs w:val="24"/>
        </w:rPr>
        <w:t xml:space="preserve">currently held in </w:t>
      </w:r>
      <w:r w:rsidR="006A153C">
        <w:rPr>
          <w:sz w:val="24"/>
          <w:szCs w:val="24"/>
        </w:rPr>
        <w:t>m</w:t>
      </w:r>
      <w:r w:rsidR="00B96C68" w:rsidRPr="00204E5F">
        <w:rPr>
          <w:sz w:val="24"/>
          <w:szCs w:val="24"/>
        </w:rPr>
        <w:t xml:space="preserve">useums </w:t>
      </w:r>
      <w:r w:rsidR="00547D39" w:rsidRPr="00204E5F">
        <w:rPr>
          <w:sz w:val="24"/>
          <w:szCs w:val="24"/>
        </w:rPr>
        <w:t xml:space="preserve">calculates there to be 185,474 sets of remains and that at the current rate </w:t>
      </w:r>
      <w:r w:rsidR="002A28E8" w:rsidRPr="00204E5F">
        <w:rPr>
          <w:sz w:val="24"/>
          <w:szCs w:val="24"/>
        </w:rPr>
        <w:t>of average</w:t>
      </w:r>
      <w:r w:rsidR="00547D39" w:rsidRPr="00204E5F">
        <w:rPr>
          <w:sz w:val="24"/>
          <w:szCs w:val="24"/>
        </w:rPr>
        <w:t xml:space="preserve"> repatriation timescales</w:t>
      </w:r>
      <w:r w:rsidR="002752F4">
        <w:rPr>
          <w:sz w:val="24"/>
          <w:szCs w:val="24"/>
        </w:rPr>
        <w:t>,</w:t>
      </w:r>
      <w:r w:rsidR="00547D39" w:rsidRPr="00204E5F">
        <w:rPr>
          <w:sz w:val="24"/>
          <w:szCs w:val="24"/>
        </w:rPr>
        <w:t xml:space="preserve"> it will take another 238 years to return and rebury everyone</w:t>
      </w:r>
      <w:r w:rsidR="002752F4">
        <w:rPr>
          <w:sz w:val="24"/>
          <w:szCs w:val="24"/>
        </w:rPr>
        <w:t xml:space="preserve"> </w:t>
      </w:r>
      <w:r w:rsidR="00547D39" w:rsidRPr="00204E5F">
        <w:rPr>
          <w:sz w:val="24"/>
          <w:szCs w:val="24"/>
        </w:rPr>
        <w:t>(</w:t>
      </w:r>
      <w:proofErr w:type="spellStart"/>
      <w:r w:rsidR="00547D39" w:rsidRPr="00204E5F">
        <w:rPr>
          <w:sz w:val="24"/>
          <w:szCs w:val="24"/>
        </w:rPr>
        <w:t>Zheng</w:t>
      </w:r>
      <w:proofErr w:type="spellEnd"/>
      <w:r w:rsidR="002752F4">
        <w:rPr>
          <w:sz w:val="24"/>
          <w:szCs w:val="24"/>
        </w:rPr>
        <w:t>,</w:t>
      </w:r>
      <w:r w:rsidR="00547D39" w:rsidRPr="00204E5F">
        <w:rPr>
          <w:sz w:val="24"/>
          <w:szCs w:val="24"/>
        </w:rPr>
        <w:t xml:space="preserve"> 2021)</w:t>
      </w:r>
      <w:r w:rsidR="006A153C">
        <w:rPr>
          <w:sz w:val="24"/>
          <w:szCs w:val="24"/>
        </w:rPr>
        <w:t xml:space="preserve">. </w:t>
      </w:r>
      <w:r w:rsidR="00547D39" w:rsidRPr="00204E5F">
        <w:rPr>
          <w:sz w:val="24"/>
          <w:szCs w:val="24"/>
        </w:rPr>
        <w:t xml:space="preserve"> </w:t>
      </w:r>
    </w:p>
    <w:p w:rsidR="001D3617" w:rsidRPr="00204E5F" w:rsidRDefault="001D3617" w:rsidP="00204E5F">
      <w:pPr>
        <w:spacing w:line="360" w:lineRule="auto"/>
        <w:ind w:firstLine="720"/>
        <w:rPr>
          <w:sz w:val="24"/>
          <w:szCs w:val="24"/>
        </w:rPr>
      </w:pPr>
    </w:p>
    <w:p w:rsidR="007E65F0" w:rsidRPr="00404727" w:rsidRDefault="007D37B6" w:rsidP="009C666D">
      <w:pPr>
        <w:spacing w:line="360" w:lineRule="auto"/>
        <w:rPr>
          <w:color w:val="FF0000"/>
          <w:sz w:val="24"/>
          <w:szCs w:val="24"/>
        </w:rPr>
      </w:pPr>
      <w:r w:rsidRPr="00204E5F">
        <w:rPr>
          <w:color w:val="000000" w:themeColor="text1"/>
          <w:sz w:val="24"/>
          <w:szCs w:val="24"/>
        </w:rPr>
        <w:t>On October 8</w:t>
      </w:r>
      <w:r w:rsidRPr="00204E5F">
        <w:rPr>
          <w:color w:val="000000" w:themeColor="text1"/>
          <w:sz w:val="24"/>
          <w:szCs w:val="24"/>
          <w:vertAlign w:val="superscript"/>
        </w:rPr>
        <w:t>th</w:t>
      </w:r>
      <w:r w:rsidR="002A28E8" w:rsidRPr="00204E5F">
        <w:rPr>
          <w:color w:val="000000" w:themeColor="text1"/>
          <w:sz w:val="24"/>
          <w:szCs w:val="24"/>
        </w:rPr>
        <w:t xml:space="preserve"> 2021,</w:t>
      </w:r>
      <w:r w:rsidRPr="00204E5F">
        <w:rPr>
          <w:color w:val="000000" w:themeColor="text1"/>
          <w:sz w:val="24"/>
          <w:szCs w:val="24"/>
        </w:rPr>
        <w:t xml:space="preserve"> </w:t>
      </w:r>
      <w:r w:rsidR="00C06A6F">
        <w:rPr>
          <w:color w:val="000000" w:themeColor="text1"/>
          <w:sz w:val="24"/>
          <w:szCs w:val="24"/>
        </w:rPr>
        <w:t xml:space="preserve">in </w:t>
      </w:r>
      <w:r w:rsidRPr="00204E5F">
        <w:rPr>
          <w:color w:val="000000" w:themeColor="text1"/>
          <w:sz w:val="24"/>
          <w:szCs w:val="24"/>
        </w:rPr>
        <w:t xml:space="preserve">a </w:t>
      </w:r>
      <w:r w:rsidR="00713E79" w:rsidRPr="00204E5F">
        <w:rPr>
          <w:color w:val="000000" w:themeColor="text1"/>
          <w:sz w:val="24"/>
          <w:szCs w:val="24"/>
        </w:rPr>
        <w:t xml:space="preserve">White House </w:t>
      </w:r>
      <w:r w:rsidRPr="00204E5F">
        <w:rPr>
          <w:color w:val="000000" w:themeColor="text1"/>
          <w:sz w:val="24"/>
          <w:szCs w:val="24"/>
        </w:rPr>
        <w:t xml:space="preserve">briefing </w:t>
      </w:r>
      <w:r w:rsidR="00713E79" w:rsidRPr="00204E5F">
        <w:rPr>
          <w:color w:val="000000" w:themeColor="text1"/>
          <w:sz w:val="24"/>
          <w:szCs w:val="24"/>
        </w:rPr>
        <w:t>proclamation</w:t>
      </w:r>
      <w:r w:rsidRPr="00204E5F">
        <w:rPr>
          <w:color w:val="000000" w:themeColor="text1"/>
          <w:sz w:val="24"/>
          <w:szCs w:val="24"/>
        </w:rPr>
        <w:t xml:space="preserve"> </w:t>
      </w:r>
      <w:r w:rsidR="002752F4">
        <w:rPr>
          <w:color w:val="000000" w:themeColor="text1"/>
          <w:sz w:val="24"/>
          <w:szCs w:val="24"/>
        </w:rPr>
        <w:t>prior to The I</w:t>
      </w:r>
      <w:r w:rsidRPr="00204E5F">
        <w:rPr>
          <w:color w:val="000000" w:themeColor="text1"/>
          <w:sz w:val="24"/>
          <w:szCs w:val="24"/>
        </w:rPr>
        <w:t xml:space="preserve">ndigenous </w:t>
      </w:r>
      <w:r w:rsidR="002752F4">
        <w:rPr>
          <w:color w:val="000000" w:themeColor="text1"/>
          <w:sz w:val="24"/>
          <w:szCs w:val="24"/>
        </w:rPr>
        <w:t>P</w:t>
      </w:r>
      <w:r w:rsidR="004A2847" w:rsidRPr="00204E5F">
        <w:rPr>
          <w:color w:val="000000" w:themeColor="text1"/>
          <w:sz w:val="24"/>
          <w:szCs w:val="24"/>
        </w:rPr>
        <w:t>eople’s</w:t>
      </w:r>
      <w:r w:rsidRPr="00204E5F">
        <w:rPr>
          <w:color w:val="000000" w:themeColor="text1"/>
          <w:sz w:val="24"/>
          <w:szCs w:val="24"/>
        </w:rPr>
        <w:t xml:space="preserve"> </w:t>
      </w:r>
      <w:r w:rsidR="002752F4">
        <w:rPr>
          <w:color w:val="000000" w:themeColor="text1"/>
          <w:sz w:val="24"/>
          <w:szCs w:val="24"/>
        </w:rPr>
        <w:t>D</w:t>
      </w:r>
      <w:r w:rsidRPr="00204E5F">
        <w:rPr>
          <w:color w:val="000000" w:themeColor="text1"/>
          <w:sz w:val="24"/>
          <w:szCs w:val="24"/>
        </w:rPr>
        <w:t xml:space="preserve">ay </w:t>
      </w:r>
      <w:r w:rsidR="002752F4">
        <w:rPr>
          <w:color w:val="000000" w:themeColor="text1"/>
          <w:sz w:val="24"/>
          <w:szCs w:val="24"/>
        </w:rPr>
        <w:t xml:space="preserve">on </w:t>
      </w:r>
      <w:r w:rsidR="00A40639" w:rsidRPr="00204E5F">
        <w:rPr>
          <w:color w:val="000000" w:themeColor="text1"/>
          <w:sz w:val="24"/>
          <w:szCs w:val="24"/>
        </w:rPr>
        <w:t>October 11</w:t>
      </w:r>
      <w:r w:rsidR="00A40639" w:rsidRPr="00204E5F">
        <w:rPr>
          <w:color w:val="000000" w:themeColor="text1"/>
          <w:sz w:val="24"/>
          <w:szCs w:val="24"/>
          <w:vertAlign w:val="superscript"/>
        </w:rPr>
        <w:t>th</w:t>
      </w:r>
      <w:r w:rsidR="002752F4">
        <w:rPr>
          <w:color w:val="000000" w:themeColor="text1"/>
          <w:sz w:val="24"/>
          <w:szCs w:val="24"/>
          <w:vertAlign w:val="superscript"/>
        </w:rPr>
        <w:t xml:space="preserve"> </w:t>
      </w:r>
      <w:r w:rsidRPr="00204E5F">
        <w:rPr>
          <w:color w:val="000000" w:themeColor="text1"/>
          <w:sz w:val="24"/>
          <w:szCs w:val="24"/>
        </w:rPr>
        <w:t xml:space="preserve">President Biden </w:t>
      </w:r>
      <w:r w:rsidR="002752F4" w:rsidRPr="00204E5F">
        <w:rPr>
          <w:color w:val="000000" w:themeColor="text1"/>
          <w:sz w:val="24"/>
          <w:szCs w:val="24"/>
        </w:rPr>
        <w:t>invited all</w:t>
      </w:r>
      <w:r w:rsidR="002A28E8" w:rsidRPr="00204E5F">
        <w:rPr>
          <w:color w:val="000000" w:themeColor="text1"/>
          <w:sz w:val="24"/>
          <w:szCs w:val="24"/>
        </w:rPr>
        <w:t xml:space="preserve"> American Indian Nations to exercise </w:t>
      </w:r>
      <w:r w:rsidR="002A28E8" w:rsidRPr="00204E5F">
        <w:rPr>
          <w:color w:val="000000" w:themeColor="text1"/>
          <w:sz w:val="24"/>
          <w:szCs w:val="24"/>
        </w:rPr>
        <w:lastRenderedPageBreak/>
        <w:t>sovereignty as agreed in their original treaties</w:t>
      </w:r>
      <w:r w:rsidR="00A40639" w:rsidRPr="00204E5F">
        <w:rPr>
          <w:color w:val="000000" w:themeColor="text1"/>
          <w:sz w:val="24"/>
          <w:szCs w:val="24"/>
        </w:rPr>
        <w:t>, and publicly acknowledge</w:t>
      </w:r>
      <w:r w:rsidR="002752F4">
        <w:rPr>
          <w:color w:val="000000" w:themeColor="text1"/>
          <w:sz w:val="24"/>
          <w:szCs w:val="24"/>
        </w:rPr>
        <w:t>d</w:t>
      </w:r>
      <w:r w:rsidR="00A40639" w:rsidRPr="00204E5F">
        <w:rPr>
          <w:color w:val="000000" w:themeColor="text1"/>
          <w:sz w:val="24"/>
          <w:szCs w:val="24"/>
        </w:rPr>
        <w:t xml:space="preserve"> a further move to help indigenous </w:t>
      </w:r>
      <w:r w:rsidR="002752F4">
        <w:rPr>
          <w:color w:val="000000" w:themeColor="text1"/>
          <w:sz w:val="24"/>
          <w:szCs w:val="24"/>
        </w:rPr>
        <w:t xml:space="preserve">tribes </w:t>
      </w:r>
      <w:r w:rsidR="00A40639" w:rsidRPr="00204E5F">
        <w:rPr>
          <w:color w:val="000000" w:themeColor="text1"/>
          <w:sz w:val="24"/>
          <w:szCs w:val="24"/>
        </w:rPr>
        <w:t>to self-govern</w:t>
      </w:r>
      <w:r w:rsidR="002752F4">
        <w:rPr>
          <w:color w:val="000000" w:themeColor="text1"/>
          <w:sz w:val="24"/>
          <w:szCs w:val="24"/>
        </w:rPr>
        <w:t>,</w:t>
      </w:r>
      <w:r w:rsidR="00A40639" w:rsidRPr="00204E5F">
        <w:rPr>
          <w:color w:val="000000" w:themeColor="text1"/>
          <w:sz w:val="24"/>
          <w:szCs w:val="24"/>
        </w:rPr>
        <w:t xml:space="preserve"> </w:t>
      </w:r>
      <w:r w:rsidR="006A3686" w:rsidRPr="00204E5F">
        <w:rPr>
          <w:color w:val="000000" w:themeColor="text1"/>
          <w:sz w:val="24"/>
          <w:szCs w:val="24"/>
        </w:rPr>
        <w:t xml:space="preserve">thanking American </w:t>
      </w:r>
      <w:r w:rsidR="00713E79" w:rsidRPr="00204E5F">
        <w:rPr>
          <w:color w:val="000000" w:themeColor="text1"/>
          <w:sz w:val="24"/>
          <w:szCs w:val="24"/>
        </w:rPr>
        <w:t>Indian people</w:t>
      </w:r>
      <w:r w:rsidR="00A40639" w:rsidRPr="00204E5F">
        <w:rPr>
          <w:color w:val="000000" w:themeColor="text1"/>
          <w:sz w:val="24"/>
          <w:szCs w:val="24"/>
        </w:rPr>
        <w:t xml:space="preserve"> for their public service</w:t>
      </w:r>
      <w:r w:rsidR="002752F4">
        <w:rPr>
          <w:color w:val="000000" w:themeColor="text1"/>
          <w:sz w:val="24"/>
          <w:szCs w:val="24"/>
        </w:rPr>
        <w:t>s.</w:t>
      </w:r>
      <w:r w:rsidR="00A40639" w:rsidRPr="00204E5F">
        <w:rPr>
          <w:color w:val="000000" w:themeColor="text1"/>
          <w:sz w:val="24"/>
          <w:szCs w:val="24"/>
        </w:rPr>
        <w:t xml:space="preserve"> </w:t>
      </w:r>
      <w:r w:rsidR="002752F4">
        <w:rPr>
          <w:color w:val="000000" w:themeColor="text1"/>
          <w:sz w:val="24"/>
          <w:szCs w:val="24"/>
        </w:rPr>
        <w:t>S</w:t>
      </w:r>
      <w:r w:rsidR="00A40639" w:rsidRPr="00204E5F">
        <w:rPr>
          <w:color w:val="000000" w:themeColor="text1"/>
          <w:sz w:val="24"/>
          <w:szCs w:val="24"/>
        </w:rPr>
        <w:t xml:space="preserve">o it seems like now is a good time for </w:t>
      </w:r>
      <w:r w:rsidR="004A2847" w:rsidRPr="00204E5F">
        <w:rPr>
          <w:color w:val="000000" w:themeColor="text1"/>
          <w:sz w:val="24"/>
          <w:szCs w:val="24"/>
        </w:rPr>
        <w:t xml:space="preserve">land negotiations and recently </w:t>
      </w:r>
      <w:r w:rsidR="00C15A10">
        <w:rPr>
          <w:color w:val="000000" w:themeColor="text1"/>
          <w:sz w:val="24"/>
          <w:szCs w:val="24"/>
        </w:rPr>
        <w:t xml:space="preserve">court judgments have </w:t>
      </w:r>
      <w:r w:rsidR="004A2847" w:rsidRPr="00204E5F">
        <w:rPr>
          <w:color w:val="000000" w:themeColor="text1"/>
          <w:sz w:val="24"/>
          <w:szCs w:val="24"/>
        </w:rPr>
        <w:t xml:space="preserve">ruled in favour of land </w:t>
      </w:r>
      <w:r w:rsidR="0061082C" w:rsidRPr="00204E5F">
        <w:rPr>
          <w:color w:val="000000" w:themeColor="text1"/>
          <w:sz w:val="24"/>
          <w:szCs w:val="24"/>
        </w:rPr>
        <w:t>claims</w:t>
      </w:r>
      <w:r w:rsidR="00C15A10">
        <w:rPr>
          <w:color w:val="000000" w:themeColor="text1"/>
          <w:sz w:val="24"/>
          <w:szCs w:val="24"/>
        </w:rPr>
        <w:t xml:space="preserve"> </w:t>
      </w:r>
      <w:proofErr w:type="gramStart"/>
      <w:r w:rsidR="00522DDF">
        <w:rPr>
          <w:color w:val="000000" w:themeColor="text1"/>
          <w:sz w:val="24"/>
          <w:szCs w:val="24"/>
        </w:rPr>
        <w:t xml:space="preserve">via </w:t>
      </w:r>
      <w:r w:rsidR="0061082C" w:rsidRPr="00204E5F">
        <w:rPr>
          <w:color w:val="000000" w:themeColor="text1"/>
          <w:sz w:val="24"/>
          <w:szCs w:val="24"/>
        </w:rPr>
        <w:t xml:space="preserve"> </w:t>
      </w:r>
      <w:r w:rsidR="00713E79" w:rsidRPr="00204E5F">
        <w:rPr>
          <w:color w:val="000000" w:themeColor="text1"/>
          <w:sz w:val="24"/>
          <w:szCs w:val="24"/>
        </w:rPr>
        <w:t>land</w:t>
      </w:r>
      <w:proofErr w:type="gramEnd"/>
      <w:r w:rsidR="00713E79" w:rsidRPr="00204E5F">
        <w:rPr>
          <w:color w:val="000000" w:themeColor="text1"/>
          <w:sz w:val="24"/>
          <w:szCs w:val="24"/>
        </w:rPr>
        <w:t xml:space="preserve"> </w:t>
      </w:r>
      <w:r w:rsidR="00404727">
        <w:rPr>
          <w:color w:val="000000" w:themeColor="text1"/>
          <w:sz w:val="24"/>
          <w:szCs w:val="24"/>
        </w:rPr>
        <w:t xml:space="preserve">recognition rights. </w:t>
      </w:r>
      <w:r w:rsidR="00404727" w:rsidRPr="00404727">
        <w:rPr>
          <w:color w:val="FF0000"/>
          <w:sz w:val="24"/>
          <w:szCs w:val="24"/>
        </w:rPr>
        <w:t>******</w:t>
      </w:r>
      <w:r w:rsidR="00404727">
        <w:rPr>
          <w:color w:val="FF0000"/>
          <w:sz w:val="24"/>
          <w:szCs w:val="24"/>
        </w:rPr>
        <w:t xml:space="preserve">CASE NAME </w:t>
      </w:r>
      <w:proofErr w:type="gramStart"/>
      <w:r w:rsidR="00404727">
        <w:rPr>
          <w:color w:val="FF0000"/>
          <w:sz w:val="24"/>
          <w:szCs w:val="24"/>
        </w:rPr>
        <w:t>( name</w:t>
      </w:r>
      <w:proofErr w:type="gramEnd"/>
      <w:r w:rsidR="00404727">
        <w:rPr>
          <w:color w:val="FF0000"/>
          <w:sz w:val="24"/>
          <w:szCs w:val="24"/>
        </w:rPr>
        <w:t xml:space="preserve"> of case in single quotation marks ye</w:t>
      </w:r>
      <w:r w:rsidR="00CD10A8">
        <w:rPr>
          <w:color w:val="FF0000"/>
          <w:sz w:val="24"/>
          <w:szCs w:val="24"/>
        </w:rPr>
        <w:t xml:space="preserve">ar </w:t>
      </w:r>
      <w:r w:rsidR="00404727">
        <w:rPr>
          <w:color w:val="FF0000"/>
          <w:sz w:val="24"/>
          <w:szCs w:val="24"/>
        </w:rPr>
        <w:t xml:space="preserve"> of publication.</w:t>
      </w:r>
      <w:r w:rsidR="00522DDF">
        <w:rPr>
          <w:color w:val="FF0000"/>
          <w:sz w:val="24"/>
          <w:szCs w:val="24"/>
        </w:rPr>
        <w:t xml:space="preserve"> </w:t>
      </w:r>
      <w:proofErr w:type="spellStart"/>
      <w:proofErr w:type="gramStart"/>
      <w:r w:rsidR="00522DDF">
        <w:rPr>
          <w:color w:val="FF0000"/>
          <w:sz w:val="24"/>
          <w:szCs w:val="24"/>
        </w:rPr>
        <w:t>Eg</w:t>
      </w:r>
      <w:proofErr w:type="spellEnd"/>
      <w:r w:rsidR="00522DDF">
        <w:rPr>
          <w:color w:val="FF0000"/>
          <w:sz w:val="24"/>
          <w:szCs w:val="24"/>
        </w:rPr>
        <w:t>…</w:t>
      </w:r>
      <w:proofErr w:type="gramEnd"/>
      <w:r w:rsidR="00404727">
        <w:rPr>
          <w:color w:val="FF0000"/>
          <w:sz w:val="24"/>
          <w:szCs w:val="24"/>
        </w:rPr>
        <w:t xml:space="preserve"> (‘R </w:t>
      </w:r>
      <w:proofErr w:type="spellStart"/>
      <w:r w:rsidR="00404727">
        <w:rPr>
          <w:color w:val="FF0000"/>
          <w:sz w:val="24"/>
          <w:szCs w:val="24"/>
        </w:rPr>
        <w:t>v.Jones</w:t>
      </w:r>
      <w:proofErr w:type="spellEnd"/>
      <w:r w:rsidR="00CD10A8">
        <w:rPr>
          <w:color w:val="FF0000"/>
          <w:sz w:val="24"/>
          <w:szCs w:val="24"/>
        </w:rPr>
        <w:t xml:space="preserve"> </w:t>
      </w:r>
      <w:r w:rsidR="00404727">
        <w:rPr>
          <w:color w:val="FF0000"/>
          <w:sz w:val="24"/>
          <w:szCs w:val="24"/>
        </w:rPr>
        <w:t>(Thomas)’</w:t>
      </w:r>
      <w:proofErr w:type="gramStart"/>
      <w:r w:rsidR="00404727">
        <w:rPr>
          <w:color w:val="FF0000"/>
          <w:sz w:val="24"/>
          <w:szCs w:val="24"/>
        </w:rPr>
        <w:t>,2004</w:t>
      </w:r>
      <w:proofErr w:type="gramEnd"/>
      <w:r w:rsidR="00404727">
        <w:rPr>
          <w:color w:val="FF0000"/>
          <w:sz w:val="24"/>
          <w:szCs w:val="24"/>
        </w:rPr>
        <w:t>)</w:t>
      </w:r>
    </w:p>
    <w:p w:rsidR="004C5B33" w:rsidRPr="00204E5F" w:rsidRDefault="00404727" w:rsidP="00204E5F">
      <w:pPr>
        <w:spacing w:line="360" w:lineRule="auto"/>
        <w:ind w:firstLine="7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*</w:t>
      </w:r>
      <w:r w:rsidR="0061082C" w:rsidRPr="00204E5F">
        <w:rPr>
          <w:color w:val="000000" w:themeColor="text1"/>
          <w:sz w:val="24"/>
          <w:szCs w:val="24"/>
        </w:rPr>
        <w:t xml:space="preserve"> </w:t>
      </w:r>
      <w:r w:rsidR="002A23C8">
        <w:rPr>
          <w:noProof/>
          <w:color w:val="000000" w:themeColor="text1"/>
          <w:sz w:val="24"/>
          <w:szCs w:val="24"/>
        </w:rPr>
      </w:r>
      <w:r w:rsidR="002A23C8">
        <w:rPr>
          <w:noProof/>
          <w:color w:val="000000" w:themeColor="text1"/>
          <w:sz w:val="24"/>
          <w:szCs w:val="24"/>
        </w:rPr>
        <w:pict>
          <v:group id="Group 21" o:spid="_x0000_s1026" style="width:469.65pt;height:378.4pt;mso-position-horizontal-relative:char;mso-position-vertical-relative:line" coordsize="56990,64395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19" o:spid="_x0000_s1027" type="#_x0000_t75" style="position:absolute;width:56990;height:60960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">
              <v:imagedata r:id="rId15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0" o:spid="_x0000_s1028" type="#_x0000_t202" style="position:absolute;top:60960;width:47669;height:3435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THA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" stroked="f">
              <v:textbox>
                <w:txbxContent>
                  <w:p w:rsidR="0061082C" w:rsidRPr="006A3686" w:rsidRDefault="00096A1A" w:rsidP="0061082C">
                    <w:pPr>
                      <w:rPr>
                        <w:sz w:val="18"/>
                        <w:szCs w:val="18"/>
                      </w:rPr>
                    </w:pPr>
                    <w:r>
                      <w:t xml:space="preserve">Picture 3 - </w:t>
                    </w:r>
                    <w:hyperlink r:id="rId16" w:history="1">
                      <w:r w:rsidR="0061082C" w:rsidRPr="006A3686">
                        <w:rPr>
                          <w:rStyle w:val="Hyperlink"/>
                          <w:sz w:val="18"/>
                          <w:szCs w:val="18"/>
                        </w:rPr>
                        <w:t>This Photo</w:t>
                      </w:r>
                    </w:hyperlink>
                    <w:r w:rsidR="0061082C" w:rsidRPr="006A3686">
                      <w:rPr>
                        <w:sz w:val="18"/>
                        <w:szCs w:val="18"/>
                      </w:rPr>
                      <w:t xml:space="preserve"> by Unknown Author is licensed under </w:t>
                    </w:r>
                    <w:hyperlink r:id="rId17" w:history="1">
                      <w:r w:rsidR="0061082C" w:rsidRPr="006A3686">
                        <w:rPr>
                          <w:rStyle w:val="Hyperlink"/>
                          <w:sz w:val="18"/>
                          <w:szCs w:val="18"/>
                        </w:rPr>
                        <w:t>CC BY-SA</w:t>
                      </w:r>
                    </w:hyperlink>
                  </w:p>
                </w:txbxContent>
              </v:textbox>
            </v:shape>
            <w10:wrap type="none"/>
            <w10:anchorlock/>
          </v:group>
        </w:pict>
      </w:r>
      <w:r w:rsidR="006A3686" w:rsidRPr="00204E5F">
        <w:rPr>
          <w:color w:val="000000" w:themeColor="text1"/>
          <w:sz w:val="24"/>
          <w:szCs w:val="24"/>
        </w:rPr>
        <w:t xml:space="preserve"> </w:t>
      </w:r>
    </w:p>
    <w:p w:rsidR="00522DDF" w:rsidRDefault="00522DDF" w:rsidP="00204E5F">
      <w:pPr>
        <w:spacing w:line="360" w:lineRule="auto"/>
        <w:rPr>
          <w:b/>
          <w:bCs/>
          <w:sz w:val="24"/>
          <w:szCs w:val="24"/>
        </w:rPr>
      </w:pPr>
    </w:p>
    <w:p w:rsidR="00522DDF" w:rsidRDefault="00522DDF" w:rsidP="00204E5F">
      <w:pPr>
        <w:spacing w:line="360" w:lineRule="auto"/>
        <w:rPr>
          <w:b/>
          <w:bCs/>
          <w:sz w:val="24"/>
          <w:szCs w:val="24"/>
        </w:rPr>
      </w:pPr>
    </w:p>
    <w:p w:rsidR="00985137" w:rsidRDefault="0061082C" w:rsidP="00985137">
      <w:pPr>
        <w:spacing w:line="360" w:lineRule="auto"/>
        <w:rPr>
          <w:b/>
          <w:bCs/>
          <w:sz w:val="24"/>
          <w:szCs w:val="24"/>
        </w:rPr>
      </w:pPr>
      <w:r w:rsidRPr="00204E5F">
        <w:rPr>
          <w:b/>
          <w:bCs/>
          <w:sz w:val="24"/>
          <w:szCs w:val="24"/>
        </w:rPr>
        <w:t xml:space="preserve">Poverty point, the navel of the </w:t>
      </w:r>
      <w:r w:rsidR="00985137" w:rsidRPr="00204E5F">
        <w:rPr>
          <w:b/>
          <w:bCs/>
          <w:sz w:val="24"/>
          <w:szCs w:val="24"/>
        </w:rPr>
        <w:t xml:space="preserve">earth. </w:t>
      </w:r>
    </w:p>
    <w:p w:rsidR="00985137" w:rsidRPr="00204E5F" w:rsidRDefault="00985137" w:rsidP="0098513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This case depicts what kind of </w:t>
      </w:r>
      <w:r w:rsidR="00D47AA2">
        <w:rPr>
          <w:sz w:val="24"/>
          <w:szCs w:val="24"/>
        </w:rPr>
        <w:t>histories</w:t>
      </w:r>
      <w:r>
        <w:rPr>
          <w:sz w:val="24"/>
          <w:szCs w:val="24"/>
        </w:rPr>
        <w:t xml:space="preserve">, made repatriation claims a question of politics and self-determination. </w:t>
      </w:r>
    </w:p>
    <w:p w:rsidR="0061082C" w:rsidRDefault="0061082C" w:rsidP="00204E5F">
      <w:pPr>
        <w:spacing w:line="360" w:lineRule="auto"/>
        <w:rPr>
          <w:b/>
          <w:bCs/>
          <w:sz w:val="24"/>
          <w:szCs w:val="24"/>
        </w:rPr>
      </w:pPr>
    </w:p>
    <w:p w:rsidR="00985137" w:rsidRPr="00204E5F" w:rsidRDefault="00985137" w:rsidP="00204E5F">
      <w:pPr>
        <w:spacing w:line="360" w:lineRule="auto"/>
        <w:rPr>
          <w:b/>
          <w:bCs/>
          <w:sz w:val="24"/>
          <w:szCs w:val="24"/>
        </w:rPr>
      </w:pPr>
    </w:p>
    <w:p w:rsidR="00522DDF" w:rsidRPr="00360485" w:rsidRDefault="006D1190" w:rsidP="00204E5F">
      <w:pPr>
        <w:spacing w:line="360" w:lineRule="auto"/>
        <w:rPr>
          <w:b/>
          <w:bCs/>
          <w:sz w:val="24"/>
          <w:szCs w:val="24"/>
        </w:rPr>
      </w:pPr>
      <w:r w:rsidRPr="00204E5F">
        <w:rPr>
          <w:rFonts w:ascii="Calibri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4800600" cy="3390900"/>
            <wp:effectExtent l="0" t="0" r="0" b="0"/>
            <wp:docPr id="16" name="Picture 16" descr="A picture containing text, crocodilian reptile, reptile, line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crocodilian reptile, reptile, linedraw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600" cy="339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666D" w:rsidRPr="003F4EE6" w:rsidRDefault="00360485" w:rsidP="009C666D">
      <w:pPr>
        <w:spacing w:line="360" w:lineRule="auto"/>
        <w:rPr>
          <w:sz w:val="16"/>
          <w:szCs w:val="16"/>
        </w:rPr>
      </w:pPr>
      <w:bookmarkStart w:id="1" w:name="_Hlk85391112"/>
      <w:r w:rsidRPr="003F4EE6">
        <w:rPr>
          <w:sz w:val="16"/>
          <w:szCs w:val="16"/>
        </w:rPr>
        <w:t>Figure 1 -Central earthwork precinct at Greater Poverty Point c. 3500 BP. Pen and ink reconstruction by Jon Gibson</w:t>
      </w:r>
    </w:p>
    <w:bookmarkEnd w:id="1"/>
    <w:p w:rsidR="000A2495" w:rsidRPr="00204E5F" w:rsidRDefault="00CE0B1A" w:rsidP="009C666D">
      <w:pPr>
        <w:spacing w:line="360" w:lineRule="auto"/>
        <w:rPr>
          <w:sz w:val="24"/>
          <w:szCs w:val="24"/>
        </w:rPr>
      </w:pPr>
      <w:r w:rsidRPr="00204E5F">
        <w:rPr>
          <w:sz w:val="24"/>
          <w:szCs w:val="24"/>
        </w:rPr>
        <w:t>The UNESCO</w:t>
      </w:r>
      <w:r w:rsidR="00C56EB6" w:rsidRPr="00204E5F">
        <w:rPr>
          <w:sz w:val="24"/>
          <w:szCs w:val="24"/>
        </w:rPr>
        <w:t xml:space="preserve"> site </w:t>
      </w:r>
      <w:r w:rsidR="00F64C7D" w:rsidRPr="00204E5F">
        <w:rPr>
          <w:sz w:val="24"/>
          <w:szCs w:val="24"/>
        </w:rPr>
        <w:t xml:space="preserve">near the Mississippi </w:t>
      </w:r>
      <w:r>
        <w:rPr>
          <w:sz w:val="24"/>
          <w:szCs w:val="24"/>
        </w:rPr>
        <w:t xml:space="preserve">delta </w:t>
      </w:r>
      <w:r w:rsidR="00F64C7D" w:rsidRPr="00204E5F">
        <w:rPr>
          <w:sz w:val="24"/>
          <w:szCs w:val="24"/>
        </w:rPr>
        <w:t>river in North America</w:t>
      </w:r>
      <w:r w:rsidR="00B45CCA" w:rsidRPr="00204E5F">
        <w:rPr>
          <w:sz w:val="24"/>
          <w:szCs w:val="24"/>
        </w:rPr>
        <w:t xml:space="preserve">, </w:t>
      </w:r>
      <w:r w:rsidR="00394908" w:rsidRPr="00204E5F">
        <w:rPr>
          <w:sz w:val="24"/>
          <w:szCs w:val="24"/>
        </w:rPr>
        <w:t>P</w:t>
      </w:r>
      <w:r w:rsidR="00B45CCA" w:rsidRPr="00204E5F">
        <w:rPr>
          <w:sz w:val="24"/>
          <w:szCs w:val="24"/>
        </w:rPr>
        <w:t xml:space="preserve">overty </w:t>
      </w:r>
      <w:r w:rsidRPr="00204E5F">
        <w:rPr>
          <w:sz w:val="24"/>
          <w:szCs w:val="24"/>
        </w:rPr>
        <w:t>Point, employs</w:t>
      </w:r>
      <w:r>
        <w:rPr>
          <w:sz w:val="24"/>
          <w:szCs w:val="24"/>
        </w:rPr>
        <w:t xml:space="preserve"> </w:t>
      </w:r>
      <w:r w:rsidR="00B45CCA" w:rsidRPr="00204E5F">
        <w:rPr>
          <w:sz w:val="24"/>
          <w:szCs w:val="24"/>
        </w:rPr>
        <w:t>indigenous people</w:t>
      </w:r>
      <w:r>
        <w:rPr>
          <w:sz w:val="24"/>
          <w:szCs w:val="24"/>
        </w:rPr>
        <w:t xml:space="preserve"> through</w:t>
      </w:r>
      <w:r w:rsidR="00CE374A" w:rsidRPr="00204E5F">
        <w:rPr>
          <w:sz w:val="24"/>
          <w:szCs w:val="24"/>
        </w:rPr>
        <w:t xml:space="preserve"> </w:t>
      </w:r>
      <w:r w:rsidR="004C10B0" w:rsidRPr="00204E5F">
        <w:rPr>
          <w:sz w:val="24"/>
          <w:szCs w:val="24"/>
        </w:rPr>
        <w:t>positive discriminatio</w:t>
      </w:r>
      <w:r>
        <w:rPr>
          <w:sz w:val="24"/>
          <w:szCs w:val="24"/>
        </w:rPr>
        <w:t xml:space="preserve">n. </w:t>
      </w:r>
      <w:r w:rsidR="0038578F" w:rsidRPr="00204E5F">
        <w:rPr>
          <w:sz w:val="24"/>
          <w:szCs w:val="24"/>
        </w:rPr>
        <w:t xml:space="preserve"> </w:t>
      </w:r>
      <w:r w:rsidR="00D8483C">
        <w:rPr>
          <w:sz w:val="24"/>
          <w:szCs w:val="24"/>
        </w:rPr>
        <w:t xml:space="preserve">Watson Break and </w:t>
      </w:r>
      <w:r w:rsidR="0090563B" w:rsidRPr="00204E5F">
        <w:rPr>
          <w:sz w:val="24"/>
          <w:szCs w:val="24"/>
        </w:rPr>
        <w:t xml:space="preserve">Poverty </w:t>
      </w:r>
      <w:r w:rsidR="003646C5" w:rsidRPr="00204E5F">
        <w:rPr>
          <w:sz w:val="24"/>
          <w:szCs w:val="24"/>
        </w:rPr>
        <w:t xml:space="preserve">Point </w:t>
      </w:r>
      <w:r w:rsidR="00D8483C">
        <w:rPr>
          <w:sz w:val="24"/>
          <w:szCs w:val="24"/>
        </w:rPr>
        <w:t>are</w:t>
      </w:r>
      <w:r w:rsidR="001E557F" w:rsidRPr="00204E5F">
        <w:rPr>
          <w:sz w:val="24"/>
          <w:szCs w:val="24"/>
        </w:rPr>
        <w:t xml:space="preserve"> </w:t>
      </w:r>
      <w:r w:rsidR="009949EA">
        <w:rPr>
          <w:sz w:val="24"/>
          <w:szCs w:val="24"/>
        </w:rPr>
        <w:t xml:space="preserve">known </w:t>
      </w:r>
      <w:r w:rsidR="009949EA" w:rsidRPr="00204E5F">
        <w:rPr>
          <w:sz w:val="24"/>
          <w:szCs w:val="24"/>
        </w:rPr>
        <w:t>to</w:t>
      </w:r>
      <w:r w:rsidR="001E557F" w:rsidRPr="00204E5F">
        <w:rPr>
          <w:sz w:val="24"/>
          <w:szCs w:val="24"/>
        </w:rPr>
        <w:t xml:space="preserve"> be </w:t>
      </w:r>
      <w:r w:rsidR="00774E62" w:rsidRPr="00204E5F">
        <w:rPr>
          <w:sz w:val="24"/>
          <w:szCs w:val="24"/>
        </w:rPr>
        <w:t xml:space="preserve">the </w:t>
      </w:r>
      <w:r w:rsidR="00D8483C">
        <w:rPr>
          <w:sz w:val="24"/>
          <w:szCs w:val="24"/>
        </w:rPr>
        <w:t xml:space="preserve">monumentalised </w:t>
      </w:r>
      <w:r w:rsidR="00774E62" w:rsidRPr="00204E5F">
        <w:rPr>
          <w:sz w:val="24"/>
          <w:szCs w:val="24"/>
        </w:rPr>
        <w:t>site</w:t>
      </w:r>
      <w:r w:rsidR="00D8483C">
        <w:rPr>
          <w:sz w:val="24"/>
          <w:szCs w:val="24"/>
        </w:rPr>
        <w:t>s</w:t>
      </w:r>
      <w:r w:rsidR="00F30261" w:rsidRPr="00204E5F">
        <w:rPr>
          <w:sz w:val="24"/>
          <w:szCs w:val="24"/>
        </w:rPr>
        <w:t xml:space="preserve"> of </w:t>
      </w:r>
      <w:r w:rsidR="00B92F07" w:rsidRPr="00204E5F">
        <w:rPr>
          <w:sz w:val="24"/>
          <w:szCs w:val="24"/>
        </w:rPr>
        <w:t xml:space="preserve">the earliest </w:t>
      </w:r>
      <w:r w:rsidR="00B14DFC" w:rsidRPr="00204E5F">
        <w:rPr>
          <w:sz w:val="24"/>
          <w:szCs w:val="24"/>
        </w:rPr>
        <w:t>civilisation</w:t>
      </w:r>
      <w:r w:rsidR="003646C5">
        <w:rPr>
          <w:sz w:val="24"/>
          <w:szCs w:val="24"/>
        </w:rPr>
        <w:t xml:space="preserve">s </w:t>
      </w:r>
      <w:r w:rsidR="0060161D" w:rsidRPr="00204E5F">
        <w:rPr>
          <w:sz w:val="24"/>
          <w:szCs w:val="24"/>
        </w:rPr>
        <w:t>in North America</w:t>
      </w:r>
      <w:r w:rsidR="009F2D79">
        <w:rPr>
          <w:sz w:val="24"/>
          <w:szCs w:val="24"/>
        </w:rPr>
        <w:t>. W</w:t>
      </w:r>
      <w:r w:rsidR="003646C5">
        <w:rPr>
          <w:sz w:val="24"/>
          <w:szCs w:val="24"/>
        </w:rPr>
        <w:t>h</w:t>
      </w:r>
      <w:r w:rsidR="0060161D" w:rsidRPr="00204E5F">
        <w:rPr>
          <w:sz w:val="24"/>
          <w:szCs w:val="24"/>
        </w:rPr>
        <w:t xml:space="preserve">ere </w:t>
      </w:r>
      <w:r w:rsidR="004051CE" w:rsidRPr="00204E5F">
        <w:rPr>
          <w:sz w:val="24"/>
          <w:szCs w:val="24"/>
        </w:rPr>
        <w:t>centripetal</w:t>
      </w:r>
      <w:r w:rsidR="0060161D" w:rsidRPr="00204E5F">
        <w:rPr>
          <w:sz w:val="24"/>
          <w:szCs w:val="24"/>
        </w:rPr>
        <w:t xml:space="preserve"> </w:t>
      </w:r>
      <w:proofErr w:type="spellStart"/>
      <w:r w:rsidR="0060161D" w:rsidRPr="00204E5F">
        <w:rPr>
          <w:sz w:val="24"/>
          <w:szCs w:val="24"/>
        </w:rPr>
        <w:t>lifeways</w:t>
      </w:r>
      <w:proofErr w:type="spellEnd"/>
      <w:r w:rsidR="0060161D" w:rsidRPr="00204E5F">
        <w:rPr>
          <w:sz w:val="24"/>
          <w:szCs w:val="24"/>
        </w:rPr>
        <w:t xml:space="preserve"> </w:t>
      </w:r>
      <w:r w:rsidR="004051CE" w:rsidRPr="00204E5F">
        <w:rPr>
          <w:sz w:val="24"/>
          <w:szCs w:val="24"/>
        </w:rPr>
        <w:t xml:space="preserve">exploded </w:t>
      </w:r>
      <w:r w:rsidR="003646C5">
        <w:rPr>
          <w:sz w:val="24"/>
          <w:szCs w:val="24"/>
        </w:rPr>
        <w:t xml:space="preserve">into </w:t>
      </w:r>
      <w:r w:rsidR="004051CE" w:rsidRPr="00204E5F">
        <w:rPr>
          <w:sz w:val="24"/>
          <w:szCs w:val="24"/>
        </w:rPr>
        <w:t>a revolution of advanced technologies</w:t>
      </w:r>
      <w:r w:rsidR="003646C5">
        <w:rPr>
          <w:sz w:val="24"/>
          <w:szCs w:val="24"/>
        </w:rPr>
        <w:t xml:space="preserve"> </w:t>
      </w:r>
      <w:r w:rsidR="009F2D79">
        <w:rPr>
          <w:sz w:val="24"/>
          <w:szCs w:val="24"/>
        </w:rPr>
        <w:t>that gave rise to a</w:t>
      </w:r>
      <w:r w:rsidR="009949EA">
        <w:rPr>
          <w:sz w:val="24"/>
          <w:szCs w:val="24"/>
        </w:rPr>
        <w:t xml:space="preserve"> more se</w:t>
      </w:r>
      <w:r w:rsidR="00A97024">
        <w:rPr>
          <w:sz w:val="24"/>
          <w:szCs w:val="24"/>
        </w:rPr>
        <w:t xml:space="preserve">dentary </w:t>
      </w:r>
      <w:r w:rsidR="009949EA">
        <w:rPr>
          <w:sz w:val="24"/>
          <w:szCs w:val="24"/>
        </w:rPr>
        <w:t xml:space="preserve">way of </w:t>
      </w:r>
      <w:r w:rsidR="00A97024">
        <w:rPr>
          <w:sz w:val="24"/>
          <w:szCs w:val="24"/>
        </w:rPr>
        <w:t xml:space="preserve">living, by means </w:t>
      </w:r>
      <w:r w:rsidR="004051CE" w:rsidRPr="00204E5F">
        <w:rPr>
          <w:sz w:val="24"/>
          <w:szCs w:val="24"/>
        </w:rPr>
        <w:t xml:space="preserve">such as the invention of clay ovens, and </w:t>
      </w:r>
      <w:r w:rsidR="006D75E2">
        <w:rPr>
          <w:sz w:val="24"/>
          <w:szCs w:val="24"/>
        </w:rPr>
        <w:t>from the</w:t>
      </w:r>
      <w:r w:rsidR="003646C5">
        <w:rPr>
          <w:sz w:val="24"/>
          <w:szCs w:val="24"/>
        </w:rPr>
        <w:t xml:space="preserve"> </w:t>
      </w:r>
      <w:r w:rsidR="004051CE" w:rsidRPr="00204E5F">
        <w:rPr>
          <w:sz w:val="24"/>
          <w:szCs w:val="24"/>
        </w:rPr>
        <w:t xml:space="preserve">making </w:t>
      </w:r>
      <w:r w:rsidR="006D75E2">
        <w:rPr>
          <w:sz w:val="24"/>
          <w:szCs w:val="24"/>
        </w:rPr>
        <w:t xml:space="preserve">of </w:t>
      </w:r>
      <w:r w:rsidR="000C5E7A">
        <w:rPr>
          <w:sz w:val="24"/>
          <w:szCs w:val="24"/>
        </w:rPr>
        <w:t>atlatls and advanced</w:t>
      </w:r>
      <w:r w:rsidR="003646C5">
        <w:rPr>
          <w:sz w:val="24"/>
          <w:szCs w:val="24"/>
        </w:rPr>
        <w:t xml:space="preserve"> </w:t>
      </w:r>
      <w:r w:rsidR="004051CE" w:rsidRPr="00204E5F">
        <w:rPr>
          <w:sz w:val="24"/>
          <w:szCs w:val="24"/>
        </w:rPr>
        <w:t>projectile points</w:t>
      </w:r>
      <w:r w:rsidR="00A97024">
        <w:rPr>
          <w:sz w:val="24"/>
          <w:szCs w:val="24"/>
        </w:rPr>
        <w:t>,</w:t>
      </w:r>
      <w:r w:rsidR="004051CE" w:rsidRPr="00204E5F">
        <w:rPr>
          <w:sz w:val="24"/>
          <w:szCs w:val="24"/>
        </w:rPr>
        <w:t xml:space="preserve"> in the tens of thousands</w:t>
      </w:r>
      <w:r w:rsidR="001756D6" w:rsidRPr="00204E5F">
        <w:rPr>
          <w:sz w:val="24"/>
          <w:szCs w:val="24"/>
        </w:rPr>
        <w:t xml:space="preserve"> </w:t>
      </w:r>
      <w:r w:rsidR="00805118" w:rsidRPr="00204E5F">
        <w:rPr>
          <w:sz w:val="24"/>
          <w:szCs w:val="24"/>
        </w:rPr>
        <w:t>(Hays</w:t>
      </w:r>
      <w:r w:rsidR="00A97024">
        <w:rPr>
          <w:sz w:val="24"/>
          <w:szCs w:val="24"/>
        </w:rPr>
        <w:t>,</w:t>
      </w:r>
      <w:r w:rsidR="00805118" w:rsidRPr="00204E5F">
        <w:rPr>
          <w:sz w:val="24"/>
          <w:szCs w:val="24"/>
        </w:rPr>
        <w:t xml:space="preserve"> 2019)</w:t>
      </w:r>
      <w:r w:rsidR="00A97024">
        <w:rPr>
          <w:sz w:val="24"/>
          <w:szCs w:val="24"/>
        </w:rPr>
        <w:t>.</w:t>
      </w:r>
      <w:r w:rsidR="00805118" w:rsidRPr="00204E5F">
        <w:rPr>
          <w:sz w:val="24"/>
          <w:szCs w:val="24"/>
        </w:rPr>
        <w:t xml:space="preserve"> </w:t>
      </w:r>
      <w:r w:rsidR="001756D6" w:rsidRPr="00204E5F">
        <w:rPr>
          <w:sz w:val="24"/>
          <w:szCs w:val="24"/>
        </w:rPr>
        <w:t>The original interpretations of the Mound</w:t>
      </w:r>
      <w:r w:rsidR="00312E08">
        <w:rPr>
          <w:sz w:val="24"/>
          <w:szCs w:val="24"/>
        </w:rPr>
        <w:t>-b</w:t>
      </w:r>
      <w:r w:rsidR="00312E08" w:rsidRPr="00204E5F">
        <w:rPr>
          <w:sz w:val="24"/>
          <w:szCs w:val="24"/>
        </w:rPr>
        <w:t>uilders</w:t>
      </w:r>
      <w:r w:rsidR="00A97024">
        <w:rPr>
          <w:sz w:val="24"/>
          <w:szCs w:val="24"/>
        </w:rPr>
        <w:t xml:space="preserve"> are</w:t>
      </w:r>
      <w:r w:rsidR="001756D6" w:rsidRPr="00204E5F">
        <w:rPr>
          <w:sz w:val="24"/>
          <w:szCs w:val="24"/>
        </w:rPr>
        <w:t xml:space="preserve"> included </w:t>
      </w:r>
      <w:r w:rsidR="00062B0D" w:rsidRPr="00204E5F">
        <w:rPr>
          <w:sz w:val="24"/>
          <w:szCs w:val="24"/>
        </w:rPr>
        <w:t>below</w:t>
      </w:r>
      <w:r w:rsidR="00A97024">
        <w:rPr>
          <w:sz w:val="24"/>
          <w:szCs w:val="24"/>
        </w:rPr>
        <w:t>,</w:t>
      </w:r>
      <w:r w:rsidR="00062B0D" w:rsidRPr="00204E5F">
        <w:rPr>
          <w:sz w:val="24"/>
          <w:szCs w:val="24"/>
        </w:rPr>
        <w:t xml:space="preserve"> </w:t>
      </w:r>
      <w:r w:rsidR="001756D6" w:rsidRPr="00204E5F">
        <w:rPr>
          <w:sz w:val="24"/>
          <w:szCs w:val="24"/>
        </w:rPr>
        <w:t xml:space="preserve">as they exemplify the political periods of land procurement and </w:t>
      </w:r>
      <w:r w:rsidR="0090563B" w:rsidRPr="00204E5F">
        <w:rPr>
          <w:sz w:val="24"/>
          <w:szCs w:val="24"/>
        </w:rPr>
        <w:t xml:space="preserve">early </w:t>
      </w:r>
      <w:r w:rsidR="00821D99">
        <w:rPr>
          <w:sz w:val="24"/>
          <w:szCs w:val="24"/>
        </w:rPr>
        <w:t xml:space="preserve">appropriation of </w:t>
      </w:r>
      <w:proofErr w:type="spellStart"/>
      <w:r w:rsidR="009F2D79">
        <w:rPr>
          <w:sz w:val="24"/>
          <w:szCs w:val="24"/>
        </w:rPr>
        <w:t>artifacts</w:t>
      </w:r>
      <w:proofErr w:type="spellEnd"/>
      <w:r w:rsidR="009F2D79">
        <w:rPr>
          <w:sz w:val="24"/>
          <w:szCs w:val="24"/>
        </w:rPr>
        <w:t xml:space="preserve"> </w:t>
      </w:r>
      <w:r w:rsidR="009F2D79" w:rsidRPr="00204E5F">
        <w:rPr>
          <w:sz w:val="24"/>
          <w:szCs w:val="24"/>
        </w:rPr>
        <w:t>that</w:t>
      </w:r>
      <w:r w:rsidR="0090563B" w:rsidRPr="00204E5F">
        <w:rPr>
          <w:sz w:val="24"/>
          <w:szCs w:val="24"/>
        </w:rPr>
        <w:t xml:space="preserve"> effectively stripped indigenous people of power</w:t>
      </w:r>
      <w:r w:rsidR="00C10541">
        <w:rPr>
          <w:sz w:val="24"/>
          <w:szCs w:val="24"/>
        </w:rPr>
        <w:t xml:space="preserve"> </w:t>
      </w:r>
    </w:p>
    <w:p w:rsidR="009C666D" w:rsidRDefault="009C666D" w:rsidP="009C666D">
      <w:pPr>
        <w:spacing w:line="360" w:lineRule="auto"/>
        <w:rPr>
          <w:sz w:val="24"/>
          <w:szCs w:val="24"/>
        </w:rPr>
      </w:pPr>
    </w:p>
    <w:p w:rsidR="00D348FE" w:rsidRPr="00204E5F" w:rsidRDefault="008A54B8" w:rsidP="009C666D">
      <w:pPr>
        <w:spacing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sz w:val="24"/>
          <w:szCs w:val="24"/>
        </w:rPr>
        <w:t>O</w:t>
      </w:r>
      <w:r w:rsidR="00AA559F" w:rsidRPr="00204E5F">
        <w:rPr>
          <w:sz w:val="24"/>
          <w:szCs w:val="24"/>
        </w:rPr>
        <w:t xml:space="preserve">ne of the first publications </w:t>
      </w:r>
      <w:r w:rsidR="00BC623F" w:rsidRPr="00204E5F">
        <w:rPr>
          <w:sz w:val="24"/>
          <w:szCs w:val="24"/>
        </w:rPr>
        <w:t xml:space="preserve">to mention Poverty </w:t>
      </w:r>
      <w:r w:rsidR="003B13FC">
        <w:rPr>
          <w:sz w:val="24"/>
          <w:szCs w:val="24"/>
        </w:rPr>
        <w:t>P</w:t>
      </w:r>
      <w:r w:rsidR="00BC623F" w:rsidRPr="00204E5F">
        <w:rPr>
          <w:sz w:val="24"/>
          <w:szCs w:val="24"/>
        </w:rPr>
        <w:t xml:space="preserve">oint </w:t>
      </w:r>
      <w:r w:rsidR="00520981" w:rsidRPr="00204E5F">
        <w:rPr>
          <w:sz w:val="24"/>
          <w:szCs w:val="24"/>
        </w:rPr>
        <w:t xml:space="preserve">before it was </w:t>
      </w:r>
      <w:r w:rsidR="00FB489C" w:rsidRPr="00204E5F">
        <w:rPr>
          <w:sz w:val="24"/>
          <w:szCs w:val="24"/>
        </w:rPr>
        <w:t>plundered for its archaeology</w:t>
      </w:r>
      <w:r w:rsidR="003B13FC">
        <w:rPr>
          <w:sz w:val="24"/>
          <w:szCs w:val="24"/>
        </w:rPr>
        <w:t>,</w:t>
      </w:r>
      <w:r w:rsidR="00FB489C" w:rsidRPr="00204E5F">
        <w:rPr>
          <w:sz w:val="24"/>
          <w:szCs w:val="24"/>
        </w:rPr>
        <w:t xml:space="preserve"> </w:t>
      </w:r>
      <w:r w:rsidR="00BB0AD7" w:rsidRPr="00204E5F">
        <w:rPr>
          <w:sz w:val="24"/>
          <w:szCs w:val="24"/>
        </w:rPr>
        <w:t xml:space="preserve">was </w:t>
      </w:r>
      <w:r w:rsidR="003A0213" w:rsidRPr="00204E5F">
        <w:rPr>
          <w:sz w:val="24"/>
          <w:szCs w:val="24"/>
        </w:rPr>
        <w:t>in a travel journal</w:t>
      </w:r>
      <w:r w:rsidR="003B13FC">
        <w:rPr>
          <w:sz w:val="24"/>
          <w:szCs w:val="24"/>
        </w:rPr>
        <w:t>,</w:t>
      </w:r>
      <w:r w:rsidR="000A7A28" w:rsidRPr="00204E5F">
        <w:rPr>
          <w:sz w:val="24"/>
          <w:szCs w:val="24"/>
        </w:rPr>
        <w:t xml:space="preserve"> published in 1791</w:t>
      </w:r>
      <w:r w:rsidR="003B13FC">
        <w:rPr>
          <w:sz w:val="24"/>
          <w:szCs w:val="24"/>
        </w:rPr>
        <w:t>.</w:t>
      </w:r>
      <w:r w:rsidR="000A7A28" w:rsidRPr="00204E5F">
        <w:rPr>
          <w:sz w:val="24"/>
          <w:szCs w:val="24"/>
        </w:rPr>
        <w:t xml:space="preserve"> </w:t>
      </w:r>
      <w:r w:rsidR="003B13FC">
        <w:rPr>
          <w:sz w:val="24"/>
          <w:szCs w:val="24"/>
        </w:rPr>
        <w:t>H</w:t>
      </w:r>
      <w:r w:rsidR="00863A1E" w:rsidRPr="00204E5F">
        <w:rPr>
          <w:sz w:val="24"/>
          <w:szCs w:val="24"/>
        </w:rPr>
        <w:t xml:space="preserve">ere the travel writer </w:t>
      </w:r>
      <w:r w:rsidR="000A7A28" w:rsidRPr="00204E5F">
        <w:rPr>
          <w:sz w:val="24"/>
          <w:szCs w:val="24"/>
        </w:rPr>
        <w:t xml:space="preserve">William </w:t>
      </w:r>
      <w:proofErr w:type="spellStart"/>
      <w:r w:rsidR="000A7A28" w:rsidRPr="00204E5F">
        <w:rPr>
          <w:sz w:val="24"/>
          <w:szCs w:val="24"/>
        </w:rPr>
        <w:t>Bartrams</w:t>
      </w:r>
      <w:proofErr w:type="spellEnd"/>
      <w:r w:rsidR="000A7A28" w:rsidRPr="00204E5F">
        <w:rPr>
          <w:sz w:val="24"/>
          <w:szCs w:val="24"/>
        </w:rPr>
        <w:t xml:space="preserve"> </w:t>
      </w:r>
      <w:r w:rsidR="000119C1" w:rsidRPr="00204E5F">
        <w:rPr>
          <w:sz w:val="24"/>
          <w:szCs w:val="24"/>
        </w:rPr>
        <w:t xml:space="preserve">refers to </w:t>
      </w:r>
      <w:r w:rsidR="00101ABD">
        <w:rPr>
          <w:sz w:val="24"/>
          <w:szCs w:val="24"/>
        </w:rPr>
        <w:t xml:space="preserve">meeting </w:t>
      </w:r>
      <w:r w:rsidR="00101ABD" w:rsidRPr="00204E5F">
        <w:rPr>
          <w:sz w:val="24"/>
          <w:szCs w:val="24"/>
        </w:rPr>
        <w:t>nomadic</w:t>
      </w:r>
      <w:r w:rsidR="00171A18" w:rsidRPr="00204E5F">
        <w:rPr>
          <w:sz w:val="24"/>
          <w:szCs w:val="24"/>
        </w:rPr>
        <w:t xml:space="preserve"> </w:t>
      </w:r>
      <w:r w:rsidR="000119C1" w:rsidRPr="00204E5F">
        <w:rPr>
          <w:sz w:val="24"/>
          <w:szCs w:val="24"/>
        </w:rPr>
        <w:t>Cherokee</w:t>
      </w:r>
      <w:r w:rsidR="00A42C0D" w:rsidRPr="00204E5F">
        <w:rPr>
          <w:sz w:val="24"/>
          <w:szCs w:val="24"/>
        </w:rPr>
        <w:t xml:space="preserve"> people</w:t>
      </w:r>
      <w:r w:rsidR="00101ABD">
        <w:rPr>
          <w:sz w:val="24"/>
          <w:szCs w:val="24"/>
        </w:rPr>
        <w:t xml:space="preserve"> </w:t>
      </w:r>
      <w:r w:rsidR="00863A1E" w:rsidRPr="00204E5F">
        <w:rPr>
          <w:sz w:val="24"/>
          <w:szCs w:val="24"/>
        </w:rPr>
        <w:t>near the</w:t>
      </w:r>
      <w:r w:rsidR="00696CC5" w:rsidRPr="00204E5F">
        <w:rPr>
          <w:sz w:val="24"/>
          <w:szCs w:val="24"/>
        </w:rPr>
        <w:t xml:space="preserve"> M</w:t>
      </w:r>
      <w:r w:rsidR="00BD4336" w:rsidRPr="00204E5F">
        <w:rPr>
          <w:sz w:val="24"/>
          <w:szCs w:val="24"/>
        </w:rPr>
        <w:t>ound</w:t>
      </w:r>
      <w:r w:rsidR="00101ABD">
        <w:rPr>
          <w:sz w:val="24"/>
          <w:szCs w:val="24"/>
        </w:rPr>
        <w:t>.</w:t>
      </w:r>
      <w:r w:rsidR="00696CC5" w:rsidRPr="00204E5F">
        <w:rPr>
          <w:sz w:val="24"/>
          <w:szCs w:val="24"/>
        </w:rPr>
        <w:t xml:space="preserve"> </w:t>
      </w:r>
      <w:r w:rsidR="00101ABD">
        <w:rPr>
          <w:sz w:val="24"/>
          <w:szCs w:val="24"/>
        </w:rPr>
        <w:t>I</w:t>
      </w:r>
      <w:r w:rsidR="00415225" w:rsidRPr="00204E5F">
        <w:rPr>
          <w:sz w:val="24"/>
          <w:szCs w:val="24"/>
        </w:rPr>
        <w:t xml:space="preserve">n recording his </w:t>
      </w:r>
      <w:r w:rsidR="000B6226" w:rsidRPr="00204E5F">
        <w:rPr>
          <w:sz w:val="24"/>
          <w:szCs w:val="24"/>
        </w:rPr>
        <w:t xml:space="preserve">encounter, </w:t>
      </w:r>
      <w:r w:rsidR="00415225" w:rsidRPr="00204E5F">
        <w:rPr>
          <w:sz w:val="24"/>
          <w:szCs w:val="24"/>
        </w:rPr>
        <w:t>he distances the</w:t>
      </w:r>
      <w:r w:rsidR="001E0BEF" w:rsidRPr="00204E5F">
        <w:rPr>
          <w:sz w:val="24"/>
          <w:szCs w:val="24"/>
        </w:rPr>
        <w:t xml:space="preserve"> true </w:t>
      </w:r>
      <w:r w:rsidR="00884426" w:rsidRPr="00204E5F">
        <w:rPr>
          <w:sz w:val="24"/>
          <w:szCs w:val="24"/>
        </w:rPr>
        <w:t>builders of the</w:t>
      </w:r>
      <w:r w:rsidR="00101ABD">
        <w:rPr>
          <w:sz w:val="24"/>
          <w:szCs w:val="24"/>
        </w:rPr>
        <w:t>se</w:t>
      </w:r>
      <w:r w:rsidR="00884426" w:rsidRPr="00204E5F">
        <w:rPr>
          <w:sz w:val="24"/>
          <w:szCs w:val="24"/>
        </w:rPr>
        <w:t xml:space="preserve"> mounds</w:t>
      </w:r>
      <w:r w:rsidR="00171A18" w:rsidRPr="00204E5F">
        <w:rPr>
          <w:sz w:val="24"/>
          <w:szCs w:val="24"/>
        </w:rPr>
        <w:t xml:space="preserve"> </w:t>
      </w:r>
      <w:r w:rsidR="00884426" w:rsidRPr="00204E5F">
        <w:rPr>
          <w:sz w:val="24"/>
          <w:szCs w:val="24"/>
        </w:rPr>
        <w:t xml:space="preserve">the </w:t>
      </w:r>
      <w:proofErr w:type="spellStart"/>
      <w:r w:rsidR="00884426" w:rsidRPr="00204E5F">
        <w:rPr>
          <w:sz w:val="24"/>
          <w:szCs w:val="24"/>
        </w:rPr>
        <w:t>Tomora</w:t>
      </w:r>
      <w:r w:rsidR="00462508" w:rsidRPr="00204E5F">
        <w:rPr>
          <w:sz w:val="24"/>
          <w:szCs w:val="24"/>
        </w:rPr>
        <w:t>h</w:t>
      </w:r>
      <w:proofErr w:type="spellEnd"/>
      <w:r w:rsidR="00462508" w:rsidRPr="00204E5F">
        <w:rPr>
          <w:sz w:val="24"/>
          <w:szCs w:val="24"/>
        </w:rPr>
        <w:t xml:space="preserve"> </w:t>
      </w:r>
      <w:r w:rsidR="00171A18" w:rsidRPr="00204E5F">
        <w:rPr>
          <w:sz w:val="24"/>
          <w:szCs w:val="24"/>
        </w:rPr>
        <w:t>(Clark</w:t>
      </w:r>
      <w:r w:rsidR="004A5D4D">
        <w:rPr>
          <w:sz w:val="24"/>
          <w:szCs w:val="24"/>
        </w:rPr>
        <w:t>,</w:t>
      </w:r>
      <w:r w:rsidR="008E47AF" w:rsidRPr="00204E5F">
        <w:rPr>
          <w:sz w:val="24"/>
          <w:szCs w:val="24"/>
        </w:rPr>
        <w:t xml:space="preserve"> 2006) and </w:t>
      </w:r>
      <w:r w:rsidR="008E47AF" w:rsidRPr="00204E5F">
        <w:rPr>
          <w:sz w:val="24"/>
          <w:szCs w:val="24"/>
        </w:rPr>
        <w:lastRenderedPageBreak/>
        <w:t xml:space="preserve">introduces </w:t>
      </w:r>
      <w:r w:rsidR="000B6226" w:rsidRPr="00204E5F">
        <w:rPr>
          <w:sz w:val="24"/>
          <w:szCs w:val="24"/>
        </w:rPr>
        <w:t xml:space="preserve">the idea of </w:t>
      </w:r>
      <w:r w:rsidR="00003D39" w:rsidRPr="00204E5F">
        <w:rPr>
          <w:sz w:val="24"/>
          <w:szCs w:val="24"/>
        </w:rPr>
        <w:t>the</w:t>
      </w:r>
      <w:r w:rsidR="00F97410" w:rsidRPr="00204E5F">
        <w:rPr>
          <w:sz w:val="24"/>
          <w:szCs w:val="24"/>
        </w:rPr>
        <w:t xml:space="preserve"> great mounds</w:t>
      </w:r>
      <w:r w:rsidR="00003D39" w:rsidRPr="00204E5F">
        <w:rPr>
          <w:sz w:val="24"/>
          <w:szCs w:val="24"/>
        </w:rPr>
        <w:t xml:space="preserve"> being built by ‘the ancients’ </w:t>
      </w:r>
      <w:r w:rsidR="001E0BEF" w:rsidRPr="00204E5F">
        <w:rPr>
          <w:sz w:val="24"/>
          <w:szCs w:val="24"/>
        </w:rPr>
        <w:t xml:space="preserve">which sounds a bit generic and </w:t>
      </w:r>
      <w:r w:rsidR="00AB4B28" w:rsidRPr="00204E5F">
        <w:rPr>
          <w:sz w:val="24"/>
          <w:szCs w:val="24"/>
        </w:rPr>
        <w:t xml:space="preserve">as if they are </w:t>
      </w:r>
      <w:r w:rsidR="00101ABD">
        <w:rPr>
          <w:sz w:val="24"/>
          <w:szCs w:val="24"/>
        </w:rPr>
        <w:t>‘no man</w:t>
      </w:r>
      <w:r w:rsidR="003B6029">
        <w:rPr>
          <w:sz w:val="24"/>
          <w:szCs w:val="24"/>
        </w:rPr>
        <w:t>’</w:t>
      </w:r>
      <w:r w:rsidR="00101ABD">
        <w:rPr>
          <w:sz w:val="24"/>
          <w:szCs w:val="24"/>
        </w:rPr>
        <w:t xml:space="preserve">s land’ </w:t>
      </w:r>
      <w:r w:rsidR="00AB4B28" w:rsidRPr="00204E5F">
        <w:rPr>
          <w:sz w:val="24"/>
          <w:szCs w:val="24"/>
        </w:rPr>
        <w:t xml:space="preserve">by the time he </w:t>
      </w:r>
      <w:r w:rsidR="00F97410" w:rsidRPr="00204E5F">
        <w:rPr>
          <w:sz w:val="24"/>
          <w:szCs w:val="24"/>
        </w:rPr>
        <w:t>arrives</w:t>
      </w:r>
      <w:r w:rsidR="003B6029">
        <w:rPr>
          <w:sz w:val="24"/>
          <w:szCs w:val="24"/>
        </w:rPr>
        <w:t xml:space="preserve">. </w:t>
      </w:r>
      <w:r w:rsidR="003B6029">
        <w:rPr>
          <w:rFonts w:ascii="Calibri" w:eastAsiaTheme="minorEastAsia" w:hAnsi="Calibri" w:cs="Calibri"/>
          <w:sz w:val="24"/>
          <w:szCs w:val="24"/>
          <w:lang w:eastAsia="en-GB"/>
        </w:rPr>
        <w:t>T</w:t>
      </w:r>
      <w:r w:rsidR="0065171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hese </w:t>
      </w:r>
      <w:r w:rsidR="00FA7163" w:rsidRPr="00204E5F">
        <w:rPr>
          <w:rFonts w:ascii="Calibri" w:eastAsiaTheme="minorEastAsia" w:hAnsi="Calibri" w:cs="Calibri"/>
          <w:sz w:val="24"/>
          <w:szCs w:val="24"/>
          <w:lang w:eastAsia="en-GB"/>
        </w:rPr>
        <w:t>prehistoric mounds now an important UNESCO site</w:t>
      </w:r>
      <w:r w:rsidR="00844A5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were </w:t>
      </w:r>
      <w:r w:rsidR="00974F57">
        <w:rPr>
          <w:rFonts w:ascii="Calibri" w:eastAsiaTheme="minorEastAsia" w:hAnsi="Calibri" w:cs="Calibri"/>
          <w:sz w:val="24"/>
          <w:szCs w:val="24"/>
          <w:lang w:eastAsia="en-GB"/>
        </w:rPr>
        <w:t xml:space="preserve">later </w:t>
      </w:r>
      <w:r w:rsidR="00974F57" w:rsidRPr="00204E5F">
        <w:rPr>
          <w:rFonts w:ascii="Calibri" w:eastAsiaTheme="minorEastAsia" w:hAnsi="Calibri" w:cs="Calibri"/>
          <w:sz w:val="24"/>
          <w:szCs w:val="24"/>
          <w:lang w:eastAsia="en-GB"/>
        </w:rPr>
        <w:t>disturbed</w:t>
      </w:r>
      <w:r w:rsidR="00844A5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B6029" w:rsidRPr="00204E5F">
        <w:rPr>
          <w:rFonts w:ascii="Calibri" w:eastAsiaTheme="minorEastAsia" w:hAnsi="Calibri" w:cs="Calibri"/>
          <w:sz w:val="24"/>
          <w:szCs w:val="24"/>
          <w:lang w:eastAsia="en-GB"/>
        </w:rPr>
        <w:t>while Ephraim</w:t>
      </w:r>
      <w:r w:rsidR="00903D0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Squire (1821-1888) and Edwin Davies (1811-1888) recorded survey</w:t>
      </w:r>
      <w:r w:rsidR="007C4C80" w:rsidRPr="00204E5F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48112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903D0F" w:rsidRPr="00204E5F">
        <w:rPr>
          <w:rFonts w:ascii="Calibri" w:eastAsiaTheme="minorEastAsia" w:hAnsi="Calibri" w:cs="Calibri"/>
          <w:sz w:val="24"/>
          <w:szCs w:val="24"/>
          <w:lang w:eastAsia="en-GB"/>
        </w:rPr>
        <w:t>during the excavation of over 200 mounds</w:t>
      </w:r>
      <w:r w:rsidR="003B6029">
        <w:rPr>
          <w:rFonts w:ascii="Calibri" w:eastAsiaTheme="minorEastAsia" w:hAnsi="Calibri" w:cs="Calibri"/>
          <w:sz w:val="24"/>
          <w:szCs w:val="24"/>
          <w:lang w:eastAsia="en-GB"/>
        </w:rPr>
        <w:t xml:space="preserve"> in that region, </w:t>
      </w:r>
      <w:r w:rsidR="00903D0F" w:rsidRPr="00204E5F">
        <w:rPr>
          <w:rFonts w:ascii="Calibri" w:eastAsiaTheme="minorEastAsia" w:hAnsi="Calibri" w:cs="Calibri"/>
          <w:sz w:val="24"/>
          <w:szCs w:val="24"/>
          <w:lang w:eastAsia="en-GB"/>
        </w:rPr>
        <w:t>in the years between 1845-47 AD</w:t>
      </w:r>
      <w:r w:rsidR="003B6029">
        <w:rPr>
          <w:rFonts w:ascii="Calibri" w:eastAsiaTheme="minorEastAsia" w:hAnsi="Calibri" w:cs="Calibri"/>
          <w:sz w:val="24"/>
          <w:szCs w:val="24"/>
          <w:lang w:eastAsia="en-GB"/>
        </w:rPr>
        <w:t>.</w:t>
      </w:r>
      <w:r w:rsidR="00F9741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B602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Smithsonian </w:t>
      </w:r>
      <w:r w:rsidR="003B6029">
        <w:rPr>
          <w:rFonts w:ascii="Calibri" w:eastAsiaTheme="minorEastAsia" w:hAnsi="Calibri" w:cs="Calibri"/>
          <w:sz w:val="24"/>
          <w:szCs w:val="24"/>
          <w:lang w:eastAsia="en-GB"/>
        </w:rPr>
        <w:t xml:space="preserve">Museum </w:t>
      </w:r>
      <w:r w:rsidR="00F9741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received </w:t>
      </w:r>
      <w:r w:rsidR="00C428D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some of </w:t>
      </w:r>
      <w:r w:rsidR="00F97EF0" w:rsidRPr="00204E5F">
        <w:rPr>
          <w:rFonts w:ascii="Calibri" w:eastAsiaTheme="minorEastAsia" w:hAnsi="Calibri" w:cs="Calibri"/>
          <w:sz w:val="24"/>
          <w:szCs w:val="24"/>
          <w:lang w:eastAsia="en-GB"/>
        </w:rPr>
        <w:t>their sacred contents</w:t>
      </w:r>
      <w:r w:rsidR="0048112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. </w:t>
      </w:r>
      <w:r w:rsidR="00955EB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One of the very first publications to come from the new Smithsonian Museum </w:t>
      </w:r>
      <w:r w:rsidR="003B6029">
        <w:rPr>
          <w:rFonts w:ascii="Calibri" w:eastAsiaTheme="minorEastAsia" w:hAnsi="Calibri" w:cs="Calibri"/>
          <w:sz w:val="24"/>
          <w:szCs w:val="24"/>
          <w:lang w:eastAsia="en-GB"/>
        </w:rPr>
        <w:t xml:space="preserve">was </w:t>
      </w:r>
      <w:r w:rsidR="00ED19C6" w:rsidRPr="003B6029">
        <w:rPr>
          <w:rFonts w:ascii="Calibri" w:eastAsiaTheme="minorEastAsia" w:hAnsi="Calibri" w:cs="Calibri"/>
          <w:sz w:val="24"/>
          <w:szCs w:val="24"/>
          <w:lang w:eastAsia="en-GB"/>
        </w:rPr>
        <w:t>Ancients</w:t>
      </w:r>
      <w:r w:rsidR="00955EB2" w:rsidRPr="003B6029">
        <w:rPr>
          <w:rFonts w:ascii="Calibri" w:eastAsiaTheme="minorEastAsia" w:hAnsi="Calibri" w:cs="Calibri"/>
          <w:sz w:val="24"/>
          <w:szCs w:val="24"/>
          <w:lang w:eastAsia="en-GB"/>
        </w:rPr>
        <w:t xml:space="preserve"> Monuments of the Mississippi Valley</w:t>
      </w:r>
      <w:r w:rsidR="00955EB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1154F0">
        <w:rPr>
          <w:rFonts w:ascii="Calibri" w:eastAsiaTheme="minorEastAsia" w:hAnsi="Calibri" w:cs="Calibri"/>
          <w:sz w:val="24"/>
          <w:szCs w:val="24"/>
          <w:lang w:eastAsia="en-GB"/>
        </w:rPr>
        <w:t>(</w:t>
      </w:r>
      <w:r w:rsidR="00955EB2" w:rsidRPr="00204E5F">
        <w:rPr>
          <w:rFonts w:ascii="Calibri" w:eastAsiaTheme="minorEastAsia" w:hAnsi="Calibri" w:cs="Calibri"/>
          <w:sz w:val="24"/>
          <w:szCs w:val="24"/>
          <w:lang w:eastAsia="en-GB"/>
        </w:rPr>
        <w:t>Squier</w:t>
      </w:r>
      <w:r w:rsidR="001154F0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955EB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1848) </w:t>
      </w:r>
      <w:r w:rsidR="001154F0">
        <w:rPr>
          <w:rFonts w:ascii="Calibri" w:eastAsiaTheme="minorEastAsia" w:hAnsi="Calibri" w:cs="Calibri"/>
          <w:sz w:val="24"/>
          <w:szCs w:val="24"/>
          <w:lang w:eastAsia="en-GB"/>
        </w:rPr>
        <w:t xml:space="preserve">wherein </w:t>
      </w:r>
      <w:r w:rsidR="00ED19C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builders of the mounds are </w:t>
      </w:r>
      <w:r w:rsidR="003A579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portrayed </w:t>
      </w:r>
      <w:r w:rsidR="0037786E" w:rsidRPr="00204E5F">
        <w:rPr>
          <w:rFonts w:ascii="Calibri" w:eastAsiaTheme="minorEastAsia" w:hAnsi="Calibri" w:cs="Calibri"/>
          <w:sz w:val="24"/>
          <w:szCs w:val="24"/>
          <w:lang w:eastAsia="en-GB"/>
        </w:rPr>
        <w:t>as mythical</w:t>
      </w:r>
      <w:r w:rsidR="007E2E36">
        <w:rPr>
          <w:rFonts w:ascii="Calibri" w:eastAsiaTheme="minorEastAsia" w:hAnsi="Calibri" w:cs="Calibri"/>
          <w:sz w:val="24"/>
          <w:szCs w:val="24"/>
          <w:lang w:eastAsia="en-GB"/>
        </w:rPr>
        <w:t>. S</w:t>
      </w:r>
      <w:r w:rsidR="0037786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uggestions of </w:t>
      </w:r>
      <w:r w:rsidR="007E2E36">
        <w:rPr>
          <w:rFonts w:ascii="Calibri" w:eastAsiaTheme="minorEastAsia" w:hAnsi="Calibri" w:cs="Calibri"/>
          <w:sz w:val="24"/>
          <w:szCs w:val="24"/>
          <w:lang w:eastAsia="en-GB"/>
        </w:rPr>
        <w:t xml:space="preserve">mysterious </w:t>
      </w:r>
      <w:r w:rsidR="0037786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Welsh </w:t>
      </w:r>
      <w:r w:rsidR="00317FB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men are </w:t>
      </w:r>
      <w:r w:rsidR="00D661B9" w:rsidRPr="00204E5F">
        <w:rPr>
          <w:rFonts w:ascii="Calibri" w:eastAsiaTheme="minorEastAsia" w:hAnsi="Calibri" w:cs="Calibri"/>
          <w:sz w:val="24"/>
          <w:szCs w:val="24"/>
          <w:lang w:eastAsia="en-GB"/>
        </w:rPr>
        <w:t>even</w:t>
      </w:r>
      <w:r w:rsidR="00317FB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put forward </w:t>
      </w:r>
      <w:r w:rsidR="00F57548">
        <w:rPr>
          <w:rFonts w:ascii="Calibri" w:eastAsiaTheme="minorEastAsia" w:hAnsi="Calibri" w:cs="Calibri"/>
          <w:sz w:val="24"/>
          <w:szCs w:val="24"/>
          <w:lang w:eastAsia="en-GB"/>
        </w:rPr>
        <w:t xml:space="preserve">as the builders, furthermore </w:t>
      </w:r>
      <w:r w:rsidR="00D661B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publication states </w:t>
      </w:r>
      <w:r w:rsidR="00007B0E">
        <w:rPr>
          <w:rFonts w:ascii="Calibri" w:eastAsiaTheme="minorEastAsia" w:hAnsi="Calibri" w:cs="Calibri"/>
          <w:sz w:val="24"/>
          <w:szCs w:val="24"/>
          <w:lang w:eastAsia="en-GB"/>
        </w:rPr>
        <w:t xml:space="preserve">clearly </w:t>
      </w:r>
      <w:r w:rsidR="00D661B9" w:rsidRPr="00204E5F">
        <w:rPr>
          <w:rFonts w:ascii="Calibri" w:eastAsiaTheme="minorEastAsia" w:hAnsi="Calibri" w:cs="Calibri"/>
          <w:sz w:val="24"/>
          <w:szCs w:val="24"/>
          <w:lang w:eastAsia="en-GB"/>
        </w:rPr>
        <w:t>that</w:t>
      </w:r>
      <w:r w:rsidR="00955EB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ED19C6" w:rsidRPr="00204E5F">
        <w:rPr>
          <w:rFonts w:ascii="Calibri" w:eastAsiaTheme="minorEastAsia" w:hAnsi="Calibri" w:cs="Calibri"/>
          <w:sz w:val="24"/>
          <w:szCs w:val="24"/>
          <w:lang w:eastAsia="en-GB"/>
        </w:rPr>
        <w:t>the mounds were not built by Native Americans</w:t>
      </w:r>
      <w:r w:rsidR="00D661B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49386A" w:rsidRPr="001154F0">
        <w:rPr>
          <w:rFonts w:ascii="Calibri" w:eastAsiaTheme="minorEastAsia" w:hAnsi="Calibri" w:cs="Calibri"/>
          <w:sz w:val="24"/>
          <w:szCs w:val="24"/>
          <w:lang w:eastAsia="en-GB"/>
        </w:rPr>
        <w:t xml:space="preserve">who </w:t>
      </w:r>
      <w:r w:rsidR="001154F0" w:rsidRPr="001154F0">
        <w:rPr>
          <w:rFonts w:ascii="Calibri" w:eastAsiaTheme="minorEastAsia" w:hAnsi="Calibri" w:cs="Calibri"/>
          <w:sz w:val="24"/>
          <w:szCs w:val="24"/>
          <w:lang w:eastAsia="en-GB"/>
        </w:rPr>
        <w:t>Squire argues</w:t>
      </w:r>
      <w:r w:rsidR="0049386A" w:rsidRPr="001154F0">
        <w:rPr>
          <w:rFonts w:ascii="Calibri" w:eastAsiaTheme="minorEastAsia" w:hAnsi="Calibri" w:cs="Calibri"/>
          <w:sz w:val="24"/>
          <w:szCs w:val="24"/>
          <w:lang w:eastAsia="en-GB"/>
        </w:rPr>
        <w:t xml:space="preserve"> to </w:t>
      </w:r>
      <w:r w:rsidR="001F49E8" w:rsidRPr="001154F0">
        <w:rPr>
          <w:rFonts w:ascii="Calibri" w:eastAsiaTheme="minorEastAsia" w:hAnsi="Calibri" w:cs="Calibri"/>
          <w:sz w:val="24"/>
          <w:szCs w:val="24"/>
          <w:lang w:eastAsia="en-GB"/>
        </w:rPr>
        <w:t>be</w:t>
      </w:r>
      <w:r w:rsidR="00ED19C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"</w:t>
      </w:r>
      <w:r w:rsidR="00ED19C6" w:rsidRPr="001154F0">
        <w:rPr>
          <w:rFonts w:ascii="Calibri" w:eastAsiaTheme="minorEastAsia" w:hAnsi="Calibri" w:cs="Calibri"/>
          <w:sz w:val="24"/>
          <w:szCs w:val="24"/>
          <w:lang w:eastAsia="en-GB"/>
        </w:rPr>
        <w:t xml:space="preserve">hunters adverse to </w:t>
      </w:r>
      <w:r w:rsidR="00885382" w:rsidRPr="001154F0">
        <w:rPr>
          <w:rFonts w:ascii="Calibri" w:eastAsiaTheme="minorEastAsia" w:hAnsi="Calibri" w:cs="Calibri"/>
          <w:sz w:val="24"/>
          <w:szCs w:val="24"/>
          <w:lang w:eastAsia="en-GB"/>
        </w:rPr>
        <w:t>hard</w:t>
      </w:r>
      <w:r w:rsidR="007645B4" w:rsidRPr="001154F0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F82431" w:rsidRPr="001154F0">
        <w:rPr>
          <w:rFonts w:ascii="Calibri" w:eastAsiaTheme="minorEastAsia" w:hAnsi="Calibri" w:cs="Calibri"/>
          <w:sz w:val="24"/>
          <w:szCs w:val="24"/>
          <w:lang w:eastAsia="en-GB"/>
        </w:rPr>
        <w:t>labor</w:t>
      </w:r>
      <w:r w:rsidR="001154F0">
        <w:rPr>
          <w:rFonts w:ascii="Calibri" w:eastAsiaTheme="minorEastAsia" w:hAnsi="Calibri" w:cs="Calibri"/>
          <w:sz w:val="24"/>
          <w:szCs w:val="24"/>
          <w:lang w:eastAsia="en-GB"/>
        </w:rPr>
        <w:t xml:space="preserve">”. </w:t>
      </w:r>
      <w:r w:rsidR="00F82431" w:rsidRPr="00204E5F">
        <w:rPr>
          <w:rFonts w:ascii="Calibri" w:eastAsiaTheme="minorEastAsia" w:hAnsi="Calibri" w:cs="Calibri"/>
          <w:sz w:val="24"/>
          <w:szCs w:val="24"/>
          <w:lang w:eastAsia="en-GB"/>
        </w:rPr>
        <w:t>This</w:t>
      </w:r>
      <w:r w:rsidR="007645B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>was</w:t>
      </w:r>
      <w:r w:rsidR="007645B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F9741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politically </w:t>
      </w:r>
      <w:r w:rsidR="001154F0">
        <w:rPr>
          <w:rFonts w:ascii="Calibri" w:eastAsiaTheme="minorEastAsia" w:hAnsi="Calibri" w:cs="Calibri"/>
          <w:sz w:val="24"/>
          <w:szCs w:val="24"/>
          <w:lang w:eastAsia="en-GB"/>
        </w:rPr>
        <w:t xml:space="preserve">dangerous to the Indian people </w:t>
      </w:r>
      <w:r w:rsidR="007645B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because </w:t>
      </w:r>
      <w:r w:rsidR="008F526D" w:rsidRPr="00204E5F">
        <w:rPr>
          <w:rFonts w:ascii="Calibri" w:eastAsiaTheme="minorEastAsia" w:hAnsi="Calibri" w:cs="Calibri"/>
          <w:sz w:val="24"/>
          <w:szCs w:val="24"/>
          <w:lang w:eastAsia="en-GB"/>
        </w:rPr>
        <w:t>the</w:t>
      </w:r>
      <w:r w:rsidR="0039097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>F</w:t>
      </w:r>
      <w:r w:rsidR="0039097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ederal 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>G</w:t>
      </w:r>
      <w:r w:rsidR="0039097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overnment at the time </w:t>
      </w:r>
      <w:r w:rsidR="003D6E1A" w:rsidRPr="00204E5F">
        <w:rPr>
          <w:rFonts w:ascii="Calibri" w:eastAsiaTheme="minorEastAsia" w:hAnsi="Calibri" w:cs="Calibri"/>
          <w:sz w:val="24"/>
          <w:szCs w:val="24"/>
          <w:lang w:eastAsia="en-GB"/>
        </w:rPr>
        <w:t>w</w:t>
      </w:r>
      <w:r w:rsidR="009417EA">
        <w:rPr>
          <w:rFonts w:ascii="Calibri" w:eastAsiaTheme="minorEastAsia" w:hAnsi="Calibri" w:cs="Calibri"/>
          <w:sz w:val="24"/>
          <w:szCs w:val="24"/>
          <w:lang w:eastAsia="en-GB"/>
        </w:rPr>
        <w:t xml:space="preserve">as 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 xml:space="preserve">involved in the </w:t>
      </w:r>
      <w:r w:rsidR="00F82431" w:rsidRPr="00204E5F">
        <w:rPr>
          <w:rFonts w:ascii="Calibri" w:eastAsiaTheme="minorEastAsia" w:hAnsi="Calibri" w:cs="Calibri"/>
          <w:sz w:val="24"/>
          <w:szCs w:val="24"/>
          <w:lang w:eastAsia="en-GB"/>
        </w:rPr>
        <w:t>procuremen</w:t>
      </w:r>
      <w:r w:rsidR="00576DFF" w:rsidRPr="00204E5F">
        <w:rPr>
          <w:rFonts w:ascii="Calibri" w:eastAsiaTheme="minorEastAsia" w:hAnsi="Calibri" w:cs="Calibri"/>
          <w:sz w:val="24"/>
          <w:szCs w:val="24"/>
          <w:lang w:eastAsia="en-GB"/>
        </w:rPr>
        <w:t>t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 xml:space="preserve"> of land westward. </w:t>
      </w:r>
      <w:r w:rsidR="00576DF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>F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>ollow</w:t>
      </w:r>
      <w:r w:rsidR="00821D79" w:rsidRPr="00204E5F">
        <w:rPr>
          <w:rFonts w:ascii="Calibri" w:eastAsiaTheme="minorEastAsia" w:hAnsi="Calibri" w:cs="Calibri"/>
          <w:sz w:val="24"/>
          <w:szCs w:val="24"/>
          <w:lang w:eastAsia="en-GB"/>
        </w:rPr>
        <w:t>ing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the appointment of the </w:t>
      </w:r>
      <w:r w:rsidR="00C8604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area’s 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first governor and president of 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>T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>he Constitution</w:t>
      </w:r>
      <w:r w:rsidR="00087CF6" w:rsidRPr="00204E5F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David Holmes in 1817</w:t>
      </w:r>
      <w:r w:rsidR="003D6E1A">
        <w:rPr>
          <w:rFonts w:ascii="Calibri" w:eastAsiaTheme="minorEastAsia" w:hAnsi="Calibri" w:cs="Calibri"/>
          <w:sz w:val="24"/>
          <w:szCs w:val="24"/>
          <w:lang w:eastAsia="en-GB"/>
        </w:rPr>
        <w:t>, t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he land around </w:t>
      </w:r>
      <w:r w:rsidR="00C8604D" w:rsidRPr="00204E5F">
        <w:rPr>
          <w:rFonts w:ascii="Calibri" w:eastAsiaTheme="minorEastAsia" w:hAnsi="Calibri" w:cs="Calibri"/>
          <w:sz w:val="24"/>
          <w:szCs w:val="24"/>
          <w:lang w:eastAsia="en-GB"/>
        </w:rPr>
        <w:t>Poverty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Point was </w:t>
      </w:r>
      <w:r w:rsidR="00327DA3" w:rsidRPr="00204E5F">
        <w:rPr>
          <w:rFonts w:ascii="Calibri" w:eastAsiaTheme="minorEastAsia" w:hAnsi="Calibri" w:cs="Calibri"/>
          <w:sz w:val="24"/>
          <w:szCs w:val="24"/>
          <w:lang w:eastAsia="en-GB"/>
        </w:rPr>
        <w:t>still the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homelands of the Choctaw, Natchez</w:t>
      </w:r>
      <w:r w:rsidR="00F9792A">
        <w:rPr>
          <w:rFonts w:ascii="Calibri" w:eastAsiaTheme="minorEastAsia" w:hAnsi="Calibri" w:cs="Calibri"/>
          <w:sz w:val="24"/>
          <w:szCs w:val="24"/>
          <w:lang w:eastAsia="en-GB"/>
        </w:rPr>
        <w:t xml:space="preserve"> and 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Chickasaw Indians who had lived nomadically for generations on or near </w:t>
      </w:r>
      <w:r w:rsidR="00AF2E3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this </w:t>
      </w:r>
      <w:r w:rsidR="007A4B98" w:rsidRPr="00204E5F">
        <w:rPr>
          <w:rFonts w:ascii="Calibri" w:eastAsiaTheme="minorEastAsia" w:hAnsi="Calibri" w:cs="Calibri"/>
          <w:sz w:val="24"/>
          <w:szCs w:val="24"/>
          <w:lang w:eastAsia="en-GB"/>
        </w:rPr>
        <w:t>land</w:t>
      </w:r>
      <w:r w:rsidR="00423B5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, </w:t>
      </w:r>
      <w:r w:rsidR="009417EA">
        <w:rPr>
          <w:rFonts w:ascii="Calibri" w:eastAsiaTheme="minorEastAsia" w:hAnsi="Calibri" w:cs="Calibri"/>
          <w:sz w:val="24"/>
          <w:szCs w:val="24"/>
          <w:lang w:eastAsia="en-GB"/>
        </w:rPr>
        <w:t xml:space="preserve">in </w:t>
      </w:r>
      <w:r w:rsidR="009417EA" w:rsidRPr="00204E5F">
        <w:rPr>
          <w:rFonts w:ascii="Calibri" w:eastAsiaTheme="minorEastAsia" w:hAnsi="Calibri" w:cs="Calibri"/>
          <w:sz w:val="24"/>
          <w:szCs w:val="24"/>
          <w:lang w:eastAsia="en-GB"/>
        </w:rPr>
        <w:t>1830</w:t>
      </w:r>
      <w:r w:rsidR="00423B5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 treaty called Dancing Rabbit Creek, saw most of the Choctaw and Natchez forced to leave their burning homes for new lands further west.</w:t>
      </w:r>
      <w:r w:rsidR="00C8604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</w:p>
    <w:p w:rsidR="00D348FE" w:rsidRPr="00204E5F" w:rsidRDefault="00D348FE" w:rsidP="00204E5F">
      <w:pPr>
        <w:spacing w:line="360" w:lineRule="auto"/>
        <w:ind w:firstLine="720"/>
        <w:jc w:val="center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804452" cy="4381418"/>
            <wp:effectExtent l="0" t="0" r="6350" b="635"/>
            <wp:docPr id="18" name="Picture 18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5503" cy="43973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30D7D" w:rsidRPr="003F4EE6" w:rsidRDefault="003F4EE6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color w:val="ED7D31" w:themeColor="accent2"/>
          <w:sz w:val="16"/>
          <w:szCs w:val="16"/>
          <w:lang w:eastAsia="en-GB"/>
        </w:rPr>
      </w:pPr>
      <w:r w:rsidRPr="003F4EE6">
        <w:rPr>
          <w:rFonts w:ascii="Calibri" w:eastAsiaTheme="minorEastAsia" w:hAnsi="Calibri" w:cs="Calibri"/>
          <w:sz w:val="16"/>
          <w:szCs w:val="16"/>
          <w:lang w:eastAsia="en-GB"/>
        </w:rPr>
        <w:t>Figure 2</w:t>
      </w:r>
      <w:r w:rsidR="00D47AA2" w:rsidRPr="003F4EE6">
        <w:rPr>
          <w:rFonts w:ascii="Calibri" w:eastAsiaTheme="minorEastAsia" w:hAnsi="Calibri" w:cs="Calibri"/>
          <w:sz w:val="16"/>
          <w:szCs w:val="16"/>
          <w:lang w:eastAsia="en-GB"/>
        </w:rPr>
        <w:t xml:space="preserve"> </w:t>
      </w:r>
      <w:r w:rsidRPr="003F4EE6">
        <w:rPr>
          <w:rFonts w:ascii="Calibri" w:eastAsiaTheme="minorEastAsia" w:hAnsi="Calibri" w:cs="Calibri"/>
          <w:sz w:val="16"/>
          <w:szCs w:val="16"/>
          <w:lang w:eastAsia="en-GB"/>
        </w:rPr>
        <w:t>–</w:t>
      </w:r>
      <w:r w:rsidR="00D47AA2" w:rsidRPr="003F4EE6">
        <w:rPr>
          <w:rFonts w:ascii="Calibri" w:eastAsiaTheme="minorEastAsia" w:hAnsi="Calibri" w:cs="Calibri"/>
          <w:sz w:val="16"/>
          <w:szCs w:val="16"/>
          <w:lang w:eastAsia="en-GB"/>
        </w:rPr>
        <w:t xml:space="preserve"> </w:t>
      </w:r>
      <w:bookmarkStart w:id="2" w:name="_Hlk85391333"/>
      <w:r w:rsidRPr="003F4EE6">
        <w:rPr>
          <w:rFonts w:ascii="Calibri" w:eastAsiaTheme="minorEastAsia" w:hAnsi="Calibri" w:cs="Calibri"/>
          <w:sz w:val="16"/>
          <w:szCs w:val="16"/>
          <w:lang w:eastAsia="en-GB"/>
        </w:rPr>
        <w:t>Map /</w:t>
      </w:r>
      <w:r w:rsidR="00E76EF8" w:rsidRPr="003F4EE6">
        <w:rPr>
          <w:rFonts w:ascii="Calibri" w:eastAsiaTheme="minorEastAsia" w:hAnsi="Calibri" w:cs="Calibri"/>
          <w:sz w:val="16"/>
          <w:szCs w:val="16"/>
          <w:lang w:eastAsia="en-GB"/>
        </w:rPr>
        <w:t xml:space="preserve">Partial </w:t>
      </w:r>
      <w:r w:rsidR="00F9792A" w:rsidRPr="003F4EE6">
        <w:rPr>
          <w:rFonts w:ascii="Calibri" w:eastAsiaTheme="minorEastAsia" w:hAnsi="Calibri" w:cs="Calibri"/>
          <w:sz w:val="16"/>
          <w:szCs w:val="16"/>
          <w:lang w:eastAsia="en-GB"/>
        </w:rPr>
        <w:t>tribal sovereignty</w:t>
      </w:r>
      <w:r w:rsidR="00E76EF8" w:rsidRPr="003F4EE6">
        <w:rPr>
          <w:rFonts w:ascii="Calibri" w:eastAsiaTheme="minorEastAsia" w:hAnsi="Calibri" w:cs="Calibri"/>
          <w:sz w:val="16"/>
          <w:szCs w:val="16"/>
          <w:lang w:eastAsia="en-GB"/>
        </w:rPr>
        <w:t xml:space="preserve"> for First Nation People had been granted following the allotment granting in </w:t>
      </w:r>
      <w:r w:rsidR="000016EC" w:rsidRPr="003F4EE6">
        <w:rPr>
          <w:rFonts w:ascii="Calibri" w:eastAsiaTheme="minorEastAsia" w:hAnsi="Calibri" w:cs="Calibri"/>
          <w:sz w:val="16"/>
          <w:szCs w:val="16"/>
          <w:lang w:eastAsia="en-GB"/>
        </w:rPr>
        <w:t>1830’</w:t>
      </w:r>
      <w:r w:rsidR="00D47AA2" w:rsidRPr="003F4EE6">
        <w:rPr>
          <w:rFonts w:ascii="Calibri" w:eastAsiaTheme="minorEastAsia" w:hAnsi="Calibri" w:cs="Calibri"/>
          <w:sz w:val="16"/>
          <w:szCs w:val="16"/>
          <w:lang w:eastAsia="en-GB"/>
        </w:rPr>
        <w:t xml:space="preserve">s </w:t>
      </w:r>
    </w:p>
    <w:bookmarkEnd w:id="2"/>
    <w:p w:rsidR="000904D3" w:rsidRPr="00204E5F" w:rsidRDefault="00230D7D" w:rsidP="00204E5F">
      <w:pPr>
        <w:widowControl w:val="0"/>
        <w:autoSpaceDE w:val="0"/>
        <w:autoSpaceDN w:val="0"/>
        <w:adjustRightInd w:val="0"/>
        <w:spacing w:after="200" w:line="360" w:lineRule="auto"/>
        <w:rPr>
          <w:sz w:val="24"/>
          <w:szCs w:val="24"/>
        </w:rPr>
      </w:pP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The identity of the </w:t>
      </w:r>
      <w:r w:rsidR="006A1659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Mound</w:t>
      </w:r>
      <w:r w:rsidR="00312E08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-b</w:t>
      </w:r>
      <w:r w:rsidR="006A1659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uilders would </w:t>
      </w:r>
      <w:r w:rsidR="009A5A63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not </w:t>
      </w:r>
      <w:r w:rsidR="00457F1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determine the </w:t>
      </w:r>
      <w:r w:rsidR="00BB5A7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treatment </w:t>
      </w:r>
      <w:r w:rsidR="000904D3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of </w:t>
      </w:r>
      <w:r w:rsidR="00B338E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archaeological</w:t>
      </w:r>
      <w:r w:rsidR="00457F1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finds </w:t>
      </w:r>
      <w:r w:rsidR="00AE0F37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until</w:t>
      </w:r>
      <w:r w:rsidR="006C0CB2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the 1990</w:t>
      </w:r>
      <w:r w:rsidR="00364AC2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’s </w:t>
      </w:r>
      <w:r w:rsidR="00457F1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at that time</w:t>
      </w:r>
      <w:r w:rsidR="00F9792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="00ED153D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finds</w:t>
      </w:r>
      <w:r w:rsidR="000904D3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belonged</w:t>
      </w:r>
      <w:r w:rsidR="00A50773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to those who possessed them, </w:t>
      </w:r>
      <w:r w:rsidR="007C1BA0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that would remain the case for </w:t>
      </w:r>
      <w:r w:rsidR="00ED153D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another </w:t>
      </w:r>
      <w:r w:rsidR="007C1BA0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110 years</w:t>
      </w:r>
      <w:r w:rsidR="00364AC2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. </w:t>
      </w:r>
      <w:r w:rsidR="00B9428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The </w:t>
      </w:r>
      <w:r w:rsidR="00533E32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National Historic Preservation </w:t>
      </w:r>
      <w:r w:rsidR="00B9428F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Act </w:t>
      </w:r>
      <w:r w:rsidR="000A252C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and NAGPRA</w:t>
      </w:r>
      <w:r w:rsidR="00ED153D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,</w:t>
      </w:r>
      <w:r w:rsidR="00D348FE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="00B9428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helped </w:t>
      </w:r>
      <w:r w:rsidR="00A02DF8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indigenous </w:t>
      </w:r>
      <w:r w:rsidR="00A02DF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people</w:t>
      </w:r>
      <w:r w:rsidR="00D348FE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="00B9428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to </w:t>
      </w:r>
      <w:r w:rsidR="00FF2D38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gain the</w:t>
      </w:r>
      <w:r w:rsidR="00ED153D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="00D348FE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right to claim possession of their own affiliated dead </w:t>
      </w:r>
      <w:r w:rsidR="00ED153D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their </w:t>
      </w:r>
      <w:r w:rsidR="00D348FE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grave goods</w:t>
      </w:r>
      <w:r w:rsidR="00ED153D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and</w:t>
      </w:r>
      <w:r w:rsidR="00D348FE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ceremonial attire.  </w:t>
      </w:r>
      <w:r w:rsidR="0031648B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Ongoing archaeological excavations</w:t>
      </w:r>
      <w:r w:rsidR="00F9792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="0031648B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at Poverty Point tell the story of </w:t>
      </w:r>
      <w:r w:rsidR="00983433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this prehistoric site, </w:t>
      </w:r>
      <w:r w:rsidR="003405EF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it is not known as burial site</w:t>
      </w:r>
      <w:r w:rsidR="00F6402D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-</w:t>
      </w:r>
      <w:r w:rsidR="00001561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i</w:t>
      </w:r>
      <w:r w:rsidR="00E461E9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nterpretations </w:t>
      </w:r>
      <w:r w:rsidR="00001561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support </w:t>
      </w:r>
      <w:r w:rsidR="00BD33A0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a production</w:t>
      </w:r>
      <w:r w:rsidR="00F463E6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="00A47E4A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center </w:t>
      </w:r>
      <w:r w:rsidR="00426BEA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for </w:t>
      </w:r>
      <w:r w:rsidR="00A47E4A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trade and </w:t>
      </w:r>
      <w:r w:rsidR="00426BEA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a </w:t>
      </w:r>
      <w:r w:rsidR="007A2254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large area for </w:t>
      </w:r>
      <w:r w:rsidR="00A47E4A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religious ceremony</w:t>
      </w:r>
      <w:r w:rsidR="0080511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(Gibson 2006</w:t>
      </w:r>
      <w:r w:rsidR="00B9428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.</w:t>
      </w:r>
      <w:r w:rsidR="00805118"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) </w:t>
      </w:r>
      <w:r w:rsidR="00873FE3" w:rsidRPr="00204E5F">
        <w:rPr>
          <w:sz w:val="24"/>
          <w:szCs w:val="24"/>
        </w:rPr>
        <w:t xml:space="preserve">Stories that relate to the </w:t>
      </w:r>
      <w:r w:rsidR="00904D1D" w:rsidRPr="00204E5F">
        <w:rPr>
          <w:sz w:val="24"/>
          <w:szCs w:val="24"/>
        </w:rPr>
        <w:t>‘</w:t>
      </w:r>
      <w:r w:rsidR="00873FE3" w:rsidRPr="00204E5F">
        <w:rPr>
          <w:sz w:val="24"/>
          <w:szCs w:val="24"/>
        </w:rPr>
        <w:t xml:space="preserve">Navels of the Earth’ were told all the way from the Rockies to the </w:t>
      </w:r>
      <w:r w:rsidR="002D0CAD" w:rsidRPr="00204E5F">
        <w:rPr>
          <w:sz w:val="24"/>
          <w:szCs w:val="24"/>
        </w:rPr>
        <w:t>Andes</w:t>
      </w:r>
      <w:r w:rsidR="00873FE3" w:rsidRPr="00204E5F">
        <w:rPr>
          <w:sz w:val="24"/>
          <w:szCs w:val="24"/>
        </w:rPr>
        <w:t xml:space="preserve"> across generations (Swanton 19</w:t>
      </w:r>
      <w:r w:rsidR="00904D1D" w:rsidRPr="00204E5F">
        <w:rPr>
          <w:sz w:val="24"/>
          <w:szCs w:val="24"/>
        </w:rPr>
        <w:t>28)</w:t>
      </w:r>
      <w:r w:rsidR="00B9428F">
        <w:rPr>
          <w:sz w:val="24"/>
          <w:szCs w:val="24"/>
        </w:rPr>
        <w:t>.</w:t>
      </w:r>
      <w:r w:rsidR="00904D1D" w:rsidRPr="00204E5F">
        <w:rPr>
          <w:sz w:val="24"/>
          <w:szCs w:val="24"/>
        </w:rPr>
        <w:t xml:space="preserve"> The </w:t>
      </w:r>
      <w:r w:rsidR="0038414B" w:rsidRPr="00204E5F">
        <w:rPr>
          <w:sz w:val="24"/>
          <w:szCs w:val="24"/>
        </w:rPr>
        <w:t xml:space="preserve">mounds and </w:t>
      </w:r>
      <w:proofErr w:type="spellStart"/>
      <w:r w:rsidR="0038414B" w:rsidRPr="00204E5F">
        <w:rPr>
          <w:sz w:val="24"/>
          <w:szCs w:val="24"/>
        </w:rPr>
        <w:t>centrical</w:t>
      </w:r>
      <w:proofErr w:type="spellEnd"/>
      <w:r w:rsidR="0038414B" w:rsidRPr="00204E5F">
        <w:rPr>
          <w:sz w:val="24"/>
          <w:szCs w:val="24"/>
        </w:rPr>
        <w:t xml:space="preserve"> ridges</w:t>
      </w:r>
      <w:r w:rsidR="00C1064D">
        <w:rPr>
          <w:sz w:val="24"/>
          <w:szCs w:val="24"/>
        </w:rPr>
        <w:t xml:space="preserve"> are </w:t>
      </w:r>
      <w:r w:rsidR="002D0CAD" w:rsidRPr="00204E5F">
        <w:rPr>
          <w:sz w:val="24"/>
          <w:szCs w:val="24"/>
        </w:rPr>
        <w:t>date</w:t>
      </w:r>
      <w:r w:rsidR="00C1064D">
        <w:rPr>
          <w:sz w:val="24"/>
          <w:szCs w:val="24"/>
        </w:rPr>
        <w:t>d</w:t>
      </w:r>
      <w:r w:rsidR="002D0CAD" w:rsidRPr="00204E5F">
        <w:rPr>
          <w:sz w:val="24"/>
          <w:szCs w:val="24"/>
        </w:rPr>
        <w:t xml:space="preserve"> </w:t>
      </w:r>
      <w:r w:rsidR="004759FA">
        <w:rPr>
          <w:sz w:val="24"/>
          <w:szCs w:val="24"/>
        </w:rPr>
        <w:t xml:space="preserve">to </w:t>
      </w:r>
      <w:r w:rsidR="004759FA" w:rsidRPr="00204E5F">
        <w:rPr>
          <w:sz w:val="24"/>
          <w:szCs w:val="24"/>
        </w:rPr>
        <w:t>7400</w:t>
      </w:r>
      <w:r w:rsidR="002D0CAD" w:rsidRPr="00204E5F">
        <w:rPr>
          <w:sz w:val="24"/>
          <w:szCs w:val="24"/>
        </w:rPr>
        <w:t xml:space="preserve">-7300 </w:t>
      </w:r>
      <w:r w:rsidR="004759FA" w:rsidRPr="00204E5F">
        <w:rPr>
          <w:sz w:val="24"/>
          <w:szCs w:val="24"/>
        </w:rPr>
        <w:t>BP</w:t>
      </w:r>
      <w:r w:rsidR="004759FA">
        <w:rPr>
          <w:sz w:val="24"/>
          <w:szCs w:val="24"/>
        </w:rPr>
        <w:t>,</w:t>
      </w:r>
      <w:r w:rsidR="004759FA" w:rsidRPr="00204E5F">
        <w:rPr>
          <w:sz w:val="24"/>
          <w:szCs w:val="24"/>
        </w:rPr>
        <w:t xml:space="preserve"> a</w:t>
      </w:r>
      <w:r w:rsidR="002D0CAD" w:rsidRPr="00204E5F">
        <w:rPr>
          <w:sz w:val="24"/>
          <w:szCs w:val="24"/>
        </w:rPr>
        <w:t xml:space="preserve"> </w:t>
      </w:r>
      <w:r w:rsidR="00C1064D">
        <w:rPr>
          <w:sz w:val="24"/>
          <w:szCs w:val="24"/>
        </w:rPr>
        <w:t xml:space="preserve">time of a regional </w:t>
      </w:r>
      <w:r w:rsidR="002D0CAD" w:rsidRPr="00204E5F">
        <w:rPr>
          <w:sz w:val="24"/>
          <w:szCs w:val="24"/>
        </w:rPr>
        <w:t>revolution</w:t>
      </w:r>
      <w:r w:rsidR="00C1064D">
        <w:rPr>
          <w:sz w:val="24"/>
          <w:szCs w:val="24"/>
        </w:rPr>
        <w:t xml:space="preserve"> of </w:t>
      </w:r>
      <w:r w:rsidR="002D0CAD" w:rsidRPr="00204E5F">
        <w:rPr>
          <w:sz w:val="24"/>
          <w:szCs w:val="24"/>
        </w:rPr>
        <w:t>advancement</w:t>
      </w:r>
      <w:r w:rsidR="00C1064D">
        <w:rPr>
          <w:sz w:val="24"/>
          <w:szCs w:val="24"/>
        </w:rPr>
        <w:t>s</w:t>
      </w:r>
      <w:r w:rsidR="002D0CAD" w:rsidRPr="00204E5F">
        <w:rPr>
          <w:sz w:val="24"/>
          <w:szCs w:val="24"/>
        </w:rPr>
        <w:t xml:space="preserve"> </w:t>
      </w:r>
      <w:r w:rsidR="00C1064D">
        <w:rPr>
          <w:sz w:val="24"/>
          <w:szCs w:val="24"/>
        </w:rPr>
        <w:t xml:space="preserve">that produced important </w:t>
      </w:r>
      <w:r w:rsidR="000A252C">
        <w:rPr>
          <w:sz w:val="24"/>
          <w:szCs w:val="24"/>
        </w:rPr>
        <w:t xml:space="preserve">items </w:t>
      </w:r>
      <w:r w:rsidR="000A252C" w:rsidRPr="00204E5F">
        <w:rPr>
          <w:sz w:val="24"/>
          <w:szCs w:val="24"/>
        </w:rPr>
        <w:t>in</w:t>
      </w:r>
      <w:r w:rsidR="00C3361C" w:rsidRPr="00204E5F">
        <w:rPr>
          <w:sz w:val="24"/>
          <w:szCs w:val="24"/>
        </w:rPr>
        <w:t xml:space="preserve"> </w:t>
      </w:r>
      <w:r w:rsidR="0087348B" w:rsidRPr="00204E5F">
        <w:rPr>
          <w:sz w:val="24"/>
          <w:szCs w:val="24"/>
        </w:rPr>
        <w:t>th</w:t>
      </w:r>
      <w:r w:rsidR="0087348B">
        <w:rPr>
          <w:sz w:val="24"/>
          <w:szCs w:val="24"/>
        </w:rPr>
        <w:t>eir</w:t>
      </w:r>
      <w:r w:rsidR="00C3361C" w:rsidRPr="00204E5F">
        <w:rPr>
          <w:sz w:val="24"/>
          <w:szCs w:val="24"/>
        </w:rPr>
        <w:t xml:space="preserve"> tens of </w:t>
      </w:r>
      <w:r w:rsidR="00C1064D" w:rsidRPr="00204E5F">
        <w:rPr>
          <w:sz w:val="24"/>
          <w:szCs w:val="24"/>
        </w:rPr>
        <w:t>thousand</w:t>
      </w:r>
      <w:r w:rsidR="002F6B88">
        <w:rPr>
          <w:sz w:val="24"/>
          <w:szCs w:val="24"/>
        </w:rPr>
        <w:t>s (</w:t>
      </w:r>
      <w:r w:rsidR="00C1064D">
        <w:rPr>
          <w:sz w:val="24"/>
          <w:szCs w:val="24"/>
        </w:rPr>
        <w:t xml:space="preserve">these new lifestyles </w:t>
      </w:r>
      <w:r w:rsidR="0087348B">
        <w:rPr>
          <w:sz w:val="24"/>
          <w:szCs w:val="24"/>
        </w:rPr>
        <w:t>were sustained</w:t>
      </w:r>
      <w:r w:rsidR="002D0CAD" w:rsidRPr="00204E5F">
        <w:rPr>
          <w:sz w:val="24"/>
          <w:szCs w:val="24"/>
        </w:rPr>
        <w:t xml:space="preserve"> </w:t>
      </w:r>
      <w:r w:rsidR="002F6B88">
        <w:rPr>
          <w:sz w:val="24"/>
          <w:szCs w:val="24"/>
        </w:rPr>
        <w:t>by</w:t>
      </w:r>
      <w:r w:rsidR="002F6B88" w:rsidRPr="00204E5F">
        <w:rPr>
          <w:sz w:val="24"/>
          <w:szCs w:val="24"/>
        </w:rPr>
        <w:t xml:space="preserve"> supplies</w:t>
      </w:r>
      <w:r w:rsidR="00904D1D" w:rsidRPr="00204E5F">
        <w:rPr>
          <w:sz w:val="24"/>
          <w:szCs w:val="24"/>
        </w:rPr>
        <w:t xml:space="preserve"> of </w:t>
      </w:r>
      <w:r w:rsidR="002D0CAD" w:rsidRPr="00204E5F">
        <w:rPr>
          <w:sz w:val="24"/>
          <w:szCs w:val="24"/>
        </w:rPr>
        <w:t xml:space="preserve">easily available </w:t>
      </w:r>
      <w:r w:rsidR="00904D1D" w:rsidRPr="00204E5F">
        <w:rPr>
          <w:sz w:val="24"/>
          <w:szCs w:val="24"/>
        </w:rPr>
        <w:t xml:space="preserve">fish </w:t>
      </w:r>
      <w:r w:rsidR="002D0CAD" w:rsidRPr="00204E5F">
        <w:rPr>
          <w:sz w:val="24"/>
          <w:szCs w:val="24"/>
        </w:rPr>
        <w:t>and crawfish</w:t>
      </w:r>
      <w:r w:rsidR="004759FA">
        <w:rPr>
          <w:sz w:val="24"/>
          <w:szCs w:val="24"/>
        </w:rPr>
        <w:t>.</w:t>
      </w:r>
      <w:r w:rsidR="00E446DA">
        <w:rPr>
          <w:sz w:val="24"/>
          <w:szCs w:val="24"/>
        </w:rPr>
        <w:t>)</w:t>
      </w:r>
      <w:r w:rsidR="004759FA">
        <w:rPr>
          <w:sz w:val="24"/>
          <w:szCs w:val="24"/>
        </w:rPr>
        <w:t xml:space="preserve"> The proximity to the </w:t>
      </w:r>
      <w:r w:rsidR="00904D1D" w:rsidRPr="00204E5F">
        <w:rPr>
          <w:sz w:val="24"/>
          <w:szCs w:val="24"/>
        </w:rPr>
        <w:t>Mississippi</w:t>
      </w:r>
      <w:r w:rsidR="002D0CAD" w:rsidRPr="00204E5F">
        <w:rPr>
          <w:sz w:val="24"/>
          <w:szCs w:val="24"/>
        </w:rPr>
        <w:t xml:space="preserve"> </w:t>
      </w:r>
      <w:r w:rsidR="004759FA">
        <w:rPr>
          <w:sz w:val="24"/>
          <w:szCs w:val="24"/>
        </w:rPr>
        <w:t xml:space="preserve">river supported good trading routes </w:t>
      </w:r>
      <w:r w:rsidR="002D0CAD" w:rsidRPr="00204E5F">
        <w:rPr>
          <w:sz w:val="24"/>
          <w:szCs w:val="24"/>
        </w:rPr>
        <w:t>(</w:t>
      </w:r>
      <w:proofErr w:type="spellStart"/>
      <w:r w:rsidR="002D0CAD" w:rsidRPr="00204E5F">
        <w:rPr>
          <w:sz w:val="24"/>
          <w:szCs w:val="24"/>
        </w:rPr>
        <w:t>DeMarrais</w:t>
      </w:r>
      <w:proofErr w:type="spellEnd"/>
      <w:r w:rsidR="004759FA">
        <w:rPr>
          <w:sz w:val="24"/>
          <w:szCs w:val="24"/>
        </w:rPr>
        <w:t>,</w:t>
      </w:r>
      <w:r w:rsidR="002D0CAD" w:rsidRPr="00204E5F">
        <w:rPr>
          <w:sz w:val="24"/>
          <w:szCs w:val="24"/>
        </w:rPr>
        <w:t xml:space="preserve"> 2004)</w:t>
      </w:r>
      <w:r w:rsidR="004759FA">
        <w:rPr>
          <w:sz w:val="24"/>
          <w:szCs w:val="24"/>
        </w:rPr>
        <w:t>.</w:t>
      </w:r>
      <w:r w:rsidR="00904D1D" w:rsidRPr="00204E5F">
        <w:rPr>
          <w:sz w:val="24"/>
          <w:szCs w:val="24"/>
        </w:rPr>
        <w:t xml:space="preserve"> </w:t>
      </w:r>
    </w:p>
    <w:p w:rsidR="007E65F0" w:rsidRPr="00204E5F" w:rsidRDefault="002A23C8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</w:pPr>
      <w:r w:rsidRPr="002A23C8">
        <w:rPr>
          <w:rFonts w:ascii="Calibri" w:eastAsiaTheme="minorEastAsia" w:hAnsi="Calibri" w:cs="Calibri"/>
          <w:noProof/>
          <w:color w:val="000000" w:themeColor="text1"/>
          <w:sz w:val="24"/>
          <w:szCs w:val="24"/>
          <w:lang w:eastAsia="en-GB"/>
        </w:rPr>
      </w:r>
      <w:r>
        <w:rPr>
          <w:rFonts w:ascii="Calibri" w:eastAsiaTheme="minorEastAsia" w:hAnsi="Calibri" w:cs="Calibri"/>
          <w:noProof/>
          <w:color w:val="000000" w:themeColor="text1"/>
          <w:sz w:val="24"/>
          <w:szCs w:val="24"/>
          <w:lang w:eastAsia="en-GB"/>
        </w:rPr>
        <w:pict>
          <v:group id="Group 25" o:spid="_x0000_s1029" style="width:451.3pt;height:332.25pt;mso-position-horizontal-relative:char;mso-position-vertical-relative:line" coordsize="57315,42195">
            <v:shape id="Picture 23" o:spid="_x0000_s1030" type="#_x0000_t75" style="position:absolute;width:44767;height:37719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">
              <v:imagedata r:id="rId20" o:title=""/>
            </v:shape>
            <v:shape id="Text Box 24" o:spid="_x0000_s1031" type="#_x0000_t202" style="position:absolute;top:38957;width:57315;height:3238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" stroked="f">
              <v:textbox>
                <w:txbxContent>
                  <w:p w:rsidR="00C3361C" w:rsidRPr="001A65EB" w:rsidRDefault="003F4EE6" w:rsidP="00C3361C">
                    <w:pPr>
                      <w:rPr>
                        <w:sz w:val="16"/>
                        <w:szCs w:val="16"/>
                      </w:rPr>
                    </w:pPr>
                    <w:bookmarkStart w:id="3" w:name="_Hlk85391809"/>
                    <w:bookmarkStart w:id="4" w:name="_Hlk85391810"/>
                    <w:r w:rsidRPr="001A65EB">
                      <w:rPr>
                        <w:sz w:val="16"/>
                        <w:szCs w:val="16"/>
                      </w:rPr>
                      <w:t xml:space="preserve">Picture </w:t>
                    </w:r>
                    <w:r w:rsidR="001A65EB">
                      <w:rPr>
                        <w:sz w:val="16"/>
                        <w:szCs w:val="16"/>
                      </w:rPr>
                      <w:t>5-</w:t>
                    </w:r>
                    <w:r w:rsidRPr="001A65EB">
                      <w:rPr>
                        <w:sz w:val="16"/>
                        <w:szCs w:val="16"/>
                      </w:rPr>
                      <w:t xml:space="preserve"> Showing projectile points </w:t>
                    </w:r>
                    <w:r w:rsidR="001A65EB" w:rsidRPr="001A65EB">
                      <w:rPr>
                        <w:sz w:val="16"/>
                        <w:szCs w:val="16"/>
                      </w:rPr>
                      <w:t xml:space="preserve">from Poverty Point, </w:t>
                    </w:r>
                    <w:r w:rsidR="00C3361C" w:rsidRPr="001A65EB">
                      <w:rPr>
                        <w:sz w:val="16"/>
                        <w:szCs w:val="16"/>
                      </w:rPr>
                      <w:t xml:space="preserve">by Unknown Author is licensed under </w:t>
                    </w:r>
                    <w:hyperlink r:id="rId21" w:history="1">
                      <w:r w:rsidR="00C3361C" w:rsidRPr="001A65EB">
                        <w:rPr>
                          <w:rStyle w:val="Hyperlink"/>
                          <w:sz w:val="16"/>
                          <w:szCs w:val="16"/>
                        </w:rPr>
                        <w:t>CC BY-SA</w:t>
                      </w:r>
                    </w:hyperlink>
                    <w:bookmarkEnd w:id="3"/>
                    <w:bookmarkEnd w:id="4"/>
                  </w:p>
                </w:txbxContent>
              </v:textbox>
            </v:shape>
            <w10:wrap type="none"/>
            <w10:anchorlock/>
          </v:group>
        </w:pict>
      </w:r>
      <w:r w:rsidR="002D7A1A" w:rsidRPr="00204E5F">
        <w:rPr>
          <w:sz w:val="24"/>
          <w:szCs w:val="24"/>
        </w:rPr>
        <w:t xml:space="preserve">After the land was </w:t>
      </w:r>
      <w:r w:rsidR="00C3361C" w:rsidRPr="00204E5F">
        <w:rPr>
          <w:sz w:val="24"/>
          <w:szCs w:val="24"/>
        </w:rPr>
        <w:t xml:space="preserve">cleared of </w:t>
      </w:r>
      <w:r w:rsidR="00062B0D" w:rsidRPr="00204E5F">
        <w:rPr>
          <w:sz w:val="24"/>
          <w:szCs w:val="24"/>
        </w:rPr>
        <w:t xml:space="preserve">first nation people, it was </w:t>
      </w:r>
      <w:r w:rsidR="00A14260">
        <w:rPr>
          <w:sz w:val="24"/>
          <w:szCs w:val="24"/>
        </w:rPr>
        <w:t>sold cheaply to</w:t>
      </w:r>
      <w:r w:rsidR="002D7A1A" w:rsidRPr="00204E5F">
        <w:rPr>
          <w:sz w:val="24"/>
          <w:szCs w:val="24"/>
        </w:rPr>
        <w:t xml:space="preserve"> </w:t>
      </w:r>
      <w:r w:rsidR="00FE387E" w:rsidRPr="00204E5F">
        <w:rPr>
          <w:sz w:val="24"/>
          <w:szCs w:val="24"/>
        </w:rPr>
        <w:t xml:space="preserve">the </w:t>
      </w:r>
      <w:r w:rsidR="00A14260">
        <w:rPr>
          <w:sz w:val="24"/>
          <w:szCs w:val="24"/>
        </w:rPr>
        <w:t xml:space="preserve">attract </w:t>
      </w:r>
      <w:r w:rsidR="004759FA" w:rsidRPr="00204E5F">
        <w:rPr>
          <w:sz w:val="24"/>
          <w:szCs w:val="24"/>
        </w:rPr>
        <w:t>European settlers</w:t>
      </w:r>
      <w:r w:rsidR="00E90599" w:rsidRPr="00204E5F">
        <w:rPr>
          <w:sz w:val="24"/>
          <w:szCs w:val="24"/>
        </w:rPr>
        <w:t xml:space="preserve"> </w:t>
      </w:r>
      <w:r w:rsidR="004759FA">
        <w:rPr>
          <w:sz w:val="24"/>
          <w:szCs w:val="24"/>
        </w:rPr>
        <w:t xml:space="preserve">who </w:t>
      </w:r>
      <w:r w:rsidR="007F4939">
        <w:rPr>
          <w:sz w:val="24"/>
          <w:szCs w:val="24"/>
        </w:rPr>
        <w:t>by</w:t>
      </w:r>
      <w:r w:rsidR="005A46A9">
        <w:rPr>
          <w:sz w:val="24"/>
          <w:szCs w:val="24"/>
        </w:rPr>
        <w:t xml:space="preserve"> </w:t>
      </w:r>
      <w:r w:rsidR="005A46A9" w:rsidRPr="00204E5F">
        <w:rPr>
          <w:sz w:val="24"/>
          <w:szCs w:val="24"/>
        </w:rPr>
        <w:t>the</w:t>
      </w:r>
      <w:r w:rsidR="00E90599" w:rsidRPr="00204E5F">
        <w:rPr>
          <w:sz w:val="24"/>
          <w:szCs w:val="24"/>
        </w:rPr>
        <w:t xml:space="preserve"> 19</w:t>
      </w:r>
      <w:r w:rsidR="00E90599" w:rsidRPr="00204E5F">
        <w:rPr>
          <w:sz w:val="24"/>
          <w:szCs w:val="24"/>
          <w:vertAlign w:val="superscript"/>
        </w:rPr>
        <w:t>th</w:t>
      </w:r>
      <w:r w:rsidR="00E90599" w:rsidRPr="00204E5F">
        <w:rPr>
          <w:sz w:val="24"/>
          <w:szCs w:val="24"/>
        </w:rPr>
        <w:t xml:space="preserve"> </w:t>
      </w:r>
      <w:r w:rsidR="009D3EC0" w:rsidRPr="00204E5F">
        <w:rPr>
          <w:sz w:val="24"/>
          <w:szCs w:val="24"/>
        </w:rPr>
        <w:t xml:space="preserve">century </w:t>
      </w:r>
      <w:r w:rsidR="002C4C6B">
        <w:rPr>
          <w:sz w:val="24"/>
          <w:szCs w:val="24"/>
        </w:rPr>
        <w:t xml:space="preserve">had </w:t>
      </w:r>
      <w:r w:rsidR="004759FA">
        <w:rPr>
          <w:sz w:val="24"/>
          <w:szCs w:val="24"/>
        </w:rPr>
        <w:t xml:space="preserve">built a </w:t>
      </w:r>
      <w:r w:rsidR="00FE387E" w:rsidRPr="00204E5F">
        <w:rPr>
          <w:sz w:val="24"/>
          <w:szCs w:val="24"/>
        </w:rPr>
        <w:t xml:space="preserve"> large plantation called </w:t>
      </w:r>
      <w:r w:rsidR="004759FA">
        <w:rPr>
          <w:sz w:val="24"/>
          <w:szCs w:val="24"/>
        </w:rPr>
        <w:t>P</w:t>
      </w:r>
      <w:r w:rsidR="00FE387E" w:rsidRPr="00204E5F">
        <w:rPr>
          <w:sz w:val="24"/>
          <w:szCs w:val="24"/>
        </w:rPr>
        <w:t xml:space="preserve">overty </w:t>
      </w:r>
      <w:r w:rsidR="004759FA">
        <w:rPr>
          <w:sz w:val="24"/>
          <w:szCs w:val="24"/>
        </w:rPr>
        <w:t>P</w:t>
      </w:r>
      <w:r w:rsidR="00FE387E" w:rsidRPr="00204E5F">
        <w:rPr>
          <w:sz w:val="24"/>
          <w:szCs w:val="24"/>
        </w:rPr>
        <w:t xml:space="preserve">oint  </w:t>
      </w:r>
      <w:r w:rsidR="00E90599" w:rsidRPr="00204E5F">
        <w:rPr>
          <w:sz w:val="24"/>
          <w:szCs w:val="24"/>
        </w:rPr>
        <w:t xml:space="preserve">next to the pre-historic </w:t>
      </w:r>
      <w:r w:rsidR="007E65F0" w:rsidRPr="00204E5F">
        <w:rPr>
          <w:sz w:val="24"/>
          <w:szCs w:val="24"/>
        </w:rPr>
        <w:t>site</w:t>
      </w:r>
      <w:r w:rsidR="005A46A9">
        <w:rPr>
          <w:sz w:val="24"/>
          <w:szCs w:val="24"/>
        </w:rPr>
        <w:t>,</w:t>
      </w:r>
      <w:r w:rsidR="007E65F0" w:rsidRPr="00204E5F">
        <w:rPr>
          <w:sz w:val="24"/>
          <w:szCs w:val="24"/>
        </w:rPr>
        <w:t xml:space="preserve"> </w:t>
      </w:r>
      <w:r w:rsidR="005A46A9">
        <w:rPr>
          <w:sz w:val="24"/>
          <w:szCs w:val="24"/>
        </w:rPr>
        <w:t>moreover,</w:t>
      </w:r>
      <w:r w:rsidR="00AB1C09" w:rsidRPr="00204E5F">
        <w:rPr>
          <w:sz w:val="24"/>
          <w:szCs w:val="24"/>
        </w:rPr>
        <w:t xml:space="preserve"> newly </w:t>
      </w:r>
      <w:r w:rsidR="00A47E4A" w:rsidRPr="00204E5F">
        <w:rPr>
          <w:sz w:val="24"/>
          <w:szCs w:val="24"/>
        </w:rPr>
        <w:t>dispos</w:t>
      </w:r>
      <w:r w:rsidR="00E90599" w:rsidRPr="00204E5F">
        <w:rPr>
          <w:sz w:val="24"/>
          <w:szCs w:val="24"/>
        </w:rPr>
        <w:t>sessed</w:t>
      </w:r>
      <w:r w:rsidR="00C07D22">
        <w:rPr>
          <w:sz w:val="24"/>
          <w:szCs w:val="24"/>
        </w:rPr>
        <w:t xml:space="preserve"> migrants </w:t>
      </w:r>
      <w:r w:rsidR="00E90599" w:rsidRPr="00204E5F">
        <w:rPr>
          <w:sz w:val="24"/>
          <w:szCs w:val="24"/>
        </w:rPr>
        <w:t xml:space="preserve">from other continents </w:t>
      </w:r>
      <w:r w:rsidR="00AB1C09" w:rsidRPr="00204E5F">
        <w:rPr>
          <w:sz w:val="24"/>
          <w:szCs w:val="24"/>
        </w:rPr>
        <w:t>populated the area to work as slav</w:t>
      </w:r>
      <w:r w:rsidR="00062B0D" w:rsidRPr="00204E5F">
        <w:rPr>
          <w:sz w:val="24"/>
          <w:szCs w:val="24"/>
        </w:rPr>
        <w:t xml:space="preserve">es </w:t>
      </w:r>
      <w:r w:rsidR="005A46A9">
        <w:rPr>
          <w:sz w:val="24"/>
          <w:szCs w:val="24"/>
        </w:rPr>
        <w:t xml:space="preserve">on </w:t>
      </w:r>
      <w:r w:rsidR="00062B0D" w:rsidRPr="00204E5F">
        <w:rPr>
          <w:sz w:val="24"/>
          <w:szCs w:val="24"/>
        </w:rPr>
        <w:t>the new plantation, th</w:t>
      </w:r>
      <w:r w:rsidR="005A46A9">
        <w:rPr>
          <w:sz w:val="24"/>
          <w:szCs w:val="24"/>
        </w:rPr>
        <w:t xml:space="preserve">e </w:t>
      </w:r>
      <w:r w:rsidR="00062B0D" w:rsidRPr="00204E5F">
        <w:rPr>
          <w:sz w:val="24"/>
          <w:szCs w:val="24"/>
        </w:rPr>
        <w:t>nam</w:t>
      </w:r>
      <w:r w:rsidR="001E5D7B">
        <w:rPr>
          <w:sz w:val="24"/>
          <w:szCs w:val="24"/>
        </w:rPr>
        <w:t xml:space="preserve">e of the plantation somehow over powered the name of the mounds from being known as  the </w:t>
      </w:r>
      <w:r w:rsidR="00062B0D" w:rsidRPr="00204E5F">
        <w:rPr>
          <w:sz w:val="24"/>
          <w:szCs w:val="24"/>
        </w:rPr>
        <w:t xml:space="preserve">‘Navel of the </w:t>
      </w:r>
      <w:r w:rsidR="005A46A9" w:rsidRPr="00204E5F">
        <w:rPr>
          <w:sz w:val="24"/>
          <w:szCs w:val="24"/>
        </w:rPr>
        <w:t>Earth</w:t>
      </w:r>
      <w:r w:rsidR="005A46A9">
        <w:rPr>
          <w:sz w:val="24"/>
          <w:szCs w:val="24"/>
        </w:rPr>
        <w:t xml:space="preserve"> </w:t>
      </w:r>
      <w:r w:rsidR="005A46A9" w:rsidRPr="00204E5F">
        <w:rPr>
          <w:sz w:val="24"/>
          <w:szCs w:val="24"/>
        </w:rPr>
        <w:t>‘</w:t>
      </w:r>
      <w:r w:rsidR="005A46A9">
        <w:rPr>
          <w:sz w:val="24"/>
          <w:szCs w:val="24"/>
        </w:rPr>
        <w:t xml:space="preserve"> </w:t>
      </w:r>
      <w:r w:rsidR="001E5D7B">
        <w:rPr>
          <w:sz w:val="24"/>
          <w:szCs w:val="24"/>
        </w:rPr>
        <w:t xml:space="preserve">and gave then a name that has a very different connotation. </w:t>
      </w:r>
      <w:r w:rsidR="00062B0D" w:rsidRPr="00204E5F">
        <w:rPr>
          <w:sz w:val="24"/>
          <w:szCs w:val="24"/>
        </w:rPr>
        <w:t xml:space="preserve"> </w:t>
      </w:r>
      <w:r w:rsidR="00FB3A49" w:rsidRPr="00204E5F">
        <w:rPr>
          <w:sz w:val="24"/>
          <w:szCs w:val="24"/>
        </w:rPr>
        <w:t xml:space="preserve"> </w:t>
      </w:r>
    </w:p>
    <w:p w:rsidR="006C4D22" w:rsidRPr="00204E5F" w:rsidRDefault="006C4D22" w:rsidP="00204E5F">
      <w:pPr>
        <w:widowControl w:val="0"/>
        <w:autoSpaceDE w:val="0"/>
        <w:autoSpaceDN w:val="0"/>
        <w:adjustRightInd w:val="0"/>
        <w:spacing w:after="200" w:line="360" w:lineRule="auto"/>
        <w:rPr>
          <w:sz w:val="24"/>
          <w:szCs w:val="24"/>
        </w:rPr>
      </w:pPr>
    </w:p>
    <w:p w:rsidR="007E65F0" w:rsidRPr="00204E5F" w:rsidRDefault="007E65F0" w:rsidP="00204E5F">
      <w:pPr>
        <w:widowControl w:val="0"/>
        <w:autoSpaceDE w:val="0"/>
        <w:autoSpaceDN w:val="0"/>
        <w:adjustRightInd w:val="0"/>
        <w:spacing w:after="200" w:line="360" w:lineRule="auto"/>
        <w:rPr>
          <w:sz w:val="24"/>
          <w:szCs w:val="24"/>
        </w:rPr>
      </w:pPr>
    </w:p>
    <w:p w:rsidR="001407E5" w:rsidRDefault="001407E5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</w:pPr>
    </w:p>
    <w:p w:rsidR="00EF08CF" w:rsidRDefault="002A23C8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</w:pPr>
      <w:r w:rsidRPr="002A23C8">
        <w:rPr>
          <w:rFonts w:ascii="Calibri" w:eastAsiaTheme="minorEastAsia" w:hAnsi="Calibri" w:cs="Calibri"/>
          <w:noProof/>
          <w:color w:val="000000" w:themeColor="text1"/>
          <w:sz w:val="24"/>
          <w:szCs w:val="24"/>
          <w:lang w:eastAsia="en-GB"/>
        </w:rPr>
      </w:r>
      <w:r>
        <w:rPr>
          <w:rFonts w:ascii="Calibri" w:eastAsiaTheme="minorEastAsia" w:hAnsi="Calibri" w:cs="Calibri"/>
          <w:noProof/>
          <w:color w:val="000000" w:themeColor="text1"/>
          <w:sz w:val="24"/>
          <w:szCs w:val="24"/>
          <w:lang w:eastAsia="en-GB"/>
        </w:rPr>
        <w:pict>
          <v:group id="Group 15" o:spid="_x0000_s1032" style="width:396.8pt;height:445.45pt;mso-position-horizontal-relative:char;mso-position-vertical-relative:line" coordsize="57315,92325">
            <v:shape id="Picture 13" o:spid="_x0000_s1033" type="#_x0000_t75" style="position:absolute;width:57315;height:83642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">
              <v:imagedata r:id="rId22" o:title=""/>
            </v:shape>
            <v:shape id="Text Box 14" o:spid="_x0000_s1034" type="#_x0000_t202" style="position:absolute;top:84443;width:57315;height:7882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" stroked="f">
              <v:textbox>
                <w:txbxContent>
                  <w:p w:rsidR="00FB3A49" w:rsidRPr="00FB3A49" w:rsidRDefault="001A65EB" w:rsidP="00FB3A49">
                    <w:pPr>
                      <w:rPr>
                        <w:sz w:val="18"/>
                        <w:szCs w:val="18"/>
                      </w:rPr>
                    </w:pPr>
                    <w:bookmarkStart w:id="5" w:name="_Hlk85392074"/>
                    <w:bookmarkStart w:id="6" w:name="_Hlk85392075"/>
                    <w:r>
                      <w:t>Figure 3/ map showing UNESCO site at Poverty point</w:t>
                    </w:r>
                    <w:proofErr w:type="gramStart"/>
                    <w:r>
                      <w:t>,  -</w:t>
                    </w:r>
                    <w:proofErr w:type="gramEnd"/>
                    <w:r w:rsidR="00FB3A49" w:rsidRPr="00FB3A49">
                      <w:rPr>
                        <w:sz w:val="18"/>
                        <w:szCs w:val="18"/>
                      </w:rPr>
                      <w:t xml:space="preserve">by Unknown Author is licensed under </w:t>
                    </w:r>
                    <w:hyperlink r:id="rId23" w:history="1">
                      <w:r w:rsidR="00FB3A49" w:rsidRPr="00FB3A49">
                        <w:rPr>
                          <w:rStyle w:val="Hyperlink"/>
                          <w:sz w:val="18"/>
                          <w:szCs w:val="18"/>
                        </w:rPr>
                        <w:t>CC BY-SA</w:t>
                      </w:r>
                    </w:hyperlink>
                    <w:bookmarkEnd w:id="5"/>
                    <w:bookmarkEnd w:id="6"/>
                  </w:p>
                </w:txbxContent>
              </v:textbox>
            </v:shape>
            <w10:wrap type="none"/>
            <w10:anchorlock/>
          </v:group>
        </w:pict>
      </w:r>
    </w:p>
    <w:p w:rsidR="001407E5" w:rsidRPr="00204E5F" w:rsidRDefault="001407E5" w:rsidP="001407E5">
      <w:pPr>
        <w:spacing w:line="360" w:lineRule="auto"/>
        <w:rPr>
          <w:sz w:val="24"/>
          <w:szCs w:val="24"/>
        </w:rPr>
      </w:pPr>
      <w:r w:rsidRPr="00204E5F">
        <w:rPr>
          <w:sz w:val="24"/>
          <w:szCs w:val="24"/>
        </w:rPr>
        <w:t>Some well researched archaeological interpretations, obtained without even disturbing the dead</w:t>
      </w:r>
      <w:r>
        <w:rPr>
          <w:sz w:val="24"/>
          <w:szCs w:val="24"/>
        </w:rPr>
        <w:t xml:space="preserve"> at like Poverty Point, </w:t>
      </w:r>
      <w:r w:rsidRPr="00204E5F">
        <w:rPr>
          <w:sz w:val="24"/>
          <w:szCs w:val="24"/>
        </w:rPr>
        <w:t>are not being used to reduce the need for</w:t>
      </w:r>
      <w:r>
        <w:rPr>
          <w:sz w:val="24"/>
          <w:szCs w:val="24"/>
        </w:rPr>
        <w:t xml:space="preserve"> individual </w:t>
      </w:r>
      <w:r w:rsidRPr="00204E5F">
        <w:rPr>
          <w:sz w:val="24"/>
          <w:szCs w:val="24"/>
        </w:rPr>
        <w:t>weighty prov</w:t>
      </w:r>
      <w:r>
        <w:rPr>
          <w:sz w:val="24"/>
          <w:szCs w:val="24"/>
        </w:rPr>
        <w:t xml:space="preserve">enance </w:t>
      </w:r>
      <w:r w:rsidRPr="00204E5F">
        <w:rPr>
          <w:sz w:val="24"/>
          <w:szCs w:val="24"/>
        </w:rPr>
        <w:t>investigations</w:t>
      </w:r>
      <w:r>
        <w:rPr>
          <w:sz w:val="24"/>
          <w:szCs w:val="24"/>
        </w:rPr>
        <w:t>. D</w:t>
      </w:r>
      <w:r w:rsidRPr="00204E5F">
        <w:rPr>
          <w:sz w:val="24"/>
          <w:szCs w:val="24"/>
        </w:rPr>
        <w:t xml:space="preserve">oes this suggest actions to secure widespread lands </w:t>
      </w:r>
      <w:r>
        <w:rPr>
          <w:sz w:val="24"/>
          <w:szCs w:val="24"/>
        </w:rPr>
        <w:t>and</w:t>
      </w:r>
      <w:r w:rsidRPr="00204E5F">
        <w:rPr>
          <w:sz w:val="24"/>
          <w:szCs w:val="24"/>
        </w:rPr>
        <w:t xml:space="preserve"> regain sacred burials sites and adjoining ceremonial spaces, becomes more politically important than </w:t>
      </w:r>
      <w:r>
        <w:rPr>
          <w:sz w:val="24"/>
          <w:szCs w:val="24"/>
        </w:rPr>
        <w:t xml:space="preserve">the time scales for </w:t>
      </w:r>
      <w:r w:rsidRPr="00204E5F">
        <w:rPr>
          <w:sz w:val="24"/>
          <w:szCs w:val="24"/>
        </w:rPr>
        <w:t>receiving deceased descendants</w:t>
      </w:r>
      <w:r>
        <w:rPr>
          <w:sz w:val="24"/>
          <w:szCs w:val="24"/>
        </w:rPr>
        <w:t>?</w:t>
      </w:r>
      <w:r w:rsidRPr="00204E5F">
        <w:rPr>
          <w:sz w:val="24"/>
          <w:szCs w:val="24"/>
        </w:rPr>
        <w:t xml:space="preserve">  As ancestral members</w:t>
      </w:r>
      <w:r>
        <w:rPr>
          <w:sz w:val="24"/>
          <w:szCs w:val="24"/>
        </w:rPr>
        <w:t xml:space="preserve"> of </w:t>
      </w:r>
      <w:r w:rsidRPr="00204E5F">
        <w:rPr>
          <w:sz w:val="24"/>
          <w:szCs w:val="24"/>
        </w:rPr>
        <w:t>all</w:t>
      </w:r>
      <w:r>
        <w:rPr>
          <w:sz w:val="24"/>
          <w:szCs w:val="24"/>
        </w:rPr>
        <w:t xml:space="preserve"> the </w:t>
      </w:r>
      <w:r w:rsidRPr="00204E5F">
        <w:rPr>
          <w:sz w:val="24"/>
          <w:szCs w:val="24"/>
        </w:rPr>
        <w:t>Indian race</w:t>
      </w:r>
      <w:r>
        <w:rPr>
          <w:sz w:val="24"/>
          <w:szCs w:val="24"/>
        </w:rPr>
        <w:t xml:space="preserve">s arguably </w:t>
      </w:r>
      <w:r w:rsidRPr="00204E5F">
        <w:rPr>
          <w:sz w:val="24"/>
          <w:szCs w:val="24"/>
        </w:rPr>
        <w:t>origin</w:t>
      </w:r>
      <w:r>
        <w:rPr>
          <w:sz w:val="24"/>
          <w:szCs w:val="24"/>
        </w:rPr>
        <w:t>ate</w:t>
      </w:r>
      <w:r w:rsidRPr="00204E5F">
        <w:rPr>
          <w:sz w:val="24"/>
          <w:szCs w:val="24"/>
        </w:rPr>
        <w:t xml:space="preserve"> from Poverty Point, referred to </w:t>
      </w:r>
      <w:r>
        <w:rPr>
          <w:sz w:val="24"/>
          <w:szCs w:val="24"/>
        </w:rPr>
        <w:t xml:space="preserve">as </w:t>
      </w:r>
      <w:r w:rsidRPr="00204E5F">
        <w:rPr>
          <w:sz w:val="24"/>
          <w:szCs w:val="24"/>
        </w:rPr>
        <w:t xml:space="preserve">‘the navel of the earth’ by </w:t>
      </w:r>
      <w:r>
        <w:rPr>
          <w:sz w:val="24"/>
          <w:szCs w:val="24"/>
        </w:rPr>
        <w:t xml:space="preserve">Native American </w:t>
      </w:r>
      <w:r w:rsidRPr="00204E5F">
        <w:rPr>
          <w:sz w:val="24"/>
          <w:szCs w:val="24"/>
        </w:rPr>
        <w:t xml:space="preserve">Indians, this would not preclude </w:t>
      </w:r>
      <w:r>
        <w:rPr>
          <w:sz w:val="24"/>
          <w:szCs w:val="24"/>
        </w:rPr>
        <w:t xml:space="preserve">specific tribes doing their own </w:t>
      </w:r>
      <w:r w:rsidRPr="00204E5F">
        <w:rPr>
          <w:sz w:val="24"/>
          <w:szCs w:val="24"/>
        </w:rPr>
        <w:t>investigations into the rightful burial places</w:t>
      </w:r>
      <w:r>
        <w:rPr>
          <w:sz w:val="24"/>
          <w:szCs w:val="24"/>
        </w:rPr>
        <w:t xml:space="preserve"> for an individuals’ bones. A</w:t>
      </w:r>
      <w:r w:rsidRPr="00204E5F">
        <w:rPr>
          <w:sz w:val="24"/>
          <w:szCs w:val="24"/>
        </w:rPr>
        <w:t>lthough it</w:t>
      </w:r>
      <w:r>
        <w:rPr>
          <w:sz w:val="24"/>
          <w:szCs w:val="24"/>
        </w:rPr>
        <w:t xml:space="preserve"> would </w:t>
      </w:r>
      <w:r w:rsidRPr="00204E5F">
        <w:rPr>
          <w:sz w:val="24"/>
          <w:szCs w:val="24"/>
        </w:rPr>
        <w:t xml:space="preserve">result in costs for securing safe temporary places of rest. Different tribal customs and constitutional processes would need covering in full to analyse the degree to which they </w:t>
      </w:r>
      <w:r>
        <w:rPr>
          <w:sz w:val="24"/>
          <w:szCs w:val="24"/>
        </w:rPr>
        <w:t xml:space="preserve">add layers of polities to </w:t>
      </w:r>
      <w:r w:rsidRPr="00204E5F">
        <w:rPr>
          <w:sz w:val="24"/>
          <w:szCs w:val="24"/>
        </w:rPr>
        <w:t xml:space="preserve">the repatriation agenda. Political opportunities to divide and rule may </w:t>
      </w:r>
      <w:r w:rsidRPr="00204E5F">
        <w:rPr>
          <w:sz w:val="24"/>
          <w:szCs w:val="24"/>
        </w:rPr>
        <w:lastRenderedPageBreak/>
        <w:t>exist when so many different councils must work together, alongside positive chances to grow strong negotiating skills and relationships between differing tribe</w:t>
      </w:r>
      <w:r>
        <w:rPr>
          <w:sz w:val="24"/>
          <w:szCs w:val="24"/>
        </w:rPr>
        <w:t>s,</w:t>
      </w:r>
      <w:r w:rsidRPr="00204E5F">
        <w:rPr>
          <w:sz w:val="24"/>
          <w:szCs w:val="24"/>
        </w:rPr>
        <w:t xml:space="preserve"> that ultimately share a common goal. </w:t>
      </w:r>
    </w:p>
    <w:p w:rsidR="001407E5" w:rsidRPr="00204E5F" w:rsidRDefault="001407E5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</w:pPr>
    </w:p>
    <w:p w:rsidR="00C35177" w:rsidRPr="00204E5F" w:rsidRDefault="00C35177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  <w:t>Politics of identity</w:t>
      </w:r>
      <w:r w:rsidR="0039266B" w:rsidRPr="00204E5F"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 </w:t>
      </w:r>
      <w:r w:rsidR="00524062"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evident in the case of </w:t>
      </w:r>
      <w:r w:rsidR="00524062" w:rsidRPr="00204E5F"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  <w:t>Kennewick</w:t>
      </w:r>
      <w:r w:rsidR="0039266B" w:rsidRPr="00204E5F"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 man</w:t>
      </w:r>
      <w:r w:rsidR="008C690E"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  <w:t xml:space="preserve">, </w:t>
      </w:r>
      <w:r w:rsidR="0037009D"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  <w:t>‘The Ancient One’</w:t>
      </w:r>
    </w:p>
    <w:p w:rsidR="00E76EF8" w:rsidRPr="00204E5F" w:rsidRDefault="00A50773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color w:val="000000" w:themeColor="text1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i/>
          <w:iCs/>
          <w:color w:val="000000" w:themeColor="text1"/>
          <w:sz w:val="24"/>
          <w:szCs w:val="24"/>
          <w:lang w:eastAsia="en-GB"/>
        </w:rPr>
        <w:t>"</w:t>
      </w:r>
      <w:r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Identity is one of NAGPRA’s core components and permeates almost every aspect of a tribal repatriation program" Eric </w:t>
      </w:r>
      <w:proofErr w:type="spellStart"/>
      <w:r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Hemenway</w:t>
      </w:r>
      <w:proofErr w:type="spellEnd"/>
      <w:r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(2010)</w:t>
      </w:r>
      <w:r w:rsidR="00312E08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. </w:t>
      </w:r>
      <w:r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</w:p>
    <w:p w:rsidR="00C34729" w:rsidRPr="009F2797" w:rsidRDefault="00A50773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 </w:t>
      </w:r>
      <w:r w:rsidR="00175DCA">
        <w:rPr>
          <w:rFonts w:ascii="Calibri" w:eastAsiaTheme="minorEastAsia" w:hAnsi="Calibri" w:cs="Calibri"/>
          <w:sz w:val="24"/>
          <w:szCs w:val="24"/>
          <w:lang w:eastAsia="en-GB"/>
        </w:rPr>
        <w:t>D</w:t>
      </w:r>
      <w:r w:rsidR="00E76EF8" w:rsidRPr="00204E5F">
        <w:rPr>
          <w:rFonts w:ascii="Calibri" w:eastAsiaTheme="minorEastAsia" w:hAnsi="Calibri" w:cs="Calibri"/>
          <w:sz w:val="24"/>
          <w:szCs w:val="24"/>
          <w:lang w:eastAsia="en-GB"/>
        </w:rPr>
        <w:t>istrust</w:t>
      </w:r>
      <w:r w:rsidR="004B7AC3">
        <w:rPr>
          <w:rFonts w:ascii="Calibri" w:eastAsiaTheme="minorEastAsia" w:hAnsi="Calibri" w:cs="Calibri"/>
          <w:sz w:val="24"/>
          <w:szCs w:val="24"/>
          <w:lang w:eastAsia="en-GB"/>
        </w:rPr>
        <w:t xml:space="preserve"> arose </w:t>
      </w:r>
      <w:r w:rsidR="004A5D4D">
        <w:rPr>
          <w:rFonts w:ascii="Calibri" w:eastAsiaTheme="minorEastAsia" w:hAnsi="Calibri" w:cs="Calibri"/>
          <w:sz w:val="24"/>
          <w:szCs w:val="24"/>
          <w:lang w:eastAsia="en-GB"/>
        </w:rPr>
        <w:t xml:space="preserve">again </w:t>
      </w:r>
      <w:r w:rsidR="00A603D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whilst implementing the NAGPRA program, </w:t>
      </w:r>
      <w:r w:rsidR="004A5D4D">
        <w:rPr>
          <w:rFonts w:ascii="Calibri" w:eastAsiaTheme="minorEastAsia" w:hAnsi="Calibri" w:cs="Calibri"/>
          <w:sz w:val="24"/>
          <w:szCs w:val="24"/>
          <w:lang w:eastAsia="en-GB"/>
        </w:rPr>
        <w:t xml:space="preserve">after </w:t>
      </w:r>
      <w:r w:rsidR="004A5D4D" w:rsidRPr="00204E5F">
        <w:rPr>
          <w:rFonts w:ascii="Calibri" w:eastAsiaTheme="minorEastAsia" w:hAnsi="Calibri" w:cs="Calibri"/>
          <w:sz w:val="24"/>
          <w:szCs w:val="24"/>
          <w:lang w:eastAsia="en-GB"/>
        </w:rPr>
        <w:t>the</w:t>
      </w:r>
      <w:r w:rsidR="00E76EF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finding of Kennewick man</w:t>
      </w:r>
      <w:r w:rsidR="00A603D1" w:rsidRPr="00204E5F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E76EF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4F0CD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hindering </w:t>
      </w:r>
      <w:r w:rsidR="00DD2CD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collaborative </w:t>
      </w:r>
      <w:r w:rsidR="004A5D4D">
        <w:rPr>
          <w:rFonts w:ascii="Calibri" w:eastAsiaTheme="minorEastAsia" w:hAnsi="Calibri" w:cs="Calibri"/>
          <w:sz w:val="24"/>
          <w:szCs w:val="24"/>
          <w:lang w:eastAsia="en-GB"/>
        </w:rPr>
        <w:t>working between</w:t>
      </w:r>
      <w:r w:rsidR="00312E0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indigenous</w:t>
      </w:r>
      <w:r w:rsidR="00C3517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AB0BBF" w:rsidRPr="00204E5F">
        <w:rPr>
          <w:rFonts w:ascii="Calibri" w:eastAsiaTheme="minorEastAsia" w:hAnsi="Calibri" w:cs="Calibri"/>
          <w:sz w:val="24"/>
          <w:szCs w:val="24"/>
          <w:lang w:eastAsia="en-GB"/>
        </w:rPr>
        <w:t>tribe</w:t>
      </w:r>
      <w:r w:rsidR="008F6008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4F0CD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, </w:t>
      </w:r>
      <w:r w:rsidR="00DD2CD5" w:rsidRPr="00204E5F">
        <w:rPr>
          <w:rFonts w:ascii="Calibri" w:eastAsiaTheme="minorEastAsia" w:hAnsi="Calibri" w:cs="Calibri"/>
          <w:sz w:val="24"/>
          <w:szCs w:val="24"/>
          <w:lang w:eastAsia="en-GB"/>
        </w:rPr>
        <w:t>museums,</w:t>
      </w:r>
      <w:r w:rsidR="00C3517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and archaeologist</w:t>
      </w:r>
      <w:r w:rsidR="00A603D1" w:rsidRPr="00204E5F">
        <w:rPr>
          <w:rFonts w:ascii="Calibri" w:eastAsiaTheme="minorEastAsia" w:hAnsi="Calibri" w:cs="Calibri"/>
          <w:sz w:val="24"/>
          <w:szCs w:val="24"/>
          <w:lang w:eastAsia="en-GB"/>
        </w:rPr>
        <w:t>.</w:t>
      </w:r>
      <w:r w:rsidR="00C3517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M</w:t>
      </w:r>
      <w:r w:rsidR="00B254BF" w:rsidRPr="00204E5F">
        <w:rPr>
          <w:rFonts w:ascii="Calibri" w:eastAsiaTheme="minorEastAsia" w:hAnsi="Calibri" w:cs="Calibri"/>
          <w:sz w:val="24"/>
          <w:szCs w:val="24"/>
          <w:lang w:eastAsia="en-GB"/>
        </w:rPr>
        <w:t>useums</w:t>
      </w:r>
      <w:r w:rsidR="00D30354" w:rsidRPr="00204E5F">
        <w:rPr>
          <w:rFonts w:ascii="Calibri" w:eastAsiaTheme="minorEastAsia" w:hAnsi="Calibri" w:cs="Calibri"/>
          <w:sz w:val="24"/>
          <w:szCs w:val="24"/>
          <w:lang w:eastAsia="en-GB"/>
        </w:rPr>
        <w:t>, scientists</w:t>
      </w:r>
      <w:r w:rsidR="004A5D4D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D3035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92785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post </w:t>
      </w:r>
      <w:proofErr w:type="spellStart"/>
      <w:r w:rsidR="00927859" w:rsidRPr="00204E5F">
        <w:rPr>
          <w:rFonts w:ascii="Calibri" w:eastAsiaTheme="minorEastAsia" w:hAnsi="Calibri" w:cs="Calibri"/>
          <w:sz w:val="24"/>
          <w:szCs w:val="24"/>
          <w:lang w:eastAsia="en-GB"/>
        </w:rPr>
        <w:t>processual</w:t>
      </w:r>
      <w:proofErr w:type="spellEnd"/>
      <w:r w:rsidR="0092785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A61DF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anthropologists, </w:t>
      </w:r>
      <w:r w:rsidR="00D711D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and environmental </w:t>
      </w:r>
      <w:r w:rsidR="00D3035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archaeologists </w:t>
      </w:r>
      <w:r w:rsidR="00D711D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are among those </w:t>
      </w:r>
      <w:r w:rsidR="008304E8" w:rsidRPr="00204E5F">
        <w:rPr>
          <w:rFonts w:ascii="Calibri" w:eastAsiaTheme="minorEastAsia" w:hAnsi="Calibri" w:cs="Calibri"/>
          <w:sz w:val="24"/>
          <w:szCs w:val="24"/>
          <w:lang w:eastAsia="en-GB"/>
        </w:rPr>
        <w:t>with long held views on the importance</w:t>
      </w:r>
      <w:r w:rsidR="00EC11AB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4A5D4D">
        <w:rPr>
          <w:rFonts w:ascii="Calibri" w:eastAsiaTheme="minorEastAsia" w:hAnsi="Calibri" w:cs="Calibri"/>
          <w:sz w:val="24"/>
          <w:szCs w:val="24"/>
          <w:lang w:eastAsia="en-GB"/>
        </w:rPr>
        <w:t xml:space="preserve">of </w:t>
      </w:r>
      <w:r w:rsidR="00EC11AB">
        <w:rPr>
          <w:rFonts w:ascii="Calibri" w:eastAsiaTheme="minorEastAsia" w:hAnsi="Calibri" w:cs="Calibri"/>
          <w:sz w:val="24"/>
          <w:szCs w:val="24"/>
          <w:lang w:eastAsia="en-GB"/>
        </w:rPr>
        <w:t xml:space="preserve">applying a medley of </w:t>
      </w:r>
      <w:r w:rsidR="00B008FC">
        <w:rPr>
          <w:rFonts w:ascii="Calibri" w:eastAsiaTheme="minorEastAsia" w:hAnsi="Calibri" w:cs="Calibri"/>
          <w:sz w:val="24"/>
          <w:szCs w:val="24"/>
          <w:lang w:eastAsia="en-GB"/>
        </w:rPr>
        <w:t>actual c</w:t>
      </w:r>
      <w:r w:rsidR="00EC11AB">
        <w:rPr>
          <w:rFonts w:ascii="Calibri" w:eastAsiaTheme="minorEastAsia" w:hAnsi="Calibri" w:cs="Calibri"/>
          <w:sz w:val="24"/>
          <w:szCs w:val="24"/>
          <w:lang w:eastAsia="en-GB"/>
        </w:rPr>
        <w:t>hronological</w:t>
      </w:r>
      <w:r w:rsidR="00524062">
        <w:rPr>
          <w:rFonts w:ascii="Calibri" w:eastAsiaTheme="minorEastAsia" w:hAnsi="Calibri" w:cs="Calibri"/>
          <w:sz w:val="24"/>
          <w:szCs w:val="24"/>
          <w:lang w:eastAsia="en-GB"/>
        </w:rPr>
        <w:t xml:space="preserve"> dating methods</w:t>
      </w:r>
      <w:r w:rsidR="00EC11AB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524062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EC11AB">
        <w:rPr>
          <w:rFonts w:ascii="Calibri" w:eastAsiaTheme="minorEastAsia" w:hAnsi="Calibri" w:cs="Calibri"/>
          <w:sz w:val="24"/>
          <w:szCs w:val="24"/>
          <w:lang w:eastAsia="en-GB"/>
        </w:rPr>
        <w:t>to study</w:t>
      </w:r>
      <w:r w:rsidR="00524062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8304E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</w:t>
      </w:r>
      <w:r w:rsidR="00A61DF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human </w:t>
      </w:r>
      <w:r w:rsidR="00CA6DB3">
        <w:rPr>
          <w:rFonts w:ascii="Calibri" w:eastAsiaTheme="minorEastAsia" w:hAnsi="Calibri" w:cs="Calibri"/>
          <w:sz w:val="24"/>
          <w:szCs w:val="24"/>
          <w:lang w:eastAsia="en-GB"/>
        </w:rPr>
        <w:t>prehistory</w:t>
      </w:r>
      <w:r w:rsidR="0001498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. It could be argued that </w:t>
      </w:r>
      <w:r w:rsidR="00EC11A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</w:t>
      </w:r>
      <w:r w:rsidR="00EC11AB">
        <w:rPr>
          <w:rFonts w:ascii="Calibri" w:eastAsiaTheme="minorEastAsia" w:hAnsi="Calibri" w:cs="Calibri"/>
          <w:sz w:val="24"/>
          <w:szCs w:val="24"/>
          <w:lang w:eastAsia="en-GB"/>
        </w:rPr>
        <w:t>disrespectful</w:t>
      </w:r>
      <w:r w:rsidR="0001498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F76D44" w:rsidRPr="00204E5F">
        <w:rPr>
          <w:rFonts w:ascii="Calibri" w:eastAsiaTheme="minorEastAsia" w:hAnsi="Calibri" w:cs="Calibri"/>
          <w:sz w:val="24"/>
          <w:szCs w:val="24"/>
          <w:lang w:eastAsia="en-GB"/>
        </w:rPr>
        <w:t>a</w:t>
      </w:r>
      <w:r w:rsidR="00F76D44">
        <w:rPr>
          <w:rFonts w:ascii="Calibri" w:eastAsiaTheme="minorEastAsia" w:hAnsi="Calibri" w:cs="Calibri"/>
          <w:sz w:val="24"/>
          <w:szCs w:val="24"/>
          <w:lang w:eastAsia="en-GB"/>
        </w:rPr>
        <w:t>cquisition</w:t>
      </w:r>
      <w:r w:rsidR="000D405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and </w:t>
      </w:r>
      <w:r w:rsidR="0001498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handling </w:t>
      </w:r>
      <w:r w:rsidR="000D405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of cultural remains </w:t>
      </w:r>
      <w:r w:rsidR="00EC11AB">
        <w:rPr>
          <w:rFonts w:ascii="Calibri" w:eastAsiaTheme="minorEastAsia" w:hAnsi="Calibri" w:cs="Calibri"/>
          <w:sz w:val="24"/>
          <w:szCs w:val="24"/>
          <w:lang w:eastAsia="en-GB"/>
        </w:rPr>
        <w:t xml:space="preserve">continues to </w:t>
      </w:r>
      <w:r w:rsidR="00E954F3">
        <w:rPr>
          <w:rFonts w:ascii="Calibri" w:eastAsiaTheme="minorEastAsia" w:hAnsi="Calibri" w:cs="Calibri"/>
          <w:sz w:val="24"/>
          <w:szCs w:val="24"/>
          <w:lang w:eastAsia="en-GB"/>
        </w:rPr>
        <w:t xml:space="preserve">force </w:t>
      </w:r>
      <w:r w:rsidR="00E954F3" w:rsidRPr="00204E5F">
        <w:rPr>
          <w:rFonts w:ascii="Calibri" w:eastAsiaTheme="minorEastAsia" w:hAnsi="Calibri" w:cs="Calibri"/>
          <w:sz w:val="24"/>
          <w:szCs w:val="24"/>
          <w:lang w:eastAsia="en-GB"/>
        </w:rPr>
        <w:t>a</w:t>
      </w:r>
      <w:r w:rsidR="002B080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E954F3">
        <w:rPr>
          <w:rFonts w:ascii="Calibri" w:eastAsiaTheme="minorEastAsia" w:hAnsi="Calibri" w:cs="Calibri"/>
          <w:sz w:val="24"/>
          <w:szCs w:val="24"/>
          <w:lang w:eastAsia="en-GB"/>
        </w:rPr>
        <w:t xml:space="preserve">complete </w:t>
      </w:r>
      <w:r w:rsidR="002B080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closure on </w:t>
      </w:r>
      <w:r w:rsidR="00E954F3">
        <w:rPr>
          <w:rFonts w:ascii="Calibri" w:eastAsiaTheme="minorEastAsia" w:hAnsi="Calibri" w:cs="Calibri"/>
          <w:sz w:val="24"/>
          <w:szCs w:val="24"/>
          <w:lang w:eastAsia="en-GB"/>
        </w:rPr>
        <w:t xml:space="preserve">rare </w:t>
      </w:r>
      <w:r w:rsidR="002B080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opportunities </w:t>
      </w:r>
      <w:r w:rsidR="00E954F3">
        <w:rPr>
          <w:rFonts w:ascii="Calibri" w:eastAsiaTheme="minorEastAsia" w:hAnsi="Calibri" w:cs="Calibri"/>
          <w:sz w:val="24"/>
          <w:szCs w:val="24"/>
          <w:lang w:eastAsia="en-GB"/>
        </w:rPr>
        <w:t xml:space="preserve">to plan </w:t>
      </w:r>
      <w:r w:rsidR="00E954F3" w:rsidRPr="00204E5F">
        <w:rPr>
          <w:rFonts w:ascii="Calibri" w:eastAsiaTheme="minorEastAsia" w:hAnsi="Calibri" w:cs="Calibri"/>
          <w:sz w:val="24"/>
          <w:szCs w:val="24"/>
          <w:lang w:eastAsia="en-GB"/>
        </w:rPr>
        <w:t>ethical</w:t>
      </w:r>
      <w:r w:rsidR="00C03C5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stud</w:t>
      </w:r>
      <w:r w:rsidR="00E954F3">
        <w:rPr>
          <w:rFonts w:ascii="Calibri" w:eastAsiaTheme="minorEastAsia" w:hAnsi="Calibri" w:cs="Calibri"/>
          <w:sz w:val="24"/>
          <w:szCs w:val="24"/>
          <w:lang w:eastAsia="en-GB"/>
        </w:rPr>
        <w:t>ies</w:t>
      </w:r>
      <w:r w:rsidR="00C03C5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of </w:t>
      </w:r>
      <w:r w:rsidR="00AB0BBF" w:rsidRPr="00204E5F">
        <w:rPr>
          <w:rFonts w:ascii="Calibri" w:eastAsiaTheme="minorEastAsia" w:hAnsi="Calibri" w:cs="Calibri"/>
          <w:sz w:val="24"/>
          <w:szCs w:val="24"/>
          <w:lang w:eastAsia="en-GB"/>
        </w:rPr>
        <w:t>human</w:t>
      </w:r>
      <w:r w:rsidR="004A5D4D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0A252C">
        <w:rPr>
          <w:rFonts w:ascii="Calibri" w:eastAsiaTheme="minorEastAsia" w:hAnsi="Calibri" w:cs="Calibri"/>
          <w:sz w:val="24"/>
          <w:szCs w:val="24"/>
          <w:lang w:eastAsia="en-GB"/>
        </w:rPr>
        <w:t xml:space="preserve">cadavers </w:t>
      </w:r>
      <w:r w:rsidR="000A252C" w:rsidRPr="00204E5F">
        <w:rPr>
          <w:rFonts w:ascii="Calibri" w:eastAsiaTheme="minorEastAsia" w:hAnsi="Calibri" w:cs="Calibri"/>
          <w:sz w:val="24"/>
          <w:szCs w:val="24"/>
          <w:lang w:eastAsia="en-GB"/>
        </w:rPr>
        <w:t>via</w:t>
      </w:r>
      <w:r w:rsidR="00AB0BB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820683">
        <w:rPr>
          <w:rFonts w:ascii="Calibri" w:eastAsiaTheme="minorEastAsia" w:hAnsi="Calibri" w:cs="Calibri"/>
          <w:sz w:val="24"/>
          <w:szCs w:val="24"/>
          <w:lang w:eastAsia="en-GB"/>
        </w:rPr>
        <w:t xml:space="preserve">traditions such as </w:t>
      </w:r>
      <w:proofErr w:type="spellStart"/>
      <w:r w:rsidR="007B6396" w:rsidRPr="00204E5F">
        <w:rPr>
          <w:rFonts w:ascii="Calibri" w:eastAsiaTheme="minorEastAsia" w:hAnsi="Calibri" w:cs="Calibri"/>
          <w:sz w:val="24"/>
          <w:szCs w:val="24"/>
          <w:lang w:eastAsia="en-GB"/>
        </w:rPr>
        <w:t>craniometry</w:t>
      </w:r>
      <w:proofErr w:type="spellEnd"/>
      <w:r w:rsidR="007B639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and physiognomy</w:t>
      </w:r>
      <w:r w:rsidR="00412B76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BF1031">
        <w:rPr>
          <w:rFonts w:ascii="Calibri" w:eastAsiaTheme="minorEastAsia" w:hAnsi="Calibri" w:cs="Calibri"/>
          <w:sz w:val="24"/>
          <w:szCs w:val="24"/>
          <w:lang w:eastAsia="en-GB"/>
        </w:rPr>
        <w:t>(</w:t>
      </w:r>
      <w:proofErr w:type="spellStart"/>
      <w:r w:rsidR="00BF1031">
        <w:rPr>
          <w:rFonts w:ascii="Calibri" w:eastAsiaTheme="minorEastAsia" w:hAnsi="Calibri" w:cs="Calibri"/>
          <w:sz w:val="24"/>
          <w:szCs w:val="24"/>
          <w:lang w:eastAsia="en-GB"/>
        </w:rPr>
        <w:t>Scarre</w:t>
      </w:r>
      <w:proofErr w:type="spellEnd"/>
      <w:r w:rsidR="00BF1031">
        <w:rPr>
          <w:rFonts w:ascii="Calibri" w:eastAsiaTheme="minorEastAsia" w:hAnsi="Calibri" w:cs="Calibri"/>
          <w:sz w:val="24"/>
          <w:szCs w:val="24"/>
          <w:lang w:eastAsia="en-GB"/>
        </w:rPr>
        <w:t xml:space="preserve"> 2006)</w:t>
      </w:r>
      <w:r w:rsidR="00ED102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2F3889">
        <w:rPr>
          <w:rFonts w:ascii="Calibri" w:eastAsiaTheme="minorEastAsia" w:hAnsi="Calibri" w:cs="Calibri"/>
          <w:sz w:val="24"/>
          <w:szCs w:val="24"/>
          <w:lang w:eastAsia="en-GB"/>
        </w:rPr>
        <w:t xml:space="preserve">as well as investigative advancements </w:t>
      </w:r>
      <w:r w:rsidR="00ED5B20">
        <w:rPr>
          <w:rFonts w:ascii="Calibri" w:eastAsiaTheme="minorEastAsia" w:hAnsi="Calibri" w:cs="Calibri"/>
          <w:sz w:val="24"/>
          <w:szCs w:val="24"/>
          <w:lang w:eastAsia="en-GB"/>
        </w:rPr>
        <w:t xml:space="preserve">for archaeologists and </w:t>
      </w:r>
      <w:r w:rsidR="006C0A1A">
        <w:rPr>
          <w:rFonts w:ascii="Calibri" w:eastAsiaTheme="minorEastAsia" w:hAnsi="Calibri" w:cs="Calibri"/>
          <w:sz w:val="24"/>
          <w:szCs w:val="24"/>
          <w:lang w:eastAsia="en-GB"/>
        </w:rPr>
        <w:t>paleontologists to</w:t>
      </w:r>
      <w:r w:rsidR="00191777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167BAD">
        <w:rPr>
          <w:rFonts w:ascii="Calibri" w:eastAsiaTheme="minorEastAsia" w:hAnsi="Calibri" w:cs="Calibri"/>
          <w:sz w:val="24"/>
          <w:szCs w:val="24"/>
          <w:lang w:eastAsia="en-GB"/>
        </w:rPr>
        <w:t>use isotope</w:t>
      </w:r>
      <w:r w:rsidR="002F3889">
        <w:rPr>
          <w:rFonts w:ascii="Calibri" w:eastAsiaTheme="minorEastAsia" w:hAnsi="Calibri" w:cs="Calibri"/>
          <w:sz w:val="24"/>
          <w:szCs w:val="24"/>
          <w:lang w:eastAsia="en-GB"/>
        </w:rPr>
        <w:t xml:space="preserve"> and DNA </w:t>
      </w:r>
      <w:r w:rsidR="00712C10">
        <w:rPr>
          <w:rFonts w:ascii="Calibri" w:eastAsiaTheme="minorEastAsia" w:hAnsi="Calibri" w:cs="Calibri"/>
          <w:sz w:val="24"/>
          <w:szCs w:val="24"/>
          <w:lang w:eastAsia="en-GB"/>
        </w:rPr>
        <w:t>values</w:t>
      </w:r>
      <w:r w:rsidR="00191777">
        <w:rPr>
          <w:rFonts w:ascii="Calibri" w:eastAsiaTheme="minorEastAsia" w:hAnsi="Calibri" w:cs="Calibri"/>
          <w:sz w:val="24"/>
          <w:szCs w:val="24"/>
          <w:lang w:eastAsia="en-GB"/>
        </w:rPr>
        <w:t xml:space="preserve">. </w:t>
      </w:r>
      <w:r w:rsidR="00712C10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175DCA" w:rsidRPr="00204E5F">
        <w:rPr>
          <w:rFonts w:ascii="Calibri" w:eastAsiaTheme="minorEastAsia" w:hAnsi="Calibri" w:cs="Calibri"/>
          <w:sz w:val="24"/>
          <w:szCs w:val="24"/>
          <w:lang w:eastAsia="en-GB"/>
        </w:rPr>
        <w:t>Fractious</w:t>
      </w:r>
      <w:r w:rsidR="008451D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E27EA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repatriation </w:t>
      </w:r>
      <w:r w:rsidR="00BD6E95">
        <w:rPr>
          <w:rFonts w:ascii="Calibri" w:eastAsiaTheme="minorEastAsia" w:hAnsi="Calibri" w:cs="Calibri"/>
          <w:sz w:val="24"/>
          <w:szCs w:val="24"/>
          <w:lang w:eastAsia="en-GB"/>
        </w:rPr>
        <w:t xml:space="preserve">opinions </w:t>
      </w:r>
      <w:r w:rsidR="00256DAD">
        <w:rPr>
          <w:rFonts w:ascii="Calibri" w:eastAsiaTheme="minorEastAsia" w:hAnsi="Calibri" w:cs="Calibri"/>
          <w:sz w:val="24"/>
          <w:szCs w:val="24"/>
          <w:lang w:eastAsia="en-GB"/>
        </w:rPr>
        <w:t xml:space="preserve">were </w:t>
      </w:r>
      <w:r w:rsidR="00256DAD" w:rsidRPr="00204E5F">
        <w:rPr>
          <w:rFonts w:ascii="Calibri" w:eastAsiaTheme="minorEastAsia" w:hAnsi="Calibri" w:cs="Calibri"/>
          <w:sz w:val="24"/>
          <w:szCs w:val="24"/>
          <w:lang w:eastAsia="en-GB"/>
        </w:rPr>
        <w:t>debated</w:t>
      </w:r>
      <w:r w:rsidR="00256DAD">
        <w:rPr>
          <w:rFonts w:ascii="Calibri" w:eastAsiaTheme="minorEastAsia" w:hAnsi="Calibri" w:cs="Calibri"/>
          <w:sz w:val="24"/>
          <w:szCs w:val="24"/>
          <w:lang w:eastAsia="en-GB"/>
        </w:rPr>
        <w:t xml:space="preserve"> in a lengthy law case, disputing the</w:t>
      </w:r>
      <w:r w:rsidR="00256DA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256DAD">
        <w:rPr>
          <w:rFonts w:ascii="Calibri" w:eastAsiaTheme="minorEastAsia" w:hAnsi="Calibri" w:cs="Calibri"/>
          <w:sz w:val="24"/>
          <w:szCs w:val="24"/>
          <w:lang w:eastAsia="en-GB"/>
        </w:rPr>
        <w:t xml:space="preserve">future fate of the 9.000 yr. old ‘ancestral </w:t>
      </w:r>
      <w:r w:rsidR="00256DA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remains </w:t>
      </w:r>
      <w:r w:rsidR="00256DAD">
        <w:rPr>
          <w:rFonts w:ascii="Calibri" w:eastAsiaTheme="minorEastAsia" w:hAnsi="Calibri" w:cs="Calibri"/>
          <w:sz w:val="24"/>
          <w:szCs w:val="24"/>
          <w:lang w:eastAsia="en-GB"/>
        </w:rPr>
        <w:t>Kennewick man</w:t>
      </w:r>
      <w:r w:rsidR="00256DA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256DAD">
        <w:rPr>
          <w:rFonts w:ascii="Calibri" w:eastAsiaTheme="minorEastAsia" w:hAnsi="Calibri" w:cs="Calibri"/>
          <w:sz w:val="24"/>
          <w:szCs w:val="24"/>
          <w:lang w:eastAsia="en-GB"/>
        </w:rPr>
        <w:t>between five</w:t>
      </w:r>
      <w:r w:rsidR="003404F9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6C0A1A" w:rsidRPr="00204E5F">
        <w:rPr>
          <w:rFonts w:ascii="Calibri" w:eastAsiaTheme="minorEastAsia" w:hAnsi="Calibri" w:cs="Calibri"/>
          <w:sz w:val="24"/>
          <w:szCs w:val="24"/>
          <w:lang w:eastAsia="en-GB"/>
        </w:rPr>
        <w:t>stakeholders</w:t>
      </w:r>
      <w:r w:rsidR="006C0A1A">
        <w:rPr>
          <w:rFonts w:ascii="Calibri" w:eastAsiaTheme="minorEastAsia" w:hAnsi="Calibri" w:cs="Calibri"/>
          <w:sz w:val="24"/>
          <w:szCs w:val="24"/>
          <w:lang w:eastAsia="en-GB"/>
        </w:rPr>
        <w:t>: The</w:t>
      </w:r>
      <w:r w:rsidR="00230AB3">
        <w:rPr>
          <w:rFonts w:ascii="Calibri" w:eastAsiaTheme="minorEastAsia" w:hAnsi="Calibri" w:cs="Calibri"/>
          <w:sz w:val="24"/>
          <w:szCs w:val="24"/>
          <w:lang w:eastAsia="en-GB"/>
        </w:rPr>
        <w:t xml:space="preserve"> Army corps, The US Government</w:t>
      </w:r>
      <w:r w:rsidR="0038563A">
        <w:rPr>
          <w:rFonts w:ascii="Calibri" w:eastAsiaTheme="minorEastAsia" w:hAnsi="Calibri" w:cs="Calibri"/>
          <w:sz w:val="24"/>
          <w:szCs w:val="24"/>
          <w:lang w:eastAsia="en-GB"/>
        </w:rPr>
        <w:t xml:space="preserve">, The Indian nation via NAGPRA, The Smithsonian Museum representatives and Archeologist </w:t>
      </w:r>
      <w:r w:rsidR="00DA30E9">
        <w:rPr>
          <w:rFonts w:ascii="Calibri" w:eastAsiaTheme="minorEastAsia" w:hAnsi="Calibri" w:cs="Calibri"/>
          <w:sz w:val="24"/>
          <w:szCs w:val="24"/>
          <w:lang w:eastAsia="en-GB"/>
        </w:rPr>
        <w:t>Douglas W. Ow</w:t>
      </w:r>
      <w:r w:rsidR="00A752F5">
        <w:rPr>
          <w:rFonts w:ascii="Calibri" w:eastAsiaTheme="minorEastAsia" w:hAnsi="Calibri" w:cs="Calibri"/>
          <w:sz w:val="24"/>
          <w:szCs w:val="24"/>
          <w:lang w:eastAsia="en-GB"/>
        </w:rPr>
        <w:t xml:space="preserve">sley </w:t>
      </w:r>
      <w:r w:rsidR="00256DAD">
        <w:rPr>
          <w:rFonts w:ascii="Calibri" w:eastAsiaTheme="minorEastAsia" w:hAnsi="Calibri" w:cs="Calibri"/>
          <w:sz w:val="24"/>
          <w:szCs w:val="24"/>
          <w:lang w:eastAsia="en-GB"/>
        </w:rPr>
        <w:t xml:space="preserve">and a </w:t>
      </w:r>
      <w:r w:rsidR="00A752F5">
        <w:rPr>
          <w:rFonts w:ascii="Calibri" w:eastAsiaTheme="minorEastAsia" w:hAnsi="Calibri" w:cs="Calibri"/>
          <w:sz w:val="24"/>
          <w:szCs w:val="24"/>
          <w:lang w:eastAsia="en-GB"/>
        </w:rPr>
        <w:t xml:space="preserve">small </w:t>
      </w:r>
      <w:r w:rsidR="00256DAD">
        <w:rPr>
          <w:rFonts w:ascii="Calibri" w:eastAsiaTheme="minorEastAsia" w:hAnsi="Calibri" w:cs="Calibri"/>
          <w:sz w:val="24"/>
          <w:szCs w:val="24"/>
          <w:lang w:eastAsia="en-GB"/>
        </w:rPr>
        <w:t>team of scientist</w:t>
      </w:r>
      <w:r w:rsidR="00D969D5">
        <w:rPr>
          <w:rFonts w:ascii="Calibri" w:eastAsiaTheme="minorEastAsia" w:hAnsi="Calibri" w:cs="Calibri"/>
          <w:sz w:val="24"/>
          <w:szCs w:val="24"/>
          <w:lang w:eastAsia="en-GB"/>
        </w:rPr>
        <w:t>s.</w:t>
      </w:r>
      <w:r w:rsidR="003404F9">
        <w:rPr>
          <w:rFonts w:ascii="Calibri" w:eastAsiaTheme="minorEastAsia" w:hAnsi="Calibri" w:cs="Calibri"/>
          <w:sz w:val="24"/>
          <w:szCs w:val="24"/>
          <w:lang w:eastAsia="en-GB"/>
        </w:rPr>
        <w:t xml:space="preserve"> The</w:t>
      </w:r>
      <w:r w:rsidR="00177E09">
        <w:rPr>
          <w:rFonts w:ascii="Calibri" w:eastAsiaTheme="minorEastAsia" w:hAnsi="Calibri" w:cs="Calibri"/>
          <w:sz w:val="24"/>
          <w:szCs w:val="24"/>
          <w:lang w:eastAsia="en-GB"/>
        </w:rPr>
        <w:t xml:space="preserve"> skeleton was </w:t>
      </w:r>
      <w:r w:rsidR="00177E09" w:rsidRPr="00204E5F">
        <w:rPr>
          <w:rFonts w:ascii="Calibri" w:eastAsiaTheme="minorEastAsia" w:hAnsi="Calibri" w:cs="Calibri"/>
          <w:sz w:val="24"/>
          <w:szCs w:val="24"/>
          <w:lang w:eastAsia="en-GB"/>
        </w:rPr>
        <w:t>poorly</w:t>
      </w:r>
      <w:r w:rsidR="00AF548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kept </w:t>
      </w:r>
      <w:r w:rsidR="00C95FCF">
        <w:rPr>
          <w:rFonts w:ascii="Calibri" w:eastAsiaTheme="minorEastAsia" w:hAnsi="Calibri" w:cs="Calibri"/>
          <w:sz w:val="24"/>
          <w:szCs w:val="24"/>
          <w:lang w:eastAsia="en-GB"/>
        </w:rPr>
        <w:t xml:space="preserve">and </w:t>
      </w:r>
      <w:r w:rsidR="009B4649">
        <w:rPr>
          <w:rFonts w:ascii="Calibri" w:eastAsiaTheme="minorEastAsia" w:hAnsi="Calibri" w:cs="Calibri"/>
          <w:sz w:val="24"/>
          <w:szCs w:val="24"/>
          <w:lang w:eastAsia="en-GB"/>
        </w:rPr>
        <w:t xml:space="preserve">damaged </w:t>
      </w:r>
      <w:r w:rsidR="00E954F3">
        <w:rPr>
          <w:rFonts w:ascii="Calibri" w:eastAsiaTheme="minorEastAsia" w:hAnsi="Calibri" w:cs="Calibri"/>
          <w:sz w:val="24"/>
          <w:szCs w:val="24"/>
          <w:lang w:eastAsia="en-GB"/>
        </w:rPr>
        <w:t xml:space="preserve">during the </w:t>
      </w:r>
      <w:r w:rsidR="00ED6451">
        <w:rPr>
          <w:rFonts w:ascii="Calibri" w:eastAsiaTheme="minorEastAsia" w:hAnsi="Calibri" w:cs="Calibri"/>
          <w:sz w:val="24"/>
          <w:szCs w:val="24"/>
          <w:lang w:eastAsia="en-GB"/>
        </w:rPr>
        <w:t xml:space="preserve">20 </w:t>
      </w:r>
      <w:r w:rsidR="00C95FCF">
        <w:rPr>
          <w:rFonts w:ascii="Calibri" w:eastAsiaTheme="minorEastAsia" w:hAnsi="Calibri" w:cs="Calibri"/>
          <w:sz w:val="24"/>
          <w:szCs w:val="24"/>
          <w:lang w:eastAsia="en-GB"/>
        </w:rPr>
        <w:t xml:space="preserve">years of the </w:t>
      </w:r>
      <w:r w:rsidR="00E954F3">
        <w:rPr>
          <w:rFonts w:ascii="Calibri" w:eastAsiaTheme="minorEastAsia" w:hAnsi="Calibri" w:cs="Calibri"/>
          <w:sz w:val="24"/>
          <w:szCs w:val="24"/>
          <w:lang w:eastAsia="en-GB"/>
        </w:rPr>
        <w:t xml:space="preserve">trial. </w:t>
      </w:r>
      <w:r w:rsidR="00177E09">
        <w:rPr>
          <w:rFonts w:ascii="Calibri" w:eastAsiaTheme="minorEastAsia" w:hAnsi="Calibri" w:cs="Calibri"/>
          <w:sz w:val="24"/>
          <w:szCs w:val="24"/>
          <w:lang w:eastAsia="en-GB"/>
        </w:rPr>
        <w:t>The invention of D</w:t>
      </w:r>
      <w:r w:rsidR="009F2797">
        <w:rPr>
          <w:rFonts w:ascii="Calibri" w:eastAsiaTheme="minorEastAsia" w:hAnsi="Calibri" w:cs="Calibri"/>
          <w:sz w:val="24"/>
          <w:szCs w:val="24"/>
          <w:lang w:eastAsia="en-GB"/>
        </w:rPr>
        <w:t>NA te</w:t>
      </w:r>
      <w:r w:rsidR="00BD6E95">
        <w:rPr>
          <w:rFonts w:ascii="Calibri" w:eastAsiaTheme="minorEastAsia" w:hAnsi="Calibri" w:cs="Calibri"/>
          <w:sz w:val="24"/>
          <w:szCs w:val="24"/>
          <w:lang w:eastAsia="en-GB"/>
        </w:rPr>
        <w:t>sting</w:t>
      </w:r>
      <w:r w:rsidR="009F2797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177E09">
        <w:rPr>
          <w:rFonts w:ascii="Calibri" w:eastAsiaTheme="minorEastAsia" w:hAnsi="Calibri" w:cs="Calibri"/>
          <w:sz w:val="24"/>
          <w:szCs w:val="24"/>
          <w:lang w:eastAsia="en-GB"/>
        </w:rPr>
        <w:t xml:space="preserve">came to the rescue of the indigenous people </w:t>
      </w:r>
      <w:r w:rsidR="009F2797">
        <w:rPr>
          <w:rFonts w:ascii="Calibri" w:eastAsiaTheme="minorEastAsia" w:hAnsi="Calibri" w:cs="Calibri"/>
          <w:sz w:val="24"/>
          <w:szCs w:val="24"/>
          <w:lang w:eastAsia="en-GB"/>
        </w:rPr>
        <w:t>in this case</w:t>
      </w:r>
      <w:r w:rsidR="003E6848">
        <w:rPr>
          <w:rFonts w:ascii="Calibri" w:eastAsiaTheme="minorEastAsia" w:hAnsi="Calibri" w:cs="Calibri"/>
          <w:sz w:val="24"/>
          <w:szCs w:val="24"/>
          <w:lang w:eastAsia="en-GB"/>
        </w:rPr>
        <w:t>. E</w:t>
      </w:r>
      <w:r w:rsidR="009F2797">
        <w:rPr>
          <w:rFonts w:ascii="Calibri" w:eastAsiaTheme="minorEastAsia" w:hAnsi="Calibri" w:cs="Calibri"/>
          <w:sz w:val="24"/>
          <w:szCs w:val="24"/>
          <w:lang w:eastAsia="en-GB"/>
        </w:rPr>
        <w:t xml:space="preserve">ven though </w:t>
      </w:r>
      <w:r w:rsidR="00E0268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Smithsonian the </w:t>
      </w:r>
      <w:r w:rsidR="00667B43" w:rsidRPr="00204E5F">
        <w:rPr>
          <w:rFonts w:ascii="Calibri" w:eastAsiaTheme="minorEastAsia" w:hAnsi="Calibri" w:cs="Calibri"/>
          <w:sz w:val="24"/>
          <w:szCs w:val="24"/>
          <w:lang w:eastAsia="en-GB"/>
        </w:rPr>
        <w:t>United States</w:t>
      </w:r>
      <w:r w:rsidR="00E0268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government </w:t>
      </w:r>
      <w:r w:rsidR="009F2797">
        <w:rPr>
          <w:rFonts w:ascii="Calibri" w:eastAsiaTheme="minorEastAsia" w:hAnsi="Calibri" w:cs="Calibri"/>
          <w:sz w:val="24"/>
          <w:szCs w:val="24"/>
          <w:lang w:eastAsia="en-GB"/>
        </w:rPr>
        <w:t xml:space="preserve">and </w:t>
      </w:r>
      <w:r w:rsidR="000F49F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NAGPRA </w:t>
      </w:r>
      <w:r w:rsidR="003311E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delegation </w:t>
      </w:r>
      <w:r w:rsidR="009F2797">
        <w:rPr>
          <w:rFonts w:ascii="Calibri" w:eastAsiaTheme="minorEastAsia" w:hAnsi="Calibri" w:cs="Calibri"/>
          <w:sz w:val="24"/>
          <w:szCs w:val="24"/>
          <w:lang w:eastAsia="en-GB"/>
        </w:rPr>
        <w:t xml:space="preserve">proposed that </w:t>
      </w:r>
      <w:r w:rsidR="00F5481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repatriation without </w:t>
      </w:r>
      <w:r w:rsidR="009F2797">
        <w:rPr>
          <w:rFonts w:ascii="Calibri" w:eastAsiaTheme="minorEastAsia" w:hAnsi="Calibri" w:cs="Calibri"/>
          <w:sz w:val="24"/>
          <w:szCs w:val="24"/>
          <w:lang w:eastAsia="en-GB"/>
        </w:rPr>
        <w:t xml:space="preserve">further </w:t>
      </w:r>
      <w:r w:rsidR="00F5481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scientific investigation was </w:t>
      </w:r>
      <w:r w:rsidR="00BB126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politically the right thing to do, the courts </w:t>
      </w:r>
      <w:r w:rsidR="000A252C">
        <w:rPr>
          <w:rFonts w:ascii="Calibri" w:eastAsiaTheme="minorEastAsia" w:hAnsi="Calibri" w:cs="Calibri"/>
          <w:sz w:val="24"/>
          <w:szCs w:val="24"/>
          <w:lang w:eastAsia="en-GB"/>
        </w:rPr>
        <w:t>rejected the claim of prov</w:t>
      </w:r>
      <w:r w:rsidR="004B0489">
        <w:rPr>
          <w:rFonts w:ascii="Calibri" w:eastAsiaTheme="minorEastAsia" w:hAnsi="Calibri" w:cs="Calibri"/>
          <w:sz w:val="24"/>
          <w:szCs w:val="24"/>
          <w:lang w:eastAsia="en-GB"/>
        </w:rPr>
        <w:t>enance</w:t>
      </w:r>
      <w:r w:rsidR="0046648F">
        <w:rPr>
          <w:rFonts w:ascii="Calibri" w:eastAsiaTheme="minorEastAsia" w:hAnsi="Calibri" w:cs="Calibri"/>
          <w:sz w:val="24"/>
          <w:szCs w:val="24"/>
          <w:lang w:eastAsia="en-GB"/>
        </w:rPr>
        <w:t xml:space="preserve"> on the bases of </w:t>
      </w:r>
      <w:r w:rsidR="00B008FC">
        <w:rPr>
          <w:rFonts w:ascii="Calibri" w:eastAsiaTheme="minorEastAsia" w:hAnsi="Calibri" w:cs="Calibri"/>
          <w:sz w:val="24"/>
          <w:szCs w:val="24"/>
          <w:lang w:eastAsia="en-GB"/>
        </w:rPr>
        <w:t>the carbon</w:t>
      </w:r>
      <w:r w:rsidR="0046648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4F3C91">
        <w:rPr>
          <w:rFonts w:ascii="Calibri" w:eastAsiaTheme="minorEastAsia" w:hAnsi="Calibri" w:cs="Calibri"/>
          <w:sz w:val="24"/>
          <w:szCs w:val="24"/>
          <w:lang w:eastAsia="en-GB"/>
        </w:rPr>
        <w:t>sample date</w:t>
      </w:r>
      <w:r w:rsidR="0046648F">
        <w:rPr>
          <w:rFonts w:ascii="Calibri" w:eastAsiaTheme="minorEastAsia" w:hAnsi="Calibri" w:cs="Calibri"/>
          <w:sz w:val="24"/>
          <w:szCs w:val="24"/>
          <w:lang w:eastAsia="en-GB"/>
        </w:rPr>
        <w:t xml:space="preserve"> of </w:t>
      </w:r>
      <w:r w:rsidR="00175DCA" w:rsidRPr="00204E5F">
        <w:rPr>
          <w:rFonts w:ascii="Calibri" w:eastAsiaTheme="minorEastAsia" w:hAnsi="Calibri" w:cs="Calibri"/>
          <w:sz w:val="24"/>
          <w:szCs w:val="24"/>
          <w:lang w:eastAsia="en-GB"/>
        </w:rPr>
        <w:t>more than</w:t>
      </w:r>
      <w:r w:rsidR="0055355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9,000 yrs</w:t>
      </w:r>
      <w:r w:rsidR="00360EF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, </w:t>
      </w:r>
      <w:r w:rsidR="00B008FC">
        <w:rPr>
          <w:rFonts w:ascii="Calibri" w:eastAsiaTheme="minorEastAsia" w:hAnsi="Calibri" w:cs="Calibri"/>
          <w:sz w:val="24"/>
          <w:szCs w:val="24"/>
          <w:lang w:eastAsia="en-GB"/>
        </w:rPr>
        <w:t xml:space="preserve">stating that no </w:t>
      </w:r>
      <w:r w:rsidR="0046648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C56B2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kinship </w:t>
      </w:r>
      <w:r w:rsidR="0046648F">
        <w:rPr>
          <w:rFonts w:ascii="Calibri" w:eastAsiaTheme="minorEastAsia" w:hAnsi="Calibri" w:cs="Calibri"/>
          <w:sz w:val="24"/>
          <w:szCs w:val="24"/>
          <w:lang w:eastAsia="en-GB"/>
        </w:rPr>
        <w:t xml:space="preserve">group </w:t>
      </w:r>
      <w:r w:rsidR="00C56B2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could prove </w:t>
      </w:r>
      <w:r w:rsidR="008A51D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 legitimate connection to the Kennewick man. </w:t>
      </w:r>
      <w:r w:rsidR="0055355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8A51D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big divide came between </w:t>
      </w:r>
      <w:r w:rsidR="00632FB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Archaeologist </w:t>
      </w:r>
      <w:r w:rsidR="00D40C1A">
        <w:rPr>
          <w:rFonts w:ascii="Calibri" w:eastAsiaTheme="minorEastAsia" w:hAnsi="Calibri" w:cs="Calibri"/>
          <w:sz w:val="24"/>
          <w:szCs w:val="24"/>
          <w:lang w:eastAsia="en-GB"/>
        </w:rPr>
        <w:t xml:space="preserve">Owsley changing the </w:t>
      </w:r>
      <w:r w:rsidR="008317EF">
        <w:rPr>
          <w:rFonts w:ascii="Calibri" w:eastAsiaTheme="minorEastAsia" w:hAnsi="Calibri" w:cs="Calibri"/>
          <w:sz w:val="24"/>
          <w:szCs w:val="24"/>
          <w:lang w:eastAsia="en-GB"/>
        </w:rPr>
        <w:t xml:space="preserve">nature </w:t>
      </w:r>
      <w:r w:rsidR="004B0489">
        <w:rPr>
          <w:rFonts w:ascii="Calibri" w:eastAsiaTheme="minorEastAsia" w:hAnsi="Calibri" w:cs="Calibri"/>
          <w:sz w:val="24"/>
          <w:szCs w:val="24"/>
          <w:lang w:eastAsia="en-GB"/>
        </w:rPr>
        <w:t xml:space="preserve">of </w:t>
      </w:r>
      <w:r w:rsidR="004B0489" w:rsidRPr="00204E5F">
        <w:rPr>
          <w:rFonts w:ascii="Calibri" w:eastAsiaTheme="minorEastAsia" w:hAnsi="Calibri" w:cs="Calibri"/>
          <w:sz w:val="24"/>
          <w:szCs w:val="24"/>
          <w:lang w:eastAsia="en-GB"/>
        </w:rPr>
        <w:t>his</w:t>
      </w:r>
      <w:r w:rsidR="00632FB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working relationship with the NAGPRA program</w:t>
      </w:r>
      <w:r w:rsidR="00B458A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by arguing for this rare opportunity to study </w:t>
      </w:r>
      <w:r w:rsidR="004F3C91">
        <w:rPr>
          <w:rFonts w:ascii="Calibri" w:eastAsiaTheme="minorEastAsia" w:hAnsi="Calibri" w:cs="Calibri"/>
          <w:sz w:val="24"/>
          <w:szCs w:val="24"/>
          <w:lang w:eastAsia="en-GB"/>
        </w:rPr>
        <w:t xml:space="preserve">such a complete and old cadaver. </w:t>
      </w:r>
    </w:p>
    <w:p w:rsidR="009C666D" w:rsidRDefault="009C666D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</w:p>
    <w:p w:rsidR="005E29CA" w:rsidRPr="00204E5F" w:rsidRDefault="00464FFA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Reconstruction </w:t>
      </w:r>
      <w:r w:rsidR="00902685">
        <w:rPr>
          <w:rFonts w:ascii="Calibri" w:eastAsiaTheme="minorEastAsia" w:hAnsi="Calibri" w:cs="Calibri"/>
          <w:sz w:val="24"/>
          <w:szCs w:val="24"/>
          <w:lang w:eastAsia="en-GB"/>
        </w:rPr>
        <w:t>of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the face of the human form compounded </w:t>
      </w:r>
      <w:r w:rsidR="005D639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issues of </w:t>
      </w:r>
      <w:r w:rsidR="00E65D5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hierarchy </w:t>
      </w:r>
      <w:r w:rsidR="004F3C91">
        <w:rPr>
          <w:rFonts w:ascii="Calibri" w:eastAsiaTheme="minorEastAsia" w:hAnsi="Calibri" w:cs="Calibri"/>
          <w:sz w:val="24"/>
          <w:szCs w:val="24"/>
          <w:lang w:eastAsia="en-GB"/>
        </w:rPr>
        <w:t>on</w:t>
      </w:r>
      <w:r w:rsidR="00E65D5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9438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claims </w:t>
      </w:r>
      <w:r w:rsidR="004F3C91">
        <w:rPr>
          <w:rFonts w:ascii="Calibri" w:eastAsiaTheme="minorEastAsia" w:hAnsi="Calibri" w:cs="Calibri"/>
          <w:sz w:val="24"/>
          <w:szCs w:val="24"/>
          <w:lang w:eastAsia="en-GB"/>
        </w:rPr>
        <w:t xml:space="preserve">around </w:t>
      </w:r>
      <w:r w:rsidR="004F3C91" w:rsidRPr="00204E5F">
        <w:rPr>
          <w:rFonts w:ascii="Calibri" w:eastAsiaTheme="minorEastAsia" w:hAnsi="Calibri" w:cs="Calibri"/>
          <w:sz w:val="24"/>
          <w:szCs w:val="24"/>
          <w:lang w:eastAsia="en-GB"/>
        </w:rPr>
        <w:t>identity</w:t>
      </w:r>
      <w:r w:rsidR="00902685">
        <w:rPr>
          <w:rFonts w:ascii="Calibri" w:eastAsiaTheme="minorEastAsia" w:hAnsi="Calibri" w:cs="Calibri"/>
          <w:sz w:val="24"/>
          <w:szCs w:val="24"/>
          <w:lang w:eastAsia="en-GB"/>
        </w:rPr>
        <w:t>. He</w:t>
      </w:r>
      <w:r w:rsidR="00B65268">
        <w:rPr>
          <w:rFonts w:ascii="Calibri" w:eastAsiaTheme="minorEastAsia" w:hAnsi="Calibri" w:cs="Calibri"/>
          <w:sz w:val="24"/>
          <w:szCs w:val="24"/>
          <w:lang w:eastAsia="en-GB"/>
        </w:rPr>
        <w:t xml:space="preserve"> was </w:t>
      </w:r>
      <w:r w:rsidR="00BF4107">
        <w:rPr>
          <w:rFonts w:ascii="Calibri" w:eastAsiaTheme="minorEastAsia" w:hAnsi="Calibri" w:cs="Calibri"/>
          <w:sz w:val="24"/>
          <w:szCs w:val="24"/>
          <w:lang w:eastAsia="en-GB"/>
        </w:rPr>
        <w:t xml:space="preserve">publicly </w:t>
      </w:r>
      <w:r w:rsidR="00B65268">
        <w:rPr>
          <w:rFonts w:ascii="Calibri" w:eastAsiaTheme="minorEastAsia" w:hAnsi="Calibri" w:cs="Calibri"/>
          <w:sz w:val="24"/>
          <w:szCs w:val="24"/>
          <w:lang w:eastAsia="en-GB"/>
        </w:rPr>
        <w:t xml:space="preserve">deemed to look Caucasian, </w:t>
      </w:r>
      <w:r w:rsidR="00DB5444">
        <w:rPr>
          <w:rFonts w:ascii="Calibri" w:eastAsiaTheme="minorEastAsia" w:hAnsi="Calibri" w:cs="Calibri"/>
          <w:sz w:val="24"/>
          <w:szCs w:val="24"/>
          <w:lang w:eastAsia="en-GB"/>
        </w:rPr>
        <w:t>after the press misreported the coroner</w:t>
      </w:r>
      <w:r w:rsidR="0041662C">
        <w:rPr>
          <w:rFonts w:ascii="Calibri" w:eastAsiaTheme="minorEastAsia" w:hAnsi="Calibri" w:cs="Calibri"/>
          <w:sz w:val="24"/>
          <w:szCs w:val="24"/>
          <w:lang w:eastAsia="en-GB"/>
        </w:rPr>
        <w:t xml:space="preserve"> James </w:t>
      </w:r>
      <w:r w:rsidR="00902685">
        <w:rPr>
          <w:rFonts w:ascii="Calibri" w:eastAsiaTheme="minorEastAsia" w:hAnsi="Calibri" w:cs="Calibri"/>
          <w:sz w:val="24"/>
          <w:szCs w:val="24"/>
          <w:lang w:eastAsia="en-GB"/>
        </w:rPr>
        <w:t>C</w:t>
      </w:r>
      <w:r w:rsidR="0041662C">
        <w:rPr>
          <w:rFonts w:ascii="Calibri" w:eastAsiaTheme="minorEastAsia" w:hAnsi="Calibri" w:cs="Calibri"/>
          <w:sz w:val="24"/>
          <w:szCs w:val="24"/>
          <w:lang w:eastAsia="en-GB"/>
        </w:rPr>
        <w:t xml:space="preserve">hatters </w:t>
      </w:r>
      <w:r w:rsidR="004D0992">
        <w:rPr>
          <w:rFonts w:ascii="Calibri" w:eastAsiaTheme="minorEastAsia" w:hAnsi="Calibri" w:cs="Calibri"/>
          <w:sz w:val="24"/>
          <w:szCs w:val="24"/>
          <w:lang w:eastAsia="en-GB"/>
        </w:rPr>
        <w:t>report</w:t>
      </w:r>
      <w:r w:rsidR="00096CDB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4D0992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41662C">
        <w:rPr>
          <w:rFonts w:ascii="Calibri" w:eastAsiaTheme="minorEastAsia" w:hAnsi="Calibri" w:cs="Calibri"/>
          <w:sz w:val="24"/>
          <w:szCs w:val="24"/>
          <w:lang w:eastAsia="en-GB"/>
        </w:rPr>
        <w:t xml:space="preserve">that the </w:t>
      </w:r>
      <w:r w:rsidR="00113E66">
        <w:rPr>
          <w:rFonts w:ascii="Calibri" w:eastAsiaTheme="minorEastAsia" w:hAnsi="Calibri" w:cs="Calibri"/>
          <w:sz w:val="24"/>
          <w:szCs w:val="24"/>
          <w:lang w:eastAsia="en-GB"/>
        </w:rPr>
        <w:t>skeleton was</w:t>
      </w:r>
      <w:r w:rsidR="0041662C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A344D3">
        <w:rPr>
          <w:rFonts w:ascii="Calibri" w:eastAsiaTheme="minorEastAsia" w:hAnsi="Calibri" w:cs="Calibri"/>
          <w:sz w:val="24"/>
          <w:szCs w:val="24"/>
          <w:lang w:eastAsia="en-GB"/>
        </w:rPr>
        <w:t xml:space="preserve">a </w:t>
      </w:r>
      <w:r w:rsidR="00167BAD">
        <w:rPr>
          <w:rFonts w:ascii="Calibri" w:eastAsiaTheme="minorEastAsia" w:hAnsi="Calibri" w:cs="Calibri"/>
          <w:sz w:val="24"/>
          <w:szCs w:val="24"/>
          <w:lang w:eastAsia="en-GB"/>
        </w:rPr>
        <w:t>Caucasoid, igniting</w:t>
      </w:r>
      <w:r w:rsidR="00B65268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BF4107">
        <w:rPr>
          <w:rFonts w:ascii="Calibri" w:eastAsiaTheme="minorEastAsia" w:hAnsi="Calibri" w:cs="Calibri"/>
          <w:sz w:val="24"/>
          <w:szCs w:val="24"/>
          <w:lang w:eastAsia="en-GB"/>
        </w:rPr>
        <w:t>f</w:t>
      </w:r>
      <w:r w:rsidR="00A344D3">
        <w:rPr>
          <w:rFonts w:ascii="Calibri" w:eastAsiaTheme="minorEastAsia" w:hAnsi="Calibri" w:cs="Calibri"/>
          <w:sz w:val="24"/>
          <w:szCs w:val="24"/>
          <w:lang w:eastAsia="en-GB"/>
        </w:rPr>
        <w:t>resh</w:t>
      </w:r>
      <w:r w:rsidR="00BF4107">
        <w:rPr>
          <w:rFonts w:ascii="Calibri" w:eastAsiaTheme="minorEastAsia" w:hAnsi="Calibri" w:cs="Calibri"/>
          <w:sz w:val="24"/>
          <w:szCs w:val="24"/>
          <w:lang w:eastAsia="en-GB"/>
        </w:rPr>
        <w:t xml:space="preserve"> debates</w:t>
      </w:r>
      <w:r w:rsidR="00E720AB">
        <w:rPr>
          <w:rFonts w:ascii="Calibri" w:eastAsiaTheme="minorEastAsia" w:hAnsi="Calibri" w:cs="Calibri"/>
          <w:sz w:val="24"/>
          <w:szCs w:val="24"/>
          <w:lang w:eastAsia="en-GB"/>
        </w:rPr>
        <w:t xml:space="preserve"> around </w:t>
      </w:r>
      <w:r w:rsidR="00A344D3">
        <w:rPr>
          <w:rFonts w:ascii="Calibri" w:eastAsiaTheme="minorEastAsia" w:hAnsi="Calibri" w:cs="Calibri"/>
          <w:sz w:val="24"/>
          <w:szCs w:val="24"/>
          <w:lang w:eastAsia="en-GB"/>
        </w:rPr>
        <w:t xml:space="preserve">the world about </w:t>
      </w:r>
      <w:r w:rsidR="00E720AB">
        <w:rPr>
          <w:rFonts w:ascii="Calibri" w:eastAsiaTheme="minorEastAsia" w:hAnsi="Calibri" w:cs="Calibri"/>
          <w:sz w:val="24"/>
          <w:szCs w:val="24"/>
          <w:lang w:eastAsia="en-GB"/>
        </w:rPr>
        <w:t>who</w:t>
      </w:r>
      <w:r w:rsidR="00BF4107">
        <w:rPr>
          <w:rFonts w:ascii="Calibri" w:eastAsiaTheme="minorEastAsia" w:hAnsi="Calibri" w:cs="Calibri"/>
          <w:sz w:val="24"/>
          <w:szCs w:val="24"/>
          <w:lang w:eastAsia="en-GB"/>
        </w:rPr>
        <w:t xml:space="preserve"> had been the first people to arrive in America. </w:t>
      </w:r>
      <w:r w:rsidR="00B65268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167BAD">
        <w:rPr>
          <w:rFonts w:ascii="Calibri" w:eastAsiaTheme="minorEastAsia" w:hAnsi="Calibri" w:cs="Calibri"/>
          <w:sz w:val="24"/>
          <w:szCs w:val="24"/>
          <w:lang w:eastAsia="en-GB"/>
        </w:rPr>
        <w:t>As</w:t>
      </w:r>
      <w:r w:rsidR="00C61C6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far back as </w:t>
      </w:r>
      <w:r w:rsidR="0007750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1794 a Dutch anatomist </w:t>
      </w:r>
      <w:proofErr w:type="spellStart"/>
      <w:r w:rsidR="004150DB" w:rsidRPr="00204E5F">
        <w:rPr>
          <w:rFonts w:ascii="Calibri" w:eastAsiaTheme="minorEastAsia" w:hAnsi="Calibri" w:cs="Calibri"/>
          <w:sz w:val="24"/>
          <w:szCs w:val="24"/>
          <w:lang w:eastAsia="en-GB"/>
        </w:rPr>
        <w:t>Petrus</w:t>
      </w:r>
      <w:proofErr w:type="spellEnd"/>
      <w:r w:rsidR="004150D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Camper </w:t>
      </w:r>
      <w:r w:rsidR="0055478D" w:rsidRPr="00204E5F">
        <w:rPr>
          <w:rFonts w:ascii="Calibri" w:eastAsiaTheme="minorEastAsia" w:hAnsi="Calibri" w:cs="Calibri"/>
          <w:sz w:val="24"/>
          <w:szCs w:val="24"/>
          <w:lang w:eastAsia="en-GB"/>
        </w:rPr>
        <w:t>(</w:t>
      </w:r>
      <w:proofErr w:type="spellStart"/>
      <w:r w:rsidR="0055478D" w:rsidRPr="00204E5F">
        <w:rPr>
          <w:rFonts w:ascii="Calibri" w:eastAsiaTheme="minorEastAsia" w:hAnsi="Calibri" w:cs="Calibri"/>
          <w:sz w:val="24"/>
          <w:szCs w:val="24"/>
          <w:lang w:eastAsia="en-GB"/>
        </w:rPr>
        <w:t>Fforde</w:t>
      </w:r>
      <w:proofErr w:type="spellEnd"/>
      <w:r w:rsidR="0055478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2004) </w:t>
      </w:r>
      <w:r w:rsidR="0007750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had </w:t>
      </w:r>
      <w:r w:rsidR="007A5C5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used </w:t>
      </w:r>
      <w:proofErr w:type="spellStart"/>
      <w:r w:rsidR="007A5C58" w:rsidRPr="00204E5F">
        <w:rPr>
          <w:rFonts w:ascii="Calibri" w:eastAsiaTheme="minorEastAsia" w:hAnsi="Calibri" w:cs="Calibri"/>
          <w:sz w:val="24"/>
          <w:szCs w:val="24"/>
          <w:lang w:eastAsia="en-GB"/>
        </w:rPr>
        <w:t>cran</w:t>
      </w:r>
      <w:r w:rsidR="004150DB" w:rsidRPr="00204E5F">
        <w:rPr>
          <w:rFonts w:ascii="Calibri" w:eastAsiaTheme="minorEastAsia" w:hAnsi="Calibri" w:cs="Calibri"/>
          <w:sz w:val="24"/>
          <w:szCs w:val="24"/>
          <w:lang w:eastAsia="en-GB"/>
        </w:rPr>
        <w:t>iometry</w:t>
      </w:r>
      <w:proofErr w:type="spellEnd"/>
      <w:r w:rsidR="004150D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tools </w:t>
      </w:r>
      <w:r w:rsidR="0055478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to </w:t>
      </w:r>
      <w:r w:rsidR="0082449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decide </w:t>
      </w:r>
      <w:r w:rsidR="006D37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environmental </w:t>
      </w:r>
      <w:r w:rsidR="00C1457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circumstances </w:t>
      </w:r>
      <w:r w:rsidR="00BF257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and </w:t>
      </w:r>
      <w:r w:rsidR="00C14576" w:rsidRPr="00204E5F">
        <w:rPr>
          <w:rFonts w:ascii="Calibri" w:eastAsiaTheme="minorEastAsia" w:hAnsi="Calibri" w:cs="Calibri"/>
          <w:sz w:val="24"/>
          <w:szCs w:val="24"/>
          <w:lang w:eastAsia="en-GB"/>
        </w:rPr>
        <w:t>other</w:t>
      </w:r>
      <w:r w:rsidR="006D37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physical characteristics </w:t>
      </w:r>
      <w:r w:rsidR="00030C4C" w:rsidRPr="00204E5F">
        <w:rPr>
          <w:rFonts w:ascii="Calibri" w:eastAsiaTheme="minorEastAsia" w:hAnsi="Calibri" w:cs="Calibri"/>
          <w:sz w:val="24"/>
          <w:szCs w:val="24"/>
          <w:lang w:eastAsia="en-GB"/>
        </w:rPr>
        <w:t>form</w:t>
      </w:r>
      <w:r w:rsidR="00C25617">
        <w:rPr>
          <w:rFonts w:ascii="Calibri" w:eastAsiaTheme="minorEastAsia" w:hAnsi="Calibri" w:cs="Calibri"/>
          <w:sz w:val="24"/>
          <w:szCs w:val="24"/>
          <w:lang w:eastAsia="en-GB"/>
        </w:rPr>
        <w:t>ing</w:t>
      </w:r>
      <w:r w:rsidR="00030C4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the head shapes of sapiens</w:t>
      </w:r>
      <w:r w:rsidR="00BF257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, in agreement with </w:t>
      </w:r>
      <w:r w:rsidR="00DB5BD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Blumenbach 1795 at the time although Blumenbach </w:t>
      </w:r>
      <w:r w:rsidR="006F7DA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also </w:t>
      </w:r>
      <w:r w:rsidR="004F3C91" w:rsidRPr="00204E5F">
        <w:rPr>
          <w:rFonts w:ascii="Calibri" w:eastAsiaTheme="minorEastAsia" w:hAnsi="Calibri" w:cs="Calibri"/>
          <w:sz w:val="24"/>
          <w:szCs w:val="24"/>
          <w:lang w:eastAsia="en-GB"/>
        </w:rPr>
        <w:t>claime</w:t>
      </w:r>
      <w:r w:rsidR="004F3C91">
        <w:rPr>
          <w:rFonts w:ascii="Calibri" w:eastAsiaTheme="minorEastAsia" w:hAnsi="Calibri" w:cs="Calibri"/>
          <w:sz w:val="24"/>
          <w:szCs w:val="24"/>
          <w:lang w:eastAsia="en-GB"/>
        </w:rPr>
        <w:t xml:space="preserve">d </w:t>
      </w:r>
      <w:r w:rsidR="0061545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to </w:t>
      </w:r>
      <w:r w:rsidR="004F3C91" w:rsidRPr="00204E5F">
        <w:rPr>
          <w:rFonts w:ascii="Calibri" w:eastAsiaTheme="minorEastAsia" w:hAnsi="Calibri" w:cs="Calibri"/>
          <w:sz w:val="24"/>
          <w:szCs w:val="24"/>
          <w:lang w:eastAsia="en-GB"/>
        </w:rPr>
        <w:t>h</w:t>
      </w:r>
      <w:r w:rsidR="004F3C91">
        <w:rPr>
          <w:rFonts w:ascii="Calibri" w:eastAsiaTheme="minorEastAsia" w:hAnsi="Calibri" w:cs="Calibri"/>
          <w:sz w:val="24"/>
          <w:szCs w:val="24"/>
          <w:lang w:eastAsia="en-GB"/>
        </w:rPr>
        <w:t xml:space="preserve">ave </w:t>
      </w:r>
      <w:r w:rsidR="004F3C91" w:rsidRPr="00204E5F">
        <w:rPr>
          <w:rFonts w:ascii="Calibri" w:eastAsiaTheme="minorEastAsia" w:hAnsi="Calibri" w:cs="Calibri"/>
          <w:sz w:val="24"/>
          <w:szCs w:val="24"/>
          <w:lang w:eastAsia="en-GB"/>
        </w:rPr>
        <w:t>recognize</w:t>
      </w:r>
      <w:r w:rsidR="004F3C91">
        <w:rPr>
          <w:rFonts w:ascii="Calibri" w:eastAsiaTheme="minorEastAsia" w:hAnsi="Calibri" w:cs="Calibri"/>
          <w:sz w:val="24"/>
          <w:szCs w:val="24"/>
          <w:lang w:eastAsia="en-GB"/>
        </w:rPr>
        <w:t xml:space="preserve">d </w:t>
      </w:r>
      <w:r w:rsidR="0061545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race in the shape of the </w:t>
      </w:r>
      <w:r w:rsidR="006F7DAC" w:rsidRPr="00204E5F">
        <w:rPr>
          <w:rFonts w:ascii="Calibri" w:eastAsiaTheme="minorEastAsia" w:hAnsi="Calibri" w:cs="Calibri"/>
          <w:sz w:val="24"/>
          <w:szCs w:val="24"/>
          <w:lang w:eastAsia="en-GB"/>
        </w:rPr>
        <w:t>cranial</w:t>
      </w:r>
      <w:r w:rsidR="0061545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5E29CA" w:rsidRPr="00204E5F">
        <w:rPr>
          <w:rFonts w:ascii="Calibri" w:eastAsiaTheme="minorEastAsia" w:hAnsi="Calibri" w:cs="Calibri"/>
          <w:sz w:val="24"/>
          <w:szCs w:val="24"/>
          <w:lang w:eastAsia="en-GB"/>
        </w:rPr>
        <w:t>immediately</w:t>
      </w:r>
      <w:r w:rsidR="0061545F" w:rsidRPr="00204E5F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5E29C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</w:p>
    <w:p w:rsidR="005E29CA" w:rsidRPr="00204E5F" w:rsidRDefault="002A23C8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A23C8">
        <w:rPr>
          <w:rFonts w:ascii="Calibri" w:eastAsiaTheme="minorEastAsia" w:hAnsi="Calibri" w:cs="Calibri"/>
          <w:noProof/>
          <w:sz w:val="24"/>
          <w:szCs w:val="24"/>
          <w:lang w:eastAsia="en-GB"/>
        </w:rPr>
      </w:r>
      <w:r>
        <w:rPr>
          <w:rFonts w:ascii="Calibri" w:eastAsiaTheme="minorEastAsia" w:hAnsi="Calibri" w:cs="Calibri"/>
          <w:noProof/>
          <w:sz w:val="24"/>
          <w:szCs w:val="24"/>
          <w:lang w:eastAsia="en-GB"/>
        </w:rPr>
        <w:pict>
          <v:group id="Group 9" o:spid="_x0000_s1035" style="width:97.95pt;height:175.25pt;mso-position-horizontal-relative:char;mso-position-vertical-relative:line" coordsize="13716,21827">
            <v:shape id="Picture 7" o:spid="_x0000_s1036" type="#_x0000_t75" style="position:absolute;width:13716;height:14446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">
              <v:imagedata r:id="rId24" o:title=""/>
            </v:shape>
            <v:shape id="Text Box 8" o:spid="_x0000_s1037" type="#_x0000_t202" style="position:absolute;top:14443;width:13716;height:738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<v:textbox>
                <w:txbxContent>
                  <w:p w:rsidR="005E29CA" w:rsidRPr="005E29CA" w:rsidRDefault="00B30229" w:rsidP="005E29CA">
                    <w:pPr>
                      <w:rPr>
                        <w:sz w:val="18"/>
                        <w:szCs w:val="18"/>
                      </w:rPr>
                    </w:pPr>
                    <w:proofErr w:type="spellStart"/>
                    <w:r>
                      <w:t>Pic</w:t>
                    </w:r>
                    <w:proofErr w:type="spellEnd"/>
                    <w:r>
                      <w:t xml:space="preserve"> 6-Blumenbach </w:t>
                    </w:r>
                    <w:r w:rsidR="005E29CA" w:rsidRPr="005E29CA">
                      <w:rPr>
                        <w:sz w:val="18"/>
                        <w:szCs w:val="18"/>
                      </w:rPr>
                      <w:t xml:space="preserve">by Unknown Author is licensed under </w:t>
                    </w:r>
                    <w:hyperlink r:id="rId25" w:history="1">
                      <w:r w:rsidR="005E29CA" w:rsidRPr="005E29CA">
                        <w:rPr>
                          <w:rStyle w:val="Hyperlink"/>
                          <w:sz w:val="18"/>
                          <w:szCs w:val="18"/>
                        </w:rPr>
                        <w:t>CC BY-SA</w:t>
                      </w:r>
                    </w:hyperlink>
                  </w:p>
                </w:txbxContent>
              </v:textbox>
            </v:shape>
            <w10:wrap type="none"/>
            <w10:anchorlock/>
          </v:group>
        </w:pict>
      </w:r>
      <w:r w:rsidRPr="002A23C8">
        <w:rPr>
          <w:rFonts w:ascii="Calibri" w:eastAsiaTheme="minorEastAsia" w:hAnsi="Calibri" w:cs="Calibri"/>
          <w:noProof/>
          <w:sz w:val="24"/>
          <w:szCs w:val="24"/>
          <w:lang w:eastAsia="en-GB"/>
        </w:rPr>
      </w:r>
      <w:r>
        <w:rPr>
          <w:rFonts w:ascii="Calibri" w:eastAsiaTheme="minorEastAsia" w:hAnsi="Calibri" w:cs="Calibri"/>
          <w:noProof/>
          <w:sz w:val="24"/>
          <w:szCs w:val="24"/>
          <w:lang w:eastAsia="en-GB"/>
        </w:rPr>
        <w:pict>
          <v:group id="Group 6" o:spid="_x0000_s1038" style="width:349.1pt;height:235.4pt;mso-position-horizontal-relative:char;mso-position-vertical-relative:line" coordsize="57315,25088">
            <v:shape id="Picture 4" o:spid="_x0000_s1039" type="#_x0000_t75" style="position:absolute;width:57315;height:21653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">
              <v:imagedata r:id="rId26" o:title=""/>
            </v:shape>
            <v:shape id="Text Box 5" o:spid="_x0000_s1040" type="#_x0000_t202" style="position:absolute;top:21653;width:57315;height:3435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<v:textbox>
                <w:txbxContent>
                  <w:p w:rsidR="005E29CA" w:rsidRPr="005E29CA" w:rsidRDefault="001378F9" w:rsidP="005E29CA">
                    <w:pPr>
                      <w:rPr>
                        <w:sz w:val="18"/>
                        <w:szCs w:val="18"/>
                      </w:rPr>
                    </w:pPr>
                    <w:r>
                      <w:t>Fig 4-</w:t>
                    </w:r>
                    <w:r w:rsidR="00B30229">
                      <w:t xml:space="preserve">- </w:t>
                    </w:r>
                    <w:r>
                      <w:t>Blumenbach’s</w:t>
                    </w:r>
                    <w:r w:rsidR="00B30229">
                      <w:t xml:space="preserve"> </w:t>
                    </w:r>
                    <w:r>
                      <w:t xml:space="preserve">study subjects, </w:t>
                    </w:r>
                    <w:r w:rsidR="005E29CA" w:rsidRPr="005E29CA">
                      <w:rPr>
                        <w:sz w:val="18"/>
                        <w:szCs w:val="18"/>
                      </w:rPr>
                      <w:t xml:space="preserve">by Unknown Author is licensed under </w:t>
                    </w:r>
                    <w:hyperlink r:id="rId27" w:history="1">
                      <w:r w:rsidR="005E29CA" w:rsidRPr="005E29CA">
                        <w:rPr>
                          <w:rStyle w:val="Hyperlink"/>
                          <w:sz w:val="18"/>
                          <w:szCs w:val="18"/>
                        </w:rPr>
                        <w:t>CC BY-SA</w:t>
                      </w:r>
                    </w:hyperlink>
                  </w:p>
                </w:txbxContent>
              </v:textbox>
            </v:shape>
            <w10:wrap type="none"/>
            <w10:anchorlock/>
          </v:group>
        </w:pict>
      </w:r>
    </w:p>
    <w:p w:rsidR="003D159F" w:rsidRPr="00204E5F" w:rsidRDefault="00AA5654" w:rsidP="00B65268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>However,</w:t>
      </w:r>
      <w:r w:rsidR="006E551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B65268">
        <w:rPr>
          <w:rFonts w:ascii="Calibri" w:eastAsiaTheme="minorEastAsia" w:hAnsi="Calibri" w:cs="Calibri"/>
          <w:sz w:val="24"/>
          <w:szCs w:val="24"/>
          <w:lang w:eastAsia="en-GB"/>
        </w:rPr>
        <w:t xml:space="preserve">new </w:t>
      </w:r>
      <w:r w:rsidR="004C1F84">
        <w:rPr>
          <w:rFonts w:ascii="Calibri" w:eastAsiaTheme="minorEastAsia" w:hAnsi="Calibri" w:cs="Calibri"/>
          <w:sz w:val="24"/>
          <w:szCs w:val="24"/>
          <w:lang w:eastAsia="en-GB"/>
        </w:rPr>
        <w:t xml:space="preserve">debates on </w:t>
      </w:r>
      <w:r w:rsidR="00E4732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race and superiority </w:t>
      </w:r>
      <w:r w:rsidR="00E4629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might make any </w:t>
      </w:r>
      <w:r w:rsidR="006F7DA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minority </w:t>
      </w:r>
      <w:r w:rsidR="004C1F84">
        <w:rPr>
          <w:rFonts w:ascii="Calibri" w:eastAsiaTheme="minorEastAsia" w:hAnsi="Calibri" w:cs="Calibri"/>
          <w:sz w:val="24"/>
          <w:szCs w:val="24"/>
          <w:lang w:eastAsia="en-GB"/>
        </w:rPr>
        <w:t>group</w:t>
      </w:r>
      <w:r w:rsidR="003C2F7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feel </w:t>
      </w:r>
      <w:r w:rsidR="00F75FDE">
        <w:rPr>
          <w:rFonts w:ascii="Calibri" w:eastAsiaTheme="minorEastAsia" w:hAnsi="Calibri" w:cs="Calibri"/>
          <w:sz w:val="24"/>
          <w:szCs w:val="24"/>
          <w:lang w:eastAsia="en-GB"/>
        </w:rPr>
        <w:t>uneasy</w:t>
      </w:r>
      <w:r w:rsidR="00B6526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around</w:t>
      </w:r>
      <w:r w:rsidR="00B65268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C2F76" w:rsidRPr="00204E5F">
        <w:rPr>
          <w:rFonts w:ascii="Calibri" w:eastAsiaTheme="minorEastAsia" w:hAnsi="Calibri" w:cs="Calibri"/>
          <w:sz w:val="24"/>
          <w:szCs w:val="24"/>
          <w:lang w:eastAsia="en-GB"/>
        </w:rPr>
        <w:t>political power holder</w:t>
      </w:r>
      <w:r w:rsidR="0052673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s, native Americans </w:t>
      </w:r>
      <w:r w:rsidR="0011778C">
        <w:rPr>
          <w:rFonts w:ascii="Calibri" w:eastAsiaTheme="minorEastAsia" w:hAnsi="Calibri" w:cs="Calibri"/>
          <w:sz w:val="24"/>
          <w:szCs w:val="24"/>
          <w:lang w:eastAsia="en-GB"/>
        </w:rPr>
        <w:t>cite</w:t>
      </w:r>
      <w:r w:rsidR="0052673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proofErr w:type="spellStart"/>
      <w:r w:rsidR="0052673C" w:rsidRPr="00204E5F">
        <w:rPr>
          <w:rFonts w:ascii="Calibri" w:eastAsiaTheme="minorEastAsia" w:hAnsi="Calibri" w:cs="Calibri"/>
          <w:sz w:val="24"/>
          <w:szCs w:val="24"/>
          <w:lang w:eastAsia="en-GB"/>
        </w:rPr>
        <w:t>ancestorial</w:t>
      </w:r>
      <w:proofErr w:type="spellEnd"/>
      <w:r w:rsidR="0052673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8C5085" w:rsidRPr="00204E5F">
        <w:rPr>
          <w:rFonts w:ascii="Calibri" w:eastAsiaTheme="minorEastAsia" w:hAnsi="Calibri" w:cs="Calibri"/>
          <w:sz w:val="24"/>
          <w:szCs w:val="24"/>
          <w:lang w:eastAsia="en-GB"/>
        </w:rPr>
        <w:t>ceremonial</w:t>
      </w:r>
      <w:r w:rsidR="004C1F84">
        <w:rPr>
          <w:rFonts w:ascii="Calibri" w:eastAsiaTheme="minorEastAsia" w:hAnsi="Calibri" w:cs="Calibri"/>
          <w:sz w:val="24"/>
          <w:szCs w:val="24"/>
          <w:lang w:eastAsia="en-GB"/>
        </w:rPr>
        <w:t xml:space="preserve"> rites </w:t>
      </w:r>
      <w:r w:rsidR="007D0C4E">
        <w:rPr>
          <w:rFonts w:ascii="Calibri" w:eastAsiaTheme="minorEastAsia" w:hAnsi="Calibri" w:cs="Calibri"/>
          <w:sz w:val="24"/>
          <w:szCs w:val="24"/>
          <w:lang w:eastAsia="en-GB"/>
        </w:rPr>
        <w:t>to assert</w:t>
      </w:r>
      <w:r w:rsidR="004C1F84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D910CB">
        <w:rPr>
          <w:rFonts w:ascii="Calibri" w:eastAsiaTheme="minorEastAsia" w:hAnsi="Calibri" w:cs="Calibri"/>
          <w:sz w:val="24"/>
          <w:szCs w:val="24"/>
          <w:lang w:eastAsia="en-GB"/>
        </w:rPr>
        <w:t xml:space="preserve">the </w:t>
      </w:r>
      <w:r w:rsidR="00D910CB" w:rsidRPr="00204E5F">
        <w:rPr>
          <w:rFonts w:ascii="Calibri" w:eastAsiaTheme="minorEastAsia" w:hAnsi="Calibri" w:cs="Calibri"/>
          <w:sz w:val="24"/>
          <w:szCs w:val="24"/>
          <w:lang w:eastAsia="en-GB"/>
        </w:rPr>
        <w:t>importance</w:t>
      </w:r>
      <w:r w:rsidR="00C6547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D910CB">
        <w:rPr>
          <w:rFonts w:ascii="Calibri" w:eastAsiaTheme="minorEastAsia" w:hAnsi="Calibri" w:cs="Calibri"/>
          <w:sz w:val="24"/>
          <w:szCs w:val="24"/>
          <w:lang w:eastAsia="en-GB"/>
        </w:rPr>
        <w:t xml:space="preserve">leaving </w:t>
      </w:r>
      <w:r w:rsidR="004C1F84">
        <w:rPr>
          <w:rFonts w:ascii="Calibri" w:eastAsiaTheme="minorEastAsia" w:hAnsi="Calibri" w:cs="Calibri"/>
          <w:sz w:val="24"/>
          <w:szCs w:val="24"/>
          <w:lang w:eastAsia="en-GB"/>
        </w:rPr>
        <w:t xml:space="preserve">all </w:t>
      </w:r>
      <w:r w:rsidR="00C17F8C">
        <w:rPr>
          <w:rFonts w:ascii="Calibri" w:eastAsiaTheme="minorEastAsia" w:hAnsi="Calibri" w:cs="Calibri"/>
          <w:sz w:val="24"/>
          <w:szCs w:val="24"/>
          <w:lang w:eastAsia="en-GB"/>
        </w:rPr>
        <w:t xml:space="preserve">human </w:t>
      </w:r>
      <w:r w:rsidR="00C17F8C" w:rsidRPr="00204E5F">
        <w:rPr>
          <w:rFonts w:ascii="Calibri" w:eastAsiaTheme="minorEastAsia" w:hAnsi="Calibri" w:cs="Calibri"/>
          <w:sz w:val="24"/>
          <w:szCs w:val="24"/>
          <w:lang w:eastAsia="en-GB"/>
        </w:rPr>
        <w:t>remains</w:t>
      </w:r>
      <w:r w:rsidR="000672D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undisturbed in the ground</w:t>
      </w:r>
      <w:r w:rsidR="00D910CB">
        <w:rPr>
          <w:rFonts w:ascii="Calibri" w:eastAsiaTheme="minorEastAsia" w:hAnsi="Calibri" w:cs="Calibri"/>
          <w:sz w:val="24"/>
          <w:szCs w:val="24"/>
          <w:lang w:eastAsia="en-GB"/>
        </w:rPr>
        <w:t xml:space="preserve">, </w:t>
      </w:r>
      <w:r w:rsidR="009E2BC4">
        <w:rPr>
          <w:rFonts w:ascii="Calibri" w:eastAsiaTheme="minorEastAsia" w:hAnsi="Calibri" w:cs="Calibri"/>
          <w:sz w:val="24"/>
          <w:szCs w:val="24"/>
          <w:lang w:eastAsia="en-GB"/>
        </w:rPr>
        <w:t xml:space="preserve">also </w:t>
      </w:r>
      <w:r w:rsidR="009E2BC4" w:rsidRPr="00204E5F">
        <w:rPr>
          <w:rFonts w:ascii="Calibri" w:eastAsiaTheme="minorEastAsia" w:hAnsi="Calibri" w:cs="Calibri"/>
          <w:sz w:val="24"/>
          <w:szCs w:val="24"/>
          <w:lang w:eastAsia="en-GB"/>
        </w:rPr>
        <w:t>as</w:t>
      </w:r>
      <w:r w:rsidR="004C1F84">
        <w:rPr>
          <w:rFonts w:ascii="Calibri" w:eastAsiaTheme="minorEastAsia" w:hAnsi="Calibri" w:cs="Calibri"/>
          <w:sz w:val="24"/>
          <w:szCs w:val="24"/>
          <w:lang w:eastAsia="en-GB"/>
        </w:rPr>
        <w:t xml:space="preserve"> the driving motive to</w:t>
      </w:r>
      <w:r w:rsidR="001B098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C3454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putting their </w:t>
      </w:r>
      <w:r w:rsidR="00661F2A" w:rsidRPr="00204E5F">
        <w:rPr>
          <w:rFonts w:ascii="Calibri" w:eastAsiaTheme="minorEastAsia" w:hAnsi="Calibri" w:cs="Calibri"/>
          <w:sz w:val="24"/>
          <w:szCs w:val="24"/>
          <w:lang w:eastAsia="en-GB"/>
        </w:rPr>
        <w:t>ancestors</w:t>
      </w:r>
      <w:r w:rsidR="00C3454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back where they belong. </w:t>
      </w:r>
      <w:r w:rsidR="00007525">
        <w:rPr>
          <w:rFonts w:ascii="Calibri" w:eastAsiaTheme="minorEastAsia" w:hAnsi="Calibri" w:cs="Calibri"/>
          <w:sz w:val="24"/>
          <w:szCs w:val="24"/>
          <w:lang w:eastAsia="en-GB"/>
        </w:rPr>
        <w:t>This is not a blanket approach as s</w:t>
      </w:r>
      <w:r w:rsidR="00F33417">
        <w:rPr>
          <w:rFonts w:ascii="Calibri" w:eastAsiaTheme="minorEastAsia" w:hAnsi="Calibri" w:cs="Calibri"/>
          <w:sz w:val="24"/>
          <w:szCs w:val="24"/>
          <w:lang w:eastAsia="en-GB"/>
        </w:rPr>
        <w:t xml:space="preserve">ome tribes like </w:t>
      </w:r>
      <w:r w:rsidR="008D3C13">
        <w:rPr>
          <w:rFonts w:ascii="Calibri" w:eastAsiaTheme="minorEastAsia" w:hAnsi="Calibri" w:cs="Calibri"/>
          <w:sz w:val="24"/>
          <w:szCs w:val="24"/>
          <w:lang w:eastAsia="en-GB"/>
        </w:rPr>
        <w:t>T</w:t>
      </w:r>
      <w:r w:rsidR="00F33417">
        <w:rPr>
          <w:rFonts w:ascii="Calibri" w:eastAsiaTheme="minorEastAsia" w:hAnsi="Calibri" w:cs="Calibri"/>
          <w:sz w:val="24"/>
          <w:szCs w:val="24"/>
          <w:lang w:eastAsia="en-GB"/>
        </w:rPr>
        <w:t xml:space="preserve">he </w:t>
      </w:r>
      <w:r w:rsidR="00D65F7D">
        <w:rPr>
          <w:rFonts w:ascii="Calibri" w:eastAsiaTheme="minorEastAsia" w:hAnsi="Calibri" w:cs="Calibri"/>
          <w:sz w:val="24"/>
          <w:szCs w:val="24"/>
          <w:lang w:eastAsia="en-GB"/>
        </w:rPr>
        <w:t>Potawatomi do</w:t>
      </w:r>
      <w:r w:rsidR="00E8581F">
        <w:rPr>
          <w:rFonts w:ascii="Calibri" w:eastAsiaTheme="minorEastAsia" w:hAnsi="Calibri" w:cs="Calibri"/>
          <w:sz w:val="24"/>
          <w:szCs w:val="24"/>
          <w:lang w:eastAsia="en-GB"/>
        </w:rPr>
        <w:t xml:space="preserve"> not entirely rule </w:t>
      </w:r>
      <w:r w:rsidR="00007525">
        <w:rPr>
          <w:rFonts w:ascii="Calibri" w:eastAsiaTheme="minorEastAsia" w:hAnsi="Calibri" w:cs="Calibri"/>
          <w:sz w:val="24"/>
          <w:szCs w:val="24"/>
          <w:lang w:eastAsia="en-GB"/>
        </w:rPr>
        <w:t xml:space="preserve">out </w:t>
      </w:r>
      <w:r w:rsidR="00007525" w:rsidRPr="00204E5F">
        <w:rPr>
          <w:rFonts w:ascii="Calibri" w:eastAsiaTheme="minorEastAsia" w:hAnsi="Calibri" w:cs="Calibri"/>
          <w:sz w:val="24"/>
          <w:szCs w:val="24"/>
          <w:lang w:eastAsia="en-GB"/>
        </w:rPr>
        <w:t>applying</w:t>
      </w:r>
      <w:r w:rsidR="00E8581F">
        <w:rPr>
          <w:rFonts w:ascii="Calibri" w:eastAsiaTheme="minorEastAsia" w:hAnsi="Calibri" w:cs="Calibri"/>
          <w:sz w:val="24"/>
          <w:szCs w:val="24"/>
          <w:lang w:eastAsia="en-GB"/>
        </w:rPr>
        <w:t xml:space="preserve"> scien</w:t>
      </w:r>
      <w:r w:rsidR="008D3C13">
        <w:rPr>
          <w:rFonts w:ascii="Calibri" w:eastAsiaTheme="minorEastAsia" w:hAnsi="Calibri" w:cs="Calibri"/>
          <w:sz w:val="24"/>
          <w:szCs w:val="24"/>
          <w:lang w:eastAsia="en-GB"/>
        </w:rPr>
        <w:t xml:space="preserve">tific methodologies </w:t>
      </w:r>
      <w:r w:rsidR="007A0495">
        <w:rPr>
          <w:rFonts w:ascii="Calibri" w:eastAsiaTheme="minorEastAsia" w:hAnsi="Calibri" w:cs="Calibri"/>
          <w:sz w:val="24"/>
          <w:szCs w:val="24"/>
          <w:lang w:eastAsia="en-GB"/>
        </w:rPr>
        <w:t xml:space="preserve">as part of </w:t>
      </w:r>
      <w:r w:rsidR="00A63943">
        <w:rPr>
          <w:rFonts w:ascii="Calibri" w:eastAsiaTheme="minorEastAsia" w:hAnsi="Calibri" w:cs="Calibri"/>
          <w:sz w:val="24"/>
          <w:szCs w:val="24"/>
          <w:lang w:eastAsia="en-GB"/>
        </w:rPr>
        <w:t>Indigenous archaeology</w:t>
      </w:r>
      <w:r w:rsidR="00007525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C2F7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What with </w:t>
      </w:r>
      <w:r w:rsidR="002B4560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histories of </w:t>
      </w:r>
      <w:r w:rsidR="002E1F4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colonial behavior towards the indigenous people and 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>their</w:t>
      </w:r>
      <w:r w:rsidR="00A6629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dead</w:t>
      </w:r>
      <w:r w:rsidR="002E1F4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05EC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followed </w:t>
      </w:r>
      <w:r w:rsidR="000C5410" w:rsidRPr="00204E5F">
        <w:rPr>
          <w:rFonts w:ascii="Calibri" w:eastAsiaTheme="minorEastAsia" w:hAnsi="Calibri" w:cs="Calibri"/>
          <w:sz w:val="24"/>
          <w:szCs w:val="24"/>
          <w:lang w:eastAsia="en-GB"/>
        </w:rPr>
        <w:t>by years</w:t>
      </w:r>
      <w:r w:rsidR="002E1F4D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of </w:t>
      </w:r>
      <w:r w:rsidR="00E96A4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statesmen </w:t>
      </w:r>
      <w:r w:rsidR="00A6629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owning </w:t>
      </w:r>
      <w:r w:rsidR="00305ECF" w:rsidRPr="00204E5F">
        <w:rPr>
          <w:rFonts w:ascii="Calibri" w:eastAsiaTheme="minorEastAsia" w:hAnsi="Calibri" w:cs="Calibri"/>
          <w:sz w:val="24"/>
          <w:szCs w:val="24"/>
          <w:lang w:eastAsia="en-GB"/>
        </w:rPr>
        <w:t>displaced people</w:t>
      </w:r>
      <w:r w:rsidR="008B20B0" w:rsidRPr="00204E5F">
        <w:rPr>
          <w:rFonts w:ascii="Calibri" w:eastAsiaTheme="minorEastAsia" w:hAnsi="Calibri" w:cs="Calibri"/>
          <w:sz w:val="24"/>
          <w:szCs w:val="24"/>
          <w:lang w:eastAsia="en-GB"/>
        </w:rPr>
        <w:t>, as live slaves</w:t>
      </w:r>
      <w:r w:rsidR="00661F2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, </w:t>
      </w:r>
      <w:r w:rsidR="00222336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mainly from Africa, </w:t>
      </w:r>
      <w:r w:rsidR="005D7E9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will of the </w:t>
      </w:r>
      <w:r w:rsidR="00560A5C" w:rsidRPr="00204E5F">
        <w:rPr>
          <w:rFonts w:ascii="Calibri" w:eastAsiaTheme="minorEastAsia" w:hAnsi="Calibri" w:cs="Calibri"/>
          <w:sz w:val="24"/>
          <w:szCs w:val="24"/>
          <w:lang w:eastAsia="en-GB"/>
        </w:rPr>
        <w:t>c</w:t>
      </w:r>
      <w:r w:rsidR="00E96A4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ommon </w:t>
      </w:r>
      <w:r w:rsidR="005D7E9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people that should be recognized by </w:t>
      </w:r>
      <w:r w:rsidR="00560A5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ultimate sovereignty </w:t>
      </w:r>
      <w:r w:rsidR="00E179F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maybe forever under question. </w:t>
      </w:r>
      <w:r w:rsidR="00A63B1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This is </w:t>
      </w:r>
      <w:r w:rsidR="000C5410" w:rsidRPr="00204E5F">
        <w:rPr>
          <w:rFonts w:ascii="Calibri" w:eastAsiaTheme="minorEastAsia" w:hAnsi="Calibri" w:cs="Calibri"/>
          <w:sz w:val="24"/>
          <w:szCs w:val="24"/>
          <w:lang w:eastAsia="en-GB"/>
        </w:rPr>
        <w:t>where</w:t>
      </w:r>
      <w:r w:rsidR="00A63B1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the argument for self-</w:t>
      </w:r>
      <w:r w:rsidR="000C5410" w:rsidRPr="00204E5F">
        <w:rPr>
          <w:rFonts w:ascii="Calibri" w:eastAsiaTheme="minorEastAsia" w:hAnsi="Calibri" w:cs="Calibri"/>
          <w:sz w:val="24"/>
          <w:szCs w:val="24"/>
          <w:lang w:eastAsia="en-GB"/>
        </w:rPr>
        <w:t>determination</w:t>
      </w:r>
      <w:r w:rsidR="002A199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is </w:t>
      </w:r>
      <w:r w:rsidR="002A1998" w:rsidRPr="00E03EE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key</w:t>
      </w:r>
      <w:r w:rsidR="00A422EE" w:rsidRPr="00E03EE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(</w:t>
      </w:r>
      <w:r w:rsidR="00F75FDE" w:rsidRPr="00E03EE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Zimmerman </w:t>
      </w:r>
      <w:r w:rsidR="00E03EEA" w:rsidRPr="00E03EE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2016</w:t>
      </w:r>
      <w:r w:rsidR="00F75FDE" w:rsidRPr="00E03EE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>) because</w:t>
      </w:r>
      <w:r w:rsidR="00702BE7" w:rsidRPr="00E03EEA">
        <w:rPr>
          <w:rFonts w:ascii="Calibri" w:eastAsiaTheme="minorEastAsia" w:hAnsi="Calibri" w:cs="Calibri"/>
          <w:color w:val="000000" w:themeColor="text1"/>
          <w:sz w:val="24"/>
          <w:szCs w:val="24"/>
          <w:lang w:eastAsia="en-GB"/>
        </w:rPr>
        <w:t xml:space="preserve"> </w:t>
      </w:r>
      <w:r w:rsidR="00702BE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even though </w:t>
      </w:r>
      <w:r w:rsidR="00D23268">
        <w:rPr>
          <w:rFonts w:ascii="Calibri" w:eastAsiaTheme="minorEastAsia" w:hAnsi="Calibri" w:cs="Calibri"/>
          <w:sz w:val="24"/>
          <w:szCs w:val="24"/>
          <w:lang w:eastAsia="en-GB"/>
        </w:rPr>
        <w:t xml:space="preserve">native </w:t>
      </w:r>
      <w:r w:rsidR="00702BE7" w:rsidRPr="00204E5F">
        <w:rPr>
          <w:rFonts w:ascii="Calibri" w:eastAsiaTheme="minorEastAsia" w:hAnsi="Calibri" w:cs="Calibri"/>
          <w:sz w:val="24"/>
          <w:szCs w:val="24"/>
          <w:lang w:eastAsia="en-GB"/>
        </w:rPr>
        <w:lastRenderedPageBreak/>
        <w:t xml:space="preserve">communities </w:t>
      </w:r>
      <w:r w:rsidR="00B2617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that identify with the </w:t>
      </w:r>
      <w:r w:rsidR="00873352" w:rsidRPr="00204E5F">
        <w:rPr>
          <w:rFonts w:ascii="Calibri" w:eastAsiaTheme="minorEastAsia" w:hAnsi="Calibri" w:cs="Calibri"/>
          <w:sz w:val="24"/>
          <w:szCs w:val="24"/>
          <w:lang w:eastAsia="en-GB"/>
        </w:rPr>
        <w:t>Kennewick</w:t>
      </w:r>
      <w:r w:rsidR="00B2617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area through </w:t>
      </w:r>
      <w:r w:rsidR="00D23268">
        <w:rPr>
          <w:rFonts w:ascii="Calibri" w:eastAsiaTheme="minorEastAsia" w:hAnsi="Calibri" w:cs="Calibri"/>
          <w:sz w:val="24"/>
          <w:szCs w:val="24"/>
          <w:lang w:eastAsia="en-GB"/>
        </w:rPr>
        <w:t>oral history narratives</w:t>
      </w:r>
      <w:r w:rsidR="007003EB" w:rsidRPr="00204E5F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3A351E">
        <w:rPr>
          <w:rFonts w:ascii="Calibri" w:eastAsiaTheme="minorEastAsia" w:hAnsi="Calibri" w:cs="Calibri"/>
          <w:sz w:val="24"/>
          <w:szCs w:val="24"/>
          <w:lang w:eastAsia="en-GB"/>
        </w:rPr>
        <w:t xml:space="preserve"> their </w:t>
      </w:r>
      <w:r w:rsidR="007003E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1373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words were disregarded out of hand </w:t>
      </w:r>
      <w:r w:rsidR="008231F5">
        <w:rPr>
          <w:rFonts w:ascii="Calibri" w:eastAsiaTheme="minorEastAsia" w:hAnsi="Calibri" w:cs="Calibri"/>
          <w:sz w:val="24"/>
          <w:szCs w:val="24"/>
          <w:lang w:eastAsia="en-GB"/>
        </w:rPr>
        <w:t>latter</w:t>
      </w:r>
      <w:r w:rsidR="00313738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to be proven </w:t>
      </w:r>
      <w:r w:rsidR="00AD322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right by scientific archaeological methods. </w:t>
      </w:r>
    </w:p>
    <w:p w:rsidR="001407E5" w:rsidRDefault="001407E5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</w:pPr>
    </w:p>
    <w:p w:rsidR="002A7849" w:rsidRPr="00204E5F" w:rsidRDefault="002A7849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  <w:t xml:space="preserve">Stories are only powerful if they are listened </w:t>
      </w:r>
      <w:r w:rsidR="00AB0BBF" w:rsidRPr="00204E5F"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  <w:t>to,</w:t>
      </w:r>
    </w:p>
    <w:p w:rsidR="00AB0BBF" w:rsidRPr="00204E5F" w:rsidRDefault="00AB0BBF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Cultural centers, museums and open </w:t>
      </w:r>
      <w:proofErr w:type="spellStart"/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>pow</w:t>
      </w:r>
      <w:proofErr w:type="spellEnd"/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wows are now in the domain of various tribes on their 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own 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sacred 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>land</w:t>
      </w:r>
      <w:r w:rsidR="009052FB">
        <w:rPr>
          <w:rFonts w:ascii="Calibri" w:eastAsiaTheme="minorEastAsia" w:hAnsi="Calibri" w:cs="Calibri"/>
          <w:sz w:val="24"/>
          <w:szCs w:val="24"/>
          <w:lang w:eastAsia="en-GB"/>
        </w:rPr>
        <w:t>s. T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his immersive </w:t>
      </w:r>
      <w:r w:rsidR="009052FB" w:rsidRPr="00204E5F">
        <w:rPr>
          <w:rFonts w:ascii="Calibri" w:eastAsiaTheme="minorEastAsia" w:hAnsi="Calibri" w:cs="Calibri"/>
          <w:sz w:val="24"/>
          <w:szCs w:val="24"/>
          <w:lang w:eastAsia="en-GB"/>
        </w:rPr>
        <w:t>heritage orchestrated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by 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>primary people</w:t>
      </w:r>
      <w:r w:rsidR="00762FB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is</w:t>
      </w:r>
      <w:r w:rsidR="009052FB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an </w:t>
      </w:r>
      <w:r w:rsidR="00751792">
        <w:rPr>
          <w:rFonts w:ascii="Calibri" w:eastAsiaTheme="minorEastAsia" w:hAnsi="Calibri" w:cs="Calibri"/>
          <w:sz w:val="24"/>
          <w:szCs w:val="24"/>
          <w:lang w:eastAsia="en-GB"/>
        </w:rPr>
        <w:t xml:space="preserve">opportunity 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to self-direct the narratives </w:t>
      </w:r>
      <w:r w:rsidR="00651E1D" w:rsidRPr="00204E5F">
        <w:rPr>
          <w:rFonts w:ascii="Calibri" w:eastAsiaTheme="minorEastAsia" w:hAnsi="Calibri" w:cs="Calibri"/>
          <w:sz w:val="24"/>
          <w:szCs w:val="24"/>
          <w:lang w:eastAsia="en-GB"/>
        </w:rPr>
        <w:t>told to</w:t>
      </w:r>
      <w:r w:rsidR="00762FB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influence the audience, </w:t>
      </w:r>
      <w:r w:rsidR="00B67573">
        <w:rPr>
          <w:rFonts w:ascii="Calibri" w:eastAsiaTheme="minorEastAsia" w:hAnsi="Calibri" w:cs="Calibri"/>
          <w:sz w:val="24"/>
          <w:szCs w:val="24"/>
          <w:lang w:eastAsia="en-GB"/>
        </w:rPr>
        <w:t>furthermore,</w:t>
      </w:r>
      <w:r w:rsidR="00683061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762FB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bringing 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>important revenue for sustainability and profits the community</w:t>
      </w:r>
      <w:r w:rsidR="00A31EF2">
        <w:rPr>
          <w:rFonts w:ascii="Calibri" w:eastAsiaTheme="minorEastAsia" w:hAnsi="Calibri" w:cs="Calibri"/>
          <w:sz w:val="24"/>
          <w:szCs w:val="24"/>
          <w:lang w:eastAsia="en-GB"/>
        </w:rPr>
        <w:t xml:space="preserve"> (</w:t>
      </w:r>
      <w:proofErr w:type="spellStart"/>
      <w:r w:rsidR="00A31EF2">
        <w:rPr>
          <w:rFonts w:ascii="Calibri" w:eastAsiaTheme="minorEastAsia" w:hAnsi="Calibri" w:cs="Calibri"/>
          <w:sz w:val="24"/>
          <w:szCs w:val="24"/>
          <w:lang w:eastAsia="en-GB"/>
        </w:rPr>
        <w:t>Scarre</w:t>
      </w:r>
      <w:proofErr w:type="spellEnd"/>
      <w:r w:rsidR="00A31EF2">
        <w:rPr>
          <w:rFonts w:ascii="Calibri" w:eastAsiaTheme="minorEastAsia" w:hAnsi="Calibri" w:cs="Calibri"/>
          <w:sz w:val="24"/>
          <w:szCs w:val="24"/>
          <w:lang w:eastAsia="en-GB"/>
        </w:rPr>
        <w:t xml:space="preserve"> 2006) 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empowering acts of reclaiming </w:t>
      </w:r>
      <w:r w:rsidR="00762FB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back what 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>was yours by right, to use as you choose</w:t>
      </w:r>
      <w:r w:rsidR="00762FB3" w:rsidRPr="00204E5F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could also enhance a 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>sense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of 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>strengthened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>sovereignty</w:t>
      </w:r>
      <w:r w:rsidR="00534D8A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and political 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prowess. 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>Methodology for ‘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Future 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>archaeology’ is considering using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stories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to be passed down as means of warning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>s to the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coming generations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, as </w:t>
      </w:r>
      <w:r w:rsidR="00AA5FFB">
        <w:rPr>
          <w:rFonts w:ascii="Calibri" w:eastAsiaTheme="minorEastAsia" w:hAnsi="Calibri" w:cs="Calibri"/>
          <w:sz w:val="24"/>
          <w:szCs w:val="24"/>
          <w:lang w:eastAsia="en-GB"/>
        </w:rPr>
        <w:t>sign</w:t>
      </w:r>
      <w:r w:rsidR="00D75018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to avoid </w:t>
      </w:r>
      <w:r w:rsidR="0093584B" w:rsidRPr="00204E5F">
        <w:rPr>
          <w:rFonts w:ascii="Calibri" w:eastAsiaTheme="minorEastAsia" w:hAnsi="Calibri" w:cs="Calibri"/>
          <w:sz w:val="24"/>
          <w:szCs w:val="24"/>
          <w:lang w:eastAsia="en-GB"/>
        </w:rPr>
        <w:t>nuclear</w:t>
      </w:r>
      <w:r w:rsidR="00F341EC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waste sites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>. H</w:t>
      </w:r>
      <w:r w:rsidR="0093584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ere we learn that the inference in stories </w:t>
      </w:r>
      <w:r w:rsidR="00330644" w:rsidRPr="00204E5F">
        <w:rPr>
          <w:rFonts w:ascii="Calibri" w:eastAsiaTheme="minorEastAsia" w:hAnsi="Calibri" w:cs="Calibri"/>
          <w:sz w:val="24"/>
          <w:szCs w:val="24"/>
          <w:lang w:eastAsia="en-GB"/>
        </w:rPr>
        <w:t>is</w:t>
      </w:r>
      <w:r w:rsidR="0093584B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only powerful if they are believed beyond the interference of political will. </w:t>
      </w:r>
    </w:p>
    <w:p w:rsidR="009225CD" w:rsidRDefault="009225CD" w:rsidP="00204E5F">
      <w:pPr>
        <w:widowControl w:val="0"/>
        <w:autoSpaceDE w:val="0"/>
        <w:autoSpaceDN w:val="0"/>
        <w:adjustRightInd w:val="0"/>
        <w:spacing w:after="200" w:line="360" w:lineRule="auto"/>
        <w:rPr>
          <w:sz w:val="16"/>
          <w:szCs w:val="16"/>
        </w:rPr>
      </w:pPr>
    </w:p>
    <w:p w:rsidR="00355B42" w:rsidRPr="00204E5F" w:rsidRDefault="002A23C8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A23C8">
        <w:rPr>
          <w:rFonts w:ascii="Calibri" w:eastAsiaTheme="minorEastAsia" w:hAnsi="Calibri" w:cs="Calibri"/>
          <w:noProof/>
          <w:sz w:val="24"/>
          <w:szCs w:val="24"/>
          <w:lang w:eastAsia="en-GB"/>
        </w:rPr>
      </w:r>
      <w:r>
        <w:rPr>
          <w:rFonts w:ascii="Calibri" w:eastAsiaTheme="minorEastAsia" w:hAnsi="Calibri" w:cs="Calibri"/>
          <w:noProof/>
          <w:sz w:val="24"/>
          <w:szCs w:val="24"/>
          <w:lang w:eastAsia="en-GB"/>
        </w:rPr>
        <w:pict>
          <v:group id="Group 3" o:spid="_x0000_s1041" style="width:432.4pt;height:492.55pt;mso-position-horizontal-relative:char;mso-position-vertical-relative:line" coordorigin="5770,29900" coordsize="18855,23383">
            <v:shape id="Picture 1" o:spid="_x0000_s1042" type="#_x0000_t75" style="position:absolute;left:5770;top:29900;width:11499;height:19907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">
              <v:imagedata r:id="rId28" o:title=""/>
            </v:shape>
            <v:shape id="Text Box 2" o:spid="_x0000_s1043" type="#_x0000_t202" style="position:absolute;left:6583;top:49970;width:18042;height:331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<v:textbox>
                <w:txbxContent>
                  <w:p w:rsidR="003D159F" w:rsidRPr="009225CD" w:rsidRDefault="001378F9" w:rsidP="003D159F">
                    <w:pPr>
                      <w:rPr>
                        <w:sz w:val="16"/>
                        <w:szCs w:val="16"/>
                      </w:rPr>
                    </w:pPr>
                    <w:r w:rsidRPr="009225CD">
                      <w:rPr>
                        <w:sz w:val="16"/>
                        <w:szCs w:val="16"/>
                      </w:rPr>
                      <w:t>Pictures</w:t>
                    </w:r>
                    <w:r w:rsidR="009225CD" w:rsidRPr="009225CD">
                      <w:rPr>
                        <w:sz w:val="16"/>
                        <w:szCs w:val="16"/>
                      </w:rPr>
                      <w:t xml:space="preserve"> </w:t>
                    </w:r>
                    <w:r w:rsidR="009225CD">
                      <w:rPr>
                        <w:sz w:val="16"/>
                        <w:szCs w:val="16"/>
                      </w:rPr>
                      <w:t xml:space="preserve">6 and 7 </w:t>
                    </w:r>
                    <w:r w:rsidR="00714C5A">
                      <w:rPr>
                        <w:sz w:val="16"/>
                        <w:szCs w:val="16"/>
                      </w:rPr>
                      <w:t xml:space="preserve">are </w:t>
                    </w:r>
                    <w:r w:rsidR="009225CD" w:rsidRPr="009225CD">
                      <w:rPr>
                        <w:sz w:val="16"/>
                        <w:szCs w:val="16"/>
                      </w:rPr>
                      <w:t xml:space="preserve">of Kennewick Mans scull and reconstructed features said to have been influenced by the artists interest in Spock from Star </w:t>
                    </w:r>
                    <w:r w:rsidR="009225CD">
                      <w:rPr>
                        <w:sz w:val="16"/>
                        <w:szCs w:val="16"/>
                      </w:rPr>
                      <w:t>W</w:t>
                    </w:r>
                    <w:r w:rsidR="009225CD" w:rsidRPr="009225CD">
                      <w:rPr>
                        <w:sz w:val="16"/>
                        <w:szCs w:val="16"/>
                      </w:rPr>
                      <w:t xml:space="preserve">ars </w:t>
                    </w:r>
                    <w:r w:rsidR="009225CD">
                      <w:rPr>
                        <w:sz w:val="16"/>
                        <w:szCs w:val="16"/>
                      </w:rPr>
                      <w:t>-</w:t>
                    </w:r>
                    <w:r w:rsidR="009225CD" w:rsidRPr="009225CD">
                      <w:rPr>
                        <w:sz w:val="16"/>
                        <w:szCs w:val="16"/>
                      </w:rPr>
                      <w:t xml:space="preserve"> </w:t>
                    </w:r>
                    <w:r w:rsidR="003D159F" w:rsidRPr="009225CD">
                      <w:rPr>
                        <w:sz w:val="16"/>
                        <w:szCs w:val="16"/>
                      </w:rPr>
                      <w:t xml:space="preserve">by Unknown Author is licensed under </w:t>
                    </w:r>
                    <w:hyperlink r:id="rId29" w:history="1">
                      <w:r w:rsidR="003D159F" w:rsidRPr="009225CD">
                        <w:rPr>
                          <w:rStyle w:val="Hyperlink"/>
                          <w:sz w:val="16"/>
                          <w:szCs w:val="16"/>
                        </w:rPr>
                        <w:t>CC BY-NC-ND</w:t>
                      </w:r>
                    </w:hyperlink>
                  </w:p>
                </w:txbxContent>
              </v:textbox>
            </v:shape>
            <w10:wrap type="none"/>
            <w10:anchorlock/>
          </v:group>
        </w:pict>
      </w:r>
      <w:r w:rsidR="00AD322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Delegates at the </w:t>
      </w:r>
      <w:r w:rsidR="00EF2535" w:rsidRPr="00204E5F">
        <w:rPr>
          <w:rFonts w:ascii="Calibri" w:eastAsiaTheme="minorEastAsia" w:hAnsi="Calibri" w:cs="Calibri"/>
          <w:sz w:val="24"/>
          <w:szCs w:val="24"/>
          <w:lang w:eastAsia="en-GB"/>
        </w:rPr>
        <w:t>Cry of the Earth, Iroquois. Chief Oren Lyons speaks</w:t>
      </w:r>
      <w:r w:rsidR="00AD322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proudly of ‘the ancient one’ and </w:t>
      </w:r>
      <w:r w:rsidR="002E1FF0">
        <w:rPr>
          <w:rFonts w:ascii="Calibri" w:eastAsiaTheme="minorEastAsia" w:hAnsi="Calibri" w:cs="Calibri"/>
          <w:sz w:val="24"/>
          <w:szCs w:val="24"/>
          <w:lang w:eastAsia="en-GB"/>
        </w:rPr>
        <w:t xml:space="preserve">most </w:t>
      </w:r>
      <w:r w:rsidR="00737CFD">
        <w:rPr>
          <w:rFonts w:ascii="Calibri" w:eastAsiaTheme="minorEastAsia" w:hAnsi="Calibri" w:cs="Calibri"/>
          <w:sz w:val="24"/>
          <w:szCs w:val="24"/>
          <w:lang w:eastAsia="en-GB"/>
        </w:rPr>
        <w:t xml:space="preserve">delegates </w:t>
      </w:r>
      <w:r w:rsidR="00737CFD" w:rsidRPr="00204E5F">
        <w:rPr>
          <w:rFonts w:ascii="Calibri" w:eastAsiaTheme="minorEastAsia" w:hAnsi="Calibri" w:cs="Calibri"/>
          <w:sz w:val="24"/>
          <w:szCs w:val="24"/>
          <w:lang w:eastAsia="en-GB"/>
        </w:rPr>
        <w:t>refer</w:t>
      </w:r>
      <w:r w:rsidR="00AD322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to</w:t>
      </w:r>
      <w:r w:rsidR="002E1FF0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DC0F17" w:rsidRPr="00204E5F">
        <w:rPr>
          <w:rFonts w:ascii="Calibri" w:eastAsiaTheme="minorEastAsia" w:hAnsi="Calibri" w:cs="Calibri"/>
          <w:sz w:val="24"/>
          <w:szCs w:val="24"/>
          <w:lang w:eastAsia="en-GB"/>
        </w:rPr>
        <w:t>their connection to the lands in</w:t>
      </w:r>
      <w:r w:rsidR="00737CFD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DC0F1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thousand</w:t>
      </w:r>
      <w:r w:rsidR="00737CFD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BD09B5">
        <w:rPr>
          <w:rFonts w:ascii="Calibri" w:eastAsiaTheme="minorEastAsia" w:hAnsi="Calibri" w:cs="Calibri"/>
          <w:sz w:val="24"/>
          <w:szCs w:val="24"/>
          <w:lang w:eastAsia="en-GB"/>
        </w:rPr>
        <w:t xml:space="preserve"> of years.</w:t>
      </w:r>
      <w:r w:rsidR="00DC0F17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90635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It could be 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gently suggested </w:t>
      </w:r>
      <w:r w:rsidR="0090635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that science 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>offers archaeological</w:t>
      </w:r>
      <w:r w:rsidR="002A784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facts </w:t>
      </w:r>
      <w:r w:rsidR="008525F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to </w:t>
      </w:r>
      <w:r w:rsidR="009975F8">
        <w:rPr>
          <w:rFonts w:ascii="Calibri" w:eastAsiaTheme="minorEastAsia" w:hAnsi="Calibri" w:cs="Calibri"/>
          <w:sz w:val="24"/>
          <w:szCs w:val="24"/>
          <w:lang w:eastAsia="en-GB"/>
        </w:rPr>
        <w:t xml:space="preserve">support </w:t>
      </w:r>
      <w:r w:rsidR="0090635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</w:t>
      </w:r>
      <w:r w:rsidR="008525F1" w:rsidRPr="00204E5F">
        <w:rPr>
          <w:rFonts w:ascii="Calibri" w:eastAsiaTheme="minorEastAsia" w:hAnsi="Calibri" w:cs="Calibri"/>
          <w:sz w:val="24"/>
          <w:szCs w:val="24"/>
          <w:lang w:eastAsia="en-GB"/>
        </w:rPr>
        <w:t>oral</w:t>
      </w:r>
      <w:r w:rsidR="0090635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stories and ceremon</w:t>
      </w:r>
      <w:r w:rsidR="00EF2535" w:rsidRPr="00204E5F">
        <w:rPr>
          <w:rFonts w:ascii="Calibri" w:eastAsiaTheme="minorEastAsia" w:hAnsi="Calibri" w:cs="Calibri"/>
          <w:sz w:val="24"/>
          <w:szCs w:val="24"/>
          <w:lang w:eastAsia="en-GB"/>
        </w:rPr>
        <w:t>ies</w:t>
      </w:r>
      <w:r w:rsidR="0090635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8525F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that 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>could</w:t>
      </w:r>
      <w:r w:rsidR="008525F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now include 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some </w:t>
      </w:r>
      <w:r w:rsidR="00EF2535" w:rsidRPr="00204E5F">
        <w:rPr>
          <w:rFonts w:ascii="Calibri" w:eastAsiaTheme="minorEastAsia" w:hAnsi="Calibri" w:cs="Calibri"/>
          <w:sz w:val="24"/>
          <w:szCs w:val="24"/>
          <w:lang w:eastAsia="en-GB"/>
        </w:rPr>
        <w:t>previously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dismissive</w:t>
      </w:r>
      <w:r w:rsidR="002A7849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or </w:t>
      </w:r>
      <w:r w:rsidR="00077542" w:rsidRPr="00204E5F">
        <w:rPr>
          <w:rFonts w:ascii="Calibri" w:eastAsiaTheme="minorEastAsia" w:hAnsi="Calibri" w:cs="Calibri"/>
          <w:sz w:val="24"/>
          <w:szCs w:val="24"/>
          <w:lang w:eastAsia="en-GB"/>
        </w:rPr>
        <w:t>disbelieving audience</w:t>
      </w:r>
      <w:r w:rsidR="003F706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members. </w:t>
      </w:r>
    </w:p>
    <w:p w:rsidR="00714C5A" w:rsidRDefault="00714C5A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Lato" w:hAnsi="Lato"/>
          <w:i/>
          <w:iCs/>
          <w:color w:val="767676"/>
          <w:sz w:val="24"/>
          <w:szCs w:val="24"/>
          <w:shd w:val="clear" w:color="auto" w:fill="FFFFFF"/>
        </w:rPr>
      </w:pPr>
    </w:p>
    <w:p w:rsidR="00714C5A" w:rsidRDefault="00714C5A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Lato" w:hAnsi="Lato"/>
          <w:i/>
          <w:iCs/>
          <w:color w:val="767676"/>
          <w:sz w:val="24"/>
          <w:szCs w:val="24"/>
          <w:shd w:val="clear" w:color="auto" w:fill="FFFFFF"/>
        </w:rPr>
      </w:pPr>
    </w:p>
    <w:p w:rsidR="00714C5A" w:rsidRDefault="00714C5A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Lato" w:hAnsi="Lato"/>
          <w:i/>
          <w:iCs/>
          <w:color w:val="767676"/>
          <w:sz w:val="24"/>
          <w:szCs w:val="24"/>
          <w:shd w:val="clear" w:color="auto" w:fill="FFFFFF"/>
        </w:rPr>
      </w:pPr>
    </w:p>
    <w:p w:rsidR="0049265A" w:rsidRPr="00204E5F" w:rsidRDefault="00CA6FA2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911215" cy="2753833"/>
            <wp:effectExtent l="0" t="0" r="0" b="8890"/>
            <wp:docPr id="10" name="Picture 10" descr="Dr. Sonya Ataway, Anthropologist and Archaeologist and a member of the Ojibwe Tri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r. Sonya Ataway, Anthropologist and Archaeologist and a member of the Ojibwe Tribe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9036" cy="2762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A66B0" w:rsidRPr="00C72401" w:rsidRDefault="00C72401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C72401">
        <w:rPr>
          <w:rFonts w:ascii="Lato" w:hAnsi="Lato"/>
          <w:sz w:val="16"/>
          <w:szCs w:val="16"/>
          <w:shd w:val="clear" w:color="auto" w:fill="FFFFFF"/>
        </w:rPr>
        <w:t xml:space="preserve">Picture </w:t>
      </w:r>
      <w:r w:rsidR="002A3ABB">
        <w:rPr>
          <w:rFonts w:ascii="Lato" w:hAnsi="Lato"/>
          <w:sz w:val="16"/>
          <w:szCs w:val="16"/>
          <w:shd w:val="clear" w:color="auto" w:fill="FFFFFF"/>
        </w:rPr>
        <w:t>8</w:t>
      </w:r>
      <w:r w:rsidRPr="00C72401">
        <w:rPr>
          <w:rFonts w:ascii="Lato" w:hAnsi="Lato"/>
          <w:sz w:val="16"/>
          <w:szCs w:val="16"/>
          <w:shd w:val="clear" w:color="auto" w:fill="FFFFFF"/>
        </w:rPr>
        <w:t xml:space="preserve">- Dr. Sonya </w:t>
      </w:r>
      <w:proofErr w:type="spellStart"/>
      <w:r w:rsidRPr="00C72401">
        <w:rPr>
          <w:rFonts w:ascii="Lato" w:hAnsi="Lato"/>
          <w:sz w:val="16"/>
          <w:szCs w:val="16"/>
          <w:shd w:val="clear" w:color="auto" w:fill="FFFFFF"/>
        </w:rPr>
        <w:t>Atalay</w:t>
      </w:r>
      <w:proofErr w:type="spellEnd"/>
      <w:r w:rsidRPr="00C72401">
        <w:rPr>
          <w:rFonts w:ascii="Lato" w:hAnsi="Lato"/>
          <w:sz w:val="16"/>
          <w:szCs w:val="16"/>
          <w:shd w:val="clear" w:color="auto" w:fill="FFFFFF"/>
        </w:rPr>
        <w:t xml:space="preserve">, Anthropologist, Archaeologist and a member of the </w:t>
      </w:r>
      <w:proofErr w:type="spellStart"/>
      <w:r w:rsidRPr="00C72401">
        <w:rPr>
          <w:rFonts w:ascii="Lato" w:hAnsi="Lato"/>
          <w:sz w:val="16"/>
          <w:szCs w:val="16"/>
          <w:shd w:val="clear" w:color="auto" w:fill="FFFFFF"/>
        </w:rPr>
        <w:t>Ojibwe</w:t>
      </w:r>
      <w:proofErr w:type="spellEnd"/>
      <w:r w:rsidRPr="00C72401">
        <w:rPr>
          <w:rFonts w:ascii="Lato" w:hAnsi="Lato"/>
          <w:sz w:val="16"/>
          <w:szCs w:val="16"/>
          <w:shd w:val="clear" w:color="auto" w:fill="FFFFFF"/>
        </w:rPr>
        <w:t xml:space="preserve"> Tribe</w:t>
      </w:r>
      <w:r>
        <w:rPr>
          <w:rFonts w:ascii="Lato" w:hAnsi="Lato"/>
          <w:sz w:val="16"/>
          <w:szCs w:val="16"/>
          <w:shd w:val="clear" w:color="auto" w:fill="FFFFFF"/>
        </w:rPr>
        <w:t xml:space="preserve"> (Phillips 2000) </w:t>
      </w:r>
    </w:p>
    <w:p w:rsidR="00355B42" w:rsidRDefault="00674EE7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noProof/>
          <w:sz w:val="24"/>
          <w:szCs w:val="24"/>
          <w:lang w:eastAsia="en-GB"/>
        </w:rPr>
        <w:drawing>
          <wp:inline distT="0" distB="0" distL="0" distR="0">
            <wp:extent cx="5869172" cy="3274695"/>
            <wp:effectExtent l="0" t="0" r="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6224" cy="32786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2401" w:rsidRPr="00C72401" w:rsidRDefault="00C72401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C72401">
        <w:rPr>
          <w:rFonts w:ascii="Lato" w:hAnsi="Lato"/>
          <w:sz w:val="16"/>
          <w:szCs w:val="16"/>
          <w:shd w:val="clear" w:color="auto" w:fill="FFFFFF"/>
        </w:rPr>
        <w:t xml:space="preserve">Picture </w:t>
      </w:r>
      <w:r w:rsidR="002A3ABB">
        <w:rPr>
          <w:rFonts w:ascii="Lato" w:hAnsi="Lato"/>
          <w:sz w:val="16"/>
          <w:szCs w:val="16"/>
          <w:shd w:val="clear" w:color="auto" w:fill="FFFFFF"/>
        </w:rPr>
        <w:t>9</w:t>
      </w:r>
      <w:r w:rsidRPr="00C72401">
        <w:rPr>
          <w:rFonts w:ascii="Lato" w:hAnsi="Lato"/>
          <w:sz w:val="16"/>
          <w:szCs w:val="16"/>
          <w:shd w:val="clear" w:color="auto" w:fill="FFFFFF"/>
        </w:rPr>
        <w:t xml:space="preserve"> -Burned Cliff dwelling known as </w:t>
      </w:r>
      <w:proofErr w:type="spellStart"/>
      <w:r w:rsidRPr="00C72401">
        <w:rPr>
          <w:rFonts w:ascii="Lato" w:hAnsi="Lato"/>
          <w:sz w:val="16"/>
          <w:szCs w:val="16"/>
          <w:shd w:val="clear" w:color="auto" w:fill="FFFFFF"/>
        </w:rPr>
        <w:t>Keet</w:t>
      </w:r>
      <w:proofErr w:type="spellEnd"/>
      <w:r w:rsidRPr="00C72401">
        <w:rPr>
          <w:rFonts w:ascii="Lato" w:hAnsi="Lato"/>
          <w:sz w:val="16"/>
          <w:szCs w:val="16"/>
          <w:shd w:val="clear" w:color="auto" w:fill="FFFFFF"/>
        </w:rPr>
        <w:t xml:space="preserve"> Steel at Navajo Nation National Monument</w:t>
      </w:r>
      <w:r>
        <w:rPr>
          <w:rFonts w:ascii="Lato" w:hAnsi="Lato"/>
          <w:sz w:val="16"/>
          <w:szCs w:val="16"/>
          <w:shd w:val="clear" w:color="auto" w:fill="FFFFFF"/>
        </w:rPr>
        <w:t xml:space="preserve"> (Phillips 2000)</w:t>
      </w:r>
    </w:p>
    <w:p w:rsidR="0039266B" w:rsidRPr="00BF1347" w:rsidRDefault="00360EFC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</w:pPr>
      <w:r w:rsidRPr="00BF1347"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  <w:t xml:space="preserve">Discussion on </w:t>
      </w:r>
      <w:r w:rsidR="0039266B" w:rsidRPr="00BF1347"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  <w:t xml:space="preserve">Indigenous archaeology </w:t>
      </w:r>
      <w:r w:rsidR="00B7793B" w:rsidRPr="00BF1347"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  <w:t xml:space="preserve">and self-directive motives </w:t>
      </w:r>
    </w:p>
    <w:p w:rsidR="0039266B" w:rsidRPr="00204E5F" w:rsidRDefault="0039266B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The historic development of archaeological practice and theory is very much a western 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>phenomenon</w:t>
      </w:r>
      <w:r w:rsidR="007B7903">
        <w:rPr>
          <w:rFonts w:ascii="Calibri" w:eastAsiaTheme="minorEastAsia" w:hAnsi="Calibri" w:cs="Calibri"/>
          <w:sz w:val="24"/>
          <w:szCs w:val="24"/>
          <w:lang w:eastAsia="en-GB"/>
        </w:rPr>
        <w:t>. I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t 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has 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 xml:space="preserve">its own 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>difficult history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 xml:space="preserve">which has 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created some of the 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>political agendas around repatriation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most narratives 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 xml:space="preserve">on finds 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>are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>at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>some point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connected to the discipline of </w:t>
      </w:r>
      <w:r w:rsidR="00BF1347" w:rsidRPr="00204E5F">
        <w:rPr>
          <w:rFonts w:ascii="Calibri" w:eastAsiaTheme="minorEastAsia" w:hAnsi="Calibri" w:cs="Calibri"/>
          <w:sz w:val="24"/>
          <w:szCs w:val="24"/>
          <w:lang w:eastAsia="en-GB"/>
        </w:rPr>
        <w:t>archaeol</w:t>
      </w:r>
      <w:r w:rsidR="00BF1347">
        <w:rPr>
          <w:rFonts w:ascii="Calibri" w:eastAsiaTheme="minorEastAsia" w:hAnsi="Calibri" w:cs="Calibri"/>
          <w:sz w:val="24"/>
          <w:szCs w:val="24"/>
          <w:lang w:eastAsia="en-GB"/>
        </w:rPr>
        <w:t xml:space="preserve">ogical </w:t>
      </w:r>
      <w:r w:rsidR="00BF1347" w:rsidRPr="00204E5F">
        <w:rPr>
          <w:rFonts w:ascii="Calibri" w:eastAsiaTheme="minorEastAsia" w:hAnsi="Calibri" w:cs="Calibri"/>
          <w:sz w:val="24"/>
          <w:szCs w:val="24"/>
          <w:lang w:eastAsia="en-GB"/>
        </w:rPr>
        <w:t>practices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and interpretations. Post </w:t>
      </w:r>
      <w:proofErr w:type="spellStart"/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>processual</w:t>
      </w:r>
      <w:proofErr w:type="spellEnd"/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and feminist archaeology </w:t>
      </w:r>
      <w:r w:rsidR="008525F1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now 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>include</w:t>
      </w:r>
      <w:r w:rsidR="008525F1" w:rsidRPr="00204E5F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indigenous archaeology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, which goes far beyond watching briefs. </w:t>
      </w:r>
      <w:r w:rsidR="00535893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(Phillips et. al </w:t>
      </w:r>
      <w:r w:rsidR="00535893" w:rsidRPr="00204E5F">
        <w:rPr>
          <w:rFonts w:ascii="Calibri" w:eastAsiaTheme="minorEastAsia" w:hAnsi="Calibri" w:cs="Calibri"/>
          <w:sz w:val="24"/>
          <w:szCs w:val="24"/>
          <w:lang w:eastAsia="en-GB"/>
        </w:rPr>
        <w:lastRenderedPageBreak/>
        <w:t>2010)</w:t>
      </w:r>
      <w:r w:rsidR="00CD3DDF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CB0A45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</w:p>
    <w:p w:rsidR="00360EFC" w:rsidRDefault="00360EFC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Democratic Archaeology also gives category and context to some aspects and archaeology undertaken by excavators searching for and teaching about their own identities and combined with democratic science these non-authoritarian approaches could be the building blocks for rebuilding and sharing trust in science from a grass </w:t>
      </w:r>
      <w:r w:rsidR="00F04C47" w:rsidRPr="00204E5F">
        <w:rPr>
          <w:rFonts w:ascii="Calibri" w:eastAsiaTheme="minorEastAsia" w:hAnsi="Calibri" w:cs="Calibri"/>
          <w:sz w:val="24"/>
          <w:szCs w:val="24"/>
          <w:lang w:eastAsia="en-GB"/>
        </w:rPr>
        <w:t>roots</w:t>
      </w: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perspective. (</w:t>
      </w:r>
      <w:proofErr w:type="spellStart"/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>Holftort</w:t>
      </w:r>
      <w:proofErr w:type="spellEnd"/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2007)</w:t>
      </w:r>
    </w:p>
    <w:p w:rsidR="004A6418" w:rsidRDefault="004A6418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noProof/>
          <w:sz w:val="24"/>
          <w:szCs w:val="24"/>
          <w:lang w:eastAsia="en-GB"/>
        </w:rPr>
        <w:drawing>
          <wp:inline distT="0" distB="0" distL="0" distR="0">
            <wp:extent cx="4848225" cy="2637692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 l="32840" t="40291" r="34631" b="20323"/>
                    <a:stretch/>
                  </pic:blipFill>
                  <pic:spPr bwMode="auto">
                    <a:xfrm>
                      <a:off x="0" y="0"/>
                      <a:ext cx="4848225" cy="26376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inline>
        </w:drawing>
      </w:r>
    </w:p>
    <w:p w:rsidR="00714C5A" w:rsidRPr="00714C5A" w:rsidRDefault="00714C5A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16"/>
          <w:szCs w:val="16"/>
          <w:lang w:eastAsia="en-GB"/>
        </w:rPr>
      </w:pPr>
      <w:r w:rsidRPr="00714C5A">
        <w:rPr>
          <w:rFonts w:ascii="Calibri" w:eastAsiaTheme="minorEastAsia" w:hAnsi="Calibri" w:cs="Calibri"/>
          <w:sz w:val="16"/>
          <w:szCs w:val="16"/>
          <w:lang w:eastAsia="en-GB"/>
        </w:rPr>
        <w:t xml:space="preserve">Picture 9 – By George Nicolas from 1996 in Australia, shows efforts to reclaim lands </w:t>
      </w:r>
    </w:p>
    <w:p w:rsidR="0039266B" w:rsidRPr="00204E5F" w:rsidRDefault="004A6418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sz w:val="24"/>
          <w:szCs w:val="24"/>
          <w:lang w:eastAsia="en-GB"/>
        </w:rPr>
        <w:t>In contrast to the support around fast emerging indigenous Archaeology George Nicholas argues to seek an end to it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>, he wants the divide bridged</w:t>
      </w:r>
      <w:r w:rsidR="00714C5A">
        <w:rPr>
          <w:rFonts w:ascii="Calibri" w:eastAsiaTheme="minorEastAsia" w:hAnsi="Calibri" w:cs="Calibri"/>
          <w:sz w:val="24"/>
          <w:szCs w:val="24"/>
          <w:lang w:eastAsia="en-GB"/>
        </w:rPr>
        <w:t xml:space="preserve">, to protect pure archaeology. </w:t>
      </w:r>
      <w:r w:rsidR="00B7793B">
        <w:rPr>
          <w:rFonts w:ascii="Calibri" w:eastAsiaTheme="minorEastAsia" w:hAnsi="Calibri" w:cs="Calibri"/>
          <w:sz w:val="24"/>
          <w:szCs w:val="24"/>
          <w:lang w:eastAsia="en-GB"/>
        </w:rPr>
        <w:t>(Phillips 2000)</w:t>
      </w:r>
    </w:p>
    <w:p w:rsidR="00FA7AC1" w:rsidRPr="00BF1347" w:rsidRDefault="0039266B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</w:pPr>
      <w:bookmarkStart w:id="7" w:name="_Hlk85362675"/>
      <w:r w:rsidRPr="00BF1347">
        <w:rPr>
          <w:rFonts w:ascii="Calibri" w:eastAsiaTheme="minorEastAsia" w:hAnsi="Calibri" w:cs="Calibri"/>
          <w:b/>
          <w:bCs/>
          <w:sz w:val="24"/>
          <w:szCs w:val="24"/>
          <w:lang w:eastAsia="en-GB"/>
        </w:rPr>
        <w:t xml:space="preserve">Conclusion </w:t>
      </w:r>
    </w:p>
    <w:bookmarkEnd w:id="7"/>
    <w:p w:rsidR="00824CFF" w:rsidRDefault="00360EFC" w:rsidP="009C666D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204E5F">
        <w:rPr>
          <w:rFonts w:ascii="Calibri" w:eastAsiaTheme="minorEastAsia" w:hAnsi="Calibri" w:cs="Calibri"/>
          <w:sz w:val="24"/>
          <w:szCs w:val="24"/>
          <w:lang w:eastAsia="en-GB"/>
        </w:rPr>
        <w:t>The process of repatriation is steeped in politics</w:t>
      </w:r>
      <w:r w:rsidR="00F318E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by the </w:t>
      </w:r>
      <w:r w:rsidR="0058322B" w:rsidRPr="00204E5F">
        <w:rPr>
          <w:rFonts w:ascii="Calibri" w:eastAsiaTheme="minorEastAsia" w:hAnsi="Calibri" w:cs="Calibri"/>
          <w:sz w:val="24"/>
          <w:szCs w:val="24"/>
          <w:lang w:eastAsia="en-GB"/>
        </w:rPr>
        <w:t>very</w:t>
      </w:r>
      <w:r w:rsidR="00F318E2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nature of how and why it is being done, </w:t>
      </w:r>
      <w:r w:rsidR="00C24EDE" w:rsidRPr="00204E5F">
        <w:rPr>
          <w:rFonts w:ascii="Calibri" w:eastAsiaTheme="minorEastAsia" w:hAnsi="Calibri" w:cs="Calibri"/>
          <w:sz w:val="24"/>
          <w:szCs w:val="24"/>
          <w:lang w:eastAsia="en-GB"/>
        </w:rPr>
        <w:t>issues of</w:t>
      </w:r>
      <w:r w:rsidR="005D39C0">
        <w:rPr>
          <w:rFonts w:ascii="Calibri" w:eastAsiaTheme="minorEastAsia" w:hAnsi="Calibri" w:cs="Calibri"/>
          <w:sz w:val="24"/>
          <w:szCs w:val="24"/>
          <w:lang w:eastAsia="en-GB"/>
        </w:rPr>
        <w:t>;</w:t>
      </w:r>
      <w:r w:rsidR="00C24EDE" w:rsidRPr="00204E5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</w:p>
    <w:p w:rsidR="00824CFF" w:rsidRDefault="00824CFF" w:rsidP="00824CF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sz w:val="24"/>
          <w:szCs w:val="24"/>
          <w:lang w:eastAsia="en-GB"/>
        </w:rPr>
        <w:t>P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>ast injustices</w:t>
      </w:r>
      <w:r w:rsidR="00C877A1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</w:p>
    <w:p w:rsidR="00824CFF" w:rsidRDefault="00824CFF" w:rsidP="00824CF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sz w:val="24"/>
          <w:szCs w:val="24"/>
          <w:lang w:eastAsia="en-GB"/>
        </w:rPr>
        <w:t>P</w:t>
      </w:r>
      <w:r w:rsidR="00C24EDE" w:rsidRPr="00824CFF">
        <w:rPr>
          <w:rFonts w:ascii="Calibri" w:eastAsiaTheme="minorEastAsia" w:hAnsi="Calibri" w:cs="Calibri"/>
          <w:sz w:val="24"/>
          <w:szCs w:val="24"/>
          <w:lang w:eastAsia="en-GB"/>
        </w:rPr>
        <w:t>eriods of powerlessness</w:t>
      </w:r>
    </w:p>
    <w:p w:rsidR="00824CFF" w:rsidRDefault="00C24EDE" w:rsidP="00824CF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Costs and funding restrictions </w:t>
      </w:r>
    </w:p>
    <w:p w:rsidR="00824CFF" w:rsidRDefault="00824CFF" w:rsidP="00824CF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sz w:val="24"/>
          <w:szCs w:val="24"/>
          <w:lang w:eastAsia="en-GB"/>
        </w:rPr>
        <w:t>D</w:t>
      </w:r>
      <w:r w:rsidR="004124B1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ealing with 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emotions </w:t>
      </w:r>
      <w:r w:rsidR="004124B1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or lack of emotions 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around difficult histories felt </w:t>
      </w:r>
      <w:r w:rsidR="004124B1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or not felt 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by the European Americans and their descendants </w:t>
      </w:r>
    </w:p>
    <w:p w:rsidR="009124AE" w:rsidRDefault="009124AE" w:rsidP="00824CF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sz w:val="24"/>
          <w:szCs w:val="24"/>
          <w:lang w:eastAsia="en-GB"/>
        </w:rPr>
        <w:t>Communication</w:t>
      </w:r>
      <w:r w:rsidR="00C877A1">
        <w:rPr>
          <w:rFonts w:ascii="Calibri" w:eastAsiaTheme="minorEastAsia" w:hAnsi="Calibri" w:cs="Calibri"/>
          <w:sz w:val="24"/>
          <w:szCs w:val="24"/>
          <w:lang w:eastAsia="en-GB"/>
        </w:rPr>
        <w:t xml:space="preserve"> issues</w:t>
      </w:r>
      <w:r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5D39C0">
        <w:rPr>
          <w:rFonts w:ascii="Calibri" w:eastAsiaTheme="minorEastAsia" w:hAnsi="Calibri" w:cs="Calibri"/>
          <w:sz w:val="24"/>
          <w:szCs w:val="24"/>
          <w:lang w:eastAsia="en-GB"/>
        </w:rPr>
        <w:t>in carrying out negotiations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 between key players</w:t>
      </w:r>
    </w:p>
    <w:p w:rsidR="005D39C0" w:rsidRDefault="009124AE" w:rsidP="00824CF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sz w:val="24"/>
          <w:szCs w:val="24"/>
          <w:lang w:eastAsia="en-GB"/>
        </w:rPr>
        <w:lastRenderedPageBreak/>
        <w:t>D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amage and loss to sacred bones and artifacts, disrespectful </w:t>
      </w:r>
      <w:r w:rsidR="005D39C0" w:rsidRPr="00824CFF">
        <w:rPr>
          <w:rFonts w:ascii="Calibri" w:eastAsiaTheme="minorEastAsia" w:hAnsi="Calibri" w:cs="Calibri"/>
          <w:sz w:val="24"/>
          <w:szCs w:val="24"/>
          <w:lang w:eastAsia="en-GB"/>
        </w:rPr>
        <w:t>displaying,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 and storage methods, </w:t>
      </w:r>
    </w:p>
    <w:p w:rsidR="009124AE" w:rsidRDefault="005D39C0" w:rsidP="00824CFF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  <w:r>
        <w:rPr>
          <w:rFonts w:ascii="Calibri" w:eastAsiaTheme="minorEastAsia" w:hAnsi="Calibri" w:cs="Calibri"/>
          <w:sz w:val="24"/>
          <w:szCs w:val="24"/>
          <w:lang w:eastAsia="en-GB"/>
        </w:rPr>
        <w:t>R</w:t>
      </w:r>
      <w:r w:rsidR="00F318E2" w:rsidRPr="00824CFF">
        <w:rPr>
          <w:rFonts w:ascii="Calibri" w:eastAsiaTheme="minorEastAsia" w:hAnsi="Calibri" w:cs="Calibri"/>
          <w:sz w:val="24"/>
          <w:szCs w:val="24"/>
          <w:lang w:eastAsia="en-GB"/>
        </w:rPr>
        <w:t>estricted access to records</w:t>
      </w:r>
      <w:r w:rsidR="00D242DE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>
        <w:rPr>
          <w:rFonts w:ascii="Calibri" w:eastAsiaTheme="minorEastAsia" w:hAnsi="Calibri" w:cs="Calibri"/>
          <w:sz w:val="24"/>
          <w:szCs w:val="24"/>
          <w:lang w:eastAsia="en-GB"/>
        </w:rPr>
        <w:t>(t</w:t>
      </w:r>
      <w:r w:rsidR="00D242DE" w:rsidRPr="00824CFF">
        <w:rPr>
          <w:rFonts w:ascii="Calibri" w:eastAsiaTheme="minorEastAsia" w:hAnsi="Calibri" w:cs="Calibri"/>
          <w:sz w:val="24"/>
          <w:szCs w:val="24"/>
          <w:lang w:eastAsia="en-GB"/>
        </w:rPr>
        <w:t>he list goes on</w:t>
      </w:r>
      <w:r>
        <w:rPr>
          <w:rFonts w:ascii="Calibri" w:eastAsiaTheme="minorEastAsia" w:hAnsi="Calibri" w:cs="Calibri"/>
          <w:sz w:val="24"/>
          <w:szCs w:val="24"/>
          <w:lang w:eastAsia="en-GB"/>
        </w:rPr>
        <w:t>)</w:t>
      </w:r>
      <w:r w:rsidR="00BE1308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 (</w:t>
      </w:r>
      <w:proofErr w:type="spellStart"/>
      <w:r w:rsidR="00BE1308" w:rsidRPr="00824CFF">
        <w:rPr>
          <w:rFonts w:ascii="Calibri" w:eastAsiaTheme="minorEastAsia" w:hAnsi="Calibri" w:cs="Calibri"/>
          <w:sz w:val="24"/>
          <w:szCs w:val="24"/>
          <w:lang w:eastAsia="en-GB"/>
        </w:rPr>
        <w:t>Fforde</w:t>
      </w:r>
      <w:proofErr w:type="spellEnd"/>
      <w:r w:rsidR="00BE1308" w:rsidRPr="00824CFF">
        <w:rPr>
          <w:rFonts w:ascii="Calibri" w:eastAsiaTheme="minorEastAsia" w:hAnsi="Calibri" w:cs="Calibri"/>
          <w:sz w:val="24"/>
          <w:szCs w:val="24"/>
          <w:lang w:eastAsia="en-GB"/>
        </w:rPr>
        <w:t xml:space="preserve"> 2004).</w:t>
      </w:r>
    </w:p>
    <w:p w:rsidR="00342003" w:rsidRDefault="00BE1308" w:rsidP="009124AE">
      <w:pPr>
        <w:widowControl w:val="0"/>
        <w:autoSpaceDE w:val="0"/>
        <w:autoSpaceDN w:val="0"/>
        <w:adjustRightInd w:val="0"/>
        <w:spacing w:after="200" w:line="360" w:lineRule="auto"/>
        <w:ind w:left="360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824CFF" w:rsidRPr="009124AE">
        <w:rPr>
          <w:rFonts w:ascii="Calibri" w:eastAsiaTheme="minorEastAsia" w:hAnsi="Calibri" w:cs="Calibri"/>
          <w:sz w:val="24"/>
          <w:szCs w:val="24"/>
          <w:lang w:eastAsia="en-GB"/>
        </w:rPr>
        <w:t>Hard won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recognition of sovereignty, </w:t>
      </w:r>
      <w:r w:rsidR="000A252C" w:rsidRPr="009124AE">
        <w:rPr>
          <w:rFonts w:ascii="Calibri" w:eastAsiaTheme="minorEastAsia" w:hAnsi="Calibri" w:cs="Calibri"/>
          <w:sz w:val="24"/>
          <w:szCs w:val="24"/>
          <w:lang w:eastAsia="en-GB"/>
        </w:rPr>
        <w:t>successes,</w:t>
      </w:r>
      <w:r w:rsidR="00F04C47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and failures </w:t>
      </w:r>
      <w:r w:rsidR="00C24E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in 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law courts, growing opportunities to share </w:t>
      </w:r>
      <w:r w:rsidR="00C24E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personal 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stories </w:t>
      </w:r>
      <w:r w:rsidR="00C24E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widely in new indigenous museums, 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and new experiences gained from recreating ceremonies not to mention the </w:t>
      </w:r>
      <w:r w:rsidR="00BF1347" w:rsidRPr="009124AE">
        <w:rPr>
          <w:rFonts w:ascii="Calibri" w:eastAsiaTheme="minorEastAsia" w:hAnsi="Calibri" w:cs="Calibri"/>
          <w:sz w:val="24"/>
          <w:szCs w:val="24"/>
          <w:lang w:eastAsia="en-GB"/>
        </w:rPr>
        <w:t>healing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powers from the respectful reburying of the dead, suggest strongly that the </w:t>
      </w:r>
      <w:r w:rsidR="004124B1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political or nonpolitical 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>motivation of self-determination and sovereignty</w:t>
      </w:r>
      <w:r w:rsidR="00C24E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342003">
        <w:rPr>
          <w:rFonts w:ascii="Calibri" w:eastAsiaTheme="minorEastAsia" w:hAnsi="Calibri" w:cs="Calibri"/>
          <w:sz w:val="24"/>
          <w:szCs w:val="24"/>
          <w:lang w:eastAsia="en-GB"/>
        </w:rPr>
        <w:t xml:space="preserve">is </w:t>
      </w:r>
      <w:r w:rsidR="00342003" w:rsidRPr="009124AE">
        <w:rPr>
          <w:rFonts w:ascii="Calibri" w:eastAsiaTheme="minorEastAsia" w:hAnsi="Calibri" w:cs="Calibri"/>
          <w:sz w:val="24"/>
          <w:szCs w:val="24"/>
          <w:lang w:eastAsia="en-GB"/>
        </w:rPr>
        <w:t>proudly</w:t>
      </w:r>
      <w:r w:rsidR="00C24E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imbued into </w:t>
      </w:r>
      <w:r w:rsidR="003434DD">
        <w:rPr>
          <w:rFonts w:ascii="Calibri" w:eastAsiaTheme="minorEastAsia" w:hAnsi="Calibri" w:cs="Calibri"/>
          <w:sz w:val="24"/>
          <w:szCs w:val="24"/>
          <w:lang w:eastAsia="en-GB"/>
        </w:rPr>
        <w:t xml:space="preserve">all </w:t>
      </w:r>
      <w:r w:rsidR="009B5D28">
        <w:rPr>
          <w:rFonts w:ascii="Calibri" w:eastAsiaTheme="minorEastAsia" w:hAnsi="Calibri" w:cs="Calibri"/>
          <w:sz w:val="24"/>
          <w:szCs w:val="24"/>
          <w:lang w:eastAsia="en-GB"/>
        </w:rPr>
        <w:t>the</w:t>
      </w:r>
      <w:r w:rsidR="00C24E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4124B1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soles </w:t>
      </w:r>
      <w:r w:rsidR="00342003" w:rsidRPr="009124AE">
        <w:rPr>
          <w:rFonts w:ascii="Calibri" w:eastAsiaTheme="minorEastAsia" w:hAnsi="Calibri" w:cs="Calibri"/>
          <w:sz w:val="24"/>
          <w:szCs w:val="24"/>
          <w:lang w:eastAsia="en-GB"/>
        </w:rPr>
        <w:t>of those</w:t>
      </w:r>
      <w:r w:rsidR="00C24E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who form a part of any claim for repatriation. </w:t>
      </w:r>
      <w:r w:rsidR="00D242DE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</w:p>
    <w:p w:rsidR="00360EFC" w:rsidRPr="009124AE" w:rsidRDefault="00F04C47" w:rsidP="00EF3060">
      <w:pPr>
        <w:widowControl w:val="0"/>
        <w:autoSpaceDE w:val="0"/>
        <w:autoSpaceDN w:val="0"/>
        <w:adjustRightInd w:val="0"/>
        <w:spacing w:after="200" w:line="360" w:lineRule="auto"/>
        <w:ind w:left="360"/>
        <w:rPr>
          <w:rFonts w:ascii="Calibri" w:eastAsiaTheme="minorEastAsia" w:hAnsi="Calibri" w:cs="Calibri"/>
          <w:sz w:val="24"/>
          <w:szCs w:val="24"/>
          <w:lang w:eastAsia="en-GB"/>
        </w:rPr>
      </w:pPr>
      <w:r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It is a question of how repatriation is processed that determines the </w:t>
      </w:r>
      <w:r w:rsidR="00342003">
        <w:rPr>
          <w:rFonts w:ascii="Calibri" w:eastAsiaTheme="minorEastAsia" w:hAnsi="Calibri" w:cs="Calibri"/>
          <w:sz w:val="24"/>
          <w:szCs w:val="24"/>
          <w:lang w:eastAsia="en-GB"/>
        </w:rPr>
        <w:t xml:space="preserve">political </w:t>
      </w:r>
      <w:r w:rsidR="00342003" w:rsidRPr="009124AE">
        <w:rPr>
          <w:rFonts w:ascii="Calibri" w:eastAsiaTheme="minorEastAsia" w:hAnsi="Calibri" w:cs="Calibri"/>
          <w:sz w:val="24"/>
          <w:szCs w:val="24"/>
          <w:lang w:eastAsia="en-GB"/>
        </w:rPr>
        <w:t>priorit</w:t>
      </w:r>
      <w:r w:rsidR="00342003">
        <w:rPr>
          <w:rFonts w:ascii="Calibri" w:eastAsiaTheme="minorEastAsia" w:hAnsi="Calibri" w:cs="Calibri"/>
          <w:sz w:val="24"/>
          <w:szCs w:val="24"/>
          <w:lang w:eastAsia="en-GB"/>
        </w:rPr>
        <w:t xml:space="preserve">ies </w:t>
      </w:r>
      <w:r w:rsidR="00342003" w:rsidRPr="009124AE">
        <w:rPr>
          <w:rFonts w:ascii="Calibri" w:eastAsiaTheme="minorEastAsia" w:hAnsi="Calibri" w:cs="Calibri"/>
          <w:sz w:val="24"/>
          <w:szCs w:val="24"/>
          <w:lang w:eastAsia="en-GB"/>
        </w:rPr>
        <w:t>given</w:t>
      </w:r>
      <w:r w:rsidR="00CD6FB4">
        <w:rPr>
          <w:rFonts w:ascii="Calibri" w:eastAsiaTheme="minorEastAsia" w:hAnsi="Calibri" w:cs="Calibri"/>
          <w:sz w:val="24"/>
          <w:szCs w:val="24"/>
          <w:lang w:eastAsia="en-GB"/>
        </w:rPr>
        <w:t xml:space="preserve">, for </w:t>
      </w:r>
      <w:r w:rsidR="00EF3060">
        <w:rPr>
          <w:rFonts w:ascii="Calibri" w:eastAsiaTheme="minorEastAsia" w:hAnsi="Calibri" w:cs="Calibri"/>
          <w:sz w:val="24"/>
          <w:szCs w:val="24"/>
          <w:lang w:eastAsia="en-GB"/>
        </w:rPr>
        <w:t xml:space="preserve">example </w:t>
      </w:r>
      <w:r w:rsidR="00EF3060" w:rsidRPr="009124AE">
        <w:rPr>
          <w:rFonts w:ascii="Calibri" w:eastAsiaTheme="minorEastAsia" w:hAnsi="Calibri" w:cs="Calibri"/>
          <w:sz w:val="24"/>
          <w:szCs w:val="24"/>
          <w:lang w:eastAsia="en-GB"/>
        </w:rPr>
        <w:t>to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607C38">
        <w:rPr>
          <w:rFonts w:ascii="Calibri" w:eastAsiaTheme="minorEastAsia" w:hAnsi="Calibri" w:cs="Calibri"/>
          <w:sz w:val="24"/>
          <w:szCs w:val="24"/>
          <w:lang w:eastAsia="en-GB"/>
        </w:rPr>
        <w:t>the timing of</w:t>
      </w:r>
      <w:r w:rsidR="00CD6FB4">
        <w:rPr>
          <w:rFonts w:ascii="Calibri" w:eastAsiaTheme="minorEastAsia" w:hAnsi="Calibri" w:cs="Calibri"/>
          <w:sz w:val="24"/>
          <w:szCs w:val="24"/>
          <w:lang w:eastAsia="en-GB"/>
        </w:rPr>
        <w:t xml:space="preserve">, </w:t>
      </w:r>
      <w:r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land securing </w:t>
      </w:r>
      <w:r w:rsidR="00CD6FB4">
        <w:rPr>
          <w:rFonts w:ascii="Calibri" w:eastAsiaTheme="minorEastAsia" w:hAnsi="Calibri" w:cs="Calibri"/>
          <w:sz w:val="24"/>
          <w:szCs w:val="24"/>
          <w:lang w:eastAsia="en-GB"/>
        </w:rPr>
        <w:t>over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1B78CC">
        <w:rPr>
          <w:rFonts w:ascii="Calibri" w:eastAsiaTheme="minorEastAsia" w:hAnsi="Calibri" w:cs="Calibri"/>
          <w:sz w:val="24"/>
          <w:szCs w:val="24"/>
          <w:lang w:eastAsia="en-GB"/>
        </w:rPr>
        <w:t xml:space="preserve">the 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setting up </w:t>
      </w:r>
      <w:r w:rsidR="00C72127">
        <w:rPr>
          <w:rFonts w:ascii="Calibri" w:eastAsiaTheme="minorEastAsia" w:hAnsi="Calibri" w:cs="Calibri"/>
          <w:sz w:val="24"/>
          <w:szCs w:val="24"/>
          <w:lang w:eastAsia="en-GB"/>
        </w:rPr>
        <w:t xml:space="preserve">of </w:t>
      </w:r>
      <w:r w:rsidR="00C72127" w:rsidRPr="009124AE">
        <w:rPr>
          <w:rFonts w:ascii="Calibri" w:eastAsiaTheme="minorEastAsia" w:hAnsi="Calibri" w:cs="Calibri"/>
          <w:sz w:val="24"/>
          <w:szCs w:val="24"/>
          <w:lang w:eastAsia="en-GB"/>
        </w:rPr>
        <w:t>interim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rest houses for the dead </w:t>
      </w:r>
      <w:r w:rsidR="00C72127">
        <w:rPr>
          <w:rFonts w:ascii="Calibri" w:eastAsiaTheme="minorEastAsia" w:hAnsi="Calibri" w:cs="Calibri"/>
          <w:sz w:val="24"/>
          <w:szCs w:val="24"/>
          <w:lang w:eastAsia="en-GB"/>
        </w:rPr>
        <w:t xml:space="preserve">to be </w:t>
      </w:r>
      <w:r w:rsidR="00CD6FB4">
        <w:rPr>
          <w:rFonts w:ascii="Calibri" w:eastAsiaTheme="minorEastAsia" w:hAnsi="Calibri" w:cs="Calibri"/>
          <w:sz w:val="24"/>
          <w:szCs w:val="24"/>
          <w:lang w:eastAsia="en-GB"/>
        </w:rPr>
        <w:t xml:space="preserve">temporarily </w:t>
      </w:r>
      <w:r w:rsidR="00CD6FB4" w:rsidRPr="009124AE">
        <w:rPr>
          <w:rFonts w:ascii="Calibri" w:eastAsiaTheme="minorEastAsia" w:hAnsi="Calibri" w:cs="Calibri"/>
          <w:sz w:val="24"/>
          <w:szCs w:val="24"/>
          <w:lang w:eastAsia="en-GB"/>
        </w:rPr>
        <w:t>returned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to</w:t>
      </w:r>
      <w:r w:rsidR="0079517E">
        <w:rPr>
          <w:rFonts w:ascii="Calibri" w:eastAsiaTheme="minorEastAsia" w:hAnsi="Calibri" w:cs="Calibri"/>
          <w:sz w:val="24"/>
          <w:szCs w:val="24"/>
          <w:lang w:eastAsia="en-GB"/>
        </w:rPr>
        <w:t>. It</w:t>
      </w:r>
      <w:r w:rsidR="001B78CC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1B78CC" w:rsidRPr="009124AE">
        <w:rPr>
          <w:rFonts w:ascii="Calibri" w:eastAsiaTheme="minorEastAsia" w:hAnsi="Calibri" w:cs="Calibri"/>
          <w:sz w:val="24"/>
          <w:szCs w:val="24"/>
          <w:lang w:eastAsia="en-GB"/>
        </w:rPr>
        <w:t>could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be argued that </w:t>
      </w:r>
      <w:r w:rsidR="00D84C48">
        <w:rPr>
          <w:rFonts w:ascii="Calibri" w:eastAsiaTheme="minorEastAsia" w:hAnsi="Calibri" w:cs="Calibri"/>
          <w:sz w:val="24"/>
          <w:szCs w:val="24"/>
          <w:lang w:eastAsia="en-GB"/>
        </w:rPr>
        <w:t xml:space="preserve">religious </w:t>
      </w:r>
      <w:r w:rsidR="007E17C9">
        <w:rPr>
          <w:rFonts w:ascii="Calibri" w:eastAsiaTheme="minorEastAsia" w:hAnsi="Calibri" w:cs="Calibri"/>
          <w:sz w:val="24"/>
          <w:szCs w:val="24"/>
          <w:lang w:eastAsia="en-GB"/>
        </w:rPr>
        <w:t>act</w:t>
      </w:r>
      <w:r w:rsidR="00D84C48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7E17C9">
        <w:rPr>
          <w:rFonts w:ascii="Calibri" w:eastAsiaTheme="minorEastAsia" w:hAnsi="Calibri" w:cs="Calibri"/>
          <w:sz w:val="24"/>
          <w:szCs w:val="24"/>
          <w:lang w:eastAsia="en-GB"/>
        </w:rPr>
        <w:t xml:space="preserve"> of 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re-burial </w:t>
      </w:r>
      <w:r w:rsidR="00D84C48" w:rsidRPr="009124AE">
        <w:rPr>
          <w:rFonts w:ascii="Calibri" w:eastAsiaTheme="minorEastAsia" w:hAnsi="Calibri" w:cs="Calibri"/>
          <w:sz w:val="24"/>
          <w:szCs w:val="24"/>
          <w:lang w:eastAsia="en-GB"/>
        </w:rPr>
        <w:t>have</w:t>
      </w:r>
      <w:r w:rsidR="00BF6988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no historic belief sets, it is a new custom born out of injustice. Perhaps one of the</w:t>
      </w:r>
      <w:r w:rsidR="006801FA">
        <w:rPr>
          <w:rFonts w:ascii="Calibri" w:eastAsiaTheme="minorEastAsia" w:hAnsi="Calibri" w:cs="Calibri"/>
          <w:sz w:val="24"/>
          <w:szCs w:val="24"/>
          <w:lang w:eastAsia="en-GB"/>
        </w:rPr>
        <w:t xml:space="preserve"> important </w:t>
      </w:r>
      <w:r w:rsidR="00EF3060">
        <w:rPr>
          <w:rFonts w:ascii="Calibri" w:eastAsiaTheme="minorEastAsia" w:hAnsi="Calibri" w:cs="Calibri"/>
          <w:sz w:val="24"/>
          <w:szCs w:val="24"/>
          <w:lang w:eastAsia="en-GB"/>
        </w:rPr>
        <w:t>question</w:t>
      </w:r>
      <w:r w:rsidR="006801FA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EF3060">
        <w:rPr>
          <w:rFonts w:ascii="Calibri" w:eastAsiaTheme="minorEastAsia" w:hAnsi="Calibri" w:cs="Calibri"/>
          <w:sz w:val="24"/>
          <w:szCs w:val="24"/>
          <w:lang w:eastAsia="en-GB"/>
        </w:rPr>
        <w:t>,</w:t>
      </w:r>
      <w:r w:rsidR="00426F54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EF3060">
        <w:rPr>
          <w:rFonts w:ascii="Calibri" w:eastAsiaTheme="minorEastAsia" w:hAnsi="Calibri" w:cs="Calibri"/>
          <w:sz w:val="24"/>
          <w:szCs w:val="24"/>
          <w:lang w:eastAsia="en-GB"/>
        </w:rPr>
        <w:t>i</w:t>
      </w:r>
      <w:r w:rsidR="00426F54" w:rsidRPr="009124AE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E945AD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B002D7">
        <w:rPr>
          <w:rFonts w:ascii="Calibri" w:eastAsiaTheme="minorEastAsia" w:hAnsi="Calibri" w:cs="Calibri"/>
          <w:sz w:val="24"/>
          <w:szCs w:val="24"/>
          <w:lang w:eastAsia="en-GB"/>
        </w:rPr>
        <w:t xml:space="preserve">it </w:t>
      </w:r>
      <w:r w:rsidR="006801FA">
        <w:rPr>
          <w:rFonts w:ascii="Calibri" w:eastAsiaTheme="minorEastAsia" w:hAnsi="Calibri" w:cs="Calibri"/>
          <w:sz w:val="24"/>
          <w:szCs w:val="24"/>
          <w:lang w:eastAsia="en-GB"/>
        </w:rPr>
        <w:t xml:space="preserve">ask if it is in </w:t>
      </w:r>
      <w:r w:rsidR="006801FA" w:rsidRPr="009124AE">
        <w:rPr>
          <w:rFonts w:ascii="Calibri" w:eastAsiaTheme="minorEastAsia" w:hAnsi="Calibri" w:cs="Calibri"/>
          <w:sz w:val="24"/>
          <w:szCs w:val="24"/>
          <w:lang w:eastAsia="en-GB"/>
        </w:rPr>
        <w:t>anyone’s</w:t>
      </w:r>
      <w:r w:rsidR="00E945AD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  <w:r w:rsidR="006801FA">
        <w:rPr>
          <w:rFonts w:ascii="Calibri" w:eastAsiaTheme="minorEastAsia" w:hAnsi="Calibri" w:cs="Calibri"/>
          <w:sz w:val="24"/>
          <w:szCs w:val="24"/>
          <w:lang w:eastAsia="en-GB"/>
        </w:rPr>
        <w:t xml:space="preserve">hidden </w:t>
      </w:r>
      <w:r w:rsidR="00E945AD" w:rsidRPr="009124AE">
        <w:rPr>
          <w:rFonts w:ascii="Calibri" w:eastAsiaTheme="minorEastAsia" w:hAnsi="Calibri" w:cs="Calibri"/>
          <w:sz w:val="24"/>
          <w:szCs w:val="24"/>
          <w:lang w:eastAsia="en-GB"/>
        </w:rPr>
        <w:t>interest</w:t>
      </w:r>
      <w:r w:rsidR="006801FA">
        <w:rPr>
          <w:rFonts w:ascii="Calibri" w:eastAsiaTheme="minorEastAsia" w:hAnsi="Calibri" w:cs="Calibri"/>
          <w:sz w:val="24"/>
          <w:szCs w:val="24"/>
          <w:lang w:eastAsia="en-GB"/>
        </w:rPr>
        <w:t>s</w:t>
      </w:r>
      <w:r w:rsidR="00E945AD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that </w:t>
      </w:r>
      <w:r w:rsidR="006801FA" w:rsidRPr="009124AE">
        <w:rPr>
          <w:rFonts w:ascii="Calibri" w:eastAsiaTheme="minorEastAsia" w:hAnsi="Calibri" w:cs="Calibri"/>
          <w:sz w:val="24"/>
          <w:szCs w:val="24"/>
          <w:lang w:eastAsia="en-GB"/>
        </w:rPr>
        <w:t>repatriation takes</w:t>
      </w:r>
      <w:r w:rsidR="00E945AD" w:rsidRPr="009124AE">
        <w:rPr>
          <w:rFonts w:ascii="Calibri" w:eastAsiaTheme="minorEastAsia" w:hAnsi="Calibri" w:cs="Calibri"/>
          <w:sz w:val="24"/>
          <w:szCs w:val="24"/>
          <w:lang w:eastAsia="en-GB"/>
        </w:rPr>
        <w:t xml:space="preserve"> so long</w:t>
      </w:r>
      <w:r w:rsidR="0079517E">
        <w:rPr>
          <w:rFonts w:ascii="Calibri" w:eastAsiaTheme="minorEastAsia" w:hAnsi="Calibri" w:cs="Calibri"/>
          <w:sz w:val="24"/>
          <w:szCs w:val="24"/>
          <w:lang w:eastAsia="en-GB"/>
        </w:rPr>
        <w:t>?</w:t>
      </w:r>
      <w:r w:rsidR="008B1117">
        <w:rPr>
          <w:rFonts w:ascii="Calibri" w:eastAsiaTheme="minorEastAsia" w:hAnsi="Calibri" w:cs="Calibri"/>
          <w:sz w:val="24"/>
          <w:szCs w:val="24"/>
          <w:lang w:eastAsia="en-GB"/>
        </w:rPr>
        <w:t xml:space="preserve"> </w:t>
      </w:r>
    </w:p>
    <w:p w:rsidR="00FA7AC1" w:rsidRPr="00204E5F" w:rsidRDefault="00FA7AC1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</w:p>
    <w:p w:rsidR="00D61406" w:rsidRPr="00204E5F" w:rsidRDefault="00D61406" w:rsidP="00204E5F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4"/>
          <w:szCs w:val="24"/>
          <w:lang w:eastAsia="en-GB"/>
        </w:rPr>
      </w:pPr>
    </w:p>
    <w:p w:rsidR="00D61406" w:rsidRPr="007E65F0" w:rsidRDefault="00D61406" w:rsidP="007E65F0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lang w:eastAsia="en-GB"/>
        </w:rPr>
      </w:pPr>
    </w:p>
    <w:p w:rsidR="00955EB2" w:rsidRPr="007E65F0" w:rsidRDefault="00955EB2" w:rsidP="007E65F0">
      <w:pPr>
        <w:spacing w:line="276" w:lineRule="auto"/>
        <w:ind w:firstLine="720"/>
      </w:pPr>
    </w:p>
    <w:p w:rsidR="000B3ACA" w:rsidRPr="007E65F0" w:rsidRDefault="000B3ACA" w:rsidP="007E65F0">
      <w:pPr>
        <w:spacing w:line="276" w:lineRule="auto"/>
        <w:ind w:firstLine="720"/>
      </w:pPr>
    </w:p>
    <w:p w:rsidR="000E25A1" w:rsidRPr="007E65F0" w:rsidRDefault="000E25A1" w:rsidP="007E65F0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eastAsiaTheme="minorEastAsia" w:hAnsi="Calibri" w:cs="Calibri"/>
          <w:lang w:eastAsia="en-GB"/>
        </w:rPr>
      </w:pPr>
      <w:r w:rsidRPr="007E65F0">
        <w:rPr>
          <w:rFonts w:ascii="Calibri" w:eastAsiaTheme="minorEastAsia" w:hAnsi="Calibri" w:cs="Calibri"/>
          <w:lang w:eastAsia="en-GB"/>
        </w:rPr>
        <w:t xml:space="preserve">    </w:t>
      </w:r>
    </w:p>
    <w:p w:rsidR="00B00EDB" w:rsidRPr="007E65F0" w:rsidRDefault="00B00EDB" w:rsidP="007E65F0">
      <w:pPr>
        <w:spacing w:line="276" w:lineRule="auto"/>
        <w:ind w:firstLine="720"/>
      </w:pPr>
    </w:p>
    <w:p w:rsidR="00D013F2" w:rsidRPr="007E65F0" w:rsidRDefault="00D013F2" w:rsidP="007E65F0">
      <w:pPr>
        <w:spacing w:line="276" w:lineRule="auto"/>
        <w:ind w:firstLine="720"/>
      </w:pPr>
    </w:p>
    <w:p w:rsidR="00D013F2" w:rsidRPr="007E65F0" w:rsidRDefault="00D013F2" w:rsidP="007E65F0">
      <w:pPr>
        <w:spacing w:line="276" w:lineRule="auto"/>
        <w:ind w:firstLine="720"/>
      </w:pPr>
    </w:p>
    <w:p w:rsidR="00D013F2" w:rsidRPr="007E65F0" w:rsidRDefault="00D013F2" w:rsidP="007E65F0">
      <w:pPr>
        <w:spacing w:line="276" w:lineRule="auto"/>
        <w:ind w:firstLine="720"/>
      </w:pPr>
    </w:p>
    <w:p w:rsidR="00147F0B" w:rsidRPr="0043117B" w:rsidRDefault="00147F0B">
      <w:pPr>
        <w:rPr>
          <w:b/>
          <w:bCs/>
        </w:rPr>
      </w:pPr>
    </w:p>
    <w:p w:rsidR="00EF3060" w:rsidRDefault="00EF3060" w:rsidP="00147F0B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sz w:val="28"/>
          <w:szCs w:val="28"/>
          <w:lang w:eastAsia="en-GB"/>
        </w:rPr>
      </w:pPr>
    </w:p>
    <w:p w:rsidR="002A3ABB" w:rsidRDefault="002A3ABB" w:rsidP="00147F0B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sz w:val="28"/>
          <w:szCs w:val="28"/>
          <w:lang w:eastAsia="en-GB"/>
        </w:rPr>
      </w:pPr>
    </w:p>
    <w:p w:rsidR="00BF1347" w:rsidRDefault="00086672" w:rsidP="00147F0B">
      <w:pPr>
        <w:widowControl w:val="0"/>
        <w:autoSpaceDE w:val="0"/>
        <w:autoSpaceDN w:val="0"/>
        <w:adjustRightInd w:val="0"/>
        <w:spacing w:after="200" w:line="360" w:lineRule="auto"/>
        <w:rPr>
          <w:rFonts w:ascii="Calibri" w:eastAsiaTheme="minorEastAsia" w:hAnsi="Calibri" w:cs="Calibri"/>
          <w:b/>
          <w:bCs/>
          <w:sz w:val="28"/>
          <w:szCs w:val="28"/>
          <w:lang w:eastAsia="en-GB"/>
        </w:rPr>
      </w:pPr>
      <w:r w:rsidRPr="00086672">
        <w:rPr>
          <w:rFonts w:ascii="Calibri" w:eastAsiaTheme="minorEastAsia" w:hAnsi="Calibri" w:cs="Calibri"/>
          <w:b/>
          <w:bCs/>
          <w:sz w:val="28"/>
          <w:szCs w:val="28"/>
          <w:lang w:eastAsia="en-GB"/>
        </w:rPr>
        <w:lastRenderedPageBreak/>
        <w:t xml:space="preserve">References and bibliography </w:t>
      </w:r>
    </w:p>
    <w:p w:rsidR="0046407A" w:rsidRPr="00D950C3" w:rsidRDefault="0046407A" w:rsidP="0046407A">
      <w:pPr>
        <w:rPr>
          <w:rFonts w:asciiTheme="majorHAnsi" w:hAnsiTheme="majorHAnsi" w:cstheme="majorHAnsi"/>
          <w:sz w:val="24"/>
          <w:szCs w:val="24"/>
        </w:rPr>
      </w:pPr>
      <w:r w:rsidRPr="00D950C3">
        <w:rPr>
          <w:rFonts w:asciiTheme="majorHAnsi" w:eastAsia="Times New Roman" w:hAnsiTheme="majorHAnsi" w:cstheme="majorHAnsi"/>
          <w:color w:val="0A2458"/>
          <w:spacing w:val="-4"/>
          <w:kern w:val="36"/>
          <w:sz w:val="24"/>
          <w:szCs w:val="24"/>
          <w:lang w:eastAsia="en-GB"/>
        </w:rPr>
        <w:t xml:space="preserve">Biden J (2021) A Proclamation on Indigenous Peoples’ Day, 2021 </w:t>
      </w:r>
      <w:r w:rsidRPr="00D950C3">
        <w:rPr>
          <w:rFonts w:asciiTheme="majorHAnsi" w:eastAsia="Times New Roman" w:hAnsiTheme="majorHAnsi" w:cstheme="majorHAnsi"/>
          <w:sz w:val="24"/>
          <w:szCs w:val="24"/>
          <w:lang w:eastAsia="en-GB"/>
        </w:rPr>
        <w:t>OCTOBER 08, 2021</w:t>
      </w:r>
      <w:r w:rsidRPr="00D950C3">
        <w:rPr>
          <w:rFonts w:asciiTheme="majorHAnsi" w:eastAsia="Times New Roman" w:hAnsiTheme="majorHAnsi" w:cstheme="majorHAnsi"/>
          <w:caps/>
          <w:color w:val="0064BC"/>
          <w:sz w:val="24"/>
          <w:szCs w:val="24"/>
          <w:lang w:eastAsia="en-GB"/>
        </w:rPr>
        <w:t>•</w:t>
      </w:r>
      <w:hyperlink r:id="rId33" w:history="1">
        <w:r w:rsidRPr="00D950C3">
          <w:rPr>
            <w:rFonts w:asciiTheme="majorHAnsi" w:eastAsia="Times New Roman" w:hAnsiTheme="majorHAnsi" w:cstheme="majorHAnsi"/>
            <w:caps/>
            <w:color w:val="0064BC"/>
            <w:sz w:val="24"/>
            <w:szCs w:val="24"/>
            <w:u w:val="single"/>
            <w:lang w:eastAsia="en-GB"/>
          </w:rPr>
          <w:t>PRESIDENTIAL ACTIONS</w:t>
        </w:r>
      </w:hyperlink>
    </w:p>
    <w:p w:rsidR="008205E8" w:rsidRDefault="008205E8" w:rsidP="008205E8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Cox Mary, Mays Simon, Human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Osteology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, In Archaeology and Forensic Science. </w:t>
      </w:r>
    </w:p>
    <w:p w:rsidR="00C56A4A" w:rsidRPr="00D950C3" w:rsidRDefault="00C56A4A" w:rsidP="00C56A4A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hAnsiTheme="majorHAnsi" w:cstheme="majorHAnsi"/>
          <w:sz w:val="24"/>
          <w:szCs w:val="24"/>
        </w:rPr>
        <w:t xml:space="preserve">Cry of the Earth conference 2020 - https://youtu.be/-9BPA-ZM4rY   </w:t>
      </w:r>
    </w:p>
    <w:p w:rsidR="0046407A" w:rsidRDefault="0046407A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Christopher T. Hays (2019) Feasting at Poverty Point with Poverty Point Objects, Southeastern Archaeology, 38:3, 193-207, DOI: 10.1080/0734578X.2018.1496315</w:t>
      </w:r>
    </w:p>
    <w:p w:rsidR="00C56A4A" w:rsidRPr="00D950C3" w:rsidRDefault="00C56A4A" w:rsidP="00C56A4A">
      <w:pPr>
        <w:rPr>
          <w:rFonts w:asciiTheme="majorHAnsi" w:hAnsiTheme="majorHAnsi" w:cstheme="majorHAnsi"/>
          <w:sz w:val="24"/>
          <w:szCs w:val="24"/>
        </w:rPr>
      </w:pPr>
      <w:proofErr w:type="spellStart"/>
      <w:r w:rsidRPr="00D950C3">
        <w:rPr>
          <w:rFonts w:asciiTheme="majorHAnsi" w:hAnsiTheme="majorHAnsi" w:cstheme="majorHAnsi"/>
          <w:sz w:val="24"/>
          <w:szCs w:val="24"/>
        </w:rPr>
        <w:t>DeMarrais</w:t>
      </w:r>
      <w:proofErr w:type="spellEnd"/>
      <w:r w:rsidRPr="00D950C3">
        <w:rPr>
          <w:rFonts w:asciiTheme="majorHAnsi" w:hAnsiTheme="majorHAnsi" w:cstheme="majorHAnsi"/>
          <w:sz w:val="24"/>
          <w:szCs w:val="24"/>
        </w:rPr>
        <w:t>, E., Castillo, L. and Earle, T. 1996. Ideology, materialization, and power strategies. Current Anthropology, 37: 15–31</w:t>
      </w:r>
    </w:p>
    <w:p w:rsidR="008205E8" w:rsidRDefault="008205E8" w:rsidP="008205E8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Fforde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Cressida, (2004), </w:t>
      </w:r>
      <w:proofErr w:type="gram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Collecting</w:t>
      </w:r>
      <w:proofErr w:type="gram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The Dead, Archaeology and the Reburial Issue, Duckworth publishers, UK </w:t>
      </w:r>
    </w:p>
    <w:p w:rsidR="008205E8" w:rsidRPr="00D950C3" w:rsidRDefault="008205E8" w:rsidP="008205E8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Denton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kirk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A, (2014) Exhibiting the Past, Historical Memory and the Politics of Museums in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Postsocialist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China , University of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Hawal’I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Press, USA. </w:t>
      </w:r>
    </w:p>
    <w:p w:rsidR="008205E8" w:rsidRPr="00D950C3" w:rsidRDefault="008205E8" w:rsidP="008205E8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Fitz Kate Gibbon, (2007</w:t>
      </w:r>
      <w:proofErr w:type="gram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)  Who</w:t>
      </w:r>
      <w:proofErr w:type="gram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Owns The Past, Cultural Property and The Law. Rutgers University Press, USA </w:t>
      </w:r>
    </w:p>
    <w:p w:rsidR="008205E8" w:rsidRPr="00D950C3" w:rsidRDefault="008205E8" w:rsidP="008205E8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Gathercole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, P and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Lowenthal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D</w:t>
      </w:r>
      <w:proofErr w:type="gram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,(</w:t>
      </w:r>
      <w:proofErr w:type="gram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1990), The Politics of the Past, University Press Cambridge </w:t>
      </w:r>
    </w:p>
    <w:p w:rsidR="00B90AE8" w:rsidRDefault="00B90AE8" w:rsidP="00147F0B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Gosden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</w:t>
      </w:r>
      <w:r w:rsidR="004F7AE0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Chris, </w:t>
      </w:r>
      <w:r w:rsidR="00C2308C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(</w:t>
      </w:r>
      <w:r w:rsidR="000A47E6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2004</w:t>
      </w:r>
      <w:r w:rsidR="00C2308C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), </w:t>
      </w:r>
      <w:r w:rsidR="005433B7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Archaeology and Colonialism</w:t>
      </w:r>
      <w:r w:rsidR="00D1003D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: </w:t>
      </w:r>
      <w:r w:rsidR="004967F0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cultural contract from 5000 BC </w:t>
      </w:r>
      <w:r w:rsidR="00C72591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to the present</w:t>
      </w:r>
      <w:r w:rsidR="00547D0D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, Cambridge University Press, U</w:t>
      </w:r>
      <w:r w:rsidR="00B32922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K </w:t>
      </w:r>
    </w:p>
    <w:p w:rsidR="0046407A" w:rsidRDefault="0046407A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Jon L. Gibson (2006) Navels of the earth: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sedentism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in early mound building cultures in the lower Mississippi valley, World Archaeology, 38:2, 311-329, DOI: 10.1080/00438240600694081 To link to this article:  </w:t>
      </w:r>
      <w:bookmarkStart w:id="8" w:name="_Hlk85391209"/>
      <w:r w:rsidR="002A23C8" w:rsidRPr="002A23C8">
        <w:fldChar w:fldCharType="begin"/>
      </w:r>
      <w:r>
        <w:instrText xml:space="preserve"> HYPERLINK "https://doi.org/10.1080/00438240600694081" </w:instrText>
      </w:r>
      <w:r w:rsidR="002A23C8" w:rsidRPr="002A23C8">
        <w:fldChar w:fldCharType="separate"/>
      </w: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https://doi.org/10.1080/00438240600694081</w:t>
      </w:r>
      <w:r w:rsidR="002A23C8">
        <w:rPr>
          <w:rFonts w:asciiTheme="majorHAnsi" w:eastAsiaTheme="minorEastAsia" w:hAnsiTheme="majorHAnsi" w:cstheme="majorHAnsi"/>
          <w:sz w:val="24"/>
          <w:szCs w:val="24"/>
          <w:lang w:eastAsia="en-GB"/>
        </w:rPr>
        <w:fldChar w:fldCharType="end"/>
      </w:r>
    </w:p>
    <w:p w:rsidR="0046407A" w:rsidRPr="00D950C3" w:rsidRDefault="0046407A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Kidder, T.R., Sherwood, S.C. Look to the earth: the search for ritual in the context of mound construction. </w:t>
      </w:r>
    </w:p>
    <w:p w:rsidR="0046407A" w:rsidRDefault="0046407A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Landscapes of Origin in the Americas: Creation Narratives Linking Ancient Places and Present Communities 2009, University of Alabama Press, Tuscaloosa. Available from: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ProQuest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</w:t>
      </w: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Ebook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Central. [18 May 2020].</w:t>
      </w:r>
    </w:p>
    <w:p w:rsidR="00C56A4A" w:rsidRDefault="0046407A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Million, T. (2005) “Dwelling at the margins, action at the intersection? Feminist and indigenous archaeologies, 2005”.</w:t>
      </w:r>
    </w:p>
    <w:p w:rsidR="00D65F7D" w:rsidRPr="00D65F7D" w:rsidRDefault="00D65F7D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65F7D">
        <w:lastRenderedPageBreak/>
        <w:t>© 2020 National NAGPRA Program National Park Service 202-354-2201 nagpra_info@nps.gov facebook.com/</w:t>
      </w:r>
      <w:proofErr w:type="spellStart"/>
      <w:r w:rsidRPr="00D65F7D">
        <w:t>nationalnagpra</w:t>
      </w:r>
      <w:proofErr w:type="spellEnd"/>
      <w:r w:rsidRPr="00D65F7D">
        <w:t xml:space="preserve"> twitter.com/</w:t>
      </w:r>
      <w:proofErr w:type="spellStart"/>
      <w:r w:rsidRPr="00D65F7D">
        <w:t>nationalnagpra</w:t>
      </w:r>
      <w:proofErr w:type="spellEnd"/>
    </w:p>
    <w:p w:rsidR="0046407A" w:rsidRPr="00D65F7D" w:rsidRDefault="0046407A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65F7D">
        <w:rPr>
          <w:rFonts w:asciiTheme="majorHAnsi" w:eastAsiaTheme="minorEastAsia" w:hAnsiTheme="majorHAnsi" w:cstheme="majorHAnsi"/>
          <w:sz w:val="24"/>
          <w:szCs w:val="24"/>
          <w:lang w:eastAsia="en-GB"/>
        </w:rPr>
        <w:t>Phillips, C., &amp; Allen, H. (Eds.). (2010). Bridging the divide: Indigenous communities and archaeology into the 21st century</w:t>
      </w:r>
      <w:r w:rsidR="00C56A4A" w:rsidRPr="00D65F7D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/ </w:t>
      </w:r>
      <w:r w:rsidRPr="00D65F7D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Retrieved from </w:t>
      </w:r>
      <w:hyperlink r:id="rId34" w:history="1">
        <w:r w:rsidRPr="00D65F7D">
          <w:rPr>
            <w:rFonts w:asciiTheme="majorHAnsi" w:eastAsiaTheme="minorEastAsia" w:hAnsiTheme="majorHAnsi" w:cstheme="majorHAnsi"/>
            <w:sz w:val="24"/>
            <w:szCs w:val="24"/>
            <w:lang w:eastAsia="en-GB"/>
          </w:rPr>
          <w:t>http://ebookcentral.proquest.com</w:t>
        </w:r>
      </w:hyperlink>
    </w:p>
    <w:p w:rsidR="0046407A" w:rsidRPr="00D65F7D" w:rsidRDefault="0046407A" w:rsidP="0046407A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65F7D">
        <w:rPr>
          <w:rFonts w:asciiTheme="majorHAnsi" w:hAnsiTheme="majorHAnsi" w:cstheme="majorHAnsi"/>
          <w:sz w:val="24"/>
          <w:szCs w:val="24"/>
        </w:rPr>
        <w:t>Pickering M,</w:t>
      </w:r>
      <w:r w:rsidR="00C56A4A" w:rsidRPr="00D65F7D">
        <w:rPr>
          <w:rFonts w:asciiTheme="majorHAnsi" w:hAnsiTheme="majorHAnsi" w:cstheme="majorHAnsi"/>
          <w:sz w:val="24"/>
          <w:szCs w:val="24"/>
        </w:rPr>
        <w:t xml:space="preserve">(2021) </w:t>
      </w:r>
      <w:r w:rsidRPr="00D65F7D">
        <w:rPr>
          <w:rFonts w:asciiTheme="majorHAnsi" w:hAnsiTheme="majorHAnsi" w:cstheme="majorHAnsi"/>
          <w:sz w:val="24"/>
          <w:szCs w:val="24"/>
        </w:rPr>
        <w:t xml:space="preserve"> A REPATRIATION HANDBOOK A guide to repatriating Australian Aboriginal and Torres Strait Islander Ancestral Remains</w:t>
      </w:r>
    </w:p>
    <w:bookmarkEnd w:id="8"/>
    <w:p w:rsidR="00C56A4A" w:rsidRDefault="003825C4" w:rsidP="00C56A4A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proofErr w:type="spellStart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Scarre</w:t>
      </w:r>
      <w:proofErr w:type="spellEnd"/>
      <w:r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C, </w:t>
      </w:r>
      <w:proofErr w:type="spellStart"/>
      <w:r w:rsidR="005244AD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Scarre</w:t>
      </w:r>
      <w:proofErr w:type="spellEnd"/>
      <w:r w:rsidR="005244AD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G, </w:t>
      </w:r>
      <w:r w:rsidR="00106AAE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(2006) </w:t>
      </w:r>
      <w:r w:rsidR="005244AD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The Ethics of Archaeology</w:t>
      </w:r>
      <w:r w:rsidR="008C3CD1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, Philosophical </w:t>
      </w:r>
      <w:r w:rsidR="00123739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P</w:t>
      </w:r>
      <w:r w:rsidR="0051251E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erspectives</w:t>
      </w:r>
      <w:r w:rsidR="008C3CD1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 on </w:t>
      </w:r>
      <w:r w:rsidR="00123739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A</w:t>
      </w:r>
      <w:r w:rsidR="0051251E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rchaeological </w:t>
      </w:r>
      <w:r w:rsidR="00123739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P</w:t>
      </w:r>
      <w:r w:rsidR="0051251E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 xml:space="preserve">ractice. </w:t>
      </w:r>
      <w:r w:rsidR="00746B63" w:rsidRPr="00D950C3">
        <w:rPr>
          <w:rFonts w:asciiTheme="majorHAnsi" w:eastAsiaTheme="minorEastAsia" w:hAnsiTheme="majorHAnsi" w:cstheme="majorHAnsi"/>
          <w:sz w:val="24"/>
          <w:szCs w:val="24"/>
          <w:lang w:eastAsia="en-GB"/>
        </w:rPr>
        <w:t>Cambridge University Pres</w:t>
      </w:r>
      <w:r w:rsidR="00C56A4A">
        <w:rPr>
          <w:rFonts w:asciiTheme="majorHAnsi" w:eastAsiaTheme="minorEastAsia" w:hAnsiTheme="majorHAnsi" w:cstheme="majorHAnsi"/>
          <w:sz w:val="24"/>
          <w:szCs w:val="24"/>
          <w:lang w:eastAsia="en-GB"/>
        </w:rPr>
        <w:t>s</w:t>
      </w:r>
    </w:p>
    <w:p w:rsidR="005E13F7" w:rsidRPr="00C56A4A" w:rsidRDefault="00934E4B" w:rsidP="00C56A4A">
      <w:pPr>
        <w:widowControl w:val="0"/>
        <w:autoSpaceDE w:val="0"/>
        <w:autoSpaceDN w:val="0"/>
        <w:adjustRightInd w:val="0"/>
        <w:spacing w:after="200" w:line="360" w:lineRule="auto"/>
        <w:rPr>
          <w:rFonts w:asciiTheme="majorHAnsi" w:eastAsiaTheme="minorEastAsia" w:hAnsiTheme="majorHAnsi" w:cstheme="majorHAnsi"/>
          <w:sz w:val="24"/>
          <w:szCs w:val="24"/>
          <w:lang w:eastAsia="en-GB"/>
        </w:rPr>
      </w:pPr>
      <w:r w:rsidRPr="00D950C3">
        <w:rPr>
          <w:rFonts w:asciiTheme="majorHAnsi" w:eastAsia="Times New Roman" w:hAnsiTheme="majorHAnsi" w:cstheme="majorHAnsi"/>
          <w:color w:val="111111"/>
          <w:spacing w:val="-15"/>
          <w:kern w:val="36"/>
          <w:sz w:val="24"/>
          <w:szCs w:val="24"/>
          <w:lang w:eastAsia="en-GB"/>
        </w:rPr>
        <w:t>31 Years of NAGPRA: Evaluating the Restitution of Native American Ancestral Remains and Belongings</w:t>
      </w:r>
    </w:p>
    <w:p w:rsidR="00C56A4A" w:rsidRDefault="00C56A4A" w:rsidP="00C56A4A">
      <w:pPr>
        <w:rPr>
          <w:rFonts w:asciiTheme="majorHAnsi" w:hAnsiTheme="majorHAnsi" w:cstheme="majorHAnsi"/>
          <w:sz w:val="24"/>
          <w:szCs w:val="24"/>
        </w:rPr>
      </w:pPr>
      <w:proofErr w:type="spellStart"/>
      <w:r w:rsidRPr="00D950C3">
        <w:rPr>
          <w:rFonts w:asciiTheme="majorHAnsi" w:hAnsiTheme="majorHAnsi" w:cstheme="majorHAnsi"/>
          <w:sz w:val="24"/>
          <w:szCs w:val="24"/>
        </w:rPr>
        <w:t>Sassaman</w:t>
      </w:r>
      <w:proofErr w:type="spellEnd"/>
      <w:r w:rsidRPr="00D950C3">
        <w:rPr>
          <w:rFonts w:asciiTheme="majorHAnsi" w:hAnsiTheme="majorHAnsi" w:cstheme="majorHAnsi"/>
          <w:sz w:val="24"/>
          <w:szCs w:val="24"/>
        </w:rPr>
        <w:t xml:space="preserve">, K. E. and </w:t>
      </w:r>
      <w:proofErr w:type="spellStart"/>
      <w:r w:rsidRPr="00D950C3">
        <w:rPr>
          <w:rFonts w:asciiTheme="majorHAnsi" w:hAnsiTheme="majorHAnsi" w:cstheme="majorHAnsi"/>
          <w:sz w:val="24"/>
          <w:szCs w:val="24"/>
        </w:rPr>
        <w:t>Heckenberger</w:t>
      </w:r>
      <w:proofErr w:type="spellEnd"/>
      <w:r w:rsidRPr="00D950C3">
        <w:rPr>
          <w:rFonts w:asciiTheme="majorHAnsi" w:hAnsiTheme="majorHAnsi" w:cstheme="majorHAnsi"/>
          <w:sz w:val="24"/>
          <w:szCs w:val="24"/>
        </w:rPr>
        <w:t>, M. J. 2004. Crossing the symbolic Rubicon in the Southeast. In Signs of Power: The Rise of Cultural Complexity in the Southeast (</w:t>
      </w:r>
      <w:proofErr w:type="spellStart"/>
      <w:r w:rsidRPr="00D950C3">
        <w:rPr>
          <w:rFonts w:asciiTheme="majorHAnsi" w:hAnsiTheme="majorHAnsi" w:cstheme="majorHAnsi"/>
          <w:sz w:val="24"/>
          <w:szCs w:val="24"/>
        </w:rPr>
        <w:t>eds</w:t>
      </w:r>
      <w:proofErr w:type="spellEnd"/>
      <w:r w:rsidRPr="00D950C3">
        <w:rPr>
          <w:rFonts w:asciiTheme="majorHAnsi" w:hAnsiTheme="majorHAnsi" w:cstheme="majorHAnsi"/>
          <w:sz w:val="24"/>
          <w:szCs w:val="24"/>
        </w:rPr>
        <w:t xml:space="preserve"> J. L. Gibson and P. J. Carr). Tuscaloosa, AL: University of Alabama Press, pp. 214–233</w:t>
      </w:r>
    </w:p>
    <w:p w:rsidR="00C56A4A" w:rsidRDefault="00C56A4A" w:rsidP="00C56A4A">
      <w:pPr>
        <w:rPr>
          <w:rFonts w:asciiTheme="majorHAnsi" w:hAnsiTheme="majorHAnsi" w:cstheme="majorHAnsi"/>
          <w:sz w:val="24"/>
          <w:szCs w:val="24"/>
        </w:rPr>
      </w:pPr>
      <w:r w:rsidRPr="00D950C3">
        <w:rPr>
          <w:rFonts w:asciiTheme="majorHAnsi" w:hAnsiTheme="majorHAnsi" w:cstheme="majorHAnsi"/>
          <w:sz w:val="24"/>
          <w:szCs w:val="24"/>
        </w:rPr>
        <w:t>Swanton, J. R. 1928. Social Organization and Social Usages of the Indians of the Creek Confederacy. Forty-Second Annual Report, 1924–1925. Washington, DC: Bureau of American Ethnology</w:t>
      </w:r>
      <w:r>
        <w:rPr>
          <w:rFonts w:asciiTheme="majorHAnsi" w:hAnsiTheme="majorHAnsi" w:cstheme="majorHAnsi"/>
          <w:sz w:val="24"/>
          <w:szCs w:val="24"/>
        </w:rPr>
        <w:t>.</w:t>
      </w:r>
    </w:p>
    <w:p w:rsidR="00D65F7D" w:rsidRPr="00D950C3" w:rsidRDefault="00D65F7D" w:rsidP="00C56A4A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Zimmer</w:t>
      </w:r>
      <w:r w:rsidR="00B67573">
        <w:rPr>
          <w:rFonts w:asciiTheme="majorHAnsi" w:hAnsiTheme="majorHAnsi" w:cstheme="majorHAnsi"/>
          <w:sz w:val="24"/>
          <w:szCs w:val="24"/>
        </w:rPr>
        <w:t>man</w:t>
      </w:r>
      <w:r w:rsidR="00917E9D">
        <w:rPr>
          <w:rFonts w:asciiTheme="majorHAnsi" w:hAnsiTheme="majorHAnsi" w:cstheme="majorHAnsi"/>
          <w:sz w:val="24"/>
          <w:szCs w:val="24"/>
        </w:rPr>
        <w:t>, Larry J</w:t>
      </w:r>
      <w:proofErr w:type="gramStart"/>
      <w:r w:rsidR="00917E9D">
        <w:rPr>
          <w:rFonts w:asciiTheme="majorHAnsi" w:hAnsiTheme="majorHAnsi" w:cstheme="majorHAnsi"/>
          <w:sz w:val="24"/>
          <w:szCs w:val="24"/>
        </w:rPr>
        <w:t>,</w:t>
      </w:r>
      <w:r w:rsidR="00E03EEA">
        <w:rPr>
          <w:rFonts w:asciiTheme="majorHAnsi" w:hAnsiTheme="majorHAnsi" w:cstheme="majorHAnsi"/>
          <w:sz w:val="24"/>
          <w:szCs w:val="24"/>
        </w:rPr>
        <w:t>(</w:t>
      </w:r>
      <w:proofErr w:type="gramEnd"/>
      <w:r w:rsidR="00E03EEA">
        <w:rPr>
          <w:rFonts w:asciiTheme="majorHAnsi" w:hAnsiTheme="majorHAnsi" w:cstheme="majorHAnsi"/>
          <w:sz w:val="24"/>
          <w:szCs w:val="24"/>
        </w:rPr>
        <w:t xml:space="preserve">2016) </w:t>
      </w:r>
      <w:r w:rsidR="00917E9D">
        <w:rPr>
          <w:rFonts w:asciiTheme="majorHAnsi" w:hAnsiTheme="majorHAnsi" w:cstheme="majorHAnsi"/>
          <w:sz w:val="24"/>
          <w:szCs w:val="24"/>
        </w:rPr>
        <w:t>https;//</w:t>
      </w:r>
      <w:proofErr w:type="spellStart"/>
      <w:r w:rsidR="00917E9D">
        <w:rPr>
          <w:rFonts w:asciiTheme="majorHAnsi" w:hAnsiTheme="majorHAnsi" w:cstheme="majorHAnsi"/>
          <w:sz w:val="24"/>
          <w:szCs w:val="24"/>
        </w:rPr>
        <w:t>youtu.be</w:t>
      </w:r>
      <w:proofErr w:type="spellEnd"/>
      <w:r w:rsidR="00917E9D">
        <w:rPr>
          <w:rFonts w:asciiTheme="majorHAnsi" w:hAnsiTheme="majorHAnsi" w:cstheme="majorHAnsi"/>
          <w:sz w:val="24"/>
          <w:szCs w:val="24"/>
        </w:rPr>
        <w:t xml:space="preserve">/k2SsjrS9sH4 </w:t>
      </w:r>
      <w:r w:rsidR="00E03EEA">
        <w:rPr>
          <w:rFonts w:asciiTheme="majorHAnsi" w:hAnsiTheme="majorHAnsi" w:cstheme="majorHAnsi"/>
          <w:sz w:val="24"/>
          <w:szCs w:val="24"/>
        </w:rPr>
        <w:t>Discussing</w:t>
      </w:r>
      <w:r w:rsidR="00917E9D">
        <w:rPr>
          <w:rFonts w:asciiTheme="majorHAnsi" w:hAnsiTheme="majorHAnsi" w:cstheme="majorHAnsi"/>
          <w:sz w:val="24"/>
          <w:szCs w:val="24"/>
        </w:rPr>
        <w:t xml:space="preserve"> homeless</w:t>
      </w:r>
      <w:r w:rsidR="00E03EEA">
        <w:rPr>
          <w:rFonts w:asciiTheme="majorHAnsi" w:hAnsiTheme="majorHAnsi" w:cstheme="majorHAnsi"/>
          <w:sz w:val="24"/>
          <w:szCs w:val="24"/>
        </w:rPr>
        <w:t xml:space="preserve">ness and Archaeology  </w:t>
      </w:r>
    </w:p>
    <w:p w:rsidR="00C56A4A" w:rsidRPr="00D950C3" w:rsidRDefault="00C56A4A" w:rsidP="00C56A4A">
      <w:pPr>
        <w:rPr>
          <w:rFonts w:asciiTheme="majorHAnsi" w:hAnsiTheme="majorHAnsi" w:cstheme="majorHAnsi"/>
          <w:sz w:val="24"/>
          <w:szCs w:val="24"/>
        </w:rPr>
      </w:pPr>
    </w:p>
    <w:p w:rsidR="00C56A4A" w:rsidRPr="00D950C3" w:rsidRDefault="00C56A4A" w:rsidP="005E13F7">
      <w:pPr>
        <w:pBdr>
          <w:bottom w:val="single" w:sz="6" w:space="12" w:color="auto"/>
        </w:pBdr>
        <w:spacing w:after="150" w:line="300" w:lineRule="atLeast"/>
        <w:outlineLvl w:val="0"/>
        <w:rPr>
          <w:rFonts w:asciiTheme="majorHAnsi" w:eastAsia="Times New Roman" w:hAnsiTheme="majorHAnsi" w:cstheme="majorHAnsi"/>
          <w:color w:val="111111"/>
          <w:spacing w:val="-15"/>
          <w:kern w:val="36"/>
          <w:sz w:val="24"/>
          <w:szCs w:val="24"/>
          <w:lang w:eastAsia="en-GB"/>
        </w:rPr>
      </w:pPr>
    </w:p>
    <w:p w:rsidR="007D37B6" w:rsidRPr="00D950C3" w:rsidRDefault="007D37B6">
      <w:pPr>
        <w:rPr>
          <w:rFonts w:asciiTheme="majorHAnsi" w:hAnsiTheme="majorHAnsi" w:cstheme="majorHAnsi"/>
          <w:b/>
          <w:bCs/>
          <w:sz w:val="24"/>
          <w:szCs w:val="24"/>
        </w:rPr>
      </w:pPr>
    </w:p>
    <w:sectPr w:rsidR="007D37B6" w:rsidRPr="00D950C3" w:rsidSect="002A23C8">
      <w:headerReference w:type="even" r:id="rId35"/>
      <w:headerReference w:type="default" r:id="rId36"/>
      <w:footerReference w:type="even" r:id="rId37"/>
      <w:footerReference w:type="default" r:id="rId38"/>
      <w:headerReference w:type="first" r:id="rId39"/>
      <w:footerReference w:type="firs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A29AC" w:rsidRDefault="008A29AC" w:rsidP="009D3EC0">
      <w:pPr>
        <w:spacing w:after="0" w:line="240" w:lineRule="auto"/>
      </w:pPr>
      <w:r>
        <w:separator/>
      </w:r>
    </w:p>
  </w:endnote>
  <w:endnote w:type="continuationSeparator" w:id="0">
    <w:p w:rsidR="008A29AC" w:rsidRDefault="008A29AC" w:rsidP="009D3E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ork Sans">
    <w:altName w:val="Times New Roman"/>
    <w:charset w:val="00"/>
    <w:family w:val="auto"/>
    <w:pitch w:val="variable"/>
    <w:sig w:usb0="00000001" w:usb1="5000E07B" w:usb2="00000000" w:usb3="00000000" w:csb0="00000193" w:csb1="00000000"/>
  </w:font>
  <w:font w:name="Lato">
    <w:panose1 w:val="020F0502020204030203"/>
    <w:charset w:val="00"/>
    <w:family w:val="swiss"/>
    <w:pitch w:val="variable"/>
    <w:sig w:usb0="E10002FF" w:usb1="5000E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D7CA2" w:rsidRDefault="000D7CA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1461692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D7CA2" w:rsidRDefault="002A23C8">
        <w:pPr>
          <w:pStyle w:val="Footer"/>
        </w:pPr>
        <w:r>
          <w:fldChar w:fldCharType="begin"/>
        </w:r>
        <w:r w:rsidR="000D7CA2">
          <w:instrText xml:space="preserve"> PAGE   \* MERGEFORMAT </w:instrText>
        </w:r>
        <w:r>
          <w:fldChar w:fldCharType="separate"/>
        </w:r>
        <w:r w:rsidR="0086377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D7CA2" w:rsidRDefault="000D7CA2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D7CA2" w:rsidRDefault="000D7CA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A29AC" w:rsidRDefault="008A29AC" w:rsidP="009D3EC0">
      <w:pPr>
        <w:spacing w:after="0" w:line="240" w:lineRule="auto"/>
      </w:pPr>
      <w:r>
        <w:separator/>
      </w:r>
    </w:p>
  </w:footnote>
  <w:footnote w:type="continuationSeparator" w:id="0">
    <w:p w:rsidR="008A29AC" w:rsidRDefault="008A29AC" w:rsidP="009D3E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D7CA2" w:rsidRDefault="000D7CA2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D7CA2" w:rsidRDefault="000D7CA2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D7CA2" w:rsidRDefault="000D7CA2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84400DD"/>
    <w:multiLevelType w:val="hybridMultilevel"/>
    <w:tmpl w:val="74FA0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E56F8"/>
    <w:rsid w:val="00001561"/>
    <w:rsid w:val="000016EC"/>
    <w:rsid w:val="00003D39"/>
    <w:rsid w:val="00007525"/>
    <w:rsid w:val="00007B0E"/>
    <w:rsid w:val="000119C1"/>
    <w:rsid w:val="00014982"/>
    <w:rsid w:val="00021B03"/>
    <w:rsid w:val="00025AC1"/>
    <w:rsid w:val="00030C4C"/>
    <w:rsid w:val="00033544"/>
    <w:rsid w:val="00034029"/>
    <w:rsid w:val="000341D3"/>
    <w:rsid w:val="00062B0D"/>
    <w:rsid w:val="00064B1D"/>
    <w:rsid w:val="00065CD7"/>
    <w:rsid w:val="000672DD"/>
    <w:rsid w:val="00070B1B"/>
    <w:rsid w:val="00070C7D"/>
    <w:rsid w:val="0007750A"/>
    <w:rsid w:val="00077542"/>
    <w:rsid w:val="000823D9"/>
    <w:rsid w:val="00083CB2"/>
    <w:rsid w:val="000858E8"/>
    <w:rsid w:val="00086672"/>
    <w:rsid w:val="00087521"/>
    <w:rsid w:val="00087CF6"/>
    <w:rsid w:val="000904D3"/>
    <w:rsid w:val="00096A1A"/>
    <w:rsid w:val="00096CDB"/>
    <w:rsid w:val="000978C5"/>
    <w:rsid w:val="000A2495"/>
    <w:rsid w:val="000A252C"/>
    <w:rsid w:val="000A47E6"/>
    <w:rsid w:val="000A4D19"/>
    <w:rsid w:val="000A7A28"/>
    <w:rsid w:val="000B3ACA"/>
    <w:rsid w:val="000B6226"/>
    <w:rsid w:val="000C0910"/>
    <w:rsid w:val="000C0CF6"/>
    <w:rsid w:val="000C5410"/>
    <w:rsid w:val="000C5E7A"/>
    <w:rsid w:val="000D14E3"/>
    <w:rsid w:val="000D4059"/>
    <w:rsid w:val="000D6CF2"/>
    <w:rsid w:val="000D7CA2"/>
    <w:rsid w:val="000E019F"/>
    <w:rsid w:val="000E25A1"/>
    <w:rsid w:val="000E4FBE"/>
    <w:rsid w:val="000F312D"/>
    <w:rsid w:val="000F4702"/>
    <w:rsid w:val="000F49F0"/>
    <w:rsid w:val="001001C0"/>
    <w:rsid w:val="00100C8E"/>
    <w:rsid w:val="00101ABD"/>
    <w:rsid w:val="001057A1"/>
    <w:rsid w:val="0010639B"/>
    <w:rsid w:val="00106AAE"/>
    <w:rsid w:val="00113622"/>
    <w:rsid w:val="00113E66"/>
    <w:rsid w:val="001145B0"/>
    <w:rsid w:val="001154F0"/>
    <w:rsid w:val="0011778C"/>
    <w:rsid w:val="001213F3"/>
    <w:rsid w:val="00123739"/>
    <w:rsid w:val="00125F3F"/>
    <w:rsid w:val="00131796"/>
    <w:rsid w:val="0013459A"/>
    <w:rsid w:val="00134E95"/>
    <w:rsid w:val="001378F9"/>
    <w:rsid w:val="00137DEC"/>
    <w:rsid w:val="00140149"/>
    <w:rsid w:val="001407E5"/>
    <w:rsid w:val="00141460"/>
    <w:rsid w:val="00145562"/>
    <w:rsid w:val="001464E3"/>
    <w:rsid w:val="00147BB6"/>
    <w:rsid w:val="00147F0B"/>
    <w:rsid w:val="001546F8"/>
    <w:rsid w:val="00154E6D"/>
    <w:rsid w:val="001604E8"/>
    <w:rsid w:val="001624B7"/>
    <w:rsid w:val="00164AC4"/>
    <w:rsid w:val="00166BFA"/>
    <w:rsid w:val="00167BAD"/>
    <w:rsid w:val="001712FB"/>
    <w:rsid w:val="00171A18"/>
    <w:rsid w:val="00172FB4"/>
    <w:rsid w:val="001756D6"/>
    <w:rsid w:val="00175DCA"/>
    <w:rsid w:val="001764D0"/>
    <w:rsid w:val="00176E1D"/>
    <w:rsid w:val="00177E09"/>
    <w:rsid w:val="0018516E"/>
    <w:rsid w:val="001910A3"/>
    <w:rsid w:val="001915A8"/>
    <w:rsid w:val="00191777"/>
    <w:rsid w:val="001A65EB"/>
    <w:rsid w:val="001A74B0"/>
    <w:rsid w:val="001B098B"/>
    <w:rsid w:val="001B3DA7"/>
    <w:rsid w:val="001B5745"/>
    <w:rsid w:val="001B78CC"/>
    <w:rsid w:val="001C0A12"/>
    <w:rsid w:val="001C30CB"/>
    <w:rsid w:val="001C59D0"/>
    <w:rsid w:val="001C7739"/>
    <w:rsid w:val="001D2242"/>
    <w:rsid w:val="001D3617"/>
    <w:rsid w:val="001E0676"/>
    <w:rsid w:val="001E0BEF"/>
    <w:rsid w:val="001E205E"/>
    <w:rsid w:val="001E3A42"/>
    <w:rsid w:val="001E557F"/>
    <w:rsid w:val="001E5D7B"/>
    <w:rsid w:val="001F29D0"/>
    <w:rsid w:val="001F49E8"/>
    <w:rsid w:val="00203956"/>
    <w:rsid w:val="00204E5F"/>
    <w:rsid w:val="002100F8"/>
    <w:rsid w:val="00220958"/>
    <w:rsid w:val="00222336"/>
    <w:rsid w:val="00224BB2"/>
    <w:rsid w:val="00230AB3"/>
    <w:rsid w:val="00230D7D"/>
    <w:rsid w:val="00233D99"/>
    <w:rsid w:val="0023633F"/>
    <w:rsid w:val="00237C0E"/>
    <w:rsid w:val="002445C7"/>
    <w:rsid w:val="00246BD8"/>
    <w:rsid w:val="00254EC4"/>
    <w:rsid w:val="00256DAD"/>
    <w:rsid w:val="00267211"/>
    <w:rsid w:val="00272F96"/>
    <w:rsid w:val="002752F4"/>
    <w:rsid w:val="002807C2"/>
    <w:rsid w:val="002844AA"/>
    <w:rsid w:val="0029364D"/>
    <w:rsid w:val="002A1998"/>
    <w:rsid w:val="002A23C8"/>
    <w:rsid w:val="002A28E8"/>
    <w:rsid w:val="002A3ABB"/>
    <w:rsid w:val="002A64A4"/>
    <w:rsid w:val="002A7849"/>
    <w:rsid w:val="002B080A"/>
    <w:rsid w:val="002B4560"/>
    <w:rsid w:val="002B6B1A"/>
    <w:rsid w:val="002C4C6B"/>
    <w:rsid w:val="002D0CAD"/>
    <w:rsid w:val="002D7A1A"/>
    <w:rsid w:val="002E14A8"/>
    <w:rsid w:val="002E1F4D"/>
    <w:rsid w:val="002E1FF0"/>
    <w:rsid w:val="002E2D6F"/>
    <w:rsid w:val="002E531D"/>
    <w:rsid w:val="002E55B7"/>
    <w:rsid w:val="002E6919"/>
    <w:rsid w:val="002F3889"/>
    <w:rsid w:val="002F4BF2"/>
    <w:rsid w:val="002F6B88"/>
    <w:rsid w:val="00301A14"/>
    <w:rsid w:val="00305ECF"/>
    <w:rsid w:val="00312E08"/>
    <w:rsid w:val="00313738"/>
    <w:rsid w:val="0031648B"/>
    <w:rsid w:val="00317FB6"/>
    <w:rsid w:val="003201C9"/>
    <w:rsid w:val="003242D5"/>
    <w:rsid w:val="003251AE"/>
    <w:rsid w:val="00327DA3"/>
    <w:rsid w:val="00330644"/>
    <w:rsid w:val="003311E5"/>
    <w:rsid w:val="00336B23"/>
    <w:rsid w:val="003404F9"/>
    <w:rsid w:val="003405EF"/>
    <w:rsid w:val="00342003"/>
    <w:rsid w:val="003433F7"/>
    <w:rsid w:val="003434DD"/>
    <w:rsid w:val="00355B42"/>
    <w:rsid w:val="003563DB"/>
    <w:rsid w:val="00357B19"/>
    <w:rsid w:val="00360485"/>
    <w:rsid w:val="00360EFC"/>
    <w:rsid w:val="003616FA"/>
    <w:rsid w:val="003643D5"/>
    <w:rsid w:val="003646C5"/>
    <w:rsid w:val="00364AC2"/>
    <w:rsid w:val="00367EB0"/>
    <w:rsid w:val="0037009D"/>
    <w:rsid w:val="00370F5E"/>
    <w:rsid w:val="00371492"/>
    <w:rsid w:val="0037786E"/>
    <w:rsid w:val="003801B2"/>
    <w:rsid w:val="003825C4"/>
    <w:rsid w:val="00382C7B"/>
    <w:rsid w:val="0038414B"/>
    <w:rsid w:val="0038563A"/>
    <w:rsid w:val="0038578F"/>
    <w:rsid w:val="00390979"/>
    <w:rsid w:val="0039266B"/>
    <w:rsid w:val="00393A85"/>
    <w:rsid w:val="0039438B"/>
    <w:rsid w:val="00394908"/>
    <w:rsid w:val="003A0213"/>
    <w:rsid w:val="003A351E"/>
    <w:rsid w:val="003A5793"/>
    <w:rsid w:val="003A79DC"/>
    <w:rsid w:val="003B0285"/>
    <w:rsid w:val="003B13FC"/>
    <w:rsid w:val="003B3045"/>
    <w:rsid w:val="003B6029"/>
    <w:rsid w:val="003B7237"/>
    <w:rsid w:val="003C1A18"/>
    <w:rsid w:val="003C2F76"/>
    <w:rsid w:val="003C390B"/>
    <w:rsid w:val="003D159F"/>
    <w:rsid w:val="003D2C18"/>
    <w:rsid w:val="003D5C3D"/>
    <w:rsid w:val="003D6E1A"/>
    <w:rsid w:val="003D729B"/>
    <w:rsid w:val="003E0608"/>
    <w:rsid w:val="003E56F8"/>
    <w:rsid w:val="003E5DA7"/>
    <w:rsid w:val="003E6848"/>
    <w:rsid w:val="003E6FBB"/>
    <w:rsid w:val="003E79CA"/>
    <w:rsid w:val="003F4EE6"/>
    <w:rsid w:val="003F706F"/>
    <w:rsid w:val="00402DF8"/>
    <w:rsid w:val="00403D74"/>
    <w:rsid w:val="0040437E"/>
    <w:rsid w:val="00404727"/>
    <w:rsid w:val="004051CE"/>
    <w:rsid w:val="00405E7F"/>
    <w:rsid w:val="00406F81"/>
    <w:rsid w:val="004124B1"/>
    <w:rsid w:val="00412B76"/>
    <w:rsid w:val="004150DB"/>
    <w:rsid w:val="00415225"/>
    <w:rsid w:val="0041662C"/>
    <w:rsid w:val="00423B59"/>
    <w:rsid w:val="00425406"/>
    <w:rsid w:val="00426BEA"/>
    <w:rsid w:val="00426F54"/>
    <w:rsid w:val="0043117B"/>
    <w:rsid w:val="0044386F"/>
    <w:rsid w:val="0045188A"/>
    <w:rsid w:val="00457F18"/>
    <w:rsid w:val="00460212"/>
    <w:rsid w:val="00462508"/>
    <w:rsid w:val="00463984"/>
    <w:rsid w:val="0046407A"/>
    <w:rsid w:val="00464FFA"/>
    <w:rsid w:val="00465053"/>
    <w:rsid w:val="0046648F"/>
    <w:rsid w:val="00470347"/>
    <w:rsid w:val="004759FA"/>
    <w:rsid w:val="00481129"/>
    <w:rsid w:val="004812CF"/>
    <w:rsid w:val="004832F7"/>
    <w:rsid w:val="00483301"/>
    <w:rsid w:val="004850D3"/>
    <w:rsid w:val="00485B8B"/>
    <w:rsid w:val="00487DE2"/>
    <w:rsid w:val="0049265A"/>
    <w:rsid w:val="0049386A"/>
    <w:rsid w:val="004967F0"/>
    <w:rsid w:val="004A011A"/>
    <w:rsid w:val="004A2847"/>
    <w:rsid w:val="004A5D4D"/>
    <w:rsid w:val="004A6418"/>
    <w:rsid w:val="004A651A"/>
    <w:rsid w:val="004A66B0"/>
    <w:rsid w:val="004B0489"/>
    <w:rsid w:val="004B1C8C"/>
    <w:rsid w:val="004B2B1C"/>
    <w:rsid w:val="004B7AC3"/>
    <w:rsid w:val="004C10B0"/>
    <w:rsid w:val="004C1F84"/>
    <w:rsid w:val="004C5B33"/>
    <w:rsid w:val="004C677C"/>
    <w:rsid w:val="004D0992"/>
    <w:rsid w:val="004D0CE8"/>
    <w:rsid w:val="004D45B0"/>
    <w:rsid w:val="004F0CD6"/>
    <w:rsid w:val="004F2259"/>
    <w:rsid w:val="004F3C91"/>
    <w:rsid w:val="004F5274"/>
    <w:rsid w:val="004F7AE0"/>
    <w:rsid w:val="00504BC1"/>
    <w:rsid w:val="00506CF3"/>
    <w:rsid w:val="0050713C"/>
    <w:rsid w:val="0051251E"/>
    <w:rsid w:val="00515389"/>
    <w:rsid w:val="0051599A"/>
    <w:rsid w:val="00520981"/>
    <w:rsid w:val="00522D4E"/>
    <w:rsid w:val="00522DDF"/>
    <w:rsid w:val="00524062"/>
    <w:rsid w:val="005244AD"/>
    <w:rsid w:val="0052673C"/>
    <w:rsid w:val="005302E9"/>
    <w:rsid w:val="00532B51"/>
    <w:rsid w:val="00533E32"/>
    <w:rsid w:val="00534D8A"/>
    <w:rsid w:val="00535893"/>
    <w:rsid w:val="005433B7"/>
    <w:rsid w:val="005447C6"/>
    <w:rsid w:val="00547D0D"/>
    <w:rsid w:val="00547D39"/>
    <w:rsid w:val="00553552"/>
    <w:rsid w:val="00553CFF"/>
    <w:rsid w:val="0055478D"/>
    <w:rsid w:val="005555DC"/>
    <w:rsid w:val="00560A5C"/>
    <w:rsid w:val="0056134B"/>
    <w:rsid w:val="00565B94"/>
    <w:rsid w:val="0057390F"/>
    <w:rsid w:val="00576CD5"/>
    <w:rsid w:val="00576DFF"/>
    <w:rsid w:val="0058322B"/>
    <w:rsid w:val="00584187"/>
    <w:rsid w:val="0058509B"/>
    <w:rsid w:val="00590542"/>
    <w:rsid w:val="0059258A"/>
    <w:rsid w:val="005A46A9"/>
    <w:rsid w:val="005A7509"/>
    <w:rsid w:val="005B1FFB"/>
    <w:rsid w:val="005B2DB5"/>
    <w:rsid w:val="005B53B8"/>
    <w:rsid w:val="005C47B6"/>
    <w:rsid w:val="005C4E15"/>
    <w:rsid w:val="005D39C0"/>
    <w:rsid w:val="005D639E"/>
    <w:rsid w:val="005D7016"/>
    <w:rsid w:val="005D7E95"/>
    <w:rsid w:val="005E13F7"/>
    <w:rsid w:val="005E29CA"/>
    <w:rsid w:val="005E2B6C"/>
    <w:rsid w:val="005E7D7D"/>
    <w:rsid w:val="0060161D"/>
    <w:rsid w:val="0060623C"/>
    <w:rsid w:val="00607C38"/>
    <w:rsid w:val="0061082C"/>
    <w:rsid w:val="00611A63"/>
    <w:rsid w:val="006125B1"/>
    <w:rsid w:val="00614B35"/>
    <w:rsid w:val="0061545F"/>
    <w:rsid w:val="006156C0"/>
    <w:rsid w:val="00616041"/>
    <w:rsid w:val="0062142C"/>
    <w:rsid w:val="00632200"/>
    <w:rsid w:val="006327A1"/>
    <w:rsid w:val="00632FBE"/>
    <w:rsid w:val="00633230"/>
    <w:rsid w:val="006337DD"/>
    <w:rsid w:val="00634F66"/>
    <w:rsid w:val="00635FCD"/>
    <w:rsid w:val="006409B7"/>
    <w:rsid w:val="006446B3"/>
    <w:rsid w:val="00651713"/>
    <w:rsid w:val="00651E1D"/>
    <w:rsid w:val="00661F2A"/>
    <w:rsid w:val="00667B43"/>
    <w:rsid w:val="00674EE7"/>
    <w:rsid w:val="00675455"/>
    <w:rsid w:val="006769A2"/>
    <w:rsid w:val="00676D38"/>
    <w:rsid w:val="00677C7B"/>
    <w:rsid w:val="006801FA"/>
    <w:rsid w:val="00683061"/>
    <w:rsid w:val="00684463"/>
    <w:rsid w:val="00687B86"/>
    <w:rsid w:val="00690604"/>
    <w:rsid w:val="0069540F"/>
    <w:rsid w:val="00696CC5"/>
    <w:rsid w:val="006A153C"/>
    <w:rsid w:val="006A1659"/>
    <w:rsid w:val="006A3686"/>
    <w:rsid w:val="006A3EAA"/>
    <w:rsid w:val="006A4270"/>
    <w:rsid w:val="006A759D"/>
    <w:rsid w:val="006A7E9E"/>
    <w:rsid w:val="006B6AA1"/>
    <w:rsid w:val="006B755D"/>
    <w:rsid w:val="006C0A1A"/>
    <w:rsid w:val="006C0CB2"/>
    <w:rsid w:val="006C0D85"/>
    <w:rsid w:val="006C4D22"/>
    <w:rsid w:val="006C5084"/>
    <w:rsid w:val="006C7164"/>
    <w:rsid w:val="006D1190"/>
    <w:rsid w:val="006D3745"/>
    <w:rsid w:val="006D4981"/>
    <w:rsid w:val="006D75E2"/>
    <w:rsid w:val="006E5519"/>
    <w:rsid w:val="006E56AF"/>
    <w:rsid w:val="006E72EB"/>
    <w:rsid w:val="006F3ECA"/>
    <w:rsid w:val="006F7DAC"/>
    <w:rsid w:val="007003EB"/>
    <w:rsid w:val="00702BE7"/>
    <w:rsid w:val="00705CA1"/>
    <w:rsid w:val="00710099"/>
    <w:rsid w:val="00712C10"/>
    <w:rsid w:val="00713E79"/>
    <w:rsid w:val="00714C5A"/>
    <w:rsid w:val="00714F5C"/>
    <w:rsid w:val="0071693F"/>
    <w:rsid w:val="007218FE"/>
    <w:rsid w:val="00723FC6"/>
    <w:rsid w:val="00737CFD"/>
    <w:rsid w:val="00746B63"/>
    <w:rsid w:val="00751792"/>
    <w:rsid w:val="00751964"/>
    <w:rsid w:val="00755735"/>
    <w:rsid w:val="00762FB3"/>
    <w:rsid w:val="007645B4"/>
    <w:rsid w:val="00772EF6"/>
    <w:rsid w:val="00774E62"/>
    <w:rsid w:val="00775FA4"/>
    <w:rsid w:val="0077730D"/>
    <w:rsid w:val="007775AB"/>
    <w:rsid w:val="00777911"/>
    <w:rsid w:val="00777EAE"/>
    <w:rsid w:val="00784187"/>
    <w:rsid w:val="00785A9D"/>
    <w:rsid w:val="0079517E"/>
    <w:rsid w:val="00797D3D"/>
    <w:rsid w:val="007A0495"/>
    <w:rsid w:val="007A2254"/>
    <w:rsid w:val="007A48F4"/>
    <w:rsid w:val="007A4B98"/>
    <w:rsid w:val="007A5C58"/>
    <w:rsid w:val="007B24C5"/>
    <w:rsid w:val="007B4C1B"/>
    <w:rsid w:val="007B6396"/>
    <w:rsid w:val="007B7903"/>
    <w:rsid w:val="007C1BA0"/>
    <w:rsid w:val="007C48E1"/>
    <w:rsid w:val="007C4AC6"/>
    <w:rsid w:val="007C4C80"/>
    <w:rsid w:val="007D0C4E"/>
    <w:rsid w:val="007D2046"/>
    <w:rsid w:val="007D37B6"/>
    <w:rsid w:val="007D6CA2"/>
    <w:rsid w:val="007E17C9"/>
    <w:rsid w:val="007E2E36"/>
    <w:rsid w:val="007E31B8"/>
    <w:rsid w:val="007E6042"/>
    <w:rsid w:val="007E65F0"/>
    <w:rsid w:val="007F4939"/>
    <w:rsid w:val="007F74CC"/>
    <w:rsid w:val="00802E21"/>
    <w:rsid w:val="00805118"/>
    <w:rsid w:val="00810A07"/>
    <w:rsid w:val="008138F5"/>
    <w:rsid w:val="00813F34"/>
    <w:rsid w:val="00816C9F"/>
    <w:rsid w:val="00816F25"/>
    <w:rsid w:val="00817E15"/>
    <w:rsid w:val="008205E8"/>
    <w:rsid w:val="00820683"/>
    <w:rsid w:val="00821D79"/>
    <w:rsid w:val="00821D99"/>
    <w:rsid w:val="008220A8"/>
    <w:rsid w:val="008231F5"/>
    <w:rsid w:val="00824493"/>
    <w:rsid w:val="00824CFF"/>
    <w:rsid w:val="008304E8"/>
    <w:rsid w:val="008317EF"/>
    <w:rsid w:val="00841755"/>
    <w:rsid w:val="00844A50"/>
    <w:rsid w:val="008451D1"/>
    <w:rsid w:val="00845C2D"/>
    <w:rsid w:val="008514AA"/>
    <w:rsid w:val="008525F1"/>
    <w:rsid w:val="00852C73"/>
    <w:rsid w:val="0086377A"/>
    <w:rsid w:val="00863A1E"/>
    <w:rsid w:val="00873352"/>
    <w:rsid w:val="0087348B"/>
    <w:rsid w:val="00873FE3"/>
    <w:rsid w:val="00884426"/>
    <w:rsid w:val="00885382"/>
    <w:rsid w:val="008879C6"/>
    <w:rsid w:val="008924C5"/>
    <w:rsid w:val="00894F16"/>
    <w:rsid w:val="0089688C"/>
    <w:rsid w:val="008A29AC"/>
    <w:rsid w:val="008A3D4A"/>
    <w:rsid w:val="008A51DC"/>
    <w:rsid w:val="008A54B8"/>
    <w:rsid w:val="008B03BC"/>
    <w:rsid w:val="008B1117"/>
    <w:rsid w:val="008B20B0"/>
    <w:rsid w:val="008C3CD1"/>
    <w:rsid w:val="008C5085"/>
    <w:rsid w:val="008C690E"/>
    <w:rsid w:val="008D3987"/>
    <w:rsid w:val="008D3C13"/>
    <w:rsid w:val="008D41A7"/>
    <w:rsid w:val="008D6387"/>
    <w:rsid w:val="008E1F35"/>
    <w:rsid w:val="008E47AF"/>
    <w:rsid w:val="008E7C1F"/>
    <w:rsid w:val="008F526D"/>
    <w:rsid w:val="008F6008"/>
    <w:rsid w:val="00902685"/>
    <w:rsid w:val="00903D0F"/>
    <w:rsid w:val="00904D1D"/>
    <w:rsid w:val="009052FB"/>
    <w:rsid w:val="0090563B"/>
    <w:rsid w:val="00906355"/>
    <w:rsid w:val="00910D3B"/>
    <w:rsid w:val="009116E5"/>
    <w:rsid w:val="009124AE"/>
    <w:rsid w:val="00915F7A"/>
    <w:rsid w:val="00916146"/>
    <w:rsid w:val="00917E9D"/>
    <w:rsid w:val="009225CD"/>
    <w:rsid w:val="00923284"/>
    <w:rsid w:val="009255B7"/>
    <w:rsid w:val="00926E73"/>
    <w:rsid w:val="00927859"/>
    <w:rsid w:val="00927CA5"/>
    <w:rsid w:val="009316C3"/>
    <w:rsid w:val="009346C1"/>
    <w:rsid w:val="00934E4B"/>
    <w:rsid w:val="0093584B"/>
    <w:rsid w:val="0093625A"/>
    <w:rsid w:val="00937C69"/>
    <w:rsid w:val="009417EA"/>
    <w:rsid w:val="00943E5C"/>
    <w:rsid w:val="00954791"/>
    <w:rsid w:val="00955EB2"/>
    <w:rsid w:val="00964BAF"/>
    <w:rsid w:val="00974F57"/>
    <w:rsid w:val="009816E1"/>
    <w:rsid w:val="00981DDA"/>
    <w:rsid w:val="00983433"/>
    <w:rsid w:val="00985137"/>
    <w:rsid w:val="00992AED"/>
    <w:rsid w:val="009949EA"/>
    <w:rsid w:val="009975F8"/>
    <w:rsid w:val="009A5A63"/>
    <w:rsid w:val="009B3015"/>
    <w:rsid w:val="009B4649"/>
    <w:rsid w:val="009B5D28"/>
    <w:rsid w:val="009C0672"/>
    <w:rsid w:val="009C4564"/>
    <w:rsid w:val="009C666D"/>
    <w:rsid w:val="009D0211"/>
    <w:rsid w:val="009D0BC1"/>
    <w:rsid w:val="009D3EC0"/>
    <w:rsid w:val="009E02A7"/>
    <w:rsid w:val="009E02BE"/>
    <w:rsid w:val="009E2BC4"/>
    <w:rsid w:val="009E392E"/>
    <w:rsid w:val="009E7F99"/>
    <w:rsid w:val="009F2797"/>
    <w:rsid w:val="009F2D79"/>
    <w:rsid w:val="00A02DF8"/>
    <w:rsid w:val="00A04E1A"/>
    <w:rsid w:val="00A14260"/>
    <w:rsid w:val="00A17245"/>
    <w:rsid w:val="00A17739"/>
    <w:rsid w:val="00A24773"/>
    <w:rsid w:val="00A27A60"/>
    <w:rsid w:val="00A31EF2"/>
    <w:rsid w:val="00A344D3"/>
    <w:rsid w:val="00A35E0B"/>
    <w:rsid w:val="00A40639"/>
    <w:rsid w:val="00A40C52"/>
    <w:rsid w:val="00A422EE"/>
    <w:rsid w:val="00A42C0D"/>
    <w:rsid w:val="00A46936"/>
    <w:rsid w:val="00A47E4A"/>
    <w:rsid w:val="00A50773"/>
    <w:rsid w:val="00A53693"/>
    <w:rsid w:val="00A53FE3"/>
    <w:rsid w:val="00A56A5C"/>
    <w:rsid w:val="00A603D1"/>
    <w:rsid w:val="00A61DF4"/>
    <w:rsid w:val="00A6349B"/>
    <w:rsid w:val="00A63943"/>
    <w:rsid w:val="00A63B11"/>
    <w:rsid w:val="00A6629B"/>
    <w:rsid w:val="00A702F1"/>
    <w:rsid w:val="00A73EB2"/>
    <w:rsid w:val="00A74D9F"/>
    <w:rsid w:val="00A752F5"/>
    <w:rsid w:val="00A97024"/>
    <w:rsid w:val="00A97E81"/>
    <w:rsid w:val="00AA1977"/>
    <w:rsid w:val="00AA308F"/>
    <w:rsid w:val="00AA559F"/>
    <w:rsid w:val="00AA5654"/>
    <w:rsid w:val="00AA5EC0"/>
    <w:rsid w:val="00AA5FFB"/>
    <w:rsid w:val="00AA7F53"/>
    <w:rsid w:val="00AB0BBF"/>
    <w:rsid w:val="00AB0EA5"/>
    <w:rsid w:val="00AB1A00"/>
    <w:rsid w:val="00AB1C09"/>
    <w:rsid w:val="00AB1F3D"/>
    <w:rsid w:val="00AB4B28"/>
    <w:rsid w:val="00AC5549"/>
    <w:rsid w:val="00AD322F"/>
    <w:rsid w:val="00AD33C8"/>
    <w:rsid w:val="00AD57DD"/>
    <w:rsid w:val="00AD5942"/>
    <w:rsid w:val="00AE0F37"/>
    <w:rsid w:val="00AE6CA9"/>
    <w:rsid w:val="00AF2E37"/>
    <w:rsid w:val="00AF5486"/>
    <w:rsid w:val="00B002D7"/>
    <w:rsid w:val="00B008FC"/>
    <w:rsid w:val="00B00EDB"/>
    <w:rsid w:val="00B01296"/>
    <w:rsid w:val="00B06F83"/>
    <w:rsid w:val="00B11387"/>
    <w:rsid w:val="00B14DFC"/>
    <w:rsid w:val="00B254BF"/>
    <w:rsid w:val="00B26178"/>
    <w:rsid w:val="00B26DA0"/>
    <w:rsid w:val="00B301B8"/>
    <w:rsid w:val="00B30229"/>
    <w:rsid w:val="00B3279A"/>
    <w:rsid w:val="00B32922"/>
    <w:rsid w:val="00B338E8"/>
    <w:rsid w:val="00B33D35"/>
    <w:rsid w:val="00B366A8"/>
    <w:rsid w:val="00B3707A"/>
    <w:rsid w:val="00B458AE"/>
    <w:rsid w:val="00B45CCA"/>
    <w:rsid w:val="00B46944"/>
    <w:rsid w:val="00B61184"/>
    <w:rsid w:val="00B65268"/>
    <w:rsid w:val="00B67573"/>
    <w:rsid w:val="00B73285"/>
    <w:rsid w:val="00B76866"/>
    <w:rsid w:val="00B76A51"/>
    <w:rsid w:val="00B7793B"/>
    <w:rsid w:val="00B85F86"/>
    <w:rsid w:val="00B86800"/>
    <w:rsid w:val="00B90AE8"/>
    <w:rsid w:val="00B92F07"/>
    <w:rsid w:val="00B9428F"/>
    <w:rsid w:val="00B96C68"/>
    <w:rsid w:val="00B971AF"/>
    <w:rsid w:val="00BA11DE"/>
    <w:rsid w:val="00BB0AD7"/>
    <w:rsid w:val="00BB1265"/>
    <w:rsid w:val="00BB3278"/>
    <w:rsid w:val="00BB3C74"/>
    <w:rsid w:val="00BB5A78"/>
    <w:rsid w:val="00BC3A32"/>
    <w:rsid w:val="00BC623F"/>
    <w:rsid w:val="00BD09B5"/>
    <w:rsid w:val="00BD33A0"/>
    <w:rsid w:val="00BD4336"/>
    <w:rsid w:val="00BD5E55"/>
    <w:rsid w:val="00BD6E95"/>
    <w:rsid w:val="00BD7865"/>
    <w:rsid w:val="00BD7E3E"/>
    <w:rsid w:val="00BE1308"/>
    <w:rsid w:val="00BE2356"/>
    <w:rsid w:val="00BF1031"/>
    <w:rsid w:val="00BF1347"/>
    <w:rsid w:val="00BF1C27"/>
    <w:rsid w:val="00BF2571"/>
    <w:rsid w:val="00BF38FF"/>
    <w:rsid w:val="00BF4107"/>
    <w:rsid w:val="00BF6988"/>
    <w:rsid w:val="00C03468"/>
    <w:rsid w:val="00C03C50"/>
    <w:rsid w:val="00C06A6F"/>
    <w:rsid w:val="00C07D22"/>
    <w:rsid w:val="00C10541"/>
    <w:rsid w:val="00C1064D"/>
    <w:rsid w:val="00C10A52"/>
    <w:rsid w:val="00C12CE7"/>
    <w:rsid w:val="00C14576"/>
    <w:rsid w:val="00C15A10"/>
    <w:rsid w:val="00C17F8C"/>
    <w:rsid w:val="00C22BEC"/>
    <w:rsid w:val="00C2308C"/>
    <w:rsid w:val="00C238E9"/>
    <w:rsid w:val="00C24EDE"/>
    <w:rsid w:val="00C25617"/>
    <w:rsid w:val="00C300B0"/>
    <w:rsid w:val="00C30F10"/>
    <w:rsid w:val="00C3361C"/>
    <w:rsid w:val="00C3454E"/>
    <w:rsid w:val="00C34729"/>
    <w:rsid w:val="00C35177"/>
    <w:rsid w:val="00C3559E"/>
    <w:rsid w:val="00C3608B"/>
    <w:rsid w:val="00C40DF4"/>
    <w:rsid w:val="00C428DB"/>
    <w:rsid w:val="00C435FC"/>
    <w:rsid w:val="00C43C37"/>
    <w:rsid w:val="00C4624E"/>
    <w:rsid w:val="00C56A4A"/>
    <w:rsid w:val="00C56B2B"/>
    <w:rsid w:val="00C56EB6"/>
    <w:rsid w:val="00C572C8"/>
    <w:rsid w:val="00C61C6C"/>
    <w:rsid w:val="00C65477"/>
    <w:rsid w:val="00C72127"/>
    <w:rsid w:val="00C72401"/>
    <w:rsid w:val="00C72591"/>
    <w:rsid w:val="00C811FC"/>
    <w:rsid w:val="00C827BD"/>
    <w:rsid w:val="00C8604D"/>
    <w:rsid w:val="00C877A1"/>
    <w:rsid w:val="00C90907"/>
    <w:rsid w:val="00C909A5"/>
    <w:rsid w:val="00C91052"/>
    <w:rsid w:val="00C928A8"/>
    <w:rsid w:val="00C95125"/>
    <w:rsid w:val="00C95FCF"/>
    <w:rsid w:val="00CA0DC1"/>
    <w:rsid w:val="00CA3F00"/>
    <w:rsid w:val="00CA43F6"/>
    <w:rsid w:val="00CA6DB3"/>
    <w:rsid w:val="00CA6FA2"/>
    <w:rsid w:val="00CB0A45"/>
    <w:rsid w:val="00CB213F"/>
    <w:rsid w:val="00CB3543"/>
    <w:rsid w:val="00CB73B7"/>
    <w:rsid w:val="00CC0C24"/>
    <w:rsid w:val="00CC12FE"/>
    <w:rsid w:val="00CD10A8"/>
    <w:rsid w:val="00CD2A03"/>
    <w:rsid w:val="00CD3D11"/>
    <w:rsid w:val="00CD3DDF"/>
    <w:rsid w:val="00CD5A6F"/>
    <w:rsid w:val="00CD6DAA"/>
    <w:rsid w:val="00CD6FB4"/>
    <w:rsid w:val="00CE0683"/>
    <w:rsid w:val="00CE0B1A"/>
    <w:rsid w:val="00CE374A"/>
    <w:rsid w:val="00CE3D0E"/>
    <w:rsid w:val="00CE57EA"/>
    <w:rsid w:val="00CE7280"/>
    <w:rsid w:val="00D00D9C"/>
    <w:rsid w:val="00D013F2"/>
    <w:rsid w:val="00D1003D"/>
    <w:rsid w:val="00D11A55"/>
    <w:rsid w:val="00D13555"/>
    <w:rsid w:val="00D14A4F"/>
    <w:rsid w:val="00D159E7"/>
    <w:rsid w:val="00D163CA"/>
    <w:rsid w:val="00D2273E"/>
    <w:rsid w:val="00D23268"/>
    <w:rsid w:val="00D242DE"/>
    <w:rsid w:val="00D26E66"/>
    <w:rsid w:val="00D30354"/>
    <w:rsid w:val="00D32653"/>
    <w:rsid w:val="00D32E2A"/>
    <w:rsid w:val="00D34133"/>
    <w:rsid w:val="00D348FE"/>
    <w:rsid w:val="00D40C1A"/>
    <w:rsid w:val="00D437B4"/>
    <w:rsid w:val="00D43E02"/>
    <w:rsid w:val="00D441B1"/>
    <w:rsid w:val="00D47AA2"/>
    <w:rsid w:val="00D504FE"/>
    <w:rsid w:val="00D52CF4"/>
    <w:rsid w:val="00D53704"/>
    <w:rsid w:val="00D61406"/>
    <w:rsid w:val="00D64272"/>
    <w:rsid w:val="00D65F7D"/>
    <w:rsid w:val="00D661B9"/>
    <w:rsid w:val="00D711D6"/>
    <w:rsid w:val="00D72C5A"/>
    <w:rsid w:val="00D75018"/>
    <w:rsid w:val="00D82BAD"/>
    <w:rsid w:val="00D8483C"/>
    <w:rsid w:val="00D84A33"/>
    <w:rsid w:val="00D84C48"/>
    <w:rsid w:val="00D910CB"/>
    <w:rsid w:val="00D93793"/>
    <w:rsid w:val="00D950C3"/>
    <w:rsid w:val="00D969D5"/>
    <w:rsid w:val="00DA30E9"/>
    <w:rsid w:val="00DA353D"/>
    <w:rsid w:val="00DA5DBC"/>
    <w:rsid w:val="00DB12D4"/>
    <w:rsid w:val="00DB5444"/>
    <w:rsid w:val="00DB5BD8"/>
    <w:rsid w:val="00DC0F17"/>
    <w:rsid w:val="00DC1385"/>
    <w:rsid w:val="00DC144D"/>
    <w:rsid w:val="00DC19B0"/>
    <w:rsid w:val="00DC7384"/>
    <w:rsid w:val="00DC7BE2"/>
    <w:rsid w:val="00DD212A"/>
    <w:rsid w:val="00DD2CD5"/>
    <w:rsid w:val="00DD4D4E"/>
    <w:rsid w:val="00DE2B0A"/>
    <w:rsid w:val="00DE50AC"/>
    <w:rsid w:val="00DE72E0"/>
    <w:rsid w:val="00E01352"/>
    <w:rsid w:val="00E02682"/>
    <w:rsid w:val="00E03EEA"/>
    <w:rsid w:val="00E051F0"/>
    <w:rsid w:val="00E1005F"/>
    <w:rsid w:val="00E17210"/>
    <w:rsid w:val="00E179FE"/>
    <w:rsid w:val="00E21746"/>
    <w:rsid w:val="00E26443"/>
    <w:rsid w:val="00E26D3A"/>
    <w:rsid w:val="00E27EAD"/>
    <w:rsid w:val="00E32993"/>
    <w:rsid w:val="00E35D33"/>
    <w:rsid w:val="00E4047A"/>
    <w:rsid w:val="00E41583"/>
    <w:rsid w:val="00E41BA4"/>
    <w:rsid w:val="00E446DA"/>
    <w:rsid w:val="00E461E9"/>
    <w:rsid w:val="00E4629D"/>
    <w:rsid w:val="00E4732C"/>
    <w:rsid w:val="00E516D3"/>
    <w:rsid w:val="00E55A42"/>
    <w:rsid w:val="00E61990"/>
    <w:rsid w:val="00E64BA0"/>
    <w:rsid w:val="00E65511"/>
    <w:rsid w:val="00E65D53"/>
    <w:rsid w:val="00E720AB"/>
    <w:rsid w:val="00E73A2F"/>
    <w:rsid w:val="00E76EF8"/>
    <w:rsid w:val="00E81F18"/>
    <w:rsid w:val="00E83278"/>
    <w:rsid w:val="00E8581F"/>
    <w:rsid w:val="00E86A71"/>
    <w:rsid w:val="00E90599"/>
    <w:rsid w:val="00E945AD"/>
    <w:rsid w:val="00E954F3"/>
    <w:rsid w:val="00E96A47"/>
    <w:rsid w:val="00EA2D80"/>
    <w:rsid w:val="00EB373A"/>
    <w:rsid w:val="00EB4F86"/>
    <w:rsid w:val="00EC0CC8"/>
    <w:rsid w:val="00EC11AB"/>
    <w:rsid w:val="00EC3E61"/>
    <w:rsid w:val="00ED0B4D"/>
    <w:rsid w:val="00ED102F"/>
    <w:rsid w:val="00ED153D"/>
    <w:rsid w:val="00ED19C6"/>
    <w:rsid w:val="00ED5807"/>
    <w:rsid w:val="00ED5B20"/>
    <w:rsid w:val="00ED6451"/>
    <w:rsid w:val="00EE2968"/>
    <w:rsid w:val="00EE74B4"/>
    <w:rsid w:val="00EF08CF"/>
    <w:rsid w:val="00EF2535"/>
    <w:rsid w:val="00EF3060"/>
    <w:rsid w:val="00F04C47"/>
    <w:rsid w:val="00F0754E"/>
    <w:rsid w:val="00F22ABC"/>
    <w:rsid w:val="00F246C3"/>
    <w:rsid w:val="00F30261"/>
    <w:rsid w:val="00F318E2"/>
    <w:rsid w:val="00F33417"/>
    <w:rsid w:val="00F341EC"/>
    <w:rsid w:val="00F458C4"/>
    <w:rsid w:val="00F463E6"/>
    <w:rsid w:val="00F53943"/>
    <w:rsid w:val="00F54818"/>
    <w:rsid w:val="00F554A8"/>
    <w:rsid w:val="00F56498"/>
    <w:rsid w:val="00F57548"/>
    <w:rsid w:val="00F57E8F"/>
    <w:rsid w:val="00F6402D"/>
    <w:rsid w:val="00F64C7D"/>
    <w:rsid w:val="00F67B19"/>
    <w:rsid w:val="00F71C38"/>
    <w:rsid w:val="00F75FDE"/>
    <w:rsid w:val="00F76CAC"/>
    <w:rsid w:val="00F76D44"/>
    <w:rsid w:val="00F8121C"/>
    <w:rsid w:val="00F82431"/>
    <w:rsid w:val="00F8645A"/>
    <w:rsid w:val="00F9200E"/>
    <w:rsid w:val="00F94187"/>
    <w:rsid w:val="00F9524F"/>
    <w:rsid w:val="00F97410"/>
    <w:rsid w:val="00F9792A"/>
    <w:rsid w:val="00F97EF0"/>
    <w:rsid w:val="00FA1138"/>
    <w:rsid w:val="00FA32AF"/>
    <w:rsid w:val="00FA3884"/>
    <w:rsid w:val="00FA57FC"/>
    <w:rsid w:val="00FA7163"/>
    <w:rsid w:val="00FA7AC1"/>
    <w:rsid w:val="00FA7BBA"/>
    <w:rsid w:val="00FB3589"/>
    <w:rsid w:val="00FB3A49"/>
    <w:rsid w:val="00FB489C"/>
    <w:rsid w:val="00FB5011"/>
    <w:rsid w:val="00FB7B6A"/>
    <w:rsid w:val="00FC1EDA"/>
    <w:rsid w:val="00FC69D2"/>
    <w:rsid w:val="00FE2EB0"/>
    <w:rsid w:val="00FE387E"/>
    <w:rsid w:val="00FF041A"/>
    <w:rsid w:val="00FF1192"/>
    <w:rsid w:val="00FF2938"/>
    <w:rsid w:val="00FF2D38"/>
    <w:rsid w:val="00FF625D"/>
    <w:rsid w:val="00FF72F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A23C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2477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2477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2477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2477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24773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3D159F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D159F"/>
    <w:rPr>
      <w:color w:val="605E5C"/>
      <w:shd w:val="clear" w:color="auto" w:fill="E1DFDD"/>
    </w:rPr>
  </w:style>
  <w:style w:type="character" w:customStyle="1" w:styleId="caption-body">
    <w:name w:val="caption-body"/>
    <w:basedOn w:val="DefaultParagraphFont"/>
    <w:rsid w:val="00131796"/>
  </w:style>
  <w:style w:type="character" w:customStyle="1" w:styleId="credit">
    <w:name w:val="credit"/>
    <w:basedOn w:val="DefaultParagraphFont"/>
    <w:rsid w:val="00131796"/>
  </w:style>
  <w:style w:type="paragraph" w:styleId="Header">
    <w:name w:val="header"/>
    <w:basedOn w:val="Normal"/>
    <w:link w:val="HeaderChar"/>
    <w:uiPriority w:val="99"/>
    <w:unhideWhenUsed/>
    <w:rsid w:val="009D3E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3EC0"/>
  </w:style>
  <w:style w:type="paragraph" w:styleId="Footer">
    <w:name w:val="footer"/>
    <w:basedOn w:val="Normal"/>
    <w:link w:val="FooterChar"/>
    <w:uiPriority w:val="99"/>
    <w:unhideWhenUsed/>
    <w:rsid w:val="009D3E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3EC0"/>
  </w:style>
  <w:style w:type="paragraph" w:styleId="ListParagraph">
    <w:name w:val="List Paragraph"/>
    <w:basedOn w:val="Normal"/>
    <w:uiPriority w:val="34"/>
    <w:qFormat/>
    <w:rsid w:val="00824CF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637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377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5898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079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9214">
              <w:marLeft w:val="-150"/>
              <w:marRight w:val="-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298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58903">
                      <w:marLeft w:val="0"/>
                      <w:marRight w:val="0"/>
                      <w:marTop w:val="1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194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85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754354">
              <w:marLeft w:val="-150"/>
              <w:marRight w:val="-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466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4109554">
                      <w:marLeft w:val="0"/>
                      <w:marRight w:val="0"/>
                      <w:marTop w:val="1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creativecommons.org/licenses/by-sa/3.0/" TargetMode="External"/><Relationship Id="rId18" Type="http://schemas.openxmlformats.org/officeDocument/2006/relationships/image" Target="media/image4.png"/><Relationship Id="rId26" Type="http://schemas.openxmlformats.org/officeDocument/2006/relationships/image" Target="media/image9.jpeg"/><Relationship Id="rId39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hyperlink" Target="https://creativecommons.org/licenses/by-sa/3.0/" TargetMode="External"/><Relationship Id="rId34" Type="http://schemas.openxmlformats.org/officeDocument/2006/relationships/hyperlink" Target="http://ebookcentral.proquest.com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hyperlink" Target="https://creativecommons.org/licenses/by-sa/3.0/" TargetMode="External"/><Relationship Id="rId25" Type="http://schemas.openxmlformats.org/officeDocument/2006/relationships/hyperlink" Target="https://creativecommons.org/licenses/by-sa/3.0/" TargetMode="External"/><Relationship Id="rId33" Type="http://schemas.openxmlformats.org/officeDocument/2006/relationships/hyperlink" Target="https://www.whitehouse.gov/briefing-room/presidential-actions/" TargetMode="External"/><Relationship Id="rId38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://commons.wikimedia.org/wiki/File:Indian_Land_for_Sale.jpg" TargetMode="External"/><Relationship Id="rId20" Type="http://schemas.openxmlformats.org/officeDocument/2006/relationships/image" Target="media/image6.jpeg"/><Relationship Id="rId29" Type="http://schemas.openxmlformats.org/officeDocument/2006/relationships/hyperlink" Target="https://creativecommons.org/licenses/by-nc-nd/3.0/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00438240600694081............................................................................Page" TargetMode="External"/><Relationship Id="rId24" Type="http://schemas.openxmlformats.org/officeDocument/2006/relationships/image" Target="media/image8.jpeg"/><Relationship Id="rId32" Type="http://schemas.openxmlformats.org/officeDocument/2006/relationships/image" Target="media/image13.png"/><Relationship Id="rId37" Type="http://schemas.openxmlformats.org/officeDocument/2006/relationships/footer" Target="footer1.xml"/><Relationship Id="rId40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3.jpeg"/><Relationship Id="rId23" Type="http://schemas.openxmlformats.org/officeDocument/2006/relationships/hyperlink" Target="https://creativecommons.org/licenses/by-sa/3.0/" TargetMode="External"/><Relationship Id="rId28" Type="http://schemas.openxmlformats.org/officeDocument/2006/relationships/image" Target="media/image10.jpeg"/><Relationship Id="rId36" Type="http://schemas.openxmlformats.org/officeDocument/2006/relationships/header" Target="header2.xml"/><Relationship Id="rId10" Type="http://schemas.openxmlformats.org/officeDocument/2006/relationships/hyperlink" Target="https://creativecommons.org/licenses/by-sa/3.0/" TargetMode="External"/><Relationship Id="rId19" Type="http://schemas.openxmlformats.org/officeDocument/2006/relationships/image" Target="media/image5.png"/><Relationship Id="rId31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image" Target="media/image2.png"/><Relationship Id="rId22" Type="http://schemas.openxmlformats.org/officeDocument/2006/relationships/image" Target="media/image7.png"/><Relationship Id="rId27" Type="http://schemas.openxmlformats.org/officeDocument/2006/relationships/hyperlink" Target="https://creativecommons.org/licenses/by-sa/3.0/" TargetMode="External"/><Relationship Id="rId30" Type="http://schemas.openxmlformats.org/officeDocument/2006/relationships/image" Target="media/image11.jpeg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A72602-45C8-4378-8607-1ED148B83F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3605</Words>
  <Characters>20551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Wendy George (Student)</dc:creator>
  <cp:lastModifiedBy>Quentin</cp:lastModifiedBy>
  <cp:revision>2</cp:revision>
  <dcterms:created xsi:type="dcterms:W3CDTF">2021-10-22T11:28:00Z</dcterms:created>
  <dcterms:modified xsi:type="dcterms:W3CDTF">2021-10-22T11:28:00Z</dcterms:modified>
</cp:coreProperties>
</file>