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D4322C" w14:textId="77777777" w:rsidR="00C74E51" w:rsidRDefault="00A92BA4" w:rsidP="00A92BA4">
      <w:pPr>
        <w:jc w:val="center"/>
        <w:rPr>
          <w:b/>
          <w:bCs/>
          <w:sz w:val="32"/>
          <w:szCs w:val="32"/>
        </w:rPr>
      </w:pPr>
      <w:r>
        <w:rPr>
          <w:b/>
          <w:bCs/>
          <w:sz w:val="32"/>
          <w:szCs w:val="32"/>
        </w:rPr>
        <w:t>University of Wales Trinity Saint David</w:t>
      </w:r>
    </w:p>
    <w:p w14:paraId="089576BD" w14:textId="77777777" w:rsidR="00A92BA4" w:rsidRDefault="00A92BA4" w:rsidP="00A92BA4">
      <w:pPr>
        <w:jc w:val="center"/>
        <w:rPr>
          <w:b/>
          <w:bCs/>
          <w:sz w:val="28"/>
          <w:szCs w:val="28"/>
        </w:rPr>
      </w:pPr>
      <w:r w:rsidRPr="00A92BA4">
        <w:rPr>
          <w:b/>
          <w:bCs/>
          <w:sz w:val="28"/>
          <w:szCs w:val="28"/>
        </w:rPr>
        <w:t>Wales Institute of Science &amp; Art</w:t>
      </w:r>
    </w:p>
    <w:p w14:paraId="68F8DF57" w14:textId="77777777" w:rsidR="00A92BA4" w:rsidRDefault="00A92BA4" w:rsidP="00A92BA4">
      <w:pPr>
        <w:jc w:val="center"/>
        <w:rPr>
          <w:sz w:val="20"/>
          <w:szCs w:val="20"/>
        </w:rPr>
      </w:pPr>
    </w:p>
    <w:p w14:paraId="2E9CECAA" w14:textId="77777777" w:rsidR="005F3893" w:rsidRPr="005F3893" w:rsidRDefault="005F3893" w:rsidP="005F3893">
      <w:pPr>
        <w:rPr>
          <w:sz w:val="20"/>
          <w:szCs w:val="20"/>
        </w:rPr>
      </w:pPr>
    </w:p>
    <w:p w14:paraId="55300A5A" w14:textId="77777777" w:rsidR="005F3893" w:rsidRPr="005F3893" w:rsidRDefault="005F3893" w:rsidP="005F3893">
      <w:pPr>
        <w:rPr>
          <w:sz w:val="20"/>
          <w:szCs w:val="20"/>
        </w:rPr>
      </w:pPr>
    </w:p>
    <w:p w14:paraId="2F09FB4F" w14:textId="77777777" w:rsidR="005F3893" w:rsidRPr="005F3893" w:rsidRDefault="005F3893" w:rsidP="005F3893">
      <w:pPr>
        <w:rPr>
          <w:sz w:val="20"/>
          <w:szCs w:val="20"/>
        </w:rPr>
      </w:pPr>
      <w:r>
        <w:rPr>
          <w:noProof/>
          <w:sz w:val="20"/>
          <w:szCs w:val="20"/>
        </w:rPr>
        <w:drawing>
          <wp:anchor distT="0" distB="0" distL="114300" distR="114300" simplePos="0" relativeHeight="251658240" behindDoc="0" locked="0" layoutInCell="1" allowOverlap="1" wp14:anchorId="1EFA235D" wp14:editId="7D2B63C6">
            <wp:simplePos x="0" y="0"/>
            <wp:positionH relativeFrom="margin">
              <wp:align>center</wp:align>
            </wp:positionH>
            <wp:positionV relativeFrom="paragraph">
              <wp:posOffset>177165</wp:posOffset>
            </wp:positionV>
            <wp:extent cx="4383405" cy="1444625"/>
            <wp:effectExtent l="0" t="0" r="0" b="3175"/>
            <wp:wrapSquare wrapText="bothSides"/>
            <wp:docPr id="4489796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75000"/>
                              </a14:imgEffect>
                            </a14:imgLayer>
                          </a14:imgProps>
                        </a:ext>
                        <a:ext uri="{28A0092B-C50C-407E-A947-70E740481C1C}">
                          <a14:useLocalDpi xmlns:a14="http://schemas.microsoft.com/office/drawing/2010/main" val="0"/>
                        </a:ext>
                      </a:extLst>
                    </a:blip>
                    <a:srcRect/>
                    <a:stretch>
                      <a:fillRect/>
                    </a:stretch>
                  </pic:blipFill>
                  <pic:spPr bwMode="auto">
                    <a:xfrm>
                      <a:off x="0" y="0"/>
                      <a:ext cx="4383405" cy="1444625"/>
                    </a:xfrm>
                    <a:prstGeom prst="rect">
                      <a:avLst/>
                    </a:prstGeom>
                    <a:noFill/>
                  </pic:spPr>
                </pic:pic>
              </a:graphicData>
            </a:graphic>
          </wp:anchor>
        </w:drawing>
      </w:r>
    </w:p>
    <w:p w14:paraId="2CFACCA8" w14:textId="77777777" w:rsidR="005F3893" w:rsidRPr="005F3893" w:rsidRDefault="005F3893" w:rsidP="005F3893">
      <w:pPr>
        <w:rPr>
          <w:sz w:val="20"/>
          <w:szCs w:val="20"/>
        </w:rPr>
      </w:pPr>
    </w:p>
    <w:p w14:paraId="2C8A2365" w14:textId="77777777" w:rsidR="005F3893" w:rsidRPr="005F3893" w:rsidRDefault="005F3893" w:rsidP="005F3893">
      <w:pPr>
        <w:rPr>
          <w:sz w:val="20"/>
          <w:szCs w:val="20"/>
        </w:rPr>
      </w:pPr>
    </w:p>
    <w:p w14:paraId="4A7CB5C7" w14:textId="77777777" w:rsidR="005F3893" w:rsidRPr="005F3893" w:rsidRDefault="005F3893" w:rsidP="005F3893">
      <w:pPr>
        <w:rPr>
          <w:sz w:val="20"/>
          <w:szCs w:val="20"/>
        </w:rPr>
      </w:pPr>
    </w:p>
    <w:p w14:paraId="2D567633" w14:textId="77777777" w:rsidR="005F3893" w:rsidRPr="005F3893" w:rsidRDefault="005F3893" w:rsidP="005F3893">
      <w:pPr>
        <w:rPr>
          <w:sz w:val="20"/>
          <w:szCs w:val="20"/>
        </w:rPr>
      </w:pPr>
    </w:p>
    <w:p w14:paraId="6901535F" w14:textId="77777777" w:rsidR="005F3893" w:rsidRPr="005F3893" w:rsidRDefault="005F3893" w:rsidP="005F3893">
      <w:pPr>
        <w:rPr>
          <w:sz w:val="20"/>
          <w:szCs w:val="20"/>
        </w:rPr>
      </w:pPr>
    </w:p>
    <w:p w14:paraId="72E86356" w14:textId="77777777" w:rsidR="005F3893" w:rsidRDefault="005F3893" w:rsidP="005F3893">
      <w:pPr>
        <w:rPr>
          <w:sz w:val="20"/>
          <w:szCs w:val="20"/>
        </w:rPr>
      </w:pPr>
    </w:p>
    <w:p w14:paraId="5837D5CC" w14:textId="77777777" w:rsidR="005F3893" w:rsidRDefault="005F3893" w:rsidP="005F3893">
      <w:pPr>
        <w:jc w:val="center"/>
        <w:rPr>
          <w:b/>
          <w:bCs/>
          <w:sz w:val="36"/>
          <w:szCs w:val="36"/>
        </w:rPr>
      </w:pPr>
    </w:p>
    <w:p w14:paraId="7111E12D" w14:textId="77777777" w:rsidR="005F3893" w:rsidRDefault="005F3893" w:rsidP="005F3893">
      <w:pPr>
        <w:jc w:val="center"/>
        <w:rPr>
          <w:b/>
          <w:bCs/>
          <w:sz w:val="36"/>
          <w:szCs w:val="36"/>
        </w:rPr>
      </w:pPr>
    </w:p>
    <w:p w14:paraId="55F87508" w14:textId="77777777" w:rsidR="005F3893" w:rsidRDefault="003E72F9" w:rsidP="005F3893">
      <w:pPr>
        <w:jc w:val="center"/>
        <w:rPr>
          <w:b/>
          <w:bCs/>
          <w:sz w:val="36"/>
          <w:szCs w:val="36"/>
        </w:rPr>
      </w:pPr>
      <w:r>
        <w:rPr>
          <w:b/>
          <w:bCs/>
          <w:sz w:val="36"/>
          <w:szCs w:val="36"/>
        </w:rPr>
        <w:t>Engi</w:t>
      </w:r>
      <w:r w:rsidR="004E330D">
        <w:rPr>
          <w:b/>
          <w:bCs/>
          <w:sz w:val="36"/>
          <w:szCs w:val="36"/>
        </w:rPr>
        <w:t>neering Management</w:t>
      </w:r>
    </w:p>
    <w:p w14:paraId="37AE8D26" w14:textId="77777777" w:rsidR="005F3893" w:rsidRDefault="004E330D" w:rsidP="005F3893">
      <w:pPr>
        <w:jc w:val="center"/>
        <w:rPr>
          <w:b/>
          <w:bCs/>
          <w:sz w:val="28"/>
          <w:szCs w:val="28"/>
        </w:rPr>
      </w:pPr>
      <w:r>
        <w:rPr>
          <w:b/>
          <w:bCs/>
          <w:sz w:val="28"/>
          <w:szCs w:val="28"/>
        </w:rPr>
        <w:t>Project Planning</w:t>
      </w:r>
      <w:r w:rsidR="003E72F9">
        <w:rPr>
          <w:b/>
          <w:bCs/>
          <w:sz w:val="28"/>
          <w:szCs w:val="28"/>
        </w:rPr>
        <w:t xml:space="preserve"> </w:t>
      </w:r>
      <w:r w:rsidR="005F3893">
        <w:rPr>
          <w:b/>
          <w:bCs/>
          <w:sz w:val="28"/>
          <w:szCs w:val="28"/>
        </w:rPr>
        <w:t>(</w:t>
      </w:r>
      <w:r w:rsidR="005816A6" w:rsidRPr="005816A6">
        <w:rPr>
          <w:b/>
          <w:bCs/>
          <w:sz w:val="28"/>
          <w:szCs w:val="28"/>
        </w:rPr>
        <w:t>ACHA</w:t>
      </w:r>
      <w:r>
        <w:rPr>
          <w:b/>
          <w:bCs/>
          <w:sz w:val="28"/>
          <w:szCs w:val="28"/>
        </w:rPr>
        <w:t>5012</w:t>
      </w:r>
      <w:r w:rsidR="005F3893">
        <w:rPr>
          <w:b/>
          <w:bCs/>
          <w:sz w:val="28"/>
          <w:szCs w:val="28"/>
        </w:rPr>
        <w:t>)</w:t>
      </w:r>
    </w:p>
    <w:p w14:paraId="3E69AB18" w14:textId="77777777" w:rsidR="005F3893" w:rsidRDefault="005F3893" w:rsidP="005F3893">
      <w:pPr>
        <w:jc w:val="center"/>
        <w:rPr>
          <w:b/>
          <w:bCs/>
          <w:sz w:val="28"/>
          <w:szCs w:val="28"/>
        </w:rPr>
      </w:pPr>
    </w:p>
    <w:p w14:paraId="76D58BB6" w14:textId="77777777" w:rsidR="005F3893" w:rsidRDefault="005F3893" w:rsidP="005F3893">
      <w:pPr>
        <w:jc w:val="center"/>
        <w:rPr>
          <w:b/>
          <w:bCs/>
          <w:sz w:val="28"/>
          <w:szCs w:val="28"/>
        </w:rPr>
      </w:pPr>
    </w:p>
    <w:p w14:paraId="795DB6B5" w14:textId="77777777" w:rsidR="005F3893" w:rsidRDefault="005F3893" w:rsidP="005F3893">
      <w:pPr>
        <w:jc w:val="center"/>
        <w:rPr>
          <w:b/>
          <w:bCs/>
          <w:sz w:val="28"/>
          <w:szCs w:val="28"/>
        </w:rPr>
      </w:pPr>
    </w:p>
    <w:p w14:paraId="1B3725AF" w14:textId="77777777" w:rsidR="005F3893" w:rsidRDefault="005F3893" w:rsidP="005F3893">
      <w:pPr>
        <w:jc w:val="center"/>
        <w:rPr>
          <w:b/>
          <w:bCs/>
          <w:sz w:val="28"/>
          <w:szCs w:val="28"/>
        </w:rPr>
      </w:pPr>
    </w:p>
    <w:p w14:paraId="2DAD5BA7" w14:textId="77777777" w:rsidR="005F3893" w:rsidRDefault="005F3893" w:rsidP="005F3893">
      <w:pPr>
        <w:jc w:val="center"/>
      </w:pPr>
      <w:r>
        <w:t>Sam Stainsby</w:t>
      </w:r>
    </w:p>
    <w:p w14:paraId="6EA1EE88" w14:textId="77777777" w:rsidR="005F3893" w:rsidRDefault="005F3893" w:rsidP="005F3893">
      <w:pPr>
        <w:jc w:val="center"/>
      </w:pPr>
      <w:r>
        <w:t>2305051</w:t>
      </w:r>
    </w:p>
    <w:p w14:paraId="5548C194" w14:textId="77777777" w:rsidR="005F3893" w:rsidRDefault="006B0F2B" w:rsidP="005F3893">
      <w:pPr>
        <w:jc w:val="center"/>
      </w:pPr>
      <w:r>
        <w:t>April</w:t>
      </w:r>
      <w:r w:rsidR="005F3893">
        <w:t xml:space="preserve"> 202</w:t>
      </w:r>
      <w:r w:rsidR="00304C22">
        <w:t>4</w:t>
      </w:r>
    </w:p>
    <w:sdt>
      <w:sdtPr>
        <w:rPr>
          <w:rFonts w:asciiTheme="minorHAnsi" w:eastAsiaTheme="minorHAnsi" w:hAnsiTheme="minorHAnsi" w:cstheme="minorBidi"/>
          <w:color w:val="auto"/>
          <w:kern w:val="2"/>
          <w:sz w:val="22"/>
          <w:szCs w:val="22"/>
          <w:lang w:val="en-GB"/>
          <w14:ligatures w14:val="standardContextual"/>
        </w:rPr>
        <w:id w:val="1767494504"/>
        <w:docPartObj>
          <w:docPartGallery w:val="Table of Contents"/>
          <w:docPartUnique/>
        </w:docPartObj>
      </w:sdtPr>
      <w:sdtEndPr>
        <w:rPr>
          <w:b/>
          <w:bCs/>
          <w:noProof/>
        </w:rPr>
      </w:sdtEndPr>
      <w:sdtContent>
        <w:p w14:paraId="63373370" w14:textId="77777777" w:rsidR="00E40769" w:rsidRDefault="00E40769">
          <w:pPr>
            <w:pStyle w:val="TOCHeading"/>
          </w:pPr>
          <w:r>
            <w:t>Contents</w:t>
          </w:r>
        </w:p>
        <w:p w14:paraId="57BD465F" w14:textId="77777777" w:rsidR="00CF52C8" w:rsidRDefault="00E40769">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2771087" w:history="1">
            <w:r w:rsidR="00CF52C8" w:rsidRPr="00CF01E2">
              <w:rPr>
                <w:rStyle w:val="Hyperlink"/>
                <w:noProof/>
              </w:rPr>
              <w:t>1</w:t>
            </w:r>
            <w:r w:rsidR="00CF52C8">
              <w:rPr>
                <w:rFonts w:eastAsiaTheme="minorEastAsia"/>
                <w:noProof/>
                <w:sz w:val="24"/>
                <w:szCs w:val="24"/>
                <w:lang w:eastAsia="en-GB"/>
              </w:rPr>
              <w:tab/>
            </w:r>
            <w:r w:rsidR="00CF52C8" w:rsidRPr="00CF01E2">
              <w:rPr>
                <w:rStyle w:val="Hyperlink"/>
                <w:noProof/>
              </w:rPr>
              <w:t>Introduction</w:t>
            </w:r>
            <w:r w:rsidR="00CF52C8">
              <w:rPr>
                <w:noProof/>
                <w:webHidden/>
              </w:rPr>
              <w:tab/>
            </w:r>
            <w:r w:rsidR="00CF52C8">
              <w:rPr>
                <w:noProof/>
                <w:webHidden/>
              </w:rPr>
              <w:fldChar w:fldCharType="begin"/>
            </w:r>
            <w:r w:rsidR="00CF52C8">
              <w:rPr>
                <w:noProof/>
                <w:webHidden/>
              </w:rPr>
              <w:instrText xml:space="preserve"> PAGEREF _Toc182771087 \h </w:instrText>
            </w:r>
            <w:r w:rsidR="00CF52C8">
              <w:rPr>
                <w:noProof/>
                <w:webHidden/>
              </w:rPr>
            </w:r>
            <w:r w:rsidR="00CF52C8">
              <w:rPr>
                <w:noProof/>
                <w:webHidden/>
              </w:rPr>
              <w:fldChar w:fldCharType="separate"/>
            </w:r>
            <w:r w:rsidR="00CF52C8">
              <w:rPr>
                <w:noProof/>
                <w:webHidden/>
              </w:rPr>
              <w:t>2</w:t>
            </w:r>
            <w:r w:rsidR="00CF52C8">
              <w:rPr>
                <w:noProof/>
                <w:webHidden/>
              </w:rPr>
              <w:fldChar w:fldCharType="end"/>
            </w:r>
          </w:hyperlink>
        </w:p>
        <w:p w14:paraId="13419FED" w14:textId="77777777" w:rsidR="00CF52C8" w:rsidRDefault="00CF52C8">
          <w:pPr>
            <w:pStyle w:val="TOC2"/>
            <w:tabs>
              <w:tab w:val="left" w:pos="960"/>
              <w:tab w:val="right" w:leader="dot" w:pos="9016"/>
            </w:tabs>
            <w:rPr>
              <w:rFonts w:eastAsiaTheme="minorEastAsia"/>
              <w:noProof/>
              <w:sz w:val="24"/>
              <w:szCs w:val="24"/>
              <w:lang w:eastAsia="en-GB"/>
            </w:rPr>
          </w:pPr>
          <w:hyperlink w:anchor="_Toc182771088" w:history="1">
            <w:r w:rsidRPr="00CF01E2">
              <w:rPr>
                <w:rStyle w:val="Hyperlink"/>
                <w:noProof/>
              </w:rPr>
              <w:t>1.1</w:t>
            </w:r>
            <w:r>
              <w:rPr>
                <w:rFonts w:eastAsiaTheme="minorEastAsia"/>
                <w:noProof/>
                <w:sz w:val="24"/>
                <w:szCs w:val="24"/>
                <w:lang w:eastAsia="en-GB"/>
              </w:rPr>
              <w:tab/>
            </w:r>
            <w:r w:rsidRPr="00CF01E2">
              <w:rPr>
                <w:rStyle w:val="Hyperlink"/>
                <w:noProof/>
              </w:rPr>
              <w:t>Belbin’s Model</w:t>
            </w:r>
            <w:r>
              <w:rPr>
                <w:noProof/>
                <w:webHidden/>
              </w:rPr>
              <w:tab/>
            </w:r>
            <w:r>
              <w:rPr>
                <w:noProof/>
                <w:webHidden/>
              </w:rPr>
              <w:fldChar w:fldCharType="begin"/>
            </w:r>
            <w:r>
              <w:rPr>
                <w:noProof/>
                <w:webHidden/>
              </w:rPr>
              <w:instrText xml:space="preserve"> PAGEREF _Toc182771088 \h </w:instrText>
            </w:r>
            <w:r>
              <w:rPr>
                <w:noProof/>
                <w:webHidden/>
              </w:rPr>
            </w:r>
            <w:r>
              <w:rPr>
                <w:noProof/>
                <w:webHidden/>
              </w:rPr>
              <w:fldChar w:fldCharType="separate"/>
            </w:r>
            <w:r>
              <w:rPr>
                <w:noProof/>
                <w:webHidden/>
              </w:rPr>
              <w:t>2</w:t>
            </w:r>
            <w:r>
              <w:rPr>
                <w:noProof/>
                <w:webHidden/>
              </w:rPr>
              <w:fldChar w:fldCharType="end"/>
            </w:r>
          </w:hyperlink>
        </w:p>
        <w:p w14:paraId="57A112C6" w14:textId="77777777" w:rsidR="00CF52C8" w:rsidRDefault="00CF52C8">
          <w:pPr>
            <w:pStyle w:val="TOC2"/>
            <w:tabs>
              <w:tab w:val="left" w:pos="960"/>
              <w:tab w:val="right" w:leader="dot" w:pos="9016"/>
            </w:tabs>
            <w:rPr>
              <w:rFonts w:eastAsiaTheme="minorEastAsia"/>
              <w:noProof/>
              <w:sz w:val="24"/>
              <w:szCs w:val="24"/>
              <w:lang w:eastAsia="en-GB"/>
            </w:rPr>
          </w:pPr>
          <w:hyperlink w:anchor="_Toc182771089" w:history="1">
            <w:r w:rsidRPr="00CF01E2">
              <w:rPr>
                <w:rStyle w:val="Hyperlink"/>
                <w:noProof/>
              </w:rPr>
              <w:t>1.2</w:t>
            </w:r>
            <w:r>
              <w:rPr>
                <w:rFonts w:eastAsiaTheme="minorEastAsia"/>
                <w:noProof/>
                <w:sz w:val="24"/>
                <w:szCs w:val="24"/>
                <w:lang w:eastAsia="en-GB"/>
              </w:rPr>
              <w:tab/>
            </w:r>
            <w:r w:rsidRPr="00CF01E2">
              <w:rPr>
                <w:rStyle w:val="Hyperlink"/>
                <w:noProof/>
              </w:rPr>
              <w:t>Team Roles and Tasks</w:t>
            </w:r>
            <w:r>
              <w:rPr>
                <w:noProof/>
                <w:webHidden/>
              </w:rPr>
              <w:tab/>
            </w:r>
            <w:r>
              <w:rPr>
                <w:noProof/>
                <w:webHidden/>
              </w:rPr>
              <w:fldChar w:fldCharType="begin"/>
            </w:r>
            <w:r>
              <w:rPr>
                <w:noProof/>
                <w:webHidden/>
              </w:rPr>
              <w:instrText xml:space="preserve"> PAGEREF _Toc182771089 \h </w:instrText>
            </w:r>
            <w:r>
              <w:rPr>
                <w:noProof/>
                <w:webHidden/>
              </w:rPr>
            </w:r>
            <w:r>
              <w:rPr>
                <w:noProof/>
                <w:webHidden/>
              </w:rPr>
              <w:fldChar w:fldCharType="separate"/>
            </w:r>
            <w:r>
              <w:rPr>
                <w:noProof/>
                <w:webHidden/>
              </w:rPr>
              <w:t>4</w:t>
            </w:r>
            <w:r>
              <w:rPr>
                <w:noProof/>
                <w:webHidden/>
              </w:rPr>
              <w:fldChar w:fldCharType="end"/>
            </w:r>
          </w:hyperlink>
        </w:p>
        <w:p w14:paraId="595A214D" w14:textId="77777777" w:rsidR="00CF52C8" w:rsidRDefault="00CF52C8">
          <w:pPr>
            <w:pStyle w:val="TOC1"/>
            <w:tabs>
              <w:tab w:val="left" w:pos="480"/>
              <w:tab w:val="right" w:leader="dot" w:pos="9016"/>
            </w:tabs>
            <w:rPr>
              <w:rFonts w:eastAsiaTheme="minorEastAsia"/>
              <w:noProof/>
              <w:sz w:val="24"/>
              <w:szCs w:val="24"/>
              <w:lang w:eastAsia="en-GB"/>
            </w:rPr>
          </w:pPr>
          <w:hyperlink w:anchor="_Toc182771090" w:history="1">
            <w:r w:rsidRPr="00CF01E2">
              <w:rPr>
                <w:rStyle w:val="Hyperlink"/>
                <w:noProof/>
              </w:rPr>
              <w:t>2</w:t>
            </w:r>
            <w:r>
              <w:rPr>
                <w:rFonts w:eastAsiaTheme="minorEastAsia"/>
                <w:noProof/>
                <w:sz w:val="24"/>
                <w:szCs w:val="24"/>
                <w:lang w:eastAsia="en-GB"/>
              </w:rPr>
              <w:tab/>
            </w:r>
            <w:r w:rsidRPr="00CF01E2">
              <w:rPr>
                <w:rStyle w:val="Hyperlink"/>
                <w:noProof/>
              </w:rPr>
              <w:t>Task Description</w:t>
            </w:r>
            <w:r>
              <w:rPr>
                <w:noProof/>
                <w:webHidden/>
              </w:rPr>
              <w:tab/>
            </w:r>
            <w:r>
              <w:rPr>
                <w:noProof/>
                <w:webHidden/>
              </w:rPr>
              <w:fldChar w:fldCharType="begin"/>
            </w:r>
            <w:r>
              <w:rPr>
                <w:noProof/>
                <w:webHidden/>
              </w:rPr>
              <w:instrText xml:space="preserve"> PAGEREF _Toc182771090 \h </w:instrText>
            </w:r>
            <w:r>
              <w:rPr>
                <w:noProof/>
                <w:webHidden/>
              </w:rPr>
            </w:r>
            <w:r>
              <w:rPr>
                <w:noProof/>
                <w:webHidden/>
              </w:rPr>
              <w:fldChar w:fldCharType="separate"/>
            </w:r>
            <w:r>
              <w:rPr>
                <w:noProof/>
                <w:webHidden/>
              </w:rPr>
              <w:t>6</w:t>
            </w:r>
            <w:r>
              <w:rPr>
                <w:noProof/>
                <w:webHidden/>
              </w:rPr>
              <w:fldChar w:fldCharType="end"/>
            </w:r>
          </w:hyperlink>
        </w:p>
        <w:p w14:paraId="71BC6BF9" w14:textId="77777777" w:rsidR="00CF52C8" w:rsidRDefault="00CF52C8">
          <w:pPr>
            <w:pStyle w:val="TOC2"/>
            <w:tabs>
              <w:tab w:val="left" w:pos="960"/>
              <w:tab w:val="right" w:leader="dot" w:pos="9016"/>
            </w:tabs>
            <w:rPr>
              <w:rFonts w:eastAsiaTheme="minorEastAsia"/>
              <w:noProof/>
              <w:sz w:val="24"/>
              <w:szCs w:val="24"/>
              <w:lang w:eastAsia="en-GB"/>
            </w:rPr>
          </w:pPr>
          <w:hyperlink w:anchor="_Toc182771091" w:history="1">
            <w:r w:rsidRPr="00CF01E2">
              <w:rPr>
                <w:rStyle w:val="Hyperlink"/>
                <w:noProof/>
              </w:rPr>
              <w:t>2.1</w:t>
            </w:r>
            <w:r>
              <w:rPr>
                <w:rFonts w:eastAsiaTheme="minorEastAsia"/>
                <w:noProof/>
                <w:sz w:val="24"/>
                <w:szCs w:val="24"/>
                <w:lang w:eastAsia="en-GB"/>
              </w:rPr>
              <w:tab/>
            </w:r>
            <w:r w:rsidRPr="00CF01E2">
              <w:rPr>
                <w:rStyle w:val="Hyperlink"/>
                <w:noProof/>
              </w:rPr>
              <w:t>Measurements &amp; Calculations – 7 Weeks</w:t>
            </w:r>
            <w:r>
              <w:rPr>
                <w:noProof/>
                <w:webHidden/>
              </w:rPr>
              <w:tab/>
            </w:r>
            <w:r>
              <w:rPr>
                <w:noProof/>
                <w:webHidden/>
              </w:rPr>
              <w:fldChar w:fldCharType="begin"/>
            </w:r>
            <w:r>
              <w:rPr>
                <w:noProof/>
                <w:webHidden/>
              </w:rPr>
              <w:instrText xml:space="preserve"> PAGEREF _Toc182771091 \h </w:instrText>
            </w:r>
            <w:r>
              <w:rPr>
                <w:noProof/>
                <w:webHidden/>
              </w:rPr>
            </w:r>
            <w:r>
              <w:rPr>
                <w:noProof/>
                <w:webHidden/>
              </w:rPr>
              <w:fldChar w:fldCharType="separate"/>
            </w:r>
            <w:r>
              <w:rPr>
                <w:noProof/>
                <w:webHidden/>
              </w:rPr>
              <w:t>6</w:t>
            </w:r>
            <w:r>
              <w:rPr>
                <w:noProof/>
                <w:webHidden/>
              </w:rPr>
              <w:fldChar w:fldCharType="end"/>
            </w:r>
          </w:hyperlink>
        </w:p>
        <w:p w14:paraId="648729F6" w14:textId="77777777" w:rsidR="00CF52C8" w:rsidRDefault="00CF52C8">
          <w:pPr>
            <w:pStyle w:val="TOC2"/>
            <w:tabs>
              <w:tab w:val="left" w:pos="960"/>
              <w:tab w:val="right" w:leader="dot" w:pos="9016"/>
            </w:tabs>
            <w:rPr>
              <w:rFonts w:eastAsiaTheme="minorEastAsia"/>
              <w:noProof/>
              <w:sz w:val="24"/>
              <w:szCs w:val="24"/>
              <w:lang w:eastAsia="en-GB"/>
            </w:rPr>
          </w:pPr>
          <w:hyperlink w:anchor="_Toc182771092" w:history="1">
            <w:r w:rsidRPr="00CF01E2">
              <w:rPr>
                <w:rStyle w:val="Hyperlink"/>
                <w:noProof/>
              </w:rPr>
              <w:t>2.2</w:t>
            </w:r>
            <w:r>
              <w:rPr>
                <w:rFonts w:eastAsiaTheme="minorEastAsia"/>
                <w:noProof/>
                <w:sz w:val="24"/>
                <w:szCs w:val="24"/>
                <w:lang w:eastAsia="en-GB"/>
              </w:rPr>
              <w:tab/>
            </w:r>
            <w:r w:rsidRPr="00CF01E2">
              <w:rPr>
                <w:rStyle w:val="Hyperlink"/>
                <w:noProof/>
              </w:rPr>
              <w:t>Initial CAD Designs – 5 Weeks</w:t>
            </w:r>
            <w:r>
              <w:rPr>
                <w:noProof/>
                <w:webHidden/>
              </w:rPr>
              <w:tab/>
            </w:r>
            <w:r>
              <w:rPr>
                <w:noProof/>
                <w:webHidden/>
              </w:rPr>
              <w:fldChar w:fldCharType="begin"/>
            </w:r>
            <w:r>
              <w:rPr>
                <w:noProof/>
                <w:webHidden/>
              </w:rPr>
              <w:instrText xml:space="preserve"> PAGEREF _Toc182771092 \h </w:instrText>
            </w:r>
            <w:r>
              <w:rPr>
                <w:noProof/>
                <w:webHidden/>
              </w:rPr>
            </w:r>
            <w:r>
              <w:rPr>
                <w:noProof/>
                <w:webHidden/>
              </w:rPr>
              <w:fldChar w:fldCharType="separate"/>
            </w:r>
            <w:r>
              <w:rPr>
                <w:noProof/>
                <w:webHidden/>
              </w:rPr>
              <w:t>7</w:t>
            </w:r>
            <w:r>
              <w:rPr>
                <w:noProof/>
                <w:webHidden/>
              </w:rPr>
              <w:fldChar w:fldCharType="end"/>
            </w:r>
          </w:hyperlink>
        </w:p>
        <w:p w14:paraId="3061C1F9" w14:textId="77777777" w:rsidR="00CF52C8" w:rsidRDefault="00CF52C8">
          <w:pPr>
            <w:pStyle w:val="TOC2"/>
            <w:tabs>
              <w:tab w:val="left" w:pos="960"/>
              <w:tab w:val="right" w:leader="dot" w:pos="9016"/>
            </w:tabs>
            <w:rPr>
              <w:rFonts w:eastAsiaTheme="minorEastAsia"/>
              <w:noProof/>
              <w:sz w:val="24"/>
              <w:szCs w:val="24"/>
              <w:lang w:eastAsia="en-GB"/>
            </w:rPr>
          </w:pPr>
          <w:hyperlink w:anchor="_Toc182771093" w:history="1">
            <w:r w:rsidRPr="00CF01E2">
              <w:rPr>
                <w:rStyle w:val="Hyperlink"/>
                <w:noProof/>
              </w:rPr>
              <w:t>2.3</w:t>
            </w:r>
            <w:r>
              <w:rPr>
                <w:rFonts w:eastAsiaTheme="minorEastAsia"/>
                <w:noProof/>
                <w:sz w:val="24"/>
                <w:szCs w:val="24"/>
                <w:lang w:eastAsia="en-GB"/>
              </w:rPr>
              <w:tab/>
            </w:r>
            <w:r w:rsidRPr="00CF01E2">
              <w:rPr>
                <w:rStyle w:val="Hyperlink"/>
                <w:noProof/>
              </w:rPr>
              <w:t>Dyno and CFD Testing – 2 Weeks</w:t>
            </w:r>
            <w:r>
              <w:rPr>
                <w:noProof/>
                <w:webHidden/>
              </w:rPr>
              <w:tab/>
            </w:r>
            <w:r>
              <w:rPr>
                <w:noProof/>
                <w:webHidden/>
              </w:rPr>
              <w:fldChar w:fldCharType="begin"/>
            </w:r>
            <w:r>
              <w:rPr>
                <w:noProof/>
                <w:webHidden/>
              </w:rPr>
              <w:instrText xml:space="preserve"> PAGEREF _Toc182771093 \h </w:instrText>
            </w:r>
            <w:r>
              <w:rPr>
                <w:noProof/>
                <w:webHidden/>
              </w:rPr>
            </w:r>
            <w:r>
              <w:rPr>
                <w:noProof/>
                <w:webHidden/>
              </w:rPr>
              <w:fldChar w:fldCharType="separate"/>
            </w:r>
            <w:r>
              <w:rPr>
                <w:noProof/>
                <w:webHidden/>
              </w:rPr>
              <w:t>7</w:t>
            </w:r>
            <w:r>
              <w:rPr>
                <w:noProof/>
                <w:webHidden/>
              </w:rPr>
              <w:fldChar w:fldCharType="end"/>
            </w:r>
          </w:hyperlink>
        </w:p>
        <w:p w14:paraId="315B2DBF" w14:textId="77777777" w:rsidR="00CF52C8" w:rsidRDefault="00CF52C8">
          <w:pPr>
            <w:pStyle w:val="TOC2"/>
            <w:tabs>
              <w:tab w:val="left" w:pos="960"/>
              <w:tab w:val="right" w:leader="dot" w:pos="9016"/>
            </w:tabs>
            <w:rPr>
              <w:rFonts w:eastAsiaTheme="minorEastAsia"/>
              <w:noProof/>
              <w:sz w:val="24"/>
              <w:szCs w:val="24"/>
              <w:lang w:eastAsia="en-GB"/>
            </w:rPr>
          </w:pPr>
          <w:hyperlink w:anchor="_Toc182771094" w:history="1">
            <w:r w:rsidRPr="00CF01E2">
              <w:rPr>
                <w:rStyle w:val="Hyperlink"/>
                <w:noProof/>
              </w:rPr>
              <w:t>2.4</w:t>
            </w:r>
            <w:r>
              <w:rPr>
                <w:rFonts w:eastAsiaTheme="minorEastAsia"/>
                <w:noProof/>
                <w:sz w:val="24"/>
                <w:szCs w:val="24"/>
                <w:lang w:eastAsia="en-GB"/>
              </w:rPr>
              <w:tab/>
            </w:r>
            <w:r w:rsidRPr="00CF01E2">
              <w:rPr>
                <w:rStyle w:val="Hyperlink"/>
                <w:noProof/>
              </w:rPr>
              <w:t>Variable System Design – 3 Weeks</w:t>
            </w:r>
            <w:r>
              <w:rPr>
                <w:noProof/>
                <w:webHidden/>
              </w:rPr>
              <w:tab/>
            </w:r>
            <w:r>
              <w:rPr>
                <w:noProof/>
                <w:webHidden/>
              </w:rPr>
              <w:fldChar w:fldCharType="begin"/>
            </w:r>
            <w:r>
              <w:rPr>
                <w:noProof/>
                <w:webHidden/>
              </w:rPr>
              <w:instrText xml:space="preserve"> PAGEREF _Toc182771094 \h </w:instrText>
            </w:r>
            <w:r>
              <w:rPr>
                <w:noProof/>
                <w:webHidden/>
              </w:rPr>
            </w:r>
            <w:r>
              <w:rPr>
                <w:noProof/>
                <w:webHidden/>
              </w:rPr>
              <w:fldChar w:fldCharType="separate"/>
            </w:r>
            <w:r>
              <w:rPr>
                <w:noProof/>
                <w:webHidden/>
              </w:rPr>
              <w:t>8</w:t>
            </w:r>
            <w:r>
              <w:rPr>
                <w:noProof/>
                <w:webHidden/>
              </w:rPr>
              <w:fldChar w:fldCharType="end"/>
            </w:r>
          </w:hyperlink>
        </w:p>
        <w:p w14:paraId="11F6CC62" w14:textId="77777777" w:rsidR="00CF52C8" w:rsidRDefault="00CF52C8">
          <w:pPr>
            <w:pStyle w:val="TOC2"/>
            <w:tabs>
              <w:tab w:val="left" w:pos="960"/>
              <w:tab w:val="right" w:leader="dot" w:pos="9016"/>
            </w:tabs>
            <w:rPr>
              <w:rFonts w:eastAsiaTheme="minorEastAsia"/>
              <w:noProof/>
              <w:sz w:val="24"/>
              <w:szCs w:val="24"/>
              <w:lang w:eastAsia="en-GB"/>
            </w:rPr>
          </w:pPr>
          <w:hyperlink w:anchor="_Toc182771095" w:history="1">
            <w:r w:rsidRPr="00CF01E2">
              <w:rPr>
                <w:rStyle w:val="Hyperlink"/>
                <w:noProof/>
              </w:rPr>
              <w:t>2.5</w:t>
            </w:r>
            <w:r>
              <w:rPr>
                <w:rFonts w:eastAsiaTheme="minorEastAsia"/>
                <w:noProof/>
                <w:sz w:val="24"/>
                <w:szCs w:val="24"/>
                <w:lang w:eastAsia="en-GB"/>
              </w:rPr>
              <w:tab/>
            </w:r>
            <w:r w:rsidRPr="00CF01E2">
              <w:rPr>
                <w:rStyle w:val="Hyperlink"/>
                <w:noProof/>
              </w:rPr>
              <w:t>Prototype Manufacturing (Milestone) – 1 Week</w:t>
            </w:r>
            <w:r>
              <w:rPr>
                <w:noProof/>
                <w:webHidden/>
              </w:rPr>
              <w:tab/>
            </w:r>
            <w:r>
              <w:rPr>
                <w:noProof/>
                <w:webHidden/>
              </w:rPr>
              <w:fldChar w:fldCharType="begin"/>
            </w:r>
            <w:r>
              <w:rPr>
                <w:noProof/>
                <w:webHidden/>
              </w:rPr>
              <w:instrText xml:space="preserve"> PAGEREF _Toc182771095 \h </w:instrText>
            </w:r>
            <w:r>
              <w:rPr>
                <w:noProof/>
                <w:webHidden/>
              </w:rPr>
            </w:r>
            <w:r>
              <w:rPr>
                <w:noProof/>
                <w:webHidden/>
              </w:rPr>
              <w:fldChar w:fldCharType="separate"/>
            </w:r>
            <w:r>
              <w:rPr>
                <w:noProof/>
                <w:webHidden/>
              </w:rPr>
              <w:t>8</w:t>
            </w:r>
            <w:r>
              <w:rPr>
                <w:noProof/>
                <w:webHidden/>
              </w:rPr>
              <w:fldChar w:fldCharType="end"/>
            </w:r>
          </w:hyperlink>
        </w:p>
        <w:p w14:paraId="440B96D4" w14:textId="77777777" w:rsidR="00CF52C8" w:rsidRDefault="00CF52C8">
          <w:pPr>
            <w:pStyle w:val="TOC2"/>
            <w:tabs>
              <w:tab w:val="left" w:pos="960"/>
              <w:tab w:val="right" w:leader="dot" w:pos="9016"/>
            </w:tabs>
            <w:rPr>
              <w:rFonts w:eastAsiaTheme="minorEastAsia"/>
              <w:noProof/>
              <w:sz w:val="24"/>
              <w:szCs w:val="24"/>
              <w:lang w:eastAsia="en-GB"/>
            </w:rPr>
          </w:pPr>
          <w:hyperlink w:anchor="_Toc182771096" w:history="1">
            <w:r w:rsidRPr="00CF01E2">
              <w:rPr>
                <w:rStyle w:val="Hyperlink"/>
                <w:noProof/>
              </w:rPr>
              <w:t>2.6</w:t>
            </w:r>
            <w:r>
              <w:rPr>
                <w:rFonts w:eastAsiaTheme="minorEastAsia"/>
                <w:noProof/>
                <w:sz w:val="24"/>
                <w:szCs w:val="24"/>
                <w:lang w:eastAsia="en-GB"/>
              </w:rPr>
              <w:tab/>
            </w:r>
            <w:r w:rsidRPr="00CF01E2">
              <w:rPr>
                <w:rStyle w:val="Hyperlink"/>
                <w:noProof/>
              </w:rPr>
              <w:t>Prototype Testing – 1 Week</w:t>
            </w:r>
            <w:r>
              <w:rPr>
                <w:noProof/>
                <w:webHidden/>
              </w:rPr>
              <w:tab/>
            </w:r>
            <w:r>
              <w:rPr>
                <w:noProof/>
                <w:webHidden/>
              </w:rPr>
              <w:fldChar w:fldCharType="begin"/>
            </w:r>
            <w:r>
              <w:rPr>
                <w:noProof/>
                <w:webHidden/>
              </w:rPr>
              <w:instrText xml:space="preserve"> PAGEREF _Toc182771096 \h </w:instrText>
            </w:r>
            <w:r>
              <w:rPr>
                <w:noProof/>
                <w:webHidden/>
              </w:rPr>
            </w:r>
            <w:r>
              <w:rPr>
                <w:noProof/>
                <w:webHidden/>
              </w:rPr>
              <w:fldChar w:fldCharType="separate"/>
            </w:r>
            <w:r>
              <w:rPr>
                <w:noProof/>
                <w:webHidden/>
              </w:rPr>
              <w:t>8</w:t>
            </w:r>
            <w:r>
              <w:rPr>
                <w:noProof/>
                <w:webHidden/>
              </w:rPr>
              <w:fldChar w:fldCharType="end"/>
            </w:r>
          </w:hyperlink>
        </w:p>
        <w:p w14:paraId="0BA62AF2" w14:textId="77777777" w:rsidR="00CF52C8" w:rsidRDefault="00CF52C8">
          <w:pPr>
            <w:pStyle w:val="TOC2"/>
            <w:tabs>
              <w:tab w:val="left" w:pos="960"/>
              <w:tab w:val="right" w:leader="dot" w:pos="9016"/>
            </w:tabs>
            <w:rPr>
              <w:rFonts w:eastAsiaTheme="minorEastAsia"/>
              <w:noProof/>
              <w:sz w:val="24"/>
              <w:szCs w:val="24"/>
              <w:lang w:eastAsia="en-GB"/>
            </w:rPr>
          </w:pPr>
          <w:hyperlink w:anchor="_Toc182771097" w:history="1">
            <w:r w:rsidRPr="00CF01E2">
              <w:rPr>
                <w:rStyle w:val="Hyperlink"/>
                <w:noProof/>
              </w:rPr>
              <w:t>2.7</w:t>
            </w:r>
            <w:r>
              <w:rPr>
                <w:rFonts w:eastAsiaTheme="minorEastAsia"/>
                <w:noProof/>
                <w:sz w:val="24"/>
                <w:szCs w:val="24"/>
                <w:lang w:eastAsia="en-GB"/>
              </w:rPr>
              <w:tab/>
            </w:r>
            <w:r w:rsidRPr="00CF01E2">
              <w:rPr>
                <w:rStyle w:val="Hyperlink"/>
                <w:noProof/>
              </w:rPr>
              <w:t>Final Adjustments (Gateway) – 2 Weeks</w:t>
            </w:r>
            <w:r>
              <w:rPr>
                <w:noProof/>
                <w:webHidden/>
              </w:rPr>
              <w:tab/>
            </w:r>
            <w:r>
              <w:rPr>
                <w:noProof/>
                <w:webHidden/>
              </w:rPr>
              <w:fldChar w:fldCharType="begin"/>
            </w:r>
            <w:r>
              <w:rPr>
                <w:noProof/>
                <w:webHidden/>
              </w:rPr>
              <w:instrText xml:space="preserve"> PAGEREF _Toc182771097 \h </w:instrText>
            </w:r>
            <w:r>
              <w:rPr>
                <w:noProof/>
                <w:webHidden/>
              </w:rPr>
            </w:r>
            <w:r>
              <w:rPr>
                <w:noProof/>
                <w:webHidden/>
              </w:rPr>
              <w:fldChar w:fldCharType="separate"/>
            </w:r>
            <w:r>
              <w:rPr>
                <w:noProof/>
                <w:webHidden/>
              </w:rPr>
              <w:t>9</w:t>
            </w:r>
            <w:r>
              <w:rPr>
                <w:noProof/>
                <w:webHidden/>
              </w:rPr>
              <w:fldChar w:fldCharType="end"/>
            </w:r>
          </w:hyperlink>
        </w:p>
        <w:p w14:paraId="00CA36EC" w14:textId="77777777" w:rsidR="00CF52C8" w:rsidRDefault="00CF52C8">
          <w:pPr>
            <w:pStyle w:val="TOC2"/>
            <w:tabs>
              <w:tab w:val="left" w:pos="960"/>
              <w:tab w:val="right" w:leader="dot" w:pos="9016"/>
            </w:tabs>
            <w:rPr>
              <w:rFonts w:eastAsiaTheme="minorEastAsia"/>
              <w:noProof/>
              <w:sz w:val="24"/>
              <w:szCs w:val="24"/>
              <w:lang w:eastAsia="en-GB"/>
            </w:rPr>
          </w:pPr>
          <w:hyperlink w:anchor="_Toc182771098" w:history="1">
            <w:r w:rsidRPr="00CF01E2">
              <w:rPr>
                <w:rStyle w:val="Hyperlink"/>
                <w:noProof/>
              </w:rPr>
              <w:t>2.8</w:t>
            </w:r>
            <w:r>
              <w:rPr>
                <w:rFonts w:eastAsiaTheme="minorEastAsia"/>
                <w:noProof/>
                <w:sz w:val="24"/>
                <w:szCs w:val="24"/>
                <w:lang w:eastAsia="en-GB"/>
              </w:rPr>
              <w:tab/>
            </w:r>
            <w:r w:rsidRPr="00CF01E2">
              <w:rPr>
                <w:rStyle w:val="Hyperlink"/>
                <w:noProof/>
              </w:rPr>
              <w:t>Manufacturing – 2 Weeks</w:t>
            </w:r>
            <w:r>
              <w:rPr>
                <w:noProof/>
                <w:webHidden/>
              </w:rPr>
              <w:tab/>
            </w:r>
            <w:r>
              <w:rPr>
                <w:noProof/>
                <w:webHidden/>
              </w:rPr>
              <w:fldChar w:fldCharType="begin"/>
            </w:r>
            <w:r>
              <w:rPr>
                <w:noProof/>
                <w:webHidden/>
              </w:rPr>
              <w:instrText xml:space="preserve"> PAGEREF _Toc182771098 \h </w:instrText>
            </w:r>
            <w:r>
              <w:rPr>
                <w:noProof/>
                <w:webHidden/>
              </w:rPr>
            </w:r>
            <w:r>
              <w:rPr>
                <w:noProof/>
                <w:webHidden/>
              </w:rPr>
              <w:fldChar w:fldCharType="separate"/>
            </w:r>
            <w:r>
              <w:rPr>
                <w:noProof/>
                <w:webHidden/>
              </w:rPr>
              <w:t>9</w:t>
            </w:r>
            <w:r>
              <w:rPr>
                <w:noProof/>
                <w:webHidden/>
              </w:rPr>
              <w:fldChar w:fldCharType="end"/>
            </w:r>
          </w:hyperlink>
        </w:p>
        <w:p w14:paraId="68A9A744" w14:textId="77777777" w:rsidR="00CF52C8" w:rsidRDefault="00CF52C8">
          <w:pPr>
            <w:pStyle w:val="TOC1"/>
            <w:tabs>
              <w:tab w:val="left" w:pos="480"/>
              <w:tab w:val="right" w:leader="dot" w:pos="9016"/>
            </w:tabs>
            <w:rPr>
              <w:rFonts w:eastAsiaTheme="minorEastAsia"/>
              <w:noProof/>
              <w:sz w:val="24"/>
              <w:szCs w:val="24"/>
              <w:lang w:eastAsia="en-GB"/>
            </w:rPr>
          </w:pPr>
          <w:hyperlink w:anchor="_Toc182771099" w:history="1">
            <w:r w:rsidRPr="00CF01E2">
              <w:rPr>
                <w:rStyle w:val="Hyperlink"/>
                <w:noProof/>
              </w:rPr>
              <w:t>3</w:t>
            </w:r>
            <w:r>
              <w:rPr>
                <w:rFonts w:eastAsiaTheme="minorEastAsia"/>
                <w:noProof/>
                <w:sz w:val="24"/>
                <w:szCs w:val="24"/>
                <w:lang w:eastAsia="en-GB"/>
              </w:rPr>
              <w:tab/>
            </w:r>
            <w:r w:rsidRPr="00CF01E2">
              <w:rPr>
                <w:rStyle w:val="Hyperlink"/>
                <w:noProof/>
              </w:rPr>
              <w:t>Areas of Concern</w:t>
            </w:r>
            <w:r>
              <w:rPr>
                <w:noProof/>
                <w:webHidden/>
              </w:rPr>
              <w:tab/>
            </w:r>
            <w:r>
              <w:rPr>
                <w:noProof/>
                <w:webHidden/>
              </w:rPr>
              <w:fldChar w:fldCharType="begin"/>
            </w:r>
            <w:r>
              <w:rPr>
                <w:noProof/>
                <w:webHidden/>
              </w:rPr>
              <w:instrText xml:space="preserve"> PAGEREF _Toc182771099 \h </w:instrText>
            </w:r>
            <w:r>
              <w:rPr>
                <w:noProof/>
                <w:webHidden/>
              </w:rPr>
            </w:r>
            <w:r>
              <w:rPr>
                <w:noProof/>
                <w:webHidden/>
              </w:rPr>
              <w:fldChar w:fldCharType="separate"/>
            </w:r>
            <w:r>
              <w:rPr>
                <w:noProof/>
                <w:webHidden/>
              </w:rPr>
              <w:t>9</w:t>
            </w:r>
            <w:r>
              <w:rPr>
                <w:noProof/>
                <w:webHidden/>
              </w:rPr>
              <w:fldChar w:fldCharType="end"/>
            </w:r>
          </w:hyperlink>
        </w:p>
        <w:p w14:paraId="4F82CA00" w14:textId="77777777" w:rsidR="00CF52C8" w:rsidRDefault="00CF52C8">
          <w:pPr>
            <w:pStyle w:val="TOC2"/>
            <w:tabs>
              <w:tab w:val="left" w:pos="960"/>
              <w:tab w:val="right" w:leader="dot" w:pos="9016"/>
            </w:tabs>
            <w:rPr>
              <w:rFonts w:eastAsiaTheme="minorEastAsia"/>
              <w:noProof/>
              <w:sz w:val="24"/>
              <w:szCs w:val="24"/>
              <w:lang w:eastAsia="en-GB"/>
            </w:rPr>
          </w:pPr>
          <w:hyperlink w:anchor="_Toc182771100" w:history="1">
            <w:r w:rsidRPr="00CF01E2">
              <w:rPr>
                <w:rStyle w:val="Hyperlink"/>
                <w:noProof/>
              </w:rPr>
              <w:t>3.1</w:t>
            </w:r>
            <w:r>
              <w:rPr>
                <w:rFonts w:eastAsiaTheme="minorEastAsia"/>
                <w:noProof/>
                <w:sz w:val="24"/>
                <w:szCs w:val="24"/>
                <w:lang w:eastAsia="en-GB"/>
              </w:rPr>
              <w:tab/>
            </w:r>
            <w:r w:rsidRPr="00CF01E2">
              <w:rPr>
                <w:rStyle w:val="Hyperlink"/>
                <w:noProof/>
              </w:rPr>
              <w:t>Strength</w:t>
            </w:r>
            <w:r>
              <w:rPr>
                <w:noProof/>
                <w:webHidden/>
              </w:rPr>
              <w:tab/>
            </w:r>
            <w:r>
              <w:rPr>
                <w:noProof/>
                <w:webHidden/>
              </w:rPr>
              <w:fldChar w:fldCharType="begin"/>
            </w:r>
            <w:r>
              <w:rPr>
                <w:noProof/>
                <w:webHidden/>
              </w:rPr>
              <w:instrText xml:space="preserve"> PAGEREF _Toc182771100 \h </w:instrText>
            </w:r>
            <w:r>
              <w:rPr>
                <w:noProof/>
                <w:webHidden/>
              </w:rPr>
            </w:r>
            <w:r>
              <w:rPr>
                <w:noProof/>
                <w:webHidden/>
              </w:rPr>
              <w:fldChar w:fldCharType="separate"/>
            </w:r>
            <w:r>
              <w:rPr>
                <w:noProof/>
                <w:webHidden/>
              </w:rPr>
              <w:t>9</w:t>
            </w:r>
            <w:r>
              <w:rPr>
                <w:noProof/>
                <w:webHidden/>
              </w:rPr>
              <w:fldChar w:fldCharType="end"/>
            </w:r>
          </w:hyperlink>
        </w:p>
        <w:p w14:paraId="678C2F53" w14:textId="77777777" w:rsidR="00CF52C8" w:rsidRDefault="00CF52C8">
          <w:pPr>
            <w:pStyle w:val="TOC2"/>
            <w:tabs>
              <w:tab w:val="left" w:pos="960"/>
              <w:tab w:val="right" w:leader="dot" w:pos="9016"/>
            </w:tabs>
            <w:rPr>
              <w:rFonts w:eastAsiaTheme="minorEastAsia"/>
              <w:noProof/>
              <w:sz w:val="24"/>
              <w:szCs w:val="24"/>
              <w:lang w:eastAsia="en-GB"/>
            </w:rPr>
          </w:pPr>
          <w:hyperlink w:anchor="_Toc182771101" w:history="1">
            <w:r w:rsidRPr="00CF01E2">
              <w:rPr>
                <w:rStyle w:val="Hyperlink"/>
                <w:noProof/>
              </w:rPr>
              <w:t>3.2</w:t>
            </w:r>
            <w:r>
              <w:rPr>
                <w:rFonts w:eastAsiaTheme="minorEastAsia"/>
                <w:noProof/>
                <w:sz w:val="24"/>
                <w:szCs w:val="24"/>
                <w:lang w:eastAsia="en-GB"/>
              </w:rPr>
              <w:tab/>
            </w:r>
            <w:r w:rsidRPr="00CF01E2">
              <w:rPr>
                <w:rStyle w:val="Hyperlink"/>
                <w:noProof/>
              </w:rPr>
              <w:t>Integration</w:t>
            </w:r>
            <w:r>
              <w:rPr>
                <w:noProof/>
                <w:webHidden/>
              </w:rPr>
              <w:tab/>
            </w:r>
            <w:r>
              <w:rPr>
                <w:noProof/>
                <w:webHidden/>
              </w:rPr>
              <w:fldChar w:fldCharType="begin"/>
            </w:r>
            <w:r>
              <w:rPr>
                <w:noProof/>
                <w:webHidden/>
              </w:rPr>
              <w:instrText xml:space="preserve"> PAGEREF _Toc182771101 \h </w:instrText>
            </w:r>
            <w:r>
              <w:rPr>
                <w:noProof/>
                <w:webHidden/>
              </w:rPr>
            </w:r>
            <w:r>
              <w:rPr>
                <w:noProof/>
                <w:webHidden/>
              </w:rPr>
              <w:fldChar w:fldCharType="separate"/>
            </w:r>
            <w:r>
              <w:rPr>
                <w:noProof/>
                <w:webHidden/>
              </w:rPr>
              <w:t>9</w:t>
            </w:r>
            <w:r>
              <w:rPr>
                <w:noProof/>
                <w:webHidden/>
              </w:rPr>
              <w:fldChar w:fldCharType="end"/>
            </w:r>
          </w:hyperlink>
        </w:p>
        <w:p w14:paraId="08006E61" w14:textId="77777777" w:rsidR="00CF52C8" w:rsidRDefault="00CF52C8">
          <w:pPr>
            <w:pStyle w:val="TOC1"/>
            <w:tabs>
              <w:tab w:val="left" w:pos="480"/>
              <w:tab w:val="right" w:leader="dot" w:pos="9016"/>
            </w:tabs>
            <w:rPr>
              <w:rFonts w:eastAsiaTheme="minorEastAsia"/>
              <w:noProof/>
              <w:sz w:val="24"/>
              <w:szCs w:val="24"/>
              <w:lang w:eastAsia="en-GB"/>
            </w:rPr>
          </w:pPr>
          <w:hyperlink w:anchor="_Toc182771102" w:history="1">
            <w:r w:rsidRPr="00CF01E2">
              <w:rPr>
                <w:rStyle w:val="Hyperlink"/>
                <w:noProof/>
              </w:rPr>
              <w:t>4</w:t>
            </w:r>
            <w:r>
              <w:rPr>
                <w:rFonts w:eastAsiaTheme="minorEastAsia"/>
                <w:noProof/>
                <w:sz w:val="24"/>
                <w:szCs w:val="24"/>
                <w:lang w:eastAsia="en-GB"/>
              </w:rPr>
              <w:tab/>
            </w:r>
            <w:r w:rsidRPr="00CF01E2">
              <w:rPr>
                <w:rStyle w:val="Hyperlink"/>
                <w:noProof/>
              </w:rPr>
              <w:t>Equipment</w:t>
            </w:r>
            <w:r>
              <w:rPr>
                <w:noProof/>
                <w:webHidden/>
              </w:rPr>
              <w:tab/>
            </w:r>
            <w:r>
              <w:rPr>
                <w:noProof/>
                <w:webHidden/>
              </w:rPr>
              <w:fldChar w:fldCharType="begin"/>
            </w:r>
            <w:r>
              <w:rPr>
                <w:noProof/>
                <w:webHidden/>
              </w:rPr>
              <w:instrText xml:space="preserve"> PAGEREF _Toc182771102 \h </w:instrText>
            </w:r>
            <w:r>
              <w:rPr>
                <w:noProof/>
                <w:webHidden/>
              </w:rPr>
            </w:r>
            <w:r>
              <w:rPr>
                <w:noProof/>
                <w:webHidden/>
              </w:rPr>
              <w:fldChar w:fldCharType="separate"/>
            </w:r>
            <w:r>
              <w:rPr>
                <w:noProof/>
                <w:webHidden/>
              </w:rPr>
              <w:t>10</w:t>
            </w:r>
            <w:r>
              <w:rPr>
                <w:noProof/>
                <w:webHidden/>
              </w:rPr>
              <w:fldChar w:fldCharType="end"/>
            </w:r>
          </w:hyperlink>
        </w:p>
        <w:p w14:paraId="13972FF2" w14:textId="77777777" w:rsidR="00CF52C8" w:rsidRDefault="00CF52C8">
          <w:pPr>
            <w:pStyle w:val="TOC1"/>
            <w:tabs>
              <w:tab w:val="left" w:pos="480"/>
              <w:tab w:val="right" w:leader="dot" w:pos="9016"/>
            </w:tabs>
            <w:rPr>
              <w:rFonts w:eastAsiaTheme="minorEastAsia"/>
              <w:noProof/>
              <w:sz w:val="24"/>
              <w:szCs w:val="24"/>
              <w:lang w:eastAsia="en-GB"/>
            </w:rPr>
          </w:pPr>
          <w:hyperlink w:anchor="_Toc182771103" w:history="1">
            <w:r w:rsidRPr="00CF01E2">
              <w:rPr>
                <w:rStyle w:val="Hyperlink"/>
                <w:noProof/>
              </w:rPr>
              <w:t>5</w:t>
            </w:r>
            <w:r>
              <w:rPr>
                <w:rFonts w:eastAsiaTheme="minorEastAsia"/>
                <w:noProof/>
                <w:sz w:val="24"/>
                <w:szCs w:val="24"/>
                <w:lang w:eastAsia="en-GB"/>
              </w:rPr>
              <w:tab/>
            </w:r>
            <w:r w:rsidRPr="00CF01E2">
              <w:rPr>
                <w:rStyle w:val="Hyperlink"/>
                <w:noProof/>
              </w:rPr>
              <w:t>Bill of Materials</w:t>
            </w:r>
            <w:r>
              <w:rPr>
                <w:noProof/>
                <w:webHidden/>
              </w:rPr>
              <w:tab/>
            </w:r>
            <w:r>
              <w:rPr>
                <w:noProof/>
                <w:webHidden/>
              </w:rPr>
              <w:fldChar w:fldCharType="begin"/>
            </w:r>
            <w:r>
              <w:rPr>
                <w:noProof/>
                <w:webHidden/>
              </w:rPr>
              <w:instrText xml:space="preserve"> PAGEREF _Toc182771103 \h </w:instrText>
            </w:r>
            <w:r>
              <w:rPr>
                <w:noProof/>
                <w:webHidden/>
              </w:rPr>
            </w:r>
            <w:r>
              <w:rPr>
                <w:noProof/>
                <w:webHidden/>
              </w:rPr>
              <w:fldChar w:fldCharType="separate"/>
            </w:r>
            <w:r>
              <w:rPr>
                <w:noProof/>
                <w:webHidden/>
              </w:rPr>
              <w:t>11</w:t>
            </w:r>
            <w:r>
              <w:rPr>
                <w:noProof/>
                <w:webHidden/>
              </w:rPr>
              <w:fldChar w:fldCharType="end"/>
            </w:r>
          </w:hyperlink>
        </w:p>
        <w:p w14:paraId="2A170CF0" w14:textId="77777777" w:rsidR="00CF52C8" w:rsidRDefault="00CF52C8">
          <w:pPr>
            <w:pStyle w:val="TOC1"/>
            <w:tabs>
              <w:tab w:val="left" w:pos="480"/>
              <w:tab w:val="right" w:leader="dot" w:pos="9016"/>
            </w:tabs>
            <w:rPr>
              <w:rFonts w:eastAsiaTheme="minorEastAsia"/>
              <w:noProof/>
              <w:sz w:val="24"/>
              <w:szCs w:val="24"/>
              <w:lang w:eastAsia="en-GB"/>
            </w:rPr>
          </w:pPr>
          <w:hyperlink w:anchor="_Toc182771104" w:history="1">
            <w:r w:rsidRPr="00CF01E2">
              <w:rPr>
                <w:rStyle w:val="Hyperlink"/>
                <w:noProof/>
              </w:rPr>
              <w:t>6</w:t>
            </w:r>
            <w:r>
              <w:rPr>
                <w:rFonts w:eastAsiaTheme="minorEastAsia"/>
                <w:noProof/>
                <w:sz w:val="24"/>
                <w:szCs w:val="24"/>
                <w:lang w:eastAsia="en-GB"/>
              </w:rPr>
              <w:tab/>
            </w:r>
            <w:r w:rsidRPr="00CF01E2">
              <w:rPr>
                <w:rStyle w:val="Hyperlink"/>
                <w:noProof/>
              </w:rPr>
              <w:t>Conclusion</w:t>
            </w:r>
            <w:r>
              <w:rPr>
                <w:noProof/>
                <w:webHidden/>
              </w:rPr>
              <w:tab/>
            </w:r>
            <w:r>
              <w:rPr>
                <w:noProof/>
                <w:webHidden/>
              </w:rPr>
              <w:fldChar w:fldCharType="begin"/>
            </w:r>
            <w:r>
              <w:rPr>
                <w:noProof/>
                <w:webHidden/>
              </w:rPr>
              <w:instrText xml:space="preserve"> PAGEREF _Toc182771104 \h </w:instrText>
            </w:r>
            <w:r>
              <w:rPr>
                <w:noProof/>
                <w:webHidden/>
              </w:rPr>
            </w:r>
            <w:r>
              <w:rPr>
                <w:noProof/>
                <w:webHidden/>
              </w:rPr>
              <w:fldChar w:fldCharType="separate"/>
            </w:r>
            <w:r>
              <w:rPr>
                <w:noProof/>
                <w:webHidden/>
              </w:rPr>
              <w:t>11</w:t>
            </w:r>
            <w:r>
              <w:rPr>
                <w:noProof/>
                <w:webHidden/>
              </w:rPr>
              <w:fldChar w:fldCharType="end"/>
            </w:r>
          </w:hyperlink>
        </w:p>
        <w:p w14:paraId="51582B9A" w14:textId="77777777" w:rsidR="00CF52C8" w:rsidRDefault="00CF52C8">
          <w:pPr>
            <w:pStyle w:val="TOC1"/>
            <w:tabs>
              <w:tab w:val="left" w:pos="480"/>
              <w:tab w:val="right" w:leader="dot" w:pos="9016"/>
            </w:tabs>
            <w:rPr>
              <w:rFonts w:eastAsiaTheme="minorEastAsia"/>
              <w:noProof/>
              <w:sz w:val="24"/>
              <w:szCs w:val="24"/>
              <w:lang w:eastAsia="en-GB"/>
            </w:rPr>
          </w:pPr>
          <w:hyperlink w:anchor="_Toc182771105" w:history="1">
            <w:r w:rsidRPr="00CF01E2">
              <w:rPr>
                <w:rStyle w:val="Hyperlink"/>
                <w:noProof/>
              </w:rPr>
              <w:t>7</w:t>
            </w:r>
            <w:r>
              <w:rPr>
                <w:rFonts w:eastAsiaTheme="minorEastAsia"/>
                <w:noProof/>
                <w:sz w:val="24"/>
                <w:szCs w:val="24"/>
                <w:lang w:eastAsia="en-GB"/>
              </w:rPr>
              <w:tab/>
            </w:r>
            <w:r w:rsidRPr="00CF01E2">
              <w:rPr>
                <w:rStyle w:val="Hyperlink"/>
                <w:noProof/>
              </w:rPr>
              <w:t>Reference List</w:t>
            </w:r>
            <w:r>
              <w:rPr>
                <w:noProof/>
                <w:webHidden/>
              </w:rPr>
              <w:tab/>
            </w:r>
            <w:r>
              <w:rPr>
                <w:noProof/>
                <w:webHidden/>
              </w:rPr>
              <w:fldChar w:fldCharType="begin"/>
            </w:r>
            <w:r>
              <w:rPr>
                <w:noProof/>
                <w:webHidden/>
              </w:rPr>
              <w:instrText xml:space="preserve"> PAGEREF _Toc182771105 \h </w:instrText>
            </w:r>
            <w:r>
              <w:rPr>
                <w:noProof/>
                <w:webHidden/>
              </w:rPr>
            </w:r>
            <w:r>
              <w:rPr>
                <w:noProof/>
                <w:webHidden/>
              </w:rPr>
              <w:fldChar w:fldCharType="separate"/>
            </w:r>
            <w:r>
              <w:rPr>
                <w:noProof/>
                <w:webHidden/>
              </w:rPr>
              <w:t>12</w:t>
            </w:r>
            <w:r>
              <w:rPr>
                <w:noProof/>
                <w:webHidden/>
              </w:rPr>
              <w:fldChar w:fldCharType="end"/>
            </w:r>
          </w:hyperlink>
        </w:p>
        <w:p w14:paraId="3E8D99AC" w14:textId="77777777" w:rsidR="00E40769" w:rsidRDefault="00E40769">
          <w:r>
            <w:rPr>
              <w:b/>
              <w:bCs/>
              <w:noProof/>
            </w:rPr>
            <w:fldChar w:fldCharType="end"/>
          </w:r>
        </w:p>
      </w:sdtContent>
    </w:sdt>
    <w:p w14:paraId="594D3672" w14:textId="77777777" w:rsidR="007A7BB0" w:rsidRDefault="007A7BB0" w:rsidP="004E330D"/>
    <w:p w14:paraId="022EA0E3" w14:textId="77777777" w:rsidR="007A7BB0" w:rsidRDefault="007A7BB0">
      <w:r>
        <w:br w:type="page"/>
      </w:r>
    </w:p>
    <w:p w14:paraId="51DEE667" w14:textId="77777777" w:rsidR="00227139" w:rsidRDefault="007A7BB0" w:rsidP="007A7BB0">
      <w:pPr>
        <w:pStyle w:val="Heading1"/>
      </w:pPr>
      <w:bookmarkStart w:id="0" w:name="_Toc182771087"/>
      <w:r>
        <w:lastRenderedPageBreak/>
        <w:t>Introduction</w:t>
      </w:r>
      <w:bookmarkEnd w:id="0"/>
    </w:p>
    <w:p w14:paraId="6F39D143" w14:textId="77777777" w:rsidR="007A7BB0" w:rsidRDefault="007A7BB0" w:rsidP="007A7BB0">
      <w:r>
        <w:t>This assignment will give an overview of the group project, including key details such as its timings, gateway objectives and milestones. It will include a gantt chart to show these more clearly. Also in this assignment will be a description of the task I have been given for the group project, and a look into the abilities needed to complete the task, along with any areas of concern that can be associated with it also, a bill of materials with expected costs will be added here too.</w:t>
      </w:r>
    </w:p>
    <w:p w14:paraId="181DF200" w14:textId="77777777" w:rsidR="00F01DA6" w:rsidRDefault="00F01DA6" w:rsidP="00F01DA6">
      <w:pPr>
        <w:pStyle w:val="Heading2"/>
      </w:pPr>
      <w:bookmarkStart w:id="1" w:name="_Toc182771088"/>
      <w:r>
        <w:t>Belbin’s Model</w:t>
      </w:r>
      <w:bookmarkEnd w:id="1"/>
    </w:p>
    <w:p w14:paraId="4FD9AAD0" w14:textId="77777777" w:rsidR="00F01DA6" w:rsidRDefault="00F01DA6" w:rsidP="00F01DA6">
      <w:r>
        <w:t xml:space="preserve">As stated in </w:t>
      </w:r>
      <w:sdt>
        <w:sdtPr>
          <w:id w:val="975264025"/>
          <w:citation/>
        </w:sdtPr>
        <w:sdtContent>
          <w:r>
            <w:fldChar w:fldCharType="begin"/>
          </w:r>
          <w:r>
            <w:instrText xml:space="preserve"> CITATION NCV23 \l 2057 </w:instrText>
          </w:r>
          <w:r>
            <w:fldChar w:fldCharType="separate"/>
          </w:r>
          <w:r>
            <w:rPr>
              <w:noProof/>
            </w:rPr>
            <w:t>(NCVO, 2023)</w:t>
          </w:r>
          <w:r>
            <w:fldChar w:fldCharType="end"/>
          </w:r>
        </w:sdtContent>
      </w:sdt>
      <w:r>
        <w:t xml:space="preserve"> “A Belbin’s model is used to help understand how individuals can work together more effectively in teams”</w:t>
      </w:r>
      <w:r w:rsidR="00E5319A">
        <w:t xml:space="preserve">. There are nine roles used to describe different people that work in a team, (from </w:t>
      </w:r>
      <w:sdt>
        <w:sdtPr>
          <w:id w:val="-1765299552"/>
          <w:citation/>
        </w:sdtPr>
        <w:sdtContent>
          <w:r w:rsidR="0001352D">
            <w:fldChar w:fldCharType="begin"/>
          </w:r>
          <w:r w:rsidR="0001352D">
            <w:instrText xml:space="preserve"> CITATION Bel24 \l 2057 </w:instrText>
          </w:r>
          <w:r w:rsidR="0001352D">
            <w:fldChar w:fldCharType="separate"/>
          </w:r>
          <w:r w:rsidR="0001352D">
            <w:rPr>
              <w:noProof/>
            </w:rPr>
            <w:t>(Belbin, 2024)</w:t>
          </w:r>
          <w:r w:rsidR="0001352D">
            <w:fldChar w:fldCharType="end"/>
          </w:r>
        </w:sdtContent>
      </w:sdt>
      <w:r w:rsidR="0001352D">
        <w:t xml:space="preserve"> </w:t>
      </w:r>
      <w:r w:rsidR="00E5319A">
        <w:t>those are</w:t>
      </w:r>
      <w:r w:rsidR="0001352D">
        <w:t>;</w:t>
      </w:r>
    </w:p>
    <w:p w14:paraId="6C7ACBF8" w14:textId="77777777" w:rsidR="00E5319A" w:rsidRDefault="00E5319A" w:rsidP="00E5319A">
      <w:pPr>
        <w:pStyle w:val="ListParagraph"/>
        <w:numPr>
          <w:ilvl w:val="0"/>
          <w:numId w:val="8"/>
        </w:numPr>
      </w:pPr>
      <w:r>
        <w:t>Resource Investigator</w:t>
      </w:r>
      <w:r w:rsidR="0001352D">
        <w:t xml:space="preserve"> – Outgoing, enthusiastic, explores opportunities.</w:t>
      </w:r>
    </w:p>
    <w:p w14:paraId="3DEFE434" w14:textId="77777777" w:rsidR="0001352D" w:rsidRDefault="0001352D" w:rsidP="00E5319A">
      <w:pPr>
        <w:pStyle w:val="ListParagraph"/>
        <w:numPr>
          <w:ilvl w:val="0"/>
          <w:numId w:val="8"/>
        </w:numPr>
      </w:pPr>
      <w:r>
        <w:t>Team worker – Co-operative, perceptive, helps the team gel.</w:t>
      </w:r>
    </w:p>
    <w:p w14:paraId="37126327" w14:textId="77777777" w:rsidR="0001352D" w:rsidRDefault="0001352D" w:rsidP="00E5319A">
      <w:pPr>
        <w:pStyle w:val="ListParagraph"/>
        <w:numPr>
          <w:ilvl w:val="0"/>
          <w:numId w:val="8"/>
        </w:numPr>
      </w:pPr>
      <w:r>
        <w:t>Co-ordinator – Focuses on team objectives, delegates work.</w:t>
      </w:r>
    </w:p>
    <w:p w14:paraId="577294DA" w14:textId="77777777" w:rsidR="0001352D" w:rsidRDefault="0001352D" w:rsidP="00E5319A">
      <w:pPr>
        <w:pStyle w:val="ListParagraph"/>
        <w:numPr>
          <w:ilvl w:val="0"/>
          <w:numId w:val="8"/>
        </w:numPr>
      </w:pPr>
      <w:r>
        <w:t>Plant – Creative, solves problems in unconventional ways.</w:t>
      </w:r>
    </w:p>
    <w:p w14:paraId="61C5462F" w14:textId="77777777" w:rsidR="0001352D" w:rsidRDefault="0001352D" w:rsidP="00E5319A">
      <w:pPr>
        <w:pStyle w:val="ListParagraph"/>
        <w:numPr>
          <w:ilvl w:val="0"/>
          <w:numId w:val="8"/>
        </w:numPr>
      </w:pPr>
      <w:r>
        <w:t>Monitor Evaluator – Analytical, makes unbiased evaluations.</w:t>
      </w:r>
    </w:p>
    <w:p w14:paraId="682274DB" w14:textId="77777777" w:rsidR="0001352D" w:rsidRDefault="0001352D" w:rsidP="00E5319A">
      <w:pPr>
        <w:pStyle w:val="ListParagraph"/>
        <w:numPr>
          <w:ilvl w:val="0"/>
          <w:numId w:val="8"/>
        </w:numPr>
      </w:pPr>
      <w:r>
        <w:t>Specialist – Deep knowledge in a specific area.</w:t>
      </w:r>
    </w:p>
    <w:p w14:paraId="0CE9D219" w14:textId="77777777" w:rsidR="0001352D" w:rsidRDefault="0001352D" w:rsidP="00E5319A">
      <w:pPr>
        <w:pStyle w:val="ListParagraph"/>
        <w:numPr>
          <w:ilvl w:val="0"/>
          <w:numId w:val="8"/>
        </w:numPr>
      </w:pPr>
      <w:r>
        <w:t>Shaper – Driven, challenges the team to improve.</w:t>
      </w:r>
    </w:p>
    <w:p w14:paraId="012DC913" w14:textId="77777777" w:rsidR="0001352D" w:rsidRDefault="003D16F2" w:rsidP="00E5319A">
      <w:pPr>
        <w:pStyle w:val="ListParagraph"/>
        <w:numPr>
          <w:ilvl w:val="0"/>
          <w:numId w:val="8"/>
        </w:numPr>
      </w:pPr>
      <w:r>
        <w:t>Implementer – Practical, turns ideas into actions.</w:t>
      </w:r>
    </w:p>
    <w:p w14:paraId="54879606" w14:textId="77777777" w:rsidR="00831BAB" w:rsidRDefault="00831BAB" w:rsidP="00831BAB">
      <w:pPr>
        <w:pStyle w:val="ListParagraph"/>
        <w:numPr>
          <w:ilvl w:val="0"/>
          <w:numId w:val="8"/>
        </w:numPr>
      </w:pPr>
      <w:r>
        <w:t>Complete Finisher – Meticulous, makes sure tasks are completed.</w:t>
      </w:r>
    </w:p>
    <w:p w14:paraId="70933FE4" w14:textId="77777777" w:rsidR="009531EA" w:rsidRDefault="006A4FB2" w:rsidP="009531EA">
      <w:r>
        <w:t>During a lecture, we as individuals took a self perception inventory, which was done by allocating 10 points across a multitude of questions with multiple answers. Once completed, we then added up our points across their sections</w:t>
      </w:r>
      <w:r w:rsidR="004A1202">
        <w:t>, which gave us an outcome of which of these nine roles suited our personalities best. This was a self perception test, meaning we gave ourselves these scores so it can be misleading if not answered truthfully.</w:t>
      </w:r>
      <w:r w:rsidR="0039366C">
        <w:t xml:space="preserve"> According to my own self perception test, I am closer to a monitor evaluator (12 scored) than any other role, with the least likely to be me as a coordinator (3 scored). Interestingly, the score for all other roles were at the usual average.</w:t>
      </w:r>
      <w:r>
        <w:t xml:space="preserve"> (all written is shown in figures below)</w:t>
      </w:r>
      <w:r w:rsidR="004A1202">
        <w:t>.</w:t>
      </w:r>
    </w:p>
    <w:p w14:paraId="5C06FFB8" w14:textId="77777777" w:rsidR="0039366C" w:rsidRDefault="0039366C" w:rsidP="0039366C">
      <w:pPr>
        <w:keepNext/>
      </w:pPr>
      <w:r w:rsidRPr="0039366C">
        <w:rPr>
          <w:noProof/>
        </w:rPr>
        <w:lastRenderedPageBreak/>
        <w:drawing>
          <wp:inline distT="0" distB="0" distL="0" distR="0" wp14:anchorId="049F9D97" wp14:editId="7A6D6AAA">
            <wp:extent cx="2851150" cy="2635087"/>
            <wp:effectExtent l="0" t="0" r="6350" b="0"/>
            <wp:docPr id="1318236627" name="Picture 1" descr="A sheet of paper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236627" name="Picture 1" descr="A sheet of paper with numbers and letters&#10;&#10;Description automatically generated"/>
                    <pic:cNvPicPr/>
                  </pic:nvPicPr>
                  <pic:blipFill>
                    <a:blip r:embed="rId10"/>
                    <a:stretch>
                      <a:fillRect/>
                    </a:stretch>
                  </pic:blipFill>
                  <pic:spPr>
                    <a:xfrm>
                      <a:off x="0" y="0"/>
                      <a:ext cx="2856092" cy="2639655"/>
                    </a:xfrm>
                    <a:prstGeom prst="rect">
                      <a:avLst/>
                    </a:prstGeom>
                  </pic:spPr>
                </pic:pic>
              </a:graphicData>
            </a:graphic>
          </wp:inline>
        </w:drawing>
      </w:r>
    </w:p>
    <w:p w14:paraId="138D1348" w14:textId="77777777" w:rsidR="0039366C" w:rsidRDefault="0039366C" w:rsidP="0039366C">
      <w:pPr>
        <w:pStyle w:val="Caption"/>
      </w:pPr>
      <w:r>
        <w:t xml:space="preserve">Figure </w:t>
      </w:r>
      <w:fldSimple w:instr=" SEQ Figure \* ARABIC ">
        <w:r w:rsidR="00D94B4A">
          <w:rPr>
            <w:noProof/>
          </w:rPr>
          <w:t>1</w:t>
        </w:r>
      </w:fldSimple>
      <w:r>
        <w:t xml:space="preserve"> (This shows the points table for each section of questions)</w:t>
      </w:r>
    </w:p>
    <w:p w14:paraId="2629780A" w14:textId="77777777" w:rsidR="0039366C" w:rsidRDefault="0039366C" w:rsidP="0039366C">
      <w:pPr>
        <w:keepNext/>
      </w:pPr>
      <w:r>
        <w:rPr>
          <w:noProof/>
        </w:rPr>
        <w:drawing>
          <wp:inline distT="0" distB="0" distL="0" distR="0" wp14:anchorId="52A20088" wp14:editId="3E8E2524">
            <wp:extent cx="2812716" cy="2877185"/>
            <wp:effectExtent l="0" t="0" r="6985" b="0"/>
            <wp:docPr id="14118943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18144" cy="2882737"/>
                    </a:xfrm>
                    <a:prstGeom prst="rect">
                      <a:avLst/>
                    </a:prstGeom>
                    <a:noFill/>
                  </pic:spPr>
                </pic:pic>
              </a:graphicData>
            </a:graphic>
          </wp:inline>
        </w:drawing>
      </w:r>
    </w:p>
    <w:p w14:paraId="1FEEEB08" w14:textId="77777777" w:rsidR="0039366C" w:rsidRDefault="0039366C" w:rsidP="0039366C">
      <w:pPr>
        <w:pStyle w:val="Caption"/>
      </w:pPr>
      <w:r>
        <w:t xml:space="preserve">Figure </w:t>
      </w:r>
      <w:fldSimple w:instr=" SEQ Figure \* ARABIC ">
        <w:r w:rsidR="00D94B4A">
          <w:rPr>
            <w:noProof/>
          </w:rPr>
          <w:t>2</w:t>
        </w:r>
      </w:fldSimple>
      <w:r>
        <w:t xml:space="preserve"> (This shows the self-perception inventory analysis sheet)</w:t>
      </w:r>
    </w:p>
    <w:p w14:paraId="2BBB4BC1" w14:textId="77777777" w:rsidR="0039366C" w:rsidRDefault="0039366C" w:rsidP="0039366C">
      <w:pPr>
        <w:keepNext/>
      </w:pPr>
      <w:r>
        <w:rPr>
          <w:noProof/>
        </w:rPr>
        <w:lastRenderedPageBreak/>
        <w:drawing>
          <wp:inline distT="0" distB="0" distL="0" distR="0" wp14:anchorId="5F593A5A" wp14:editId="7D2073C5">
            <wp:extent cx="2878322" cy="4712513"/>
            <wp:effectExtent l="0" t="2858" r="0" b="0"/>
            <wp:docPr id="12464533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16200000">
                      <a:off x="0" y="0"/>
                      <a:ext cx="2889699" cy="4731140"/>
                    </a:xfrm>
                    <a:prstGeom prst="rect">
                      <a:avLst/>
                    </a:prstGeom>
                    <a:noFill/>
                  </pic:spPr>
                </pic:pic>
              </a:graphicData>
            </a:graphic>
          </wp:inline>
        </w:drawing>
      </w:r>
    </w:p>
    <w:p w14:paraId="4B55E748" w14:textId="77777777" w:rsidR="0039366C" w:rsidRPr="0039366C" w:rsidRDefault="0039366C" w:rsidP="0039366C">
      <w:pPr>
        <w:pStyle w:val="Caption"/>
      </w:pPr>
      <w:r>
        <w:t xml:space="preserve">Figure </w:t>
      </w:r>
      <w:fldSimple w:instr=" SEQ Figure \* ARABIC ">
        <w:r w:rsidR="00D94B4A">
          <w:rPr>
            <w:noProof/>
          </w:rPr>
          <w:t>3</w:t>
        </w:r>
      </w:fldSimple>
      <w:r>
        <w:t xml:space="preserve"> (This shows the team skills management table of norms)</w:t>
      </w:r>
    </w:p>
    <w:p w14:paraId="39968987" w14:textId="77777777" w:rsidR="00141779" w:rsidRDefault="00141779" w:rsidP="00141779">
      <w:pPr>
        <w:pStyle w:val="Heading2"/>
      </w:pPr>
      <w:bookmarkStart w:id="2" w:name="_Toc182771089"/>
      <w:r>
        <w:t>Team Roles and Tasks</w:t>
      </w:r>
      <w:bookmarkEnd w:id="2"/>
    </w:p>
    <w:p w14:paraId="5F26C7BF" w14:textId="77777777" w:rsidR="00BB0DDB" w:rsidRPr="00BB0DDB" w:rsidRDefault="00BB0DDB" w:rsidP="00BB0DDB">
      <w:r>
        <w:t xml:space="preserve">As shown in the figures below, each team member has their own set of tasks laid out for them, however, the team will still need to use all nine roles in order to successfully fabricate all components. Furthermore, </w:t>
      </w:r>
      <w:r w:rsidR="004A6E7A">
        <w:t>the team will have to exhibit good communication, the inlet stacks are my own personal task, however, will be expected to assist on any other tasks if it is required.</w:t>
      </w:r>
    </w:p>
    <w:p w14:paraId="6DC9E411" w14:textId="77777777" w:rsidR="00141779" w:rsidRDefault="00141779" w:rsidP="00141779">
      <w:pPr>
        <w:keepNext/>
      </w:pPr>
      <w:r w:rsidRPr="00141779">
        <w:rPr>
          <w:noProof/>
        </w:rPr>
        <w:drawing>
          <wp:inline distT="0" distB="0" distL="0" distR="0" wp14:anchorId="61064E0A" wp14:editId="49ECD10A">
            <wp:extent cx="5731510" cy="1296035"/>
            <wp:effectExtent l="0" t="0" r="2540" b="0"/>
            <wp:docPr id="1842293792" name="Picture 1" descr="A list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293792" name="Picture 1" descr="A list of text on a white background&#10;&#10;Description automatically generated"/>
                    <pic:cNvPicPr/>
                  </pic:nvPicPr>
                  <pic:blipFill>
                    <a:blip r:embed="rId13"/>
                    <a:stretch>
                      <a:fillRect/>
                    </a:stretch>
                  </pic:blipFill>
                  <pic:spPr>
                    <a:xfrm>
                      <a:off x="0" y="0"/>
                      <a:ext cx="5731510" cy="1296035"/>
                    </a:xfrm>
                    <a:prstGeom prst="rect">
                      <a:avLst/>
                    </a:prstGeom>
                  </pic:spPr>
                </pic:pic>
              </a:graphicData>
            </a:graphic>
          </wp:inline>
        </w:drawing>
      </w:r>
    </w:p>
    <w:p w14:paraId="753F5FC7" w14:textId="77777777" w:rsidR="00141779" w:rsidRPr="00141779" w:rsidRDefault="00141779" w:rsidP="00141779">
      <w:pPr>
        <w:pStyle w:val="Caption"/>
      </w:pPr>
      <w:r>
        <w:t xml:space="preserve">Figure </w:t>
      </w:r>
      <w:fldSimple w:instr=" SEQ Figure \* ARABIC ">
        <w:r w:rsidR="00D94B4A">
          <w:rPr>
            <w:noProof/>
          </w:rPr>
          <w:t>4</w:t>
        </w:r>
      </w:fldSimple>
      <w:r>
        <w:t xml:space="preserve"> (Our teams overview of roles)</w:t>
      </w:r>
    </w:p>
    <w:p w14:paraId="1B4A3C06" w14:textId="77777777" w:rsidR="00141779" w:rsidRDefault="00141779" w:rsidP="00141779">
      <w:pPr>
        <w:keepNext/>
      </w:pPr>
      <w:r>
        <w:rPr>
          <w:noProof/>
        </w:rPr>
        <w:lastRenderedPageBreak/>
        <w:drawing>
          <wp:inline distT="0" distB="0" distL="0" distR="0" wp14:anchorId="1D1C4CB1" wp14:editId="61B6F6E5">
            <wp:extent cx="5631626" cy="2950808"/>
            <wp:effectExtent l="0" t="0" r="7620" b="2540"/>
            <wp:docPr id="1969374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64974" cy="2968282"/>
                    </a:xfrm>
                    <a:prstGeom prst="rect">
                      <a:avLst/>
                    </a:prstGeom>
                    <a:noFill/>
                  </pic:spPr>
                </pic:pic>
              </a:graphicData>
            </a:graphic>
          </wp:inline>
        </w:drawing>
      </w:r>
    </w:p>
    <w:p w14:paraId="09ED66DC" w14:textId="77777777" w:rsidR="00F01DA6" w:rsidRDefault="00141779" w:rsidP="00F01DA6">
      <w:pPr>
        <w:pStyle w:val="Caption"/>
      </w:pPr>
      <w:r>
        <w:t xml:space="preserve">Figure </w:t>
      </w:r>
      <w:fldSimple w:instr=" SEQ Figure \* ARABIC ">
        <w:r w:rsidR="00D94B4A">
          <w:rPr>
            <w:noProof/>
          </w:rPr>
          <w:t>5</w:t>
        </w:r>
      </w:fldSimple>
      <w:r>
        <w:t xml:space="preserve"> (Our teams tasks with start and end dates)</w:t>
      </w:r>
    </w:p>
    <w:p w14:paraId="738FADA2" w14:textId="77777777" w:rsidR="00F01DA6" w:rsidRDefault="00F01DA6" w:rsidP="00F01DA6">
      <w:pPr>
        <w:pStyle w:val="Caption"/>
      </w:pPr>
    </w:p>
    <w:p w14:paraId="6A050407" w14:textId="77777777" w:rsidR="00E40769" w:rsidRDefault="00E40769" w:rsidP="00F01DA6">
      <w:pPr>
        <w:pStyle w:val="Caption"/>
      </w:pPr>
      <w:r>
        <w:br w:type="page"/>
      </w:r>
    </w:p>
    <w:p w14:paraId="5D787B33" w14:textId="77777777" w:rsidR="00E40769" w:rsidRDefault="00743736" w:rsidP="00E40769">
      <w:pPr>
        <w:pStyle w:val="Heading1"/>
      </w:pPr>
      <w:bookmarkStart w:id="3" w:name="_Toc182771090"/>
      <w:r>
        <w:lastRenderedPageBreak/>
        <w:t>Task Description</w:t>
      </w:r>
      <w:bookmarkEnd w:id="3"/>
    </w:p>
    <w:p w14:paraId="721B3AA0" w14:textId="77777777" w:rsidR="00743736" w:rsidRDefault="0054458A" w:rsidP="00743736">
      <w:r>
        <w:rPr>
          <w:noProof/>
        </w:rPr>
        <w:drawing>
          <wp:anchor distT="0" distB="0" distL="114300" distR="114300" simplePos="0" relativeHeight="251660288" behindDoc="0" locked="0" layoutInCell="1" allowOverlap="1" wp14:anchorId="432A8BCE" wp14:editId="05EBB512">
            <wp:simplePos x="0" y="0"/>
            <wp:positionH relativeFrom="column">
              <wp:posOffset>1701800</wp:posOffset>
            </wp:positionH>
            <wp:positionV relativeFrom="paragraph">
              <wp:posOffset>605790</wp:posOffset>
            </wp:positionV>
            <wp:extent cx="4623435" cy="815340"/>
            <wp:effectExtent l="0" t="0" r="5715" b="3810"/>
            <wp:wrapSquare wrapText="bothSides"/>
            <wp:docPr id="612595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23435" cy="815340"/>
                    </a:xfrm>
                    <a:prstGeom prst="rect">
                      <a:avLst/>
                    </a:prstGeom>
                    <a:noFill/>
                  </pic:spPr>
                </pic:pic>
              </a:graphicData>
            </a:graphic>
            <wp14:sizeRelH relativeFrom="margin">
              <wp14:pctWidth>0</wp14:pctWidth>
            </wp14:sizeRelH>
            <wp14:sizeRelV relativeFrom="margin">
              <wp14:pctHeight>0</wp14:pctHeight>
            </wp14:sizeRelV>
          </wp:anchor>
        </w:drawing>
      </w:r>
      <w:r w:rsidR="00985E2F">
        <w:rPr>
          <w:noProof/>
        </w:rPr>
        <mc:AlternateContent>
          <mc:Choice Requires="wps">
            <w:drawing>
              <wp:anchor distT="0" distB="0" distL="114300" distR="114300" simplePos="0" relativeHeight="251662336" behindDoc="0" locked="0" layoutInCell="1" allowOverlap="1" wp14:anchorId="4E8A5A1C" wp14:editId="2CAFC043">
                <wp:simplePos x="0" y="0"/>
                <wp:positionH relativeFrom="column">
                  <wp:posOffset>-786765</wp:posOffset>
                </wp:positionH>
                <wp:positionV relativeFrom="paragraph">
                  <wp:posOffset>2637790</wp:posOffset>
                </wp:positionV>
                <wp:extent cx="7304405" cy="635"/>
                <wp:effectExtent l="0" t="0" r="0" b="0"/>
                <wp:wrapSquare wrapText="bothSides"/>
                <wp:docPr id="1975679522" name="Text Box 1"/>
                <wp:cNvGraphicFramePr/>
                <a:graphic xmlns:a="http://schemas.openxmlformats.org/drawingml/2006/main">
                  <a:graphicData uri="http://schemas.microsoft.com/office/word/2010/wordprocessingShape">
                    <wps:wsp>
                      <wps:cNvSpPr txBox="1"/>
                      <wps:spPr>
                        <a:xfrm>
                          <a:off x="0" y="0"/>
                          <a:ext cx="7304405" cy="635"/>
                        </a:xfrm>
                        <a:prstGeom prst="rect">
                          <a:avLst/>
                        </a:prstGeom>
                        <a:solidFill>
                          <a:prstClr val="white"/>
                        </a:solidFill>
                        <a:ln>
                          <a:noFill/>
                        </a:ln>
                      </wps:spPr>
                      <wps:txbx>
                        <w:txbxContent>
                          <w:p w14:paraId="3352F8A5" w14:textId="77777777" w:rsidR="00985E2F" w:rsidRPr="00343042" w:rsidRDefault="00985E2F" w:rsidP="00985E2F">
                            <w:pPr>
                              <w:pStyle w:val="Caption"/>
                              <w:rPr>
                                <w:noProof/>
                                <w:sz w:val="22"/>
                                <w:szCs w:val="22"/>
                              </w:rPr>
                            </w:pPr>
                            <w:r>
                              <w:t xml:space="preserve">Figure </w:t>
                            </w:r>
                            <w:fldSimple w:instr=" SEQ Figure \* ARABIC ">
                              <w:r w:rsidR="00D94B4A">
                                <w:rPr>
                                  <w:noProof/>
                                </w:rPr>
                                <w:t>6</w:t>
                              </w:r>
                            </w:fldSimple>
                            <w:r>
                              <w:t xml:space="preserve"> (Gantt Chart Showing Milestone and Gateway)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E8A5A1C" id="_x0000_t202" coordsize="21600,21600" o:spt="202" path="m,l,21600r21600,l21600,xe">
                <v:stroke joinstyle="miter"/>
                <v:path gradientshapeok="t" o:connecttype="rect"/>
              </v:shapetype>
              <v:shape id="Text Box 1" o:spid="_x0000_s1026" type="#_x0000_t202" style="position:absolute;margin-left:-61.95pt;margin-top:207.7pt;width:575.1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" stroked="f">
                <v:textbox style="mso-fit-shape-to-text:t" inset="0,0,0,0">
                  <w:txbxContent>
                    <w:p w14:paraId="3352F8A5" w14:textId="77777777" w:rsidR="00985E2F" w:rsidRPr="00343042" w:rsidRDefault="00985E2F" w:rsidP="00985E2F">
                      <w:pPr>
                        <w:pStyle w:val="Caption"/>
                        <w:rPr>
                          <w:noProof/>
                          <w:sz w:val="22"/>
                          <w:szCs w:val="22"/>
                        </w:rPr>
                      </w:pPr>
                      <w:r>
                        <w:t xml:space="preserve">Figure </w:t>
                      </w:r>
                      <w:fldSimple w:instr=" SEQ Figure \* ARABIC ">
                        <w:r w:rsidR="00D94B4A">
                          <w:rPr>
                            <w:noProof/>
                          </w:rPr>
                          <w:t>6</w:t>
                        </w:r>
                      </w:fldSimple>
                      <w:r>
                        <w:t xml:space="preserve"> (Gantt Chart Showing Milestone and Gateway)</w:t>
                      </w:r>
                    </w:p>
                  </w:txbxContent>
                </v:textbox>
                <w10:wrap type="square"/>
              </v:shape>
            </w:pict>
          </mc:Fallback>
        </mc:AlternateContent>
      </w:r>
      <w:r>
        <w:rPr>
          <w:noProof/>
        </w:rPr>
        <w:drawing>
          <wp:anchor distT="0" distB="0" distL="114300" distR="114300" simplePos="0" relativeHeight="251659264" behindDoc="0" locked="0" layoutInCell="1" allowOverlap="1" wp14:anchorId="6D6F86E1" wp14:editId="6A965CF2">
            <wp:simplePos x="0" y="0"/>
            <wp:positionH relativeFrom="margin">
              <wp:align>center</wp:align>
            </wp:positionH>
            <wp:positionV relativeFrom="paragraph">
              <wp:posOffset>1316990</wp:posOffset>
            </wp:positionV>
            <wp:extent cx="7304420" cy="1263650"/>
            <wp:effectExtent l="0" t="0" r="0" b="0"/>
            <wp:wrapSquare wrapText="bothSides"/>
            <wp:docPr id="14424314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304420" cy="1263650"/>
                    </a:xfrm>
                    <a:prstGeom prst="rect">
                      <a:avLst/>
                    </a:prstGeom>
                    <a:noFill/>
                  </pic:spPr>
                </pic:pic>
              </a:graphicData>
            </a:graphic>
            <wp14:sizeRelH relativeFrom="margin">
              <wp14:pctWidth>0</wp14:pctWidth>
            </wp14:sizeRelH>
            <wp14:sizeRelV relativeFrom="margin">
              <wp14:pctHeight>0</wp14:pctHeight>
            </wp14:sizeRelV>
          </wp:anchor>
        </w:drawing>
      </w:r>
      <w:r w:rsidR="00743736">
        <w:t xml:space="preserve"> </w:t>
      </w:r>
    </w:p>
    <w:p w14:paraId="19A509EF" w14:textId="77777777" w:rsidR="00985E2F" w:rsidRPr="00985E2F" w:rsidRDefault="00985E2F" w:rsidP="00985E2F"/>
    <w:p w14:paraId="6B7AC866" w14:textId="77777777" w:rsidR="00985E2F" w:rsidRPr="00985E2F" w:rsidRDefault="00985E2F" w:rsidP="00985E2F"/>
    <w:p w14:paraId="6066E232" w14:textId="77777777" w:rsidR="00985E2F" w:rsidRPr="00985E2F" w:rsidRDefault="00985E2F" w:rsidP="00985E2F"/>
    <w:p w14:paraId="66007CCA" w14:textId="77777777" w:rsidR="00985E2F" w:rsidRDefault="00985E2F" w:rsidP="00985E2F"/>
    <w:p w14:paraId="3BC04F6A" w14:textId="77777777" w:rsidR="00985E2F" w:rsidRDefault="00985E2F" w:rsidP="00985E2F">
      <w:r>
        <w:t xml:space="preserve">Above shows the </w:t>
      </w:r>
      <w:r w:rsidR="00D525E7">
        <w:t>Gantt</w:t>
      </w:r>
      <w:r>
        <w:t xml:space="preserve"> chart I will be following throughout the project,</w:t>
      </w:r>
      <w:r w:rsidR="00444EC1">
        <w:t xml:space="preserve"> it will need to be updated and improved as the project goes on, by the milestone and gateway will remain unchanged, as the team has been set these targets from the beginning.</w:t>
      </w:r>
      <w:r>
        <w:t xml:space="preserve"> I will go over each section</w:t>
      </w:r>
      <w:r w:rsidR="00C238E9">
        <w:t>, giving some details on what each section will mean for the project, how the team leader expects different points to be completed,</w:t>
      </w:r>
      <w:r>
        <w:t xml:space="preserve"> and give a brief explanation on my intentions within each timeframe.</w:t>
      </w:r>
    </w:p>
    <w:p w14:paraId="5BB35CEA" w14:textId="77777777" w:rsidR="00985E2F" w:rsidRDefault="00D525E7" w:rsidP="00D525E7">
      <w:pPr>
        <w:pStyle w:val="Heading2"/>
      </w:pPr>
      <w:bookmarkStart w:id="4" w:name="_Toc182771091"/>
      <w:r>
        <w:t>Measurements &amp; Calculations</w:t>
      </w:r>
      <w:r w:rsidR="00101C4C">
        <w:t xml:space="preserve"> – 7 Weeks</w:t>
      </w:r>
      <w:bookmarkEnd w:id="4"/>
    </w:p>
    <w:p w14:paraId="0B005AD2" w14:textId="77777777" w:rsidR="00D525E7" w:rsidRDefault="00D525E7" w:rsidP="00D525E7">
      <w:r>
        <w:t xml:space="preserve">This section is quite self-explanatory, by taking the current inlet stacks on the RS660, measuring them up and also taking measurements of the throttle body, rubber inserts, and height of the airbox, it will then allow me to calculate the suggested (or recommended) lengths for the inlet, as they will be variable this means I will have to calculate a lot more than this. It is also the longest section, this is because the calculations are extremely important, and will be learning from the ground up, which means it will take much more time. Below is the general idea of what </w:t>
      </w:r>
      <w:r w:rsidR="00BB6B79">
        <w:t>is meant, the right hand figures are those of which will be fabricated.</w:t>
      </w:r>
    </w:p>
    <w:p w14:paraId="27A8EDA7" w14:textId="77777777" w:rsidR="00BB6B79" w:rsidRDefault="00BB6B79" w:rsidP="00BB6B79">
      <w:pPr>
        <w:keepNext/>
      </w:pPr>
      <w:r w:rsidRPr="00BB6B79">
        <w:rPr>
          <w:noProof/>
        </w:rPr>
        <w:lastRenderedPageBreak/>
        <w:drawing>
          <wp:inline distT="0" distB="0" distL="0" distR="0" wp14:anchorId="2578AFD2" wp14:editId="21FDC117">
            <wp:extent cx="5731510" cy="2375535"/>
            <wp:effectExtent l="0" t="0" r="2540" b="5715"/>
            <wp:docPr id="480891812" name="Picture 1" descr="A grid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891812" name="Picture 1" descr="A grid with black text&#10;&#10;Description automatically generated with medium confidence"/>
                    <pic:cNvPicPr/>
                  </pic:nvPicPr>
                  <pic:blipFill>
                    <a:blip r:embed="rId17"/>
                    <a:stretch>
                      <a:fillRect/>
                    </a:stretch>
                  </pic:blipFill>
                  <pic:spPr>
                    <a:xfrm>
                      <a:off x="0" y="0"/>
                      <a:ext cx="5731510" cy="2375535"/>
                    </a:xfrm>
                    <a:prstGeom prst="rect">
                      <a:avLst/>
                    </a:prstGeom>
                  </pic:spPr>
                </pic:pic>
              </a:graphicData>
            </a:graphic>
          </wp:inline>
        </w:drawing>
      </w:r>
    </w:p>
    <w:p w14:paraId="16B1DE76" w14:textId="77777777" w:rsidR="00BB6B79" w:rsidRPr="00D525E7" w:rsidRDefault="00BB6B79" w:rsidP="00BB6B79">
      <w:pPr>
        <w:pStyle w:val="Caption"/>
      </w:pPr>
      <w:r>
        <w:t xml:space="preserve">Figure </w:t>
      </w:r>
      <w:fldSimple w:instr=" SEQ Figure \* ARABIC ">
        <w:r w:rsidR="00D94B4A">
          <w:rPr>
            <w:noProof/>
          </w:rPr>
          <w:t>7</w:t>
        </w:r>
      </w:fldSimple>
      <w:r>
        <w:t xml:space="preserve"> (Excel showing the basic calculations as of now)</w:t>
      </w:r>
    </w:p>
    <w:p w14:paraId="40B01096" w14:textId="77777777" w:rsidR="00985E2F" w:rsidRDefault="007221E1" w:rsidP="007221E1">
      <w:pPr>
        <w:pStyle w:val="Heading2"/>
      </w:pPr>
      <w:bookmarkStart w:id="5" w:name="_Toc182771092"/>
      <w:r>
        <w:t>Initial CAD Designs</w:t>
      </w:r>
      <w:r w:rsidR="00101C4C">
        <w:t xml:space="preserve"> – 5 Weeks</w:t>
      </w:r>
      <w:bookmarkEnd w:id="5"/>
    </w:p>
    <w:p w14:paraId="3D791B6A" w14:textId="77777777" w:rsidR="007221E1" w:rsidRDefault="007221E1" w:rsidP="007221E1">
      <w:r>
        <w:t>This section of my project will simply be making the first outreach into a physical component, CAD skills ar</w:t>
      </w:r>
      <w:r w:rsidR="00523A8D">
        <w:t>e extremely important in all engineering fields, and in my project is one of the major sections. This (as shown in the gantt chart) will also take a large chunk of time to complete, this is because there will need to be a lot of trial and error with the initial designs which can give us a better picture into what the final design should look like, it also will take longer because of learning the correct skills on CAD, and will be making multiple designs which can then be merged into one, taking the best ideas from each separate model.</w:t>
      </w:r>
    </w:p>
    <w:p w14:paraId="6A1D91F0" w14:textId="77777777" w:rsidR="006E27A1" w:rsidRDefault="006E27A1" w:rsidP="006E27A1">
      <w:pPr>
        <w:pStyle w:val="Heading2"/>
      </w:pPr>
      <w:bookmarkStart w:id="6" w:name="_Toc182771093"/>
      <w:r>
        <w:t>Dyno and CFD Testing</w:t>
      </w:r>
      <w:r w:rsidR="00101C4C">
        <w:t xml:space="preserve"> – 2 Weeks</w:t>
      </w:r>
      <w:bookmarkEnd w:id="6"/>
    </w:p>
    <w:p w14:paraId="0B749BA0" w14:textId="77777777" w:rsidR="006E27A1" w:rsidRDefault="006E27A1" w:rsidP="006E27A1">
      <w:r>
        <w:t>For this section the initial designs will be 3D printed to fit onto the current part of the RS660, and will be using a flowbench in order to test their efficiency for the motorcycle. As it is variable, there will be a multitude of stacks printed (as shown in the right hand table in figure 4) and tested individually, this will then give us a good physical idea on how long we should need the stacks at different RPM values through the acceleration period.</w:t>
      </w:r>
      <w:r w:rsidR="00F74377">
        <w:t xml:space="preserve"> CFD testing can be done on the premises of the university, and using the machine as shown below (figure 5).</w:t>
      </w:r>
    </w:p>
    <w:p w14:paraId="13831122" w14:textId="77777777" w:rsidR="005C6C6C" w:rsidRDefault="005C6C6C" w:rsidP="006E27A1">
      <w:r>
        <w:rPr>
          <w:noProof/>
        </w:rPr>
        <w:lastRenderedPageBreak/>
        <mc:AlternateContent>
          <mc:Choice Requires="wps">
            <w:drawing>
              <wp:anchor distT="0" distB="0" distL="114300" distR="114300" simplePos="0" relativeHeight="251665408" behindDoc="0" locked="0" layoutInCell="1" allowOverlap="1" wp14:anchorId="1EE552DE" wp14:editId="5EA8DB60">
                <wp:simplePos x="0" y="0"/>
                <wp:positionH relativeFrom="column">
                  <wp:posOffset>-57150</wp:posOffset>
                </wp:positionH>
                <wp:positionV relativeFrom="paragraph">
                  <wp:posOffset>3278505</wp:posOffset>
                </wp:positionV>
                <wp:extent cx="2314575" cy="635"/>
                <wp:effectExtent l="0" t="0" r="0" b="0"/>
                <wp:wrapSquare wrapText="bothSides"/>
                <wp:docPr id="1976941330" name="Text Box 1"/>
                <wp:cNvGraphicFramePr/>
                <a:graphic xmlns:a="http://schemas.openxmlformats.org/drawingml/2006/main">
                  <a:graphicData uri="http://schemas.microsoft.com/office/word/2010/wordprocessingShape">
                    <wps:wsp>
                      <wps:cNvSpPr txBox="1"/>
                      <wps:spPr>
                        <a:xfrm>
                          <a:off x="0" y="0"/>
                          <a:ext cx="2314575" cy="635"/>
                        </a:xfrm>
                        <a:prstGeom prst="rect">
                          <a:avLst/>
                        </a:prstGeom>
                        <a:solidFill>
                          <a:prstClr val="white"/>
                        </a:solidFill>
                        <a:ln>
                          <a:noFill/>
                        </a:ln>
                      </wps:spPr>
                      <wps:txbx>
                        <w:txbxContent>
                          <w:p w14:paraId="1CBE18EC" w14:textId="77777777" w:rsidR="005C6C6C" w:rsidRPr="00865306" w:rsidRDefault="005C6C6C" w:rsidP="005C6C6C">
                            <w:pPr>
                              <w:pStyle w:val="Caption"/>
                              <w:rPr>
                                <w:noProof/>
                                <w:sz w:val="22"/>
                                <w:szCs w:val="22"/>
                              </w:rPr>
                            </w:pPr>
                            <w:r>
                              <w:t xml:space="preserve">Figure </w:t>
                            </w:r>
                            <w:fldSimple w:instr=" SEQ Figure \* ARABIC ">
                              <w:r w:rsidR="00D94B4A">
                                <w:rPr>
                                  <w:noProof/>
                                </w:rPr>
                                <w:t>8</w:t>
                              </w:r>
                            </w:fldSimple>
                            <w:r>
                              <w:t xml:space="preserve"> (SuperFlow flowbench similar to the one in university)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E552DE" id="_x0000_s1027" type="#_x0000_t202" style="position:absolute;margin-left:-4.5pt;margin-top:258.15pt;width:182.2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" stroked="f">
                <v:textbox style="mso-fit-shape-to-text:t" inset="0,0,0,0">
                  <w:txbxContent>
                    <w:p w14:paraId="1CBE18EC" w14:textId="77777777" w:rsidR="005C6C6C" w:rsidRPr="00865306" w:rsidRDefault="005C6C6C" w:rsidP="005C6C6C">
                      <w:pPr>
                        <w:pStyle w:val="Caption"/>
                        <w:rPr>
                          <w:noProof/>
                          <w:sz w:val="22"/>
                          <w:szCs w:val="22"/>
                        </w:rPr>
                      </w:pPr>
                      <w:r>
                        <w:t xml:space="preserve">Figure </w:t>
                      </w:r>
                      <w:fldSimple w:instr=" SEQ Figure \* ARABIC ">
                        <w:r w:rsidR="00D94B4A">
                          <w:rPr>
                            <w:noProof/>
                          </w:rPr>
                          <w:t>8</w:t>
                        </w:r>
                      </w:fldSimple>
                      <w:r>
                        <w:t xml:space="preserve"> (SuperFlow flowbench similar to the one in university)</w:t>
                      </w:r>
                    </w:p>
                  </w:txbxContent>
                </v:textbox>
                <w10:wrap type="square"/>
              </v:shape>
            </w:pict>
          </mc:Fallback>
        </mc:AlternateContent>
      </w:r>
      <w:r>
        <w:rPr>
          <w:noProof/>
        </w:rPr>
        <w:drawing>
          <wp:anchor distT="0" distB="0" distL="114300" distR="114300" simplePos="0" relativeHeight="251663360" behindDoc="0" locked="0" layoutInCell="1" allowOverlap="1" wp14:anchorId="0EF4CBB8" wp14:editId="6037FD27">
            <wp:simplePos x="0" y="0"/>
            <wp:positionH relativeFrom="column">
              <wp:posOffset>-57150</wp:posOffset>
            </wp:positionH>
            <wp:positionV relativeFrom="paragraph">
              <wp:posOffset>0</wp:posOffset>
            </wp:positionV>
            <wp:extent cx="2314649" cy="3221355"/>
            <wp:effectExtent l="0" t="0" r="9525" b="0"/>
            <wp:wrapSquare wrapText="bothSides"/>
            <wp:docPr id="1164779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14649" cy="3221355"/>
                    </a:xfrm>
                    <a:prstGeom prst="rect">
                      <a:avLst/>
                    </a:prstGeom>
                    <a:noFill/>
                  </pic:spPr>
                </pic:pic>
              </a:graphicData>
            </a:graphic>
          </wp:anchor>
        </w:drawing>
      </w:r>
    </w:p>
    <w:p w14:paraId="26350E2F" w14:textId="77777777" w:rsidR="00FF7711" w:rsidRPr="00FF7711" w:rsidRDefault="00FF7711" w:rsidP="00FF7711"/>
    <w:p w14:paraId="5C6DE9D4" w14:textId="77777777" w:rsidR="00FF7711" w:rsidRPr="00FF7711" w:rsidRDefault="00FF7711" w:rsidP="00FF7711"/>
    <w:p w14:paraId="7FB0522A" w14:textId="77777777" w:rsidR="00FF7711" w:rsidRPr="00FF7711" w:rsidRDefault="00FF7711" w:rsidP="00FF7711"/>
    <w:p w14:paraId="2A4D0188" w14:textId="77777777" w:rsidR="00FF7711" w:rsidRPr="00FF7711" w:rsidRDefault="00FF7711" w:rsidP="00FF7711"/>
    <w:p w14:paraId="67408403" w14:textId="77777777" w:rsidR="00FF7711" w:rsidRPr="00FF7711" w:rsidRDefault="00FF7711" w:rsidP="00FF7711"/>
    <w:p w14:paraId="31155D7A" w14:textId="77777777" w:rsidR="00FF7711" w:rsidRPr="00FF7711" w:rsidRDefault="00FF7711" w:rsidP="00FF7711"/>
    <w:p w14:paraId="1BAFEADD" w14:textId="77777777" w:rsidR="00FF7711" w:rsidRPr="00FF7711" w:rsidRDefault="00FF7711" w:rsidP="00FF7711"/>
    <w:p w14:paraId="46D1D615" w14:textId="77777777" w:rsidR="00FF7711" w:rsidRPr="00FF7711" w:rsidRDefault="00FF7711" w:rsidP="00FF7711"/>
    <w:p w14:paraId="7B0ECD80" w14:textId="77777777" w:rsidR="00FF7711" w:rsidRPr="00FF7711" w:rsidRDefault="00FF7711" w:rsidP="00FF7711"/>
    <w:p w14:paraId="01EE9A98" w14:textId="77777777" w:rsidR="00FF7711" w:rsidRDefault="00FF7711" w:rsidP="00FF7711"/>
    <w:p w14:paraId="39AD6CB2" w14:textId="77777777" w:rsidR="00FF7711" w:rsidRDefault="00FF7711" w:rsidP="00FF7711">
      <w:pPr>
        <w:pStyle w:val="Heading2"/>
      </w:pPr>
      <w:bookmarkStart w:id="7" w:name="_Toc182771094"/>
      <w:r>
        <w:t>Variable System Design</w:t>
      </w:r>
      <w:r w:rsidR="00101C4C">
        <w:t xml:space="preserve"> – 3 Weeks</w:t>
      </w:r>
      <w:bookmarkEnd w:id="7"/>
    </w:p>
    <w:p w14:paraId="4D2FBA56" w14:textId="77777777" w:rsidR="00FF7711" w:rsidRDefault="005453A8" w:rsidP="00FF7711">
      <w:r>
        <w:t>This area of the project will be on how to get the stacks to extend and retract when necessary, most likely to be done with electronics in the physical manner, but in order to make this happen, we will need to have a few ideas ready, some that include a telescope design with multiple level stacks, or a more simplistic but hopefully effective push and pull design, as a single section that extends and retracts, this will all be done through CAD, and will take use of the CFD testing done previously.</w:t>
      </w:r>
    </w:p>
    <w:p w14:paraId="3B0C65A3" w14:textId="77777777" w:rsidR="00461178" w:rsidRDefault="00461178" w:rsidP="00461178">
      <w:pPr>
        <w:pStyle w:val="Heading2"/>
      </w:pPr>
      <w:bookmarkStart w:id="8" w:name="_Toc182771095"/>
      <w:r>
        <w:t xml:space="preserve">Prototype Manufacturing </w:t>
      </w:r>
      <w:r w:rsidR="0054707C">
        <w:t>(Milestone)</w:t>
      </w:r>
      <w:r w:rsidR="00101C4C">
        <w:t xml:space="preserve"> – 1 Week</w:t>
      </w:r>
      <w:bookmarkEnd w:id="8"/>
    </w:p>
    <w:p w14:paraId="65A3E35F" w14:textId="77777777" w:rsidR="00461178" w:rsidRDefault="00461178" w:rsidP="00461178">
      <w:r>
        <w:t>This is the milestone for the project, once this section is reached, it will mean all the initial designs have been tested, and on to making the official prototype, this will include the variable system, and any extra designs or ideas that would have been added throughout the developmental stages.</w:t>
      </w:r>
    </w:p>
    <w:p w14:paraId="5B56A673" w14:textId="77777777" w:rsidR="000C50B2" w:rsidRDefault="000C50B2" w:rsidP="000C50B2">
      <w:pPr>
        <w:pStyle w:val="Heading2"/>
      </w:pPr>
      <w:bookmarkStart w:id="9" w:name="_Toc182771096"/>
      <w:r>
        <w:t>Prototype Testing</w:t>
      </w:r>
      <w:r w:rsidR="00101C4C">
        <w:t xml:space="preserve"> – 1 Week</w:t>
      </w:r>
      <w:bookmarkEnd w:id="9"/>
    </w:p>
    <w:p w14:paraId="263C7C0B" w14:textId="77777777" w:rsidR="000C50B2" w:rsidRDefault="000C50B2" w:rsidP="000C50B2">
      <w:r>
        <w:t xml:space="preserve">This section is extremely important to the final design. If there are any modifications that need to be </w:t>
      </w:r>
      <w:r w:rsidR="00EA25C2">
        <w:t>made to the prototype, or if any of the changes made in the developmental stage don’t seem to make any improvements, or add hinderances (will be spoken more of in the issues that may crop up) then they can be changed or reverted to any previous designs that work. Again, CFD testing will be done, and also (if applicable) any stress testing that may be required/possible</w:t>
      </w:r>
      <w:r w:rsidR="00417B50">
        <w:t xml:space="preserve"> for us to perform, this can inform the project leader of the longevity of the component.</w:t>
      </w:r>
    </w:p>
    <w:p w14:paraId="796F8BE8" w14:textId="77777777" w:rsidR="00587142" w:rsidRDefault="00587142" w:rsidP="00587142">
      <w:pPr>
        <w:pStyle w:val="Heading2"/>
      </w:pPr>
      <w:bookmarkStart w:id="10" w:name="_Toc182771097"/>
      <w:r>
        <w:lastRenderedPageBreak/>
        <w:t>Final Adjustments</w:t>
      </w:r>
      <w:r w:rsidR="008C23B2">
        <w:t xml:space="preserve"> (Gateway)</w:t>
      </w:r>
      <w:r w:rsidR="00101C4C">
        <w:t xml:space="preserve"> – 2 Weeks</w:t>
      </w:r>
      <w:bookmarkEnd w:id="10"/>
    </w:p>
    <w:p w14:paraId="47574249" w14:textId="77777777" w:rsidR="00AB616D" w:rsidRDefault="0088374A" w:rsidP="00AB616D">
      <w:r>
        <w:t xml:space="preserve">Here is where any issues we have encountered during any of the prototype phases will be fixed, whether by changing the component as a whole, or changing individual, smaller sections of the way the component works. </w:t>
      </w:r>
      <w:r w:rsidR="000A3768">
        <w:t>By this point the project leader has said we want to see an improvement to the horsepower of the bike by at least 5%. Throughout the project development stages, it will be extremely important to achieve a visible improvement to the motorcycles performance, and this final adjustment stage will allow for that goal of 5% to be reached fully.</w:t>
      </w:r>
    </w:p>
    <w:p w14:paraId="7996BFDC" w14:textId="77777777" w:rsidR="00021D2B" w:rsidRDefault="00021D2B" w:rsidP="00021D2B">
      <w:pPr>
        <w:pStyle w:val="Heading2"/>
      </w:pPr>
      <w:bookmarkStart w:id="11" w:name="_Toc182771098"/>
      <w:r>
        <w:t>Manufacturing</w:t>
      </w:r>
      <w:r w:rsidR="00101C4C">
        <w:t xml:space="preserve"> – 2 Weeks</w:t>
      </w:r>
      <w:bookmarkEnd w:id="11"/>
    </w:p>
    <w:p w14:paraId="274B56DB" w14:textId="77777777" w:rsidR="00021D2B" w:rsidRDefault="00021D2B" w:rsidP="00021D2B">
      <w:r>
        <w:t xml:space="preserve">This is the final stage of the project development. After the component is completed and finalised, including any adjustments in the previous stage, the manufacturing can begin. Most likely done by 3D printing, although the project leader can decide what material would be preferable </w:t>
      </w:r>
      <w:r w:rsidR="00C3363B">
        <w:t>when it comes to this stage. This stage will also mean the motorcycle will now use the component, if there’s any benefits compared to the inlet stacks used currently on the motorcycle.</w:t>
      </w:r>
    </w:p>
    <w:p w14:paraId="104FD3D2" w14:textId="77777777" w:rsidR="00101C4C" w:rsidRDefault="00A83A66" w:rsidP="00A83A66">
      <w:pPr>
        <w:pStyle w:val="Heading1"/>
      </w:pPr>
      <w:bookmarkStart w:id="12" w:name="_Toc182771099"/>
      <w:r>
        <w:t>Areas of Concern</w:t>
      </w:r>
      <w:bookmarkEnd w:id="12"/>
    </w:p>
    <w:p w14:paraId="617DE4F8" w14:textId="77777777" w:rsidR="00A83A66" w:rsidRDefault="00A83A66" w:rsidP="00A83A66">
      <w:r>
        <w:t xml:space="preserve">During the development of the intake stacks, there will be a lot to look out for in terms of issues, or areas where issues may arise. One of the issues will be the strength of the component, and the other could be </w:t>
      </w:r>
      <w:r w:rsidR="00500B34">
        <w:t>the integration with the engine.</w:t>
      </w:r>
    </w:p>
    <w:p w14:paraId="35C5FB73" w14:textId="77777777" w:rsidR="00500B34" w:rsidRDefault="00BE5892" w:rsidP="00500B34">
      <w:pPr>
        <w:pStyle w:val="Heading2"/>
      </w:pPr>
      <w:bookmarkStart w:id="13" w:name="_Toc182771100"/>
      <w:r>
        <w:t>Strength</w:t>
      </w:r>
      <w:bookmarkEnd w:id="13"/>
    </w:p>
    <w:p w14:paraId="074C4033" w14:textId="77777777" w:rsidR="00BE5892" w:rsidRDefault="00BE5892" w:rsidP="00BE5892">
      <w:r>
        <w:t>When it comes to developing a part that is used from the moment the motorcycle is started until the engine is turned off, the stacks have to be able to withstand a lot, the main issue to look at will be the strength of the variable system, if we use hinges or some smaller rods to push and pull the stacks, we need to ensure we make them as strong as possible, because if they fail, the air pulled into the engine will be stuck at one rate which will not allow for maximum efficiency. One way to mitigate this issue would be to use carbon fibre, which is extremely strong and lightweight, however very expensive. This will be sorted in the prototype testing phase, allowing us to trial different techniques on how the inlet stacks will expand and retract accordingly.</w:t>
      </w:r>
    </w:p>
    <w:p w14:paraId="13479AB4" w14:textId="77777777" w:rsidR="001D2555" w:rsidRDefault="001D2555" w:rsidP="001D2555">
      <w:pPr>
        <w:pStyle w:val="Heading2"/>
      </w:pPr>
      <w:bookmarkStart w:id="14" w:name="_Toc182771101"/>
      <w:r>
        <w:t>Integration</w:t>
      </w:r>
      <w:bookmarkEnd w:id="14"/>
    </w:p>
    <w:p w14:paraId="3D06AB61" w14:textId="77777777" w:rsidR="001D2555" w:rsidRDefault="001D2555" w:rsidP="001D2555">
      <w:r>
        <w:t xml:space="preserve">The reason integration could be an issue is as simple as it doesn’t work with the engine. Whether it doesn’t allow enough air, or the variable system doesn’t work as intended, we need to ensure that we take previous intake stacks available to us and make comparisons in sizes, weight, and the general way it works. Dragging air into the engine will not be an issue, more so can we reach that 5% efficiency increase the project leader wants by the final adjustments stage. </w:t>
      </w:r>
      <w:r w:rsidR="009D799D">
        <w:t xml:space="preserve">Using calculations, and </w:t>
      </w:r>
      <w:r w:rsidR="009D799D">
        <w:lastRenderedPageBreak/>
        <w:t>physical testing, like CFD tests. We can ensure that there will be an increase in flow, and that the stacks actually work well with the engine.</w:t>
      </w:r>
    </w:p>
    <w:p w14:paraId="43E986B9" w14:textId="77777777" w:rsidR="004713EB" w:rsidRDefault="00BD6F45" w:rsidP="00BD6F45">
      <w:pPr>
        <w:pStyle w:val="Heading1"/>
      </w:pPr>
      <w:bookmarkStart w:id="15" w:name="_Toc182771102"/>
      <w:r>
        <w:t>Equipment</w:t>
      </w:r>
      <w:bookmarkEnd w:id="15"/>
    </w:p>
    <w:p w14:paraId="70E242EB" w14:textId="77777777" w:rsidR="00BD6F45" w:rsidRDefault="00BD6F45" w:rsidP="00BD6F45">
      <w:r>
        <w:t>During these stages of development, there will be a lot of different equipment required to complete the tasks we are performing. Below is a table with all the specialist equipment I believe will be required in order to complete this group project.</w:t>
      </w:r>
    </w:p>
    <w:tbl>
      <w:tblPr>
        <w:tblStyle w:val="TableGrid"/>
        <w:tblW w:w="0" w:type="auto"/>
        <w:tblLook w:val="04A0" w:firstRow="1" w:lastRow="0" w:firstColumn="1" w:lastColumn="0" w:noHBand="0" w:noVBand="1"/>
      </w:tblPr>
      <w:tblGrid>
        <w:gridCol w:w="2076"/>
        <w:gridCol w:w="2076"/>
      </w:tblGrid>
      <w:tr w:rsidR="00A15E52" w14:paraId="4CC495C6" w14:textId="77777777" w:rsidTr="00A15E52">
        <w:trPr>
          <w:trHeight w:val="272"/>
        </w:trPr>
        <w:tc>
          <w:tcPr>
            <w:tcW w:w="2076" w:type="dxa"/>
          </w:tcPr>
          <w:p w14:paraId="332E17CD" w14:textId="77777777" w:rsidR="00A15E52" w:rsidRPr="00A15E52" w:rsidRDefault="00A15E52" w:rsidP="00BD6F45">
            <w:pPr>
              <w:rPr>
                <w:b/>
                <w:bCs/>
                <w:i/>
                <w:iCs/>
              </w:rPr>
            </w:pPr>
            <w:r>
              <w:rPr>
                <w:b/>
                <w:bCs/>
                <w:i/>
                <w:iCs/>
              </w:rPr>
              <w:t>Equipment Name</w:t>
            </w:r>
          </w:p>
        </w:tc>
        <w:tc>
          <w:tcPr>
            <w:tcW w:w="2076" w:type="dxa"/>
          </w:tcPr>
          <w:p w14:paraId="0A53D2A4" w14:textId="77777777" w:rsidR="00A15E52" w:rsidRPr="00A15E52" w:rsidRDefault="00A15E52" w:rsidP="00BD6F45">
            <w:pPr>
              <w:rPr>
                <w:b/>
                <w:bCs/>
                <w:i/>
                <w:iCs/>
              </w:rPr>
            </w:pPr>
            <w:r>
              <w:rPr>
                <w:b/>
                <w:bCs/>
                <w:i/>
                <w:iCs/>
              </w:rPr>
              <w:t>Use of Equipment</w:t>
            </w:r>
          </w:p>
        </w:tc>
      </w:tr>
      <w:tr w:rsidR="00A15E52" w14:paraId="6DA8BDA5" w14:textId="77777777" w:rsidTr="00A15E52">
        <w:trPr>
          <w:trHeight w:val="272"/>
        </w:trPr>
        <w:tc>
          <w:tcPr>
            <w:tcW w:w="2076" w:type="dxa"/>
          </w:tcPr>
          <w:p w14:paraId="2CB2AF9D" w14:textId="77777777" w:rsidR="00A15E52" w:rsidRDefault="00A15E52" w:rsidP="00BD6F45">
            <w:r>
              <w:t>Flowbench</w:t>
            </w:r>
          </w:p>
        </w:tc>
        <w:tc>
          <w:tcPr>
            <w:tcW w:w="2076" w:type="dxa"/>
          </w:tcPr>
          <w:p w14:paraId="5E07D5FA" w14:textId="77777777" w:rsidR="00A15E52" w:rsidRDefault="00A15E52" w:rsidP="00BD6F45">
            <w:r>
              <w:t>This is used to test airflow into the engine, we can attach the airbox on an engine block and run tests in order to find improvements of the stacks/see what different sizes of stacks will do.</w:t>
            </w:r>
          </w:p>
        </w:tc>
      </w:tr>
      <w:tr w:rsidR="00A15E52" w14:paraId="2F479C29" w14:textId="77777777" w:rsidTr="00A15E52">
        <w:trPr>
          <w:trHeight w:val="272"/>
        </w:trPr>
        <w:tc>
          <w:tcPr>
            <w:tcW w:w="2076" w:type="dxa"/>
          </w:tcPr>
          <w:p w14:paraId="7D805D5F" w14:textId="77777777" w:rsidR="00A15E52" w:rsidRDefault="001774D6" w:rsidP="00BD6F45">
            <w:r>
              <w:t>3D Printers</w:t>
            </w:r>
          </w:p>
        </w:tc>
        <w:tc>
          <w:tcPr>
            <w:tcW w:w="2076" w:type="dxa"/>
          </w:tcPr>
          <w:p w14:paraId="408AFE39" w14:textId="77777777" w:rsidR="00A15E52" w:rsidRDefault="001774D6" w:rsidP="00BD6F45">
            <w:r>
              <w:t xml:space="preserve">These will be used to actually fabricate the physical component, which will allow us to run tests as stated. </w:t>
            </w:r>
            <w:r w:rsidR="00AB0EFA">
              <w:t>These will be impediment to actually having any physical idea on what will be happening whilst using variable stacks.</w:t>
            </w:r>
          </w:p>
        </w:tc>
      </w:tr>
      <w:tr w:rsidR="00A15E52" w14:paraId="67F8C967" w14:textId="77777777" w:rsidTr="00A15E52">
        <w:trPr>
          <w:trHeight w:val="262"/>
        </w:trPr>
        <w:tc>
          <w:tcPr>
            <w:tcW w:w="2076" w:type="dxa"/>
          </w:tcPr>
          <w:p w14:paraId="693EA75C" w14:textId="77777777" w:rsidR="00A15E52" w:rsidRDefault="00390F44" w:rsidP="00BD6F45">
            <w:r>
              <w:t>Dynamometer</w:t>
            </w:r>
          </w:p>
        </w:tc>
        <w:tc>
          <w:tcPr>
            <w:tcW w:w="2076" w:type="dxa"/>
          </w:tcPr>
          <w:p w14:paraId="23A765CA" w14:textId="77777777" w:rsidR="00A15E52" w:rsidRDefault="00390F44" w:rsidP="00BD6F45">
            <w:r>
              <w:t>This will be used to test for engine output efficiency improvements. The project leader would like to see a 5% increase to the overall HP,</w:t>
            </w:r>
            <w:r w:rsidR="000A13B5">
              <w:t xml:space="preserve"> we can fabricate the stacks and use them on the bike, on the dynamometer to see how they can effect this.</w:t>
            </w:r>
          </w:p>
        </w:tc>
      </w:tr>
      <w:tr w:rsidR="009039D1" w14:paraId="5F905243" w14:textId="77777777" w:rsidTr="00A15E52">
        <w:trPr>
          <w:trHeight w:val="262"/>
        </w:trPr>
        <w:tc>
          <w:tcPr>
            <w:tcW w:w="2076" w:type="dxa"/>
          </w:tcPr>
          <w:p w14:paraId="4E535826" w14:textId="77777777" w:rsidR="009039D1" w:rsidRDefault="009039D1" w:rsidP="00BD6F45">
            <w:r>
              <w:lastRenderedPageBreak/>
              <w:t>CAD Software</w:t>
            </w:r>
          </w:p>
        </w:tc>
        <w:tc>
          <w:tcPr>
            <w:tcW w:w="2076" w:type="dxa"/>
          </w:tcPr>
          <w:p w14:paraId="6E697A93" w14:textId="77777777" w:rsidR="009039D1" w:rsidRDefault="009039D1" w:rsidP="00BD6F45">
            <w:r>
              <w:t>This is the backbone of allowing us to generate any physical component. Along with actually designing the part outright, CAD software is capable of showing us potential strain areas and also CFD software is capable of showing us how the air will flow in our new component.</w:t>
            </w:r>
          </w:p>
        </w:tc>
      </w:tr>
    </w:tbl>
    <w:p w14:paraId="3EB0ADBB" w14:textId="77777777" w:rsidR="00F754F4" w:rsidRDefault="00F754F4" w:rsidP="00F754F4">
      <w:pPr>
        <w:pStyle w:val="Heading1"/>
      </w:pPr>
      <w:bookmarkStart w:id="16" w:name="_Toc182771103"/>
      <w:r>
        <w:t>Bill of Materials</w:t>
      </w:r>
      <w:bookmarkEnd w:id="16"/>
    </w:p>
    <w:tbl>
      <w:tblPr>
        <w:tblStyle w:val="TableGrid"/>
        <w:tblW w:w="0" w:type="auto"/>
        <w:tblLook w:val="04A0" w:firstRow="1" w:lastRow="0" w:firstColumn="1" w:lastColumn="0" w:noHBand="0" w:noVBand="1"/>
      </w:tblPr>
      <w:tblGrid>
        <w:gridCol w:w="2254"/>
        <w:gridCol w:w="2254"/>
        <w:gridCol w:w="2254"/>
        <w:gridCol w:w="2254"/>
      </w:tblGrid>
      <w:tr w:rsidR="00A1520C" w14:paraId="05B56C28" w14:textId="77777777" w:rsidTr="00A1520C">
        <w:tc>
          <w:tcPr>
            <w:tcW w:w="2254" w:type="dxa"/>
          </w:tcPr>
          <w:p w14:paraId="1B05AD29" w14:textId="77777777" w:rsidR="00A1520C" w:rsidRPr="00A1520C" w:rsidRDefault="00A1520C" w:rsidP="00F754F4">
            <w:pPr>
              <w:rPr>
                <w:b/>
                <w:bCs/>
                <w:i/>
                <w:iCs/>
              </w:rPr>
            </w:pPr>
            <w:r>
              <w:rPr>
                <w:b/>
                <w:bCs/>
                <w:i/>
                <w:iCs/>
              </w:rPr>
              <w:t>Item</w:t>
            </w:r>
          </w:p>
        </w:tc>
        <w:tc>
          <w:tcPr>
            <w:tcW w:w="2254" w:type="dxa"/>
          </w:tcPr>
          <w:p w14:paraId="43D0C9A6" w14:textId="77777777" w:rsidR="00A1520C" w:rsidRPr="00A1520C" w:rsidRDefault="00A1520C" w:rsidP="00F754F4">
            <w:pPr>
              <w:rPr>
                <w:b/>
                <w:bCs/>
                <w:i/>
                <w:iCs/>
              </w:rPr>
            </w:pPr>
            <w:r>
              <w:rPr>
                <w:b/>
                <w:bCs/>
                <w:i/>
                <w:iCs/>
              </w:rPr>
              <w:t>Description</w:t>
            </w:r>
          </w:p>
        </w:tc>
        <w:tc>
          <w:tcPr>
            <w:tcW w:w="2254" w:type="dxa"/>
          </w:tcPr>
          <w:p w14:paraId="3BD4B148" w14:textId="77777777" w:rsidR="00A1520C" w:rsidRPr="00A1520C" w:rsidRDefault="00A1520C" w:rsidP="00F754F4">
            <w:pPr>
              <w:rPr>
                <w:b/>
                <w:bCs/>
                <w:i/>
                <w:iCs/>
              </w:rPr>
            </w:pPr>
            <w:r>
              <w:rPr>
                <w:b/>
                <w:bCs/>
                <w:i/>
                <w:iCs/>
              </w:rPr>
              <w:t>Quantity</w:t>
            </w:r>
          </w:p>
        </w:tc>
        <w:tc>
          <w:tcPr>
            <w:tcW w:w="2254" w:type="dxa"/>
          </w:tcPr>
          <w:p w14:paraId="69A1F809" w14:textId="77777777" w:rsidR="00A1520C" w:rsidRPr="00A1520C" w:rsidRDefault="00A1520C" w:rsidP="00F754F4">
            <w:pPr>
              <w:rPr>
                <w:b/>
                <w:bCs/>
                <w:i/>
                <w:iCs/>
              </w:rPr>
            </w:pPr>
            <w:r>
              <w:rPr>
                <w:b/>
                <w:bCs/>
                <w:i/>
                <w:iCs/>
              </w:rPr>
              <w:t>Estimated Cost (GBP)</w:t>
            </w:r>
          </w:p>
        </w:tc>
      </w:tr>
      <w:tr w:rsidR="00A1520C" w14:paraId="2A8C4FAB" w14:textId="77777777" w:rsidTr="00A1520C">
        <w:tc>
          <w:tcPr>
            <w:tcW w:w="2254" w:type="dxa"/>
          </w:tcPr>
          <w:p w14:paraId="1C02E9D0" w14:textId="77777777" w:rsidR="00A1520C" w:rsidRDefault="00A1520C" w:rsidP="00F754F4">
            <w:r>
              <w:t>Carbon Fibre Sheets</w:t>
            </w:r>
          </w:p>
        </w:tc>
        <w:tc>
          <w:tcPr>
            <w:tcW w:w="2254" w:type="dxa"/>
          </w:tcPr>
          <w:p w14:paraId="36D09BA4" w14:textId="77777777" w:rsidR="00A1520C" w:rsidRDefault="00A1520C" w:rsidP="00F754F4">
            <w:r>
              <w:t>For intake stack body</w:t>
            </w:r>
          </w:p>
        </w:tc>
        <w:tc>
          <w:tcPr>
            <w:tcW w:w="2254" w:type="dxa"/>
          </w:tcPr>
          <w:p w14:paraId="7BEFBC90" w14:textId="77777777" w:rsidR="00A1520C" w:rsidRDefault="00A1520C" w:rsidP="00F754F4">
            <w:r>
              <w:t>120 sq. ft.</w:t>
            </w:r>
          </w:p>
        </w:tc>
        <w:tc>
          <w:tcPr>
            <w:tcW w:w="2254" w:type="dxa"/>
          </w:tcPr>
          <w:p w14:paraId="3721E649" w14:textId="77777777" w:rsidR="00A1520C" w:rsidRDefault="00A1520C" w:rsidP="00F754F4">
            <w:r>
              <w:t>£474</w:t>
            </w:r>
          </w:p>
        </w:tc>
      </w:tr>
      <w:tr w:rsidR="00A1520C" w14:paraId="6E5F011A" w14:textId="77777777" w:rsidTr="00A1520C">
        <w:tc>
          <w:tcPr>
            <w:tcW w:w="2254" w:type="dxa"/>
          </w:tcPr>
          <w:p w14:paraId="63D92218" w14:textId="77777777" w:rsidR="00A1520C" w:rsidRDefault="00F273CD" w:rsidP="00F754F4">
            <w:r>
              <w:t>Stainless Steel Fittings</w:t>
            </w:r>
          </w:p>
        </w:tc>
        <w:tc>
          <w:tcPr>
            <w:tcW w:w="2254" w:type="dxa"/>
          </w:tcPr>
          <w:p w14:paraId="1BFDDDCB" w14:textId="77777777" w:rsidR="00A1520C" w:rsidRDefault="00F273CD" w:rsidP="00F754F4">
            <w:r>
              <w:t>For connection and joints</w:t>
            </w:r>
          </w:p>
        </w:tc>
        <w:tc>
          <w:tcPr>
            <w:tcW w:w="2254" w:type="dxa"/>
          </w:tcPr>
          <w:p w14:paraId="75327DE0" w14:textId="77777777" w:rsidR="00A1520C" w:rsidRDefault="00F273CD" w:rsidP="00F754F4">
            <w:r>
              <w:t>240 pieces</w:t>
            </w:r>
          </w:p>
        </w:tc>
        <w:tc>
          <w:tcPr>
            <w:tcW w:w="2254" w:type="dxa"/>
          </w:tcPr>
          <w:p w14:paraId="2D13DF01" w14:textId="77777777" w:rsidR="00A1520C" w:rsidRDefault="00F273CD" w:rsidP="00F754F4">
            <w:r>
              <w:t>£948</w:t>
            </w:r>
          </w:p>
        </w:tc>
      </w:tr>
      <w:tr w:rsidR="00A1520C" w14:paraId="4E732AFC" w14:textId="77777777" w:rsidTr="00A1520C">
        <w:tc>
          <w:tcPr>
            <w:tcW w:w="2254" w:type="dxa"/>
          </w:tcPr>
          <w:p w14:paraId="4DBA372F" w14:textId="77777777" w:rsidR="00A1520C" w:rsidRDefault="00F273CD" w:rsidP="00F754F4">
            <w:r>
              <w:t>Rubber Gaskets</w:t>
            </w:r>
          </w:p>
        </w:tc>
        <w:tc>
          <w:tcPr>
            <w:tcW w:w="2254" w:type="dxa"/>
          </w:tcPr>
          <w:p w14:paraId="7BE3DFE9" w14:textId="77777777" w:rsidR="00A1520C" w:rsidRDefault="00F273CD" w:rsidP="00F754F4">
            <w:r>
              <w:t>For sealing joints</w:t>
            </w:r>
          </w:p>
        </w:tc>
        <w:tc>
          <w:tcPr>
            <w:tcW w:w="2254" w:type="dxa"/>
          </w:tcPr>
          <w:p w14:paraId="7011E5AD" w14:textId="77777777" w:rsidR="00A1520C" w:rsidRDefault="00F273CD" w:rsidP="00F754F4">
            <w:r>
              <w:t>120 pieces</w:t>
            </w:r>
          </w:p>
        </w:tc>
        <w:tc>
          <w:tcPr>
            <w:tcW w:w="2254" w:type="dxa"/>
          </w:tcPr>
          <w:p w14:paraId="79A51DBF" w14:textId="77777777" w:rsidR="00A1520C" w:rsidRDefault="00F273CD" w:rsidP="00F754F4">
            <w:r>
              <w:t>£192</w:t>
            </w:r>
          </w:p>
        </w:tc>
      </w:tr>
      <w:tr w:rsidR="00A1520C" w14:paraId="10D5810C" w14:textId="77777777" w:rsidTr="00A1520C">
        <w:tc>
          <w:tcPr>
            <w:tcW w:w="2254" w:type="dxa"/>
          </w:tcPr>
          <w:p w14:paraId="3344F677" w14:textId="77777777" w:rsidR="00A1520C" w:rsidRDefault="00F273CD" w:rsidP="00F754F4">
            <w:r>
              <w:t>Fasteners</w:t>
            </w:r>
          </w:p>
        </w:tc>
        <w:tc>
          <w:tcPr>
            <w:tcW w:w="2254" w:type="dxa"/>
          </w:tcPr>
          <w:p w14:paraId="77B002CD" w14:textId="77777777" w:rsidR="00A1520C" w:rsidRDefault="00F273CD" w:rsidP="00F754F4">
            <w:r>
              <w:t>Bolts, nuts, and screws (If necessary)</w:t>
            </w:r>
          </w:p>
        </w:tc>
        <w:tc>
          <w:tcPr>
            <w:tcW w:w="2254" w:type="dxa"/>
          </w:tcPr>
          <w:p w14:paraId="36686EEE" w14:textId="77777777" w:rsidR="00A1520C" w:rsidRDefault="00F273CD" w:rsidP="00F754F4">
            <w:r>
              <w:t>600 pieces</w:t>
            </w:r>
          </w:p>
        </w:tc>
        <w:tc>
          <w:tcPr>
            <w:tcW w:w="2254" w:type="dxa"/>
          </w:tcPr>
          <w:p w14:paraId="5F746F0F" w14:textId="77777777" w:rsidR="00A1520C" w:rsidRDefault="00F273CD" w:rsidP="00F754F4">
            <w:r>
              <w:t>£288</w:t>
            </w:r>
          </w:p>
        </w:tc>
      </w:tr>
      <w:tr w:rsidR="00A1520C" w14:paraId="6969F298" w14:textId="77777777" w:rsidTr="00A1520C">
        <w:tc>
          <w:tcPr>
            <w:tcW w:w="2254" w:type="dxa"/>
          </w:tcPr>
          <w:p w14:paraId="69C460BB" w14:textId="77777777" w:rsidR="00A1520C" w:rsidRDefault="00F273CD" w:rsidP="00F754F4">
            <w:r>
              <w:t>Paint</w:t>
            </w:r>
          </w:p>
        </w:tc>
        <w:tc>
          <w:tcPr>
            <w:tcW w:w="2254" w:type="dxa"/>
          </w:tcPr>
          <w:p w14:paraId="2DBFC8B1" w14:textId="77777777" w:rsidR="00A1520C" w:rsidRDefault="00F273CD" w:rsidP="00F754F4">
            <w:r>
              <w:t>For finishing and protection (If necessary)</w:t>
            </w:r>
          </w:p>
        </w:tc>
        <w:tc>
          <w:tcPr>
            <w:tcW w:w="2254" w:type="dxa"/>
          </w:tcPr>
          <w:p w14:paraId="3182F137" w14:textId="77777777" w:rsidR="00A1520C" w:rsidRDefault="00F273CD" w:rsidP="00F754F4">
            <w:r>
              <w:t>1 gallon</w:t>
            </w:r>
          </w:p>
        </w:tc>
        <w:tc>
          <w:tcPr>
            <w:tcW w:w="2254" w:type="dxa"/>
          </w:tcPr>
          <w:p w14:paraId="076C8654" w14:textId="77777777" w:rsidR="00A1520C" w:rsidRDefault="00F273CD" w:rsidP="00F754F4">
            <w:r>
              <w:t>£31.60</w:t>
            </w:r>
          </w:p>
        </w:tc>
      </w:tr>
    </w:tbl>
    <w:p w14:paraId="208CA642" w14:textId="77777777" w:rsidR="00F754F4" w:rsidRDefault="00F754F4" w:rsidP="00F754F4"/>
    <w:p w14:paraId="4ED3012D" w14:textId="77777777" w:rsidR="00F273CD" w:rsidRDefault="00F273CD" w:rsidP="00F754F4">
      <w:r>
        <w:t xml:space="preserve">The bill of materials list above would be what I would expect to have the need for whilst making 11 prototypes, and our final complete component. This bill of materials comes to a complete cost of </w:t>
      </w:r>
      <w:r>
        <w:rPr>
          <w:b/>
          <w:bCs/>
          <w:i/>
          <w:iCs/>
        </w:rPr>
        <w:t>£1,933.60</w:t>
      </w:r>
      <w:r>
        <w:t>. Whether this list is completely accurate to what we will need is unknown, however, all costs and items used will need to be added together for the official bill of materials once the component is completed, and all testing is done.</w:t>
      </w:r>
    </w:p>
    <w:p w14:paraId="0FE0F4F7" w14:textId="77777777" w:rsidR="00E36EDC" w:rsidRDefault="00E36EDC" w:rsidP="00E36EDC">
      <w:pPr>
        <w:pStyle w:val="Heading1"/>
      </w:pPr>
      <w:bookmarkStart w:id="17" w:name="_Toc182771104"/>
      <w:r>
        <w:t>Conclusion</w:t>
      </w:r>
      <w:bookmarkEnd w:id="17"/>
    </w:p>
    <w:p w14:paraId="4422647F" w14:textId="77777777" w:rsidR="00E36EDC" w:rsidRPr="00E36EDC" w:rsidRDefault="00E36EDC" w:rsidP="00E36EDC">
      <w:r>
        <w:t>This plan has presented all facts needed before creating a component. Using Belbin’s model has helped the team know which roles would suit them best, however, because our roles are quite individual, the team will have to exhibit</w:t>
      </w:r>
      <w:r w:rsidRPr="00CF52C8">
        <w:rPr>
          <w:b/>
          <w:bCs/>
          <w:i/>
          <w:iCs/>
        </w:rPr>
        <w:t xml:space="preserve"> ALL</w:t>
      </w:r>
      <w:r>
        <w:t xml:space="preserve"> roles on their own, along with working well together if any help is needed. </w:t>
      </w:r>
      <w:r w:rsidR="0020532D">
        <w:t>The Gantt chart can be updated and changed if need be, the team will focus on reaching the gateway and milestone set by themselves, and update the Gantt chart accordingly</w:t>
      </w:r>
      <w:r w:rsidR="00DA3346">
        <w:t>.</w:t>
      </w:r>
    </w:p>
    <w:p w14:paraId="767641E3" w14:textId="77777777" w:rsidR="008C23B2" w:rsidRDefault="00F01DA6" w:rsidP="00F01DA6">
      <w:pPr>
        <w:pStyle w:val="Heading1"/>
      </w:pPr>
      <w:bookmarkStart w:id="18" w:name="_Toc182771105"/>
      <w:r>
        <w:lastRenderedPageBreak/>
        <w:t>Reference List</w:t>
      </w:r>
      <w:bookmarkEnd w:id="18"/>
    </w:p>
    <w:p w14:paraId="31CA94EE" w14:textId="77777777" w:rsidR="009531EA" w:rsidRPr="009531EA" w:rsidRDefault="009531EA" w:rsidP="00F01DA6">
      <w:pPr>
        <w:rPr>
          <w:rFonts w:cstheme="minorHAnsi"/>
        </w:rPr>
      </w:pPr>
      <w:r>
        <w:rPr>
          <w:rFonts w:cstheme="minorHAnsi"/>
        </w:rPr>
        <w:t xml:space="preserve">∙ Belbin, </w:t>
      </w:r>
      <w:r>
        <w:rPr>
          <w:rFonts w:cstheme="minorHAnsi"/>
          <w:i/>
          <w:iCs/>
        </w:rPr>
        <w:t xml:space="preserve">The Nine Belbin Team Roles, </w:t>
      </w:r>
      <w:r>
        <w:rPr>
          <w:rFonts w:cstheme="minorHAnsi"/>
        </w:rPr>
        <w:t xml:space="preserve">2024, </w:t>
      </w:r>
      <w:hyperlink r:id="rId19" w:history="1">
        <w:r w:rsidRPr="009A488E">
          <w:rPr>
            <w:rStyle w:val="Hyperlink"/>
            <w:rFonts w:cstheme="minorHAnsi"/>
          </w:rPr>
          <w:t>https://www.belbin.com/about/belbin-team-roles</w:t>
        </w:r>
      </w:hyperlink>
      <w:r>
        <w:rPr>
          <w:rFonts w:cstheme="minorHAnsi"/>
        </w:rPr>
        <w:t xml:space="preserve"> [Accessed 11/11/24]</w:t>
      </w:r>
    </w:p>
    <w:p w14:paraId="43C044DA" w14:textId="77777777" w:rsidR="00F01DA6" w:rsidRDefault="00F01DA6" w:rsidP="00F01DA6">
      <w:r>
        <w:rPr>
          <w:rFonts w:cstheme="minorHAnsi"/>
        </w:rPr>
        <w:t>∙</w:t>
      </w:r>
      <w:r>
        <w:t xml:space="preserve"> NCVO, </w:t>
      </w:r>
      <w:r>
        <w:rPr>
          <w:i/>
          <w:iCs/>
        </w:rPr>
        <w:t xml:space="preserve">Belbin’s Team Roles: Understanding Your Team, </w:t>
      </w:r>
      <w:r>
        <w:t xml:space="preserve">2023, </w:t>
      </w:r>
      <w:hyperlink r:id="rId20" w:history="1">
        <w:r w:rsidRPr="009A488E">
          <w:rPr>
            <w:rStyle w:val="Hyperlink"/>
          </w:rPr>
          <w:t>https://www.ncvo.org.uk/help-and-guidance/running-a-charity/employing-managing-staff/managing-developing-staff/developing-effective-teams/belbins-team-roles/</w:t>
        </w:r>
      </w:hyperlink>
      <w:r>
        <w:t xml:space="preserve"> [Accessed: 10/11/24]</w:t>
      </w:r>
    </w:p>
    <w:p w14:paraId="421E4998" w14:textId="77777777" w:rsidR="00F01DA6" w:rsidRPr="00F01DA6" w:rsidRDefault="00F01DA6" w:rsidP="00F01DA6"/>
    <w:sectPr w:rsidR="00F01DA6" w:rsidRPr="00F01DA6" w:rsidSect="00702409">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3A8F90" w14:textId="77777777" w:rsidR="00EA6E36" w:rsidRDefault="00EA6E36" w:rsidP="002B69DA">
      <w:pPr>
        <w:spacing w:after="0" w:line="240" w:lineRule="auto"/>
      </w:pPr>
      <w:r>
        <w:separator/>
      </w:r>
    </w:p>
  </w:endnote>
  <w:endnote w:type="continuationSeparator" w:id="0">
    <w:p w14:paraId="2578F239" w14:textId="77777777" w:rsidR="00EA6E36" w:rsidRDefault="00EA6E36" w:rsidP="002B6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34231913"/>
      <w:docPartObj>
        <w:docPartGallery w:val="Page Numbers (Bottom of Page)"/>
        <w:docPartUnique/>
      </w:docPartObj>
    </w:sdtPr>
    <w:sdtEndPr>
      <w:rPr>
        <w:noProof/>
      </w:rPr>
    </w:sdtEndPr>
    <w:sdtContent>
      <w:p w14:paraId="167D69CE" w14:textId="77777777" w:rsidR="002B69DA" w:rsidRDefault="002B69DA">
        <w:pPr>
          <w:pStyle w:val="Footer"/>
        </w:pPr>
        <w:r>
          <w:fldChar w:fldCharType="begin"/>
        </w:r>
        <w:r>
          <w:instrText xml:space="preserve"> PAGE   \* MERGEFORMAT </w:instrText>
        </w:r>
        <w:r>
          <w:fldChar w:fldCharType="separate"/>
        </w:r>
        <w:r>
          <w:rPr>
            <w:noProof/>
          </w:rPr>
          <w:t>2</w:t>
        </w:r>
        <w:r>
          <w:rPr>
            <w:noProof/>
          </w:rPr>
          <w:fldChar w:fldCharType="end"/>
        </w:r>
      </w:p>
    </w:sdtContent>
  </w:sdt>
  <w:p w14:paraId="6450AE9E" w14:textId="77777777" w:rsidR="002B69DA" w:rsidRDefault="002B6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E0782E" w14:textId="77777777" w:rsidR="00EA6E36" w:rsidRDefault="00EA6E36" w:rsidP="002B69DA">
      <w:pPr>
        <w:spacing w:after="0" w:line="240" w:lineRule="auto"/>
      </w:pPr>
      <w:r>
        <w:separator/>
      </w:r>
    </w:p>
  </w:footnote>
  <w:footnote w:type="continuationSeparator" w:id="0">
    <w:p w14:paraId="359F8B22" w14:textId="77777777" w:rsidR="00EA6E36" w:rsidRDefault="00EA6E36" w:rsidP="002B6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603C48"/>
    <w:multiLevelType w:val="hybridMultilevel"/>
    <w:tmpl w:val="AA480D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3E614FDF"/>
    <w:multiLevelType w:val="hybridMultilevel"/>
    <w:tmpl w:val="B580986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792A57"/>
    <w:multiLevelType w:val="hybridMultilevel"/>
    <w:tmpl w:val="6CBA75A0"/>
    <w:lvl w:ilvl="0" w:tplc="36D290F4">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A72BF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8BF3724"/>
    <w:multiLevelType w:val="hybridMultilevel"/>
    <w:tmpl w:val="53A07E4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5" w15:restartNumberingAfterBreak="0">
    <w:nsid w:val="6F542F0C"/>
    <w:multiLevelType w:val="hybridMultilevel"/>
    <w:tmpl w:val="7D76744C"/>
    <w:lvl w:ilvl="0" w:tplc="A87AF7B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F0956"/>
    <w:multiLevelType w:val="hybridMultilevel"/>
    <w:tmpl w:val="EDE29A00"/>
    <w:lvl w:ilvl="0" w:tplc="1782380C">
      <w:start w:val="1"/>
      <w:numFmt w:val="lowerLetter"/>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A9459A"/>
    <w:multiLevelType w:val="hybridMultilevel"/>
    <w:tmpl w:val="58646CE6"/>
    <w:lvl w:ilvl="0" w:tplc="9B6AAC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5620018">
    <w:abstractNumId w:val="3"/>
  </w:num>
  <w:num w:numId="2" w16cid:durableId="302739396">
    <w:abstractNumId w:val="6"/>
  </w:num>
  <w:num w:numId="3" w16cid:durableId="1257908252">
    <w:abstractNumId w:val="4"/>
  </w:num>
  <w:num w:numId="4" w16cid:durableId="1756517212">
    <w:abstractNumId w:val="0"/>
  </w:num>
  <w:num w:numId="5" w16cid:durableId="1829708145">
    <w:abstractNumId w:val="2"/>
  </w:num>
  <w:num w:numId="6" w16cid:durableId="1696229701">
    <w:abstractNumId w:val="5"/>
  </w:num>
  <w:num w:numId="7" w16cid:durableId="1543251144">
    <w:abstractNumId w:val="7"/>
  </w:num>
  <w:num w:numId="8" w16cid:durableId="13666413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B4A"/>
    <w:rsid w:val="0001352D"/>
    <w:rsid w:val="00021D2B"/>
    <w:rsid w:val="00022EC2"/>
    <w:rsid w:val="000259CD"/>
    <w:rsid w:val="00030615"/>
    <w:rsid w:val="00067153"/>
    <w:rsid w:val="000A13B5"/>
    <w:rsid w:val="000A3768"/>
    <w:rsid w:val="000C50B2"/>
    <w:rsid w:val="00101C4C"/>
    <w:rsid w:val="0013713A"/>
    <w:rsid w:val="00141779"/>
    <w:rsid w:val="001774D6"/>
    <w:rsid w:val="001C17E9"/>
    <w:rsid w:val="001D2555"/>
    <w:rsid w:val="001D3AE5"/>
    <w:rsid w:val="001E648E"/>
    <w:rsid w:val="0020532D"/>
    <w:rsid w:val="00227139"/>
    <w:rsid w:val="002B29EE"/>
    <w:rsid w:val="002B69DA"/>
    <w:rsid w:val="002D05AE"/>
    <w:rsid w:val="002E01D2"/>
    <w:rsid w:val="002F2BBB"/>
    <w:rsid w:val="00302172"/>
    <w:rsid w:val="00304C22"/>
    <w:rsid w:val="0031222D"/>
    <w:rsid w:val="0034105F"/>
    <w:rsid w:val="0035005D"/>
    <w:rsid w:val="003570CC"/>
    <w:rsid w:val="00390F44"/>
    <w:rsid w:val="0039366C"/>
    <w:rsid w:val="003A54E8"/>
    <w:rsid w:val="003A6484"/>
    <w:rsid w:val="003D16F2"/>
    <w:rsid w:val="003E72F9"/>
    <w:rsid w:val="00417B50"/>
    <w:rsid w:val="00444EC1"/>
    <w:rsid w:val="00461178"/>
    <w:rsid w:val="004713EB"/>
    <w:rsid w:val="00494E76"/>
    <w:rsid w:val="004A1202"/>
    <w:rsid w:val="004A2BD1"/>
    <w:rsid w:val="004A6E7A"/>
    <w:rsid w:val="004E0F47"/>
    <w:rsid w:val="004E330D"/>
    <w:rsid w:val="00500B34"/>
    <w:rsid w:val="00521A6C"/>
    <w:rsid w:val="00523A8D"/>
    <w:rsid w:val="00541020"/>
    <w:rsid w:val="0054458A"/>
    <w:rsid w:val="005453A8"/>
    <w:rsid w:val="0054707C"/>
    <w:rsid w:val="005816A6"/>
    <w:rsid w:val="00587142"/>
    <w:rsid w:val="005C6C6C"/>
    <w:rsid w:val="005D6FC2"/>
    <w:rsid w:val="005F3893"/>
    <w:rsid w:val="005F637C"/>
    <w:rsid w:val="00637DDB"/>
    <w:rsid w:val="006A2BDD"/>
    <w:rsid w:val="006A4FB2"/>
    <w:rsid w:val="006B0F2B"/>
    <w:rsid w:val="006D12E6"/>
    <w:rsid w:val="006E27A1"/>
    <w:rsid w:val="00702409"/>
    <w:rsid w:val="007221E1"/>
    <w:rsid w:val="00743736"/>
    <w:rsid w:val="007623C7"/>
    <w:rsid w:val="007A7BB0"/>
    <w:rsid w:val="007B5E5E"/>
    <w:rsid w:val="007B7BA0"/>
    <w:rsid w:val="007C265A"/>
    <w:rsid w:val="007C5517"/>
    <w:rsid w:val="007D5E86"/>
    <w:rsid w:val="008221AD"/>
    <w:rsid w:val="0082581D"/>
    <w:rsid w:val="00831BAB"/>
    <w:rsid w:val="0088374A"/>
    <w:rsid w:val="008C23B2"/>
    <w:rsid w:val="008D342C"/>
    <w:rsid w:val="009039D1"/>
    <w:rsid w:val="00910C21"/>
    <w:rsid w:val="00913D16"/>
    <w:rsid w:val="00942167"/>
    <w:rsid w:val="009531EA"/>
    <w:rsid w:val="00966E9B"/>
    <w:rsid w:val="009729CA"/>
    <w:rsid w:val="00985E2F"/>
    <w:rsid w:val="00991A13"/>
    <w:rsid w:val="009D799D"/>
    <w:rsid w:val="009E07D5"/>
    <w:rsid w:val="00A1520C"/>
    <w:rsid w:val="00A15E52"/>
    <w:rsid w:val="00A54D2E"/>
    <w:rsid w:val="00A83A66"/>
    <w:rsid w:val="00A92BA4"/>
    <w:rsid w:val="00AA0545"/>
    <w:rsid w:val="00AB0EFA"/>
    <w:rsid w:val="00AB616D"/>
    <w:rsid w:val="00AE253A"/>
    <w:rsid w:val="00AF7420"/>
    <w:rsid w:val="00B0230C"/>
    <w:rsid w:val="00B2404B"/>
    <w:rsid w:val="00B861B1"/>
    <w:rsid w:val="00BB0DDB"/>
    <w:rsid w:val="00BB52B5"/>
    <w:rsid w:val="00BB6B79"/>
    <w:rsid w:val="00BD6F45"/>
    <w:rsid w:val="00BE4D38"/>
    <w:rsid w:val="00BE5892"/>
    <w:rsid w:val="00C238E9"/>
    <w:rsid w:val="00C3363B"/>
    <w:rsid w:val="00C74E51"/>
    <w:rsid w:val="00CD79FC"/>
    <w:rsid w:val="00CF52C8"/>
    <w:rsid w:val="00D525E7"/>
    <w:rsid w:val="00D74EBF"/>
    <w:rsid w:val="00D94B4A"/>
    <w:rsid w:val="00DA3346"/>
    <w:rsid w:val="00DC5C1A"/>
    <w:rsid w:val="00DE1ED4"/>
    <w:rsid w:val="00E22D32"/>
    <w:rsid w:val="00E347EE"/>
    <w:rsid w:val="00E36EDC"/>
    <w:rsid w:val="00E40769"/>
    <w:rsid w:val="00E4779B"/>
    <w:rsid w:val="00E5319A"/>
    <w:rsid w:val="00EA25C2"/>
    <w:rsid w:val="00EA6E36"/>
    <w:rsid w:val="00F01DA6"/>
    <w:rsid w:val="00F273CD"/>
    <w:rsid w:val="00F71B75"/>
    <w:rsid w:val="00F74377"/>
    <w:rsid w:val="00F754F4"/>
    <w:rsid w:val="00FA3304"/>
    <w:rsid w:val="00FF7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6AFAB"/>
  <w15:chartTrackingRefBased/>
  <w15:docId w15:val="{D1E40CFB-2D17-45A6-B026-C8C956584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89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893"/>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F389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F389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F389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F389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F389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F38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38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8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8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F389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F389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F389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F389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F389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F38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389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B6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9DA"/>
  </w:style>
  <w:style w:type="paragraph" w:styleId="Footer">
    <w:name w:val="footer"/>
    <w:basedOn w:val="Normal"/>
    <w:link w:val="FooterChar"/>
    <w:uiPriority w:val="99"/>
    <w:unhideWhenUsed/>
    <w:rsid w:val="002B6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9DA"/>
  </w:style>
  <w:style w:type="paragraph" w:styleId="TOCHeading">
    <w:name w:val="TOC Heading"/>
    <w:basedOn w:val="Heading1"/>
    <w:next w:val="Normal"/>
    <w:uiPriority w:val="39"/>
    <w:unhideWhenUsed/>
    <w:qFormat/>
    <w:rsid w:val="002B69DA"/>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2B69DA"/>
    <w:pPr>
      <w:spacing w:after="100"/>
    </w:pPr>
  </w:style>
  <w:style w:type="character" w:styleId="Hyperlink">
    <w:name w:val="Hyperlink"/>
    <w:basedOn w:val="DefaultParagraphFont"/>
    <w:uiPriority w:val="99"/>
    <w:unhideWhenUsed/>
    <w:rsid w:val="002B69DA"/>
    <w:rPr>
      <w:color w:val="0563C1" w:themeColor="hyperlink"/>
      <w:u w:val="single"/>
    </w:rPr>
  </w:style>
  <w:style w:type="paragraph" w:styleId="ListParagraph">
    <w:name w:val="List Paragraph"/>
    <w:basedOn w:val="Normal"/>
    <w:uiPriority w:val="34"/>
    <w:qFormat/>
    <w:rsid w:val="00304C22"/>
    <w:pPr>
      <w:ind w:left="720"/>
      <w:contextualSpacing/>
    </w:pPr>
  </w:style>
  <w:style w:type="character" w:styleId="PlaceholderText">
    <w:name w:val="Placeholder Text"/>
    <w:basedOn w:val="DefaultParagraphFont"/>
    <w:uiPriority w:val="99"/>
    <w:semiHidden/>
    <w:rsid w:val="00637DDB"/>
    <w:rPr>
      <w:color w:val="666666"/>
    </w:rPr>
  </w:style>
  <w:style w:type="character" w:styleId="UnresolvedMention">
    <w:name w:val="Unresolved Mention"/>
    <w:basedOn w:val="DefaultParagraphFont"/>
    <w:uiPriority w:val="99"/>
    <w:semiHidden/>
    <w:unhideWhenUsed/>
    <w:rsid w:val="00910C21"/>
    <w:rPr>
      <w:color w:val="605E5C"/>
      <w:shd w:val="clear" w:color="auto" w:fill="E1DFDD"/>
    </w:rPr>
  </w:style>
  <w:style w:type="paragraph" w:styleId="Caption">
    <w:name w:val="caption"/>
    <w:basedOn w:val="Normal"/>
    <w:next w:val="Normal"/>
    <w:uiPriority w:val="35"/>
    <w:unhideWhenUsed/>
    <w:qFormat/>
    <w:rsid w:val="00141779"/>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8221AD"/>
    <w:pPr>
      <w:spacing w:after="100"/>
      <w:ind w:left="220"/>
    </w:pPr>
  </w:style>
  <w:style w:type="table" w:styleId="TableGrid">
    <w:name w:val="Table Grid"/>
    <w:basedOn w:val="TableNormal"/>
    <w:uiPriority w:val="39"/>
    <w:rsid w:val="00A15E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892280">
      <w:bodyDiv w:val="1"/>
      <w:marLeft w:val="0"/>
      <w:marRight w:val="0"/>
      <w:marTop w:val="0"/>
      <w:marBottom w:val="0"/>
      <w:divBdr>
        <w:top w:val="none" w:sz="0" w:space="0" w:color="auto"/>
        <w:left w:val="none" w:sz="0" w:space="0" w:color="auto"/>
        <w:bottom w:val="none" w:sz="0" w:space="0" w:color="auto"/>
        <w:right w:val="none" w:sz="0" w:space="0" w:color="auto"/>
      </w:divBdr>
    </w:div>
    <w:div w:id="852305017">
      <w:bodyDiv w:val="1"/>
      <w:marLeft w:val="0"/>
      <w:marRight w:val="0"/>
      <w:marTop w:val="0"/>
      <w:marBottom w:val="0"/>
      <w:divBdr>
        <w:top w:val="none" w:sz="0" w:space="0" w:color="auto"/>
        <w:left w:val="none" w:sz="0" w:space="0" w:color="auto"/>
        <w:bottom w:val="none" w:sz="0" w:space="0" w:color="auto"/>
        <w:right w:val="none" w:sz="0" w:space="0" w:color="auto"/>
      </w:divBdr>
    </w:div>
    <w:div w:id="1381125019">
      <w:bodyDiv w:val="1"/>
      <w:marLeft w:val="0"/>
      <w:marRight w:val="0"/>
      <w:marTop w:val="0"/>
      <w:marBottom w:val="0"/>
      <w:divBdr>
        <w:top w:val="none" w:sz="0" w:space="0" w:color="auto"/>
        <w:left w:val="none" w:sz="0" w:space="0" w:color="auto"/>
        <w:bottom w:val="none" w:sz="0" w:space="0" w:color="auto"/>
        <w:right w:val="none" w:sz="0" w:space="0" w:color="auto"/>
      </w:divBdr>
    </w:div>
    <w:div w:id="1445999911">
      <w:bodyDiv w:val="1"/>
      <w:marLeft w:val="0"/>
      <w:marRight w:val="0"/>
      <w:marTop w:val="0"/>
      <w:marBottom w:val="0"/>
      <w:divBdr>
        <w:top w:val="none" w:sz="0" w:space="0" w:color="auto"/>
        <w:left w:val="none" w:sz="0" w:space="0" w:color="auto"/>
        <w:bottom w:val="none" w:sz="0" w:space="0" w:color="auto"/>
        <w:right w:val="none" w:sz="0" w:space="0" w:color="auto"/>
      </w:divBdr>
    </w:div>
    <w:div w:id="1740203075">
      <w:bodyDiv w:val="1"/>
      <w:marLeft w:val="0"/>
      <w:marRight w:val="0"/>
      <w:marTop w:val="0"/>
      <w:marBottom w:val="0"/>
      <w:divBdr>
        <w:top w:val="none" w:sz="0" w:space="0" w:color="auto"/>
        <w:left w:val="none" w:sz="0" w:space="0" w:color="auto"/>
        <w:bottom w:val="none" w:sz="0" w:space="0" w:color="auto"/>
        <w:right w:val="none" w:sz="0" w:space="0" w:color="auto"/>
      </w:divBdr>
    </w:div>
    <w:div w:id="1848785649">
      <w:bodyDiv w:val="1"/>
      <w:marLeft w:val="0"/>
      <w:marRight w:val="0"/>
      <w:marTop w:val="0"/>
      <w:marBottom w:val="0"/>
      <w:divBdr>
        <w:top w:val="none" w:sz="0" w:space="0" w:color="auto"/>
        <w:left w:val="none" w:sz="0" w:space="0" w:color="auto"/>
        <w:bottom w:val="none" w:sz="0" w:space="0" w:color="auto"/>
        <w:right w:val="none" w:sz="0" w:space="0" w:color="auto"/>
      </w:divBdr>
    </w:div>
    <w:div w:id="1938100779">
      <w:bodyDiv w:val="1"/>
      <w:marLeft w:val="0"/>
      <w:marRight w:val="0"/>
      <w:marTop w:val="0"/>
      <w:marBottom w:val="0"/>
      <w:divBdr>
        <w:top w:val="none" w:sz="0" w:space="0" w:color="auto"/>
        <w:left w:val="none" w:sz="0" w:space="0" w:color="auto"/>
        <w:bottom w:val="none" w:sz="0" w:space="0" w:color="auto"/>
        <w:right w:val="none" w:sz="0" w:space="0" w:color="auto"/>
      </w:divBdr>
    </w:div>
    <w:div w:id="1950238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ncvo.org.uk/help-and-guidance/running-a-charity/employing-managing-staff/managing-developing-staff/developing-effective-teams/belbins-team-ro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belbin.com/about/belbin-team-roles"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mrs\Documents\University%20Yr2\Engineering%20Management\Project%20Planning.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b:Tag>
    <b:SourceType>InternetSite</b:SourceType>
    <b:Guid>{6AB55C90-9EAD-4572-8AD6-639C30F20C74}</b:Guid>
    <b:Author>
      <b:Author>
        <b:Corporate>MAT Foundry Group LTD</b:Corporate>
      </b:Author>
    </b:Author>
    <b:Title>What is a Camshaft and How Does it Work</b:Title>
    <b:InternetSiteTitle>MAT Foundry Group LTD</b:InternetSiteTitle>
    <b:URL>https://www.matfoundrygroup.com/blog/what-is-a-camshaft-and-how-does-it-work</b:URL>
    <b:RefOrder>3</b:RefOrder>
  </b:Source>
  <b:Source>
    <b:Tag>Mya14</b:Tag>
    <b:SourceType>BookSection</b:SourceType>
    <b:Guid>{44306A65-9C7B-46F9-BDCA-E631C11B96A8}</b:Guid>
    <b:Title>Alternative Fuels and Advanced Vehicle Technologies for Improved Environmental Performance</b:Title>
    <b:Year>2014</b:Year>
    <b:Author>
      <b:Author>
        <b:NameList>
          <b:Person>
            <b:Last>Myagkov</b:Last>
            <b:Middle>L</b:Middle>
            <b:First>Leonid</b:First>
          </b:Person>
          <b:Person>
            <b:Last>Mahkamov</b:Last>
            <b:Middle>Kh</b:Middle>
            <b:First>Khamid</b:First>
          </b:Person>
          <b:Person>
            <b:Last>Chainov</b:Last>
            <b:First>N.D</b:First>
          </b:Person>
          <b:Person>
            <b:Last>Makhkamova</b:Last>
            <b:First>Irina</b:First>
          </b:Person>
        </b:NameList>
      </b:Author>
      <b:BookAuthor>
        <b:NameList>
          <b:Person>
            <b:Last>Myagkov</b:Last>
            <b:First>Leonid</b:First>
            <b:Middle>L</b:Middle>
          </b:Person>
          <b:Person>
            <b:Last>Mahkamov</b:Last>
            <b:First>Khamid</b:First>
            <b:Middle>Kh</b:Middle>
          </b:Person>
          <b:Person>
            <b:Last>Chainov</b:Last>
            <b:First>N.D</b:First>
          </b:Person>
          <b:Person>
            <b:Last>Makhkamova</b:Last>
            <b:First>Irina</b:First>
          </b:Person>
        </b:NameList>
      </b:BookAuthor>
    </b:Author>
    <b:Publisher>Woodhead Publishing</b:Publisher>
    <b:BookTitle>Advanced and conventional internal combustion engine materials</b:BookTitle>
    <b:Pages>370</b:Pages>
    <b:RefOrder>4</b:RefOrder>
  </b:Source>
  <b:Source>
    <b:Tag>Mag15</b:Tag>
    <b:SourceType>InternetSite</b:SourceType>
    <b:Guid>{DB25B8CD-21A3-4FD4-9D12-EA2A13765DCF}</b:Guid>
    <b:Title>TECH QUICKIE: Camshaft Lobe Separation Angle And Power Relationship</b:Title>
    <b:Year>2015</b:Year>
    <b:Author>
      <b:Author>
        <b:NameList>
          <b:Person>
            <b:Last>Magda</b:Last>
            <b:First>Mike</b:First>
          </b:Person>
        </b:NameList>
      </b:Author>
    </b:Author>
    <b:InternetSiteTitle>Engine Labs</b:InternetSiteTitle>
    <b:Month>December</b:Month>
    <b:Day>29</b:Day>
    <b:URL>https://www.enginelabs.com/engine-tech/engine/tech-quickie-camshaft-lobe-separation-angle-and-power-relationship/#:~:text=“On%20a%20naturally%20aspirated%20engine,higher%20in%20the%20rpm%20range.</b:URL>
    <b:RefOrder>5</b:RefOrder>
  </b:Source>
  <b:Source>
    <b:Tag>NCV23</b:Tag>
    <b:SourceType>InternetSite</b:SourceType>
    <b:Guid>{92890BED-FB73-47B8-98F0-E3A74606019B}</b:Guid>
    <b:Title>Developing effective teams</b:Title>
    <b:Year>2023</b:Year>
    <b:Author>
      <b:Author>
        <b:Corporate>NCVO</b:Corporate>
      </b:Author>
    </b:Author>
    <b:InternetSiteTitle>NCVO</b:InternetSiteTitle>
    <b:Month>August</b:Month>
    <b:Day>29</b:Day>
    <b:URL>https://www.ncvo.org.uk/help-and-guidance/running-a-charity/employing-managing-staff/managing-developing-staff/developing-effective-teams/belbins-team-roles/</b:URL>
    <b:RefOrder>1</b:RefOrder>
  </b:Source>
  <b:Source>
    <b:Tag>Bel24</b:Tag>
    <b:SourceType>InternetSite</b:SourceType>
    <b:Guid>{329D9A43-AB0D-4D43-86B6-A7ABA1822D48}</b:Guid>
    <b:Author>
      <b:Author>
        <b:Corporate>Belbin</b:Corporate>
      </b:Author>
    </b:Author>
    <b:Title>The Nine Belbin Team Roles</b:Title>
    <b:InternetSiteTitle>Belbin</b:InternetSiteTitle>
    <b:Year>2024</b:Year>
    <b:Month>September</b:Month>
    <b:Day>23</b:Day>
    <b:URL>https://www.belbin.com/about/belbin-team-roles</b:URL>
    <b:RefOrder>2</b:RefOrder>
  </b:Source>
</b:Sources>
</file>

<file path=customXml/itemProps1.xml><?xml version="1.0" encoding="utf-8"?>
<ds:datastoreItem xmlns:ds="http://schemas.openxmlformats.org/officeDocument/2006/customXml" ds:itemID="{302EF3F1-4A7A-45F9-BDE2-466F56D2C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Planning</Template>
  <TotalTime>0</TotalTime>
  <Pages>13</Pages>
  <Words>2210</Words>
  <Characters>12601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samrs</dc:creator>
  <cp:keywords/>
  <dc:description/>
  <cp:lastModifiedBy>Sam Stainsby (2305051)</cp:lastModifiedBy>
  <cp:revision>1</cp:revision>
  <dcterms:created xsi:type="dcterms:W3CDTF">2024-11-20T14:44:00Z</dcterms:created>
  <dcterms:modified xsi:type="dcterms:W3CDTF">2024-11-20T14:44:00Z</dcterms:modified>
</cp:coreProperties>
</file>