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id w:val="-1331448418"/>
        <w:docPartObj>
          <w:docPartGallery w:val="Cover Pages"/>
          <w:docPartUnique/>
        </w:docPartObj>
      </w:sdtPr>
      <w:sdtEndPr/>
      <w:sdtContent>
        <w:p w14:paraId="3F0F3ED8" w14:textId="77777777" w:rsidR="005D6630" w:rsidRDefault="005D6630">
          <w:r>
            <w:rPr>
              <w:noProof/>
              <w:lang w:eastAsia="en-GB"/>
            </w:rPr>
            <mc:AlternateContent>
              <mc:Choice Requires="wpg">
                <w:drawing>
                  <wp:anchor distT="0" distB="0" distL="114300" distR="114300" simplePos="0" relativeHeight="251659264" behindDoc="1" locked="0" layoutInCell="1" allowOverlap="1" wp14:anchorId="61FDA12A" wp14:editId="5A1CB40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731BDB" w14:textId="65AB90AF" w:rsidR="005D6630" w:rsidRDefault="00A50D06">
                                      <w:pPr>
                                        <w:pStyle w:val="NoSpacing"/>
                                        <w:spacing w:before="120"/>
                                        <w:jc w:val="center"/>
                                        <w:rPr>
                                          <w:color w:val="FFFFFF" w:themeColor="background1"/>
                                        </w:rPr>
                                      </w:pPr>
                                      <w:r>
                                        <w:rPr>
                                          <w:color w:val="FFFFFF" w:themeColor="background1"/>
                                        </w:rPr>
                                        <w:t>Steph Challenger</w:t>
                                      </w:r>
                                    </w:p>
                                  </w:sdtContent>
                                </w:sdt>
                                <w:p w14:paraId="7D0058C1" w14:textId="4E0158C0" w:rsidR="005D6630" w:rsidRDefault="00A50D06">
                                  <w:pPr>
                                    <w:pStyle w:val="NoSpacing"/>
                                    <w:spacing w:before="120"/>
                                    <w:jc w:val="center"/>
                                    <w:rPr>
                                      <w:color w:val="FFFFFF" w:themeColor="background1"/>
                                    </w:rPr>
                                  </w:pPr>
                                  <w:r>
                                    <w:rPr>
                                      <w:caps/>
                                      <w:color w:val="FFFFFF" w:themeColor="background1"/>
                                    </w:rPr>
                                    <w:t>133155</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9E587D" w14:textId="06B7509A" w:rsidR="005D6630" w:rsidRDefault="0055332B">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Usability engineering -Vending machines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w:pict>
                  <v:group w14:anchorId="61FDA12A"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A731BDB" w14:textId="65AB90AF" w:rsidR="005D6630" w:rsidRDefault="00A50D06">
                                <w:pPr>
                                  <w:pStyle w:val="NoSpacing"/>
                                  <w:spacing w:before="120"/>
                                  <w:jc w:val="center"/>
                                  <w:rPr>
                                    <w:color w:val="FFFFFF" w:themeColor="background1"/>
                                  </w:rPr>
                                </w:pPr>
                                <w:r>
                                  <w:rPr>
                                    <w:color w:val="FFFFFF" w:themeColor="background1"/>
                                  </w:rPr>
                                  <w:t>Steph Challenger</w:t>
                                </w:r>
                              </w:p>
                            </w:sdtContent>
                          </w:sdt>
                          <w:p w14:paraId="7D0058C1" w14:textId="4E0158C0" w:rsidR="005D6630" w:rsidRDefault="00A50D06">
                            <w:pPr>
                              <w:pStyle w:val="NoSpacing"/>
                              <w:spacing w:before="120"/>
                              <w:jc w:val="center"/>
                              <w:rPr>
                                <w:color w:val="FFFFFF" w:themeColor="background1"/>
                              </w:rPr>
                            </w:pPr>
                            <w:r>
                              <w:rPr>
                                <w:caps/>
                                <w:color w:val="FFFFFF" w:themeColor="background1"/>
                              </w:rPr>
                              <w:t>133155</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F9E587D" w14:textId="06B7509A" w:rsidR="005D6630" w:rsidRDefault="0055332B">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Usability engineering -Vending machines</w:t>
                                </w:r>
                              </w:p>
                            </w:sdtContent>
                          </w:sdt>
                        </w:txbxContent>
                      </v:textbox>
                    </v:shape>
                    <w10:wrap anchorx="page" anchory="page"/>
                  </v:group>
                </w:pict>
              </mc:Fallback>
            </mc:AlternateContent>
          </w:r>
        </w:p>
        <w:p w14:paraId="46EAAC06" w14:textId="77777777" w:rsidR="005D6630" w:rsidRDefault="005D6630">
          <w:r>
            <w:br w:type="page"/>
          </w:r>
        </w:p>
      </w:sdtContent>
    </w:sdt>
    <w:sdt>
      <w:sdtPr>
        <w:rPr>
          <w:rFonts w:asciiTheme="minorHAnsi" w:eastAsiaTheme="minorHAnsi" w:hAnsiTheme="minorHAnsi" w:cstheme="minorBidi"/>
          <w:color w:val="auto"/>
          <w:sz w:val="22"/>
          <w:szCs w:val="22"/>
          <w:lang w:val="en-GB"/>
        </w:rPr>
        <w:id w:val="-330682437"/>
        <w:docPartObj>
          <w:docPartGallery w:val="Table of Contents"/>
          <w:docPartUnique/>
        </w:docPartObj>
      </w:sdtPr>
      <w:sdtEndPr>
        <w:rPr>
          <w:b/>
          <w:bCs/>
          <w:noProof/>
        </w:rPr>
      </w:sdtEndPr>
      <w:sdtContent>
        <w:p w14:paraId="33D64DED" w14:textId="77777777" w:rsidR="005D6630" w:rsidRDefault="005D6630">
          <w:pPr>
            <w:pStyle w:val="TOCHeading"/>
          </w:pPr>
          <w:r>
            <w:t>Contents</w:t>
          </w:r>
        </w:p>
        <w:p w14:paraId="4E97F7CD" w14:textId="5CC526E3" w:rsidR="004D2C29" w:rsidRDefault="005D663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3510162" w:history="1">
            <w:r w:rsidR="004D2C29" w:rsidRPr="00926171">
              <w:rPr>
                <w:rStyle w:val="Hyperlink"/>
                <w:noProof/>
              </w:rPr>
              <w:t>Overview of the Displays</w:t>
            </w:r>
            <w:r w:rsidR="004D2C29">
              <w:rPr>
                <w:noProof/>
                <w:webHidden/>
              </w:rPr>
              <w:tab/>
            </w:r>
            <w:r w:rsidR="004D2C29">
              <w:rPr>
                <w:noProof/>
                <w:webHidden/>
              </w:rPr>
              <w:fldChar w:fldCharType="begin"/>
            </w:r>
            <w:r w:rsidR="004D2C29">
              <w:rPr>
                <w:noProof/>
                <w:webHidden/>
              </w:rPr>
              <w:instrText xml:space="preserve"> PAGEREF _Toc103510162 \h </w:instrText>
            </w:r>
            <w:r w:rsidR="004D2C29">
              <w:rPr>
                <w:noProof/>
                <w:webHidden/>
              </w:rPr>
            </w:r>
            <w:r w:rsidR="004D2C29">
              <w:rPr>
                <w:noProof/>
                <w:webHidden/>
              </w:rPr>
              <w:fldChar w:fldCharType="separate"/>
            </w:r>
            <w:r w:rsidR="004D2C29">
              <w:rPr>
                <w:noProof/>
                <w:webHidden/>
              </w:rPr>
              <w:t>2</w:t>
            </w:r>
            <w:r w:rsidR="004D2C29">
              <w:rPr>
                <w:noProof/>
                <w:webHidden/>
              </w:rPr>
              <w:fldChar w:fldCharType="end"/>
            </w:r>
          </w:hyperlink>
        </w:p>
        <w:p w14:paraId="370A5B8D" w14:textId="0BDE4DA9" w:rsidR="004D2C29" w:rsidRDefault="00333A8C">
          <w:pPr>
            <w:pStyle w:val="TOC2"/>
            <w:tabs>
              <w:tab w:val="right" w:leader="dot" w:pos="9016"/>
            </w:tabs>
            <w:rPr>
              <w:rFonts w:eastAsiaTheme="minorEastAsia"/>
              <w:noProof/>
              <w:lang w:eastAsia="en-GB"/>
            </w:rPr>
          </w:pPr>
          <w:hyperlink w:anchor="_Toc103510163" w:history="1">
            <w:r w:rsidR="004D2C29" w:rsidRPr="00926171">
              <w:rPr>
                <w:rStyle w:val="Hyperlink"/>
                <w:noProof/>
              </w:rPr>
              <w:t>Good Design</w:t>
            </w:r>
            <w:r w:rsidR="004D2C29">
              <w:rPr>
                <w:noProof/>
                <w:webHidden/>
              </w:rPr>
              <w:tab/>
            </w:r>
            <w:r w:rsidR="004D2C29">
              <w:rPr>
                <w:noProof/>
                <w:webHidden/>
              </w:rPr>
              <w:fldChar w:fldCharType="begin"/>
            </w:r>
            <w:r w:rsidR="004D2C29">
              <w:rPr>
                <w:noProof/>
                <w:webHidden/>
              </w:rPr>
              <w:instrText xml:space="preserve"> PAGEREF _Toc103510163 \h </w:instrText>
            </w:r>
            <w:r w:rsidR="004D2C29">
              <w:rPr>
                <w:noProof/>
                <w:webHidden/>
              </w:rPr>
            </w:r>
            <w:r w:rsidR="004D2C29">
              <w:rPr>
                <w:noProof/>
                <w:webHidden/>
              </w:rPr>
              <w:fldChar w:fldCharType="separate"/>
            </w:r>
            <w:r w:rsidR="004D2C29">
              <w:rPr>
                <w:noProof/>
                <w:webHidden/>
              </w:rPr>
              <w:t>2</w:t>
            </w:r>
            <w:r w:rsidR="004D2C29">
              <w:rPr>
                <w:noProof/>
                <w:webHidden/>
              </w:rPr>
              <w:fldChar w:fldCharType="end"/>
            </w:r>
          </w:hyperlink>
        </w:p>
        <w:p w14:paraId="2366EF2A" w14:textId="727FF484" w:rsidR="004D2C29" w:rsidRDefault="00333A8C">
          <w:pPr>
            <w:pStyle w:val="TOC2"/>
            <w:tabs>
              <w:tab w:val="right" w:leader="dot" w:pos="9016"/>
            </w:tabs>
            <w:rPr>
              <w:rFonts w:eastAsiaTheme="minorEastAsia"/>
              <w:noProof/>
              <w:lang w:eastAsia="en-GB"/>
            </w:rPr>
          </w:pPr>
          <w:hyperlink w:anchor="_Toc103510164" w:history="1">
            <w:r w:rsidR="004D2C29" w:rsidRPr="00926171">
              <w:rPr>
                <w:rStyle w:val="Hyperlink"/>
                <w:noProof/>
              </w:rPr>
              <w:t>Bad Design</w:t>
            </w:r>
            <w:r w:rsidR="004D2C29">
              <w:rPr>
                <w:noProof/>
                <w:webHidden/>
              </w:rPr>
              <w:tab/>
            </w:r>
            <w:r w:rsidR="004D2C29">
              <w:rPr>
                <w:noProof/>
                <w:webHidden/>
              </w:rPr>
              <w:fldChar w:fldCharType="begin"/>
            </w:r>
            <w:r w:rsidR="004D2C29">
              <w:rPr>
                <w:noProof/>
                <w:webHidden/>
              </w:rPr>
              <w:instrText xml:space="preserve"> PAGEREF _Toc103510164 \h </w:instrText>
            </w:r>
            <w:r w:rsidR="004D2C29">
              <w:rPr>
                <w:noProof/>
                <w:webHidden/>
              </w:rPr>
            </w:r>
            <w:r w:rsidR="004D2C29">
              <w:rPr>
                <w:noProof/>
                <w:webHidden/>
              </w:rPr>
              <w:fldChar w:fldCharType="separate"/>
            </w:r>
            <w:r w:rsidR="004D2C29">
              <w:rPr>
                <w:noProof/>
                <w:webHidden/>
              </w:rPr>
              <w:t>5</w:t>
            </w:r>
            <w:r w:rsidR="004D2C29">
              <w:rPr>
                <w:noProof/>
                <w:webHidden/>
              </w:rPr>
              <w:fldChar w:fldCharType="end"/>
            </w:r>
          </w:hyperlink>
        </w:p>
        <w:p w14:paraId="3EF1E7EA" w14:textId="255EA968" w:rsidR="004D2C29" w:rsidRDefault="00333A8C">
          <w:pPr>
            <w:pStyle w:val="TOC1"/>
            <w:tabs>
              <w:tab w:val="right" w:leader="dot" w:pos="9016"/>
            </w:tabs>
            <w:rPr>
              <w:rFonts w:eastAsiaTheme="minorEastAsia"/>
              <w:noProof/>
              <w:lang w:eastAsia="en-GB"/>
            </w:rPr>
          </w:pPr>
          <w:hyperlink w:anchor="_Toc103510165" w:history="1">
            <w:r w:rsidR="004D2C29" w:rsidRPr="00926171">
              <w:rPr>
                <w:rStyle w:val="Hyperlink"/>
                <w:noProof/>
              </w:rPr>
              <w:t>Comparison</w:t>
            </w:r>
            <w:r w:rsidR="004D2C29">
              <w:rPr>
                <w:noProof/>
                <w:webHidden/>
              </w:rPr>
              <w:tab/>
            </w:r>
            <w:r w:rsidR="004D2C29">
              <w:rPr>
                <w:noProof/>
                <w:webHidden/>
              </w:rPr>
              <w:fldChar w:fldCharType="begin"/>
            </w:r>
            <w:r w:rsidR="004D2C29">
              <w:rPr>
                <w:noProof/>
                <w:webHidden/>
              </w:rPr>
              <w:instrText xml:space="preserve"> PAGEREF _Toc103510165 \h </w:instrText>
            </w:r>
            <w:r w:rsidR="004D2C29">
              <w:rPr>
                <w:noProof/>
                <w:webHidden/>
              </w:rPr>
            </w:r>
            <w:r w:rsidR="004D2C29">
              <w:rPr>
                <w:noProof/>
                <w:webHidden/>
              </w:rPr>
              <w:fldChar w:fldCharType="separate"/>
            </w:r>
            <w:r w:rsidR="004D2C29">
              <w:rPr>
                <w:noProof/>
                <w:webHidden/>
              </w:rPr>
              <w:t>6</w:t>
            </w:r>
            <w:r w:rsidR="004D2C29">
              <w:rPr>
                <w:noProof/>
                <w:webHidden/>
              </w:rPr>
              <w:fldChar w:fldCharType="end"/>
            </w:r>
          </w:hyperlink>
        </w:p>
        <w:p w14:paraId="615AC4B0" w14:textId="04286F5E" w:rsidR="004D2C29" w:rsidRDefault="00333A8C">
          <w:pPr>
            <w:pStyle w:val="TOC2"/>
            <w:tabs>
              <w:tab w:val="right" w:leader="dot" w:pos="9016"/>
            </w:tabs>
            <w:rPr>
              <w:rFonts w:eastAsiaTheme="minorEastAsia"/>
              <w:noProof/>
              <w:lang w:eastAsia="en-GB"/>
            </w:rPr>
          </w:pPr>
          <w:hyperlink w:anchor="_Toc103510166" w:history="1">
            <w:r w:rsidR="004D2C29" w:rsidRPr="00926171">
              <w:rPr>
                <w:rStyle w:val="Hyperlink"/>
                <w:noProof/>
              </w:rPr>
              <w:t>Improving the Usability</w:t>
            </w:r>
            <w:r w:rsidR="004D2C29">
              <w:rPr>
                <w:noProof/>
                <w:webHidden/>
              </w:rPr>
              <w:tab/>
            </w:r>
            <w:r w:rsidR="004D2C29">
              <w:rPr>
                <w:noProof/>
                <w:webHidden/>
              </w:rPr>
              <w:fldChar w:fldCharType="begin"/>
            </w:r>
            <w:r w:rsidR="004D2C29">
              <w:rPr>
                <w:noProof/>
                <w:webHidden/>
              </w:rPr>
              <w:instrText xml:space="preserve"> PAGEREF _Toc103510166 \h </w:instrText>
            </w:r>
            <w:r w:rsidR="004D2C29">
              <w:rPr>
                <w:noProof/>
                <w:webHidden/>
              </w:rPr>
            </w:r>
            <w:r w:rsidR="004D2C29">
              <w:rPr>
                <w:noProof/>
                <w:webHidden/>
              </w:rPr>
              <w:fldChar w:fldCharType="separate"/>
            </w:r>
            <w:r w:rsidR="004D2C29">
              <w:rPr>
                <w:noProof/>
                <w:webHidden/>
              </w:rPr>
              <w:t>7</w:t>
            </w:r>
            <w:r w:rsidR="004D2C29">
              <w:rPr>
                <w:noProof/>
                <w:webHidden/>
              </w:rPr>
              <w:fldChar w:fldCharType="end"/>
            </w:r>
          </w:hyperlink>
        </w:p>
        <w:p w14:paraId="7238751E" w14:textId="5DD0C488" w:rsidR="004D2C29" w:rsidRDefault="00333A8C">
          <w:pPr>
            <w:pStyle w:val="TOC1"/>
            <w:tabs>
              <w:tab w:val="right" w:leader="dot" w:pos="9016"/>
            </w:tabs>
            <w:rPr>
              <w:rFonts w:eastAsiaTheme="minorEastAsia"/>
              <w:noProof/>
              <w:lang w:eastAsia="en-GB"/>
            </w:rPr>
          </w:pPr>
          <w:hyperlink w:anchor="_Toc103510167" w:history="1">
            <w:r w:rsidR="004D2C29" w:rsidRPr="00926171">
              <w:rPr>
                <w:rStyle w:val="Hyperlink"/>
                <w:noProof/>
              </w:rPr>
              <w:t>Interface Evaluation</w:t>
            </w:r>
            <w:r w:rsidR="004D2C29">
              <w:rPr>
                <w:noProof/>
                <w:webHidden/>
              </w:rPr>
              <w:tab/>
            </w:r>
            <w:r w:rsidR="004D2C29">
              <w:rPr>
                <w:noProof/>
                <w:webHidden/>
              </w:rPr>
              <w:fldChar w:fldCharType="begin"/>
            </w:r>
            <w:r w:rsidR="004D2C29">
              <w:rPr>
                <w:noProof/>
                <w:webHidden/>
              </w:rPr>
              <w:instrText xml:space="preserve"> PAGEREF _Toc103510167 \h </w:instrText>
            </w:r>
            <w:r w:rsidR="004D2C29">
              <w:rPr>
                <w:noProof/>
                <w:webHidden/>
              </w:rPr>
            </w:r>
            <w:r w:rsidR="004D2C29">
              <w:rPr>
                <w:noProof/>
                <w:webHidden/>
              </w:rPr>
              <w:fldChar w:fldCharType="separate"/>
            </w:r>
            <w:r w:rsidR="004D2C29">
              <w:rPr>
                <w:noProof/>
                <w:webHidden/>
              </w:rPr>
              <w:t>8</w:t>
            </w:r>
            <w:r w:rsidR="004D2C29">
              <w:rPr>
                <w:noProof/>
                <w:webHidden/>
              </w:rPr>
              <w:fldChar w:fldCharType="end"/>
            </w:r>
          </w:hyperlink>
        </w:p>
        <w:p w14:paraId="7AF1F04A" w14:textId="6D07F167" w:rsidR="004D2C29" w:rsidRDefault="00333A8C">
          <w:pPr>
            <w:pStyle w:val="TOC1"/>
            <w:tabs>
              <w:tab w:val="right" w:leader="dot" w:pos="9016"/>
            </w:tabs>
            <w:rPr>
              <w:rFonts w:eastAsiaTheme="minorEastAsia"/>
              <w:noProof/>
              <w:lang w:eastAsia="en-GB"/>
            </w:rPr>
          </w:pPr>
          <w:hyperlink w:anchor="_Toc103510168" w:history="1">
            <w:r w:rsidR="004D2C29" w:rsidRPr="00926171">
              <w:rPr>
                <w:rStyle w:val="Hyperlink"/>
                <w:noProof/>
              </w:rPr>
              <w:t>Guidelines and Accessibility</w:t>
            </w:r>
            <w:r w:rsidR="004D2C29">
              <w:rPr>
                <w:noProof/>
                <w:webHidden/>
              </w:rPr>
              <w:tab/>
            </w:r>
            <w:r w:rsidR="004D2C29">
              <w:rPr>
                <w:noProof/>
                <w:webHidden/>
              </w:rPr>
              <w:fldChar w:fldCharType="begin"/>
            </w:r>
            <w:r w:rsidR="004D2C29">
              <w:rPr>
                <w:noProof/>
                <w:webHidden/>
              </w:rPr>
              <w:instrText xml:space="preserve"> PAGEREF _Toc103510168 \h </w:instrText>
            </w:r>
            <w:r w:rsidR="004D2C29">
              <w:rPr>
                <w:noProof/>
                <w:webHidden/>
              </w:rPr>
            </w:r>
            <w:r w:rsidR="004D2C29">
              <w:rPr>
                <w:noProof/>
                <w:webHidden/>
              </w:rPr>
              <w:fldChar w:fldCharType="separate"/>
            </w:r>
            <w:r w:rsidR="004D2C29">
              <w:rPr>
                <w:noProof/>
                <w:webHidden/>
              </w:rPr>
              <w:t>11</w:t>
            </w:r>
            <w:r w:rsidR="004D2C29">
              <w:rPr>
                <w:noProof/>
                <w:webHidden/>
              </w:rPr>
              <w:fldChar w:fldCharType="end"/>
            </w:r>
          </w:hyperlink>
        </w:p>
        <w:p w14:paraId="2E9C3268" w14:textId="62B26689" w:rsidR="004D2C29" w:rsidRDefault="00333A8C">
          <w:pPr>
            <w:pStyle w:val="TOC2"/>
            <w:tabs>
              <w:tab w:val="right" w:leader="dot" w:pos="9016"/>
            </w:tabs>
            <w:rPr>
              <w:rFonts w:eastAsiaTheme="minorEastAsia"/>
              <w:noProof/>
              <w:lang w:eastAsia="en-GB"/>
            </w:rPr>
          </w:pPr>
          <w:hyperlink w:anchor="_Toc103510169" w:history="1">
            <w:r w:rsidR="004D2C29" w:rsidRPr="00926171">
              <w:rPr>
                <w:rStyle w:val="Hyperlink"/>
                <w:noProof/>
              </w:rPr>
              <w:t>Guidelines</w:t>
            </w:r>
            <w:r w:rsidR="004D2C29">
              <w:rPr>
                <w:noProof/>
                <w:webHidden/>
              </w:rPr>
              <w:tab/>
            </w:r>
            <w:r w:rsidR="004D2C29">
              <w:rPr>
                <w:noProof/>
                <w:webHidden/>
              </w:rPr>
              <w:fldChar w:fldCharType="begin"/>
            </w:r>
            <w:r w:rsidR="004D2C29">
              <w:rPr>
                <w:noProof/>
                <w:webHidden/>
              </w:rPr>
              <w:instrText xml:space="preserve"> PAGEREF _Toc103510169 \h </w:instrText>
            </w:r>
            <w:r w:rsidR="004D2C29">
              <w:rPr>
                <w:noProof/>
                <w:webHidden/>
              </w:rPr>
            </w:r>
            <w:r w:rsidR="004D2C29">
              <w:rPr>
                <w:noProof/>
                <w:webHidden/>
              </w:rPr>
              <w:fldChar w:fldCharType="separate"/>
            </w:r>
            <w:r w:rsidR="004D2C29">
              <w:rPr>
                <w:noProof/>
                <w:webHidden/>
              </w:rPr>
              <w:t>11</w:t>
            </w:r>
            <w:r w:rsidR="004D2C29">
              <w:rPr>
                <w:noProof/>
                <w:webHidden/>
              </w:rPr>
              <w:fldChar w:fldCharType="end"/>
            </w:r>
          </w:hyperlink>
        </w:p>
        <w:p w14:paraId="39468C6F" w14:textId="1781DD72" w:rsidR="004D2C29" w:rsidRDefault="00333A8C">
          <w:pPr>
            <w:pStyle w:val="TOC2"/>
            <w:tabs>
              <w:tab w:val="right" w:leader="dot" w:pos="9016"/>
            </w:tabs>
            <w:rPr>
              <w:rFonts w:eastAsiaTheme="minorEastAsia"/>
              <w:noProof/>
              <w:lang w:eastAsia="en-GB"/>
            </w:rPr>
          </w:pPr>
          <w:hyperlink w:anchor="_Toc103510170" w:history="1">
            <w:r w:rsidR="004D2C29" w:rsidRPr="00926171">
              <w:rPr>
                <w:rStyle w:val="Hyperlink"/>
                <w:noProof/>
              </w:rPr>
              <w:t>Accessibility Recommendations</w:t>
            </w:r>
            <w:r w:rsidR="004D2C29">
              <w:rPr>
                <w:noProof/>
                <w:webHidden/>
              </w:rPr>
              <w:tab/>
            </w:r>
            <w:r w:rsidR="004D2C29">
              <w:rPr>
                <w:noProof/>
                <w:webHidden/>
              </w:rPr>
              <w:fldChar w:fldCharType="begin"/>
            </w:r>
            <w:r w:rsidR="004D2C29">
              <w:rPr>
                <w:noProof/>
                <w:webHidden/>
              </w:rPr>
              <w:instrText xml:space="preserve"> PAGEREF _Toc103510170 \h </w:instrText>
            </w:r>
            <w:r w:rsidR="004D2C29">
              <w:rPr>
                <w:noProof/>
                <w:webHidden/>
              </w:rPr>
            </w:r>
            <w:r w:rsidR="004D2C29">
              <w:rPr>
                <w:noProof/>
                <w:webHidden/>
              </w:rPr>
              <w:fldChar w:fldCharType="separate"/>
            </w:r>
            <w:r w:rsidR="004D2C29">
              <w:rPr>
                <w:noProof/>
                <w:webHidden/>
              </w:rPr>
              <w:t>12</w:t>
            </w:r>
            <w:r w:rsidR="004D2C29">
              <w:rPr>
                <w:noProof/>
                <w:webHidden/>
              </w:rPr>
              <w:fldChar w:fldCharType="end"/>
            </w:r>
          </w:hyperlink>
        </w:p>
        <w:p w14:paraId="62865131" w14:textId="0BC79DF8" w:rsidR="004D2C29" w:rsidRDefault="00333A8C">
          <w:pPr>
            <w:pStyle w:val="TOC1"/>
            <w:tabs>
              <w:tab w:val="right" w:leader="dot" w:pos="9016"/>
            </w:tabs>
            <w:rPr>
              <w:rFonts w:eastAsiaTheme="minorEastAsia"/>
              <w:noProof/>
              <w:lang w:eastAsia="en-GB"/>
            </w:rPr>
          </w:pPr>
          <w:hyperlink w:anchor="_Toc103510171" w:history="1">
            <w:r w:rsidR="004D2C29" w:rsidRPr="00926171">
              <w:rPr>
                <w:rStyle w:val="Hyperlink"/>
                <w:noProof/>
              </w:rPr>
              <w:t>References</w:t>
            </w:r>
            <w:r w:rsidR="004D2C29">
              <w:rPr>
                <w:noProof/>
                <w:webHidden/>
              </w:rPr>
              <w:tab/>
            </w:r>
            <w:r w:rsidR="004D2C29">
              <w:rPr>
                <w:noProof/>
                <w:webHidden/>
              </w:rPr>
              <w:fldChar w:fldCharType="begin"/>
            </w:r>
            <w:r w:rsidR="004D2C29">
              <w:rPr>
                <w:noProof/>
                <w:webHidden/>
              </w:rPr>
              <w:instrText xml:space="preserve"> PAGEREF _Toc103510171 \h </w:instrText>
            </w:r>
            <w:r w:rsidR="004D2C29">
              <w:rPr>
                <w:noProof/>
                <w:webHidden/>
              </w:rPr>
            </w:r>
            <w:r w:rsidR="004D2C29">
              <w:rPr>
                <w:noProof/>
                <w:webHidden/>
              </w:rPr>
              <w:fldChar w:fldCharType="separate"/>
            </w:r>
            <w:r w:rsidR="004D2C29">
              <w:rPr>
                <w:noProof/>
                <w:webHidden/>
              </w:rPr>
              <w:t>15</w:t>
            </w:r>
            <w:r w:rsidR="004D2C29">
              <w:rPr>
                <w:noProof/>
                <w:webHidden/>
              </w:rPr>
              <w:fldChar w:fldCharType="end"/>
            </w:r>
          </w:hyperlink>
        </w:p>
        <w:p w14:paraId="5F7B651D" w14:textId="55E5C0F5" w:rsidR="005D6630" w:rsidRDefault="005D6630">
          <w:r>
            <w:rPr>
              <w:b/>
              <w:bCs/>
              <w:noProof/>
            </w:rPr>
            <w:fldChar w:fldCharType="end"/>
          </w:r>
        </w:p>
      </w:sdtContent>
    </w:sdt>
    <w:p w14:paraId="1BE2E1A7" w14:textId="77777777" w:rsidR="005D6630" w:rsidRDefault="005D6630">
      <w:pPr>
        <w:rPr>
          <w:rFonts w:asciiTheme="majorHAnsi" w:eastAsiaTheme="majorEastAsia" w:hAnsiTheme="majorHAnsi" w:cstheme="majorBidi"/>
          <w:spacing w:val="-10"/>
          <w:kern w:val="28"/>
          <w:sz w:val="56"/>
          <w:szCs w:val="56"/>
        </w:rPr>
      </w:pPr>
      <w:r>
        <w:br w:type="page"/>
      </w:r>
    </w:p>
    <w:p w14:paraId="69F78E85" w14:textId="2022795C" w:rsidR="005D6630" w:rsidRDefault="00A50D06" w:rsidP="005D6630">
      <w:pPr>
        <w:pStyle w:val="Title"/>
      </w:pPr>
      <w:r>
        <w:lastRenderedPageBreak/>
        <w:t>Vending Machines</w:t>
      </w:r>
    </w:p>
    <w:p w14:paraId="59236FC3" w14:textId="61242605" w:rsidR="005D6630" w:rsidRDefault="00A50D06" w:rsidP="005D6630">
      <w:pPr>
        <w:pStyle w:val="Heading1"/>
      </w:pPr>
      <w:bookmarkStart w:id="1" w:name="_Toc103510162"/>
      <w:r>
        <w:t xml:space="preserve">Overview of the </w:t>
      </w:r>
      <w:r w:rsidR="008B5529">
        <w:t>D</w:t>
      </w:r>
      <w:r>
        <w:t>isplays</w:t>
      </w:r>
      <w:bookmarkEnd w:id="1"/>
    </w:p>
    <w:p w14:paraId="32020A7F" w14:textId="48FDAAC7" w:rsidR="00A50D06" w:rsidRDefault="00A50D06" w:rsidP="00A50D06">
      <w:pPr>
        <w:rPr>
          <w:sz w:val="24"/>
          <w:szCs w:val="24"/>
        </w:rPr>
      </w:pPr>
      <w:r>
        <w:rPr>
          <w:sz w:val="24"/>
          <w:szCs w:val="24"/>
        </w:rPr>
        <w:t xml:space="preserve">Below is an overview </w:t>
      </w:r>
      <w:r w:rsidR="00863062">
        <w:rPr>
          <w:sz w:val="24"/>
          <w:szCs w:val="24"/>
        </w:rPr>
        <w:t>of two different vending machines, one of which is a good design and the other is a bad design. The information and concepts they are communicating have been outlined.</w:t>
      </w:r>
    </w:p>
    <w:p w14:paraId="7264677B" w14:textId="17FE31D0" w:rsidR="00863062" w:rsidRDefault="00863062" w:rsidP="00863062">
      <w:pPr>
        <w:pStyle w:val="Heading2"/>
      </w:pPr>
      <w:bookmarkStart w:id="2" w:name="_Toc103510163"/>
      <w:r>
        <w:t>Good Design</w:t>
      </w:r>
      <w:bookmarkEnd w:id="2"/>
      <w:r>
        <w:t xml:space="preserve"> </w:t>
      </w:r>
    </w:p>
    <w:p w14:paraId="0DC9C943" w14:textId="6D8729B9" w:rsidR="00863062" w:rsidRDefault="000932A7" w:rsidP="00863062">
      <w:pPr>
        <w:rPr>
          <w:sz w:val="24"/>
          <w:szCs w:val="24"/>
        </w:rPr>
      </w:pPr>
      <w:r>
        <w:rPr>
          <w:sz w:val="24"/>
          <w:szCs w:val="24"/>
        </w:rPr>
        <w:t>The good design is on a Metro Rail ticket machine</w:t>
      </w:r>
      <w:r w:rsidR="00410E3E">
        <w:rPr>
          <w:sz w:val="24"/>
          <w:szCs w:val="24"/>
        </w:rPr>
        <w:t xml:space="preserve"> as shown below</w:t>
      </w:r>
      <w:r w:rsidR="00AD1790">
        <w:rPr>
          <w:sz w:val="24"/>
          <w:szCs w:val="24"/>
        </w:rPr>
        <w:t>:</w:t>
      </w:r>
      <w:r w:rsidR="00410E3E">
        <w:rPr>
          <w:sz w:val="24"/>
          <w:szCs w:val="24"/>
        </w:rPr>
        <w:t xml:space="preserve"> </w:t>
      </w:r>
    </w:p>
    <w:p w14:paraId="1F059113" w14:textId="75588F45" w:rsidR="004A2B55" w:rsidRDefault="004A2B55" w:rsidP="00863062">
      <w:pPr>
        <w:rPr>
          <w:sz w:val="24"/>
          <w:szCs w:val="24"/>
        </w:rPr>
      </w:pPr>
      <w:r>
        <w:rPr>
          <w:noProof/>
          <w:lang w:eastAsia="en-GB"/>
        </w:rPr>
        <w:drawing>
          <wp:anchor distT="0" distB="0" distL="114300" distR="114300" simplePos="0" relativeHeight="251662336" behindDoc="1" locked="0" layoutInCell="1" allowOverlap="1" wp14:anchorId="5593A825" wp14:editId="617D4E03">
            <wp:simplePos x="0" y="0"/>
            <wp:positionH relativeFrom="margin">
              <wp:align>left</wp:align>
            </wp:positionH>
            <wp:positionV relativeFrom="paragraph">
              <wp:posOffset>249031</wp:posOffset>
            </wp:positionV>
            <wp:extent cx="2393315" cy="4007458"/>
            <wp:effectExtent l="0" t="0" r="6985" b="0"/>
            <wp:wrapNone/>
            <wp:docPr id="3" name="Picture 3"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ilding&#10;&#10;Description automatically generated"/>
                    <pic:cNvPicPr>
                      <a:picLocks noChangeAspect="1" noChangeArrowheads="1"/>
                    </pic:cNvPicPr>
                  </pic:nvPicPr>
                  <pic:blipFill rotWithShape="1">
                    <a:blip r:embed="rId11">
                      <a:extLst>
                        <a:ext uri="{BEBA8EAE-BF5A-486C-A8C5-ECC9F3942E4B}">
                          <a14:imgProps xmlns:a14="http://schemas.microsoft.com/office/drawing/2010/main">
                            <a14:imgLayer r:embed="rId12">
                              <a14:imgEffect>
                                <a14:backgroundRemoval t="12207" b="94922" l="17500" r="87353">
                                  <a14:foregroundMark x1="38529" y1="18457" x2="38529" y2="18457"/>
                                  <a14:foregroundMark x1="46471" y1="15039" x2="46471" y2="15039"/>
                                  <a14:foregroundMark x1="69265" y1="16016" x2="69265" y2="16016"/>
                                  <a14:foregroundMark x1="77647" y1="19531" x2="77647" y2="19531"/>
                                  <a14:foregroundMark x1="77353" y1="19531" x2="77353" y2="19531"/>
                                  <a14:foregroundMark x1="78382" y1="30957" x2="78382" y2="30957"/>
                                  <a14:foregroundMark x1="76471" y1="46289" x2="76471" y2="46289"/>
                                  <a14:foregroundMark x1="80147" y1="30078" x2="72647" y2="81250"/>
                                  <a14:foregroundMark x1="72647" y1="81250" x2="55441" y2="90430"/>
                                  <a14:foregroundMark x1="55441" y1="90430" x2="41176" y2="75488"/>
                                  <a14:foregroundMark x1="41176" y1="75488" x2="28824" y2="68652"/>
                                  <a14:foregroundMark x1="28824" y1="68652" x2="29853" y2="59570"/>
                                  <a14:foregroundMark x1="62794" y1="93652" x2="66471" y2="94922"/>
                                  <a14:foregroundMark x1="85735" y1="38770" x2="83088" y2="25879"/>
                                  <a14:foregroundMark x1="83088" y1="25879" x2="70882" y2="16992"/>
                                  <a14:foregroundMark x1="70882" y1="16992" x2="37500" y2="18359"/>
                                  <a14:foregroundMark x1="37500" y1="18359" x2="24412" y2="21289"/>
                                  <a14:foregroundMark x1="87206" y1="19043" x2="87206" y2="19043"/>
                                  <a14:foregroundMark x1="57206" y1="14746" x2="57206" y2="14746"/>
                                  <a14:foregroundMark x1="23529" y1="17285" x2="23529" y2="17285"/>
                                  <a14:foregroundMark x1="20735" y1="17285" x2="20735" y2="17285"/>
                                  <a14:foregroundMark x1="20735" y1="17285" x2="24412" y2="19824"/>
                                  <a14:foregroundMark x1="20441" y1="16797" x2="33235" y2="16797"/>
                                  <a14:foregroundMark x1="33235" y1="16797" x2="35294" y2="16211"/>
                                  <a14:foregroundMark x1="20588" y1="15137" x2="20588" y2="15137"/>
                                  <a14:foregroundMark x1="27646" y1="15137" x2="28382" y2="15137"/>
                                  <a14:foregroundMark x1="20588" y1="15137" x2="25587" y2="15137"/>
                                  <a14:foregroundMark x1="17941" y1="16797" x2="20882" y2="15820"/>
                                  <a14:foregroundMark x1="36471" y1="15039" x2="63676" y2="12891"/>
                                  <a14:foregroundMark x1="35294" y1="14551" x2="52059" y2="13574"/>
                                  <a14:foregroundMark x1="28124" y1="14639" x2="35441" y2="14551"/>
                                  <a14:foregroundMark x1="18529" y1="15332" x2="19412" y2="15332"/>
                                  <a14:foregroundMark x1="69412" y1="14648" x2="80441" y2="18262"/>
                                  <a14:foregroundMark x1="80441" y1="18262" x2="87353" y2="22559"/>
                                  <a14:foregroundMark x1="57500" y1="12402" x2="62353" y2="12207"/>
                                  <a14:foregroundMark x1="51176" y1="22070" x2="49412" y2="30957"/>
                                  <a14:foregroundMark x1="54559" y1="38379" x2="52059" y2="57031"/>
                                  <a14:foregroundMark x1="46471" y1="40918" x2="42647" y2="53809"/>
                                  <a14:foregroundMark x1="28088" y1="54297" x2="28529" y2="59961"/>
                                  <a14:foregroundMark x1="52500" y1="29004" x2="57500" y2="29297"/>
                                  <a14:foregroundMark x1="22647" y1="42871" x2="23529" y2="51758"/>
                                  <a14:foregroundMark x1="23529" y1="54785" x2="23529" y2="54785"/>
                                  <a14:backgroundMark x1="19559" y1="75488" x2="19559" y2="75488"/>
                                  <a14:backgroundMark x1="18529" y1="75586" x2="20588" y2="79102"/>
                                  <a14:backgroundMark x1="26618" y1="14063" x2="28676" y2="14063"/>
                                  <a14:backgroundMark x1="29118" y1="14258" x2="29118" y2="14258"/>
                                  <a14:backgroundMark x1="29118" y1="14258" x2="29265" y2="14453"/>
                                  <a14:backgroundMark x1="89265" y1="19434" x2="89265" y2="19434"/>
                                  <a14:backgroundMark x1="21396" y1="51851" x2="21765" y2="54297"/>
                                  <a14:backgroundMark x1="21324" y1="59961" x2="21324" y2="59961"/>
                                  <a14:backgroundMark x1="21471" y1="64551" x2="21471" y2="64551"/>
                                  <a14:backgroundMark x1="21765" y1="65332" x2="21765" y2="65332"/>
                                  <a14:backgroundMark x1="20882" y1="55566" x2="20882" y2="55566"/>
                                  <a14:backgroundMark x1="21324" y1="57520" x2="21324" y2="57520"/>
                                  <a14:backgroundMark x1="21324" y1="55664" x2="21324" y2="55664"/>
                                </a14:backgroundRemoval>
                              </a14:imgEffect>
                            </a14:imgLayer>
                          </a14:imgProps>
                        </a:ext>
                        <a:ext uri="{28A0092B-C50C-407E-A947-70E740481C1C}">
                          <a14:useLocalDpi xmlns:a14="http://schemas.microsoft.com/office/drawing/2010/main" val="0"/>
                        </a:ext>
                      </a:extLst>
                    </a:blip>
                    <a:srcRect l="16229" t="11407" r="10556" b="2615"/>
                    <a:stretch/>
                  </pic:blipFill>
                  <pic:spPr bwMode="auto">
                    <a:xfrm>
                      <a:off x="0" y="0"/>
                      <a:ext cx="2393315" cy="400745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735E60" w14:textId="1245F737" w:rsidR="00410E3E" w:rsidRDefault="00410E3E" w:rsidP="00863062">
      <w:pPr>
        <w:rPr>
          <w:sz w:val="24"/>
          <w:szCs w:val="24"/>
        </w:rPr>
      </w:pPr>
    </w:p>
    <w:p w14:paraId="00E04D20" w14:textId="2129BB72" w:rsidR="00410E3E" w:rsidRDefault="009E09AC" w:rsidP="00863062">
      <w:pPr>
        <w:rPr>
          <w:sz w:val="24"/>
          <w:szCs w:val="24"/>
        </w:rPr>
      </w:pPr>
      <w:r>
        <w:rPr>
          <w:noProof/>
          <w:lang w:eastAsia="en-GB"/>
        </w:rPr>
        <w:drawing>
          <wp:anchor distT="0" distB="0" distL="114300" distR="114300" simplePos="0" relativeHeight="251661312" behindDoc="1" locked="0" layoutInCell="1" allowOverlap="1" wp14:anchorId="085ED0A0" wp14:editId="2F151D22">
            <wp:simplePos x="0" y="0"/>
            <wp:positionH relativeFrom="margin">
              <wp:align>right</wp:align>
            </wp:positionH>
            <wp:positionV relativeFrom="paragraph">
              <wp:posOffset>106598</wp:posOffset>
            </wp:positionV>
            <wp:extent cx="3201906" cy="2918129"/>
            <wp:effectExtent l="0" t="0" r="0" b="0"/>
            <wp:wrapNone/>
            <wp:docPr id="2" name="Picture 2" descr="Light Rail ticket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 Rail ticket mach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1906" cy="291812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7D97A7" w14:textId="27E3DD09" w:rsidR="00410E3E" w:rsidRDefault="00410E3E" w:rsidP="00863062">
      <w:pPr>
        <w:rPr>
          <w:sz w:val="24"/>
          <w:szCs w:val="24"/>
        </w:rPr>
      </w:pPr>
    </w:p>
    <w:p w14:paraId="416402F0" w14:textId="3C6DEBB4" w:rsidR="00410E3E" w:rsidRDefault="00410E3E" w:rsidP="00863062">
      <w:pPr>
        <w:rPr>
          <w:sz w:val="24"/>
          <w:szCs w:val="24"/>
        </w:rPr>
      </w:pPr>
    </w:p>
    <w:p w14:paraId="6747EC45" w14:textId="4D40100C" w:rsidR="00410E3E" w:rsidRDefault="00410E3E" w:rsidP="00863062">
      <w:pPr>
        <w:rPr>
          <w:sz w:val="24"/>
          <w:szCs w:val="24"/>
        </w:rPr>
      </w:pPr>
    </w:p>
    <w:p w14:paraId="2DB4754D" w14:textId="123F3EF8" w:rsidR="00410E3E" w:rsidRDefault="00410E3E" w:rsidP="00863062">
      <w:pPr>
        <w:rPr>
          <w:sz w:val="24"/>
          <w:szCs w:val="24"/>
        </w:rPr>
      </w:pPr>
    </w:p>
    <w:p w14:paraId="77890B3A" w14:textId="5F80A03D" w:rsidR="00410E3E" w:rsidRDefault="00410E3E" w:rsidP="00863062">
      <w:pPr>
        <w:rPr>
          <w:sz w:val="24"/>
          <w:szCs w:val="24"/>
        </w:rPr>
      </w:pPr>
    </w:p>
    <w:p w14:paraId="64901ADA" w14:textId="77777777" w:rsidR="00410E3E" w:rsidRDefault="00410E3E" w:rsidP="00863062">
      <w:pPr>
        <w:rPr>
          <w:sz w:val="24"/>
          <w:szCs w:val="24"/>
        </w:rPr>
      </w:pPr>
    </w:p>
    <w:p w14:paraId="54BBC6A1" w14:textId="57FAEB26" w:rsidR="000932A7" w:rsidRDefault="000932A7" w:rsidP="00863062">
      <w:pPr>
        <w:rPr>
          <w:sz w:val="24"/>
          <w:szCs w:val="24"/>
        </w:rPr>
      </w:pPr>
    </w:p>
    <w:p w14:paraId="55F33F30" w14:textId="6FCBFF82" w:rsidR="000932A7" w:rsidRDefault="000932A7" w:rsidP="00863062">
      <w:pPr>
        <w:rPr>
          <w:sz w:val="24"/>
          <w:szCs w:val="24"/>
        </w:rPr>
      </w:pPr>
    </w:p>
    <w:p w14:paraId="549521C6" w14:textId="77777777" w:rsidR="003A5B88" w:rsidRPr="003A5B88" w:rsidRDefault="003A5B88" w:rsidP="003A5B88">
      <w:pPr>
        <w:rPr>
          <w:sz w:val="24"/>
          <w:szCs w:val="24"/>
          <w:vertAlign w:val="superscript"/>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vertAlign w:val="superscript"/>
        </w:rPr>
        <w:t>[1]</w:t>
      </w:r>
    </w:p>
    <w:p w14:paraId="066569A1" w14:textId="5950F58E" w:rsidR="000932A7" w:rsidRPr="003A5B88" w:rsidRDefault="003A5B88" w:rsidP="00863062">
      <w:pPr>
        <w:rPr>
          <w:sz w:val="24"/>
          <w:szCs w:val="24"/>
          <w:vertAlign w:val="superscript"/>
        </w:rPr>
      </w:pPr>
      <w:r>
        <w:rPr>
          <w:sz w:val="24"/>
          <w:szCs w:val="24"/>
        </w:rPr>
        <w:tab/>
      </w:r>
      <w:r>
        <w:rPr>
          <w:sz w:val="24"/>
          <w:szCs w:val="24"/>
        </w:rPr>
        <w:tab/>
      </w:r>
      <w:r>
        <w:rPr>
          <w:sz w:val="24"/>
          <w:szCs w:val="24"/>
        </w:rPr>
        <w:tab/>
      </w:r>
      <w:r>
        <w:rPr>
          <w:sz w:val="24"/>
          <w:szCs w:val="24"/>
        </w:rPr>
        <w:tab/>
        <w:t xml:space="preserve"> </w:t>
      </w:r>
      <w:r>
        <w:rPr>
          <w:sz w:val="24"/>
          <w:szCs w:val="24"/>
          <w:vertAlign w:val="superscript"/>
        </w:rPr>
        <w:t>[1]</w:t>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r>
    </w:p>
    <w:p w14:paraId="601BA218" w14:textId="77777777" w:rsidR="004A2B55" w:rsidRDefault="004A2B55" w:rsidP="00863062">
      <w:pPr>
        <w:rPr>
          <w:sz w:val="24"/>
          <w:szCs w:val="24"/>
        </w:rPr>
      </w:pPr>
    </w:p>
    <w:p w14:paraId="2950F5AE" w14:textId="17E8FC16" w:rsidR="000932A7" w:rsidRDefault="004A2B55" w:rsidP="00863062">
      <w:pPr>
        <w:rPr>
          <w:sz w:val="24"/>
          <w:szCs w:val="24"/>
        </w:rPr>
      </w:pPr>
      <w:r>
        <w:rPr>
          <w:sz w:val="24"/>
          <w:szCs w:val="24"/>
        </w:rPr>
        <w:t>A</w:t>
      </w:r>
      <w:r w:rsidR="00DC7C21">
        <w:rPr>
          <w:sz w:val="24"/>
          <w:szCs w:val="24"/>
        </w:rPr>
        <w:t>ll buttons and insert points are labelled with large enough writing along with imagery</w:t>
      </w:r>
      <w:r>
        <w:rPr>
          <w:sz w:val="24"/>
          <w:szCs w:val="24"/>
        </w:rPr>
        <w:t xml:space="preserve">, </w:t>
      </w:r>
      <w:r w:rsidRPr="004A2B55">
        <w:rPr>
          <w:sz w:val="24"/>
          <w:szCs w:val="24"/>
        </w:rPr>
        <w:t xml:space="preserve">as illustrated in the </w:t>
      </w:r>
      <w:r>
        <w:rPr>
          <w:sz w:val="24"/>
          <w:szCs w:val="24"/>
        </w:rPr>
        <w:t>images</w:t>
      </w:r>
      <w:r w:rsidRPr="004A2B55">
        <w:rPr>
          <w:sz w:val="24"/>
          <w:szCs w:val="24"/>
        </w:rPr>
        <w:t xml:space="preserve"> above.</w:t>
      </w:r>
    </w:p>
    <w:p w14:paraId="34F2F372" w14:textId="416A82BF" w:rsidR="00DC7C21" w:rsidRDefault="004A2B55" w:rsidP="00863062">
      <w:pPr>
        <w:rPr>
          <w:sz w:val="24"/>
          <w:szCs w:val="24"/>
        </w:rPr>
      </w:pPr>
      <w:r w:rsidRPr="004A2B55">
        <w:rPr>
          <w:sz w:val="24"/>
          <w:szCs w:val="24"/>
        </w:rPr>
        <w:t xml:space="preserve">The steps that can be selected on the machine's interface are depicted in the following </w:t>
      </w:r>
      <w:r>
        <w:rPr>
          <w:sz w:val="24"/>
          <w:szCs w:val="24"/>
        </w:rPr>
        <w:t>images</w:t>
      </w:r>
      <w:r w:rsidRPr="004A2B55">
        <w:rPr>
          <w:sz w:val="24"/>
          <w:szCs w:val="24"/>
        </w:rPr>
        <w:t>.</w:t>
      </w:r>
    </w:p>
    <w:p w14:paraId="7F759128" w14:textId="77777777" w:rsidR="007401AF" w:rsidRDefault="007401AF" w:rsidP="00863062">
      <w:pPr>
        <w:rPr>
          <w:sz w:val="24"/>
          <w:szCs w:val="24"/>
        </w:rPr>
      </w:pPr>
    </w:p>
    <w:p w14:paraId="4DC3A3A3" w14:textId="77777777" w:rsidR="007401AF" w:rsidRDefault="007401AF" w:rsidP="00863062">
      <w:pPr>
        <w:rPr>
          <w:sz w:val="24"/>
          <w:szCs w:val="24"/>
        </w:rPr>
      </w:pPr>
    </w:p>
    <w:p w14:paraId="3A40C8B4" w14:textId="3C32F959" w:rsidR="000932A7" w:rsidRDefault="00801E9C" w:rsidP="00863062">
      <w:pPr>
        <w:rPr>
          <w:sz w:val="24"/>
          <w:szCs w:val="24"/>
        </w:rPr>
      </w:pPr>
      <w:r>
        <w:rPr>
          <w:noProof/>
          <w:lang w:eastAsia="en-GB"/>
        </w:rPr>
        <w:lastRenderedPageBreak/>
        <w:drawing>
          <wp:anchor distT="0" distB="0" distL="114300" distR="114300" simplePos="0" relativeHeight="251665408" behindDoc="1" locked="0" layoutInCell="1" allowOverlap="1" wp14:anchorId="5FF22F44" wp14:editId="62C0D533">
            <wp:simplePos x="0" y="0"/>
            <wp:positionH relativeFrom="margin">
              <wp:align>center</wp:align>
            </wp:positionH>
            <wp:positionV relativeFrom="paragraph">
              <wp:posOffset>-524</wp:posOffset>
            </wp:positionV>
            <wp:extent cx="4935855" cy="3045350"/>
            <wp:effectExtent l="0" t="0" r="0" b="3175"/>
            <wp:wrapNone/>
            <wp:docPr id="1" name="Picture 1" descr="A close-up of a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creen&#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40191" cy="3048025"/>
                    </a:xfrm>
                    <a:prstGeom prst="rect">
                      <a:avLst/>
                    </a:prstGeom>
                  </pic:spPr>
                </pic:pic>
              </a:graphicData>
            </a:graphic>
            <wp14:sizeRelH relativeFrom="margin">
              <wp14:pctWidth>0</wp14:pctWidth>
            </wp14:sizeRelH>
            <wp14:sizeRelV relativeFrom="margin">
              <wp14:pctHeight>0</wp14:pctHeight>
            </wp14:sizeRelV>
          </wp:anchor>
        </w:drawing>
      </w:r>
    </w:p>
    <w:p w14:paraId="278FF8B3" w14:textId="3CB9EDC3" w:rsidR="000932A7" w:rsidRDefault="000932A7" w:rsidP="00863062">
      <w:pPr>
        <w:rPr>
          <w:sz w:val="24"/>
          <w:szCs w:val="24"/>
        </w:rPr>
      </w:pPr>
    </w:p>
    <w:p w14:paraId="38D7C8A8" w14:textId="5120AB9D" w:rsidR="000932A7" w:rsidRDefault="000932A7" w:rsidP="00863062">
      <w:pPr>
        <w:rPr>
          <w:sz w:val="24"/>
          <w:szCs w:val="24"/>
        </w:rPr>
      </w:pPr>
    </w:p>
    <w:p w14:paraId="439D8234" w14:textId="5623A027" w:rsidR="000932A7" w:rsidRDefault="000932A7" w:rsidP="00863062">
      <w:pPr>
        <w:rPr>
          <w:sz w:val="24"/>
          <w:szCs w:val="24"/>
        </w:rPr>
      </w:pPr>
    </w:p>
    <w:p w14:paraId="5EF3459F" w14:textId="5515230F" w:rsidR="000932A7" w:rsidRDefault="000932A7" w:rsidP="00863062">
      <w:pPr>
        <w:rPr>
          <w:sz w:val="24"/>
          <w:szCs w:val="24"/>
        </w:rPr>
      </w:pPr>
    </w:p>
    <w:p w14:paraId="0ED140AF" w14:textId="5D8B6E7C" w:rsidR="000932A7" w:rsidRDefault="000932A7" w:rsidP="00863062">
      <w:pPr>
        <w:rPr>
          <w:sz w:val="24"/>
          <w:szCs w:val="24"/>
        </w:rPr>
      </w:pPr>
    </w:p>
    <w:p w14:paraId="4D967F77" w14:textId="7EB49EEB" w:rsidR="007401AF" w:rsidRDefault="007401AF" w:rsidP="00863062">
      <w:pPr>
        <w:rPr>
          <w:sz w:val="24"/>
          <w:szCs w:val="24"/>
        </w:rPr>
      </w:pPr>
    </w:p>
    <w:p w14:paraId="1FC947EE" w14:textId="5DC34C65" w:rsidR="000932A7" w:rsidRDefault="000932A7" w:rsidP="00863062">
      <w:pPr>
        <w:rPr>
          <w:sz w:val="24"/>
          <w:szCs w:val="24"/>
        </w:rPr>
      </w:pPr>
    </w:p>
    <w:p w14:paraId="31EA4684" w14:textId="1F7E7260" w:rsidR="000932A7" w:rsidRDefault="000932A7" w:rsidP="00863062">
      <w:pPr>
        <w:rPr>
          <w:sz w:val="24"/>
          <w:szCs w:val="24"/>
        </w:rPr>
      </w:pPr>
    </w:p>
    <w:p w14:paraId="2BE53211" w14:textId="77777777" w:rsidR="003A5B88" w:rsidRPr="003A5B88" w:rsidRDefault="003A5B88" w:rsidP="003A5B88">
      <w:pPr>
        <w:rPr>
          <w:sz w:val="24"/>
          <w:szCs w:val="24"/>
          <w:vertAlign w:val="superscript"/>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vertAlign w:val="superscript"/>
        </w:rPr>
        <w:t>[1]</w:t>
      </w:r>
    </w:p>
    <w:p w14:paraId="271446DB" w14:textId="10DFAE47" w:rsidR="00801E9C" w:rsidRDefault="00801E9C" w:rsidP="00801E9C">
      <w:pPr>
        <w:rPr>
          <w:sz w:val="24"/>
          <w:szCs w:val="24"/>
        </w:rPr>
      </w:pPr>
      <w:r w:rsidRPr="001C0663">
        <w:rPr>
          <w:sz w:val="24"/>
          <w:szCs w:val="24"/>
        </w:rPr>
        <w:t>Selections are made using</w:t>
      </w:r>
      <w:r>
        <w:rPr>
          <w:sz w:val="24"/>
          <w:szCs w:val="24"/>
        </w:rPr>
        <w:t xml:space="preserve"> t</w:t>
      </w:r>
      <w:r w:rsidRPr="001C0663">
        <w:rPr>
          <w:sz w:val="24"/>
          <w:szCs w:val="24"/>
        </w:rPr>
        <w:t xml:space="preserve">he buttons adjacent to the screen, </w:t>
      </w:r>
      <w:r>
        <w:rPr>
          <w:sz w:val="24"/>
          <w:szCs w:val="24"/>
        </w:rPr>
        <w:t>these</w:t>
      </w:r>
      <w:r w:rsidRPr="001C0663">
        <w:rPr>
          <w:sz w:val="24"/>
          <w:szCs w:val="24"/>
        </w:rPr>
        <w:t xml:space="preserve"> are clearly </w:t>
      </w:r>
      <w:r>
        <w:rPr>
          <w:sz w:val="24"/>
          <w:szCs w:val="24"/>
        </w:rPr>
        <w:t>labelled</w:t>
      </w:r>
      <w:r w:rsidRPr="001C0663">
        <w:rPr>
          <w:sz w:val="24"/>
          <w:szCs w:val="24"/>
        </w:rPr>
        <w:t xml:space="preserve"> with letters and arrows pointing to the different options</w:t>
      </w:r>
      <w:r>
        <w:rPr>
          <w:sz w:val="24"/>
          <w:szCs w:val="24"/>
        </w:rPr>
        <w:t>.</w:t>
      </w:r>
    </w:p>
    <w:p w14:paraId="5F48A304" w14:textId="7FD890DE" w:rsidR="000932A7" w:rsidRDefault="001C0663" w:rsidP="00863062">
      <w:pPr>
        <w:rPr>
          <w:sz w:val="24"/>
          <w:szCs w:val="24"/>
        </w:rPr>
      </w:pPr>
      <w:r w:rsidRPr="001C0663">
        <w:rPr>
          <w:sz w:val="24"/>
          <w:szCs w:val="24"/>
        </w:rPr>
        <w:t>The language can be changed on the initial screen</w:t>
      </w:r>
      <w:r>
        <w:rPr>
          <w:sz w:val="24"/>
          <w:szCs w:val="24"/>
        </w:rPr>
        <w:t xml:space="preserve"> (above image)</w:t>
      </w:r>
      <w:r w:rsidRPr="001C0663">
        <w:rPr>
          <w:sz w:val="24"/>
          <w:szCs w:val="24"/>
        </w:rPr>
        <w:t>, which includes Spanish, Hmong, Somali, and English</w:t>
      </w:r>
      <w:r w:rsidR="00216363">
        <w:rPr>
          <w:sz w:val="24"/>
          <w:szCs w:val="24"/>
        </w:rPr>
        <w:t xml:space="preserve">. </w:t>
      </w:r>
      <w:r>
        <w:rPr>
          <w:sz w:val="24"/>
          <w:szCs w:val="24"/>
        </w:rPr>
        <w:t>There is also a back option on the language screen to be able to get back to the initial screen</w:t>
      </w:r>
      <w:r w:rsidRPr="001C0663">
        <w:rPr>
          <w:sz w:val="24"/>
          <w:szCs w:val="24"/>
        </w:rPr>
        <w:t xml:space="preserve">. </w:t>
      </w:r>
    </w:p>
    <w:p w14:paraId="6E2B2D21" w14:textId="72BA10E4" w:rsidR="00216363" w:rsidRDefault="00216363" w:rsidP="00863062">
      <w:pPr>
        <w:rPr>
          <w:sz w:val="24"/>
          <w:szCs w:val="24"/>
        </w:rPr>
      </w:pPr>
      <w:r>
        <w:rPr>
          <w:sz w:val="24"/>
          <w:szCs w:val="24"/>
        </w:rPr>
        <w:t xml:space="preserve">The initial screen displays the different ticket types </w:t>
      </w:r>
      <w:r w:rsidR="006A1D2E">
        <w:rPr>
          <w:sz w:val="24"/>
          <w:szCs w:val="24"/>
        </w:rPr>
        <w:t xml:space="preserve">as well as </w:t>
      </w:r>
      <w:r>
        <w:rPr>
          <w:sz w:val="24"/>
          <w:szCs w:val="24"/>
        </w:rPr>
        <w:t xml:space="preserve">the </w:t>
      </w:r>
      <w:r w:rsidR="006A1D2E">
        <w:rPr>
          <w:sz w:val="24"/>
          <w:szCs w:val="24"/>
        </w:rPr>
        <w:t xml:space="preserve">fare </w:t>
      </w:r>
      <w:r>
        <w:rPr>
          <w:sz w:val="24"/>
          <w:szCs w:val="24"/>
        </w:rPr>
        <w:t>costs</w:t>
      </w:r>
      <w:r w:rsidR="006A1D2E">
        <w:rPr>
          <w:sz w:val="24"/>
          <w:szCs w:val="24"/>
        </w:rPr>
        <w:t xml:space="preserve">. </w:t>
      </w:r>
      <w:r>
        <w:rPr>
          <w:sz w:val="24"/>
          <w:szCs w:val="24"/>
        </w:rPr>
        <w:t xml:space="preserve">The cost varies </w:t>
      </w:r>
      <w:r w:rsidR="006A1D2E">
        <w:rPr>
          <w:sz w:val="24"/>
          <w:szCs w:val="24"/>
        </w:rPr>
        <w:t>based on</w:t>
      </w:r>
      <w:r>
        <w:rPr>
          <w:sz w:val="24"/>
          <w:szCs w:val="24"/>
        </w:rPr>
        <w:t xml:space="preserve"> whether it is rush hour or non-rush hour</w:t>
      </w:r>
      <w:r w:rsidR="006A1D2E">
        <w:rPr>
          <w:sz w:val="24"/>
          <w:szCs w:val="24"/>
        </w:rPr>
        <w:t>, as</w:t>
      </w:r>
      <w:r>
        <w:rPr>
          <w:sz w:val="24"/>
          <w:szCs w:val="24"/>
        </w:rPr>
        <w:t xml:space="preserve"> </w:t>
      </w:r>
      <w:r w:rsidR="006A1D2E">
        <w:rPr>
          <w:sz w:val="24"/>
          <w:szCs w:val="24"/>
        </w:rPr>
        <w:t>seen</w:t>
      </w:r>
      <w:r>
        <w:rPr>
          <w:sz w:val="24"/>
          <w:szCs w:val="24"/>
        </w:rPr>
        <w:t xml:space="preserve"> in the top right-hand corner of the screen. </w:t>
      </w:r>
    </w:p>
    <w:p w14:paraId="4159C72D" w14:textId="38B0320F" w:rsidR="006A1D2E" w:rsidRDefault="008515A7" w:rsidP="00863062">
      <w:pPr>
        <w:rPr>
          <w:sz w:val="24"/>
          <w:szCs w:val="24"/>
        </w:rPr>
      </w:pPr>
      <w:r>
        <w:rPr>
          <w:sz w:val="24"/>
          <w:szCs w:val="24"/>
        </w:rPr>
        <w:t>After selecting a</w:t>
      </w:r>
      <w:r w:rsidR="00411EA5">
        <w:rPr>
          <w:sz w:val="24"/>
          <w:szCs w:val="24"/>
        </w:rPr>
        <w:t xml:space="preserve"> ticket type</w:t>
      </w:r>
      <w:r>
        <w:rPr>
          <w:sz w:val="24"/>
          <w:szCs w:val="24"/>
        </w:rPr>
        <w:t>, the screen below will be displayed. It will show the cost of the fare for the time the ticket is being purchased, along with the ticket</w:t>
      </w:r>
      <w:r w:rsidR="00740E84">
        <w:rPr>
          <w:sz w:val="24"/>
          <w:szCs w:val="24"/>
        </w:rPr>
        <w:t xml:space="preserve"> type</w:t>
      </w:r>
      <w:r>
        <w:rPr>
          <w:sz w:val="24"/>
          <w:szCs w:val="24"/>
        </w:rPr>
        <w:t xml:space="preserve"> and </w:t>
      </w:r>
      <w:r w:rsidR="00411EA5">
        <w:rPr>
          <w:sz w:val="24"/>
          <w:szCs w:val="24"/>
        </w:rPr>
        <w:t>the duration of</w:t>
      </w:r>
      <w:r>
        <w:rPr>
          <w:sz w:val="24"/>
          <w:szCs w:val="24"/>
        </w:rPr>
        <w:t xml:space="preserve"> the ticket</w:t>
      </w:r>
      <w:r w:rsidR="00411EA5">
        <w:rPr>
          <w:sz w:val="24"/>
          <w:szCs w:val="24"/>
        </w:rPr>
        <w:t>’s</w:t>
      </w:r>
      <w:r>
        <w:rPr>
          <w:sz w:val="24"/>
          <w:szCs w:val="24"/>
        </w:rPr>
        <w:t xml:space="preserve"> valid</w:t>
      </w:r>
      <w:r w:rsidR="00411EA5">
        <w:rPr>
          <w:sz w:val="24"/>
          <w:szCs w:val="24"/>
        </w:rPr>
        <w:t>ity</w:t>
      </w:r>
      <w:r>
        <w:rPr>
          <w:sz w:val="24"/>
          <w:szCs w:val="24"/>
        </w:rPr>
        <w:t>. There is an option is change the ticket selected by pressing the ‘E’ button to go back or another option to ‘purchase additional tickets’</w:t>
      </w:r>
      <w:r w:rsidR="00411EA5">
        <w:rPr>
          <w:sz w:val="24"/>
          <w:szCs w:val="24"/>
        </w:rPr>
        <w:t xml:space="preserve"> to buy more of the same ticket type for others</w:t>
      </w:r>
      <w:r>
        <w:rPr>
          <w:sz w:val="24"/>
          <w:szCs w:val="24"/>
        </w:rPr>
        <w:t xml:space="preserve"> </w:t>
      </w:r>
      <w:r w:rsidR="00411EA5">
        <w:rPr>
          <w:sz w:val="24"/>
          <w:szCs w:val="24"/>
        </w:rPr>
        <w:t>by pressing the ‘J’ button.</w:t>
      </w:r>
    </w:p>
    <w:p w14:paraId="5A7D3F64" w14:textId="11F5C648" w:rsidR="00EB6609" w:rsidRDefault="00EB6609" w:rsidP="00863062">
      <w:pPr>
        <w:rPr>
          <w:sz w:val="24"/>
          <w:szCs w:val="24"/>
        </w:rPr>
      </w:pPr>
    </w:p>
    <w:p w14:paraId="1CC481AA" w14:textId="39AF1181" w:rsidR="00EB6609" w:rsidRDefault="00EB6609" w:rsidP="00863062">
      <w:pPr>
        <w:rPr>
          <w:sz w:val="24"/>
          <w:szCs w:val="24"/>
        </w:rPr>
      </w:pPr>
    </w:p>
    <w:p w14:paraId="0C3F44ED" w14:textId="72440160" w:rsidR="00EB6609" w:rsidRDefault="00EB6609" w:rsidP="00863062">
      <w:pPr>
        <w:rPr>
          <w:sz w:val="24"/>
          <w:szCs w:val="24"/>
        </w:rPr>
      </w:pPr>
    </w:p>
    <w:p w14:paraId="35F5B271" w14:textId="2DCB688D" w:rsidR="00EB6609" w:rsidRDefault="00EB6609" w:rsidP="00863062">
      <w:pPr>
        <w:rPr>
          <w:sz w:val="24"/>
          <w:szCs w:val="24"/>
        </w:rPr>
      </w:pPr>
    </w:p>
    <w:p w14:paraId="6F76B858" w14:textId="388B00FB" w:rsidR="00EB6609" w:rsidRDefault="00EB6609" w:rsidP="00863062">
      <w:pPr>
        <w:rPr>
          <w:sz w:val="24"/>
          <w:szCs w:val="24"/>
        </w:rPr>
      </w:pPr>
    </w:p>
    <w:p w14:paraId="47B15E25" w14:textId="77777777" w:rsidR="00EB6609" w:rsidRDefault="00EB6609" w:rsidP="00863062">
      <w:pPr>
        <w:rPr>
          <w:sz w:val="24"/>
          <w:szCs w:val="24"/>
        </w:rPr>
      </w:pPr>
    </w:p>
    <w:p w14:paraId="0B33A254" w14:textId="7D08849A" w:rsidR="00216363" w:rsidRDefault="008515A7" w:rsidP="00863062">
      <w:pPr>
        <w:rPr>
          <w:sz w:val="24"/>
          <w:szCs w:val="24"/>
        </w:rPr>
      </w:pPr>
      <w:r>
        <w:rPr>
          <w:noProof/>
          <w:lang w:eastAsia="en-GB"/>
        </w:rPr>
        <w:lastRenderedPageBreak/>
        <w:drawing>
          <wp:anchor distT="0" distB="0" distL="114300" distR="114300" simplePos="0" relativeHeight="251666432" behindDoc="1" locked="0" layoutInCell="1" allowOverlap="1" wp14:anchorId="246E5367" wp14:editId="15B04F08">
            <wp:simplePos x="0" y="0"/>
            <wp:positionH relativeFrom="margin">
              <wp:align>center</wp:align>
            </wp:positionH>
            <wp:positionV relativeFrom="paragraph">
              <wp:posOffset>88016</wp:posOffset>
            </wp:positionV>
            <wp:extent cx="4944246" cy="2957886"/>
            <wp:effectExtent l="0" t="0" r="8890" b="0"/>
            <wp:wrapNone/>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51067" cy="2961967"/>
                    </a:xfrm>
                    <a:prstGeom prst="rect">
                      <a:avLst/>
                    </a:prstGeom>
                  </pic:spPr>
                </pic:pic>
              </a:graphicData>
            </a:graphic>
            <wp14:sizeRelH relativeFrom="margin">
              <wp14:pctWidth>0</wp14:pctWidth>
            </wp14:sizeRelH>
            <wp14:sizeRelV relativeFrom="margin">
              <wp14:pctHeight>0</wp14:pctHeight>
            </wp14:sizeRelV>
          </wp:anchor>
        </w:drawing>
      </w:r>
    </w:p>
    <w:p w14:paraId="7CBC21C9" w14:textId="06EBD8DD" w:rsidR="000932A7" w:rsidRDefault="000932A7" w:rsidP="00863062">
      <w:pPr>
        <w:rPr>
          <w:sz w:val="24"/>
          <w:szCs w:val="24"/>
        </w:rPr>
      </w:pPr>
    </w:p>
    <w:p w14:paraId="63866919" w14:textId="31202AC6" w:rsidR="007401AF" w:rsidRDefault="007401AF" w:rsidP="00863062">
      <w:pPr>
        <w:rPr>
          <w:sz w:val="24"/>
          <w:szCs w:val="24"/>
        </w:rPr>
      </w:pPr>
    </w:p>
    <w:p w14:paraId="20BD56EA" w14:textId="0BBE69EB" w:rsidR="007401AF" w:rsidRDefault="007401AF" w:rsidP="00863062">
      <w:pPr>
        <w:rPr>
          <w:sz w:val="24"/>
          <w:szCs w:val="24"/>
        </w:rPr>
      </w:pPr>
    </w:p>
    <w:p w14:paraId="3AAC75BA" w14:textId="753EE0A2" w:rsidR="007401AF" w:rsidRDefault="007401AF" w:rsidP="00863062">
      <w:pPr>
        <w:rPr>
          <w:sz w:val="24"/>
          <w:szCs w:val="24"/>
        </w:rPr>
      </w:pPr>
    </w:p>
    <w:p w14:paraId="3254C942" w14:textId="011F854A" w:rsidR="007401AF" w:rsidRDefault="007401AF" w:rsidP="00863062">
      <w:pPr>
        <w:rPr>
          <w:sz w:val="24"/>
          <w:szCs w:val="24"/>
        </w:rPr>
      </w:pPr>
    </w:p>
    <w:p w14:paraId="657988D9" w14:textId="42F0EEA9" w:rsidR="007401AF" w:rsidRDefault="007401AF" w:rsidP="00863062">
      <w:pPr>
        <w:rPr>
          <w:sz w:val="24"/>
          <w:szCs w:val="24"/>
        </w:rPr>
      </w:pPr>
    </w:p>
    <w:p w14:paraId="1657EFEA" w14:textId="0A5412B3" w:rsidR="007401AF" w:rsidRDefault="007401AF" w:rsidP="00863062">
      <w:pPr>
        <w:rPr>
          <w:sz w:val="24"/>
          <w:szCs w:val="24"/>
        </w:rPr>
      </w:pPr>
    </w:p>
    <w:p w14:paraId="5D0076D6" w14:textId="27F29B65" w:rsidR="007401AF" w:rsidRDefault="007401AF" w:rsidP="00863062">
      <w:pPr>
        <w:rPr>
          <w:sz w:val="24"/>
          <w:szCs w:val="24"/>
        </w:rPr>
      </w:pPr>
    </w:p>
    <w:p w14:paraId="515E9CEC" w14:textId="45984740" w:rsidR="003A5B88" w:rsidRPr="003A5B88" w:rsidRDefault="003A5B88" w:rsidP="003A5B88">
      <w:pPr>
        <w:rPr>
          <w:sz w:val="24"/>
          <w:szCs w:val="24"/>
          <w:vertAlign w:val="superscript"/>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rPr>
        <w:tab/>
      </w:r>
      <w:r>
        <w:rPr>
          <w:sz w:val="24"/>
          <w:szCs w:val="24"/>
        </w:rPr>
        <w:tab/>
      </w:r>
      <w:r>
        <w:rPr>
          <w:sz w:val="24"/>
          <w:szCs w:val="24"/>
        </w:rPr>
        <w:tab/>
      </w:r>
      <w:r>
        <w:rPr>
          <w:sz w:val="24"/>
          <w:szCs w:val="24"/>
        </w:rPr>
        <w:tab/>
        <w:t xml:space="preserve">     </w:t>
      </w:r>
      <w:r>
        <w:rPr>
          <w:sz w:val="24"/>
          <w:szCs w:val="24"/>
          <w:vertAlign w:val="superscript"/>
        </w:rPr>
        <w:t>[1]</w:t>
      </w:r>
    </w:p>
    <w:p w14:paraId="7238D7B3" w14:textId="29C47D72" w:rsidR="007B5EFE" w:rsidRDefault="00CA44B6" w:rsidP="00863062">
      <w:pPr>
        <w:rPr>
          <w:sz w:val="24"/>
          <w:szCs w:val="24"/>
        </w:rPr>
      </w:pPr>
      <w:r w:rsidRPr="00CA44B6">
        <w:rPr>
          <w:sz w:val="24"/>
          <w:szCs w:val="24"/>
        </w:rPr>
        <w:t xml:space="preserve">Then, to finalise the purchase, cash, a token, or a credit card will be </w:t>
      </w:r>
      <w:r>
        <w:rPr>
          <w:sz w:val="24"/>
          <w:szCs w:val="24"/>
        </w:rPr>
        <w:t>inserted</w:t>
      </w:r>
      <w:r w:rsidRPr="00CA44B6">
        <w:rPr>
          <w:sz w:val="24"/>
          <w:szCs w:val="24"/>
        </w:rPr>
        <w:t>, and the ticket will be dropped in the tray beneath the screen.</w:t>
      </w:r>
    </w:p>
    <w:p w14:paraId="6E5B14B3" w14:textId="71E4F647" w:rsidR="007B5EFE" w:rsidRDefault="003A5B88" w:rsidP="00863062">
      <w:pPr>
        <w:rPr>
          <w:sz w:val="24"/>
          <w:szCs w:val="24"/>
        </w:rPr>
      </w:pPr>
      <w:r>
        <w:rPr>
          <w:noProof/>
          <w:lang w:eastAsia="en-GB"/>
        </w:rPr>
        <w:drawing>
          <wp:anchor distT="0" distB="0" distL="114300" distR="114300" simplePos="0" relativeHeight="251668480" behindDoc="1" locked="0" layoutInCell="1" allowOverlap="1" wp14:anchorId="2AF8AD59" wp14:editId="506368BE">
            <wp:simplePos x="0" y="0"/>
            <wp:positionH relativeFrom="margin">
              <wp:align>right</wp:align>
            </wp:positionH>
            <wp:positionV relativeFrom="paragraph">
              <wp:posOffset>144807</wp:posOffset>
            </wp:positionV>
            <wp:extent cx="2789818" cy="2425065"/>
            <wp:effectExtent l="0" t="0" r="0" b="0"/>
            <wp:wrapNone/>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rotWithShape="1">
                    <a:blip r:embed="rId16" cstate="print">
                      <a:extLst>
                        <a:ext uri="{28A0092B-C50C-407E-A947-70E740481C1C}">
                          <a14:useLocalDpi xmlns:a14="http://schemas.microsoft.com/office/drawing/2010/main" val="0"/>
                        </a:ext>
                      </a:extLst>
                    </a:blip>
                    <a:srcRect l="2636"/>
                    <a:stretch/>
                  </pic:blipFill>
                  <pic:spPr bwMode="auto">
                    <a:xfrm>
                      <a:off x="0" y="0"/>
                      <a:ext cx="2793836" cy="24285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7456" behindDoc="1" locked="0" layoutInCell="1" allowOverlap="1" wp14:anchorId="22700D2F" wp14:editId="38E016E3">
            <wp:simplePos x="0" y="0"/>
            <wp:positionH relativeFrom="margin">
              <wp:align>left</wp:align>
            </wp:positionH>
            <wp:positionV relativeFrom="paragraph">
              <wp:posOffset>144035</wp:posOffset>
            </wp:positionV>
            <wp:extent cx="2821948" cy="2425148"/>
            <wp:effectExtent l="0" t="0" r="0" b="0"/>
            <wp:wrapNone/>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rotWithShape="1">
                    <a:blip r:embed="rId17">
                      <a:extLst>
                        <a:ext uri="{28A0092B-C50C-407E-A947-70E740481C1C}">
                          <a14:useLocalDpi xmlns:a14="http://schemas.microsoft.com/office/drawing/2010/main" val="0"/>
                        </a:ext>
                      </a:extLst>
                    </a:blip>
                    <a:srcRect l="9705" t="1913" r="3867"/>
                    <a:stretch/>
                  </pic:blipFill>
                  <pic:spPr bwMode="auto">
                    <a:xfrm>
                      <a:off x="0" y="0"/>
                      <a:ext cx="2831320" cy="24332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2FC503" w14:textId="09B7E1B8" w:rsidR="00CA44B6" w:rsidRDefault="00CA44B6" w:rsidP="00863062">
      <w:pPr>
        <w:rPr>
          <w:sz w:val="24"/>
          <w:szCs w:val="24"/>
        </w:rPr>
      </w:pPr>
      <w:r>
        <w:rPr>
          <w:sz w:val="24"/>
          <w:szCs w:val="24"/>
        </w:rPr>
        <w:br/>
      </w:r>
    </w:p>
    <w:p w14:paraId="0D331AE3" w14:textId="0B5286BD" w:rsidR="00EB6609" w:rsidRDefault="00EB6609" w:rsidP="00863062">
      <w:pPr>
        <w:rPr>
          <w:sz w:val="24"/>
          <w:szCs w:val="24"/>
        </w:rPr>
      </w:pPr>
    </w:p>
    <w:p w14:paraId="31AC9821" w14:textId="0D18C8DD" w:rsidR="007401AF" w:rsidRDefault="007401AF" w:rsidP="00863062">
      <w:pPr>
        <w:rPr>
          <w:sz w:val="24"/>
          <w:szCs w:val="24"/>
        </w:rPr>
      </w:pPr>
    </w:p>
    <w:p w14:paraId="66647182" w14:textId="036E9782" w:rsidR="007401AF" w:rsidRDefault="007401AF" w:rsidP="00863062">
      <w:pPr>
        <w:rPr>
          <w:sz w:val="24"/>
          <w:szCs w:val="24"/>
        </w:rPr>
      </w:pPr>
    </w:p>
    <w:p w14:paraId="21FD2694" w14:textId="3E853E97" w:rsidR="007401AF" w:rsidRDefault="007401AF" w:rsidP="00863062">
      <w:pPr>
        <w:rPr>
          <w:sz w:val="24"/>
          <w:szCs w:val="24"/>
        </w:rPr>
      </w:pPr>
    </w:p>
    <w:p w14:paraId="1351CB30" w14:textId="7DF239D6" w:rsidR="007401AF" w:rsidRDefault="007401AF" w:rsidP="00863062">
      <w:pPr>
        <w:rPr>
          <w:sz w:val="24"/>
          <w:szCs w:val="24"/>
        </w:rPr>
      </w:pPr>
    </w:p>
    <w:p w14:paraId="37EC844F" w14:textId="40BB2713" w:rsidR="003A5B88" w:rsidRPr="003A5B88" w:rsidRDefault="003A5B88" w:rsidP="003A5B88">
      <w:pPr>
        <w:rPr>
          <w:sz w:val="24"/>
          <w:szCs w:val="24"/>
          <w:vertAlign w:val="superscript"/>
        </w:rPr>
      </w:pP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vertAlign w:val="superscript"/>
        </w:rPr>
        <w:t>[1]</w:t>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r>
      <w:r>
        <w:rPr>
          <w:sz w:val="24"/>
          <w:szCs w:val="24"/>
          <w:vertAlign w:val="superscript"/>
        </w:rPr>
        <w:tab/>
        <w:t xml:space="preserve">     [1]</w:t>
      </w:r>
    </w:p>
    <w:p w14:paraId="235AE375" w14:textId="079C909C" w:rsidR="003A5B88" w:rsidRPr="003A5B88" w:rsidRDefault="003A5B88" w:rsidP="003A5B88">
      <w:pPr>
        <w:rPr>
          <w:sz w:val="24"/>
          <w:szCs w:val="24"/>
          <w:vertAlign w:val="superscript"/>
        </w:rPr>
      </w:pPr>
    </w:p>
    <w:p w14:paraId="50A1D3E8" w14:textId="70D4D764" w:rsidR="003A5B88" w:rsidRDefault="003A5B88" w:rsidP="00863062">
      <w:pPr>
        <w:rPr>
          <w:sz w:val="24"/>
          <w:szCs w:val="24"/>
        </w:rPr>
      </w:pPr>
    </w:p>
    <w:p w14:paraId="6C21CE18" w14:textId="781D3DA9" w:rsidR="007401AF" w:rsidRDefault="007401AF" w:rsidP="00863062">
      <w:pPr>
        <w:rPr>
          <w:sz w:val="24"/>
          <w:szCs w:val="24"/>
        </w:rPr>
      </w:pPr>
    </w:p>
    <w:p w14:paraId="732ED3A6" w14:textId="694CF0BB" w:rsidR="007401AF" w:rsidRDefault="007401AF" w:rsidP="00863062">
      <w:pPr>
        <w:rPr>
          <w:sz w:val="24"/>
          <w:szCs w:val="24"/>
        </w:rPr>
      </w:pPr>
    </w:p>
    <w:p w14:paraId="0606740B" w14:textId="409E7E4C" w:rsidR="007401AF" w:rsidRDefault="007401AF" w:rsidP="00863062">
      <w:pPr>
        <w:rPr>
          <w:sz w:val="24"/>
          <w:szCs w:val="24"/>
        </w:rPr>
      </w:pPr>
    </w:p>
    <w:p w14:paraId="482FCD6F" w14:textId="6CE8F024" w:rsidR="007401AF" w:rsidRDefault="007401AF" w:rsidP="00863062">
      <w:pPr>
        <w:rPr>
          <w:sz w:val="24"/>
          <w:szCs w:val="24"/>
        </w:rPr>
      </w:pPr>
    </w:p>
    <w:p w14:paraId="1579E2C6" w14:textId="1A803D60" w:rsidR="00863062" w:rsidRDefault="00863062" w:rsidP="00863062">
      <w:pPr>
        <w:pStyle w:val="Heading2"/>
      </w:pPr>
      <w:bookmarkStart w:id="3" w:name="_Toc103510164"/>
      <w:r>
        <w:lastRenderedPageBreak/>
        <w:t>Bad Design</w:t>
      </w:r>
      <w:bookmarkEnd w:id="3"/>
      <w:r>
        <w:t xml:space="preserve"> </w:t>
      </w:r>
    </w:p>
    <w:p w14:paraId="149F514C" w14:textId="6AF04395" w:rsidR="00EF5C84" w:rsidRDefault="006A02FA" w:rsidP="00EF5C84">
      <w:pPr>
        <w:rPr>
          <w:sz w:val="24"/>
          <w:szCs w:val="24"/>
        </w:rPr>
      </w:pPr>
      <w:r>
        <w:rPr>
          <w:noProof/>
          <w:lang w:eastAsia="en-GB"/>
        </w:rPr>
        <w:drawing>
          <wp:anchor distT="0" distB="0" distL="114300" distR="114300" simplePos="0" relativeHeight="251669504" behindDoc="1" locked="0" layoutInCell="1" allowOverlap="1" wp14:anchorId="1AF7D447" wp14:editId="748AE9E8">
            <wp:simplePos x="0" y="0"/>
            <wp:positionH relativeFrom="margin">
              <wp:posOffset>1576552</wp:posOffset>
            </wp:positionH>
            <wp:positionV relativeFrom="paragraph">
              <wp:posOffset>344674</wp:posOffset>
            </wp:positionV>
            <wp:extent cx="2459420" cy="4328160"/>
            <wp:effectExtent l="0" t="0" r="0" b="0"/>
            <wp:wrapNone/>
            <wp:docPr id="8" name="Picture 8" descr="Park and ride instructions and ticket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rk and ride instructions and ticket machine"/>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backgroundRemoval t="155" b="97214" l="55317" r="96830">
                                  <a14:foregroundMark x1="57771" y1="6656" x2="80061" y2="1084"/>
                                  <a14:foregroundMark x1="80061" y1="1084" x2="92740" y2="8050"/>
                                  <a14:foregroundMark x1="56851" y1="2322" x2="64724" y2="94892"/>
                                  <a14:foregroundMark x1="64724" y1="94892" x2="72495" y2="94892"/>
                                  <a14:foregroundMark x1="72495" y1="94892" x2="83742" y2="93498"/>
                                  <a14:foregroundMark x1="80368" y1="97523" x2="86810" y2="90712"/>
                                  <a14:foregroundMark x1="86810" y1="90712" x2="87730" y2="58359"/>
                                  <a14:foregroundMark x1="83640" y1="78328" x2="83640" y2="78328"/>
                                  <a14:foregroundMark x1="86299" y1="66563" x2="86299" y2="66563"/>
                                  <a14:foregroundMark x1="66053" y1="68576" x2="66053" y2="68576"/>
                                  <a14:foregroundMark x1="95092" y1="4180" x2="95092" y2="4180"/>
                                  <a14:foregroundMark x1="94070" y1="8669" x2="94070" y2="8669"/>
                                  <a14:foregroundMark x1="82226" y1="53715" x2="75256" y2="79412"/>
                                  <a14:foregroundMark x1="82310" y1="53406" x2="82226" y2="53715"/>
                                  <a14:foregroundMark x1="93354" y1="12693" x2="82604" y2="52322"/>
                                  <a14:foregroundMark x1="71984" y1="34365" x2="81493" y2="41176"/>
                                  <a14:foregroundMark x1="83116" y1="43344" x2="88446" y2="50464"/>
                                  <a14:foregroundMark x1="82629" y1="42693" x2="83116" y2="43344"/>
                                  <a14:foregroundMark x1="81493" y1="41176" x2="82596" y2="42649"/>
                                  <a14:foregroundMark x1="74131" y1="65789" x2="84356" y2="58359"/>
                                  <a14:foregroundMark x1="84356" y1="58359" x2="90695" y2="41486"/>
                                  <a14:foregroundMark x1="90695" y1="41486" x2="91002" y2="38080"/>
                                  <a14:foregroundMark x1="74335" y1="58669" x2="77394" y2="55472"/>
                                  <a14:foregroundMark x1="83742" y1="69814" x2="89877" y2="56502"/>
                                  <a14:foregroundMark x1="89877" y1="56502" x2="92229" y2="28173"/>
                                  <a14:foregroundMark x1="90286" y1="61920" x2="94274" y2="20279"/>
                                  <a14:foregroundMark x1="56798" y1="18421" x2="61452" y2="72755"/>
                                  <a14:foregroundMark x1="56082" y1="10062" x2="56798" y2="18421"/>
                                  <a14:foregroundMark x1="55843" y1="7276" x2="56082" y2="10062"/>
                                  <a14:foregroundMark x1="55724" y1="5882" x2="55843" y2="7276"/>
                                  <a14:foregroundMark x1="55419" y1="2322" x2="55724" y2="5882"/>
                                  <a14:foregroundMark x1="60123" y1="70588" x2="60941" y2="84211"/>
                                  <a14:foregroundMark x1="60225" y1="85449" x2="60941" y2="92570"/>
                                  <a14:foregroundMark x1="60123" y1="82972" x2="60123" y2="82972"/>
                                  <a14:foregroundMark x1="60941" y1="95511" x2="60941" y2="95511"/>
                                  <a14:foregroundMark x1="95603" y1="3715" x2="95603" y2="3715"/>
                                  <a14:foregroundMark x1="95603" y1="3715" x2="95603" y2="3715"/>
                                  <a14:foregroundMark x1="96115" y1="4025" x2="95808" y2="9598"/>
                                  <a14:foregroundMark x1="96012" y1="3560" x2="96830" y2="155"/>
                                  <a14:foregroundMark x1="82515" y1="85759" x2="85481" y2="73375"/>
                                  <a14:foregroundMark x1="59407" y1="75542" x2="59407" y2="75542"/>
                                  <a14:foregroundMark x1="59509" y1="76625" x2="59509" y2="76625"/>
                                  <a14:foregroundMark x1="65951" y1="65325" x2="65951" y2="65325"/>
                                  <a14:foregroundMark x1="71063" y1="55108" x2="73211" y2="55882"/>
                                  <a14:foregroundMark x1="81084" y1="54799" x2="81697" y2="55418"/>
                                  <a14:foregroundMark x1="78630" y1="54954" x2="82106" y2="55108"/>
                                  <a14:backgroundMark x1="97955" y1="14861" x2="97955" y2="14861"/>
                                  <a14:backgroundMark x1="55112" y1="18421" x2="55112" y2="18421"/>
                                  <a14:backgroundMark x1="54806" y1="10062" x2="54806" y2="10062"/>
                                  <a14:backgroundMark x1="54601" y1="7276" x2="54601" y2="7276"/>
                                  <a14:backgroundMark x1="54397" y1="5882" x2="54397" y2="5882"/>
                                  <a14:backgroundMark x1="81186" y1="52322" x2="81186" y2="52322"/>
                                  <a14:backgroundMark x1="80573" y1="51548" x2="81493" y2="51548"/>
                                  <a14:backgroundMark x1="81697" y1="50155" x2="82106" y2="44892"/>
                                  <a14:backgroundMark x1="82106" y1="43344" x2="82106" y2="43344"/>
                                  <a14:backgroundMark x1="82106" y1="43344" x2="82106" y2="43344"/>
                                  <a14:backgroundMark x1="96728" y1="37152" x2="98671" y2="16873"/>
                                  <a14:backgroundMark x1="82311" y1="43189" x2="82311" y2="43189"/>
                                  <a14:backgroundMark x1="82311" y1="43498" x2="82311" y2="45511"/>
                                  <a14:backgroundMark x1="81697" y1="52840" x2="81697" y2="51084"/>
                                  <a14:backgroundMark x1="81790" y1="52844" x2="82720" y2="44118"/>
                                  <a14:backgroundMark x1="82720" y1="44118" x2="82720" y2="43034"/>
                                  <a14:backgroundMark x1="72597" y1="53251" x2="79359" y2="53251"/>
                                  <a14:backgroundMark x1="75358" y1="53096" x2="76585" y2="53870"/>
                                  <a14:backgroundMark x1="78425" y1="54025" x2="78425" y2="54025"/>
                                  <a14:backgroundMark x1="78425" y1="54025" x2="78425" y2="54025"/>
                                  <a14:backgroundMark x1="77096" y1="53870" x2="77096" y2="53870"/>
                                </a14:backgroundRemoval>
                              </a14:imgEffect>
                            </a14:imgLayer>
                          </a14:imgProps>
                        </a:ext>
                        <a:ext uri="{28A0092B-C50C-407E-A947-70E740481C1C}">
                          <a14:useLocalDpi xmlns:a14="http://schemas.microsoft.com/office/drawing/2010/main" val="0"/>
                        </a:ext>
                      </a:extLst>
                    </a:blip>
                    <a:srcRect l="56438" r="6028"/>
                    <a:stretch/>
                  </pic:blipFill>
                  <pic:spPr bwMode="auto">
                    <a:xfrm>
                      <a:off x="0" y="0"/>
                      <a:ext cx="2459420" cy="43281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F5C84">
        <w:rPr>
          <w:sz w:val="24"/>
          <w:szCs w:val="24"/>
        </w:rPr>
        <w:t xml:space="preserve">The bad design is on a car park ticket machine as shown below: </w:t>
      </w:r>
    </w:p>
    <w:p w14:paraId="44BF39A8" w14:textId="0CEFE9FD" w:rsidR="00863062" w:rsidRDefault="00863062" w:rsidP="00863062">
      <w:pPr>
        <w:rPr>
          <w:sz w:val="24"/>
          <w:szCs w:val="24"/>
        </w:rPr>
      </w:pPr>
    </w:p>
    <w:p w14:paraId="2C80C07F" w14:textId="5CB0583D" w:rsidR="00EF5C84" w:rsidRDefault="00EF5C84" w:rsidP="00863062">
      <w:pPr>
        <w:rPr>
          <w:sz w:val="24"/>
          <w:szCs w:val="24"/>
        </w:rPr>
      </w:pPr>
    </w:p>
    <w:p w14:paraId="58DE2028" w14:textId="5C84900C" w:rsidR="007B5EFE" w:rsidRDefault="007B5EFE" w:rsidP="00863062">
      <w:pPr>
        <w:rPr>
          <w:sz w:val="24"/>
          <w:szCs w:val="24"/>
        </w:rPr>
      </w:pPr>
    </w:p>
    <w:p w14:paraId="6496FD51" w14:textId="0F80E7EB" w:rsidR="007B5EFE" w:rsidRDefault="007B5EFE" w:rsidP="00863062">
      <w:pPr>
        <w:rPr>
          <w:sz w:val="24"/>
          <w:szCs w:val="24"/>
        </w:rPr>
      </w:pPr>
    </w:p>
    <w:p w14:paraId="5F4DCD87" w14:textId="46D2A5DC" w:rsidR="007B5EFE" w:rsidRDefault="007B5EFE" w:rsidP="00863062">
      <w:pPr>
        <w:rPr>
          <w:sz w:val="24"/>
          <w:szCs w:val="24"/>
        </w:rPr>
      </w:pPr>
    </w:p>
    <w:p w14:paraId="1A31BF64" w14:textId="01882A56" w:rsidR="007B5EFE" w:rsidRDefault="007B5EFE" w:rsidP="00863062">
      <w:pPr>
        <w:rPr>
          <w:sz w:val="24"/>
          <w:szCs w:val="24"/>
        </w:rPr>
      </w:pPr>
    </w:p>
    <w:p w14:paraId="5FCCD1E6" w14:textId="79E48D73" w:rsidR="007B5EFE" w:rsidRDefault="001A26D2" w:rsidP="001A26D2">
      <w:pPr>
        <w:tabs>
          <w:tab w:val="left" w:pos="5021"/>
        </w:tabs>
        <w:rPr>
          <w:sz w:val="24"/>
          <w:szCs w:val="24"/>
        </w:rPr>
      </w:pPr>
      <w:r>
        <w:rPr>
          <w:sz w:val="24"/>
          <w:szCs w:val="24"/>
        </w:rPr>
        <w:tab/>
      </w:r>
    </w:p>
    <w:p w14:paraId="5FEAF4C1" w14:textId="25AAA036" w:rsidR="007B5EFE" w:rsidRDefault="001A26D2" w:rsidP="006A02FA">
      <w:pPr>
        <w:tabs>
          <w:tab w:val="left" w:pos="3606"/>
          <w:tab w:val="center" w:pos="4513"/>
        </w:tabs>
        <w:rPr>
          <w:sz w:val="24"/>
          <w:szCs w:val="24"/>
        </w:rPr>
      </w:pPr>
      <w:r>
        <w:rPr>
          <w:sz w:val="24"/>
          <w:szCs w:val="24"/>
        </w:rPr>
        <w:tab/>
      </w:r>
      <w:r w:rsidR="006A02FA">
        <w:rPr>
          <w:sz w:val="24"/>
          <w:szCs w:val="24"/>
        </w:rPr>
        <w:tab/>
      </w:r>
    </w:p>
    <w:p w14:paraId="01ABFF9D" w14:textId="3E79DDE3" w:rsidR="007B5EFE" w:rsidRDefault="007B5EFE" w:rsidP="00863062">
      <w:pPr>
        <w:rPr>
          <w:sz w:val="24"/>
          <w:szCs w:val="24"/>
        </w:rPr>
      </w:pPr>
    </w:p>
    <w:p w14:paraId="64421B9E" w14:textId="54ED14B8" w:rsidR="007B5EFE" w:rsidRDefault="00EF5C84" w:rsidP="00EF5C84">
      <w:pPr>
        <w:tabs>
          <w:tab w:val="left" w:pos="3469"/>
        </w:tabs>
        <w:rPr>
          <w:sz w:val="24"/>
          <w:szCs w:val="24"/>
        </w:rPr>
      </w:pPr>
      <w:r>
        <w:rPr>
          <w:sz w:val="24"/>
          <w:szCs w:val="24"/>
        </w:rPr>
        <w:tab/>
      </w:r>
    </w:p>
    <w:p w14:paraId="0E85F079" w14:textId="43670CED" w:rsidR="007B5EFE" w:rsidRDefault="007B5EFE" w:rsidP="00863062">
      <w:pPr>
        <w:rPr>
          <w:sz w:val="24"/>
          <w:szCs w:val="24"/>
        </w:rPr>
      </w:pPr>
    </w:p>
    <w:p w14:paraId="6367B810" w14:textId="0AF7C683" w:rsidR="007B5EFE" w:rsidRDefault="007B5EFE" w:rsidP="00863062">
      <w:pPr>
        <w:rPr>
          <w:sz w:val="24"/>
          <w:szCs w:val="24"/>
        </w:rPr>
      </w:pPr>
    </w:p>
    <w:p w14:paraId="5E8743F7" w14:textId="77777777" w:rsidR="0049248B" w:rsidRDefault="0049248B" w:rsidP="00863062">
      <w:pPr>
        <w:rPr>
          <w:sz w:val="24"/>
          <w:szCs w:val="24"/>
        </w:rPr>
      </w:pPr>
    </w:p>
    <w:p w14:paraId="1BBB630C" w14:textId="40346425" w:rsidR="007B5EFE" w:rsidRPr="00893DAA" w:rsidRDefault="00893DAA" w:rsidP="00863062">
      <w:pPr>
        <w:rPr>
          <w:sz w:val="24"/>
          <w:szCs w:val="24"/>
          <w:vertAlign w:val="superscript"/>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vertAlign w:val="superscript"/>
        </w:rPr>
        <w:t>[2]</w:t>
      </w:r>
    </w:p>
    <w:p w14:paraId="62E2E157" w14:textId="5C5C8DA5" w:rsidR="0066764A" w:rsidRDefault="0049248B" w:rsidP="00863062">
      <w:pPr>
        <w:rPr>
          <w:sz w:val="24"/>
          <w:szCs w:val="24"/>
        </w:rPr>
      </w:pPr>
      <w:r>
        <w:rPr>
          <w:noProof/>
          <w:lang w:eastAsia="en-GB"/>
        </w:rPr>
        <w:drawing>
          <wp:anchor distT="0" distB="0" distL="114300" distR="114300" simplePos="0" relativeHeight="251670528" behindDoc="1" locked="0" layoutInCell="1" allowOverlap="1" wp14:anchorId="335AC760" wp14:editId="731C008D">
            <wp:simplePos x="0" y="0"/>
            <wp:positionH relativeFrom="margin">
              <wp:align>center</wp:align>
            </wp:positionH>
            <wp:positionV relativeFrom="paragraph">
              <wp:posOffset>934996</wp:posOffset>
            </wp:positionV>
            <wp:extent cx="3737113" cy="2366143"/>
            <wp:effectExtent l="0" t="0" r="0" b="0"/>
            <wp:wrapNone/>
            <wp:docPr id="15" name="Picture 15" descr="N.H.S HOSPITAL CAR PARKING CHARGES | 38 Deg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S HOSPITAL CAR PARKING CHARGES | 38 Degrees"/>
                    <pic:cNvPicPr>
                      <a:picLocks noChangeAspect="1" noChangeArrowheads="1"/>
                    </pic:cNvPicPr>
                  </pic:nvPicPr>
                  <pic:blipFill rotWithShape="1">
                    <a:blip r:embed="rId20">
                      <a:extLst>
                        <a:ext uri="{28A0092B-C50C-407E-A947-70E740481C1C}">
                          <a14:useLocalDpi xmlns:a14="http://schemas.microsoft.com/office/drawing/2010/main" val="0"/>
                        </a:ext>
                      </a:extLst>
                    </a:blip>
                    <a:srcRect l="43561" t="72203" r="35194" b="9802"/>
                    <a:stretch/>
                  </pic:blipFill>
                  <pic:spPr bwMode="auto">
                    <a:xfrm>
                      <a:off x="0" y="0"/>
                      <a:ext cx="3737113" cy="2366143"/>
                    </a:xfrm>
                    <a:prstGeom prst="rect">
                      <a:avLst/>
                    </a:prstGeom>
                    <a:noFill/>
                    <a:ln>
                      <a:noFill/>
                    </a:ln>
                    <a:extLst>
                      <a:ext uri="{53640926-AAD7-44D8-BBD7-CCE9431645EC}">
                        <a14:shadowObscured xmlns:a14="http://schemas.microsoft.com/office/drawing/2010/main"/>
                      </a:ext>
                    </a:extLst>
                  </pic:spPr>
                </pic:pic>
              </a:graphicData>
            </a:graphic>
          </wp:anchor>
        </w:drawing>
      </w:r>
      <w:r w:rsidR="00613962" w:rsidRPr="0066764A">
        <w:rPr>
          <w:sz w:val="24"/>
          <w:szCs w:val="24"/>
        </w:rPr>
        <w:t xml:space="preserve">It says to follow prompts on the left side with an arrow pointing to the interface but on the right side it says step 1 is to press the green button, where in fact, this is one of the last steps to take. </w:t>
      </w:r>
      <w:r w:rsidR="00FF5913" w:rsidRPr="0066764A">
        <w:rPr>
          <w:sz w:val="24"/>
          <w:szCs w:val="24"/>
        </w:rPr>
        <w:t xml:space="preserve">Also, it displays step 1 but no step 2 or 3 or any other step. The first step is to enter the vehicle’s registration by using the </w:t>
      </w:r>
      <w:r w:rsidR="00C83297" w:rsidRPr="0066764A">
        <w:rPr>
          <w:sz w:val="24"/>
          <w:szCs w:val="24"/>
        </w:rPr>
        <w:t>small, buttoned</w:t>
      </w:r>
      <w:r w:rsidR="00FF5913" w:rsidRPr="0066764A">
        <w:rPr>
          <w:sz w:val="24"/>
          <w:szCs w:val="24"/>
        </w:rPr>
        <w:t xml:space="preserve"> keypad below the cash input area. </w:t>
      </w:r>
    </w:p>
    <w:p w14:paraId="20B4A8DA" w14:textId="3AAEBB84" w:rsidR="0066764A" w:rsidRDefault="0066764A" w:rsidP="00863062">
      <w:pPr>
        <w:rPr>
          <w:sz w:val="24"/>
          <w:szCs w:val="24"/>
        </w:rPr>
      </w:pPr>
    </w:p>
    <w:p w14:paraId="20E51313" w14:textId="0F1988BC" w:rsidR="0066764A" w:rsidRDefault="0066764A" w:rsidP="00863062">
      <w:pPr>
        <w:rPr>
          <w:sz w:val="24"/>
          <w:szCs w:val="24"/>
        </w:rPr>
      </w:pPr>
    </w:p>
    <w:p w14:paraId="619F5D0D" w14:textId="39C1A3E0" w:rsidR="0066764A" w:rsidRDefault="0066764A" w:rsidP="00863062">
      <w:pPr>
        <w:rPr>
          <w:sz w:val="24"/>
          <w:szCs w:val="24"/>
        </w:rPr>
      </w:pPr>
    </w:p>
    <w:p w14:paraId="54B88E48" w14:textId="77777777" w:rsidR="0066764A" w:rsidRPr="0066764A" w:rsidRDefault="0066764A" w:rsidP="00863062">
      <w:pPr>
        <w:rPr>
          <w:sz w:val="24"/>
          <w:szCs w:val="24"/>
        </w:rPr>
      </w:pPr>
    </w:p>
    <w:p w14:paraId="52201CED" w14:textId="77777777" w:rsidR="0066764A" w:rsidRDefault="0066764A" w:rsidP="00863062">
      <w:pPr>
        <w:rPr>
          <w:sz w:val="24"/>
          <w:szCs w:val="24"/>
          <w:highlight w:val="yellow"/>
        </w:rPr>
      </w:pPr>
    </w:p>
    <w:p w14:paraId="17086A0C" w14:textId="18561E41" w:rsidR="0066764A" w:rsidRDefault="0066764A" w:rsidP="00863062">
      <w:pPr>
        <w:rPr>
          <w:sz w:val="24"/>
          <w:szCs w:val="24"/>
          <w:highlight w:val="yellow"/>
        </w:rPr>
      </w:pPr>
    </w:p>
    <w:p w14:paraId="78BDB9B0" w14:textId="17D0A635" w:rsidR="0066764A" w:rsidRPr="00CE0557" w:rsidRDefault="008D5660" w:rsidP="00863062">
      <w:pPr>
        <w:rPr>
          <w:sz w:val="24"/>
          <w:szCs w:val="24"/>
          <w:vertAlign w:val="subscript"/>
        </w:rPr>
      </w:pPr>
      <w:r w:rsidRPr="00CE0557">
        <w:rPr>
          <w:sz w:val="24"/>
          <w:szCs w:val="24"/>
        </w:rPr>
        <w:t xml:space="preserve">                                                                            </w:t>
      </w:r>
      <w:r w:rsidRPr="00CE0557">
        <w:rPr>
          <w:sz w:val="24"/>
          <w:szCs w:val="24"/>
        </w:rPr>
        <w:tab/>
      </w:r>
      <w:r w:rsidRPr="00CE0557">
        <w:rPr>
          <w:sz w:val="24"/>
          <w:szCs w:val="24"/>
        </w:rPr>
        <w:tab/>
      </w:r>
      <w:r w:rsidRPr="00CE0557">
        <w:rPr>
          <w:sz w:val="24"/>
          <w:szCs w:val="24"/>
        </w:rPr>
        <w:tab/>
      </w:r>
      <w:r w:rsidR="00CE0557">
        <w:rPr>
          <w:sz w:val="24"/>
          <w:szCs w:val="24"/>
        </w:rPr>
        <w:tab/>
      </w:r>
      <w:r w:rsidR="00CE0557">
        <w:rPr>
          <w:sz w:val="24"/>
          <w:szCs w:val="24"/>
        </w:rPr>
        <w:tab/>
      </w:r>
      <w:r w:rsidR="00CE0557">
        <w:rPr>
          <w:sz w:val="24"/>
          <w:szCs w:val="24"/>
          <w:vertAlign w:val="subscript"/>
        </w:rPr>
        <w:t>[3]</w:t>
      </w:r>
    </w:p>
    <w:p w14:paraId="305E124D" w14:textId="1DFC4A04" w:rsidR="00613962" w:rsidRDefault="00C83297" w:rsidP="00863062">
      <w:pPr>
        <w:rPr>
          <w:sz w:val="24"/>
          <w:szCs w:val="24"/>
        </w:rPr>
      </w:pPr>
      <w:r w:rsidRPr="0066764A">
        <w:rPr>
          <w:sz w:val="24"/>
          <w:szCs w:val="24"/>
        </w:rPr>
        <w:t>The next step is to insert the cash or card to make a payment</w:t>
      </w:r>
      <w:r w:rsidR="0066764A" w:rsidRPr="0066764A">
        <w:rPr>
          <w:sz w:val="24"/>
          <w:szCs w:val="24"/>
        </w:rPr>
        <w:t>:</w:t>
      </w:r>
    </w:p>
    <w:p w14:paraId="511F63E5" w14:textId="2DD50EF1" w:rsidR="007B5EFE" w:rsidRDefault="0049248B" w:rsidP="00863062">
      <w:pPr>
        <w:rPr>
          <w:sz w:val="24"/>
          <w:szCs w:val="24"/>
        </w:rPr>
      </w:pPr>
      <w:r>
        <w:rPr>
          <w:noProof/>
          <w:lang w:eastAsia="en-GB"/>
        </w:rPr>
        <w:drawing>
          <wp:anchor distT="0" distB="0" distL="114300" distR="114300" simplePos="0" relativeHeight="251672576" behindDoc="1" locked="0" layoutInCell="1" allowOverlap="1" wp14:anchorId="6424FFFA" wp14:editId="1D33B3E3">
            <wp:simplePos x="0" y="0"/>
            <wp:positionH relativeFrom="margin">
              <wp:posOffset>3024754</wp:posOffset>
            </wp:positionH>
            <wp:positionV relativeFrom="paragraph">
              <wp:posOffset>8255</wp:posOffset>
            </wp:positionV>
            <wp:extent cx="2664460" cy="1399430"/>
            <wp:effectExtent l="0" t="0" r="2540" b="0"/>
            <wp:wrapNone/>
            <wp:docPr id="11" name="Picture 11" descr="A close up of a sig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lose up of a sign&#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2664460" cy="139943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1552" behindDoc="1" locked="0" layoutInCell="1" allowOverlap="1" wp14:anchorId="6F47FA26" wp14:editId="3F25862E">
            <wp:simplePos x="0" y="0"/>
            <wp:positionH relativeFrom="margin">
              <wp:align>left</wp:align>
            </wp:positionH>
            <wp:positionV relativeFrom="paragraph">
              <wp:posOffset>8862</wp:posOffset>
            </wp:positionV>
            <wp:extent cx="2710180" cy="1438910"/>
            <wp:effectExtent l="0" t="0" r="0" b="8890"/>
            <wp:wrapNone/>
            <wp:docPr id="9" name="Picture 9" descr="A close up of a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close up of a screen&#10;&#10;Description automatically generated with low confidence"/>
                    <pic:cNvPicPr/>
                  </pic:nvPicPr>
                  <pic:blipFill rotWithShape="1">
                    <a:blip r:embed="rId22">
                      <a:extLst>
                        <a:ext uri="{28A0092B-C50C-407E-A947-70E740481C1C}">
                          <a14:useLocalDpi xmlns:a14="http://schemas.microsoft.com/office/drawing/2010/main" val="0"/>
                        </a:ext>
                      </a:extLst>
                    </a:blip>
                    <a:srcRect b="19540"/>
                    <a:stretch/>
                  </pic:blipFill>
                  <pic:spPr bwMode="auto">
                    <a:xfrm>
                      <a:off x="0" y="0"/>
                      <a:ext cx="2725166" cy="144714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3F7CB2" w14:textId="508E4791" w:rsidR="007B5EFE" w:rsidRDefault="007B5EFE" w:rsidP="00863062">
      <w:pPr>
        <w:rPr>
          <w:sz w:val="24"/>
          <w:szCs w:val="24"/>
        </w:rPr>
      </w:pPr>
    </w:p>
    <w:p w14:paraId="2ADE3AE2" w14:textId="1A159770" w:rsidR="007B5EFE" w:rsidRDefault="007B5EFE" w:rsidP="00863062">
      <w:pPr>
        <w:rPr>
          <w:sz w:val="24"/>
          <w:szCs w:val="24"/>
        </w:rPr>
      </w:pPr>
    </w:p>
    <w:p w14:paraId="085C56BE" w14:textId="304DA100" w:rsidR="000222C8" w:rsidRDefault="0049248B" w:rsidP="0049248B">
      <w:pPr>
        <w:tabs>
          <w:tab w:val="left" w:pos="1715"/>
          <w:tab w:val="left" w:pos="6023"/>
        </w:tabs>
        <w:rPr>
          <w:sz w:val="24"/>
          <w:szCs w:val="24"/>
        </w:rPr>
      </w:pPr>
      <w:r>
        <w:rPr>
          <w:sz w:val="24"/>
          <w:szCs w:val="24"/>
        </w:rPr>
        <w:tab/>
      </w:r>
      <w:r>
        <w:rPr>
          <w:sz w:val="24"/>
          <w:szCs w:val="24"/>
        </w:rPr>
        <w:tab/>
      </w:r>
    </w:p>
    <w:p w14:paraId="29D6C95B" w14:textId="6D5267D3" w:rsidR="0066764A" w:rsidRPr="00CE0557" w:rsidRDefault="00CE0557" w:rsidP="00863062">
      <w:pPr>
        <w:rPr>
          <w:sz w:val="24"/>
          <w:szCs w:val="24"/>
          <w:vertAlign w:val="subscript"/>
        </w:rPr>
      </w:pPr>
      <w:r>
        <w:rPr>
          <w:sz w:val="24"/>
          <w:szCs w:val="24"/>
        </w:rPr>
        <w:t xml:space="preserve"> </w:t>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vertAlign w:val="subscript"/>
        </w:rPr>
        <w:t>[3]</w:t>
      </w:r>
      <w:r>
        <w:rPr>
          <w:sz w:val="24"/>
          <w:szCs w:val="24"/>
          <w:vertAlign w:val="subscript"/>
        </w:rPr>
        <w:tab/>
      </w:r>
      <w:r>
        <w:rPr>
          <w:sz w:val="24"/>
          <w:szCs w:val="24"/>
          <w:vertAlign w:val="subscript"/>
        </w:rPr>
        <w:tab/>
      </w:r>
      <w:r>
        <w:rPr>
          <w:sz w:val="24"/>
          <w:szCs w:val="24"/>
          <w:vertAlign w:val="subscript"/>
        </w:rPr>
        <w:tab/>
      </w:r>
      <w:r>
        <w:rPr>
          <w:sz w:val="24"/>
          <w:szCs w:val="24"/>
          <w:vertAlign w:val="subscript"/>
        </w:rPr>
        <w:tab/>
      </w:r>
      <w:r>
        <w:rPr>
          <w:sz w:val="24"/>
          <w:szCs w:val="24"/>
          <w:vertAlign w:val="subscript"/>
        </w:rPr>
        <w:tab/>
      </w:r>
      <w:r>
        <w:rPr>
          <w:sz w:val="24"/>
          <w:szCs w:val="24"/>
          <w:vertAlign w:val="subscript"/>
        </w:rPr>
        <w:tab/>
      </w:r>
      <w:r>
        <w:rPr>
          <w:sz w:val="24"/>
          <w:szCs w:val="24"/>
          <w:vertAlign w:val="subscript"/>
        </w:rPr>
        <w:tab/>
        <w:t xml:space="preserve">    [3]</w:t>
      </w:r>
    </w:p>
    <w:p w14:paraId="5E670C35" w14:textId="6387AD47" w:rsidR="0066764A" w:rsidRDefault="00CE0557" w:rsidP="0066764A">
      <w:pPr>
        <w:rPr>
          <w:sz w:val="24"/>
          <w:szCs w:val="24"/>
        </w:rPr>
      </w:pPr>
      <w:r>
        <w:rPr>
          <w:noProof/>
          <w:lang w:eastAsia="en-GB"/>
        </w:rPr>
        <w:drawing>
          <wp:anchor distT="0" distB="0" distL="114300" distR="114300" simplePos="0" relativeHeight="251674624" behindDoc="1" locked="0" layoutInCell="1" allowOverlap="1" wp14:anchorId="7D2D572C" wp14:editId="670F66AA">
            <wp:simplePos x="0" y="0"/>
            <wp:positionH relativeFrom="margin">
              <wp:align>right</wp:align>
            </wp:positionH>
            <wp:positionV relativeFrom="paragraph">
              <wp:posOffset>729532</wp:posOffset>
            </wp:positionV>
            <wp:extent cx="2693035" cy="1463040"/>
            <wp:effectExtent l="0" t="0" r="0" b="3810"/>
            <wp:wrapNone/>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rotWithShape="1">
                    <a:blip r:embed="rId23" cstate="print">
                      <a:extLst>
                        <a:ext uri="{28A0092B-C50C-407E-A947-70E740481C1C}">
                          <a14:useLocalDpi xmlns:a14="http://schemas.microsoft.com/office/drawing/2010/main" val="0"/>
                        </a:ext>
                      </a:extLst>
                    </a:blip>
                    <a:srcRect t="12093"/>
                    <a:stretch/>
                  </pic:blipFill>
                  <pic:spPr bwMode="auto">
                    <a:xfrm>
                      <a:off x="0" y="0"/>
                      <a:ext cx="2693035" cy="1463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1" locked="0" layoutInCell="1" allowOverlap="1" wp14:anchorId="0DF9861D" wp14:editId="5635AA6C">
            <wp:simplePos x="0" y="0"/>
            <wp:positionH relativeFrom="margin">
              <wp:align>left</wp:align>
            </wp:positionH>
            <wp:positionV relativeFrom="paragraph">
              <wp:posOffset>728897</wp:posOffset>
            </wp:positionV>
            <wp:extent cx="2710180" cy="1463040"/>
            <wp:effectExtent l="0" t="0" r="0" b="3810"/>
            <wp:wrapNone/>
            <wp:docPr id="13" name="Picture 13" descr="A picture containing text, device, meter, gau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device, meter, gaug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10180" cy="1463040"/>
                    </a:xfrm>
                    <a:prstGeom prst="rect">
                      <a:avLst/>
                    </a:prstGeom>
                  </pic:spPr>
                </pic:pic>
              </a:graphicData>
            </a:graphic>
            <wp14:sizeRelH relativeFrom="margin">
              <wp14:pctWidth>0</wp14:pctWidth>
            </wp14:sizeRelH>
            <wp14:sizeRelV relativeFrom="margin">
              <wp14:pctHeight>0</wp14:pctHeight>
            </wp14:sizeRelV>
          </wp:anchor>
        </w:drawing>
      </w:r>
      <w:r w:rsidR="0049248B" w:rsidRPr="0049248B">
        <w:rPr>
          <w:sz w:val="24"/>
          <w:szCs w:val="24"/>
        </w:rPr>
        <w:t>T</w:t>
      </w:r>
      <w:r w:rsidR="0066764A" w:rsidRPr="0049248B">
        <w:rPr>
          <w:sz w:val="24"/>
          <w:szCs w:val="24"/>
        </w:rPr>
        <w:t xml:space="preserve">he final step </w:t>
      </w:r>
      <w:r w:rsidR="00723B81">
        <w:rPr>
          <w:sz w:val="24"/>
          <w:szCs w:val="24"/>
        </w:rPr>
        <w:t>is</w:t>
      </w:r>
      <w:r w:rsidR="0066764A" w:rsidRPr="0049248B">
        <w:rPr>
          <w:sz w:val="24"/>
          <w:szCs w:val="24"/>
        </w:rPr>
        <w:t xml:space="preserve"> to press the green button where a ticket will come out of the ticket slot</w:t>
      </w:r>
      <w:r w:rsidR="0049248B">
        <w:rPr>
          <w:sz w:val="24"/>
          <w:szCs w:val="24"/>
        </w:rPr>
        <w:t>.</w:t>
      </w:r>
      <w:r w:rsidR="0066764A" w:rsidRPr="0049248B">
        <w:rPr>
          <w:sz w:val="24"/>
          <w:szCs w:val="24"/>
        </w:rPr>
        <w:t xml:space="preserve"> </w:t>
      </w:r>
      <w:r w:rsidR="0049248B">
        <w:rPr>
          <w:sz w:val="24"/>
          <w:szCs w:val="24"/>
        </w:rPr>
        <w:t>T</w:t>
      </w:r>
      <w:r w:rsidR="0066764A" w:rsidRPr="0049248B">
        <w:rPr>
          <w:sz w:val="24"/>
          <w:szCs w:val="24"/>
        </w:rPr>
        <w:t xml:space="preserve">here </w:t>
      </w:r>
      <w:r w:rsidR="0049248B">
        <w:rPr>
          <w:sz w:val="24"/>
          <w:szCs w:val="24"/>
        </w:rPr>
        <w:t>are</w:t>
      </w:r>
      <w:r w:rsidR="0066764A" w:rsidRPr="0049248B">
        <w:rPr>
          <w:sz w:val="24"/>
          <w:szCs w:val="24"/>
        </w:rPr>
        <w:t xml:space="preserve"> two identical slots where a ticket might come out of (just to keep </w:t>
      </w:r>
      <w:r w:rsidR="0049248B">
        <w:rPr>
          <w:sz w:val="24"/>
          <w:szCs w:val="24"/>
        </w:rPr>
        <w:t>people</w:t>
      </w:r>
      <w:r w:rsidR="0066764A" w:rsidRPr="0049248B">
        <w:rPr>
          <w:sz w:val="24"/>
          <w:szCs w:val="24"/>
        </w:rPr>
        <w:t xml:space="preserve"> guessing).</w:t>
      </w:r>
    </w:p>
    <w:p w14:paraId="7ABA76A8" w14:textId="696F07B5" w:rsidR="0066764A" w:rsidRDefault="0066764A" w:rsidP="00863062">
      <w:pPr>
        <w:rPr>
          <w:sz w:val="24"/>
          <w:szCs w:val="24"/>
        </w:rPr>
      </w:pPr>
    </w:p>
    <w:p w14:paraId="4509D16D" w14:textId="76EECC5F" w:rsidR="00CB71A1" w:rsidRDefault="0049248B" w:rsidP="0049248B">
      <w:pPr>
        <w:tabs>
          <w:tab w:val="left" w:pos="6161"/>
        </w:tabs>
        <w:rPr>
          <w:sz w:val="24"/>
          <w:szCs w:val="24"/>
        </w:rPr>
      </w:pPr>
      <w:r>
        <w:rPr>
          <w:sz w:val="24"/>
          <w:szCs w:val="24"/>
        </w:rPr>
        <w:tab/>
      </w:r>
    </w:p>
    <w:p w14:paraId="2EE44D24" w14:textId="14956217" w:rsidR="00CB71A1" w:rsidRPr="000222C8" w:rsidRDefault="00CB71A1" w:rsidP="00863062">
      <w:pPr>
        <w:rPr>
          <w:sz w:val="24"/>
          <w:szCs w:val="24"/>
        </w:rPr>
      </w:pPr>
    </w:p>
    <w:p w14:paraId="6739CFE5" w14:textId="4EE6BBE3" w:rsidR="007B5EFE" w:rsidRDefault="007B5EFE" w:rsidP="00863062">
      <w:pPr>
        <w:rPr>
          <w:sz w:val="24"/>
          <w:szCs w:val="24"/>
        </w:rPr>
      </w:pPr>
    </w:p>
    <w:p w14:paraId="09624CED" w14:textId="4F693FEC" w:rsidR="0049248B" w:rsidRPr="00CE0557" w:rsidRDefault="00CE0557" w:rsidP="00863062">
      <w:pPr>
        <w:rPr>
          <w:sz w:val="24"/>
          <w:szCs w:val="24"/>
          <w:vertAlign w:val="subscript"/>
        </w:rPr>
      </w:pPr>
      <w:r>
        <w:rPr>
          <w:sz w:val="24"/>
          <w:szCs w:val="24"/>
        </w:rPr>
        <w:tab/>
      </w:r>
      <w:r>
        <w:rPr>
          <w:sz w:val="24"/>
          <w:szCs w:val="24"/>
        </w:rPr>
        <w:tab/>
      </w:r>
      <w:r>
        <w:rPr>
          <w:sz w:val="24"/>
          <w:szCs w:val="24"/>
        </w:rPr>
        <w:tab/>
      </w:r>
      <w:r>
        <w:rPr>
          <w:sz w:val="24"/>
          <w:szCs w:val="24"/>
        </w:rPr>
        <w:tab/>
      </w:r>
      <w:r>
        <w:rPr>
          <w:sz w:val="24"/>
          <w:szCs w:val="24"/>
        </w:rPr>
        <w:tab/>
      </w:r>
      <w:r w:rsidRPr="00CE0557">
        <w:rPr>
          <w:sz w:val="24"/>
          <w:szCs w:val="24"/>
          <w:vertAlign w:val="subscript"/>
        </w:rPr>
        <w:t xml:space="preserve">        [3]</w:t>
      </w:r>
      <w:r w:rsidRPr="00CE0557">
        <w:rPr>
          <w:sz w:val="24"/>
          <w:szCs w:val="24"/>
          <w:vertAlign w:val="subscript"/>
        </w:rPr>
        <w:tab/>
      </w:r>
      <w:r w:rsidRPr="00CE0557">
        <w:rPr>
          <w:sz w:val="24"/>
          <w:szCs w:val="24"/>
          <w:vertAlign w:val="subscript"/>
        </w:rPr>
        <w:tab/>
      </w:r>
      <w:r w:rsidRPr="00CE0557">
        <w:rPr>
          <w:sz w:val="24"/>
          <w:szCs w:val="24"/>
          <w:vertAlign w:val="subscript"/>
        </w:rPr>
        <w:tab/>
      </w:r>
      <w:r w:rsidRPr="00CE0557">
        <w:rPr>
          <w:sz w:val="24"/>
          <w:szCs w:val="24"/>
          <w:vertAlign w:val="subscript"/>
        </w:rPr>
        <w:tab/>
      </w:r>
      <w:r w:rsidRPr="00CE0557">
        <w:rPr>
          <w:sz w:val="24"/>
          <w:szCs w:val="24"/>
          <w:vertAlign w:val="subscript"/>
        </w:rPr>
        <w:tab/>
      </w:r>
      <w:r w:rsidRPr="00CE0557">
        <w:rPr>
          <w:sz w:val="24"/>
          <w:szCs w:val="24"/>
          <w:vertAlign w:val="subscript"/>
        </w:rPr>
        <w:tab/>
      </w:r>
      <w:r w:rsidRPr="00CE0557">
        <w:rPr>
          <w:sz w:val="24"/>
          <w:szCs w:val="24"/>
          <w:vertAlign w:val="subscript"/>
        </w:rPr>
        <w:tab/>
      </w:r>
      <w:r>
        <w:rPr>
          <w:sz w:val="24"/>
          <w:szCs w:val="24"/>
          <w:vertAlign w:val="subscript"/>
        </w:rPr>
        <w:t xml:space="preserve">  </w:t>
      </w:r>
      <w:r w:rsidRPr="00CE0557">
        <w:rPr>
          <w:sz w:val="24"/>
          <w:szCs w:val="24"/>
          <w:vertAlign w:val="subscript"/>
        </w:rPr>
        <w:t xml:space="preserve">   [3]</w:t>
      </w:r>
    </w:p>
    <w:p w14:paraId="05B43633" w14:textId="77721E26" w:rsidR="0049248B" w:rsidRDefault="0049248B" w:rsidP="00863062">
      <w:pPr>
        <w:rPr>
          <w:sz w:val="24"/>
          <w:szCs w:val="24"/>
        </w:rPr>
      </w:pPr>
    </w:p>
    <w:p w14:paraId="60DE9C7F" w14:textId="7042412B" w:rsidR="00863062" w:rsidRDefault="00863062" w:rsidP="00863062">
      <w:pPr>
        <w:pStyle w:val="Heading1"/>
      </w:pPr>
      <w:bookmarkStart w:id="4" w:name="_Toc103510165"/>
      <w:r>
        <w:t>Comparison</w:t>
      </w:r>
      <w:bookmarkEnd w:id="4"/>
      <w:r>
        <w:t xml:space="preserve"> </w:t>
      </w:r>
    </w:p>
    <w:p w14:paraId="38CB0D1A" w14:textId="3AD6A9A6" w:rsidR="00863062" w:rsidRDefault="00863062" w:rsidP="00863062">
      <w:pPr>
        <w:rPr>
          <w:sz w:val="24"/>
          <w:szCs w:val="24"/>
        </w:rPr>
      </w:pPr>
      <w:r>
        <w:rPr>
          <w:sz w:val="24"/>
          <w:szCs w:val="24"/>
        </w:rPr>
        <w:t xml:space="preserve">A comparison of the two machines have been made below. </w:t>
      </w:r>
    </w:p>
    <w:p w14:paraId="58371E3E" w14:textId="646EEB9B" w:rsidR="00863062" w:rsidRDefault="00863062" w:rsidP="00863062">
      <w:pPr>
        <w:rPr>
          <w:b/>
          <w:bCs/>
          <w:sz w:val="24"/>
          <w:szCs w:val="24"/>
        </w:rPr>
      </w:pPr>
      <w:r>
        <w:rPr>
          <w:b/>
          <w:bCs/>
          <w:sz w:val="24"/>
          <w:szCs w:val="24"/>
        </w:rPr>
        <w:t xml:space="preserve">Human </w:t>
      </w:r>
      <w:r w:rsidR="009726EE">
        <w:rPr>
          <w:b/>
          <w:bCs/>
          <w:sz w:val="24"/>
          <w:szCs w:val="24"/>
        </w:rPr>
        <w:t>v</w:t>
      </w:r>
      <w:r>
        <w:rPr>
          <w:b/>
          <w:bCs/>
          <w:sz w:val="24"/>
          <w:szCs w:val="24"/>
        </w:rPr>
        <w:t>ision, hearing</w:t>
      </w:r>
      <w:r w:rsidR="008B5529">
        <w:rPr>
          <w:b/>
          <w:bCs/>
          <w:sz w:val="24"/>
          <w:szCs w:val="24"/>
        </w:rPr>
        <w:t>,</w:t>
      </w:r>
      <w:r>
        <w:rPr>
          <w:b/>
          <w:bCs/>
          <w:sz w:val="24"/>
          <w:szCs w:val="24"/>
        </w:rPr>
        <w:t xml:space="preserve"> and touch</w:t>
      </w:r>
    </w:p>
    <w:p w14:paraId="0FFCCF7E" w14:textId="4BE914BC" w:rsidR="00863062" w:rsidRPr="00651D4C" w:rsidRDefault="00407442" w:rsidP="00863062">
      <w:pPr>
        <w:rPr>
          <w:sz w:val="24"/>
          <w:szCs w:val="24"/>
          <w:vertAlign w:val="superscript"/>
        </w:rPr>
      </w:pPr>
      <w:r w:rsidRPr="00407442">
        <w:rPr>
          <w:sz w:val="24"/>
          <w:szCs w:val="24"/>
        </w:rPr>
        <w:t xml:space="preserve">The </w:t>
      </w:r>
      <w:r>
        <w:rPr>
          <w:sz w:val="24"/>
          <w:szCs w:val="24"/>
        </w:rPr>
        <w:t>buttoned keypad on the car park ticket machine</w:t>
      </w:r>
      <w:r w:rsidRPr="00407442">
        <w:rPr>
          <w:sz w:val="24"/>
          <w:szCs w:val="24"/>
        </w:rPr>
        <w:t xml:space="preserve"> </w:t>
      </w:r>
      <w:r>
        <w:rPr>
          <w:sz w:val="24"/>
          <w:szCs w:val="24"/>
        </w:rPr>
        <w:t>is</w:t>
      </w:r>
      <w:r w:rsidRPr="00407442">
        <w:rPr>
          <w:sz w:val="24"/>
          <w:szCs w:val="24"/>
        </w:rPr>
        <w:t xml:space="preserve"> </w:t>
      </w:r>
      <w:r>
        <w:rPr>
          <w:sz w:val="24"/>
          <w:szCs w:val="24"/>
        </w:rPr>
        <w:t>very</w:t>
      </w:r>
      <w:r w:rsidRPr="00407442">
        <w:rPr>
          <w:sz w:val="24"/>
          <w:szCs w:val="24"/>
        </w:rPr>
        <w:t xml:space="preserve"> small </w:t>
      </w:r>
      <w:r>
        <w:rPr>
          <w:sz w:val="24"/>
          <w:szCs w:val="24"/>
        </w:rPr>
        <w:t>resulting in it being</w:t>
      </w:r>
      <w:r w:rsidRPr="00407442">
        <w:rPr>
          <w:sz w:val="24"/>
          <w:szCs w:val="24"/>
        </w:rPr>
        <w:t xml:space="preserve"> difficult to read</w:t>
      </w:r>
      <w:r>
        <w:rPr>
          <w:sz w:val="24"/>
          <w:szCs w:val="24"/>
        </w:rPr>
        <w:t xml:space="preserve"> as well as hard to press the correct key for </w:t>
      </w:r>
      <w:r w:rsidR="00000123">
        <w:rPr>
          <w:sz w:val="24"/>
          <w:szCs w:val="24"/>
        </w:rPr>
        <w:t>someone</w:t>
      </w:r>
      <w:r>
        <w:rPr>
          <w:sz w:val="24"/>
          <w:szCs w:val="24"/>
        </w:rPr>
        <w:t xml:space="preserve"> </w:t>
      </w:r>
      <w:r w:rsidR="00000123">
        <w:rPr>
          <w:sz w:val="24"/>
          <w:szCs w:val="24"/>
        </w:rPr>
        <w:t>with large</w:t>
      </w:r>
      <w:r>
        <w:rPr>
          <w:sz w:val="24"/>
          <w:szCs w:val="24"/>
        </w:rPr>
        <w:t xml:space="preserve"> fingers or a shaky hand due to the buttons being so small and close together.</w:t>
      </w:r>
      <w:r w:rsidR="00723B81">
        <w:rPr>
          <w:sz w:val="24"/>
          <w:szCs w:val="24"/>
        </w:rPr>
        <w:t xml:space="preserve"> </w:t>
      </w:r>
      <w:r w:rsidR="00000123">
        <w:rPr>
          <w:sz w:val="24"/>
          <w:szCs w:val="24"/>
        </w:rPr>
        <w:t>T</w:t>
      </w:r>
      <w:r w:rsidR="00723B81">
        <w:rPr>
          <w:sz w:val="24"/>
          <w:szCs w:val="24"/>
        </w:rPr>
        <w:t>he metro rail ticket machine</w:t>
      </w:r>
      <w:r w:rsidR="00000123">
        <w:rPr>
          <w:sz w:val="24"/>
          <w:szCs w:val="24"/>
        </w:rPr>
        <w:t>, on the other hand,</w:t>
      </w:r>
      <w:r w:rsidR="00723B81">
        <w:rPr>
          <w:sz w:val="24"/>
          <w:szCs w:val="24"/>
        </w:rPr>
        <w:t xml:space="preserve"> </w:t>
      </w:r>
      <w:r w:rsidR="00000123">
        <w:rPr>
          <w:sz w:val="24"/>
          <w:szCs w:val="24"/>
        </w:rPr>
        <w:t>features</w:t>
      </w:r>
      <w:r w:rsidR="00723B81">
        <w:rPr>
          <w:sz w:val="24"/>
          <w:szCs w:val="24"/>
        </w:rPr>
        <w:t xml:space="preserve"> </w:t>
      </w:r>
      <w:r w:rsidR="00000123">
        <w:rPr>
          <w:sz w:val="24"/>
          <w:szCs w:val="24"/>
        </w:rPr>
        <w:t>big</w:t>
      </w:r>
      <w:r w:rsidR="00723B81">
        <w:rPr>
          <w:sz w:val="24"/>
          <w:szCs w:val="24"/>
        </w:rPr>
        <w:t xml:space="preserve"> buttons with large letters</w:t>
      </w:r>
      <w:r w:rsidR="00000123">
        <w:rPr>
          <w:sz w:val="24"/>
          <w:szCs w:val="24"/>
        </w:rPr>
        <w:t xml:space="preserve"> that are easy to read and push</w:t>
      </w:r>
      <w:r w:rsidR="00723B81">
        <w:rPr>
          <w:sz w:val="24"/>
          <w:szCs w:val="24"/>
        </w:rPr>
        <w:t xml:space="preserve">. </w:t>
      </w:r>
      <w:r w:rsidR="00651D4C">
        <w:rPr>
          <w:sz w:val="24"/>
          <w:szCs w:val="24"/>
          <w:vertAlign w:val="superscript"/>
        </w:rPr>
        <w:t>[4 &amp; 5]</w:t>
      </w:r>
    </w:p>
    <w:p w14:paraId="3EE87E1F" w14:textId="4F7D6218" w:rsidR="001F6EE2" w:rsidRDefault="001F6EE2" w:rsidP="00863062">
      <w:pPr>
        <w:rPr>
          <w:sz w:val="24"/>
          <w:szCs w:val="24"/>
        </w:rPr>
      </w:pPr>
      <w:r w:rsidRPr="001F6EE2">
        <w:rPr>
          <w:sz w:val="24"/>
          <w:szCs w:val="24"/>
        </w:rPr>
        <w:t xml:space="preserve">The car park ticket system, unlike the metro rail ticket machine, does not enable you to select your preferred language. </w:t>
      </w:r>
      <w:r w:rsidR="00361718" w:rsidRPr="00361718">
        <w:rPr>
          <w:sz w:val="24"/>
          <w:szCs w:val="24"/>
        </w:rPr>
        <w:t xml:space="preserve">Audio is also available for </w:t>
      </w:r>
      <w:r w:rsidR="00361718">
        <w:rPr>
          <w:sz w:val="24"/>
          <w:szCs w:val="24"/>
        </w:rPr>
        <w:t>those</w:t>
      </w:r>
      <w:r w:rsidR="00361718" w:rsidRPr="00361718">
        <w:rPr>
          <w:sz w:val="24"/>
          <w:szCs w:val="24"/>
        </w:rPr>
        <w:t xml:space="preserve"> with impaired eyesight </w:t>
      </w:r>
      <w:r w:rsidR="00361718">
        <w:rPr>
          <w:sz w:val="24"/>
          <w:szCs w:val="24"/>
        </w:rPr>
        <w:t>with the</w:t>
      </w:r>
      <w:r w:rsidR="00361718" w:rsidRPr="00361718">
        <w:rPr>
          <w:sz w:val="24"/>
          <w:szCs w:val="24"/>
        </w:rPr>
        <w:t xml:space="preserve"> metro rail ticket machine, but not </w:t>
      </w:r>
      <w:r w:rsidR="00361718">
        <w:rPr>
          <w:sz w:val="24"/>
          <w:szCs w:val="24"/>
        </w:rPr>
        <w:t>on the</w:t>
      </w:r>
      <w:r w:rsidR="00361718" w:rsidRPr="00361718">
        <w:rPr>
          <w:sz w:val="24"/>
          <w:szCs w:val="24"/>
        </w:rPr>
        <w:t xml:space="preserve"> car park ticket machine.</w:t>
      </w:r>
    </w:p>
    <w:p w14:paraId="30352B69" w14:textId="7F9F7BA9" w:rsidR="001F6EE2" w:rsidRPr="00651D4C" w:rsidRDefault="00EF7F24" w:rsidP="00863062">
      <w:pPr>
        <w:rPr>
          <w:sz w:val="24"/>
          <w:szCs w:val="24"/>
          <w:vertAlign w:val="superscript"/>
        </w:rPr>
      </w:pPr>
      <w:r w:rsidRPr="00EF7F24">
        <w:rPr>
          <w:sz w:val="24"/>
          <w:szCs w:val="24"/>
        </w:rPr>
        <w:t xml:space="preserve">Another comparison between the two machines is the brightness and size of the screen's interface. The screen on the metro rail ticket machine is much larger and brighter than the screen on the parking ticket machine, making it much simpler to </w:t>
      </w:r>
      <w:r>
        <w:rPr>
          <w:sz w:val="24"/>
          <w:szCs w:val="24"/>
        </w:rPr>
        <w:t xml:space="preserve">view and </w:t>
      </w:r>
      <w:r w:rsidRPr="00EF7F24">
        <w:rPr>
          <w:sz w:val="24"/>
          <w:szCs w:val="24"/>
        </w:rPr>
        <w:t>read.</w:t>
      </w:r>
      <w:r w:rsidR="00651D4C">
        <w:rPr>
          <w:sz w:val="24"/>
          <w:szCs w:val="24"/>
        </w:rPr>
        <w:t xml:space="preserve"> </w:t>
      </w:r>
      <w:r w:rsidR="00651D4C">
        <w:rPr>
          <w:sz w:val="24"/>
          <w:szCs w:val="24"/>
          <w:vertAlign w:val="superscript"/>
        </w:rPr>
        <w:t>[4 &amp; 5]</w:t>
      </w:r>
    </w:p>
    <w:p w14:paraId="42969A83" w14:textId="77777777" w:rsidR="00F55302" w:rsidRDefault="00F55302" w:rsidP="00863062">
      <w:pPr>
        <w:rPr>
          <w:b/>
          <w:bCs/>
          <w:sz w:val="24"/>
          <w:szCs w:val="24"/>
        </w:rPr>
      </w:pPr>
    </w:p>
    <w:p w14:paraId="47920159" w14:textId="2EC7D080" w:rsidR="00863062" w:rsidRDefault="00863062" w:rsidP="00863062">
      <w:pPr>
        <w:rPr>
          <w:b/>
          <w:bCs/>
          <w:sz w:val="24"/>
          <w:szCs w:val="24"/>
        </w:rPr>
      </w:pPr>
      <w:r>
        <w:rPr>
          <w:b/>
          <w:bCs/>
          <w:sz w:val="24"/>
          <w:szCs w:val="24"/>
        </w:rPr>
        <w:t>Metaphor</w:t>
      </w:r>
    </w:p>
    <w:p w14:paraId="30721127" w14:textId="3F0E188D" w:rsidR="00863062" w:rsidRPr="00F55302" w:rsidRDefault="00984828" w:rsidP="00863062">
      <w:pPr>
        <w:rPr>
          <w:sz w:val="24"/>
          <w:szCs w:val="24"/>
          <w:vertAlign w:val="superscript"/>
        </w:rPr>
      </w:pPr>
      <w:r w:rsidRPr="00984828">
        <w:rPr>
          <w:sz w:val="24"/>
          <w:szCs w:val="24"/>
        </w:rPr>
        <w:t xml:space="preserve">Users will know exactly what to do on both ticket machines since the steps on the interface will walk them through what they need to do and how to do it. </w:t>
      </w:r>
      <w:r w:rsidR="00425BB0">
        <w:rPr>
          <w:sz w:val="24"/>
          <w:szCs w:val="24"/>
        </w:rPr>
        <w:t xml:space="preserve">However, there are a few irrelevant features on the car park ticket machine, such as the number 1 displayed by the green button indicating that it is step one when it is not and having no other numbers so show any other steps, </w:t>
      </w:r>
      <w:r>
        <w:rPr>
          <w:sz w:val="24"/>
          <w:szCs w:val="24"/>
        </w:rPr>
        <w:t>as well as</w:t>
      </w:r>
      <w:r w:rsidR="00425BB0">
        <w:rPr>
          <w:sz w:val="24"/>
          <w:szCs w:val="24"/>
        </w:rPr>
        <w:t xml:space="preserve"> having two ticket slots leaving the user guessing on which slot the ticket will come out when only one is needed, both of </w:t>
      </w:r>
      <w:r>
        <w:rPr>
          <w:sz w:val="24"/>
          <w:szCs w:val="24"/>
        </w:rPr>
        <w:t>which</w:t>
      </w:r>
      <w:r w:rsidR="00425BB0">
        <w:rPr>
          <w:sz w:val="24"/>
          <w:szCs w:val="24"/>
        </w:rPr>
        <w:t xml:space="preserve"> are irrelevant </w:t>
      </w:r>
      <w:r>
        <w:rPr>
          <w:sz w:val="24"/>
          <w:szCs w:val="24"/>
        </w:rPr>
        <w:t>and can be</w:t>
      </w:r>
      <w:r w:rsidR="00425BB0">
        <w:rPr>
          <w:sz w:val="24"/>
          <w:szCs w:val="24"/>
        </w:rPr>
        <w:t xml:space="preserve"> confusing. </w:t>
      </w:r>
      <w:r w:rsidR="00BE5016" w:rsidRPr="00BE5016">
        <w:rPr>
          <w:sz w:val="24"/>
          <w:szCs w:val="24"/>
        </w:rPr>
        <w:t xml:space="preserve">The metro rail ticket machine is equipped with all of the necessary </w:t>
      </w:r>
      <w:r w:rsidR="00BE5016">
        <w:rPr>
          <w:sz w:val="24"/>
          <w:szCs w:val="24"/>
        </w:rPr>
        <w:t>features</w:t>
      </w:r>
      <w:r w:rsidR="00BE5016" w:rsidRPr="00BE5016">
        <w:rPr>
          <w:sz w:val="24"/>
          <w:szCs w:val="24"/>
        </w:rPr>
        <w:t>.</w:t>
      </w:r>
      <w:r w:rsidR="00F55302">
        <w:rPr>
          <w:sz w:val="24"/>
          <w:szCs w:val="24"/>
        </w:rPr>
        <w:t xml:space="preserve"> </w:t>
      </w:r>
      <w:r w:rsidR="00F55302">
        <w:rPr>
          <w:sz w:val="24"/>
          <w:szCs w:val="24"/>
          <w:vertAlign w:val="superscript"/>
        </w:rPr>
        <w:t>[6</w:t>
      </w:r>
      <w:r w:rsidR="00626777">
        <w:rPr>
          <w:sz w:val="24"/>
          <w:szCs w:val="24"/>
          <w:vertAlign w:val="superscript"/>
        </w:rPr>
        <w:t xml:space="preserve"> &amp; 7</w:t>
      </w:r>
      <w:r w:rsidR="00F55302">
        <w:rPr>
          <w:sz w:val="24"/>
          <w:szCs w:val="24"/>
          <w:vertAlign w:val="superscript"/>
        </w:rPr>
        <w:t>]</w:t>
      </w:r>
    </w:p>
    <w:p w14:paraId="25DEC738" w14:textId="3107D189" w:rsidR="00863062" w:rsidRDefault="00863062" w:rsidP="00863062">
      <w:pPr>
        <w:rPr>
          <w:b/>
          <w:bCs/>
          <w:sz w:val="24"/>
          <w:szCs w:val="24"/>
        </w:rPr>
      </w:pPr>
      <w:r>
        <w:rPr>
          <w:b/>
          <w:bCs/>
          <w:sz w:val="24"/>
          <w:szCs w:val="24"/>
        </w:rPr>
        <w:t>Affordance</w:t>
      </w:r>
    </w:p>
    <w:p w14:paraId="056016B9" w14:textId="690F66E2" w:rsidR="00455EF6" w:rsidRPr="0062621B" w:rsidRDefault="0062621B" w:rsidP="00863062">
      <w:pPr>
        <w:rPr>
          <w:sz w:val="24"/>
          <w:szCs w:val="24"/>
        </w:rPr>
      </w:pPr>
      <w:r w:rsidRPr="0062621B">
        <w:rPr>
          <w:sz w:val="24"/>
          <w:szCs w:val="24"/>
        </w:rPr>
        <w:t>Don Norman (1988) referred to the term affordance as “</w:t>
      </w:r>
      <w:r w:rsidRPr="0062621B">
        <w:rPr>
          <w:i/>
          <w:iCs/>
          <w:sz w:val="24"/>
          <w:szCs w:val="24"/>
        </w:rPr>
        <w:t>the relationship between properties of a physical object and capabilities of a person, that determine how the object could be used</w:t>
      </w:r>
      <w:r w:rsidRPr="0062621B">
        <w:rPr>
          <w:sz w:val="24"/>
          <w:szCs w:val="24"/>
        </w:rPr>
        <w:t>.”</w:t>
      </w:r>
      <w:r>
        <w:rPr>
          <w:sz w:val="24"/>
          <w:szCs w:val="24"/>
        </w:rPr>
        <w:t xml:space="preserve"> </w:t>
      </w:r>
      <w:r>
        <w:rPr>
          <w:sz w:val="24"/>
          <w:szCs w:val="24"/>
          <w:vertAlign w:val="superscript"/>
        </w:rPr>
        <w:t>[</w:t>
      </w:r>
      <w:r w:rsidR="002661E8">
        <w:rPr>
          <w:sz w:val="24"/>
          <w:szCs w:val="24"/>
          <w:vertAlign w:val="superscript"/>
        </w:rPr>
        <w:t>8</w:t>
      </w:r>
      <w:r>
        <w:rPr>
          <w:sz w:val="24"/>
          <w:szCs w:val="24"/>
          <w:vertAlign w:val="superscript"/>
        </w:rPr>
        <w:t>]</w:t>
      </w:r>
      <w:r>
        <w:rPr>
          <w:sz w:val="24"/>
          <w:szCs w:val="24"/>
        </w:rPr>
        <w:t xml:space="preserve"> With both ticket machines, </w:t>
      </w:r>
      <w:r w:rsidR="00AF67F6">
        <w:rPr>
          <w:sz w:val="24"/>
          <w:szCs w:val="24"/>
        </w:rPr>
        <w:t xml:space="preserve">they have buttons which </w:t>
      </w:r>
      <w:r>
        <w:rPr>
          <w:sz w:val="24"/>
          <w:szCs w:val="24"/>
        </w:rPr>
        <w:t>we know that buttons have to be pressed</w:t>
      </w:r>
      <w:r w:rsidR="00AF67F6">
        <w:rPr>
          <w:sz w:val="24"/>
          <w:szCs w:val="24"/>
        </w:rPr>
        <w:t>, however, the car park ticket machine is not labelled very good, it displays a red and a green button</w:t>
      </w:r>
      <w:r w:rsidR="00637107">
        <w:rPr>
          <w:sz w:val="24"/>
          <w:szCs w:val="24"/>
        </w:rPr>
        <w:t>.</w:t>
      </w:r>
      <w:r w:rsidR="00AF67F6">
        <w:rPr>
          <w:sz w:val="24"/>
          <w:szCs w:val="24"/>
        </w:rPr>
        <w:t xml:space="preserve"> </w:t>
      </w:r>
      <w:r w:rsidR="00637107">
        <w:rPr>
          <w:sz w:val="24"/>
          <w:szCs w:val="24"/>
        </w:rPr>
        <w:t>T</w:t>
      </w:r>
      <w:r w:rsidR="00AF67F6">
        <w:rPr>
          <w:sz w:val="24"/>
          <w:szCs w:val="24"/>
        </w:rPr>
        <w:t>he red button does</w:t>
      </w:r>
      <w:r w:rsidR="00637107">
        <w:rPr>
          <w:sz w:val="24"/>
          <w:szCs w:val="24"/>
        </w:rPr>
        <w:t xml:space="preserve"> </w:t>
      </w:r>
      <w:r w:rsidR="00AF67F6">
        <w:rPr>
          <w:sz w:val="24"/>
          <w:szCs w:val="24"/>
        </w:rPr>
        <w:t>n</w:t>
      </w:r>
      <w:r w:rsidR="00637107">
        <w:rPr>
          <w:sz w:val="24"/>
          <w:szCs w:val="24"/>
        </w:rPr>
        <w:t>o</w:t>
      </w:r>
      <w:r w:rsidR="00AF67F6">
        <w:rPr>
          <w:sz w:val="24"/>
          <w:szCs w:val="24"/>
        </w:rPr>
        <w:t>t s</w:t>
      </w:r>
      <w:r w:rsidR="00637107">
        <w:rPr>
          <w:sz w:val="24"/>
          <w:szCs w:val="24"/>
        </w:rPr>
        <w:t>pecify</w:t>
      </w:r>
      <w:r w:rsidR="00AF67F6">
        <w:rPr>
          <w:sz w:val="24"/>
          <w:szCs w:val="24"/>
        </w:rPr>
        <w:t xml:space="preserve"> what it is used for, is it to cancel something that has just been done</w:t>
      </w:r>
      <w:r w:rsidR="00637107">
        <w:rPr>
          <w:sz w:val="24"/>
          <w:szCs w:val="24"/>
        </w:rPr>
        <w:t>,</w:t>
      </w:r>
      <w:r w:rsidR="00AF67F6">
        <w:rPr>
          <w:sz w:val="24"/>
          <w:szCs w:val="24"/>
        </w:rPr>
        <w:t xml:space="preserve"> or cancel everything and </w:t>
      </w:r>
      <w:r w:rsidR="00637107">
        <w:rPr>
          <w:sz w:val="24"/>
          <w:szCs w:val="24"/>
        </w:rPr>
        <w:t>return</w:t>
      </w:r>
      <w:r w:rsidR="00AF67F6">
        <w:rPr>
          <w:sz w:val="24"/>
          <w:szCs w:val="24"/>
        </w:rPr>
        <w:t xml:space="preserve"> the user back to the </w:t>
      </w:r>
      <w:r w:rsidR="00637107">
        <w:rPr>
          <w:sz w:val="24"/>
          <w:szCs w:val="24"/>
        </w:rPr>
        <w:t>beginning,</w:t>
      </w:r>
      <w:r w:rsidR="00AF67F6">
        <w:rPr>
          <w:sz w:val="24"/>
          <w:szCs w:val="24"/>
        </w:rPr>
        <w:t xml:space="preserve"> or something entirely different</w:t>
      </w:r>
      <w:r w:rsidR="00637107">
        <w:rPr>
          <w:sz w:val="24"/>
          <w:szCs w:val="24"/>
        </w:rPr>
        <w:t>?</w:t>
      </w:r>
      <w:r w:rsidR="00AF67F6">
        <w:rPr>
          <w:sz w:val="24"/>
          <w:szCs w:val="24"/>
        </w:rPr>
        <w:t xml:space="preserve"> </w:t>
      </w:r>
      <w:r w:rsidR="00637107" w:rsidRPr="00637107">
        <w:rPr>
          <w:sz w:val="24"/>
          <w:szCs w:val="24"/>
        </w:rPr>
        <w:t xml:space="preserve">And, as previously stated, the green button indicates that the first step is to </w:t>
      </w:r>
      <w:r w:rsidR="00637107">
        <w:rPr>
          <w:sz w:val="24"/>
          <w:szCs w:val="24"/>
        </w:rPr>
        <w:t>press that button</w:t>
      </w:r>
      <w:r w:rsidR="00637107" w:rsidRPr="00637107">
        <w:rPr>
          <w:sz w:val="24"/>
          <w:szCs w:val="24"/>
        </w:rPr>
        <w:t>, but this is not the case</w:t>
      </w:r>
      <w:r w:rsidR="004D60EF">
        <w:rPr>
          <w:sz w:val="24"/>
          <w:szCs w:val="24"/>
        </w:rPr>
        <w:t xml:space="preserve">. </w:t>
      </w:r>
      <w:r w:rsidR="003C411C" w:rsidRPr="003C411C">
        <w:rPr>
          <w:sz w:val="24"/>
          <w:szCs w:val="24"/>
        </w:rPr>
        <w:t xml:space="preserve">The </w:t>
      </w:r>
      <w:r w:rsidR="003C411C">
        <w:rPr>
          <w:sz w:val="24"/>
          <w:szCs w:val="24"/>
        </w:rPr>
        <w:t>cash</w:t>
      </w:r>
      <w:r w:rsidR="003C411C" w:rsidRPr="003C411C">
        <w:rPr>
          <w:sz w:val="24"/>
          <w:szCs w:val="24"/>
        </w:rPr>
        <w:t xml:space="preserve"> insert area is also unlabelled</w:t>
      </w:r>
      <w:r w:rsidR="003C411C">
        <w:rPr>
          <w:sz w:val="24"/>
          <w:szCs w:val="24"/>
        </w:rPr>
        <w:t>,</w:t>
      </w:r>
      <w:r w:rsidR="003C411C" w:rsidRPr="003C411C">
        <w:rPr>
          <w:sz w:val="24"/>
          <w:szCs w:val="24"/>
        </w:rPr>
        <w:t xml:space="preserve"> this may seem evident to some, but it may not be to others.</w:t>
      </w:r>
      <w:r w:rsidR="003C411C">
        <w:rPr>
          <w:sz w:val="24"/>
          <w:szCs w:val="24"/>
        </w:rPr>
        <w:t xml:space="preserve"> </w:t>
      </w:r>
      <w:r w:rsidR="004D60EF">
        <w:rPr>
          <w:sz w:val="24"/>
          <w:szCs w:val="24"/>
        </w:rPr>
        <w:t>Also</w:t>
      </w:r>
      <w:r w:rsidR="00CB7066">
        <w:rPr>
          <w:sz w:val="24"/>
          <w:szCs w:val="24"/>
        </w:rPr>
        <w:t>,</w:t>
      </w:r>
      <w:r w:rsidR="004D60EF">
        <w:rPr>
          <w:sz w:val="24"/>
          <w:szCs w:val="24"/>
        </w:rPr>
        <w:t xml:space="preserve"> the card payment keypad, if the user cannot see that small </w:t>
      </w:r>
      <w:r w:rsidR="00CB7066">
        <w:rPr>
          <w:sz w:val="24"/>
          <w:szCs w:val="24"/>
        </w:rPr>
        <w:t xml:space="preserve">interface, how </w:t>
      </w:r>
      <w:r w:rsidR="003C411C">
        <w:rPr>
          <w:sz w:val="24"/>
          <w:szCs w:val="24"/>
        </w:rPr>
        <w:t>will</w:t>
      </w:r>
      <w:r w:rsidR="00CB7066">
        <w:rPr>
          <w:sz w:val="24"/>
          <w:szCs w:val="24"/>
        </w:rPr>
        <w:t xml:space="preserve"> they know what to do or even which number buttons to use when prompted to enter a pin as there </w:t>
      </w:r>
      <w:r w:rsidR="003C411C">
        <w:rPr>
          <w:sz w:val="24"/>
          <w:szCs w:val="24"/>
        </w:rPr>
        <w:t>are two</w:t>
      </w:r>
      <w:r w:rsidR="00CB7066">
        <w:rPr>
          <w:sz w:val="24"/>
          <w:szCs w:val="24"/>
        </w:rPr>
        <w:t xml:space="preserve"> keypad</w:t>
      </w:r>
      <w:r w:rsidR="003C411C">
        <w:rPr>
          <w:sz w:val="24"/>
          <w:szCs w:val="24"/>
        </w:rPr>
        <w:t xml:space="preserve">s, one for </w:t>
      </w:r>
      <w:r w:rsidR="00CB7066">
        <w:rPr>
          <w:sz w:val="24"/>
          <w:szCs w:val="24"/>
        </w:rPr>
        <w:t>enter</w:t>
      </w:r>
      <w:r w:rsidR="003C411C">
        <w:rPr>
          <w:sz w:val="24"/>
          <w:szCs w:val="24"/>
        </w:rPr>
        <w:t>ing</w:t>
      </w:r>
      <w:r w:rsidR="00CB7066">
        <w:rPr>
          <w:sz w:val="24"/>
          <w:szCs w:val="24"/>
        </w:rPr>
        <w:t xml:space="preserve"> </w:t>
      </w:r>
      <w:r w:rsidR="003C411C">
        <w:rPr>
          <w:sz w:val="24"/>
          <w:szCs w:val="24"/>
        </w:rPr>
        <w:t>the vehicle’s registration</w:t>
      </w:r>
      <w:r w:rsidR="00CB7066">
        <w:rPr>
          <w:sz w:val="24"/>
          <w:szCs w:val="24"/>
        </w:rPr>
        <w:t xml:space="preserve"> and </w:t>
      </w:r>
      <w:r w:rsidR="003C411C">
        <w:rPr>
          <w:sz w:val="24"/>
          <w:szCs w:val="24"/>
        </w:rPr>
        <w:t>another for</w:t>
      </w:r>
      <w:r w:rsidR="00CB7066">
        <w:rPr>
          <w:sz w:val="24"/>
          <w:szCs w:val="24"/>
        </w:rPr>
        <w:t xml:space="preserve"> enter</w:t>
      </w:r>
      <w:r w:rsidR="003C411C">
        <w:rPr>
          <w:sz w:val="24"/>
          <w:szCs w:val="24"/>
        </w:rPr>
        <w:t>ing</w:t>
      </w:r>
      <w:r w:rsidR="00CB7066">
        <w:rPr>
          <w:sz w:val="24"/>
          <w:szCs w:val="24"/>
        </w:rPr>
        <w:t xml:space="preserve"> the card pin</w:t>
      </w:r>
      <w:r w:rsidR="003C411C">
        <w:rPr>
          <w:sz w:val="24"/>
          <w:szCs w:val="24"/>
        </w:rPr>
        <w:t>,</w:t>
      </w:r>
      <w:r w:rsidR="00CB7066">
        <w:rPr>
          <w:sz w:val="24"/>
          <w:szCs w:val="24"/>
        </w:rPr>
        <w:t xml:space="preserve"> but these are not clearly labelled.</w:t>
      </w:r>
      <w:r w:rsidR="00B05098">
        <w:rPr>
          <w:sz w:val="24"/>
          <w:szCs w:val="24"/>
        </w:rPr>
        <w:t xml:space="preserve"> </w:t>
      </w:r>
      <w:r w:rsidR="003C411C">
        <w:rPr>
          <w:sz w:val="24"/>
          <w:szCs w:val="24"/>
        </w:rPr>
        <w:t>T</w:t>
      </w:r>
      <w:r w:rsidR="00B05098">
        <w:rPr>
          <w:sz w:val="24"/>
          <w:szCs w:val="24"/>
        </w:rPr>
        <w:t xml:space="preserve">he metro rail ticket machine, </w:t>
      </w:r>
      <w:r w:rsidR="003C411C">
        <w:rPr>
          <w:sz w:val="24"/>
          <w:szCs w:val="24"/>
        </w:rPr>
        <w:t xml:space="preserve">on the other hand, has </w:t>
      </w:r>
      <w:r w:rsidR="00B05098">
        <w:rPr>
          <w:sz w:val="24"/>
          <w:szCs w:val="24"/>
        </w:rPr>
        <w:t>everything clearly labelled and large enough for users to see</w:t>
      </w:r>
      <w:r w:rsidR="007828EA">
        <w:rPr>
          <w:sz w:val="24"/>
          <w:szCs w:val="24"/>
        </w:rPr>
        <w:t xml:space="preserve"> and use</w:t>
      </w:r>
      <w:r w:rsidR="00B05098">
        <w:rPr>
          <w:sz w:val="24"/>
          <w:szCs w:val="24"/>
        </w:rPr>
        <w:t>.</w:t>
      </w:r>
      <w:r w:rsidR="00F55302">
        <w:rPr>
          <w:sz w:val="24"/>
          <w:szCs w:val="24"/>
        </w:rPr>
        <w:t xml:space="preserve"> </w:t>
      </w:r>
      <w:r w:rsidR="00F55302">
        <w:rPr>
          <w:sz w:val="24"/>
          <w:szCs w:val="24"/>
          <w:vertAlign w:val="superscript"/>
        </w:rPr>
        <w:t>[7</w:t>
      </w:r>
      <w:r w:rsidR="00626777">
        <w:rPr>
          <w:sz w:val="24"/>
          <w:szCs w:val="24"/>
          <w:vertAlign w:val="superscript"/>
        </w:rPr>
        <w:t xml:space="preserve"> &amp; 8</w:t>
      </w:r>
      <w:r w:rsidR="00F55302">
        <w:rPr>
          <w:sz w:val="24"/>
          <w:szCs w:val="24"/>
          <w:vertAlign w:val="superscript"/>
        </w:rPr>
        <w:t>]</w:t>
      </w:r>
      <w:r w:rsidR="00B05098">
        <w:rPr>
          <w:sz w:val="24"/>
          <w:szCs w:val="24"/>
        </w:rPr>
        <w:t xml:space="preserve"> </w:t>
      </w:r>
    </w:p>
    <w:p w14:paraId="0934C847" w14:textId="6C10C9DC" w:rsidR="00455EF6" w:rsidRDefault="00455EF6" w:rsidP="00863062">
      <w:pPr>
        <w:rPr>
          <w:sz w:val="24"/>
          <w:szCs w:val="24"/>
        </w:rPr>
      </w:pPr>
    </w:p>
    <w:p w14:paraId="094E720B" w14:textId="72475084" w:rsidR="008B5529" w:rsidRDefault="008B5529" w:rsidP="008B5529">
      <w:pPr>
        <w:pStyle w:val="Heading2"/>
      </w:pPr>
      <w:bookmarkStart w:id="5" w:name="_Toc103510166"/>
      <w:r>
        <w:t>Improving the Usability</w:t>
      </w:r>
      <w:bookmarkEnd w:id="5"/>
      <w:r>
        <w:t xml:space="preserve"> </w:t>
      </w:r>
    </w:p>
    <w:p w14:paraId="22905668" w14:textId="3445D14D" w:rsidR="008B5529" w:rsidRDefault="00555E76" w:rsidP="008B5529">
      <w:pPr>
        <w:rPr>
          <w:sz w:val="24"/>
          <w:szCs w:val="24"/>
        </w:rPr>
      </w:pPr>
      <w:r>
        <w:rPr>
          <w:sz w:val="24"/>
          <w:szCs w:val="24"/>
        </w:rPr>
        <w:t>A few</w:t>
      </w:r>
      <w:r w:rsidR="008B5529" w:rsidRPr="008B5529">
        <w:rPr>
          <w:sz w:val="24"/>
          <w:szCs w:val="24"/>
        </w:rPr>
        <w:t xml:space="preserve"> suggestions to improve the usability of the less effective display</w:t>
      </w:r>
      <w:r>
        <w:rPr>
          <w:sz w:val="24"/>
          <w:szCs w:val="24"/>
        </w:rPr>
        <w:t xml:space="preserve"> are:</w:t>
      </w:r>
    </w:p>
    <w:p w14:paraId="757B3742" w14:textId="2C5BCFA4" w:rsidR="00555E76" w:rsidRDefault="00D3755E" w:rsidP="00D3755E">
      <w:pPr>
        <w:pStyle w:val="ListParagraph"/>
        <w:numPr>
          <w:ilvl w:val="0"/>
          <w:numId w:val="2"/>
        </w:numPr>
        <w:rPr>
          <w:sz w:val="24"/>
          <w:szCs w:val="24"/>
        </w:rPr>
      </w:pPr>
      <w:r>
        <w:rPr>
          <w:sz w:val="24"/>
          <w:szCs w:val="24"/>
        </w:rPr>
        <w:t>Provide different language options for the user to select their preferred language</w:t>
      </w:r>
    </w:p>
    <w:p w14:paraId="30710027" w14:textId="40D42CCB" w:rsidR="00D3755E" w:rsidRDefault="00D3755E" w:rsidP="00D3755E">
      <w:pPr>
        <w:pStyle w:val="ListParagraph"/>
        <w:numPr>
          <w:ilvl w:val="0"/>
          <w:numId w:val="2"/>
        </w:numPr>
        <w:rPr>
          <w:sz w:val="24"/>
          <w:szCs w:val="24"/>
        </w:rPr>
      </w:pPr>
      <w:r>
        <w:rPr>
          <w:sz w:val="24"/>
          <w:szCs w:val="24"/>
        </w:rPr>
        <w:t xml:space="preserve">Make the keypad buttons a lot bigger or even turn the interface into a touch screen that brings up a keypad with large enough letters and numbers </w:t>
      </w:r>
    </w:p>
    <w:p w14:paraId="26C72D22" w14:textId="3BD60A2A" w:rsidR="00D3755E" w:rsidRDefault="00D3755E" w:rsidP="00D3755E">
      <w:pPr>
        <w:pStyle w:val="ListParagraph"/>
        <w:numPr>
          <w:ilvl w:val="0"/>
          <w:numId w:val="2"/>
        </w:numPr>
        <w:rPr>
          <w:sz w:val="24"/>
          <w:szCs w:val="24"/>
        </w:rPr>
      </w:pPr>
      <w:r>
        <w:rPr>
          <w:sz w:val="24"/>
          <w:szCs w:val="24"/>
        </w:rPr>
        <w:t>Make the screen interface a lot bigger and brighter to make it easier to see and read</w:t>
      </w:r>
    </w:p>
    <w:p w14:paraId="144EFF36" w14:textId="6FD146FE" w:rsidR="00D3755E" w:rsidRDefault="00D3755E" w:rsidP="00D3755E">
      <w:pPr>
        <w:pStyle w:val="ListParagraph"/>
        <w:numPr>
          <w:ilvl w:val="0"/>
          <w:numId w:val="2"/>
        </w:numPr>
        <w:rPr>
          <w:sz w:val="24"/>
          <w:szCs w:val="24"/>
        </w:rPr>
      </w:pPr>
      <w:r>
        <w:rPr>
          <w:sz w:val="24"/>
          <w:szCs w:val="24"/>
        </w:rPr>
        <w:t xml:space="preserve">Remove the number 1 indicating the green button is step 1 and remove the second ticket slot to prevent the user from guessing which slot the ticket will come out of </w:t>
      </w:r>
    </w:p>
    <w:p w14:paraId="4A9D6706" w14:textId="659EE17E" w:rsidR="00D3755E" w:rsidRDefault="007E3F94" w:rsidP="00D3755E">
      <w:pPr>
        <w:pStyle w:val="ListParagraph"/>
        <w:numPr>
          <w:ilvl w:val="0"/>
          <w:numId w:val="2"/>
        </w:numPr>
        <w:rPr>
          <w:sz w:val="24"/>
          <w:szCs w:val="24"/>
        </w:rPr>
      </w:pPr>
      <w:r>
        <w:rPr>
          <w:sz w:val="24"/>
          <w:szCs w:val="24"/>
        </w:rPr>
        <w:t>Add labels to all features so the user knows exactly what everything is and what they are used for</w:t>
      </w:r>
    </w:p>
    <w:p w14:paraId="1B3D8D5F" w14:textId="3BB75429" w:rsidR="00835260" w:rsidRDefault="00835260" w:rsidP="00D3755E">
      <w:pPr>
        <w:pStyle w:val="ListParagraph"/>
        <w:numPr>
          <w:ilvl w:val="0"/>
          <w:numId w:val="2"/>
        </w:numPr>
        <w:rPr>
          <w:sz w:val="24"/>
          <w:szCs w:val="24"/>
        </w:rPr>
      </w:pPr>
      <w:r>
        <w:rPr>
          <w:sz w:val="24"/>
          <w:szCs w:val="24"/>
        </w:rPr>
        <w:t xml:space="preserve">The part at the top of the car park ticket machine saying ‘Madingley Road’, can be made into an AR screen with a map showing where you are and what is around </w:t>
      </w:r>
    </w:p>
    <w:p w14:paraId="38E7BF06" w14:textId="63C1C4DF" w:rsidR="00555E76" w:rsidRDefault="003746FF" w:rsidP="008B5529">
      <w:pPr>
        <w:rPr>
          <w:sz w:val="24"/>
          <w:szCs w:val="24"/>
        </w:rPr>
      </w:pPr>
      <w:r w:rsidRPr="003746FF">
        <w:rPr>
          <w:sz w:val="24"/>
          <w:szCs w:val="24"/>
        </w:rPr>
        <w:t>Applying usability theory developed for desktop computer systems to specialised machines like these is particularly beneficial because it evaluates and enhances the user interface's ease of use.</w:t>
      </w:r>
      <w:r>
        <w:rPr>
          <w:sz w:val="24"/>
          <w:szCs w:val="24"/>
        </w:rPr>
        <w:t xml:space="preserve"> </w:t>
      </w:r>
      <w:r w:rsidR="00247DA4">
        <w:rPr>
          <w:sz w:val="24"/>
          <w:szCs w:val="24"/>
        </w:rPr>
        <w:t xml:space="preserve">It checks </w:t>
      </w:r>
      <w:r w:rsidR="004133C8">
        <w:rPr>
          <w:sz w:val="24"/>
          <w:szCs w:val="24"/>
        </w:rPr>
        <w:t>whether</w:t>
      </w:r>
      <w:r w:rsidR="00247DA4">
        <w:rPr>
          <w:sz w:val="24"/>
          <w:szCs w:val="24"/>
        </w:rPr>
        <w:t xml:space="preserve"> it is </w:t>
      </w:r>
      <w:r w:rsidR="004133C8">
        <w:rPr>
          <w:sz w:val="24"/>
          <w:szCs w:val="24"/>
        </w:rPr>
        <w:t>simple</w:t>
      </w:r>
      <w:r w:rsidR="00247DA4">
        <w:rPr>
          <w:sz w:val="24"/>
          <w:szCs w:val="24"/>
        </w:rPr>
        <w:t xml:space="preserve"> enough for users to accomplish </w:t>
      </w:r>
      <w:r w:rsidR="004133C8">
        <w:rPr>
          <w:sz w:val="24"/>
          <w:szCs w:val="24"/>
        </w:rPr>
        <w:t>the task</w:t>
      </w:r>
      <w:r w:rsidR="00247DA4">
        <w:rPr>
          <w:sz w:val="24"/>
          <w:szCs w:val="24"/>
        </w:rPr>
        <w:t xml:space="preserve">, </w:t>
      </w:r>
      <w:r w:rsidR="004133C8">
        <w:rPr>
          <w:sz w:val="24"/>
          <w:szCs w:val="24"/>
        </w:rPr>
        <w:t>whether</w:t>
      </w:r>
      <w:r w:rsidR="00247DA4">
        <w:rPr>
          <w:sz w:val="24"/>
          <w:szCs w:val="24"/>
        </w:rPr>
        <w:t xml:space="preserve"> it </w:t>
      </w:r>
      <w:r w:rsidR="004100AB">
        <w:rPr>
          <w:sz w:val="24"/>
          <w:szCs w:val="24"/>
        </w:rPr>
        <w:t>fulfils</w:t>
      </w:r>
      <w:r w:rsidR="00247DA4">
        <w:rPr>
          <w:sz w:val="24"/>
          <w:szCs w:val="24"/>
        </w:rPr>
        <w:t xml:space="preserve"> the user</w:t>
      </w:r>
      <w:r w:rsidR="004100AB">
        <w:rPr>
          <w:sz w:val="24"/>
          <w:szCs w:val="24"/>
        </w:rPr>
        <w:t>’s</w:t>
      </w:r>
      <w:r w:rsidR="00247DA4">
        <w:rPr>
          <w:sz w:val="24"/>
          <w:szCs w:val="24"/>
        </w:rPr>
        <w:t xml:space="preserve"> </w:t>
      </w:r>
      <w:r w:rsidR="004133C8">
        <w:rPr>
          <w:sz w:val="24"/>
          <w:szCs w:val="24"/>
        </w:rPr>
        <w:t>require</w:t>
      </w:r>
      <w:r w:rsidR="004100AB">
        <w:rPr>
          <w:sz w:val="24"/>
          <w:szCs w:val="24"/>
        </w:rPr>
        <w:t>ment</w:t>
      </w:r>
      <w:r w:rsidR="004133C8">
        <w:rPr>
          <w:sz w:val="24"/>
          <w:szCs w:val="24"/>
        </w:rPr>
        <w:t>s</w:t>
      </w:r>
      <w:r w:rsidR="00247DA4">
        <w:rPr>
          <w:sz w:val="24"/>
          <w:szCs w:val="24"/>
        </w:rPr>
        <w:t>, and how pleasant it was to use</w:t>
      </w:r>
      <w:r w:rsidR="004133C8">
        <w:rPr>
          <w:sz w:val="24"/>
          <w:szCs w:val="24"/>
        </w:rPr>
        <w:t>. This determines whether it is useful and makes sure it is not too difficult to use.</w:t>
      </w:r>
      <w:r w:rsidR="00BD2CC7">
        <w:rPr>
          <w:sz w:val="24"/>
          <w:szCs w:val="24"/>
        </w:rPr>
        <w:t xml:space="preserve"> </w:t>
      </w:r>
      <w:r w:rsidR="00BD2CC7">
        <w:rPr>
          <w:sz w:val="24"/>
          <w:szCs w:val="24"/>
          <w:vertAlign w:val="superscript"/>
        </w:rPr>
        <w:t>[</w:t>
      </w:r>
      <w:r w:rsidR="00626777">
        <w:rPr>
          <w:sz w:val="24"/>
          <w:szCs w:val="24"/>
          <w:vertAlign w:val="superscript"/>
        </w:rPr>
        <w:t>9</w:t>
      </w:r>
      <w:r w:rsidR="00BD2CC7">
        <w:rPr>
          <w:sz w:val="24"/>
          <w:szCs w:val="24"/>
          <w:vertAlign w:val="superscript"/>
        </w:rPr>
        <w:t>]</w:t>
      </w:r>
      <w:r w:rsidR="00F373AE">
        <w:rPr>
          <w:sz w:val="24"/>
          <w:szCs w:val="24"/>
        </w:rPr>
        <w:t xml:space="preserve"> </w:t>
      </w:r>
      <w:r w:rsidR="00F373AE" w:rsidRPr="00F373AE">
        <w:rPr>
          <w:sz w:val="24"/>
          <w:szCs w:val="24"/>
        </w:rPr>
        <w:t xml:space="preserve">The usability of a design is determined by how well </w:t>
      </w:r>
      <w:r w:rsidR="00F373AE">
        <w:rPr>
          <w:sz w:val="24"/>
          <w:szCs w:val="24"/>
        </w:rPr>
        <w:t xml:space="preserve">its </w:t>
      </w:r>
      <w:r w:rsidR="00F373AE" w:rsidRPr="00F373AE">
        <w:rPr>
          <w:sz w:val="24"/>
          <w:szCs w:val="24"/>
        </w:rPr>
        <w:t>features cater to the needs and context of its users.</w:t>
      </w:r>
      <w:r w:rsidR="004F1CF3">
        <w:rPr>
          <w:sz w:val="24"/>
          <w:szCs w:val="24"/>
        </w:rPr>
        <w:t xml:space="preserve"> </w:t>
      </w:r>
      <w:r w:rsidR="004F1CF3" w:rsidRPr="004F1CF3">
        <w:rPr>
          <w:sz w:val="24"/>
          <w:szCs w:val="24"/>
        </w:rPr>
        <w:t>Users are guided down the simplest route by a design with good usability.</w:t>
      </w:r>
      <w:r w:rsidR="000E6581">
        <w:rPr>
          <w:sz w:val="24"/>
          <w:szCs w:val="24"/>
        </w:rPr>
        <w:t xml:space="preserve"> Incorporating these allows the design to be created with the user in mind, considering human capabilities and their limitations, and decreasing the number of mistakes a user will make while still creating a comfortable interaction, preventing users from becoming frustrated or confused. </w:t>
      </w:r>
      <w:r w:rsidR="000E6581">
        <w:rPr>
          <w:sz w:val="24"/>
          <w:szCs w:val="24"/>
          <w:vertAlign w:val="superscript"/>
        </w:rPr>
        <w:t>[10]</w:t>
      </w:r>
    </w:p>
    <w:p w14:paraId="1BAA7C86" w14:textId="043541F3" w:rsidR="00361A94" w:rsidRDefault="00361A94" w:rsidP="008B5529">
      <w:pPr>
        <w:rPr>
          <w:sz w:val="24"/>
          <w:szCs w:val="24"/>
        </w:rPr>
      </w:pPr>
    </w:p>
    <w:p w14:paraId="0A2FA793" w14:textId="77777777" w:rsidR="00361A94" w:rsidRPr="00361A94" w:rsidRDefault="00361A94" w:rsidP="008B5529">
      <w:pPr>
        <w:rPr>
          <w:sz w:val="24"/>
          <w:szCs w:val="24"/>
        </w:rPr>
      </w:pPr>
    </w:p>
    <w:p w14:paraId="5E6D494F" w14:textId="6A05FBA2" w:rsidR="008B5529" w:rsidRDefault="008B5529" w:rsidP="008B5529">
      <w:pPr>
        <w:pStyle w:val="Heading1"/>
      </w:pPr>
      <w:bookmarkStart w:id="6" w:name="_Toc103510167"/>
      <w:r>
        <w:t>Interface Evaluation</w:t>
      </w:r>
      <w:bookmarkEnd w:id="6"/>
      <w:r>
        <w:t xml:space="preserve"> </w:t>
      </w:r>
    </w:p>
    <w:p w14:paraId="425F8F2C" w14:textId="3282B2A3" w:rsidR="008B5529" w:rsidRPr="0005417D" w:rsidRDefault="00376571" w:rsidP="008B5529">
      <w:pPr>
        <w:rPr>
          <w:sz w:val="24"/>
          <w:szCs w:val="24"/>
        </w:rPr>
      </w:pPr>
      <w:r>
        <w:rPr>
          <w:sz w:val="24"/>
          <w:szCs w:val="24"/>
        </w:rPr>
        <w:t>A</w:t>
      </w:r>
      <w:r w:rsidR="004A1A97" w:rsidRPr="004A1A97">
        <w:rPr>
          <w:sz w:val="24"/>
          <w:szCs w:val="24"/>
        </w:rPr>
        <w:t xml:space="preserve"> recommended interface </w:t>
      </w:r>
      <w:r>
        <w:rPr>
          <w:sz w:val="24"/>
          <w:szCs w:val="24"/>
        </w:rPr>
        <w:t xml:space="preserve">for ticket machines </w:t>
      </w:r>
      <w:r w:rsidR="004A1A97" w:rsidRPr="004A1A97">
        <w:rPr>
          <w:sz w:val="24"/>
          <w:szCs w:val="24"/>
        </w:rPr>
        <w:t xml:space="preserve">was created using </w:t>
      </w:r>
      <w:r w:rsidRPr="004A1A97">
        <w:rPr>
          <w:sz w:val="24"/>
          <w:szCs w:val="24"/>
        </w:rPr>
        <w:t xml:space="preserve">Nielsen's usability heuristics </w:t>
      </w:r>
      <w:r w:rsidR="004A1A97" w:rsidRPr="004A1A97">
        <w:rPr>
          <w:sz w:val="24"/>
          <w:szCs w:val="24"/>
        </w:rPr>
        <w:t>evaluation strategy. The purpose of applying this heuristic evaluation is to find usability issues with individual components so that redesign and reconstruction are not required.</w:t>
      </w:r>
      <w:r w:rsidR="00ED3C62">
        <w:rPr>
          <w:sz w:val="24"/>
          <w:szCs w:val="24"/>
        </w:rPr>
        <w:t xml:space="preserve"> </w:t>
      </w:r>
      <w:r w:rsidR="005F688C">
        <w:rPr>
          <w:sz w:val="24"/>
          <w:szCs w:val="24"/>
        </w:rPr>
        <w:t xml:space="preserve">Some example designs have also been created. </w:t>
      </w:r>
      <w:r w:rsidR="00ED3C62">
        <w:rPr>
          <w:sz w:val="24"/>
          <w:szCs w:val="24"/>
          <w:vertAlign w:val="superscript"/>
        </w:rPr>
        <w:t>[11]</w:t>
      </w:r>
      <w:r w:rsidR="0005417D">
        <w:rPr>
          <w:sz w:val="24"/>
          <w:szCs w:val="24"/>
        </w:rPr>
        <w:t xml:space="preserve"> The recommendations also provide </w:t>
      </w:r>
      <w:r w:rsidR="007F37E7">
        <w:rPr>
          <w:sz w:val="24"/>
          <w:szCs w:val="24"/>
        </w:rPr>
        <w:t xml:space="preserve">better accessibility and user experience as well as incorporating the human factors such as human vision, hearing and touch along with providing metaphors and affordances. </w:t>
      </w:r>
    </w:p>
    <w:p w14:paraId="25CEE8CA" w14:textId="4961B6EE" w:rsidR="00243B9C" w:rsidRPr="00281677" w:rsidRDefault="00F61D29" w:rsidP="008B5529">
      <w:pPr>
        <w:rPr>
          <w:sz w:val="24"/>
          <w:szCs w:val="24"/>
        </w:rPr>
      </w:pPr>
      <w:r w:rsidRPr="00F61D29">
        <w:rPr>
          <w:b/>
          <w:bCs/>
          <w:sz w:val="24"/>
          <w:szCs w:val="24"/>
        </w:rPr>
        <w:t>Visibility of system status</w:t>
      </w:r>
      <w:r w:rsidR="00281677">
        <w:rPr>
          <w:b/>
          <w:bCs/>
          <w:sz w:val="24"/>
          <w:szCs w:val="24"/>
        </w:rPr>
        <w:t xml:space="preserve"> </w:t>
      </w:r>
      <w:r w:rsidR="00281677">
        <w:rPr>
          <w:sz w:val="24"/>
          <w:szCs w:val="24"/>
          <w:vertAlign w:val="superscript"/>
        </w:rPr>
        <w:t>[11</w:t>
      </w:r>
      <w:r w:rsidR="007E6DA9">
        <w:rPr>
          <w:sz w:val="24"/>
          <w:szCs w:val="24"/>
          <w:vertAlign w:val="superscript"/>
        </w:rPr>
        <w:t>, 12 &amp; 13</w:t>
      </w:r>
      <w:r w:rsidR="00281677">
        <w:rPr>
          <w:sz w:val="24"/>
          <w:szCs w:val="24"/>
          <w:vertAlign w:val="superscript"/>
        </w:rPr>
        <w:t>]</w:t>
      </w:r>
    </w:p>
    <w:p w14:paraId="64BD596D" w14:textId="56C8561F" w:rsidR="00243B9C" w:rsidRDefault="00376571" w:rsidP="008B5529">
      <w:pPr>
        <w:rPr>
          <w:sz w:val="24"/>
          <w:szCs w:val="24"/>
        </w:rPr>
      </w:pPr>
      <w:r>
        <w:rPr>
          <w:sz w:val="24"/>
          <w:szCs w:val="24"/>
        </w:rPr>
        <w:t xml:space="preserve">Good visibility is </w:t>
      </w:r>
      <w:r w:rsidR="00AB16EB">
        <w:rPr>
          <w:sz w:val="24"/>
          <w:szCs w:val="24"/>
        </w:rPr>
        <w:t>essential</w:t>
      </w:r>
      <w:r>
        <w:rPr>
          <w:sz w:val="24"/>
          <w:szCs w:val="24"/>
        </w:rPr>
        <w:t xml:space="preserve"> </w:t>
      </w:r>
      <w:r w:rsidR="00AB16EB">
        <w:rPr>
          <w:sz w:val="24"/>
          <w:szCs w:val="24"/>
        </w:rPr>
        <w:t>to ensure that</w:t>
      </w:r>
      <w:r>
        <w:rPr>
          <w:sz w:val="24"/>
          <w:szCs w:val="24"/>
        </w:rPr>
        <w:t xml:space="preserve"> the user know</w:t>
      </w:r>
      <w:r w:rsidR="00AB16EB">
        <w:rPr>
          <w:sz w:val="24"/>
          <w:szCs w:val="24"/>
        </w:rPr>
        <w:t>s</w:t>
      </w:r>
      <w:r>
        <w:rPr>
          <w:sz w:val="24"/>
          <w:szCs w:val="24"/>
        </w:rPr>
        <w:t xml:space="preserve"> exactly </w:t>
      </w:r>
      <w:r w:rsidR="00277DDA">
        <w:rPr>
          <w:sz w:val="24"/>
          <w:szCs w:val="24"/>
        </w:rPr>
        <w:t>what</w:t>
      </w:r>
      <w:r>
        <w:rPr>
          <w:sz w:val="24"/>
          <w:szCs w:val="24"/>
        </w:rPr>
        <w:t xml:space="preserve"> to </w:t>
      </w:r>
      <w:r w:rsidR="00277DDA">
        <w:rPr>
          <w:sz w:val="24"/>
          <w:szCs w:val="24"/>
        </w:rPr>
        <w:t>d</w:t>
      </w:r>
      <w:r>
        <w:rPr>
          <w:sz w:val="24"/>
          <w:szCs w:val="24"/>
        </w:rPr>
        <w:t>o next</w:t>
      </w:r>
      <w:r w:rsidR="00AB16EB">
        <w:rPr>
          <w:sz w:val="24"/>
          <w:szCs w:val="24"/>
        </w:rPr>
        <w:t>.</w:t>
      </w:r>
      <w:r>
        <w:rPr>
          <w:sz w:val="24"/>
          <w:szCs w:val="24"/>
        </w:rPr>
        <w:t xml:space="preserve"> </w:t>
      </w:r>
      <w:r w:rsidR="00AB16EB">
        <w:rPr>
          <w:sz w:val="24"/>
          <w:szCs w:val="24"/>
        </w:rPr>
        <w:t>B</w:t>
      </w:r>
      <w:r>
        <w:rPr>
          <w:sz w:val="24"/>
          <w:szCs w:val="24"/>
        </w:rPr>
        <w:t>ack and continue buttons</w:t>
      </w:r>
      <w:r w:rsidR="0022083C" w:rsidRPr="0022083C">
        <w:rPr>
          <w:sz w:val="24"/>
          <w:szCs w:val="24"/>
        </w:rPr>
        <w:t xml:space="preserve"> and an arrow on the buttons indicating the way for better visibility</w:t>
      </w:r>
      <w:r w:rsidR="00AB16EB">
        <w:rPr>
          <w:sz w:val="24"/>
          <w:szCs w:val="24"/>
        </w:rPr>
        <w:t xml:space="preserve"> should be incorporated</w:t>
      </w:r>
      <w:r>
        <w:rPr>
          <w:sz w:val="24"/>
          <w:szCs w:val="24"/>
        </w:rPr>
        <w:t xml:space="preserve">. They should also provide the user with feedback, such as displaying the word ‘success’ with a tick symbol </w:t>
      </w:r>
      <w:r w:rsidR="00277DDA">
        <w:rPr>
          <w:sz w:val="24"/>
          <w:szCs w:val="24"/>
        </w:rPr>
        <w:t>after a certain step to let the user know it was successful</w:t>
      </w:r>
      <w:r w:rsidR="00AB16EB">
        <w:rPr>
          <w:sz w:val="24"/>
          <w:szCs w:val="24"/>
        </w:rPr>
        <w:t>,</w:t>
      </w:r>
      <w:r w:rsidR="00277DDA">
        <w:rPr>
          <w:sz w:val="24"/>
          <w:szCs w:val="24"/>
        </w:rPr>
        <w:t xml:space="preserve"> or an error </w:t>
      </w:r>
      <w:r w:rsidR="00AB16EB">
        <w:rPr>
          <w:sz w:val="24"/>
          <w:szCs w:val="24"/>
        </w:rPr>
        <w:t xml:space="preserve">message </w:t>
      </w:r>
      <w:r w:rsidR="00277DDA">
        <w:rPr>
          <w:sz w:val="24"/>
          <w:szCs w:val="24"/>
        </w:rPr>
        <w:t xml:space="preserve">with a cross symbol if something went wrong or </w:t>
      </w:r>
      <w:r w:rsidR="00AB16EB">
        <w:rPr>
          <w:sz w:val="24"/>
          <w:szCs w:val="24"/>
        </w:rPr>
        <w:t>didn’t</w:t>
      </w:r>
      <w:r w:rsidR="00277DDA">
        <w:rPr>
          <w:sz w:val="24"/>
          <w:szCs w:val="24"/>
        </w:rPr>
        <w:t xml:space="preserve"> go through correctly</w:t>
      </w:r>
      <w:r w:rsidR="007968E7">
        <w:rPr>
          <w:sz w:val="24"/>
          <w:szCs w:val="24"/>
        </w:rPr>
        <w:t>,</w:t>
      </w:r>
      <w:r w:rsidR="00277DDA">
        <w:rPr>
          <w:sz w:val="24"/>
          <w:szCs w:val="24"/>
        </w:rPr>
        <w:t xml:space="preserve"> </w:t>
      </w:r>
      <w:r w:rsidR="007968E7">
        <w:rPr>
          <w:sz w:val="24"/>
          <w:szCs w:val="24"/>
        </w:rPr>
        <w:t>informing</w:t>
      </w:r>
      <w:r w:rsidR="00277DDA">
        <w:rPr>
          <w:sz w:val="24"/>
          <w:szCs w:val="24"/>
        </w:rPr>
        <w:t xml:space="preserve"> the user </w:t>
      </w:r>
      <w:r w:rsidR="007968E7">
        <w:rPr>
          <w:sz w:val="24"/>
          <w:szCs w:val="24"/>
        </w:rPr>
        <w:t>of</w:t>
      </w:r>
      <w:r w:rsidR="00277DDA">
        <w:rPr>
          <w:sz w:val="24"/>
          <w:szCs w:val="24"/>
        </w:rPr>
        <w:t xml:space="preserve"> the error and what they need to do to solve it. </w:t>
      </w:r>
      <w:r w:rsidR="007968E7">
        <w:rPr>
          <w:sz w:val="24"/>
          <w:szCs w:val="24"/>
        </w:rPr>
        <w:t>Additionally</w:t>
      </w:r>
      <w:r w:rsidR="00277DDA">
        <w:rPr>
          <w:sz w:val="24"/>
          <w:szCs w:val="24"/>
        </w:rPr>
        <w:t xml:space="preserve">, each step could be numbered to show the user where they are </w:t>
      </w:r>
      <w:r w:rsidR="007968E7">
        <w:rPr>
          <w:sz w:val="24"/>
          <w:szCs w:val="24"/>
        </w:rPr>
        <w:t>in</w:t>
      </w:r>
      <w:r w:rsidR="00277DDA">
        <w:rPr>
          <w:sz w:val="24"/>
          <w:szCs w:val="24"/>
        </w:rPr>
        <w:t xml:space="preserve"> the process and how many steps there are </w:t>
      </w:r>
      <w:r w:rsidR="007968E7">
        <w:rPr>
          <w:sz w:val="24"/>
          <w:szCs w:val="24"/>
        </w:rPr>
        <w:t>in total</w:t>
      </w:r>
      <w:r w:rsidR="00277DDA">
        <w:rPr>
          <w:sz w:val="24"/>
          <w:szCs w:val="24"/>
        </w:rPr>
        <w:t xml:space="preserve"> to complete the process. </w:t>
      </w:r>
    </w:p>
    <w:p w14:paraId="251B6F25" w14:textId="0C4A96BE" w:rsidR="005F688C" w:rsidRDefault="00FD675A" w:rsidP="008B5529">
      <w:pPr>
        <w:rPr>
          <w:sz w:val="24"/>
          <w:szCs w:val="24"/>
        </w:rPr>
      </w:pPr>
      <w:r>
        <w:rPr>
          <w:noProof/>
          <w:lang w:eastAsia="en-GB"/>
        </w:rPr>
        <w:drawing>
          <wp:anchor distT="0" distB="0" distL="114300" distR="114300" simplePos="0" relativeHeight="251678720" behindDoc="1" locked="0" layoutInCell="1" allowOverlap="1" wp14:anchorId="45110E5A" wp14:editId="702001E0">
            <wp:simplePos x="0" y="0"/>
            <wp:positionH relativeFrom="column">
              <wp:posOffset>2527300</wp:posOffset>
            </wp:positionH>
            <wp:positionV relativeFrom="paragraph">
              <wp:posOffset>29735</wp:posOffset>
            </wp:positionV>
            <wp:extent cx="2768224" cy="1439186"/>
            <wp:effectExtent l="0" t="0" r="0" b="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768224" cy="1439186"/>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7696" behindDoc="1" locked="0" layoutInCell="1" allowOverlap="1" wp14:anchorId="0992F40F" wp14:editId="03CAEFFB">
            <wp:simplePos x="0" y="0"/>
            <wp:positionH relativeFrom="margin">
              <wp:posOffset>555625</wp:posOffset>
            </wp:positionH>
            <wp:positionV relativeFrom="paragraph">
              <wp:posOffset>6985</wp:posOffset>
            </wp:positionV>
            <wp:extent cx="1534770" cy="1502796"/>
            <wp:effectExtent l="0" t="0" r="889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534770" cy="1502796"/>
                    </a:xfrm>
                    <a:prstGeom prst="rect">
                      <a:avLst/>
                    </a:prstGeom>
                  </pic:spPr>
                </pic:pic>
              </a:graphicData>
            </a:graphic>
            <wp14:sizeRelH relativeFrom="margin">
              <wp14:pctWidth>0</wp14:pctWidth>
            </wp14:sizeRelH>
            <wp14:sizeRelV relativeFrom="margin">
              <wp14:pctHeight>0</wp14:pctHeight>
            </wp14:sizeRelV>
          </wp:anchor>
        </w:drawing>
      </w:r>
    </w:p>
    <w:p w14:paraId="5EF122F5" w14:textId="6F733201" w:rsidR="005F688C" w:rsidRDefault="005F688C" w:rsidP="008B5529">
      <w:pPr>
        <w:rPr>
          <w:sz w:val="24"/>
          <w:szCs w:val="24"/>
        </w:rPr>
      </w:pPr>
    </w:p>
    <w:p w14:paraId="4A2F6D48" w14:textId="281F95F9" w:rsidR="005F688C" w:rsidRDefault="005F688C" w:rsidP="008B5529">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14:paraId="0CD5DB9C" w14:textId="1955B2B1" w:rsidR="005F688C" w:rsidRDefault="005F688C" w:rsidP="008B5529">
      <w:pPr>
        <w:rPr>
          <w:sz w:val="24"/>
          <w:szCs w:val="24"/>
        </w:rPr>
      </w:pPr>
    </w:p>
    <w:p w14:paraId="4679E3A3" w14:textId="6BF943FB" w:rsidR="005F688C" w:rsidRDefault="005F688C" w:rsidP="008B5529">
      <w:pPr>
        <w:rPr>
          <w:sz w:val="24"/>
          <w:szCs w:val="24"/>
        </w:rPr>
      </w:pPr>
    </w:p>
    <w:p w14:paraId="54B1DBF5" w14:textId="465035DF" w:rsidR="008004DB" w:rsidRDefault="008004DB" w:rsidP="008B5529">
      <w:pPr>
        <w:rPr>
          <w:sz w:val="24"/>
          <w:szCs w:val="24"/>
        </w:rPr>
      </w:pPr>
    </w:p>
    <w:p w14:paraId="655AAEA0" w14:textId="144A2A9C" w:rsidR="004A1A97" w:rsidRPr="00281677" w:rsidRDefault="004A1A97" w:rsidP="008B5529">
      <w:pPr>
        <w:rPr>
          <w:sz w:val="24"/>
          <w:szCs w:val="24"/>
        </w:rPr>
      </w:pPr>
      <w:r w:rsidRPr="004A1A97">
        <w:rPr>
          <w:b/>
          <w:bCs/>
          <w:sz w:val="24"/>
          <w:szCs w:val="24"/>
        </w:rPr>
        <w:t>Match between system and the real world</w:t>
      </w:r>
      <w:r w:rsidR="00281677">
        <w:rPr>
          <w:b/>
          <w:bCs/>
          <w:sz w:val="24"/>
          <w:szCs w:val="24"/>
        </w:rPr>
        <w:t xml:space="preserve"> </w:t>
      </w:r>
      <w:r w:rsidR="007E6DA9">
        <w:rPr>
          <w:sz w:val="24"/>
          <w:szCs w:val="24"/>
          <w:vertAlign w:val="superscript"/>
        </w:rPr>
        <w:t>[11, 12 &amp; 13]</w:t>
      </w:r>
    </w:p>
    <w:p w14:paraId="27A4ABF7" w14:textId="4F23E408" w:rsidR="004A1A97" w:rsidRDefault="00493EDF" w:rsidP="008B5529">
      <w:pPr>
        <w:rPr>
          <w:sz w:val="24"/>
          <w:szCs w:val="24"/>
        </w:rPr>
      </w:pPr>
      <w:r>
        <w:rPr>
          <w:sz w:val="24"/>
          <w:szCs w:val="24"/>
        </w:rPr>
        <w:t xml:space="preserve">Words, phrases, and concepts used should be familiar to the user with nothing unfamiliar or confusing to make it easier for the user to learn and remember how the interface works. All buttons should be labelled </w:t>
      </w:r>
      <w:r w:rsidR="004C331A">
        <w:rPr>
          <w:sz w:val="24"/>
          <w:szCs w:val="24"/>
        </w:rPr>
        <w:t>preventing the user from having to learn what each button is</w:t>
      </w:r>
      <w:r w:rsidR="005A314C">
        <w:rPr>
          <w:sz w:val="24"/>
          <w:szCs w:val="24"/>
        </w:rPr>
        <w:t xml:space="preserve">. </w:t>
      </w:r>
    </w:p>
    <w:p w14:paraId="25CEB5CE" w14:textId="4E4F8D84" w:rsidR="004A1A97" w:rsidRPr="00281677" w:rsidRDefault="004A1A97" w:rsidP="008B5529">
      <w:pPr>
        <w:rPr>
          <w:sz w:val="24"/>
          <w:szCs w:val="24"/>
        </w:rPr>
      </w:pPr>
      <w:r w:rsidRPr="004A1A97">
        <w:rPr>
          <w:b/>
          <w:bCs/>
          <w:sz w:val="24"/>
          <w:szCs w:val="24"/>
        </w:rPr>
        <w:t>User control and freedom</w:t>
      </w:r>
      <w:r w:rsidR="00281677">
        <w:rPr>
          <w:b/>
          <w:bCs/>
          <w:sz w:val="24"/>
          <w:szCs w:val="24"/>
        </w:rPr>
        <w:t xml:space="preserve"> </w:t>
      </w:r>
      <w:r w:rsidR="007E6DA9">
        <w:rPr>
          <w:sz w:val="24"/>
          <w:szCs w:val="24"/>
          <w:vertAlign w:val="superscript"/>
        </w:rPr>
        <w:t>[11, 12 &amp; 13]</w:t>
      </w:r>
    </w:p>
    <w:p w14:paraId="44113BFB" w14:textId="46402514" w:rsidR="00243B9C" w:rsidRDefault="005A314C" w:rsidP="008B5529">
      <w:pPr>
        <w:rPr>
          <w:sz w:val="24"/>
          <w:szCs w:val="24"/>
        </w:rPr>
      </w:pPr>
      <w:r>
        <w:rPr>
          <w:sz w:val="24"/>
          <w:szCs w:val="24"/>
        </w:rPr>
        <w:t>All ticket machines should have a back button that allows the user to undo an unwanted action and adjust their selection</w:t>
      </w:r>
      <w:r w:rsidR="00A11C5C">
        <w:rPr>
          <w:sz w:val="24"/>
          <w:szCs w:val="24"/>
        </w:rPr>
        <w:t>,</w:t>
      </w:r>
      <w:r>
        <w:rPr>
          <w:sz w:val="24"/>
          <w:szCs w:val="24"/>
        </w:rPr>
        <w:t xml:space="preserve"> allowing them to </w:t>
      </w:r>
      <w:r w:rsidR="00A11C5C">
        <w:rPr>
          <w:sz w:val="24"/>
          <w:szCs w:val="24"/>
        </w:rPr>
        <w:t>stay</w:t>
      </w:r>
      <w:r>
        <w:rPr>
          <w:sz w:val="24"/>
          <w:szCs w:val="24"/>
        </w:rPr>
        <w:t xml:space="preserve"> in control of the system and </w:t>
      </w:r>
      <w:r w:rsidR="00A11C5C">
        <w:rPr>
          <w:sz w:val="24"/>
          <w:szCs w:val="24"/>
        </w:rPr>
        <w:t>prevent</w:t>
      </w:r>
      <w:r>
        <w:rPr>
          <w:sz w:val="24"/>
          <w:szCs w:val="24"/>
        </w:rPr>
        <w:t xml:space="preserve"> feeling </w:t>
      </w:r>
      <w:r w:rsidR="00A11C5C">
        <w:rPr>
          <w:sz w:val="24"/>
          <w:szCs w:val="24"/>
        </w:rPr>
        <w:t>irritated</w:t>
      </w:r>
      <w:r>
        <w:rPr>
          <w:sz w:val="24"/>
          <w:szCs w:val="24"/>
        </w:rPr>
        <w:t xml:space="preserve">. </w:t>
      </w:r>
      <w:r w:rsidR="00A11C5C">
        <w:rPr>
          <w:sz w:val="24"/>
          <w:szCs w:val="24"/>
        </w:rPr>
        <w:t xml:space="preserve">Also, a home button should be included to allow the user to return to the beginning and start the process all over again. </w:t>
      </w:r>
    </w:p>
    <w:p w14:paraId="25DB5426" w14:textId="3CB36C96" w:rsidR="00ED7941" w:rsidRDefault="00ED7941" w:rsidP="008B5529">
      <w:pPr>
        <w:rPr>
          <w:sz w:val="24"/>
          <w:szCs w:val="24"/>
        </w:rPr>
      </w:pPr>
      <w:r>
        <w:rPr>
          <w:noProof/>
          <w:sz w:val="24"/>
          <w:szCs w:val="24"/>
          <w:lang w:eastAsia="en-GB"/>
        </w:rPr>
        <w:drawing>
          <wp:anchor distT="0" distB="0" distL="114300" distR="114300" simplePos="0" relativeHeight="251680768" behindDoc="1" locked="0" layoutInCell="1" allowOverlap="1" wp14:anchorId="5F0396FE" wp14:editId="3A8CB184">
            <wp:simplePos x="0" y="0"/>
            <wp:positionH relativeFrom="column">
              <wp:posOffset>4046883</wp:posOffset>
            </wp:positionH>
            <wp:positionV relativeFrom="paragraph">
              <wp:posOffset>214353</wp:posOffset>
            </wp:positionV>
            <wp:extent cx="1264398" cy="1216550"/>
            <wp:effectExtent l="0" t="0" r="0" b="3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7494" t="10163" r="6890" b="7461"/>
                    <a:stretch/>
                  </pic:blipFill>
                  <pic:spPr bwMode="auto">
                    <a:xfrm>
                      <a:off x="0" y="0"/>
                      <a:ext cx="1264398" cy="12165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9744" behindDoc="1" locked="0" layoutInCell="1" allowOverlap="1" wp14:anchorId="3635B81A" wp14:editId="721F5E9D">
            <wp:simplePos x="0" y="0"/>
            <wp:positionH relativeFrom="margin">
              <wp:align>left</wp:align>
            </wp:positionH>
            <wp:positionV relativeFrom="paragraph">
              <wp:posOffset>-221</wp:posOffset>
            </wp:positionV>
            <wp:extent cx="3363402" cy="1639648"/>
            <wp:effectExtent l="0" t="0" r="889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380447" cy="1647958"/>
                    </a:xfrm>
                    <a:prstGeom prst="rect">
                      <a:avLst/>
                    </a:prstGeom>
                  </pic:spPr>
                </pic:pic>
              </a:graphicData>
            </a:graphic>
            <wp14:sizeRelH relativeFrom="margin">
              <wp14:pctWidth>0</wp14:pctWidth>
            </wp14:sizeRelH>
            <wp14:sizeRelV relativeFrom="margin">
              <wp14:pctHeight>0</wp14:pctHeight>
            </wp14:sizeRelV>
          </wp:anchor>
        </w:drawing>
      </w:r>
    </w:p>
    <w:p w14:paraId="7EB8186B" w14:textId="62E1430F" w:rsidR="00ED7941" w:rsidRDefault="00ED7941" w:rsidP="008B5529">
      <w:pPr>
        <w:rPr>
          <w:sz w:val="24"/>
          <w:szCs w:val="24"/>
        </w:rPr>
      </w:pPr>
      <w:r>
        <w:rPr>
          <w:noProof/>
          <w:sz w:val="24"/>
          <w:szCs w:val="24"/>
          <w:lang w:eastAsia="en-GB"/>
        </w:rPr>
        <mc:AlternateContent>
          <mc:Choice Requires="wps">
            <w:drawing>
              <wp:anchor distT="0" distB="0" distL="114300" distR="114300" simplePos="0" relativeHeight="251681792" behindDoc="0" locked="0" layoutInCell="1" allowOverlap="1" wp14:anchorId="76D68EDB" wp14:editId="5E52F208">
                <wp:simplePos x="0" y="0"/>
                <wp:positionH relativeFrom="column">
                  <wp:posOffset>4403946</wp:posOffset>
                </wp:positionH>
                <wp:positionV relativeFrom="paragraph">
                  <wp:posOffset>262310</wp:posOffset>
                </wp:positionV>
                <wp:extent cx="556591" cy="254442"/>
                <wp:effectExtent l="0" t="0" r="0" b="0"/>
                <wp:wrapNone/>
                <wp:docPr id="21" name="Text Box 21"/>
                <wp:cNvGraphicFramePr/>
                <a:graphic xmlns:a="http://schemas.openxmlformats.org/drawingml/2006/main">
                  <a:graphicData uri="http://schemas.microsoft.com/office/word/2010/wordprocessingShape">
                    <wps:wsp>
                      <wps:cNvSpPr txBox="1"/>
                      <wps:spPr>
                        <a:xfrm>
                          <a:off x="0" y="0"/>
                          <a:ext cx="556591" cy="254442"/>
                        </a:xfrm>
                        <a:prstGeom prst="rect">
                          <a:avLst/>
                        </a:prstGeom>
                        <a:noFill/>
                        <a:ln w="6350">
                          <a:noFill/>
                        </a:ln>
                      </wps:spPr>
                      <wps:txbx>
                        <w:txbxContent>
                          <w:p w14:paraId="76BACF83" w14:textId="28E0B7BF" w:rsidR="00ED7941" w:rsidRPr="00ED7941" w:rsidRDefault="00ED7941">
                            <w:pPr>
                              <w:rPr>
                                <w:b/>
                                <w:bCs/>
                              </w:rPr>
                            </w:pPr>
                            <w:r w:rsidRPr="00ED7941">
                              <w:rPr>
                                <w:b/>
                                <w:bCs/>
                              </w:rPr>
                              <w:t>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w:pict>
              <v:shape w14:anchorId="76D68EDB" id="Text Box 21" o:spid="_x0000_s1030" type="#_x0000_t202" style="position:absolute;margin-left:346.75pt;margin-top:20.65pt;width:43.85pt;height:20.0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" filled="f" stroked="f" strokeweight=".5pt">
                <v:textbox>
                  <w:txbxContent>
                    <w:p w14:paraId="76BACF83" w14:textId="28E0B7BF" w:rsidR="00ED7941" w:rsidRPr="00ED7941" w:rsidRDefault="00ED7941">
                      <w:pPr>
                        <w:rPr>
                          <w:b/>
                          <w:bCs/>
                        </w:rPr>
                      </w:pPr>
                      <w:r w:rsidRPr="00ED7941">
                        <w:rPr>
                          <w:b/>
                          <w:bCs/>
                        </w:rPr>
                        <w:t>Home</w:t>
                      </w:r>
                    </w:p>
                  </w:txbxContent>
                </v:textbox>
              </v:shape>
            </w:pict>
          </mc:Fallback>
        </mc:AlternateContent>
      </w:r>
    </w:p>
    <w:p w14:paraId="143D6757" w14:textId="0CA9973D" w:rsidR="00ED7941" w:rsidRDefault="00ED7941" w:rsidP="008B5529">
      <w:pPr>
        <w:rPr>
          <w:sz w:val="24"/>
          <w:szCs w:val="24"/>
        </w:rPr>
      </w:pPr>
    </w:p>
    <w:p w14:paraId="57E67D3B" w14:textId="629303FE" w:rsidR="00ED7941" w:rsidRDefault="00ED7941" w:rsidP="008B5529">
      <w:pPr>
        <w:rPr>
          <w:sz w:val="24"/>
          <w:szCs w:val="24"/>
        </w:rPr>
      </w:pPr>
      <w:r>
        <w:rPr>
          <w:noProof/>
          <w:sz w:val="24"/>
          <w:szCs w:val="24"/>
          <w:lang w:eastAsia="en-GB"/>
        </w:rPr>
        <mc:AlternateContent>
          <mc:Choice Requires="wps">
            <w:drawing>
              <wp:anchor distT="0" distB="0" distL="114300" distR="114300" simplePos="0" relativeHeight="251682816" behindDoc="0" locked="0" layoutInCell="1" allowOverlap="1" wp14:anchorId="3D0D096E" wp14:editId="370CC4A4">
                <wp:simplePos x="0" y="0"/>
                <wp:positionH relativeFrom="column">
                  <wp:posOffset>580445</wp:posOffset>
                </wp:positionH>
                <wp:positionV relativeFrom="paragraph">
                  <wp:posOffset>336467</wp:posOffset>
                </wp:positionV>
                <wp:extent cx="636105" cy="238539"/>
                <wp:effectExtent l="0" t="0" r="12065" b="28575"/>
                <wp:wrapNone/>
                <wp:docPr id="22" name="Oval 22"/>
                <wp:cNvGraphicFramePr/>
                <a:graphic xmlns:a="http://schemas.openxmlformats.org/drawingml/2006/main">
                  <a:graphicData uri="http://schemas.microsoft.com/office/word/2010/wordprocessingShape">
                    <wps:wsp>
                      <wps:cNvSpPr/>
                      <wps:spPr>
                        <a:xfrm>
                          <a:off x="0" y="0"/>
                          <a:ext cx="636105" cy="238539"/>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w:pict>
              <v:oval w14:anchorId="73E104B3" id="Oval 22" o:spid="_x0000_s1026" style="position:absolute;margin-left:45.7pt;margin-top:26.5pt;width:50.1pt;height:18.8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" filled="f" strokecolor="red" strokeweight="2pt"/>
            </w:pict>
          </mc:Fallback>
        </mc:AlternateContent>
      </w:r>
    </w:p>
    <w:p w14:paraId="1D0C6F42" w14:textId="04D0BFD0" w:rsidR="00ED7941" w:rsidRDefault="00ED7941" w:rsidP="008B5529">
      <w:pPr>
        <w:rPr>
          <w:sz w:val="24"/>
          <w:szCs w:val="24"/>
        </w:rPr>
      </w:pPr>
    </w:p>
    <w:p w14:paraId="6697C34F" w14:textId="77777777" w:rsidR="00ED7941" w:rsidRDefault="00ED7941" w:rsidP="008B5529">
      <w:pPr>
        <w:rPr>
          <w:b/>
          <w:bCs/>
          <w:sz w:val="24"/>
          <w:szCs w:val="24"/>
        </w:rPr>
      </w:pPr>
    </w:p>
    <w:p w14:paraId="313AA2B6" w14:textId="6FA2EDCD" w:rsidR="004A1A97" w:rsidRPr="00281677" w:rsidRDefault="004A1A97" w:rsidP="008B5529">
      <w:pPr>
        <w:rPr>
          <w:sz w:val="24"/>
          <w:szCs w:val="24"/>
        </w:rPr>
      </w:pPr>
      <w:r w:rsidRPr="004A1A97">
        <w:rPr>
          <w:b/>
          <w:bCs/>
          <w:sz w:val="24"/>
          <w:szCs w:val="24"/>
        </w:rPr>
        <w:t>Consistency and standards</w:t>
      </w:r>
      <w:r w:rsidR="00281677">
        <w:rPr>
          <w:b/>
          <w:bCs/>
          <w:sz w:val="24"/>
          <w:szCs w:val="24"/>
        </w:rPr>
        <w:t xml:space="preserve"> </w:t>
      </w:r>
      <w:r w:rsidR="007E6DA9">
        <w:rPr>
          <w:sz w:val="24"/>
          <w:szCs w:val="24"/>
          <w:vertAlign w:val="superscript"/>
        </w:rPr>
        <w:t>[11, 12 &amp; 13]</w:t>
      </w:r>
    </w:p>
    <w:p w14:paraId="414B8E7E" w14:textId="3A06987A" w:rsidR="004A1A97" w:rsidRDefault="00420F47" w:rsidP="008B5529">
      <w:pPr>
        <w:rPr>
          <w:sz w:val="24"/>
          <w:szCs w:val="24"/>
        </w:rPr>
      </w:pPr>
      <w:r>
        <w:rPr>
          <w:sz w:val="24"/>
          <w:szCs w:val="24"/>
        </w:rPr>
        <w:t xml:space="preserve">There </w:t>
      </w:r>
      <w:r w:rsidR="0070699C">
        <w:rPr>
          <w:sz w:val="24"/>
          <w:szCs w:val="24"/>
        </w:rPr>
        <w:t>is</w:t>
      </w:r>
      <w:r>
        <w:rPr>
          <w:sz w:val="24"/>
          <w:szCs w:val="24"/>
        </w:rPr>
        <w:t xml:space="preserve"> a vast amount of different ticket machines, there could be ten different car parks, each with its own completely different ticket machine. </w:t>
      </w:r>
      <w:r w:rsidR="0070699C">
        <w:rPr>
          <w:sz w:val="24"/>
          <w:szCs w:val="24"/>
        </w:rPr>
        <w:t xml:space="preserve">For better consistency and to prevent users from learning how to use various ones for each car park, </w:t>
      </w:r>
      <w:r>
        <w:rPr>
          <w:sz w:val="24"/>
          <w:szCs w:val="24"/>
        </w:rPr>
        <w:t xml:space="preserve">one ticket machine </w:t>
      </w:r>
      <w:r w:rsidR="0070699C">
        <w:rPr>
          <w:sz w:val="24"/>
          <w:szCs w:val="24"/>
        </w:rPr>
        <w:t xml:space="preserve">should be developed </w:t>
      </w:r>
      <w:r>
        <w:rPr>
          <w:sz w:val="24"/>
          <w:szCs w:val="24"/>
        </w:rPr>
        <w:t xml:space="preserve">to be a standard one that is used for all car parks. </w:t>
      </w:r>
    </w:p>
    <w:p w14:paraId="273FE09C" w14:textId="505D3632" w:rsidR="004A1A97" w:rsidRPr="00281677" w:rsidRDefault="004A1A97" w:rsidP="008B5529">
      <w:pPr>
        <w:rPr>
          <w:sz w:val="24"/>
          <w:szCs w:val="24"/>
        </w:rPr>
      </w:pPr>
      <w:r w:rsidRPr="004A1A97">
        <w:rPr>
          <w:b/>
          <w:bCs/>
          <w:sz w:val="24"/>
          <w:szCs w:val="24"/>
        </w:rPr>
        <w:t>Error prevention</w:t>
      </w:r>
      <w:r w:rsidR="00281677">
        <w:rPr>
          <w:b/>
          <w:bCs/>
          <w:sz w:val="24"/>
          <w:szCs w:val="24"/>
        </w:rPr>
        <w:t xml:space="preserve"> </w:t>
      </w:r>
      <w:r w:rsidR="007E6DA9">
        <w:rPr>
          <w:sz w:val="24"/>
          <w:szCs w:val="24"/>
          <w:vertAlign w:val="superscript"/>
        </w:rPr>
        <w:t>[11, 12 &amp; 13]</w:t>
      </w:r>
    </w:p>
    <w:p w14:paraId="79A2AF82" w14:textId="2F250065" w:rsidR="004A1A97" w:rsidRDefault="006D670F" w:rsidP="008B5529">
      <w:pPr>
        <w:rPr>
          <w:sz w:val="24"/>
          <w:szCs w:val="24"/>
        </w:rPr>
      </w:pPr>
      <w:r>
        <w:rPr>
          <w:sz w:val="24"/>
          <w:szCs w:val="24"/>
        </w:rPr>
        <w:t xml:space="preserve">Supporting a back button to undo certain actions should prevent errors, however, if an error were to occur, error messages should be </w:t>
      </w:r>
      <w:r w:rsidR="00A8528D">
        <w:rPr>
          <w:sz w:val="24"/>
          <w:szCs w:val="24"/>
        </w:rPr>
        <w:t xml:space="preserve">provided informing the user of the error and how to solve it. </w:t>
      </w:r>
      <w:r w:rsidR="004D2C29">
        <w:rPr>
          <w:sz w:val="24"/>
          <w:szCs w:val="24"/>
        </w:rPr>
        <w:t xml:space="preserve">This should prevent the user from getting frustrated or confused. </w:t>
      </w:r>
    </w:p>
    <w:p w14:paraId="75709FD3" w14:textId="6FF9168F" w:rsidR="004A1A97" w:rsidRPr="00281677" w:rsidRDefault="004A1A97" w:rsidP="008B5529">
      <w:pPr>
        <w:rPr>
          <w:sz w:val="24"/>
          <w:szCs w:val="24"/>
        </w:rPr>
      </w:pPr>
      <w:r w:rsidRPr="004A1A97">
        <w:rPr>
          <w:b/>
          <w:bCs/>
          <w:sz w:val="24"/>
          <w:szCs w:val="24"/>
        </w:rPr>
        <w:t>Recognition rather than recall</w:t>
      </w:r>
      <w:r w:rsidR="00281677">
        <w:rPr>
          <w:b/>
          <w:bCs/>
          <w:sz w:val="24"/>
          <w:szCs w:val="24"/>
        </w:rPr>
        <w:t xml:space="preserve"> </w:t>
      </w:r>
      <w:r w:rsidR="007E6DA9">
        <w:rPr>
          <w:sz w:val="24"/>
          <w:szCs w:val="24"/>
          <w:vertAlign w:val="superscript"/>
        </w:rPr>
        <w:t>[11, 12 &amp; 13]</w:t>
      </w:r>
    </w:p>
    <w:p w14:paraId="427C521C" w14:textId="62920418" w:rsidR="004A1A97" w:rsidRDefault="00D41446" w:rsidP="008B5529">
      <w:pPr>
        <w:rPr>
          <w:sz w:val="24"/>
          <w:szCs w:val="24"/>
        </w:rPr>
      </w:pPr>
      <w:r>
        <w:rPr>
          <w:noProof/>
          <w:lang w:eastAsia="en-GB"/>
        </w:rPr>
        <w:drawing>
          <wp:anchor distT="0" distB="0" distL="114300" distR="114300" simplePos="0" relativeHeight="251684864" behindDoc="1" locked="0" layoutInCell="1" allowOverlap="1" wp14:anchorId="4FD1FC3A" wp14:editId="72D3CF69">
            <wp:simplePos x="0" y="0"/>
            <wp:positionH relativeFrom="margin">
              <wp:posOffset>2400879</wp:posOffset>
            </wp:positionH>
            <wp:positionV relativeFrom="paragraph">
              <wp:posOffset>491131</wp:posOffset>
            </wp:positionV>
            <wp:extent cx="2425148" cy="1119965"/>
            <wp:effectExtent l="0" t="0" r="0" b="4445"/>
            <wp:wrapNone/>
            <wp:docPr id="23" name="Picture 23" descr="Light Rail ticket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 Rail ticket machine"/>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49324"/>
                    <a:stretch/>
                  </pic:blipFill>
                  <pic:spPr bwMode="auto">
                    <a:xfrm>
                      <a:off x="0" y="0"/>
                      <a:ext cx="2425148" cy="1119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77AFD">
        <w:rPr>
          <w:sz w:val="24"/>
          <w:szCs w:val="24"/>
        </w:rPr>
        <w:t xml:space="preserve">The ticket machines should not </w:t>
      </w:r>
      <w:r w:rsidR="00577AFD" w:rsidRPr="00577AFD">
        <w:rPr>
          <w:sz w:val="24"/>
          <w:szCs w:val="24"/>
        </w:rPr>
        <w:t>require the user to remember information from one part of the interface to the next</w:t>
      </w:r>
      <w:r w:rsidR="00577AFD">
        <w:rPr>
          <w:sz w:val="24"/>
          <w:szCs w:val="24"/>
        </w:rPr>
        <w:t xml:space="preserve">. </w:t>
      </w:r>
      <w:r w:rsidR="00577AFD" w:rsidRPr="00577AFD">
        <w:rPr>
          <w:sz w:val="24"/>
          <w:szCs w:val="24"/>
        </w:rPr>
        <w:t xml:space="preserve">The steps on what the user has to do </w:t>
      </w:r>
      <w:r w:rsidR="00577AFD">
        <w:rPr>
          <w:sz w:val="24"/>
          <w:szCs w:val="24"/>
        </w:rPr>
        <w:t xml:space="preserve">should be very </w:t>
      </w:r>
      <w:r w:rsidR="00577AFD" w:rsidRPr="00577AFD">
        <w:rPr>
          <w:sz w:val="24"/>
          <w:szCs w:val="24"/>
        </w:rPr>
        <w:t>clear</w:t>
      </w:r>
      <w:r w:rsidR="00577AFD">
        <w:rPr>
          <w:sz w:val="24"/>
          <w:szCs w:val="24"/>
        </w:rPr>
        <w:t xml:space="preserve"> with visibility on buttons being labelled</w:t>
      </w:r>
      <w:r w:rsidR="00577AFD" w:rsidRPr="00577AFD">
        <w:rPr>
          <w:sz w:val="24"/>
          <w:szCs w:val="24"/>
        </w:rPr>
        <w:t>.</w:t>
      </w:r>
    </w:p>
    <w:p w14:paraId="50A1A920" w14:textId="3574F2C3" w:rsidR="00D41446" w:rsidRDefault="00D41446" w:rsidP="00D41446">
      <w:pPr>
        <w:jc w:val="center"/>
        <w:rPr>
          <w:sz w:val="24"/>
          <w:szCs w:val="24"/>
        </w:rPr>
      </w:pPr>
    </w:p>
    <w:p w14:paraId="7AA7083B" w14:textId="74F3ADCD" w:rsidR="00D41446" w:rsidRDefault="00D41446" w:rsidP="008B5529">
      <w:pPr>
        <w:rPr>
          <w:sz w:val="24"/>
          <w:szCs w:val="24"/>
        </w:rPr>
      </w:pPr>
    </w:p>
    <w:p w14:paraId="21300E25" w14:textId="53AE4BBD" w:rsidR="004A1A97" w:rsidRPr="00281677" w:rsidRDefault="004A1A97" w:rsidP="008B5529">
      <w:pPr>
        <w:rPr>
          <w:sz w:val="24"/>
          <w:szCs w:val="24"/>
        </w:rPr>
      </w:pPr>
      <w:r w:rsidRPr="004A1A97">
        <w:rPr>
          <w:b/>
          <w:bCs/>
          <w:sz w:val="24"/>
          <w:szCs w:val="24"/>
        </w:rPr>
        <w:t>Flexibility and efficiency of use</w:t>
      </w:r>
      <w:r w:rsidR="00281677">
        <w:rPr>
          <w:b/>
          <w:bCs/>
          <w:sz w:val="24"/>
          <w:szCs w:val="24"/>
        </w:rPr>
        <w:t xml:space="preserve"> </w:t>
      </w:r>
      <w:r w:rsidR="007E6DA9">
        <w:rPr>
          <w:sz w:val="24"/>
          <w:szCs w:val="24"/>
          <w:vertAlign w:val="superscript"/>
        </w:rPr>
        <w:t>[11, 12 &amp; 13]</w:t>
      </w:r>
    </w:p>
    <w:p w14:paraId="24FB8797" w14:textId="3C57CB59" w:rsidR="004A1A97" w:rsidRDefault="00577AFD" w:rsidP="008B5529">
      <w:pPr>
        <w:rPr>
          <w:sz w:val="24"/>
          <w:szCs w:val="24"/>
        </w:rPr>
      </w:pPr>
      <w:r>
        <w:rPr>
          <w:sz w:val="24"/>
          <w:szCs w:val="24"/>
        </w:rPr>
        <w:t xml:space="preserve">Ticket machines do not require shortcuts as the user will need to follow each step to purchase a ticket. </w:t>
      </w:r>
      <w:r w:rsidRPr="00577AFD">
        <w:rPr>
          <w:sz w:val="24"/>
          <w:szCs w:val="24"/>
        </w:rPr>
        <w:t xml:space="preserve">The only thing </w:t>
      </w:r>
      <w:r>
        <w:rPr>
          <w:sz w:val="24"/>
          <w:szCs w:val="24"/>
        </w:rPr>
        <w:t>that could be added</w:t>
      </w:r>
      <w:r w:rsidRPr="00577AFD">
        <w:rPr>
          <w:sz w:val="24"/>
          <w:szCs w:val="24"/>
        </w:rPr>
        <w:t xml:space="preserve"> which has already been mentioned above is a </w:t>
      </w:r>
      <w:r>
        <w:rPr>
          <w:sz w:val="24"/>
          <w:szCs w:val="24"/>
        </w:rPr>
        <w:t>home button to return to the beginning</w:t>
      </w:r>
      <w:r w:rsidRPr="00577AFD">
        <w:rPr>
          <w:sz w:val="24"/>
          <w:szCs w:val="24"/>
        </w:rPr>
        <w:t xml:space="preserve">. </w:t>
      </w:r>
    </w:p>
    <w:p w14:paraId="2EB3C1D5" w14:textId="085AE696" w:rsidR="004A1A97" w:rsidRPr="00281677" w:rsidRDefault="004A1A97" w:rsidP="008B5529">
      <w:pPr>
        <w:rPr>
          <w:sz w:val="24"/>
          <w:szCs w:val="24"/>
        </w:rPr>
      </w:pPr>
      <w:r w:rsidRPr="004A1A97">
        <w:rPr>
          <w:b/>
          <w:bCs/>
          <w:sz w:val="24"/>
          <w:szCs w:val="24"/>
        </w:rPr>
        <w:t>Aesthetic and minimalist design</w:t>
      </w:r>
      <w:r w:rsidR="00281677">
        <w:rPr>
          <w:b/>
          <w:bCs/>
          <w:sz w:val="24"/>
          <w:szCs w:val="24"/>
        </w:rPr>
        <w:t xml:space="preserve"> </w:t>
      </w:r>
      <w:r w:rsidR="007E6DA9">
        <w:rPr>
          <w:sz w:val="24"/>
          <w:szCs w:val="24"/>
          <w:vertAlign w:val="superscript"/>
        </w:rPr>
        <w:t>[11, 12 &amp; 13]</w:t>
      </w:r>
    </w:p>
    <w:p w14:paraId="68B4723B" w14:textId="4067979E" w:rsidR="004A1A97" w:rsidRDefault="00BB16FD" w:rsidP="008B5529">
      <w:pPr>
        <w:rPr>
          <w:sz w:val="24"/>
          <w:szCs w:val="24"/>
        </w:rPr>
      </w:pPr>
      <w:r>
        <w:rPr>
          <w:sz w:val="24"/>
          <w:szCs w:val="24"/>
        </w:rPr>
        <w:t xml:space="preserve">Ticket machines should only </w:t>
      </w:r>
      <w:r w:rsidR="00894D44">
        <w:rPr>
          <w:sz w:val="24"/>
          <w:szCs w:val="24"/>
        </w:rPr>
        <w:t>display</w:t>
      </w:r>
      <w:r>
        <w:rPr>
          <w:sz w:val="24"/>
          <w:szCs w:val="24"/>
        </w:rPr>
        <w:t xml:space="preserve"> relevant </w:t>
      </w:r>
      <w:r w:rsidR="00894D44">
        <w:rPr>
          <w:sz w:val="24"/>
          <w:szCs w:val="24"/>
        </w:rPr>
        <w:t>and</w:t>
      </w:r>
      <w:r>
        <w:rPr>
          <w:sz w:val="24"/>
          <w:szCs w:val="24"/>
        </w:rPr>
        <w:t xml:space="preserve"> necessary information</w:t>
      </w:r>
      <w:r w:rsidR="00894D44">
        <w:rPr>
          <w:sz w:val="24"/>
          <w:szCs w:val="24"/>
        </w:rPr>
        <w:t xml:space="preserve"> to support the user’s primary purpose of purchasing a ticket, rather than distracting them with irrelevant information resulting in the user taking far longer to </w:t>
      </w:r>
      <w:r w:rsidR="006750A9">
        <w:rPr>
          <w:sz w:val="24"/>
          <w:szCs w:val="24"/>
        </w:rPr>
        <w:t>acquire</w:t>
      </w:r>
      <w:r w:rsidR="00894D44">
        <w:rPr>
          <w:sz w:val="24"/>
          <w:szCs w:val="24"/>
        </w:rPr>
        <w:t xml:space="preserve"> a ticket than needed. </w:t>
      </w:r>
      <w:r w:rsidR="006750A9">
        <w:rPr>
          <w:sz w:val="24"/>
          <w:szCs w:val="24"/>
        </w:rPr>
        <w:t>For instance,</w:t>
      </w:r>
      <w:r w:rsidR="00894D44">
        <w:rPr>
          <w:sz w:val="24"/>
          <w:szCs w:val="24"/>
        </w:rPr>
        <w:t xml:space="preserve"> the car park ticket example </w:t>
      </w:r>
      <w:r w:rsidR="006750A9">
        <w:rPr>
          <w:sz w:val="24"/>
          <w:szCs w:val="24"/>
        </w:rPr>
        <w:t xml:space="preserve">used </w:t>
      </w:r>
      <w:r w:rsidR="00894D44">
        <w:rPr>
          <w:sz w:val="24"/>
          <w:szCs w:val="24"/>
        </w:rPr>
        <w:t>in this document</w:t>
      </w:r>
      <w:r w:rsidR="006750A9">
        <w:rPr>
          <w:sz w:val="24"/>
          <w:szCs w:val="24"/>
        </w:rPr>
        <w:t xml:space="preserve"> </w:t>
      </w:r>
      <w:r w:rsidR="00894D44">
        <w:rPr>
          <w:sz w:val="24"/>
          <w:szCs w:val="24"/>
        </w:rPr>
        <w:t xml:space="preserve">has a few unnecessary features </w:t>
      </w:r>
      <w:r w:rsidR="006750A9">
        <w:rPr>
          <w:sz w:val="24"/>
          <w:szCs w:val="24"/>
        </w:rPr>
        <w:t xml:space="preserve">that can </w:t>
      </w:r>
      <w:r w:rsidR="00894D44">
        <w:rPr>
          <w:sz w:val="24"/>
          <w:szCs w:val="24"/>
        </w:rPr>
        <w:t>lead to confusion and wasted</w:t>
      </w:r>
      <w:r w:rsidR="006750A9">
        <w:rPr>
          <w:sz w:val="24"/>
          <w:szCs w:val="24"/>
        </w:rPr>
        <w:t xml:space="preserve"> time</w:t>
      </w:r>
      <w:r w:rsidR="00894D44">
        <w:rPr>
          <w:sz w:val="24"/>
          <w:szCs w:val="24"/>
        </w:rPr>
        <w:t xml:space="preserve">. </w:t>
      </w:r>
    </w:p>
    <w:p w14:paraId="2A858B05" w14:textId="0F6361E2" w:rsidR="004A1A97" w:rsidRPr="00281677" w:rsidRDefault="004A1A97" w:rsidP="008B5529">
      <w:pPr>
        <w:rPr>
          <w:sz w:val="24"/>
          <w:szCs w:val="24"/>
        </w:rPr>
      </w:pPr>
      <w:r w:rsidRPr="004A1A97">
        <w:rPr>
          <w:b/>
          <w:bCs/>
          <w:sz w:val="24"/>
          <w:szCs w:val="24"/>
        </w:rPr>
        <w:t>Help users recognize, diagnose, and recover from errors</w:t>
      </w:r>
      <w:r w:rsidR="00281677">
        <w:rPr>
          <w:b/>
          <w:bCs/>
          <w:sz w:val="24"/>
          <w:szCs w:val="24"/>
        </w:rPr>
        <w:t xml:space="preserve"> </w:t>
      </w:r>
      <w:r w:rsidR="007E6DA9">
        <w:rPr>
          <w:sz w:val="24"/>
          <w:szCs w:val="24"/>
          <w:vertAlign w:val="superscript"/>
        </w:rPr>
        <w:t>[11, 12 &amp; 13]</w:t>
      </w:r>
    </w:p>
    <w:p w14:paraId="7B876D98" w14:textId="75EE2A16" w:rsidR="004A1A97" w:rsidRDefault="00D47909" w:rsidP="008B5529">
      <w:pPr>
        <w:rPr>
          <w:sz w:val="24"/>
          <w:szCs w:val="24"/>
        </w:rPr>
      </w:pPr>
      <w:r>
        <w:rPr>
          <w:sz w:val="24"/>
          <w:szCs w:val="24"/>
        </w:rPr>
        <w:t xml:space="preserve">As mentioned previously, error messages with a cross symbol should be displayed if an error occurs informing the user of the error and how to solve it, avoiding any technical jargon so the user will understand what they need to do. </w:t>
      </w:r>
    </w:p>
    <w:p w14:paraId="12AD5E66" w14:textId="430C1BC8" w:rsidR="004A1A97" w:rsidRPr="00281677" w:rsidRDefault="004A1A97" w:rsidP="008B5529">
      <w:pPr>
        <w:rPr>
          <w:sz w:val="24"/>
          <w:szCs w:val="24"/>
        </w:rPr>
      </w:pPr>
      <w:r w:rsidRPr="004A1A97">
        <w:rPr>
          <w:b/>
          <w:bCs/>
          <w:sz w:val="24"/>
          <w:szCs w:val="24"/>
        </w:rPr>
        <w:t>Help and documentation</w:t>
      </w:r>
      <w:r w:rsidR="00281677">
        <w:rPr>
          <w:b/>
          <w:bCs/>
          <w:sz w:val="24"/>
          <w:szCs w:val="24"/>
        </w:rPr>
        <w:t xml:space="preserve"> </w:t>
      </w:r>
      <w:r w:rsidR="007E6DA9">
        <w:rPr>
          <w:sz w:val="24"/>
          <w:szCs w:val="24"/>
          <w:vertAlign w:val="superscript"/>
        </w:rPr>
        <w:t>[11, 12 &amp; 13]</w:t>
      </w:r>
    </w:p>
    <w:p w14:paraId="5AE7FC1F" w14:textId="1717D2D6" w:rsidR="004A1A97" w:rsidRDefault="009F43F9" w:rsidP="008B5529">
      <w:pPr>
        <w:rPr>
          <w:sz w:val="24"/>
          <w:szCs w:val="24"/>
        </w:rPr>
      </w:pPr>
      <w:r>
        <w:rPr>
          <w:sz w:val="24"/>
          <w:szCs w:val="24"/>
        </w:rPr>
        <w:t xml:space="preserve">The ticket machines could contain a help button that either provides written helpful information on the screen or it could contact customer service, allowing the user to speak with someone through the machine to help solve an error or to provide more information if needed. </w:t>
      </w:r>
    </w:p>
    <w:p w14:paraId="0800149E" w14:textId="7F98414B" w:rsidR="00723D58" w:rsidRDefault="00723D58" w:rsidP="008B5529">
      <w:pPr>
        <w:rPr>
          <w:sz w:val="24"/>
          <w:szCs w:val="24"/>
        </w:rPr>
      </w:pPr>
      <w:r>
        <w:rPr>
          <w:noProof/>
          <w:lang w:eastAsia="en-GB"/>
        </w:rPr>
        <w:drawing>
          <wp:anchor distT="0" distB="0" distL="114300" distR="114300" simplePos="0" relativeHeight="251686912" behindDoc="1" locked="0" layoutInCell="1" allowOverlap="1" wp14:anchorId="648925E0" wp14:editId="6539DC7B">
            <wp:simplePos x="0" y="0"/>
            <wp:positionH relativeFrom="column">
              <wp:posOffset>2838229</wp:posOffset>
            </wp:positionH>
            <wp:positionV relativeFrom="paragraph">
              <wp:posOffset>143151</wp:posOffset>
            </wp:positionV>
            <wp:extent cx="2655736" cy="1828527"/>
            <wp:effectExtent l="0" t="0" r="0" b="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t="57089" b="1"/>
                    <a:stretch/>
                  </pic:blipFill>
                  <pic:spPr bwMode="auto">
                    <a:xfrm>
                      <a:off x="0" y="0"/>
                      <a:ext cx="2655736" cy="1828527"/>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85888" behindDoc="1" locked="0" layoutInCell="1" allowOverlap="1" wp14:anchorId="3C109A93" wp14:editId="6AC41E87">
            <wp:simplePos x="0" y="0"/>
            <wp:positionH relativeFrom="margin">
              <wp:align>left</wp:align>
            </wp:positionH>
            <wp:positionV relativeFrom="paragraph">
              <wp:posOffset>249</wp:posOffset>
            </wp:positionV>
            <wp:extent cx="2353586" cy="2159986"/>
            <wp:effectExtent l="0" t="0" r="889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extLst>
                        <a:ext uri="{28A0092B-C50C-407E-A947-70E740481C1C}">
                          <a14:useLocalDpi xmlns:a14="http://schemas.microsoft.com/office/drawing/2010/main" val="0"/>
                        </a:ext>
                      </a:extLst>
                    </a:blip>
                    <a:srcRect b="42804"/>
                    <a:stretch/>
                  </pic:blipFill>
                  <pic:spPr bwMode="auto">
                    <a:xfrm>
                      <a:off x="0" y="0"/>
                      <a:ext cx="2353586" cy="21599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B29FF9" w14:textId="2869D835" w:rsidR="00723D58" w:rsidRDefault="00723D58" w:rsidP="008B5529">
      <w:pPr>
        <w:rPr>
          <w:sz w:val="24"/>
          <w:szCs w:val="24"/>
        </w:rPr>
      </w:pPr>
    </w:p>
    <w:p w14:paraId="4EBCD5FC" w14:textId="04ABBA53" w:rsidR="00723D58" w:rsidRDefault="00723D58" w:rsidP="008B5529">
      <w:pPr>
        <w:rPr>
          <w:sz w:val="24"/>
          <w:szCs w:val="24"/>
        </w:rPr>
      </w:pPr>
    </w:p>
    <w:p w14:paraId="26200FD6" w14:textId="284E686D" w:rsidR="00723D58" w:rsidRDefault="00723D58" w:rsidP="008B5529">
      <w:pPr>
        <w:rPr>
          <w:sz w:val="24"/>
          <w:szCs w:val="24"/>
        </w:rPr>
      </w:pPr>
    </w:p>
    <w:p w14:paraId="5AABC2C5" w14:textId="5B175829" w:rsidR="00723D58" w:rsidRDefault="00723D58" w:rsidP="008B5529">
      <w:pPr>
        <w:rPr>
          <w:sz w:val="24"/>
          <w:szCs w:val="24"/>
        </w:rPr>
      </w:pPr>
    </w:p>
    <w:p w14:paraId="015CB4B3" w14:textId="77777777" w:rsidR="00723D58" w:rsidRDefault="00723D58" w:rsidP="008B5529">
      <w:pPr>
        <w:rPr>
          <w:sz w:val="24"/>
          <w:szCs w:val="24"/>
        </w:rPr>
      </w:pPr>
    </w:p>
    <w:p w14:paraId="6F843816" w14:textId="7FC57575" w:rsidR="00723D58" w:rsidRDefault="00723D58" w:rsidP="008B5529">
      <w:pPr>
        <w:rPr>
          <w:sz w:val="24"/>
          <w:szCs w:val="24"/>
        </w:rPr>
      </w:pPr>
    </w:p>
    <w:p w14:paraId="55380ECD" w14:textId="12958BD1" w:rsidR="00361A94" w:rsidRDefault="00361A94" w:rsidP="008B5529">
      <w:pPr>
        <w:rPr>
          <w:sz w:val="24"/>
          <w:szCs w:val="24"/>
        </w:rPr>
      </w:pPr>
    </w:p>
    <w:p w14:paraId="0E2193C4" w14:textId="77777777" w:rsidR="00361A94" w:rsidRPr="004A1A97" w:rsidRDefault="00361A94" w:rsidP="008B5529">
      <w:pPr>
        <w:rPr>
          <w:sz w:val="24"/>
          <w:szCs w:val="24"/>
        </w:rPr>
      </w:pPr>
    </w:p>
    <w:p w14:paraId="311DC77C" w14:textId="3677DE3F" w:rsidR="008B5529" w:rsidRDefault="008B5529" w:rsidP="008B5529">
      <w:pPr>
        <w:pStyle w:val="Heading1"/>
      </w:pPr>
      <w:bookmarkStart w:id="7" w:name="_Toc103510168"/>
      <w:r>
        <w:t>Guidelines and Accessibility</w:t>
      </w:r>
      <w:bookmarkEnd w:id="7"/>
      <w:r>
        <w:t xml:space="preserve"> </w:t>
      </w:r>
    </w:p>
    <w:p w14:paraId="2F95D767" w14:textId="1BED4997" w:rsidR="00243B9C" w:rsidRPr="00243B9C" w:rsidRDefault="00243B9C" w:rsidP="00243B9C">
      <w:pPr>
        <w:pStyle w:val="Heading2"/>
        <w:spacing w:line="360" w:lineRule="auto"/>
      </w:pPr>
      <w:bookmarkStart w:id="8" w:name="_Toc103510169"/>
      <w:r>
        <w:t>Guidelines</w:t>
      </w:r>
      <w:bookmarkEnd w:id="8"/>
    </w:p>
    <w:p w14:paraId="65417282" w14:textId="042C0508" w:rsidR="0059579B" w:rsidRDefault="0059579B" w:rsidP="008B5529">
      <w:pPr>
        <w:rPr>
          <w:sz w:val="24"/>
          <w:szCs w:val="24"/>
        </w:rPr>
      </w:pPr>
      <w:r>
        <w:rPr>
          <w:sz w:val="24"/>
          <w:szCs w:val="24"/>
        </w:rPr>
        <w:t xml:space="preserve">Below applies the usability guidelines to the interfaces of the metro rail ticket machine and the car park ticket machine </w:t>
      </w:r>
      <w:r w:rsidR="0071622C">
        <w:rPr>
          <w:sz w:val="24"/>
          <w:szCs w:val="24"/>
        </w:rPr>
        <w:t>using Schneiderman’s eight golden rules on interface design.</w:t>
      </w:r>
    </w:p>
    <w:p w14:paraId="27C9BCA1" w14:textId="0C2291ED" w:rsidR="0071622C" w:rsidRPr="00FD675A" w:rsidRDefault="0071622C" w:rsidP="008B5529">
      <w:pPr>
        <w:rPr>
          <w:sz w:val="24"/>
          <w:szCs w:val="24"/>
        </w:rPr>
      </w:pPr>
      <w:r>
        <w:rPr>
          <w:b/>
          <w:bCs/>
          <w:sz w:val="24"/>
          <w:szCs w:val="24"/>
        </w:rPr>
        <w:t xml:space="preserve">Strive for consistency </w:t>
      </w:r>
      <w:r w:rsidR="00ED4021">
        <w:rPr>
          <w:sz w:val="24"/>
          <w:szCs w:val="24"/>
        </w:rPr>
        <w:t>-</w:t>
      </w:r>
      <w:r w:rsidR="00FD675A">
        <w:rPr>
          <w:sz w:val="24"/>
          <w:szCs w:val="24"/>
        </w:rPr>
        <w:t xml:space="preserve"> familiarity and standardising the way information is </w:t>
      </w:r>
      <w:r w:rsidR="00C84163">
        <w:rPr>
          <w:sz w:val="24"/>
          <w:szCs w:val="24"/>
        </w:rPr>
        <w:t>delivered</w:t>
      </w:r>
      <w:r w:rsidR="00FD675A">
        <w:rPr>
          <w:sz w:val="24"/>
          <w:szCs w:val="24"/>
        </w:rPr>
        <w:t xml:space="preserve"> to prevent users having to learn anything new </w:t>
      </w:r>
      <w:r w:rsidR="00C84163">
        <w:rPr>
          <w:sz w:val="24"/>
          <w:szCs w:val="24"/>
        </w:rPr>
        <w:t>and allowing them to</w:t>
      </w:r>
      <w:r w:rsidR="00FD675A">
        <w:rPr>
          <w:sz w:val="24"/>
          <w:szCs w:val="24"/>
        </w:rPr>
        <w:t xml:space="preserve"> </w:t>
      </w:r>
      <w:r w:rsidR="00C84163">
        <w:rPr>
          <w:sz w:val="24"/>
          <w:szCs w:val="24"/>
        </w:rPr>
        <w:t>easily accomplish</w:t>
      </w:r>
      <w:r w:rsidR="00FD675A">
        <w:rPr>
          <w:sz w:val="24"/>
          <w:szCs w:val="24"/>
        </w:rPr>
        <w:t xml:space="preserve"> their goals. </w:t>
      </w:r>
    </w:p>
    <w:p w14:paraId="6C795BDE" w14:textId="1DEF2AE3" w:rsidR="00A50D06" w:rsidRPr="00495448" w:rsidRDefault="00E77E07" w:rsidP="00A50D06">
      <w:pPr>
        <w:rPr>
          <w:sz w:val="24"/>
          <w:szCs w:val="24"/>
          <w:vertAlign w:val="superscript"/>
        </w:rPr>
      </w:pPr>
      <w:r w:rsidRPr="00E77E07">
        <w:rPr>
          <w:sz w:val="24"/>
          <w:szCs w:val="24"/>
        </w:rPr>
        <w:t xml:space="preserve">The metro rail ticket machine has a consistent menu structure and user </w:t>
      </w:r>
      <w:r>
        <w:rPr>
          <w:sz w:val="24"/>
          <w:szCs w:val="24"/>
        </w:rPr>
        <w:t>flow</w:t>
      </w:r>
      <w:r w:rsidRPr="00E77E07">
        <w:rPr>
          <w:sz w:val="24"/>
          <w:szCs w:val="24"/>
        </w:rPr>
        <w:t xml:space="preserve">, as well as familiar symbols. It does not necessitate the user </w:t>
      </w:r>
      <w:r w:rsidR="0077456A">
        <w:rPr>
          <w:sz w:val="24"/>
          <w:szCs w:val="24"/>
        </w:rPr>
        <w:t>to learn</w:t>
      </w:r>
      <w:r w:rsidRPr="00E77E07">
        <w:rPr>
          <w:sz w:val="24"/>
          <w:szCs w:val="24"/>
        </w:rPr>
        <w:t xml:space="preserve"> anything new for similar tasks and allows them to simply attain their aim.</w:t>
      </w:r>
      <w:r>
        <w:rPr>
          <w:sz w:val="24"/>
          <w:szCs w:val="24"/>
        </w:rPr>
        <w:t xml:space="preserve"> The car park ticket machine </w:t>
      </w:r>
      <w:r w:rsidR="00A00B4D">
        <w:rPr>
          <w:sz w:val="24"/>
          <w:szCs w:val="24"/>
        </w:rPr>
        <w:t xml:space="preserve">also has a consistent menu structure and user flow </w:t>
      </w:r>
      <w:r w:rsidR="00B17795">
        <w:rPr>
          <w:sz w:val="24"/>
          <w:szCs w:val="24"/>
        </w:rPr>
        <w:t>that is</w:t>
      </w:r>
      <w:r w:rsidR="00A00B4D">
        <w:rPr>
          <w:sz w:val="24"/>
          <w:szCs w:val="24"/>
        </w:rPr>
        <w:t xml:space="preserve"> simple to follow with the interface instructions, however, the different buttons and labels on the machine itself (not the interface) do</w:t>
      </w:r>
      <w:r w:rsidR="00B17795">
        <w:rPr>
          <w:sz w:val="24"/>
          <w:szCs w:val="24"/>
        </w:rPr>
        <w:t xml:space="preserve"> </w:t>
      </w:r>
      <w:r w:rsidR="00A00B4D">
        <w:rPr>
          <w:sz w:val="24"/>
          <w:szCs w:val="24"/>
        </w:rPr>
        <w:t>not include familiar symbols</w:t>
      </w:r>
      <w:r w:rsidR="00B17795">
        <w:rPr>
          <w:sz w:val="24"/>
          <w:szCs w:val="24"/>
        </w:rPr>
        <w:t>, which</w:t>
      </w:r>
      <w:r w:rsidR="00A00B4D">
        <w:rPr>
          <w:sz w:val="24"/>
          <w:szCs w:val="24"/>
        </w:rPr>
        <w:t xml:space="preserve"> may cause confusion </w:t>
      </w:r>
      <w:r w:rsidR="00B17795">
        <w:rPr>
          <w:sz w:val="24"/>
          <w:szCs w:val="24"/>
        </w:rPr>
        <w:t>and require</w:t>
      </w:r>
      <w:r w:rsidR="00A00B4D">
        <w:rPr>
          <w:sz w:val="24"/>
          <w:szCs w:val="24"/>
        </w:rPr>
        <w:t xml:space="preserve"> the user to learn what </w:t>
      </w:r>
      <w:r w:rsidR="00B17795">
        <w:rPr>
          <w:sz w:val="24"/>
          <w:szCs w:val="24"/>
        </w:rPr>
        <w:t>each</w:t>
      </w:r>
      <w:r w:rsidR="00A00B4D">
        <w:rPr>
          <w:sz w:val="24"/>
          <w:szCs w:val="24"/>
        </w:rPr>
        <w:t xml:space="preserve"> feature </w:t>
      </w:r>
      <w:r w:rsidR="00B17795">
        <w:rPr>
          <w:sz w:val="24"/>
          <w:szCs w:val="24"/>
        </w:rPr>
        <w:t>does</w:t>
      </w:r>
      <w:r w:rsidR="00A00B4D">
        <w:rPr>
          <w:sz w:val="24"/>
          <w:szCs w:val="24"/>
        </w:rPr>
        <w:t xml:space="preserve">. </w:t>
      </w:r>
      <w:r w:rsidR="00495448">
        <w:rPr>
          <w:sz w:val="24"/>
          <w:szCs w:val="24"/>
          <w:vertAlign w:val="superscript"/>
        </w:rPr>
        <w:t>[</w:t>
      </w:r>
      <w:r w:rsidR="00626777">
        <w:rPr>
          <w:sz w:val="24"/>
          <w:szCs w:val="24"/>
          <w:vertAlign w:val="superscript"/>
        </w:rPr>
        <w:t>1</w:t>
      </w:r>
      <w:r w:rsidR="007E6DA9">
        <w:rPr>
          <w:sz w:val="24"/>
          <w:szCs w:val="24"/>
          <w:vertAlign w:val="superscript"/>
        </w:rPr>
        <w:t>4</w:t>
      </w:r>
      <w:r w:rsidR="00831567">
        <w:rPr>
          <w:sz w:val="24"/>
          <w:szCs w:val="24"/>
          <w:vertAlign w:val="superscript"/>
        </w:rPr>
        <w:t xml:space="preserve"> &amp; </w:t>
      </w:r>
      <w:r w:rsidR="00F55302">
        <w:rPr>
          <w:sz w:val="24"/>
          <w:szCs w:val="24"/>
          <w:vertAlign w:val="superscript"/>
        </w:rPr>
        <w:t>1</w:t>
      </w:r>
      <w:r w:rsidR="007E6DA9">
        <w:rPr>
          <w:sz w:val="24"/>
          <w:szCs w:val="24"/>
          <w:vertAlign w:val="superscript"/>
        </w:rPr>
        <w:t>5</w:t>
      </w:r>
      <w:r w:rsidR="00495448">
        <w:rPr>
          <w:sz w:val="24"/>
          <w:szCs w:val="24"/>
          <w:vertAlign w:val="superscript"/>
        </w:rPr>
        <w:t>]</w:t>
      </w:r>
    </w:p>
    <w:p w14:paraId="332921BF" w14:textId="647E1694" w:rsidR="004E1A7A" w:rsidRPr="00C84163" w:rsidRDefault="004E1A7A" w:rsidP="00A50D06">
      <w:pPr>
        <w:rPr>
          <w:sz w:val="24"/>
          <w:szCs w:val="24"/>
        </w:rPr>
      </w:pPr>
      <w:r>
        <w:rPr>
          <w:b/>
          <w:bCs/>
          <w:sz w:val="24"/>
          <w:szCs w:val="24"/>
        </w:rPr>
        <w:t>Enable frequent users to use shortcuts</w:t>
      </w:r>
      <w:r w:rsidR="00C84163">
        <w:rPr>
          <w:sz w:val="24"/>
          <w:szCs w:val="24"/>
        </w:rPr>
        <w:t xml:space="preserve"> </w:t>
      </w:r>
      <w:r w:rsidR="00ED4021">
        <w:rPr>
          <w:sz w:val="24"/>
          <w:szCs w:val="24"/>
        </w:rPr>
        <w:t>-</w:t>
      </w:r>
      <w:r w:rsidR="00C84163">
        <w:rPr>
          <w:sz w:val="24"/>
          <w:szCs w:val="24"/>
        </w:rPr>
        <w:t xml:space="preserve"> provide</w:t>
      </w:r>
      <w:r w:rsidR="00ED4021">
        <w:rPr>
          <w:sz w:val="24"/>
          <w:szCs w:val="24"/>
        </w:rPr>
        <w:t>s</w:t>
      </w:r>
      <w:r w:rsidR="00C84163">
        <w:rPr>
          <w:sz w:val="24"/>
          <w:szCs w:val="24"/>
        </w:rPr>
        <w:t xml:space="preserve"> quicker ways of </w:t>
      </w:r>
      <w:r w:rsidR="00ED4021">
        <w:rPr>
          <w:sz w:val="24"/>
          <w:szCs w:val="24"/>
        </w:rPr>
        <w:t>finishing</w:t>
      </w:r>
      <w:r w:rsidR="00C84163">
        <w:rPr>
          <w:sz w:val="24"/>
          <w:szCs w:val="24"/>
        </w:rPr>
        <w:t xml:space="preserve"> tasks</w:t>
      </w:r>
      <w:r w:rsidR="00ED4021">
        <w:rPr>
          <w:sz w:val="24"/>
          <w:szCs w:val="24"/>
        </w:rPr>
        <w:t xml:space="preserve"> resulting in quicker and effortless navigation.</w:t>
      </w:r>
    </w:p>
    <w:p w14:paraId="39D18B64" w14:textId="51A5BE7D" w:rsidR="004E1A7A" w:rsidRDefault="004E1A7A" w:rsidP="00A50D06">
      <w:pPr>
        <w:rPr>
          <w:sz w:val="24"/>
          <w:szCs w:val="24"/>
        </w:rPr>
      </w:pPr>
      <w:r w:rsidRPr="004E1A7A">
        <w:rPr>
          <w:sz w:val="24"/>
          <w:szCs w:val="24"/>
        </w:rPr>
        <w:t xml:space="preserve">The shortcut guideline is not applicable </w:t>
      </w:r>
      <w:r>
        <w:rPr>
          <w:sz w:val="24"/>
          <w:szCs w:val="24"/>
        </w:rPr>
        <w:t xml:space="preserve">to these ticket machines as each step is required and </w:t>
      </w:r>
      <w:r w:rsidR="00C315F4">
        <w:rPr>
          <w:sz w:val="24"/>
          <w:szCs w:val="24"/>
        </w:rPr>
        <w:t>cannot be skipped</w:t>
      </w:r>
      <w:r>
        <w:rPr>
          <w:sz w:val="24"/>
          <w:szCs w:val="24"/>
        </w:rPr>
        <w:t xml:space="preserve">. </w:t>
      </w:r>
      <w:r w:rsidR="00ED3C62">
        <w:rPr>
          <w:sz w:val="24"/>
          <w:szCs w:val="24"/>
          <w:vertAlign w:val="superscript"/>
        </w:rPr>
        <w:t>[1</w:t>
      </w:r>
      <w:r w:rsidR="007E6DA9">
        <w:rPr>
          <w:sz w:val="24"/>
          <w:szCs w:val="24"/>
          <w:vertAlign w:val="superscript"/>
        </w:rPr>
        <w:t>4</w:t>
      </w:r>
      <w:r w:rsidR="00ED3C62">
        <w:rPr>
          <w:sz w:val="24"/>
          <w:szCs w:val="24"/>
          <w:vertAlign w:val="superscript"/>
        </w:rPr>
        <w:t xml:space="preserve"> &amp; 1</w:t>
      </w:r>
      <w:r w:rsidR="007E6DA9">
        <w:rPr>
          <w:sz w:val="24"/>
          <w:szCs w:val="24"/>
          <w:vertAlign w:val="superscript"/>
        </w:rPr>
        <w:t>5</w:t>
      </w:r>
      <w:r w:rsidR="00ED3C62">
        <w:rPr>
          <w:sz w:val="24"/>
          <w:szCs w:val="24"/>
          <w:vertAlign w:val="superscript"/>
        </w:rPr>
        <w:t>]</w:t>
      </w:r>
    </w:p>
    <w:p w14:paraId="13C82430" w14:textId="173A3906" w:rsidR="004E1A7A" w:rsidRPr="00ED4021" w:rsidRDefault="004E1A7A" w:rsidP="00A50D06">
      <w:pPr>
        <w:rPr>
          <w:sz w:val="24"/>
          <w:szCs w:val="24"/>
        </w:rPr>
      </w:pPr>
      <w:r>
        <w:rPr>
          <w:b/>
          <w:bCs/>
          <w:sz w:val="24"/>
          <w:szCs w:val="24"/>
        </w:rPr>
        <w:t>Offer informative feedback</w:t>
      </w:r>
      <w:r w:rsidR="00ED4021">
        <w:rPr>
          <w:b/>
          <w:bCs/>
          <w:sz w:val="24"/>
          <w:szCs w:val="24"/>
        </w:rPr>
        <w:t xml:space="preserve"> </w:t>
      </w:r>
      <w:r w:rsidR="00ED4021">
        <w:rPr>
          <w:sz w:val="24"/>
          <w:szCs w:val="24"/>
        </w:rPr>
        <w:t xml:space="preserve">– the user is aware of where they are and what is happening to provide a convenient environment. </w:t>
      </w:r>
    </w:p>
    <w:p w14:paraId="76912F7E" w14:textId="7926897D" w:rsidR="004E1A7A" w:rsidRDefault="00C315F4" w:rsidP="00A50D06">
      <w:pPr>
        <w:rPr>
          <w:sz w:val="24"/>
          <w:szCs w:val="24"/>
        </w:rPr>
      </w:pPr>
      <w:r>
        <w:rPr>
          <w:sz w:val="24"/>
          <w:szCs w:val="24"/>
        </w:rPr>
        <w:t>The only informative feedback incorporated was on the car park ticket machine</w:t>
      </w:r>
      <w:r w:rsidR="00AF13F3">
        <w:rPr>
          <w:sz w:val="24"/>
          <w:szCs w:val="24"/>
        </w:rPr>
        <w:t>, which</w:t>
      </w:r>
      <w:r>
        <w:rPr>
          <w:sz w:val="24"/>
          <w:szCs w:val="24"/>
        </w:rPr>
        <w:t xml:space="preserve"> display</w:t>
      </w:r>
      <w:r w:rsidR="00AF13F3">
        <w:rPr>
          <w:sz w:val="24"/>
          <w:szCs w:val="24"/>
        </w:rPr>
        <w:t>ed</w:t>
      </w:r>
      <w:r>
        <w:rPr>
          <w:sz w:val="24"/>
          <w:szCs w:val="24"/>
        </w:rPr>
        <w:t xml:space="preserve"> ‘printing ticket please wait</w:t>
      </w:r>
      <w:r w:rsidR="00AF13F3">
        <w:rPr>
          <w:sz w:val="24"/>
          <w:szCs w:val="24"/>
        </w:rPr>
        <w:t>,</w:t>
      </w:r>
      <w:r>
        <w:rPr>
          <w:sz w:val="24"/>
          <w:szCs w:val="24"/>
        </w:rPr>
        <w:t xml:space="preserve">’ making the user aware that the tickets printing and they </w:t>
      </w:r>
      <w:r w:rsidR="00AF13F3">
        <w:rPr>
          <w:sz w:val="24"/>
          <w:szCs w:val="24"/>
        </w:rPr>
        <w:t xml:space="preserve">would </w:t>
      </w:r>
      <w:r>
        <w:rPr>
          <w:sz w:val="24"/>
          <w:szCs w:val="24"/>
        </w:rPr>
        <w:t>have to wait, other than that, there was no other informative feedback on either ticket machine</w:t>
      </w:r>
      <w:r w:rsidR="00AF13F3">
        <w:rPr>
          <w:sz w:val="24"/>
          <w:szCs w:val="24"/>
        </w:rPr>
        <w:t xml:space="preserve">. </w:t>
      </w:r>
      <w:r w:rsidR="00F90A14" w:rsidRPr="00F90A14">
        <w:rPr>
          <w:sz w:val="24"/>
          <w:szCs w:val="24"/>
        </w:rPr>
        <w:t>Steps, such as step 1 of 4, step 2 of 4, and so on, could be added to the interface to show the user where they are in the process.</w:t>
      </w:r>
      <w:r w:rsidR="00495448">
        <w:rPr>
          <w:sz w:val="24"/>
          <w:szCs w:val="24"/>
        </w:rPr>
        <w:t xml:space="preserve"> </w:t>
      </w:r>
      <w:r w:rsidR="00ED3C62">
        <w:rPr>
          <w:sz w:val="24"/>
          <w:szCs w:val="24"/>
          <w:vertAlign w:val="superscript"/>
        </w:rPr>
        <w:t>[1</w:t>
      </w:r>
      <w:r w:rsidR="007E6DA9">
        <w:rPr>
          <w:sz w:val="24"/>
          <w:szCs w:val="24"/>
          <w:vertAlign w:val="superscript"/>
        </w:rPr>
        <w:t>4</w:t>
      </w:r>
      <w:r w:rsidR="00ED3C62">
        <w:rPr>
          <w:sz w:val="24"/>
          <w:szCs w:val="24"/>
          <w:vertAlign w:val="superscript"/>
        </w:rPr>
        <w:t xml:space="preserve"> &amp; 1</w:t>
      </w:r>
      <w:r w:rsidR="007E6DA9">
        <w:rPr>
          <w:sz w:val="24"/>
          <w:szCs w:val="24"/>
          <w:vertAlign w:val="superscript"/>
        </w:rPr>
        <w:t>5</w:t>
      </w:r>
      <w:r w:rsidR="00ED3C62">
        <w:rPr>
          <w:sz w:val="24"/>
          <w:szCs w:val="24"/>
          <w:vertAlign w:val="superscript"/>
        </w:rPr>
        <w:t>]</w:t>
      </w:r>
    </w:p>
    <w:p w14:paraId="1CA92B8C" w14:textId="11050934" w:rsidR="00F90A14" w:rsidRPr="00ED4021" w:rsidRDefault="00F90A14" w:rsidP="00A50D06">
      <w:pPr>
        <w:rPr>
          <w:sz w:val="24"/>
          <w:szCs w:val="24"/>
        </w:rPr>
      </w:pPr>
      <w:r>
        <w:rPr>
          <w:b/>
          <w:bCs/>
          <w:sz w:val="24"/>
          <w:szCs w:val="24"/>
        </w:rPr>
        <w:t>Design dialogue to yield closure</w:t>
      </w:r>
      <w:r w:rsidR="00ED4021">
        <w:rPr>
          <w:b/>
          <w:bCs/>
          <w:sz w:val="24"/>
          <w:szCs w:val="24"/>
        </w:rPr>
        <w:t xml:space="preserve"> </w:t>
      </w:r>
      <w:r w:rsidR="00B47A83">
        <w:rPr>
          <w:sz w:val="24"/>
          <w:szCs w:val="24"/>
        </w:rPr>
        <w:t>–</w:t>
      </w:r>
      <w:r w:rsidR="00ED4021">
        <w:rPr>
          <w:sz w:val="24"/>
          <w:szCs w:val="24"/>
        </w:rPr>
        <w:t xml:space="preserve"> </w:t>
      </w:r>
      <w:r w:rsidR="00B47A83">
        <w:rPr>
          <w:sz w:val="24"/>
          <w:szCs w:val="24"/>
        </w:rPr>
        <w:t xml:space="preserve">showing the user what their action has resulted in, not keeping them guessing. </w:t>
      </w:r>
    </w:p>
    <w:p w14:paraId="2857A1C2" w14:textId="4273438B" w:rsidR="00F90A14" w:rsidRDefault="00F90A14" w:rsidP="00F90A14">
      <w:pPr>
        <w:rPr>
          <w:sz w:val="24"/>
          <w:szCs w:val="24"/>
        </w:rPr>
      </w:pPr>
      <w:r w:rsidRPr="004E1A7A">
        <w:rPr>
          <w:sz w:val="24"/>
          <w:szCs w:val="24"/>
        </w:rPr>
        <w:t xml:space="preserve">The </w:t>
      </w:r>
      <w:r>
        <w:rPr>
          <w:sz w:val="24"/>
          <w:szCs w:val="24"/>
        </w:rPr>
        <w:t>yield closure</w:t>
      </w:r>
      <w:r w:rsidRPr="004E1A7A">
        <w:rPr>
          <w:sz w:val="24"/>
          <w:szCs w:val="24"/>
        </w:rPr>
        <w:t xml:space="preserve"> guideline is not applicable </w:t>
      </w:r>
      <w:r>
        <w:rPr>
          <w:sz w:val="24"/>
          <w:szCs w:val="24"/>
        </w:rPr>
        <w:t xml:space="preserve">to these ticket machines as </w:t>
      </w:r>
      <w:r w:rsidR="00EA351E">
        <w:rPr>
          <w:sz w:val="24"/>
          <w:szCs w:val="24"/>
        </w:rPr>
        <w:t>the users will know when their action has been completed by receiving their ticket</w:t>
      </w:r>
      <w:r w:rsidR="00B47A83">
        <w:rPr>
          <w:sz w:val="24"/>
          <w:szCs w:val="24"/>
        </w:rPr>
        <w:t>, although, they could include success and error screens</w:t>
      </w:r>
      <w:r w:rsidR="00EA351E">
        <w:rPr>
          <w:sz w:val="24"/>
          <w:szCs w:val="24"/>
        </w:rPr>
        <w:t xml:space="preserve">. </w:t>
      </w:r>
      <w:r w:rsidR="00ED3C62">
        <w:rPr>
          <w:sz w:val="24"/>
          <w:szCs w:val="24"/>
          <w:vertAlign w:val="superscript"/>
        </w:rPr>
        <w:t>[1</w:t>
      </w:r>
      <w:r w:rsidR="007E6DA9">
        <w:rPr>
          <w:sz w:val="24"/>
          <w:szCs w:val="24"/>
          <w:vertAlign w:val="superscript"/>
        </w:rPr>
        <w:t>4</w:t>
      </w:r>
      <w:r w:rsidR="00ED3C62">
        <w:rPr>
          <w:sz w:val="24"/>
          <w:szCs w:val="24"/>
          <w:vertAlign w:val="superscript"/>
        </w:rPr>
        <w:t xml:space="preserve"> &amp; 1</w:t>
      </w:r>
      <w:r w:rsidR="007E6DA9">
        <w:rPr>
          <w:sz w:val="24"/>
          <w:szCs w:val="24"/>
          <w:vertAlign w:val="superscript"/>
        </w:rPr>
        <w:t>5</w:t>
      </w:r>
      <w:r w:rsidR="00ED3C62">
        <w:rPr>
          <w:sz w:val="24"/>
          <w:szCs w:val="24"/>
          <w:vertAlign w:val="superscript"/>
        </w:rPr>
        <w:t>]</w:t>
      </w:r>
    </w:p>
    <w:p w14:paraId="09B1366A" w14:textId="6D10CAA5" w:rsidR="00EA351E" w:rsidRPr="00B47A83" w:rsidRDefault="00EA351E" w:rsidP="00F90A14">
      <w:pPr>
        <w:rPr>
          <w:sz w:val="24"/>
          <w:szCs w:val="24"/>
        </w:rPr>
      </w:pPr>
      <w:r>
        <w:rPr>
          <w:b/>
          <w:bCs/>
          <w:sz w:val="24"/>
          <w:szCs w:val="24"/>
        </w:rPr>
        <w:t xml:space="preserve">Offer simple error handling </w:t>
      </w:r>
      <w:r w:rsidR="003E34AB">
        <w:rPr>
          <w:sz w:val="24"/>
          <w:szCs w:val="24"/>
        </w:rPr>
        <w:t>–provides errors with instructions on how to resolve the error if an error did occur so that the user will know exactly what to do.</w:t>
      </w:r>
    </w:p>
    <w:p w14:paraId="3E45CCCB" w14:textId="0B40F884" w:rsidR="00EA351E" w:rsidRDefault="00EA351E" w:rsidP="00F90A14">
      <w:pPr>
        <w:rPr>
          <w:sz w:val="24"/>
          <w:szCs w:val="24"/>
        </w:rPr>
      </w:pPr>
      <w:r>
        <w:rPr>
          <w:sz w:val="24"/>
          <w:szCs w:val="24"/>
        </w:rPr>
        <w:t xml:space="preserve">No errors were </w:t>
      </w:r>
      <w:r w:rsidR="0079609A">
        <w:rPr>
          <w:sz w:val="24"/>
          <w:szCs w:val="24"/>
        </w:rPr>
        <w:t>presented</w:t>
      </w:r>
      <w:r>
        <w:rPr>
          <w:sz w:val="24"/>
          <w:szCs w:val="24"/>
        </w:rPr>
        <w:t xml:space="preserve"> when going through the</w:t>
      </w:r>
      <w:r w:rsidR="0079609A">
        <w:rPr>
          <w:sz w:val="24"/>
          <w:szCs w:val="24"/>
        </w:rPr>
        <w:t>se</w:t>
      </w:r>
      <w:r>
        <w:rPr>
          <w:sz w:val="24"/>
          <w:szCs w:val="24"/>
        </w:rPr>
        <w:t xml:space="preserve"> ticket </w:t>
      </w:r>
      <w:r w:rsidR="003E34AB">
        <w:rPr>
          <w:sz w:val="24"/>
          <w:szCs w:val="24"/>
        </w:rPr>
        <w:t>machines’</w:t>
      </w:r>
      <w:r>
        <w:rPr>
          <w:sz w:val="24"/>
          <w:szCs w:val="24"/>
        </w:rPr>
        <w:t xml:space="preserve"> instructions. However, if an error did occur, the machines could </w:t>
      </w:r>
      <w:r w:rsidR="0079609A">
        <w:rPr>
          <w:sz w:val="24"/>
          <w:szCs w:val="24"/>
        </w:rPr>
        <w:t>contain</w:t>
      </w:r>
      <w:r>
        <w:rPr>
          <w:sz w:val="24"/>
          <w:szCs w:val="24"/>
        </w:rPr>
        <w:t xml:space="preserve"> a help button </w:t>
      </w:r>
      <w:r w:rsidR="0079609A">
        <w:rPr>
          <w:sz w:val="24"/>
          <w:szCs w:val="24"/>
        </w:rPr>
        <w:t>that</w:t>
      </w:r>
      <w:r>
        <w:rPr>
          <w:sz w:val="24"/>
          <w:szCs w:val="24"/>
        </w:rPr>
        <w:t xml:space="preserve"> either provide</w:t>
      </w:r>
      <w:r w:rsidR="0079609A">
        <w:rPr>
          <w:sz w:val="24"/>
          <w:szCs w:val="24"/>
        </w:rPr>
        <w:t>s</w:t>
      </w:r>
      <w:r>
        <w:rPr>
          <w:sz w:val="24"/>
          <w:szCs w:val="24"/>
        </w:rPr>
        <w:t xml:space="preserve"> written helpful information on the screen or it could contact customer service</w:t>
      </w:r>
      <w:r w:rsidR="0079609A">
        <w:rPr>
          <w:sz w:val="24"/>
          <w:szCs w:val="24"/>
        </w:rPr>
        <w:t>,</w:t>
      </w:r>
      <w:r>
        <w:rPr>
          <w:sz w:val="24"/>
          <w:szCs w:val="24"/>
        </w:rPr>
        <w:t xml:space="preserve"> a</w:t>
      </w:r>
      <w:r w:rsidR="0079609A">
        <w:rPr>
          <w:sz w:val="24"/>
          <w:szCs w:val="24"/>
        </w:rPr>
        <w:t>llowing</w:t>
      </w:r>
      <w:r>
        <w:rPr>
          <w:sz w:val="24"/>
          <w:szCs w:val="24"/>
        </w:rPr>
        <w:t xml:space="preserve"> the user </w:t>
      </w:r>
      <w:r w:rsidR="0079609A">
        <w:rPr>
          <w:sz w:val="24"/>
          <w:szCs w:val="24"/>
        </w:rPr>
        <w:t>to</w:t>
      </w:r>
      <w:r>
        <w:rPr>
          <w:sz w:val="24"/>
          <w:szCs w:val="24"/>
        </w:rPr>
        <w:t xml:space="preserve"> speak </w:t>
      </w:r>
      <w:r w:rsidR="0079609A">
        <w:rPr>
          <w:sz w:val="24"/>
          <w:szCs w:val="24"/>
        </w:rPr>
        <w:t>with</w:t>
      </w:r>
      <w:r>
        <w:rPr>
          <w:sz w:val="24"/>
          <w:szCs w:val="24"/>
        </w:rPr>
        <w:t xml:space="preserve"> someone through the machine</w:t>
      </w:r>
      <w:r w:rsidR="00165BB8">
        <w:rPr>
          <w:sz w:val="24"/>
          <w:szCs w:val="24"/>
        </w:rPr>
        <w:t xml:space="preserve"> to help solve that error. </w:t>
      </w:r>
      <w:r w:rsidR="00ED3C62">
        <w:rPr>
          <w:sz w:val="24"/>
          <w:szCs w:val="24"/>
          <w:vertAlign w:val="superscript"/>
        </w:rPr>
        <w:t>[1</w:t>
      </w:r>
      <w:r w:rsidR="007E6DA9">
        <w:rPr>
          <w:sz w:val="24"/>
          <w:szCs w:val="24"/>
          <w:vertAlign w:val="superscript"/>
        </w:rPr>
        <w:t>4</w:t>
      </w:r>
      <w:r w:rsidR="00ED3C62">
        <w:rPr>
          <w:sz w:val="24"/>
          <w:szCs w:val="24"/>
          <w:vertAlign w:val="superscript"/>
        </w:rPr>
        <w:t xml:space="preserve"> &amp; 1</w:t>
      </w:r>
      <w:r w:rsidR="007E6DA9">
        <w:rPr>
          <w:sz w:val="24"/>
          <w:szCs w:val="24"/>
          <w:vertAlign w:val="superscript"/>
        </w:rPr>
        <w:t>5</w:t>
      </w:r>
      <w:r w:rsidR="00ED3C62">
        <w:rPr>
          <w:sz w:val="24"/>
          <w:szCs w:val="24"/>
          <w:vertAlign w:val="superscript"/>
        </w:rPr>
        <w:t>]</w:t>
      </w:r>
    </w:p>
    <w:p w14:paraId="6E0D3BF0" w14:textId="72339DC2" w:rsidR="00165BB8" w:rsidRPr="003E34AB" w:rsidRDefault="00165BB8" w:rsidP="00F90A14">
      <w:pPr>
        <w:rPr>
          <w:sz w:val="24"/>
          <w:szCs w:val="24"/>
        </w:rPr>
      </w:pPr>
      <w:r>
        <w:rPr>
          <w:b/>
          <w:bCs/>
          <w:sz w:val="24"/>
          <w:szCs w:val="24"/>
        </w:rPr>
        <w:t xml:space="preserve">Permit easy reversal of actions </w:t>
      </w:r>
      <w:r w:rsidR="004F60C4">
        <w:rPr>
          <w:sz w:val="24"/>
          <w:szCs w:val="24"/>
        </w:rPr>
        <w:t>–</w:t>
      </w:r>
      <w:r w:rsidR="003E34AB">
        <w:rPr>
          <w:sz w:val="24"/>
          <w:szCs w:val="24"/>
        </w:rPr>
        <w:t xml:space="preserve"> </w:t>
      </w:r>
      <w:r w:rsidR="004F60C4">
        <w:rPr>
          <w:sz w:val="24"/>
          <w:szCs w:val="24"/>
        </w:rPr>
        <w:t xml:space="preserve">provide users with options to cancel their action to reduce anxiety since the user will know that a mistake can be reversed. </w:t>
      </w:r>
    </w:p>
    <w:p w14:paraId="1DA04C90" w14:textId="7931959D" w:rsidR="00165BB8" w:rsidRDefault="0079609A" w:rsidP="00F90A14">
      <w:pPr>
        <w:rPr>
          <w:sz w:val="24"/>
          <w:szCs w:val="24"/>
        </w:rPr>
      </w:pPr>
      <w:r>
        <w:rPr>
          <w:sz w:val="24"/>
          <w:szCs w:val="24"/>
        </w:rPr>
        <w:t>T</w:t>
      </w:r>
      <w:r w:rsidR="00165BB8">
        <w:rPr>
          <w:sz w:val="24"/>
          <w:szCs w:val="24"/>
        </w:rPr>
        <w:t xml:space="preserve">he metro rail ticket machine provides a back button after </w:t>
      </w:r>
      <w:r w:rsidR="00442CA5">
        <w:rPr>
          <w:sz w:val="24"/>
          <w:szCs w:val="24"/>
        </w:rPr>
        <w:t>each</w:t>
      </w:r>
      <w:r w:rsidR="00165BB8">
        <w:rPr>
          <w:sz w:val="24"/>
          <w:szCs w:val="24"/>
        </w:rPr>
        <w:t xml:space="preserve"> option </w:t>
      </w:r>
      <w:r w:rsidR="00442CA5">
        <w:rPr>
          <w:sz w:val="24"/>
          <w:szCs w:val="24"/>
        </w:rPr>
        <w:t>selected,</w:t>
      </w:r>
      <w:r w:rsidR="00165BB8">
        <w:rPr>
          <w:sz w:val="24"/>
          <w:szCs w:val="24"/>
        </w:rPr>
        <w:t xml:space="preserve"> allowing the user to go back and change their </w:t>
      </w:r>
      <w:r w:rsidR="00442CA5">
        <w:rPr>
          <w:sz w:val="24"/>
          <w:szCs w:val="24"/>
        </w:rPr>
        <w:t>choice,</w:t>
      </w:r>
      <w:r w:rsidR="00165BB8">
        <w:rPr>
          <w:sz w:val="24"/>
          <w:szCs w:val="24"/>
        </w:rPr>
        <w:t xml:space="preserve"> </w:t>
      </w:r>
      <w:r w:rsidR="00442CA5">
        <w:rPr>
          <w:sz w:val="24"/>
          <w:szCs w:val="24"/>
        </w:rPr>
        <w:t>while</w:t>
      </w:r>
      <w:r>
        <w:rPr>
          <w:sz w:val="24"/>
          <w:szCs w:val="24"/>
        </w:rPr>
        <w:t xml:space="preserve"> the car park ticket machine </w:t>
      </w:r>
      <w:r w:rsidR="00442CA5">
        <w:rPr>
          <w:sz w:val="24"/>
          <w:szCs w:val="24"/>
        </w:rPr>
        <w:t>has</w:t>
      </w:r>
      <w:r>
        <w:rPr>
          <w:sz w:val="24"/>
          <w:szCs w:val="24"/>
        </w:rPr>
        <w:t xml:space="preserve"> a red button</w:t>
      </w:r>
      <w:r w:rsidR="00442CA5">
        <w:rPr>
          <w:sz w:val="24"/>
          <w:szCs w:val="24"/>
        </w:rPr>
        <w:t>,</w:t>
      </w:r>
      <w:r>
        <w:rPr>
          <w:sz w:val="24"/>
          <w:szCs w:val="24"/>
        </w:rPr>
        <w:t xml:space="preserve"> </w:t>
      </w:r>
      <w:r w:rsidR="00442CA5">
        <w:rPr>
          <w:sz w:val="24"/>
          <w:szCs w:val="24"/>
        </w:rPr>
        <w:t>however,</w:t>
      </w:r>
      <w:r>
        <w:rPr>
          <w:sz w:val="24"/>
          <w:szCs w:val="24"/>
        </w:rPr>
        <w:t xml:space="preserve"> it is unclear </w:t>
      </w:r>
      <w:r w:rsidR="00442CA5">
        <w:rPr>
          <w:sz w:val="24"/>
          <w:szCs w:val="24"/>
        </w:rPr>
        <w:t>whether</w:t>
      </w:r>
      <w:r>
        <w:rPr>
          <w:sz w:val="24"/>
          <w:szCs w:val="24"/>
        </w:rPr>
        <w:t xml:space="preserve"> this is used to reverse an action by going back or taking the user back to the beginning. </w:t>
      </w:r>
      <w:r w:rsidR="00442CA5">
        <w:rPr>
          <w:sz w:val="24"/>
          <w:szCs w:val="24"/>
        </w:rPr>
        <w:t xml:space="preserve">This will need to be labelled to provide more detail. </w:t>
      </w:r>
      <w:r w:rsidR="00ED3C62">
        <w:rPr>
          <w:sz w:val="24"/>
          <w:szCs w:val="24"/>
          <w:vertAlign w:val="superscript"/>
        </w:rPr>
        <w:t>[1</w:t>
      </w:r>
      <w:r w:rsidR="007E6DA9">
        <w:rPr>
          <w:sz w:val="24"/>
          <w:szCs w:val="24"/>
          <w:vertAlign w:val="superscript"/>
        </w:rPr>
        <w:t>4</w:t>
      </w:r>
      <w:r w:rsidR="00ED3C62">
        <w:rPr>
          <w:sz w:val="24"/>
          <w:szCs w:val="24"/>
          <w:vertAlign w:val="superscript"/>
        </w:rPr>
        <w:t xml:space="preserve"> &amp; 1</w:t>
      </w:r>
      <w:r w:rsidR="007E6DA9">
        <w:rPr>
          <w:sz w:val="24"/>
          <w:szCs w:val="24"/>
          <w:vertAlign w:val="superscript"/>
        </w:rPr>
        <w:t>5</w:t>
      </w:r>
      <w:r w:rsidR="00ED3C62">
        <w:rPr>
          <w:sz w:val="24"/>
          <w:szCs w:val="24"/>
          <w:vertAlign w:val="superscript"/>
        </w:rPr>
        <w:t>]</w:t>
      </w:r>
    </w:p>
    <w:p w14:paraId="0A123A57" w14:textId="4872FE36" w:rsidR="00442CA5" w:rsidRPr="004F60C4" w:rsidRDefault="00442CA5" w:rsidP="00F90A14">
      <w:pPr>
        <w:rPr>
          <w:sz w:val="24"/>
          <w:szCs w:val="24"/>
        </w:rPr>
      </w:pPr>
      <w:r>
        <w:rPr>
          <w:b/>
          <w:bCs/>
          <w:sz w:val="24"/>
          <w:szCs w:val="24"/>
        </w:rPr>
        <w:t>Support internal locus of control</w:t>
      </w:r>
      <w:r w:rsidR="004F60C4">
        <w:rPr>
          <w:b/>
          <w:bCs/>
          <w:sz w:val="24"/>
          <w:szCs w:val="24"/>
        </w:rPr>
        <w:t xml:space="preserve"> </w:t>
      </w:r>
      <w:r w:rsidR="004F60C4">
        <w:rPr>
          <w:sz w:val="24"/>
          <w:szCs w:val="24"/>
        </w:rPr>
        <w:t xml:space="preserve">– giving users the feeling that they have complete control over events to gain their trust. </w:t>
      </w:r>
    </w:p>
    <w:p w14:paraId="1E7753FE" w14:textId="518B8CEC" w:rsidR="00442CA5" w:rsidRDefault="00442CA5" w:rsidP="00F90A14">
      <w:pPr>
        <w:rPr>
          <w:sz w:val="24"/>
          <w:szCs w:val="24"/>
        </w:rPr>
      </w:pPr>
      <w:r>
        <w:rPr>
          <w:sz w:val="24"/>
          <w:szCs w:val="24"/>
        </w:rPr>
        <w:t xml:space="preserve">The ticket machines do allow users to be the initiators of actions </w:t>
      </w:r>
      <w:r w:rsidR="0077456A">
        <w:rPr>
          <w:sz w:val="24"/>
          <w:szCs w:val="24"/>
        </w:rPr>
        <w:t>since</w:t>
      </w:r>
      <w:r>
        <w:rPr>
          <w:sz w:val="24"/>
          <w:szCs w:val="24"/>
        </w:rPr>
        <w:t xml:space="preserve"> they are in charge of what options t</w:t>
      </w:r>
      <w:r w:rsidR="0077456A">
        <w:rPr>
          <w:sz w:val="24"/>
          <w:szCs w:val="24"/>
        </w:rPr>
        <w:t>o select,</w:t>
      </w:r>
      <w:r>
        <w:rPr>
          <w:sz w:val="24"/>
          <w:szCs w:val="24"/>
        </w:rPr>
        <w:t xml:space="preserve"> </w:t>
      </w:r>
      <w:r w:rsidR="0077456A">
        <w:rPr>
          <w:sz w:val="24"/>
          <w:szCs w:val="24"/>
        </w:rPr>
        <w:t xml:space="preserve">giving them full control over the events. </w:t>
      </w:r>
      <w:r w:rsidR="00ED3C62">
        <w:rPr>
          <w:sz w:val="24"/>
          <w:szCs w:val="24"/>
          <w:vertAlign w:val="superscript"/>
        </w:rPr>
        <w:t>[1</w:t>
      </w:r>
      <w:r w:rsidR="007E6DA9">
        <w:rPr>
          <w:sz w:val="24"/>
          <w:szCs w:val="24"/>
          <w:vertAlign w:val="superscript"/>
        </w:rPr>
        <w:t>4</w:t>
      </w:r>
      <w:r w:rsidR="00ED3C62">
        <w:rPr>
          <w:sz w:val="24"/>
          <w:szCs w:val="24"/>
          <w:vertAlign w:val="superscript"/>
        </w:rPr>
        <w:t xml:space="preserve"> &amp; 1</w:t>
      </w:r>
      <w:r w:rsidR="007E6DA9">
        <w:rPr>
          <w:sz w:val="24"/>
          <w:szCs w:val="24"/>
          <w:vertAlign w:val="superscript"/>
        </w:rPr>
        <w:t>5</w:t>
      </w:r>
      <w:r w:rsidR="00ED3C62">
        <w:rPr>
          <w:sz w:val="24"/>
          <w:szCs w:val="24"/>
          <w:vertAlign w:val="superscript"/>
        </w:rPr>
        <w:t>]</w:t>
      </w:r>
    </w:p>
    <w:p w14:paraId="0448E9A9" w14:textId="432824B7" w:rsidR="0077456A" w:rsidRPr="004F60C4" w:rsidRDefault="0077456A" w:rsidP="00F90A14">
      <w:pPr>
        <w:rPr>
          <w:sz w:val="24"/>
          <w:szCs w:val="24"/>
        </w:rPr>
      </w:pPr>
      <w:r>
        <w:rPr>
          <w:b/>
          <w:bCs/>
          <w:sz w:val="24"/>
          <w:szCs w:val="24"/>
        </w:rPr>
        <w:t>Reduce short-term memory load</w:t>
      </w:r>
      <w:r w:rsidR="004F60C4">
        <w:rPr>
          <w:b/>
          <w:bCs/>
          <w:sz w:val="24"/>
          <w:szCs w:val="24"/>
        </w:rPr>
        <w:t xml:space="preserve"> </w:t>
      </w:r>
      <w:r w:rsidR="004F60C4">
        <w:rPr>
          <w:sz w:val="24"/>
          <w:szCs w:val="24"/>
        </w:rPr>
        <w:t xml:space="preserve">– Keeping things as basic as possible by following a good information hierarchy and prioritising recognition over recall. </w:t>
      </w:r>
    </w:p>
    <w:p w14:paraId="227CC9D4" w14:textId="333DA13C" w:rsidR="00F90A14" w:rsidRPr="00F90A14" w:rsidRDefault="00495448" w:rsidP="00A50D06">
      <w:pPr>
        <w:rPr>
          <w:b/>
          <w:bCs/>
          <w:sz w:val="24"/>
          <w:szCs w:val="24"/>
        </w:rPr>
      </w:pPr>
      <w:r w:rsidRPr="00495448">
        <w:rPr>
          <w:sz w:val="24"/>
          <w:szCs w:val="24"/>
        </w:rPr>
        <w:t>Both ticket machines have simple interface</w:t>
      </w:r>
      <w:r>
        <w:rPr>
          <w:sz w:val="24"/>
          <w:szCs w:val="24"/>
        </w:rPr>
        <w:t xml:space="preserve"> instructions</w:t>
      </w:r>
      <w:r w:rsidRPr="00495448">
        <w:rPr>
          <w:sz w:val="24"/>
          <w:szCs w:val="24"/>
        </w:rPr>
        <w:t xml:space="preserve"> that convey information on what the user needs to accomplish without requiring the user to remember anything.</w:t>
      </w:r>
      <w:r w:rsidRPr="00495448">
        <w:rPr>
          <w:sz w:val="24"/>
          <w:szCs w:val="24"/>
          <w:vertAlign w:val="superscript"/>
        </w:rPr>
        <w:t xml:space="preserve"> </w:t>
      </w:r>
      <w:r w:rsidR="00ED3C62">
        <w:rPr>
          <w:sz w:val="24"/>
          <w:szCs w:val="24"/>
          <w:vertAlign w:val="superscript"/>
        </w:rPr>
        <w:t>[1</w:t>
      </w:r>
      <w:r w:rsidR="007E6DA9">
        <w:rPr>
          <w:sz w:val="24"/>
          <w:szCs w:val="24"/>
          <w:vertAlign w:val="superscript"/>
        </w:rPr>
        <w:t>4</w:t>
      </w:r>
      <w:r w:rsidR="00ED3C62">
        <w:rPr>
          <w:sz w:val="24"/>
          <w:szCs w:val="24"/>
          <w:vertAlign w:val="superscript"/>
        </w:rPr>
        <w:t xml:space="preserve"> &amp; 1</w:t>
      </w:r>
      <w:r w:rsidR="007E6DA9">
        <w:rPr>
          <w:sz w:val="24"/>
          <w:szCs w:val="24"/>
          <w:vertAlign w:val="superscript"/>
        </w:rPr>
        <w:t>5</w:t>
      </w:r>
      <w:r w:rsidR="00ED3C62">
        <w:rPr>
          <w:sz w:val="24"/>
          <w:szCs w:val="24"/>
          <w:vertAlign w:val="superscript"/>
        </w:rPr>
        <w:t>]</w:t>
      </w:r>
    </w:p>
    <w:p w14:paraId="7AE7B919" w14:textId="71BEF78A" w:rsidR="0077456A" w:rsidRDefault="0077456A"/>
    <w:p w14:paraId="462B65BD" w14:textId="1F34401E" w:rsidR="00243B9C" w:rsidRDefault="00243B9C" w:rsidP="00CE1E37">
      <w:pPr>
        <w:pStyle w:val="Heading2"/>
        <w:spacing w:line="360" w:lineRule="auto"/>
      </w:pPr>
      <w:bookmarkStart w:id="9" w:name="_Toc103510170"/>
      <w:r>
        <w:t>Accessibility</w:t>
      </w:r>
      <w:r w:rsidR="00BA6222">
        <w:t xml:space="preserve"> Recommendations</w:t>
      </w:r>
      <w:bookmarkEnd w:id="9"/>
      <w:r w:rsidR="00BA6222">
        <w:t xml:space="preserve"> </w:t>
      </w:r>
    </w:p>
    <w:p w14:paraId="526875B1" w14:textId="45439D79" w:rsidR="00A84870" w:rsidRDefault="007C68C5" w:rsidP="00CE1E37">
      <w:pPr>
        <w:rPr>
          <w:sz w:val="24"/>
          <w:szCs w:val="24"/>
        </w:rPr>
      </w:pPr>
      <w:r w:rsidRPr="007C68C5">
        <w:rPr>
          <w:sz w:val="24"/>
          <w:szCs w:val="24"/>
        </w:rPr>
        <w:t xml:space="preserve">A person with a vision impairment, hearing impairment, </w:t>
      </w:r>
      <w:r w:rsidR="00590C41">
        <w:rPr>
          <w:sz w:val="24"/>
          <w:szCs w:val="24"/>
        </w:rPr>
        <w:t xml:space="preserve">cognitive problems such as dyslexia </w:t>
      </w:r>
      <w:r w:rsidRPr="007C68C5">
        <w:rPr>
          <w:sz w:val="24"/>
          <w:szCs w:val="24"/>
        </w:rPr>
        <w:t>or another disability may find it difficult to use ticket machines if they do not have access to the necessary information.</w:t>
      </w:r>
      <w:r w:rsidR="00A84870">
        <w:rPr>
          <w:sz w:val="24"/>
          <w:szCs w:val="24"/>
        </w:rPr>
        <w:t xml:space="preserve"> </w:t>
      </w:r>
      <w:r w:rsidR="00A84870" w:rsidRPr="00A84870">
        <w:rPr>
          <w:sz w:val="24"/>
          <w:szCs w:val="24"/>
        </w:rPr>
        <w:t>Techniques or technologies that improve communication for these people can be used to solve these issues</w:t>
      </w:r>
      <w:r w:rsidR="008632C2">
        <w:rPr>
          <w:sz w:val="24"/>
          <w:szCs w:val="24"/>
        </w:rPr>
        <w:t>, such as:</w:t>
      </w:r>
    </w:p>
    <w:p w14:paraId="3A50004D" w14:textId="11F9B6E4" w:rsidR="007569FB" w:rsidRPr="00FC2F9D" w:rsidRDefault="00D7775A" w:rsidP="00CE1E37">
      <w:pPr>
        <w:rPr>
          <w:sz w:val="24"/>
          <w:szCs w:val="24"/>
          <w:vertAlign w:val="superscript"/>
        </w:rPr>
      </w:pPr>
      <w:r w:rsidRPr="00D7775A">
        <w:rPr>
          <w:sz w:val="24"/>
          <w:szCs w:val="24"/>
        </w:rPr>
        <w:t xml:space="preserve">On the car park ticket machine, a touchscreen with larger buttons and </w:t>
      </w:r>
      <w:r w:rsidR="00A3709D">
        <w:rPr>
          <w:sz w:val="24"/>
          <w:szCs w:val="24"/>
        </w:rPr>
        <w:t xml:space="preserve">clearer </w:t>
      </w:r>
      <w:r w:rsidRPr="00D7775A">
        <w:rPr>
          <w:sz w:val="24"/>
          <w:szCs w:val="24"/>
        </w:rPr>
        <w:t>lettering, or even just a much larger physical buttoned keypad, would help the visually impaired see it better and those with larger fingers push the correct button.</w:t>
      </w:r>
      <w:r w:rsidR="00462FB5">
        <w:rPr>
          <w:sz w:val="24"/>
          <w:szCs w:val="24"/>
        </w:rPr>
        <w:t xml:space="preserve"> </w:t>
      </w:r>
      <w:r w:rsidR="00CF0E9A">
        <w:rPr>
          <w:sz w:val="24"/>
          <w:szCs w:val="24"/>
        </w:rPr>
        <w:t xml:space="preserve">Screen </w:t>
      </w:r>
      <w:r w:rsidR="007569FB">
        <w:rPr>
          <w:sz w:val="24"/>
          <w:szCs w:val="24"/>
        </w:rPr>
        <w:t xml:space="preserve">adjustments and the </w:t>
      </w:r>
      <w:r w:rsidR="00A41E9B">
        <w:rPr>
          <w:sz w:val="24"/>
          <w:szCs w:val="24"/>
        </w:rPr>
        <w:t>option</w:t>
      </w:r>
      <w:r w:rsidR="007569FB">
        <w:rPr>
          <w:sz w:val="24"/>
          <w:szCs w:val="24"/>
        </w:rPr>
        <w:t xml:space="preserve"> to zoom in and out</w:t>
      </w:r>
      <w:r w:rsidR="00A41E9B">
        <w:rPr>
          <w:sz w:val="24"/>
          <w:szCs w:val="24"/>
        </w:rPr>
        <w:t xml:space="preserve"> should also be included on ticket machines</w:t>
      </w:r>
      <w:r w:rsidR="00CF0E9A">
        <w:rPr>
          <w:sz w:val="24"/>
          <w:szCs w:val="24"/>
        </w:rPr>
        <w:t>, allow</w:t>
      </w:r>
      <w:r w:rsidR="00A41E9B">
        <w:rPr>
          <w:sz w:val="24"/>
          <w:szCs w:val="24"/>
        </w:rPr>
        <w:t>ing</w:t>
      </w:r>
      <w:r w:rsidR="00CF0E9A">
        <w:rPr>
          <w:sz w:val="24"/>
          <w:szCs w:val="24"/>
        </w:rPr>
        <w:t xml:space="preserve"> users to be in control </w:t>
      </w:r>
      <w:r w:rsidR="00A41E9B">
        <w:rPr>
          <w:sz w:val="24"/>
          <w:szCs w:val="24"/>
        </w:rPr>
        <w:t>by choosing how they want to</w:t>
      </w:r>
      <w:r w:rsidR="00CF0E9A">
        <w:rPr>
          <w:sz w:val="24"/>
          <w:szCs w:val="24"/>
        </w:rPr>
        <w:t xml:space="preserve"> view the screen as well as </w:t>
      </w:r>
      <w:r w:rsidR="00A41E9B">
        <w:rPr>
          <w:sz w:val="24"/>
          <w:szCs w:val="24"/>
        </w:rPr>
        <w:t>assisting users</w:t>
      </w:r>
      <w:r w:rsidR="00CF0E9A">
        <w:rPr>
          <w:sz w:val="24"/>
          <w:szCs w:val="24"/>
        </w:rPr>
        <w:t xml:space="preserve"> who find it </w:t>
      </w:r>
      <w:r w:rsidR="00A41E9B">
        <w:rPr>
          <w:sz w:val="24"/>
          <w:szCs w:val="24"/>
        </w:rPr>
        <w:t>difficult</w:t>
      </w:r>
      <w:r w:rsidR="00CF0E9A">
        <w:rPr>
          <w:sz w:val="24"/>
          <w:szCs w:val="24"/>
        </w:rPr>
        <w:t xml:space="preserve"> to read small print by allowing them to zoom in and make the writing as </w:t>
      </w:r>
      <w:r w:rsidR="00A41E9B">
        <w:rPr>
          <w:sz w:val="24"/>
          <w:szCs w:val="24"/>
        </w:rPr>
        <w:t>large</w:t>
      </w:r>
      <w:r w:rsidR="00CF0E9A">
        <w:rPr>
          <w:sz w:val="24"/>
          <w:szCs w:val="24"/>
        </w:rPr>
        <w:t xml:space="preserve"> as they need it</w:t>
      </w:r>
      <w:r w:rsidR="00462FB5">
        <w:rPr>
          <w:sz w:val="24"/>
          <w:szCs w:val="24"/>
        </w:rPr>
        <w:t xml:space="preserve">. </w:t>
      </w:r>
      <w:r w:rsidR="009D278F">
        <w:rPr>
          <w:sz w:val="24"/>
          <w:szCs w:val="24"/>
        </w:rPr>
        <w:t>Also,</w:t>
      </w:r>
      <w:r w:rsidR="00A3709D">
        <w:rPr>
          <w:sz w:val="24"/>
          <w:szCs w:val="24"/>
        </w:rPr>
        <w:t xml:space="preserve"> to assist those with visual impairments, </w:t>
      </w:r>
      <w:r w:rsidR="00A3709D" w:rsidRPr="00A3709D">
        <w:rPr>
          <w:sz w:val="24"/>
          <w:szCs w:val="24"/>
        </w:rPr>
        <w:t>the interface screens on the car park ticket machine should be made considerably larger with better contrast</w:t>
      </w:r>
      <w:r w:rsidR="00A3709D">
        <w:rPr>
          <w:sz w:val="24"/>
          <w:szCs w:val="24"/>
        </w:rPr>
        <w:t xml:space="preserve">, </w:t>
      </w:r>
      <w:r w:rsidR="00A3709D" w:rsidRPr="00A3709D">
        <w:rPr>
          <w:sz w:val="24"/>
          <w:szCs w:val="24"/>
        </w:rPr>
        <w:t>similar to the metro rail ticket machine</w:t>
      </w:r>
      <w:r w:rsidR="00A3709D">
        <w:rPr>
          <w:sz w:val="24"/>
          <w:szCs w:val="24"/>
        </w:rPr>
        <w:t>.</w:t>
      </w:r>
      <w:r w:rsidR="00ED10D3">
        <w:rPr>
          <w:sz w:val="24"/>
          <w:szCs w:val="24"/>
        </w:rPr>
        <w:t xml:space="preserve"> High contrast helps individuals with vision </w:t>
      </w:r>
      <w:r w:rsidR="00590C41">
        <w:rPr>
          <w:sz w:val="24"/>
          <w:szCs w:val="24"/>
        </w:rPr>
        <w:t>problems</w:t>
      </w:r>
      <w:r w:rsidR="00ED10D3">
        <w:rPr>
          <w:sz w:val="24"/>
          <w:szCs w:val="24"/>
        </w:rPr>
        <w:t xml:space="preserve"> as well as </w:t>
      </w:r>
      <w:r w:rsidR="00590C41">
        <w:rPr>
          <w:sz w:val="24"/>
          <w:szCs w:val="24"/>
        </w:rPr>
        <w:t>makes</w:t>
      </w:r>
      <w:r w:rsidR="00ED10D3">
        <w:rPr>
          <w:sz w:val="24"/>
          <w:szCs w:val="24"/>
        </w:rPr>
        <w:t xml:space="preserve"> it easier to see in </w:t>
      </w:r>
      <w:r w:rsidR="00590C41">
        <w:rPr>
          <w:sz w:val="24"/>
          <w:szCs w:val="24"/>
        </w:rPr>
        <w:t>the</w:t>
      </w:r>
      <w:r w:rsidR="00ED10D3">
        <w:rPr>
          <w:sz w:val="24"/>
          <w:szCs w:val="24"/>
        </w:rPr>
        <w:t xml:space="preserve"> sunlight</w:t>
      </w:r>
      <w:r w:rsidR="00590C41">
        <w:rPr>
          <w:sz w:val="24"/>
          <w:szCs w:val="24"/>
        </w:rPr>
        <w:t>, which is important because many</w:t>
      </w:r>
      <w:r w:rsidR="00ED10D3">
        <w:rPr>
          <w:sz w:val="24"/>
          <w:szCs w:val="24"/>
        </w:rPr>
        <w:t xml:space="preserve"> ticket machines are outside. </w:t>
      </w:r>
      <w:r w:rsidR="00FC2F9D">
        <w:rPr>
          <w:sz w:val="24"/>
          <w:szCs w:val="24"/>
          <w:vertAlign w:val="superscript"/>
        </w:rPr>
        <w:t>[1</w:t>
      </w:r>
      <w:r w:rsidR="007E6DA9">
        <w:rPr>
          <w:sz w:val="24"/>
          <w:szCs w:val="24"/>
          <w:vertAlign w:val="superscript"/>
        </w:rPr>
        <w:t>6</w:t>
      </w:r>
      <w:r w:rsidR="00FC2F9D">
        <w:rPr>
          <w:sz w:val="24"/>
          <w:szCs w:val="24"/>
          <w:vertAlign w:val="superscript"/>
        </w:rPr>
        <w:t>, 1</w:t>
      </w:r>
      <w:r w:rsidR="007E6DA9">
        <w:rPr>
          <w:sz w:val="24"/>
          <w:szCs w:val="24"/>
          <w:vertAlign w:val="superscript"/>
        </w:rPr>
        <w:t>7</w:t>
      </w:r>
      <w:r w:rsidR="00FC2F9D">
        <w:rPr>
          <w:sz w:val="24"/>
          <w:szCs w:val="24"/>
          <w:vertAlign w:val="superscript"/>
        </w:rPr>
        <w:t>, 1</w:t>
      </w:r>
      <w:r w:rsidR="007E6DA9">
        <w:rPr>
          <w:sz w:val="24"/>
          <w:szCs w:val="24"/>
          <w:vertAlign w:val="superscript"/>
        </w:rPr>
        <w:t>8</w:t>
      </w:r>
      <w:r w:rsidR="00FC2F9D">
        <w:rPr>
          <w:sz w:val="24"/>
          <w:szCs w:val="24"/>
          <w:vertAlign w:val="superscript"/>
        </w:rPr>
        <w:t xml:space="preserve"> &amp; 1</w:t>
      </w:r>
      <w:r w:rsidR="007E6DA9">
        <w:rPr>
          <w:sz w:val="24"/>
          <w:szCs w:val="24"/>
          <w:vertAlign w:val="superscript"/>
        </w:rPr>
        <w:t>9</w:t>
      </w:r>
      <w:r w:rsidR="00FC2F9D">
        <w:rPr>
          <w:sz w:val="24"/>
          <w:szCs w:val="24"/>
          <w:vertAlign w:val="superscript"/>
        </w:rPr>
        <w:t>]</w:t>
      </w:r>
      <w:r w:rsidR="00631535">
        <w:rPr>
          <w:sz w:val="24"/>
          <w:szCs w:val="24"/>
        </w:rPr>
        <w:t xml:space="preserve"> </w:t>
      </w:r>
      <w:r w:rsidR="00FC2F9D">
        <w:rPr>
          <w:sz w:val="24"/>
          <w:szCs w:val="24"/>
        </w:rPr>
        <w:t xml:space="preserve">All of these will help with human vision, hearing, and touch. </w:t>
      </w:r>
      <w:r w:rsidR="00FC2F9D">
        <w:rPr>
          <w:sz w:val="24"/>
          <w:szCs w:val="24"/>
          <w:vertAlign w:val="superscript"/>
        </w:rPr>
        <w:t>[4 &amp; 5]</w:t>
      </w:r>
    </w:p>
    <w:p w14:paraId="757E20BA" w14:textId="5BB8C22F" w:rsidR="00D7775A" w:rsidRPr="00FC2F9D" w:rsidRDefault="007569FB" w:rsidP="00CE1E37">
      <w:pPr>
        <w:rPr>
          <w:sz w:val="24"/>
          <w:szCs w:val="24"/>
          <w:vertAlign w:val="superscript"/>
        </w:rPr>
      </w:pPr>
      <w:r w:rsidRPr="007569FB">
        <w:rPr>
          <w:sz w:val="24"/>
          <w:szCs w:val="24"/>
        </w:rPr>
        <w:t xml:space="preserve">All ticket machines should provide a range of languages to accommodate individuals who do not speak English, allowing the </w:t>
      </w:r>
      <w:r>
        <w:rPr>
          <w:sz w:val="24"/>
          <w:szCs w:val="24"/>
        </w:rPr>
        <w:t xml:space="preserve">user </w:t>
      </w:r>
      <w:r w:rsidRPr="007569FB">
        <w:rPr>
          <w:sz w:val="24"/>
          <w:szCs w:val="24"/>
        </w:rPr>
        <w:t>to choose their preferred option.</w:t>
      </w:r>
      <w:r w:rsidR="009D43E2">
        <w:rPr>
          <w:sz w:val="24"/>
          <w:szCs w:val="24"/>
        </w:rPr>
        <w:t xml:space="preserve"> They should also provide audio </w:t>
      </w:r>
      <w:r w:rsidR="00CE770A">
        <w:rPr>
          <w:sz w:val="24"/>
          <w:szCs w:val="24"/>
        </w:rPr>
        <w:t xml:space="preserve">using a text-to-speech button to read aloud what is on the screen </w:t>
      </w:r>
      <w:r w:rsidR="00A0260D">
        <w:rPr>
          <w:sz w:val="24"/>
          <w:szCs w:val="24"/>
        </w:rPr>
        <w:t xml:space="preserve">and walk the user through each step to purchase a ticket </w:t>
      </w:r>
      <w:r w:rsidR="00692E25">
        <w:rPr>
          <w:sz w:val="24"/>
          <w:szCs w:val="24"/>
        </w:rPr>
        <w:t xml:space="preserve">by either having a talking interface or an audio input area where headphones can be used </w:t>
      </w:r>
      <w:r w:rsidR="009D43E2">
        <w:rPr>
          <w:sz w:val="24"/>
          <w:szCs w:val="24"/>
        </w:rPr>
        <w:t>like the metro rail ticket machine</w:t>
      </w:r>
      <w:r w:rsidR="00F87C08">
        <w:rPr>
          <w:sz w:val="24"/>
          <w:szCs w:val="24"/>
        </w:rPr>
        <w:t xml:space="preserve"> (example image below)</w:t>
      </w:r>
      <w:r w:rsidR="005365A7">
        <w:rPr>
          <w:sz w:val="24"/>
          <w:szCs w:val="24"/>
        </w:rPr>
        <w:t xml:space="preserve">. The reason to include this is to </w:t>
      </w:r>
      <w:r w:rsidR="00166FED">
        <w:rPr>
          <w:sz w:val="24"/>
          <w:szCs w:val="24"/>
        </w:rPr>
        <w:t>assist</w:t>
      </w:r>
      <w:r w:rsidR="005365A7">
        <w:rPr>
          <w:sz w:val="24"/>
          <w:szCs w:val="24"/>
        </w:rPr>
        <w:t xml:space="preserve"> </w:t>
      </w:r>
      <w:r w:rsidR="00166FED">
        <w:rPr>
          <w:sz w:val="24"/>
          <w:szCs w:val="24"/>
        </w:rPr>
        <w:t>the individuals who are</w:t>
      </w:r>
      <w:r w:rsidR="005365A7">
        <w:rPr>
          <w:sz w:val="24"/>
          <w:szCs w:val="24"/>
        </w:rPr>
        <w:t xml:space="preserve"> visually impaired or blind</w:t>
      </w:r>
      <w:r w:rsidR="00166FED">
        <w:rPr>
          <w:sz w:val="24"/>
          <w:szCs w:val="24"/>
        </w:rPr>
        <w:t>,</w:t>
      </w:r>
      <w:r w:rsidR="005365A7">
        <w:rPr>
          <w:sz w:val="24"/>
          <w:szCs w:val="24"/>
        </w:rPr>
        <w:t xml:space="preserve"> as well as those with cognitive disabilities such as dyslexia, </w:t>
      </w:r>
      <w:r w:rsidR="00166FED">
        <w:rPr>
          <w:sz w:val="24"/>
          <w:szCs w:val="24"/>
        </w:rPr>
        <w:t>who</w:t>
      </w:r>
      <w:r w:rsidR="005365A7">
        <w:rPr>
          <w:sz w:val="24"/>
          <w:szCs w:val="24"/>
        </w:rPr>
        <w:t xml:space="preserve"> find </w:t>
      </w:r>
      <w:r w:rsidR="00166FED">
        <w:rPr>
          <w:sz w:val="24"/>
          <w:szCs w:val="24"/>
        </w:rPr>
        <w:t>reading</w:t>
      </w:r>
      <w:r w:rsidR="005365A7">
        <w:rPr>
          <w:sz w:val="24"/>
          <w:szCs w:val="24"/>
        </w:rPr>
        <w:t xml:space="preserve"> </w:t>
      </w:r>
      <w:r w:rsidR="00166FED">
        <w:rPr>
          <w:sz w:val="24"/>
          <w:szCs w:val="24"/>
        </w:rPr>
        <w:t>challenging.</w:t>
      </w:r>
      <w:r w:rsidR="005365A7">
        <w:rPr>
          <w:sz w:val="24"/>
          <w:szCs w:val="24"/>
        </w:rPr>
        <w:t xml:space="preserve"> </w:t>
      </w:r>
      <w:r w:rsidR="00166FED">
        <w:rPr>
          <w:sz w:val="24"/>
          <w:szCs w:val="24"/>
        </w:rPr>
        <w:t>L</w:t>
      </w:r>
      <w:r w:rsidR="005365A7">
        <w:rPr>
          <w:sz w:val="24"/>
          <w:szCs w:val="24"/>
        </w:rPr>
        <w:t xml:space="preserve">istening to someone guide them through each step will make it much </w:t>
      </w:r>
      <w:r w:rsidR="00166FED">
        <w:rPr>
          <w:sz w:val="24"/>
          <w:szCs w:val="24"/>
        </w:rPr>
        <w:t>easier and less frustrating or confusing</w:t>
      </w:r>
      <w:r w:rsidR="00F87C08">
        <w:rPr>
          <w:sz w:val="24"/>
          <w:szCs w:val="24"/>
        </w:rPr>
        <w:t>.</w:t>
      </w:r>
      <w:r w:rsidR="00CE770A">
        <w:rPr>
          <w:sz w:val="24"/>
          <w:szCs w:val="24"/>
        </w:rPr>
        <w:t xml:space="preserve"> </w:t>
      </w:r>
      <w:r w:rsidR="00ED3C62">
        <w:rPr>
          <w:sz w:val="24"/>
          <w:szCs w:val="24"/>
          <w:vertAlign w:val="superscript"/>
        </w:rPr>
        <w:t>[</w:t>
      </w:r>
      <w:r w:rsidR="007E6DA9">
        <w:rPr>
          <w:sz w:val="24"/>
          <w:szCs w:val="24"/>
          <w:vertAlign w:val="superscript"/>
        </w:rPr>
        <w:t>16, 17, 18 &amp; 19]</w:t>
      </w:r>
      <w:r w:rsidR="007E6DA9">
        <w:rPr>
          <w:sz w:val="24"/>
          <w:szCs w:val="24"/>
        </w:rPr>
        <w:t xml:space="preserve"> </w:t>
      </w:r>
      <w:r w:rsidR="00FC2F9D">
        <w:rPr>
          <w:sz w:val="24"/>
          <w:szCs w:val="24"/>
        </w:rPr>
        <w:t xml:space="preserve">These will also help with human vision and hearing along with having metaphors as the user will know exactly what to do. </w:t>
      </w:r>
      <w:r w:rsidR="00FC2F9D">
        <w:rPr>
          <w:sz w:val="24"/>
          <w:szCs w:val="24"/>
          <w:vertAlign w:val="superscript"/>
        </w:rPr>
        <w:t>[4, 5, 6 &amp; 7]</w:t>
      </w:r>
    </w:p>
    <w:p w14:paraId="47348E92" w14:textId="57CD21A3" w:rsidR="00F87C08" w:rsidRDefault="001C7CCE" w:rsidP="00CE1E37">
      <w:pPr>
        <w:rPr>
          <w:sz w:val="24"/>
          <w:szCs w:val="24"/>
        </w:rPr>
      </w:pPr>
      <w:r>
        <w:rPr>
          <w:noProof/>
          <w:lang w:eastAsia="en-GB"/>
        </w:rPr>
        <w:drawing>
          <wp:anchor distT="0" distB="0" distL="114300" distR="114300" simplePos="0" relativeHeight="251675648" behindDoc="1" locked="0" layoutInCell="1" allowOverlap="1" wp14:anchorId="5F1D20F8" wp14:editId="3800C1FD">
            <wp:simplePos x="0" y="0"/>
            <wp:positionH relativeFrom="margin">
              <wp:align>center</wp:align>
            </wp:positionH>
            <wp:positionV relativeFrom="paragraph">
              <wp:posOffset>10160</wp:posOffset>
            </wp:positionV>
            <wp:extent cx="3448974" cy="1613535"/>
            <wp:effectExtent l="0" t="0" r="0" b="5715"/>
            <wp:wrapNone/>
            <wp:docPr id="4" name="Picture 4"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electronic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448974" cy="1613535"/>
                    </a:xfrm>
                    <a:prstGeom prst="rect">
                      <a:avLst/>
                    </a:prstGeom>
                  </pic:spPr>
                </pic:pic>
              </a:graphicData>
            </a:graphic>
            <wp14:sizeRelH relativeFrom="margin">
              <wp14:pctWidth>0</wp14:pctWidth>
            </wp14:sizeRelH>
            <wp14:sizeRelV relativeFrom="margin">
              <wp14:pctHeight>0</wp14:pctHeight>
            </wp14:sizeRelV>
          </wp:anchor>
        </w:drawing>
      </w:r>
    </w:p>
    <w:p w14:paraId="47B22031" w14:textId="1789D337" w:rsidR="00F87C08" w:rsidRDefault="00F87C08" w:rsidP="00CE1E37">
      <w:pPr>
        <w:rPr>
          <w:sz w:val="24"/>
          <w:szCs w:val="24"/>
        </w:rPr>
      </w:pPr>
    </w:p>
    <w:p w14:paraId="1D78AF89" w14:textId="39F2EA58" w:rsidR="00F87C08" w:rsidRDefault="00F87C08" w:rsidP="00CE1E37">
      <w:pPr>
        <w:rPr>
          <w:sz w:val="24"/>
          <w:szCs w:val="24"/>
        </w:rPr>
      </w:pPr>
    </w:p>
    <w:p w14:paraId="1B9A5666" w14:textId="51D39494" w:rsidR="00F87C08" w:rsidRDefault="00F87C08" w:rsidP="00CE1E37">
      <w:pPr>
        <w:rPr>
          <w:sz w:val="24"/>
          <w:szCs w:val="24"/>
        </w:rPr>
      </w:pPr>
    </w:p>
    <w:p w14:paraId="3CF7DFB0" w14:textId="027848C7" w:rsidR="001C7CCE" w:rsidRDefault="001C7CCE" w:rsidP="00CE1E37">
      <w:pPr>
        <w:rPr>
          <w:sz w:val="24"/>
          <w:szCs w:val="24"/>
        </w:rPr>
      </w:pPr>
    </w:p>
    <w:p w14:paraId="5B8CA347" w14:textId="3CD318BF" w:rsidR="001C7CCE" w:rsidRPr="001C7CCE" w:rsidRDefault="001C7CCE" w:rsidP="00CE1E37">
      <w:pPr>
        <w:rPr>
          <w:sz w:val="24"/>
          <w:szCs w:val="24"/>
          <w:vertAlign w:val="superscript"/>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sidR="00651D4C">
        <w:rPr>
          <w:sz w:val="24"/>
          <w:szCs w:val="24"/>
          <w:vertAlign w:val="superscript"/>
        </w:rPr>
        <w:t>[</w:t>
      </w:r>
      <w:r w:rsidR="00626777">
        <w:rPr>
          <w:sz w:val="24"/>
          <w:szCs w:val="24"/>
          <w:vertAlign w:val="superscript"/>
        </w:rPr>
        <w:t>1</w:t>
      </w:r>
      <w:r w:rsidR="007E6DA9">
        <w:rPr>
          <w:sz w:val="24"/>
          <w:szCs w:val="24"/>
          <w:vertAlign w:val="superscript"/>
        </w:rPr>
        <w:t>8</w:t>
      </w:r>
      <w:r>
        <w:rPr>
          <w:sz w:val="24"/>
          <w:szCs w:val="24"/>
          <w:vertAlign w:val="superscript"/>
        </w:rPr>
        <w:t>]</w:t>
      </w:r>
    </w:p>
    <w:p w14:paraId="52434EE1" w14:textId="684170D6" w:rsidR="007569FB" w:rsidRPr="00FC2F9D" w:rsidRDefault="000873E2" w:rsidP="00CE1E37">
      <w:pPr>
        <w:rPr>
          <w:sz w:val="24"/>
          <w:szCs w:val="24"/>
        </w:rPr>
      </w:pPr>
      <w:r>
        <w:rPr>
          <w:sz w:val="24"/>
          <w:szCs w:val="24"/>
        </w:rPr>
        <w:t>On all ticket machines, the</w:t>
      </w:r>
      <w:r w:rsidR="00A0260D">
        <w:rPr>
          <w:sz w:val="24"/>
          <w:szCs w:val="24"/>
        </w:rPr>
        <w:t xml:space="preserve"> buttons and input areas should be labelled with large </w:t>
      </w:r>
      <w:r w:rsidR="005C00F1">
        <w:rPr>
          <w:sz w:val="24"/>
          <w:szCs w:val="24"/>
        </w:rPr>
        <w:t xml:space="preserve">enough </w:t>
      </w:r>
      <w:r w:rsidR="00A0260D">
        <w:rPr>
          <w:sz w:val="24"/>
          <w:szCs w:val="24"/>
        </w:rPr>
        <w:t xml:space="preserve">letters </w:t>
      </w:r>
      <w:r w:rsidR="005C00F1">
        <w:rPr>
          <w:sz w:val="24"/>
          <w:szCs w:val="24"/>
        </w:rPr>
        <w:t>and</w:t>
      </w:r>
      <w:r w:rsidR="00A0260D">
        <w:rPr>
          <w:sz w:val="24"/>
          <w:szCs w:val="24"/>
        </w:rPr>
        <w:t xml:space="preserve"> numbers </w:t>
      </w:r>
      <w:r w:rsidR="005C00F1">
        <w:rPr>
          <w:sz w:val="24"/>
          <w:szCs w:val="24"/>
        </w:rPr>
        <w:t>for easier reading</w:t>
      </w:r>
      <w:r w:rsidR="00F06736">
        <w:rPr>
          <w:sz w:val="24"/>
          <w:szCs w:val="24"/>
        </w:rPr>
        <w:t xml:space="preserve"> and better understanding</w:t>
      </w:r>
      <w:r>
        <w:rPr>
          <w:sz w:val="24"/>
          <w:szCs w:val="24"/>
        </w:rPr>
        <w:t>,</w:t>
      </w:r>
      <w:r w:rsidR="005C00F1">
        <w:rPr>
          <w:sz w:val="24"/>
          <w:szCs w:val="24"/>
        </w:rPr>
        <w:t xml:space="preserve"> </w:t>
      </w:r>
      <w:r w:rsidR="00A07559">
        <w:rPr>
          <w:sz w:val="24"/>
          <w:szCs w:val="24"/>
        </w:rPr>
        <w:t xml:space="preserve">along with symbols for those who cannot read, </w:t>
      </w:r>
      <w:r w:rsidR="008B6182">
        <w:rPr>
          <w:sz w:val="24"/>
          <w:szCs w:val="24"/>
        </w:rPr>
        <w:t xml:space="preserve">these features </w:t>
      </w:r>
      <w:r w:rsidR="00A07559">
        <w:rPr>
          <w:sz w:val="24"/>
          <w:szCs w:val="24"/>
        </w:rPr>
        <w:t>will</w:t>
      </w:r>
      <w:r w:rsidR="008B6182">
        <w:rPr>
          <w:sz w:val="24"/>
          <w:szCs w:val="24"/>
        </w:rPr>
        <w:t xml:space="preserve"> help the individuals with cognitive impairments </w:t>
      </w:r>
      <w:r w:rsidR="003A7DCF">
        <w:rPr>
          <w:sz w:val="24"/>
          <w:szCs w:val="24"/>
        </w:rPr>
        <w:t xml:space="preserve">in navigating </w:t>
      </w:r>
      <w:r w:rsidR="008B6182">
        <w:rPr>
          <w:sz w:val="24"/>
          <w:szCs w:val="24"/>
        </w:rPr>
        <w:t xml:space="preserve">the system. Correct signage is beneficial </w:t>
      </w:r>
      <w:r w:rsidR="003A7DCF">
        <w:rPr>
          <w:sz w:val="24"/>
          <w:szCs w:val="24"/>
        </w:rPr>
        <w:t xml:space="preserve">not just </w:t>
      </w:r>
      <w:r w:rsidR="008B6182">
        <w:rPr>
          <w:sz w:val="24"/>
          <w:szCs w:val="24"/>
        </w:rPr>
        <w:t xml:space="preserve">to users with </w:t>
      </w:r>
      <w:r w:rsidR="003A7DCF">
        <w:rPr>
          <w:sz w:val="24"/>
          <w:szCs w:val="24"/>
        </w:rPr>
        <w:t>disabilities, but also to those without any disability</w:t>
      </w:r>
      <w:r w:rsidR="008B6182">
        <w:rPr>
          <w:sz w:val="24"/>
          <w:szCs w:val="24"/>
        </w:rPr>
        <w:t>. B</w:t>
      </w:r>
      <w:r w:rsidR="00A0260D">
        <w:rPr>
          <w:sz w:val="24"/>
          <w:szCs w:val="24"/>
        </w:rPr>
        <w:t xml:space="preserve">raille </w:t>
      </w:r>
      <w:r w:rsidR="008B6182">
        <w:rPr>
          <w:sz w:val="24"/>
          <w:szCs w:val="24"/>
        </w:rPr>
        <w:t xml:space="preserve">should also be included </w:t>
      </w:r>
      <w:r w:rsidR="005C00F1">
        <w:rPr>
          <w:sz w:val="24"/>
          <w:szCs w:val="24"/>
        </w:rPr>
        <w:t xml:space="preserve">for </w:t>
      </w:r>
      <w:r>
        <w:rPr>
          <w:sz w:val="24"/>
          <w:szCs w:val="24"/>
        </w:rPr>
        <w:t>individuals</w:t>
      </w:r>
      <w:r w:rsidR="005C00F1">
        <w:rPr>
          <w:sz w:val="24"/>
          <w:szCs w:val="24"/>
        </w:rPr>
        <w:t xml:space="preserve"> who have lost all vision (</w:t>
      </w:r>
      <w:r w:rsidR="00A0260D">
        <w:rPr>
          <w:sz w:val="24"/>
          <w:szCs w:val="24"/>
        </w:rPr>
        <w:t xml:space="preserve">example image </w:t>
      </w:r>
      <w:r w:rsidR="00F87C08">
        <w:rPr>
          <w:sz w:val="24"/>
          <w:szCs w:val="24"/>
        </w:rPr>
        <w:t>above</w:t>
      </w:r>
      <w:r w:rsidR="005C00F1">
        <w:rPr>
          <w:sz w:val="24"/>
          <w:szCs w:val="24"/>
        </w:rPr>
        <w:t>).</w:t>
      </w:r>
      <w:r w:rsidR="00631535">
        <w:rPr>
          <w:sz w:val="24"/>
          <w:szCs w:val="24"/>
        </w:rPr>
        <w:t xml:space="preserve"> </w:t>
      </w:r>
      <w:r w:rsidR="00ED3C62">
        <w:rPr>
          <w:sz w:val="24"/>
          <w:szCs w:val="24"/>
          <w:vertAlign w:val="superscript"/>
        </w:rPr>
        <w:t>[</w:t>
      </w:r>
      <w:r w:rsidR="007E6DA9">
        <w:rPr>
          <w:sz w:val="24"/>
          <w:szCs w:val="24"/>
          <w:vertAlign w:val="superscript"/>
        </w:rPr>
        <w:t>16, 17, 18 &amp; 19]</w:t>
      </w:r>
      <w:r w:rsidR="007E6DA9">
        <w:rPr>
          <w:sz w:val="24"/>
          <w:szCs w:val="24"/>
        </w:rPr>
        <w:t xml:space="preserve"> </w:t>
      </w:r>
      <w:r w:rsidR="00FC2F9D">
        <w:rPr>
          <w:sz w:val="24"/>
          <w:szCs w:val="24"/>
        </w:rPr>
        <w:t xml:space="preserve">This will help </w:t>
      </w:r>
      <w:r w:rsidR="00361A94">
        <w:rPr>
          <w:sz w:val="24"/>
          <w:szCs w:val="24"/>
        </w:rPr>
        <w:t xml:space="preserve">with all the human factors, the human vision, hearing, touch, metaphors, and affordances. </w:t>
      </w:r>
      <w:r w:rsidR="00361A94">
        <w:rPr>
          <w:sz w:val="24"/>
          <w:szCs w:val="24"/>
          <w:vertAlign w:val="superscript"/>
        </w:rPr>
        <w:t>[4, 5, 6, 7 &amp; 8]</w:t>
      </w:r>
    </w:p>
    <w:p w14:paraId="1C9AE7C7" w14:textId="58DBB9CC" w:rsidR="000873E2" w:rsidRDefault="00DC0BF5" w:rsidP="00CE1E37">
      <w:pPr>
        <w:rPr>
          <w:sz w:val="24"/>
          <w:szCs w:val="24"/>
        </w:rPr>
      </w:pPr>
      <w:r>
        <w:rPr>
          <w:noProof/>
          <w:lang w:eastAsia="en-GB"/>
        </w:rPr>
        <w:drawing>
          <wp:anchor distT="0" distB="0" distL="114300" distR="114300" simplePos="0" relativeHeight="251676672" behindDoc="1" locked="0" layoutInCell="1" allowOverlap="1" wp14:anchorId="090A6347" wp14:editId="2EBA9B4A">
            <wp:simplePos x="0" y="0"/>
            <wp:positionH relativeFrom="margin">
              <wp:posOffset>2043485</wp:posOffset>
            </wp:positionH>
            <wp:positionV relativeFrom="paragraph">
              <wp:posOffset>869702</wp:posOffset>
            </wp:positionV>
            <wp:extent cx="1431235" cy="2074491"/>
            <wp:effectExtent l="0" t="0" r="0" b="2540"/>
            <wp:wrapNone/>
            <wp:docPr id="12" name="Picture 12" descr="A person in a wheelc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in a wheelchair&#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1441909" cy="2089963"/>
                    </a:xfrm>
                    <a:prstGeom prst="rect">
                      <a:avLst/>
                    </a:prstGeom>
                  </pic:spPr>
                </pic:pic>
              </a:graphicData>
            </a:graphic>
            <wp14:sizeRelH relativeFrom="margin">
              <wp14:pctWidth>0</wp14:pctWidth>
            </wp14:sizeRelH>
            <wp14:sizeRelV relativeFrom="margin">
              <wp14:pctHeight>0</wp14:pctHeight>
            </wp14:sizeRelV>
          </wp:anchor>
        </w:drawing>
      </w:r>
      <w:r w:rsidR="003576A3">
        <w:rPr>
          <w:noProof/>
          <w:sz w:val="24"/>
          <w:szCs w:val="24"/>
        </w:rPr>
        <w:t>Also, t</w:t>
      </w:r>
      <w:r w:rsidR="003576A3" w:rsidRPr="003576A3">
        <w:rPr>
          <w:noProof/>
          <w:sz w:val="24"/>
          <w:szCs w:val="24"/>
        </w:rPr>
        <w:t xml:space="preserve">o make it more convenient and accessible, there should be ticket machines </w:t>
      </w:r>
      <w:r w:rsidR="00F87C08">
        <w:rPr>
          <w:noProof/>
          <w:sz w:val="24"/>
          <w:szCs w:val="24"/>
        </w:rPr>
        <w:t>in all areas</w:t>
      </w:r>
      <w:r w:rsidR="003576A3" w:rsidRPr="003576A3">
        <w:rPr>
          <w:noProof/>
          <w:sz w:val="24"/>
          <w:szCs w:val="24"/>
        </w:rPr>
        <w:t xml:space="preserve"> for wheelchair or mobility scooter access</w:t>
      </w:r>
      <w:r>
        <w:rPr>
          <w:noProof/>
          <w:sz w:val="24"/>
          <w:szCs w:val="24"/>
        </w:rPr>
        <w:t xml:space="preserve"> to provide equal access and opportunity</w:t>
      </w:r>
      <w:r w:rsidR="00F87C08">
        <w:rPr>
          <w:noProof/>
          <w:sz w:val="24"/>
          <w:szCs w:val="24"/>
        </w:rPr>
        <w:t xml:space="preserve"> </w:t>
      </w:r>
      <w:r w:rsidR="0015371A">
        <w:rPr>
          <w:noProof/>
          <w:sz w:val="24"/>
          <w:szCs w:val="24"/>
        </w:rPr>
        <w:t>as they have the right to use this service and should not be limited because of their mobility disability (</w:t>
      </w:r>
      <w:r w:rsidR="00F87C08">
        <w:rPr>
          <w:noProof/>
          <w:sz w:val="24"/>
          <w:szCs w:val="24"/>
        </w:rPr>
        <w:t>example below</w:t>
      </w:r>
      <w:r w:rsidR="0015371A">
        <w:rPr>
          <w:noProof/>
          <w:sz w:val="24"/>
          <w:szCs w:val="24"/>
        </w:rPr>
        <w:t>)</w:t>
      </w:r>
      <w:r w:rsidR="00F87C08">
        <w:rPr>
          <w:noProof/>
          <w:sz w:val="24"/>
          <w:szCs w:val="24"/>
        </w:rPr>
        <w:t>.</w:t>
      </w:r>
      <w:r w:rsidR="0015371A">
        <w:rPr>
          <w:noProof/>
          <w:sz w:val="24"/>
          <w:szCs w:val="24"/>
        </w:rPr>
        <w:t xml:space="preserve"> </w:t>
      </w:r>
      <w:r w:rsidR="00631535">
        <w:rPr>
          <w:noProof/>
          <w:sz w:val="24"/>
          <w:szCs w:val="24"/>
        </w:rPr>
        <w:t xml:space="preserve"> </w:t>
      </w:r>
      <w:r w:rsidR="00ED3C62">
        <w:rPr>
          <w:sz w:val="24"/>
          <w:szCs w:val="24"/>
          <w:vertAlign w:val="superscript"/>
        </w:rPr>
        <w:t>[</w:t>
      </w:r>
      <w:r w:rsidR="007E6DA9">
        <w:rPr>
          <w:sz w:val="24"/>
          <w:szCs w:val="24"/>
          <w:vertAlign w:val="superscript"/>
        </w:rPr>
        <w:t>16, 17, 18 &amp; 19]</w:t>
      </w:r>
    </w:p>
    <w:p w14:paraId="227AD11C" w14:textId="70D9F5A9" w:rsidR="00F87C08" w:rsidRDefault="00F87C08" w:rsidP="00CE1E37">
      <w:pPr>
        <w:rPr>
          <w:sz w:val="24"/>
          <w:szCs w:val="24"/>
        </w:rPr>
      </w:pPr>
    </w:p>
    <w:p w14:paraId="21358E24" w14:textId="6C6853C3" w:rsidR="00F87C08" w:rsidRDefault="00F87C08" w:rsidP="00CE1E37">
      <w:pPr>
        <w:rPr>
          <w:sz w:val="24"/>
          <w:szCs w:val="24"/>
        </w:rPr>
      </w:pPr>
    </w:p>
    <w:p w14:paraId="31FE8E8A" w14:textId="77777777" w:rsidR="00F87C08" w:rsidRDefault="00F87C08" w:rsidP="00CE1E37">
      <w:pPr>
        <w:rPr>
          <w:sz w:val="24"/>
          <w:szCs w:val="24"/>
        </w:rPr>
      </w:pPr>
    </w:p>
    <w:p w14:paraId="1106D7AD" w14:textId="77777777" w:rsidR="00F87C08" w:rsidRDefault="00F87C08" w:rsidP="00CE1E37">
      <w:pPr>
        <w:rPr>
          <w:sz w:val="24"/>
          <w:szCs w:val="24"/>
        </w:rPr>
      </w:pPr>
    </w:p>
    <w:p w14:paraId="1922DCC1" w14:textId="77777777" w:rsidR="00361A94" w:rsidRDefault="00361A94" w:rsidP="00CE1E37">
      <w:pPr>
        <w:rPr>
          <w:sz w:val="24"/>
          <w:szCs w:val="24"/>
        </w:rPr>
      </w:pPr>
    </w:p>
    <w:p w14:paraId="701CF44A" w14:textId="25A617D2" w:rsidR="00F87C08" w:rsidRDefault="00DC0BF5" w:rsidP="00CE1E37">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r>
        <w:rPr>
          <w:sz w:val="24"/>
          <w:szCs w:val="24"/>
          <w:vertAlign w:val="superscript"/>
        </w:rPr>
        <w:t>[1</w:t>
      </w:r>
      <w:r w:rsidR="007E6DA9">
        <w:rPr>
          <w:sz w:val="24"/>
          <w:szCs w:val="24"/>
          <w:vertAlign w:val="superscript"/>
        </w:rPr>
        <w:t>8</w:t>
      </w:r>
      <w:r>
        <w:rPr>
          <w:sz w:val="24"/>
          <w:szCs w:val="24"/>
          <w:vertAlign w:val="superscript"/>
        </w:rPr>
        <w:t>]</w:t>
      </w:r>
    </w:p>
    <w:p w14:paraId="14601254" w14:textId="30CEDA8B" w:rsidR="00F87C08" w:rsidRPr="00C20075" w:rsidRDefault="00C20075" w:rsidP="00CE1E37">
      <w:pPr>
        <w:rPr>
          <w:sz w:val="24"/>
          <w:szCs w:val="24"/>
          <w:vertAlign w:val="superscript"/>
        </w:rPr>
      </w:pPr>
      <w:r>
        <w:rPr>
          <w:sz w:val="24"/>
          <w:szCs w:val="24"/>
        </w:rPr>
        <w:tab/>
      </w:r>
      <w:r>
        <w:rPr>
          <w:sz w:val="24"/>
          <w:szCs w:val="24"/>
        </w:rPr>
        <w:tab/>
      </w:r>
      <w:r>
        <w:rPr>
          <w:sz w:val="24"/>
          <w:szCs w:val="24"/>
        </w:rPr>
        <w:tab/>
      </w:r>
      <w:r>
        <w:rPr>
          <w:sz w:val="24"/>
          <w:szCs w:val="24"/>
        </w:rPr>
        <w:tab/>
      </w:r>
      <w:r>
        <w:rPr>
          <w:sz w:val="24"/>
          <w:szCs w:val="24"/>
        </w:rPr>
        <w:tab/>
        <w:t xml:space="preserve">        </w:t>
      </w:r>
    </w:p>
    <w:p w14:paraId="42D80F1D" w14:textId="60A4773E" w:rsidR="002B2014" w:rsidRPr="00697370" w:rsidRDefault="002B2014" w:rsidP="00CE1E37">
      <w:pPr>
        <w:rPr>
          <w:sz w:val="24"/>
          <w:szCs w:val="24"/>
          <w:vertAlign w:val="superscript"/>
        </w:rPr>
      </w:pPr>
      <w:r>
        <w:rPr>
          <w:sz w:val="24"/>
          <w:szCs w:val="24"/>
        </w:rPr>
        <w:t xml:space="preserve">Designing ticket machines for </w:t>
      </w:r>
      <w:r w:rsidR="00697370">
        <w:rPr>
          <w:sz w:val="24"/>
          <w:szCs w:val="24"/>
        </w:rPr>
        <w:t xml:space="preserve">users of </w:t>
      </w:r>
      <w:r>
        <w:rPr>
          <w:sz w:val="24"/>
          <w:szCs w:val="24"/>
        </w:rPr>
        <w:t>all abilit</w:t>
      </w:r>
      <w:r w:rsidR="00697370">
        <w:rPr>
          <w:sz w:val="24"/>
          <w:szCs w:val="24"/>
        </w:rPr>
        <w:t xml:space="preserve">ies </w:t>
      </w:r>
      <w:r>
        <w:rPr>
          <w:sz w:val="24"/>
          <w:szCs w:val="24"/>
        </w:rPr>
        <w:t xml:space="preserve">will help to prevent any </w:t>
      </w:r>
      <w:r w:rsidR="00697370">
        <w:rPr>
          <w:sz w:val="24"/>
          <w:szCs w:val="24"/>
        </w:rPr>
        <w:t>issues</w:t>
      </w:r>
      <w:r>
        <w:rPr>
          <w:sz w:val="24"/>
          <w:szCs w:val="24"/>
        </w:rPr>
        <w:t xml:space="preserve">, </w:t>
      </w:r>
      <w:r w:rsidR="00697370">
        <w:rPr>
          <w:sz w:val="24"/>
          <w:szCs w:val="24"/>
        </w:rPr>
        <w:t xml:space="preserve">since they will be </w:t>
      </w:r>
      <w:r>
        <w:rPr>
          <w:sz w:val="24"/>
          <w:szCs w:val="24"/>
        </w:rPr>
        <w:t>design</w:t>
      </w:r>
      <w:r w:rsidR="00697370">
        <w:rPr>
          <w:sz w:val="24"/>
          <w:szCs w:val="24"/>
        </w:rPr>
        <w:t>ed</w:t>
      </w:r>
      <w:r>
        <w:rPr>
          <w:sz w:val="24"/>
          <w:szCs w:val="24"/>
        </w:rPr>
        <w:t xml:space="preserve"> </w:t>
      </w:r>
      <w:r w:rsidR="00697370">
        <w:rPr>
          <w:sz w:val="24"/>
          <w:szCs w:val="24"/>
        </w:rPr>
        <w:t>for</w:t>
      </w:r>
      <w:r>
        <w:rPr>
          <w:sz w:val="24"/>
          <w:szCs w:val="24"/>
        </w:rPr>
        <w:t xml:space="preserve"> everyone </w:t>
      </w:r>
      <w:r w:rsidR="00697370">
        <w:rPr>
          <w:sz w:val="24"/>
          <w:szCs w:val="24"/>
        </w:rPr>
        <w:t>to</w:t>
      </w:r>
      <w:r>
        <w:rPr>
          <w:sz w:val="24"/>
          <w:szCs w:val="24"/>
        </w:rPr>
        <w:t xml:space="preserve"> use </w:t>
      </w:r>
      <w:r w:rsidR="00697370">
        <w:rPr>
          <w:sz w:val="24"/>
          <w:szCs w:val="24"/>
        </w:rPr>
        <w:t xml:space="preserve">and will find them helpful, if not enjoyable. Bill Gregory, a senior accessibility engineer states </w:t>
      </w:r>
      <w:r w:rsidR="00697370" w:rsidRPr="00697370">
        <w:rPr>
          <w:sz w:val="24"/>
          <w:szCs w:val="24"/>
        </w:rPr>
        <w:t>“</w:t>
      </w:r>
      <w:r w:rsidR="00697370" w:rsidRPr="00697370">
        <w:rPr>
          <w:i/>
          <w:iCs/>
          <w:sz w:val="24"/>
          <w:szCs w:val="24"/>
        </w:rPr>
        <w:t xml:space="preserve">When UX doesn’t consider ALL users, shouldn’t it be known as “SOME User Experience” or… SUX?” </w:t>
      </w:r>
      <w:r w:rsidR="00697370">
        <w:rPr>
          <w:sz w:val="24"/>
          <w:szCs w:val="24"/>
          <w:vertAlign w:val="superscript"/>
        </w:rPr>
        <w:t>[1</w:t>
      </w:r>
      <w:r w:rsidR="007E6DA9">
        <w:rPr>
          <w:sz w:val="24"/>
          <w:szCs w:val="24"/>
          <w:vertAlign w:val="superscript"/>
        </w:rPr>
        <w:t>9</w:t>
      </w:r>
      <w:r w:rsidR="00697370">
        <w:rPr>
          <w:sz w:val="24"/>
          <w:szCs w:val="24"/>
          <w:vertAlign w:val="superscript"/>
        </w:rPr>
        <w:t>]</w:t>
      </w:r>
    </w:p>
    <w:p w14:paraId="2C1079AA" w14:textId="77777777" w:rsidR="00B94F0B" w:rsidRDefault="00B94F0B" w:rsidP="00CE1E37">
      <w:pPr>
        <w:rPr>
          <w:sz w:val="24"/>
          <w:szCs w:val="24"/>
        </w:rPr>
      </w:pPr>
    </w:p>
    <w:p w14:paraId="2EF0F0D6" w14:textId="553A5943" w:rsidR="00F87C08" w:rsidRDefault="00681D0A" w:rsidP="00CE1E37">
      <w:pPr>
        <w:rPr>
          <w:sz w:val="24"/>
          <w:szCs w:val="24"/>
        </w:rPr>
      </w:pPr>
      <w:r>
        <w:rPr>
          <w:sz w:val="24"/>
          <w:szCs w:val="24"/>
        </w:rPr>
        <w:t xml:space="preserve">There is plenty of research out there </w:t>
      </w:r>
      <w:r w:rsidR="003A19B4">
        <w:rPr>
          <w:sz w:val="24"/>
          <w:szCs w:val="24"/>
        </w:rPr>
        <w:t xml:space="preserve">and accessibility standards </w:t>
      </w:r>
      <w:r>
        <w:rPr>
          <w:sz w:val="24"/>
          <w:szCs w:val="24"/>
        </w:rPr>
        <w:t xml:space="preserve">for transportation, car parks and transportation stations but nothing was found on accessibility advice such as the W3C Web Accessibility Initiative aimed at web designers </w:t>
      </w:r>
      <w:r w:rsidR="003A19B4">
        <w:rPr>
          <w:sz w:val="24"/>
          <w:szCs w:val="24"/>
        </w:rPr>
        <w:t xml:space="preserve">for vending machines or ticket machines. </w:t>
      </w:r>
      <w:r w:rsidR="00BB5E5E">
        <w:rPr>
          <w:sz w:val="24"/>
          <w:szCs w:val="24"/>
        </w:rPr>
        <w:t xml:space="preserve">Although there </w:t>
      </w:r>
      <w:r w:rsidR="00631535">
        <w:rPr>
          <w:sz w:val="24"/>
          <w:szCs w:val="24"/>
        </w:rPr>
        <w:t>are</w:t>
      </w:r>
      <w:r w:rsidR="00BB5E5E">
        <w:rPr>
          <w:sz w:val="24"/>
          <w:szCs w:val="24"/>
        </w:rPr>
        <w:t xml:space="preserve"> a few websites on accessibility for interfaces that could be beneficial for these vending and ticket machines. </w:t>
      </w:r>
      <w:r w:rsidR="00BB5E5E">
        <w:rPr>
          <w:sz w:val="24"/>
          <w:szCs w:val="24"/>
          <w:vertAlign w:val="superscript"/>
        </w:rPr>
        <w:t>[1</w:t>
      </w:r>
      <w:r w:rsidR="007E6DA9">
        <w:rPr>
          <w:sz w:val="24"/>
          <w:szCs w:val="24"/>
          <w:vertAlign w:val="superscript"/>
        </w:rPr>
        <w:t>9</w:t>
      </w:r>
      <w:r w:rsidR="00BB5E5E">
        <w:rPr>
          <w:sz w:val="24"/>
          <w:szCs w:val="24"/>
          <w:vertAlign w:val="superscript"/>
        </w:rPr>
        <w:t>]</w:t>
      </w:r>
    </w:p>
    <w:p w14:paraId="15FA6268" w14:textId="1C528723" w:rsidR="00B94F0B" w:rsidRDefault="00B94F0B" w:rsidP="00CE1E37">
      <w:pPr>
        <w:rPr>
          <w:sz w:val="24"/>
          <w:szCs w:val="24"/>
        </w:rPr>
      </w:pPr>
    </w:p>
    <w:p w14:paraId="2517080F" w14:textId="5F0AE31B" w:rsidR="00B94F0B" w:rsidRDefault="00B94F0B" w:rsidP="00CE1E37">
      <w:pPr>
        <w:rPr>
          <w:sz w:val="24"/>
          <w:szCs w:val="24"/>
        </w:rPr>
      </w:pPr>
    </w:p>
    <w:p w14:paraId="3FB776F3" w14:textId="7F97B203" w:rsidR="00B94F0B" w:rsidRDefault="00B94F0B" w:rsidP="00CE1E37">
      <w:pPr>
        <w:rPr>
          <w:sz w:val="24"/>
          <w:szCs w:val="24"/>
        </w:rPr>
      </w:pPr>
    </w:p>
    <w:p w14:paraId="799506BC" w14:textId="599FCCAF" w:rsidR="00B94F0B" w:rsidRDefault="00B94F0B" w:rsidP="00CE1E37">
      <w:pPr>
        <w:rPr>
          <w:sz w:val="24"/>
          <w:szCs w:val="24"/>
        </w:rPr>
      </w:pPr>
    </w:p>
    <w:p w14:paraId="627C3628" w14:textId="7CD72AEB" w:rsidR="00B94F0B" w:rsidRDefault="00B94F0B" w:rsidP="00CE1E37">
      <w:pPr>
        <w:rPr>
          <w:sz w:val="24"/>
          <w:szCs w:val="24"/>
        </w:rPr>
      </w:pPr>
    </w:p>
    <w:p w14:paraId="65966172" w14:textId="59C06A38" w:rsidR="00B94F0B" w:rsidRDefault="00B94F0B" w:rsidP="00CE1E37">
      <w:pPr>
        <w:rPr>
          <w:sz w:val="24"/>
          <w:szCs w:val="24"/>
        </w:rPr>
      </w:pPr>
    </w:p>
    <w:p w14:paraId="45B7D2C4" w14:textId="381D7CAD" w:rsidR="00DC0BF5" w:rsidRDefault="00DC0BF5" w:rsidP="00CE1E37">
      <w:pPr>
        <w:rPr>
          <w:sz w:val="24"/>
          <w:szCs w:val="24"/>
        </w:rPr>
      </w:pPr>
    </w:p>
    <w:p w14:paraId="5E44B9A9" w14:textId="0D9366CF" w:rsidR="00DC0BF5" w:rsidRDefault="00DC0BF5" w:rsidP="00CE1E37">
      <w:pPr>
        <w:rPr>
          <w:sz w:val="24"/>
          <w:szCs w:val="24"/>
        </w:rPr>
      </w:pPr>
    </w:p>
    <w:p w14:paraId="6ADBC194" w14:textId="0B9E3551" w:rsidR="00DC0BF5" w:rsidRDefault="00DC0BF5" w:rsidP="00CE1E37">
      <w:pPr>
        <w:rPr>
          <w:sz w:val="24"/>
          <w:szCs w:val="24"/>
        </w:rPr>
      </w:pPr>
    </w:p>
    <w:p w14:paraId="4F70234A" w14:textId="1C06B6EF" w:rsidR="00DC0BF5" w:rsidRDefault="00DC0BF5" w:rsidP="00CE1E37">
      <w:pPr>
        <w:rPr>
          <w:sz w:val="24"/>
          <w:szCs w:val="24"/>
        </w:rPr>
      </w:pPr>
    </w:p>
    <w:p w14:paraId="48A4BBA0" w14:textId="72BEC9EE" w:rsidR="00DC0BF5" w:rsidRDefault="00DC0BF5" w:rsidP="00CE1E37">
      <w:pPr>
        <w:rPr>
          <w:sz w:val="24"/>
          <w:szCs w:val="24"/>
        </w:rPr>
      </w:pPr>
    </w:p>
    <w:p w14:paraId="1C55A361" w14:textId="1C6973B7" w:rsidR="00DC0BF5" w:rsidRDefault="00DC0BF5" w:rsidP="00CE1E37">
      <w:pPr>
        <w:rPr>
          <w:sz w:val="24"/>
          <w:szCs w:val="24"/>
        </w:rPr>
      </w:pPr>
    </w:p>
    <w:p w14:paraId="14890528" w14:textId="6797828E" w:rsidR="00DC0BF5" w:rsidRDefault="00DC0BF5" w:rsidP="00CE1E37">
      <w:pPr>
        <w:rPr>
          <w:sz w:val="24"/>
          <w:szCs w:val="24"/>
        </w:rPr>
      </w:pPr>
    </w:p>
    <w:p w14:paraId="0BF52019" w14:textId="3A5A681A" w:rsidR="00B94F0B" w:rsidRDefault="00B94F0B" w:rsidP="00CE1E37">
      <w:pPr>
        <w:rPr>
          <w:sz w:val="24"/>
          <w:szCs w:val="24"/>
        </w:rPr>
      </w:pPr>
    </w:p>
    <w:p w14:paraId="3958796C" w14:textId="77777777" w:rsidR="00DC0BF5" w:rsidRDefault="00DC0BF5" w:rsidP="00CE1E37">
      <w:pPr>
        <w:rPr>
          <w:sz w:val="24"/>
          <w:szCs w:val="24"/>
        </w:rPr>
      </w:pPr>
    </w:p>
    <w:p w14:paraId="7F92E3E4" w14:textId="64628F50" w:rsidR="00B94F0B" w:rsidRDefault="00B94F0B" w:rsidP="00CE1E37">
      <w:pPr>
        <w:rPr>
          <w:sz w:val="24"/>
          <w:szCs w:val="24"/>
        </w:rPr>
      </w:pPr>
    </w:p>
    <w:p w14:paraId="30C7C214" w14:textId="77777777" w:rsidR="005D6630" w:rsidRPr="005D6630" w:rsidRDefault="005D6630" w:rsidP="005D6630">
      <w:pPr>
        <w:pStyle w:val="Heading1"/>
      </w:pPr>
      <w:bookmarkStart w:id="10" w:name="_Toc103510171"/>
      <w:r>
        <w:t>References</w:t>
      </w:r>
      <w:bookmarkEnd w:id="10"/>
    </w:p>
    <w:p w14:paraId="1E545B9E" w14:textId="1123367B" w:rsidR="003A5B88" w:rsidRPr="008D5660" w:rsidRDefault="003A5B88" w:rsidP="0062621B">
      <w:pPr>
        <w:pStyle w:val="ListParagraph"/>
        <w:numPr>
          <w:ilvl w:val="0"/>
          <w:numId w:val="1"/>
        </w:numPr>
        <w:rPr>
          <w:rFonts w:cstheme="minorHAnsi"/>
          <w:sz w:val="24"/>
          <w:szCs w:val="24"/>
        </w:rPr>
      </w:pPr>
      <w:r w:rsidRPr="008D5660">
        <w:rPr>
          <w:rFonts w:cstheme="minorHAnsi"/>
          <w:color w:val="000000"/>
          <w:sz w:val="24"/>
          <w:szCs w:val="24"/>
          <w:shd w:val="clear" w:color="auto" w:fill="FFFFFF"/>
        </w:rPr>
        <w:t xml:space="preserve">Mymetrotransit. Ticket machines. 2010. [accessed 18 Apr 2022] Available from: </w:t>
      </w:r>
      <w:hyperlink r:id="rId33" w:history="1">
        <w:r w:rsidRPr="008D5660">
          <w:rPr>
            <w:rStyle w:val="Hyperlink"/>
            <w:rFonts w:cstheme="minorHAnsi"/>
            <w:sz w:val="24"/>
            <w:szCs w:val="24"/>
            <w:shd w:val="clear" w:color="auto" w:fill="FFFFFF"/>
          </w:rPr>
          <w:t>https://www.youtube.com/watch?v=Pq8zCpmSIdc</w:t>
        </w:r>
      </w:hyperlink>
      <w:r w:rsidRPr="008D5660">
        <w:rPr>
          <w:rFonts w:cstheme="minorHAnsi"/>
          <w:color w:val="000000"/>
          <w:sz w:val="24"/>
          <w:szCs w:val="24"/>
          <w:shd w:val="clear" w:color="auto" w:fill="FFFFFF"/>
        </w:rPr>
        <w:t xml:space="preserve"> </w:t>
      </w:r>
    </w:p>
    <w:p w14:paraId="1B059482" w14:textId="3B2C3128" w:rsidR="00893DAA" w:rsidRPr="008D5660" w:rsidRDefault="00893DAA" w:rsidP="0062621B">
      <w:pPr>
        <w:pStyle w:val="ListParagraph"/>
        <w:numPr>
          <w:ilvl w:val="0"/>
          <w:numId w:val="1"/>
        </w:numPr>
        <w:rPr>
          <w:rFonts w:cstheme="minorHAnsi"/>
          <w:sz w:val="24"/>
          <w:szCs w:val="24"/>
        </w:rPr>
      </w:pPr>
      <w:r w:rsidRPr="008D5660">
        <w:rPr>
          <w:rFonts w:cstheme="minorHAnsi"/>
          <w:color w:val="000000"/>
          <w:sz w:val="24"/>
          <w:szCs w:val="24"/>
          <w:shd w:val="clear" w:color="auto" w:fill="FFFFFF"/>
        </w:rPr>
        <w:t xml:space="preserve">Turner N. UX - So much more than just the UI - UXM. UXM. 2014. [accessed </w:t>
      </w:r>
      <w:r w:rsidR="008D5660">
        <w:rPr>
          <w:rFonts w:cstheme="minorHAnsi"/>
          <w:color w:val="000000"/>
          <w:sz w:val="24"/>
          <w:szCs w:val="24"/>
          <w:shd w:val="clear" w:color="auto" w:fill="FFFFFF"/>
        </w:rPr>
        <w:t>18</w:t>
      </w:r>
      <w:r w:rsidRPr="008D5660">
        <w:rPr>
          <w:rFonts w:cstheme="minorHAnsi"/>
          <w:color w:val="000000"/>
          <w:sz w:val="24"/>
          <w:szCs w:val="24"/>
          <w:shd w:val="clear" w:color="auto" w:fill="FFFFFF"/>
        </w:rPr>
        <w:t xml:space="preserve"> Apr 2022] Available from: </w:t>
      </w:r>
      <w:hyperlink r:id="rId34" w:history="1">
        <w:r w:rsidRPr="008D5660">
          <w:rPr>
            <w:rStyle w:val="Hyperlink"/>
            <w:rFonts w:cstheme="minorHAnsi"/>
            <w:sz w:val="24"/>
            <w:szCs w:val="24"/>
            <w:shd w:val="clear" w:color="auto" w:fill="FFFFFF"/>
          </w:rPr>
          <w:t>https://www.uxforthemasses.com/ux-more-than-just-the-ui/#</w:t>
        </w:r>
      </w:hyperlink>
      <w:r w:rsidRPr="008D5660">
        <w:rPr>
          <w:rFonts w:cstheme="minorHAnsi"/>
          <w:color w:val="000000"/>
          <w:sz w:val="24"/>
          <w:szCs w:val="24"/>
          <w:shd w:val="clear" w:color="auto" w:fill="FFFFFF"/>
        </w:rPr>
        <w:t xml:space="preserve"> </w:t>
      </w:r>
    </w:p>
    <w:p w14:paraId="076D0135" w14:textId="29513C95" w:rsidR="008D5660" w:rsidRDefault="008D5660" w:rsidP="0062621B">
      <w:pPr>
        <w:pStyle w:val="ListParagraph"/>
        <w:numPr>
          <w:ilvl w:val="0"/>
          <w:numId w:val="1"/>
        </w:numPr>
        <w:rPr>
          <w:rFonts w:cstheme="minorHAnsi"/>
          <w:sz w:val="24"/>
          <w:szCs w:val="24"/>
        </w:rPr>
      </w:pPr>
      <w:r w:rsidRPr="008D5660">
        <w:rPr>
          <w:rFonts w:cstheme="minorHAnsi"/>
          <w:sz w:val="24"/>
          <w:szCs w:val="24"/>
        </w:rPr>
        <w:t xml:space="preserve">Warwick District Council. New parking machines. 2019. [accessed </w:t>
      </w:r>
      <w:r>
        <w:rPr>
          <w:rFonts w:cstheme="minorHAnsi"/>
          <w:sz w:val="24"/>
          <w:szCs w:val="24"/>
        </w:rPr>
        <w:t>18</w:t>
      </w:r>
      <w:r w:rsidRPr="008D5660">
        <w:rPr>
          <w:rFonts w:cstheme="minorHAnsi"/>
          <w:sz w:val="24"/>
          <w:szCs w:val="24"/>
        </w:rPr>
        <w:t xml:space="preserve"> Apr 2022] Available from: </w:t>
      </w:r>
      <w:hyperlink r:id="rId35" w:history="1">
        <w:r w:rsidRPr="008D5660">
          <w:rPr>
            <w:rStyle w:val="Hyperlink"/>
            <w:rFonts w:cstheme="minorHAnsi"/>
            <w:sz w:val="24"/>
            <w:szCs w:val="24"/>
          </w:rPr>
          <w:t>https://www.youtube.com/watch?v=KeYwDs0t-bE&amp;t=1s</w:t>
        </w:r>
      </w:hyperlink>
      <w:r w:rsidRPr="008D5660">
        <w:rPr>
          <w:rFonts w:cstheme="minorHAnsi"/>
          <w:sz w:val="24"/>
          <w:szCs w:val="24"/>
        </w:rPr>
        <w:t xml:space="preserve"> </w:t>
      </w:r>
    </w:p>
    <w:p w14:paraId="7D7E8DDF" w14:textId="100D9699" w:rsidR="00651D4C" w:rsidRDefault="00651D4C" w:rsidP="00651D4C">
      <w:pPr>
        <w:pStyle w:val="ListParagraph"/>
        <w:numPr>
          <w:ilvl w:val="0"/>
          <w:numId w:val="1"/>
        </w:numPr>
        <w:spacing w:after="160" w:line="259" w:lineRule="auto"/>
        <w:rPr>
          <w:rFonts w:cstheme="minorHAnsi"/>
          <w:color w:val="000000"/>
          <w:sz w:val="24"/>
          <w:szCs w:val="24"/>
          <w:shd w:val="clear" w:color="auto" w:fill="FFFFFF"/>
        </w:rPr>
      </w:pPr>
      <w:r w:rsidRPr="00E91D05">
        <w:rPr>
          <w:rFonts w:cstheme="minorHAnsi"/>
          <w:color w:val="000000"/>
          <w:sz w:val="24"/>
          <w:szCs w:val="24"/>
          <w:shd w:val="clear" w:color="auto" w:fill="FFFFFF"/>
        </w:rPr>
        <w:t>Dijkstra N. Distinct Top-down and Bottom-up Brain Connectivity During Visual Perception and Imagery. Scientific Reports. 2017. [accessed 2</w:t>
      </w:r>
      <w:r>
        <w:rPr>
          <w:rFonts w:cstheme="minorHAnsi"/>
          <w:color w:val="000000"/>
          <w:sz w:val="24"/>
          <w:szCs w:val="24"/>
          <w:shd w:val="clear" w:color="auto" w:fill="FFFFFF"/>
        </w:rPr>
        <w:t>0</w:t>
      </w:r>
      <w:r w:rsidRPr="00E91D05">
        <w:rPr>
          <w:rFonts w:cstheme="minorHAnsi"/>
          <w:color w:val="000000"/>
          <w:sz w:val="24"/>
          <w:szCs w:val="24"/>
          <w:shd w:val="clear" w:color="auto" w:fill="FFFFFF"/>
        </w:rPr>
        <w:t xml:space="preserve"> </w:t>
      </w:r>
      <w:r>
        <w:rPr>
          <w:rFonts w:cstheme="minorHAnsi"/>
          <w:color w:val="000000"/>
          <w:sz w:val="24"/>
          <w:szCs w:val="24"/>
          <w:shd w:val="clear" w:color="auto" w:fill="FFFFFF"/>
        </w:rPr>
        <w:t>Apr</w:t>
      </w:r>
      <w:r w:rsidRPr="00E91D05">
        <w:rPr>
          <w:rFonts w:cstheme="minorHAnsi"/>
          <w:color w:val="000000"/>
          <w:sz w:val="24"/>
          <w:szCs w:val="24"/>
          <w:shd w:val="clear" w:color="auto" w:fill="FFFFFF"/>
        </w:rPr>
        <w:t xml:space="preserve"> 2022] Available from: </w:t>
      </w:r>
      <w:hyperlink r:id="rId36" w:history="1">
        <w:r w:rsidRPr="00A0649C">
          <w:rPr>
            <w:rStyle w:val="Hyperlink"/>
            <w:rFonts w:cstheme="minorHAnsi"/>
            <w:sz w:val="24"/>
            <w:szCs w:val="24"/>
            <w:shd w:val="clear" w:color="auto" w:fill="FFFFFF"/>
          </w:rPr>
          <w:t>https://doi.org/10.1038/s41598-017-05888-8</w:t>
        </w:r>
      </w:hyperlink>
      <w:r>
        <w:rPr>
          <w:rFonts w:cstheme="minorHAnsi"/>
          <w:color w:val="000000"/>
          <w:sz w:val="24"/>
          <w:szCs w:val="24"/>
          <w:shd w:val="clear" w:color="auto" w:fill="FFFFFF"/>
        </w:rPr>
        <w:t xml:space="preserve"> </w:t>
      </w:r>
    </w:p>
    <w:p w14:paraId="7B158FD5" w14:textId="705E75D5" w:rsidR="00651D4C" w:rsidRDefault="00651D4C" w:rsidP="00651D4C">
      <w:pPr>
        <w:pStyle w:val="ListParagraph"/>
        <w:numPr>
          <w:ilvl w:val="0"/>
          <w:numId w:val="1"/>
        </w:numPr>
        <w:spacing w:after="160" w:line="259" w:lineRule="auto"/>
        <w:rPr>
          <w:rFonts w:cstheme="minorHAnsi"/>
          <w:color w:val="000000"/>
          <w:sz w:val="24"/>
          <w:szCs w:val="24"/>
          <w:shd w:val="clear" w:color="auto" w:fill="FFFFFF"/>
        </w:rPr>
      </w:pPr>
      <w:r w:rsidRPr="008A0175">
        <w:rPr>
          <w:rFonts w:cstheme="minorHAnsi"/>
          <w:color w:val="000000"/>
          <w:sz w:val="24"/>
          <w:szCs w:val="24"/>
          <w:shd w:val="clear" w:color="auto" w:fill="FFFFFF"/>
        </w:rPr>
        <w:t>Todorovic D. Gestalt principles. Scholarpedia. 2008. [accessed 2</w:t>
      </w:r>
      <w:r>
        <w:rPr>
          <w:rFonts w:cstheme="minorHAnsi"/>
          <w:color w:val="000000"/>
          <w:sz w:val="24"/>
          <w:szCs w:val="24"/>
          <w:shd w:val="clear" w:color="auto" w:fill="FFFFFF"/>
        </w:rPr>
        <w:t>0</w:t>
      </w:r>
      <w:r w:rsidRPr="008A0175">
        <w:rPr>
          <w:rFonts w:cstheme="minorHAnsi"/>
          <w:color w:val="000000"/>
          <w:sz w:val="24"/>
          <w:szCs w:val="24"/>
          <w:shd w:val="clear" w:color="auto" w:fill="FFFFFF"/>
        </w:rPr>
        <w:t xml:space="preserve"> </w:t>
      </w:r>
      <w:r>
        <w:rPr>
          <w:rFonts w:cstheme="minorHAnsi"/>
          <w:color w:val="000000"/>
          <w:sz w:val="24"/>
          <w:szCs w:val="24"/>
          <w:shd w:val="clear" w:color="auto" w:fill="FFFFFF"/>
        </w:rPr>
        <w:t>Apr</w:t>
      </w:r>
      <w:r w:rsidRPr="008A0175">
        <w:rPr>
          <w:rFonts w:cstheme="minorHAnsi"/>
          <w:color w:val="000000"/>
          <w:sz w:val="24"/>
          <w:szCs w:val="24"/>
          <w:shd w:val="clear" w:color="auto" w:fill="FFFFFF"/>
        </w:rPr>
        <w:t xml:space="preserve"> 2022] Available from: </w:t>
      </w:r>
      <w:hyperlink r:id="rId37" w:history="1">
        <w:r w:rsidRPr="001D3B68">
          <w:rPr>
            <w:rStyle w:val="Hyperlink"/>
            <w:rFonts w:cstheme="minorHAnsi"/>
            <w:sz w:val="24"/>
            <w:szCs w:val="24"/>
            <w:shd w:val="clear" w:color="auto" w:fill="FFFFFF"/>
          </w:rPr>
          <w:t>http://www.scholarpedia.org/article/Gestalt_principles</w:t>
        </w:r>
      </w:hyperlink>
      <w:r>
        <w:rPr>
          <w:rFonts w:cstheme="minorHAnsi"/>
          <w:color w:val="000000"/>
          <w:sz w:val="24"/>
          <w:szCs w:val="24"/>
          <w:shd w:val="clear" w:color="auto" w:fill="FFFFFF"/>
        </w:rPr>
        <w:t xml:space="preserve"> </w:t>
      </w:r>
    </w:p>
    <w:p w14:paraId="64941C76" w14:textId="0C8F7F08" w:rsidR="00F55302" w:rsidRDefault="00F55302" w:rsidP="00F55302">
      <w:pPr>
        <w:pStyle w:val="ListParagraph"/>
        <w:numPr>
          <w:ilvl w:val="0"/>
          <w:numId w:val="1"/>
        </w:numPr>
        <w:spacing w:after="160" w:line="259" w:lineRule="auto"/>
        <w:rPr>
          <w:rFonts w:cstheme="minorHAnsi"/>
          <w:color w:val="000000"/>
          <w:sz w:val="24"/>
          <w:szCs w:val="24"/>
          <w:shd w:val="clear" w:color="auto" w:fill="FFFFFF"/>
        </w:rPr>
      </w:pPr>
      <w:r w:rsidRPr="004A604F">
        <w:rPr>
          <w:rFonts w:cstheme="minorHAnsi"/>
          <w:color w:val="000000"/>
          <w:sz w:val="24"/>
          <w:szCs w:val="24"/>
          <w:shd w:val="clear" w:color="auto" w:fill="FFFFFF"/>
        </w:rPr>
        <w:t>Jasper R. Interface Metaphors for Interactive Machine Learning. Springer Link. 2017. [accessed 2</w:t>
      </w:r>
      <w:r>
        <w:rPr>
          <w:rFonts w:cstheme="minorHAnsi"/>
          <w:color w:val="000000"/>
          <w:sz w:val="24"/>
          <w:szCs w:val="24"/>
          <w:shd w:val="clear" w:color="auto" w:fill="FFFFFF"/>
        </w:rPr>
        <w:t>0</w:t>
      </w:r>
      <w:r w:rsidRPr="004A604F">
        <w:rPr>
          <w:rFonts w:cstheme="minorHAnsi"/>
          <w:color w:val="000000"/>
          <w:sz w:val="24"/>
          <w:szCs w:val="24"/>
          <w:shd w:val="clear" w:color="auto" w:fill="FFFFFF"/>
        </w:rPr>
        <w:t xml:space="preserve"> </w:t>
      </w:r>
      <w:r>
        <w:rPr>
          <w:rFonts w:cstheme="minorHAnsi"/>
          <w:color w:val="000000"/>
          <w:sz w:val="24"/>
          <w:szCs w:val="24"/>
          <w:shd w:val="clear" w:color="auto" w:fill="FFFFFF"/>
        </w:rPr>
        <w:t>Apr</w:t>
      </w:r>
      <w:r w:rsidRPr="004A604F">
        <w:rPr>
          <w:rFonts w:cstheme="minorHAnsi"/>
          <w:color w:val="000000"/>
          <w:sz w:val="24"/>
          <w:szCs w:val="24"/>
          <w:shd w:val="clear" w:color="auto" w:fill="FFFFFF"/>
        </w:rPr>
        <w:t xml:space="preserve"> 2022] Available from: </w:t>
      </w:r>
      <w:hyperlink r:id="rId38" w:history="1">
        <w:r w:rsidRPr="000874C0">
          <w:rPr>
            <w:rStyle w:val="Hyperlink"/>
            <w:rFonts w:cstheme="minorHAnsi"/>
            <w:sz w:val="24"/>
            <w:szCs w:val="24"/>
            <w:shd w:val="clear" w:color="auto" w:fill="FFFFFF"/>
          </w:rPr>
          <w:t>https://link.springer.com/chapter/10.1007/978-3-319-58628-1_39</w:t>
        </w:r>
      </w:hyperlink>
      <w:r>
        <w:rPr>
          <w:rFonts w:cstheme="minorHAnsi"/>
          <w:color w:val="000000"/>
          <w:sz w:val="24"/>
          <w:szCs w:val="24"/>
          <w:shd w:val="clear" w:color="auto" w:fill="FFFFFF"/>
        </w:rPr>
        <w:t xml:space="preserve"> </w:t>
      </w:r>
    </w:p>
    <w:p w14:paraId="78091358" w14:textId="2358AA49" w:rsidR="00626777" w:rsidRDefault="00626777" w:rsidP="00F55302">
      <w:pPr>
        <w:pStyle w:val="ListParagraph"/>
        <w:numPr>
          <w:ilvl w:val="0"/>
          <w:numId w:val="1"/>
        </w:numPr>
        <w:spacing w:after="160" w:line="259" w:lineRule="auto"/>
        <w:rPr>
          <w:rFonts w:cstheme="minorHAnsi"/>
          <w:color w:val="000000"/>
          <w:sz w:val="24"/>
          <w:szCs w:val="24"/>
          <w:shd w:val="clear" w:color="auto" w:fill="FFFFFF"/>
        </w:rPr>
      </w:pPr>
      <w:r w:rsidRPr="00626777">
        <w:rPr>
          <w:rFonts w:cstheme="minorHAnsi"/>
          <w:color w:val="000000"/>
          <w:sz w:val="24"/>
          <w:szCs w:val="24"/>
          <w:shd w:val="clear" w:color="auto" w:fill="FFFFFF"/>
        </w:rPr>
        <w:t>Mohnkern K. Affordances, Metaphor, and Interface Design. Citeseerx.ist.psu.edu. 1997. [accessed 2</w:t>
      </w:r>
      <w:r>
        <w:rPr>
          <w:rFonts w:cstheme="minorHAnsi"/>
          <w:color w:val="000000"/>
          <w:sz w:val="24"/>
          <w:szCs w:val="24"/>
          <w:shd w:val="clear" w:color="auto" w:fill="FFFFFF"/>
        </w:rPr>
        <w:t>0</w:t>
      </w:r>
      <w:r w:rsidRPr="00626777">
        <w:rPr>
          <w:rFonts w:cstheme="minorHAnsi"/>
          <w:color w:val="000000"/>
          <w:sz w:val="24"/>
          <w:szCs w:val="24"/>
          <w:shd w:val="clear" w:color="auto" w:fill="FFFFFF"/>
        </w:rPr>
        <w:t xml:space="preserve"> Apr 2022] Available from: </w:t>
      </w:r>
      <w:hyperlink r:id="rId39" w:anchor=":~:text=Interface%20metaphor%2C%20though%20commonly%20used,it%20a%20set%20of%20affordances" w:history="1">
        <w:r w:rsidRPr="00C55595">
          <w:rPr>
            <w:rStyle w:val="Hyperlink"/>
            <w:rFonts w:cstheme="minorHAnsi"/>
            <w:sz w:val="24"/>
            <w:szCs w:val="24"/>
            <w:shd w:val="clear" w:color="auto" w:fill="FFFFFF"/>
          </w:rPr>
          <w:t>https://citeseerx.ist.psu.edu/viewdoc/download?doi=10.1.1.121.4296&amp;rep=rep1&amp;type=pdf#:~:text=Interface%20metaphor%2C%20though%20commonly%20used,it%20a%20set%20of%20affordances</w:t>
        </w:r>
      </w:hyperlink>
      <w:r w:rsidRPr="00626777">
        <w:rPr>
          <w:rFonts w:cstheme="minorHAnsi"/>
          <w:color w:val="000000"/>
          <w:sz w:val="24"/>
          <w:szCs w:val="24"/>
          <w:shd w:val="clear" w:color="auto" w:fill="FFFFFF"/>
        </w:rPr>
        <w:t>.</w:t>
      </w:r>
      <w:r>
        <w:rPr>
          <w:rFonts w:cstheme="minorHAnsi"/>
          <w:color w:val="000000"/>
          <w:sz w:val="24"/>
          <w:szCs w:val="24"/>
          <w:shd w:val="clear" w:color="auto" w:fill="FFFFFF"/>
        </w:rPr>
        <w:t xml:space="preserve"> </w:t>
      </w:r>
    </w:p>
    <w:p w14:paraId="45E42B06" w14:textId="7C5C992B" w:rsidR="0062621B" w:rsidRPr="0062621B" w:rsidRDefault="0062621B" w:rsidP="0062621B">
      <w:pPr>
        <w:pStyle w:val="ListParagraph"/>
        <w:numPr>
          <w:ilvl w:val="0"/>
          <w:numId w:val="1"/>
        </w:numPr>
        <w:rPr>
          <w:sz w:val="24"/>
          <w:szCs w:val="24"/>
        </w:rPr>
      </w:pPr>
      <w:r w:rsidRPr="0062621B">
        <w:rPr>
          <w:sz w:val="24"/>
          <w:szCs w:val="24"/>
        </w:rPr>
        <w:t>Foggia L. Affordances, between the user and the interface. Medium. 2018. [accessed 2</w:t>
      </w:r>
      <w:r>
        <w:rPr>
          <w:sz w:val="24"/>
          <w:szCs w:val="24"/>
        </w:rPr>
        <w:t>0</w:t>
      </w:r>
      <w:r w:rsidRPr="0062621B">
        <w:rPr>
          <w:sz w:val="24"/>
          <w:szCs w:val="24"/>
        </w:rPr>
        <w:t xml:space="preserve"> </w:t>
      </w:r>
      <w:r>
        <w:rPr>
          <w:sz w:val="24"/>
          <w:szCs w:val="24"/>
        </w:rPr>
        <w:t>Apr</w:t>
      </w:r>
      <w:r w:rsidRPr="0062621B">
        <w:rPr>
          <w:sz w:val="24"/>
          <w:szCs w:val="24"/>
        </w:rPr>
        <w:t xml:space="preserve"> 2022] Available from: </w:t>
      </w:r>
      <w:hyperlink r:id="rId40" w:history="1">
        <w:r w:rsidRPr="0062621B">
          <w:rPr>
            <w:rStyle w:val="Hyperlink"/>
            <w:sz w:val="24"/>
            <w:szCs w:val="24"/>
          </w:rPr>
          <w:t>https://uxdesign.cc/affordances-between-the-user-and-the-interface-24109f2f3e5a</w:t>
        </w:r>
      </w:hyperlink>
      <w:r w:rsidRPr="0062621B">
        <w:rPr>
          <w:sz w:val="24"/>
          <w:szCs w:val="24"/>
        </w:rPr>
        <w:t xml:space="preserve"> </w:t>
      </w:r>
    </w:p>
    <w:p w14:paraId="7A6D556D" w14:textId="7063F7A7" w:rsidR="005D6630" w:rsidRPr="00BD2CC7" w:rsidRDefault="00BD2CC7" w:rsidP="005D6630">
      <w:pPr>
        <w:pStyle w:val="ListParagraph"/>
        <w:numPr>
          <w:ilvl w:val="0"/>
          <w:numId w:val="1"/>
        </w:numPr>
        <w:rPr>
          <w:sz w:val="24"/>
          <w:szCs w:val="24"/>
        </w:rPr>
      </w:pPr>
      <w:r w:rsidRPr="00BD2CC7">
        <w:rPr>
          <w:sz w:val="24"/>
          <w:szCs w:val="24"/>
        </w:rPr>
        <w:t xml:space="preserve">Nielsen J. Usability 101: Introduction to Usability. Nielsen Norman Group. 2012. [accessed 20 Apr 2022] Available from: </w:t>
      </w:r>
      <w:hyperlink r:id="rId41" w:history="1">
        <w:r w:rsidRPr="00BD2CC7">
          <w:rPr>
            <w:rStyle w:val="Hyperlink"/>
            <w:sz w:val="24"/>
            <w:szCs w:val="24"/>
          </w:rPr>
          <w:t>https://www.nngroup.com/articles/usability-101-introduction-to-usability/</w:t>
        </w:r>
      </w:hyperlink>
      <w:r w:rsidRPr="00BD2CC7">
        <w:rPr>
          <w:sz w:val="24"/>
          <w:szCs w:val="24"/>
        </w:rPr>
        <w:t xml:space="preserve"> </w:t>
      </w:r>
    </w:p>
    <w:p w14:paraId="57944F28" w14:textId="0FA47948" w:rsidR="000E6581" w:rsidRDefault="000E6581" w:rsidP="000E6581">
      <w:pPr>
        <w:pStyle w:val="ListParagraph"/>
        <w:numPr>
          <w:ilvl w:val="0"/>
          <w:numId w:val="1"/>
        </w:numPr>
        <w:spacing w:after="160" w:line="259" w:lineRule="auto"/>
        <w:rPr>
          <w:rFonts w:cstheme="minorHAnsi"/>
          <w:color w:val="000000"/>
          <w:sz w:val="24"/>
          <w:szCs w:val="24"/>
          <w:shd w:val="clear" w:color="auto" w:fill="FFFFFF"/>
        </w:rPr>
      </w:pPr>
      <w:r w:rsidRPr="0014567C">
        <w:rPr>
          <w:rFonts w:cstheme="minorHAnsi"/>
          <w:color w:val="000000"/>
          <w:sz w:val="24"/>
          <w:szCs w:val="24"/>
          <w:shd w:val="clear" w:color="auto" w:fill="FFFFFF"/>
        </w:rPr>
        <w:t xml:space="preserve">Babich N. Human Factor Principles in UX Design | Adobe XD Ideas. Ideas. 2020. [accessed 20 </w:t>
      </w:r>
      <w:r>
        <w:rPr>
          <w:rFonts w:cstheme="minorHAnsi"/>
          <w:color w:val="000000"/>
          <w:sz w:val="24"/>
          <w:szCs w:val="24"/>
          <w:shd w:val="clear" w:color="auto" w:fill="FFFFFF"/>
        </w:rPr>
        <w:t>Apr</w:t>
      </w:r>
      <w:r w:rsidRPr="0014567C">
        <w:rPr>
          <w:rFonts w:cstheme="minorHAnsi"/>
          <w:color w:val="000000"/>
          <w:sz w:val="24"/>
          <w:szCs w:val="24"/>
          <w:shd w:val="clear" w:color="auto" w:fill="FFFFFF"/>
        </w:rPr>
        <w:t xml:space="preserve"> 2022] Available from: </w:t>
      </w:r>
      <w:hyperlink r:id="rId42" w:history="1">
        <w:r w:rsidRPr="00A53B2F">
          <w:rPr>
            <w:rStyle w:val="Hyperlink"/>
            <w:rFonts w:cstheme="minorHAnsi"/>
            <w:sz w:val="24"/>
            <w:szCs w:val="24"/>
            <w:shd w:val="clear" w:color="auto" w:fill="FFFFFF"/>
          </w:rPr>
          <w:t>https://xd.adobe.com/ideas/principles/human-computer-interaction/human-factors-ux-design/</w:t>
        </w:r>
      </w:hyperlink>
      <w:r>
        <w:rPr>
          <w:rFonts w:cstheme="minorHAnsi"/>
          <w:color w:val="000000"/>
          <w:sz w:val="24"/>
          <w:szCs w:val="24"/>
          <w:shd w:val="clear" w:color="auto" w:fill="FFFFFF"/>
        </w:rPr>
        <w:t xml:space="preserve"> </w:t>
      </w:r>
    </w:p>
    <w:p w14:paraId="5B6AA5B7" w14:textId="2BE47372" w:rsidR="00ED3C62" w:rsidRDefault="00ED3C62" w:rsidP="00ED3C62">
      <w:pPr>
        <w:pStyle w:val="ListParagraph"/>
        <w:numPr>
          <w:ilvl w:val="0"/>
          <w:numId w:val="1"/>
        </w:numPr>
        <w:spacing w:after="160" w:line="259" w:lineRule="auto"/>
        <w:rPr>
          <w:rFonts w:cstheme="minorHAnsi"/>
          <w:color w:val="000000"/>
          <w:sz w:val="24"/>
          <w:szCs w:val="24"/>
          <w:shd w:val="clear" w:color="auto" w:fill="FFFFFF"/>
        </w:rPr>
      </w:pPr>
      <w:r w:rsidRPr="00562C3F">
        <w:rPr>
          <w:rFonts w:cstheme="minorHAnsi"/>
          <w:color w:val="000000"/>
          <w:sz w:val="24"/>
          <w:szCs w:val="24"/>
          <w:shd w:val="clear" w:color="auto" w:fill="FFFFFF"/>
        </w:rPr>
        <w:t xml:space="preserve">Nielsen J. </w:t>
      </w:r>
      <w:r w:rsidRPr="000A6011">
        <w:rPr>
          <w:rFonts w:cstheme="minorHAnsi"/>
          <w:color w:val="000000"/>
          <w:sz w:val="24"/>
          <w:szCs w:val="24"/>
          <w:shd w:val="clear" w:color="auto" w:fill="FFFFFF"/>
        </w:rPr>
        <w:t>10 Usability Heuristics for User Interface Design</w:t>
      </w:r>
      <w:r w:rsidRPr="00E82722">
        <w:rPr>
          <w:rFonts w:cstheme="minorHAnsi"/>
          <w:i/>
          <w:iCs/>
          <w:color w:val="000000"/>
          <w:sz w:val="24"/>
          <w:szCs w:val="24"/>
          <w:shd w:val="clear" w:color="auto" w:fill="FFFFFF"/>
        </w:rPr>
        <w:t>.</w:t>
      </w:r>
      <w:r w:rsidRPr="00562C3F">
        <w:rPr>
          <w:rFonts w:cstheme="minorHAnsi"/>
          <w:color w:val="000000"/>
          <w:sz w:val="24"/>
          <w:szCs w:val="24"/>
          <w:shd w:val="clear" w:color="auto" w:fill="FFFFFF"/>
        </w:rPr>
        <w:t xml:space="preserve"> Nielsen Norman Group. 2020. [accessed </w:t>
      </w:r>
      <w:r>
        <w:rPr>
          <w:rFonts w:cstheme="minorHAnsi"/>
          <w:color w:val="000000"/>
          <w:sz w:val="24"/>
          <w:szCs w:val="24"/>
          <w:shd w:val="clear" w:color="auto" w:fill="FFFFFF"/>
        </w:rPr>
        <w:t>30</w:t>
      </w:r>
      <w:r w:rsidRPr="00562C3F">
        <w:rPr>
          <w:rFonts w:cstheme="minorHAnsi"/>
          <w:color w:val="000000"/>
          <w:sz w:val="24"/>
          <w:szCs w:val="24"/>
          <w:shd w:val="clear" w:color="auto" w:fill="FFFFFF"/>
        </w:rPr>
        <w:t xml:space="preserve"> </w:t>
      </w:r>
      <w:r>
        <w:rPr>
          <w:rFonts w:cstheme="minorHAnsi"/>
          <w:color w:val="000000"/>
          <w:sz w:val="24"/>
          <w:szCs w:val="24"/>
          <w:shd w:val="clear" w:color="auto" w:fill="FFFFFF"/>
        </w:rPr>
        <w:t>Apr</w:t>
      </w:r>
      <w:r w:rsidRPr="00562C3F">
        <w:rPr>
          <w:rFonts w:cstheme="minorHAnsi"/>
          <w:color w:val="000000"/>
          <w:sz w:val="24"/>
          <w:szCs w:val="24"/>
          <w:shd w:val="clear" w:color="auto" w:fill="FFFFFF"/>
        </w:rPr>
        <w:t xml:space="preserve"> 2022] Available from: </w:t>
      </w:r>
      <w:hyperlink r:id="rId43" w:history="1">
        <w:r w:rsidRPr="002B184B">
          <w:rPr>
            <w:rStyle w:val="Hyperlink"/>
            <w:rFonts w:cstheme="minorHAnsi"/>
            <w:sz w:val="24"/>
            <w:szCs w:val="24"/>
            <w:shd w:val="clear" w:color="auto" w:fill="FFFFFF"/>
          </w:rPr>
          <w:t>https://www.nngroup.com/articles/ten-usability-heuristics/</w:t>
        </w:r>
      </w:hyperlink>
      <w:r>
        <w:rPr>
          <w:rFonts w:cstheme="minorHAnsi"/>
          <w:color w:val="000000"/>
          <w:sz w:val="24"/>
          <w:szCs w:val="24"/>
          <w:shd w:val="clear" w:color="auto" w:fill="FFFFFF"/>
        </w:rPr>
        <w:t xml:space="preserve"> </w:t>
      </w:r>
    </w:p>
    <w:p w14:paraId="2EA23BE8" w14:textId="107AA284" w:rsidR="007E6DA9" w:rsidRDefault="007E6DA9" w:rsidP="005D6630">
      <w:pPr>
        <w:pStyle w:val="ListParagraph"/>
        <w:numPr>
          <w:ilvl w:val="0"/>
          <w:numId w:val="1"/>
        </w:numPr>
        <w:rPr>
          <w:sz w:val="24"/>
          <w:szCs w:val="24"/>
        </w:rPr>
      </w:pPr>
      <w:r w:rsidRPr="007E6DA9">
        <w:rPr>
          <w:sz w:val="24"/>
          <w:szCs w:val="24"/>
        </w:rPr>
        <w:t xml:space="preserve">CognitiveGroup. 10 Things to pay attention in evaluating user interface |. Cognitivegroup.com. 2012. [accessed 15 May 2022] Available from: </w:t>
      </w:r>
      <w:hyperlink r:id="rId44" w:history="1">
        <w:r w:rsidRPr="00E74341">
          <w:rPr>
            <w:rStyle w:val="Hyperlink"/>
            <w:sz w:val="24"/>
            <w:szCs w:val="24"/>
          </w:rPr>
          <w:t>https://cognitivegroup.com/10-things-to-pay-attention-in-user-interface/</w:t>
        </w:r>
      </w:hyperlink>
      <w:r>
        <w:rPr>
          <w:sz w:val="24"/>
          <w:szCs w:val="24"/>
        </w:rPr>
        <w:t xml:space="preserve"> </w:t>
      </w:r>
    </w:p>
    <w:p w14:paraId="4BB94ADD" w14:textId="04A07DE9" w:rsidR="007E6DA9" w:rsidRDefault="007E6DA9" w:rsidP="005D6630">
      <w:pPr>
        <w:pStyle w:val="ListParagraph"/>
        <w:numPr>
          <w:ilvl w:val="0"/>
          <w:numId w:val="1"/>
        </w:numPr>
        <w:rPr>
          <w:sz w:val="24"/>
          <w:szCs w:val="24"/>
        </w:rPr>
      </w:pPr>
      <w:r w:rsidRPr="007E6DA9">
        <w:rPr>
          <w:sz w:val="24"/>
          <w:szCs w:val="24"/>
        </w:rPr>
        <w:t xml:space="preserve">Jeffries R. User Interface Evaluation in the Real World: A Comparison of Four Techniques. Hpl.hp.com. 1991. [accessed 15 May 2022] Available from: </w:t>
      </w:r>
      <w:hyperlink r:id="rId45" w:history="1">
        <w:r w:rsidRPr="00E74341">
          <w:rPr>
            <w:rStyle w:val="Hyperlink"/>
            <w:sz w:val="24"/>
            <w:szCs w:val="24"/>
          </w:rPr>
          <w:t>https://www.hpl.hp.com/techreports/91/HPL-91-03.pdf</w:t>
        </w:r>
      </w:hyperlink>
      <w:r>
        <w:rPr>
          <w:sz w:val="24"/>
          <w:szCs w:val="24"/>
        </w:rPr>
        <w:t xml:space="preserve"> </w:t>
      </w:r>
    </w:p>
    <w:p w14:paraId="3392EC8F" w14:textId="3BCFD16E" w:rsidR="00BD2CC7" w:rsidRPr="00831567" w:rsidRDefault="00495448" w:rsidP="005D6630">
      <w:pPr>
        <w:pStyle w:val="ListParagraph"/>
        <w:numPr>
          <w:ilvl w:val="0"/>
          <w:numId w:val="1"/>
        </w:numPr>
        <w:rPr>
          <w:rStyle w:val="Hyperlink"/>
          <w:color w:val="auto"/>
          <w:sz w:val="24"/>
          <w:szCs w:val="24"/>
          <w:u w:val="none"/>
        </w:rPr>
      </w:pPr>
      <w:r w:rsidRPr="00495448">
        <w:rPr>
          <w:sz w:val="24"/>
          <w:szCs w:val="24"/>
        </w:rPr>
        <w:t xml:space="preserve">Wong E. Shneiderman’s Eight Golden Rules Will Help You Design Better Interfaces. The Interaction Design Foundation. 2021. [accessed 20 Apr 2022] Available from: </w:t>
      </w:r>
      <w:hyperlink r:id="rId46" w:history="1">
        <w:r w:rsidRPr="00097A2C">
          <w:rPr>
            <w:rStyle w:val="Hyperlink"/>
            <w:sz w:val="24"/>
            <w:szCs w:val="24"/>
          </w:rPr>
          <w:t>https://www.interaction-design.org/literature/article/shneiderman-s-eight-golden-rules-will-help-you-design-better-interfaces</w:t>
        </w:r>
      </w:hyperlink>
    </w:p>
    <w:p w14:paraId="28B34269" w14:textId="7F680024" w:rsidR="00831567" w:rsidRDefault="00831567" w:rsidP="005D6630">
      <w:pPr>
        <w:pStyle w:val="ListParagraph"/>
        <w:numPr>
          <w:ilvl w:val="0"/>
          <w:numId w:val="1"/>
        </w:numPr>
        <w:rPr>
          <w:sz w:val="24"/>
          <w:szCs w:val="24"/>
        </w:rPr>
      </w:pPr>
      <w:r w:rsidRPr="00831567">
        <w:rPr>
          <w:sz w:val="24"/>
          <w:szCs w:val="24"/>
        </w:rPr>
        <w:t xml:space="preserve">Shneiderman B. The Eight Golden Rules of Interface Design. Cs.umd.edu. 2016. [accessed 29 Apr 2022] Available from: </w:t>
      </w:r>
      <w:hyperlink r:id="rId47" w:history="1">
        <w:r w:rsidRPr="00C55595">
          <w:rPr>
            <w:rStyle w:val="Hyperlink"/>
            <w:sz w:val="24"/>
            <w:szCs w:val="24"/>
          </w:rPr>
          <w:t>https://www.cs.umd.edu/users/ben/goldenrules.html</w:t>
        </w:r>
      </w:hyperlink>
      <w:r>
        <w:rPr>
          <w:sz w:val="24"/>
          <w:szCs w:val="24"/>
        </w:rPr>
        <w:t xml:space="preserve"> </w:t>
      </w:r>
    </w:p>
    <w:p w14:paraId="40492DEA" w14:textId="20CD3B61" w:rsidR="00631535" w:rsidRDefault="00631535" w:rsidP="005D6630">
      <w:pPr>
        <w:pStyle w:val="ListParagraph"/>
        <w:numPr>
          <w:ilvl w:val="0"/>
          <w:numId w:val="1"/>
        </w:numPr>
        <w:rPr>
          <w:sz w:val="24"/>
          <w:szCs w:val="24"/>
        </w:rPr>
      </w:pPr>
      <w:r w:rsidRPr="00631535">
        <w:rPr>
          <w:sz w:val="24"/>
          <w:szCs w:val="24"/>
        </w:rPr>
        <w:t xml:space="preserve">Hunter-Zaworski K. Improving Bus Accessibility Systems for Persons with Sensory and Cognitive Impairments. Ntlrepository.blob.core.windows.net. 1993. [accessed </w:t>
      </w:r>
      <w:r>
        <w:rPr>
          <w:sz w:val="24"/>
          <w:szCs w:val="24"/>
        </w:rPr>
        <w:t xml:space="preserve">22 </w:t>
      </w:r>
      <w:r w:rsidRPr="00631535">
        <w:rPr>
          <w:sz w:val="24"/>
          <w:szCs w:val="24"/>
        </w:rPr>
        <w:t xml:space="preserve">Apr 2022] Available from: </w:t>
      </w:r>
      <w:hyperlink r:id="rId48" w:history="1">
        <w:r w:rsidRPr="00951658">
          <w:rPr>
            <w:rStyle w:val="Hyperlink"/>
            <w:sz w:val="24"/>
            <w:szCs w:val="24"/>
          </w:rPr>
          <w:t>https://ntlrepository.blob.core.windows.net/lib/6000/6400/6431/sci.html</w:t>
        </w:r>
      </w:hyperlink>
      <w:r>
        <w:rPr>
          <w:sz w:val="24"/>
          <w:szCs w:val="24"/>
        </w:rPr>
        <w:t xml:space="preserve"> </w:t>
      </w:r>
    </w:p>
    <w:p w14:paraId="690D1ED5" w14:textId="5B3F6BA1" w:rsidR="00631535" w:rsidRDefault="00631535" w:rsidP="005D6630">
      <w:pPr>
        <w:pStyle w:val="ListParagraph"/>
        <w:numPr>
          <w:ilvl w:val="0"/>
          <w:numId w:val="1"/>
        </w:numPr>
        <w:rPr>
          <w:sz w:val="24"/>
          <w:szCs w:val="24"/>
        </w:rPr>
      </w:pPr>
      <w:r w:rsidRPr="00631535">
        <w:rPr>
          <w:sz w:val="24"/>
          <w:szCs w:val="24"/>
        </w:rPr>
        <w:t xml:space="preserve">Dempsey N. How accessible are Britain’s railway stations?. House of Commons Library. 2019. [accessed </w:t>
      </w:r>
      <w:r>
        <w:rPr>
          <w:sz w:val="24"/>
          <w:szCs w:val="24"/>
        </w:rPr>
        <w:t>22</w:t>
      </w:r>
      <w:r w:rsidRPr="00631535">
        <w:rPr>
          <w:sz w:val="24"/>
          <w:szCs w:val="24"/>
        </w:rPr>
        <w:t xml:space="preserve"> Apr 2022] Available from: </w:t>
      </w:r>
      <w:hyperlink r:id="rId49" w:history="1">
        <w:r w:rsidRPr="00951658">
          <w:rPr>
            <w:rStyle w:val="Hyperlink"/>
            <w:sz w:val="24"/>
            <w:szCs w:val="24"/>
          </w:rPr>
          <w:t>https://commonslibrary.parliament.uk/how-accessible-are-britains-railway-stations/</w:t>
        </w:r>
      </w:hyperlink>
      <w:r>
        <w:rPr>
          <w:sz w:val="24"/>
          <w:szCs w:val="24"/>
        </w:rPr>
        <w:t xml:space="preserve"> </w:t>
      </w:r>
    </w:p>
    <w:p w14:paraId="3C9E947D" w14:textId="2916C194" w:rsidR="00495448" w:rsidRDefault="00636AC9" w:rsidP="005D6630">
      <w:pPr>
        <w:pStyle w:val="ListParagraph"/>
        <w:numPr>
          <w:ilvl w:val="0"/>
          <w:numId w:val="1"/>
        </w:numPr>
        <w:rPr>
          <w:sz w:val="24"/>
          <w:szCs w:val="24"/>
        </w:rPr>
      </w:pPr>
      <w:r w:rsidRPr="00636AC9">
        <w:rPr>
          <w:sz w:val="24"/>
          <w:szCs w:val="24"/>
        </w:rPr>
        <w:t>Metrolink. ADA Accessibility - New Ticket Machines. 2020. [accessed 2</w:t>
      </w:r>
      <w:r w:rsidR="001C7CCE">
        <w:rPr>
          <w:sz w:val="24"/>
          <w:szCs w:val="24"/>
        </w:rPr>
        <w:t>2</w:t>
      </w:r>
      <w:r w:rsidRPr="00636AC9">
        <w:rPr>
          <w:sz w:val="24"/>
          <w:szCs w:val="24"/>
        </w:rPr>
        <w:t xml:space="preserve"> Apr 2022] Available from: </w:t>
      </w:r>
      <w:hyperlink r:id="rId50" w:history="1">
        <w:r w:rsidRPr="00C55595">
          <w:rPr>
            <w:rStyle w:val="Hyperlink"/>
            <w:sz w:val="24"/>
            <w:szCs w:val="24"/>
          </w:rPr>
          <w:t>https://www.youtube.com/watch?v=HHZL4ankEig</w:t>
        </w:r>
      </w:hyperlink>
      <w:r>
        <w:rPr>
          <w:sz w:val="24"/>
          <w:szCs w:val="24"/>
        </w:rPr>
        <w:t xml:space="preserve"> </w:t>
      </w:r>
    </w:p>
    <w:p w14:paraId="7FF27FAA" w14:textId="3DDBBDC0" w:rsidR="00BB5E5E" w:rsidRPr="00495448" w:rsidRDefault="00BB5E5E" w:rsidP="005D6630">
      <w:pPr>
        <w:pStyle w:val="ListParagraph"/>
        <w:numPr>
          <w:ilvl w:val="0"/>
          <w:numId w:val="1"/>
        </w:numPr>
        <w:rPr>
          <w:sz w:val="24"/>
          <w:szCs w:val="24"/>
        </w:rPr>
      </w:pPr>
      <w:r w:rsidRPr="00BB5E5E">
        <w:rPr>
          <w:sz w:val="24"/>
          <w:szCs w:val="24"/>
        </w:rPr>
        <w:t xml:space="preserve">Spillers F. What is Accessibility?. The Interaction Design Foundation. [accessed </w:t>
      </w:r>
      <w:r>
        <w:rPr>
          <w:sz w:val="24"/>
          <w:szCs w:val="24"/>
        </w:rPr>
        <w:t>22</w:t>
      </w:r>
      <w:r w:rsidRPr="00BB5E5E">
        <w:rPr>
          <w:sz w:val="24"/>
          <w:szCs w:val="24"/>
        </w:rPr>
        <w:t xml:space="preserve"> Apr 2022] Available from: </w:t>
      </w:r>
      <w:hyperlink r:id="rId51" w:history="1">
        <w:r w:rsidRPr="00951658">
          <w:rPr>
            <w:rStyle w:val="Hyperlink"/>
            <w:sz w:val="24"/>
            <w:szCs w:val="24"/>
          </w:rPr>
          <w:t>https://www.interaction-design.org/literature/topics/accessibility</w:t>
        </w:r>
      </w:hyperlink>
      <w:r>
        <w:rPr>
          <w:sz w:val="24"/>
          <w:szCs w:val="24"/>
        </w:rPr>
        <w:t xml:space="preserve"> </w:t>
      </w:r>
    </w:p>
    <w:sectPr w:rsidR="00BB5E5E" w:rsidRPr="00495448" w:rsidSect="005D6630">
      <w:headerReference w:type="default" r:id="rId52"/>
      <w:footerReference w:type="default" r:id="rId5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3A9B0" w14:textId="77777777" w:rsidR="0069385E" w:rsidRDefault="0069385E" w:rsidP="00421DD7">
      <w:pPr>
        <w:spacing w:after="0" w:line="240" w:lineRule="auto"/>
      </w:pPr>
      <w:r>
        <w:separator/>
      </w:r>
    </w:p>
  </w:endnote>
  <w:endnote w:type="continuationSeparator" w:id="0">
    <w:p w14:paraId="0D988753" w14:textId="77777777" w:rsidR="0069385E" w:rsidRDefault="0069385E" w:rsidP="00421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924117"/>
      <w:docPartObj>
        <w:docPartGallery w:val="Page Numbers (Bottom of Page)"/>
        <w:docPartUnique/>
      </w:docPartObj>
    </w:sdtPr>
    <w:sdtEndPr>
      <w:rPr>
        <w:noProof/>
      </w:rPr>
    </w:sdtEndPr>
    <w:sdtContent>
      <w:p w14:paraId="39C136CB" w14:textId="16AF54BB" w:rsidR="00421DD7" w:rsidRDefault="00421DD7">
        <w:pPr>
          <w:pStyle w:val="Footer"/>
          <w:jc w:val="right"/>
        </w:pPr>
        <w:r>
          <w:fldChar w:fldCharType="begin"/>
        </w:r>
        <w:r>
          <w:instrText xml:space="preserve"> PAGE   \* MERGEFORMAT </w:instrText>
        </w:r>
        <w:r>
          <w:fldChar w:fldCharType="separate"/>
        </w:r>
        <w:r w:rsidR="00333A8C">
          <w:rPr>
            <w:noProof/>
          </w:rPr>
          <w:t>1</w:t>
        </w:r>
        <w:r>
          <w:rPr>
            <w:noProof/>
          </w:rPr>
          <w:fldChar w:fldCharType="end"/>
        </w:r>
      </w:p>
    </w:sdtContent>
  </w:sdt>
  <w:p w14:paraId="445FD13A" w14:textId="77777777" w:rsidR="00421DD7" w:rsidRDefault="00421DD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6EB65F" w14:textId="77777777" w:rsidR="0069385E" w:rsidRDefault="0069385E" w:rsidP="00421DD7">
      <w:pPr>
        <w:spacing w:after="0" w:line="240" w:lineRule="auto"/>
      </w:pPr>
      <w:r>
        <w:separator/>
      </w:r>
    </w:p>
  </w:footnote>
  <w:footnote w:type="continuationSeparator" w:id="0">
    <w:p w14:paraId="031F7BD4" w14:textId="77777777" w:rsidR="0069385E" w:rsidRDefault="0069385E" w:rsidP="00421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F3882" w14:textId="1224ABDC" w:rsidR="00421DD7" w:rsidRDefault="00421DD7">
    <w:pPr>
      <w:pStyle w:val="Header"/>
    </w:pPr>
    <w:r>
      <w:tab/>
    </w:r>
    <w:r>
      <w:tab/>
      <w:t xml:space="preserve"> </w:t>
    </w:r>
    <w:r w:rsidR="00863062">
      <w:t>Steph Challenger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663EB"/>
    <w:multiLevelType w:val="hybridMultilevel"/>
    <w:tmpl w:val="ED3828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EA8165D"/>
    <w:multiLevelType w:val="hybridMultilevel"/>
    <w:tmpl w:val="50FE8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800DE3"/>
    <w:multiLevelType w:val="hybridMultilevel"/>
    <w:tmpl w:val="02745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E3sTQzMDY3NjQ3MjNW0lEKTi0uzszPAykwrQUAi2sGACwAAAA="/>
  </w:docVars>
  <w:rsids>
    <w:rsidRoot w:val="005D6630"/>
    <w:rsid w:val="00000123"/>
    <w:rsid w:val="00004ABA"/>
    <w:rsid w:val="000222C8"/>
    <w:rsid w:val="00037FE6"/>
    <w:rsid w:val="0005417D"/>
    <w:rsid w:val="000609ED"/>
    <w:rsid w:val="000873E2"/>
    <w:rsid w:val="000932A7"/>
    <w:rsid w:val="000E6581"/>
    <w:rsid w:val="0015371A"/>
    <w:rsid w:val="00165BB8"/>
    <w:rsid w:val="00166FED"/>
    <w:rsid w:val="001A26D2"/>
    <w:rsid w:val="001C0663"/>
    <w:rsid w:val="001C7CCE"/>
    <w:rsid w:val="001F6EE2"/>
    <w:rsid w:val="00216289"/>
    <w:rsid w:val="00216363"/>
    <w:rsid w:val="0022083C"/>
    <w:rsid w:val="00225B10"/>
    <w:rsid w:val="0023218A"/>
    <w:rsid w:val="00243B9C"/>
    <w:rsid w:val="00247DA4"/>
    <w:rsid w:val="002661E8"/>
    <w:rsid w:val="00277DDA"/>
    <w:rsid w:val="00281677"/>
    <w:rsid w:val="002A0E29"/>
    <w:rsid w:val="002B2014"/>
    <w:rsid w:val="002F3C95"/>
    <w:rsid w:val="00333A8C"/>
    <w:rsid w:val="003576A3"/>
    <w:rsid w:val="00361718"/>
    <w:rsid w:val="00361A94"/>
    <w:rsid w:val="003746FF"/>
    <w:rsid w:val="00376571"/>
    <w:rsid w:val="00387B79"/>
    <w:rsid w:val="003A19B4"/>
    <w:rsid w:val="003A5B88"/>
    <w:rsid w:val="003A7DCF"/>
    <w:rsid w:val="003C411C"/>
    <w:rsid w:val="003E34AB"/>
    <w:rsid w:val="00407442"/>
    <w:rsid w:val="004100AB"/>
    <w:rsid w:val="00410E3E"/>
    <w:rsid w:val="00411EA5"/>
    <w:rsid w:val="004133C8"/>
    <w:rsid w:val="00420F47"/>
    <w:rsid w:val="00421DD7"/>
    <w:rsid w:val="00425BB0"/>
    <w:rsid w:val="004421B8"/>
    <w:rsid w:val="00442CA5"/>
    <w:rsid w:val="00455EF6"/>
    <w:rsid w:val="00462FB5"/>
    <w:rsid w:val="0049248B"/>
    <w:rsid w:val="00493EDF"/>
    <w:rsid w:val="00495448"/>
    <w:rsid w:val="004A1A97"/>
    <w:rsid w:val="004A2B55"/>
    <w:rsid w:val="004C331A"/>
    <w:rsid w:val="004D2C29"/>
    <w:rsid w:val="004D60EF"/>
    <w:rsid w:val="004E1A7A"/>
    <w:rsid w:val="004F1CF3"/>
    <w:rsid w:val="004F60C4"/>
    <w:rsid w:val="005149D7"/>
    <w:rsid w:val="00515A48"/>
    <w:rsid w:val="005365A7"/>
    <w:rsid w:val="00551C78"/>
    <w:rsid w:val="0055332B"/>
    <w:rsid w:val="00555E76"/>
    <w:rsid w:val="005726F9"/>
    <w:rsid w:val="00577AFD"/>
    <w:rsid w:val="00590C41"/>
    <w:rsid w:val="0059579B"/>
    <w:rsid w:val="005A314C"/>
    <w:rsid w:val="005C00F1"/>
    <w:rsid w:val="005D6630"/>
    <w:rsid w:val="005E1A06"/>
    <w:rsid w:val="005F5A40"/>
    <w:rsid w:val="005F688C"/>
    <w:rsid w:val="00613962"/>
    <w:rsid w:val="0062621B"/>
    <w:rsid w:val="00626777"/>
    <w:rsid w:val="00631535"/>
    <w:rsid w:val="00636AC9"/>
    <w:rsid w:val="00637107"/>
    <w:rsid w:val="00643AE0"/>
    <w:rsid w:val="00651D4C"/>
    <w:rsid w:val="0066764A"/>
    <w:rsid w:val="006750A9"/>
    <w:rsid w:val="00681D0A"/>
    <w:rsid w:val="00692E25"/>
    <w:rsid w:val="0069385E"/>
    <w:rsid w:val="00697370"/>
    <w:rsid w:val="006A02FA"/>
    <w:rsid w:val="006A1D2E"/>
    <w:rsid w:val="006D670F"/>
    <w:rsid w:val="0070699C"/>
    <w:rsid w:val="0071622C"/>
    <w:rsid w:val="00723B81"/>
    <w:rsid w:val="00723D58"/>
    <w:rsid w:val="007401AF"/>
    <w:rsid w:val="00740E84"/>
    <w:rsid w:val="007431FE"/>
    <w:rsid w:val="007569FB"/>
    <w:rsid w:val="0077456A"/>
    <w:rsid w:val="007828EA"/>
    <w:rsid w:val="0079609A"/>
    <w:rsid w:val="007968E7"/>
    <w:rsid w:val="007B5EFE"/>
    <w:rsid w:val="007C68C5"/>
    <w:rsid w:val="007E3F94"/>
    <w:rsid w:val="007E6DA9"/>
    <w:rsid w:val="007F37E7"/>
    <w:rsid w:val="008004DB"/>
    <w:rsid w:val="00801E9C"/>
    <w:rsid w:val="00831567"/>
    <w:rsid w:val="00835260"/>
    <w:rsid w:val="008515A7"/>
    <w:rsid w:val="00851FCC"/>
    <w:rsid w:val="00863062"/>
    <w:rsid w:val="008632C2"/>
    <w:rsid w:val="00864943"/>
    <w:rsid w:val="00882315"/>
    <w:rsid w:val="00893DAA"/>
    <w:rsid w:val="00894D44"/>
    <w:rsid w:val="008A297F"/>
    <w:rsid w:val="008B5529"/>
    <w:rsid w:val="008B6182"/>
    <w:rsid w:val="008C7CBA"/>
    <w:rsid w:val="008D5660"/>
    <w:rsid w:val="00934F88"/>
    <w:rsid w:val="009726EE"/>
    <w:rsid w:val="00984828"/>
    <w:rsid w:val="00987C33"/>
    <w:rsid w:val="009B4962"/>
    <w:rsid w:val="009D278F"/>
    <w:rsid w:val="009D43E2"/>
    <w:rsid w:val="009E09AC"/>
    <w:rsid w:val="009F43F9"/>
    <w:rsid w:val="00A00293"/>
    <w:rsid w:val="00A00B4D"/>
    <w:rsid w:val="00A0260D"/>
    <w:rsid w:val="00A07559"/>
    <w:rsid w:val="00A11C5C"/>
    <w:rsid w:val="00A3709D"/>
    <w:rsid w:val="00A41E9B"/>
    <w:rsid w:val="00A44323"/>
    <w:rsid w:val="00A50D06"/>
    <w:rsid w:val="00A618A2"/>
    <w:rsid w:val="00A76FC1"/>
    <w:rsid w:val="00A84870"/>
    <w:rsid w:val="00A8528D"/>
    <w:rsid w:val="00AB16EB"/>
    <w:rsid w:val="00AB7694"/>
    <w:rsid w:val="00AD1790"/>
    <w:rsid w:val="00AF13F3"/>
    <w:rsid w:val="00AF67F6"/>
    <w:rsid w:val="00B05098"/>
    <w:rsid w:val="00B065A8"/>
    <w:rsid w:val="00B17795"/>
    <w:rsid w:val="00B17C72"/>
    <w:rsid w:val="00B44749"/>
    <w:rsid w:val="00B47A83"/>
    <w:rsid w:val="00B94F0B"/>
    <w:rsid w:val="00BA5885"/>
    <w:rsid w:val="00BA6222"/>
    <w:rsid w:val="00BB16FD"/>
    <w:rsid w:val="00BB5E5E"/>
    <w:rsid w:val="00BD2CC7"/>
    <w:rsid w:val="00BE5016"/>
    <w:rsid w:val="00BE7FD6"/>
    <w:rsid w:val="00C148AA"/>
    <w:rsid w:val="00C20075"/>
    <w:rsid w:val="00C315F4"/>
    <w:rsid w:val="00C83297"/>
    <w:rsid w:val="00C84163"/>
    <w:rsid w:val="00CA44B6"/>
    <w:rsid w:val="00CB7066"/>
    <w:rsid w:val="00CB71A1"/>
    <w:rsid w:val="00CE0557"/>
    <w:rsid w:val="00CE1E37"/>
    <w:rsid w:val="00CE354C"/>
    <w:rsid w:val="00CE770A"/>
    <w:rsid w:val="00CF0E9A"/>
    <w:rsid w:val="00CF414B"/>
    <w:rsid w:val="00D3755E"/>
    <w:rsid w:val="00D41446"/>
    <w:rsid w:val="00D47909"/>
    <w:rsid w:val="00D57619"/>
    <w:rsid w:val="00D667AE"/>
    <w:rsid w:val="00D725FB"/>
    <w:rsid w:val="00D7775A"/>
    <w:rsid w:val="00D8366E"/>
    <w:rsid w:val="00DC0BF5"/>
    <w:rsid w:val="00DC4425"/>
    <w:rsid w:val="00DC7C21"/>
    <w:rsid w:val="00E072F9"/>
    <w:rsid w:val="00E719BA"/>
    <w:rsid w:val="00E77E07"/>
    <w:rsid w:val="00E95C3D"/>
    <w:rsid w:val="00EA351E"/>
    <w:rsid w:val="00EB6609"/>
    <w:rsid w:val="00ED10D3"/>
    <w:rsid w:val="00ED3C62"/>
    <w:rsid w:val="00ED4021"/>
    <w:rsid w:val="00ED7941"/>
    <w:rsid w:val="00EF576A"/>
    <w:rsid w:val="00EF5C84"/>
    <w:rsid w:val="00EF7F24"/>
    <w:rsid w:val="00F06736"/>
    <w:rsid w:val="00F33748"/>
    <w:rsid w:val="00F373AE"/>
    <w:rsid w:val="00F55302"/>
    <w:rsid w:val="00F61D29"/>
    <w:rsid w:val="00F80ACC"/>
    <w:rsid w:val="00F87C08"/>
    <w:rsid w:val="00F90A14"/>
    <w:rsid w:val="00F95AF2"/>
    <w:rsid w:val="00FC2F9D"/>
    <w:rsid w:val="00FD675A"/>
    <w:rsid w:val="00FE6920"/>
    <w:rsid w:val="00FF5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21ED"/>
  <w15:chartTrackingRefBased/>
  <w15:docId w15:val="{33B74064-224D-4598-A90E-FF63F612A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0A14"/>
  </w:style>
  <w:style w:type="paragraph" w:styleId="Heading1">
    <w:name w:val="heading 1"/>
    <w:basedOn w:val="Normal"/>
    <w:next w:val="Normal"/>
    <w:link w:val="Heading1Char"/>
    <w:uiPriority w:val="9"/>
    <w:qFormat/>
    <w:rsid w:val="005D66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5D66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D66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663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D6630"/>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uiPriority w:val="34"/>
    <w:qFormat/>
    <w:rsid w:val="005D6630"/>
    <w:pPr>
      <w:ind w:left="720"/>
      <w:contextualSpacing/>
    </w:pPr>
  </w:style>
  <w:style w:type="paragraph" w:styleId="TOCHeading">
    <w:name w:val="TOC Heading"/>
    <w:basedOn w:val="Heading1"/>
    <w:next w:val="Normal"/>
    <w:uiPriority w:val="39"/>
    <w:unhideWhenUsed/>
    <w:qFormat/>
    <w:rsid w:val="005D6630"/>
    <w:pPr>
      <w:spacing w:line="259" w:lineRule="auto"/>
      <w:outlineLvl w:val="9"/>
    </w:pPr>
    <w:rPr>
      <w:lang w:val="en-US"/>
    </w:rPr>
  </w:style>
  <w:style w:type="paragraph" w:styleId="TOC1">
    <w:name w:val="toc 1"/>
    <w:basedOn w:val="Normal"/>
    <w:next w:val="Normal"/>
    <w:autoRedefine/>
    <w:uiPriority w:val="39"/>
    <w:unhideWhenUsed/>
    <w:rsid w:val="005D6630"/>
    <w:pPr>
      <w:spacing w:after="100"/>
    </w:pPr>
  </w:style>
  <w:style w:type="character" w:styleId="Hyperlink">
    <w:name w:val="Hyperlink"/>
    <w:basedOn w:val="DefaultParagraphFont"/>
    <w:uiPriority w:val="99"/>
    <w:unhideWhenUsed/>
    <w:rsid w:val="005D6630"/>
    <w:rPr>
      <w:color w:val="0000FF" w:themeColor="hyperlink"/>
      <w:u w:val="single"/>
    </w:rPr>
  </w:style>
  <w:style w:type="character" w:customStyle="1" w:styleId="Heading2Char">
    <w:name w:val="Heading 2 Char"/>
    <w:basedOn w:val="DefaultParagraphFont"/>
    <w:link w:val="Heading2"/>
    <w:uiPriority w:val="9"/>
    <w:rsid w:val="005D6630"/>
    <w:rPr>
      <w:rFonts w:asciiTheme="majorHAnsi" w:eastAsiaTheme="majorEastAsia" w:hAnsiTheme="majorHAnsi" w:cstheme="majorBidi"/>
      <w:color w:val="365F91" w:themeColor="accent1" w:themeShade="BF"/>
      <w:sz w:val="26"/>
      <w:szCs w:val="26"/>
    </w:rPr>
  </w:style>
  <w:style w:type="paragraph" w:styleId="NoSpacing">
    <w:name w:val="No Spacing"/>
    <w:link w:val="NoSpacingChar"/>
    <w:uiPriority w:val="1"/>
    <w:qFormat/>
    <w:rsid w:val="005D66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6630"/>
    <w:rPr>
      <w:rFonts w:eastAsiaTheme="minorEastAsia"/>
      <w:lang w:val="en-US"/>
    </w:rPr>
  </w:style>
  <w:style w:type="paragraph" w:styleId="TOC2">
    <w:name w:val="toc 2"/>
    <w:basedOn w:val="Normal"/>
    <w:next w:val="Normal"/>
    <w:autoRedefine/>
    <w:uiPriority w:val="39"/>
    <w:unhideWhenUsed/>
    <w:rsid w:val="005D6630"/>
    <w:pPr>
      <w:spacing w:after="100"/>
      <w:ind w:left="220"/>
    </w:pPr>
  </w:style>
  <w:style w:type="paragraph" w:styleId="Header">
    <w:name w:val="header"/>
    <w:basedOn w:val="Normal"/>
    <w:link w:val="HeaderChar"/>
    <w:uiPriority w:val="99"/>
    <w:unhideWhenUsed/>
    <w:rsid w:val="00421D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DD7"/>
  </w:style>
  <w:style w:type="paragraph" w:styleId="Footer">
    <w:name w:val="footer"/>
    <w:basedOn w:val="Normal"/>
    <w:link w:val="FooterChar"/>
    <w:uiPriority w:val="99"/>
    <w:unhideWhenUsed/>
    <w:rsid w:val="00421D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DD7"/>
  </w:style>
  <w:style w:type="character" w:customStyle="1" w:styleId="UnresolvedMention">
    <w:name w:val="Unresolved Mention"/>
    <w:basedOn w:val="DefaultParagraphFont"/>
    <w:uiPriority w:val="99"/>
    <w:semiHidden/>
    <w:unhideWhenUsed/>
    <w:rsid w:val="0062621B"/>
    <w:rPr>
      <w:color w:val="605E5C"/>
      <w:shd w:val="clear" w:color="auto" w:fill="E1DFDD"/>
    </w:rPr>
  </w:style>
  <w:style w:type="paragraph" w:styleId="Caption">
    <w:name w:val="caption"/>
    <w:basedOn w:val="Normal"/>
    <w:next w:val="Normal"/>
    <w:uiPriority w:val="35"/>
    <w:unhideWhenUsed/>
    <w:qFormat/>
    <w:rsid w:val="003A5B88"/>
    <w:pPr>
      <w:spacing w:line="240" w:lineRule="auto"/>
    </w:pPr>
    <w:rPr>
      <w:i/>
      <w:iCs/>
      <w:color w:val="1F497D" w:themeColor="text2"/>
      <w:sz w:val="18"/>
      <w:szCs w:val="18"/>
    </w:rPr>
  </w:style>
  <w:style w:type="character" w:styleId="FollowedHyperlink">
    <w:name w:val="FollowedHyperlink"/>
    <w:basedOn w:val="DefaultParagraphFont"/>
    <w:uiPriority w:val="99"/>
    <w:semiHidden/>
    <w:unhideWhenUsed/>
    <w:rsid w:val="00ED3C62"/>
    <w:rPr>
      <w:color w:val="800080" w:themeColor="followedHyperlink"/>
      <w:u w:val="single"/>
    </w:rPr>
  </w:style>
  <w:style w:type="paragraph" w:customStyle="1" w:styleId="SMUNORMALARIAL">
    <w:name w:val="SMU NORMAL ARIAL"/>
    <w:basedOn w:val="Normal"/>
    <w:rsid w:val="00B065A8"/>
    <w:pPr>
      <w:spacing w:after="0" w:line="240" w:lineRule="auto"/>
    </w:pPr>
    <w:rPr>
      <w:rFonts w:ascii="Arial" w:eastAsia="Times New Roman" w:hAnsi="Arial"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74845">
      <w:bodyDiv w:val="1"/>
      <w:marLeft w:val="0"/>
      <w:marRight w:val="0"/>
      <w:marTop w:val="0"/>
      <w:marBottom w:val="0"/>
      <w:divBdr>
        <w:top w:val="none" w:sz="0" w:space="0" w:color="auto"/>
        <w:left w:val="none" w:sz="0" w:space="0" w:color="auto"/>
        <w:bottom w:val="none" w:sz="0" w:space="0" w:color="auto"/>
        <w:right w:val="none" w:sz="0" w:space="0" w:color="auto"/>
      </w:divBdr>
    </w:div>
    <w:div w:id="342056932">
      <w:bodyDiv w:val="1"/>
      <w:marLeft w:val="0"/>
      <w:marRight w:val="0"/>
      <w:marTop w:val="0"/>
      <w:marBottom w:val="0"/>
      <w:divBdr>
        <w:top w:val="none" w:sz="0" w:space="0" w:color="auto"/>
        <w:left w:val="none" w:sz="0" w:space="0" w:color="auto"/>
        <w:bottom w:val="none" w:sz="0" w:space="0" w:color="auto"/>
        <w:right w:val="none" w:sz="0" w:space="0" w:color="auto"/>
      </w:divBdr>
    </w:div>
    <w:div w:id="754521502">
      <w:bodyDiv w:val="1"/>
      <w:marLeft w:val="0"/>
      <w:marRight w:val="0"/>
      <w:marTop w:val="0"/>
      <w:marBottom w:val="0"/>
      <w:divBdr>
        <w:top w:val="none" w:sz="0" w:space="0" w:color="auto"/>
        <w:left w:val="none" w:sz="0" w:space="0" w:color="auto"/>
        <w:bottom w:val="none" w:sz="0" w:space="0" w:color="auto"/>
        <w:right w:val="none" w:sz="0" w:space="0" w:color="auto"/>
      </w:divBdr>
    </w:div>
    <w:div w:id="1380469070">
      <w:bodyDiv w:val="1"/>
      <w:marLeft w:val="0"/>
      <w:marRight w:val="0"/>
      <w:marTop w:val="0"/>
      <w:marBottom w:val="0"/>
      <w:divBdr>
        <w:top w:val="none" w:sz="0" w:space="0" w:color="auto"/>
        <w:left w:val="none" w:sz="0" w:space="0" w:color="auto"/>
        <w:bottom w:val="none" w:sz="0" w:space="0" w:color="auto"/>
        <w:right w:val="none" w:sz="0" w:space="0" w:color="auto"/>
      </w:divBdr>
    </w:div>
    <w:div w:id="1603150783">
      <w:bodyDiv w:val="1"/>
      <w:marLeft w:val="0"/>
      <w:marRight w:val="0"/>
      <w:marTop w:val="0"/>
      <w:marBottom w:val="0"/>
      <w:divBdr>
        <w:top w:val="none" w:sz="0" w:space="0" w:color="auto"/>
        <w:left w:val="none" w:sz="0" w:space="0" w:color="auto"/>
        <w:bottom w:val="none" w:sz="0" w:space="0" w:color="auto"/>
        <w:right w:val="none" w:sz="0" w:space="0" w:color="auto"/>
      </w:divBdr>
    </w:div>
    <w:div w:id="1627004314">
      <w:bodyDiv w:val="1"/>
      <w:marLeft w:val="0"/>
      <w:marRight w:val="0"/>
      <w:marTop w:val="0"/>
      <w:marBottom w:val="0"/>
      <w:divBdr>
        <w:top w:val="none" w:sz="0" w:space="0" w:color="auto"/>
        <w:left w:val="none" w:sz="0" w:space="0" w:color="auto"/>
        <w:bottom w:val="none" w:sz="0" w:space="0" w:color="auto"/>
        <w:right w:val="none" w:sz="0" w:space="0" w:color="auto"/>
      </w:divBdr>
    </w:div>
    <w:div w:id="1657756498">
      <w:bodyDiv w:val="1"/>
      <w:marLeft w:val="0"/>
      <w:marRight w:val="0"/>
      <w:marTop w:val="0"/>
      <w:marBottom w:val="0"/>
      <w:divBdr>
        <w:top w:val="none" w:sz="0" w:space="0" w:color="auto"/>
        <w:left w:val="none" w:sz="0" w:space="0" w:color="auto"/>
        <w:bottom w:val="none" w:sz="0" w:space="0" w:color="auto"/>
        <w:right w:val="none" w:sz="0" w:space="0" w:color="auto"/>
      </w:divBdr>
    </w:div>
    <w:div w:id="1783917449">
      <w:bodyDiv w:val="1"/>
      <w:marLeft w:val="0"/>
      <w:marRight w:val="0"/>
      <w:marTop w:val="0"/>
      <w:marBottom w:val="0"/>
      <w:divBdr>
        <w:top w:val="none" w:sz="0" w:space="0" w:color="auto"/>
        <w:left w:val="none" w:sz="0" w:space="0" w:color="auto"/>
        <w:bottom w:val="none" w:sz="0" w:space="0" w:color="auto"/>
        <w:right w:val="none" w:sz="0" w:space="0" w:color="auto"/>
      </w:divBdr>
    </w:div>
    <w:div w:id="1796748462">
      <w:bodyDiv w:val="1"/>
      <w:marLeft w:val="0"/>
      <w:marRight w:val="0"/>
      <w:marTop w:val="0"/>
      <w:marBottom w:val="0"/>
      <w:divBdr>
        <w:top w:val="none" w:sz="0" w:space="0" w:color="auto"/>
        <w:left w:val="none" w:sz="0" w:space="0" w:color="auto"/>
        <w:bottom w:val="none" w:sz="0" w:space="0" w:color="auto"/>
        <w:right w:val="none" w:sz="0" w:space="0" w:color="auto"/>
      </w:divBdr>
    </w:div>
    <w:div w:id="1880051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4.png"/><Relationship Id="rId39" Type="http://schemas.openxmlformats.org/officeDocument/2006/relationships/hyperlink" Target="https://citeseerx.ist.psu.edu/viewdoc/download?doi=10.1.1.121.4296&amp;rep=rep1&amp;type=pdf" TargetMode="External"/><Relationship Id="rId21" Type="http://schemas.openxmlformats.org/officeDocument/2006/relationships/image" Target="media/image9.png"/><Relationship Id="rId34" Type="http://schemas.openxmlformats.org/officeDocument/2006/relationships/hyperlink" Target="https://www.uxforthemasses.com/ux-more-than-just-the-ui/" TargetMode="External"/><Relationship Id="rId42" Type="http://schemas.openxmlformats.org/officeDocument/2006/relationships/hyperlink" Target="https://xd.adobe.com/ideas/principles/human-computer-interaction/human-factors-ux-design/" TargetMode="External"/><Relationship Id="rId47" Type="http://schemas.openxmlformats.org/officeDocument/2006/relationships/hyperlink" Target="https://www.cs.umd.edu/users/ben/goldenrules.html" TargetMode="External"/><Relationship Id="rId50" Type="http://schemas.openxmlformats.org/officeDocument/2006/relationships/hyperlink" Target="https://www.youtube.com/watch?v=HHZL4ankEig" TargetMode="External"/><Relationship Id="rId55" Type="http://schemas.openxmlformats.org/officeDocument/2006/relationships/theme" Target="theme/theme1.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www.youtube.com/watch?v=Pq8zCpmSIdc" TargetMode="External"/><Relationship Id="rId38" Type="http://schemas.openxmlformats.org/officeDocument/2006/relationships/hyperlink" Target="https://link.springer.com/chapter/10.1007/978-3-319-58628-1_39" TargetMode="External"/><Relationship Id="rId46" Type="http://schemas.openxmlformats.org/officeDocument/2006/relationships/hyperlink" Target="https://www.interaction-design.org/literature/article/shneiderman-s-eight-golden-rules-will-help-you-design-better-interfaces"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hyperlink" Target="https://www.nngroup.com/articles/usability-101-introduction-to-usability/"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2.jpeg"/><Relationship Id="rId32" Type="http://schemas.openxmlformats.org/officeDocument/2006/relationships/image" Target="media/image20.png"/><Relationship Id="rId37" Type="http://schemas.openxmlformats.org/officeDocument/2006/relationships/hyperlink" Target="http://www.scholarpedia.org/article/Gestalt_principles" TargetMode="External"/><Relationship Id="rId40" Type="http://schemas.openxmlformats.org/officeDocument/2006/relationships/hyperlink" Target="https://uxdesign.cc/affordances-between-the-user-and-the-interface-24109f2f3e5a" TargetMode="External"/><Relationship Id="rId45" Type="http://schemas.openxmlformats.org/officeDocument/2006/relationships/hyperlink" Target="https://www.hpl.hp.com/techreports/91/HPL-91-03.pdf" TargetMode="External"/><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image" Target="media/image16.png"/><Relationship Id="rId36" Type="http://schemas.openxmlformats.org/officeDocument/2006/relationships/hyperlink" Target="https://doi.org/10.1038/s41598-017-05888-8" TargetMode="External"/><Relationship Id="rId49" Type="http://schemas.openxmlformats.org/officeDocument/2006/relationships/hyperlink" Target="https://commonslibrary.parliament.uk/how-accessible-are-britains-railway-stations/" TargetMode="External"/><Relationship Id="rId10" Type="http://schemas.openxmlformats.org/officeDocument/2006/relationships/endnotes" Target="endnotes.xml"/><Relationship Id="rId19" Type="http://schemas.microsoft.com/office/2007/relationships/hdphoto" Target="media/hdphoto2.wdp"/><Relationship Id="rId31" Type="http://schemas.openxmlformats.org/officeDocument/2006/relationships/image" Target="media/image19.png"/><Relationship Id="rId44" Type="http://schemas.openxmlformats.org/officeDocument/2006/relationships/hyperlink" Target="https://cognitivegroup.com/10-things-to-pay-attention-in-user-interface/" TargetMode="External"/><Relationship Id="rId52"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hyperlink" Target="https://www.youtube.com/watch?v=KeYwDs0t-bE&amp;t=1s" TargetMode="External"/><Relationship Id="rId43" Type="http://schemas.openxmlformats.org/officeDocument/2006/relationships/hyperlink" Target="https://www.nngroup.com/articles/ten-usability-heuristics/" TargetMode="External"/><Relationship Id="rId48" Type="http://schemas.openxmlformats.org/officeDocument/2006/relationships/hyperlink" Target="https://ntlrepository.blob.core.windows.net/lib/6000/6400/6431/sci.html" TargetMode="External"/><Relationship Id="rId8" Type="http://schemas.openxmlformats.org/officeDocument/2006/relationships/webSettings" Target="webSettings.xml"/><Relationship Id="rId51" Type="http://schemas.openxmlformats.org/officeDocument/2006/relationships/hyperlink" Target="https://www.interaction-design.org/literature/topics/accessibility"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Invited_Teachers xmlns="873ac94e-7838-4c57-bfa7-805ffd43d616" xsi:nil="true"/>
    <LMS_Mappings xmlns="873ac94e-7838-4c57-bfa7-805ffd43d616" xsi:nil="true"/>
    <Has_Teacher_Only_SectionGroup xmlns="873ac94e-7838-4c57-bfa7-805ffd43d616" xsi:nil="true"/>
    <Teachers xmlns="873ac94e-7838-4c57-bfa7-805ffd43d616">
      <UserInfo>
        <DisplayName/>
        <AccountId xsi:nil="true"/>
        <AccountType/>
      </UserInfo>
    </Teachers>
    <TeamsChannelId xmlns="873ac94e-7838-4c57-bfa7-805ffd43d616" xsi:nil="true"/>
    <Owner xmlns="873ac94e-7838-4c57-bfa7-805ffd43d616">
      <UserInfo>
        <DisplayName/>
        <AccountId xsi:nil="true"/>
        <AccountType/>
      </UserInfo>
    </Owner>
    <CultureName xmlns="873ac94e-7838-4c57-bfa7-805ffd43d616" xsi:nil="true"/>
    <Distribution_Groups xmlns="873ac94e-7838-4c57-bfa7-805ffd43d616" xsi:nil="true"/>
    <Is_Collaboration_Space_Locked xmlns="873ac94e-7838-4c57-bfa7-805ffd43d616" xsi:nil="true"/>
    <Templates xmlns="873ac94e-7838-4c57-bfa7-805ffd43d616" xsi:nil="true"/>
    <NotebookType xmlns="873ac94e-7838-4c57-bfa7-805ffd43d616" xsi:nil="true"/>
    <AppVersion xmlns="873ac94e-7838-4c57-bfa7-805ffd43d616" xsi:nil="true"/>
    <DefaultSectionNames xmlns="873ac94e-7838-4c57-bfa7-805ffd43d616" xsi:nil="true"/>
    <FolderType xmlns="873ac94e-7838-4c57-bfa7-805ffd43d616" xsi:nil="true"/>
    <Students xmlns="873ac94e-7838-4c57-bfa7-805ffd43d616">
      <UserInfo>
        <DisplayName/>
        <AccountId xsi:nil="true"/>
        <AccountType/>
      </UserInfo>
    </Students>
    <Student_Groups xmlns="873ac94e-7838-4c57-bfa7-805ffd43d616">
      <UserInfo>
        <DisplayName/>
        <AccountId xsi:nil="true"/>
        <AccountType/>
      </UserInfo>
    </Student_Groups>
    <Invited_Students xmlns="873ac94e-7838-4c57-bfa7-805ffd43d616" xsi:nil="true"/>
    <IsNotebookLocked xmlns="873ac94e-7838-4c57-bfa7-805ffd43d616" xsi:nil="true"/>
    <Self_Registration_Enabled xmlns="873ac94e-7838-4c57-bfa7-805ffd43d616" xsi:nil="true"/>
    <Math_Settings xmlns="873ac94e-7838-4c57-bfa7-805ffd43d6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4FCFDD98300314F867E0B6603FEE534" ma:contentTypeVersion="31" ma:contentTypeDescription="Create a new document." ma:contentTypeScope="" ma:versionID="6127164df0abf039e4fdd7ca57cd21fb">
  <xsd:schema xmlns:xsd="http://www.w3.org/2001/XMLSchema" xmlns:xs="http://www.w3.org/2001/XMLSchema" xmlns:p="http://schemas.microsoft.com/office/2006/metadata/properties" xmlns:ns3="873ac94e-7838-4c57-bfa7-805ffd43d616" xmlns:ns4="d654bf2c-9359-48f0-bdd1-0591a9b445d4" targetNamespace="http://schemas.microsoft.com/office/2006/metadata/properties" ma:root="true" ma:fieldsID="2f914980c59fea9961b465ee8d8c621d" ns3:_="" ns4:_="">
    <xsd:import namespace="873ac94e-7838-4c57-bfa7-805ffd43d616"/>
    <xsd:import namespace="d654bf2c-9359-48f0-bdd1-0591a9b445d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DateTaken" minOccurs="0"/>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MediaServiceLocation" minOccurs="0"/>
                <xsd:element ref="ns3:MediaServiceOCR" minOccurs="0"/>
                <xsd:element ref="ns3:MediaServiceEventHashCode" minOccurs="0"/>
                <xsd:element ref="ns3:MediaServiceGenerationTime" minOccurs="0"/>
                <xsd:element ref="ns3:TeamsChannelId" minOccurs="0"/>
                <xsd:element ref="ns3:IsNotebookLocked" minOccurs="0"/>
                <xsd:element ref="ns3:Math_Settings" minOccurs="0"/>
                <xsd:element ref="ns3:Distribution_Groups" minOccurs="0"/>
                <xsd:element ref="ns3:LMS_Mappin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ac94e-7838-4c57-bfa7-805ffd43d61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Owner" ma:index="17"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8" nillable="true" ma:displayName="Default Section Names" ma:internalName="DefaultSectionNames">
      <xsd:simpleType>
        <xsd:restriction base="dms:Note">
          <xsd:maxLength value="255"/>
        </xsd:restriction>
      </xsd:simpleType>
    </xsd:element>
    <xsd:element name="Templates" ma:index="19" nillable="true" ma:displayName="Templates" ma:internalName="Templates">
      <xsd:simpleType>
        <xsd:restriction base="dms:Note">
          <xsd:maxLength value="255"/>
        </xsd:restriction>
      </xsd:simpleType>
    </xsd:element>
    <xsd:element name="CultureName" ma:index="20" nillable="true" ma:displayName="Culture Name" ma:internalName="CultureName">
      <xsd:simpleType>
        <xsd:restriction base="dms:Text"/>
      </xsd:simpleType>
    </xsd:element>
    <xsd:element name="AppVersion" ma:index="21" nillable="true" ma:displayName="App Version" ma:internalName="AppVersion">
      <xsd:simpleType>
        <xsd:restriction base="dms:Text"/>
      </xsd:simpleType>
    </xsd:element>
    <xsd:element name="Teachers" ma:index="22"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3"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4"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5" nillable="true" ma:displayName="Invited Teachers" ma:internalName="Invited_Teachers">
      <xsd:simpleType>
        <xsd:restriction base="dms:Note">
          <xsd:maxLength value="255"/>
        </xsd:restriction>
      </xsd:simpleType>
    </xsd:element>
    <xsd:element name="Invited_Students" ma:index="26" nillable="true" ma:displayName="Invited Students" ma:internalName="Invited_Students">
      <xsd:simpleType>
        <xsd:restriction base="dms:Note">
          <xsd:maxLength value="255"/>
        </xsd:restriction>
      </xsd:simpleType>
    </xsd:element>
    <xsd:element name="Self_Registration_Enabled" ma:index="27" nillable="true" ma:displayName="Self Registration Enabled" ma:internalName="Self_Registration_Enabled">
      <xsd:simpleType>
        <xsd:restriction base="dms:Boolean"/>
      </xsd:simpleType>
    </xsd:element>
    <xsd:element name="Has_Teacher_Only_SectionGroup" ma:index="28" nillable="true" ma:displayName="Has Teacher Only SectionGroup" ma:internalName="Has_Teacher_Only_SectionGroup">
      <xsd:simpleType>
        <xsd:restriction base="dms:Boolean"/>
      </xsd:simpleType>
    </xsd:element>
    <xsd:element name="Is_Collaboration_Space_Locked" ma:index="29" nillable="true" ma:displayName="Is Collaboration Space Locked" ma:internalName="Is_Collaboration_Space_Locked">
      <xsd:simpleType>
        <xsd:restriction base="dms:Boolean"/>
      </xsd:simpleType>
    </xsd:element>
    <xsd:element name="MediaServiceLocation" ma:index="30" nillable="true" ma:displayName="MediaServiceLocation" ma:internalName="MediaServiceLocation"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TeamsChannelId" ma:index="34" nillable="true" ma:displayName="Teams Channel Id" ma:internalName="TeamsChannelId">
      <xsd:simpleType>
        <xsd:restriction base="dms:Text"/>
      </xsd:simpleType>
    </xsd:element>
    <xsd:element name="IsNotebookLocked" ma:index="35" nillable="true" ma:displayName="Is Notebook Locked" ma:internalName="IsNotebookLocked">
      <xsd:simpleType>
        <xsd:restriction base="dms:Boolean"/>
      </xsd:simpleType>
    </xsd:element>
    <xsd:element name="Math_Settings" ma:index="36" nillable="true" ma:displayName="Math Settings" ma:internalName="Math_Settings">
      <xsd:simpleType>
        <xsd:restriction base="dms:Text"/>
      </xsd:simpleType>
    </xsd:element>
    <xsd:element name="Distribution_Groups" ma:index="37" nillable="true" ma:displayName="Distribution Groups" ma:internalName="Distribution_Groups">
      <xsd:simpleType>
        <xsd:restriction base="dms:Note">
          <xsd:maxLength value="255"/>
        </xsd:restriction>
      </xsd:simpleType>
    </xsd:element>
    <xsd:element name="LMS_Mappings" ma:index="38" nillable="true" ma:displayName="LMS Mappings" ma:internalName="LMS_Mapping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54bf2c-9359-48f0-bdd1-0591a9b445d4"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F46E6-E65B-41E2-B4C9-59C96A4FDA65}">
  <ds:schemaRefs>
    <ds:schemaRef ds:uri="http://purl.org/dc/terms/"/>
    <ds:schemaRef ds:uri="http://schemas.microsoft.com/office/2006/metadata/properties"/>
    <ds:schemaRef ds:uri="http://purl.org/dc/dcmitype/"/>
    <ds:schemaRef ds:uri="http://www.w3.org/XML/1998/namespace"/>
    <ds:schemaRef ds:uri="http://schemas.microsoft.com/office/2006/documentManagement/types"/>
    <ds:schemaRef ds:uri="d654bf2c-9359-48f0-bdd1-0591a9b445d4"/>
    <ds:schemaRef ds:uri="873ac94e-7838-4c57-bfa7-805ffd43d616"/>
    <ds:schemaRef ds:uri="http://purl.org/dc/elements/1.1/"/>
    <ds:schemaRef ds:uri="http://schemas.openxmlformats.org/package/2006/metadata/core-properties"/>
    <ds:schemaRef ds:uri="http://schemas.microsoft.com/office/infopath/2007/PartnerControls"/>
  </ds:schemaRefs>
</ds:datastoreItem>
</file>

<file path=customXml/itemProps2.xml><?xml version="1.0" encoding="utf-8"?>
<ds:datastoreItem xmlns:ds="http://schemas.openxmlformats.org/officeDocument/2006/customXml" ds:itemID="{E7E31C8A-1B21-42B6-8D72-76509C8BE180}">
  <ds:schemaRefs>
    <ds:schemaRef ds:uri="http://schemas.microsoft.com/sharepoint/v3/contenttype/forms"/>
  </ds:schemaRefs>
</ds:datastoreItem>
</file>

<file path=customXml/itemProps3.xml><?xml version="1.0" encoding="utf-8"?>
<ds:datastoreItem xmlns:ds="http://schemas.openxmlformats.org/officeDocument/2006/customXml" ds:itemID="{B31594F2-B1D4-4D8F-80A0-11CDDC40D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ac94e-7838-4c57-bfa7-805ffd43d616"/>
    <ds:schemaRef ds:uri="d654bf2c-9359-48f0-bdd1-0591a9b445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3374E3-B774-4045-AF2A-97AF285E3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3863</Words>
  <Characters>22022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Usability engineering -Vending machines</vt:lpstr>
    </vt:vector>
  </TitlesOfParts>
  <Company>NPTC Group</Company>
  <LinksUpToDate>false</LinksUpToDate>
  <CharactersWithSpaces>25834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Usability engineering -Vending machines</dc:title>
  <dc:subject/>
  <dc:creator>Steph Challenger</dc:creator>
  <cp:keywords/>
  <dc:description/>
  <cp:lastModifiedBy>Pauline Greenaway</cp:lastModifiedBy>
  <cp:revision>2</cp:revision>
  <dcterms:created xsi:type="dcterms:W3CDTF">2022-05-19T14:43:00Z</dcterms:created>
  <dcterms:modified xsi:type="dcterms:W3CDTF">2022-05-19T14:43:00Z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0x010100C4FCFDD98300314F867E0B6603FEE534</vt:lpwstr>
  </property>
</Properties>
</file>