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0C6C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35ADE7C" wp14:editId="001628B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1A23B2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3B8F81" w14:textId="77777777" w:rsidTr="00A406E5">
        <w:tc>
          <w:tcPr>
            <w:tcW w:w="9922" w:type="dxa"/>
            <w:shd w:val="clear" w:color="auto" w:fill="C0C0C0"/>
          </w:tcPr>
          <w:p w14:paraId="27C427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6FCFF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D8A57E" w14:textId="77777777" w:rsidTr="008F1308">
        <w:tc>
          <w:tcPr>
            <w:tcW w:w="2093" w:type="dxa"/>
            <w:shd w:val="pct15" w:color="auto" w:fill="auto"/>
          </w:tcPr>
          <w:p w14:paraId="52DE434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C8754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C48074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4AEFA6" w14:textId="77777777" w:rsidR="003B3F9D" w:rsidRPr="00A406E5" w:rsidRDefault="003B3F9D" w:rsidP="001E57C1">
            <w:pPr>
              <w:spacing w:before="120" w:after="120"/>
              <w:jc w:val="both"/>
              <w:rPr>
                <w:rFonts w:ascii="Arial" w:hAnsi="Arial" w:cs="Arial"/>
                <w:b/>
                <w:sz w:val="22"/>
                <w:szCs w:val="22"/>
              </w:rPr>
            </w:pPr>
          </w:p>
        </w:tc>
      </w:tr>
      <w:tr w:rsidR="00DB116D" w:rsidRPr="00A406E5" w14:paraId="75109717" w14:textId="77777777" w:rsidTr="00A406E5">
        <w:tc>
          <w:tcPr>
            <w:tcW w:w="2093" w:type="dxa"/>
            <w:shd w:val="pct15" w:color="auto" w:fill="auto"/>
          </w:tcPr>
          <w:p w14:paraId="6551CC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0F1E78" w14:textId="5A90636E" w:rsidR="00DB116D" w:rsidRPr="00A406E5" w:rsidRDefault="006A244C" w:rsidP="00E51AAC">
            <w:pPr>
              <w:spacing w:before="120" w:after="120"/>
              <w:jc w:val="both"/>
              <w:rPr>
                <w:rFonts w:ascii="Arial" w:hAnsi="Arial" w:cs="Arial"/>
                <w:b/>
                <w:sz w:val="22"/>
                <w:szCs w:val="22"/>
              </w:rPr>
            </w:pPr>
            <w:r>
              <w:rPr>
                <w:rFonts w:ascii="Arial" w:hAnsi="Arial" w:cs="Arial"/>
                <w:b/>
                <w:sz w:val="22"/>
                <w:szCs w:val="22"/>
              </w:rPr>
              <w:t>BSc (Hons): Building Surveying; Project and Construction Management; Quantity Surveying, Architectural Technology.</w:t>
            </w:r>
          </w:p>
        </w:tc>
      </w:tr>
      <w:tr w:rsidR="008F1308" w:rsidRPr="00A406E5" w14:paraId="22DB8A4D" w14:textId="77777777" w:rsidTr="00A628CC">
        <w:tc>
          <w:tcPr>
            <w:tcW w:w="2093" w:type="dxa"/>
            <w:shd w:val="pct15" w:color="auto" w:fill="auto"/>
          </w:tcPr>
          <w:p w14:paraId="188141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23ED71" w14:textId="21ECF7A9" w:rsidR="006A244C" w:rsidRPr="00AA685F" w:rsidRDefault="006A244C" w:rsidP="006A244C">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Times New Roman" w:eastAsia="Arial,Times New Roman" w:hAnsi="Arial,Times New Roman" w:cs="Arial,Times New Roman"/>
                <w:b/>
                <w:bCs/>
              </w:rPr>
            </w:pPr>
            <w:r w:rsidRPr="00AA685F">
              <w:rPr>
                <w:rFonts w:ascii="Arial" w:eastAsia="Arial" w:hAnsi="Arial" w:cs="Arial"/>
                <w:b/>
                <w:bCs/>
              </w:rPr>
              <w:t xml:space="preserve">Advanced </w:t>
            </w:r>
            <w:r w:rsidR="000119B4">
              <w:rPr>
                <w:rFonts w:ascii="Arial" w:eastAsia="Arial" w:hAnsi="Arial" w:cs="Arial"/>
                <w:b/>
                <w:bCs/>
              </w:rPr>
              <w:t>Building Services Engineering</w:t>
            </w:r>
          </w:p>
          <w:p w14:paraId="31C30D21" w14:textId="77777777" w:rsidR="008F1308" w:rsidRPr="00A406E5" w:rsidRDefault="008F1308" w:rsidP="00E51AAC">
            <w:pPr>
              <w:spacing w:before="120" w:after="120"/>
              <w:jc w:val="both"/>
              <w:rPr>
                <w:rFonts w:ascii="Arial" w:hAnsi="Arial" w:cs="Arial"/>
                <w:b/>
                <w:sz w:val="22"/>
                <w:szCs w:val="22"/>
              </w:rPr>
            </w:pPr>
          </w:p>
        </w:tc>
      </w:tr>
      <w:tr w:rsidR="00B84B5B" w:rsidRPr="00A406E5" w14:paraId="19659150" w14:textId="77777777" w:rsidTr="008F1308">
        <w:tc>
          <w:tcPr>
            <w:tcW w:w="2093" w:type="dxa"/>
            <w:shd w:val="pct15" w:color="auto" w:fill="auto"/>
          </w:tcPr>
          <w:p w14:paraId="5B55613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808D58" w14:textId="009DDC63" w:rsidR="00B84B5B" w:rsidRPr="00A406E5" w:rsidRDefault="006A244C" w:rsidP="00152E9D">
            <w:pPr>
              <w:spacing w:before="120" w:after="120"/>
              <w:jc w:val="both"/>
              <w:rPr>
                <w:rFonts w:ascii="Arial" w:hAnsi="Arial" w:cs="Arial"/>
                <w:b/>
                <w:sz w:val="22"/>
                <w:szCs w:val="22"/>
              </w:rPr>
            </w:pPr>
            <w:r>
              <w:rPr>
                <w:rFonts w:ascii="Arial" w:hAnsi="Arial" w:cs="Arial"/>
                <w:b/>
                <w:sz w:val="22"/>
                <w:szCs w:val="22"/>
              </w:rPr>
              <w:t>ACBA600</w:t>
            </w:r>
            <w:r w:rsidR="000119B4">
              <w:rPr>
                <w:rFonts w:ascii="Arial" w:hAnsi="Arial" w:cs="Arial"/>
                <w:b/>
                <w:sz w:val="22"/>
                <w:szCs w:val="22"/>
              </w:rPr>
              <w:t>5</w:t>
            </w:r>
          </w:p>
        </w:tc>
        <w:tc>
          <w:tcPr>
            <w:tcW w:w="2268" w:type="dxa"/>
            <w:shd w:val="clear" w:color="auto" w:fill="D9D9D9"/>
          </w:tcPr>
          <w:p w14:paraId="5FBB528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05A75CA" w14:textId="05B66299" w:rsidR="00B84B5B" w:rsidRPr="00A406E5" w:rsidRDefault="008231CF" w:rsidP="00E51AAC">
            <w:pPr>
              <w:spacing w:before="120" w:after="120"/>
              <w:jc w:val="both"/>
              <w:rPr>
                <w:rFonts w:ascii="Arial" w:hAnsi="Arial" w:cs="Arial"/>
                <w:b/>
                <w:sz w:val="22"/>
                <w:szCs w:val="22"/>
              </w:rPr>
            </w:pPr>
            <w:r>
              <w:rPr>
                <w:rFonts w:ascii="Arial" w:hAnsi="Arial" w:cs="Arial"/>
                <w:b/>
                <w:sz w:val="22"/>
                <w:szCs w:val="22"/>
              </w:rPr>
              <w:t>10</w:t>
            </w:r>
            <w:r w:rsidR="006A244C">
              <w:rPr>
                <w:rFonts w:ascii="Arial" w:hAnsi="Arial" w:cs="Arial"/>
                <w:b/>
                <w:sz w:val="22"/>
                <w:szCs w:val="22"/>
              </w:rPr>
              <w:t>0%</w:t>
            </w:r>
          </w:p>
        </w:tc>
      </w:tr>
      <w:tr w:rsidR="00DB116D" w:rsidRPr="00A406E5" w14:paraId="1A5B2365" w14:textId="77777777" w:rsidTr="008F1308">
        <w:tc>
          <w:tcPr>
            <w:tcW w:w="2093" w:type="dxa"/>
            <w:shd w:val="pct15" w:color="auto" w:fill="auto"/>
          </w:tcPr>
          <w:p w14:paraId="688476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CB41E63" w14:textId="61216997" w:rsidR="00DB116D" w:rsidRPr="00A406E5" w:rsidRDefault="006A244C" w:rsidP="00E51AAC">
            <w:pPr>
              <w:spacing w:before="120" w:after="120"/>
              <w:jc w:val="both"/>
              <w:rPr>
                <w:rFonts w:ascii="Arial" w:hAnsi="Arial" w:cs="Arial"/>
                <w:b/>
                <w:sz w:val="22"/>
                <w:szCs w:val="22"/>
              </w:rPr>
            </w:pPr>
            <w:r>
              <w:rPr>
                <w:rFonts w:ascii="Arial" w:hAnsi="Arial" w:cs="Arial"/>
                <w:b/>
                <w:sz w:val="22"/>
                <w:szCs w:val="22"/>
              </w:rPr>
              <w:t>Trevor Francis</w:t>
            </w:r>
            <w:r w:rsidR="000119B4">
              <w:rPr>
                <w:rFonts w:ascii="Arial" w:hAnsi="Arial" w:cs="Arial"/>
                <w:b/>
                <w:sz w:val="22"/>
                <w:szCs w:val="22"/>
              </w:rPr>
              <w:t xml:space="preserve">, Gavin Traylor, Alan </w:t>
            </w:r>
            <w:proofErr w:type="spellStart"/>
            <w:proofErr w:type="gramStart"/>
            <w:r w:rsidR="000119B4">
              <w:rPr>
                <w:rFonts w:ascii="Arial" w:hAnsi="Arial" w:cs="Arial"/>
                <w:b/>
                <w:sz w:val="22"/>
                <w:szCs w:val="22"/>
              </w:rPr>
              <w:t>Nantel</w:t>
            </w:r>
            <w:proofErr w:type="spellEnd"/>
            <w:r w:rsidR="000119B4">
              <w:rPr>
                <w:rFonts w:ascii="Arial" w:hAnsi="Arial" w:cs="Arial"/>
                <w:b/>
                <w:sz w:val="22"/>
                <w:szCs w:val="22"/>
              </w:rPr>
              <w:t xml:space="preserve">, </w:t>
            </w:r>
            <w:r>
              <w:rPr>
                <w:rFonts w:ascii="Arial" w:hAnsi="Arial" w:cs="Arial"/>
                <w:b/>
                <w:sz w:val="22"/>
                <w:szCs w:val="22"/>
              </w:rPr>
              <w:t xml:space="preserve"> Keerthi</w:t>
            </w:r>
            <w:proofErr w:type="gramEnd"/>
            <w:r>
              <w:rPr>
                <w:rFonts w:ascii="Arial" w:hAnsi="Arial" w:cs="Arial"/>
                <w:b/>
                <w:sz w:val="22"/>
                <w:szCs w:val="22"/>
              </w:rPr>
              <w:t xml:space="preserve"> Ranasinghe</w:t>
            </w:r>
            <w:r w:rsidR="000119B4">
              <w:rPr>
                <w:rFonts w:ascii="Arial" w:hAnsi="Arial" w:cs="Arial"/>
                <w:b/>
                <w:sz w:val="22"/>
                <w:szCs w:val="22"/>
              </w:rPr>
              <w:t>, Lara Hopkinson.</w:t>
            </w:r>
          </w:p>
        </w:tc>
        <w:tc>
          <w:tcPr>
            <w:tcW w:w="2268" w:type="dxa"/>
            <w:shd w:val="clear" w:color="auto" w:fill="D9D9D9"/>
          </w:tcPr>
          <w:p w14:paraId="64FE8C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5BA1CE" w14:textId="1463FC6E" w:rsidR="00DB116D" w:rsidRPr="00A406E5" w:rsidRDefault="006A244C" w:rsidP="00E51AAC">
            <w:pPr>
              <w:spacing w:before="120" w:after="120"/>
              <w:jc w:val="both"/>
              <w:rPr>
                <w:rFonts w:ascii="Arial" w:hAnsi="Arial" w:cs="Arial"/>
                <w:b/>
                <w:sz w:val="22"/>
                <w:szCs w:val="22"/>
              </w:rPr>
            </w:pPr>
            <w:r>
              <w:rPr>
                <w:rFonts w:ascii="Arial" w:hAnsi="Arial" w:cs="Arial"/>
                <w:b/>
                <w:sz w:val="22"/>
                <w:szCs w:val="22"/>
              </w:rPr>
              <w:t>Lindsay Richards</w:t>
            </w:r>
          </w:p>
        </w:tc>
      </w:tr>
      <w:tr w:rsidR="00DB116D" w:rsidRPr="00A406E5" w14:paraId="2655ECFF" w14:textId="77777777" w:rsidTr="008F1308">
        <w:tc>
          <w:tcPr>
            <w:tcW w:w="2093" w:type="dxa"/>
            <w:shd w:val="pct15" w:color="auto" w:fill="auto"/>
          </w:tcPr>
          <w:p w14:paraId="35699F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087D63" w14:textId="4A21FBA6" w:rsidR="00DB116D" w:rsidRPr="00A406E5" w:rsidRDefault="006A244C" w:rsidP="005F0579">
            <w:pPr>
              <w:spacing w:before="120" w:after="120"/>
              <w:jc w:val="both"/>
              <w:rPr>
                <w:rFonts w:ascii="Arial" w:hAnsi="Arial" w:cs="Arial"/>
                <w:b/>
                <w:sz w:val="22"/>
                <w:szCs w:val="22"/>
              </w:rPr>
            </w:pPr>
            <w:r>
              <w:rPr>
                <w:rFonts w:ascii="Arial" w:hAnsi="Arial" w:cs="Arial"/>
                <w:b/>
                <w:sz w:val="22"/>
                <w:szCs w:val="22"/>
              </w:rPr>
              <w:t xml:space="preserve">Cardiff City </w:t>
            </w:r>
            <w:r w:rsidR="008231CF">
              <w:rPr>
                <w:rFonts w:ascii="Arial" w:hAnsi="Arial" w:cs="Arial"/>
                <w:b/>
                <w:sz w:val="22"/>
                <w:szCs w:val="22"/>
              </w:rPr>
              <w:t xml:space="preserve">Tower, </w:t>
            </w:r>
            <w:r w:rsidR="00AC3147">
              <w:rPr>
                <w:rFonts w:ascii="Arial" w:hAnsi="Arial" w:cs="Arial"/>
                <w:b/>
                <w:sz w:val="22"/>
                <w:szCs w:val="22"/>
              </w:rPr>
              <w:t xml:space="preserve">Engineering </w:t>
            </w:r>
            <w:r w:rsidR="008231CF">
              <w:rPr>
                <w:rFonts w:ascii="Arial" w:hAnsi="Arial" w:cs="Arial"/>
                <w:b/>
                <w:sz w:val="22"/>
                <w:szCs w:val="22"/>
              </w:rPr>
              <w:t>Services.</w:t>
            </w:r>
          </w:p>
        </w:tc>
        <w:tc>
          <w:tcPr>
            <w:tcW w:w="2268" w:type="dxa"/>
            <w:shd w:val="pct15" w:color="auto" w:fill="auto"/>
          </w:tcPr>
          <w:p w14:paraId="50BEFE8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3675E7" w14:textId="77777777" w:rsidR="00DB116D" w:rsidRPr="00A406E5" w:rsidRDefault="00DB116D" w:rsidP="00E51AAC">
            <w:pPr>
              <w:spacing w:before="120" w:after="120"/>
              <w:jc w:val="both"/>
              <w:rPr>
                <w:rFonts w:ascii="Arial" w:hAnsi="Arial" w:cs="Arial"/>
                <w:b/>
                <w:sz w:val="22"/>
                <w:szCs w:val="22"/>
              </w:rPr>
            </w:pPr>
          </w:p>
        </w:tc>
      </w:tr>
      <w:tr w:rsidR="00B84B5B" w:rsidRPr="00A406E5" w14:paraId="6CC6B04B" w14:textId="77777777" w:rsidTr="008F1308">
        <w:tc>
          <w:tcPr>
            <w:tcW w:w="2093" w:type="dxa"/>
            <w:shd w:val="pct15" w:color="auto" w:fill="auto"/>
          </w:tcPr>
          <w:p w14:paraId="4971B07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8B265D" w14:textId="59DCAF21" w:rsidR="00B84B5B" w:rsidRPr="00A406E5" w:rsidRDefault="006A244C" w:rsidP="005F0579">
            <w:pPr>
              <w:spacing w:before="120" w:after="120"/>
              <w:jc w:val="both"/>
              <w:rPr>
                <w:rFonts w:ascii="Arial" w:hAnsi="Arial" w:cs="Arial"/>
                <w:b/>
                <w:sz w:val="22"/>
                <w:szCs w:val="22"/>
              </w:rPr>
            </w:pPr>
            <w:r>
              <w:rPr>
                <w:rFonts w:ascii="Arial" w:hAnsi="Arial" w:cs="Arial"/>
                <w:b/>
                <w:sz w:val="22"/>
                <w:szCs w:val="22"/>
              </w:rPr>
              <w:t xml:space="preserve">January </w:t>
            </w:r>
            <w:r w:rsidR="000119B4">
              <w:rPr>
                <w:rFonts w:ascii="Arial" w:hAnsi="Arial" w:cs="Arial"/>
                <w:b/>
                <w:sz w:val="22"/>
                <w:szCs w:val="22"/>
              </w:rPr>
              <w:t>12</w:t>
            </w:r>
            <w:r w:rsidR="000119B4" w:rsidRPr="000119B4">
              <w:rPr>
                <w:rFonts w:ascii="Arial" w:hAnsi="Arial" w:cs="Arial"/>
                <w:b/>
                <w:sz w:val="22"/>
                <w:szCs w:val="22"/>
                <w:vertAlign w:val="superscript"/>
              </w:rPr>
              <w:t>th</w:t>
            </w:r>
            <w:proofErr w:type="gramStart"/>
            <w:r w:rsidR="000119B4">
              <w:rPr>
                <w:rFonts w:ascii="Arial" w:hAnsi="Arial" w:cs="Arial"/>
                <w:b/>
                <w:sz w:val="22"/>
                <w:szCs w:val="22"/>
              </w:rPr>
              <w:t xml:space="preserve"> </w:t>
            </w:r>
            <w:r>
              <w:rPr>
                <w:rFonts w:ascii="Arial" w:hAnsi="Arial" w:cs="Arial"/>
                <w:b/>
                <w:sz w:val="22"/>
                <w:szCs w:val="22"/>
              </w:rPr>
              <w:t>2021</w:t>
            </w:r>
            <w:proofErr w:type="gramEnd"/>
            <w:r>
              <w:rPr>
                <w:rFonts w:ascii="Arial" w:hAnsi="Arial" w:cs="Arial"/>
                <w:b/>
                <w:sz w:val="22"/>
                <w:szCs w:val="22"/>
              </w:rPr>
              <w:t>.</w:t>
            </w:r>
          </w:p>
        </w:tc>
        <w:tc>
          <w:tcPr>
            <w:tcW w:w="2268" w:type="dxa"/>
            <w:shd w:val="pct15" w:color="auto" w:fill="auto"/>
          </w:tcPr>
          <w:p w14:paraId="5A4B778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365E27" w14:textId="4B2C2D13" w:rsidR="00B84B5B" w:rsidRPr="00A406E5" w:rsidRDefault="000119B4" w:rsidP="005F0579">
            <w:pPr>
              <w:spacing w:before="120" w:after="120"/>
              <w:jc w:val="both"/>
              <w:rPr>
                <w:rFonts w:ascii="Arial" w:hAnsi="Arial" w:cs="Arial"/>
                <w:b/>
                <w:sz w:val="22"/>
                <w:szCs w:val="22"/>
              </w:rPr>
            </w:pPr>
            <w:r>
              <w:rPr>
                <w:rFonts w:ascii="Arial" w:hAnsi="Arial" w:cs="Arial"/>
                <w:b/>
                <w:sz w:val="22"/>
                <w:szCs w:val="22"/>
              </w:rPr>
              <w:t>February 2</w:t>
            </w:r>
            <w:r w:rsidRPr="000119B4">
              <w:rPr>
                <w:rFonts w:ascii="Arial" w:hAnsi="Arial" w:cs="Arial"/>
                <w:b/>
                <w:sz w:val="22"/>
                <w:szCs w:val="22"/>
                <w:vertAlign w:val="superscript"/>
              </w:rPr>
              <w:t>nd</w:t>
            </w:r>
            <w:proofErr w:type="gramStart"/>
            <w:r>
              <w:rPr>
                <w:rFonts w:ascii="Arial" w:hAnsi="Arial" w:cs="Arial"/>
                <w:b/>
                <w:sz w:val="22"/>
                <w:szCs w:val="22"/>
              </w:rPr>
              <w:t xml:space="preserve"> </w:t>
            </w:r>
            <w:r w:rsidR="006A244C">
              <w:rPr>
                <w:rFonts w:ascii="Arial" w:hAnsi="Arial" w:cs="Arial"/>
                <w:b/>
                <w:sz w:val="22"/>
                <w:szCs w:val="22"/>
              </w:rPr>
              <w:t>2021</w:t>
            </w:r>
            <w:proofErr w:type="gramEnd"/>
            <w:r w:rsidR="006A244C">
              <w:rPr>
                <w:rFonts w:ascii="Arial" w:hAnsi="Arial" w:cs="Arial"/>
                <w:b/>
                <w:sz w:val="22"/>
                <w:szCs w:val="22"/>
              </w:rPr>
              <w:t>.</w:t>
            </w:r>
          </w:p>
        </w:tc>
      </w:tr>
      <w:tr w:rsidR="00152E9D" w:rsidRPr="00A406E5" w14:paraId="07BEA230" w14:textId="77777777" w:rsidTr="00A406E5">
        <w:tc>
          <w:tcPr>
            <w:tcW w:w="2093" w:type="dxa"/>
            <w:shd w:val="pct15" w:color="auto" w:fill="auto"/>
          </w:tcPr>
          <w:p w14:paraId="1D661AF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24666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8F8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D594E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FA3B93" w14:textId="77777777" w:rsidTr="00A406E5">
        <w:tc>
          <w:tcPr>
            <w:tcW w:w="2093" w:type="dxa"/>
            <w:shd w:val="pct15" w:color="auto" w:fill="auto"/>
          </w:tcPr>
          <w:p w14:paraId="3760C25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60D22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ACC2F7F" w14:textId="77777777" w:rsidR="0028204E" w:rsidRPr="00A406E5" w:rsidRDefault="0028204E" w:rsidP="00DB116D">
      <w:pPr>
        <w:rPr>
          <w:rFonts w:ascii="Arial" w:hAnsi="Arial" w:cs="Arial"/>
          <w:sz w:val="32"/>
        </w:rPr>
      </w:pPr>
    </w:p>
    <w:p w14:paraId="364704B6" w14:textId="77777777" w:rsidR="00152E9D" w:rsidRPr="00A406E5" w:rsidRDefault="00152E9D" w:rsidP="00DB116D">
      <w:pPr>
        <w:rPr>
          <w:rFonts w:ascii="Arial" w:hAnsi="Arial" w:cs="Arial"/>
          <w:sz w:val="32"/>
        </w:rPr>
      </w:pPr>
    </w:p>
    <w:p w14:paraId="5D8C9168" w14:textId="77777777" w:rsidR="00152E9D" w:rsidRPr="00A406E5" w:rsidRDefault="00152E9D" w:rsidP="00DB116D">
      <w:pPr>
        <w:rPr>
          <w:rFonts w:ascii="Arial" w:hAnsi="Arial" w:cs="Arial"/>
          <w:sz w:val="32"/>
        </w:rPr>
      </w:pPr>
    </w:p>
    <w:p w14:paraId="74B33412" w14:textId="77777777" w:rsidR="00152E9D" w:rsidRPr="00A406E5" w:rsidRDefault="00152E9D" w:rsidP="00DB116D">
      <w:pPr>
        <w:rPr>
          <w:rFonts w:ascii="Arial" w:hAnsi="Arial" w:cs="Arial"/>
          <w:sz w:val="32"/>
        </w:rPr>
      </w:pPr>
    </w:p>
    <w:p w14:paraId="19E188F5" w14:textId="77777777" w:rsidR="00152E9D" w:rsidRPr="00A406E5" w:rsidRDefault="00152E9D" w:rsidP="00DB116D">
      <w:pPr>
        <w:rPr>
          <w:rFonts w:ascii="Arial" w:hAnsi="Arial" w:cs="Arial"/>
          <w:sz w:val="32"/>
        </w:rPr>
      </w:pPr>
    </w:p>
    <w:p w14:paraId="7C4FE090" w14:textId="77777777" w:rsidR="00152E9D" w:rsidRPr="00A406E5" w:rsidRDefault="00152E9D" w:rsidP="00DB116D">
      <w:pPr>
        <w:rPr>
          <w:rFonts w:ascii="Arial" w:hAnsi="Arial" w:cs="Arial"/>
          <w:sz w:val="32"/>
        </w:rPr>
      </w:pPr>
    </w:p>
    <w:p w14:paraId="1F66F20B" w14:textId="77777777" w:rsidR="00A406E5" w:rsidRDefault="00A406E5">
      <w:pPr>
        <w:rPr>
          <w:rFonts w:ascii="Arial" w:hAnsi="Arial" w:cs="Arial"/>
          <w:sz w:val="32"/>
        </w:rPr>
      </w:pPr>
      <w:r>
        <w:rPr>
          <w:rFonts w:ascii="Arial" w:hAnsi="Arial" w:cs="Arial"/>
          <w:sz w:val="32"/>
        </w:rPr>
        <w:br w:type="page"/>
      </w:r>
    </w:p>
    <w:p w14:paraId="4B60620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1FE7B2" w14:textId="77777777" w:rsidTr="00A406E5">
        <w:tc>
          <w:tcPr>
            <w:tcW w:w="9747" w:type="dxa"/>
            <w:shd w:val="pct10" w:color="auto" w:fill="auto"/>
          </w:tcPr>
          <w:p w14:paraId="4B9E15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B99F4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58387FD" w14:textId="77777777" w:rsidTr="00A406E5">
        <w:tc>
          <w:tcPr>
            <w:tcW w:w="9747" w:type="dxa"/>
          </w:tcPr>
          <w:p w14:paraId="79085208" w14:textId="77777777" w:rsidR="00C01A3F" w:rsidRPr="00A406E5" w:rsidRDefault="00C01A3F" w:rsidP="00273FEE">
            <w:pPr>
              <w:rPr>
                <w:rFonts w:ascii="Arial" w:hAnsi="Arial" w:cs="Arial"/>
                <w:sz w:val="22"/>
                <w:szCs w:val="22"/>
              </w:rPr>
            </w:pPr>
          </w:p>
          <w:p w14:paraId="57B46AF2" w14:textId="77777777" w:rsidR="006A244C" w:rsidRPr="00A406E5" w:rsidRDefault="006A244C" w:rsidP="006A244C">
            <w:pPr>
              <w:rPr>
                <w:rFonts w:ascii="Arial" w:hAnsi="Arial" w:cs="Arial"/>
                <w:sz w:val="22"/>
                <w:szCs w:val="22"/>
              </w:rPr>
            </w:pPr>
          </w:p>
          <w:p w14:paraId="07857BB9" w14:textId="77777777" w:rsidR="000119B4" w:rsidRPr="000119B4" w:rsidRDefault="000119B4" w:rsidP="000119B4">
            <w:pPr>
              <w:pStyle w:val="ListParagraph"/>
              <w:numPr>
                <w:ilvl w:val="0"/>
                <w:numId w:val="18"/>
              </w:numPr>
              <w:spacing w:before="100" w:beforeAutospacing="1" w:after="100" w:afterAutospacing="1"/>
              <w:rPr>
                <w:color w:val="000000"/>
                <w:sz w:val="27"/>
                <w:szCs w:val="27"/>
              </w:rPr>
            </w:pPr>
            <w:r w:rsidRPr="000119B4">
              <w:rPr>
                <w:color w:val="000000"/>
                <w:sz w:val="27"/>
                <w:szCs w:val="27"/>
              </w:rPr>
              <w:t>Synthesise the different HVAC requirements and installation and understand the technologies that serve large commercial or complex/multi-zone buildings.</w:t>
            </w:r>
          </w:p>
          <w:p w14:paraId="200104E8" w14:textId="77777777" w:rsidR="000119B4" w:rsidRDefault="000119B4" w:rsidP="000119B4">
            <w:pPr>
              <w:pStyle w:val="ListParagraph"/>
              <w:numPr>
                <w:ilvl w:val="0"/>
                <w:numId w:val="18"/>
              </w:numPr>
              <w:spacing w:before="100" w:beforeAutospacing="1" w:after="100" w:afterAutospacing="1"/>
              <w:rPr>
                <w:color w:val="000000"/>
                <w:sz w:val="27"/>
                <w:szCs w:val="27"/>
              </w:rPr>
            </w:pPr>
            <w:r w:rsidRPr="000119B4">
              <w:rPr>
                <w:color w:val="000000"/>
                <w:sz w:val="27"/>
                <w:szCs w:val="27"/>
              </w:rPr>
              <w:t>Critically evaluate energy provision and the principles and installation of Lighting and Power systems.</w:t>
            </w:r>
          </w:p>
          <w:p w14:paraId="33A5A14A" w14:textId="046E8C17" w:rsidR="000119B4" w:rsidRPr="000119B4" w:rsidRDefault="000119B4" w:rsidP="000119B4">
            <w:pPr>
              <w:pStyle w:val="ListParagraph"/>
              <w:numPr>
                <w:ilvl w:val="0"/>
                <w:numId w:val="18"/>
              </w:numPr>
              <w:spacing w:before="100" w:beforeAutospacing="1" w:after="100" w:afterAutospacing="1"/>
              <w:rPr>
                <w:color w:val="000000"/>
                <w:sz w:val="27"/>
                <w:szCs w:val="27"/>
              </w:rPr>
            </w:pPr>
            <w:r w:rsidRPr="000119B4">
              <w:rPr>
                <w:color w:val="000000"/>
                <w:sz w:val="27"/>
                <w:szCs w:val="27"/>
              </w:rPr>
              <w:t xml:space="preserve">Critically appraise system and equipment choice, </w:t>
            </w:r>
            <w:proofErr w:type="gramStart"/>
            <w:r w:rsidRPr="000119B4">
              <w:rPr>
                <w:color w:val="000000"/>
                <w:sz w:val="27"/>
                <w:szCs w:val="27"/>
              </w:rPr>
              <w:t>design</w:t>
            </w:r>
            <w:proofErr w:type="gramEnd"/>
            <w:r w:rsidRPr="000119B4">
              <w:rPr>
                <w:color w:val="000000"/>
                <w:sz w:val="27"/>
                <w:szCs w:val="27"/>
              </w:rPr>
              <w:t xml:space="preserve"> and installation practice in the context of sustainable futures, energy and cost savings.</w:t>
            </w:r>
          </w:p>
          <w:p w14:paraId="3D1D3B95" w14:textId="77777777" w:rsidR="00C01A3F" w:rsidRPr="00A406E5" w:rsidRDefault="00C01A3F" w:rsidP="000119B4">
            <w:pPr>
              <w:overflowPunct w:val="0"/>
              <w:autoSpaceDE w:val="0"/>
              <w:autoSpaceDN w:val="0"/>
              <w:adjustRightInd w:val="0"/>
              <w:ind w:left="851"/>
              <w:jc w:val="both"/>
              <w:textAlignment w:val="baseline"/>
              <w:rPr>
                <w:rFonts w:ascii="Arial" w:hAnsi="Arial" w:cs="Arial"/>
                <w:sz w:val="22"/>
                <w:szCs w:val="22"/>
              </w:rPr>
            </w:pPr>
          </w:p>
        </w:tc>
      </w:tr>
    </w:tbl>
    <w:p w14:paraId="4204CBFA" w14:textId="77777777" w:rsidR="00C01A3F" w:rsidRPr="00A406E5" w:rsidRDefault="00C01A3F" w:rsidP="00BA1176">
      <w:pPr>
        <w:rPr>
          <w:rFonts w:ascii="Arial" w:hAnsi="Arial" w:cs="Arial"/>
          <w:b/>
        </w:rPr>
      </w:pPr>
    </w:p>
    <w:p w14:paraId="4D121235" w14:textId="77777777" w:rsidR="00C01A3F" w:rsidRPr="00A406E5" w:rsidRDefault="00C01A3F" w:rsidP="00BA1176">
      <w:pPr>
        <w:rPr>
          <w:rFonts w:ascii="Arial" w:hAnsi="Arial" w:cs="Arial"/>
          <w:b/>
        </w:rPr>
      </w:pPr>
    </w:p>
    <w:p w14:paraId="495153A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3138CC" w14:textId="77777777" w:rsidTr="00A406E5">
        <w:tc>
          <w:tcPr>
            <w:tcW w:w="9781" w:type="dxa"/>
            <w:shd w:val="clear" w:color="auto" w:fill="C0C0C0"/>
          </w:tcPr>
          <w:p w14:paraId="5003AD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5CB137" w14:textId="77777777" w:rsidR="00EE6F25" w:rsidRPr="00A406E5" w:rsidRDefault="00EE6F25" w:rsidP="005969E2">
      <w:pPr>
        <w:jc w:val="both"/>
        <w:rPr>
          <w:rFonts w:ascii="Arial" w:hAnsi="Arial" w:cs="Arial"/>
          <w:sz w:val="22"/>
          <w:szCs w:val="22"/>
        </w:rPr>
      </w:pPr>
    </w:p>
    <w:p w14:paraId="26077348" w14:textId="77777777" w:rsidR="00A67FB1" w:rsidRPr="00A406E5" w:rsidRDefault="00A67FB1" w:rsidP="00A67FB1">
      <w:pPr>
        <w:ind w:left="720"/>
        <w:rPr>
          <w:rFonts w:ascii="Arial" w:hAnsi="Arial" w:cs="Arial"/>
          <w:sz w:val="24"/>
          <w:szCs w:val="24"/>
        </w:rPr>
      </w:pPr>
    </w:p>
    <w:p w14:paraId="41F97F16" w14:textId="453703BF" w:rsidR="006A244C" w:rsidRPr="006A244C" w:rsidRDefault="006A244C" w:rsidP="006A244C">
      <w:pPr>
        <w:rPr>
          <w:b/>
          <w:sz w:val="24"/>
          <w:szCs w:val="24"/>
        </w:rPr>
      </w:pPr>
      <w:r w:rsidRPr="006A244C">
        <w:rPr>
          <w:b/>
          <w:sz w:val="24"/>
          <w:szCs w:val="24"/>
        </w:rPr>
        <w:t>This propos</w:t>
      </w:r>
      <w:r w:rsidR="00B7367B">
        <w:rPr>
          <w:b/>
          <w:sz w:val="24"/>
          <w:szCs w:val="24"/>
        </w:rPr>
        <w:t xml:space="preserve">ed scenario </w:t>
      </w:r>
      <w:r w:rsidRPr="006A244C">
        <w:rPr>
          <w:b/>
          <w:sz w:val="24"/>
          <w:szCs w:val="24"/>
        </w:rPr>
        <w:t>is to be read in conjunction with the associated site location</w:t>
      </w:r>
      <w:r w:rsidR="00BD4509">
        <w:rPr>
          <w:b/>
          <w:sz w:val="24"/>
          <w:szCs w:val="24"/>
        </w:rPr>
        <w:t xml:space="preserve">, </w:t>
      </w:r>
      <w:proofErr w:type="gramStart"/>
      <w:r w:rsidR="00BD4509">
        <w:rPr>
          <w:b/>
          <w:sz w:val="24"/>
          <w:szCs w:val="24"/>
        </w:rPr>
        <w:t>images</w:t>
      </w:r>
      <w:proofErr w:type="gramEnd"/>
      <w:r w:rsidR="000119B4">
        <w:rPr>
          <w:b/>
          <w:sz w:val="24"/>
          <w:szCs w:val="24"/>
        </w:rPr>
        <w:t xml:space="preserve"> and description </w:t>
      </w:r>
      <w:r w:rsidR="00B7367B">
        <w:rPr>
          <w:b/>
          <w:sz w:val="24"/>
          <w:szCs w:val="24"/>
        </w:rPr>
        <w:t xml:space="preserve">below </w:t>
      </w:r>
      <w:r w:rsidR="000119B4">
        <w:rPr>
          <w:b/>
          <w:sz w:val="24"/>
          <w:szCs w:val="24"/>
        </w:rPr>
        <w:t xml:space="preserve">that has also been provided in the </w:t>
      </w:r>
      <w:r w:rsidR="00B7367B">
        <w:rPr>
          <w:b/>
          <w:sz w:val="24"/>
          <w:szCs w:val="24"/>
        </w:rPr>
        <w:t xml:space="preserve">closely related </w:t>
      </w:r>
      <w:r w:rsidR="000119B4">
        <w:rPr>
          <w:b/>
          <w:sz w:val="24"/>
          <w:szCs w:val="24"/>
        </w:rPr>
        <w:t>Module: Ad</w:t>
      </w:r>
      <w:r w:rsidR="00B7367B">
        <w:rPr>
          <w:b/>
          <w:sz w:val="24"/>
          <w:szCs w:val="24"/>
        </w:rPr>
        <w:t>vanced Construction and Civil Engineering Technology (ACBA 6004).</w:t>
      </w:r>
      <w:r w:rsidRPr="006A244C">
        <w:rPr>
          <w:b/>
          <w:sz w:val="24"/>
          <w:szCs w:val="24"/>
        </w:rPr>
        <w:t xml:space="preserve"> </w:t>
      </w:r>
    </w:p>
    <w:p w14:paraId="1B8D4949" w14:textId="77777777" w:rsidR="006A244C" w:rsidRPr="006A244C" w:rsidRDefault="006A244C" w:rsidP="006A244C">
      <w:pPr>
        <w:rPr>
          <w:b/>
          <w:sz w:val="24"/>
          <w:szCs w:val="24"/>
        </w:rPr>
      </w:pPr>
    </w:p>
    <w:p w14:paraId="164132AA" w14:textId="2A692E05" w:rsidR="006A244C" w:rsidRPr="006A244C" w:rsidRDefault="006A244C" w:rsidP="006A244C">
      <w:pPr>
        <w:rPr>
          <w:b/>
          <w:i/>
          <w:iCs/>
          <w:sz w:val="24"/>
          <w:szCs w:val="24"/>
        </w:rPr>
      </w:pPr>
      <w:r w:rsidRPr="006A244C">
        <w:rPr>
          <w:b/>
          <w:i/>
          <w:iCs/>
          <w:sz w:val="24"/>
          <w:szCs w:val="24"/>
        </w:rPr>
        <w:t>This is a University assignment</w:t>
      </w:r>
      <w:r w:rsidR="00BD23FB">
        <w:rPr>
          <w:b/>
          <w:i/>
          <w:iCs/>
          <w:sz w:val="24"/>
          <w:szCs w:val="24"/>
        </w:rPr>
        <w:t xml:space="preserve"> so</w:t>
      </w:r>
      <w:r w:rsidRPr="006A244C">
        <w:rPr>
          <w:b/>
          <w:i/>
          <w:iCs/>
          <w:sz w:val="24"/>
          <w:szCs w:val="24"/>
        </w:rPr>
        <w:t xml:space="preserve"> please </w:t>
      </w:r>
      <w:proofErr w:type="gramStart"/>
      <w:r w:rsidRPr="006A244C">
        <w:rPr>
          <w:b/>
          <w:i/>
          <w:iCs/>
          <w:sz w:val="24"/>
          <w:szCs w:val="24"/>
        </w:rPr>
        <w:t>state clearly</w:t>
      </w:r>
      <w:proofErr w:type="gramEnd"/>
      <w:r w:rsidRPr="006A244C">
        <w:rPr>
          <w:b/>
          <w:i/>
          <w:iCs/>
          <w:sz w:val="24"/>
          <w:szCs w:val="24"/>
        </w:rPr>
        <w:t xml:space="preserve"> all assumptions </w:t>
      </w:r>
      <w:r w:rsidR="00B7367B">
        <w:rPr>
          <w:b/>
          <w:i/>
          <w:iCs/>
          <w:sz w:val="24"/>
          <w:szCs w:val="24"/>
        </w:rPr>
        <w:t xml:space="preserve">that </w:t>
      </w:r>
      <w:r w:rsidRPr="006A244C">
        <w:rPr>
          <w:b/>
          <w:i/>
          <w:iCs/>
          <w:sz w:val="24"/>
          <w:szCs w:val="24"/>
        </w:rPr>
        <w:t>you make and the reasoning behind this.</w:t>
      </w:r>
      <w:r w:rsidR="00BD4509" w:rsidRPr="00BD4509">
        <w:rPr>
          <w:b/>
          <w:i/>
          <w:iCs/>
          <w:sz w:val="24"/>
          <w:szCs w:val="24"/>
        </w:rPr>
        <w:t xml:space="preserve"> It is not a pure aesthetic design exercise; the focus is on technolog</w:t>
      </w:r>
      <w:r w:rsidR="00BD23FB">
        <w:rPr>
          <w:b/>
          <w:i/>
          <w:iCs/>
          <w:sz w:val="24"/>
          <w:szCs w:val="24"/>
        </w:rPr>
        <w:t xml:space="preserve">y, services </w:t>
      </w:r>
      <w:r w:rsidR="00BD4509" w:rsidRPr="00BD4509">
        <w:rPr>
          <w:b/>
          <w:i/>
          <w:iCs/>
          <w:sz w:val="24"/>
          <w:szCs w:val="24"/>
        </w:rPr>
        <w:t>and building performance.</w:t>
      </w:r>
    </w:p>
    <w:p w14:paraId="5E415FA0" w14:textId="77777777" w:rsidR="006A244C" w:rsidRPr="006A244C" w:rsidRDefault="006A244C" w:rsidP="006A244C">
      <w:pPr>
        <w:rPr>
          <w:b/>
          <w:sz w:val="24"/>
          <w:szCs w:val="24"/>
        </w:rPr>
      </w:pPr>
    </w:p>
    <w:p w14:paraId="0CFE5BFD" w14:textId="77777777" w:rsidR="006A244C" w:rsidRPr="006A244C" w:rsidRDefault="006A244C" w:rsidP="006A244C">
      <w:pPr>
        <w:rPr>
          <w:rFonts w:eastAsia="Calibri"/>
          <w:b/>
          <w:sz w:val="24"/>
          <w:szCs w:val="24"/>
          <w:u w:val="single"/>
          <w:lang w:eastAsia="en-US"/>
        </w:rPr>
      </w:pPr>
      <w:r w:rsidRPr="006A244C">
        <w:rPr>
          <w:rFonts w:eastAsia="Calibri"/>
          <w:b/>
          <w:sz w:val="24"/>
          <w:szCs w:val="24"/>
          <w:u w:val="single"/>
          <w:lang w:eastAsia="en-US"/>
        </w:rPr>
        <w:t xml:space="preserve">Scenario </w:t>
      </w:r>
    </w:p>
    <w:p w14:paraId="151BAABE" w14:textId="77777777" w:rsidR="006A244C" w:rsidRPr="006A244C" w:rsidRDefault="006A244C" w:rsidP="006A244C">
      <w:pPr>
        <w:rPr>
          <w:b/>
          <w:sz w:val="24"/>
          <w:szCs w:val="24"/>
        </w:rPr>
      </w:pPr>
    </w:p>
    <w:p w14:paraId="6171E67B" w14:textId="22798F93" w:rsidR="006A244C" w:rsidRPr="006A244C" w:rsidRDefault="00B7367B" w:rsidP="006A244C">
      <w:pPr>
        <w:rPr>
          <w:b/>
          <w:sz w:val="24"/>
          <w:szCs w:val="24"/>
        </w:rPr>
      </w:pPr>
      <w:r>
        <w:rPr>
          <w:b/>
          <w:sz w:val="24"/>
          <w:szCs w:val="24"/>
        </w:rPr>
        <w:t xml:space="preserve">Background to the </w:t>
      </w:r>
      <w:r w:rsidR="006A244C" w:rsidRPr="006A244C">
        <w:rPr>
          <w:b/>
          <w:sz w:val="24"/>
          <w:szCs w:val="24"/>
        </w:rPr>
        <w:t xml:space="preserve">Proposal: </w:t>
      </w:r>
    </w:p>
    <w:p w14:paraId="69A3E402" w14:textId="77777777" w:rsidR="006A244C" w:rsidRPr="006A244C" w:rsidRDefault="006A244C" w:rsidP="006A244C">
      <w:pPr>
        <w:rPr>
          <w:b/>
          <w:sz w:val="24"/>
          <w:szCs w:val="24"/>
        </w:rPr>
      </w:pPr>
    </w:p>
    <w:p w14:paraId="4F6F0D12" w14:textId="5F6B65C7" w:rsidR="006A244C" w:rsidRPr="006A244C" w:rsidRDefault="006A244C" w:rsidP="006A244C">
      <w:pPr>
        <w:rPr>
          <w:sz w:val="24"/>
          <w:szCs w:val="24"/>
        </w:rPr>
      </w:pPr>
      <w:r w:rsidRPr="006A244C">
        <w:rPr>
          <w:sz w:val="24"/>
          <w:szCs w:val="24"/>
        </w:rPr>
        <w:t xml:space="preserve">As part of the planned regeneration of St Mary’s Street in Cardiff, the Welsh Government are keen to ensure that a significant new tower is built </w:t>
      </w:r>
      <w:r w:rsidR="00BD4509">
        <w:rPr>
          <w:sz w:val="24"/>
          <w:szCs w:val="24"/>
        </w:rPr>
        <w:t>with</w:t>
      </w:r>
      <w:r w:rsidRPr="006A244C">
        <w:rPr>
          <w:sz w:val="24"/>
          <w:szCs w:val="24"/>
        </w:rPr>
        <w:t>in the city centre</w:t>
      </w:r>
      <w:r w:rsidR="00BD4509">
        <w:rPr>
          <w:sz w:val="24"/>
          <w:szCs w:val="24"/>
        </w:rPr>
        <w:t>, on the site of a dated office/retail structure</w:t>
      </w:r>
      <w:r w:rsidRPr="006A244C">
        <w:rPr>
          <w:sz w:val="24"/>
          <w:szCs w:val="24"/>
        </w:rPr>
        <w:t xml:space="preserve">. You are to assume that you are part of a </w:t>
      </w:r>
      <w:r w:rsidR="00B7367B">
        <w:rPr>
          <w:sz w:val="24"/>
          <w:szCs w:val="24"/>
        </w:rPr>
        <w:t xml:space="preserve">multi-disciplinary </w:t>
      </w:r>
      <w:r w:rsidRPr="006A244C">
        <w:rPr>
          <w:sz w:val="24"/>
          <w:szCs w:val="24"/>
        </w:rPr>
        <w:t xml:space="preserve">project team </w:t>
      </w:r>
      <w:r w:rsidR="00B7367B">
        <w:rPr>
          <w:sz w:val="24"/>
          <w:szCs w:val="24"/>
        </w:rPr>
        <w:t xml:space="preserve">tasked </w:t>
      </w:r>
      <w:r w:rsidRPr="006A244C">
        <w:rPr>
          <w:sz w:val="24"/>
          <w:szCs w:val="24"/>
        </w:rPr>
        <w:t xml:space="preserve">to explore and critically evaluate the potential possibility of constructing a large new mixed-use tower block on the site of an existing 1970’s structure that links Westgate Street and St Mary’s Street. Please see the proposed site in the images below. </w:t>
      </w:r>
    </w:p>
    <w:p w14:paraId="72555E67" w14:textId="77777777" w:rsidR="006A244C" w:rsidRPr="006A244C" w:rsidRDefault="006A244C" w:rsidP="006A244C">
      <w:pPr>
        <w:rPr>
          <w:sz w:val="24"/>
          <w:szCs w:val="24"/>
        </w:rPr>
      </w:pPr>
    </w:p>
    <w:p w14:paraId="501380B7" w14:textId="6B7FB58F" w:rsidR="006A244C" w:rsidRPr="006A244C" w:rsidRDefault="006A244C" w:rsidP="006A244C">
      <w:pPr>
        <w:rPr>
          <w:sz w:val="24"/>
          <w:szCs w:val="24"/>
        </w:rPr>
      </w:pPr>
      <w:r w:rsidRPr="006A244C">
        <w:rPr>
          <w:sz w:val="24"/>
          <w:szCs w:val="24"/>
        </w:rPr>
        <w:t>The requirement is to create flexible office accommodation, recreation/</w:t>
      </w:r>
      <w:proofErr w:type="gramStart"/>
      <w:r w:rsidRPr="006A244C">
        <w:rPr>
          <w:sz w:val="24"/>
          <w:szCs w:val="24"/>
        </w:rPr>
        <w:t>leisure</w:t>
      </w:r>
      <w:proofErr w:type="gramEnd"/>
      <w:r w:rsidRPr="006A244C">
        <w:rPr>
          <w:sz w:val="24"/>
          <w:szCs w:val="24"/>
        </w:rPr>
        <w:t xml:space="preserve"> and residential serviced apartments with two storey retail units near ground level. The building should have a maximum height above the existing ground level of 16 floors together with and have a four-storey basement that will house building services, 3 floors of multi-storey car parking and a gymnasium/spa. Floors 0 to 6 to be designated for use as offices, with serviced apartments above that can be rented on a flexible, short-term basis by visitors to Cardiff</w:t>
      </w:r>
      <w:r w:rsidR="00B7367B">
        <w:rPr>
          <w:sz w:val="24"/>
          <w:szCs w:val="24"/>
        </w:rPr>
        <w:t>,</w:t>
      </w:r>
      <w:r w:rsidRPr="006A244C">
        <w:rPr>
          <w:sz w:val="24"/>
          <w:szCs w:val="24"/>
        </w:rPr>
        <w:t xml:space="preserve"> the Welsh Capital. </w:t>
      </w:r>
    </w:p>
    <w:p w14:paraId="173DCA85" w14:textId="77777777" w:rsidR="006A244C" w:rsidRPr="006A244C" w:rsidRDefault="006A244C" w:rsidP="006A244C">
      <w:pPr>
        <w:rPr>
          <w:sz w:val="24"/>
          <w:szCs w:val="24"/>
        </w:rPr>
      </w:pPr>
    </w:p>
    <w:p w14:paraId="388F0238" w14:textId="77777777" w:rsidR="006A244C" w:rsidRPr="006A244C" w:rsidRDefault="006A244C" w:rsidP="006A244C">
      <w:pPr>
        <w:rPr>
          <w:b/>
          <w:sz w:val="24"/>
          <w:szCs w:val="24"/>
        </w:rPr>
      </w:pPr>
      <w:r w:rsidRPr="006A244C">
        <w:rPr>
          <w:b/>
          <w:sz w:val="24"/>
          <w:szCs w:val="24"/>
        </w:rPr>
        <w:t xml:space="preserve">The Building:  </w:t>
      </w:r>
    </w:p>
    <w:p w14:paraId="6154F722" w14:textId="77777777" w:rsidR="006A244C" w:rsidRPr="006A244C" w:rsidRDefault="006A244C" w:rsidP="006A244C">
      <w:pPr>
        <w:rPr>
          <w:b/>
          <w:sz w:val="24"/>
          <w:szCs w:val="24"/>
        </w:rPr>
      </w:pPr>
    </w:p>
    <w:p w14:paraId="1399B68F" w14:textId="77777777" w:rsidR="006A244C" w:rsidRPr="006A244C" w:rsidRDefault="006A244C" w:rsidP="006A244C">
      <w:pPr>
        <w:rPr>
          <w:sz w:val="24"/>
          <w:szCs w:val="24"/>
        </w:rPr>
      </w:pPr>
      <w:r w:rsidRPr="006A244C">
        <w:rPr>
          <w:sz w:val="24"/>
          <w:szCs w:val="24"/>
        </w:rPr>
        <w:t xml:space="preserve">Set in a Conservation Area and surrounded by many Listed Buildings the new structure will need to be a significant marker as to how twenty first century buildings can make a positive contribution to the landscape of cities. The applicant is a large UK based property </w:t>
      </w:r>
      <w:proofErr w:type="gramStart"/>
      <w:r w:rsidRPr="006A244C">
        <w:rPr>
          <w:sz w:val="24"/>
          <w:szCs w:val="24"/>
        </w:rPr>
        <w:t>developer</w:t>
      </w:r>
      <w:proofErr w:type="gramEnd"/>
      <w:r w:rsidRPr="006A244C">
        <w:rPr>
          <w:sz w:val="24"/>
          <w:szCs w:val="24"/>
        </w:rPr>
        <w:t xml:space="preserve"> and you are to assume you work as part of their Construction Management team.</w:t>
      </w:r>
    </w:p>
    <w:p w14:paraId="0AFD524F" w14:textId="77777777" w:rsidR="006A244C" w:rsidRPr="006A244C" w:rsidRDefault="006A244C" w:rsidP="006A244C">
      <w:pPr>
        <w:rPr>
          <w:sz w:val="24"/>
          <w:szCs w:val="24"/>
        </w:rPr>
      </w:pPr>
    </w:p>
    <w:p w14:paraId="1FAB9F91" w14:textId="77777777" w:rsidR="00B7367B" w:rsidRDefault="00B7367B" w:rsidP="006A244C">
      <w:pPr>
        <w:rPr>
          <w:b/>
          <w:sz w:val="24"/>
          <w:szCs w:val="24"/>
        </w:rPr>
      </w:pPr>
    </w:p>
    <w:p w14:paraId="49A34D75" w14:textId="77777777" w:rsidR="00B7367B" w:rsidRDefault="00B7367B" w:rsidP="006A244C">
      <w:pPr>
        <w:rPr>
          <w:b/>
          <w:sz w:val="24"/>
          <w:szCs w:val="24"/>
        </w:rPr>
      </w:pPr>
    </w:p>
    <w:p w14:paraId="334B69AE" w14:textId="16154922" w:rsidR="006A244C" w:rsidRPr="006A244C" w:rsidRDefault="006A244C" w:rsidP="006A244C">
      <w:pPr>
        <w:rPr>
          <w:b/>
          <w:sz w:val="24"/>
          <w:szCs w:val="24"/>
        </w:rPr>
      </w:pPr>
      <w:r w:rsidRPr="006A244C">
        <w:rPr>
          <w:b/>
          <w:sz w:val="24"/>
          <w:szCs w:val="24"/>
        </w:rPr>
        <w:lastRenderedPageBreak/>
        <w:t xml:space="preserve">Strategic issues: </w:t>
      </w:r>
    </w:p>
    <w:p w14:paraId="6F220EE7" w14:textId="77777777" w:rsidR="006A244C" w:rsidRPr="006A244C" w:rsidRDefault="006A244C" w:rsidP="006A244C">
      <w:pPr>
        <w:rPr>
          <w:b/>
          <w:sz w:val="24"/>
          <w:szCs w:val="24"/>
        </w:rPr>
      </w:pPr>
    </w:p>
    <w:p w14:paraId="08A293D4" w14:textId="4233D075" w:rsidR="006A244C" w:rsidRPr="006A244C" w:rsidRDefault="006A244C" w:rsidP="006A244C">
      <w:pPr>
        <w:rPr>
          <w:sz w:val="24"/>
          <w:szCs w:val="24"/>
        </w:rPr>
      </w:pPr>
      <w:r w:rsidRPr="006A244C">
        <w:rPr>
          <w:sz w:val="24"/>
          <w:szCs w:val="24"/>
        </w:rPr>
        <w:t xml:space="preserve">The principle of the redevelopment of this site is to provide iconic facilities that make a positive contribution to Cardiff’s sky-line and act as an exemplar as to how high-rise urban buildings could in the future be evaluated. Concern however, has been raised regarding the impact on street-scape, scale, neighbouring heritage assets and social housing provision that it is suggested are material considerations which it could be argued </w:t>
      </w:r>
      <w:r w:rsidR="00B7367B">
        <w:rPr>
          <w:sz w:val="24"/>
          <w:szCs w:val="24"/>
        </w:rPr>
        <w:t xml:space="preserve">are </w:t>
      </w:r>
      <w:r w:rsidRPr="006A244C">
        <w:rPr>
          <w:sz w:val="24"/>
          <w:szCs w:val="24"/>
        </w:rPr>
        <w:t>contrary to currently applied, strategic local and national policies. Further discussion regarding inclusive design, climate change, and transport is ongoing with the authorities and various amenity groups.</w:t>
      </w:r>
    </w:p>
    <w:p w14:paraId="600DF2AC" w14:textId="77777777" w:rsidR="006A244C" w:rsidRPr="006A244C" w:rsidRDefault="006A244C" w:rsidP="006A244C">
      <w:pPr>
        <w:rPr>
          <w:sz w:val="24"/>
          <w:szCs w:val="24"/>
        </w:rPr>
      </w:pPr>
    </w:p>
    <w:p w14:paraId="12239557" w14:textId="131B05BB" w:rsidR="006A244C" w:rsidRPr="006A244C" w:rsidRDefault="006A244C" w:rsidP="006A244C">
      <w:pPr>
        <w:rPr>
          <w:rFonts w:eastAsia="Calibri"/>
          <w:sz w:val="24"/>
          <w:szCs w:val="24"/>
          <w:lang w:eastAsia="en-US"/>
        </w:rPr>
      </w:pPr>
      <w:r w:rsidRPr="006A244C">
        <w:rPr>
          <w:rFonts w:eastAsia="Calibri"/>
          <w:sz w:val="24"/>
          <w:szCs w:val="24"/>
          <w:lang w:eastAsia="en-US"/>
        </w:rPr>
        <w:t>The City Council’s Conservation Team and Cadw as well as various lobbyists have expressed serious reservations about the proposals, hence your client, keen to reach a compromise has asked you to ensure the scheme is sufficiently robust to counter these</w:t>
      </w:r>
      <w:r w:rsidR="00B7367B">
        <w:rPr>
          <w:rFonts w:eastAsia="Calibri"/>
          <w:sz w:val="24"/>
          <w:szCs w:val="24"/>
          <w:lang w:eastAsia="en-US"/>
        </w:rPr>
        <w:t xml:space="preserve"> arguments</w:t>
      </w:r>
      <w:r w:rsidRPr="006A244C">
        <w:rPr>
          <w:rFonts w:eastAsia="Calibri"/>
          <w:sz w:val="24"/>
          <w:szCs w:val="24"/>
          <w:lang w:eastAsia="en-US"/>
        </w:rPr>
        <w:t xml:space="preserve">. Please note you are not being asked to design the whole building or prepare a concept feasibility design, but recommend </w:t>
      </w:r>
      <w:r w:rsidR="00B7367B">
        <w:rPr>
          <w:rFonts w:eastAsia="Calibri"/>
          <w:sz w:val="24"/>
          <w:szCs w:val="24"/>
          <w:lang w:eastAsia="en-US"/>
        </w:rPr>
        <w:t xml:space="preserve">the appropriate building services (active and passive) necessary to ensure that the building attains high levels of </w:t>
      </w:r>
      <w:r w:rsidRPr="006A244C">
        <w:rPr>
          <w:rFonts w:eastAsia="Calibri"/>
          <w:sz w:val="24"/>
          <w:szCs w:val="24"/>
          <w:lang w:eastAsia="en-US"/>
        </w:rPr>
        <w:t xml:space="preserve">environmental performance </w:t>
      </w:r>
      <w:r w:rsidR="00B7367B">
        <w:rPr>
          <w:rFonts w:eastAsia="Calibri"/>
          <w:sz w:val="24"/>
          <w:szCs w:val="24"/>
          <w:lang w:eastAsia="en-US"/>
        </w:rPr>
        <w:t xml:space="preserve">and thermal comfort and could act as a beacon as to how such structures can be serviced, managed and maintained, such that it acts as an example of good practice.  </w:t>
      </w:r>
    </w:p>
    <w:p w14:paraId="7A24F0CF" w14:textId="77777777" w:rsidR="006A244C" w:rsidRPr="006A244C" w:rsidRDefault="006A244C" w:rsidP="006A244C">
      <w:pPr>
        <w:rPr>
          <w:rFonts w:eastAsia="Calibri"/>
          <w:sz w:val="24"/>
          <w:szCs w:val="24"/>
          <w:lang w:eastAsia="en-US"/>
        </w:rPr>
      </w:pPr>
    </w:p>
    <w:p w14:paraId="76373CF7" w14:textId="5D4EDDC9" w:rsidR="006A244C" w:rsidRPr="006A244C" w:rsidRDefault="006A244C" w:rsidP="006A244C">
      <w:pPr>
        <w:rPr>
          <w:rFonts w:eastAsia="Calibri"/>
          <w:b/>
          <w:bCs/>
          <w:sz w:val="24"/>
          <w:szCs w:val="24"/>
          <w:lang w:eastAsia="en-US"/>
        </w:rPr>
      </w:pPr>
      <w:r w:rsidRPr="006A244C">
        <w:rPr>
          <w:rFonts w:eastAsia="Calibri"/>
          <w:b/>
          <w:bCs/>
          <w:sz w:val="24"/>
          <w:szCs w:val="24"/>
          <w:lang w:eastAsia="en-US"/>
        </w:rPr>
        <w:t>Please attempt a</w:t>
      </w:r>
      <w:r w:rsidR="00A432DD">
        <w:rPr>
          <w:rFonts w:eastAsia="Calibri"/>
          <w:b/>
          <w:bCs/>
          <w:sz w:val="24"/>
          <w:szCs w:val="24"/>
          <w:lang w:eastAsia="en-US"/>
        </w:rPr>
        <w:t xml:space="preserve">ll </w:t>
      </w:r>
      <w:r w:rsidRPr="006A244C">
        <w:rPr>
          <w:rFonts w:eastAsia="Calibri"/>
          <w:b/>
          <w:bCs/>
          <w:sz w:val="24"/>
          <w:szCs w:val="24"/>
          <w:lang w:eastAsia="en-US"/>
        </w:rPr>
        <w:t>THREE Tasks</w:t>
      </w:r>
      <w:r w:rsidR="00A432DD">
        <w:rPr>
          <w:rFonts w:eastAsia="Calibri"/>
          <w:b/>
          <w:bCs/>
          <w:sz w:val="24"/>
          <w:szCs w:val="24"/>
          <w:lang w:eastAsia="en-US"/>
        </w:rPr>
        <w:t>. All tasks are assessed equally against the marking criteria on the assessment sheet,</w:t>
      </w:r>
      <w:r w:rsidRPr="006A244C">
        <w:rPr>
          <w:rFonts w:eastAsia="Calibri"/>
          <w:b/>
          <w:bCs/>
          <w:sz w:val="24"/>
          <w:szCs w:val="24"/>
          <w:lang w:eastAsia="en-US"/>
        </w:rPr>
        <w:t xml:space="preserve"> below:</w:t>
      </w:r>
    </w:p>
    <w:p w14:paraId="402AD507" w14:textId="77777777" w:rsidR="006A244C" w:rsidRPr="006A244C" w:rsidRDefault="006A244C" w:rsidP="006A244C">
      <w:pPr>
        <w:rPr>
          <w:rFonts w:eastAsia="Calibri"/>
          <w:sz w:val="24"/>
          <w:szCs w:val="24"/>
          <w:lang w:eastAsia="en-US"/>
        </w:rPr>
      </w:pPr>
    </w:p>
    <w:tbl>
      <w:tblPr>
        <w:tblW w:w="0" w:type="auto"/>
        <w:tblLayout w:type="fixed"/>
        <w:tblLook w:val="0000" w:firstRow="0" w:lastRow="0" w:firstColumn="0" w:lastColumn="0" w:noHBand="0" w:noVBand="0"/>
      </w:tblPr>
      <w:tblGrid>
        <w:gridCol w:w="10031"/>
      </w:tblGrid>
      <w:tr w:rsidR="006A244C" w:rsidRPr="006A244C" w14:paraId="6BFD42F6" w14:textId="77777777" w:rsidTr="00A31E7A">
        <w:tc>
          <w:tcPr>
            <w:tcW w:w="10031" w:type="dxa"/>
            <w:tcBorders>
              <w:top w:val="single" w:sz="4" w:space="0" w:color="auto"/>
              <w:left w:val="single" w:sz="4" w:space="0" w:color="auto"/>
              <w:bottom w:val="single" w:sz="4" w:space="0" w:color="auto"/>
              <w:right w:val="single" w:sz="4" w:space="0" w:color="auto"/>
            </w:tcBorders>
          </w:tcPr>
          <w:p w14:paraId="463B4CC7" w14:textId="77777777" w:rsidR="006A244C" w:rsidRPr="006A244C" w:rsidRDefault="006A244C" w:rsidP="006A244C">
            <w:pPr>
              <w:keepNext/>
              <w:keepLines/>
              <w:spacing w:before="40"/>
              <w:outlineLvl w:val="4"/>
              <w:rPr>
                <w:rFonts w:eastAsiaTheme="majorEastAsia" w:cstheme="majorBidi"/>
                <w:b/>
                <w:bCs/>
                <w:i/>
                <w:color w:val="365F91" w:themeColor="accent1" w:themeShade="BF"/>
                <w:sz w:val="22"/>
                <w:szCs w:val="22"/>
              </w:rPr>
            </w:pPr>
            <w:r w:rsidRPr="006A244C">
              <w:rPr>
                <w:rFonts w:eastAsiaTheme="majorEastAsia" w:cstheme="majorBidi"/>
                <w:b/>
                <w:bCs/>
                <w:color w:val="000000" w:themeColor="text1"/>
                <w:sz w:val="22"/>
                <w:szCs w:val="22"/>
              </w:rPr>
              <w:t xml:space="preserve">Task 1 </w:t>
            </w:r>
          </w:p>
        </w:tc>
      </w:tr>
      <w:tr w:rsidR="006A244C" w:rsidRPr="006A244C" w14:paraId="7A65B9F0" w14:textId="77777777" w:rsidTr="00A31E7A">
        <w:tc>
          <w:tcPr>
            <w:tcW w:w="10031" w:type="dxa"/>
            <w:tcBorders>
              <w:top w:val="single" w:sz="4" w:space="0" w:color="auto"/>
            </w:tcBorders>
          </w:tcPr>
          <w:p w14:paraId="6DFEBAF2" w14:textId="77777777" w:rsidR="006A244C" w:rsidRPr="006A244C" w:rsidRDefault="006A244C" w:rsidP="006A244C">
            <w:pPr>
              <w:rPr>
                <w:sz w:val="22"/>
                <w:szCs w:val="22"/>
              </w:rPr>
            </w:pPr>
          </w:p>
          <w:p w14:paraId="7AF17637" w14:textId="665C6840" w:rsidR="006A244C" w:rsidRPr="006A244C" w:rsidRDefault="006A244C" w:rsidP="00A432DD">
            <w:pPr>
              <w:pStyle w:val="ListParagraph"/>
              <w:numPr>
                <w:ilvl w:val="0"/>
                <w:numId w:val="18"/>
              </w:numPr>
              <w:spacing w:before="100" w:beforeAutospacing="1" w:after="100" w:afterAutospacing="1"/>
              <w:rPr>
                <w:sz w:val="22"/>
                <w:szCs w:val="22"/>
              </w:rPr>
            </w:pPr>
            <w:r w:rsidRPr="00A432DD">
              <w:rPr>
                <w:sz w:val="24"/>
                <w:szCs w:val="24"/>
              </w:rPr>
              <w:t xml:space="preserve">Utilising neat </w:t>
            </w:r>
            <w:r w:rsidRPr="00A432DD">
              <w:rPr>
                <w:b/>
                <w:bCs/>
                <w:sz w:val="24"/>
                <w:szCs w:val="24"/>
              </w:rPr>
              <w:t>suitably annotated</w:t>
            </w:r>
            <w:r w:rsidRPr="00A432DD">
              <w:rPr>
                <w:sz w:val="24"/>
                <w:szCs w:val="24"/>
              </w:rPr>
              <w:t xml:space="preserve"> sketches </w:t>
            </w:r>
            <w:r w:rsidR="00A432DD" w:rsidRPr="00A432DD">
              <w:rPr>
                <w:sz w:val="24"/>
                <w:szCs w:val="24"/>
              </w:rPr>
              <w:t>and schematics</w:t>
            </w:r>
            <w:r w:rsidR="00BD23FB">
              <w:rPr>
                <w:sz w:val="24"/>
                <w:szCs w:val="24"/>
              </w:rPr>
              <w:t>,</w:t>
            </w:r>
            <w:r w:rsidR="00A432DD" w:rsidRPr="00A432DD">
              <w:rPr>
                <w:sz w:val="24"/>
                <w:szCs w:val="24"/>
              </w:rPr>
              <w:t xml:space="preserve"> </w:t>
            </w:r>
            <w:r w:rsidR="00A432DD">
              <w:rPr>
                <w:sz w:val="24"/>
                <w:szCs w:val="24"/>
              </w:rPr>
              <w:t xml:space="preserve">evaluate </w:t>
            </w:r>
            <w:r w:rsidR="00BD23FB">
              <w:rPr>
                <w:sz w:val="24"/>
                <w:szCs w:val="24"/>
              </w:rPr>
              <w:t xml:space="preserve">the </w:t>
            </w:r>
            <w:r w:rsidR="00A432DD">
              <w:rPr>
                <w:sz w:val="24"/>
                <w:szCs w:val="24"/>
              </w:rPr>
              <w:t xml:space="preserve">options and </w:t>
            </w:r>
            <w:r w:rsidRPr="00A432DD">
              <w:rPr>
                <w:sz w:val="24"/>
                <w:szCs w:val="24"/>
              </w:rPr>
              <w:t xml:space="preserve">make appropriate recommendations for the design and construction of </w:t>
            </w:r>
            <w:r w:rsidR="00A432DD">
              <w:rPr>
                <w:sz w:val="24"/>
                <w:szCs w:val="24"/>
              </w:rPr>
              <w:t xml:space="preserve">the </w:t>
            </w:r>
            <w:r w:rsidR="00A432DD" w:rsidRPr="00A432DD">
              <w:rPr>
                <w:color w:val="000000"/>
                <w:sz w:val="24"/>
                <w:szCs w:val="24"/>
              </w:rPr>
              <w:t>HVAC technologies and installation challenges f</w:t>
            </w:r>
            <w:r w:rsidR="00A432DD">
              <w:rPr>
                <w:color w:val="000000"/>
                <w:sz w:val="24"/>
                <w:szCs w:val="24"/>
              </w:rPr>
              <w:t xml:space="preserve">acing </w:t>
            </w:r>
            <w:r w:rsidR="00A432DD" w:rsidRPr="00A432DD">
              <w:rPr>
                <w:color w:val="000000"/>
                <w:sz w:val="24"/>
                <w:szCs w:val="24"/>
              </w:rPr>
              <w:t xml:space="preserve">at least two of the different uses that the building is </w:t>
            </w:r>
            <w:r w:rsidR="00A432DD">
              <w:rPr>
                <w:color w:val="000000"/>
                <w:sz w:val="24"/>
                <w:szCs w:val="24"/>
              </w:rPr>
              <w:t xml:space="preserve">to be </w:t>
            </w:r>
            <w:r w:rsidR="00A432DD" w:rsidRPr="00A432DD">
              <w:rPr>
                <w:color w:val="000000"/>
                <w:sz w:val="24"/>
                <w:szCs w:val="24"/>
              </w:rPr>
              <w:t>divided into</w:t>
            </w:r>
            <w:r w:rsidR="00A432DD">
              <w:rPr>
                <w:color w:val="000000"/>
                <w:sz w:val="24"/>
                <w:szCs w:val="24"/>
              </w:rPr>
              <w:t>,</w:t>
            </w:r>
            <w:r w:rsidR="00A432DD" w:rsidRPr="00A432DD">
              <w:rPr>
                <w:color w:val="000000"/>
                <w:sz w:val="24"/>
                <w:szCs w:val="24"/>
              </w:rPr>
              <w:t xml:space="preserve"> as a multi-zone facility.</w:t>
            </w:r>
            <w:r w:rsidR="00A432DD">
              <w:rPr>
                <w:color w:val="000000"/>
                <w:sz w:val="24"/>
                <w:szCs w:val="24"/>
              </w:rPr>
              <w:t xml:space="preserve">  </w:t>
            </w:r>
          </w:p>
          <w:p w14:paraId="1C511DC2" w14:textId="77777777" w:rsidR="006A244C" w:rsidRPr="006A244C" w:rsidRDefault="006A244C" w:rsidP="006A244C">
            <w:pPr>
              <w:keepNext/>
              <w:pBdr>
                <w:top w:val="single" w:sz="18" w:space="1" w:color="auto"/>
                <w:left w:val="single" w:sz="18" w:space="4" w:color="auto"/>
                <w:bottom w:val="single" w:sz="18" w:space="1" w:color="auto"/>
                <w:right w:val="single" w:sz="18" w:space="4" w:color="auto"/>
              </w:pBdr>
              <w:outlineLvl w:val="5"/>
              <w:rPr>
                <w:b/>
                <w:bCs/>
                <w:sz w:val="22"/>
                <w:szCs w:val="22"/>
                <w:lang w:eastAsia="en-US"/>
              </w:rPr>
            </w:pPr>
          </w:p>
          <w:p w14:paraId="6EEF6607" w14:textId="77777777" w:rsidR="006A244C" w:rsidRPr="006A244C" w:rsidRDefault="006A244C" w:rsidP="006A244C">
            <w:pPr>
              <w:keepNext/>
              <w:pBdr>
                <w:top w:val="single" w:sz="18" w:space="1" w:color="auto"/>
                <w:left w:val="single" w:sz="18" w:space="4" w:color="auto"/>
                <w:bottom w:val="single" w:sz="18" w:space="1" w:color="auto"/>
                <w:right w:val="single" w:sz="18" w:space="4" w:color="auto"/>
              </w:pBdr>
              <w:outlineLvl w:val="5"/>
              <w:rPr>
                <w:b/>
                <w:bCs/>
                <w:sz w:val="22"/>
                <w:szCs w:val="22"/>
                <w:lang w:eastAsia="en-US"/>
              </w:rPr>
            </w:pPr>
            <w:r w:rsidRPr="006A244C">
              <w:rPr>
                <w:b/>
                <w:bCs/>
                <w:sz w:val="22"/>
                <w:szCs w:val="22"/>
                <w:lang w:eastAsia="en-US"/>
              </w:rPr>
              <w:t xml:space="preserve">Task 2  </w:t>
            </w:r>
          </w:p>
          <w:p w14:paraId="712A107A" w14:textId="77777777" w:rsidR="006A244C" w:rsidRPr="006A244C" w:rsidRDefault="006A244C" w:rsidP="006A244C">
            <w:pPr>
              <w:rPr>
                <w:sz w:val="22"/>
                <w:szCs w:val="22"/>
              </w:rPr>
            </w:pPr>
          </w:p>
          <w:p w14:paraId="3981745A" w14:textId="53E0193E" w:rsidR="00A432DD" w:rsidRPr="00A432DD" w:rsidRDefault="00A432DD" w:rsidP="00A432DD">
            <w:pPr>
              <w:pStyle w:val="ListParagraph"/>
              <w:numPr>
                <w:ilvl w:val="0"/>
                <w:numId w:val="18"/>
              </w:numPr>
              <w:spacing w:before="100" w:beforeAutospacing="1" w:after="100" w:afterAutospacing="1"/>
              <w:rPr>
                <w:color w:val="000000"/>
                <w:sz w:val="24"/>
                <w:szCs w:val="24"/>
              </w:rPr>
            </w:pPr>
            <w:r w:rsidRPr="00A432DD">
              <w:rPr>
                <w:color w:val="000000"/>
                <w:sz w:val="24"/>
                <w:szCs w:val="24"/>
              </w:rPr>
              <w:t xml:space="preserve">Critically evaluate energy use provision and the principles and installation of natural, </w:t>
            </w:r>
            <w:proofErr w:type="gramStart"/>
            <w:r w:rsidRPr="00A432DD">
              <w:rPr>
                <w:color w:val="000000"/>
                <w:sz w:val="24"/>
                <w:szCs w:val="24"/>
              </w:rPr>
              <w:t>artificial</w:t>
            </w:r>
            <w:proofErr w:type="gramEnd"/>
            <w:r w:rsidRPr="00A432DD">
              <w:rPr>
                <w:color w:val="000000"/>
                <w:sz w:val="24"/>
                <w:szCs w:val="24"/>
              </w:rPr>
              <w:t xml:space="preserve"> and emergency lighting and power systems</w:t>
            </w:r>
            <w:r w:rsidR="00BD23FB">
              <w:rPr>
                <w:color w:val="000000"/>
                <w:sz w:val="24"/>
                <w:szCs w:val="24"/>
              </w:rPr>
              <w:t xml:space="preserve"> within the building</w:t>
            </w:r>
            <w:r w:rsidRPr="00A432DD">
              <w:rPr>
                <w:color w:val="000000"/>
                <w:sz w:val="24"/>
                <w:szCs w:val="24"/>
              </w:rPr>
              <w:t>.</w:t>
            </w:r>
          </w:p>
          <w:p w14:paraId="090AC148" w14:textId="77777777" w:rsidR="006A244C" w:rsidRPr="006A244C" w:rsidRDefault="006A244C" w:rsidP="006A244C">
            <w:pPr>
              <w:keepNext/>
              <w:pBdr>
                <w:top w:val="single" w:sz="18" w:space="1" w:color="auto"/>
                <w:left w:val="single" w:sz="18" w:space="4" w:color="auto"/>
                <w:bottom w:val="single" w:sz="18" w:space="1" w:color="auto"/>
                <w:right w:val="single" w:sz="18" w:space="4" w:color="auto"/>
              </w:pBdr>
              <w:outlineLvl w:val="5"/>
              <w:rPr>
                <w:b/>
                <w:bCs/>
                <w:sz w:val="22"/>
                <w:szCs w:val="22"/>
                <w:lang w:eastAsia="en-US"/>
              </w:rPr>
            </w:pPr>
          </w:p>
          <w:p w14:paraId="7CA5A651" w14:textId="77777777" w:rsidR="006A244C" w:rsidRPr="006A244C" w:rsidRDefault="006A244C" w:rsidP="006A244C">
            <w:pPr>
              <w:keepNext/>
              <w:pBdr>
                <w:top w:val="single" w:sz="18" w:space="1" w:color="auto"/>
                <w:left w:val="single" w:sz="18" w:space="4" w:color="auto"/>
                <w:bottom w:val="single" w:sz="18" w:space="1" w:color="auto"/>
                <w:right w:val="single" w:sz="18" w:space="4" w:color="auto"/>
              </w:pBdr>
              <w:outlineLvl w:val="5"/>
              <w:rPr>
                <w:b/>
                <w:bCs/>
                <w:sz w:val="22"/>
                <w:szCs w:val="22"/>
                <w:lang w:eastAsia="en-US"/>
              </w:rPr>
            </w:pPr>
            <w:r w:rsidRPr="006A244C">
              <w:rPr>
                <w:b/>
                <w:bCs/>
                <w:sz w:val="22"/>
                <w:szCs w:val="22"/>
                <w:lang w:eastAsia="en-US"/>
              </w:rPr>
              <w:t xml:space="preserve">Task 3  </w:t>
            </w:r>
          </w:p>
          <w:p w14:paraId="79EA7658" w14:textId="77777777" w:rsidR="006A244C" w:rsidRPr="006A244C" w:rsidRDefault="006A244C" w:rsidP="006A244C">
            <w:pPr>
              <w:rPr>
                <w:sz w:val="22"/>
                <w:szCs w:val="22"/>
              </w:rPr>
            </w:pPr>
          </w:p>
          <w:p w14:paraId="6943B37F" w14:textId="77777777" w:rsidR="00A432DD" w:rsidRPr="00A432DD" w:rsidRDefault="00A432DD" w:rsidP="00A432DD">
            <w:pPr>
              <w:pStyle w:val="ListParagraph"/>
              <w:spacing w:before="100" w:beforeAutospacing="1" w:after="100" w:afterAutospacing="1"/>
              <w:rPr>
                <w:color w:val="000000"/>
                <w:sz w:val="24"/>
                <w:szCs w:val="24"/>
              </w:rPr>
            </w:pPr>
          </w:p>
          <w:p w14:paraId="654A0D50" w14:textId="4B6A18DA" w:rsidR="00A432DD" w:rsidRPr="00A432DD" w:rsidRDefault="00A432DD" w:rsidP="00A432DD">
            <w:pPr>
              <w:pStyle w:val="ListParagraph"/>
              <w:numPr>
                <w:ilvl w:val="0"/>
                <w:numId w:val="18"/>
              </w:numPr>
              <w:spacing w:before="100" w:beforeAutospacing="1" w:after="100" w:afterAutospacing="1"/>
              <w:rPr>
                <w:color w:val="000000"/>
                <w:sz w:val="24"/>
                <w:szCs w:val="24"/>
              </w:rPr>
            </w:pPr>
            <w:r w:rsidRPr="00A432DD">
              <w:rPr>
                <w:color w:val="000000"/>
                <w:sz w:val="24"/>
                <w:szCs w:val="24"/>
              </w:rPr>
              <w:t>Critically appraise the building fabric and potential equipment choices</w:t>
            </w:r>
            <w:r>
              <w:rPr>
                <w:color w:val="000000"/>
                <w:sz w:val="24"/>
                <w:szCs w:val="24"/>
              </w:rPr>
              <w:t xml:space="preserve"> for the </w:t>
            </w:r>
            <w:r w:rsidRPr="00A432DD">
              <w:rPr>
                <w:color w:val="000000"/>
                <w:sz w:val="24"/>
                <w:szCs w:val="24"/>
              </w:rPr>
              <w:t xml:space="preserve">design and installation practice </w:t>
            </w:r>
            <w:r>
              <w:rPr>
                <w:color w:val="000000"/>
                <w:sz w:val="24"/>
                <w:szCs w:val="24"/>
              </w:rPr>
              <w:t>with</w:t>
            </w:r>
            <w:r w:rsidRPr="00A432DD">
              <w:rPr>
                <w:color w:val="000000"/>
                <w:sz w:val="24"/>
                <w:szCs w:val="24"/>
              </w:rPr>
              <w:t xml:space="preserve">in the context of sustainable futures, </w:t>
            </w:r>
            <w:r>
              <w:rPr>
                <w:color w:val="000000"/>
                <w:sz w:val="24"/>
                <w:szCs w:val="24"/>
              </w:rPr>
              <w:t>low carbon/low energy</w:t>
            </w:r>
            <w:r w:rsidRPr="00A432DD">
              <w:rPr>
                <w:color w:val="000000"/>
                <w:sz w:val="24"/>
                <w:szCs w:val="24"/>
              </w:rPr>
              <w:t xml:space="preserve"> cost savings.</w:t>
            </w:r>
          </w:p>
          <w:p w14:paraId="04277FFD" w14:textId="359F4814" w:rsidR="006A244C" w:rsidRPr="006A244C" w:rsidRDefault="006A244C" w:rsidP="006A244C">
            <w:pPr>
              <w:rPr>
                <w:sz w:val="24"/>
              </w:rPr>
            </w:pPr>
            <w:r w:rsidRPr="006A244C">
              <w:rPr>
                <w:sz w:val="22"/>
                <w:szCs w:val="22"/>
              </w:rPr>
              <w:t xml:space="preserve"> </w:t>
            </w:r>
          </w:p>
        </w:tc>
      </w:tr>
    </w:tbl>
    <w:p w14:paraId="06DE6501" w14:textId="77777777" w:rsidR="00152E9D" w:rsidRPr="00A406E5" w:rsidRDefault="00152E9D" w:rsidP="00A67FB1">
      <w:pPr>
        <w:ind w:left="720"/>
        <w:rPr>
          <w:rFonts w:ascii="Arial" w:hAnsi="Arial" w:cs="Arial"/>
          <w:sz w:val="24"/>
          <w:szCs w:val="24"/>
        </w:rPr>
      </w:pPr>
    </w:p>
    <w:p w14:paraId="1CD594A8" w14:textId="77777777" w:rsidR="00152E9D" w:rsidRPr="00A406E5" w:rsidRDefault="00152E9D" w:rsidP="00A67FB1">
      <w:pPr>
        <w:ind w:left="720"/>
        <w:rPr>
          <w:rFonts w:ascii="Arial" w:hAnsi="Arial" w:cs="Arial"/>
          <w:sz w:val="24"/>
          <w:szCs w:val="24"/>
        </w:rPr>
      </w:pPr>
    </w:p>
    <w:p w14:paraId="1A74BB0B" w14:textId="77777777" w:rsidR="006A244C" w:rsidRDefault="006A244C" w:rsidP="006A244C">
      <w:r>
        <w:rPr>
          <w:noProof/>
        </w:rPr>
        <w:lastRenderedPageBreak/>
        <mc:AlternateContent>
          <mc:Choice Requires="wps">
            <w:drawing>
              <wp:anchor distT="0" distB="0" distL="114300" distR="114300" simplePos="0" relativeHeight="251667456" behindDoc="0" locked="0" layoutInCell="1" allowOverlap="1" wp14:anchorId="554A5F62" wp14:editId="213A0433">
                <wp:simplePos x="0" y="0"/>
                <wp:positionH relativeFrom="column">
                  <wp:posOffset>1070149</wp:posOffset>
                </wp:positionH>
                <wp:positionV relativeFrom="paragraph">
                  <wp:posOffset>236136</wp:posOffset>
                </wp:positionV>
                <wp:extent cx="2290871" cy="1064965"/>
                <wp:effectExtent l="0" t="0" r="14605" b="20955"/>
                <wp:wrapNone/>
                <wp:docPr id="13" name="Rectangle: Rounded Corners 13"/>
                <wp:cNvGraphicFramePr/>
                <a:graphic xmlns:a="http://schemas.openxmlformats.org/drawingml/2006/main">
                  <a:graphicData uri="http://schemas.microsoft.com/office/word/2010/wordprocessingShape">
                    <wps:wsp>
                      <wps:cNvSpPr/>
                      <wps:spPr>
                        <a:xfrm>
                          <a:off x="0" y="0"/>
                          <a:ext cx="2290871" cy="1064965"/>
                        </a:xfrm>
                        <a:prstGeom prst="roundRect">
                          <a:avLst/>
                        </a:prstGeom>
                        <a:noFill/>
                        <a:ln w="25400" cap="flat" cmpd="sng" algn="ctr">
                          <a:solidFill>
                            <a:srgbClr val="FFFF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7C2BD3" id="Rectangle: Rounded Corners 13" o:spid="_x0000_s1026" style="position:absolute;margin-left:84.25pt;margin-top:18.6pt;width:180.4pt;height:83.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" filled="f" strokecolor="yellow" strokeweight="2pt"/>
            </w:pict>
          </mc:Fallback>
        </mc:AlternateContent>
      </w:r>
      <w:r>
        <w:rPr>
          <w:noProof/>
        </w:rPr>
        <w:drawing>
          <wp:inline distT="0" distB="0" distL="0" distR="0" wp14:anchorId="49BFEAF3" wp14:editId="62A53E9F">
            <wp:extent cx="3175279" cy="2587102"/>
            <wp:effectExtent l="0" t="0" r="635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017" t="6697" r="5554" b="13014"/>
                    <a:stretch/>
                  </pic:blipFill>
                  <pic:spPr bwMode="auto">
                    <a:xfrm>
                      <a:off x="0" y="0"/>
                      <a:ext cx="3176898" cy="2588421"/>
                    </a:xfrm>
                    <a:prstGeom prst="rect">
                      <a:avLst/>
                    </a:prstGeom>
                    <a:ln>
                      <a:noFill/>
                    </a:ln>
                    <a:extLst>
                      <a:ext uri="{53640926-AAD7-44D8-BBD7-CCE9431645EC}">
                        <a14:shadowObscured xmlns:a14="http://schemas.microsoft.com/office/drawing/2010/main"/>
                      </a:ext>
                    </a:extLst>
                  </pic:spPr>
                </pic:pic>
              </a:graphicData>
            </a:graphic>
          </wp:inline>
        </w:drawing>
      </w:r>
    </w:p>
    <w:p w14:paraId="0B385118" w14:textId="77777777" w:rsidR="006A244C" w:rsidRDefault="006A244C" w:rsidP="006A244C">
      <w:r>
        <w:t>Approximate Site parameters</w:t>
      </w:r>
    </w:p>
    <w:p w14:paraId="0A8BACC3" w14:textId="77777777" w:rsidR="006A244C" w:rsidRDefault="006A244C" w:rsidP="006A244C"/>
    <w:p w14:paraId="2B6F5A4E" w14:textId="77777777" w:rsidR="006A244C" w:rsidRDefault="006A244C" w:rsidP="006A244C">
      <w:r>
        <w:rPr>
          <w:noProof/>
        </w:rPr>
        <w:drawing>
          <wp:inline distT="0" distB="0" distL="0" distR="0" wp14:anchorId="78604B80" wp14:editId="213D635D">
            <wp:extent cx="3692769" cy="2542233"/>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702" t="6701" r="7855" b="14428"/>
                    <a:stretch/>
                  </pic:blipFill>
                  <pic:spPr bwMode="auto">
                    <a:xfrm>
                      <a:off x="0" y="0"/>
                      <a:ext cx="3693483" cy="2542724"/>
                    </a:xfrm>
                    <a:prstGeom prst="rect">
                      <a:avLst/>
                    </a:prstGeom>
                    <a:ln>
                      <a:noFill/>
                    </a:ln>
                    <a:extLst>
                      <a:ext uri="{53640926-AAD7-44D8-BBD7-CCE9431645EC}">
                        <a14:shadowObscured xmlns:a14="http://schemas.microsoft.com/office/drawing/2010/main"/>
                      </a:ext>
                    </a:extLst>
                  </pic:spPr>
                </pic:pic>
              </a:graphicData>
            </a:graphic>
          </wp:inline>
        </w:drawing>
      </w:r>
    </w:p>
    <w:p w14:paraId="69E83548" w14:textId="77777777" w:rsidR="006A244C" w:rsidRDefault="006A244C" w:rsidP="006A244C">
      <w:r>
        <w:t>Street-view Images.</w:t>
      </w:r>
    </w:p>
    <w:p w14:paraId="0C50E7EC" w14:textId="77777777" w:rsidR="006A244C" w:rsidRDefault="006A244C" w:rsidP="006A244C">
      <w:r>
        <w:rPr>
          <w:noProof/>
        </w:rPr>
        <w:drawing>
          <wp:inline distT="0" distB="0" distL="0" distR="0" wp14:anchorId="4B19B5FC" wp14:editId="34675E2A">
            <wp:extent cx="3969099" cy="25397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3144" t="9974" r="7584" b="11223"/>
                    <a:stretch/>
                  </pic:blipFill>
                  <pic:spPr bwMode="auto">
                    <a:xfrm>
                      <a:off x="0" y="0"/>
                      <a:ext cx="3970332" cy="2540527"/>
                    </a:xfrm>
                    <a:prstGeom prst="rect">
                      <a:avLst/>
                    </a:prstGeom>
                    <a:ln>
                      <a:noFill/>
                    </a:ln>
                    <a:extLst>
                      <a:ext uri="{53640926-AAD7-44D8-BBD7-CCE9431645EC}">
                        <a14:shadowObscured xmlns:a14="http://schemas.microsoft.com/office/drawing/2010/main"/>
                      </a:ext>
                    </a:extLst>
                  </pic:spPr>
                </pic:pic>
              </a:graphicData>
            </a:graphic>
          </wp:inline>
        </w:drawing>
      </w:r>
    </w:p>
    <w:p w14:paraId="16DDF745" w14:textId="77777777" w:rsidR="006A244C" w:rsidRDefault="006A244C" w:rsidP="006A244C"/>
    <w:p w14:paraId="5C63BDD3" w14:textId="77777777" w:rsidR="006A244C" w:rsidRDefault="006A244C" w:rsidP="006A244C"/>
    <w:p w14:paraId="7976247C" w14:textId="77777777" w:rsidR="006A244C" w:rsidRDefault="006A244C" w:rsidP="006A244C">
      <w:pPr>
        <w:rPr>
          <w:noProof/>
        </w:rPr>
      </w:pPr>
    </w:p>
    <w:p w14:paraId="4462AB46" w14:textId="77777777" w:rsidR="006A244C" w:rsidRDefault="006A244C" w:rsidP="006A244C">
      <w:r w:rsidRPr="00AF2B03">
        <w:rPr>
          <w:noProof/>
          <w:color w:val="FF0000"/>
        </w:rPr>
        <w:lastRenderedPageBreak/>
        <mc:AlternateContent>
          <mc:Choice Requires="wps">
            <w:drawing>
              <wp:anchor distT="0" distB="0" distL="114300" distR="114300" simplePos="0" relativeHeight="251666432" behindDoc="0" locked="0" layoutInCell="1" allowOverlap="1" wp14:anchorId="7C942E05" wp14:editId="5BB681EE">
                <wp:simplePos x="0" y="0"/>
                <wp:positionH relativeFrom="column">
                  <wp:posOffset>396875</wp:posOffset>
                </wp:positionH>
                <wp:positionV relativeFrom="paragraph">
                  <wp:posOffset>-221559</wp:posOffset>
                </wp:positionV>
                <wp:extent cx="1094105" cy="1410970"/>
                <wp:effectExtent l="76200" t="0" r="67945" b="0"/>
                <wp:wrapNone/>
                <wp:docPr id="12" name="Oval 12"/>
                <wp:cNvGraphicFramePr/>
                <a:graphic xmlns:a="http://schemas.openxmlformats.org/drawingml/2006/main">
                  <a:graphicData uri="http://schemas.microsoft.com/office/word/2010/wordprocessingShape">
                    <wps:wsp>
                      <wps:cNvSpPr/>
                      <wps:spPr>
                        <a:xfrm rot="1918146">
                          <a:off x="0" y="0"/>
                          <a:ext cx="1094105" cy="1410970"/>
                        </a:xfrm>
                        <a:prstGeom prst="ellipse">
                          <a:avLst/>
                        </a:prstGeom>
                        <a:noFill/>
                        <a:ln w="25400" cap="flat" cmpd="sng" algn="ctr">
                          <a:solidFill>
                            <a:srgbClr val="FFFF00"/>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67AC6DB" id="Oval 12" o:spid="_x0000_s1026" style="position:absolute;margin-left:31.25pt;margin-top:-17.45pt;width:86.15pt;height:111.1pt;rotation:2095127fd;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" filled="f" strokecolor="yellow" strokeweight="2pt"/>
            </w:pict>
          </mc:Fallback>
        </mc:AlternateContent>
      </w:r>
      <w:r>
        <w:rPr>
          <w:noProof/>
        </w:rPr>
        <w:drawing>
          <wp:inline distT="0" distB="0" distL="0" distR="0" wp14:anchorId="03A37B14" wp14:editId="31B56C28">
            <wp:extent cx="3114989" cy="235131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7261" t="12000" r="8367" b="15034"/>
                    <a:stretch/>
                  </pic:blipFill>
                  <pic:spPr bwMode="auto">
                    <a:xfrm>
                      <a:off x="0" y="0"/>
                      <a:ext cx="3116348" cy="2352340"/>
                    </a:xfrm>
                    <a:prstGeom prst="rect">
                      <a:avLst/>
                    </a:prstGeom>
                    <a:ln>
                      <a:noFill/>
                    </a:ln>
                    <a:extLst>
                      <a:ext uri="{53640926-AAD7-44D8-BBD7-CCE9431645EC}">
                        <a14:shadowObscured xmlns:a14="http://schemas.microsoft.com/office/drawing/2010/main"/>
                      </a:ext>
                    </a:extLst>
                  </pic:spPr>
                </pic:pic>
              </a:graphicData>
            </a:graphic>
          </wp:inline>
        </w:drawing>
      </w:r>
    </w:p>
    <w:p w14:paraId="18516A95" w14:textId="77777777" w:rsidR="006A244C" w:rsidRDefault="006A244C" w:rsidP="006A244C">
      <w:r>
        <w:t>Site Location</w:t>
      </w:r>
    </w:p>
    <w:p w14:paraId="06729AEB" w14:textId="77777777" w:rsidR="006A244C" w:rsidRDefault="006A244C" w:rsidP="006A244C">
      <w:r>
        <w:rPr>
          <w:noProof/>
        </w:rPr>
        <mc:AlternateContent>
          <mc:Choice Requires="wps">
            <w:drawing>
              <wp:anchor distT="0" distB="0" distL="114300" distR="114300" simplePos="0" relativeHeight="251663360" behindDoc="0" locked="0" layoutInCell="1" allowOverlap="1" wp14:anchorId="180315B9" wp14:editId="49650FDB">
                <wp:simplePos x="0" y="0"/>
                <wp:positionH relativeFrom="column">
                  <wp:posOffset>2657790</wp:posOffset>
                </wp:positionH>
                <wp:positionV relativeFrom="paragraph">
                  <wp:posOffset>827014</wp:posOffset>
                </wp:positionV>
                <wp:extent cx="456342" cy="80073"/>
                <wp:effectExtent l="0" t="0" r="20320" b="34290"/>
                <wp:wrapNone/>
                <wp:docPr id="5" name="Straight Connector 5"/>
                <wp:cNvGraphicFramePr/>
                <a:graphic xmlns:a="http://schemas.openxmlformats.org/drawingml/2006/main">
                  <a:graphicData uri="http://schemas.microsoft.com/office/word/2010/wordprocessingShape">
                    <wps:wsp>
                      <wps:cNvCnPr/>
                      <wps:spPr>
                        <a:xfrm flipV="1">
                          <a:off x="0" y="0"/>
                          <a:ext cx="456342" cy="80073"/>
                        </a:xfrm>
                        <a:prstGeom prst="line">
                          <a:avLst/>
                        </a:prstGeom>
                        <a:noFill/>
                        <a:ln w="952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0BCA3CF" id="Straight Connector 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25pt,65.1pt" to="245.2pt,7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" strokecolor="red"/>
            </w:pict>
          </mc:Fallback>
        </mc:AlternateContent>
      </w:r>
      <w:r>
        <w:rPr>
          <w:noProof/>
        </w:rPr>
        <mc:AlternateContent>
          <mc:Choice Requires="wps">
            <w:drawing>
              <wp:anchor distT="0" distB="0" distL="114300" distR="114300" simplePos="0" relativeHeight="251665408" behindDoc="0" locked="0" layoutInCell="1" allowOverlap="1" wp14:anchorId="451E207F" wp14:editId="2FD17D1B">
                <wp:simplePos x="0" y="0"/>
                <wp:positionH relativeFrom="column">
                  <wp:posOffset>2386484</wp:posOffset>
                </wp:positionH>
                <wp:positionV relativeFrom="paragraph">
                  <wp:posOffset>1098320</wp:posOffset>
                </wp:positionV>
                <wp:extent cx="738665" cy="356291"/>
                <wp:effectExtent l="0" t="0" r="23495" b="24765"/>
                <wp:wrapNone/>
                <wp:docPr id="6" name="Straight Connector 6"/>
                <wp:cNvGraphicFramePr/>
                <a:graphic xmlns:a="http://schemas.openxmlformats.org/drawingml/2006/main">
                  <a:graphicData uri="http://schemas.microsoft.com/office/word/2010/wordprocessingShape">
                    <wps:wsp>
                      <wps:cNvCnPr/>
                      <wps:spPr>
                        <a:xfrm flipV="1">
                          <a:off x="0" y="0"/>
                          <a:ext cx="738665" cy="356291"/>
                        </a:xfrm>
                        <a:prstGeom prst="line">
                          <a:avLst/>
                        </a:prstGeom>
                        <a:noFill/>
                        <a:ln w="9525" cap="flat" cmpd="sng" algn="ctr">
                          <a:solidFill>
                            <a:srgbClr val="FF0000"/>
                          </a:solidFill>
                          <a:prstDash val="solid"/>
                        </a:ln>
                        <a:effectLst/>
                      </wps:spPr>
                      <wps:bodyPr/>
                    </wps:wsp>
                  </a:graphicData>
                </a:graphic>
              </wp:anchor>
            </w:drawing>
          </mc:Choice>
          <mc:Fallback>
            <w:pict>
              <v:line w14:anchorId="35678603" id="Straight Connector 6" o:spid="_x0000_s1026" style="position:absolute;flip:y;z-index:251665408;visibility:visible;mso-wrap-style:square;mso-wrap-distance-left:9pt;mso-wrap-distance-top:0;mso-wrap-distance-right:9pt;mso-wrap-distance-bottom:0;mso-position-horizontal:absolute;mso-position-horizontal-relative:text;mso-position-vertical:absolute;mso-position-vertical-relative:text" from="187.9pt,86.5pt" to="246.05pt,1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" strokecolor="red"/>
            </w:pict>
          </mc:Fallback>
        </mc:AlternateContent>
      </w:r>
      <w:r>
        <w:rPr>
          <w:noProof/>
        </w:rPr>
        <mc:AlternateContent>
          <mc:Choice Requires="wps">
            <w:drawing>
              <wp:anchor distT="0" distB="0" distL="114300" distR="114300" simplePos="0" relativeHeight="251664384" behindDoc="0" locked="0" layoutInCell="1" allowOverlap="1" wp14:anchorId="12B94DE7" wp14:editId="69EE4944">
                <wp:simplePos x="0" y="0"/>
                <wp:positionH relativeFrom="column">
                  <wp:posOffset>3114675</wp:posOffset>
                </wp:positionH>
                <wp:positionV relativeFrom="paragraph">
                  <wp:posOffset>837063</wp:posOffset>
                </wp:positionV>
                <wp:extent cx="10362" cy="281353"/>
                <wp:effectExtent l="0" t="0" r="27940" b="23495"/>
                <wp:wrapNone/>
                <wp:docPr id="7" name="Straight Connector 7"/>
                <wp:cNvGraphicFramePr/>
                <a:graphic xmlns:a="http://schemas.openxmlformats.org/drawingml/2006/main">
                  <a:graphicData uri="http://schemas.microsoft.com/office/word/2010/wordprocessingShape">
                    <wps:wsp>
                      <wps:cNvCnPr/>
                      <wps:spPr>
                        <a:xfrm>
                          <a:off x="0" y="0"/>
                          <a:ext cx="10362" cy="281353"/>
                        </a:xfrm>
                        <a:prstGeom prst="line">
                          <a:avLst/>
                        </a:prstGeom>
                        <a:noFill/>
                        <a:ln w="9525" cap="flat" cmpd="sng" algn="ctr">
                          <a:solidFill>
                            <a:srgbClr val="FF0000"/>
                          </a:solidFill>
                          <a:prstDash val="solid"/>
                        </a:ln>
                        <a:effectLst/>
                      </wps:spPr>
                      <wps:bodyPr/>
                    </wps:wsp>
                  </a:graphicData>
                </a:graphic>
              </wp:anchor>
            </w:drawing>
          </mc:Choice>
          <mc:Fallback>
            <w:pict>
              <v:line w14:anchorId="4E4BC133" id="Straight Connector 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45.25pt,65.9pt" to="246.05pt,8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" strokecolor="red"/>
            </w:pict>
          </mc:Fallback>
        </mc:AlternateContent>
      </w:r>
      <w:r>
        <w:rPr>
          <w:noProof/>
        </w:rPr>
        <mc:AlternateContent>
          <mc:Choice Requires="wps">
            <w:drawing>
              <wp:anchor distT="0" distB="0" distL="114300" distR="114300" simplePos="0" relativeHeight="251662336" behindDoc="0" locked="0" layoutInCell="1" allowOverlap="1" wp14:anchorId="757DB84D" wp14:editId="731452D0">
                <wp:simplePos x="0" y="0"/>
                <wp:positionH relativeFrom="column">
                  <wp:posOffset>2592475</wp:posOffset>
                </wp:positionH>
                <wp:positionV relativeFrom="paragraph">
                  <wp:posOffset>535612</wp:posOffset>
                </wp:positionV>
                <wp:extent cx="75362" cy="371789"/>
                <wp:effectExtent l="0" t="0" r="20320" b="28575"/>
                <wp:wrapNone/>
                <wp:docPr id="8" name="Straight Connector 8"/>
                <wp:cNvGraphicFramePr/>
                <a:graphic xmlns:a="http://schemas.openxmlformats.org/drawingml/2006/main">
                  <a:graphicData uri="http://schemas.microsoft.com/office/word/2010/wordprocessingShape">
                    <wps:wsp>
                      <wps:cNvCnPr/>
                      <wps:spPr>
                        <a:xfrm>
                          <a:off x="0" y="0"/>
                          <a:ext cx="75362" cy="371789"/>
                        </a:xfrm>
                        <a:prstGeom prst="line">
                          <a:avLst/>
                        </a:prstGeom>
                        <a:noFill/>
                        <a:ln w="9525" cap="flat" cmpd="sng" algn="ctr">
                          <a:solidFill>
                            <a:srgbClr val="FF0000"/>
                          </a:solidFill>
                          <a:prstDash val="solid"/>
                        </a:ln>
                        <a:effectLst/>
                      </wps:spPr>
                      <wps:bodyPr/>
                    </wps:wsp>
                  </a:graphicData>
                </a:graphic>
              </wp:anchor>
            </w:drawing>
          </mc:Choice>
          <mc:Fallback>
            <w:pict>
              <v:line w14:anchorId="149F4F49" id="Straight Connector 8"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04.15pt,42.15pt" to="210.1pt,7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" strokecolor="red"/>
            </w:pict>
          </mc:Fallback>
        </mc:AlternateContent>
      </w:r>
      <w:r>
        <w:rPr>
          <w:noProof/>
        </w:rPr>
        <mc:AlternateContent>
          <mc:Choice Requires="wps">
            <w:drawing>
              <wp:anchor distT="0" distB="0" distL="114300" distR="114300" simplePos="0" relativeHeight="251661312" behindDoc="0" locked="0" layoutInCell="1" allowOverlap="1" wp14:anchorId="6DB9E4AE" wp14:editId="0F86CF71">
                <wp:simplePos x="0" y="0"/>
                <wp:positionH relativeFrom="column">
                  <wp:posOffset>2059912</wp:posOffset>
                </wp:positionH>
                <wp:positionV relativeFrom="paragraph">
                  <wp:posOffset>636096</wp:posOffset>
                </wp:positionV>
                <wp:extent cx="321547" cy="818940"/>
                <wp:effectExtent l="0" t="0" r="21590" b="19685"/>
                <wp:wrapNone/>
                <wp:docPr id="14" name="Straight Connector 14"/>
                <wp:cNvGraphicFramePr/>
                <a:graphic xmlns:a="http://schemas.openxmlformats.org/drawingml/2006/main">
                  <a:graphicData uri="http://schemas.microsoft.com/office/word/2010/wordprocessingShape">
                    <wps:wsp>
                      <wps:cNvCnPr/>
                      <wps:spPr>
                        <a:xfrm>
                          <a:off x="0" y="0"/>
                          <a:ext cx="321547" cy="818940"/>
                        </a:xfrm>
                        <a:prstGeom prst="line">
                          <a:avLst/>
                        </a:prstGeom>
                        <a:noFill/>
                        <a:ln w="9525" cap="flat" cmpd="sng" algn="ctr">
                          <a:solidFill>
                            <a:srgbClr val="FF0000"/>
                          </a:solidFill>
                          <a:prstDash val="solid"/>
                        </a:ln>
                        <a:effectLst/>
                      </wps:spPr>
                      <wps:bodyPr/>
                    </wps:wsp>
                  </a:graphicData>
                </a:graphic>
              </wp:anchor>
            </w:drawing>
          </mc:Choice>
          <mc:Fallback>
            <w:pict>
              <v:line w14:anchorId="42FECE93" id="Straight Connector 14"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162.2pt,50.1pt" to="187.5pt,11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" strokecolor="red"/>
            </w:pict>
          </mc:Fallback>
        </mc:AlternateContent>
      </w:r>
      <w:r>
        <w:rPr>
          <w:noProof/>
        </w:rPr>
        <mc:AlternateContent>
          <mc:Choice Requires="wps">
            <w:drawing>
              <wp:anchor distT="0" distB="0" distL="114300" distR="114300" simplePos="0" relativeHeight="251660288" behindDoc="0" locked="0" layoutInCell="1" allowOverlap="1" wp14:anchorId="41D0C8A4" wp14:editId="01AE03F7">
                <wp:simplePos x="0" y="0"/>
                <wp:positionH relativeFrom="column">
                  <wp:posOffset>2064937</wp:posOffset>
                </wp:positionH>
                <wp:positionV relativeFrom="paragraph">
                  <wp:posOffset>545660</wp:posOffset>
                </wp:positionV>
                <wp:extent cx="517302" cy="80387"/>
                <wp:effectExtent l="0" t="0" r="35560" b="34290"/>
                <wp:wrapNone/>
                <wp:docPr id="15" name="Straight Connector 15"/>
                <wp:cNvGraphicFramePr/>
                <a:graphic xmlns:a="http://schemas.openxmlformats.org/drawingml/2006/main">
                  <a:graphicData uri="http://schemas.microsoft.com/office/word/2010/wordprocessingShape">
                    <wps:wsp>
                      <wps:cNvCnPr/>
                      <wps:spPr>
                        <a:xfrm flipV="1">
                          <a:off x="0" y="0"/>
                          <a:ext cx="517302" cy="80387"/>
                        </a:xfrm>
                        <a:prstGeom prst="line">
                          <a:avLst/>
                        </a:prstGeom>
                        <a:noFill/>
                        <a:ln w="9525" cap="flat" cmpd="sng" algn="ctr">
                          <a:solidFill>
                            <a:srgbClr val="FF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0548B7C3" id="Straight Connector 1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6pt,42.95pt" to="203.35pt,4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" strokecolor="red"/>
            </w:pict>
          </mc:Fallback>
        </mc:AlternateContent>
      </w:r>
      <w:r>
        <w:rPr>
          <w:noProof/>
        </w:rPr>
        <w:drawing>
          <wp:inline distT="0" distB="0" distL="0" distR="0" wp14:anchorId="0BDAB9AE" wp14:editId="6111FC5D">
            <wp:extent cx="4124848" cy="2069479"/>
            <wp:effectExtent l="0" t="0" r="9525"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553" t="15274" r="13447" b="20507"/>
                    <a:stretch/>
                  </pic:blipFill>
                  <pic:spPr bwMode="auto">
                    <a:xfrm>
                      <a:off x="0" y="0"/>
                      <a:ext cx="4126602" cy="2070359"/>
                    </a:xfrm>
                    <a:prstGeom prst="rect">
                      <a:avLst/>
                    </a:prstGeom>
                    <a:ln>
                      <a:noFill/>
                    </a:ln>
                    <a:extLst>
                      <a:ext uri="{53640926-AAD7-44D8-BBD7-CCE9431645EC}">
                        <a14:shadowObscured xmlns:a14="http://schemas.microsoft.com/office/drawing/2010/main"/>
                      </a:ext>
                    </a:extLst>
                  </pic:spPr>
                </pic:pic>
              </a:graphicData>
            </a:graphic>
          </wp:inline>
        </w:drawing>
      </w:r>
    </w:p>
    <w:p w14:paraId="75ADD31A" w14:textId="77777777" w:rsidR="006A244C" w:rsidRDefault="006A244C" w:rsidP="006A244C"/>
    <w:p w14:paraId="28889351" w14:textId="77777777" w:rsidR="006A244C" w:rsidRDefault="006A244C" w:rsidP="006A244C">
      <w:r>
        <w:t>Actual Site Boundaries are shown within the Red line diagram.</w:t>
      </w:r>
    </w:p>
    <w:p w14:paraId="1A886278" w14:textId="77777777" w:rsidR="006A244C" w:rsidRPr="00D16CC8" w:rsidRDefault="006A244C" w:rsidP="006A244C"/>
    <w:p w14:paraId="7D36597A" w14:textId="77777777" w:rsidR="006A244C" w:rsidRDefault="006A244C" w:rsidP="006A244C">
      <w:pPr>
        <w:rPr>
          <w:b/>
          <w:caps/>
          <w:sz w:val="40"/>
        </w:rPr>
      </w:pPr>
    </w:p>
    <w:p w14:paraId="29138CE4" w14:textId="77777777" w:rsidR="006A244C" w:rsidRPr="00A406E5" w:rsidRDefault="006A244C" w:rsidP="006A244C">
      <w:pPr>
        <w:ind w:left="720"/>
        <w:rPr>
          <w:rFonts w:ascii="Arial" w:hAnsi="Arial" w:cs="Arial"/>
          <w:sz w:val="24"/>
          <w:szCs w:val="24"/>
        </w:rPr>
      </w:pPr>
      <w:r>
        <w:rPr>
          <w:rFonts w:ascii="Arial" w:hAnsi="Arial" w:cs="Arial"/>
          <w:sz w:val="24"/>
          <w:szCs w:val="24"/>
        </w:rPr>
        <w:t>The Proposed Site Location.</w:t>
      </w:r>
    </w:p>
    <w:p w14:paraId="6E10CC22" w14:textId="77777777" w:rsidR="006A244C" w:rsidRPr="00A406E5" w:rsidRDefault="006A244C" w:rsidP="006A244C">
      <w:pPr>
        <w:ind w:left="720"/>
        <w:rPr>
          <w:rFonts w:ascii="Arial" w:hAnsi="Arial" w:cs="Arial"/>
          <w:sz w:val="24"/>
          <w:szCs w:val="24"/>
        </w:rPr>
      </w:pPr>
    </w:p>
    <w:p w14:paraId="1574353B" w14:textId="77777777" w:rsidR="006A244C" w:rsidRPr="00A406E5" w:rsidRDefault="006A244C" w:rsidP="006A244C">
      <w:pPr>
        <w:ind w:left="720"/>
        <w:rPr>
          <w:rFonts w:ascii="Arial" w:hAnsi="Arial" w:cs="Arial"/>
          <w:sz w:val="24"/>
          <w:szCs w:val="24"/>
        </w:rPr>
      </w:pPr>
    </w:p>
    <w:p w14:paraId="262ADC19" w14:textId="77777777" w:rsidR="006A244C" w:rsidRDefault="006A244C" w:rsidP="006A244C">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FFBCD4F" w14:textId="77777777" w:rsidTr="00C8667A">
        <w:trPr>
          <w:trHeight w:val="414"/>
        </w:trPr>
        <w:tc>
          <w:tcPr>
            <w:tcW w:w="10670" w:type="dxa"/>
            <w:shd w:val="clear" w:color="auto" w:fill="D9D9D9"/>
          </w:tcPr>
          <w:p w14:paraId="7A4CD10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A0052E6" w14:textId="77777777" w:rsidR="00D22D9C" w:rsidRPr="00A406E5" w:rsidRDefault="00D22D9C" w:rsidP="00D22D9C">
      <w:pPr>
        <w:jc w:val="both"/>
        <w:rPr>
          <w:rFonts w:ascii="Arial" w:hAnsi="Arial" w:cs="Arial"/>
          <w:sz w:val="22"/>
          <w:szCs w:val="22"/>
        </w:rPr>
      </w:pPr>
    </w:p>
    <w:p w14:paraId="69791D7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6D3FBD" w14:textId="77777777" w:rsidR="004D5E9B" w:rsidRDefault="004D5E9B" w:rsidP="00D22D9C">
      <w:pPr>
        <w:jc w:val="both"/>
        <w:rPr>
          <w:rFonts w:ascii="Arial" w:hAnsi="Arial" w:cs="Arial"/>
          <w:b/>
          <w:sz w:val="22"/>
          <w:szCs w:val="22"/>
        </w:rPr>
      </w:pPr>
    </w:p>
    <w:p w14:paraId="0833351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89724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6F0DD7D" w14:textId="77777777" w:rsidR="00C01A3F" w:rsidRPr="00A406E5" w:rsidRDefault="00C01A3F" w:rsidP="00D22D9C">
      <w:pPr>
        <w:jc w:val="both"/>
        <w:rPr>
          <w:rFonts w:ascii="Arial" w:hAnsi="Arial" w:cs="Arial"/>
          <w:sz w:val="22"/>
          <w:szCs w:val="22"/>
        </w:rPr>
      </w:pPr>
    </w:p>
    <w:p w14:paraId="758A8189" w14:textId="0E47C486" w:rsidR="00D22D9C" w:rsidRDefault="00D22D9C" w:rsidP="00D22D9C">
      <w:pPr>
        <w:jc w:val="both"/>
        <w:rPr>
          <w:rFonts w:ascii="Arial" w:hAnsi="Arial" w:cs="Arial"/>
          <w:sz w:val="22"/>
          <w:szCs w:val="22"/>
        </w:rPr>
      </w:pPr>
    </w:p>
    <w:p w14:paraId="724AFF60" w14:textId="4233F6A4" w:rsidR="008231CF" w:rsidRDefault="008231CF" w:rsidP="00D22D9C">
      <w:pPr>
        <w:jc w:val="both"/>
        <w:rPr>
          <w:rFonts w:ascii="Arial" w:hAnsi="Arial" w:cs="Arial"/>
          <w:sz w:val="22"/>
          <w:szCs w:val="22"/>
        </w:rPr>
      </w:pPr>
    </w:p>
    <w:p w14:paraId="5E89D9A7" w14:textId="77777777" w:rsidR="008231CF" w:rsidRPr="00A406E5" w:rsidRDefault="008231CF" w:rsidP="00D22D9C">
      <w:pPr>
        <w:jc w:val="both"/>
        <w:rPr>
          <w:rFonts w:ascii="Arial" w:hAnsi="Arial" w:cs="Arial"/>
          <w:sz w:val="22"/>
          <w:szCs w:val="22"/>
        </w:rPr>
      </w:pPr>
    </w:p>
    <w:p w14:paraId="5D985948" w14:textId="696FC0F8"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Knowledge and Understanding </w:t>
      </w:r>
      <w:r w:rsidR="005F3A53">
        <w:rPr>
          <w:rFonts w:ascii="Arial" w:hAnsi="Arial" w:cs="Arial"/>
          <w:b/>
          <w:sz w:val="22"/>
          <w:szCs w:val="22"/>
        </w:rPr>
        <w:t>Skills</w:t>
      </w:r>
    </w:p>
    <w:p w14:paraId="7F4ADA1C" w14:textId="77777777" w:rsidR="008231CF" w:rsidRPr="00A406E5" w:rsidRDefault="008231CF" w:rsidP="008231CF">
      <w:pPr>
        <w:ind w:left="360"/>
        <w:jc w:val="both"/>
        <w:rPr>
          <w:rFonts w:ascii="Arial" w:hAnsi="Arial" w:cs="Arial"/>
          <w:b/>
          <w:sz w:val="22"/>
          <w:szCs w:val="22"/>
        </w:rPr>
      </w:pPr>
    </w:p>
    <w:p w14:paraId="38A60A6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4E9024E" w14:textId="77777777" w:rsidR="00C01A3F" w:rsidRPr="00A406E5" w:rsidRDefault="00C01A3F" w:rsidP="00C01A3F">
      <w:pPr>
        <w:jc w:val="both"/>
        <w:rPr>
          <w:rFonts w:ascii="Arial" w:hAnsi="Arial" w:cs="Arial"/>
          <w:b/>
          <w:i/>
          <w:sz w:val="22"/>
          <w:szCs w:val="22"/>
        </w:rPr>
      </w:pPr>
    </w:p>
    <w:p w14:paraId="4747FF9F" w14:textId="77777777" w:rsidR="00D22D9C" w:rsidRPr="00A406E5" w:rsidRDefault="00D22D9C" w:rsidP="00D22D9C">
      <w:pPr>
        <w:jc w:val="both"/>
        <w:rPr>
          <w:rFonts w:ascii="Arial" w:hAnsi="Arial" w:cs="Arial"/>
          <w:sz w:val="22"/>
          <w:szCs w:val="22"/>
        </w:rPr>
      </w:pPr>
    </w:p>
    <w:p w14:paraId="30265D7D" w14:textId="77777777" w:rsidR="00D22D9C" w:rsidRPr="00A406E5" w:rsidRDefault="00D22D9C" w:rsidP="00D22D9C">
      <w:pPr>
        <w:jc w:val="both"/>
        <w:rPr>
          <w:rFonts w:ascii="Arial" w:hAnsi="Arial" w:cs="Arial"/>
          <w:b/>
          <w:sz w:val="22"/>
          <w:szCs w:val="22"/>
        </w:rPr>
      </w:pPr>
    </w:p>
    <w:p w14:paraId="4ADD5F5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A0ACF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419017D" w14:textId="77777777" w:rsidR="00D22D9C" w:rsidRPr="00A406E5" w:rsidRDefault="00D22D9C" w:rsidP="00D22D9C">
      <w:pPr>
        <w:jc w:val="both"/>
        <w:rPr>
          <w:rFonts w:ascii="Arial" w:hAnsi="Arial" w:cs="Arial"/>
          <w:sz w:val="22"/>
          <w:szCs w:val="22"/>
        </w:rPr>
      </w:pPr>
    </w:p>
    <w:p w14:paraId="057C7ED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419CA81" w14:textId="48CC1B86"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r w:rsidR="008231CF" w:rsidRPr="00A406E5">
        <w:rPr>
          <w:rFonts w:ascii="Arial" w:hAnsi="Arial" w:cs="Arial"/>
          <w:sz w:val="22"/>
          <w:szCs w:val="22"/>
        </w:rPr>
        <w:t>real-world</w:t>
      </w:r>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C7A81A4" w14:textId="77777777" w:rsidR="00D22D9C" w:rsidRPr="00A406E5" w:rsidRDefault="00D22D9C" w:rsidP="00D22D9C">
      <w:pPr>
        <w:jc w:val="both"/>
        <w:rPr>
          <w:rFonts w:ascii="Arial" w:hAnsi="Arial" w:cs="Arial"/>
          <w:sz w:val="22"/>
          <w:szCs w:val="22"/>
        </w:rPr>
      </w:pPr>
    </w:p>
    <w:p w14:paraId="630FB65C" w14:textId="77777777" w:rsidR="008566E5" w:rsidRPr="00A406E5" w:rsidRDefault="008566E5" w:rsidP="00D22D9C">
      <w:pPr>
        <w:jc w:val="both"/>
        <w:rPr>
          <w:rFonts w:ascii="Arial" w:hAnsi="Arial" w:cs="Arial"/>
          <w:sz w:val="22"/>
          <w:szCs w:val="22"/>
        </w:rPr>
      </w:pPr>
    </w:p>
    <w:p w14:paraId="6CD3C4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25937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3968ADB" w14:textId="524F29D3" w:rsidR="00995D51" w:rsidRDefault="00995D51" w:rsidP="00D22D9C">
      <w:pPr>
        <w:jc w:val="both"/>
        <w:rPr>
          <w:rFonts w:ascii="Arial" w:hAnsi="Arial" w:cs="Arial"/>
          <w:sz w:val="22"/>
          <w:szCs w:val="22"/>
        </w:rPr>
      </w:pPr>
    </w:p>
    <w:p w14:paraId="42045746" w14:textId="3B94E72E" w:rsidR="008231CF" w:rsidRDefault="008231CF" w:rsidP="00D22D9C">
      <w:pPr>
        <w:jc w:val="both"/>
        <w:rPr>
          <w:rFonts w:ascii="Arial" w:hAnsi="Arial" w:cs="Arial"/>
          <w:sz w:val="22"/>
          <w:szCs w:val="22"/>
        </w:rPr>
      </w:pPr>
    </w:p>
    <w:p w14:paraId="5A75A5E1" w14:textId="77777777" w:rsidR="008231CF" w:rsidRDefault="008231CF" w:rsidP="00D22D9C">
      <w:pPr>
        <w:jc w:val="both"/>
        <w:rPr>
          <w:rFonts w:ascii="Arial" w:hAnsi="Arial" w:cs="Arial"/>
          <w:sz w:val="22"/>
          <w:szCs w:val="22"/>
        </w:rPr>
      </w:pPr>
    </w:p>
    <w:p w14:paraId="6159B27F" w14:textId="77777777" w:rsidR="00D22D9C" w:rsidRPr="00A406E5" w:rsidRDefault="00D22D9C" w:rsidP="00D22D9C">
      <w:pPr>
        <w:jc w:val="both"/>
        <w:rPr>
          <w:rFonts w:ascii="Arial" w:hAnsi="Arial" w:cs="Arial"/>
          <w:sz w:val="22"/>
          <w:szCs w:val="22"/>
        </w:rPr>
      </w:pPr>
    </w:p>
    <w:p w14:paraId="4921A227" w14:textId="77777777" w:rsidR="00C01A3F" w:rsidRPr="00A406E5" w:rsidRDefault="008042F0" w:rsidP="00C01A3F">
      <w:pPr>
        <w:jc w:val="both"/>
        <w:rPr>
          <w:rFonts w:ascii="Arial" w:hAnsi="Arial" w:cs="Arial"/>
          <w:i/>
          <w:sz w:val="22"/>
          <w:szCs w:val="22"/>
        </w:rPr>
      </w:pPr>
      <w:r w:rsidRPr="00C461A4">
        <w:rPr>
          <w:rFonts w:ascii="Arial" w:hAnsi="Arial" w:cs="Arial"/>
          <w:b/>
          <w:i/>
          <w:sz w:val="22"/>
          <w:szCs w:val="22"/>
          <w:highlight w:val="lightGray"/>
        </w:rPr>
        <w:lastRenderedPageBreak/>
        <w:t xml:space="preserve">Guidance </w:t>
      </w:r>
      <w:r w:rsidR="00C01A3F" w:rsidRPr="00C461A4">
        <w:rPr>
          <w:rFonts w:ascii="Arial" w:hAnsi="Arial" w:cs="Arial"/>
          <w:b/>
          <w:i/>
          <w:sz w:val="22"/>
          <w:szCs w:val="22"/>
          <w:highlight w:val="lightGray"/>
        </w:rPr>
        <w:t xml:space="preserve">specific to this </w:t>
      </w:r>
      <w:r w:rsidR="004C4F19" w:rsidRPr="00C461A4">
        <w:rPr>
          <w:rFonts w:ascii="Arial" w:hAnsi="Arial" w:cs="Arial"/>
          <w:b/>
          <w:i/>
          <w:sz w:val="22"/>
          <w:szCs w:val="22"/>
          <w:highlight w:val="lightGray"/>
        </w:rPr>
        <w:t>assessment</w:t>
      </w:r>
      <w:r w:rsidR="00C01A3F" w:rsidRPr="00C461A4">
        <w:rPr>
          <w:rFonts w:ascii="Arial" w:hAnsi="Arial" w:cs="Arial"/>
          <w:b/>
          <w:i/>
          <w:sz w:val="22"/>
          <w:szCs w:val="22"/>
          <w:highlight w:val="lightGray"/>
        </w:rPr>
        <w:t>:</w:t>
      </w:r>
      <w:r w:rsidR="00C01A3F" w:rsidRPr="00A406E5">
        <w:rPr>
          <w:rFonts w:ascii="Arial" w:hAnsi="Arial" w:cs="Arial"/>
          <w:i/>
          <w:sz w:val="22"/>
          <w:szCs w:val="22"/>
        </w:rPr>
        <w:t xml:space="preserve"> </w:t>
      </w:r>
    </w:p>
    <w:p w14:paraId="2A56A137" w14:textId="77777777" w:rsidR="00C01A3F" w:rsidRPr="00A406E5" w:rsidRDefault="00C01A3F" w:rsidP="00D22D9C">
      <w:pPr>
        <w:jc w:val="both"/>
        <w:rPr>
          <w:rFonts w:ascii="Arial" w:hAnsi="Arial" w:cs="Arial"/>
          <w:sz w:val="22"/>
          <w:szCs w:val="22"/>
        </w:rPr>
      </w:pPr>
    </w:p>
    <w:p w14:paraId="587375CC" w14:textId="77777777" w:rsidR="00FB3B4E" w:rsidRPr="00A406E5" w:rsidRDefault="00FB3B4E" w:rsidP="00D22D9C">
      <w:pPr>
        <w:jc w:val="both"/>
        <w:rPr>
          <w:rFonts w:ascii="Arial" w:hAnsi="Arial" w:cs="Arial"/>
          <w:sz w:val="22"/>
          <w:szCs w:val="22"/>
        </w:rPr>
      </w:pPr>
    </w:p>
    <w:p w14:paraId="5659ECC6" w14:textId="1FAA325E" w:rsidR="006A244C" w:rsidRPr="00C461A4" w:rsidRDefault="006A244C" w:rsidP="006A244C">
      <w:pPr>
        <w:rPr>
          <w:i/>
          <w:iCs/>
          <w:sz w:val="24"/>
        </w:rPr>
      </w:pPr>
      <w:r w:rsidRPr="00C461A4">
        <w:rPr>
          <w:i/>
          <w:iCs/>
          <w:sz w:val="24"/>
        </w:rPr>
        <w:t xml:space="preserve">This assignment provides candidates with an opportunity to demonstrate their knowledge and appreciation of a range of factors involved </w:t>
      </w:r>
      <w:r w:rsidR="008231CF">
        <w:rPr>
          <w:i/>
          <w:iCs/>
          <w:sz w:val="24"/>
        </w:rPr>
        <w:t xml:space="preserve">whilst </w:t>
      </w:r>
      <w:r w:rsidRPr="00C461A4">
        <w:rPr>
          <w:i/>
          <w:iCs/>
          <w:sz w:val="24"/>
        </w:rPr>
        <w:t xml:space="preserve">successfully integrating </w:t>
      </w:r>
      <w:r w:rsidR="008231CF">
        <w:rPr>
          <w:i/>
          <w:iCs/>
          <w:sz w:val="24"/>
        </w:rPr>
        <w:t>services into a multi-zone facility. B</w:t>
      </w:r>
      <w:r w:rsidRPr="00C461A4">
        <w:rPr>
          <w:i/>
          <w:iCs/>
          <w:sz w:val="24"/>
        </w:rPr>
        <w:t xml:space="preserve">uild-ability and sustainability </w:t>
      </w:r>
      <w:r w:rsidR="00BD4509">
        <w:rPr>
          <w:i/>
          <w:iCs/>
          <w:sz w:val="24"/>
        </w:rPr>
        <w:t xml:space="preserve">concepts </w:t>
      </w:r>
      <w:r w:rsidR="008231CF">
        <w:rPr>
          <w:i/>
          <w:iCs/>
          <w:sz w:val="24"/>
        </w:rPr>
        <w:t xml:space="preserve">as well as </w:t>
      </w:r>
      <w:r w:rsidRPr="00C461A4">
        <w:rPr>
          <w:i/>
          <w:iCs/>
          <w:sz w:val="24"/>
        </w:rPr>
        <w:t xml:space="preserve">constructional challenges </w:t>
      </w:r>
      <w:r w:rsidR="008231CF">
        <w:rPr>
          <w:i/>
          <w:iCs/>
          <w:sz w:val="24"/>
        </w:rPr>
        <w:t xml:space="preserve">should be considered as necessary, as should </w:t>
      </w:r>
      <w:r w:rsidRPr="00C461A4">
        <w:rPr>
          <w:i/>
          <w:iCs/>
          <w:sz w:val="24"/>
        </w:rPr>
        <w:t>whole</w:t>
      </w:r>
      <w:r w:rsidR="008231CF">
        <w:rPr>
          <w:i/>
          <w:iCs/>
          <w:sz w:val="24"/>
        </w:rPr>
        <w:t>-</w:t>
      </w:r>
      <w:r w:rsidRPr="00C461A4">
        <w:rPr>
          <w:i/>
          <w:iCs/>
          <w:sz w:val="24"/>
        </w:rPr>
        <w:t>life building performance.</w:t>
      </w:r>
      <w:r w:rsidR="008231CF">
        <w:rPr>
          <w:i/>
          <w:iCs/>
          <w:sz w:val="24"/>
        </w:rPr>
        <w:t xml:space="preserve"> Your response might also make recommendations as to how the structure and fabric could potentially be modified to take a holistic integrated approach. </w:t>
      </w:r>
    </w:p>
    <w:p w14:paraId="52DD3FF8" w14:textId="77777777" w:rsidR="006A244C" w:rsidRPr="00C461A4" w:rsidRDefault="006A244C" w:rsidP="006A244C">
      <w:pPr>
        <w:rPr>
          <w:i/>
          <w:iCs/>
          <w:sz w:val="24"/>
        </w:rPr>
      </w:pPr>
    </w:p>
    <w:p w14:paraId="537CB42C" w14:textId="77777777" w:rsidR="006A244C" w:rsidRPr="00C461A4" w:rsidRDefault="006A244C" w:rsidP="006A244C">
      <w:pPr>
        <w:rPr>
          <w:i/>
          <w:iCs/>
        </w:rPr>
      </w:pPr>
    </w:p>
    <w:p w14:paraId="607B0380" w14:textId="7218E794" w:rsidR="00D22D9C" w:rsidRPr="00C461A4" w:rsidRDefault="006A244C" w:rsidP="006A244C">
      <w:pPr>
        <w:jc w:val="both"/>
        <w:rPr>
          <w:rFonts w:ascii="Arial" w:hAnsi="Arial" w:cs="Arial"/>
          <w:i/>
          <w:iCs/>
          <w:sz w:val="22"/>
          <w:szCs w:val="22"/>
        </w:rPr>
      </w:pPr>
      <w:r w:rsidRPr="00C461A4">
        <w:rPr>
          <w:i/>
          <w:iC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502C028" w14:textId="77777777" w:rsidTr="00152E9D">
        <w:trPr>
          <w:jc w:val="center"/>
        </w:trPr>
        <w:tc>
          <w:tcPr>
            <w:tcW w:w="10670" w:type="dxa"/>
            <w:shd w:val="clear" w:color="auto" w:fill="BFBFBF"/>
          </w:tcPr>
          <w:p w14:paraId="52B50161" w14:textId="3EC206E3" w:rsidR="00152E9D" w:rsidRPr="00A406E5" w:rsidRDefault="00C01A3F" w:rsidP="004D5E9B">
            <w:pPr>
              <w:rPr>
                <w:rFonts w:ascii="Arial" w:hAnsi="Arial" w:cs="Arial"/>
              </w:rPr>
            </w:pPr>
            <w:r w:rsidRPr="00A406E5">
              <w:rPr>
                <w:rFonts w:ascii="Arial" w:hAnsi="Arial" w:cs="Arial"/>
                <w:sz w:val="22"/>
                <w:szCs w:val="22"/>
              </w:rPr>
              <w:lastRenderedPageBreak/>
              <w:br w:type="page"/>
            </w:r>
            <w:r w:rsidR="00C461A4">
              <w:rPr>
                <w:rFonts w:ascii="Arial" w:hAnsi="Arial" w:cs="Arial"/>
                <w:sz w:val="22"/>
                <w:szCs w:val="22"/>
              </w:rPr>
              <w:t xml:space="preserve">                        </w:t>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559270CF" w14:textId="77777777" w:rsidR="00152E9D" w:rsidRPr="00A406E5" w:rsidRDefault="00152E9D" w:rsidP="00152E9D">
      <w:pPr>
        <w:rPr>
          <w:rFonts w:ascii="Arial" w:hAnsi="Arial" w:cs="Arial"/>
        </w:rPr>
      </w:pPr>
    </w:p>
    <w:p w14:paraId="6DFE8A7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12EC31"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5FC027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0E67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F79A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E734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CC184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CB0E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C283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B78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96E7D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949674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0B8A39" w14:textId="77777777" w:rsidR="00152E9D" w:rsidRPr="00A406E5" w:rsidRDefault="00152E9D" w:rsidP="00152E9D">
            <w:pPr>
              <w:jc w:val="center"/>
              <w:rPr>
                <w:rFonts w:ascii="Arial" w:hAnsi="Arial" w:cs="Arial"/>
                <w:sz w:val="32"/>
              </w:rPr>
            </w:pPr>
          </w:p>
        </w:tc>
      </w:tr>
      <w:tr w:rsidR="00152E9D" w:rsidRPr="00A406E5" w14:paraId="7CCD67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3A9FD5" w14:textId="77777777" w:rsidR="00152E9D" w:rsidRPr="00A406E5" w:rsidRDefault="00152E9D" w:rsidP="00152E9D">
            <w:pPr>
              <w:spacing w:after="120"/>
              <w:rPr>
                <w:rFonts w:ascii="Arial" w:hAnsi="Arial" w:cs="Arial"/>
                <w:sz w:val="14"/>
                <w:szCs w:val="14"/>
              </w:rPr>
            </w:pPr>
          </w:p>
          <w:p w14:paraId="4E129747" w14:textId="77777777" w:rsidR="00152E9D" w:rsidRPr="00A406E5" w:rsidRDefault="00152E9D" w:rsidP="00152E9D">
            <w:pPr>
              <w:spacing w:after="120"/>
              <w:rPr>
                <w:rFonts w:ascii="Arial" w:hAnsi="Arial" w:cs="Arial"/>
                <w:sz w:val="14"/>
                <w:szCs w:val="14"/>
              </w:rPr>
            </w:pPr>
          </w:p>
          <w:p w14:paraId="3A426406" w14:textId="77777777" w:rsidR="00152E9D" w:rsidRPr="00A406E5" w:rsidRDefault="00152E9D" w:rsidP="00152E9D">
            <w:pPr>
              <w:spacing w:after="120"/>
              <w:rPr>
                <w:rFonts w:ascii="Arial" w:hAnsi="Arial" w:cs="Arial"/>
                <w:sz w:val="14"/>
                <w:szCs w:val="14"/>
              </w:rPr>
            </w:pPr>
          </w:p>
          <w:p w14:paraId="2003FCDE" w14:textId="77777777" w:rsidR="00152E9D" w:rsidRPr="00A406E5" w:rsidRDefault="00152E9D" w:rsidP="00152E9D">
            <w:pPr>
              <w:spacing w:after="120"/>
              <w:rPr>
                <w:rFonts w:ascii="Arial" w:hAnsi="Arial" w:cs="Arial"/>
                <w:sz w:val="14"/>
                <w:szCs w:val="14"/>
              </w:rPr>
            </w:pPr>
          </w:p>
          <w:p w14:paraId="54089D73" w14:textId="77777777" w:rsidR="00152E9D" w:rsidRPr="00A406E5" w:rsidRDefault="00152E9D" w:rsidP="00152E9D">
            <w:pPr>
              <w:spacing w:after="120"/>
              <w:rPr>
                <w:rFonts w:ascii="Arial" w:hAnsi="Arial" w:cs="Arial"/>
                <w:sz w:val="14"/>
                <w:szCs w:val="14"/>
              </w:rPr>
            </w:pPr>
          </w:p>
          <w:p w14:paraId="698D2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E7B9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B2B4C2" w14:textId="77777777" w:rsidR="00152E9D" w:rsidRPr="00A406E5" w:rsidRDefault="00152E9D" w:rsidP="00152E9D">
            <w:pPr>
              <w:jc w:val="center"/>
              <w:rPr>
                <w:rFonts w:ascii="Arial" w:hAnsi="Arial" w:cs="Arial"/>
                <w:sz w:val="32"/>
              </w:rPr>
            </w:pPr>
          </w:p>
        </w:tc>
      </w:tr>
      <w:tr w:rsidR="00152E9D" w:rsidRPr="00A406E5" w14:paraId="70AB2429" w14:textId="77777777" w:rsidTr="00A85BFE">
        <w:trPr>
          <w:trHeight w:val="451"/>
        </w:trPr>
        <w:tc>
          <w:tcPr>
            <w:tcW w:w="4169" w:type="pct"/>
            <w:vMerge/>
            <w:tcBorders>
              <w:left w:val="single" w:sz="4" w:space="0" w:color="auto"/>
              <w:bottom w:val="single" w:sz="4" w:space="0" w:color="auto"/>
              <w:right w:val="single" w:sz="4" w:space="0" w:color="auto"/>
            </w:tcBorders>
          </w:tcPr>
          <w:p w14:paraId="6F0A1D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07A393" w14:textId="6BBE81B3" w:rsidR="00152E9D" w:rsidRPr="00A406E5" w:rsidRDefault="00C461A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A1B341E" w14:textId="77777777" w:rsidR="00152E9D" w:rsidRPr="00A406E5" w:rsidRDefault="00152E9D" w:rsidP="00152E9D">
            <w:pPr>
              <w:jc w:val="center"/>
              <w:rPr>
                <w:rFonts w:ascii="Arial" w:hAnsi="Arial" w:cs="Arial"/>
                <w:sz w:val="32"/>
              </w:rPr>
            </w:pPr>
          </w:p>
        </w:tc>
      </w:tr>
      <w:tr w:rsidR="00152E9D" w:rsidRPr="00A406E5" w14:paraId="63D02C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971AC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EA1A4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FF10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2CB2B3" w14:textId="77777777" w:rsidR="00152E9D" w:rsidRPr="00A406E5" w:rsidRDefault="00152E9D" w:rsidP="00152E9D">
            <w:pPr>
              <w:jc w:val="center"/>
              <w:rPr>
                <w:rFonts w:ascii="Arial" w:hAnsi="Arial" w:cs="Arial"/>
                <w:sz w:val="32"/>
              </w:rPr>
            </w:pPr>
          </w:p>
        </w:tc>
      </w:tr>
      <w:tr w:rsidR="00152E9D" w:rsidRPr="00A406E5" w14:paraId="7F7976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54D3E0" w14:textId="77777777" w:rsidR="00152E9D" w:rsidRPr="00A406E5" w:rsidRDefault="00152E9D" w:rsidP="00152E9D">
            <w:pPr>
              <w:spacing w:after="120"/>
              <w:rPr>
                <w:rFonts w:ascii="Arial" w:hAnsi="Arial" w:cs="Arial"/>
                <w:sz w:val="14"/>
                <w:szCs w:val="14"/>
              </w:rPr>
            </w:pPr>
          </w:p>
          <w:p w14:paraId="055112D1" w14:textId="77777777" w:rsidR="00152E9D" w:rsidRPr="00A406E5" w:rsidRDefault="00152E9D" w:rsidP="00152E9D">
            <w:pPr>
              <w:spacing w:after="120"/>
              <w:rPr>
                <w:rFonts w:ascii="Arial" w:hAnsi="Arial" w:cs="Arial"/>
                <w:sz w:val="14"/>
                <w:szCs w:val="14"/>
              </w:rPr>
            </w:pPr>
          </w:p>
          <w:p w14:paraId="124B989F" w14:textId="77777777" w:rsidR="00152E9D" w:rsidRPr="00A406E5" w:rsidRDefault="00152E9D" w:rsidP="00152E9D">
            <w:pPr>
              <w:spacing w:after="120"/>
              <w:rPr>
                <w:rFonts w:ascii="Arial" w:hAnsi="Arial" w:cs="Arial"/>
                <w:sz w:val="14"/>
                <w:szCs w:val="14"/>
              </w:rPr>
            </w:pPr>
          </w:p>
          <w:p w14:paraId="792AC42E" w14:textId="77777777" w:rsidR="00152E9D" w:rsidRPr="00A406E5" w:rsidRDefault="00152E9D" w:rsidP="00152E9D">
            <w:pPr>
              <w:spacing w:after="120"/>
              <w:rPr>
                <w:rFonts w:ascii="Arial" w:hAnsi="Arial" w:cs="Arial"/>
                <w:sz w:val="14"/>
                <w:szCs w:val="14"/>
              </w:rPr>
            </w:pPr>
          </w:p>
          <w:p w14:paraId="78B5104B" w14:textId="77777777" w:rsidR="00152E9D" w:rsidRPr="00A406E5" w:rsidRDefault="00152E9D" w:rsidP="00152E9D">
            <w:pPr>
              <w:spacing w:after="120"/>
              <w:rPr>
                <w:rFonts w:ascii="Arial" w:hAnsi="Arial" w:cs="Arial"/>
                <w:sz w:val="14"/>
                <w:szCs w:val="14"/>
              </w:rPr>
            </w:pPr>
          </w:p>
          <w:p w14:paraId="553F09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5E4D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C660B9" w14:textId="77777777" w:rsidR="00152E9D" w:rsidRPr="00A406E5" w:rsidRDefault="00152E9D" w:rsidP="00152E9D">
            <w:pPr>
              <w:jc w:val="center"/>
              <w:rPr>
                <w:rFonts w:ascii="Arial" w:hAnsi="Arial" w:cs="Arial"/>
                <w:sz w:val="32"/>
              </w:rPr>
            </w:pPr>
          </w:p>
        </w:tc>
      </w:tr>
      <w:tr w:rsidR="00152E9D" w:rsidRPr="00A406E5" w14:paraId="1779C763" w14:textId="77777777" w:rsidTr="00A85BFE">
        <w:trPr>
          <w:trHeight w:val="451"/>
        </w:trPr>
        <w:tc>
          <w:tcPr>
            <w:tcW w:w="4169" w:type="pct"/>
            <w:vMerge/>
            <w:tcBorders>
              <w:left w:val="single" w:sz="4" w:space="0" w:color="auto"/>
              <w:bottom w:val="single" w:sz="4" w:space="0" w:color="auto"/>
              <w:right w:val="single" w:sz="4" w:space="0" w:color="auto"/>
            </w:tcBorders>
          </w:tcPr>
          <w:p w14:paraId="71BDDF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DF0A3" w14:textId="3C8843E8" w:rsidR="00152E9D" w:rsidRPr="00A406E5" w:rsidRDefault="00C461A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9756393" w14:textId="77777777" w:rsidR="00152E9D" w:rsidRPr="00A406E5" w:rsidRDefault="00152E9D" w:rsidP="00152E9D">
            <w:pPr>
              <w:jc w:val="center"/>
              <w:rPr>
                <w:rFonts w:ascii="Arial" w:hAnsi="Arial" w:cs="Arial"/>
                <w:sz w:val="32"/>
              </w:rPr>
            </w:pPr>
          </w:p>
        </w:tc>
      </w:tr>
      <w:tr w:rsidR="00152E9D" w:rsidRPr="00A406E5" w14:paraId="2A39E0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E2D14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9840A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8667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31814A" w14:textId="77777777" w:rsidR="00152E9D" w:rsidRPr="00A406E5" w:rsidRDefault="00152E9D" w:rsidP="00152E9D">
            <w:pPr>
              <w:jc w:val="center"/>
              <w:rPr>
                <w:rFonts w:ascii="Arial" w:hAnsi="Arial" w:cs="Arial"/>
                <w:sz w:val="32"/>
              </w:rPr>
            </w:pPr>
          </w:p>
        </w:tc>
      </w:tr>
      <w:tr w:rsidR="00152E9D" w:rsidRPr="00A406E5" w14:paraId="44E2C16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64A3A0" w14:textId="77777777" w:rsidR="00152E9D" w:rsidRPr="00A406E5" w:rsidRDefault="00152E9D" w:rsidP="00152E9D">
            <w:pPr>
              <w:spacing w:after="120"/>
              <w:rPr>
                <w:rFonts w:ascii="Arial" w:hAnsi="Arial" w:cs="Arial"/>
                <w:sz w:val="14"/>
                <w:szCs w:val="14"/>
              </w:rPr>
            </w:pPr>
          </w:p>
          <w:p w14:paraId="74E5F0A9" w14:textId="77777777" w:rsidR="00152E9D" w:rsidRPr="00A406E5" w:rsidRDefault="00152E9D" w:rsidP="00152E9D">
            <w:pPr>
              <w:spacing w:after="120"/>
              <w:rPr>
                <w:rFonts w:ascii="Arial" w:hAnsi="Arial" w:cs="Arial"/>
                <w:sz w:val="14"/>
                <w:szCs w:val="14"/>
              </w:rPr>
            </w:pPr>
          </w:p>
          <w:p w14:paraId="344E84CC" w14:textId="77777777" w:rsidR="00152E9D" w:rsidRPr="00A406E5" w:rsidRDefault="00152E9D" w:rsidP="00152E9D">
            <w:pPr>
              <w:spacing w:after="120"/>
              <w:rPr>
                <w:rFonts w:ascii="Arial" w:hAnsi="Arial" w:cs="Arial"/>
                <w:sz w:val="14"/>
                <w:szCs w:val="14"/>
              </w:rPr>
            </w:pPr>
          </w:p>
          <w:p w14:paraId="43495442" w14:textId="77777777" w:rsidR="00152E9D" w:rsidRPr="00A406E5" w:rsidRDefault="00152E9D" w:rsidP="00152E9D">
            <w:pPr>
              <w:spacing w:after="120"/>
              <w:rPr>
                <w:rFonts w:ascii="Arial" w:hAnsi="Arial" w:cs="Arial"/>
                <w:sz w:val="14"/>
                <w:szCs w:val="14"/>
              </w:rPr>
            </w:pPr>
          </w:p>
          <w:p w14:paraId="6F32531F" w14:textId="77777777" w:rsidR="00152E9D" w:rsidRPr="00A406E5" w:rsidRDefault="00152E9D" w:rsidP="00152E9D">
            <w:pPr>
              <w:spacing w:after="120"/>
              <w:rPr>
                <w:rFonts w:ascii="Arial" w:hAnsi="Arial" w:cs="Arial"/>
                <w:sz w:val="14"/>
                <w:szCs w:val="14"/>
              </w:rPr>
            </w:pPr>
          </w:p>
          <w:p w14:paraId="78ABC2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5A13C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B60B77" w14:textId="77777777" w:rsidR="00152E9D" w:rsidRPr="00A406E5" w:rsidRDefault="00152E9D" w:rsidP="00152E9D">
            <w:pPr>
              <w:jc w:val="center"/>
              <w:rPr>
                <w:rFonts w:ascii="Arial" w:hAnsi="Arial" w:cs="Arial"/>
                <w:sz w:val="32"/>
              </w:rPr>
            </w:pPr>
          </w:p>
        </w:tc>
      </w:tr>
      <w:tr w:rsidR="00152E9D" w:rsidRPr="00A406E5" w14:paraId="3AC6B698" w14:textId="77777777" w:rsidTr="00A85BFE">
        <w:trPr>
          <w:trHeight w:val="451"/>
        </w:trPr>
        <w:tc>
          <w:tcPr>
            <w:tcW w:w="4169" w:type="pct"/>
            <w:vMerge/>
            <w:tcBorders>
              <w:left w:val="single" w:sz="4" w:space="0" w:color="auto"/>
              <w:bottom w:val="single" w:sz="4" w:space="0" w:color="auto"/>
              <w:right w:val="single" w:sz="4" w:space="0" w:color="auto"/>
            </w:tcBorders>
          </w:tcPr>
          <w:p w14:paraId="4A2258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73ACD" w14:textId="296B01C4" w:rsidR="00152E9D" w:rsidRPr="00A406E5" w:rsidRDefault="00C461A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A578643" w14:textId="77777777" w:rsidR="00152E9D" w:rsidRPr="00A406E5" w:rsidRDefault="00152E9D" w:rsidP="00152E9D">
            <w:pPr>
              <w:jc w:val="center"/>
              <w:rPr>
                <w:rFonts w:ascii="Arial" w:hAnsi="Arial" w:cs="Arial"/>
                <w:sz w:val="32"/>
              </w:rPr>
            </w:pPr>
          </w:p>
        </w:tc>
      </w:tr>
      <w:tr w:rsidR="00152E9D" w:rsidRPr="00A406E5" w14:paraId="04388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57C1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A84F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0C49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5DE575" w14:textId="77777777" w:rsidR="00152E9D" w:rsidRPr="00A406E5" w:rsidRDefault="00152E9D" w:rsidP="00152E9D">
            <w:pPr>
              <w:jc w:val="center"/>
              <w:rPr>
                <w:rFonts w:ascii="Arial" w:hAnsi="Arial" w:cs="Arial"/>
                <w:sz w:val="32"/>
              </w:rPr>
            </w:pPr>
          </w:p>
        </w:tc>
      </w:tr>
      <w:tr w:rsidR="00152E9D" w:rsidRPr="00A406E5" w14:paraId="37E39A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93CA03" w14:textId="77777777" w:rsidR="00152E9D" w:rsidRPr="00A406E5" w:rsidRDefault="00152E9D" w:rsidP="00152E9D">
            <w:pPr>
              <w:spacing w:after="120"/>
              <w:rPr>
                <w:rFonts w:ascii="Arial" w:hAnsi="Arial" w:cs="Arial"/>
                <w:sz w:val="14"/>
                <w:szCs w:val="14"/>
              </w:rPr>
            </w:pPr>
          </w:p>
          <w:p w14:paraId="6EB97D2D" w14:textId="77777777" w:rsidR="00152E9D" w:rsidRPr="00A406E5" w:rsidRDefault="00152E9D" w:rsidP="00152E9D">
            <w:pPr>
              <w:spacing w:after="120"/>
              <w:rPr>
                <w:rFonts w:ascii="Arial" w:hAnsi="Arial" w:cs="Arial"/>
                <w:sz w:val="14"/>
                <w:szCs w:val="14"/>
              </w:rPr>
            </w:pPr>
          </w:p>
          <w:p w14:paraId="5D040801" w14:textId="77777777" w:rsidR="00152E9D" w:rsidRPr="00A406E5" w:rsidRDefault="00152E9D" w:rsidP="00152E9D">
            <w:pPr>
              <w:spacing w:after="120"/>
              <w:rPr>
                <w:rFonts w:ascii="Arial" w:hAnsi="Arial" w:cs="Arial"/>
                <w:sz w:val="14"/>
                <w:szCs w:val="14"/>
              </w:rPr>
            </w:pPr>
          </w:p>
          <w:p w14:paraId="7EB3F47D" w14:textId="77777777" w:rsidR="00152E9D" w:rsidRPr="00A406E5" w:rsidRDefault="00152E9D" w:rsidP="00152E9D">
            <w:pPr>
              <w:spacing w:after="120"/>
              <w:rPr>
                <w:rFonts w:ascii="Arial" w:hAnsi="Arial" w:cs="Arial"/>
                <w:sz w:val="14"/>
                <w:szCs w:val="14"/>
              </w:rPr>
            </w:pPr>
          </w:p>
          <w:p w14:paraId="58B74F5A" w14:textId="77777777" w:rsidR="00152E9D" w:rsidRPr="00A406E5" w:rsidRDefault="00152E9D" w:rsidP="00152E9D">
            <w:pPr>
              <w:spacing w:after="120"/>
              <w:rPr>
                <w:rFonts w:ascii="Arial" w:hAnsi="Arial" w:cs="Arial"/>
                <w:sz w:val="14"/>
                <w:szCs w:val="14"/>
              </w:rPr>
            </w:pPr>
          </w:p>
          <w:p w14:paraId="0B6C1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E85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89973" w14:textId="77777777" w:rsidR="00152E9D" w:rsidRPr="00A406E5" w:rsidRDefault="00152E9D" w:rsidP="00152E9D">
            <w:pPr>
              <w:jc w:val="center"/>
              <w:rPr>
                <w:rFonts w:ascii="Arial" w:hAnsi="Arial" w:cs="Arial"/>
                <w:sz w:val="32"/>
              </w:rPr>
            </w:pPr>
          </w:p>
        </w:tc>
      </w:tr>
      <w:tr w:rsidR="00152E9D" w:rsidRPr="00A406E5" w14:paraId="21FFEDE2" w14:textId="77777777" w:rsidTr="00A85BFE">
        <w:trPr>
          <w:trHeight w:val="450"/>
        </w:trPr>
        <w:tc>
          <w:tcPr>
            <w:tcW w:w="4169" w:type="pct"/>
            <w:vMerge/>
            <w:tcBorders>
              <w:left w:val="single" w:sz="4" w:space="0" w:color="auto"/>
              <w:bottom w:val="single" w:sz="4" w:space="0" w:color="auto"/>
              <w:right w:val="single" w:sz="4" w:space="0" w:color="auto"/>
            </w:tcBorders>
          </w:tcPr>
          <w:p w14:paraId="319FBD6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3192DF" w14:textId="7CBC6DCB" w:rsidR="00152E9D" w:rsidRPr="00A406E5" w:rsidRDefault="00C461A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0DC6449" w14:textId="77777777" w:rsidR="00152E9D" w:rsidRPr="00A406E5" w:rsidRDefault="00152E9D" w:rsidP="00152E9D">
            <w:pPr>
              <w:jc w:val="center"/>
              <w:rPr>
                <w:rFonts w:ascii="Arial" w:hAnsi="Arial" w:cs="Arial"/>
                <w:sz w:val="32"/>
              </w:rPr>
            </w:pPr>
          </w:p>
        </w:tc>
      </w:tr>
      <w:tr w:rsidR="00152E9D" w:rsidRPr="00A406E5" w14:paraId="633DD3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55B4C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04BB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943C6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DDBA38" w14:textId="77777777" w:rsidR="00152E9D" w:rsidRPr="00A406E5" w:rsidRDefault="00152E9D" w:rsidP="00152E9D">
            <w:pPr>
              <w:jc w:val="center"/>
              <w:rPr>
                <w:rFonts w:ascii="Arial" w:hAnsi="Arial" w:cs="Arial"/>
                <w:sz w:val="32"/>
              </w:rPr>
            </w:pPr>
          </w:p>
        </w:tc>
      </w:tr>
      <w:tr w:rsidR="00152E9D" w:rsidRPr="00A406E5" w14:paraId="30F798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F2668A" w14:textId="77777777" w:rsidR="00152E9D" w:rsidRPr="00A406E5" w:rsidRDefault="00152E9D" w:rsidP="00152E9D">
            <w:pPr>
              <w:spacing w:after="120"/>
              <w:rPr>
                <w:rFonts w:ascii="Arial" w:hAnsi="Arial" w:cs="Arial"/>
                <w:sz w:val="14"/>
                <w:szCs w:val="14"/>
              </w:rPr>
            </w:pPr>
          </w:p>
          <w:p w14:paraId="4F548F87" w14:textId="77777777" w:rsidR="00152E9D" w:rsidRPr="00A406E5" w:rsidRDefault="00152E9D" w:rsidP="00152E9D">
            <w:pPr>
              <w:spacing w:after="120"/>
              <w:rPr>
                <w:rFonts w:ascii="Arial" w:hAnsi="Arial" w:cs="Arial"/>
                <w:sz w:val="14"/>
                <w:szCs w:val="14"/>
              </w:rPr>
            </w:pPr>
          </w:p>
          <w:p w14:paraId="7A130E3F" w14:textId="77777777" w:rsidR="00152E9D" w:rsidRPr="00A406E5" w:rsidRDefault="00152E9D" w:rsidP="00152E9D">
            <w:pPr>
              <w:spacing w:after="120"/>
              <w:rPr>
                <w:rFonts w:ascii="Arial" w:hAnsi="Arial" w:cs="Arial"/>
                <w:sz w:val="14"/>
                <w:szCs w:val="14"/>
              </w:rPr>
            </w:pPr>
          </w:p>
          <w:p w14:paraId="48168F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96C0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54741F" w14:textId="77777777" w:rsidR="00152E9D" w:rsidRPr="00A406E5" w:rsidRDefault="00152E9D" w:rsidP="00152E9D">
            <w:pPr>
              <w:jc w:val="center"/>
              <w:rPr>
                <w:rFonts w:ascii="Arial" w:hAnsi="Arial" w:cs="Arial"/>
                <w:sz w:val="32"/>
              </w:rPr>
            </w:pPr>
          </w:p>
        </w:tc>
      </w:tr>
      <w:tr w:rsidR="00152E9D" w:rsidRPr="00A406E5" w14:paraId="70287686" w14:textId="77777777" w:rsidTr="00A85BFE">
        <w:trPr>
          <w:trHeight w:val="450"/>
        </w:trPr>
        <w:tc>
          <w:tcPr>
            <w:tcW w:w="4169" w:type="pct"/>
            <w:vMerge/>
            <w:tcBorders>
              <w:left w:val="single" w:sz="4" w:space="0" w:color="auto"/>
              <w:bottom w:val="single" w:sz="4" w:space="0" w:color="auto"/>
              <w:right w:val="single" w:sz="4" w:space="0" w:color="auto"/>
            </w:tcBorders>
          </w:tcPr>
          <w:p w14:paraId="25A0C0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0511D1" w14:textId="0D358A45" w:rsidR="00152E9D" w:rsidRPr="00A406E5" w:rsidRDefault="00C461A4"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893E51" w14:textId="77777777" w:rsidR="00152E9D" w:rsidRPr="00A406E5" w:rsidRDefault="00152E9D" w:rsidP="00152E9D">
            <w:pPr>
              <w:jc w:val="center"/>
              <w:rPr>
                <w:rFonts w:ascii="Arial" w:hAnsi="Arial" w:cs="Arial"/>
                <w:sz w:val="32"/>
              </w:rPr>
            </w:pPr>
          </w:p>
        </w:tc>
      </w:tr>
    </w:tbl>
    <w:p w14:paraId="5B57EF5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92FCDD" w14:textId="77777777" w:rsidTr="00152E9D">
        <w:trPr>
          <w:cantSplit/>
        </w:trPr>
        <w:tc>
          <w:tcPr>
            <w:tcW w:w="6062" w:type="dxa"/>
            <w:vMerge w:val="restart"/>
            <w:shd w:val="pct15" w:color="auto" w:fill="auto"/>
            <w:vAlign w:val="center"/>
          </w:tcPr>
          <w:p w14:paraId="57867F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DE3A97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E8D07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A5C0EF" w14:textId="77777777" w:rsidTr="00152E9D">
        <w:trPr>
          <w:cantSplit/>
        </w:trPr>
        <w:tc>
          <w:tcPr>
            <w:tcW w:w="6062" w:type="dxa"/>
            <w:vMerge/>
            <w:vAlign w:val="bottom"/>
          </w:tcPr>
          <w:p w14:paraId="30FB7FA2" w14:textId="77777777" w:rsidR="00152E9D" w:rsidRPr="00A406E5" w:rsidRDefault="00152E9D" w:rsidP="00152E9D">
            <w:pPr>
              <w:rPr>
                <w:rFonts w:ascii="Arial" w:hAnsi="Arial" w:cs="Arial"/>
              </w:rPr>
            </w:pPr>
          </w:p>
        </w:tc>
        <w:tc>
          <w:tcPr>
            <w:tcW w:w="2903" w:type="dxa"/>
            <w:vAlign w:val="bottom"/>
          </w:tcPr>
          <w:p w14:paraId="3B5C300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AC90DB" w14:textId="77777777" w:rsidR="00152E9D" w:rsidRPr="00A406E5" w:rsidRDefault="00152E9D" w:rsidP="00152E9D">
            <w:pPr>
              <w:jc w:val="center"/>
              <w:rPr>
                <w:rFonts w:ascii="Arial" w:hAnsi="Arial" w:cs="Arial"/>
                <w:sz w:val="12"/>
                <w:szCs w:val="12"/>
              </w:rPr>
            </w:pPr>
          </w:p>
        </w:tc>
        <w:tc>
          <w:tcPr>
            <w:tcW w:w="1060" w:type="dxa"/>
            <w:vMerge/>
            <w:vAlign w:val="bottom"/>
          </w:tcPr>
          <w:p w14:paraId="293E007F" w14:textId="77777777" w:rsidR="00152E9D" w:rsidRPr="00A406E5" w:rsidRDefault="00152E9D" w:rsidP="00152E9D">
            <w:pPr>
              <w:ind w:leftChars="71" w:left="142"/>
              <w:rPr>
                <w:rFonts w:ascii="Arial" w:hAnsi="Arial" w:cs="Arial"/>
              </w:rPr>
            </w:pPr>
          </w:p>
        </w:tc>
      </w:tr>
      <w:tr w:rsidR="00152E9D" w:rsidRPr="00A406E5" w14:paraId="24A75F95" w14:textId="77777777" w:rsidTr="00152E9D">
        <w:trPr>
          <w:cantSplit/>
        </w:trPr>
        <w:tc>
          <w:tcPr>
            <w:tcW w:w="6062" w:type="dxa"/>
            <w:vMerge/>
            <w:vAlign w:val="bottom"/>
          </w:tcPr>
          <w:p w14:paraId="53E75E86" w14:textId="77777777" w:rsidR="00152E9D" w:rsidRPr="00A406E5" w:rsidRDefault="00152E9D" w:rsidP="00152E9D">
            <w:pPr>
              <w:rPr>
                <w:rFonts w:ascii="Arial" w:hAnsi="Arial" w:cs="Arial"/>
              </w:rPr>
            </w:pPr>
          </w:p>
        </w:tc>
        <w:tc>
          <w:tcPr>
            <w:tcW w:w="2903" w:type="dxa"/>
            <w:vAlign w:val="bottom"/>
          </w:tcPr>
          <w:p w14:paraId="6E2222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8DCC10" w14:textId="77777777" w:rsidR="00152E9D" w:rsidRPr="00A406E5" w:rsidRDefault="00152E9D" w:rsidP="00152E9D">
            <w:pPr>
              <w:jc w:val="center"/>
              <w:rPr>
                <w:rFonts w:ascii="Arial" w:hAnsi="Arial" w:cs="Arial"/>
                <w:sz w:val="12"/>
                <w:szCs w:val="12"/>
              </w:rPr>
            </w:pPr>
          </w:p>
        </w:tc>
        <w:tc>
          <w:tcPr>
            <w:tcW w:w="1060" w:type="dxa"/>
            <w:vMerge/>
            <w:vAlign w:val="bottom"/>
          </w:tcPr>
          <w:p w14:paraId="10DA6027" w14:textId="77777777" w:rsidR="00152E9D" w:rsidRPr="00A406E5" w:rsidRDefault="00152E9D" w:rsidP="00152E9D">
            <w:pPr>
              <w:ind w:firstLineChars="141" w:firstLine="282"/>
              <w:rPr>
                <w:rFonts w:ascii="Arial" w:hAnsi="Arial" w:cs="Arial"/>
              </w:rPr>
            </w:pPr>
          </w:p>
        </w:tc>
      </w:tr>
    </w:tbl>
    <w:p w14:paraId="440A9F6F" w14:textId="77777777" w:rsidR="00152E9D" w:rsidRDefault="00152E9D" w:rsidP="00152E9D">
      <w:pPr>
        <w:rPr>
          <w:rFonts w:ascii="Arial" w:hAnsi="Arial" w:cs="Arial"/>
        </w:rPr>
      </w:pPr>
    </w:p>
    <w:p w14:paraId="66934A07" w14:textId="77777777" w:rsidR="00C073F1" w:rsidRDefault="00C073F1" w:rsidP="00152E9D">
      <w:pPr>
        <w:rPr>
          <w:rFonts w:ascii="Arial" w:hAnsi="Arial" w:cs="Arial"/>
        </w:rPr>
      </w:pPr>
    </w:p>
    <w:p w14:paraId="3B8BCD2E"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7D4B20F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63DB4D2" w14:textId="77777777" w:rsidR="00C073F1" w:rsidRPr="00A406E5" w:rsidRDefault="00C073F1" w:rsidP="00152E9D">
      <w:pPr>
        <w:rPr>
          <w:rFonts w:ascii="Arial" w:hAnsi="Arial" w:cs="Arial"/>
          <w:vanish/>
        </w:rPr>
      </w:pPr>
    </w:p>
    <w:p w14:paraId="484EC29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15F93A2" w14:textId="77777777" w:rsidTr="00AC5F32">
        <w:tc>
          <w:tcPr>
            <w:tcW w:w="13858" w:type="dxa"/>
            <w:shd w:val="clear" w:color="auto" w:fill="C2D69B" w:themeFill="accent3" w:themeFillTint="99"/>
          </w:tcPr>
          <w:p w14:paraId="108B0C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AAF93E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9B83006" w14:textId="77777777" w:rsidTr="00AC5F32">
        <w:tc>
          <w:tcPr>
            <w:tcW w:w="13948" w:type="dxa"/>
            <w:shd w:val="clear" w:color="auto" w:fill="C2D69B" w:themeFill="accent3" w:themeFillTint="99"/>
          </w:tcPr>
          <w:p w14:paraId="0CC9EDE5"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8436E5A" w14:textId="77777777" w:rsidTr="00E05287">
        <w:tc>
          <w:tcPr>
            <w:tcW w:w="13948" w:type="dxa"/>
            <w:shd w:val="clear" w:color="auto" w:fill="EAF1DD" w:themeFill="accent3" w:themeFillTint="33"/>
          </w:tcPr>
          <w:p w14:paraId="6A173B1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DED299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50A433B" w14:textId="77777777" w:rsidTr="00AC5F32">
        <w:trPr>
          <w:tblHeader/>
        </w:trPr>
        <w:tc>
          <w:tcPr>
            <w:tcW w:w="1735" w:type="dxa"/>
            <w:shd w:val="clear" w:color="auto" w:fill="C2D69B" w:themeFill="accent3" w:themeFillTint="99"/>
          </w:tcPr>
          <w:p w14:paraId="3E6271B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08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F9BC3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5B2DF9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A38A16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99609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FCF57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26230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BF6D60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77DB52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C9BF84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6919F5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B9A2F0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A53E202" w14:textId="77777777" w:rsidTr="00AC5F32">
        <w:trPr>
          <w:tblHeader/>
        </w:trPr>
        <w:tc>
          <w:tcPr>
            <w:tcW w:w="1735" w:type="dxa"/>
            <w:shd w:val="clear" w:color="auto" w:fill="C2D69B" w:themeFill="accent3" w:themeFillTint="99"/>
          </w:tcPr>
          <w:p w14:paraId="65C210A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106289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4510D9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4832B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72F73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2624B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FF3A84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8A866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93BA593" w14:textId="77777777" w:rsidTr="00AC5F32">
        <w:tc>
          <w:tcPr>
            <w:tcW w:w="1735" w:type="dxa"/>
            <w:shd w:val="clear" w:color="auto" w:fill="C2D69B" w:themeFill="accent3" w:themeFillTint="99"/>
          </w:tcPr>
          <w:p w14:paraId="6F123B7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980552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4F2B4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73D386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A8FAC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A91203"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24CAA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7ECF5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DE52DA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15FCF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97907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8EDAB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684C2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E908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85BF5F9" w14:textId="77777777" w:rsidTr="00AC5F32">
        <w:tc>
          <w:tcPr>
            <w:tcW w:w="1735" w:type="dxa"/>
            <w:shd w:val="clear" w:color="auto" w:fill="C2D69B" w:themeFill="accent3" w:themeFillTint="99"/>
          </w:tcPr>
          <w:p w14:paraId="604BDF2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9BBCFF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5258AC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C48A9A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A298C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ACC144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2340AD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91BD5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proofErr w:type="gramStart"/>
            <w:r>
              <w:rPr>
                <w:rFonts w:ascii="Arial" w:hAnsi="Arial" w:cs="Arial"/>
              </w:rPr>
              <w:t>very good</w:t>
            </w:r>
            <w:proofErr w:type="gramEnd"/>
            <w:r>
              <w:rPr>
                <w:rFonts w:ascii="Arial" w:hAnsi="Arial" w:cs="Arial"/>
              </w:rPr>
              <w:t xml:space="preserve">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199283"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316AF9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AFD0AF1" w14:textId="77777777" w:rsidTr="00AC5F32">
        <w:tc>
          <w:tcPr>
            <w:tcW w:w="1735" w:type="dxa"/>
            <w:shd w:val="clear" w:color="auto" w:fill="C2D69B" w:themeFill="accent3" w:themeFillTint="99"/>
          </w:tcPr>
          <w:p w14:paraId="5AF8266D"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E6FCA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78C4A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81D16E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F048CC3" w14:textId="77777777" w:rsidR="00C073F1" w:rsidRPr="00B669B1" w:rsidRDefault="00C073F1" w:rsidP="0050796C">
            <w:pPr>
              <w:rPr>
                <w:rFonts w:ascii="Arial" w:hAnsi="Arial" w:cs="Arial"/>
              </w:rPr>
            </w:pPr>
          </w:p>
        </w:tc>
        <w:tc>
          <w:tcPr>
            <w:tcW w:w="1736" w:type="dxa"/>
          </w:tcPr>
          <w:p w14:paraId="2C98DD7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7438A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28AD46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A7BC67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9788DC2" w14:textId="77777777" w:rsidR="00C073F1" w:rsidRPr="00B669B1" w:rsidRDefault="00C073F1" w:rsidP="0050796C">
            <w:pPr>
              <w:rPr>
                <w:rFonts w:ascii="Arial" w:hAnsi="Arial" w:cs="Arial"/>
              </w:rPr>
            </w:pPr>
          </w:p>
        </w:tc>
        <w:tc>
          <w:tcPr>
            <w:tcW w:w="1736" w:type="dxa"/>
          </w:tcPr>
          <w:p w14:paraId="40E30180"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FBD63EA"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FAEEEB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5097D4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8173A9A" w14:textId="77777777" w:rsidR="00C073F1" w:rsidRPr="00B669B1" w:rsidRDefault="00C073F1" w:rsidP="0050796C">
            <w:pPr>
              <w:rPr>
                <w:rFonts w:ascii="Arial" w:hAnsi="Arial" w:cs="Arial"/>
              </w:rPr>
            </w:pPr>
          </w:p>
        </w:tc>
        <w:tc>
          <w:tcPr>
            <w:tcW w:w="1736" w:type="dxa"/>
          </w:tcPr>
          <w:p w14:paraId="7E2FCF8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B3966FB" w14:textId="77777777" w:rsidR="00C073F1" w:rsidRPr="00B669B1" w:rsidRDefault="00C073F1" w:rsidP="0050796C">
            <w:pPr>
              <w:rPr>
                <w:rFonts w:ascii="Arial" w:hAnsi="Arial" w:cs="Arial"/>
              </w:rPr>
            </w:pPr>
          </w:p>
        </w:tc>
        <w:tc>
          <w:tcPr>
            <w:tcW w:w="1736" w:type="dxa"/>
          </w:tcPr>
          <w:p w14:paraId="3430654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FA93FB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275400A7" w14:textId="77777777" w:rsidTr="00AC5F32">
        <w:tc>
          <w:tcPr>
            <w:tcW w:w="1735" w:type="dxa"/>
            <w:shd w:val="clear" w:color="auto" w:fill="C2D69B" w:themeFill="accent3" w:themeFillTint="99"/>
          </w:tcPr>
          <w:p w14:paraId="3899AEB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AD19E2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6ACB33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A64A47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207493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C91B6B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D1ACF6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894D06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00CF696" w14:textId="77777777" w:rsidR="00C073F1" w:rsidRPr="00B669B1" w:rsidRDefault="00C073F1" w:rsidP="0050796C">
            <w:pPr>
              <w:rPr>
                <w:rFonts w:ascii="Arial" w:hAnsi="Arial" w:cs="Arial"/>
              </w:rPr>
            </w:pPr>
          </w:p>
          <w:p w14:paraId="4C5C9E2D" w14:textId="77777777" w:rsidR="00C073F1" w:rsidRPr="00B669B1" w:rsidRDefault="00C073F1" w:rsidP="0050796C">
            <w:pPr>
              <w:rPr>
                <w:rFonts w:ascii="Arial" w:hAnsi="Arial" w:cs="Arial"/>
              </w:rPr>
            </w:pPr>
          </w:p>
        </w:tc>
        <w:tc>
          <w:tcPr>
            <w:tcW w:w="1736" w:type="dxa"/>
          </w:tcPr>
          <w:p w14:paraId="182CFB5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0B30E0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02DD8B7"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9DFCAD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9752BD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F2098F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09A5511" w14:textId="77777777" w:rsidR="00C073F1" w:rsidRPr="00B669B1" w:rsidRDefault="00C073F1" w:rsidP="0050796C">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methods, materials, tools and/or techniques.</w:t>
            </w:r>
          </w:p>
          <w:p w14:paraId="5BBE2C57" w14:textId="77777777" w:rsidR="00C073F1" w:rsidRPr="00B669B1" w:rsidRDefault="00C073F1" w:rsidP="0050796C">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9B7E42B"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EB901F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A8C367E"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013659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2D990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0643B40" w14:textId="77777777" w:rsidTr="00AC5F32">
        <w:tc>
          <w:tcPr>
            <w:tcW w:w="1735" w:type="dxa"/>
            <w:shd w:val="clear" w:color="auto" w:fill="C2D69B" w:themeFill="accent3" w:themeFillTint="99"/>
          </w:tcPr>
          <w:p w14:paraId="5CA9C41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D53D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AB5086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E0F717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17FCDB9" w14:textId="77777777" w:rsidR="00C073F1" w:rsidRPr="00ED3ABD" w:rsidRDefault="00C073F1" w:rsidP="0050796C">
            <w:pPr>
              <w:rPr>
                <w:rFonts w:ascii="Arial" w:hAnsi="Arial" w:cs="Arial"/>
              </w:rPr>
            </w:pPr>
          </w:p>
          <w:p w14:paraId="2F040B9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3DBAC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3462F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C4F6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335EC4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6B65AA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1747D"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49ED0DB"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BBF1555"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CA24B6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9345DA8"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58F9AD67" w14:textId="77777777" w:rsidR="00C073F1" w:rsidRPr="00E07BE3" w:rsidRDefault="00C073F1" w:rsidP="0050796C">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7E2B2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4B204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92165C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1499EF7"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041F811" w14:textId="77777777" w:rsidR="00C073F1" w:rsidRPr="00A406E5" w:rsidRDefault="00C073F1" w:rsidP="001F50B6">
      <w:pPr>
        <w:pStyle w:val="NormalWeb"/>
        <w:rPr>
          <w:rFonts w:ascii="Arial" w:hAnsi="Arial" w:cs="Arial"/>
          <w:color w:val="303B44"/>
          <w:sz w:val="22"/>
          <w:szCs w:val="22"/>
        </w:rPr>
      </w:pPr>
    </w:p>
    <w:p w14:paraId="0DD67AB9" w14:textId="77777777" w:rsidR="00995D51" w:rsidRDefault="00995D51">
      <w:pPr>
        <w:pStyle w:val="NormalWeb"/>
        <w:rPr>
          <w:rFonts w:ascii="Arial" w:hAnsi="Arial" w:cs="Arial"/>
          <w:color w:val="303B44"/>
          <w:sz w:val="22"/>
          <w:szCs w:val="22"/>
        </w:rPr>
      </w:pPr>
    </w:p>
    <w:p w14:paraId="782EB6D0" w14:textId="77777777" w:rsidR="00975DEE" w:rsidRDefault="00975DEE">
      <w:pPr>
        <w:pStyle w:val="NormalWeb"/>
        <w:rPr>
          <w:rFonts w:ascii="Arial" w:hAnsi="Arial" w:cs="Arial"/>
          <w:color w:val="303B44"/>
          <w:sz w:val="22"/>
          <w:szCs w:val="22"/>
        </w:rPr>
      </w:pPr>
    </w:p>
    <w:p w14:paraId="33283ED4" w14:textId="77777777" w:rsidR="00975DEE" w:rsidRDefault="00975DEE">
      <w:pPr>
        <w:pStyle w:val="NormalWeb"/>
        <w:rPr>
          <w:rFonts w:ascii="Arial" w:hAnsi="Arial" w:cs="Arial"/>
          <w:color w:val="303B44"/>
          <w:sz w:val="22"/>
          <w:szCs w:val="22"/>
        </w:rPr>
      </w:pPr>
    </w:p>
    <w:p w14:paraId="29FF08D5" w14:textId="77777777" w:rsidR="00975DEE" w:rsidRDefault="00975DEE">
      <w:pPr>
        <w:pStyle w:val="NormalWeb"/>
        <w:rPr>
          <w:rFonts w:ascii="Arial" w:hAnsi="Arial" w:cs="Arial"/>
          <w:color w:val="303B44"/>
          <w:sz w:val="22"/>
          <w:szCs w:val="22"/>
        </w:rPr>
      </w:pPr>
    </w:p>
    <w:p w14:paraId="3802A799" w14:textId="77777777" w:rsidR="00975DEE" w:rsidRDefault="00975DEE">
      <w:pPr>
        <w:pStyle w:val="NormalWeb"/>
        <w:rPr>
          <w:rFonts w:ascii="Arial" w:hAnsi="Arial" w:cs="Arial"/>
          <w:color w:val="303B44"/>
          <w:sz w:val="22"/>
          <w:szCs w:val="22"/>
        </w:rPr>
      </w:pPr>
    </w:p>
    <w:p w14:paraId="58E478B7" w14:textId="77777777" w:rsidR="00975DEE" w:rsidRDefault="00975DEE">
      <w:pPr>
        <w:pStyle w:val="NormalWeb"/>
        <w:rPr>
          <w:rFonts w:ascii="Arial" w:hAnsi="Arial" w:cs="Arial"/>
          <w:color w:val="303B44"/>
          <w:sz w:val="22"/>
          <w:szCs w:val="22"/>
        </w:rPr>
      </w:pPr>
    </w:p>
    <w:p w14:paraId="4FF7E00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E55D3F" w14:textId="77777777" w:rsidR="00B50EA8" w:rsidRDefault="00B50EA8">
      <w:r>
        <w:separator/>
      </w:r>
    </w:p>
  </w:endnote>
  <w:endnote w:type="continuationSeparator" w:id="0">
    <w:p w14:paraId="6F86BD8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BF15E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EB8C16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A4F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25D7DD" w14:textId="77777777" w:rsidR="00B50EA8" w:rsidRDefault="00B50EA8">
      <w:r>
        <w:separator/>
      </w:r>
    </w:p>
  </w:footnote>
  <w:footnote w:type="continuationSeparator" w:id="0">
    <w:p w14:paraId="5C050F8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BB52DF6"/>
    <w:multiLevelType w:val="hybridMultilevel"/>
    <w:tmpl w:val="DC426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7"/>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19B4"/>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1411"/>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44C"/>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231CF"/>
    <w:rsid w:val="008310A0"/>
    <w:rsid w:val="00831782"/>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2EF8"/>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32DD"/>
    <w:rsid w:val="00A4641C"/>
    <w:rsid w:val="00A55876"/>
    <w:rsid w:val="00A67FB1"/>
    <w:rsid w:val="00A85BFE"/>
    <w:rsid w:val="00AB6FE7"/>
    <w:rsid w:val="00AB7AD7"/>
    <w:rsid w:val="00AC3147"/>
    <w:rsid w:val="00AC5F32"/>
    <w:rsid w:val="00AD2430"/>
    <w:rsid w:val="00AE41A6"/>
    <w:rsid w:val="00AF0E34"/>
    <w:rsid w:val="00AF271D"/>
    <w:rsid w:val="00AF56C2"/>
    <w:rsid w:val="00B004E6"/>
    <w:rsid w:val="00B0744D"/>
    <w:rsid w:val="00B50EA8"/>
    <w:rsid w:val="00B64082"/>
    <w:rsid w:val="00B72325"/>
    <w:rsid w:val="00B7367B"/>
    <w:rsid w:val="00B81AD3"/>
    <w:rsid w:val="00B829D8"/>
    <w:rsid w:val="00B84B5B"/>
    <w:rsid w:val="00B86446"/>
    <w:rsid w:val="00BA0736"/>
    <w:rsid w:val="00BA1176"/>
    <w:rsid w:val="00BD23FB"/>
    <w:rsid w:val="00BD4509"/>
    <w:rsid w:val="00BE0B01"/>
    <w:rsid w:val="00BE79C7"/>
    <w:rsid w:val="00BF3CB5"/>
    <w:rsid w:val="00C01A3F"/>
    <w:rsid w:val="00C073F1"/>
    <w:rsid w:val="00C1285B"/>
    <w:rsid w:val="00C1361B"/>
    <w:rsid w:val="00C14E1F"/>
    <w:rsid w:val="00C315AF"/>
    <w:rsid w:val="00C36D9A"/>
    <w:rsid w:val="00C44A72"/>
    <w:rsid w:val="00C461A4"/>
    <w:rsid w:val="00C61FC2"/>
    <w:rsid w:val="00C705F9"/>
    <w:rsid w:val="00C80F0F"/>
    <w:rsid w:val="00C8667A"/>
    <w:rsid w:val="00C93BCB"/>
    <w:rsid w:val="00CC241A"/>
    <w:rsid w:val="00CE4035"/>
    <w:rsid w:val="00CE65AB"/>
    <w:rsid w:val="00CF4266"/>
    <w:rsid w:val="00D22D9C"/>
    <w:rsid w:val="00D23330"/>
    <w:rsid w:val="00D241F1"/>
    <w:rsid w:val="00D275CB"/>
    <w:rsid w:val="00D30DFA"/>
    <w:rsid w:val="00D463A5"/>
    <w:rsid w:val="00D4710D"/>
    <w:rsid w:val="00D47D25"/>
    <w:rsid w:val="00D62ACD"/>
    <w:rsid w:val="00DA36EE"/>
    <w:rsid w:val="00DB116D"/>
    <w:rsid w:val="00DB6FE1"/>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306E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8418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12</Pages>
  <Words>3831</Words>
  <Characters>23405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27182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Trevor Francis</cp:lastModifiedBy>
  <cp:revision>2</cp:revision>
  <cp:lastPrinted>2014-10-10T07:42:00Z</cp:lastPrinted>
  <dcterms:created xsi:type="dcterms:W3CDTF">2020-11-13T14:23:00Z</dcterms:created>
  <dcterms:modified xsi:type="dcterms:W3CDTF">2020-11-13T14:23:00Z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