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A471D3" w14:textId="77777777" w:rsidR="0015263A" w:rsidRDefault="0015263A" w:rsidP="0015263A">
      <w:bookmarkStart w:id="0" w:name="_Toc39665723"/>
      <w:bookmarkStart w:id="1" w:name="_Toc39665976"/>
      <w:r>
        <w:rPr>
          <w:noProof/>
        </w:rPr>
        <w:drawing>
          <wp:inline distT="0" distB="0" distL="0" distR="0" wp14:anchorId="573783D0" wp14:editId="07C8B85B">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4EAF8F28" w14:textId="77777777" w:rsidR="0015263A" w:rsidRDefault="0015263A" w:rsidP="0015263A"/>
    <w:p w14:paraId="4013D3C3" w14:textId="77777777" w:rsidR="0015263A" w:rsidRPr="00F04B41" w:rsidRDefault="0015263A" w:rsidP="0015263A">
      <w:pPr>
        <w:rPr>
          <w:rFonts w:ascii="Arial" w:hAnsi="Arial" w:cs="Arial"/>
          <w:b/>
          <w:sz w:val="32"/>
          <w:szCs w:val="32"/>
          <w:u w:val="single"/>
        </w:rPr>
      </w:pPr>
    </w:p>
    <w:p w14:paraId="3F58457A" w14:textId="31308D0D" w:rsidR="0015263A" w:rsidRPr="005E4B8B" w:rsidRDefault="0015263A" w:rsidP="0015263A">
      <w:pPr>
        <w:rPr>
          <w:rFonts w:ascii="Arial" w:hAnsi="Arial" w:cs="Arial"/>
        </w:rPr>
      </w:pPr>
      <w:r w:rsidRPr="00F04B41">
        <w:rPr>
          <w:rFonts w:ascii="Arial" w:hAnsi="Arial" w:cs="Arial"/>
          <w:b/>
          <w:u w:val="single"/>
        </w:rPr>
        <w:t>Assignment Title:</w:t>
      </w:r>
      <w:r w:rsidRPr="00F04B41">
        <w:rPr>
          <w:rFonts w:ascii="Arial" w:hAnsi="Arial" w:cs="Arial"/>
          <w:b/>
          <w:u w:val="single"/>
        </w:rPr>
        <w:br/>
      </w:r>
      <w:r w:rsidRPr="005E4B8B">
        <w:rPr>
          <w:rFonts w:ascii="Arial" w:hAnsi="Arial" w:cs="Arial"/>
        </w:rPr>
        <w:t>Organisation’s quality systems and customer relationship management</w:t>
      </w:r>
    </w:p>
    <w:p w14:paraId="386E25D3" w14:textId="77777777" w:rsidR="0015263A" w:rsidRPr="005E4B8B" w:rsidRDefault="0015263A" w:rsidP="0015263A">
      <w:pPr>
        <w:rPr>
          <w:rFonts w:asciiTheme="majorHAnsi" w:hAnsiTheme="majorHAnsi" w:cstheme="majorHAnsi"/>
        </w:rPr>
      </w:pPr>
    </w:p>
    <w:p w14:paraId="4BC15C87" w14:textId="77777777" w:rsidR="0015263A" w:rsidRDefault="0015263A" w:rsidP="0015263A">
      <w:pPr>
        <w:rPr>
          <w:rFonts w:ascii="Arial" w:hAnsi="Arial" w:cs="Arial"/>
        </w:rPr>
      </w:pPr>
    </w:p>
    <w:p w14:paraId="54077F62" w14:textId="77777777" w:rsidR="0015263A" w:rsidRDefault="0015263A" w:rsidP="0015263A">
      <w:pPr>
        <w:rPr>
          <w:rFonts w:ascii="Arial" w:hAnsi="Arial" w:cs="Arial"/>
        </w:rPr>
      </w:pPr>
    </w:p>
    <w:p w14:paraId="3EAEB25C" w14:textId="3B47391C" w:rsidR="0015263A" w:rsidRDefault="00703185" w:rsidP="0015263A">
      <w:pPr>
        <w:rPr>
          <w:rFonts w:ascii="Arial" w:hAnsi="Arial" w:cs="Arial"/>
        </w:rPr>
      </w:pPr>
      <w:r>
        <w:rPr>
          <w:rFonts w:ascii="Arial" w:hAnsi="Arial" w:cs="Arial"/>
          <w:noProof/>
        </w:rPr>
        <w:drawing>
          <wp:inline distT="0" distB="0" distL="0" distR="0" wp14:anchorId="3666B506" wp14:editId="0B654F16">
            <wp:extent cx="2676525" cy="1514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1514475"/>
                    </a:xfrm>
                    <a:prstGeom prst="rect">
                      <a:avLst/>
                    </a:prstGeom>
                    <a:noFill/>
                    <a:ln>
                      <a:noFill/>
                    </a:ln>
                  </pic:spPr>
                </pic:pic>
              </a:graphicData>
            </a:graphic>
          </wp:inline>
        </w:drawing>
      </w:r>
    </w:p>
    <w:p w14:paraId="4EFD5281" w14:textId="77777777" w:rsidR="0015263A" w:rsidRPr="00F04B41" w:rsidRDefault="0015263A" w:rsidP="0015263A">
      <w:pPr>
        <w:rPr>
          <w:rFonts w:ascii="Arial" w:hAnsi="Arial" w:cs="Arial"/>
        </w:rPr>
      </w:pPr>
    </w:p>
    <w:p w14:paraId="67530BF5" w14:textId="77777777" w:rsidR="0015263A" w:rsidRPr="00F04B41" w:rsidRDefault="0015263A" w:rsidP="0015263A">
      <w:pPr>
        <w:rPr>
          <w:rFonts w:ascii="Arial" w:hAnsi="Arial" w:cs="Arial"/>
        </w:rPr>
      </w:pPr>
    </w:p>
    <w:p w14:paraId="302E4E4F" w14:textId="77777777" w:rsidR="00703185" w:rsidRDefault="00703185" w:rsidP="0015263A">
      <w:pPr>
        <w:rPr>
          <w:rFonts w:ascii="Arial" w:hAnsi="Arial" w:cs="Arial"/>
          <w:b/>
        </w:rPr>
      </w:pPr>
    </w:p>
    <w:p w14:paraId="4EB58125" w14:textId="77777777" w:rsidR="00703185" w:rsidRDefault="00703185" w:rsidP="0015263A">
      <w:pPr>
        <w:rPr>
          <w:rFonts w:ascii="Arial" w:hAnsi="Arial" w:cs="Arial"/>
          <w:b/>
        </w:rPr>
      </w:pPr>
    </w:p>
    <w:p w14:paraId="3B2CABAB" w14:textId="77777777" w:rsidR="00703185" w:rsidRDefault="00703185" w:rsidP="0015263A">
      <w:pPr>
        <w:rPr>
          <w:rFonts w:ascii="Arial" w:hAnsi="Arial" w:cs="Arial"/>
          <w:b/>
        </w:rPr>
      </w:pPr>
    </w:p>
    <w:p w14:paraId="3344E91C" w14:textId="77777777" w:rsidR="00703185" w:rsidRPr="003C0DCA" w:rsidRDefault="00703185" w:rsidP="0015263A">
      <w:pPr>
        <w:rPr>
          <w:rFonts w:ascii="Arial" w:hAnsi="Arial" w:cs="Arial"/>
          <w:b/>
          <w:sz w:val="24"/>
          <w:szCs w:val="24"/>
        </w:rPr>
      </w:pPr>
    </w:p>
    <w:p w14:paraId="77FEA1D3" w14:textId="3BC297C3" w:rsidR="0015263A" w:rsidRPr="003C0DCA" w:rsidRDefault="0015263A" w:rsidP="0015263A">
      <w:pPr>
        <w:rPr>
          <w:rFonts w:ascii="Arial" w:hAnsi="Arial" w:cs="Arial"/>
          <w:b/>
          <w:sz w:val="24"/>
          <w:szCs w:val="24"/>
        </w:rPr>
      </w:pPr>
      <w:r w:rsidRPr="003C0DCA">
        <w:rPr>
          <w:rFonts w:ascii="Arial" w:hAnsi="Arial" w:cs="Arial"/>
          <w:b/>
          <w:sz w:val="24"/>
          <w:szCs w:val="24"/>
        </w:rPr>
        <w:t xml:space="preserve">Student Name - </w:t>
      </w:r>
      <w:r w:rsidRPr="003C0DCA">
        <w:rPr>
          <w:rFonts w:ascii="Arial" w:hAnsi="Arial" w:cs="Arial"/>
          <w:bCs/>
          <w:sz w:val="24"/>
          <w:szCs w:val="24"/>
        </w:rPr>
        <w:t>Chekina Makasi</w:t>
      </w:r>
    </w:p>
    <w:p w14:paraId="7E930419" w14:textId="6F6B48A9" w:rsidR="0015263A" w:rsidRPr="003C0DCA" w:rsidRDefault="0015263A" w:rsidP="0015263A">
      <w:pPr>
        <w:rPr>
          <w:rFonts w:ascii="Arial" w:hAnsi="Arial" w:cs="Arial"/>
          <w:b/>
          <w:sz w:val="24"/>
          <w:szCs w:val="24"/>
        </w:rPr>
      </w:pPr>
      <w:r w:rsidRPr="003C0DCA">
        <w:rPr>
          <w:rFonts w:ascii="Arial" w:hAnsi="Arial" w:cs="Arial"/>
          <w:b/>
          <w:sz w:val="24"/>
          <w:szCs w:val="24"/>
        </w:rPr>
        <w:t xml:space="preserve">      Student No </w:t>
      </w:r>
      <w:r w:rsidR="005E4B8B" w:rsidRPr="003C0DCA">
        <w:rPr>
          <w:rFonts w:ascii="Arial" w:hAnsi="Arial" w:cs="Arial"/>
          <w:b/>
          <w:sz w:val="24"/>
          <w:szCs w:val="24"/>
        </w:rPr>
        <w:t>–</w:t>
      </w:r>
      <w:r w:rsidRPr="003C0DCA">
        <w:rPr>
          <w:rFonts w:ascii="Arial" w:hAnsi="Arial" w:cs="Arial"/>
          <w:b/>
          <w:sz w:val="24"/>
          <w:szCs w:val="24"/>
        </w:rPr>
        <w:t xml:space="preserve"> </w:t>
      </w:r>
      <w:r w:rsidRPr="003C0DCA">
        <w:rPr>
          <w:rFonts w:ascii="Arial" w:hAnsi="Arial" w:cs="Arial"/>
          <w:bCs/>
          <w:sz w:val="24"/>
          <w:szCs w:val="24"/>
        </w:rPr>
        <w:t>1707314</w:t>
      </w:r>
      <w:r w:rsidR="005E4B8B" w:rsidRPr="003C0DCA">
        <w:rPr>
          <w:rFonts w:ascii="Arial" w:hAnsi="Arial" w:cs="Arial"/>
          <w:bCs/>
          <w:sz w:val="24"/>
          <w:szCs w:val="24"/>
        </w:rPr>
        <w:t xml:space="preserve"> </w:t>
      </w:r>
    </w:p>
    <w:p w14:paraId="69113B60" w14:textId="22F945D9" w:rsidR="0015263A" w:rsidRPr="003C0DCA" w:rsidRDefault="0015263A" w:rsidP="0015263A">
      <w:pPr>
        <w:rPr>
          <w:rFonts w:ascii="Arial" w:hAnsi="Arial" w:cs="Arial"/>
          <w:sz w:val="24"/>
          <w:szCs w:val="24"/>
        </w:rPr>
      </w:pPr>
      <w:r w:rsidRPr="003C0DCA">
        <w:rPr>
          <w:rFonts w:ascii="Arial" w:hAnsi="Arial" w:cs="Arial"/>
          <w:b/>
          <w:sz w:val="24"/>
          <w:szCs w:val="24"/>
        </w:rPr>
        <w:t xml:space="preserve"> Module Name </w:t>
      </w:r>
      <w:r w:rsidR="005E4B8B" w:rsidRPr="003C0DCA">
        <w:rPr>
          <w:rFonts w:ascii="Arial" w:hAnsi="Arial" w:cs="Arial"/>
          <w:b/>
          <w:sz w:val="24"/>
          <w:szCs w:val="24"/>
        </w:rPr>
        <w:t xml:space="preserve">– </w:t>
      </w:r>
      <w:r w:rsidR="002D250D" w:rsidRPr="003C0DCA">
        <w:rPr>
          <w:rFonts w:ascii="Arial" w:hAnsi="Arial" w:cs="Arial"/>
          <w:bCs/>
          <w:sz w:val="24"/>
          <w:szCs w:val="24"/>
        </w:rPr>
        <w:t xml:space="preserve">Understanding and Engaging in the Customer Experience </w:t>
      </w:r>
      <w:r w:rsidR="005E4B8B" w:rsidRPr="003C0DCA">
        <w:rPr>
          <w:rFonts w:ascii="Arial" w:hAnsi="Arial" w:cs="Arial"/>
          <w:b/>
          <w:sz w:val="24"/>
          <w:szCs w:val="24"/>
        </w:rPr>
        <w:t xml:space="preserve"> </w:t>
      </w:r>
    </w:p>
    <w:p w14:paraId="551FBB4C" w14:textId="5D8A4233" w:rsidR="0015263A" w:rsidRPr="003C0DCA" w:rsidRDefault="0015263A" w:rsidP="0015263A">
      <w:pPr>
        <w:tabs>
          <w:tab w:val="left" w:pos="1715"/>
        </w:tabs>
        <w:rPr>
          <w:rFonts w:ascii="Arial" w:hAnsi="Arial" w:cs="Arial"/>
          <w:b/>
          <w:sz w:val="24"/>
          <w:szCs w:val="24"/>
        </w:rPr>
      </w:pPr>
      <w:r w:rsidRPr="003C0DCA">
        <w:rPr>
          <w:rFonts w:ascii="Arial" w:hAnsi="Arial" w:cs="Arial"/>
          <w:b/>
          <w:sz w:val="24"/>
          <w:szCs w:val="24"/>
        </w:rPr>
        <w:t xml:space="preserve"> Module Tutor </w:t>
      </w:r>
      <w:r w:rsidR="005E4B8B" w:rsidRPr="003C0DCA">
        <w:rPr>
          <w:rFonts w:ascii="Arial" w:hAnsi="Arial" w:cs="Arial"/>
          <w:b/>
          <w:sz w:val="24"/>
          <w:szCs w:val="24"/>
        </w:rPr>
        <w:t>–</w:t>
      </w:r>
      <w:r w:rsidRPr="003C0DCA">
        <w:rPr>
          <w:rFonts w:ascii="Arial" w:hAnsi="Arial" w:cs="Arial"/>
          <w:b/>
          <w:sz w:val="24"/>
          <w:szCs w:val="24"/>
        </w:rPr>
        <w:t xml:space="preserve"> </w:t>
      </w:r>
      <w:r w:rsidR="005E4B8B" w:rsidRPr="003C0DCA">
        <w:rPr>
          <w:rFonts w:ascii="Arial" w:hAnsi="Arial" w:cs="Arial"/>
          <w:bCs/>
          <w:sz w:val="24"/>
          <w:szCs w:val="24"/>
        </w:rPr>
        <w:t xml:space="preserve">Hossein Shokri </w:t>
      </w:r>
    </w:p>
    <w:p w14:paraId="3D614241" w14:textId="36DE8DD9" w:rsidR="0015263A" w:rsidRPr="003C0DCA" w:rsidRDefault="0015263A" w:rsidP="0015263A">
      <w:pPr>
        <w:rPr>
          <w:rFonts w:ascii="Arial" w:hAnsi="Arial" w:cs="Arial"/>
          <w:sz w:val="24"/>
          <w:szCs w:val="24"/>
        </w:rPr>
      </w:pPr>
      <w:r w:rsidRPr="003C0DCA">
        <w:rPr>
          <w:rFonts w:ascii="Arial" w:hAnsi="Arial" w:cs="Arial"/>
          <w:b/>
          <w:sz w:val="24"/>
          <w:szCs w:val="24"/>
        </w:rPr>
        <w:t xml:space="preserve">  Module Code -</w:t>
      </w:r>
      <w:r w:rsidRPr="003C0DCA">
        <w:rPr>
          <w:rFonts w:ascii="Arial" w:hAnsi="Arial" w:cs="Arial"/>
          <w:bCs/>
          <w:sz w:val="24"/>
          <w:szCs w:val="24"/>
        </w:rPr>
        <w:t xml:space="preserve"> </w:t>
      </w:r>
      <w:r w:rsidR="0027410A" w:rsidRPr="003C0DCA">
        <w:rPr>
          <w:rFonts w:ascii="Arial" w:hAnsi="Arial" w:cs="Arial"/>
          <w:bCs/>
          <w:sz w:val="24"/>
          <w:szCs w:val="24"/>
        </w:rPr>
        <w:t>BMSW5103</w:t>
      </w:r>
    </w:p>
    <w:p w14:paraId="3EF4F5C1" w14:textId="3DEE3A88" w:rsidR="0015263A" w:rsidRPr="003C0DCA" w:rsidRDefault="0015263A" w:rsidP="0015263A">
      <w:pPr>
        <w:tabs>
          <w:tab w:val="left" w:pos="1008"/>
        </w:tabs>
        <w:rPr>
          <w:sz w:val="24"/>
          <w:szCs w:val="24"/>
          <w:lang w:val="en-US" w:eastAsia="ja-JP"/>
        </w:rPr>
      </w:pPr>
    </w:p>
    <w:bookmarkEnd w:id="0"/>
    <w:bookmarkEnd w:id="1"/>
    <w:p w14:paraId="5A558F2E" w14:textId="587B271F" w:rsidR="00F11622" w:rsidRPr="003C0DCA" w:rsidRDefault="00F11622">
      <w:pPr>
        <w:rPr>
          <w:b/>
          <w:bCs/>
          <w:sz w:val="24"/>
          <w:szCs w:val="24"/>
        </w:rPr>
      </w:pPr>
      <w:r w:rsidRPr="003C0DCA">
        <w:rPr>
          <w:b/>
          <w:bCs/>
          <w:sz w:val="24"/>
          <w:szCs w:val="24"/>
        </w:rPr>
        <w:t xml:space="preserve"> </w:t>
      </w:r>
      <w:r w:rsidR="00703185" w:rsidRPr="003C0DCA">
        <w:rPr>
          <w:b/>
          <w:bCs/>
          <w:sz w:val="24"/>
          <w:szCs w:val="24"/>
        </w:rPr>
        <w:t>Word count</w:t>
      </w:r>
      <w:r w:rsidR="003C0DCA">
        <w:rPr>
          <w:b/>
          <w:bCs/>
          <w:sz w:val="24"/>
          <w:szCs w:val="24"/>
        </w:rPr>
        <w:t>:</w:t>
      </w:r>
      <w:r w:rsidR="002F5ECD">
        <w:rPr>
          <w:b/>
          <w:bCs/>
          <w:sz w:val="24"/>
          <w:szCs w:val="24"/>
        </w:rPr>
        <w:t xml:space="preserve"> 4,688</w:t>
      </w:r>
    </w:p>
    <w:p w14:paraId="1D503A89" w14:textId="50807F6A" w:rsidR="00C8321F" w:rsidRPr="00CA6202" w:rsidRDefault="00C8321F" w:rsidP="00C8321F"/>
    <w:p w14:paraId="29E256EA" w14:textId="068D90D4" w:rsidR="00C8321F" w:rsidRPr="00CA6202" w:rsidRDefault="002F5ECD" w:rsidP="00C8321F">
      <w:r>
        <w:rPr>
          <w:noProof/>
        </w:rPr>
        <w:lastRenderedPageBreak/>
        <w:drawing>
          <wp:inline distT="0" distB="0" distL="0" distR="0" wp14:anchorId="76BA1026" wp14:editId="2DB1516D">
            <wp:extent cx="5730875" cy="4420235"/>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420235"/>
                    </a:xfrm>
                    <a:prstGeom prst="rect">
                      <a:avLst/>
                    </a:prstGeom>
                    <a:noFill/>
                  </pic:spPr>
                </pic:pic>
              </a:graphicData>
            </a:graphic>
          </wp:inline>
        </w:drawing>
      </w:r>
    </w:p>
    <w:p w14:paraId="6B2D0AE0" w14:textId="77777777" w:rsidR="00C8321F" w:rsidRPr="00CA6202" w:rsidRDefault="00C8321F" w:rsidP="00C8321F"/>
    <w:p w14:paraId="3A07123C" w14:textId="77777777" w:rsidR="00C8321F" w:rsidRPr="00CA6202" w:rsidRDefault="00C8321F" w:rsidP="00C8321F"/>
    <w:p w14:paraId="3C536023" w14:textId="77777777" w:rsidR="00C8321F" w:rsidRPr="00CA6202" w:rsidRDefault="00C8321F" w:rsidP="00C8321F"/>
    <w:p w14:paraId="659BFE79" w14:textId="77777777" w:rsidR="00C8321F" w:rsidRPr="00CA6202" w:rsidRDefault="00C8321F" w:rsidP="00C8321F"/>
    <w:p w14:paraId="2C7E470B" w14:textId="77777777" w:rsidR="00C8321F" w:rsidRPr="00CA6202" w:rsidRDefault="00C8321F" w:rsidP="00C8321F"/>
    <w:p w14:paraId="037837BC" w14:textId="77777777" w:rsidR="00C8321F" w:rsidRPr="00CA6202" w:rsidRDefault="00C8321F" w:rsidP="00C8321F"/>
    <w:p w14:paraId="35FEC665" w14:textId="77777777" w:rsidR="00C8321F" w:rsidRPr="00CA6202" w:rsidRDefault="00C8321F" w:rsidP="00C8321F"/>
    <w:p w14:paraId="43A4D0F1" w14:textId="77777777" w:rsidR="00C8321F" w:rsidRPr="00CA6202" w:rsidRDefault="00C8321F" w:rsidP="00C8321F"/>
    <w:p w14:paraId="378D1B46" w14:textId="4A789AB5" w:rsidR="00C8321F" w:rsidRDefault="00C8321F" w:rsidP="00C8321F"/>
    <w:p w14:paraId="0FD3F3FD" w14:textId="5143E968" w:rsidR="00CA6202" w:rsidRDefault="00CA6202" w:rsidP="00C8321F"/>
    <w:p w14:paraId="6505D575" w14:textId="2A70F3C3" w:rsidR="003C0DCA" w:rsidRDefault="003C0DCA" w:rsidP="00CA6202"/>
    <w:p w14:paraId="4A443A82" w14:textId="77777777" w:rsidR="002F5ECD" w:rsidRDefault="002F5ECD" w:rsidP="00CA6202"/>
    <w:p w14:paraId="073C2254" w14:textId="77777777" w:rsidR="003C0DCA" w:rsidRDefault="003C0DCA" w:rsidP="00CA6202"/>
    <w:p w14:paraId="24CB617C" w14:textId="77777777" w:rsidR="003C0DCA" w:rsidRDefault="003C0DCA" w:rsidP="00CA6202"/>
    <w:p w14:paraId="540A08B2" w14:textId="28FD9F0C" w:rsidR="00CA6202" w:rsidRPr="003C0DCA" w:rsidRDefault="003C0DCA" w:rsidP="00CA6202">
      <w:r w:rsidRPr="003C0DCA">
        <w:lastRenderedPageBreak/>
        <w:drawing>
          <wp:inline distT="0" distB="0" distL="0" distR="0" wp14:anchorId="460CB87C" wp14:editId="1367FA13">
            <wp:extent cx="5731510" cy="371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1475"/>
                    </a:xfrm>
                    <a:prstGeom prst="rect">
                      <a:avLst/>
                    </a:prstGeom>
                    <a:noFill/>
                    <a:ln>
                      <a:noFill/>
                    </a:ln>
                  </pic:spPr>
                </pic:pic>
              </a:graphicData>
            </a:graphic>
          </wp:inline>
        </w:drawing>
      </w:r>
      <w:r w:rsidR="00C8321F" w:rsidRPr="003C0DCA">
        <w:rPr>
          <w:sz w:val="24"/>
          <w:szCs w:val="24"/>
        </w:rPr>
        <w:t xml:space="preserve">As the competition is high in this present world with increase technological development and globalisation, relationship management has become one of the key factors to catch the attention of the customers. Along with customer relationship management (CRM), service quality, relationship marketing, customer engagement and quality control are other issues which are needed to be considered. All these factors are again dependent on internal and external factors of the organisation. </w:t>
      </w:r>
      <w:r w:rsidR="00CA6202" w:rsidRPr="003C0DCA">
        <w:rPr>
          <w:sz w:val="24"/>
          <w:szCs w:val="24"/>
        </w:rPr>
        <w:t>Thus,</w:t>
      </w:r>
      <w:r w:rsidR="00C8321F" w:rsidRPr="003C0DCA">
        <w:rPr>
          <w:sz w:val="24"/>
          <w:szCs w:val="24"/>
        </w:rPr>
        <w:t xml:space="preserve"> all these factors cannot be controlled by the organisation; the company's need to be flexible and adaptive to changes. Such uncontrollable external issues are COVID-19 virus which has a severe impact on the organisation. In this following assignment, such effects and effects will be discussed from the perspective of Sainsbury's, which is one of the leading supermarket chains in the UK. How much internal and external factors are </w:t>
      </w:r>
      <w:r w:rsidR="00CA6202" w:rsidRPr="003C0DCA">
        <w:rPr>
          <w:sz w:val="24"/>
          <w:szCs w:val="24"/>
        </w:rPr>
        <w:t>affecting</w:t>
      </w:r>
      <w:r w:rsidR="00C8321F" w:rsidRPr="003C0DCA">
        <w:rPr>
          <w:sz w:val="24"/>
          <w:szCs w:val="24"/>
        </w:rPr>
        <w:t xml:space="preserve"> the value chain of the organisation and how the marketing mix has changed in this new normal situation is the main points of discussion. </w:t>
      </w:r>
      <w:r w:rsidR="00CA6202" w:rsidRPr="003C0DCA">
        <w:rPr>
          <w:sz w:val="24"/>
          <w:szCs w:val="24"/>
        </w:rPr>
        <w:t>Overall,</w:t>
      </w:r>
      <w:r w:rsidR="00C8321F" w:rsidRPr="003C0DCA">
        <w:rPr>
          <w:sz w:val="24"/>
          <w:szCs w:val="24"/>
        </w:rPr>
        <w:t xml:space="preserve"> this assignment will help in understanding how changes and relationships management changes over based on different situation.</w:t>
      </w:r>
    </w:p>
    <w:p w14:paraId="436662EE" w14:textId="076482EB" w:rsidR="003C0DCA" w:rsidRDefault="003C0DCA" w:rsidP="00CA6202"/>
    <w:p w14:paraId="35FF27B2" w14:textId="18A2A598" w:rsidR="003C0DCA" w:rsidRDefault="003C0DCA" w:rsidP="00CA6202"/>
    <w:p w14:paraId="32B76819" w14:textId="4121638B" w:rsidR="003C0DCA" w:rsidRDefault="003C0DCA" w:rsidP="00CA6202"/>
    <w:p w14:paraId="38F4AAE1" w14:textId="1D4C5C59" w:rsidR="003C0DCA" w:rsidRDefault="003C0DCA" w:rsidP="00CA6202"/>
    <w:p w14:paraId="157F774F" w14:textId="5610D549" w:rsidR="003C0DCA" w:rsidRDefault="003C0DCA" w:rsidP="00CA6202"/>
    <w:p w14:paraId="5ED32536" w14:textId="654784B2" w:rsidR="003C0DCA" w:rsidRDefault="003C0DCA" w:rsidP="00CA6202"/>
    <w:p w14:paraId="03BA9914" w14:textId="288F43C6" w:rsidR="003C0DCA" w:rsidRDefault="003C0DCA" w:rsidP="00CA6202"/>
    <w:p w14:paraId="1B27BC8D" w14:textId="5E793AD9" w:rsidR="003C0DCA" w:rsidRDefault="003C0DCA" w:rsidP="00CA6202"/>
    <w:p w14:paraId="6BD37790" w14:textId="2A9EBC43" w:rsidR="003C0DCA" w:rsidRDefault="003C0DCA" w:rsidP="00CA6202"/>
    <w:p w14:paraId="26A90E03" w14:textId="3E8B615B" w:rsidR="003C0DCA" w:rsidRDefault="003C0DCA" w:rsidP="00CA6202"/>
    <w:p w14:paraId="0422B8DA" w14:textId="431A400A" w:rsidR="003C0DCA" w:rsidRDefault="003C0DCA" w:rsidP="00CA6202"/>
    <w:p w14:paraId="611785FD" w14:textId="5E7C2A41" w:rsidR="003C0DCA" w:rsidRDefault="003C0DCA" w:rsidP="00CA6202"/>
    <w:p w14:paraId="5C6DD64E" w14:textId="7CC34E3E" w:rsidR="003C0DCA" w:rsidRDefault="003C0DCA" w:rsidP="00CA6202"/>
    <w:p w14:paraId="6B9D8D8B" w14:textId="164BF26D" w:rsidR="003C0DCA" w:rsidRDefault="003C0DCA" w:rsidP="00CA6202"/>
    <w:p w14:paraId="7AA00CD8" w14:textId="6919C515" w:rsidR="003C0DCA" w:rsidRDefault="003C0DCA" w:rsidP="00CA6202"/>
    <w:p w14:paraId="1CAAB855" w14:textId="5C6E5876" w:rsidR="003C0DCA" w:rsidRDefault="003C0DCA" w:rsidP="00CA6202"/>
    <w:p w14:paraId="1044A0EE" w14:textId="33DE79D1" w:rsidR="003C0DCA" w:rsidRDefault="003C0DCA" w:rsidP="00CA6202"/>
    <w:p w14:paraId="78F418F8" w14:textId="476EDE53" w:rsidR="003C0DCA" w:rsidRDefault="003C0DCA" w:rsidP="00CA6202"/>
    <w:p w14:paraId="0353F64A" w14:textId="471C2A15" w:rsidR="003C0DCA" w:rsidRDefault="003C0DCA" w:rsidP="00CA6202"/>
    <w:p w14:paraId="585467EC" w14:textId="3923BFA5" w:rsidR="003C0DCA" w:rsidRDefault="003C0DCA" w:rsidP="00CA6202"/>
    <w:p w14:paraId="7D601085" w14:textId="4285AB2E" w:rsidR="00CA6202" w:rsidRPr="00AA372A" w:rsidRDefault="003C0DCA" w:rsidP="00C8321F">
      <w:pPr>
        <w:rPr>
          <w:sz w:val="24"/>
          <w:szCs w:val="24"/>
        </w:rPr>
      </w:pPr>
      <w:r w:rsidRPr="003C0DCA">
        <w:lastRenderedPageBreak/>
        <w:drawing>
          <wp:inline distT="0" distB="0" distL="0" distR="0" wp14:anchorId="5E70E822" wp14:editId="67F99992">
            <wp:extent cx="5731510" cy="371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71475"/>
                    </a:xfrm>
                    <a:prstGeom prst="rect">
                      <a:avLst/>
                    </a:prstGeom>
                    <a:noFill/>
                    <a:ln>
                      <a:noFill/>
                    </a:ln>
                  </pic:spPr>
                </pic:pic>
              </a:graphicData>
            </a:graphic>
          </wp:inline>
        </w:drawing>
      </w:r>
      <w:r w:rsidRPr="00AA372A">
        <w:rPr>
          <w:sz w:val="24"/>
          <w:szCs w:val="24"/>
        </w:rPr>
        <w:t>A</w:t>
      </w:r>
      <w:r w:rsidR="00C8321F" w:rsidRPr="00AA372A">
        <w:rPr>
          <w:sz w:val="24"/>
          <w:szCs w:val="24"/>
        </w:rPr>
        <w:t xml:space="preserve">t present, the whole world is facing some issues and changes which have not been witnessed before. A rapid change has been made in the lifestyle of people. COVID-19 has made us get used to with the </w:t>
      </w:r>
      <w:r w:rsidR="00AA372A" w:rsidRPr="00AA372A">
        <w:rPr>
          <w:sz w:val="24"/>
          <w:szCs w:val="24"/>
        </w:rPr>
        <w:t>‘new normal’</w:t>
      </w:r>
      <w:r w:rsidR="00C8321F" w:rsidRPr="00AA372A">
        <w:rPr>
          <w:sz w:val="24"/>
          <w:szCs w:val="24"/>
        </w:rPr>
        <w:t xml:space="preserve">. As a result, there has been a shift in the lifestyle and living habits of the customers regarding, shopping, hygiene maintenance etc. with these changes, business organisations, especially organisations which are delivering daily goods are also experience changes. People are now more comfortable with online shopping and health issues. In this assignment, at the very first phase, we are going to know about Sainsbury's, which is one of the leading retail chains in the supermarket industry in the UK. In the second phase, internal and external factors which have an impact on the overall organisational performance and changes are discussed. Here, the external factors are divided into two parts- macro and micro-economic factors. These external factors are not controllable. Such a Micro-economic issue is COVID-19 how Covid-19 has helped in changing the business objectives of Sainsbury and thus maintain a good customer relationship. In the last segment, the marketing theories and models based on the business of Sainsbury will also be discussed. In this case, the 7p's of marketing and SWOT analysis for Sainsbury's is done. </w:t>
      </w:r>
      <w:r w:rsidR="00CA6202" w:rsidRPr="00AA372A">
        <w:rPr>
          <w:sz w:val="24"/>
          <w:szCs w:val="24"/>
        </w:rPr>
        <w:t>Overall,</w:t>
      </w:r>
      <w:r w:rsidR="00C8321F" w:rsidRPr="00AA372A">
        <w:rPr>
          <w:sz w:val="24"/>
          <w:szCs w:val="24"/>
        </w:rPr>
        <w:t xml:space="preserve"> this assignment will help in understanding changes in the business environment and its impact on the overall business, its customer relationship, service quality and marketing mix.</w:t>
      </w:r>
    </w:p>
    <w:p w14:paraId="33E92149" w14:textId="77777777" w:rsidR="00CA6202" w:rsidRPr="00CA6202" w:rsidRDefault="00CA6202" w:rsidP="00C8321F"/>
    <w:p w14:paraId="0FC62F8B" w14:textId="0DCCB4D8" w:rsidR="003C0DCA" w:rsidRDefault="00AA372A" w:rsidP="00C8321F">
      <w:r w:rsidRPr="00AA372A">
        <w:drawing>
          <wp:inline distT="0" distB="0" distL="0" distR="0" wp14:anchorId="4030B3D4" wp14:editId="5E4417B6">
            <wp:extent cx="5731510" cy="3714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71475"/>
                    </a:xfrm>
                    <a:prstGeom prst="rect">
                      <a:avLst/>
                    </a:prstGeom>
                    <a:noFill/>
                    <a:ln>
                      <a:noFill/>
                    </a:ln>
                  </pic:spPr>
                </pic:pic>
              </a:graphicData>
            </a:graphic>
          </wp:inline>
        </w:drawing>
      </w:r>
      <w:r w:rsidR="00C8321F" w:rsidRPr="00AA372A">
        <w:rPr>
          <w:sz w:val="24"/>
          <w:szCs w:val="24"/>
        </w:rPr>
        <w:t>Sainsbury's which is also known as J Sainsbury Plc. Is the second-largest supermarket chain in the UK having a market share of more than 16% was founded in 1869. In 1995 TESCO took over the place from them to become the first in the market. There are three divisions for Sainsbury's- Sainsbury's supermarket, Sainsbury's Bank and Sainsbury's Argos. Though in 2018, there was much talk regarding a merger between Sainsbury's and ASDA though due to an increase in market price competition and market authority diminishes it. Because of COVID-19, there have been significant changes regarding how Sainsbury is maintaining its service quality, customer relationship management and quality control mechanism. Though because of COVID-19 there has been an increase in sales for grocery items, a significant decrease in sales for merchandise and clothing has incurred a loss of £500 million of Sainsbury's. While for Sainsbury's Argos there are 573 stores which were closed due to Covid-19 but the online sales in that period raised high which was a tremendous positive notion for Sainsbury's. to ensure that the customers have flexibility, ease of choice Sainsbury is working on multi-brand and multi-choice products. It is one of the main strategies that has made Sainsbury of the most successful brands in the retail category. Overall, as the pandemic situation is going on Sainsbury predicted that the total loss due to COVID-19 is nearly half a billion though the increased online sales can minimise the loss in coming days. In this regard, Sainsbury's has also changed its marketing mix. This is Where they are focusing more on low pricing and easy access to the products. Price investment and market penetration include selling fresh fruit products on a low margin.</w:t>
      </w:r>
    </w:p>
    <w:p w14:paraId="1B4AD166" w14:textId="77777777" w:rsidR="003C0DCA" w:rsidRDefault="003C0DCA" w:rsidP="003C0DCA"/>
    <w:p w14:paraId="06B8D2A8" w14:textId="1E67E85F" w:rsidR="003C0DCA" w:rsidRDefault="00AA372A" w:rsidP="003C0DCA">
      <w:r w:rsidRPr="00AA372A">
        <w:lastRenderedPageBreak/>
        <w:drawing>
          <wp:inline distT="0" distB="0" distL="0" distR="0" wp14:anchorId="3EC4A9FB" wp14:editId="10D3C5B2">
            <wp:extent cx="5731510" cy="3714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71475"/>
                    </a:xfrm>
                    <a:prstGeom prst="rect">
                      <a:avLst/>
                    </a:prstGeom>
                    <a:noFill/>
                    <a:ln>
                      <a:noFill/>
                    </a:ln>
                  </pic:spPr>
                </pic:pic>
              </a:graphicData>
            </a:graphic>
          </wp:inline>
        </w:drawing>
      </w:r>
      <w:r w:rsidR="003C0DCA" w:rsidRPr="00AA372A">
        <w:rPr>
          <w:sz w:val="24"/>
          <w:szCs w:val="24"/>
        </w:rPr>
        <w:t>For any business organisation, there are two factors- controllable and uncontrollable. Controllable factors are internal factors which organisation can control easily. On the other hand, uncontrollable factors are those factors which are same for the overall industry and market and business organisation cannot prevent them. Such a factor is COVID-19 which is external and uncontrollable. In this assignment, from the perspective of Sainsbury's the impact of such a business environment will be discussed. In this case, several key areas are being considered by Sainsbury's like- service quality, quality control, customer engagement and experience, relationship marketing, customer relationship management and service quality management. From these Sainsbury's quality control and management can also be known. While discussing key marketing theories, the 7P's for Sainsbury's and the changes are also discussed. As there is no option to a better quality of service, Sainsbury's primary focus is to understand customer preferences and provide the service while considering health and hygiene issues.</w:t>
      </w:r>
    </w:p>
    <w:p w14:paraId="7E32BB71" w14:textId="7B4DC79F" w:rsidR="003C0DCA" w:rsidRDefault="003C0DCA" w:rsidP="00C8321F"/>
    <w:p w14:paraId="71F01C6A" w14:textId="237EFFE0" w:rsidR="003C0DCA" w:rsidRDefault="003C0DCA" w:rsidP="00C8321F"/>
    <w:p w14:paraId="5A2B0778" w14:textId="3FCA714B" w:rsidR="003C0DCA" w:rsidRDefault="003C0DCA" w:rsidP="00C8321F"/>
    <w:p w14:paraId="546916E6" w14:textId="5EA0486D" w:rsidR="003C0DCA" w:rsidRDefault="003C0DCA" w:rsidP="00C8321F"/>
    <w:p w14:paraId="46075364" w14:textId="2216FC58" w:rsidR="003C0DCA" w:rsidRDefault="003C0DCA" w:rsidP="00C8321F"/>
    <w:p w14:paraId="66DB8DB7" w14:textId="0FD885D7" w:rsidR="003C0DCA" w:rsidRDefault="003C0DCA" w:rsidP="00C8321F"/>
    <w:p w14:paraId="00935337" w14:textId="2EEC0ABF" w:rsidR="003C0DCA" w:rsidRDefault="003C0DCA" w:rsidP="00C8321F"/>
    <w:p w14:paraId="306509D8" w14:textId="2AD44A64" w:rsidR="003C0DCA" w:rsidRDefault="003C0DCA" w:rsidP="00C8321F"/>
    <w:p w14:paraId="2D36A3CA" w14:textId="24363E79" w:rsidR="007E0540" w:rsidRDefault="007E0540" w:rsidP="00C8321F"/>
    <w:p w14:paraId="50076360" w14:textId="467C354A" w:rsidR="007E0540" w:rsidRDefault="007E0540" w:rsidP="00C8321F"/>
    <w:p w14:paraId="26152270" w14:textId="13D6F244" w:rsidR="007E0540" w:rsidRDefault="007E0540" w:rsidP="00C8321F"/>
    <w:p w14:paraId="3818CA6F" w14:textId="2A1AD2DA" w:rsidR="007E0540" w:rsidRDefault="007E0540" w:rsidP="00C8321F"/>
    <w:p w14:paraId="6217B675" w14:textId="42BF885C" w:rsidR="007E0540" w:rsidRDefault="007E0540" w:rsidP="00C8321F"/>
    <w:p w14:paraId="48DF13CD" w14:textId="31078C45" w:rsidR="007E0540" w:rsidRDefault="007E0540" w:rsidP="00C8321F"/>
    <w:p w14:paraId="099D0305" w14:textId="67898306" w:rsidR="007E0540" w:rsidRDefault="007E0540" w:rsidP="00C8321F"/>
    <w:p w14:paraId="21745D77" w14:textId="0832615F" w:rsidR="007E0540" w:rsidRDefault="007E0540" w:rsidP="00C8321F"/>
    <w:p w14:paraId="0FCE2366" w14:textId="7230C822" w:rsidR="007E0540" w:rsidRDefault="007E0540" w:rsidP="00C8321F"/>
    <w:p w14:paraId="547AB683" w14:textId="02B8AAAB" w:rsidR="007E0540" w:rsidRDefault="007E0540" w:rsidP="00C8321F"/>
    <w:p w14:paraId="017804E4" w14:textId="74605D18" w:rsidR="007E0540" w:rsidRDefault="007E0540" w:rsidP="00C8321F"/>
    <w:p w14:paraId="5CDF7CB4" w14:textId="77777777" w:rsidR="007E0540" w:rsidRDefault="007E0540" w:rsidP="00C8321F"/>
    <w:p w14:paraId="7E8004ED" w14:textId="77777777" w:rsidR="003C0DCA" w:rsidRPr="00CA6202" w:rsidRDefault="003C0DCA" w:rsidP="00C8321F"/>
    <w:p w14:paraId="0A2B6944" w14:textId="5315D39B" w:rsidR="00EC047F" w:rsidRDefault="00EC047F" w:rsidP="00C8321F">
      <w:pPr>
        <w:rPr>
          <w:b/>
          <w:bCs/>
        </w:rPr>
      </w:pPr>
      <w:r w:rsidRPr="00EC047F">
        <w:lastRenderedPageBreak/>
        <w:drawing>
          <wp:inline distT="0" distB="0" distL="0" distR="0" wp14:anchorId="754C4B37" wp14:editId="654B2CF6">
            <wp:extent cx="5731510" cy="419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19100"/>
                    </a:xfrm>
                    <a:prstGeom prst="rect">
                      <a:avLst/>
                    </a:prstGeom>
                    <a:noFill/>
                    <a:ln>
                      <a:noFill/>
                    </a:ln>
                  </pic:spPr>
                </pic:pic>
              </a:graphicData>
            </a:graphic>
          </wp:inline>
        </w:drawing>
      </w:r>
    </w:p>
    <w:p w14:paraId="700D427C" w14:textId="7E0F4136" w:rsidR="00C8321F" w:rsidRPr="00EC047F" w:rsidRDefault="00C8321F" w:rsidP="00C8321F">
      <w:pPr>
        <w:rPr>
          <w:sz w:val="24"/>
          <w:szCs w:val="24"/>
        </w:rPr>
      </w:pPr>
      <w:r w:rsidRPr="00EC047F">
        <w:rPr>
          <w:b/>
          <w:bCs/>
          <w:sz w:val="24"/>
          <w:szCs w:val="24"/>
        </w:rPr>
        <w:t>Marketing Mix:</w:t>
      </w:r>
      <w:r w:rsidR="00EC047F" w:rsidRPr="00EC047F">
        <w:rPr>
          <w:sz w:val="24"/>
          <w:szCs w:val="24"/>
        </w:rPr>
        <w:t xml:space="preserve"> </w:t>
      </w:r>
      <w:r w:rsidR="00EC047F">
        <w:rPr>
          <w:sz w:val="24"/>
          <w:szCs w:val="24"/>
        </w:rPr>
        <w:t>m</w:t>
      </w:r>
      <w:r w:rsidRPr="00EC047F">
        <w:rPr>
          <w:sz w:val="24"/>
          <w:szCs w:val="24"/>
        </w:rPr>
        <w:t xml:space="preserve">arketing Mix works as a tool for value proposition for the organisation which is used by business practitioners. For selling products and service in the markets, this tool is rigorously used by the marketers. The concept and area of the marketing mix have widened over time. For example, traditionally, the marketing mix consisted of 4 elements- products, price, place, promotion. From the marketing mix, we can understand, which products are in demand from the customers, what should be the areas where Sainsbury's should concentrate, what are the customer interaction points, how the economy is performing based on which pricing can be set etc. but, the main disadvantage of 4p is that this model was designed when business was mostly about products rather than service. At that period, the service quality, customer relationship management was little known and concerned. But, with time, service sector become more flourished and thus, other key areas and issues were developed. In this regard, in 1960, E. Jerome McCarthy introduced three specific points. These are- people, </w:t>
      </w:r>
      <w:r w:rsidR="00CA6202" w:rsidRPr="00EC047F">
        <w:rPr>
          <w:sz w:val="24"/>
          <w:szCs w:val="24"/>
        </w:rPr>
        <w:t>process,</w:t>
      </w:r>
      <w:r w:rsidRPr="00EC047F">
        <w:rPr>
          <w:sz w:val="24"/>
          <w:szCs w:val="24"/>
        </w:rPr>
        <w:t xml:space="preserve"> and physical evidence. (Buttle, F. &amp; Maklan, S, 2015). </w:t>
      </w:r>
    </w:p>
    <w:p w14:paraId="47BC8E80" w14:textId="0763C258" w:rsidR="00C8321F" w:rsidRPr="00EC047F" w:rsidRDefault="00C8321F" w:rsidP="00C8321F">
      <w:pPr>
        <w:rPr>
          <w:sz w:val="24"/>
          <w:szCs w:val="24"/>
        </w:rPr>
      </w:pPr>
      <w:r w:rsidRPr="00EC047F">
        <w:rPr>
          <w:b/>
          <w:bCs/>
          <w:sz w:val="24"/>
          <w:szCs w:val="24"/>
        </w:rPr>
        <w:t>Service marketing:</w:t>
      </w:r>
      <w:r w:rsidRPr="00EC047F">
        <w:rPr>
          <w:sz w:val="24"/>
          <w:szCs w:val="24"/>
        </w:rPr>
        <w:t xml:space="preserve"> service marketing is considerably a new term than product marketing. Service marketing is related to selling those which are nor tangible. As service is different from the product, the marketing of service is also different. For Sainsbury, service marketing is another essential part because it will help to keep customers connected. For example, in this present COVID-19 situation, service marketing can be providing home delivery service to the customers, Sainsbury's is also supplying free masks and sanitisers while delivering products home. This is another example of service marketing. Again, keeping the products of different category in different segments so that customers can find it easily can be another example of service marketing as it will help in finding out the products quickly. Understanding consumer behaviour, research regarding customer relationship and quality assessment is also part of service marketing. (Buttle, F. &amp; Maklan, S, 2015). </w:t>
      </w:r>
    </w:p>
    <w:p w14:paraId="3EC45DC3" w14:textId="77777777" w:rsidR="00EC047F" w:rsidRPr="00E13120" w:rsidRDefault="00C8321F" w:rsidP="00C8321F">
      <w:pPr>
        <w:rPr>
          <w:b/>
          <w:bCs/>
          <w:sz w:val="24"/>
          <w:szCs w:val="24"/>
          <w:u w:val="single"/>
        </w:rPr>
      </w:pPr>
      <w:r w:rsidRPr="00E13120">
        <w:rPr>
          <w:b/>
          <w:bCs/>
          <w:sz w:val="24"/>
          <w:szCs w:val="24"/>
          <w:u w:val="single"/>
        </w:rPr>
        <w:t>Customer Relationship Management (CRM)</w:t>
      </w:r>
    </w:p>
    <w:p w14:paraId="2890B957" w14:textId="77777777" w:rsidR="00E13120" w:rsidRDefault="00CA6202" w:rsidP="00C8321F">
      <w:pPr>
        <w:rPr>
          <w:sz w:val="24"/>
          <w:szCs w:val="24"/>
        </w:rPr>
      </w:pPr>
      <w:r w:rsidRPr="00E13120">
        <w:rPr>
          <w:sz w:val="24"/>
          <w:szCs w:val="24"/>
        </w:rPr>
        <w:t>To</w:t>
      </w:r>
      <w:r w:rsidR="00C8321F" w:rsidRPr="00E13120">
        <w:rPr>
          <w:sz w:val="24"/>
          <w:szCs w:val="24"/>
        </w:rPr>
        <w:t xml:space="preserve"> maintain a profitable relationship with the customers, which will ultimately lead to better customer engagement and organisational profitability, Customer Relationship Management is very important. The integrated approach of retaining, </w:t>
      </w:r>
      <w:r w:rsidRPr="00E13120">
        <w:rPr>
          <w:sz w:val="24"/>
          <w:szCs w:val="24"/>
        </w:rPr>
        <w:t>acquiring,</w:t>
      </w:r>
      <w:r w:rsidR="00C8321F" w:rsidRPr="00E13120">
        <w:rPr>
          <w:sz w:val="24"/>
          <w:szCs w:val="24"/>
        </w:rPr>
        <w:t xml:space="preserve"> and serving the customers in the best possible way is considered as CRM. CRM includes, understanding and identifying customer needs, understanding the change in demands, evaluating possible customer engagement policy etc. in this present situation, after-sales service is also involved in the CRM process along with before-sales services. The main goal of CRM, in this case, is to understand the customer needs, demands, current trends and future change in customer behaviour and thus contribute </w:t>
      </w:r>
      <w:r w:rsidR="00E13120" w:rsidRPr="00E13120">
        <w:rPr>
          <w:sz w:val="24"/>
          <w:szCs w:val="24"/>
        </w:rPr>
        <w:t>to</w:t>
      </w:r>
      <w:r w:rsidR="00C8321F" w:rsidRPr="00E13120">
        <w:rPr>
          <w:sz w:val="24"/>
          <w:szCs w:val="24"/>
        </w:rPr>
        <w:t xml:space="preserve"> long term organisational goal achievement, profitability and enhanced market share. From a strategic point of view, CRM can be of three types,</w:t>
      </w:r>
    </w:p>
    <w:p w14:paraId="6BD14FB6" w14:textId="2D4D2975" w:rsidR="00C8321F" w:rsidRDefault="00E13120" w:rsidP="00C8321F">
      <w:pPr>
        <w:pStyle w:val="ListParagraph"/>
        <w:numPr>
          <w:ilvl w:val="0"/>
          <w:numId w:val="2"/>
        </w:numPr>
        <w:rPr>
          <w:sz w:val="24"/>
          <w:szCs w:val="24"/>
        </w:rPr>
      </w:pPr>
      <w:r w:rsidRPr="00E13120">
        <w:rPr>
          <w:rFonts w:asciiTheme="minorHAnsi" w:hAnsiTheme="minorHAnsi"/>
          <w:b/>
          <w:sz w:val="24"/>
          <w:szCs w:val="24"/>
          <w:lang w:val="en-US"/>
        </w:rPr>
        <w:t>Strategic CRM:</w:t>
      </w:r>
      <w:r w:rsidRPr="00E13120">
        <w:rPr>
          <w:rFonts w:asciiTheme="minorHAnsi" w:hAnsiTheme="minorHAnsi"/>
          <w:bCs/>
          <w:sz w:val="24"/>
          <w:szCs w:val="24"/>
          <w:lang w:val="en-US"/>
        </w:rPr>
        <w:t xml:space="preserve"> t</w:t>
      </w:r>
      <w:r w:rsidR="00C8321F" w:rsidRPr="00E13120">
        <w:rPr>
          <w:rFonts w:asciiTheme="minorHAnsi" w:hAnsiTheme="minorHAnsi"/>
          <w:bCs/>
          <w:sz w:val="24"/>
          <w:szCs w:val="24"/>
        </w:rPr>
        <w:t>he</w:t>
      </w:r>
      <w:r w:rsidR="00C8321F" w:rsidRPr="00E13120">
        <w:rPr>
          <w:sz w:val="24"/>
          <w:szCs w:val="24"/>
        </w:rPr>
        <w:t xml:space="preserve"> main aim of strategic CRM is to create customer-centric value creation. For example, as part of strategic CRM, the main goal of Sainsbury's is to make sure that they are delivering superior goods and services than the competitors. Sainsbury's, in this case, is very much successful in a sense that, if we look at the </w:t>
      </w:r>
      <w:r w:rsidR="00C8321F" w:rsidRPr="00E13120">
        <w:rPr>
          <w:sz w:val="24"/>
          <w:szCs w:val="24"/>
        </w:rPr>
        <w:lastRenderedPageBreak/>
        <w:t xml:space="preserve">market position, we can see they are the second-largest retail chain in the UK at present. Strategic CRM assigns limited resources for maximum profit generation. Employees, in this case, feel motivated because there are promotion and reward program for successful retention of their customers. (Buttle, F. &amp; Maklan, S, 2015). </w:t>
      </w:r>
    </w:p>
    <w:p w14:paraId="043C2C5F" w14:textId="77777777" w:rsidR="00E13120" w:rsidRDefault="00E13120" w:rsidP="00E13120">
      <w:pPr>
        <w:pStyle w:val="ListParagraph"/>
        <w:rPr>
          <w:sz w:val="24"/>
          <w:szCs w:val="24"/>
        </w:rPr>
      </w:pPr>
    </w:p>
    <w:p w14:paraId="57EBE876" w14:textId="137EFB33" w:rsidR="00C8321F" w:rsidRDefault="00C8321F" w:rsidP="00C8321F">
      <w:pPr>
        <w:pStyle w:val="ListParagraph"/>
        <w:numPr>
          <w:ilvl w:val="0"/>
          <w:numId w:val="2"/>
        </w:numPr>
        <w:rPr>
          <w:sz w:val="24"/>
          <w:szCs w:val="24"/>
        </w:rPr>
      </w:pPr>
      <w:r w:rsidRPr="00E13120">
        <w:rPr>
          <w:b/>
          <w:bCs/>
          <w:sz w:val="24"/>
          <w:szCs w:val="24"/>
        </w:rPr>
        <w:t>Analytical CRM:</w:t>
      </w:r>
      <w:r w:rsidRPr="00E13120">
        <w:rPr>
          <w:sz w:val="24"/>
          <w:szCs w:val="24"/>
        </w:rPr>
        <w:t xml:space="preserve"> </w:t>
      </w:r>
      <w:r w:rsidR="00E13120" w:rsidRPr="00E13120">
        <w:rPr>
          <w:sz w:val="24"/>
          <w:szCs w:val="24"/>
        </w:rPr>
        <w:t>a</w:t>
      </w:r>
      <w:r w:rsidRPr="00E13120">
        <w:rPr>
          <w:sz w:val="24"/>
          <w:szCs w:val="24"/>
        </w:rPr>
        <w:t xml:space="preserve">nalytical CRM deals with customer-related information. In this case, to improve the organisational and customer values, customer needs, demands, behaviour, change in trends, interpretation and distribution is made. Data science models and other customer feedback and engagement tools are used in this case. Through this information and research, Sainsbury's identifies future areas of development. </w:t>
      </w:r>
    </w:p>
    <w:p w14:paraId="4D4E9753" w14:textId="77777777" w:rsidR="00E13120" w:rsidRPr="00E13120" w:rsidRDefault="00E13120" w:rsidP="00E13120">
      <w:pPr>
        <w:pStyle w:val="ListParagraph"/>
        <w:rPr>
          <w:sz w:val="24"/>
          <w:szCs w:val="24"/>
        </w:rPr>
      </w:pPr>
    </w:p>
    <w:p w14:paraId="477D8699" w14:textId="23CFF848" w:rsidR="00C8321F" w:rsidRDefault="00C8321F" w:rsidP="00C8321F">
      <w:pPr>
        <w:pStyle w:val="ListParagraph"/>
        <w:numPr>
          <w:ilvl w:val="0"/>
          <w:numId w:val="2"/>
        </w:numPr>
        <w:rPr>
          <w:sz w:val="24"/>
          <w:szCs w:val="24"/>
        </w:rPr>
      </w:pPr>
      <w:r w:rsidRPr="00E13120">
        <w:rPr>
          <w:b/>
          <w:bCs/>
          <w:sz w:val="24"/>
          <w:szCs w:val="24"/>
        </w:rPr>
        <w:t>Operational CRM:</w:t>
      </w:r>
      <w:r w:rsidRPr="00E13120">
        <w:rPr>
          <w:sz w:val="24"/>
          <w:szCs w:val="24"/>
        </w:rPr>
        <w:t xml:space="preserve"> </w:t>
      </w:r>
      <w:r w:rsidR="00E13120" w:rsidRPr="00E13120">
        <w:rPr>
          <w:sz w:val="24"/>
          <w:szCs w:val="24"/>
        </w:rPr>
        <w:t>b</w:t>
      </w:r>
      <w:r w:rsidRPr="00E13120">
        <w:rPr>
          <w:sz w:val="24"/>
          <w:szCs w:val="24"/>
        </w:rPr>
        <w:t>ringing automation and digitalisation is one part of operational CRM. After COVID-19, there are many operational CRM related to strategic changes. For example, the methods of customer dealing have changed as the selling is more online. Again, there were other issues regarding website development, atomisation of supply chain etc., which will help in adding value. (Tseng, S.-M. &amp; Wu, P.-H., 2014).</w:t>
      </w:r>
    </w:p>
    <w:p w14:paraId="22159D13" w14:textId="77777777" w:rsidR="00AC410E" w:rsidRPr="00AC410E" w:rsidRDefault="00AC410E" w:rsidP="00AC410E">
      <w:pPr>
        <w:pStyle w:val="ListParagraph"/>
        <w:rPr>
          <w:sz w:val="24"/>
          <w:szCs w:val="24"/>
        </w:rPr>
      </w:pPr>
    </w:p>
    <w:p w14:paraId="7C74A61D" w14:textId="6DBA9BC0" w:rsidR="00AC410E" w:rsidRDefault="00AC410E" w:rsidP="00AC410E">
      <w:pPr>
        <w:rPr>
          <w:sz w:val="24"/>
          <w:szCs w:val="24"/>
        </w:rPr>
      </w:pPr>
    </w:p>
    <w:p w14:paraId="2AF5FFC0" w14:textId="3A612AEA" w:rsidR="00AC410E" w:rsidRDefault="00AC410E" w:rsidP="00AC410E">
      <w:pPr>
        <w:rPr>
          <w:sz w:val="24"/>
          <w:szCs w:val="24"/>
        </w:rPr>
      </w:pPr>
    </w:p>
    <w:p w14:paraId="3CB81565" w14:textId="7D199AFB" w:rsidR="00AC410E" w:rsidRDefault="00AC410E" w:rsidP="00AC410E">
      <w:pPr>
        <w:rPr>
          <w:sz w:val="24"/>
          <w:szCs w:val="24"/>
        </w:rPr>
      </w:pPr>
    </w:p>
    <w:p w14:paraId="5A5B8079" w14:textId="035C9460" w:rsidR="00AC410E" w:rsidRDefault="00AC410E" w:rsidP="00AC410E">
      <w:pPr>
        <w:rPr>
          <w:sz w:val="24"/>
          <w:szCs w:val="24"/>
        </w:rPr>
      </w:pPr>
    </w:p>
    <w:p w14:paraId="11B4E85E" w14:textId="6443082E" w:rsidR="00AC410E" w:rsidRDefault="00AC410E" w:rsidP="00AC410E">
      <w:pPr>
        <w:rPr>
          <w:sz w:val="24"/>
          <w:szCs w:val="24"/>
        </w:rPr>
      </w:pPr>
    </w:p>
    <w:p w14:paraId="7A9DC917" w14:textId="12386547" w:rsidR="00AC410E" w:rsidRDefault="00AC410E" w:rsidP="00AC410E">
      <w:pPr>
        <w:rPr>
          <w:sz w:val="24"/>
          <w:szCs w:val="24"/>
        </w:rPr>
      </w:pPr>
    </w:p>
    <w:p w14:paraId="18921A41" w14:textId="3805F1B3" w:rsidR="00AC410E" w:rsidRDefault="00AC410E" w:rsidP="00AC410E">
      <w:pPr>
        <w:rPr>
          <w:sz w:val="24"/>
          <w:szCs w:val="24"/>
        </w:rPr>
      </w:pPr>
    </w:p>
    <w:p w14:paraId="571641CF" w14:textId="0BE77D9E" w:rsidR="00AC410E" w:rsidRDefault="00AC410E" w:rsidP="00AC410E">
      <w:pPr>
        <w:rPr>
          <w:sz w:val="24"/>
          <w:szCs w:val="24"/>
        </w:rPr>
      </w:pPr>
    </w:p>
    <w:p w14:paraId="4ACABA97" w14:textId="5E65026E" w:rsidR="00AC410E" w:rsidRDefault="00AC410E" w:rsidP="00AC410E">
      <w:pPr>
        <w:rPr>
          <w:sz w:val="24"/>
          <w:szCs w:val="24"/>
        </w:rPr>
      </w:pPr>
    </w:p>
    <w:p w14:paraId="641B0C0D" w14:textId="7CAA439B" w:rsidR="00AC410E" w:rsidRDefault="00AC410E" w:rsidP="00AC410E">
      <w:pPr>
        <w:rPr>
          <w:sz w:val="24"/>
          <w:szCs w:val="24"/>
        </w:rPr>
      </w:pPr>
    </w:p>
    <w:p w14:paraId="2AF09F4D" w14:textId="6C1C088A" w:rsidR="00AC410E" w:rsidRDefault="00AC410E" w:rsidP="00AC410E">
      <w:pPr>
        <w:rPr>
          <w:sz w:val="24"/>
          <w:szCs w:val="24"/>
        </w:rPr>
      </w:pPr>
    </w:p>
    <w:p w14:paraId="0A807F7C" w14:textId="7EA77A81" w:rsidR="00AC410E" w:rsidRDefault="00AC410E" w:rsidP="00AC410E">
      <w:pPr>
        <w:rPr>
          <w:sz w:val="24"/>
          <w:szCs w:val="24"/>
        </w:rPr>
      </w:pPr>
    </w:p>
    <w:p w14:paraId="7A13AB7C" w14:textId="5FA6A15E" w:rsidR="00AC410E" w:rsidRDefault="00AC410E" w:rsidP="00AC410E">
      <w:pPr>
        <w:rPr>
          <w:sz w:val="24"/>
          <w:szCs w:val="24"/>
        </w:rPr>
      </w:pPr>
    </w:p>
    <w:p w14:paraId="2D96533F" w14:textId="7B047578" w:rsidR="00AC410E" w:rsidRDefault="00AC410E" w:rsidP="00AC410E">
      <w:pPr>
        <w:rPr>
          <w:sz w:val="24"/>
          <w:szCs w:val="24"/>
        </w:rPr>
      </w:pPr>
    </w:p>
    <w:p w14:paraId="751B77C6" w14:textId="77777777" w:rsidR="00AC410E" w:rsidRPr="00AC410E" w:rsidRDefault="00AC410E" w:rsidP="00AC410E">
      <w:pPr>
        <w:rPr>
          <w:sz w:val="24"/>
          <w:szCs w:val="24"/>
        </w:rPr>
      </w:pPr>
    </w:p>
    <w:p w14:paraId="36C6B272" w14:textId="77777777" w:rsidR="00AC410E" w:rsidRPr="00AC410E" w:rsidRDefault="00AC410E" w:rsidP="00AC410E">
      <w:pPr>
        <w:pStyle w:val="ListParagraph"/>
        <w:rPr>
          <w:sz w:val="24"/>
          <w:szCs w:val="24"/>
        </w:rPr>
      </w:pPr>
    </w:p>
    <w:p w14:paraId="485D1A4C" w14:textId="1AFFA5A0" w:rsidR="00AC410E" w:rsidRPr="00AC410E" w:rsidRDefault="00AC410E" w:rsidP="00AC410E">
      <w:pPr>
        <w:rPr>
          <w:sz w:val="24"/>
          <w:szCs w:val="24"/>
        </w:rPr>
      </w:pPr>
      <w:r w:rsidRPr="00AC410E">
        <w:rPr>
          <w:sz w:val="24"/>
          <w:szCs w:val="24"/>
        </w:rPr>
        <w:lastRenderedPageBreak/>
        <w:drawing>
          <wp:inline distT="0" distB="0" distL="0" distR="0" wp14:anchorId="78D11A08" wp14:editId="722F8360">
            <wp:extent cx="5731510" cy="685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685800"/>
                    </a:xfrm>
                    <a:prstGeom prst="rect">
                      <a:avLst/>
                    </a:prstGeom>
                    <a:noFill/>
                    <a:ln>
                      <a:noFill/>
                    </a:ln>
                  </pic:spPr>
                </pic:pic>
              </a:graphicData>
            </a:graphic>
          </wp:inline>
        </w:drawing>
      </w:r>
    </w:p>
    <w:p w14:paraId="0FC62F07" w14:textId="35BF7F41" w:rsidR="00C8321F" w:rsidRPr="00AC410E" w:rsidRDefault="00C8321F" w:rsidP="00C8321F">
      <w:pPr>
        <w:rPr>
          <w:sz w:val="24"/>
          <w:szCs w:val="24"/>
        </w:rPr>
      </w:pPr>
      <w:r w:rsidRPr="00AC410E">
        <w:rPr>
          <w:sz w:val="24"/>
          <w:szCs w:val="24"/>
        </w:rPr>
        <w:t xml:space="preserve">For any organisation who is in the manufacturing or production industry and especially those organisations which are performing as a multinational organisation, service quality and quality control plays a vital role. Especially, customer relationship depends mostly on these issues. There are different external and internal environmental factors which are important in this case. Among the external factors, there are micro and macro environmental factors as well. Change in these factors can change in the overall organisational performance. Especially for Sainsbury's which is performing its business in different countries change in macro and micro-economic factors in those countries can have an impact on Sainsbury as well. in the following section, we are going to analyse the factors which </w:t>
      </w:r>
      <w:r w:rsidR="00CA6202" w:rsidRPr="00AC410E">
        <w:rPr>
          <w:sz w:val="24"/>
          <w:szCs w:val="24"/>
        </w:rPr>
        <w:t xml:space="preserve">influences </w:t>
      </w:r>
      <w:r w:rsidRPr="00AC410E">
        <w:rPr>
          <w:sz w:val="24"/>
          <w:szCs w:val="24"/>
        </w:rPr>
        <w:t xml:space="preserve">the overall organisational quality system and customer relationship. (Anon,2010). </w:t>
      </w:r>
    </w:p>
    <w:p w14:paraId="3F9AA450" w14:textId="308AA8B2" w:rsidR="00C8321F" w:rsidRPr="00AC410E" w:rsidRDefault="00AC410E" w:rsidP="00C8321F">
      <w:pPr>
        <w:rPr>
          <w:sz w:val="24"/>
          <w:szCs w:val="24"/>
        </w:rPr>
      </w:pPr>
      <w:r w:rsidRPr="00AC410E">
        <w:rPr>
          <w:sz w:val="24"/>
          <w:szCs w:val="24"/>
        </w:rPr>
        <w:drawing>
          <wp:inline distT="0" distB="0" distL="0" distR="0" wp14:anchorId="4A1E4465" wp14:editId="0962DB7B">
            <wp:extent cx="5731510" cy="247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7650"/>
                    </a:xfrm>
                    <a:prstGeom prst="rect">
                      <a:avLst/>
                    </a:prstGeom>
                    <a:noFill/>
                    <a:ln>
                      <a:noFill/>
                    </a:ln>
                  </pic:spPr>
                </pic:pic>
              </a:graphicData>
            </a:graphic>
          </wp:inline>
        </w:drawing>
      </w:r>
      <w:r w:rsidR="00C8321F" w:rsidRPr="00AC410E">
        <w:rPr>
          <w:sz w:val="24"/>
          <w:szCs w:val="24"/>
        </w:rPr>
        <w:t xml:space="preserve">The area of macro-environmental factors is wide in the sense that it has an impact on the overall economy and industry. In this case, the main disadvantage is that organisations have no control over the macro-economic factors, and thus business sometimes faces unwanted situation. To understand the macro-economic factors, Pestel analysis can be the best option. </w:t>
      </w:r>
    </w:p>
    <w:p w14:paraId="2A9E73BF" w14:textId="2D9B14A1" w:rsidR="00C8321F" w:rsidRPr="009047FD" w:rsidRDefault="00C8321F" w:rsidP="00C8321F">
      <w:pPr>
        <w:rPr>
          <w:b/>
          <w:bCs/>
          <w:sz w:val="24"/>
          <w:szCs w:val="24"/>
        </w:rPr>
      </w:pPr>
      <w:r w:rsidRPr="009047FD">
        <w:rPr>
          <w:b/>
          <w:bCs/>
          <w:sz w:val="24"/>
          <w:szCs w:val="24"/>
        </w:rPr>
        <w:t>Political factors:</w:t>
      </w:r>
      <w:r w:rsidR="009047FD" w:rsidRPr="009047FD">
        <w:rPr>
          <w:b/>
          <w:bCs/>
          <w:sz w:val="24"/>
          <w:szCs w:val="24"/>
        </w:rPr>
        <w:t xml:space="preserve"> </w:t>
      </w:r>
      <w:r w:rsidRPr="009047FD">
        <w:rPr>
          <w:sz w:val="24"/>
          <w:szCs w:val="24"/>
        </w:rPr>
        <w:t xml:space="preserve">Among the political factors, there are political rules and regulations, changes in political parties and thus changes made in trade and business regulations, relationship with other countries etc. are related. The regulations set by Govt. regarding business with other countries and social groups can restrict and smoothen the business. For example, if the Covid-19 situation is taken into consideration, we can say that during the pandemic Govt. had imposed a countrywide lockdown which caused a massive loss to the supermarket business of Sainsbury's. Though the situation was moderate for some time, the second wave of this virus is making the situation worse. As such situations are not controllable, there was a shift to home delivery and online-based service and product delivery </w:t>
      </w:r>
      <w:r w:rsidR="00CA6202" w:rsidRPr="009047FD">
        <w:rPr>
          <w:sz w:val="24"/>
          <w:szCs w:val="24"/>
        </w:rPr>
        <w:t>despite</w:t>
      </w:r>
      <w:r w:rsidRPr="009047FD">
        <w:rPr>
          <w:sz w:val="24"/>
          <w:szCs w:val="24"/>
        </w:rPr>
        <w:t xml:space="preserve"> in-store visits. With this shift, there was a shift in the standard regarding quality control, service quality, customer relationship and customer relationship management. For example, service quality and quality control measures are now dependent on how Sainsbury's maintains safety and health issues. Again, customer relationship and service quality also depend on how fast Sainsbury's </w:t>
      </w:r>
      <w:r w:rsidR="00CA6202" w:rsidRPr="009047FD">
        <w:rPr>
          <w:sz w:val="24"/>
          <w:szCs w:val="24"/>
        </w:rPr>
        <w:t>can</w:t>
      </w:r>
      <w:r w:rsidRPr="009047FD">
        <w:rPr>
          <w:sz w:val="24"/>
          <w:szCs w:val="24"/>
        </w:rPr>
        <w:t xml:space="preserve"> deliver their products to their customers. As a result, Sainsbury's was bound to change their delivery and customer engagement process, develop a more interactive website and online shopping portal. (Anon,2010).</w:t>
      </w:r>
    </w:p>
    <w:p w14:paraId="1BCB2255" w14:textId="31733470" w:rsidR="00C8321F" w:rsidRPr="009047FD" w:rsidRDefault="00C8321F" w:rsidP="00C8321F">
      <w:pPr>
        <w:rPr>
          <w:sz w:val="24"/>
          <w:szCs w:val="24"/>
        </w:rPr>
      </w:pPr>
      <w:r w:rsidRPr="009047FD">
        <w:rPr>
          <w:b/>
          <w:bCs/>
          <w:sz w:val="24"/>
          <w:szCs w:val="24"/>
        </w:rPr>
        <w:t>Economic factors:</w:t>
      </w:r>
      <w:r w:rsidRPr="009047FD">
        <w:rPr>
          <w:sz w:val="24"/>
          <w:szCs w:val="24"/>
        </w:rPr>
        <w:t xml:space="preserve"> Among the economic factors there are related there are- inflation and exchange rate, GDP of the country, unemployment rate and economic growth etc. based on these factors, purchasing power of the people, economic solvency, disposable income and spending pattern of the customer also changes. Because of COVID-19, there was countrywide economic degrowth, and the predicted GDP after COVID-18 is also low. </w:t>
      </w:r>
      <w:r w:rsidRPr="009047FD">
        <w:rPr>
          <w:sz w:val="24"/>
          <w:szCs w:val="24"/>
        </w:rPr>
        <w:lastRenderedPageBreak/>
        <w:t>Because of Covid-19, there were issues like losing the job and salary cut. The global economy is also in turmoil situation as the import and export are also in halt. To tackle the situation, Sainsbury's has also taken some measures like, closing their 240 stores of Sainsbury's Argos, which will cause 3500 employees losing their jobs. Again, Sainsbury is focusing more on the online platform, which will ultimately reduce the huge operational cost of physical outlets. (Tseng, S.-M. &amp; Wu, P.-H., 2014).</w:t>
      </w:r>
    </w:p>
    <w:p w14:paraId="255E1F15" w14:textId="30735BD0" w:rsidR="00CA6202" w:rsidRPr="002F21E3" w:rsidRDefault="00C8321F" w:rsidP="00C8321F">
      <w:pPr>
        <w:rPr>
          <w:sz w:val="24"/>
          <w:szCs w:val="24"/>
        </w:rPr>
      </w:pPr>
      <w:r w:rsidRPr="00D00EB5">
        <w:rPr>
          <w:b/>
          <w:bCs/>
          <w:sz w:val="24"/>
          <w:szCs w:val="24"/>
        </w:rPr>
        <w:t>Social factors:</w:t>
      </w:r>
      <w:r w:rsidRPr="00D00EB5">
        <w:rPr>
          <w:sz w:val="24"/>
          <w:szCs w:val="24"/>
        </w:rPr>
        <w:t xml:space="preserve"> </w:t>
      </w:r>
      <w:r w:rsidRPr="002F21E3">
        <w:rPr>
          <w:sz w:val="24"/>
          <w:szCs w:val="24"/>
        </w:rPr>
        <w:t xml:space="preserve">Among social values, there are- customer values and behaviours, </w:t>
      </w:r>
      <w:r w:rsidR="00D00EB5" w:rsidRPr="002F21E3">
        <w:rPr>
          <w:sz w:val="24"/>
          <w:szCs w:val="24"/>
        </w:rPr>
        <w:t>ethics,</w:t>
      </w:r>
      <w:r w:rsidRPr="002F21E3">
        <w:rPr>
          <w:sz w:val="24"/>
          <w:szCs w:val="24"/>
        </w:rPr>
        <w:t xml:space="preserve"> and preferences. Based on these factors, business organisations like Sainsbury's set their marketing and customer relationship strategies. In this case, through customer engagement and customer relationship management organisation secure their success. Covid-19 in this regard caused a big hit for customers. The preferences and choices of customers have changed. For example, customers now are more interested in online shopping rather store visit. Again, the need for fundamental products rather than luxury goods is now high. Customer interaction points have also changed due to the distance that we need to maintain mandatorily. Thus, based on changing customer needs organisational service performance and quality of Sainsbury's has also changed. </w:t>
      </w:r>
    </w:p>
    <w:p w14:paraId="645BC209" w14:textId="1DA55E27" w:rsidR="00C8321F" w:rsidRPr="00F57364" w:rsidRDefault="00C8321F" w:rsidP="00C8321F">
      <w:pPr>
        <w:rPr>
          <w:sz w:val="24"/>
          <w:szCs w:val="24"/>
        </w:rPr>
      </w:pPr>
      <w:r w:rsidRPr="00F57364">
        <w:rPr>
          <w:b/>
          <w:bCs/>
          <w:sz w:val="24"/>
          <w:szCs w:val="24"/>
        </w:rPr>
        <w:t>Technological factors:</w:t>
      </w:r>
      <w:r w:rsidRPr="00F57364">
        <w:rPr>
          <w:sz w:val="24"/>
          <w:szCs w:val="24"/>
        </w:rPr>
        <w:t xml:space="preserve"> </w:t>
      </w:r>
      <w:r w:rsidR="00F57364" w:rsidRPr="00F57364">
        <w:rPr>
          <w:sz w:val="24"/>
          <w:szCs w:val="24"/>
        </w:rPr>
        <w:t>t</w:t>
      </w:r>
      <w:r w:rsidRPr="00F57364">
        <w:rPr>
          <w:sz w:val="24"/>
          <w:szCs w:val="24"/>
        </w:rPr>
        <w:t xml:space="preserve">he present situation of COVID-19 </w:t>
      </w:r>
      <w:r w:rsidR="00CA6202" w:rsidRPr="00F57364">
        <w:rPr>
          <w:sz w:val="24"/>
          <w:szCs w:val="24"/>
        </w:rPr>
        <w:t xml:space="preserve">has </w:t>
      </w:r>
      <w:r w:rsidRPr="00F57364">
        <w:rPr>
          <w:sz w:val="24"/>
          <w:szCs w:val="24"/>
        </w:rPr>
        <w:t xml:space="preserve">also caused a technological shift for Sainsbury's as the main interaction point with the customers has changed drastically. For example, though Sainsbury's maintained a dedicated website, during this Covid-19 period, the development on the online platform and website design, home delivery and service caused a significant investment cost for Sainsbury's. satisfying the customers with an online platform, collecting their </w:t>
      </w:r>
      <w:r w:rsidR="00CA6202" w:rsidRPr="00F57364">
        <w:rPr>
          <w:sz w:val="24"/>
          <w:szCs w:val="24"/>
        </w:rPr>
        <w:t>feedback,</w:t>
      </w:r>
      <w:r w:rsidRPr="00F57364">
        <w:rPr>
          <w:sz w:val="24"/>
          <w:szCs w:val="24"/>
        </w:rPr>
        <w:t xml:space="preserve"> and taking appropriate measures are causing a big challenge for Sainsbury's. (Anon,2010).</w:t>
      </w:r>
    </w:p>
    <w:p w14:paraId="2F2FCBD5" w14:textId="1A21DC7D" w:rsidR="00C8321F" w:rsidRPr="00F57364" w:rsidRDefault="00C8321F" w:rsidP="00C8321F">
      <w:pPr>
        <w:rPr>
          <w:sz w:val="24"/>
          <w:szCs w:val="24"/>
        </w:rPr>
      </w:pPr>
      <w:r w:rsidRPr="00F57364">
        <w:rPr>
          <w:b/>
          <w:bCs/>
          <w:sz w:val="24"/>
          <w:szCs w:val="24"/>
        </w:rPr>
        <w:t>Legal factors:</w:t>
      </w:r>
      <w:r w:rsidRPr="00F57364">
        <w:rPr>
          <w:sz w:val="24"/>
          <w:szCs w:val="24"/>
        </w:rPr>
        <w:t xml:space="preserve"> </w:t>
      </w:r>
      <w:r w:rsidR="00F57364" w:rsidRPr="00F57364">
        <w:rPr>
          <w:sz w:val="24"/>
          <w:szCs w:val="24"/>
        </w:rPr>
        <w:t>a</w:t>
      </w:r>
      <w:r w:rsidRPr="00F57364">
        <w:rPr>
          <w:sz w:val="24"/>
          <w:szCs w:val="24"/>
        </w:rPr>
        <w:t xml:space="preserve">part from other factors, there are legal factors like rules and regulations regarding business within and beyond the country. For example, because of Covid-19 situation, there are legal changes made regarding how the organisations should restrict their foreign transactions. Again, laws regarding safety and hygiene, health issues have also been made stricter. To comply with these legal changes, Sainsbury's has also undergone different changes. </w:t>
      </w:r>
    </w:p>
    <w:p w14:paraId="57AB67D2" w14:textId="77777777" w:rsidR="00C8321F" w:rsidRPr="00F57364" w:rsidRDefault="00C8321F" w:rsidP="00C8321F">
      <w:pPr>
        <w:rPr>
          <w:sz w:val="24"/>
          <w:szCs w:val="24"/>
        </w:rPr>
      </w:pPr>
      <w:r w:rsidRPr="00F57364">
        <w:rPr>
          <w:sz w:val="24"/>
          <w:szCs w:val="24"/>
        </w:rPr>
        <w:t xml:space="preserve">These are the macro-economic factors which have a direct and indirect impact on the overall economy, and thus individual organisation cannot control it. The best that organisations can do in this case is to make sure that they are flexible enough to cope up with the changing situation. </w:t>
      </w:r>
    </w:p>
    <w:p w14:paraId="43FFD3D8" w14:textId="089E18BF" w:rsidR="00C8321F" w:rsidRPr="00292833" w:rsidRDefault="00292833" w:rsidP="00C8321F">
      <w:pPr>
        <w:rPr>
          <w:sz w:val="24"/>
          <w:szCs w:val="24"/>
        </w:rPr>
      </w:pPr>
      <w:r w:rsidRPr="00292833">
        <w:rPr>
          <w:sz w:val="24"/>
          <w:szCs w:val="24"/>
        </w:rPr>
        <w:drawing>
          <wp:inline distT="0" distB="0" distL="0" distR="0" wp14:anchorId="3A1DB614" wp14:editId="19A20C7F">
            <wp:extent cx="5731510" cy="247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7650"/>
                    </a:xfrm>
                    <a:prstGeom prst="rect">
                      <a:avLst/>
                    </a:prstGeom>
                    <a:noFill/>
                    <a:ln>
                      <a:noFill/>
                    </a:ln>
                  </pic:spPr>
                </pic:pic>
              </a:graphicData>
            </a:graphic>
          </wp:inline>
        </w:drawing>
      </w:r>
      <w:r w:rsidR="00C8321F" w:rsidRPr="00292833">
        <w:rPr>
          <w:sz w:val="24"/>
          <w:szCs w:val="24"/>
        </w:rPr>
        <w:t xml:space="preserve">Apart from Macro-economic factors, there are some factors which organisations can control in many cases. These are called micro-environmental factors. Among the micro-economic factors, there are stakeholders like- customers, suppliers, employees, competitors, shareholders etc. if the micro-economic factors which have an impact on the business of Sainsbury's are taken into consideration, the following key factors can be found, </w:t>
      </w:r>
    </w:p>
    <w:p w14:paraId="486EEF91" w14:textId="61A7692A" w:rsidR="00C8321F" w:rsidRPr="00292833" w:rsidRDefault="00C8321F" w:rsidP="00C8321F">
      <w:pPr>
        <w:rPr>
          <w:b/>
          <w:bCs/>
          <w:sz w:val="24"/>
          <w:szCs w:val="24"/>
        </w:rPr>
      </w:pPr>
      <w:r w:rsidRPr="00292833">
        <w:rPr>
          <w:b/>
          <w:bCs/>
          <w:sz w:val="24"/>
          <w:szCs w:val="24"/>
        </w:rPr>
        <w:t>Customers:</w:t>
      </w:r>
      <w:r w:rsidR="00292833" w:rsidRPr="00292833">
        <w:rPr>
          <w:b/>
          <w:bCs/>
          <w:sz w:val="24"/>
          <w:szCs w:val="24"/>
        </w:rPr>
        <w:t xml:space="preserve"> </w:t>
      </w:r>
      <w:r w:rsidRPr="00292833">
        <w:rPr>
          <w:sz w:val="24"/>
          <w:szCs w:val="24"/>
        </w:rPr>
        <w:t xml:space="preserve">Customers, for any business organisation, are considered as the heart of any business. Based on customer needs and expectations, Sainsbury's and other business </w:t>
      </w:r>
      <w:r w:rsidRPr="00292833">
        <w:rPr>
          <w:sz w:val="24"/>
          <w:szCs w:val="24"/>
        </w:rPr>
        <w:lastRenderedPageBreak/>
        <w:t xml:space="preserve">organisation set their mission, </w:t>
      </w:r>
      <w:r w:rsidR="00CA6202" w:rsidRPr="00292833">
        <w:rPr>
          <w:sz w:val="24"/>
          <w:szCs w:val="24"/>
        </w:rPr>
        <w:t>vision,</w:t>
      </w:r>
      <w:r w:rsidRPr="00292833">
        <w:rPr>
          <w:sz w:val="24"/>
          <w:szCs w:val="24"/>
        </w:rPr>
        <w:t xml:space="preserve"> and organisational strategy. </w:t>
      </w:r>
      <w:r w:rsidR="00CA6202" w:rsidRPr="00292833">
        <w:rPr>
          <w:sz w:val="24"/>
          <w:szCs w:val="24"/>
        </w:rPr>
        <w:t>To</w:t>
      </w:r>
      <w:r w:rsidRPr="00292833">
        <w:rPr>
          <w:sz w:val="24"/>
          <w:szCs w:val="24"/>
        </w:rPr>
        <w:t xml:space="preserve"> keep the customers satisfied and thus to retain the profitability, there are certain issues which Sainsbury need to maintain. (Sainsbury's, 2020).</w:t>
      </w:r>
    </w:p>
    <w:p w14:paraId="62E96F4E" w14:textId="48F8AF6C" w:rsidR="00C8321F" w:rsidRPr="00292833" w:rsidRDefault="00C8321F" w:rsidP="00C8321F">
      <w:pPr>
        <w:rPr>
          <w:sz w:val="24"/>
          <w:szCs w:val="24"/>
        </w:rPr>
      </w:pPr>
      <w:r w:rsidRPr="00292833">
        <w:rPr>
          <w:b/>
          <w:bCs/>
          <w:sz w:val="24"/>
          <w:szCs w:val="24"/>
        </w:rPr>
        <w:t>Customer Relationship Management:</w:t>
      </w:r>
      <w:r w:rsidRPr="00292833">
        <w:rPr>
          <w:sz w:val="24"/>
          <w:szCs w:val="24"/>
        </w:rPr>
        <w:t xml:space="preserve"> </w:t>
      </w:r>
      <w:r w:rsidR="00292833" w:rsidRPr="00292833">
        <w:rPr>
          <w:sz w:val="24"/>
          <w:szCs w:val="24"/>
        </w:rPr>
        <w:t>m</w:t>
      </w:r>
      <w:r w:rsidRPr="00292833">
        <w:rPr>
          <w:sz w:val="24"/>
          <w:szCs w:val="24"/>
        </w:rPr>
        <w:t>anaging interactions with all the present and past customers and prioritising their needs is under the process of customer relationship management. Among different approaches, customer relationship management is the most effective to make the customer feel engaged with the organisation. The main aim, in this case, is to analyse the customer history with the organisation focusing on retention and sales growth. (Anon,2010).</w:t>
      </w:r>
    </w:p>
    <w:p w14:paraId="6C9A4C24" w14:textId="688C8545" w:rsidR="00C8321F" w:rsidRPr="00292833" w:rsidRDefault="00C8321F" w:rsidP="00C8321F">
      <w:pPr>
        <w:rPr>
          <w:sz w:val="24"/>
          <w:szCs w:val="24"/>
        </w:rPr>
      </w:pPr>
      <w:r w:rsidRPr="00292833">
        <w:rPr>
          <w:b/>
          <w:bCs/>
          <w:sz w:val="24"/>
          <w:szCs w:val="24"/>
        </w:rPr>
        <w:t>Customer engagements:</w:t>
      </w:r>
      <w:r w:rsidRPr="00292833">
        <w:rPr>
          <w:sz w:val="24"/>
          <w:szCs w:val="24"/>
        </w:rPr>
        <w:t xml:space="preserve"> Customer engagement is making the customers feel that they are important to the organisation. Understanding </w:t>
      </w:r>
      <w:r w:rsidR="00CA6202" w:rsidRPr="00292833">
        <w:rPr>
          <w:sz w:val="24"/>
          <w:szCs w:val="24"/>
        </w:rPr>
        <w:t>customer is,</w:t>
      </w:r>
      <w:r w:rsidRPr="00292833">
        <w:rPr>
          <w:sz w:val="24"/>
          <w:szCs w:val="24"/>
        </w:rPr>
        <w:t xml:space="preserve"> the need and fulfilling them and at the same time, taking necessary actions to satisfy customer need is one form of customer engagement. Sainsbury's, in that case, maintains a customer complaint box at their stores and make changes according to the opinion of the customers. Because of COVID-19, as the interactions with customers are now more online-based, Sainsbury's has also kept customer feedback form through which it hears about their complaints and gives feedback accordingly. Customers in this regard understand that organisation is thinking about them. (Sainsbury's, 2020).</w:t>
      </w:r>
    </w:p>
    <w:p w14:paraId="7667F643" w14:textId="0AA7F5C7" w:rsidR="00C8321F" w:rsidRPr="00292833" w:rsidRDefault="00C8321F" w:rsidP="00C8321F">
      <w:pPr>
        <w:rPr>
          <w:sz w:val="24"/>
          <w:szCs w:val="24"/>
        </w:rPr>
      </w:pPr>
      <w:r w:rsidRPr="00292833">
        <w:rPr>
          <w:b/>
          <w:bCs/>
          <w:sz w:val="24"/>
          <w:szCs w:val="24"/>
        </w:rPr>
        <w:t>Service quality management:</w:t>
      </w:r>
      <w:r w:rsidRPr="00292833">
        <w:rPr>
          <w:sz w:val="24"/>
          <w:szCs w:val="24"/>
        </w:rPr>
        <w:t xml:space="preserve"> </w:t>
      </w:r>
      <w:r w:rsidR="00292833" w:rsidRPr="00292833">
        <w:rPr>
          <w:sz w:val="24"/>
          <w:szCs w:val="24"/>
        </w:rPr>
        <w:t>s</w:t>
      </w:r>
      <w:r w:rsidRPr="00292833">
        <w:rPr>
          <w:sz w:val="24"/>
          <w:szCs w:val="24"/>
        </w:rPr>
        <w:t>ervice quality management ensures that the product and service that Sainsbury's is providing are best at the quality and no compromises have been made. The standard and parameter of service quality have changed in COVID-19 period. As before Covid-19, the service quality of Sainsbury's was dependent on how the customers are interacting at stores and how the after-sales services are being provided. But, in the current situation, service quality is more about online interaction and fast and safe delivery of products. (Tseng, S.-M. &amp; Wu, P.-H., 2014).</w:t>
      </w:r>
    </w:p>
    <w:p w14:paraId="19AB8E4E" w14:textId="77777777" w:rsidR="00A51988" w:rsidRPr="00405D63" w:rsidRDefault="00C8321F" w:rsidP="00C8321F">
      <w:pPr>
        <w:rPr>
          <w:sz w:val="24"/>
          <w:szCs w:val="24"/>
        </w:rPr>
      </w:pPr>
      <w:r w:rsidRPr="00405D63">
        <w:rPr>
          <w:sz w:val="24"/>
          <w:szCs w:val="24"/>
        </w:rPr>
        <w:t>If the above situations are taken into consideration, we can say that at the present situation, Sainsbury's is facing the following challenges from their customers</w:t>
      </w:r>
      <w:r w:rsidR="00A51988" w:rsidRPr="00405D63">
        <w:rPr>
          <w:sz w:val="24"/>
          <w:szCs w:val="24"/>
        </w:rPr>
        <w:t>:</w:t>
      </w:r>
    </w:p>
    <w:p w14:paraId="20B8E88E" w14:textId="67685F25" w:rsidR="00C8321F" w:rsidRPr="00405D63" w:rsidRDefault="00405D63" w:rsidP="00405D63">
      <w:pPr>
        <w:rPr>
          <w:sz w:val="24"/>
          <w:szCs w:val="24"/>
        </w:rPr>
      </w:pPr>
      <w:r w:rsidRPr="00405D63">
        <w:rPr>
          <w:b/>
          <w:bCs/>
          <w:sz w:val="24"/>
          <w:szCs w:val="24"/>
        </w:rPr>
        <w:t>Customers:</w:t>
      </w:r>
      <w:r w:rsidRPr="00405D63">
        <w:rPr>
          <w:sz w:val="24"/>
          <w:szCs w:val="24"/>
        </w:rPr>
        <w:t xml:space="preserve"> E</w:t>
      </w:r>
      <w:r w:rsidR="00C8321F" w:rsidRPr="00405D63">
        <w:rPr>
          <w:sz w:val="24"/>
          <w:szCs w:val="24"/>
        </w:rPr>
        <w:t xml:space="preserve">xpectation of customers is </w:t>
      </w:r>
      <w:r w:rsidR="00A51988" w:rsidRPr="00405D63">
        <w:rPr>
          <w:sz w:val="24"/>
          <w:szCs w:val="24"/>
        </w:rPr>
        <w:t xml:space="preserve">now considerably </w:t>
      </w:r>
      <w:r w:rsidR="00C8321F" w:rsidRPr="00405D63">
        <w:rPr>
          <w:sz w:val="24"/>
          <w:szCs w:val="24"/>
        </w:rPr>
        <w:t>differen</w:t>
      </w:r>
      <w:r w:rsidR="00A51988" w:rsidRPr="00405D63">
        <w:rPr>
          <w:sz w:val="24"/>
          <w:szCs w:val="24"/>
        </w:rPr>
        <w:t>t</w:t>
      </w:r>
      <w:r w:rsidR="00C8321F" w:rsidRPr="00405D63">
        <w:rPr>
          <w:sz w:val="24"/>
          <w:szCs w:val="24"/>
        </w:rPr>
        <w:t xml:space="preserve">. For example, previously, customers wanted available inventory stocked in selves with proper customer assistance based on which customer relationship used to build up. Again, after-sales service was another considerable issue. But, after that, customers are now more used to click and collection points and thus want to ensure proper safety and hygiene. Customers are prioritising the organisations which are acknowledging the current situation and thus taking proper precautions. Sainsbury's, in this case, is trying to maintain their position with proper awareness and hygiene issues. Before COVID-19, the delay of service was one of the main </w:t>
      </w:r>
      <w:r w:rsidR="00CA6202" w:rsidRPr="00405D63">
        <w:rPr>
          <w:sz w:val="24"/>
          <w:szCs w:val="24"/>
        </w:rPr>
        <w:t>reasons</w:t>
      </w:r>
      <w:r w:rsidR="00C8321F" w:rsidRPr="00405D63">
        <w:rPr>
          <w:sz w:val="24"/>
          <w:szCs w:val="24"/>
        </w:rPr>
        <w:t xml:space="preserve"> for poor service quality perspective. But, after that, customers are now expecting more about safety and health rather than fast service. </w:t>
      </w:r>
    </w:p>
    <w:p w14:paraId="763FA3AA" w14:textId="77777777" w:rsidR="00CD7D70" w:rsidRDefault="00C8321F" w:rsidP="00CD7D70">
      <w:pPr>
        <w:rPr>
          <w:sz w:val="24"/>
          <w:szCs w:val="24"/>
        </w:rPr>
      </w:pPr>
      <w:r w:rsidRPr="00405D63">
        <w:rPr>
          <w:sz w:val="24"/>
          <w:szCs w:val="24"/>
        </w:rPr>
        <w:t>Customer engagement points and options have changed in the present situation. The level of engagement that customers used to share with Sainsbury's has also changed. Physical interaction has shifted to online interaction and marketing. (Sainsbury's, 2020).</w:t>
      </w:r>
    </w:p>
    <w:p w14:paraId="0CCB45CF" w14:textId="56D58F5B" w:rsidR="005F053C" w:rsidRPr="00CD7D70" w:rsidRDefault="00C8321F" w:rsidP="00CD7D70">
      <w:pPr>
        <w:rPr>
          <w:sz w:val="24"/>
          <w:szCs w:val="24"/>
        </w:rPr>
      </w:pPr>
      <w:r w:rsidRPr="00CD7D70">
        <w:rPr>
          <w:sz w:val="24"/>
          <w:szCs w:val="24"/>
        </w:rPr>
        <w:lastRenderedPageBreak/>
        <w:t>Customers</w:t>
      </w:r>
      <w:r w:rsidR="00CD7D70" w:rsidRPr="00CD7D70">
        <w:rPr>
          <w:sz w:val="24"/>
          <w:szCs w:val="24"/>
        </w:rPr>
        <w:t xml:space="preserve"> purchase experience </w:t>
      </w:r>
      <w:r w:rsidRPr="00CD7D70">
        <w:rPr>
          <w:sz w:val="24"/>
          <w:szCs w:val="24"/>
        </w:rPr>
        <w:t>along with products and services</w:t>
      </w:r>
      <w:r w:rsidR="00A51988" w:rsidRPr="00CD7D70">
        <w:rPr>
          <w:sz w:val="24"/>
          <w:szCs w:val="24"/>
        </w:rPr>
        <w:t xml:space="preserve"> has also changed</w:t>
      </w:r>
      <w:r w:rsidRPr="00CD7D70">
        <w:rPr>
          <w:sz w:val="24"/>
          <w:szCs w:val="24"/>
        </w:rPr>
        <w:t xml:space="preserve">. In this COVID-19 situation, this is more obvious. The positive experience of the customer's links organisation with its customers, and thus, the relationship develops. Sainsbury's want to make sure that when they think about the products and service, they require they can remember the positive experience with Sainsbury's. </w:t>
      </w:r>
    </w:p>
    <w:p w14:paraId="7419E9B0" w14:textId="378E9BD5" w:rsidR="00C8321F" w:rsidRPr="00CD7D70" w:rsidRDefault="00C8321F" w:rsidP="00CD7D70">
      <w:pPr>
        <w:rPr>
          <w:sz w:val="24"/>
          <w:szCs w:val="24"/>
        </w:rPr>
      </w:pPr>
      <w:r w:rsidRPr="00CD7D70">
        <w:rPr>
          <w:sz w:val="24"/>
          <w:szCs w:val="24"/>
        </w:rPr>
        <w:t xml:space="preserve">Most of the time, the company's fails to put much effort into customer relationship management (CRM). In this present competitive world, this is very important as the customers now have plenty of options. In this case, to make the customers attached, there is no option to invest more in customer relationship management. </w:t>
      </w:r>
    </w:p>
    <w:p w14:paraId="710EDB01" w14:textId="7EA0F13A" w:rsidR="005F053C" w:rsidRPr="00467334" w:rsidRDefault="00C8321F" w:rsidP="00C8321F">
      <w:pPr>
        <w:rPr>
          <w:b/>
          <w:bCs/>
          <w:sz w:val="24"/>
          <w:szCs w:val="24"/>
        </w:rPr>
      </w:pPr>
      <w:r w:rsidRPr="00467334">
        <w:rPr>
          <w:b/>
          <w:bCs/>
          <w:sz w:val="24"/>
          <w:szCs w:val="24"/>
        </w:rPr>
        <w:t>Competitors:</w:t>
      </w:r>
      <w:r w:rsidR="00467334" w:rsidRPr="00467334">
        <w:rPr>
          <w:b/>
          <w:bCs/>
          <w:sz w:val="24"/>
          <w:szCs w:val="24"/>
        </w:rPr>
        <w:t xml:space="preserve"> </w:t>
      </w:r>
      <w:r w:rsidRPr="00467334">
        <w:rPr>
          <w:sz w:val="24"/>
          <w:szCs w:val="24"/>
        </w:rPr>
        <w:t xml:space="preserve">If we consider Porter's Five Force Model Analysis, we can see that there is much impact of competition in the market over the organisations. For example, when the competition is high, the bargaining power of the customers are </w:t>
      </w:r>
      <w:r w:rsidR="005F053C" w:rsidRPr="00467334">
        <w:rPr>
          <w:sz w:val="24"/>
          <w:szCs w:val="24"/>
        </w:rPr>
        <w:t>high</w:t>
      </w:r>
      <w:r w:rsidRPr="00467334">
        <w:rPr>
          <w:sz w:val="24"/>
          <w:szCs w:val="24"/>
        </w:rPr>
        <w:t xml:space="preserve">, and at the same time, the bargaining power of the business is low. The main disadvantage, in this case, is that, as the customers have the bargaining power, they can easily switch to other competitors. Again, as the regulations and laws regarding the entry in the market are not that strict, competition usually rises high. For Sainsbury's, there are some tough competitors like TESCO, Walmart, ASDA, Morrison etc. these competitors have some strong customer base and as a result to keep the market position and to make other customers attract, Sainsbury's need to maintain high customer service quality. (Rafiq, M. &amp; Ahmed, P. K, 2019). </w:t>
      </w:r>
    </w:p>
    <w:p w14:paraId="7189E169" w14:textId="223CC33E" w:rsidR="00C8321F" w:rsidRDefault="00C8321F" w:rsidP="00C8321F">
      <w:pPr>
        <w:rPr>
          <w:sz w:val="24"/>
          <w:szCs w:val="24"/>
        </w:rPr>
      </w:pPr>
      <w:r w:rsidRPr="00467334">
        <w:rPr>
          <w:b/>
          <w:bCs/>
          <w:sz w:val="24"/>
          <w:szCs w:val="24"/>
        </w:rPr>
        <w:t>S</w:t>
      </w:r>
      <w:r w:rsidR="005F053C" w:rsidRPr="00467334">
        <w:rPr>
          <w:b/>
          <w:bCs/>
          <w:sz w:val="24"/>
          <w:szCs w:val="24"/>
        </w:rPr>
        <w:t>t</w:t>
      </w:r>
      <w:r w:rsidRPr="00467334">
        <w:rPr>
          <w:b/>
          <w:bCs/>
          <w:sz w:val="24"/>
          <w:szCs w:val="24"/>
        </w:rPr>
        <w:t>akeholders:</w:t>
      </w:r>
      <w:r w:rsidRPr="00467334">
        <w:rPr>
          <w:sz w:val="24"/>
          <w:szCs w:val="24"/>
        </w:rPr>
        <w:t xml:space="preserve"> Apart from the customers and competitors there are other stakeholders for Sainsbury's. for example, public in general, investors, creditors, suppliers etc. to maintain the relationship with these shareholders is also very important for Sainsbury's. Every action that any business organisation takes affects the other chain of society. From this concept, the term Corporate Social Responsibility arises. According to the theory of CSR, a business organisation should perform its activities in such a way that it helps in maintaining the welfare of others in the society and at the same time can ensure sustainable development. (Anon,2010).</w:t>
      </w:r>
    </w:p>
    <w:p w14:paraId="73ADD562" w14:textId="77777777" w:rsidR="00AB5C67" w:rsidRDefault="00265FCE" w:rsidP="00AB5C67">
      <w:r w:rsidRPr="00265FCE">
        <w:drawing>
          <wp:inline distT="0" distB="0" distL="0" distR="0" wp14:anchorId="53869000" wp14:editId="706BE147">
            <wp:extent cx="5731510" cy="247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7650"/>
                    </a:xfrm>
                    <a:prstGeom prst="rect">
                      <a:avLst/>
                    </a:prstGeom>
                    <a:noFill/>
                    <a:ln>
                      <a:noFill/>
                    </a:ln>
                  </pic:spPr>
                </pic:pic>
              </a:graphicData>
            </a:graphic>
          </wp:inline>
        </w:drawing>
      </w:r>
      <w:r w:rsidR="00C8321F" w:rsidRPr="00265FCE">
        <w:rPr>
          <w:sz w:val="24"/>
          <w:szCs w:val="24"/>
        </w:rPr>
        <w:t>Unlike external factors of an organisation are those which can be controlled by the organisation. In his case, if managed carefully and strategically, these can become a great source of strengths and opportunities for Sainsbury's. From the perspective of Sainsbury's, the internal factors have the following impact on the organisation,</w:t>
      </w:r>
      <w:r w:rsidR="00C8321F" w:rsidRPr="00CA6202">
        <w:t xml:space="preserve"> </w:t>
      </w:r>
    </w:p>
    <w:p w14:paraId="3F8FF5E9" w14:textId="2C37CEED" w:rsidR="00C8321F" w:rsidRDefault="00C8321F" w:rsidP="00C8321F">
      <w:pPr>
        <w:pStyle w:val="ListParagraph"/>
        <w:numPr>
          <w:ilvl w:val="0"/>
          <w:numId w:val="5"/>
        </w:numPr>
        <w:rPr>
          <w:sz w:val="24"/>
          <w:szCs w:val="24"/>
        </w:rPr>
      </w:pPr>
      <w:r w:rsidRPr="00AB5C67">
        <w:rPr>
          <w:sz w:val="24"/>
          <w:szCs w:val="24"/>
        </w:rPr>
        <w:t xml:space="preserve">Value system: </w:t>
      </w:r>
      <w:r w:rsidR="00AB5C67">
        <w:rPr>
          <w:sz w:val="24"/>
          <w:szCs w:val="24"/>
        </w:rPr>
        <w:t>V</w:t>
      </w:r>
      <w:r w:rsidRPr="00AB5C67">
        <w:rPr>
          <w:sz w:val="24"/>
          <w:szCs w:val="24"/>
        </w:rPr>
        <w:t xml:space="preserve">alue system is the process through which all the parts of the organisation </w:t>
      </w:r>
      <w:r w:rsidR="005F053C" w:rsidRPr="00AB5C67">
        <w:rPr>
          <w:sz w:val="24"/>
          <w:szCs w:val="24"/>
        </w:rPr>
        <w:t>follow</w:t>
      </w:r>
      <w:r w:rsidRPr="00AB5C67">
        <w:rPr>
          <w:sz w:val="24"/>
          <w:szCs w:val="24"/>
        </w:rPr>
        <w:t xml:space="preserve"> the regulatory framework. For every organisation, there are different values, culture, organisational </w:t>
      </w:r>
      <w:r w:rsidR="005F053C" w:rsidRPr="00AB5C67">
        <w:rPr>
          <w:sz w:val="24"/>
          <w:szCs w:val="24"/>
        </w:rPr>
        <w:t>process,</w:t>
      </w:r>
      <w:r w:rsidRPr="00AB5C67">
        <w:rPr>
          <w:sz w:val="24"/>
          <w:szCs w:val="24"/>
        </w:rPr>
        <w:t xml:space="preserve"> and ethics. Top management of the organisation develops it, and thus the overall service is provided based on that. For example, due to COVID-19, there has been a shift regarding how the customers will be dealt with, what ethical issues should be considered, how the service should be provided. </w:t>
      </w:r>
    </w:p>
    <w:p w14:paraId="10D9C988" w14:textId="5F3F02A9" w:rsidR="00C8321F" w:rsidRPr="00AB5C67" w:rsidRDefault="00C8321F" w:rsidP="00C8321F">
      <w:pPr>
        <w:pStyle w:val="ListParagraph"/>
        <w:numPr>
          <w:ilvl w:val="0"/>
          <w:numId w:val="5"/>
        </w:numPr>
        <w:rPr>
          <w:sz w:val="24"/>
          <w:szCs w:val="24"/>
        </w:rPr>
      </w:pPr>
      <w:r w:rsidRPr="00AB5C67">
        <w:rPr>
          <w:sz w:val="24"/>
          <w:szCs w:val="24"/>
        </w:rPr>
        <w:t xml:space="preserve">Mission, </w:t>
      </w:r>
      <w:r w:rsidR="005F053C" w:rsidRPr="00AB5C67">
        <w:rPr>
          <w:sz w:val="24"/>
          <w:szCs w:val="24"/>
        </w:rPr>
        <w:t>vision,</w:t>
      </w:r>
      <w:r w:rsidRPr="00AB5C67">
        <w:rPr>
          <w:sz w:val="24"/>
          <w:szCs w:val="24"/>
        </w:rPr>
        <w:t xml:space="preserve"> and objectives:</w:t>
      </w:r>
      <w:r w:rsidRPr="00CA6202">
        <w:t xml:space="preserve"> </w:t>
      </w:r>
      <w:r w:rsidR="00AB5C67">
        <w:rPr>
          <w:sz w:val="24"/>
          <w:szCs w:val="24"/>
        </w:rPr>
        <w:t>f</w:t>
      </w:r>
      <w:r w:rsidRPr="00AB5C67">
        <w:rPr>
          <w:sz w:val="24"/>
          <w:szCs w:val="24"/>
        </w:rPr>
        <w:t xml:space="preserve">or any business, there are some specific mission, </w:t>
      </w:r>
      <w:r w:rsidR="005F053C" w:rsidRPr="00AB5C67">
        <w:rPr>
          <w:sz w:val="24"/>
          <w:szCs w:val="24"/>
        </w:rPr>
        <w:t>vision,</w:t>
      </w:r>
      <w:r w:rsidRPr="00AB5C67">
        <w:rPr>
          <w:sz w:val="24"/>
          <w:szCs w:val="24"/>
        </w:rPr>
        <w:t xml:space="preserve"> and objectives. For example, for Sainsbury's their mission is to provide the fastest service to the customers while maintaining high quality. Based on market and </w:t>
      </w:r>
      <w:r w:rsidRPr="00AB5C67">
        <w:rPr>
          <w:sz w:val="24"/>
          <w:szCs w:val="24"/>
        </w:rPr>
        <w:lastRenderedPageBreak/>
        <w:t xml:space="preserve">customer demand, the organisation can change its mission, </w:t>
      </w:r>
      <w:r w:rsidR="005F053C" w:rsidRPr="00AB5C67">
        <w:rPr>
          <w:sz w:val="24"/>
          <w:szCs w:val="24"/>
        </w:rPr>
        <w:t>vision,</w:t>
      </w:r>
      <w:r w:rsidRPr="00AB5C67">
        <w:rPr>
          <w:sz w:val="24"/>
          <w:szCs w:val="24"/>
        </w:rPr>
        <w:t xml:space="preserve"> and objectives. For example, according to operational and strategic changes, Sainsbury's also changes its tactics and strategies. </w:t>
      </w:r>
    </w:p>
    <w:p w14:paraId="0E1530BD" w14:textId="740A3489" w:rsidR="00C8321F" w:rsidRDefault="00C8321F" w:rsidP="00C8321F">
      <w:pPr>
        <w:pStyle w:val="ListParagraph"/>
        <w:numPr>
          <w:ilvl w:val="0"/>
          <w:numId w:val="5"/>
        </w:numPr>
        <w:rPr>
          <w:sz w:val="24"/>
          <w:szCs w:val="24"/>
        </w:rPr>
      </w:pPr>
      <w:r w:rsidRPr="00AB5C67">
        <w:rPr>
          <w:sz w:val="24"/>
          <w:szCs w:val="24"/>
        </w:rPr>
        <w:t>Technological innovation: the present situation pf pandemic has made the organisation think and act differently. For example, Sainsbury is more technology-dependent regarding delivery and marketing of the products, maintaining the customer relationship and feedback though websites and online platform etc. for these a solid online platform development were required which Sainsbury's did. Such changes are possible if the internal policies and values are flexible. (Sainsbury's, 2020).</w:t>
      </w:r>
    </w:p>
    <w:p w14:paraId="319FA82F" w14:textId="77777777" w:rsidR="00AB5C67" w:rsidRDefault="00AB5C67" w:rsidP="00AB5C67">
      <w:pPr>
        <w:pStyle w:val="Heading1"/>
      </w:pPr>
      <w:bookmarkStart w:id="2" w:name="_Toc61368275"/>
      <w:r w:rsidRPr="002D5BAD">
        <w:t>Impact of internal and external system on the overall value</w:t>
      </w:r>
      <w:r>
        <w:t>/ quality</w:t>
      </w:r>
      <w:r w:rsidRPr="002D5BAD">
        <w:t xml:space="preserve"> system of Sainsbury</w:t>
      </w:r>
      <w:bookmarkEnd w:id="2"/>
    </w:p>
    <w:p w14:paraId="590EFB6A" w14:textId="12C0968D" w:rsidR="00AB5C67" w:rsidRDefault="005F053C" w:rsidP="00C8321F">
      <w:pPr>
        <w:rPr>
          <w:sz w:val="24"/>
          <w:szCs w:val="24"/>
        </w:rPr>
      </w:pPr>
      <w:r w:rsidRPr="00AB5C67">
        <w:rPr>
          <w:sz w:val="24"/>
          <w:szCs w:val="24"/>
        </w:rPr>
        <w:t>The q</w:t>
      </w:r>
      <w:r w:rsidR="00C8321F" w:rsidRPr="00AB5C67">
        <w:rPr>
          <w:sz w:val="24"/>
          <w:szCs w:val="24"/>
        </w:rPr>
        <w:t xml:space="preserve">uality and value system of an organisation makes sure that the overall organisation and its human resources are running by maximising their quality with the best possible outcome. There are quality management standards, and many organisations like Sainsbury's are certified in this regard. For example, Sainsbury's is ISO 9000 certified for its strategic and operational management. 7Ps of an organisation makes sure that the values, </w:t>
      </w:r>
      <w:r w:rsidRPr="00AB5C67">
        <w:rPr>
          <w:sz w:val="24"/>
          <w:szCs w:val="24"/>
        </w:rPr>
        <w:t>quality,</w:t>
      </w:r>
      <w:r w:rsidR="00C8321F" w:rsidRPr="00AB5C67">
        <w:rPr>
          <w:sz w:val="24"/>
          <w:szCs w:val="24"/>
        </w:rPr>
        <w:t xml:space="preserve"> and culture are properly maintained. In the following section, how the quality system and control are impacted through 7ps will be discussed. </w:t>
      </w:r>
    </w:p>
    <w:p w14:paraId="7400DADB" w14:textId="7AE20D3C" w:rsidR="00C8321F" w:rsidRDefault="00C8321F" w:rsidP="00C8321F">
      <w:pPr>
        <w:pStyle w:val="ListParagraph"/>
        <w:numPr>
          <w:ilvl w:val="0"/>
          <w:numId w:val="6"/>
        </w:numPr>
        <w:rPr>
          <w:sz w:val="24"/>
          <w:szCs w:val="24"/>
        </w:rPr>
      </w:pPr>
      <w:r w:rsidRPr="00AB5C67">
        <w:rPr>
          <w:b/>
          <w:bCs/>
          <w:sz w:val="24"/>
          <w:szCs w:val="24"/>
        </w:rPr>
        <w:t>Products:</w:t>
      </w:r>
      <w:r w:rsidRPr="00AB5C67">
        <w:rPr>
          <w:sz w:val="24"/>
          <w:szCs w:val="24"/>
        </w:rPr>
        <w:t xml:space="preserve"> </w:t>
      </w:r>
      <w:r w:rsidR="00E23AC7">
        <w:rPr>
          <w:sz w:val="24"/>
          <w:szCs w:val="24"/>
        </w:rPr>
        <w:t>p</w:t>
      </w:r>
      <w:r w:rsidRPr="00AB5C67">
        <w:rPr>
          <w:sz w:val="24"/>
          <w:szCs w:val="24"/>
        </w:rPr>
        <w:t xml:space="preserve">roduct/service demonstrates which what the business is serving to its customers. Sainsbury, for example, aims to provide all the household necessities with the best affordable price within a convenient time. During Covid-19, there was a fluctuation and shift to customer demand and service, and as a result, there was a strategic shift for Sainsbury's too. </w:t>
      </w:r>
    </w:p>
    <w:p w14:paraId="5FD8F5BF" w14:textId="33C24557" w:rsidR="00C8321F" w:rsidRDefault="00C8321F" w:rsidP="00C8321F">
      <w:pPr>
        <w:pStyle w:val="ListParagraph"/>
        <w:numPr>
          <w:ilvl w:val="0"/>
          <w:numId w:val="6"/>
        </w:numPr>
        <w:rPr>
          <w:sz w:val="24"/>
          <w:szCs w:val="24"/>
        </w:rPr>
      </w:pPr>
      <w:r w:rsidRPr="00E23AC7">
        <w:rPr>
          <w:b/>
          <w:bCs/>
          <w:sz w:val="24"/>
          <w:szCs w:val="24"/>
        </w:rPr>
        <w:t>Place:</w:t>
      </w:r>
      <w:r w:rsidRPr="00E23AC7">
        <w:rPr>
          <w:sz w:val="24"/>
          <w:szCs w:val="24"/>
        </w:rPr>
        <w:t xml:space="preserve"> </w:t>
      </w:r>
      <w:r w:rsidR="005F053C" w:rsidRPr="00E23AC7">
        <w:rPr>
          <w:sz w:val="24"/>
          <w:szCs w:val="24"/>
        </w:rPr>
        <w:t>T</w:t>
      </w:r>
      <w:r w:rsidRPr="00E23AC7">
        <w:rPr>
          <w:sz w:val="24"/>
          <w:szCs w:val="24"/>
        </w:rPr>
        <w:t xml:space="preserve">his is one of the main concerns for Sainsbury's. Due to Covid-19, there are regulatory restrictions while visiting the store, and thus Sainsbury's is looking for alternative options. The online platform is the possible solution as Sainsbury is looking for, and thus, there is a convenient point of online delivery channel, queue management outside the stores and online feedback and after-sales service introduced. (Rafiq, M. &amp; Ahmed, P. K, 2019). </w:t>
      </w:r>
    </w:p>
    <w:p w14:paraId="215899B3" w14:textId="6A3677D7" w:rsidR="00C8321F" w:rsidRDefault="00C8321F" w:rsidP="00C8321F">
      <w:pPr>
        <w:pStyle w:val="ListParagraph"/>
        <w:numPr>
          <w:ilvl w:val="0"/>
          <w:numId w:val="6"/>
        </w:numPr>
        <w:rPr>
          <w:sz w:val="24"/>
          <w:szCs w:val="24"/>
        </w:rPr>
      </w:pPr>
      <w:r w:rsidRPr="00E23AC7">
        <w:rPr>
          <w:b/>
          <w:bCs/>
          <w:sz w:val="24"/>
          <w:szCs w:val="24"/>
        </w:rPr>
        <w:t>Price:</w:t>
      </w:r>
      <w:r w:rsidRPr="00E23AC7">
        <w:rPr>
          <w:sz w:val="24"/>
          <w:szCs w:val="24"/>
        </w:rPr>
        <w:t xml:space="preserve"> </w:t>
      </w:r>
      <w:r w:rsidR="00E23AC7">
        <w:rPr>
          <w:sz w:val="24"/>
          <w:szCs w:val="24"/>
        </w:rPr>
        <w:t>m</w:t>
      </w:r>
      <w:r w:rsidRPr="00E23AC7">
        <w:rPr>
          <w:sz w:val="24"/>
          <w:szCs w:val="24"/>
        </w:rPr>
        <w:t>arket penetration through reasonable price determination was one of the main strengths of Sainsbury. But there are still risks as the earning of the customers has decreased because of economic slowdown due to COVID-19.</w:t>
      </w:r>
    </w:p>
    <w:p w14:paraId="4C357796" w14:textId="1785D395" w:rsidR="00E23AC7" w:rsidRDefault="00C8321F" w:rsidP="00E23AC7">
      <w:pPr>
        <w:pStyle w:val="ListParagraph"/>
        <w:numPr>
          <w:ilvl w:val="0"/>
          <w:numId w:val="6"/>
        </w:numPr>
        <w:rPr>
          <w:sz w:val="24"/>
          <w:szCs w:val="24"/>
        </w:rPr>
      </w:pPr>
      <w:r w:rsidRPr="00E23AC7">
        <w:rPr>
          <w:b/>
          <w:bCs/>
          <w:sz w:val="24"/>
          <w:szCs w:val="24"/>
        </w:rPr>
        <w:t>Promotion:</w:t>
      </w:r>
      <w:r w:rsidRPr="00E23AC7">
        <w:rPr>
          <w:sz w:val="24"/>
          <w:szCs w:val="24"/>
        </w:rPr>
        <w:t xml:space="preserve"> </w:t>
      </w:r>
      <w:r w:rsidR="005F053C" w:rsidRPr="00E23AC7">
        <w:rPr>
          <w:sz w:val="24"/>
          <w:szCs w:val="24"/>
        </w:rPr>
        <w:t>P</w:t>
      </w:r>
      <w:r w:rsidRPr="00E23AC7">
        <w:rPr>
          <w:sz w:val="24"/>
          <w:szCs w:val="24"/>
        </w:rPr>
        <w:t xml:space="preserve">romotion can be another form of marketing which helps in maintaining a relationship with the customers. Because of Covid-19, the main interaction point with the customers has changed. The most challenging thing was to understand what customers expect and how they can meet up their expectations while maintaining the safety and security of the employees and customers. Communicating with the customers and engaging them in decision making is the most challenging than ever. </w:t>
      </w:r>
    </w:p>
    <w:p w14:paraId="1555107F" w14:textId="23A443A3" w:rsidR="00C8321F" w:rsidRDefault="00C8321F" w:rsidP="00C8321F">
      <w:pPr>
        <w:pStyle w:val="ListParagraph"/>
        <w:numPr>
          <w:ilvl w:val="0"/>
          <w:numId w:val="6"/>
        </w:numPr>
        <w:rPr>
          <w:sz w:val="24"/>
          <w:szCs w:val="24"/>
        </w:rPr>
      </w:pPr>
      <w:r w:rsidRPr="00E23AC7">
        <w:rPr>
          <w:b/>
          <w:bCs/>
          <w:sz w:val="24"/>
          <w:szCs w:val="24"/>
        </w:rPr>
        <w:t>Physical evidence:</w:t>
      </w:r>
      <w:r w:rsidRPr="00E23AC7">
        <w:rPr>
          <w:sz w:val="24"/>
          <w:szCs w:val="24"/>
        </w:rPr>
        <w:t xml:space="preserve"> </w:t>
      </w:r>
      <w:r w:rsidR="00E23AC7" w:rsidRPr="00E23AC7">
        <w:rPr>
          <w:sz w:val="24"/>
          <w:szCs w:val="24"/>
        </w:rPr>
        <w:t xml:space="preserve"> </w:t>
      </w:r>
      <w:r w:rsidRPr="00E23AC7">
        <w:rPr>
          <w:sz w:val="24"/>
          <w:szCs w:val="24"/>
        </w:rPr>
        <w:t xml:space="preserve">Managing the physical stores during COVID was one of the key challenges as there were restrictions regarding in-store visits and operation. It is hampering the smooth interaction between employees and customers. </w:t>
      </w:r>
    </w:p>
    <w:p w14:paraId="7B6683E4" w14:textId="6BE86DA3" w:rsidR="00C8321F" w:rsidRPr="00E23AC7" w:rsidRDefault="00C8321F" w:rsidP="00C8321F">
      <w:pPr>
        <w:pStyle w:val="ListParagraph"/>
        <w:numPr>
          <w:ilvl w:val="0"/>
          <w:numId w:val="6"/>
        </w:numPr>
        <w:rPr>
          <w:sz w:val="24"/>
          <w:szCs w:val="24"/>
        </w:rPr>
      </w:pPr>
      <w:r w:rsidRPr="00E23AC7">
        <w:rPr>
          <w:b/>
          <w:bCs/>
          <w:sz w:val="24"/>
          <w:szCs w:val="24"/>
        </w:rPr>
        <w:lastRenderedPageBreak/>
        <w:t>People:</w:t>
      </w:r>
      <w:r w:rsidRPr="00E23AC7">
        <w:rPr>
          <w:sz w:val="24"/>
          <w:szCs w:val="24"/>
        </w:rPr>
        <w:t xml:space="preserve"> </w:t>
      </w:r>
      <w:r w:rsidR="00E23AC7" w:rsidRPr="00E23AC7">
        <w:rPr>
          <w:sz w:val="24"/>
          <w:szCs w:val="24"/>
        </w:rPr>
        <w:t>I</w:t>
      </w:r>
      <w:r w:rsidRPr="00E23AC7">
        <w:rPr>
          <w:sz w:val="24"/>
          <w:szCs w:val="24"/>
        </w:rPr>
        <w:t xml:space="preserve">n this pandemic situation, the frontline workers of Sainsbury's played a significant role. Store employees, delivery man, were in the riskiest zone. Apart from that, back-office employees worked really very hard in developing a solid online platform. </w:t>
      </w:r>
    </w:p>
    <w:p w14:paraId="26DEC508" w14:textId="2E45B904" w:rsidR="00C8321F" w:rsidRPr="00E23AC7" w:rsidRDefault="00C8321F" w:rsidP="00C8321F">
      <w:pPr>
        <w:pStyle w:val="ListParagraph"/>
        <w:numPr>
          <w:ilvl w:val="0"/>
          <w:numId w:val="6"/>
        </w:numPr>
        <w:rPr>
          <w:sz w:val="24"/>
          <w:szCs w:val="24"/>
        </w:rPr>
      </w:pPr>
      <w:r w:rsidRPr="00E23AC7">
        <w:rPr>
          <w:b/>
          <w:bCs/>
          <w:sz w:val="24"/>
          <w:szCs w:val="24"/>
        </w:rPr>
        <w:t>Process:</w:t>
      </w:r>
      <w:r w:rsidRPr="00E23AC7">
        <w:rPr>
          <w:sz w:val="24"/>
          <w:szCs w:val="24"/>
        </w:rPr>
        <w:t xml:space="preserve"> </w:t>
      </w:r>
      <w:r w:rsidR="005F053C" w:rsidRPr="00E23AC7">
        <w:rPr>
          <w:sz w:val="24"/>
          <w:szCs w:val="24"/>
        </w:rPr>
        <w:t>T</w:t>
      </w:r>
      <w:r w:rsidRPr="00E23AC7">
        <w:rPr>
          <w:sz w:val="24"/>
          <w:szCs w:val="24"/>
        </w:rPr>
        <w:t>hough the process that Sainsbury's is following has changed, at first it seemed complicated and took some time in coordinating the supply and demand for the customers through home delivery service. (Anon,2010).</w:t>
      </w:r>
    </w:p>
    <w:p w14:paraId="17CF09F5" w14:textId="77777777" w:rsidR="00E7019F" w:rsidRPr="00CA6202" w:rsidRDefault="00E7019F" w:rsidP="00C8321F"/>
    <w:p w14:paraId="77605B5B" w14:textId="158BA1A4" w:rsidR="00E7019F" w:rsidRPr="00E23AC7" w:rsidRDefault="00C8321F" w:rsidP="00E7019F">
      <w:pPr>
        <w:rPr>
          <w:b/>
          <w:bCs/>
          <w:sz w:val="24"/>
          <w:szCs w:val="24"/>
        </w:rPr>
      </w:pPr>
      <w:r w:rsidRPr="00E23AC7">
        <w:rPr>
          <w:b/>
          <w:bCs/>
          <w:sz w:val="24"/>
          <w:szCs w:val="24"/>
        </w:rPr>
        <w:t>Apart from the 7ps, SWOT analysis can also be done to understand Sainsbury's control and quality system.</w:t>
      </w:r>
    </w:p>
    <w:p w14:paraId="08F7BC8E" w14:textId="77777777" w:rsidR="00E23AC7" w:rsidRDefault="00E23AC7" w:rsidP="00E7019F"/>
    <w:p w14:paraId="5D350D2D" w14:textId="77777777" w:rsidR="00510873" w:rsidRDefault="00E7019F" w:rsidP="00C8321F">
      <w:r w:rsidRPr="00E7019F">
        <w:drawing>
          <wp:inline distT="0" distB="0" distL="0" distR="0" wp14:anchorId="5DD807FE" wp14:editId="20CB31E4">
            <wp:extent cx="5731510" cy="6255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6255385"/>
                    </a:xfrm>
                    <a:prstGeom prst="rect">
                      <a:avLst/>
                    </a:prstGeom>
                    <a:noFill/>
                    <a:ln>
                      <a:noFill/>
                    </a:ln>
                  </pic:spPr>
                </pic:pic>
              </a:graphicData>
            </a:graphic>
          </wp:inline>
        </w:drawing>
      </w:r>
    </w:p>
    <w:p w14:paraId="3E04A896" w14:textId="604F4C75" w:rsidR="00C8321F" w:rsidRPr="00510873" w:rsidRDefault="00510873" w:rsidP="00C8321F">
      <w:pPr>
        <w:rPr>
          <w:sz w:val="24"/>
          <w:szCs w:val="24"/>
        </w:rPr>
      </w:pPr>
      <w:r w:rsidRPr="00510873">
        <w:rPr>
          <w:sz w:val="24"/>
          <w:szCs w:val="24"/>
        </w:rPr>
        <w:lastRenderedPageBreak/>
        <w:drawing>
          <wp:inline distT="0" distB="0" distL="0" distR="0" wp14:anchorId="59F07E7B" wp14:editId="7BD6DFAA">
            <wp:extent cx="5731510" cy="419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19100"/>
                    </a:xfrm>
                    <a:prstGeom prst="rect">
                      <a:avLst/>
                    </a:prstGeom>
                    <a:noFill/>
                    <a:ln>
                      <a:noFill/>
                    </a:ln>
                  </pic:spPr>
                </pic:pic>
              </a:graphicData>
            </a:graphic>
          </wp:inline>
        </w:drawing>
      </w:r>
    </w:p>
    <w:p w14:paraId="53C45031" w14:textId="491BCBF3" w:rsidR="00C8321F" w:rsidRDefault="00C8321F" w:rsidP="00C8321F">
      <w:pPr>
        <w:rPr>
          <w:sz w:val="24"/>
          <w:szCs w:val="24"/>
        </w:rPr>
      </w:pPr>
      <w:r w:rsidRPr="00510873">
        <w:rPr>
          <w:sz w:val="24"/>
          <w:szCs w:val="24"/>
        </w:rPr>
        <w:t xml:space="preserve">The current situation demands different strategic initiatives from the organisation, and Sainsbury is flexible regarding such changes. To gain insight regarding customer experience, Sainsbury's has done its consumer mapping. Priorities have been set to maintain the safety and security of the customers and employees. Following are the key measures which Sainsbury's has undertook, </w:t>
      </w:r>
    </w:p>
    <w:p w14:paraId="2D454F81" w14:textId="2E2BFF03" w:rsidR="00C8321F" w:rsidRPr="00357233" w:rsidRDefault="00C8321F" w:rsidP="00C8321F">
      <w:pPr>
        <w:pStyle w:val="ListParagraph"/>
        <w:numPr>
          <w:ilvl w:val="0"/>
          <w:numId w:val="7"/>
        </w:numPr>
        <w:rPr>
          <w:sz w:val="24"/>
          <w:szCs w:val="24"/>
        </w:rPr>
      </w:pPr>
      <w:r w:rsidRPr="00357233">
        <w:rPr>
          <w:sz w:val="24"/>
          <w:szCs w:val="24"/>
        </w:rPr>
        <w:t xml:space="preserve">As an initial step to stopping hoarding, Sainsbury has set the number of same category products that any customer can buy. For example, maximum 3 of any grocery items and 2 of any high demand goods were permitted to buy. </w:t>
      </w:r>
    </w:p>
    <w:p w14:paraId="5707CA53" w14:textId="164FFAEB" w:rsidR="00C8321F" w:rsidRPr="00357233" w:rsidRDefault="00C8321F" w:rsidP="00C8321F">
      <w:pPr>
        <w:pStyle w:val="ListParagraph"/>
        <w:numPr>
          <w:ilvl w:val="0"/>
          <w:numId w:val="7"/>
        </w:numPr>
        <w:rPr>
          <w:sz w:val="24"/>
          <w:szCs w:val="24"/>
        </w:rPr>
      </w:pPr>
      <w:r w:rsidRPr="00357233">
        <w:rPr>
          <w:sz w:val="24"/>
          <w:szCs w:val="24"/>
        </w:rPr>
        <w:t xml:space="preserve">To ensure social distancing Sainsbury's has set the code system. A specific number of customers having codes can enter the stores at a specific time.  </w:t>
      </w:r>
    </w:p>
    <w:p w14:paraId="60E9B069" w14:textId="42A6CCBB" w:rsidR="00C8321F" w:rsidRPr="00357233" w:rsidRDefault="00C8321F" w:rsidP="00C8321F">
      <w:pPr>
        <w:pStyle w:val="ListParagraph"/>
        <w:numPr>
          <w:ilvl w:val="0"/>
          <w:numId w:val="7"/>
        </w:numPr>
        <w:rPr>
          <w:sz w:val="24"/>
          <w:szCs w:val="24"/>
        </w:rPr>
      </w:pPr>
      <w:r w:rsidRPr="00357233">
        <w:rPr>
          <w:sz w:val="24"/>
          <w:szCs w:val="24"/>
        </w:rPr>
        <w:t>Stores were kept open only for specific hours.</w:t>
      </w:r>
    </w:p>
    <w:p w14:paraId="00219952" w14:textId="17068600" w:rsidR="00C8321F" w:rsidRPr="00357233" w:rsidRDefault="00C8321F" w:rsidP="00C8321F">
      <w:pPr>
        <w:pStyle w:val="ListParagraph"/>
        <w:numPr>
          <w:ilvl w:val="0"/>
          <w:numId w:val="7"/>
        </w:numPr>
        <w:rPr>
          <w:sz w:val="24"/>
          <w:szCs w:val="24"/>
        </w:rPr>
      </w:pPr>
      <w:r w:rsidRPr="00357233">
        <w:rPr>
          <w:sz w:val="24"/>
          <w:szCs w:val="24"/>
        </w:rPr>
        <w:t xml:space="preserve">Elderly customers were provided free home delivery services with proper care. </w:t>
      </w:r>
    </w:p>
    <w:p w14:paraId="240384DB" w14:textId="7A4F7040" w:rsidR="00C8321F" w:rsidRPr="00357233" w:rsidRDefault="00C8321F" w:rsidP="00C8321F">
      <w:pPr>
        <w:pStyle w:val="ListParagraph"/>
        <w:numPr>
          <w:ilvl w:val="0"/>
          <w:numId w:val="7"/>
        </w:numPr>
        <w:rPr>
          <w:sz w:val="24"/>
          <w:szCs w:val="24"/>
        </w:rPr>
      </w:pPr>
      <w:r w:rsidRPr="00357233">
        <w:rPr>
          <w:sz w:val="24"/>
          <w:szCs w:val="24"/>
        </w:rPr>
        <w:t>Essential items were prioritised, and thus counters for fresh foods and cafes were closed to make sure customers are getting essential goods.</w:t>
      </w:r>
    </w:p>
    <w:p w14:paraId="360C8387" w14:textId="472E843F" w:rsidR="00C8321F" w:rsidRPr="00357233" w:rsidRDefault="00C8321F" w:rsidP="00C8321F">
      <w:pPr>
        <w:pStyle w:val="ListParagraph"/>
        <w:numPr>
          <w:ilvl w:val="0"/>
          <w:numId w:val="7"/>
        </w:numPr>
        <w:rPr>
          <w:sz w:val="24"/>
          <w:szCs w:val="24"/>
        </w:rPr>
      </w:pPr>
      <w:r w:rsidRPr="00357233">
        <w:rPr>
          <w:sz w:val="24"/>
          <w:szCs w:val="24"/>
        </w:rPr>
        <w:t>The number of click and collection point for online delivery has increased significantly.</w:t>
      </w:r>
    </w:p>
    <w:p w14:paraId="191E9C3A" w14:textId="77777777" w:rsidR="00C8321F" w:rsidRPr="00357233" w:rsidRDefault="00C8321F" w:rsidP="00C8321F">
      <w:pPr>
        <w:pStyle w:val="ListParagraph"/>
        <w:numPr>
          <w:ilvl w:val="0"/>
          <w:numId w:val="7"/>
        </w:numPr>
        <w:rPr>
          <w:sz w:val="24"/>
          <w:szCs w:val="24"/>
        </w:rPr>
      </w:pPr>
      <w:r w:rsidRPr="00357233">
        <w:rPr>
          <w:sz w:val="24"/>
          <w:szCs w:val="24"/>
        </w:rPr>
        <w:t>Delivery persons are provided with proper safety measures like PPE, sanitisers, disinfectants etc. (Rafiq, M. &amp; Ahmed, P. K, 2019)</w:t>
      </w:r>
    </w:p>
    <w:p w14:paraId="465C09CD" w14:textId="2B585EEB" w:rsidR="00C8321F" w:rsidRPr="00357233" w:rsidRDefault="00C8321F" w:rsidP="00C8321F">
      <w:pPr>
        <w:rPr>
          <w:sz w:val="24"/>
          <w:szCs w:val="24"/>
        </w:rPr>
      </w:pPr>
      <w:r w:rsidRPr="00357233">
        <w:rPr>
          <w:sz w:val="24"/>
          <w:szCs w:val="24"/>
        </w:rPr>
        <w:t xml:space="preserve">As the normal flow of business has been hampered, Sainsbury's is making sure that customer satisfaction and quality service along with CRM has been maintained rather simply selling the products. In this case, the following steps are being taken, </w:t>
      </w:r>
    </w:p>
    <w:p w14:paraId="53F0E82B" w14:textId="32149A66" w:rsidR="00C8321F" w:rsidRPr="00357233" w:rsidRDefault="00C8321F" w:rsidP="00C8321F">
      <w:pPr>
        <w:pStyle w:val="ListParagraph"/>
        <w:numPr>
          <w:ilvl w:val="0"/>
          <w:numId w:val="8"/>
        </w:numPr>
        <w:rPr>
          <w:sz w:val="24"/>
          <w:szCs w:val="24"/>
        </w:rPr>
      </w:pPr>
      <w:r w:rsidRPr="00357233">
        <w:rPr>
          <w:sz w:val="24"/>
          <w:szCs w:val="24"/>
        </w:rPr>
        <w:t xml:space="preserve">Customers are being segmented like- elder and vulnerable so that their needs and demands can be served immediately. This is another step of creating a bond among organisation and customers. </w:t>
      </w:r>
    </w:p>
    <w:p w14:paraId="5C07ACA2" w14:textId="6987EE55" w:rsidR="00C8321F" w:rsidRPr="00357233" w:rsidRDefault="00C8321F" w:rsidP="00C8321F">
      <w:pPr>
        <w:pStyle w:val="ListParagraph"/>
        <w:numPr>
          <w:ilvl w:val="0"/>
          <w:numId w:val="8"/>
        </w:numPr>
        <w:rPr>
          <w:sz w:val="24"/>
          <w:szCs w:val="24"/>
        </w:rPr>
      </w:pPr>
      <w:r w:rsidRPr="00357233">
        <w:rPr>
          <w:sz w:val="24"/>
          <w:szCs w:val="24"/>
        </w:rPr>
        <w:t xml:space="preserve">The restriction that Sainsbury has put so that customers cannot hoard products is another example of their sense of responsibility. Customers are now more relieved about the availability, and thus brand image has also increased. </w:t>
      </w:r>
    </w:p>
    <w:p w14:paraId="2D76BC16" w14:textId="6D4DE987" w:rsidR="00C8321F" w:rsidRDefault="00C8321F" w:rsidP="00C8321F">
      <w:pPr>
        <w:pStyle w:val="ListParagraph"/>
        <w:numPr>
          <w:ilvl w:val="0"/>
          <w:numId w:val="8"/>
        </w:numPr>
        <w:rPr>
          <w:sz w:val="24"/>
          <w:szCs w:val="24"/>
        </w:rPr>
      </w:pPr>
      <w:r w:rsidRPr="00357233">
        <w:rPr>
          <w:sz w:val="24"/>
          <w:szCs w:val="24"/>
        </w:rPr>
        <w:t xml:space="preserve">The home delivery services with proper precautions that Sainsbury's is providing is giving customers relief. The little efforts that Sainsbury's is giving are </w:t>
      </w:r>
      <w:r w:rsidR="00357233" w:rsidRPr="00357233">
        <w:rPr>
          <w:sz w:val="24"/>
          <w:szCs w:val="24"/>
        </w:rPr>
        <w:t>serving</w:t>
      </w:r>
      <w:r w:rsidRPr="00357233">
        <w:rPr>
          <w:sz w:val="24"/>
          <w:szCs w:val="24"/>
        </w:rPr>
        <w:t xml:space="preserve"> as a positive marketing effort. (Anon,2010).</w:t>
      </w:r>
    </w:p>
    <w:p w14:paraId="69AEDBED" w14:textId="5793242E" w:rsidR="00357233" w:rsidRPr="00CA6202" w:rsidRDefault="00357233" w:rsidP="00C8321F">
      <w:r w:rsidRPr="00357233">
        <w:drawing>
          <wp:inline distT="0" distB="0" distL="0" distR="0" wp14:anchorId="4F46E6CD" wp14:editId="566A5CF5">
            <wp:extent cx="5731510" cy="419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19100"/>
                    </a:xfrm>
                    <a:prstGeom prst="rect">
                      <a:avLst/>
                    </a:prstGeom>
                    <a:noFill/>
                    <a:ln>
                      <a:noFill/>
                    </a:ln>
                  </pic:spPr>
                </pic:pic>
              </a:graphicData>
            </a:graphic>
          </wp:inline>
        </w:drawing>
      </w:r>
    </w:p>
    <w:p w14:paraId="73F29108" w14:textId="72ED4155" w:rsidR="00C8321F" w:rsidRPr="00357233" w:rsidRDefault="00C8321F" w:rsidP="00C8321F">
      <w:pPr>
        <w:rPr>
          <w:sz w:val="24"/>
          <w:szCs w:val="24"/>
        </w:rPr>
      </w:pPr>
      <w:r w:rsidRPr="00357233">
        <w:rPr>
          <w:b/>
          <w:bCs/>
          <w:sz w:val="24"/>
          <w:szCs w:val="24"/>
        </w:rPr>
        <w:t>Reliability:</w:t>
      </w:r>
      <w:r w:rsidRPr="00357233">
        <w:rPr>
          <w:sz w:val="24"/>
          <w:szCs w:val="24"/>
        </w:rPr>
        <w:t xml:space="preserve"> in this present situation what customers are seeking for is the reliable source of products through which they can ensure that the health and safety issues of customers are their responsibility. By ensuring purchase limit, product availability, increased service points, online </w:t>
      </w:r>
      <w:r w:rsidR="00357233" w:rsidRPr="00357233">
        <w:rPr>
          <w:sz w:val="24"/>
          <w:szCs w:val="24"/>
        </w:rPr>
        <w:t>interaction,</w:t>
      </w:r>
      <w:r w:rsidRPr="00357233">
        <w:rPr>
          <w:sz w:val="24"/>
          <w:szCs w:val="24"/>
        </w:rPr>
        <w:t xml:space="preserve"> and feedback separate time slots for elderly and vulnerable indicates the point of reliability. </w:t>
      </w:r>
    </w:p>
    <w:p w14:paraId="3BB2D804" w14:textId="01ECA7B5" w:rsidR="00C8321F" w:rsidRPr="00357233" w:rsidRDefault="00C8321F" w:rsidP="00C8321F">
      <w:pPr>
        <w:rPr>
          <w:sz w:val="24"/>
          <w:szCs w:val="24"/>
        </w:rPr>
      </w:pPr>
      <w:r w:rsidRPr="00357233">
        <w:rPr>
          <w:b/>
          <w:bCs/>
          <w:sz w:val="24"/>
          <w:szCs w:val="24"/>
        </w:rPr>
        <w:lastRenderedPageBreak/>
        <w:t>Assurance:</w:t>
      </w:r>
      <w:r w:rsidRPr="00357233">
        <w:rPr>
          <w:sz w:val="24"/>
          <w:szCs w:val="24"/>
        </w:rPr>
        <w:t xml:space="preserve"> The facilities and precautionary measures that Sainsbury's is providing through providing PPE, disinfectants are </w:t>
      </w:r>
      <w:r w:rsidR="00357233" w:rsidRPr="00357233">
        <w:rPr>
          <w:sz w:val="24"/>
          <w:szCs w:val="24"/>
        </w:rPr>
        <w:t>assuring</w:t>
      </w:r>
      <w:r w:rsidRPr="00357233">
        <w:rPr>
          <w:sz w:val="24"/>
          <w:szCs w:val="24"/>
        </w:rPr>
        <w:t xml:space="preserve"> customers </w:t>
      </w:r>
      <w:r w:rsidR="00357233" w:rsidRPr="00357233">
        <w:rPr>
          <w:sz w:val="24"/>
          <w:szCs w:val="24"/>
        </w:rPr>
        <w:t>and</w:t>
      </w:r>
      <w:r w:rsidRPr="00357233">
        <w:rPr>
          <w:sz w:val="24"/>
          <w:szCs w:val="24"/>
        </w:rPr>
        <w:t xml:space="preserve"> the delivery persons regarding safety and hygiene. (Rafiq, M. &amp; Ahmed, P. K, 2019)</w:t>
      </w:r>
    </w:p>
    <w:p w14:paraId="5715F1E2" w14:textId="77777777" w:rsidR="00C8321F" w:rsidRPr="00357233" w:rsidRDefault="00C8321F" w:rsidP="00C8321F">
      <w:pPr>
        <w:rPr>
          <w:sz w:val="24"/>
          <w:szCs w:val="24"/>
        </w:rPr>
      </w:pPr>
      <w:r w:rsidRPr="00357233">
        <w:rPr>
          <w:b/>
          <w:bCs/>
          <w:sz w:val="24"/>
          <w:szCs w:val="24"/>
        </w:rPr>
        <w:t>Tangibility:</w:t>
      </w:r>
      <w:r w:rsidRPr="00357233">
        <w:rPr>
          <w:sz w:val="24"/>
          <w:szCs w:val="24"/>
        </w:rPr>
        <w:t xml:space="preserve"> in-store services along with online service, selves full of essential items, home delivery services, complimentary hygiene products are giving customers assurance regarding the brand image and organisational structure.</w:t>
      </w:r>
    </w:p>
    <w:p w14:paraId="7FED6289" w14:textId="77777777" w:rsidR="00C8321F" w:rsidRPr="00357233" w:rsidRDefault="00C8321F" w:rsidP="00C8321F">
      <w:pPr>
        <w:rPr>
          <w:sz w:val="24"/>
          <w:szCs w:val="24"/>
        </w:rPr>
      </w:pPr>
      <w:r w:rsidRPr="00357233">
        <w:rPr>
          <w:b/>
          <w:bCs/>
          <w:sz w:val="24"/>
          <w:szCs w:val="24"/>
        </w:rPr>
        <w:t>Empathy:</w:t>
      </w:r>
      <w:r w:rsidRPr="00357233">
        <w:rPr>
          <w:sz w:val="24"/>
          <w:szCs w:val="24"/>
        </w:rPr>
        <w:t xml:space="preserve"> Empathy understands others from their point of view. Sainsbury, in this case, is trying to understand the needs of elder and vulnerable, keeping separate segments for them, customised service is also being provided through online service. </w:t>
      </w:r>
    </w:p>
    <w:p w14:paraId="50EA1023" w14:textId="2CC765E6" w:rsidR="00C8321F" w:rsidRDefault="00C8321F" w:rsidP="00C8321F">
      <w:pPr>
        <w:rPr>
          <w:sz w:val="24"/>
          <w:szCs w:val="24"/>
        </w:rPr>
      </w:pPr>
      <w:r w:rsidRPr="00357233">
        <w:rPr>
          <w:b/>
          <w:bCs/>
          <w:sz w:val="24"/>
          <w:szCs w:val="24"/>
        </w:rPr>
        <w:t>Responsiveness:</w:t>
      </w:r>
      <w:r w:rsidRPr="00357233">
        <w:rPr>
          <w:sz w:val="24"/>
          <w:szCs w:val="24"/>
        </w:rPr>
        <w:t xml:space="preserve"> Sainsbury's is responsive enough to this present situation with taking up to date measures, technological, strategic decision making, investment on technology etc. customers are also giving positive response in this case. (Tseng, S.-M. &amp; Wu, P.-H., 2014).</w:t>
      </w:r>
    </w:p>
    <w:p w14:paraId="789D0157" w14:textId="77777777" w:rsidR="00357233" w:rsidRPr="00357233" w:rsidRDefault="00357233" w:rsidP="00C8321F">
      <w:pPr>
        <w:rPr>
          <w:sz w:val="24"/>
          <w:szCs w:val="24"/>
        </w:rPr>
      </w:pPr>
    </w:p>
    <w:p w14:paraId="69117C45" w14:textId="71070443" w:rsidR="00C8321F" w:rsidRPr="00CA6202" w:rsidRDefault="00357233" w:rsidP="00C8321F">
      <w:r w:rsidRPr="00357233">
        <w:drawing>
          <wp:inline distT="0" distB="0" distL="0" distR="0" wp14:anchorId="1B01269A" wp14:editId="2FB35069">
            <wp:extent cx="5731510" cy="3714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71475"/>
                    </a:xfrm>
                    <a:prstGeom prst="rect">
                      <a:avLst/>
                    </a:prstGeom>
                    <a:noFill/>
                    <a:ln>
                      <a:noFill/>
                    </a:ln>
                  </pic:spPr>
                </pic:pic>
              </a:graphicData>
            </a:graphic>
          </wp:inline>
        </w:drawing>
      </w:r>
      <w:r w:rsidR="00C8321F" w:rsidRPr="00357233">
        <w:rPr>
          <w:sz w:val="24"/>
          <w:szCs w:val="24"/>
        </w:rPr>
        <w:t xml:space="preserve">No matter what the market situation, maximising the customer values and benefit is the key to every business success. Situations like Covid-19 on which organisation has no control makes the organisation think differently and take new initiatives. Changes in customer relationship management, service quality and delivery system change along with core values and business environment. Customer engagement in any situation is very crucial for any organisational success because it will help in retaining the brand image. Sainsbury's by taking different initiatives, is trying to maintain this. There has been significant development on the online performance and customer relationship management which will </w:t>
      </w:r>
      <w:r w:rsidRPr="00357233">
        <w:rPr>
          <w:sz w:val="24"/>
          <w:szCs w:val="24"/>
        </w:rPr>
        <w:t>be</w:t>
      </w:r>
      <w:r w:rsidR="00C8321F" w:rsidRPr="00357233">
        <w:rPr>
          <w:sz w:val="24"/>
          <w:szCs w:val="24"/>
        </w:rPr>
        <w:t xml:space="preserve"> a positive sign for Sainsbury's.</w:t>
      </w:r>
      <w:r w:rsidR="00C8321F" w:rsidRPr="00CA6202">
        <w:t xml:space="preserve"> </w:t>
      </w:r>
    </w:p>
    <w:p w14:paraId="5ED94718" w14:textId="77777777" w:rsidR="00C8321F" w:rsidRPr="00CA6202" w:rsidRDefault="00C8321F" w:rsidP="00C8321F"/>
    <w:p w14:paraId="1E3923FD" w14:textId="77777777" w:rsidR="00C8321F" w:rsidRPr="00CA6202" w:rsidRDefault="00C8321F" w:rsidP="00C8321F"/>
    <w:p w14:paraId="09B92686" w14:textId="77777777" w:rsidR="00C8321F" w:rsidRPr="00CA6202" w:rsidRDefault="00C8321F" w:rsidP="00C8321F"/>
    <w:p w14:paraId="020123BB" w14:textId="77777777" w:rsidR="00C8321F" w:rsidRPr="00CA6202" w:rsidRDefault="00C8321F" w:rsidP="00C8321F"/>
    <w:p w14:paraId="0CBFCAD0" w14:textId="46C46118" w:rsidR="00C8321F" w:rsidRDefault="00C8321F" w:rsidP="00C8321F"/>
    <w:p w14:paraId="76CDB746" w14:textId="4CFCE54D" w:rsidR="00357233" w:rsidRDefault="00357233" w:rsidP="00C8321F"/>
    <w:p w14:paraId="1CF591F8" w14:textId="13ED8627" w:rsidR="00357233" w:rsidRDefault="00357233" w:rsidP="00C8321F"/>
    <w:p w14:paraId="1A403C58" w14:textId="2D57BBF5" w:rsidR="00357233" w:rsidRDefault="00357233" w:rsidP="00C8321F"/>
    <w:p w14:paraId="19D2847E" w14:textId="3C318B1F" w:rsidR="00357233" w:rsidRDefault="00357233" w:rsidP="00C8321F"/>
    <w:p w14:paraId="53B30AB0" w14:textId="16ADE765" w:rsidR="00357233" w:rsidRDefault="00357233" w:rsidP="00C8321F"/>
    <w:p w14:paraId="2892BEEC" w14:textId="20B3242D" w:rsidR="00357233" w:rsidRDefault="00357233" w:rsidP="00C8321F"/>
    <w:p w14:paraId="4CA4C244" w14:textId="77777777" w:rsidR="00C8321F" w:rsidRPr="00CA6202" w:rsidRDefault="00C8321F" w:rsidP="00C8321F"/>
    <w:p w14:paraId="3EDCE829" w14:textId="1BCC41EB" w:rsidR="00C8321F" w:rsidRPr="00357233" w:rsidRDefault="00357233" w:rsidP="00C8321F">
      <w:pPr>
        <w:rPr>
          <w:sz w:val="24"/>
          <w:szCs w:val="24"/>
        </w:rPr>
      </w:pPr>
      <w:r w:rsidRPr="00357233">
        <w:lastRenderedPageBreak/>
        <w:drawing>
          <wp:inline distT="0" distB="0" distL="0" distR="0" wp14:anchorId="374BCB50" wp14:editId="6AA441D1">
            <wp:extent cx="5731510" cy="419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19100"/>
                    </a:xfrm>
                    <a:prstGeom prst="rect">
                      <a:avLst/>
                    </a:prstGeom>
                    <a:noFill/>
                    <a:ln>
                      <a:noFill/>
                    </a:ln>
                  </pic:spPr>
                </pic:pic>
              </a:graphicData>
            </a:graphic>
          </wp:inline>
        </w:drawing>
      </w:r>
      <w:r w:rsidR="00C8321F" w:rsidRPr="00357233">
        <w:rPr>
          <w:sz w:val="24"/>
          <w:szCs w:val="24"/>
        </w:rPr>
        <w:t xml:space="preserve">Anon., n.d. Marketing Theories-SWOT Analysis. Professional Academy. Available at </w:t>
      </w:r>
      <w:hyperlink r:id="rId24" w:history="1">
        <w:r w:rsidRPr="00724F4E">
          <w:rPr>
            <w:rStyle w:val="Hyperlink"/>
            <w:sz w:val="24"/>
            <w:szCs w:val="24"/>
          </w:rPr>
          <w:t>https://www.professionalacademy.com/blogs-and-advice/marketing-theories---swot-analysis</w:t>
        </w:r>
      </w:hyperlink>
      <w:r>
        <w:rPr>
          <w:sz w:val="24"/>
          <w:szCs w:val="24"/>
        </w:rPr>
        <w:t xml:space="preserve"> </w:t>
      </w:r>
    </w:p>
    <w:p w14:paraId="3BC347B5" w14:textId="72E90D25" w:rsidR="00C8321F" w:rsidRPr="00357233" w:rsidRDefault="00C8321F" w:rsidP="00C8321F">
      <w:pPr>
        <w:rPr>
          <w:sz w:val="24"/>
          <w:szCs w:val="24"/>
        </w:rPr>
      </w:pPr>
      <w:r w:rsidRPr="00357233">
        <w:rPr>
          <w:sz w:val="24"/>
          <w:szCs w:val="24"/>
        </w:rPr>
        <w:t xml:space="preserve">Anon., n.d. Marketing theories-The Marketing Mix-From 4P's to 7P's. Professional Academy. Available at </w:t>
      </w:r>
      <w:hyperlink r:id="rId25" w:history="1">
        <w:r w:rsidR="00357233" w:rsidRPr="00724F4E">
          <w:rPr>
            <w:rStyle w:val="Hyperlink"/>
            <w:sz w:val="24"/>
            <w:szCs w:val="24"/>
          </w:rPr>
          <w:t>https://www.professionalacademy.com/blogs-and-advice/marketing-theories---the-marketing-mix---from-4-p-s-to-7-p-s</w:t>
        </w:r>
      </w:hyperlink>
      <w:r w:rsidR="00357233">
        <w:rPr>
          <w:sz w:val="24"/>
          <w:szCs w:val="24"/>
        </w:rPr>
        <w:t xml:space="preserve"> </w:t>
      </w:r>
    </w:p>
    <w:p w14:paraId="4DA2CA49" w14:textId="068D39D0" w:rsidR="00C8321F" w:rsidRPr="00357233" w:rsidRDefault="00C8321F" w:rsidP="00C8321F">
      <w:pPr>
        <w:rPr>
          <w:sz w:val="24"/>
          <w:szCs w:val="24"/>
        </w:rPr>
      </w:pPr>
      <w:r w:rsidRPr="00357233">
        <w:rPr>
          <w:sz w:val="24"/>
          <w:szCs w:val="24"/>
        </w:rPr>
        <w:t xml:space="preserve">Buttle, F. &amp; Maklan, S., 2015. Customer Relationship Management. 3rd ed. </w:t>
      </w:r>
      <w:r w:rsidR="00357233" w:rsidRPr="00357233">
        <w:rPr>
          <w:sz w:val="24"/>
          <w:szCs w:val="24"/>
        </w:rPr>
        <w:t>s.l.: Routledge</w:t>
      </w:r>
      <w:r w:rsidRPr="00357233">
        <w:rPr>
          <w:sz w:val="24"/>
          <w:szCs w:val="24"/>
        </w:rPr>
        <w:t>.</w:t>
      </w:r>
    </w:p>
    <w:p w14:paraId="7937430F" w14:textId="77777777" w:rsidR="00C8321F" w:rsidRPr="00357233" w:rsidRDefault="00C8321F" w:rsidP="00C8321F">
      <w:pPr>
        <w:rPr>
          <w:sz w:val="24"/>
          <w:szCs w:val="24"/>
        </w:rPr>
      </w:pPr>
      <w:r w:rsidRPr="00357233">
        <w:rPr>
          <w:sz w:val="24"/>
          <w:szCs w:val="24"/>
        </w:rPr>
        <w:t>Išoraitė, M., 2016. Marketing Mix Theoretical Aspects. International Journal of Research – Granthaalayah, 4(6), pp. 25-37.</w:t>
      </w:r>
    </w:p>
    <w:p w14:paraId="58148FE8" w14:textId="2335B6CC" w:rsidR="00C8321F" w:rsidRPr="00357233" w:rsidRDefault="00C8321F" w:rsidP="00C8321F">
      <w:pPr>
        <w:rPr>
          <w:sz w:val="24"/>
          <w:szCs w:val="24"/>
        </w:rPr>
      </w:pPr>
      <w:r w:rsidRPr="00357233">
        <w:rPr>
          <w:sz w:val="24"/>
          <w:szCs w:val="24"/>
        </w:rPr>
        <w:t xml:space="preserve">P, M., n.d. Business Environment. Economics Discussion. Available at </w:t>
      </w:r>
      <w:hyperlink r:id="rId26" w:history="1">
        <w:r w:rsidR="00357233" w:rsidRPr="00724F4E">
          <w:rPr>
            <w:rStyle w:val="Hyperlink"/>
            <w:sz w:val="24"/>
            <w:szCs w:val="24"/>
          </w:rPr>
          <w:t>https://www.economicsdiscussion.net/business-environment/business-environment/32496</w:t>
        </w:r>
      </w:hyperlink>
      <w:r w:rsidR="00357233">
        <w:rPr>
          <w:sz w:val="24"/>
          <w:szCs w:val="24"/>
        </w:rPr>
        <w:t xml:space="preserve"> </w:t>
      </w:r>
    </w:p>
    <w:p w14:paraId="27E1A20E" w14:textId="77777777" w:rsidR="00C8321F" w:rsidRPr="00357233" w:rsidRDefault="00C8321F" w:rsidP="00C8321F">
      <w:pPr>
        <w:rPr>
          <w:sz w:val="24"/>
          <w:szCs w:val="24"/>
        </w:rPr>
      </w:pPr>
      <w:r w:rsidRPr="00357233">
        <w:rPr>
          <w:sz w:val="24"/>
          <w:szCs w:val="24"/>
        </w:rPr>
        <w:t>Rafiq, M. &amp; Ahmed, P. K., n.d. Using the 7Ps as a generic marketing mix: an exploratory survey of UK and European marketing academics. Marketing Intelligence and Planning, 3(9), pp. 4-15.</w:t>
      </w:r>
    </w:p>
    <w:p w14:paraId="1612C6B5" w14:textId="681DA092" w:rsidR="00C8321F" w:rsidRPr="00357233" w:rsidRDefault="00C8321F" w:rsidP="00C8321F">
      <w:pPr>
        <w:rPr>
          <w:sz w:val="24"/>
          <w:szCs w:val="24"/>
        </w:rPr>
      </w:pPr>
      <w:r w:rsidRPr="00357233">
        <w:rPr>
          <w:sz w:val="24"/>
          <w:szCs w:val="24"/>
        </w:rPr>
        <w:t xml:space="preserve">Sainsbury's, 2020. Live well for less. Available at </w:t>
      </w:r>
      <w:hyperlink r:id="rId27" w:history="1">
        <w:r w:rsidR="00357233" w:rsidRPr="00724F4E">
          <w:rPr>
            <w:rStyle w:val="Hyperlink"/>
            <w:sz w:val="24"/>
            <w:szCs w:val="24"/>
          </w:rPr>
          <w:t>https://www.about.sainsburys.co.uk/about-us/our-purpose</w:t>
        </w:r>
      </w:hyperlink>
      <w:r w:rsidR="00357233">
        <w:rPr>
          <w:sz w:val="24"/>
          <w:szCs w:val="24"/>
        </w:rPr>
        <w:t xml:space="preserve"> </w:t>
      </w:r>
    </w:p>
    <w:p w14:paraId="695DDC80" w14:textId="77A4A6FF" w:rsidR="00C8321F" w:rsidRPr="00357233" w:rsidRDefault="00C8321F" w:rsidP="00C8321F">
      <w:pPr>
        <w:rPr>
          <w:sz w:val="24"/>
          <w:szCs w:val="24"/>
        </w:rPr>
      </w:pPr>
      <w:r w:rsidRPr="00357233">
        <w:rPr>
          <w:sz w:val="24"/>
          <w:szCs w:val="24"/>
        </w:rPr>
        <w:t xml:space="preserve">Sainsbury's, 2020. Working to feed the nation. Available at </w:t>
      </w:r>
      <w:hyperlink r:id="rId28" w:history="1">
        <w:r w:rsidR="00357233" w:rsidRPr="00724F4E">
          <w:rPr>
            <w:rStyle w:val="Hyperlink"/>
            <w:sz w:val="24"/>
            <w:szCs w:val="24"/>
          </w:rPr>
          <w:t>https://www.about.sainsburys.co.uk/news/latest-news/2019/18-03-20-feed-the-nation</w:t>
        </w:r>
      </w:hyperlink>
      <w:r w:rsidR="00357233">
        <w:rPr>
          <w:sz w:val="24"/>
          <w:szCs w:val="24"/>
        </w:rPr>
        <w:t xml:space="preserve"> </w:t>
      </w:r>
    </w:p>
    <w:p w14:paraId="50E11708" w14:textId="77777777" w:rsidR="00C8321F" w:rsidRPr="00357233" w:rsidRDefault="00C8321F" w:rsidP="00C8321F">
      <w:pPr>
        <w:rPr>
          <w:sz w:val="24"/>
          <w:szCs w:val="24"/>
        </w:rPr>
      </w:pPr>
      <w:r w:rsidRPr="00357233">
        <w:rPr>
          <w:sz w:val="24"/>
          <w:szCs w:val="24"/>
        </w:rPr>
        <w:t>Tseng, S.-M. &amp; Wu, P.-H., 2014. The impact of customer knowledge and customer relationship management on service quality. International Journal of Quality and Service Sciences, 6(1).</w:t>
      </w:r>
    </w:p>
    <w:p w14:paraId="663D6366" w14:textId="77777777" w:rsidR="00C8321F" w:rsidRPr="00357233" w:rsidRDefault="00C8321F" w:rsidP="00C8321F">
      <w:pPr>
        <w:rPr>
          <w:sz w:val="24"/>
          <w:szCs w:val="24"/>
        </w:rPr>
      </w:pPr>
      <w:r w:rsidRPr="00357233">
        <w:rPr>
          <w:sz w:val="24"/>
          <w:szCs w:val="24"/>
        </w:rPr>
        <w:t>Aboutcivil.org. 2020. Types of Business Organizations | Private, Public Corporations / Organizations. [online] Available at: &lt;https://www.aboutcivil.org/types-of-business-organizations.html&gt; [Accessed 2 December 2020].</w:t>
      </w:r>
    </w:p>
    <w:p w14:paraId="5C1B238F" w14:textId="77777777" w:rsidR="00C8321F" w:rsidRPr="00357233" w:rsidRDefault="00C8321F" w:rsidP="00C8321F">
      <w:pPr>
        <w:rPr>
          <w:sz w:val="24"/>
          <w:szCs w:val="24"/>
        </w:rPr>
      </w:pPr>
      <w:r w:rsidRPr="00357233">
        <w:rPr>
          <w:sz w:val="24"/>
          <w:szCs w:val="24"/>
        </w:rPr>
        <w:t>APQC. 2020. Building A Collaborative Culture in Your Organisation. [online] Available at: &lt;https://www.apqc.org/resource-library/resource-collection/building-collaborative-culture-your-organization&gt; [Accessed 2 December 2020].</w:t>
      </w:r>
    </w:p>
    <w:p w14:paraId="1830072F" w14:textId="77777777" w:rsidR="00C8321F" w:rsidRPr="00357233" w:rsidRDefault="00C8321F" w:rsidP="00C8321F">
      <w:pPr>
        <w:rPr>
          <w:sz w:val="24"/>
          <w:szCs w:val="24"/>
        </w:rPr>
      </w:pPr>
      <w:r w:rsidRPr="00357233">
        <w:rPr>
          <w:sz w:val="24"/>
          <w:szCs w:val="24"/>
        </w:rPr>
        <w:t>Bhagria, A., 2020. Roles and Functions of the Human Resource Department. [online] Young HR Manager. Available at: &lt;https://www.younghrmanager.com/roles-and-functions-of-the-human-resource-department/&gt; [Accessed 2 December 2020].</w:t>
      </w:r>
    </w:p>
    <w:p w14:paraId="05904E93" w14:textId="77777777" w:rsidR="00C8321F" w:rsidRPr="00357233" w:rsidRDefault="00C8321F" w:rsidP="00C8321F">
      <w:pPr>
        <w:rPr>
          <w:sz w:val="24"/>
          <w:szCs w:val="24"/>
        </w:rPr>
      </w:pPr>
      <w:r w:rsidRPr="00357233">
        <w:rPr>
          <w:sz w:val="24"/>
          <w:szCs w:val="24"/>
        </w:rPr>
        <w:t>Bizfluent. 2020. The Role of Business Finance. [online] Available at: &lt;https://bizfluent.com/about-6554261-role-business-finance.html&gt; [Accessed 2 December 2020].</w:t>
      </w:r>
    </w:p>
    <w:p w14:paraId="7228DF01" w14:textId="77777777" w:rsidR="00703185" w:rsidRPr="00CA6202" w:rsidRDefault="00703185"/>
    <w:sectPr w:rsidR="00703185" w:rsidRPr="00CA620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21BCEF" w14:textId="77777777" w:rsidR="001C4FB8" w:rsidRDefault="001C4FB8" w:rsidP="002F5ECD">
      <w:pPr>
        <w:spacing w:after="0" w:line="240" w:lineRule="auto"/>
      </w:pPr>
      <w:r>
        <w:separator/>
      </w:r>
    </w:p>
  </w:endnote>
  <w:endnote w:type="continuationSeparator" w:id="0">
    <w:p w14:paraId="61E52C12" w14:textId="77777777" w:rsidR="001C4FB8" w:rsidRDefault="001C4FB8" w:rsidP="002F5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9736451"/>
      <w:docPartObj>
        <w:docPartGallery w:val="Page Numbers (Bottom of Page)"/>
        <w:docPartUnique/>
      </w:docPartObj>
    </w:sdtPr>
    <w:sdtEndPr>
      <w:rPr>
        <w:noProof/>
      </w:rPr>
    </w:sdtEndPr>
    <w:sdtContent>
      <w:p w14:paraId="6300797E" w14:textId="07DC204E" w:rsidR="002F5ECD" w:rsidRDefault="002F5E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04B345" w14:textId="77777777" w:rsidR="002F5ECD" w:rsidRDefault="002F5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DB7F0D" w14:textId="77777777" w:rsidR="001C4FB8" w:rsidRDefault="001C4FB8" w:rsidP="002F5ECD">
      <w:pPr>
        <w:spacing w:after="0" w:line="240" w:lineRule="auto"/>
      </w:pPr>
      <w:r>
        <w:separator/>
      </w:r>
    </w:p>
  </w:footnote>
  <w:footnote w:type="continuationSeparator" w:id="0">
    <w:p w14:paraId="7388BFA6" w14:textId="77777777" w:rsidR="001C4FB8" w:rsidRDefault="001C4FB8" w:rsidP="002F5E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62AC7"/>
    <w:multiLevelType w:val="hybridMultilevel"/>
    <w:tmpl w:val="E0581A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017432"/>
    <w:multiLevelType w:val="hybridMultilevel"/>
    <w:tmpl w:val="57DA9834"/>
    <w:lvl w:ilvl="0" w:tplc="87AEB8C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0A90BC0"/>
    <w:multiLevelType w:val="hybridMultilevel"/>
    <w:tmpl w:val="98B015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DF35B8"/>
    <w:multiLevelType w:val="hybridMultilevel"/>
    <w:tmpl w:val="6852A3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AC2F54"/>
    <w:multiLevelType w:val="hybridMultilevel"/>
    <w:tmpl w:val="507C24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69277C"/>
    <w:multiLevelType w:val="hybridMultilevel"/>
    <w:tmpl w:val="5E6EF7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532B4D"/>
    <w:multiLevelType w:val="hybridMultilevel"/>
    <w:tmpl w:val="4E22C1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E8256B"/>
    <w:multiLevelType w:val="hybridMultilevel"/>
    <w:tmpl w:val="83A84D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1"/>
  </w:num>
  <w:num w:numId="5">
    <w:abstractNumId w:val="6"/>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DD9"/>
    <w:rsid w:val="00036875"/>
    <w:rsid w:val="00083652"/>
    <w:rsid w:val="0015263A"/>
    <w:rsid w:val="001C4FB8"/>
    <w:rsid w:val="00265FCE"/>
    <w:rsid w:val="00271B57"/>
    <w:rsid w:val="0027410A"/>
    <w:rsid w:val="00275007"/>
    <w:rsid w:val="00292833"/>
    <w:rsid w:val="002B47E9"/>
    <w:rsid w:val="002D250D"/>
    <w:rsid w:val="002F21E3"/>
    <w:rsid w:val="002F5ECD"/>
    <w:rsid w:val="00331E6E"/>
    <w:rsid w:val="00357233"/>
    <w:rsid w:val="003C0DCA"/>
    <w:rsid w:val="00405D63"/>
    <w:rsid w:val="00467334"/>
    <w:rsid w:val="00482BCF"/>
    <w:rsid w:val="004B5ED2"/>
    <w:rsid w:val="00510873"/>
    <w:rsid w:val="00553FBB"/>
    <w:rsid w:val="00597DD9"/>
    <w:rsid w:val="005D1C5B"/>
    <w:rsid w:val="005E4B8B"/>
    <w:rsid w:val="005F053C"/>
    <w:rsid w:val="00677658"/>
    <w:rsid w:val="006F383E"/>
    <w:rsid w:val="00703185"/>
    <w:rsid w:val="007E0540"/>
    <w:rsid w:val="009047FD"/>
    <w:rsid w:val="009338C0"/>
    <w:rsid w:val="009B7920"/>
    <w:rsid w:val="00A22F50"/>
    <w:rsid w:val="00A51988"/>
    <w:rsid w:val="00AA372A"/>
    <w:rsid w:val="00AB5C67"/>
    <w:rsid w:val="00AC410E"/>
    <w:rsid w:val="00B07C80"/>
    <w:rsid w:val="00B2171C"/>
    <w:rsid w:val="00C8321F"/>
    <w:rsid w:val="00C92D68"/>
    <w:rsid w:val="00CA6202"/>
    <w:rsid w:val="00CA7E24"/>
    <w:rsid w:val="00CD7D70"/>
    <w:rsid w:val="00D00EB5"/>
    <w:rsid w:val="00D64859"/>
    <w:rsid w:val="00D74EDD"/>
    <w:rsid w:val="00E13120"/>
    <w:rsid w:val="00E23AC7"/>
    <w:rsid w:val="00E7019F"/>
    <w:rsid w:val="00E93188"/>
    <w:rsid w:val="00EA77C8"/>
    <w:rsid w:val="00EC047F"/>
    <w:rsid w:val="00F11622"/>
    <w:rsid w:val="00F117DC"/>
    <w:rsid w:val="00F57364"/>
    <w:rsid w:val="00F7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6C518"/>
  <w15:chartTrackingRefBased/>
  <w15:docId w15:val="{6A44BB2E-89F5-42D3-9AF8-F033F6C97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DD9"/>
    <w:pPr>
      <w:suppressAutoHyphens/>
      <w:autoSpaceDN w:val="0"/>
      <w:spacing w:line="252" w:lineRule="auto"/>
    </w:pPr>
    <w:rPr>
      <w:rFonts w:ascii="Calibri" w:eastAsia="Calibri" w:hAnsi="Calibri" w:cs="Times New Roman"/>
    </w:rPr>
  </w:style>
  <w:style w:type="paragraph" w:styleId="Heading1">
    <w:name w:val="heading 1"/>
    <w:basedOn w:val="Normal"/>
    <w:next w:val="Normal"/>
    <w:link w:val="Heading1Char"/>
    <w:uiPriority w:val="9"/>
    <w:qFormat/>
    <w:rsid w:val="00D648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rsid w:val="00D64859"/>
    <w:pPr>
      <w:pageBreakBefore/>
      <w:suppressAutoHyphens w:val="0"/>
      <w:autoSpaceDN/>
      <w:spacing w:after="0" w:line="480" w:lineRule="auto"/>
      <w:jc w:val="center"/>
      <w:outlineLvl w:val="0"/>
    </w:pPr>
    <w:rPr>
      <w:rFonts w:asciiTheme="majorHAnsi" w:eastAsiaTheme="majorEastAsia" w:hAnsiTheme="majorHAnsi" w:cstheme="majorBidi"/>
      <w:color w:val="000000" w:themeColor="text1"/>
      <w:sz w:val="24"/>
      <w:szCs w:val="24"/>
      <w:lang w:val="en-US" w:eastAsia="ja-JP"/>
    </w:rPr>
  </w:style>
  <w:style w:type="character" w:customStyle="1" w:styleId="Heading1Char">
    <w:name w:val="Heading 1 Char"/>
    <w:basedOn w:val="DefaultParagraphFont"/>
    <w:link w:val="Heading1"/>
    <w:uiPriority w:val="9"/>
    <w:rsid w:val="00D648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4859"/>
    <w:pPr>
      <w:suppressAutoHyphens w:val="0"/>
      <w:autoSpaceDN/>
      <w:spacing w:line="480" w:lineRule="auto"/>
      <w:ind w:firstLine="720"/>
      <w:outlineLvl w:val="9"/>
    </w:pPr>
    <w:rPr>
      <w:color w:val="1F3864" w:themeColor="accent1" w:themeShade="80"/>
      <w:lang w:val="en-US" w:eastAsia="ja-JP"/>
    </w:rPr>
  </w:style>
  <w:style w:type="paragraph" w:styleId="TOC1">
    <w:name w:val="toc 1"/>
    <w:basedOn w:val="Normal"/>
    <w:next w:val="Normal"/>
    <w:autoRedefine/>
    <w:uiPriority w:val="39"/>
    <w:unhideWhenUsed/>
    <w:rsid w:val="00D64859"/>
    <w:pPr>
      <w:tabs>
        <w:tab w:val="right" w:leader="dot" w:pos="9010"/>
      </w:tabs>
      <w:suppressAutoHyphens w:val="0"/>
      <w:autoSpaceDN/>
      <w:spacing w:before="120" w:after="0" w:line="240" w:lineRule="auto"/>
    </w:pPr>
    <w:rPr>
      <w:rFonts w:asciiTheme="minorHAnsi" w:eastAsia="Times New Roman" w:hAnsiTheme="minorHAnsi"/>
      <w:b/>
      <w:bCs/>
      <w:i/>
      <w:iCs/>
      <w:noProof/>
      <w:sz w:val="24"/>
      <w:szCs w:val="24"/>
      <w:lang w:val="en-US"/>
    </w:rPr>
  </w:style>
  <w:style w:type="paragraph" w:styleId="TOC2">
    <w:name w:val="toc 2"/>
    <w:basedOn w:val="Normal"/>
    <w:next w:val="Normal"/>
    <w:autoRedefine/>
    <w:uiPriority w:val="39"/>
    <w:unhideWhenUsed/>
    <w:rsid w:val="00D64859"/>
    <w:pPr>
      <w:tabs>
        <w:tab w:val="right" w:leader="dot" w:pos="9010"/>
      </w:tabs>
      <w:suppressAutoHyphens w:val="0"/>
      <w:autoSpaceDN/>
      <w:spacing w:before="120" w:after="0" w:line="240" w:lineRule="auto"/>
      <w:ind w:left="240"/>
    </w:pPr>
    <w:rPr>
      <w:rFonts w:asciiTheme="minorHAnsi" w:eastAsia="Times New Roman" w:hAnsiTheme="minorHAnsi"/>
      <w:b/>
      <w:bCs/>
    </w:rPr>
  </w:style>
  <w:style w:type="paragraph" w:styleId="ListParagraph">
    <w:name w:val="List Paragraph"/>
    <w:basedOn w:val="Normal"/>
    <w:uiPriority w:val="34"/>
    <w:qFormat/>
    <w:rsid w:val="00A51988"/>
    <w:pPr>
      <w:ind w:left="720"/>
      <w:contextualSpacing/>
    </w:pPr>
  </w:style>
  <w:style w:type="character" w:styleId="Hyperlink">
    <w:name w:val="Hyperlink"/>
    <w:basedOn w:val="DefaultParagraphFont"/>
    <w:uiPriority w:val="99"/>
    <w:unhideWhenUsed/>
    <w:rsid w:val="00357233"/>
    <w:rPr>
      <w:color w:val="0563C1" w:themeColor="hyperlink"/>
      <w:u w:val="single"/>
    </w:rPr>
  </w:style>
  <w:style w:type="character" w:styleId="UnresolvedMention">
    <w:name w:val="Unresolved Mention"/>
    <w:basedOn w:val="DefaultParagraphFont"/>
    <w:uiPriority w:val="99"/>
    <w:semiHidden/>
    <w:unhideWhenUsed/>
    <w:rsid w:val="00357233"/>
    <w:rPr>
      <w:color w:val="605E5C"/>
      <w:shd w:val="clear" w:color="auto" w:fill="E1DFDD"/>
    </w:rPr>
  </w:style>
  <w:style w:type="paragraph" w:styleId="Header">
    <w:name w:val="header"/>
    <w:basedOn w:val="Normal"/>
    <w:link w:val="HeaderChar"/>
    <w:uiPriority w:val="99"/>
    <w:unhideWhenUsed/>
    <w:rsid w:val="002F5E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ECD"/>
    <w:rPr>
      <w:rFonts w:ascii="Calibri" w:eastAsia="Calibri" w:hAnsi="Calibri" w:cs="Times New Roman"/>
    </w:rPr>
  </w:style>
  <w:style w:type="paragraph" w:styleId="Footer">
    <w:name w:val="footer"/>
    <w:basedOn w:val="Normal"/>
    <w:link w:val="FooterChar"/>
    <w:uiPriority w:val="99"/>
    <w:unhideWhenUsed/>
    <w:rsid w:val="002F5E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EC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2399726">
      <w:bodyDiv w:val="1"/>
      <w:marLeft w:val="0"/>
      <w:marRight w:val="0"/>
      <w:marTop w:val="0"/>
      <w:marBottom w:val="0"/>
      <w:divBdr>
        <w:top w:val="none" w:sz="0" w:space="0" w:color="auto"/>
        <w:left w:val="none" w:sz="0" w:space="0" w:color="auto"/>
        <w:bottom w:val="none" w:sz="0" w:space="0" w:color="auto"/>
        <w:right w:val="none" w:sz="0" w:space="0" w:color="auto"/>
      </w:divBdr>
    </w:div>
    <w:div w:id="98658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hyperlink" Target="https://www.economicsdiscussion.net/business-environment/business-environment/32496" TargetMode="Externa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yperlink" Target="https://www.professionalacademy.com/blogs-and-advice/marketing-theories---the-marketing-mix---from-4-p-s-to-7-p-s" TargetMode="Externa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professionalacademy.com/blogs-and-advice/marketing-theories---swot-analysis" TargetMode="Externa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image" Target="media/image17.emf"/><Relationship Id="rId28" Type="http://schemas.openxmlformats.org/officeDocument/2006/relationships/hyperlink" Target="https://www.about.sainsburys.co.uk/news/latest-news/2019/18-03-20-feed-the-nation" TargetMode="External"/><Relationship Id="rId10" Type="http://schemas.openxmlformats.org/officeDocument/2006/relationships/image" Target="media/image4.emf"/><Relationship Id="rId19" Type="http://schemas.openxmlformats.org/officeDocument/2006/relationships/image" Target="media/image13.emf"/><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hyperlink" Target="https://www.about.sainsburys.co.uk/about-us/our-purpos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5119</Words>
  <Characters>29183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dc:creator>
  <cp:keywords/>
  <dc:description/>
  <cp:lastModifiedBy>Chekina Makasi (1707314)</cp:lastModifiedBy>
  <cp:revision>2</cp:revision>
  <dcterms:created xsi:type="dcterms:W3CDTF">2021-01-12T16:20:00Z</dcterms:created>
  <dcterms:modified xsi:type="dcterms:W3CDTF">2021-01-12T16:20:00Z</dcterms:modified>
</cp:coreProperties>
</file>