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4261A" w14:textId="03BD755A" w:rsidR="001770AA" w:rsidRPr="001770AA" w:rsidRDefault="006948B3" w:rsidP="001770AA">
      <w:pPr>
        <w:pStyle w:val="Title"/>
        <w:jc w:val="center"/>
        <w:rPr>
          <w:color w:val="2F5496" w:themeColor="accent1" w:themeShade="BF"/>
        </w:rPr>
      </w:pPr>
      <w:r>
        <w:rPr>
          <w:color w:val="2F5496" w:themeColor="accent1" w:themeShade="BF"/>
        </w:rPr>
        <w:t>The importance of effective communication for young children’s l</w:t>
      </w:r>
      <w:r w:rsidR="00485D82">
        <w:rPr>
          <w:color w:val="2F5496" w:themeColor="accent1" w:themeShade="BF"/>
        </w:rPr>
        <w:t xml:space="preserve">earning and development during </w:t>
      </w:r>
      <w:r>
        <w:rPr>
          <w:color w:val="2F5496" w:themeColor="accent1" w:themeShade="BF"/>
        </w:rPr>
        <w:t>t</w:t>
      </w:r>
      <w:r w:rsidR="001770AA" w:rsidRPr="001770AA">
        <w:rPr>
          <w:color w:val="2F5496" w:themeColor="accent1" w:themeShade="BF"/>
        </w:rPr>
        <w:t xml:space="preserve">ransitions </w:t>
      </w:r>
    </w:p>
    <w:p w14:paraId="49A6B8D1" w14:textId="24C53E35" w:rsidR="001770AA" w:rsidRDefault="001B4757" w:rsidP="001770AA">
      <w:pPr>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320320" behindDoc="1" locked="0" layoutInCell="1" allowOverlap="1" wp14:anchorId="3E57CF77" wp14:editId="70AF0466">
                <wp:simplePos x="0" y="0"/>
                <wp:positionH relativeFrom="page">
                  <wp:posOffset>31115</wp:posOffset>
                </wp:positionH>
                <wp:positionV relativeFrom="page">
                  <wp:posOffset>10256776</wp:posOffset>
                </wp:positionV>
                <wp:extent cx="3476625" cy="570230"/>
                <wp:effectExtent l="0" t="0" r="9525" b="1270"/>
                <wp:wrapTight wrapText="bothSides">
                  <wp:wrapPolygon edited="0">
                    <wp:start x="0" y="0"/>
                    <wp:lineTo x="0" y="20927"/>
                    <wp:lineTo x="21541" y="20927"/>
                    <wp:lineTo x="2154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570230"/>
                        </a:xfrm>
                        <a:prstGeom prst="rect">
                          <a:avLst/>
                        </a:prstGeom>
                        <a:solidFill>
                          <a:srgbClr val="FFFFFF"/>
                        </a:solidFill>
                        <a:ln w="9525">
                          <a:noFill/>
                          <a:miter lim="800000"/>
                          <a:headEnd/>
                          <a:tailEnd/>
                        </a:ln>
                      </wps:spPr>
                      <wps:txbx>
                        <w:txbxContent>
                          <w:p w14:paraId="3D1430F2" w14:textId="5423FF9E" w:rsidR="00D02AB5" w:rsidRPr="001B4757" w:rsidRDefault="007D068E">
                            <w:pPr>
                              <w:rPr>
                                <w:sz w:val="16"/>
                              </w:rPr>
                            </w:pPr>
                            <w:hyperlink r:id="rId7" w:history="1">
                              <w:r w:rsidR="00D02AB5" w:rsidRPr="001B4757">
                                <w:rPr>
                                  <w:rStyle w:val="Hyperlink"/>
                                  <w:sz w:val="16"/>
                                </w:rPr>
                                <w:t>http://www.siagain.com/the-early-years/</w:t>
                              </w:r>
                            </w:hyperlink>
                            <w:r w:rsidR="00D02AB5" w:rsidRPr="001B4757">
                              <w:rPr>
                                <w:sz w:val="16"/>
                              </w:rPr>
                              <w:t xml:space="preserve"> [</w:t>
                            </w:r>
                            <w:proofErr w:type="gramStart"/>
                            <w:r w:rsidR="00D02AB5" w:rsidRPr="001B4757">
                              <w:rPr>
                                <w:sz w:val="16"/>
                              </w:rPr>
                              <w:t>accessed[</w:t>
                            </w:r>
                            <w:proofErr w:type="gramEnd"/>
                            <w:r w:rsidR="00D02AB5" w:rsidRPr="001B4757">
                              <w:rPr>
                                <w:sz w:val="16"/>
                              </w:rPr>
                              <w:t>18/11/17]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E57CF77" id="_x0000_t202" coordsize="21600,21600" o:spt="202" path="m,l,21600r21600,l21600,xe">
                <v:stroke joinstyle="miter"/>
                <v:path gradientshapeok="t" o:connecttype="rect"/>
              </v:shapetype>
              <v:shape id="Text Box 2" o:spid="_x0000_s1026" type="#_x0000_t202" style="position:absolute;margin-left:2.45pt;margin-top:807.6pt;width:273.75pt;height:44.9pt;z-index:-2519961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" stroked="f">
                <v:textbox style="mso-fit-shape-to-text:t">
                  <w:txbxContent>
                    <w:p w14:paraId="3D1430F2" w14:textId="5423FF9E" w:rsidR="00D02AB5" w:rsidRPr="001B4757" w:rsidRDefault="007D068E">
                      <w:pPr>
                        <w:rPr>
                          <w:sz w:val="16"/>
                        </w:rPr>
                      </w:pPr>
                      <w:hyperlink r:id="rId8" w:history="1">
                        <w:r w:rsidR="00D02AB5" w:rsidRPr="001B4757">
                          <w:rPr>
                            <w:rStyle w:val="Hyperlink"/>
                            <w:sz w:val="16"/>
                          </w:rPr>
                          <w:t>http://www.siagain.com/the-early-years/</w:t>
                        </w:r>
                      </w:hyperlink>
                      <w:r w:rsidR="00D02AB5" w:rsidRPr="001B4757">
                        <w:rPr>
                          <w:sz w:val="16"/>
                        </w:rPr>
                        <w:t xml:space="preserve"> [</w:t>
                      </w:r>
                      <w:proofErr w:type="gramStart"/>
                      <w:r w:rsidR="00D02AB5" w:rsidRPr="001B4757">
                        <w:rPr>
                          <w:sz w:val="16"/>
                        </w:rPr>
                        <w:t>accessed[</w:t>
                      </w:r>
                      <w:proofErr w:type="gramEnd"/>
                      <w:r w:rsidR="00D02AB5" w:rsidRPr="001B4757">
                        <w:rPr>
                          <w:sz w:val="16"/>
                        </w:rPr>
                        <w:t>18/11/17]</w:t>
                      </w:r>
                    </w:p>
                  </w:txbxContent>
                </v:textbox>
                <w10:wrap type="tight" anchorx="page" anchory="page"/>
              </v:shape>
            </w:pict>
          </mc:Fallback>
        </mc:AlternateContent>
      </w:r>
      <w:r>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963392" behindDoc="0" locked="0" layoutInCell="1" allowOverlap="1" wp14:anchorId="79C6F745" wp14:editId="7516BC51">
                <wp:simplePos x="0" y="0"/>
                <wp:positionH relativeFrom="margin">
                  <wp:posOffset>4475954</wp:posOffset>
                </wp:positionH>
                <wp:positionV relativeFrom="paragraph">
                  <wp:posOffset>7202606</wp:posOffset>
                </wp:positionV>
                <wp:extent cx="2129051" cy="491319"/>
                <wp:effectExtent l="0" t="0" r="5080" b="4445"/>
                <wp:wrapNone/>
                <wp:docPr id="197" name="Text Box 197"/>
                <wp:cNvGraphicFramePr/>
                <a:graphic xmlns:a="http://schemas.openxmlformats.org/drawingml/2006/main">
                  <a:graphicData uri="http://schemas.microsoft.com/office/word/2010/wordprocessingShape">
                    <wps:wsp>
                      <wps:cNvSpPr txBox="1"/>
                      <wps:spPr>
                        <a:xfrm>
                          <a:off x="0" y="0"/>
                          <a:ext cx="2129051" cy="491319"/>
                        </a:xfrm>
                        <a:prstGeom prst="rect">
                          <a:avLst/>
                        </a:prstGeom>
                        <a:solidFill>
                          <a:schemeClr val="lt1"/>
                        </a:solidFill>
                        <a:ln w="6350">
                          <a:noFill/>
                        </a:ln>
                      </wps:spPr>
                      <wps:txbx>
                        <w:txbxContent>
                          <w:p w14:paraId="725B7B14" w14:textId="09B15DB7" w:rsidR="00485D82" w:rsidRPr="001B4757" w:rsidRDefault="00485D82">
                            <w:pPr>
                              <w:rPr>
                                <w:sz w:val="16"/>
                              </w:rPr>
                            </w:pPr>
                            <w:r w:rsidRPr="001B4757">
                              <w:rPr>
                                <w:sz w:val="16"/>
                              </w:rPr>
                              <w:t>Solentmaths (2016)</w:t>
                            </w:r>
                            <w:hyperlink r:id="rId9" w:history="1">
                              <w:r w:rsidRPr="001B4757">
                                <w:rPr>
                                  <w:rStyle w:val="Hyperlink"/>
                                  <w:sz w:val="16"/>
                                </w:rPr>
                                <w:t>https://solentmathshub.org.uk/early-years-mathematics/[access</w:t>
                              </w:r>
                            </w:hyperlink>
                            <w:r w:rsidRPr="001B4757">
                              <w:rPr>
                                <w:sz w:val="16"/>
                              </w:rPr>
                              <w:t xml:space="preserve"> 13/11/17]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6F745" id="Text Box 197" o:spid="_x0000_s1027" type="#_x0000_t202" style="position:absolute;margin-left:352.45pt;margin-top:567.15pt;width:167.65pt;height:38.7pt;z-index:25196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" fillcolor="white [3201]" stroked="f" strokeweight=".5pt">
                <v:textbox>
                  <w:txbxContent>
                    <w:p w14:paraId="725B7B14" w14:textId="09B15DB7" w:rsidR="00485D82" w:rsidRPr="001B4757" w:rsidRDefault="00485D82">
                      <w:pPr>
                        <w:rPr>
                          <w:sz w:val="16"/>
                        </w:rPr>
                      </w:pPr>
                      <w:r w:rsidRPr="001B4757">
                        <w:rPr>
                          <w:sz w:val="16"/>
                        </w:rPr>
                        <w:t>Solentmaths (2016)</w:t>
                      </w:r>
                      <w:hyperlink r:id="rId10" w:history="1">
                        <w:r w:rsidRPr="001B4757">
                          <w:rPr>
                            <w:rStyle w:val="Hyperlink"/>
                            <w:sz w:val="16"/>
                          </w:rPr>
                          <w:t>https://solentmathshub.org.uk/early-years-mathematics/[access</w:t>
                        </w:r>
                      </w:hyperlink>
                      <w:r w:rsidRPr="001B4757">
                        <w:rPr>
                          <w:sz w:val="16"/>
                        </w:rPr>
                        <w:t xml:space="preserve"> 13/11/17]</w:t>
                      </w:r>
                    </w:p>
                  </w:txbxContent>
                </v:textbox>
                <w10:wrap anchorx="margin"/>
              </v:shape>
            </w:pict>
          </mc:Fallback>
        </mc:AlternateContent>
      </w:r>
      <w:r>
        <w:rPr>
          <w:noProof/>
        </w:rPr>
        <w:drawing>
          <wp:anchor distT="0" distB="0" distL="114300" distR="114300" simplePos="0" relativeHeight="251743232" behindDoc="0" locked="0" layoutInCell="1" allowOverlap="1" wp14:anchorId="0B2AC170" wp14:editId="471F39E5">
            <wp:simplePos x="0" y="0"/>
            <wp:positionH relativeFrom="page">
              <wp:posOffset>2401068</wp:posOffset>
            </wp:positionH>
            <wp:positionV relativeFrom="paragraph">
              <wp:posOffset>103486</wp:posOffset>
            </wp:positionV>
            <wp:extent cx="5634272" cy="3452884"/>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nd prints.jpg"/>
                    <pic:cNvPicPr/>
                  </pic:nvPicPr>
                  <pic:blipFill>
                    <a:blip r:embed="rId11">
                      <a:extLst>
                        <a:ext uri="{BEBA8EAE-BF5A-486C-A8C5-ECC9F3942E4B}">
                          <a14:imgProps xmlns:a14="http://schemas.microsoft.com/office/drawing/2010/main">
                            <a14:imgLayer r:embed="rId12">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5634272" cy="3452884"/>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eastAsiaTheme="majorEastAsia" w:hAnsiTheme="majorHAnsi" w:cstheme="majorBidi"/>
          <w:noProof/>
          <w:spacing w:val="-10"/>
          <w:kern w:val="28"/>
          <w:sz w:val="56"/>
          <w:szCs w:val="56"/>
        </w:rPr>
        <w:drawing>
          <wp:anchor distT="0" distB="0" distL="114300" distR="114300" simplePos="0" relativeHeight="251558912" behindDoc="0" locked="0" layoutInCell="1" allowOverlap="1" wp14:anchorId="1B572D4C" wp14:editId="66167BE9">
            <wp:simplePos x="0" y="0"/>
            <wp:positionH relativeFrom="page">
              <wp:align>left</wp:align>
            </wp:positionH>
            <wp:positionV relativeFrom="paragraph">
              <wp:posOffset>1661937</wp:posOffset>
            </wp:positionV>
            <wp:extent cx="4121150" cy="41211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and tree.png"/>
                    <pic:cNvPicPr/>
                  </pic:nvPicPr>
                  <pic:blipFill>
                    <a:blip r:embed="rId13">
                      <a:extLst>
                        <a:ext uri="{BEBA8EAE-BF5A-486C-A8C5-ECC9F3942E4B}">
                          <a14:imgProps xmlns:a14="http://schemas.microsoft.com/office/drawing/2010/main">
                            <a14:imgLayer r:embed="rId14">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4121150" cy="4121150"/>
                    </a:xfrm>
                    <a:prstGeom prst="rect">
                      <a:avLst/>
                    </a:prstGeom>
                  </pic:spPr>
                </pic:pic>
              </a:graphicData>
            </a:graphic>
            <wp14:sizeRelH relativeFrom="margin">
              <wp14:pctWidth>0</wp14:pctWidth>
            </wp14:sizeRelH>
            <wp14:sizeRelV relativeFrom="margin">
              <wp14:pctHeight>0</wp14:pctHeight>
            </wp14:sizeRelV>
          </wp:anchor>
        </w:drawing>
      </w:r>
      <w:r w:rsidR="00485D82">
        <w:rPr>
          <w:rFonts w:asciiTheme="majorHAnsi" w:eastAsiaTheme="majorEastAsia" w:hAnsiTheme="majorHAnsi" w:cstheme="majorBidi"/>
          <w:noProof/>
          <w:spacing w:val="-10"/>
          <w:kern w:val="28"/>
          <w:sz w:val="56"/>
          <w:szCs w:val="56"/>
        </w:rPr>
        <w:drawing>
          <wp:anchor distT="0" distB="0" distL="114300" distR="114300" simplePos="0" relativeHeight="251973632" behindDoc="1" locked="0" layoutInCell="1" allowOverlap="1" wp14:anchorId="455E0B50" wp14:editId="583D9E7E">
            <wp:simplePos x="0" y="0"/>
            <wp:positionH relativeFrom="column">
              <wp:posOffset>2674610</wp:posOffset>
            </wp:positionH>
            <wp:positionV relativeFrom="paragraph">
              <wp:posOffset>3531348</wp:posOffset>
            </wp:positionV>
            <wp:extent cx="3912235" cy="2933700"/>
            <wp:effectExtent l="0" t="0" r="0" b="0"/>
            <wp:wrapTight wrapText="bothSides">
              <wp:wrapPolygon edited="0">
                <wp:start x="0" y="0"/>
                <wp:lineTo x="0" y="21460"/>
                <wp:lineTo x="21456" y="21460"/>
                <wp:lineTo x="21456"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Square-logo-for-Early-Years-300x225.jpg"/>
                    <pic:cNvPicPr/>
                  </pic:nvPicPr>
                  <pic:blipFill>
                    <a:blip r:embed="rId15">
                      <a:extLst>
                        <a:ext uri="{28A0092B-C50C-407E-A947-70E740481C1C}">
                          <a14:useLocalDpi xmlns:a14="http://schemas.microsoft.com/office/drawing/2010/main" val="0"/>
                        </a:ext>
                      </a:extLst>
                    </a:blip>
                    <a:stretch>
                      <a:fillRect/>
                    </a:stretch>
                  </pic:blipFill>
                  <pic:spPr>
                    <a:xfrm>
                      <a:off x="0" y="0"/>
                      <a:ext cx="3912235" cy="2933700"/>
                    </a:xfrm>
                    <a:prstGeom prst="rect">
                      <a:avLst/>
                    </a:prstGeom>
                  </pic:spPr>
                </pic:pic>
              </a:graphicData>
            </a:graphic>
            <wp14:sizeRelH relativeFrom="margin">
              <wp14:pctWidth>0</wp14:pctWidth>
            </wp14:sizeRelH>
            <wp14:sizeRelV relativeFrom="margin">
              <wp14:pctHeight>0</wp14:pctHeight>
            </wp14:sizeRelV>
          </wp:anchor>
        </w:drawing>
      </w:r>
      <w:r w:rsidR="00AB7DA2">
        <w:rPr>
          <w:noProof/>
        </w:rPr>
        <mc:AlternateContent>
          <mc:Choice Requires="wps">
            <w:drawing>
              <wp:anchor distT="45720" distB="45720" distL="114300" distR="114300" simplePos="0" relativeHeight="251433984" behindDoc="1" locked="0" layoutInCell="1" allowOverlap="1" wp14:anchorId="272E7EAC" wp14:editId="7E6CCBAC">
                <wp:simplePos x="0" y="0"/>
                <wp:positionH relativeFrom="column">
                  <wp:posOffset>2029770</wp:posOffset>
                </wp:positionH>
                <wp:positionV relativeFrom="page">
                  <wp:posOffset>10312961</wp:posOffset>
                </wp:positionV>
                <wp:extent cx="4375785" cy="2455545"/>
                <wp:effectExtent l="0" t="0" r="5715" b="1905"/>
                <wp:wrapTight wrapText="bothSides">
                  <wp:wrapPolygon edited="0">
                    <wp:start x="0" y="0"/>
                    <wp:lineTo x="0" y="21449"/>
                    <wp:lineTo x="21534" y="21449"/>
                    <wp:lineTo x="21534" y="0"/>
                    <wp:lineTo x="0" y="0"/>
                  </wp:wrapPolygon>
                </wp:wrapTight>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5785" cy="2455545"/>
                        </a:xfrm>
                        <a:prstGeom prst="rect">
                          <a:avLst/>
                        </a:prstGeom>
                        <a:solidFill>
                          <a:srgbClr val="FFFFFF"/>
                        </a:solidFill>
                        <a:ln w="9525">
                          <a:noFill/>
                          <a:miter lim="800000"/>
                          <a:headEnd/>
                          <a:tailEnd/>
                        </a:ln>
                      </wps:spPr>
                      <wps:txbx>
                        <w:txbxContent>
                          <w:p w14:paraId="25A77AED" w14:textId="50B99A40" w:rsidR="00D02AB5" w:rsidRPr="00AB7DA2" w:rsidRDefault="00D02AB5">
                            <w:pPr>
                              <w:rPr>
                                <w:sz w:val="16"/>
                              </w:rPr>
                            </w:pPr>
                            <w:r w:rsidRPr="00AB7DA2">
                              <w:rPr>
                                <w:sz w:val="16"/>
                              </w:rPr>
                              <w:t>http://www3.northamptonshire.gov.uk/learning-disability-partnership-board/easy-read-info/Pages/EarlyYearsandTransitions.aspx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E7EAC" id="_x0000_s1028" type="#_x0000_t202" style="position:absolute;margin-left:159.8pt;margin-top:812.05pt;width:344.55pt;height:193.35pt;z-index:-2518824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" stroked="f">
                <v:textbox>
                  <w:txbxContent>
                    <w:p w14:paraId="25A77AED" w14:textId="50B99A40" w:rsidR="00D02AB5" w:rsidRPr="00AB7DA2" w:rsidRDefault="00D02AB5">
                      <w:pPr>
                        <w:rPr>
                          <w:sz w:val="16"/>
                        </w:rPr>
                      </w:pPr>
                      <w:r w:rsidRPr="00AB7DA2">
                        <w:rPr>
                          <w:sz w:val="16"/>
                        </w:rPr>
                        <w:t>http://www3.northamptonshire.gov.uk/learning-disability-partnership-board/easy-read-info/Pages/EarlyYearsandTransitions.aspx</w:t>
                      </w:r>
                    </w:p>
                  </w:txbxContent>
                </v:textbox>
                <w10:wrap type="tight" anchory="page"/>
              </v:shape>
            </w:pict>
          </mc:Fallback>
        </mc:AlternateContent>
      </w:r>
      <w:r w:rsidR="001770AA">
        <w:br w:type="page"/>
      </w:r>
    </w:p>
    <w:p w14:paraId="55483CF5" w14:textId="09C1B76B" w:rsidR="001770AA" w:rsidRDefault="001B4757" w:rsidP="001B4757">
      <w:pPr>
        <w:rPr>
          <w:sz w:val="28"/>
        </w:rPr>
      </w:pPr>
      <w:r>
        <w:rPr>
          <w:noProof/>
        </w:rPr>
        <w:lastRenderedPageBreak/>
        <mc:AlternateContent>
          <mc:Choice Requires="wps">
            <w:drawing>
              <wp:anchor distT="0" distB="0" distL="114300" distR="114300" simplePos="0" relativeHeight="252016640" behindDoc="0" locked="0" layoutInCell="1" allowOverlap="1" wp14:anchorId="32176608" wp14:editId="1E7081CA">
                <wp:simplePos x="0" y="0"/>
                <wp:positionH relativeFrom="column">
                  <wp:posOffset>1400175</wp:posOffset>
                </wp:positionH>
                <wp:positionV relativeFrom="paragraph">
                  <wp:posOffset>-723900</wp:posOffset>
                </wp:positionV>
                <wp:extent cx="3029177" cy="790575"/>
                <wp:effectExtent l="0" t="0" r="19050" b="28575"/>
                <wp:wrapNone/>
                <wp:docPr id="200" name="Rectangle: Rounded Corners 200"/>
                <wp:cNvGraphicFramePr/>
                <a:graphic xmlns:a="http://schemas.openxmlformats.org/drawingml/2006/main">
                  <a:graphicData uri="http://schemas.microsoft.com/office/word/2010/wordprocessingShape">
                    <wps:wsp>
                      <wps:cNvSpPr/>
                      <wps:spPr>
                        <a:xfrm>
                          <a:off x="0" y="0"/>
                          <a:ext cx="3029177" cy="790575"/>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58117D36" w14:textId="124800D9" w:rsidR="001B4757" w:rsidRPr="001B4757" w:rsidRDefault="001B4757" w:rsidP="001B4757">
                            <w:pPr>
                              <w:pStyle w:val="Title"/>
                              <w:jc w:val="center"/>
                              <w:rPr>
                                <w:color w:val="0070C0"/>
                              </w:rPr>
                            </w:pPr>
                            <w:r>
                              <w:rPr>
                                <w:color w:val="0070C0"/>
                              </w:rPr>
                              <w:t>Content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176608" id="Rectangle: Rounded Corners 200" o:spid="_x0000_s1029" style="position:absolute;margin-left:110.25pt;margin-top:-57pt;width:238.5pt;height:62.25pt;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" filled="f" strokecolor="#1f3763 [1604]" strokeweight="1.5pt">
                <v:stroke joinstyle="miter"/>
                <v:textbox>
                  <w:txbxContent>
                    <w:p w14:paraId="58117D36" w14:textId="124800D9" w:rsidR="001B4757" w:rsidRPr="001B4757" w:rsidRDefault="001B4757" w:rsidP="001B4757">
                      <w:pPr>
                        <w:pStyle w:val="Title"/>
                        <w:jc w:val="center"/>
                        <w:rPr>
                          <w:color w:val="0070C0"/>
                        </w:rPr>
                      </w:pPr>
                      <w:r>
                        <w:rPr>
                          <w:color w:val="0070C0"/>
                        </w:rPr>
                        <w:t>Content page</w:t>
                      </w:r>
                    </w:p>
                  </w:txbxContent>
                </v:textbox>
              </v:roundrect>
            </w:pict>
          </mc:Fallback>
        </mc:AlternateContent>
      </w:r>
    </w:p>
    <w:p w14:paraId="67A633F9" w14:textId="6E24C8D2" w:rsidR="001B4757" w:rsidRDefault="001B4757" w:rsidP="001B4757">
      <w:pPr>
        <w:rPr>
          <w:sz w:val="28"/>
        </w:rPr>
      </w:pPr>
    </w:p>
    <w:p w14:paraId="60E516D9" w14:textId="4AA06AAC" w:rsidR="00BA4F73" w:rsidRPr="00BA4F73" w:rsidRDefault="001B4757" w:rsidP="00BA4F73">
      <w:pPr>
        <w:pStyle w:val="ListParagraph"/>
        <w:numPr>
          <w:ilvl w:val="0"/>
          <w:numId w:val="7"/>
        </w:numPr>
        <w:rPr>
          <w:rFonts w:ascii="Arial" w:hAnsi="Arial" w:cs="Arial"/>
          <w:sz w:val="28"/>
        </w:rPr>
      </w:pPr>
      <w:r>
        <w:rPr>
          <w:rFonts w:ascii="Arial" w:hAnsi="Arial" w:cs="Arial"/>
          <w:sz w:val="28"/>
        </w:rPr>
        <w:t>I</w:t>
      </w:r>
      <w:r w:rsidRPr="001B4757">
        <w:rPr>
          <w:rFonts w:ascii="Arial" w:hAnsi="Arial" w:cs="Arial"/>
          <w:sz w:val="28"/>
        </w:rPr>
        <w:t>ntroduction</w:t>
      </w:r>
    </w:p>
    <w:p w14:paraId="5AA5AB1F" w14:textId="77777777" w:rsidR="00BA4F73" w:rsidRDefault="00BA4F73" w:rsidP="00BA4F73">
      <w:pPr>
        <w:pStyle w:val="ListParagraph"/>
        <w:rPr>
          <w:rFonts w:ascii="Arial" w:hAnsi="Arial" w:cs="Arial"/>
          <w:sz w:val="28"/>
        </w:rPr>
      </w:pPr>
    </w:p>
    <w:p w14:paraId="2B059495" w14:textId="4FAA7DB7" w:rsidR="001B4757" w:rsidRPr="00BA4F73" w:rsidRDefault="001B4757" w:rsidP="00BA4F73">
      <w:pPr>
        <w:pStyle w:val="ListParagraph"/>
        <w:numPr>
          <w:ilvl w:val="0"/>
          <w:numId w:val="7"/>
        </w:numPr>
        <w:rPr>
          <w:rFonts w:ascii="Arial" w:hAnsi="Arial" w:cs="Arial"/>
          <w:sz w:val="28"/>
        </w:rPr>
      </w:pPr>
      <w:r w:rsidRPr="00BA4F73">
        <w:rPr>
          <w:rFonts w:ascii="Arial" w:hAnsi="Arial" w:cs="Arial"/>
          <w:sz w:val="28"/>
        </w:rPr>
        <w:t>Transition</w:t>
      </w:r>
    </w:p>
    <w:p w14:paraId="6752A72C" w14:textId="77777777" w:rsidR="001B4757" w:rsidRPr="001B4757" w:rsidRDefault="001B4757" w:rsidP="001B4757">
      <w:pPr>
        <w:pStyle w:val="ListParagraph"/>
        <w:rPr>
          <w:rFonts w:ascii="Arial" w:hAnsi="Arial" w:cs="Arial"/>
          <w:sz w:val="28"/>
        </w:rPr>
      </w:pPr>
    </w:p>
    <w:p w14:paraId="21694157" w14:textId="0FA1F14E" w:rsidR="001B4757" w:rsidRDefault="001B4757" w:rsidP="001B4757">
      <w:pPr>
        <w:pStyle w:val="ListParagraph"/>
        <w:numPr>
          <w:ilvl w:val="0"/>
          <w:numId w:val="7"/>
        </w:numPr>
        <w:rPr>
          <w:rFonts w:ascii="Arial" w:hAnsi="Arial" w:cs="Arial"/>
          <w:sz w:val="28"/>
        </w:rPr>
      </w:pPr>
      <w:r>
        <w:rPr>
          <w:rFonts w:ascii="Arial" w:hAnsi="Arial" w:cs="Arial"/>
          <w:sz w:val="28"/>
        </w:rPr>
        <w:t>Ways to a smooth transition</w:t>
      </w:r>
    </w:p>
    <w:p w14:paraId="36292919" w14:textId="77777777" w:rsidR="001B4757" w:rsidRPr="001B4757" w:rsidRDefault="001B4757" w:rsidP="001B4757">
      <w:pPr>
        <w:pStyle w:val="ListParagraph"/>
        <w:rPr>
          <w:rFonts w:ascii="Arial" w:hAnsi="Arial" w:cs="Arial"/>
          <w:sz w:val="28"/>
        </w:rPr>
      </w:pPr>
    </w:p>
    <w:p w14:paraId="7C20E5AA" w14:textId="13F9C2D7" w:rsidR="007D068E" w:rsidRDefault="001B4757" w:rsidP="007D068E">
      <w:pPr>
        <w:pStyle w:val="ListParagraph"/>
        <w:numPr>
          <w:ilvl w:val="0"/>
          <w:numId w:val="7"/>
        </w:numPr>
        <w:rPr>
          <w:rFonts w:ascii="Arial" w:hAnsi="Arial" w:cs="Arial"/>
          <w:sz w:val="28"/>
        </w:rPr>
      </w:pPr>
      <w:r>
        <w:rPr>
          <w:rFonts w:ascii="Arial" w:hAnsi="Arial" w:cs="Arial"/>
          <w:sz w:val="28"/>
        </w:rPr>
        <w:t>Working together</w:t>
      </w:r>
    </w:p>
    <w:p w14:paraId="6FB4747D" w14:textId="2875CF4F" w:rsidR="007D068E" w:rsidRDefault="007D068E" w:rsidP="007D068E">
      <w:pPr>
        <w:ind w:left="720"/>
        <w:rPr>
          <w:rFonts w:ascii="Arial" w:hAnsi="Arial" w:cs="Arial"/>
          <w:sz w:val="28"/>
        </w:rPr>
      </w:pPr>
      <w:r>
        <w:rPr>
          <w:rFonts w:ascii="Arial" w:hAnsi="Arial" w:cs="Arial"/>
          <w:sz w:val="28"/>
        </w:rPr>
        <w:t>-staff</w:t>
      </w:r>
    </w:p>
    <w:p w14:paraId="4A9ECC16" w14:textId="1BF2C998" w:rsidR="007D068E" w:rsidRPr="007D068E" w:rsidRDefault="007D068E" w:rsidP="007D068E">
      <w:pPr>
        <w:ind w:left="720"/>
        <w:rPr>
          <w:rFonts w:ascii="Arial" w:hAnsi="Arial" w:cs="Arial"/>
          <w:sz w:val="28"/>
        </w:rPr>
      </w:pPr>
      <w:r>
        <w:rPr>
          <w:rFonts w:ascii="Arial" w:hAnsi="Arial" w:cs="Arial"/>
          <w:sz w:val="28"/>
        </w:rPr>
        <w:t xml:space="preserve">Parents </w:t>
      </w:r>
    </w:p>
    <w:p w14:paraId="6B9F3AE9" w14:textId="77777777" w:rsidR="001B4757" w:rsidRPr="001B4757" w:rsidRDefault="001B4757" w:rsidP="001B4757">
      <w:pPr>
        <w:pStyle w:val="ListParagraph"/>
        <w:rPr>
          <w:rFonts w:ascii="Arial" w:hAnsi="Arial" w:cs="Arial"/>
          <w:sz w:val="28"/>
        </w:rPr>
      </w:pPr>
    </w:p>
    <w:p w14:paraId="2809DC54" w14:textId="2BDF7669" w:rsidR="001B4757" w:rsidRDefault="001B4757" w:rsidP="001B4757">
      <w:pPr>
        <w:pStyle w:val="ListParagraph"/>
        <w:numPr>
          <w:ilvl w:val="0"/>
          <w:numId w:val="7"/>
        </w:numPr>
        <w:rPr>
          <w:rFonts w:ascii="Arial" w:hAnsi="Arial" w:cs="Arial"/>
          <w:sz w:val="28"/>
        </w:rPr>
      </w:pPr>
      <w:r>
        <w:rPr>
          <w:rFonts w:ascii="Arial" w:hAnsi="Arial" w:cs="Arial"/>
          <w:sz w:val="28"/>
        </w:rPr>
        <w:t>Theories</w:t>
      </w:r>
    </w:p>
    <w:p w14:paraId="2852E715" w14:textId="77777777" w:rsidR="001B4757" w:rsidRPr="001B4757" w:rsidRDefault="001B4757" w:rsidP="001B4757">
      <w:pPr>
        <w:pStyle w:val="ListParagraph"/>
        <w:rPr>
          <w:rFonts w:ascii="Arial" w:hAnsi="Arial" w:cs="Arial"/>
          <w:sz w:val="28"/>
        </w:rPr>
      </w:pPr>
    </w:p>
    <w:p w14:paraId="1B7B98D2" w14:textId="6BAA63BF" w:rsidR="001B4757" w:rsidRDefault="001B4757" w:rsidP="001B4757">
      <w:pPr>
        <w:pStyle w:val="ListParagraph"/>
        <w:rPr>
          <w:rFonts w:ascii="Arial" w:hAnsi="Arial" w:cs="Arial"/>
          <w:sz w:val="28"/>
        </w:rPr>
      </w:pPr>
      <w:r>
        <w:rPr>
          <w:rFonts w:ascii="Arial" w:hAnsi="Arial" w:cs="Arial"/>
          <w:sz w:val="28"/>
        </w:rPr>
        <w:t>-</w:t>
      </w:r>
      <w:r w:rsidR="00BA4F73">
        <w:rPr>
          <w:rFonts w:ascii="Arial" w:hAnsi="Arial" w:cs="Arial"/>
          <w:sz w:val="28"/>
        </w:rPr>
        <w:t xml:space="preserve">Lev Vygotsky </w:t>
      </w:r>
    </w:p>
    <w:p w14:paraId="36CE6DB1" w14:textId="6FA28149" w:rsidR="001B4757" w:rsidRDefault="001B4757" w:rsidP="001B4757">
      <w:pPr>
        <w:pStyle w:val="ListParagraph"/>
        <w:rPr>
          <w:rFonts w:ascii="Arial" w:hAnsi="Arial" w:cs="Arial"/>
          <w:sz w:val="28"/>
        </w:rPr>
      </w:pPr>
      <w:r>
        <w:rPr>
          <w:rFonts w:ascii="Arial" w:hAnsi="Arial" w:cs="Arial"/>
          <w:sz w:val="28"/>
        </w:rPr>
        <w:t xml:space="preserve">-Abraham Maslow </w:t>
      </w:r>
    </w:p>
    <w:p w14:paraId="6748821A" w14:textId="61778683" w:rsidR="001B4757" w:rsidRDefault="001B4757" w:rsidP="001B4757">
      <w:pPr>
        <w:pStyle w:val="ListParagraph"/>
        <w:rPr>
          <w:rFonts w:ascii="Arial" w:hAnsi="Arial" w:cs="Arial"/>
          <w:sz w:val="28"/>
        </w:rPr>
      </w:pPr>
      <w:r>
        <w:rPr>
          <w:rFonts w:ascii="Arial" w:hAnsi="Arial" w:cs="Arial"/>
          <w:sz w:val="28"/>
        </w:rPr>
        <w:t>-John Bowlby</w:t>
      </w:r>
    </w:p>
    <w:p w14:paraId="41702E4D" w14:textId="77777777" w:rsidR="00BA4F73" w:rsidRDefault="00BA4F73" w:rsidP="001B4757">
      <w:pPr>
        <w:pStyle w:val="ListParagraph"/>
        <w:rPr>
          <w:rFonts w:ascii="Arial" w:hAnsi="Arial" w:cs="Arial"/>
          <w:sz w:val="28"/>
        </w:rPr>
      </w:pPr>
    </w:p>
    <w:p w14:paraId="4C91506C" w14:textId="68D57F0A" w:rsidR="00BA4F73" w:rsidRPr="00BA4F73" w:rsidRDefault="00BA4F73" w:rsidP="00BA4F73">
      <w:pPr>
        <w:pStyle w:val="ListParagraph"/>
        <w:numPr>
          <w:ilvl w:val="0"/>
          <w:numId w:val="7"/>
        </w:numPr>
        <w:rPr>
          <w:rFonts w:ascii="Arial" w:hAnsi="Arial" w:cs="Arial"/>
          <w:sz w:val="28"/>
        </w:rPr>
      </w:pPr>
      <w:r>
        <w:rPr>
          <w:rFonts w:ascii="Arial" w:hAnsi="Arial" w:cs="Arial"/>
          <w:sz w:val="28"/>
        </w:rPr>
        <w:lastRenderedPageBreak/>
        <w:t xml:space="preserve">References </w:t>
      </w:r>
    </w:p>
    <w:p w14:paraId="7ABDF1F3" w14:textId="77777777" w:rsidR="001B4757" w:rsidRPr="001B4757" w:rsidRDefault="001B4757" w:rsidP="001B4757">
      <w:pPr>
        <w:pStyle w:val="ListParagraph"/>
        <w:rPr>
          <w:rFonts w:ascii="Arial" w:hAnsi="Arial" w:cs="Arial"/>
          <w:sz w:val="28"/>
        </w:rPr>
      </w:pPr>
    </w:p>
    <w:p w14:paraId="77CED46E" w14:textId="77777777" w:rsidR="001B4757" w:rsidRPr="001B4757" w:rsidRDefault="001B4757" w:rsidP="001B4757">
      <w:pPr>
        <w:pStyle w:val="ListParagraph"/>
        <w:rPr>
          <w:rFonts w:ascii="Arial" w:hAnsi="Arial" w:cs="Arial"/>
          <w:sz w:val="28"/>
        </w:rPr>
      </w:pPr>
    </w:p>
    <w:p w14:paraId="5CAB77C1" w14:textId="77777777" w:rsidR="001B4757" w:rsidRPr="001B4757" w:rsidRDefault="001B4757" w:rsidP="001B4757">
      <w:pPr>
        <w:rPr>
          <w:rFonts w:ascii="Arial" w:hAnsi="Arial" w:cs="Arial"/>
          <w:sz w:val="28"/>
        </w:rPr>
      </w:pPr>
    </w:p>
    <w:p w14:paraId="4F576D40" w14:textId="77777777" w:rsidR="001770AA" w:rsidRPr="001B4757" w:rsidRDefault="001770AA" w:rsidP="001770AA">
      <w:pPr>
        <w:rPr>
          <w:rFonts w:ascii="Arial" w:hAnsi="Arial" w:cs="Arial"/>
        </w:rPr>
      </w:pPr>
    </w:p>
    <w:p w14:paraId="68071FD1" w14:textId="21B2D16B" w:rsidR="001770AA" w:rsidRPr="001B4757" w:rsidRDefault="001770AA" w:rsidP="001770AA">
      <w:pPr>
        <w:rPr>
          <w:rFonts w:ascii="Arial" w:hAnsi="Arial" w:cs="Arial"/>
        </w:rPr>
      </w:pPr>
    </w:p>
    <w:p w14:paraId="6418C212" w14:textId="24DA2254" w:rsidR="002F669C" w:rsidRPr="001B4757" w:rsidRDefault="002F669C" w:rsidP="001770AA">
      <w:pPr>
        <w:rPr>
          <w:rFonts w:ascii="Arial" w:hAnsi="Arial" w:cs="Arial"/>
        </w:rPr>
      </w:pPr>
    </w:p>
    <w:p w14:paraId="5F63B8AC" w14:textId="0FB07541" w:rsidR="002F669C" w:rsidRPr="001B4757" w:rsidRDefault="002F669C" w:rsidP="001770AA">
      <w:pPr>
        <w:rPr>
          <w:rFonts w:ascii="Arial" w:hAnsi="Arial" w:cs="Arial"/>
        </w:rPr>
      </w:pPr>
    </w:p>
    <w:p w14:paraId="7F8EFF1F" w14:textId="2BDE5787" w:rsidR="002F669C" w:rsidRPr="001B4757" w:rsidRDefault="002F669C" w:rsidP="001770AA">
      <w:pPr>
        <w:rPr>
          <w:rFonts w:ascii="Arial" w:hAnsi="Arial" w:cs="Arial"/>
        </w:rPr>
      </w:pPr>
    </w:p>
    <w:p w14:paraId="0BD094E9" w14:textId="5BED7154" w:rsidR="002F669C" w:rsidRPr="001B4757" w:rsidRDefault="002F669C" w:rsidP="001770AA">
      <w:pPr>
        <w:rPr>
          <w:rFonts w:ascii="Arial" w:hAnsi="Arial" w:cs="Arial"/>
        </w:rPr>
      </w:pPr>
    </w:p>
    <w:p w14:paraId="3F2196AE" w14:textId="069E7206" w:rsidR="002F669C" w:rsidRPr="001B4757" w:rsidRDefault="002F669C" w:rsidP="001770AA">
      <w:pPr>
        <w:rPr>
          <w:rFonts w:ascii="Arial" w:hAnsi="Arial" w:cs="Arial"/>
        </w:rPr>
      </w:pPr>
    </w:p>
    <w:p w14:paraId="0788F75F" w14:textId="2C86AAEA" w:rsidR="002F669C" w:rsidRPr="001B4757" w:rsidRDefault="002F669C" w:rsidP="001770AA">
      <w:pPr>
        <w:rPr>
          <w:rFonts w:ascii="Arial" w:hAnsi="Arial" w:cs="Arial"/>
        </w:rPr>
      </w:pPr>
    </w:p>
    <w:p w14:paraId="45579DB6" w14:textId="4D4A2CA1" w:rsidR="002F669C" w:rsidRPr="001B4757" w:rsidRDefault="002F669C" w:rsidP="001770AA">
      <w:pPr>
        <w:rPr>
          <w:rFonts w:ascii="Arial" w:hAnsi="Arial" w:cs="Arial"/>
        </w:rPr>
      </w:pPr>
    </w:p>
    <w:p w14:paraId="319EEA57" w14:textId="3890DAE1" w:rsidR="002F669C" w:rsidRPr="001B4757" w:rsidRDefault="002F669C" w:rsidP="001770AA">
      <w:pPr>
        <w:rPr>
          <w:rFonts w:ascii="Arial" w:hAnsi="Arial" w:cs="Arial"/>
        </w:rPr>
      </w:pPr>
    </w:p>
    <w:p w14:paraId="7110C6AF" w14:textId="1602F02E" w:rsidR="001B4757" w:rsidRDefault="001B4757" w:rsidP="002F669C">
      <w:pPr>
        <w:rPr>
          <w:rFonts w:ascii="Arial" w:hAnsi="Arial" w:cs="Arial"/>
        </w:rPr>
      </w:pPr>
    </w:p>
    <w:p w14:paraId="5B6E700B" w14:textId="77777777" w:rsidR="00A35AC1" w:rsidRDefault="00A35AC1" w:rsidP="002F669C">
      <w:pPr>
        <w:rPr>
          <w:rFonts w:ascii="Arial" w:hAnsi="Arial" w:cs="Arial"/>
          <w:sz w:val="24"/>
        </w:rPr>
      </w:pPr>
    </w:p>
    <w:p w14:paraId="2C9EB2D8" w14:textId="66B7CC78" w:rsidR="002F669C" w:rsidRDefault="002F669C" w:rsidP="002F669C">
      <w:pPr>
        <w:rPr>
          <w:rFonts w:ascii="Arial" w:hAnsi="Arial" w:cs="Arial"/>
          <w:sz w:val="24"/>
        </w:rPr>
      </w:pPr>
      <w:r>
        <w:rPr>
          <w:noProof/>
          <w:color w:val="4472C4" w:themeColor="accent1"/>
        </w:rPr>
        <mc:AlternateContent>
          <mc:Choice Requires="wps">
            <w:drawing>
              <wp:anchor distT="0" distB="0" distL="114300" distR="114300" simplePos="0" relativeHeight="251660288" behindDoc="0" locked="0" layoutInCell="1" allowOverlap="1" wp14:anchorId="35E9181C" wp14:editId="5D7371B3">
                <wp:simplePos x="0" y="0"/>
                <wp:positionH relativeFrom="margin">
                  <wp:align>center</wp:align>
                </wp:positionH>
                <wp:positionV relativeFrom="paragraph">
                  <wp:posOffset>-522304</wp:posOffset>
                </wp:positionV>
                <wp:extent cx="2375065" cy="807522"/>
                <wp:effectExtent l="0" t="0" r="25400" b="12065"/>
                <wp:wrapNone/>
                <wp:docPr id="2" name="Rectangle: Rounded Corners 2"/>
                <wp:cNvGraphicFramePr/>
                <a:graphic xmlns:a="http://schemas.openxmlformats.org/drawingml/2006/main">
                  <a:graphicData uri="http://schemas.microsoft.com/office/word/2010/wordprocessingShape">
                    <wps:wsp>
                      <wps:cNvSpPr/>
                      <wps:spPr>
                        <a:xfrm>
                          <a:off x="0" y="0"/>
                          <a:ext cx="2375065" cy="807522"/>
                        </a:xfrm>
                        <a:prstGeom prst="roundRect">
                          <a:avLst/>
                        </a:prstGeom>
                        <a:ln w="19050"/>
                      </wps:spPr>
                      <wps:style>
                        <a:lnRef idx="2">
                          <a:schemeClr val="accent5"/>
                        </a:lnRef>
                        <a:fillRef idx="1">
                          <a:schemeClr val="lt1"/>
                        </a:fillRef>
                        <a:effectRef idx="0">
                          <a:schemeClr val="accent5"/>
                        </a:effectRef>
                        <a:fontRef idx="minor">
                          <a:schemeClr val="dk1"/>
                        </a:fontRef>
                      </wps:style>
                      <wps:txbx>
                        <w:txbxContent>
                          <w:p w14:paraId="55A41464" w14:textId="3D80B489" w:rsidR="002F576B" w:rsidRPr="002F576B" w:rsidRDefault="002F576B" w:rsidP="002F576B">
                            <w:pPr>
                              <w:pStyle w:val="Title"/>
                              <w:jc w:val="center"/>
                              <w:rPr>
                                <w:color w:val="2F5496" w:themeColor="accent1" w:themeShade="BF"/>
                              </w:rPr>
                            </w:pPr>
                            <w:r w:rsidRPr="002F576B">
                              <w:rPr>
                                <w:color w:val="2F5496" w:themeColor="accent1" w:themeShade="BF"/>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5E9181C" id="Rectangle: Rounded Corners 2" o:spid="_x0000_s1030" style="position:absolute;margin-left:0;margin-top:-41.15pt;width:187pt;height:63.6pt;z-index:251660288;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" fillcolor="white [3201]" strokecolor="#5b9bd5 [3208]" strokeweight="1.5pt">
                <v:stroke joinstyle="miter"/>
                <v:textbox>
                  <w:txbxContent>
                    <w:p w14:paraId="55A41464" w14:textId="3D80B489" w:rsidR="002F576B" w:rsidRPr="002F576B" w:rsidRDefault="002F576B" w:rsidP="002F576B">
                      <w:pPr>
                        <w:pStyle w:val="Title"/>
                        <w:jc w:val="center"/>
                        <w:rPr>
                          <w:color w:val="2F5496" w:themeColor="accent1" w:themeShade="BF"/>
                        </w:rPr>
                      </w:pPr>
                      <w:r w:rsidRPr="002F576B">
                        <w:rPr>
                          <w:color w:val="2F5496" w:themeColor="accent1" w:themeShade="BF"/>
                        </w:rPr>
                        <w:t>Introduction</w:t>
                      </w:r>
                    </w:p>
                  </w:txbxContent>
                </v:textbox>
                <w10:wrap anchorx="margin"/>
              </v:roundrect>
            </w:pict>
          </mc:Fallback>
        </mc:AlternateContent>
      </w:r>
    </w:p>
    <w:p w14:paraId="72B80265" w14:textId="30DDD212" w:rsidR="002F669C" w:rsidRDefault="002F669C" w:rsidP="002F669C">
      <w:pPr>
        <w:rPr>
          <w:rFonts w:ascii="Arial" w:hAnsi="Arial" w:cs="Arial"/>
          <w:sz w:val="24"/>
        </w:rPr>
      </w:pPr>
    </w:p>
    <w:p w14:paraId="31AF007F" w14:textId="1741E4A1" w:rsidR="002F669C" w:rsidRPr="002F576B" w:rsidRDefault="002F669C" w:rsidP="002F669C">
      <w:pPr>
        <w:rPr>
          <w:rFonts w:ascii="Arial" w:hAnsi="Arial" w:cs="Arial"/>
          <w:sz w:val="24"/>
        </w:rPr>
      </w:pPr>
      <w:r w:rsidRPr="002F576B">
        <w:rPr>
          <w:rFonts w:ascii="Arial" w:hAnsi="Arial" w:cs="Arial"/>
          <w:sz w:val="24"/>
        </w:rPr>
        <w:t xml:space="preserve">The purpose of this handbook is to highlight the importance of effective transitions during transition phases, this handbook is aimed to benefit early years workers, foundation stage children and parents. Throughout this handbook it will be focusing on key elements of transitioning and how it can be made smooth and more effective. Communication </w:t>
      </w:r>
      <w:r>
        <w:rPr>
          <w:rFonts w:ascii="Arial" w:hAnsi="Arial" w:cs="Arial"/>
          <w:sz w:val="24"/>
        </w:rPr>
        <w:t>is key during transitions</w:t>
      </w:r>
      <w:r w:rsidRPr="002F576B">
        <w:rPr>
          <w:rFonts w:ascii="Arial" w:hAnsi="Arial" w:cs="Arial"/>
          <w:sz w:val="24"/>
        </w:rPr>
        <w:t xml:space="preserve"> to enable the child is happy and comfortable during unsettling times. </w:t>
      </w:r>
      <w:r w:rsidR="001B4757">
        <w:rPr>
          <w:rFonts w:ascii="Arial" w:hAnsi="Arial" w:cs="Arial"/>
          <w:sz w:val="24"/>
        </w:rPr>
        <w:t>Throughout this handbook key theories will be drawn in to help understand the development of children and the key attachments children build within early years education.</w:t>
      </w:r>
    </w:p>
    <w:p w14:paraId="7F9A40EC" w14:textId="17B3DAA3" w:rsidR="00676A32" w:rsidRDefault="001770AA" w:rsidP="001770AA">
      <w:r>
        <w:br w:type="page"/>
      </w:r>
    </w:p>
    <w:p w14:paraId="6AEF2427" w14:textId="2401D83C" w:rsidR="00CE7D9F" w:rsidRDefault="00CE7D9F" w:rsidP="001770AA">
      <w:r>
        <w:rPr>
          <w:rFonts w:ascii="Arial" w:hAnsi="Arial" w:cs="Arial"/>
          <w:noProof/>
          <w:sz w:val="24"/>
        </w:rPr>
        <w:lastRenderedPageBreak/>
        <mc:AlternateContent>
          <mc:Choice Requires="wps">
            <w:drawing>
              <wp:anchor distT="0" distB="0" distL="114300" distR="114300" simplePos="0" relativeHeight="251440128" behindDoc="0" locked="0" layoutInCell="1" allowOverlap="1" wp14:anchorId="75EB9CCC" wp14:editId="791F995B">
                <wp:simplePos x="0" y="0"/>
                <wp:positionH relativeFrom="margin">
                  <wp:posOffset>1722474</wp:posOffset>
                </wp:positionH>
                <wp:positionV relativeFrom="paragraph">
                  <wp:posOffset>-180753</wp:posOffset>
                </wp:positionV>
                <wp:extent cx="2264735" cy="637480"/>
                <wp:effectExtent l="0" t="0" r="21590" b="10795"/>
                <wp:wrapNone/>
                <wp:docPr id="17" name="Rectangle: Rounded Corners 17"/>
                <wp:cNvGraphicFramePr/>
                <a:graphic xmlns:a="http://schemas.openxmlformats.org/drawingml/2006/main">
                  <a:graphicData uri="http://schemas.microsoft.com/office/word/2010/wordprocessingShape">
                    <wps:wsp>
                      <wps:cNvSpPr/>
                      <wps:spPr>
                        <a:xfrm>
                          <a:off x="0" y="0"/>
                          <a:ext cx="2264735" cy="637480"/>
                        </a:xfrm>
                        <a:prstGeom prst="roundRect">
                          <a:avLst/>
                        </a:prstGeom>
                        <a:noFill/>
                        <a:ln w="1905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CEE724" w14:textId="75C161BC" w:rsidR="00CE7D9F" w:rsidRPr="00CE7D9F" w:rsidRDefault="00CE7D9F" w:rsidP="00CE7D9F">
                            <w:pPr>
                              <w:pStyle w:val="Title"/>
                              <w:jc w:val="center"/>
                              <w:rPr>
                                <w:color w:val="002060"/>
                              </w:rPr>
                            </w:pPr>
                            <w:r w:rsidRPr="00CE7D9F">
                              <w:rPr>
                                <w:color w:val="002060"/>
                              </w:rPr>
                              <w:t>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EB9CCC" id="Rectangle: Rounded Corners 17" o:spid="_x0000_s1031" style="position:absolute;margin-left:135.65pt;margin-top:-14.25pt;width:178.35pt;height:50.2pt;z-index:251440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" filled="f" strokecolor="#0070c0" strokeweight="1.5pt">
                <v:stroke joinstyle="miter"/>
                <v:textbox>
                  <w:txbxContent>
                    <w:p w14:paraId="0FCEE724" w14:textId="75C161BC" w:rsidR="00CE7D9F" w:rsidRPr="00CE7D9F" w:rsidRDefault="00CE7D9F" w:rsidP="00CE7D9F">
                      <w:pPr>
                        <w:pStyle w:val="Title"/>
                        <w:jc w:val="center"/>
                        <w:rPr>
                          <w:color w:val="002060"/>
                        </w:rPr>
                      </w:pPr>
                      <w:r w:rsidRPr="00CE7D9F">
                        <w:rPr>
                          <w:color w:val="002060"/>
                        </w:rPr>
                        <w:t>Transition</w:t>
                      </w:r>
                    </w:p>
                  </w:txbxContent>
                </v:textbox>
                <w10:wrap anchorx="margin"/>
              </v:roundrect>
            </w:pict>
          </mc:Fallback>
        </mc:AlternateContent>
      </w:r>
    </w:p>
    <w:p w14:paraId="19330EAD" w14:textId="77777777" w:rsidR="00CE7D9F" w:rsidRDefault="00CE7D9F" w:rsidP="001770AA"/>
    <w:p w14:paraId="6D5C7D05" w14:textId="342D23E2" w:rsidR="001770AA" w:rsidRDefault="00676A32" w:rsidP="001770AA">
      <w:r>
        <w:rPr>
          <w:noProof/>
        </w:rPr>
        <mc:AlternateContent>
          <mc:Choice Requires="wps">
            <w:drawing>
              <wp:anchor distT="0" distB="0" distL="114300" distR="114300" simplePos="0" relativeHeight="251274240" behindDoc="0" locked="0" layoutInCell="1" allowOverlap="1" wp14:anchorId="17BF67EA" wp14:editId="203AD0CB">
                <wp:simplePos x="0" y="0"/>
                <wp:positionH relativeFrom="column">
                  <wp:posOffset>-293298</wp:posOffset>
                </wp:positionH>
                <wp:positionV relativeFrom="paragraph">
                  <wp:posOffset>212641</wp:posOffset>
                </wp:positionV>
                <wp:extent cx="6676845" cy="1707683"/>
                <wp:effectExtent l="19050" t="19050" r="10160" b="26035"/>
                <wp:wrapNone/>
                <wp:docPr id="1" name="Rectangle: Rounded Corners 1"/>
                <wp:cNvGraphicFramePr/>
                <a:graphic xmlns:a="http://schemas.openxmlformats.org/drawingml/2006/main">
                  <a:graphicData uri="http://schemas.microsoft.com/office/word/2010/wordprocessingShape">
                    <wps:wsp>
                      <wps:cNvSpPr/>
                      <wps:spPr>
                        <a:xfrm>
                          <a:off x="0" y="0"/>
                          <a:ext cx="6676845" cy="1707683"/>
                        </a:xfrm>
                        <a:prstGeom prst="round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0D794E" id="Rectangle: Rounded Corners 1" o:spid="_x0000_s1026" style="position:absolute;margin-left:-23.1pt;margin-top:16.75pt;width:525.75pt;height:134.45pt;z-index:251274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" filled="f" strokecolor="#1f3763 [1604]" strokeweight="2.25pt">
                <v:stroke joinstyle="miter"/>
              </v:roundrect>
            </w:pict>
          </mc:Fallback>
        </mc:AlternateContent>
      </w:r>
    </w:p>
    <w:p w14:paraId="3A2CE298" w14:textId="401478D4" w:rsidR="00676A32" w:rsidRDefault="00676A32" w:rsidP="00676A32">
      <w:pPr>
        <w:rPr>
          <w:rFonts w:ascii="Arial" w:hAnsi="Arial" w:cs="Arial"/>
          <w:sz w:val="24"/>
        </w:rPr>
      </w:pPr>
      <w:r>
        <w:rPr>
          <w:rFonts w:ascii="Arial" w:hAnsi="Arial" w:cs="Arial"/>
          <w:sz w:val="24"/>
        </w:rPr>
        <w:t xml:space="preserve">What are </w:t>
      </w:r>
      <w:r w:rsidR="001238D7">
        <w:rPr>
          <w:rFonts w:ascii="Arial" w:hAnsi="Arial" w:cs="Arial"/>
          <w:sz w:val="24"/>
        </w:rPr>
        <w:t>transitions?</w:t>
      </w:r>
    </w:p>
    <w:p w14:paraId="244D7D5A" w14:textId="0591B633" w:rsidR="001238D7" w:rsidRPr="00676A32" w:rsidRDefault="001238D7" w:rsidP="00676A32">
      <w:pPr>
        <w:rPr>
          <w:rFonts w:ascii="Arial" w:hAnsi="Arial" w:cs="Arial"/>
          <w:sz w:val="24"/>
        </w:rPr>
      </w:pPr>
      <w:r w:rsidRPr="001238D7">
        <w:rPr>
          <w:rFonts w:ascii="Arial" w:hAnsi="Arial" w:cs="Arial"/>
          <w:sz w:val="24"/>
        </w:rPr>
        <w:t>Research suggests that transitions are central to young children’s development and emotional wellbeing, and the way in which the first transitions are handled could have a significant impact on the child’s capacity to cope with change in the short and long term. Early years practitioners should ensure children are fully supported through these key transitions and plan for them appropriately, writes Elizabeth Walker.</w:t>
      </w:r>
      <w:r>
        <w:rPr>
          <w:rFonts w:ascii="Arial" w:hAnsi="Arial" w:cs="Arial"/>
          <w:sz w:val="24"/>
        </w:rPr>
        <w:t xml:space="preserve">  </w:t>
      </w:r>
      <w:r w:rsidRPr="001238D7">
        <w:rPr>
          <w:rFonts w:ascii="Arial" w:hAnsi="Arial" w:cs="Arial"/>
          <w:sz w:val="20"/>
        </w:rPr>
        <w:t>(</w:t>
      </w:r>
      <w:hyperlink r:id="rId16" w:history="1">
        <w:r w:rsidRPr="001F0CC3">
          <w:rPr>
            <w:rStyle w:val="Hyperlink"/>
            <w:rFonts w:ascii="Arial" w:hAnsi="Arial" w:cs="Arial"/>
            <w:sz w:val="20"/>
          </w:rPr>
          <w:t>https://app.croneri.co.uk/feature-articles/managing-transitions-early-years-provisions</w:t>
        </w:r>
      </w:hyperlink>
      <w:r>
        <w:rPr>
          <w:rFonts w:ascii="Arial" w:hAnsi="Arial" w:cs="Arial"/>
          <w:sz w:val="20"/>
        </w:rPr>
        <w:t xml:space="preserve"> accessed on 17/11/</w:t>
      </w:r>
      <w:proofErr w:type="gramStart"/>
      <w:r>
        <w:rPr>
          <w:rFonts w:ascii="Arial" w:hAnsi="Arial" w:cs="Arial"/>
          <w:sz w:val="20"/>
        </w:rPr>
        <w:t xml:space="preserve">17 </w:t>
      </w:r>
      <w:r w:rsidRPr="001238D7">
        <w:rPr>
          <w:rFonts w:ascii="Arial" w:hAnsi="Arial" w:cs="Arial"/>
          <w:sz w:val="20"/>
        </w:rPr>
        <w:t>)</w:t>
      </w:r>
      <w:proofErr w:type="gramEnd"/>
    </w:p>
    <w:p w14:paraId="2D3D944C" w14:textId="158069C2" w:rsidR="00676A32" w:rsidRDefault="00CE7D9F" w:rsidP="001770AA">
      <w:pPr>
        <w:pStyle w:val="Title"/>
        <w:jc w:val="center"/>
        <w:rPr>
          <w:color w:val="2F5496" w:themeColor="accent1" w:themeShade="BF"/>
        </w:rPr>
      </w:pPr>
      <w:r>
        <w:rPr>
          <w:noProof/>
          <w:color w:val="2F5496" w:themeColor="accent1" w:themeShade="BF"/>
        </w:rPr>
        <mc:AlternateContent>
          <mc:Choice Requires="wps">
            <w:drawing>
              <wp:anchor distT="0" distB="0" distL="114300" distR="114300" simplePos="0" relativeHeight="251439104" behindDoc="0" locked="0" layoutInCell="1" allowOverlap="1" wp14:anchorId="7A6606BF" wp14:editId="50EFD3B0">
                <wp:simplePos x="0" y="0"/>
                <wp:positionH relativeFrom="column">
                  <wp:posOffset>1095153</wp:posOffset>
                </wp:positionH>
                <wp:positionV relativeFrom="paragraph">
                  <wp:posOffset>62643</wp:posOffset>
                </wp:positionV>
                <wp:extent cx="1233377" cy="839973"/>
                <wp:effectExtent l="38100" t="0" r="24130" b="36830"/>
                <wp:wrapNone/>
                <wp:docPr id="7" name="Arrow: Down 7"/>
                <wp:cNvGraphicFramePr/>
                <a:graphic xmlns:a="http://schemas.openxmlformats.org/drawingml/2006/main">
                  <a:graphicData uri="http://schemas.microsoft.com/office/word/2010/wordprocessingShape">
                    <wps:wsp>
                      <wps:cNvSpPr/>
                      <wps:spPr>
                        <a:xfrm>
                          <a:off x="0" y="0"/>
                          <a:ext cx="1233377" cy="8399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E927E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86.25pt;margin-top:4.95pt;width:97.1pt;height:66.15pt;z-index:251439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" adj="10800" fillcolor="#4472c4 [3204]" strokecolor="#1f3763 [1604]" strokeweight="1pt"/>
            </w:pict>
          </mc:Fallback>
        </mc:AlternateContent>
      </w:r>
    </w:p>
    <w:p w14:paraId="7221BB42" w14:textId="0E170404" w:rsidR="00676A32" w:rsidRPr="001238D7" w:rsidRDefault="00676A32" w:rsidP="001238D7">
      <w:pPr>
        <w:rPr>
          <w:rFonts w:ascii="Arial" w:hAnsi="Arial" w:cs="Arial"/>
          <w:sz w:val="24"/>
        </w:rPr>
      </w:pPr>
    </w:p>
    <w:p w14:paraId="6082608F" w14:textId="1BD29F99" w:rsidR="00676A32" w:rsidRDefault="00CE7D9F" w:rsidP="001770AA">
      <w:pPr>
        <w:pStyle w:val="Title"/>
        <w:jc w:val="center"/>
        <w:rPr>
          <w:color w:val="2F5496" w:themeColor="accent1" w:themeShade="BF"/>
        </w:rPr>
      </w:pPr>
      <w:r w:rsidRPr="00B21610">
        <w:rPr>
          <w:noProof/>
          <w:color w:val="2F5496" w:themeColor="accent1" w:themeShade="BF"/>
        </w:rPr>
        <w:lastRenderedPageBreak/>
        <mc:AlternateContent>
          <mc:Choice Requires="wps">
            <w:drawing>
              <wp:anchor distT="45720" distB="45720" distL="114300" distR="114300" simplePos="0" relativeHeight="251438080" behindDoc="0" locked="0" layoutInCell="1" allowOverlap="1" wp14:anchorId="7388DE94" wp14:editId="7A417B48">
                <wp:simplePos x="0" y="0"/>
                <wp:positionH relativeFrom="margin">
                  <wp:align>left</wp:align>
                </wp:positionH>
                <wp:positionV relativeFrom="paragraph">
                  <wp:posOffset>304505</wp:posOffset>
                </wp:positionV>
                <wp:extent cx="3991610" cy="1009650"/>
                <wp:effectExtent l="0" t="0" r="2794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1610" cy="1009650"/>
                        </a:xfrm>
                        <a:prstGeom prst="rect">
                          <a:avLst/>
                        </a:prstGeom>
                        <a:solidFill>
                          <a:srgbClr val="FFFFFF"/>
                        </a:solidFill>
                        <a:ln w="19050">
                          <a:solidFill>
                            <a:srgbClr val="002060"/>
                          </a:solidFill>
                          <a:miter lim="800000"/>
                          <a:headEnd/>
                          <a:tailEnd/>
                        </a:ln>
                      </wps:spPr>
                      <wps:txbx>
                        <w:txbxContent>
                          <w:p w14:paraId="66941059" w14:textId="4D1721C4" w:rsidR="00B21610" w:rsidRPr="00CE7D9F" w:rsidRDefault="00CE7D9F">
                            <w:pPr>
                              <w:rPr>
                                <w:rFonts w:ascii="Arial" w:hAnsi="Arial" w:cs="Arial"/>
                                <w:sz w:val="24"/>
                              </w:rPr>
                            </w:pPr>
                            <w:r w:rsidRPr="00CE7D9F">
                              <w:rPr>
                                <w:rFonts w:ascii="Arial" w:hAnsi="Arial" w:cs="Arial"/>
                                <w:sz w:val="24"/>
                              </w:rPr>
                              <w:t xml:space="preserve">Transitions should </w:t>
                            </w:r>
                            <w:proofErr w:type="gramStart"/>
                            <w:r w:rsidRPr="00CE7D9F">
                              <w:rPr>
                                <w:rFonts w:ascii="Arial" w:hAnsi="Arial" w:cs="Arial"/>
                                <w:sz w:val="24"/>
                              </w:rPr>
                              <w:t>be seen as</w:t>
                            </w:r>
                            <w:proofErr w:type="gramEnd"/>
                            <w:r w:rsidRPr="00CE7D9F">
                              <w:rPr>
                                <w:rFonts w:ascii="Arial" w:hAnsi="Arial" w:cs="Arial"/>
                                <w:sz w:val="24"/>
                              </w:rPr>
                              <w:t xml:space="preserve"> a journey from one setting to another, it should be an exciting time for the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8DE94" id="_x0000_s1032" type="#_x0000_t202" style="position:absolute;left:0;text-align:left;margin-left:0;margin-top:24pt;width:314.3pt;height:79.5pt;z-index:251438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" strokecolor="#002060" strokeweight="1.5pt">
                <v:textbox>
                  <w:txbxContent>
                    <w:p w14:paraId="66941059" w14:textId="4D1721C4" w:rsidR="00B21610" w:rsidRPr="00CE7D9F" w:rsidRDefault="00CE7D9F">
                      <w:pPr>
                        <w:rPr>
                          <w:rFonts w:ascii="Arial" w:hAnsi="Arial" w:cs="Arial"/>
                          <w:sz w:val="24"/>
                        </w:rPr>
                      </w:pPr>
                      <w:r w:rsidRPr="00CE7D9F">
                        <w:rPr>
                          <w:rFonts w:ascii="Arial" w:hAnsi="Arial" w:cs="Arial"/>
                          <w:sz w:val="24"/>
                        </w:rPr>
                        <w:t xml:space="preserve">Transitions should </w:t>
                      </w:r>
                      <w:proofErr w:type="gramStart"/>
                      <w:r w:rsidRPr="00CE7D9F">
                        <w:rPr>
                          <w:rFonts w:ascii="Arial" w:hAnsi="Arial" w:cs="Arial"/>
                          <w:sz w:val="24"/>
                        </w:rPr>
                        <w:t>be seen as</w:t>
                      </w:r>
                      <w:proofErr w:type="gramEnd"/>
                      <w:r w:rsidRPr="00CE7D9F">
                        <w:rPr>
                          <w:rFonts w:ascii="Arial" w:hAnsi="Arial" w:cs="Arial"/>
                          <w:sz w:val="24"/>
                        </w:rPr>
                        <w:t xml:space="preserve"> a journey from one setting to another, it should be an exciting time for the child.</w:t>
                      </w:r>
                    </w:p>
                  </w:txbxContent>
                </v:textbox>
                <w10:wrap type="square" anchorx="margin"/>
              </v:shape>
            </w:pict>
          </mc:Fallback>
        </mc:AlternateContent>
      </w:r>
    </w:p>
    <w:p w14:paraId="38B33086" w14:textId="77777777" w:rsidR="00676A32" w:rsidRDefault="00676A32" w:rsidP="001770AA">
      <w:pPr>
        <w:pStyle w:val="Title"/>
        <w:jc w:val="center"/>
        <w:rPr>
          <w:color w:val="2F5496" w:themeColor="accent1" w:themeShade="BF"/>
        </w:rPr>
      </w:pPr>
    </w:p>
    <w:p w14:paraId="77A8D034" w14:textId="77777777" w:rsidR="00676A32" w:rsidRDefault="00676A32" w:rsidP="001770AA">
      <w:pPr>
        <w:pStyle w:val="Title"/>
        <w:jc w:val="center"/>
        <w:rPr>
          <w:color w:val="2F5496" w:themeColor="accent1" w:themeShade="BF"/>
        </w:rPr>
      </w:pPr>
    </w:p>
    <w:p w14:paraId="49D63C54" w14:textId="77777777" w:rsidR="00676A32" w:rsidRDefault="00676A32" w:rsidP="001770AA">
      <w:pPr>
        <w:pStyle w:val="Title"/>
        <w:jc w:val="center"/>
        <w:rPr>
          <w:color w:val="2F5496" w:themeColor="accent1" w:themeShade="BF"/>
        </w:rPr>
      </w:pPr>
    </w:p>
    <w:p w14:paraId="22E6504F" w14:textId="77777777" w:rsidR="00676A32" w:rsidRDefault="00676A32" w:rsidP="001770AA">
      <w:pPr>
        <w:pStyle w:val="Title"/>
        <w:jc w:val="center"/>
        <w:rPr>
          <w:color w:val="2F5496" w:themeColor="accent1" w:themeShade="BF"/>
        </w:rPr>
      </w:pPr>
    </w:p>
    <w:p w14:paraId="395B4B21" w14:textId="77777777" w:rsidR="00676A32" w:rsidRDefault="00676A32" w:rsidP="001770AA">
      <w:pPr>
        <w:pStyle w:val="Title"/>
        <w:jc w:val="center"/>
        <w:rPr>
          <w:color w:val="2F5496" w:themeColor="accent1" w:themeShade="BF"/>
        </w:rPr>
      </w:pPr>
    </w:p>
    <w:p w14:paraId="78AFBA3C" w14:textId="77777777" w:rsidR="00676A32" w:rsidRDefault="00676A32" w:rsidP="001770AA">
      <w:pPr>
        <w:pStyle w:val="Title"/>
        <w:jc w:val="center"/>
        <w:rPr>
          <w:color w:val="2F5496" w:themeColor="accent1" w:themeShade="BF"/>
        </w:rPr>
      </w:pPr>
    </w:p>
    <w:p w14:paraId="7BA70F1F" w14:textId="77777777" w:rsidR="00676A32" w:rsidRDefault="00676A32" w:rsidP="001770AA">
      <w:pPr>
        <w:pStyle w:val="Title"/>
        <w:jc w:val="center"/>
        <w:rPr>
          <w:color w:val="2F5496" w:themeColor="accent1" w:themeShade="BF"/>
        </w:rPr>
      </w:pPr>
    </w:p>
    <w:p w14:paraId="2A8B92D7" w14:textId="77777777" w:rsidR="00676A32" w:rsidRDefault="00676A32" w:rsidP="001770AA">
      <w:pPr>
        <w:pStyle w:val="Title"/>
        <w:jc w:val="center"/>
        <w:rPr>
          <w:color w:val="2F5496" w:themeColor="accent1" w:themeShade="BF"/>
        </w:rPr>
      </w:pPr>
    </w:p>
    <w:p w14:paraId="0A3C92B0" w14:textId="77777777" w:rsidR="00676A32" w:rsidRDefault="00676A32" w:rsidP="001770AA">
      <w:pPr>
        <w:pStyle w:val="Title"/>
        <w:jc w:val="center"/>
        <w:rPr>
          <w:color w:val="2F5496" w:themeColor="accent1" w:themeShade="BF"/>
        </w:rPr>
      </w:pPr>
    </w:p>
    <w:p w14:paraId="72BBB139" w14:textId="77777777" w:rsidR="00676A32" w:rsidRDefault="00676A32" w:rsidP="001770AA">
      <w:pPr>
        <w:pStyle w:val="Title"/>
        <w:jc w:val="center"/>
        <w:rPr>
          <w:color w:val="2F5496" w:themeColor="accent1" w:themeShade="BF"/>
        </w:rPr>
      </w:pPr>
    </w:p>
    <w:p w14:paraId="58760F64" w14:textId="77777777" w:rsidR="00676A32" w:rsidRDefault="00676A32" w:rsidP="001770AA">
      <w:pPr>
        <w:pStyle w:val="Title"/>
        <w:jc w:val="center"/>
        <w:rPr>
          <w:color w:val="2F5496" w:themeColor="accent1" w:themeShade="BF"/>
        </w:rPr>
      </w:pPr>
    </w:p>
    <w:p w14:paraId="6A0EA7C2" w14:textId="5C0300D0" w:rsidR="001238D7" w:rsidRDefault="00A35AC1" w:rsidP="00A35AC1">
      <w:pPr>
        <w:pStyle w:val="Title"/>
        <w:jc w:val="center"/>
        <w:rPr>
          <w:color w:val="2F5496" w:themeColor="accent1" w:themeShade="BF"/>
        </w:rPr>
      </w:pPr>
      <w:r>
        <w:rPr>
          <w:noProof/>
          <w:color w:val="4472C4" w:themeColor="accent1"/>
        </w:rPr>
        <mc:AlternateContent>
          <mc:Choice Requires="wps">
            <w:drawing>
              <wp:anchor distT="0" distB="0" distL="114300" distR="114300" simplePos="0" relativeHeight="251287552" behindDoc="0" locked="0" layoutInCell="1" allowOverlap="1" wp14:anchorId="12485B45" wp14:editId="7057682A">
                <wp:simplePos x="0" y="0"/>
                <wp:positionH relativeFrom="column">
                  <wp:posOffset>649706</wp:posOffset>
                </wp:positionH>
                <wp:positionV relativeFrom="paragraph">
                  <wp:posOffset>-359310</wp:posOffset>
                </wp:positionV>
                <wp:extent cx="4186989" cy="553452"/>
                <wp:effectExtent l="0" t="0" r="23495" b="18415"/>
                <wp:wrapNone/>
                <wp:docPr id="5" name="Rectangle: Rounded Corners 5"/>
                <wp:cNvGraphicFramePr/>
                <a:graphic xmlns:a="http://schemas.openxmlformats.org/drawingml/2006/main">
                  <a:graphicData uri="http://schemas.microsoft.com/office/word/2010/wordprocessingShape">
                    <wps:wsp>
                      <wps:cNvSpPr/>
                      <wps:spPr>
                        <a:xfrm>
                          <a:off x="0" y="0"/>
                          <a:ext cx="4186989" cy="553452"/>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07201C65" w14:textId="008ACB06" w:rsidR="002F669C" w:rsidRPr="002F669C" w:rsidRDefault="002F669C" w:rsidP="002F669C">
                            <w:pPr>
                              <w:jc w:val="center"/>
                              <w:rPr>
                                <w:color w:val="2F5496" w:themeColor="accent1" w:themeShade="BF"/>
                                <w:sz w:val="48"/>
                              </w:rPr>
                            </w:pPr>
                            <w:r w:rsidRPr="002F669C">
                              <w:rPr>
                                <w:color w:val="2F5496" w:themeColor="accent1" w:themeShade="BF"/>
                                <w:sz w:val="48"/>
                              </w:rPr>
                              <w:t>Ways to a smooth 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485B45" id="Rectangle: Rounded Corners 5" o:spid="_x0000_s1033" style="position:absolute;left:0;text-align:left;margin-left:51.15pt;margin-top:-28.3pt;width:329.7pt;height:43.6pt;z-index:251287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" filled="f" strokecolor="#1f3763 [1604]" strokeweight="1.5pt">
                <v:stroke joinstyle="miter"/>
                <v:textbox>
                  <w:txbxContent>
                    <w:p w14:paraId="07201C65" w14:textId="008ACB06" w:rsidR="002F669C" w:rsidRPr="002F669C" w:rsidRDefault="002F669C" w:rsidP="002F669C">
                      <w:pPr>
                        <w:jc w:val="center"/>
                        <w:rPr>
                          <w:color w:val="2F5496" w:themeColor="accent1" w:themeShade="BF"/>
                          <w:sz w:val="48"/>
                        </w:rPr>
                      </w:pPr>
                      <w:r w:rsidRPr="002F669C">
                        <w:rPr>
                          <w:color w:val="2F5496" w:themeColor="accent1" w:themeShade="BF"/>
                          <w:sz w:val="48"/>
                        </w:rPr>
                        <w:t>Ways to a smooth transition</w:t>
                      </w:r>
                    </w:p>
                  </w:txbxContent>
                </v:textbox>
              </v:roundrect>
            </w:pict>
          </mc:Fallback>
        </mc:AlternateContent>
      </w:r>
    </w:p>
    <w:p w14:paraId="3D628067" w14:textId="386C4AC6" w:rsidR="001238D7" w:rsidRDefault="001238D7" w:rsidP="00CE7D9F">
      <w:pPr>
        <w:pStyle w:val="ListParagraph"/>
        <w:numPr>
          <w:ilvl w:val="0"/>
          <w:numId w:val="4"/>
        </w:numPr>
        <w:rPr>
          <w:rFonts w:ascii="Arial" w:hAnsi="Arial" w:cs="Arial"/>
          <w:sz w:val="24"/>
        </w:rPr>
      </w:pPr>
      <w:r w:rsidRPr="00CE7D9F">
        <w:rPr>
          <w:rFonts w:ascii="Arial" w:hAnsi="Arial" w:cs="Arial"/>
          <w:b/>
          <w:sz w:val="24"/>
        </w:rPr>
        <w:t>View transition times as opportunities for learning</w:t>
      </w:r>
      <w:r w:rsidRPr="00CE7D9F">
        <w:rPr>
          <w:rFonts w:ascii="Arial" w:hAnsi="Arial" w:cs="Arial"/>
          <w:sz w:val="24"/>
        </w:rPr>
        <w:t xml:space="preserve"> - Transitions hold many opportunities for skill-building, problem-solving, listening, following directions, and cooperation. </w:t>
      </w:r>
    </w:p>
    <w:p w14:paraId="2D7D54E3" w14:textId="77777777" w:rsidR="00CE7D9F" w:rsidRPr="00CE7D9F" w:rsidRDefault="00CE7D9F" w:rsidP="00CE7D9F">
      <w:pPr>
        <w:rPr>
          <w:rFonts w:ascii="Arial" w:hAnsi="Arial" w:cs="Arial"/>
          <w:sz w:val="24"/>
        </w:rPr>
      </w:pPr>
    </w:p>
    <w:p w14:paraId="4FAFEE6A" w14:textId="77777777" w:rsidR="00CE7D9F" w:rsidRDefault="001238D7" w:rsidP="00CE7D9F">
      <w:pPr>
        <w:pStyle w:val="ListParagraph"/>
        <w:numPr>
          <w:ilvl w:val="0"/>
          <w:numId w:val="4"/>
        </w:numPr>
        <w:rPr>
          <w:rFonts w:ascii="Arial" w:hAnsi="Arial" w:cs="Arial"/>
          <w:sz w:val="24"/>
        </w:rPr>
      </w:pPr>
      <w:r w:rsidRPr="00CE7D9F">
        <w:rPr>
          <w:rFonts w:ascii="Arial" w:hAnsi="Arial" w:cs="Arial"/>
          <w:b/>
          <w:sz w:val="24"/>
        </w:rPr>
        <w:t>Make transitions fun</w:t>
      </w:r>
      <w:r w:rsidR="00585AA1" w:rsidRPr="00CE7D9F">
        <w:rPr>
          <w:rFonts w:ascii="Arial" w:hAnsi="Arial" w:cs="Arial"/>
          <w:b/>
          <w:sz w:val="24"/>
        </w:rPr>
        <w:t xml:space="preserve"> and enjoyable</w:t>
      </w:r>
      <w:r w:rsidRPr="00CE7D9F">
        <w:rPr>
          <w:rFonts w:ascii="Arial" w:hAnsi="Arial" w:cs="Arial"/>
          <w:sz w:val="24"/>
        </w:rPr>
        <w:t xml:space="preserve"> </w:t>
      </w:r>
      <w:r w:rsidR="00585AA1" w:rsidRPr="00CE7D9F">
        <w:rPr>
          <w:rFonts w:ascii="Arial" w:hAnsi="Arial" w:cs="Arial"/>
          <w:sz w:val="24"/>
        </w:rPr>
        <w:t xml:space="preserve">– as transitions can be a daunting procedure by making the situation fun and enjoyable creates positive memories for the child in the new environment. </w:t>
      </w:r>
    </w:p>
    <w:p w14:paraId="06E4C7FD" w14:textId="157F4CBF" w:rsidR="001238D7" w:rsidRPr="00CE7D9F" w:rsidRDefault="001238D7" w:rsidP="00CE7D9F">
      <w:pPr>
        <w:rPr>
          <w:rFonts w:ascii="Arial" w:hAnsi="Arial" w:cs="Arial"/>
          <w:sz w:val="24"/>
        </w:rPr>
      </w:pPr>
      <w:r w:rsidRPr="00CE7D9F">
        <w:rPr>
          <w:rFonts w:ascii="Arial" w:hAnsi="Arial" w:cs="Arial"/>
          <w:sz w:val="24"/>
        </w:rPr>
        <w:t xml:space="preserve"> </w:t>
      </w:r>
    </w:p>
    <w:p w14:paraId="11D8DCDA" w14:textId="0BC1421C" w:rsidR="001238D7" w:rsidRDefault="00BF0989" w:rsidP="00CE7D9F">
      <w:pPr>
        <w:pStyle w:val="ListParagraph"/>
        <w:numPr>
          <w:ilvl w:val="0"/>
          <w:numId w:val="4"/>
        </w:numPr>
        <w:rPr>
          <w:rFonts w:ascii="Arial" w:hAnsi="Arial" w:cs="Arial"/>
          <w:sz w:val="24"/>
        </w:rPr>
      </w:pPr>
      <w:r w:rsidRPr="00CE7D9F">
        <w:rPr>
          <w:rFonts w:ascii="Arial" w:hAnsi="Arial" w:cs="Arial"/>
          <w:b/>
          <w:sz w:val="24"/>
        </w:rPr>
        <w:lastRenderedPageBreak/>
        <w:t xml:space="preserve">One key worker/ teacher to go with </w:t>
      </w:r>
      <w:proofErr w:type="gramStart"/>
      <w:r w:rsidR="001238D7" w:rsidRPr="00CE7D9F">
        <w:rPr>
          <w:rFonts w:ascii="Arial" w:hAnsi="Arial" w:cs="Arial"/>
          <w:b/>
          <w:sz w:val="24"/>
        </w:rPr>
        <w:t>the majority of</w:t>
      </w:r>
      <w:proofErr w:type="gramEnd"/>
      <w:r w:rsidR="001238D7" w:rsidRPr="00CE7D9F">
        <w:rPr>
          <w:rFonts w:ascii="Arial" w:hAnsi="Arial" w:cs="Arial"/>
          <w:b/>
          <w:sz w:val="24"/>
        </w:rPr>
        <w:t xml:space="preserve"> the children who are ready (or not ready) </w:t>
      </w:r>
      <w:r w:rsidRPr="00CE7D9F">
        <w:rPr>
          <w:rFonts w:ascii="Arial" w:hAnsi="Arial" w:cs="Arial"/>
          <w:b/>
          <w:sz w:val="24"/>
        </w:rPr>
        <w:t>to move onto the new setting</w:t>
      </w:r>
      <w:r w:rsidRPr="00CE7D9F">
        <w:rPr>
          <w:rFonts w:ascii="Arial" w:hAnsi="Arial" w:cs="Arial"/>
          <w:sz w:val="24"/>
        </w:rPr>
        <w:t xml:space="preserve"> </w:t>
      </w:r>
      <w:r w:rsidR="001238D7" w:rsidRPr="00CE7D9F">
        <w:rPr>
          <w:rFonts w:ascii="Arial" w:hAnsi="Arial" w:cs="Arial"/>
          <w:sz w:val="24"/>
        </w:rPr>
        <w:t xml:space="preserve">- Strategically positioning yourself is an invaluable tool during transitions. </w:t>
      </w:r>
      <w:r w:rsidRPr="00CE7D9F">
        <w:rPr>
          <w:rFonts w:ascii="Arial" w:hAnsi="Arial" w:cs="Arial"/>
          <w:sz w:val="24"/>
        </w:rPr>
        <w:t>A familiar face and a person who a child has built an attachment to can make the transition smooth, along with making the child feel secure in the new environment.</w:t>
      </w:r>
    </w:p>
    <w:p w14:paraId="1011E618" w14:textId="77777777" w:rsidR="00CE7D9F" w:rsidRPr="00CE7D9F" w:rsidRDefault="00CE7D9F" w:rsidP="00CE7D9F">
      <w:pPr>
        <w:rPr>
          <w:rFonts w:ascii="Arial" w:hAnsi="Arial" w:cs="Arial"/>
          <w:b/>
          <w:sz w:val="24"/>
        </w:rPr>
      </w:pPr>
    </w:p>
    <w:p w14:paraId="479D438D" w14:textId="67FF3C16" w:rsidR="001238D7" w:rsidRDefault="001238D7" w:rsidP="00CE7D9F">
      <w:pPr>
        <w:pStyle w:val="ListParagraph"/>
        <w:numPr>
          <w:ilvl w:val="0"/>
          <w:numId w:val="4"/>
        </w:numPr>
        <w:rPr>
          <w:rFonts w:ascii="Arial" w:hAnsi="Arial" w:cs="Arial"/>
          <w:sz w:val="24"/>
        </w:rPr>
      </w:pPr>
      <w:r w:rsidRPr="00CE7D9F">
        <w:rPr>
          <w:rFonts w:ascii="Arial" w:hAnsi="Arial" w:cs="Arial"/>
          <w:b/>
          <w:sz w:val="24"/>
        </w:rPr>
        <w:t>Eliminate 'Lining Up' and minimize waiting</w:t>
      </w:r>
      <w:r w:rsidR="00CE7D9F">
        <w:rPr>
          <w:rFonts w:ascii="Arial" w:hAnsi="Arial" w:cs="Arial"/>
          <w:sz w:val="24"/>
        </w:rPr>
        <w:t xml:space="preserve"> </w:t>
      </w:r>
      <w:r w:rsidRPr="00CE7D9F">
        <w:rPr>
          <w:rFonts w:ascii="Arial" w:hAnsi="Arial" w:cs="Arial"/>
          <w:sz w:val="24"/>
        </w:rPr>
        <w:t xml:space="preserve">- Lining up lends itself to children being in each others' body space. This often leads to pushing, shoving, kicking and whining. Movement in small groups is preferable - and much more manageable. Stagger small groups of children. If you must line-up, or there is an unexpected wait for the next activity (example: lunch is late), use fingerplays, songs and games that require no props are essential. Think about how difficult it is for us (as adults) to wait in a grocery store </w:t>
      </w:r>
      <w:r w:rsidRPr="00CE7D9F">
        <w:rPr>
          <w:rFonts w:ascii="Arial" w:hAnsi="Arial" w:cs="Arial"/>
          <w:sz w:val="24"/>
        </w:rPr>
        <w:lastRenderedPageBreak/>
        <w:t xml:space="preserve">line for more than a couple of minutes. Multiply that by ten! A good Teacher has a repertoire of fun little games and activities they can 'pull out of a hat' at any given moment, </w:t>
      </w:r>
      <w:proofErr w:type="gramStart"/>
      <w:r w:rsidRPr="00CE7D9F">
        <w:rPr>
          <w:rFonts w:ascii="Arial" w:hAnsi="Arial" w:cs="Arial"/>
          <w:sz w:val="24"/>
        </w:rPr>
        <w:t>and also</w:t>
      </w:r>
      <w:proofErr w:type="gramEnd"/>
      <w:r w:rsidRPr="00CE7D9F">
        <w:rPr>
          <w:rFonts w:ascii="Arial" w:hAnsi="Arial" w:cs="Arial"/>
          <w:sz w:val="24"/>
        </w:rPr>
        <w:t xml:space="preserve"> utilizes teachable moments to talk and process the child's experiences of the day, while encouraging cognitive development. </w:t>
      </w:r>
    </w:p>
    <w:p w14:paraId="35A0EBD9" w14:textId="77777777" w:rsidR="00CE7D9F" w:rsidRPr="00CE7D9F" w:rsidRDefault="00CE7D9F" w:rsidP="00CE7D9F">
      <w:pPr>
        <w:pStyle w:val="ListParagraph"/>
        <w:rPr>
          <w:rFonts w:ascii="Arial" w:hAnsi="Arial" w:cs="Arial"/>
          <w:sz w:val="24"/>
        </w:rPr>
      </w:pPr>
    </w:p>
    <w:p w14:paraId="29A4D7E8" w14:textId="33FBBB72" w:rsidR="00CE7D9F" w:rsidRPr="00CE7D9F" w:rsidRDefault="00CE7D9F" w:rsidP="00CE7D9F">
      <w:pPr>
        <w:rPr>
          <w:rFonts w:ascii="Arial" w:hAnsi="Arial" w:cs="Arial"/>
          <w:sz w:val="24"/>
        </w:rPr>
      </w:pPr>
    </w:p>
    <w:p w14:paraId="56A7DE4F" w14:textId="745AC92A" w:rsidR="001238D7" w:rsidRPr="00CE7D9F" w:rsidRDefault="001238D7" w:rsidP="00CE7D9F">
      <w:pPr>
        <w:pStyle w:val="ListParagraph"/>
        <w:numPr>
          <w:ilvl w:val="0"/>
          <w:numId w:val="4"/>
        </w:numPr>
        <w:rPr>
          <w:rFonts w:ascii="Arial" w:hAnsi="Arial" w:cs="Arial"/>
          <w:sz w:val="18"/>
        </w:rPr>
      </w:pPr>
      <w:r w:rsidRPr="00CE7D9F">
        <w:rPr>
          <w:rFonts w:ascii="Arial" w:hAnsi="Arial" w:cs="Arial"/>
          <w:b/>
          <w:sz w:val="24"/>
        </w:rPr>
        <w:t>Give children adequate time t</w:t>
      </w:r>
      <w:r w:rsidR="0075492C" w:rsidRPr="00CE7D9F">
        <w:rPr>
          <w:rFonts w:ascii="Arial" w:hAnsi="Arial" w:cs="Arial"/>
          <w:b/>
          <w:sz w:val="24"/>
        </w:rPr>
        <w:t>o prepare for transitions</w:t>
      </w:r>
      <w:r w:rsidR="0075492C" w:rsidRPr="00CE7D9F">
        <w:rPr>
          <w:rFonts w:ascii="Arial" w:hAnsi="Arial" w:cs="Arial"/>
          <w:sz w:val="24"/>
        </w:rPr>
        <w:t xml:space="preserve"> - We need to respect children’s </w:t>
      </w:r>
      <w:r w:rsidRPr="00CE7D9F">
        <w:rPr>
          <w:rFonts w:ascii="Arial" w:hAnsi="Arial" w:cs="Arial"/>
          <w:sz w:val="24"/>
        </w:rPr>
        <w:t xml:space="preserve">choices. They need to mentally prepare for changes, and feel that they have some control within </w:t>
      </w:r>
      <w:r w:rsidR="0075492C" w:rsidRPr="00CE7D9F">
        <w:rPr>
          <w:rFonts w:ascii="Arial" w:hAnsi="Arial" w:cs="Arial"/>
          <w:sz w:val="24"/>
        </w:rPr>
        <w:t>their environment and their day</w:t>
      </w:r>
      <w:r w:rsidRPr="00CE7D9F">
        <w:rPr>
          <w:rFonts w:ascii="Arial" w:hAnsi="Arial" w:cs="Arial"/>
          <w:sz w:val="24"/>
        </w:rPr>
        <w:t xml:space="preserve">. Children respond to structure and routines, and consistency enables them to feel safe, secure, and more in control and competent. </w:t>
      </w:r>
      <w:r w:rsidR="0075492C" w:rsidRPr="00CE7D9F">
        <w:rPr>
          <w:rFonts w:ascii="Arial" w:hAnsi="Arial" w:cs="Arial"/>
          <w:sz w:val="18"/>
        </w:rPr>
        <w:t>(https://app.croneri.co.uk/feature-articles/managing-transitions-early-years-provisions accessed on 17/11/17)</w:t>
      </w:r>
    </w:p>
    <w:p w14:paraId="3C940AFA" w14:textId="77777777" w:rsidR="00CE7D9F" w:rsidRDefault="00CE7D9F" w:rsidP="001238D7">
      <w:pPr>
        <w:rPr>
          <w:rFonts w:ascii="Arial" w:hAnsi="Arial" w:cs="Arial"/>
          <w:sz w:val="24"/>
        </w:rPr>
      </w:pPr>
    </w:p>
    <w:p w14:paraId="3C1FEF71" w14:textId="296CB97A" w:rsidR="00CE7D9F" w:rsidRPr="00A35AC1" w:rsidRDefault="001238D7" w:rsidP="00A35AC1">
      <w:pPr>
        <w:pStyle w:val="ListParagraph"/>
        <w:numPr>
          <w:ilvl w:val="0"/>
          <w:numId w:val="4"/>
        </w:numPr>
        <w:rPr>
          <w:rFonts w:ascii="Arial" w:hAnsi="Arial" w:cs="Arial"/>
          <w:sz w:val="24"/>
        </w:rPr>
      </w:pPr>
      <w:r w:rsidRPr="00CE7D9F">
        <w:rPr>
          <w:rFonts w:ascii="Arial" w:hAnsi="Arial" w:cs="Arial"/>
          <w:b/>
          <w:sz w:val="24"/>
        </w:rPr>
        <w:lastRenderedPageBreak/>
        <w:t>Utilize p</w:t>
      </w:r>
      <w:r w:rsidR="00CE7D9F" w:rsidRPr="00CE7D9F">
        <w:rPr>
          <w:rFonts w:ascii="Arial" w:hAnsi="Arial" w:cs="Arial"/>
          <w:b/>
          <w:sz w:val="24"/>
        </w:rPr>
        <w:t>ositive reinforcement as a tool</w:t>
      </w:r>
      <w:r w:rsidRPr="00CE7D9F">
        <w:rPr>
          <w:rFonts w:ascii="Arial" w:hAnsi="Arial" w:cs="Arial"/>
          <w:sz w:val="24"/>
        </w:rPr>
        <w:t xml:space="preserve"> - Children generally strive to please. Reward appropriate </w:t>
      </w:r>
      <w:r w:rsidR="0075492C" w:rsidRPr="00CE7D9F">
        <w:rPr>
          <w:rFonts w:ascii="Arial" w:hAnsi="Arial" w:cs="Arial"/>
          <w:sz w:val="24"/>
        </w:rPr>
        <w:t>behaviour</w:t>
      </w:r>
      <w:r w:rsidR="0030414D" w:rsidRPr="00CE7D9F">
        <w:rPr>
          <w:rFonts w:ascii="Arial" w:hAnsi="Arial" w:cs="Arial"/>
          <w:sz w:val="24"/>
        </w:rPr>
        <w:t xml:space="preserve"> with praise, recognition </w:t>
      </w:r>
      <w:r w:rsidRPr="00CE7D9F">
        <w:rPr>
          <w:rFonts w:ascii="Arial" w:hAnsi="Arial" w:cs="Arial"/>
          <w:sz w:val="24"/>
        </w:rPr>
        <w:t xml:space="preserve">and positive reinforcement. </w:t>
      </w:r>
      <w:r w:rsidR="0030414D" w:rsidRPr="00CE7D9F">
        <w:rPr>
          <w:rFonts w:ascii="Arial" w:hAnsi="Arial" w:cs="Arial"/>
          <w:sz w:val="24"/>
        </w:rPr>
        <w:t xml:space="preserve">Be </w:t>
      </w:r>
      <w:r w:rsidRPr="00CE7D9F">
        <w:rPr>
          <w:rFonts w:ascii="Arial" w:hAnsi="Arial" w:cs="Arial"/>
          <w:sz w:val="24"/>
        </w:rPr>
        <w:t>specific and concrete</w:t>
      </w:r>
      <w:r w:rsidR="0030414D" w:rsidRPr="00CE7D9F">
        <w:rPr>
          <w:rFonts w:ascii="Arial" w:hAnsi="Arial" w:cs="Arial"/>
          <w:sz w:val="24"/>
        </w:rPr>
        <w:t xml:space="preserve"> with your comments,</w:t>
      </w:r>
      <w:r w:rsidRPr="00CE7D9F">
        <w:rPr>
          <w:rFonts w:ascii="Arial" w:hAnsi="Arial" w:cs="Arial"/>
          <w:sz w:val="24"/>
        </w:rPr>
        <w:t xml:space="preserve"> it indicates that you are real</w:t>
      </w:r>
      <w:r w:rsidR="00DB07A8" w:rsidRPr="00CE7D9F">
        <w:rPr>
          <w:rFonts w:ascii="Arial" w:hAnsi="Arial" w:cs="Arial"/>
          <w:sz w:val="24"/>
        </w:rPr>
        <w:t>ly looking and paying attention</w:t>
      </w:r>
      <w:r w:rsidRPr="00CE7D9F">
        <w:rPr>
          <w:rFonts w:ascii="Arial" w:hAnsi="Arial" w:cs="Arial"/>
          <w:sz w:val="24"/>
        </w:rPr>
        <w:t xml:space="preserve">. </w:t>
      </w:r>
    </w:p>
    <w:p w14:paraId="2A453571" w14:textId="77777777" w:rsidR="00CE7D9F" w:rsidRPr="00CE7D9F" w:rsidRDefault="00CE7D9F" w:rsidP="00CE7D9F">
      <w:pPr>
        <w:rPr>
          <w:rFonts w:ascii="Arial" w:hAnsi="Arial" w:cs="Arial"/>
          <w:sz w:val="24"/>
        </w:rPr>
      </w:pPr>
    </w:p>
    <w:p w14:paraId="369F4CCF" w14:textId="4B63E145" w:rsidR="001238D7" w:rsidRDefault="001238D7" w:rsidP="00CE7D9F">
      <w:pPr>
        <w:pStyle w:val="ListParagraph"/>
        <w:numPr>
          <w:ilvl w:val="0"/>
          <w:numId w:val="4"/>
        </w:numPr>
        <w:rPr>
          <w:rFonts w:ascii="Arial" w:hAnsi="Arial" w:cs="Arial"/>
          <w:sz w:val="24"/>
        </w:rPr>
      </w:pPr>
      <w:r w:rsidRPr="00CE7D9F">
        <w:rPr>
          <w:rFonts w:ascii="Arial" w:hAnsi="Arial" w:cs="Arial"/>
          <w:b/>
          <w:sz w:val="24"/>
        </w:rPr>
        <w:t>Try to stay away from always relying on external rewards like stic</w:t>
      </w:r>
      <w:r w:rsidR="00CE7D9F" w:rsidRPr="00CE7D9F">
        <w:rPr>
          <w:rFonts w:ascii="Arial" w:hAnsi="Arial" w:cs="Arial"/>
          <w:b/>
          <w:sz w:val="24"/>
        </w:rPr>
        <w:t>kers</w:t>
      </w:r>
      <w:r w:rsidR="0030414D" w:rsidRPr="00CE7D9F">
        <w:rPr>
          <w:rFonts w:ascii="Arial" w:hAnsi="Arial" w:cs="Arial"/>
          <w:b/>
          <w:sz w:val="24"/>
        </w:rPr>
        <w:t xml:space="preserve"> </w:t>
      </w:r>
      <w:r w:rsidR="0030414D" w:rsidRPr="00CE7D9F">
        <w:rPr>
          <w:rFonts w:ascii="Arial" w:hAnsi="Arial" w:cs="Arial"/>
          <w:sz w:val="24"/>
        </w:rPr>
        <w:t>- This can often lead to children doing only what is expected for something in return</w:t>
      </w:r>
      <w:r w:rsidRPr="00CE7D9F">
        <w:rPr>
          <w:rFonts w:ascii="Arial" w:hAnsi="Arial" w:cs="Arial"/>
          <w:sz w:val="24"/>
        </w:rPr>
        <w:t xml:space="preserve">. </w:t>
      </w:r>
    </w:p>
    <w:p w14:paraId="209824EC" w14:textId="66DE25C5" w:rsidR="00CE7D9F" w:rsidRPr="00CE7D9F" w:rsidRDefault="00CE7D9F" w:rsidP="00CE7D9F">
      <w:pPr>
        <w:rPr>
          <w:rFonts w:ascii="Arial" w:hAnsi="Arial" w:cs="Arial"/>
          <w:sz w:val="24"/>
        </w:rPr>
      </w:pPr>
    </w:p>
    <w:p w14:paraId="185265EA" w14:textId="183DEA0E" w:rsidR="001238D7" w:rsidRDefault="001238D7" w:rsidP="00CE7D9F">
      <w:pPr>
        <w:pStyle w:val="ListParagraph"/>
        <w:numPr>
          <w:ilvl w:val="0"/>
          <w:numId w:val="4"/>
        </w:numPr>
        <w:rPr>
          <w:rFonts w:ascii="Arial" w:hAnsi="Arial" w:cs="Arial"/>
          <w:sz w:val="24"/>
        </w:rPr>
      </w:pPr>
      <w:r w:rsidRPr="00CE7D9F">
        <w:rPr>
          <w:rFonts w:ascii="Arial" w:hAnsi="Arial" w:cs="Arial"/>
          <w:b/>
          <w:sz w:val="24"/>
        </w:rPr>
        <w:t xml:space="preserve">Know upon whom you </w:t>
      </w:r>
      <w:r w:rsidR="00CE7D9F" w:rsidRPr="00CE7D9F">
        <w:rPr>
          <w:rFonts w:ascii="Arial" w:hAnsi="Arial" w:cs="Arial"/>
          <w:b/>
          <w:sz w:val="24"/>
        </w:rPr>
        <w:t>need to keep an extra close eye</w:t>
      </w:r>
      <w:r w:rsidRPr="00CE7D9F">
        <w:rPr>
          <w:rFonts w:ascii="Arial" w:hAnsi="Arial" w:cs="Arial"/>
          <w:sz w:val="24"/>
        </w:rPr>
        <w:t xml:space="preserve"> </w:t>
      </w:r>
      <w:r w:rsidR="00DB07A8" w:rsidRPr="00CE7D9F">
        <w:rPr>
          <w:rFonts w:ascii="Arial" w:hAnsi="Arial" w:cs="Arial"/>
          <w:sz w:val="24"/>
        </w:rPr>
        <w:t xml:space="preserve">– some children don’t react well to change so keeping a special eye on them to ensure they are coping, </w:t>
      </w:r>
      <w:r w:rsidRPr="00CE7D9F">
        <w:rPr>
          <w:rFonts w:ascii="Arial" w:hAnsi="Arial" w:cs="Arial"/>
          <w:sz w:val="24"/>
        </w:rPr>
        <w:t>again using positive reinforcement when they display appropriate behavio</w:t>
      </w:r>
      <w:r w:rsidR="00DB07A8" w:rsidRPr="00CE7D9F">
        <w:rPr>
          <w:rFonts w:ascii="Arial" w:hAnsi="Arial" w:cs="Arial"/>
          <w:sz w:val="24"/>
        </w:rPr>
        <w:t>u</w:t>
      </w:r>
      <w:r w:rsidRPr="00CE7D9F">
        <w:rPr>
          <w:rFonts w:ascii="Arial" w:hAnsi="Arial" w:cs="Arial"/>
          <w:sz w:val="24"/>
        </w:rPr>
        <w:t xml:space="preserve">rs. </w:t>
      </w:r>
    </w:p>
    <w:p w14:paraId="30AF58E3" w14:textId="1A48E558" w:rsidR="00CE7D9F" w:rsidRPr="00CE7D9F" w:rsidRDefault="00CE7D9F" w:rsidP="00CE7D9F">
      <w:pPr>
        <w:rPr>
          <w:rFonts w:ascii="Arial" w:hAnsi="Arial" w:cs="Arial"/>
          <w:b/>
          <w:sz w:val="24"/>
        </w:rPr>
      </w:pPr>
    </w:p>
    <w:p w14:paraId="4957073C" w14:textId="736F6CFF" w:rsidR="00CA7617" w:rsidRDefault="00CA7617" w:rsidP="00CE7D9F">
      <w:pPr>
        <w:pStyle w:val="ListParagraph"/>
        <w:numPr>
          <w:ilvl w:val="0"/>
          <w:numId w:val="4"/>
        </w:numPr>
        <w:rPr>
          <w:rFonts w:ascii="Arial" w:hAnsi="Arial" w:cs="Arial"/>
          <w:sz w:val="24"/>
        </w:rPr>
      </w:pPr>
      <w:r w:rsidRPr="00CE7D9F">
        <w:rPr>
          <w:rFonts w:ascii="Arial" w:hAnsi="Arial" w:cs="Arial"/>
          <w:b/>
          <w:sz w:val="24"/>
        </w:rPr>
        <w:lastRenderedPageBreak/>
        <w:t>Plan visits</w:t>
      </w:r>
      <w:r w:rsidRPr="00CE7D9F">
        <w:rPr>
          <w:rFonts w:ascii="Arial" w:hAnsi="Arial" w:cs="Arial"/>
          <w:sz w:val="24"/>
        </w:rPr>
        <w:t xml:space="preserve"> – plan visits to the new settings so t</w:t>
      </w:r>
      <w:r w:rsidR="002F576B" w:rsidRPr="00CE7D9F">
        <w:rPr>
          <w:rFonts w:ascii="Arial" w:hAnsi="Arial" w:cs="Arial"/>
          <w:sz w:val="24"/>
        </w:rPr>
        <w:t xml:space="preserve">he children </w:t>
      </w:r>
      <w:proofErr w:type="gramStart"/>
      <w:r w:rsidR="002F576B" w:rsidRPr="00CE7D9F">
        <w:rPr>
          <w:rFonts w:ascii="Arial" w:hAnsi="Arial" w:cs="Arial"/>
          <w:sz w:val="24"/>
        </w:rPr>
        <w:t>have the opportunity to</w:t>
      </w:r>
      <w:proofErr w:type="gramEnd"/>
      <w:r w:rsidR="002F576B" w:rsidRPr="00CE7D9F">
        <w:rPr>
          <w:rFonts w:ascii="Arial" w:hAnsi="Arial" w:cs="Arial"/>
          <w:sz w:val="24"/>
        </w:rPr>
        <w:t xml:space="preserve"> get used to the new settings.</w:t>
      </w:r>
      <w:r w:rsidRPr="00CE7D9F">
        <w:rPr>
          <w:rFonts w:ascii="Arial" w:hAnsi="Arial" w:cs="Arial"/>
          <w:sz w:val="24"/>
        </w:rPr>
        <w:t xml:space="preserve"> </w:t>
      </w:r>
    </w:p>
    <w:p w14:paraId="3A0AA38B" w14:textId="77777777" w:rsidR="00CE7D9F" w:rsidRPr="00CE7D9F" w:rsidRDefault="00CE7D9F" w:rsidP="00CE7D9F">
      <w:pPr>
        <w:rPr>
          <w:rFonts w:ascii="Arial" w:hAnsi="Arial" w:cs="Arial"/>
          <w:sz w:val="24"/>
        </w:rPr>
      </w:pPr>
    </w:p>
    <w:p w14:paraId="44587F41" w14:textId="31C32944" w:rsidR="00676A32" w:rsidRPr="00CE7D9F" w:rsidRDefault="00CE7D9F" w:rsidP="00CE7D9F">
      <w:pPr>
        <w:pStyle w:val="ListParagraph"/>
        <w:numPr>
          <w:ilvl w:val="0"/>
          <w:numId w:val="4"/>
        </w:numPr>
        <w:rPr>
          <w:rFonts w:ascii="Arial" w:hAnsi="Arial" w:cs="Arial"/>
          <w:sz w:val="24"/>
        </w:rPr>
      </w:pPr>
      <w:r w:rsidRPr="00CE7D9F">
        <w:rPr>
          <w:rFonts w:ascii="Arial" w:hAnsi="Arial" w:cs="Arial"/>
          <w:b/>
          <w:sz w:val="24"/>
        </w:rPr>
        <w:t>Know your children</w:t>
      </w:r>
      <w:r w:rsidR="001238D7" w:rsidRPr="00CE7D9F">
        <w:rPr>
          <w:rFonts w:ascii="Arial" w:hAnsi="Arial" w:cs="Arial"/>
          <w:sz w:val="24"/>
        </w:rPr>
        <w:t xml:space="preserve"> - Know what they like and what they respond to, what works, and what doesn't.</w:t>
      </w:r>
    </w:p>
    <w:p w14:paraId="0D57C1AD" w14:textId="343B53CC" w:rsidR="00676A32" w:rsidRPr="002F576B" w:rsidRDefault="002F576B" w:rsidP="002F576B">
      <w:pPr>
        <w:rPr>
          <w:rFonts w:ascii="Arial" w:hAnsi="Arial" w:cs="Arial"/>
          <w:sz w:val="18"/>
        </w:rPr>
      </w:pPr>
      <w:r>
        <w:tab/>
      </w:r>
      <w:r w:rsidRPr="002F576B">
        <w:t>(https://app.croneri.co.uk/feature-articles/managing-transitions-early-years-provisions accessed on 17/11/</w:t>
      </w:r>
      <w:proofErr w:type="gramStart"/>
      <w:r w:rsidRPr="002F576B">
        <w:t>17 )</w:t>
      </w:r>
      <w:proofErr w:type="gramEnd"/>
    </w:p>
    <w:p w14:paraId="796F865A" w14:textId="77777777" w:rsidR="00676A32" w:rsidRPr="001238D7" w:rsidRDefault="00676A32" w:rsidP="001770AA">
      <w:pPr>
        <w:pStyle w:val="Title"/>
        <w:jc w:val="center"/>
        <w:rPr>
          <w:rFonts w:ascii="Arial" w:hAnsi="Arial" w:cs="Arial"/>
          <w:color w:val="2F5496" w:themeColor="accent1" w:themeShade="BF"/>
          <w:sz w:val="72"/>
        </w:rPr>
      </w:pPr>
    </w:p>
    <w:p w14:paraId="08F41F7B" w14:textId="7E15C3B1" w:rsidR="00A35AC1" w:rsidRDefault="00A35AC1" w:rsidP="001770AA">
      <w:pPr>
        <w:pStyle w:val="Title"/>
        <w:jc w:val="center"/>
        <w:rPr>
          <w:rFonts w:ascii="Arial" w:hAnsi="Arial" w:cs="Arial"/>
          <w:color w:val="2F5496" w:themeColor="accent1" w:themeShade="BF"/>
          <w:sz w:val="72"/>
        </w:rPr>
      </w:pPr>
    </w:p>
    <w:p w14:paraId="24014920" w14:textId="77777777" w:rsidR="00A35AC1" w:rsidRDefault="00A35AC1">
      <w:pPr>
        <w:rPr>
          <w:rFonts w:ascii="Arial" w:eastAsiaTheme="majorEastAsia" w:hAnsi="Arial" w:cs="Arial"/>
          <w:color w:val="2F5496" w:themeColor="accent1" w:themeShade="BF"/>
          <w:spacing w:val="-10"/>
          <w:kern w:val="28"/>
          <w:sz w:val="72"/>
          <w:szCs w:val="56"/>
        </w:rPr>
      </w:pPr>
      <w:r>
        <w:rPr>
          <w:rFonts w:ascii="Arial" w:hAnsi="Arial" w:cs="Arial"/>
          <w:color w:val="2F5496" w:themeColor="accent1" w:themeShade="BF"/>
          <w:sz w:val="72"/>
        </w:rPr>
        <w:br w:type="page"/>
      </w:r>
    </w:p>
    <w:p w14:paraId="7D06847E" w14:textId="2152D069" w:rsidR="00676A32" w:rsidRPr="001238D7" w:rsidRDefault="00A35AC1" w:rsidP="001770AA">
      <w:pPr>
        <w:pStyle w:val="Title"/>
        <w:jc w:val="center"/>
        <w:rPr>
          <w:rFonts w:ascii="Arial" w:hAnsi="Arial" w:cs="Arial"/>
          <w:color w:val="2F5496" w:themeColor="accent1" w:themeShade="BF"/>
          <w:sz w:val="72"/>
        </w:rPr>
      </w:pPr>
      <w:r>
        <w:rPr>
          <w:noProof/>
        </w:rPr>
        <w:lastRenderedPageBreak/>
        <mc:AlternateContent>
          <mc:Choice Requires="wps">
            <w:drawing>
              <wp:anchor distT="0" distB="0" distL="114300" distR="114300" simplePos="0" relativeHeight="251305984" behindDoc="1" locked="0" layoutInCell="1" allowOverlap="1" wp14:anchorId="2DCE4B11" wp14:editId="0EFC5929">
                <wp:simplePos x="0" y="0"/>
                <wp:positionH relativeFrom="page">
                  <wp:posOffset>84455</wp:posOffset>
                </wp:positionH>
                <wp:positionV relativeFrom="page">
                  <wp:posOffset>1178861</wp:posOffset>
                </wp:positionV>
                <wp:extent cx="7282815" cy="5720080"/>
                <wp:effectExtent l="0" t="0" r="13335" b="33020"/>
                <wp:wrapTight wrapText="bothSides">
                  <wp:wrapPolygon edited="0">
                    <wp:start x="0" y="0"/>
                    <wp:lineTo x="0" y="14099"/>
                    <wp:lineTo x="8927" y="14963"/>
                    <wp:lineTo x="8927" y="16114"/>
                    <wp:lineTo x="6498" y="16114"/>
                    <wp:lineTo x="6441" y="16186"/>
                    <wp:lineTo x="10622" y="21653"/>
                    <wp:lineTo x="10961" y="21653"/>
                    <wp:lineTo x="15199" y="16186"/>
                    <wp:lineTo x="15029" y="16114"/>
                    <wp:lineTo x="12656" y="16114"/>
                    <wp:lineTo x="12656" y="14963"/>
                    <wp:lineTo x="21583" y="14099"/>
                    <wp:lineTo x="21583" y="0"/>
                    <wp:lineTo x="0" y="0"/>
                  </wp:wrapPolygon>
                </wp:wrapTight>
                <wp:docPr id="8" name="Callout: Down Arrow 8"/>
                <wp:cNvGraphicFramePr/>
                <a:graphic xmlns:a="http://schemas.openxmlformats.org/drawingml/2006/main">
                  <a:graphicData uri="http://schemas.microsoft.com/office/word/2010/wordprocessingShape">
                    <wps:wsp>
                      <wps:cNvSpPr/>
                      <wps:spPr>
                        <a:xfrm>
                          <a:off x="0" y="0"/>
                          <a:ext cx="7282815" cy="5720080"/>
                        </a:xfrm>
                        <a:prstGeom prst="downArrowCallout">
                          <a:avLst>
                            <a:gd name="adj1" fmla="val 20207"/>
                            <a:gd name="adj2" fmla="val 25000"/>
                            <a:gd name="adj3" fmla="val 25000"/>
                            <a:gd name="adj4" fmla="val 64977"/>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13F0BB6A" w14:textId="77777777" w:rsidR="00E02BCD" w:rsidRPr="00492460" w:rsidRDefault="00E02BCD" w:rsidP="00E02BCD">
                            <w:pPr>
                              <w:pStyle w:val="Title"/>
                              <w:rPr>
                                <w:color w:val="4472C4" w:themeColor="accent1"/>
                                <w:u w:val="double"/>
                              </w:rPr>
                            </w:pPr>
                            <w:r w:rsidRPr="00492460">
                              <w:rPr>
                                <w:color w:val="4472C4" w:themeColor="accent1"/>
                                <w:u w:val="double"/>
                              </w:rPr>
                              <w:t>Staff</w:t>
                            </w:r>
                          </w:p>
                          <w:p w14:paraId="275082E4" w14:textId="6C42F303" w:rsidR="00B020BC" w:rsidRDefault="00E02BCD" w:rsidP="00E02BCD">
                            <w:pPr>
                              <w:pStyle w:val="Title"/>
                              <w:rPr>
                                <w:rFonts w:ascii="Arial" w:hAnsi="Arial" w:cs="Arial"/>
                                <w:color w:val="000000" w:themeColor="text1"/>
                                <w:sz w:val="24"/>
                              </w:rPr>
                            </w:pPr>
                            <w:r>
                              <w:rPr>
                                <w:color w:val="4472C4" w:themeColor="accent1"/>
                              </w:rPr>
                              <w:t xml:space="preserve">         </w:t>
                            </w:r>
                            <w:r w:rsidR="00B020BC" w:rsidRPr="00E02BCD">
                              <w:rPr>
                                <w:rFonts w:ascii="Arial" w:hAnsi="Arial" w:cs="Arial"/>
                                <w:color w:val="000000" w:themeColor="text1"/>
                                <w:sz w:val="24"/>
                              </w:rPr>
                              <w:t>Staff play a major role in a smooth transition between settings</w:t>
                            </w:r>
                            <w:r>
                              <w:rPr>
                                <w:rFonts w:ascii="Arial" w:hAnsi="Arial" w:cs="Arial"/>
                                <w:color w:val="000000" w:themeColor="text1"/>
                                <w:sz w:val="24"/>
                              </w:rPr>
                              <w:t>. I</w:t>
                            </w:r>
                            <w:r w:rsidR="00B020BC" w:rsidRPr="00E02BCD">
                              <w:rPr>
                                <w:rFonts w:ascii="Arial" w:hAnsi="Arial" w:cs="Arial"/>
                                <w:color w:val="000000" w:themeColor="text1"/>
                                <w:sz w:val="24"/>
                              </w:rPr>
                              <w:t xml:space="preserve">t is the </w:t>
                            </w:r>
                            <w:r w:rsidRPr="00E02BCD">
                              <w:rPr>
                                <w:rFonts w:ascii="Arial" w:hAnsi="Arial" w:cs="Arial"/>
                                <w:color w:val="000000" w:themeColor="text1"/>
                                <w:sz w:val="24"/>
                              </w:rPr>
                              <w:t>staff’s</w:t>
                            </w:r>
                            <w:r w:rsidR="00B020BC" w:rsidRPr="00E02BCD">
                              <w:rPr>
                                <w:rFonts w:ascii="Arial" w:hAnsi="Arial" w:cs="Arial"/>
                                <w:color w:val="000000" w:themeColor="text1"/>
                                <w:sz w:val="24"/>
                              </w:rPr>
                              <w:t xml:space="preserve"> responsibility to pass on key information about children to ensure a happy and enjoyable</w:t>
                            </w:r>
                            <w:r>
                              <w:rPr>
                                <w:rFonts w:ascii="Arial" w:hAnsi="Arial" w:cs="Arial"/>
                                <w:color w:val="000000" w:themeColor="text1"/>
                                <w:sz w:val="24"/>
                              </w:rPr>
                              <w:t xml:space="preserve"> transition. It is essential that both parents and staff work together and </w:t>
                            </w:r>
                            <w:r w:rsidRPr="00E02BCD">
                              <w:rPr>
                                <w:rFonts w:ascii="Arial" w:hAnsi="Arial" w:cs="Arial"/>
                                <w:b/>
                                <w:color w:val="000000" w:themeColor="text1"/>
                                <w:sz w:val="24"/>
                              </w:rPr>
                              <w:t>communicate</w:t>
                            </w:r>
                            <w:r>
                              <w:rPr>
                                <w:rFonts w:ascii="Arial" w:hAnsi="Arial" w:cs="Arial"/>
                                <w:color w:val="000000" w:themeColor="text1"/>
                                <w:sz w:val="24"/>
                              </w:rPr>
                              <w:t xml:space="preserve"> efficiently, so the needs of the child/children are met. One way the staff can relay information is by:</w:t>
                            </w:r>
                          </w:p>
                          <w:p w14:paraId="5F71A59C" w14:textId="64F72CBB" w:rsidR="00E02BCD" w:rsidRDefault="00E02BCD" w:rsidP="00E02BCD">
                            <w:pPr>
                              <w:rPr>
                                <w:rFonts w:ascii="Arial" w:hAnsi="Arial" w:cs="Arial"/>
                                <w:color w:val="000000" w:themeColor="text1"/>
                                <w:sz w:val="24"/>
                              </w:rPr>
                            </w:pPr>
                            <w:r w:rsidRPr="00E02BCD">
                              <w:rPr>
                                <w:rFonts w:ascii="Arial" w:hAnsi="Arial" w:cs="Arial"/>
                                <w:b/>
                                <w:color w:val="000000" w:themeColor="text1"/>
                                <w:sz w:val="24"/>
                              </w:rPr>
                              <w:t>Verbal communication</w:t>
                            </w:r>
                            <w:r>
                              <w:rPr>
                                <w:rFonts w:ascii="Arial" w:hAnsi="Arial" w:cs="Arial"/>
                                <w:b/>
                                <w:color w:val="000000" w:themeColor="text1"/>
                                <w:sz w:val="24"/>
                              </w:rPr>
                              <w:t xml:space="preserve">: </w:t>
                            </w:r>
                            <w:r w:rsidRPr="00E02BCD">
                              <w:rPr>
                                <w:rFonts w:ascii="Arial" w:hAnsi="Arial" w:cs="Arial"/>
                                <w:color w:val="000000" w:themeColor="text1"/>
                                <w:sz w:val="24"/>
                              </w:rPr>
                              <w:t>this could</w:t>
                            </w:r>
                            <w:r>
                              <w:rPr>
                                <w:rFonts w:ascii="Arial" w:hAnsi="Arial" w:cs="Arial"/>
                                <w:color w:val="000000" w:themeColor="text1"/>
                                <w:sz w:val="24"/>
                              </w:rPr>
                              <w:t xml:space="preserve"> simply be talking to parents/ guardians at the beginning or end of the day</w:t>
                            </w:r>
                            <w:r>
                              <w:rPr>
                                <w:rFonts w:ascii="Arial" w:hAnsi="Arial" w:cs="Arial"/>
                                <w:b/>
                                <w:color w:val="000000" w:themeColor="text1"/>
                                <w:sz w:val="24"/>
                              </w:rPr>
                              <w:t xml:space="preserve"> </w:t>
                            </w:r>
                            <w:r>
                              <w:rPr>
                                <w:rFonts w:ascii="Arial" w:hAnsi="Arial" w:cs="Arial"/>
                                <w:color w:val="000000" w:themeColor="text1"/>
                                <w:sz w:val="24"/>
                              </w:rPr>
                              <w:t xml:space="preserve">letting the parents know what their child will be doing that day. It </w:t>
                            </w:r>
                            <w:r w:rsidR="002F5A6D">
                              <w:rPr>
                                <w:rFonts w:ascii="Arial" w:hAnsi="Arial" w:cs="Arial"/>
                                <w:color w:val="000000" w:themeColor="text1"/>
                                <w:sz w:val="24"/>
                              </w:rPr>
                              <w:t>is also important that the new setting staff and parents/guardians have efficient communication so the parents know if their child is settling in to their new setting or if there are any areas in which the child is struggling with.</w:t>
                            </w:r>
                            <w:r w:rsidR="00CD046D">
                              <w:rPr>
                                <w:rFonts w:ascii="Arial" w:hAnsi="Arial" w:cs="Arial"/>
                                <w:color w:val="000000" w:themeColor="text1"/>
                                <w:sz w:val="24"/>
                              </w:rPr>
                              <w:t xml:space="preserve"> Staff</w:t>
                            </w:r>
                            <w:r w:rsidR="00CD046D" w:rsidRPr="00CD046D">
                              <w:rPr>
                                <w:rFonts w:ascii="Arial" w:hAnsi="Arial" w:cs="Arial"/>
                                <w:color w:val="000000" w:themeColor="text1"/>
                                <w:sz w:val="24"/>
                              </w:rPr>
                              <w:t xml:space="preserve"> should give children opportunities to talk about their concerns and to ask questions. Often children's fears will be around practical issues, but adults shouldn't underestimate the emotional wrench for a child </w:t>
                            </w:r>
                            <w:r w:rsidR="00CD046D">
                              <w:rPr>
                                <w:rFonts w:ascii="Arial" w:hAnsi="Arial" w:cs="Arial"/>
                                <w:color w:val="000000" w:themeColor="text1"/>
                                <w:sz w:val="24"/>
                              </w:rPr>
                              <w:t xml:space="preserve">of leaving a key worker in which </w:t>
                            </w:r>
                            <w:r w:rsidR="00CD046D" w:rsidRPr="00CD046D">
                              <w:rPr>
                                <w:rFonts w:ascii="Arial" w:hAnsi="Arial" w:cs="Arial"/>
                                <w:color w:val="000000" w:themeColor="text1"/>
                                <w:sz w:val="24"/>
                              </w:rPr>
                              <w:t>th</w:t>
                            </w:r>
                            <w:r w:rsidR="00CD046D">
                              <w:rPr>
                                <w:rFonts w:ascii="Arial" w:hAnsi="Arial" w:cs="Arial"/>
                                <w:color w:val="000000" w:themeColor="text1"/>
                                <w:sz w:val="24"/>
                              </w:rPr>
                              <w:t>ey have built a relationship with.</w:t>
                            </w:r>
                          </w:p>
                          <w:p w14:paraId="06529121" w14:textId="7F22276E" w:rsidR="002F5A6D" w:rsidRPr="002F5A6D" w:rsidRDefault="002F5A6D" w:rsidP="00E02BCD">
                            <w:pPr>
                              <w:rPr>
                                <w:rFonts w:ascii="Arial" w:hAnsi="Arial" w:cs="Arial"/>
                                <w:color w:val="000000" w:themeColor="text1"/>
                                <w:sz w:val="24"/>
                              </w:rPr>
                            </w:pPr>
                            <w:r w:rsidRPr="002F5A6D">
                              <w:rPr>
                                <w:rFonts w:ascii="Arial" w:hAnsi="Arial" w:cs="Arial"/>
                                <w:b/>
                                <w:color w:val="000000" w:themeColor="text1"/>
                                <w:sz w:val="24"/>
                              </w:rPr>
                              <w:t>Non- verbal communication:</w:t>
                            </w:r>
                            <w:r>
                              <w:rPr>
                                <w:rFonts w:ascii="Arial" w:hAnsi="Arial" w:cs="Arial"/>
                                <w:color w:val="000000" w:themeColor="text1"/>
                                <w:sz w:val="24"/>
                              </w:rPr>
                              <w:t xml:space="preserve"> there are many ways in which staff and parents/ guardians and new staff can communicate non-verbally, one way is an ‘all about me book’ this is a book which is all about the specific child </w:t>
                            </w:r>
                            <w:r w:rsidR="00492460">
                              <w:rPr>
                                <w:rFonts w:ascii="Arial" w:hAnsi="Arial" w:cs="Arial"/>
                                <w:color w:val="000000" w:themeColor="text1"/>
                                <w:sz w:val="24"/>
                              </w:rPr>
                              <w:t xml:space="preserve">and what the enjoy and what they don’t. this is just a simple way to get to know each individual child before you meet them. </w:t>
                            </w:r>
                            <w:r w:rsidR="00DA6594">
                              <w:rPr>
                                <w:rFonts w:ascii="Arial" w:hAnsi="Arial" w:cs="Arial"/>
                                <w:color w:val="000000" w:themeColor="text1"/>
                                <w:sz w:val="24"/>
                              </w:rPr>
                              <w:t xml:space="preserve">Another way is </w:t>
                            </w:r>
                            <w:r w:rsidR="003F5650">
                              <w:rPr>
                                <w:rFonts w:ascii="Arial" w:hAnsi="Arial" w:cs="Arial"/>
                                <w:color w:val="000000" w:themeColor="text1"/>
                                <w:sz w:val="24"/>
                              </w:rPr>
                              <w:t>a journal which can be sent home every week which is an effective way for staff and parents to communicate easily.</w:t>
                            </w:r>
                          </w:p>
                          <w:p w14:paraId="555AE05E" w14:textId="1A5E5469" w:rsidR="00E02BCD" w:rsidRDefault="00E02BCD" w:rsidP="00E02BCD"/>
                          <w:p w14:paraId="2FD906F4" w14:textId="33EC8B12" w:rsidR="00E02BCD" w:rsidRDefault="00E02BCD" w:rsidP="00E02BCD"/>
                          <w:p w14:paraId="149FEF82" w14:textId="56B40A05" w:rsidR="00E02BCD" w:rsidRDefault="00E02BCD" w:rsidP="00E02BCD"/>
                          <w:p w14:paraId="53F139B5" w14:textId="683FB110" w:rsidR="00E02BCD" w:rsidRDefault="00E02BCD" w:rsidP="00E02BCD"/>
                          <w:p w14:paraId="6E78AA9F" w14:textId="77777777" w:rsidR="00E02BCD" w:rsidRPr="00E02BCD" w:rsidRDefault="00E02BCD" w:rsidP="00E02BCD"/>
                          <w:p w14:paraId="26A3E0E2" w14:textId="77777777" w:rsidR="00B020BC" w:rsidRPr="00E02BCD" w:rsidRDefault="00B020BC" w:rsidP="00B020BC">
                            <w:pPr>
                              <w:jc w:val="center"/>
                              <w:rPr>
                                <w:color w:val="000000" w:themeColor="text1"/>
                                <w:sz w:val="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CE4B11"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8" o:spid="_x0000_s1034" type="#_x0000_t80" style="position:absolute;left:0;text-align:left;margin-left:6.65pt;margin-top:92.8pt;width:573.45pt;height:450.4pt;z-index:-252010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" adj="14035,6559,16200,9086" filled="f" strokecolor="#1f3763 [1604]" strokeweight="1.5pt">
                <v:textbox>
                  <w:txbxContent>
                    <w:p w14:paraId="13F0BB6A" w14:textId="77777777" w:rsidR="00E02BCD" w:rsidRPr="00492460" w:rsidRDefault="00E02BCD" w:rsidP="00E02BCD">
                      <w:pPr>
                        <w:pStyle w:val="Title"/>
                        <w:rPr>
                          <w:color w:val="4472C4" w:themeColor="accent1"/>
                          <w:u w:val="double"/>
                        </w:rPr>
                      </w:pPr>
                      <w:r w:rsidRPr="00492460">
                        <w:rPr>
                          <w:color w:val="4472C4" w:themeColor="accent1"/>
                          <w:u w:val="double"/>
                        </w:rPr>
                        <w:t>Staff</w:t>
                      </w:r>
                    </w:p>
                    <w:p w14:paraId="275082E4" w14:textId="6C42F303" w:rsidR="00B020BC" w:rsidRDefault="00E02BCD" w:rsidP="00E02BCD">
                      <w:pPr>
                        <w:pStyle w:val="Title"/>
                        <w:rPr>
                          <w:rFonts w:ascii="Arial" w:hAnsi="Arial" w:cs="Arial"/>
                          <w:color w:val="000000" w:themeColor="text1"/>
                          <w:sz w:val="24"/>
                        </w:rPr>
                      </w:pPr>
                      <w:r>
                        <w:rPr>
                          <w:color w:val="4472C4" w:themeColor="accent1"/>
                        </w:rPr>
                        <w:t xml:space="preserve">         </w:t>
                      </w:r>
                      <w:r w:rsidR="00B020BC" w:rsidRPr="00E02BCD">
                        <w:rPr>
                          <w:rFonts w:ascii="Arial" w:hAnsi="Arial" w:cs="Arial"/>
                          <w:color w:val="000000" w:themeColor="text1"/>
                          <w:sz w:val="24"/>
                        </w:rPr>
                        <w:t>Staff play a major role in a smooth transition between settings</w:t>
                      </w:r>
                      <w:r>
                        <w:rPr>
                          <w:rFonts w:ascii="Arial" w:hAnsi="Arial" w:cs="Arial"/>
                          <w:color w:val="000000" w:themeColor="text1"/>
                          <w:sz w:val="24"/>
                        </w:rPr>
                        <w:t>. I</w:t>
                      </w:r>
                      <w:r w:rsidR="00B020BC" w:rsidRPr="00E02BCD">
                        <w:rPr>
                          <w:rFonts w:ascii="Arial" w:hAnsi="Arial" w:cs="Arial"/>
                          <w:color w:val="000000" w:themeColor="text1"/>
                          <w:sz w:val="24"/>
                        </w:rPr>
                        <w:t xml:space="preserve">t is the </w:t>
                      </w:r>
                      <w:r w:rsidRPr="00E02BCD">
                        <w:rPr>
                          <w:rFonts w:ascii="Arial" w:hAnsi="Arial" w:cs="Arial"/>
                          <w:color w:val="000000" w:themeColor="text1"/>
                          <w:sz w:val="24"/>
                        </w:rPr>
                        <w:t>staff’s</w:t>
                      </w:r>
                      <w:r w:rsidR="00B020BC" w:rsidRPr="00E02BCD">
                        <w:rPr>
                          <w:rFonts w:ascii="Arial" w:hAnsi="Arial" w:cs="Arial"/>
                          <w:color w:val="000000" w:themeColor="text1"/>
                          <w:sz w:val="24"/>
                        </w:rPr>
                        <w:t xml:space="preserve"> responsibility to pass on key information about children to ensure a happy and enjoyable</w:t>
                      </w:r>
                      <w:r>
                        <w:rPr>
                          <w:rFonts w:ascii="Arial" w:hAnsi="Arial" w:cs="Arial"/>
                          <w:color w:val="000000" w:themeColor="text1"/>
                          <w:sz w:val="24"/>
                        </w:rPr>
                        <w:t xml:space="preserve"> transition. It is essential that both parents and staff work together and </w:t>
                      </w:r>
                      <w:r w:rsidRPr="00E02BCD">
                        <w:rPr>
                          <w:rFonts w:ascii="Arial" w:hAnsi="Arial" w:cs="Arial"/>
                          <w:b/>
                          <w:color w:val="000000" w:themeColor="text1"/>
                          <w:sz w:val="24"/>
                        </w:rPr>
                        <w:t>communicate</w:t>
                      </w:r>
                      <w:r>
                        <w:rPr>
                          <w:rFonts w:ascii="Arial" w:hAnsi="Arial" w:cs="Arial"/>
                          <w:color w:val="000000" w:themeColor="text1"/>
                          <w:sz w:val="24"/>
                        </w:rPr>
                        <w:t xml:space="preserve"> efficiently, so the needs of the child/children are met. One way the staff can relay information is by:</w:t>
                      </w:r>
                    </w:p>
                    <w:p w14:paraId="5F71A59C" w14:textId="64F72CBB" w:rsidR="00E02BCD" w:rsidRDefault="00E02BCD" w:rsidP="00E02BCD">
                      <w:pPr>
                        <w:rPr>
                          <w:rFonts w:ascii="Arial" w:hAnsi="Arial" w:cs="Arial"/>
                          <w:color w:val="000000" w:themeColor="text1"/>
                          <w:sz w:val="24"/>
                        </w:rPr>
                      </w:pPr>
                      <w:r w:rsidRPr="00E02BCD">
                        <w:rPr>
                          <w:rFonts w:ascii="Arial" w:hAnsi="Arial" w:cs="Arial"/>
                          <w:b/>
                          <w:color w:val="000000" w:themeColor="text1"/>
                          <w:sz w:val="24"/>
                        </w:rPr>
                        <w:t>Verbal communication</w:t>
                      </w:r>
                      <w:r>
                        <w:rPr>
                          <w:rFonts w:ascii="Arial" w:hAnsi="Arial" w:cs="Arial"/>
                          <w:b/>
                          <w:color w:val="000000" w:themeColor="text1"/>
                          <w:sz w:val="24"/>
                        </w:rPr>
                        <w:t xml:space="preserve">: </w:t>
                      </w:r>
                      <w:r w:rsidRPr="00E02BCD">
                        <w:rPr>
                          <w:rFonts w:ascii="Arial" w:hAnsi="Arial" w:cs="Arial"/>
                          <w:color w:val="000000" w:themeColor="text1"/>
                          <w:sz w:val="24"/>
                        </w:rPr>
                        <w:t>this could</w:t>
                      </w:r>
                      <w:r>
                        <w:rPr>
                          <w:rFonts w:ascii="Arial" w:hAnsi="Arial" w:cs="Arial"/>
                          <w:color w:val="000000" w:themeColor="text1"/>
                          <w:sz w:val="24"/>
                        </w:rPr>
                        <w:t xml:space="preserve"> simply be talking to parents/ guardians at the beginning or end of the day</w:t>
                      </w:r>
                      <w:r>
                        <w:rPr>
                          <w:rFonts w:ascii="Arial" w:hAnsi="Arial" w:cs="Arial"/>
                          <w:b/>
                          <w:color w:val="000000" w:themeColor="text1"/>
                          <w:sz w:val="24"/>
                        </w:rPr>
                        <w:t xml:space="preserve"> </w:t>
                      </w:r>
                      <w:r>
                        <w:rPr>
                          <w:rFonts w:ascii="Arial" w:hAnsi="Arial" w:cs="Arial"/>
                          <w:color w:val="000000" w:themeColor="text1"/>
                          <w:sz w:val="24"/>
                        </w:rPr>
                        <w:t xml:space="preserve">letting the parents know what their child will be doing that day. It </w:t>
                      </w:r>
                      <w:r w:rsidR="002F5A6D">
                        <w:rPr>
                          <w:rFonts w:ascii="Arial" w:hAnsi="Arial" w:cs="Arial"/>
                          <w:color w:val="000000" w:themeColor="text1"/>
                          <w:sz w:val="24"/>
                        </w:rPr>
                        <w:t>is also important that the new setting staff and parents/guardians have efficient communication so the parents know if their child is settling in to their new setting or if there are any areas in which the child is struggling with.</w:t>
                      </w:r>
                      <w:r w:rsidR="00CD046D">
                        <w:rPr>
                          <w:rFonts w:ascii="Arial" w:hAnsi="Arial" w:cs="Arial"/>
                          <w:color w:val="000000" w:themeColor="text1"/>
                          <w:sz w:val="24"/>
                        </w:rPr>
                        <w:t xml:space="preserve"> Staff</w:t>
                      </w:r>
                      <w:r w:rsidR="00CD046D" w:rsidRPr="00CD046D">
                        <w:rPr>
                          <w:rFonts w:ascii="Arial" w:hAnsi="Arial" w:cs="Arial"/>
                          <w:color w:val="000000" w:themeColor="text1"/>
                          <w:sz w:val="24"/>
                        </w:rPr>
                        <w:t xml:space="preserve"> should give children opportunities to talk about their concerns and to ask questions. Often children's fears will be around practical issues, but adults shouldn't underestimate the emotional wrench for a child </w:t>
                      </w:r>
                      <w:r w:rsidR="00CD046D">
                        <w:rPr>
                          <w:rFonts w:ascii="Arial" w:hAnsi="Arial" w:cs="Arial"/>
                          <w:color w:val="000000" w:themeColor="text1"/>
                          <w:sz w:val="24"/>
                        </w:rPr>
                        <w:t xml:space="preserve">of leaving a key worker in which </w:t>
                      </w:r>
                      <w:r w:rsidR="00CD046D" w:rsidRPr="00CD046D">
                        <w:rPr>
                          <w:rFonts w:ascii="Arial" w:hAnsi="Arial" w:cs="Arial"/>
                          <w:color w:val="000000" w:themeColor="text1"/>
                          <w:sz w:val="24"/>
                        </w:rPr>
                        <w:t>th</w:t>
                      </w:r>
                      <w:r w:rsidR="00CD046D">
                        <w:rPr>
                          <w:rFonts w:ascii="Arial" w:hAnsi="Arial" w:cs="Arial"/>
                          <w:color w:val="000000" w:themeColor="text1"/>
                          <w:sz w:val="24"/>
                        </w:rPr>
                        <w:t>ey have built a relationship with.</w:t>
                      </w:r>
                    </w:p>
                    <w:p w14:paraId="06529121" w14:textId="7F22276E" w:rsidR="002F5A6D" w:rsidRPr="002F5A6D" w:rsidRDefault="002F5A6D" w:rsidP="00E02BCD">
                      <w:pPr>
                        <w:rPr>
                          <w:rFonts w:ascii="Arial" w:hAnsi="Arial" w:cs="Arial"/>
                          <w:color w:val="000000" w:themeColor="text1"/>
                          <w:sz w:val="24"/>
                        </w:rPr>
                      </w:pPr>
                      <w:r w:rsidRPr="002F5A6D">
                        <w:rPr>
                          <w:rFonts w:ascii="Arial" w:hAnsi="Arial" w:cs="Arial"/>
                          <w:b/>
                          <w:color w:val="000000" w:themeColor="text1"/>
                          <w:sz w:val="24"/>
                        </w:rPr>
                        <w:t>Non- verbal communication:</w:t>
                      </w:r>
                      <w:r>
                        <w:rPr>
                          <w:rFonts w:ascii="Arial" w:hAnsi="Arial" w:cs="Arial"/>
                          <w:color w:val="000000" w:themeColor="text1"/>
                          <w:sz w:val="24"/>
                        </w:rPr>
                        <w:t xml:space="preserve"> there are many ways in which staff and parents/ guardians and new staff can communicate non-verbally, one way is an ‘all about me book’ this is a book which is all about the specific child </w:t>
                      </w:r>
                      <w:r w:rsidR="00492460">
                        <w:rPr>
                          <w:rFonts w:ascii="Arial" w:hAnsi="Arial" w:cs="Arial"/>
                          <w:color w:val="000000" w:themeColor="text1"/>
                          <w:sz w:val="24"/>
                        </w:rPr>
                        <w:t xml:space="preserve">and what the enjoy and what they don’t. this is just a simple way to get to know each individual child before you meet them. </w:t>
                      </w:r>
                      <w:r w:rsidR="00DA6594">
                        <w:rPr>
                          <w:rFonts w:ascii="Arial" w:hAnsi="Arial" w:cs="Arial"/>
                          <w:color w:val="000000" w:themeColor="text1"/>
                          <w:sz w:val="24"/>
                        </w:rPr>
                        <w:t xml:space="preserve">Another way is </w:t>
                      </w:r>
                      <w:r w:rsidR="003F5650">
                        <w:rPr>
                          <w:rFonts w:ascii="Arial" w:hAnsi="Arial" w:cs="Arial"/>
                          <w:color w:val="000000" w:themeColor="text1"/>
                          <w:sz w:val="24"/>
                        </w:rPr>
                        <w:t>a journal which can be sent home every week which is an effective way for staff and parents to communicate easily.</w:t>
                      </w:r>
                    </w:p>
                    <w:p w14:paraId="555AE05E" w14:textId="1A5E5469" w:rsidR="00E02BCD" w:rsidRDefault="00E02BCD" w:rsidP="00E02BCD"/>
                    <w:p w14:paraId="2FD906F4" w14:textId="33EC8B12" w:rsidR="00E02BCD" w:rsidRDefault="00E02BCD" w:rsidP="00E02BCD"/>
                    <w:p w14:paraId="149FEF82" w14:textId="56B40A05" w:rsidR="00E02BCD" w:rsidRDefault="00E02BCD" w:rsidP="00E02BCD"/>
                    <w:p w14:paraId="53F139B5" w14:textId="683FB110" w:rsidR="00E02BCD" w:rsidRDefault="00E02BCD" w:rsidP="00E02BCD"/>
                    <w:p w14:paraId="6E78AA9F" w14:textId="77777777" w:rsidR="00E02BCD" w:rsidRPr="00E02BCD" w:rsidRDefault="00E02BCD" w:rsidP="00E02BCD"/>
                    <w:p w14:paraId="26A3E0E2" w14:textId="77777777" w:rsidR="00B020BC" w:rsidRPr="00E02BCD" w:rsidRDefault="00B020BC" w:rsidP="00B020BC">
                      <w:pPr>
                        <w:jc w:val="center"/>
                        <w:rPr>
                          <w:color w:val="000000" w:themeColor="text1"/>
                          <w:sz w:val="6"/>
                        </w:rPr>
                      </w:pPr>
                    </w:p>
                  </w:txbxContent>
                </v:textbox>
                <w10:wrap type="tight" anchorx="page" anchory="page"/>
              </v:shape>
            </w:pict>
          </mc:Fallback>
        </mc:AlternateContent>
      </w:r>
      <w:r>
        <w:rPr>
          <w:noProof/>
          <w:color w:val="4472C4" w:themeColor="accent1"/>
        </w:rPr>
        <mc:AlternateContent>
          <mc:Choice Requires="wps">
            <w:drawing>
              <wp:anchor distT="0" distB="0" distL="114300" distR="114300" simplePos="0" relativeHeight="251285504" behindDoc="0" locked="0" layoutInCell="1" allowOverlap="1" wp14:anchorId="3F90EDEB" wp14:editId="2AC6BAB1">
                <wp:simplePos x="0" y="0"/>
                <wp:positionH relativeFrom="margin">
                  <wp:align>center</wp:align>
                </wp:positionH>
                <wp:positionV relativeFrom="paragraph">
                  <wp:posOffset>-744119</wp:posOffset>
                </wp:positionV>
                <wp:extent cx="3795823" cy="721360"/>
                <wp:effectExtent l="0" t="0" r="14605" b="21590"/>
                <wp:wrapNone/>
                <wp:docPr id="4" name="Rectangle: Rounded Corners 4"/>
                <wp:cNvGraphicFramePr/>
                <a:graphic xmlns:a="http://schemas.openxmlformats.org/drawingml/2006/main">
                  <a:graphicData uri="http://schemas.microsoft.com/office/word/2010/wordprocessingShape">
                    <wps:wsp>
                      <wps:cNvSpPr/>
                      <wps:spPr>
                        <a:xfrm>
                          <a:off x="0" y="0"/>
                          <a:ext cx="3795823" cy="72136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95FD957" w14:textId="40B9658B" w:rsidR="002F669C" w:rsidRPr="002F669C" w:rsidRDefault="00B020BC" w:rsidP="002F669C">
                            <w:pPr>
                              <w:jc w:val="center"/>
                              <w:rPr>
                                <w:color w:val="2F5496" w:themeColor="accent1" w:themeShade="BF"/>
                                <w:sz w:val="56"/>
                              </w:rPr>
                            </w:pPr>
                            <w:r>
                              <w:rPr>
                                <w:color w:val="2F5496" w:themeColor="accent1" w:themeShade="BF"/>
                                <w:sz w:val="56"/>
                              </w:rPr>
                              <w:t>Working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90EDEB" id="Rectangle: Rounded Corners 4" o:spid="_x0000_s1035" style="position:absolute;left:0;text-align:left;margin-left:0;margin-top:-58.6pt;width:298.9pt;height:56.8pt;z-index:251285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" filled="f" strokecolor="#1f3763 [1604]" strokeweight="1pt">
                <v:stroke joinstyle="miter"/>
                <v:textbox>
                  <w:txbxContent>
                    <w:p w14:paraId="095FD957" w14:textId="40B9658B" w:rsidR="002F669C" w:rsidRPr="002F669C" w:rsidRDefault="00B020BC" w:rsidP="002F669C">
                      <w:pPr>
                        <w:jc w:val="center"/>
                        <w:rPr>
                          <w:color w:val="2F5496" w:themeColor="accent1" w:themeShade="BF"/>
                          <w:sz w:val="56"/>
                        </w:rPr>
                      </w:pPr>
                      <w:r>
                        <w:rPr>
                          <w:color w:val="2F5496" w:themeColor="accent1" w:themeShade="BF"/>
                          <w:sz w:val="56"/>
                        </w:rPr>
                        <w:t>Working together</w:t>
                      </w:r>
                    </w:p>
                  </w:txbxContent>
                </v:textbox>
                <w10:wrap anchorx="margin"/>
              </v:roundrect>
            </w:pict>
          </mc:Fallback>
        </mc:AlternateContent>
      </w:r>
    </w:p>
    <w:p w14:paraId="77934C59" w14:textId="6FAF239C" w:rsidR="00676A32" w:rsidRPr="001238D7" w:rsidRDefault="00676A32" w:rsidP="001770AA">
      <w:pPr>
        <w:pStyle w:val="Title"/>
        <w:jc w:val="center"/>
        <w:rPr>
          <w:rFonts w:ascii="Arial" w:hAnsi="Arial" w:cs="Arial"/>
          <w:color w:val="2F5496" w:themeColor="accent1" w:themeShade="BF"/>
          <w:sz w:val="72"/>
        </w:rPr>
      </w:pPr>
    </w:p>
    <w:p w14:paraId="3202A5E6" w14:textId="6FE23E8F" w:rsidR="00676A32" w:rsidRPr="001238D7" w:rsidRDefault="009136FB" w:rsidP="001770AA">
      <w:pPr>
        <w:pStyle w:val="Title"/>
        <w:jc w:val="center"/>
        <w:rPr>
          <w:rFonts w:ascii="Arial" w:hAnsi="Arial" w:cs="Arial"/>
          <w:color w:val="2F5496" w:themeColor="accent1" w:themeShade="BF"/>
          <w:sz w:val="72"/>
        </w:rPr>
      </w:pPr>
      <w:r>
        <w:rPr>
          <w:noProof/>
        </w:rPr>
        <mc:AlternateContent>
          <mc:Choice Requires="wps">
            <w:drawing>
              <wp:anchor distT="0" distB="0" distL="114300" distR="114300" simplePos="0" relativeHeight="251311104" behindDoc="0" locked="0" layoutInCell="1" allowOverlap="1" wp14:anchorId="79E9BDBC" wp14:editId="5586DD26">
                <wp:simplePos x="0" y="0"/>
                <wp:positionH relativeFrom="page">
                  <wp:align>left</wp:align>
                </wp:positionH>
                <wp:positionV relativeFrom="paragraph">
                  <wp:posOffset>809759</wp:posOffset>
                </wp:positionV>
                <wp:extent cx="7368362" cy="3604437"/>
                <wp:effectExtent l="0" t="0" r="23495" b="34290"/>
                <wp:wrapNone/>
                <wp:docPr id="9" name="Callout: Down Arrow 9"/>
                <wp:cNvGraphicFramePr/>
                <a:graphic xmlns:a="http://schemas.openxmlformats.org/drawingml/2006/main">
                  <a:graphicData uri="http://schemas.microsoft.com/office/word/2010/wordprocessingShape">
                    <wps:wsp>
                      <wps:cNvSpPr/>
                      <wps:spPr>
                        <a:xfrm>
                          <a:off x="0" y="0"/>
                          <a:ext cx="7368362" cy="3604437"/>
                        </a:xfrm>
                        <a:prstGeom prst="downArrowCallou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3CB352D6" w14:textId="25C7B89D" w:rsidR="00492460" w:rsidRDefault="00492460" w:rsidP="00492460">
                            <w:pPr>
                              <w:pStyle w:val="Title"/>
                              <w:rPr>
                                <w:u w:val="double"/>
                              </w:rPr>
                            </w:pPr>
                            <w:r w:rsidRPr="00492460">
                              <w:rPr>
                                <w:color w:val="4472C4" w:themeColor="accent1"/>
                                <w:u w:val="double"/>
                              </w:rPr>
                              <w:t>Parents</w:t>
                            </w:r>
                            <w:r w:rsidRPr="00492460">
                              <w:rPr>
                                <w:u w:val="double"/>
                              </w:rPr>
                              <w:t xml:space="preserve"> </w:t>
                            </w:r>
                          </w:p>
                          <w:p w14:paraId="71069626" w14:textId="7CB364C6" w:rsidR="003F5650" w:rsidRDefault="00492460" w:rsidP="00492460">
                            <w:pPr>
                              <w:rPr>
                                <w:rFonts w:ascii="Arial" w:hAnsi="Arial" w:cs="Arial"/>
                                <w:color w:val="000000" w:themeColor="text1"/>
                                <w:sz w:val="24"/>
                              </w:rPr>
                            </w:pPr>
                            <w:r>
                              <w:t xml:space="preserve">                                 </w:t>
                            </w:r>
                            <w:r>
                              <w:rPr>
                                <w:rFonts w:ascii="Arial" w:hAnsi="Arial" w:cs="Arial"/>
                                <w:color w:val="000000" w:themeColor="text1"/>
                                <w:sz w:val="24"/>
                              </w:rPr>
                              <w:t xml:space="preserve">It is important that parents relay information to staff especially when the child is going through transitions because the new teachers or key workers </w:t>
                            </w:r>
                            <w:r w:rsidR="00DA6594">
                              <w:rPr>
                                <w:rFonts w:ascii="Arial" w:hAnsi="Arial" w:cs="Arial"/>
                                <w:color w:val="000000" w:themeColor="text1"/>
                                <w:sz w:val="24"/>
                              </w:rPr>
                              <w:t>don’t know the child’s personality</w:t>
                            </w:r>
                            <w:r w:rsidR="003F5650">
                              <w:rPr>
                                <w:rFonts w:ascii="Arial" w:hAnsi="Arial" w:cs="Arial"/>
                                <w:color w:val="000000" w:themeColor="text1"/>
                                <w:sz w:val="24"/>
                              </w:rPr>
                              <w:t xml:space="preserve">, this can be done by:                                                                                                                                               </w:t>
                            </w:r>
                            <w:r w:rsidR="00DA6594">
                              <w:rPr>
                                <w:rFonts w:ascii="Arial" w:hAnsi="Arial" w:cs="Arial"/>
                                <w:color w:val="000000" w:themeColor="text1"/>
                                <w:sz w:val="24"/>
                              </w:rPr>
                              <w:t xml:space="preserve"> </w:t>
                            </w:r>
                            <w:r w:rsidR="003F5650" w:rsidRPr="003F5650">
                              <w:rPr>
                                <w:rFonts w:ascii="Arial" w:hAnsi="Arial" w:cs="Arial"/>
                                <w:b/>
                                <w:color w:val="000000" w:themeColor="text1"/>
                                <w:sz w:val="24"/>
                              </w:rPr>
                              <w:t>Verbal communication</w:t>
                            </w:r>
                            <w:r w:rsidR="003F5650">
                              <w:rPr>
                                <w:rFonts w:ascii="Arial" w:hAnsi="Arial" w:cs="Arial"/>
                                <w:color w:val="000000" w:themeColor="text1"/>
                                <w:sz w:val="24"/>
                              </w:rPr>
                              <w:t>:</w:t>
                            </w:r>
                            <w:r w:rsidR="003F5650" w:rsidRPr="003F5650">
                              <w:rPr>
                                <w:rFonts w:ascii="Arial" w:hAnsi="Arial" w:cs="Arial"/>
                                <w:color w:val="000000" w:themeColor="text1"/>
                                <w:sz w:val="24"/>
                              </w:rPr>
                              <w:t xml:space="preserve"> </w:t>
                            </w:r>
                            <w:r w:rsidR="00DA6594">
                              <w:rPr>
                                <w:rFonts w:ascii="Arial" w:hAnsi="Arial" w:cs="Arial"/>
                                <w:color w:val="000000" w:themeColor="text1"/>
                                <w:sz w:val="24"/>
                              </w:rPr>
                              <w:t xml:space="preserve">It </w:t>
                            </w:r>
                            <w:r w:rsidR="003F5650">
                              <w:rPr>
                                <w:rFonts w:ascii="Arial" w:hAnsi="Arial" w:cs="Arial"/>
                                <w:color w:val="000000" w:themeColor="text1"/>
                                <w:sz w:val="24"/>
                              </w:rPr>
                              <w:t>is</w:t>
                            </w:r>
                            <w:r w:rsidR="00DA6594">
                              <w:rPr>
                                <w:rFonts w:ascii="Arial" w:hAnsi="Arial" w:cs="Arial"/>
                                <w:color w:val="000000" w:themeColor="text1"/>
                                <w:sz w:val="24"/>
                              </w:rPr>
                              <w:t xml:space="preserve"> vital that the parents/ guardians communicate if there are any specific topics or areas that the child is sensitive about i.e. if a parent is not around they may be sensitive around the family topic. </w:t>
                            </w:r>
                            <w:r w:rsidR="00F96108">
                              <w:rPr>
                                <w:rFonts w:ascii="Arial" w:hAnsi="Arial" w:cs="Arial"/>
                                <w:color w:val="000000" w:themeColor="text1"/>
                                <w:sz w:val="24"/>
                              </w:rPr>
                              <w:t>It is also important that parents/ guardians relay information about who has child access to the child and who does not.</w:t>
                            </w:r>
                          </w:p>
                          <w:p w14:paraId="7A022B3C" w14:textId="5B184009" w:rsidR="00492460" w:rsidRDefault="003F5650" w:rsidP="00492460">
                            <w:pPr>
                              <w:rPr>
                                <w:rFonts w:ascii="Arial" w:hAnsi="Arial" w:cs="Arial"/>
                                <w:color w:val="000000" w:themeColor="text1"/>
                                <w:sz w:val="24"/>
                              </w:rPr>
                            </w:pPr>
                            <w:r w:rsidRPr="003F5650">
                              <w:rPr>
                                <w:rFonts w:ascii="Arial" w:hAnsi="Arial" w:cs="Arial"/>
                                <w:b/>
                                <w:color w:val="000000" w:themeColor="text1"/>
                                <w:sz w:val="24"/>
                              </w:rPr>
                              <w:t>Non- verbal communication:</w:t>
                            </w:r>
                            <w:r>
                              <w:rPr>
                                <w:rFonts w:ascii="Arial" w:hAnsi="Arial" w:cs="Arial"/>
                                <w:b/>
                                <w:color w:val="000000" w:themeColor="text1"/>
                                <w:sz w:val="24"/>
                              </w:rPr>
                              <w:t xml:space="preserve"> </w:t>
                            </w:r>
                            <w:r>
                              <w:rPr>
                                <w:rFonts w:ascii="Arial" w:hAnsi="Arial" w:cs="Arial"/>
                                <w:color w:val="000000" w:themeColor="text1"/>
                                <w:sz w:val="24"/>
                              </w:rPr>
                              <w:t xml:space="preserve">This can also be done through the medium of a journal, this is and easy and effective way to communicate any concerns parents may have. </w:t>
                            </w:r>
                            <w:r w:rsidR="00CC71AF">
                              <w:rPr>
                                <w:rFonts w:ascii="Arial" w:hAnsi="Arial" w:cs="Arial"/>
                                <w:color w:val="000000" w:themeColor="text1"/>
                                <w:sz w:val="24"/>
                              </w:rPr>
                              <w:t xml:space="preserve">                     </w:t>
                            </w:r>
                            <w:hyperlink r:id="rId17" w:history="1">
                              <w:r w:rsidR="00CC71AF" w:rsidRPr="00CC71AF">
                                <w:rPr>
                                  <w:rStyle w:val="Hyperlink"/>
                                  <w:rFonts w:ascii="Arial" w:hAnsi="Arial" w:cs="Arial"/>
                                  <w:sz w:val="18"/>
                                </w:rPr>
                                <w:t>https://www.nurseryworld.co.uk/nursery-world/news/1080194/transition-settings</w:t>
                              </w:r>
                            </w:hyperlink>
                            <w:r w:rsidR="00CC71AF" w:rsidRPr="00CC71AF">
                              <w:rPr>
                                <w:rFonts w:ascii="Arial" w:hAnsi="Arial" w:cs="Arial"/>
                                <w:color w:val="000000" w:themeColor="text1"/>
                                <w:sz w:val="18"/>
                              </w:rPr>
                              <w:t xml:space="preserve"> (Accessed on 18/11/17)                                                               </w:t>
                            </w:r>
                          </w:p>
                          <w:p w14:paraId="7E282447" w14:textId="6504AA22" w:rsidR="00CC71AF" w:rsidRDefault="00CC71AF" w:rsidP="00492460">
                            <w:pPr>
                              <w:rPr>
                                <w:rFonts w:ascii="Arial" w:hAnsi="Arial" w:cs="Arial"/>
                                <w:color w:val="000000" w:themeColor="text1"/>
                                <w:sz w:val="24"/>
                              </w:rPr>
                            </w:pPr>
                          </w:p>
                          <w:p w14:paraId="7EFFBB61" w14:textId="77777777" w:rsidR="00CC71AF" w:rsidRPr="00492460" w:rsidRDefault="00CC71AF" w:rsidP="00492460">
                            <w:pPr>
                              <w:rPr>
                                <w:rFonts w:ascii="Arial" w:hAnsi="Arial" w:cs="Arial"/>
                                <w:color w:val="000000" w:themeColor="text1"/>
                                <w:sz w:val="24"/>
                              </w:rPr>
                            </w:pPr>
                          </w:p>
                          <w:p w14:paraId="2EA14CA6" w14:textId="7D065311" w:rsidR="00492460" w:rsidRDefault="00492460" w:rsidP="00492460"/>
                          <w:p w14:paraId="76ADC06A" w14:textId="02BB8B7D" w:rsidR="00492460" w:rsidRDefault="00492460" w:rsidP="00492460"/>
                          <w:p w14:paraId="6FE2D9F4" w14:textId="77777777" w:rsidR="00492460" w:rsidRPr="00492460" w:rsidRDefault="00492460" w:rsidP="004924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E9BDBC" id="Callout: Down Arrow 9" o:spid="_x0000_s1036" type="#_x0000_t80" style="position:absolute;left:0;text-align:left;margin-left:0;margin-top:63.75pt;width:580.2pt;height:283.8pt;z-index:25131110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" adj="14035,8158,16200,9479" filled="f" strokecolor="#1f3763 [1604]" strokeweight="1.5pt">
                <v:textbox>
                  <w:txbxContent>
                    <w:p w14:paraId="3CB352D6" w14:textId="25C7B89D" w:rsidR="00492460" w:rsidRDefault="00492460" w:rsidP="00492460">
                      <w:pPr>
                        <w:pStyle w:val="Title"/>
                        <w:rPr>
                          <w:u w:val="double"/>
                        </w:rPr>
                      </w:pPr>
                      <w:r w:rsidRPr="00492460">
                        <w:rPr>
                          <w:color w:val="4472C4" w:themeColor="accent1"/>
                          <w:u w:val="double"/>
                        </w:rPr>
                        <w:t>Parents</w:t>
                      </w:r>
                      <w:r w:rsidRPr="00492460">
                        <w:rPr>
                          <w:u w:val="double"/>
                        </w:rPr>
                        <w:t xml:space="preserve"> </w:t>
                      </w:r>
                    </w:p>
                    <w:p w14:paraId="71069626" w14:textId="7CB364C6" w:rsidR="003F5650" w:rsidRDefault="00492460" w:rsidP="00492460">
                      <w:pPr>
                        <w:rPr>
                          <w:rFonts w:ascii="Arial" w:hAnsi="Arial" w:cs="Arial"/>
                          <w:color w:val="000000" w:themeColor="text1"/>
                          <w:sz w:val="24"/>
                        </w:rPr>
                      </w:pPr>
                      <w:r>
                        <w:t xml:space="preserve">                                 </w:t>
                      </w:r>
                      <w:r>
                        <w:rPr>
                          <w:rFonts w:ascii="Arial" w:hAnsi="Arial" w:cs="Arial"/>
                          <w:color w:val="000000" w:themeColor="text1"/>
                          <w:sz w:val="24"/>
                        </w:rPr>
                        <w:t xml:space="preserve">It is important that parents relay information to staff especially when the child is going through transitions because the new teachers or key workers </w:t>
                      </w:r>
                      <w:r w:rsidR="00DA6594">
                        <w:rPr>
                          <w:rFonts w:ascii="Arial" w:hAnsi="Arial" w:cs="Arial"/>
                          <w:color w:val="000000" w:themeColor="text1"/>
                          <w:sz w:val="24"/>
                        </w:rPr>
                        <w:t>don’t know the child’s personality</w:t>
                      </w:r>
                      <w:r w:rsidR="003F5650">
                        <w:rPr>
                          <w:rFonts w:ascii="Arial" w:hAnsi="Arial" w:cs="Arial"/>
                          <w:color w:val="000000" w:themeColor="text1"/>
                          <w:sz w:val="24"/>
                        </w:rPr>
                        <w:t xml:space="preserve">, this can be done by:                                                                                                                                               </w:t>
                      </w:r>
                      <w:r w:rsidR="00DA6594">
                        <w:rPr>
                          <w:rFonts w:ascii="Arial" w:hAnsi="Arial" w:cs="Arial"/>
                          <w:color w:val="000000" w:themeColor="text1"/>
                          <w:sz w:val="24"/>
                        </w:rPr>
                        <w:t xml:space="preserve"> </w:t>
                      </w:r>
                      <w:r w:rsidR="003F5650" w:rsidRPr="003F5650">
                        <w:rPr>
                          <w:rFonts w:ascii="Arial" w:hAnsi="Arial" w:cs="Arial"/>
                          <w:b/>
                          <w:color w:val="000000" w:themeColor="text1"/>
                          <w:sz w:val="24"/>
                        </w:rPr>
                        <w:t>Verbal communication</w:t>
                      </w:r>
                      <w:r w:rsidR="003F5650">
                        <w:rPr>
                          <w:rFonts w:ascii="Arial" w:hAnsi="Arial" w:cs="Arial"/>
                          <w:color w:val="000000" w:themeColor="text1"/>
                          <w:sz w:val="24"/>
                        </w:rPr>
                        <w:t>:</w:t>
                      </w:r>
                      <w:r w:rsidR="003F5650" w:rsidRPr="003F5650">
                        <w:rPr>
                          <w:rFonts w:ascii="Arial" w:hAnsi="Arial" w:cs="Arial"/>
                          <w:color w:val="000000" w:themeColor="text1"/>
                          <w:sz w:val="24"/>
                        </w:rPr>
                        <w:t xml:space="preserve"> </w:t>
                      </w:r>
                      <w:r w:rsidR="00DA6594">
                        <w:rPr>
                          <w:rFonts w:ascii="Arial" w:hAnsi="Arial" w:cs="Arial"/>
                          <w:color w:val="000000" w:themeColor="text1"/>
                          <w:sz w:val="24"/>
                        </w:rPr>
                        <w:t xml:space="preserve">It </w:t>
                      </w:r>
                      <w:r w:rsidR="003F5650">
                        <w:rPr>
                          <w:rFonts w:ascii="Arial" w:hAnsi="Arial" w:cs="Arial"/>
                          <w:color w:val="000000" w:themeColor="text1"/>
                          <w:sz w:val="24"/>
                        </w:rPr>
                        <w:t>is</w:t>
                      </w:r>
                      <w:r w:rsidR="00DA6594">
                        <w:rPr>
                          <w:rFonts w:ascii="Arial" w:hAnsi="Arial" w:cs="Arial"/>
                          <w:color w:val="000000" w:themeColor="text1"/>
                          <w:sz w:val="24"/>
                        </w:rPr>
                        <w:t xml:space="preserve"> vital that the parents/ guardians communicate if there are any specific topics or areas that the child is sensitive about i.e. if a parent is not around they may be sensitive around the family topic. </w:t>
                      </w:r>
                      <w:r w:rsidR="00F96108">
                        <w:rPr>
                          <w:rFonts w:ascii="Arial" w:hAnsi="Arial" w:cs="Arial"/>
                          <w:color w:val="000000" w:themeColor="text1"/>
                          <w:sz w:val="24"/>
                        </w:rPr>
                        <w:t>It is also important that parents/ guardians relay information about who has child access to the child and who does not.</w:t>
                      </w:r>
                    </w:p>
                    <w:p w14:paraId="7A022B3C" w14:textId="5B184009" w:rsidR="00492460" w:rsidRDefault="003F5650" w:rsidP="00492460">
                      <w:pPr>
                        <w:rPr>
                          <w:rFonts w:ascii="Arial" w:hAnsi="Arial" w:cs="Arial"/>
                          <w:color w:val="000000" w:themeColor="text1"/>
                          <w:sz w:val="24"/>
                        </w:rPr>
                      </w:pPr>
                      <w:r w:rsidRPr="003F5650">
                        <w:rPr>
                          <w:rFonts w:ascii="Arial" w:hAnsi="Arial" w:cs="Arial"/>
                          <w:b/>
                          <w:color w:val="000000" w:themeColor="text1"/>
                          <w:sz w:val="24"/>
                        </w:rPr>
                        <w:t>Non- verbal communication:</w:t>
                      </w:r>
                      <w:r>
                        <w:rPr>
                          <w:rFonts w:ascii="Arial" w:hAnsi="Arial" w:cs="Arial"/>
                          <w:b/>
                          <w:color w:val="000000" w:themeColor="text1"/>
                          <w:sz w:val="24"/>
                        </w:rPr>
                        <w:t xml:space="preserve"> </w:t>
                      </w:r>
                      <w:r>
                        <w:rPr>
                          <w:rFonts w:ascii="Arial" w:hAnsi="Arial" w:cs="Arial"/>
                          <w:color w:val="000000" w:themeColor="text1"/>
                          <w:sz w:val="24"/>
                        </w:rPr>
                        <w:t xml:space="preserve">This can also be done through the medium of a journal, this is and easy and effective way to communicate any concerns parents may have. </w:t>
                      </w:r>
                      <w:r w:rsidR="00CC71AF">
                        <w:rPr>
                          <w:rFonts w:ascii="Arial" w:hAnsi="Arial" w:cs="Arial"/>
                          <w:color w:val="000000" w:themeColor="text1"/>
                          <w:sz w:val="24"/>
                        </w:rPr>
                        <w:t xml:space="preserve">                     </w:t>
                      </w:r>
                      <w:hyperlink r:id="rId18" w:history="1">
                        <w:r w:rsidR="00CC71AF" w:rsidRPr="00CC71AF">
                          <w:rPr>
                            <w:rStyle w:val="Hyperlink"/>
                            <w:rFonts w:ascii="Arial" w:hAnsi="Arial" w:cs="Arial"/>
                            <w:sz w:val="18"/>
                          </w:rPr>
                          <w:t>https://www.nurseryworld.co.uk/nursery-world/news/1080194/transition-settings</w:t>
                        </w:r>
                      </w:hyperlink>
                      <w:r w:rsidR="00CC71AF" w:rsidRPr="00CC71AF">
                        <w:rPr>
                          <w:rFonts w:ascii="Arial" w:hAnsi="Arial" w:cs="Arial"/>
                          <w:color w:val="000000" w:themeColor="text1"/>
                          <w:sz w:val="18"/>
                        </w:rPr>
                        <w:t xml:space="preserve"> (Accessed on 18/11/17)                                                               </w:t>
                      </w:r>
                    </w:p>
                    <w:p w14:paraId="7E282447" w14:textId="6504AA22" w:rsidR="00CC71AF" w:rsidRDefault="00CC71AF" w:rsidP="00492460">
                      <w:pPr>
                        <w:rPr>
                          <w:rFonts w:ascii="Arial" w:hAnsi="Arial" w:cs="Arial"/>
                          <w:color w:val="000000" w:themeColor="text1"/>
                          <w:sz w:val="24"/>
                        </w:rPr>
                      </w:pPr>
                    </w:p>
                    <w:p w14:paraId="7EFFBB61" w14:textId="77777777" w:rsidR="00CC71AF" w:rsidRPr="00492460" w:rsidRDefault="00CC71AF" w:rsidP="00492460">
                      <w:pPr>
                        <w:rPr>
                          <w:rFonts w:ascii="Arial" w:hAnsi="Arial" w:cs="Arial"/>
                          <w:color w:val="000000" w:themeColor="text1"/>
                          <w:sz w:val="24"/>
                        </w:rPr>
                      </w:pPr>
                    </w:p>
                    <w:p w14:paraId="2EA14CA6" w14:textId="7D065311" w:rsidR="00492460" w:rsidRDefault="00492460" w:rsidP="00492460"/>
                    <w:p w14:paraId="76ADC06A" w14:textId="02BB8B7D" w:rsidR="00492460" w:rsidRDefault="00492460" w:rsidP="00492460"/>
                    <w:p w14:paraId="6FE2D9F4" w14:textId="77777777" w:rsidR="00492460" w:rsidRPr="00492460" w:rsidRDefault="00492460" w:rsidP="00492460"/>
                  </w:txbxContent>
                </v:textbox>
                <w10:wrap anchorx="page"/>
              </v:shape>
            </w:pict>
          </mc:Fallback>
        </mc:AlternateContent>
      </w:r>
    </w:p>
    <w:p w14:paraId="54620C6C" w14:textId="3755C137" w:rsidR="00676A32" w:rsidRPr="001238D7" w:rsidRDefault="00676A32" w:rsidP="001770AA">
      <w:pPr>
        <w:pStyle w:val="Title"/>
        <w:jc w:val="center"/>
        <w:rPr>
          <w:rFonts w:ascii="Arial" w:hAnsi="Arial" w:cs="Arial"/>
          <w:color w:val="2F5496" w:themeColor="accent1" w:themeShade="BF"/>
          <w:sz w:val="72"/>
        </w:rPr>
      </w:pPr>
    </w:p>
    <w:p w14:paraId="5DF4229D" w14:textId="01E782BB" w:rsidR="00676A32" w:rsidRPr="001238D7" w:rsidRDefault="00676A32" w:rsidP="001770AA">
      <w:pPr>
        <w:pStyle w:val="Title"/>
        <w:jc w:val="center"/>
        <w:rPr>
          <w:rFonts w:ascii="Arial" w:hAnsi="Arial" w:cs="Arial"/>
          <w:color w:val="2F5496" w:themeColor="accent1" w:themeShade="BF"/>
          <w:sz w:val="72"/>
        </w:rPr>
      </w:pPr>
    </w:p>
    <w:p w14:paraId="3EE6841B" w14:textId="3B799A3B" w:rsidR="00676A32" w:rsidRPr="001238D7" w:rsidRDefault="00676A32" w:rsidP="001770AA">
      <w:pPr>
        <w:pStyle w:val="Title"/>
        <w:jc w:val="center"/>
        <w:rPr>
          <w:rFonts w:ascii="Arial" w:hAnsi="Arial" w:cs="Arial"/>
          <w:color w:val="2F5496" w:themeColor="accent1" w:themeShade="BF"/>
          <w:sz w:val="72"/>
        </w:rPr>
      </w:pPr>
    </w:p>
    <w:p w14:paraId="2E51B4A9" w14:textId="3A05A94B" w:rsidR="00676A32" w:rsidRDefault="00676A32" w:rsidP="009136FB">
      <w:pPr>
        <w:pStyle w:val="Title"/>
        <w:rPr>
          <w:color w:val="2F5496" w:themeColor="accent1" w:themeShade="BF"/>
        </w:rPr>
      </w:pPr>
    </w:p>
    <w:p w14:paraId="2946A020" w14:textId="7C986C7A" w:rsidR="002F576B" w:rsidRDefault="002F576B" w:rsidP="002F576B">
      <w:pPr>
        <w:pStyle w:val="Title"/>
        <w:rPr>
          <w:color w:val="2F5496" w:themeColor="accent1" w:themeShade="BF"/>
        </w:rPr>
      </w:pPr>
    </w:p>
    <w:p w14:paraId="5BB9A55A" w14:textId="7D706841" w:rsidR="001770AA" w:rsidRDefault="001770AA" w:rsidP="002F576B">
      <w:pPr>
        <w:pStyle w:val="Title"/>
        <w:jc w:val="center"/>
        <w:rPr>
          <w:color w:val="2F5496" w:themeColor="accent1" w:themeShade="BF"/>
        </w:rPr>
      </w:pPr>
      <w:bookmarkStart w:id="0" w:name="_Hlk499566358"/>
    </w:p>
    <w:bookmarkEnd w:id="0"/>
    <w:p w14:paraId="063D5BB5" w14:textId="62BDC4EC" w:rsidR="009136FB" w:rsidRDefault="009136FB" w:rsidP="002F669C">
      <w:pPr>
        <w:rPr>
          <w:rFonts w:ascii="Arial Narrow" w:hAnsi="Arial Narrow"/>
          <w:sz w:val="24"/>
        </w:rPr>
      </w:pPr>
    </w:p>
    <w:p w14:paraId="25386E1F" w14:textId="77777777" w:rsidR="009136FB" w:rsidRDefault="009136FB">
      <w:pPr>
        <w:rPr>
          <w:rFonts w:ascii="Arial Narrow" w:hAnsi="Arial Narrow"/>
          <w:sz w:val="24"/>
        </w:rPr>
      </w:pPr>
      <w:r>
        <w:rPr>
          <w:rFonts w:ascii="Arial Narrow" w:hAnsi="Arial Narrow"/>
          <w:sz w:val="24"/>
        </w:rPr>
        <w:br w:type="page"/>
      </w:r>
      <w:bookmarkStart w:id="1" w:name="_GoBack"/>
      <w:bookmarkEnd w:id="1"/>
    </w:p>
    <w:p w14:paraId="6824B196" w14:textId="77777777" w:rsidR="002F669C" w:rsidRDefault="002F669C" w:rsidP="002F669C">
      <w:pPr>
        <w:rPr>
          <w:rFonts w:ascii="Arial Narrow" w:hAnsi="Arial Narrow"/>
          <w:sz w:val="24"/>
        </w:rPr>
      </w:pPr>
    </w:p>
    <w:p w14:paraId="79CA7CA3" w14:textId="26913B0F" w:rsidR="002F669C" w:rsidRDefault="00CE7D9F" w:rsidP="002F669C">
      <w:pPr>
        <w:rPr>
          <w:rFonts w:ascii="Arial Narrow" w:hAnsi="Arial Narrow"/>
          <w:sz w:val="24"/>
        </w:rPr>
      </w:pPr>
      <w:r>
        <w:rPr>
          <w:noProof/>
          <w:color w:val="4472C4" w:themeColor="accent1"/>
        </w:rPr>
        <mc:AlternateContent>
          <mc:Choice Requires="wps">
            <w:drawing>
              <wp:anchor distT="0" distB="0" distL="114300" distR="114300" simplePos="0" relativeHeight="251294720" behindDoc="0" locked="0" layoutInCell="1" allowOverlap="1" wp14:anchorId="606DEC33" wp14:editId="32D4D113">
                <wp:simplePos x="0" y="0"/>
                <wp:positionH relativeFrom="column">
                  <wp:posOffset>-700228</wp:posOffset>
                </wp:positionH>
                <wp:positionV relativeFrom="paragraph">
                  <wp:posOffset>178066</wp:posOffset>
                </wp:positionV>
                <wp:extent cx="3296093" cy="616689"/>
                <wp:effectExtent l="0" t="0" r="19050" b="12065"/>
                <wp:wrapNone/>
                <wp:docPr id="6" name="Rectangle: Rounded Corners 6"/>
                <wp:cNvGraphicFramePr/>
                <a:graphic xmlns:a="http://schemas.openxmlformats.org/drawingml/2006/main">
                  <a:graphicData uri="http://schemas.microsoft.com/office/word/2010/wordprocessingShape">
                    <wps:wsp>
                      <wps:cNvSpPr/>
                      <wps:spPr>
                        <a:xfrm>
                          <a:off x="0" y="0"/>
                          <a:ext cx="3296093" cy="616689"/>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567A08CE" w14:textId="2B01E20C" w:rsidR="00A57707" w:rsidRPr="00A57707" w:rsidRDefault="00A57707" w:rsidP="00A57707">
                            <w:pPr>
                              <w:jc w:val="center"/>
                              <w:rPr>
                                <w:color w:val="2F5496" w:themeColor="accent1" w:themeShade="BF"/>
                                <w:sz w:val="56"/>
                              </w:rPr>
                            </w:pPr>
                            <w:r w:rsidRPr="00A57707">
                              <w:rPr>
                                <w:color w:val="2F5496" w:themeColor="accent1" w:themeShade="BF"/>
                                <w:sz w:val="56"/>
                              </w:rPr>
                              <w:t>Lev Vygotsky</w:t>
                            </w:r>
                            <w:r w:rsidR="00B020BC">
                              <w:rPr>
                                <w:color w:val="2F5496" w:themeColor="accent1" w:themeShade="BF"/>
                                <w:sz w:val="56"/>
                              </w:rPr>
                              <w:t xml:space="preserve"> (1934)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6DEC33" id="Rectangle: Rounded Corners 6" o:spid="_x0000_s1037" style="position:absolute;margin-left:-55.15pt;margin-top:14pt;width:259.55pt;height:48.55pt;z-index:25129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" filled="f" strokecolor="#1f3763 [1604]" strokeweight="1.5pt">
                <v:stroke joinstyle="miter"/>
                <v:textbox>
                  <w:txbxContent>
                    <w:p w14:paraId="567A08CE" w14:textId="2B01E20C" w:rsidR="00A57707" w:rsidRPr="00A57707" w:rsidRDefault="00A57707" w:rsidP="00A57707">
                      <w:pPr>
                        <w:jc w:val="center"/>
                        <w:rPr>
                          <w:color w:val="2F5496" w:themeColor="accent1" w:themeShade="BF"/>
                          <w:sz w:val="56"/>
                        </w:rPr>
                      </w:pPr>
                      <w:r w:rsidRPr="00A57707">
                        <w:rPr>
                          <w:color w:val="2F5496" w:themeColor="accent1" w:themeShade="BF"/>
                          <w:sz w:val="56"/>
                        </w:rPr>
                        <w:t>Lev Vygotsky</w:t>
                      </w:r>
                      <w:r w:rsidR="00B020BC">
                        <w:rPr>
                          <w:color w:val="2F5496" w:themeColor="accent1" w:themeShade="BF"/>
                          <w:sz w:val="56"/>
                        </w:rPr>
                        <w:t xml:space="preserve"> (1934)</w:t>
                      </w:r>
                    </w:p>
                  </w:txbxContent>
                </v:textbox>
              </v:roundrect>
            </w:pict>
          </mc:Fallback>
        </mc:AlternateContent>
      </w:r>
      <w:r>
        <w:rPr>
          <w:noProof/>
          <w:color w:val="4472C4" w:themeColor="accent1"/>
        </w:rPr>
        <mc:AlternateContent>
          <mc:Choice Requires="wps">
            <w:drawing>
              <wp:anchor distT="0" distB="0" distL="114300" distR="114300" simplePos="0" relativeHeight="251316224" behindDoc="0" locked="0" layoutInCell="1" allowOverlap="1" wp14:anchorId="3144CCD6" wp14:editId="7CCFEAF7">
                <wp:simplePos x="0" y="0"/>
                <wp:positionH relativeFrom="column">
                  <wp:posOffset>1221740</wp:posOffset>
                </wp:positionH>
                <wp:positionV relativeFrom="paragraph">
                  <wp:posOffset>-775217</wp:posOffset>
                </wp:positionV>
                <wp:extent cx="2913321" cy="659219"/>
                <wp:effectExtent l="0" t="0" r="20955" b="26670"/>
                <wp:wrapNone/>
                <wp:docPr id="10" name="Rectangle: Rounded Corners 10"/>
                <wp:cNvGraphicFramePr/>
                <a:graphic xmlns:a="http://schemas.openxmlformats.org/drawingml/2006/main">
                  <a:graphicData uri="http://schemas.microsoft.com/office/word/2010/wordprocessingShape">
                    <wps:wsp>
                      <wps:cNvSpPr/>
                      <wps:spPr>
                        <a:xfrm>
                          <a:off x="0" y="0"/>
                          <a:ext cx="2913321" cy="659219"/>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5D98B6EC" w14:textId="7AF9730F" w:rsidR="00CC71AF" w:rsidRPr="00F96108" w:rsidRDefault="00CE7D9F" w:rsidP="00CC71AF">
                            <w:pPr>
                              <w:jc w:val="center"/>
                              <w:rPr>
                                <w:color w:val="002060"/>
                                <w:sz w:val="56"/>
                              </w:rPr>
                            </w:pPr>
                            <w:r w:rsidRPr="00F96108">
                              <w:rPr>
                                <w:color w:val="002060"/>
                                <w:sz w:val="56"/>
                              </w:rPr>
                              <w:t>T</w:t>
                            </w:r>
                            <w:r w:rsidR="00F96108" w:rsidRPr="00F96108">
                              <w:rPr>
                                <w:color w:val="002060"/>
                                <w:sz w:val="56"/>
                              </w:rPr>
                              <w:t>heories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44CCD6" id="Rectangle: Rounded Corners 10" o:spid="_x0000_s1038" style="position:absolute;margin-left:96.2pt;margin-top:-61.05pt;width:229.4pt;height:51.9pt;z-index:25131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" filled="f" strokecolor="#1f3763 [1604]" strokeweight="1.5pt">
                <v:stroke joinstyle="miter"/>
                <v:textbox>
                  <w:txbxContent>
                    <w:p w14:paraId="5D98B6EC" w14:textId="7AF9730F" w:rsidR="00CC71AF" w:rsidRPr="00F96108" w:rsidRDefault="00CE7D9F" w:rsidP="00CC71AF">
                      <w:pPr>
                        <w:jc w:val="center"/>
                        <w:rPr>
                          <w:color w:val="002060"/>
                          <w:sz w:val="56"/>
                        </w:rPr>
                      </w:pPr>
                      <w:r w:rsidRPr="00F96108">
                        <w:rPr>
                          <w:color w:val="002060"/>
                          <w:sz w:val="56"/>
                        </w:rPr>
                        <w:t>T</w:t>
                      </w:r>
                      <w:r w:rsidR="00F96108" w:rsidRPr="00F96108">
                        <w:rPr>
                          <w:color w:val="002060"/>
                          <w:sz w:val="56"/>
                        </w:rPr>
                        <w:t>heories</w:t>
                      </w:r>
                    </w:p>
                  </w:txbxContent>
                </v:textbox>
              </v:roundrect>
            </w:pict>
          </mc:Fallback>
        </mc:AlternateContent>
      </w:r>
    </w:p>
    <w:p w14:paraId="0B04DEB5" w14:textId="0204C629" w:rsidR="00A57707" w:rsidRDefault="00A57707" w:rsidP="002F669C">
      <w:pPr>
        <w:rPr>
          <w:rFonts w:ascii="Arial Narrow" w:hAnsi="Arial Narrow"/>
          <w:sz w:val="24"/>
        </w:rPr>
      </w:pPr>
    </w:p>
    <w:p w14:paraId="4543BF53" w14:textId="3F1676DB" w:rsidR="00A57707" w:rsidRDefault="00A57707" w:rsidP="002F669C">
      <w:pPr>
        <w:rPr>
          <w:rFonts w:ascii="Arial Narrow" w:hAnsi="Arial Narrow"/>
          <w:sz w:val="24"/>
        </w:rPr>
      </w:pPr>
    </w:p>
    <w:p w14:paraId="0E667374" w14:textId="10D827D3" w:rsidR="00F96108" w:rsidRDefault="00F96108" w:rsidP="00C56B1C">
      <w:pPr>
        <w:rPr>
          <w:rFonts w:ascii="Arial" w:hAnsi="Arial" w:cs="Arial"/>
          <w:sz w:val="24"/>
        </w:rPr>
      </w:pPr>
    </w:p>
    <w:p w14:paraId="28AAD3AC" w14:textId="19036F8B" w:rsidR="00C56B1C" w:rsidRPr="00CE7D9F" w:rsidRDefault="00CC71AF" w:rsidP="00C56B1C">
      <w:r w:rsidRPr="00CC71AF">
        <w:rPr>
          <w:rFonts w:ascii="Arial" w:hAnsi="Arial" w:cs="Arial"/>
          <w:sz w:val="24"/>
        </w:rPr>
        <w:t xml:space="preserve">Vygotsky </w:t>
      </w:r>
      <w:r>
        <w:rPr>
          <w:rFonts w:ascii="Arial" w:hAnsi="Arial" w:cs="Arial"/>
          <w:sz w:val="24"/>
        </w:rPr>
        <w:t xml:space="preserve">believes </w:t>
      </w:r>
      <w:r w:rsidRPr="00CC71AF">
        <w:rPr>
          <w:rFonts w:ascii="Arial" w:hAnsi="Arial" w:cs="Arial"/>
          <w:sz w:val="24"/>
        </w:rPr>
        <w:t>Children at play are making sense of the world through a proce</w:t>
      </w:r>
      <w:r w:rsidR="00F96108">
        <w:rPr>
          <w:rFonts w:ascii="Arial" w:hAnsi="Arial" w:cs="Arial"/>
          <w:sz w:val="24"/>
        </w:rPr>
        <w:t xml:space="preserve">ss of "inner speech" – </w:t>
      </w:r>
      <w:proofErr w:type="gramStart"/>
      <w:r w:rsidR="00F96108">
        <w:rPr>
          <w:rFonts w:ascii="Arial" w:hAnsi="Arial" w:cs="Arial"/>
          <w:sz w:val="24"/>
        </w:rPr>
        <w:t>this is why</w:t>
      </w:r>
      <w:proofErr w:type="gramEnd"/>
      <w:r w:rsidR="00F96108">
        <w:rPr>
          <w:rFonts w:ascii="Arial" w:hAnsi="Arial" w:cs="Arial"/>
          <w:sz w:val="24"/>
        </w:rPr>
        <w:t xml:space="preserve"> </w:t>
      </w:r>
      <w:r w:rsidRPr="00CC71AF">
        <w:rPr>
          <w:rFonts w:ascii="Arial" w:hAnsi="Arial" w:cs="Arial"/>
          <w:sz w:val="24"/>
        </w:rPr>
        <w:t>they are often talking out loud to themselves.  As adults, we lose this capacity becau</w:t>
      </w:r>
      <w:r w:rsidR="00F96108">
        <w:rPr>
          <w:rFonts w:ascii="Arial" w:hAnsi="Arial" w:cs="Arial"/>
          <w:sz w:val="24"/>
        </w:rPr>
        <w:t>se it is not socially accepted</w:t>
      </w:r>
    </w:p>
    <w:p w14:paraId="1618E3A9" w14:textId="44A0CE1F" w:rsidR="0085672A" w:rsidRPr="00C56B1C" w:rsidRDefault="0085672A" w:rsidP="00C56B1C">
      <w:pPr>
        <w:rPr>
          <w:rFonts w:ascii="Arial" w:hAnsi="Arial" w:cs="Arial"/>
          <w:sz w:val="24"/>
        </w:rPr>
      </w:pPr>
      <w:r w:rsidRPr="0085672A">
        <w:rPr>
          <w:rFonts w:ascii="Arial" w:hAnsi="Arial" w:cs="Arial"/>
          <w:sz w:val="24"/>
        </w:rPr>
        <w:t>Vygotsky argued that development first</w:t>
      </w:r>
      <w:r>
        <w:rPr>
          <w:rFonts w:ascii="Arial" w:hAnsi="Arial" w:cs="Arial"/>
          <w:sz w:val="24"/>
        </w:rPr>
        <w:t xml:space="preserve"> takes place socially. He believes</w:t>
      </w:r>
      <w:r w:rsidRPr="0085672A">
        <w:rPr>
          <w:rFonts w:ascii="Arial" w:hAnsi="Arial" w:cs="Arial"/>
          <w:sz w:val="24"/>
        </w:rPr>
        <w:t xml:space="preserve"> children observe parental behavio</w:t>
      </w:r>
      <w:r>
        <w:rPr>
          <w:rFonts w:ascii="Arial" w:hAnsi="Arial" w:cs="Arial"/>
          <w:sz w:val="24"/>
        </w:rPr>
        <w:t xml:space="preserve">ur by </w:t>
      </w:r>
      <w:r w:rsidRPr="0085672A">
        <w:rPr>
          <w:rFonts w:ascii="Arial" w:hAnsi="Arial" w:cs="Arial"/>
          <w:sz w:val="24"/>
        </w:rPr>
        <w:t>listen to parents' speech, and then try</w:t>
      </w:r>
      <w:r>
        <w:rPr>
          <w:rFonts w:ascii="Arial" w:hAnsi="Arial" w:cs="Arial"/>
          <w:sz w:val="24"/>
        </w:rPr>
        <w:t>ing</w:t>
      </w:r>
      <w:r w:rsidRPr="0085672A">
        <w:rPr>
          <w:rFonts w:ascii="Arial" w:hAnsi="Arial" w:cs="Arial"/>
          <w:sz w:val="24"/>
        </w:rPr>
        <w:t xml:space="preserve"> to imitate them.  As children practice through imitation, parents will guide children, correct them, and provide cha</w:t>
      </w:r>
      <w:r w:rsidR="00F96108">
        <w:rPr>
          <w:rFonts w:ascii="Arial" w:hAnsi="Arial" w:cs="Arial"/>
          <w:sz w:val="24"/>
        </w:rPr>
        <w:t>llenges.  Through</w:t>
      </w:r>
      <w:r w:rsidRPr="0085672A">
        <w:rPr>
          <w:rFonts w:ascii="Arial" w:hAnsi="Arial" w:cs="Arial"/>
          <w:sz w:val="24"/>
        </w:rPr>
        <w:t xml:space="preserve"> play, children take on different roles and</w:t>
      </w:r>
      <w:r w:rsidR="00F96108">
        <w:rPr>
          <w:rFonts w:ascii="Arial" w:hAnsi="Arial" w:cs="Arial"/>
          <w:sz w:val="24"/>
        </w:rPr>
        <w:t xml:space="preserve"> try out different language</w:t>
      </w:r>
      <w:r w:rsidRPr="0085672A">
        <w:rPr>
          <w:rFonts w:ascii="Arial" w:hAnsi="Arial" w:cs="Arial"/>
          <w:sz w:val="24"/>
        </w:rPr>
        <w:t xml:space="preserve">, all of which help them on </w:t>
      </w:r>
      <w:r w:rsidRPr="0085672A">
        <w:rPr>
          <w:rFonts w:ascii="Arial" w:hAnsi="Arial" w:cs="Arial"/>
          <w:sz w:val="24"/>
        </w:rPr>
        <w:lastRenderedPageBreak/>
        <w:t>the journey</w:t>
      </w:r>
      <w:r w:rsidR="00F96108">
        <w:rPr>
          <w:rFonts w:ascii="Arial" w:hAnsi="Arial" w:cs="Arial"/>
          <w:sz w:val="24"/>
        </w:rPr>
        <w:t>.</w:t>
      </w:r>
      <w:r w:rsidRPr="0085672A">
        <w:rPr>
          <w:rFonts w:ascii="Arial" w:hAnsi="Arial" w:cs="Arial"/>
          <w:sz w:val="24"/>
        </w:rPr>
        <w:t>  Through play, children become more competent in their language use and begin to regulate their own thought processes.</w:t>
      </w:r>
      <w:r w:rsidR="00F96108">
        <w:rPr>
          <w:rFonts w:ascii="Arial" w:hAnsi="Arial" w:cs="Arial"/>
          <w:sz w:val="24"/>
        </w:rPr>
        <w:t xml:space="preserve"> This overall helps children communicate with not just peers and their parents but key workers within their settings.</w:t>
      </w:r>
    </w:p>
    <w:p w14:paraId="24390872" w14:textId="0B482A27" w:rsidR="00C56B1C" w:rsidRDefault="00A97C77" w:rsidP="00C56B1C">
      <w:pPr>
        <w:rPr>
          <w:rFonts w:ascii="Arial" w:hAnsi="Arial" w:cs="Arial"/>
          <w:sz w:val="24"/>
        </w:rPr>
      </w:pPr>
      <w:r>
        <w:rPr>
          <w:noProof/>
          <w:color w:val="4472C4" w:themeColor="accent1"/>
        </w:rPr>
        <mc:AlternateContent>
          <mc:Choice Requires="wps">
            <w:drawing>
              <wp:anchor distT="0" distB="0" distL="114300" distR="114300" simplePos="0" relativeHeight="251437056" behindDoc="0" locked="0" layoutInCell="1" allowOverlap="1" wp14:anchorId="3238003B" wp14:editId="2CDE05B5">
                <wp:simplePos x="0" y="0"/>
                <wp:positionH relativeFrom="column">
                  <wp:posOffset>-583551</wp:posOffset>
                </wp:positionH>
                <wp:positionV relativeFrom="paragraph">
                  <wp:posOffset>133882</wp:posOffset>
                </wp:positionV>
                <wp:extent cx="4497572" cy="723014"/>
                <wp:effectExtent l="0" t="0" r="17780" b="39370"/>
                <wp:wrapNone/>
                <wp:docPr id="16" name="Callout: Down Arrow 16"/>
                <wp:cNvGraphicFramePr/>
                <a:graphic xmlns:a="http://schemas.openxmlformats.org/drawingml/2006/main">
                  <a:graphicData uri="http://schemas.microsoft.com/office/word/2010/wordprocessingShape">
                    <wps:wsp>
                      <wps:cNvSpPr/>
                      <wps:spPr>
                        <a:xfrm>
                          <a:off x="0" y="0"/>
                          <a:ext cx="4497572" cy="723014"/>
                        </a:xfrm>
                        <a:prstGeom prst="downArrowCallou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1C9423DF" w14:textId="3D2542DD" w:rsidR="00C56B1C" w:rsidRPr="00C56B1C" w:rsidRDefault="00C56B1C" w:rsidP="00C56B1C">
                            <w:pPr>
                              <w:pStyle w:val="Title"/>
                              <w:rPr>
                                <w:color w:val="4472C4" w:themeColor="accent1"/>
                              </w:rPr>
                            </w:pPr>
                            <w:r w:rsidRPr="00C56B1C">
                              <w:rPr>
                                <w:color w:val="4472C4" w:themeColor="accent1"/>
                              </w:rPr>
                              <w:t>Zone of Proximal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238003B" id="Callout: Down Arrow 16" o:spid="_x0000_s1039" type="#_x0000_t80" style="position:absolute;margin-left:-45.95pt;margin-top:10.55pt;width:354.15pt;height:56.95pt;z-index:251437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" adj="14035,9932,16200,10366" filled="f" strokecolor="#1f3763 [1604]" strokeweight="1.5pt">
                <v:textbox>
                  <w:txbxContent>
                    <w:p w14:paraId="1C9423DF" w14:textId="3D2542DD" w:rsidR="00C56B1C" w:rsidRPr="00C56B1C" w:rsidRDefault="00C56B1C" w:rsidP="00C56B1C">
                      <w:pPr>
                        <w:pStyle w:val="Title"/>
                        <w:rPr>
                          <w:color w:val="4472C4" w:themeColor="accent1"/>
                        </w:rPr>
                      </w:pPr>
                      <w:r w:rsidRPr="00C56B1C">
                        <w:rPr>
                          <w:color w:val="4472C4" w:themeColor="accent1"/>
                        </w:rPr>
                        <w:t>Zone of Proximal Development</w:t>
                      </w:r>
                    </w:p>
                  </w:txbxContent>
                </v:textbox>
              </v:shape>
            </w:pict>
          </mc:Fallback>
        </mc:AlternateContent>
      </w:r>
    </w:p>
    <w:p w14:paraId="50F4643D" w14:textId="05129247" w:rsidR="00A97C77" w:rsidRDefault="00A97C77" w:rsidP="00C56B1C">
      <w:pPr>
        <w:rPr>
          <w:rFonts w:ascii="Arial" w:hAnsi="Arial" w:cs="Arial"/>
          <w:sz w:val="24"/>
        </w:rPr>
      </w:pPr>
    </w:p>
    <w:p w14:paraId="52A21712" w14:textId="2D5CD89B" w:rsidR="00A97C77" w:rsidRDefault="00A97C77" w:rsidP="00C56B1C">
      <w:pPr>
        <w:rPr>
          <w:rFonts w:ascii="Arial" w:hAnsi="Arial" w:cs="Arial"/>
          <w:sz w:val="24"/>
        </w:rPr>
      </w:pPr>
    </w:p>
    <w:p w14:paraId="12481456" w14:textId="16CA526D" w:rsidR="00D02AB5" w:rsidRDefault="00C56B1C" w:rsidP="00C56B1C">
      <w:pPr>
        <w:rPr>
          <w:rFonts w:ascii="Arial" w:hAnsi="Arial" w:cs="Arial"/>
          <w:sz w:val="24"/>
        </w:rPr>
      </w:pPr>
      <w:r w:rsidRPr="00C56B1C">
        <w:rPr>
          <w:rFonts w:ascii="Arial" w:hAnsi="Arial" w:cs="Arial"/>
          <w:sz w:val="24"/>
        </w:rPr>
        <w:t>This is an important concept that relates to the difference between what a child can achieve independently and what a child can achieve with guidance and encouragement from a skilled partner.</w:t>
      </w:r>
    </w:p>
    <w:p w14:paraId="1B5511B2" w14:textId="38F6A9C2" w:rsidR="00A36D60" w:rsidRPr="00A36D60" w:rsidRDefault="00A36D60" w:rsidP="00A36D60">
      <w:pPr>
        <w:rPr>
          <w:rFonts w:ascii="Arial" w:hAnsi="Arial" w:cs="Arial"/>
          <w:sz w:val="24"/>
        </w:rPr>
      </w:pPr>
      <w:r w:rsidRPr="00F96108">
        <w:rPr>
          <w:rFonts w:ascii="Arial" w:hAnsi="Arial" w:cs="Arial"/>
          <w:noProof/>
          <w:color w:val="2F5496" w:themeColor="accent1" w:themeShade="BF"/>
          <w:sz w:val="72"/>
        </w:rPr>
        <mc:AlternateContent>
          <mc:Choice Requires="wps">
            <w:drawing>
              <wp:anchor distT="45720" distB="45720" distL="114300" distR="114300" simplePos="0" relativeHeight="251459584" behindDoc="0" locked="0" layoutInCell="1" allowOverlap="1" wp14:anchorId="513073E9" wp14:editId="122E1EDD">
                <wp:simplePos x="0" y="0"/>
                <wp:positionH relativeFrom="margin">
                  <wp:posOffset>-116973</wp:posOffset>
                </wp:positionH>
                <wp:positionV relativeFrom="bottomMargin">
                  <wp:align>top</wp:align>
                </wp:positionV>
                <wp:extent cx="2292350" cy="485775"/>
                <wp:effectExtent l="0" t="0" r="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485775"/>
                        </a:xfrm>
                        <a:prstGeom prst="rect">
                          <a:avLst/>
                        </a:prstGeom>
                        <a:solidFill>
                          <a:srgbClr val="FFFFFF"/>
                        </a:solidFill>
                        <a:ln w="9525">
                          <a:noFill/>
                          <a:miter lim="800000"/>
                          <a:headEnd/>
                          <a:tailEnd/>
                        </a:ln>
                      </wps:spPr>
                      <wps:txbx>
                        <w:txbxContent>
                          <w:p w14:paraId="5FA5FFE0" w14:textId="78BFDCC5" w:rsidR="00F96108" w:rsidRPr="00A36D60" w:rsidRDefault="00F96108">
                            <w:pPr>
                              <w:rPr>
                                <w:rFonts w:ascii="Arial" w:hAnsi="Arial" w:cs="Arial"/>
                                <w:sz w:val="12"/>
                              </w:rPr>
                            </w:pPr>
                            <w:bookmarkStart w:id="2" w:name="_Hlk499761284"/>
                            <w:bookmarkStart w:id="3" w:name="_Hlk499761285"/>
                            <w:bookmarkStart w:id="4" w:name="_Hlk499761286"/>
                            <w:bookmarkStart w:id="5" w:name="_Hlk499761287"/>
                            <w:r w:rsidRPr="00A36D60">
                              <w:rPr>
                                <w:rFonts w:ascii="Arial" w:hAnsi="Arial" w:cs="Arial"/>
                                <w:sz w:val="12"/>
                              </w:rPr>
                              <w:t xml:space="preserve">Simply phycology </w:t>
                            </w:r>
                            <w:r w:rsidR="00A36D60" w:rsidRPr="00A36D60">
                              <w:rPr>
                                <w:rFonts w:ascii="Arial" w:hAnsi="Arial" w:cs="Arial"/>
                                <w:sz w:val="12"/>
                              </w:rPr>
                              <w:t>(</w:t>
                            </w:r>
                            <w:proofErr w:type="gramStart"/>
                            <w:r w:rsidR="00A36D60" w:rsidRPr="00A36D60">
                              <w:rPr>
                                <w:rFonts w:ascii="Arial" w:hAnsi="Arial" w:cs="Arial"/>
                                <w:sz w:val="12"/>
                              </w:rPr>
                              <w:t>2012)(</w:t>
                            </w:r>
                            <w:proofErr w:type="gramEnd"/>
                            <w:r w:rsidR="00A36D60" w:rsidRPr="00A36D60">
                              <w:rPr>
                                <w:rFonts w:ascii="Arial" w:hAnsi="Arial" w:cs="Arial"/>
                                <w:sz w:val="12"/>
                              </w:rPr>
                              <w:fldChar w:fldCharType="begin"/>
                            </w:r>
                            <w:r w:rsidR="00A36D60" w:rsidRPr="00A36D60">
                              <w:rPr>
                                <w:rFonts w:ascii="Arial" w:hAnsi="Arial" w:cs="Arial"/>
                                <w:sz w:val="12"/>
                              </w:rPr>
                              <w:instrText xml:space="preserve"> HYPERLINK "https://www.simplypsychology.org/Zone-of-Proximal-Development.html)[access" </w:instrText>
                            </w:r>
                            <w:r w:rsidR="00A36D60" w:rsidRPr="00A36D60">
                              <w:rPr>
                                <w:rFonts w:ascii="Arial" w:hAnsi="Arial" w:cs="Arial"/>
                                <w:sz w:val="12"/>
                              </w:rPr>
                              <w:fldChar w:fldCharType="separate"/>
                            </w:r>
                            <w:r w:rsidR="00A36D60" w:rsidRPr="00A36D60">
                              <w:rPr>
                                <w:rStyle w:val="Hyperlink"/>
                                <w:rFonts w:ascii="Arial" w:hAnsi="Arial" w:cs="Arial"/>
                                <w:sz w:val="12"/>
                              </w:rPr>
                              <w:t>https://www.simplypsychology.org/Zone-of-Proximal-Development.html)[access</w:t>
                            </w:r>
                            <w:r w:rsidR="00A36D60" w:rsidRPr="00A36D60">
                              <w:rPr>
                                <w:rFonts w:ascii="Arial" w:hAnsi="Arial" w:cs="Arial"/>
                                <w:sz w:val="12"/>
                              </w:rPr>
                              <w:fldChar w:fldCharType="end"/>
                            </w:r>
                            <w:r w:rsidR="00A36D60" w:rsidRPr="00A36D60">
                              <w:rPr>
                                <w:rFonts w:ascii="Arial" w:hAnsi="Arial" w:cs="Arial"/>
                                <w:sz w:val="12"/>
                              </w:rPr>
                              <w:t xml:space="preserve"> 13/11/17]</w:t>
                            </w:r>
                            <w:bookmarkEnd w:id="2"/>
                            <w:bookmarkEnd w:id="3"/>
                            <w:bookmarkEnd w:id="4"/>
                            <w:bookmarkEnd w:id="5"/>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13073E9" id="_x0000_s1040" type="#_x0000_t202" style="position:absolute;margin-left:-9.2pt;margin-top:0;width:180.5pt;height:38.25pt;z-index:251459584;visibility:visible;mso-wrap-style:square;mso-width-percent:400;mso-height-percent:200;mso-wrap-distance-left:9pt;mso-wrap-distance-top:3.6pt;mso-wrap-distance-right:9pt;mso-wrap-distance-bottom:3.6pt;mso-position-horizontal:absolute;mso-position-horizontal-relative:margin;mso-position-vertical:top;mso-position-vertical-relative:bottom-margin-area;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" stroked="f">
                <v:textbox style="mso-fit-shape-to-text:t">
                  <w:txbxContent>
                    <w:p w14:paraId="5FA5FFE0" w14:textId="78BFDCC5" w:rsidR="00F96108" w:rsidRPr="00A36D60" w:rsidRDefault="00F96108">
                      <w:pPr>
                        <w:rPr>
                          <w:rFonts w:ascii="Arial" w:hAnsi="Arial" w:cs="Arial"/>
                          <w:sz w:val="12"/>
                        </w:rPr>
                      </w:pPr>
                      <w:bookmarkStart w:id="6" w:name="_Hlk499761284"/>
                      <w:bookmarkStart w:id="7" w:name="_Hlk499761285"/>
                      <w:bookmarkStart w:id="8" w:name="_Hlk499761286"/>
                      <w:bookmarkStart w:id="9" w:name="_Hlk499761287"/>
                      <w:r w:rsidRPr="00A36D60">
                        <w:rPr>
                          <w:rFonts w:ascii="Arial" w:hAnsi="Arial" w:cs="Arial"/>
                          <w:sz w:val="12"/>
                        </w:rPr>
                        <w:t xml:space="preserve">Simply phycology </w:t>
                      </w:r>
                      <w:r w:rsidR="00A36D60" w:rsidRPr="00A36D60">
                        <w:rPr>
                          <w:rFonts w:ascii="Arial" w:hAnsi="Arial" w:cs="Arial"/>
                          <w:sz w:val="12"/>
                        </w:rPr>
                        <w:t>(</w:t>
                      </w:r>
                      <w:proofErr w:type="gramStart"/>
                      <w:r w:rsidR="00A36D60" w:rsidRPr="00A36D60">
                        <w:rPr>
                          <w:rFonts w:ascii="Arial" w:hAnsi="Arial" w:cs="Arial"/>
                          <w:sz w:val="12"/>
                        </w:rPr>
                        <w:t>2012)(</w:t>
                      </w:r>
                      <w:proofErr w:type="gramEnd"/>
                      <w:r w:rsidR="00A36D60" w:rsidRPr="00A36D60">
                        <w:rPr>
                          <w:rFonts w:ascii="Arial" w:hAnsi="Arial" w:cs="Arial"/>
                          <w:sz w:val="12"/>
                        </w:rPr>
                        <w:fldChar w:fldCharType="begin"/>
                      </w:r>
                      <w:r w:rsidR="00A36D60" w:rsidRPr="00A36D60">
                        <w:rPr>
                          <w:rFonts w:ascii="Arial" w:hAnsi="Arial" w:cs="Arial"/>
                          <w:sz w:val="12"/>
                        </w:rPr>
                        <w:instrText xml:space="preserve"> HYPERLINK "https://www.simplypsychology.org/Zone-of-Proximal-Development.html)[access" </w:instrText>
                      </w:r>
                      <w:r w:rsidR="00A36D60" w:rsidRPr="00A36D60">
                        <w:rPr>
                          <w:rFonts w:ascii="Arial" w:hAnsi="Arial" w:cs="Arial"/>
                          <w:sz w:val="12"/>
                        </w:rPr>
                        <w:fldChar w:fldCharType="separate"/>
                      </w:r>
                      <w:r w:rsidR="00A36D60" w:rsidRPr="00A36D60">
                        <w:rPr>
                          <w:rStyle w:val="Hyperlink"/>
                          <w:rFonts w:ascii="Arial" w:hAnsi="Arial" w:cs="Arial"/>
                          <w:sz w:val="12"/>
                        </w:rPr>
                        <w:t>https://www.simplypsychology.org/Zone-of-Proximal-Development.html)[access</w:t>
                      </w:r>
                      <w:r w:rsidR="00A36D60" w:rsidRPr="00A36D60">
                        <w:rPr>
                          <w:rFonts w:ascii="Arial" w:hAnsi="Arial" w:cs="Arial"/>
                          <w:sz w:val="12"/>
                        </w:rPr>
                        <w:fldChar w:fldCharType="end"/>
                      </w:r>
                      <w:r w:rsidR="00A36D60" w:rsidRPr="00A36D60">
                        <w:rPr>
                          <w:rFonts w:ascii="Arial" w:hAnsi="Arial" w:cs="Arial"/>
                          <w:sz w:val="12"/>
                        </w:rPr>
                        <w:t xml:space="preserve"> 13/11/17]</w:t>
                      </w:r>
                      <w:bookmarkEnd w:id="6"/>
                      <w:bookmarkEnd w:id="7"/>
                      <w:bookmarkEnd w:id="8"/>
                      <w:bookmarkEnd w:id="9"/>
                    </w:p>
                  </w:txbxContent>
                </v:textbox>
                <w10:wrap type="square" anchorx="margin" anchory="margin"/>
              </v:shape>
            </w:pict>
          </mc:Fallback>
        </mc:AlternateContent>
      </w:r>
      <w:r w:rsidRPr="00A36D60">
        <w:rPr>
          <w:rFonts w:ascii="Arial" w:hAnsi="Arial" w:cs="Arial"/>
          <w:sz w:val="24"/>
        </w:rPr>
        <w:t>Lev Vygot</w:t>
      </w:r>
      <w:r>
        <w:rPr>
          <w:rFonts w:ascii="Arial" w:hAnsi="Arial" w:cs="Arial"/>
          <w:sz w:val="24"/>
        </w:rPr>
        <w:t>sky views interaction</w:t>
      </w:r>
      <w:r w:rsidRPr="00A36D60">
        <w:rPr>
          <w:rFonts w:ascii="Arial" w:hAnsi="Arial" w:cs="Arial"/>
          <w:sz w:val="24"/>
        </w:rPr>
        <w:t xml:space="preserve"> as an effective way of developing skills and strategies. He suggests that teachers use cooperative learning exercises where less competent children develop with help from more skillful peers providing the appropriate assistance will give the student </w:t>
      </w:r>
      <w:r w:rsidRPr="00A36D60">
        <w:rPr>
          <w:rFonts w:ascii="Arial" w:hAnsi="Arial" w:cs="Arial"/>
          <w:sz w:val="24"/>
        </w:rPr>
        <w:lastRenderedPageBreak/>
        <w:t xml:space="preserve">enough of a "boost" to achieve the </w:t>
      </w:r>
      <w:proofErr w:type="gramStart"/>
      <w:r w:rsidRPr="00A36D60">
        <w:rPr>
          <w:rFonts w:ascii="Arial" w:hAnsi="Arial" w:cs="Arial"/>
          <w:sz w:val="24"/>
        </w:rPr>
        <w:t>task.-</w:t>
      </w:r>
      <w:proofErr w:type="gramEnd"/>
      <w:r w:rsidRPr="00A36D60">
        <w:rPr>
          <w:rFonts w:ascii="Arial" w:hAnsi="Arial" w:cs="Arial"/>
          <w:sz w:val="24"/>
        </w:rPr>
        <w:t xml:space="preserve"> within the zone of proximal development.</w:t>
      </w:r>
    </w:p>
    <w:p w14:paraId="166D51DD" w14:textId="69DB3750" w:rsidR="00A36D60" w:rsidRDefault="00A36D60" w:rsidP="00A36D60">
      <w:pPr>
        <w:rPr>
          <w:rFonts w:ascii="Arial" w:hAnsi="Arial" w:cs="Arial"/>
          <w:sz w:val="24"/>
        </w:rPr>
      </w:pPr>
      <w:r>
        <w:rPr>
          <w:rFonts w:ascii="Arial" w:hAnsi="Arial" w:cs="Arial"/>
          <w:noProof/>
          <w:sz w:val="24"/>
        </w:rPr>
        <w:drawing>
          <wp:anchor distT="0" distB="0" distL="114300" distR="114300" simplePos="0" relativeHeight="251478016" behindDoc="1" locked="0" layoutInCell="1" allowOverlap="1" wp14:anchorId="7CBDF2A6" wp14:editId="3ED363AD">
            <wp:simplePos x="0" y="0"/>
            <wp:positionH relativeFrom="margin">
              <wp:posOffset>988695</wp:posOffset>
            </wp:positionH>
            <wp:positionV relativeFrom="page">
              <wp:posOffset>7112635</wp:posOffset>
            </wp:positionV>
            <wp:extent cx="3615055" cy="2713355"/>
            <wp:effectExtent l="0" t="0" r="4445" b="0"/>
            <wp:wrapTight wrapText="bothSides">
              <wp:wrapPolygon edited="0">
                <wp:start x="0" y="0"/>
                <wp:lineTo x="0" y="21383"/>
                <wp:lineTo x="21513" y="21383"/>
                <wp:lineTo x="2151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ZPD.jpg"/>
                    <pic:cNvPicPr/>
                  </pic:nvPicPr>
                  <pic:blipFill>
                    <a:blip r:embed="rId19">
                      <a:extLst>
                        <a:ext uri="{28A0092B-C50C-407E-A947-70E740481C1C}">
                          <a14:useLocalDpi xmlns:a14="http://schemas.microsoft.com/office/drawing/2010/main" val="0"/>
                        </a:ext>
                      </a:extLst>
                    </a:blip>
                    <a:stretch>
                      <a:fillRect/>
                    </a:stretch>
                  </pic:blipFill>
                  <pic:spPr>
                    <a:xfrm>
                      <a:off x="0" y="0"/>
                      <a:ext cx="3615055" cy="2713355"/>
                    </a:xfrm>
                    <a:prstGeom prst="rect">
                      <a:avLst/>
                    </a:prstGeom>
                  </pic:spPr>
                </pic:pic>
              </a:graphicData>
            </a:graphic>
            <wp14:sizeRelH relativeFrom="margin">
              <wp14:pctWidth>0</wp14:pctWidth>
            </wp14:sizeRelH>
            <wp14:sizeRelV relativeFrom="margin">
              <wp14:pctHeight>0</wp14:pctHeight>
            </wp14:sizeRelV>
          </wp:anchor>
        </w:drawing>
      </w:r>
    </w:p>
    <w:p w14:paraId="08F1FF72" w14:textId="46E164B2" w:rsidR="00A36D60" w:rsidRDefault="00A36D60" w:rsidP="00A36D60">
      <w:pPr>
        <w:rPr>
          <w:rFonts w:ascii="Arial" w:hAnsi="Arial" w:cs="Arial"/>
          <w:sz w:val="24"/>
        </w:rPr>
      </w:pPr>
    </w:p>
    <w:p w14:paraId="4FE0E7EA" w14:textId="449C759A" w:rsidR="00A36D60" w:rsidRDefault="00A36D60" w:rsidP="00A36D60">
      <w:pPr>
        <w:rPr>
          <w:rFonts w:ascii="Arial" w:hAnsi="Arial" w:cs="Arial"/>
          <w:sz w:val="24"/>
        </w:rPr>
      </w:pPr>
    </w:p>
    <w:p w14:paraId="352C6397" w14:textId="10367691" w:rsidR="00A36D60" w:rsidRDefault="00A36D60" w:rsidP="00A36D60">
      <w:pPr>
        <w:rPr>
          <w:rFonts w:ascii="Arial" w:hAnsi="Arial" w:cs="Arial"/>
          <w:sz w:val="24"/>
        </w:rPr>
      </w:pPr>
    </w:p>
    <w:p w14:paraId="19E74712" w14:textId="6564480A" w:rsidR="00A36D60" w:rsidRDefault="00A36D60" w:rsidP="00A36D60">
      <w:pPr>
        <w:rPr>
          <w:rFonts w:ascii="Arial" w:hAnsi="Arial" w:cs="Arial"/>
          <w:sz w:val="24"/>
        </w:rPr>
      </w:pPr>
    </w:p>
    <w:p w14:paraId="49499DED" w14:textId="283C78C5" w:rsidR="00A36D60" w:rsidRDefault="00A36D60" w:rsidP="00A36D60">
      <w:pPr>
        <w:rPr>
          <w:rFonts w:ascii="Arial" w:hAnsi="Arial" w:cs="Arial"/>
          <w:sz w:val="24"/>
        </w:rPr>
      </w:pPr>
    </w:p>
    <w:p w14:paraId="32F1F815" w14:textId="07C7014B" w:rsidR="00A36D60" w:rsidRDefault="00A36D60" w:rsidP="00A36D60">
      <w:pPr>
        <w:rPr>
          <w:rFonts w:ascii="Arial" w:hAnsi="Arial" w:cs="Arial"/>
          <w:sz w:val="24"/>
        </w:rPr>
      </w:pPr>
    </w:p>
    <w:p w14:paraId="6981DCAE" w14:textId="42B0AF96" w:rsidR="00A36D60" w:rsidRDefault="00A36D60" w:rsidP="00A36D60">
      <w:pPr>
        <w:rPr>
          <w:rFonts w:ascii="Arial" w:hAnsi="Arial" w:cs="Arial"/>
          <w:sz w:val="24"/>
        </w:rPr>
      </w:pPr>
    </w:p>
    <w:p w14:paraId="0F4CF353" w14:textId="6E2948B3" w:rsidR="00A36D60" w:rsidRDefault="00A36D60">
      <w:pPr>
        <w:rPr>
          <w:rFonts w:ascii="Arial" w:hAnsi="Arial" w:cs="Arial"/>
          <w:sz w:val="24"/>
        </w:rPr>
      </w:pPr>
      <w:r>
        <w:rPr>
          <w:rFonts w:ascii="Arial" w:hAnsi="Arial" w:cs="Arial"/>
          <w:sz w:val="24"/>
        </w:rPr>
        <w:br w:type="page"/>
      </w:r>
    </w:p>
    <w:p w14:paraId="1E36AE72" w14:textId="49570181" w:rsidR="00EC510F" w:rsidRDefault="00EC510F">
      <w:pPr>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543552" behindDoc="1" locked="0" layoutInCell="1" allowOverlap="1" wp14:anchorId="3E80D05B" wp14:editId="240742FC">
                <wp:simplePos x="0" y="0"/>
                <wp:positionH relativeFrom="column">
                  <wp:posOffset>403948</wp:posOffset>
                </wp:positionH>
                <wp:positionV relativeFrom="topMargin">
                  <wp:posOffset>223726</wp:posOffset>
                </wp:positionV>
                <wp:extent cx="4635500" cy="541655"/>
                <wp:effectExtent l="0" t="0" r="12700" b="10795"/>
                <wp:wrapTight wrapText="bothSides">
                  <wp:wrapPolygon edited="0">
                    <wp:start x="0" y="0"/>
                    <wp:lineTo x="0" y="21271"/>
                    <wp:lineTo x="21570" y="21271"/>
                    <wp:lineTo x="21570" y="0"/>
                    <wp:lineTo x="0" y="0"/>
                  </wp:wrapPolygon>
                </wp:wrapTight>
                <wp:docPr id="22" name="Rectangle: Rounded Corners 22"/>
                <wp:cNvGraphicFramePr/>
                <a:graphic xmlns:a="http://schemas.openxmlformats.org/drawingml/2006/main">
                  <a:graphicData uri="http://schemas.microsoft.com/office/word/2010/wordprocessingShape">
                    <wps:wsp>
                      <wps:cNvSpPr/>
                      <wps:spPr>
                        <a:xfrm>
                          <a:off x="0" y="0"/>
                          <a:ext cx="4635500" cy="541655"/>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2A42B047" w14:textId="72774B91" w:rsidR="00EC510F" w:rsidRPr="00EC510F" w:rsidRDefault="00EC510F" w:rsidP="00EC510F">
                            <w:pPr>
                              <w:pStyle w:val="Title"/>
                              <w:jc w:val="center"/>
                              <w:rPr>
                                <w:color w:val="002060"/>
                              </w:rPr>
                            </w:pPr>
                            <w:r>
                              <w:rPr>
                                <w:color w:val="002060"/>
                              </w:rPr>
                              <w:t>Abraham Maslow (1908-1970)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E80D05B" id="Rectangle: Rounded Corners 22" o:spid="_x0000_s1041" style="position:absolute;margin-left:31.8pt;margin-top:17.6pt;width:365pt;height:42.65pt;z-index:-251772928;visibility:visible;mso-wrap-style:square;mso-width-percent:0;mso-wrap-distance-left:9pt;mso-wrap-distance-top:0;mso-wrap-distance-right:9pt;mso-wrap-distance-bottom:0;mso-position-horizontal:absolute;mso-position-horizontal-relative:text;mso-position-vertical:absolute;mso-position-vertical-relative:top-margin-area;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" filled="f" strokecolor="#1f3763 [1604]" strokeweight="1.5pt">
                <v:stroke joinstyle="miter"/>
                <v:textbox>
                  <w:txbxContent>
                    <w:p w14:paraId="2A42B047" w14:textId="72774B91" w:rsidR="00EC510F" w:rsidRPr="00EC510F" w:rsidRDefault="00EC510F" w:rsidP="00EC510F">
                      <w:pPr>
                        <w:pStyle w:val="Title"/>
                        <w:jc w:val="center"/>
                        <w:rPr>
                          <w:color w:val="002060"/>
                        </w:rPr>
                      </w:pPr>
                      <w:r>
                        <w:rPr>
                          <w:color w:val="002060"/>
                        </w:rPr>
                        <w:t>Abraham Maslow (1908-1970)</w:t>
                      </w:r>
                    </w:p>
                  </w:txbxContent>
                </v:textbox>
                <w10:wrap type="tight" anchory="margin"/>
              </v:roundrect>
            </w:pict>
          </mc:Fallback>
        </mc:AlternateContent>
      </w:r>
      <w:r>
        <w:rPr>
          <w:rFonts w:ascii="Arial" w:hAnsi="Arial" w:cs="Arial"/>
          <w:noProof/>
          <w:sz w:val="24"/>
        </w:rPr>
        <mc:AlternateContent>
          <mc:Choice Requires="wps">
            <w:drawing>
              <wp:anchor distT="0" distB="0" distL="114300" distR="114300" simplePos="0" relativeHeight="251612160" behindDoc="0" locked="0" layoutInCell="1" allowOverlap="1" wp14:anchorId="78920655" wp14:editId="1C7025D4">
                <wp:simplePos x="0" y="0"/>
                <wp:positionH relativeFrom="column">
                  <wp:posOffset>-499715</wp:posOffset>
                </wp:positionH>
                <wp:positionV relativeFrom="paragraph">
                  <wp:posOffset>95723</wp:posOffset>
                </wp:positionV>
                <wp:extent cx="2966484" cy="616688"/>
                <wp:effectExtent l="0" t="0" r="24765" b="12065"/>
                <wp:wrapNone/>
                <wp:docPr id="24" name="Rectangle: Rounded Corners 24"/>
                <wp:cNvGraphicFramePr/>
                <a:graphic xmlns:a="http://schemas.openxmlformats.org/drawingml/2006/main">
                  <a:graphicData uri="http://schemas.microsoft.com/office/word/2010/wordprocessingShape">
                    <wps:wsp>
                      <wps:cNvSpPr/>
                      <wps:spPr>
                        <a:xfrm>
                          <a:off x="0" y="0"/>
                          <a:ext cx="2966484" cy="616688"/>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3F39710C" w14:textId="0D470A29" w:rsidR="00EC510F" w:rsidRDefault="00EC510F" w:rsidP="00EC510F">
                            <w:pPr>
                              <w:pStyle w:val="Title"/>
                            </w:pPr>
                            <w:r w:rsidRPr="00EC510F">
                              <w:rPr>
                                <w:color w:val="0070C0"/>
                              </w:rPr>
                              <w:t>Hierarchy of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920655" id="Rectangle: Rounded Corners 24" o:spid="_x0000_s1042" style="position:absolute;margin-left:-39.35pt;margin-top:7.55pt;width:233.6pt;height:48.55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" filled="f" strokecolor="#1f3763 [1604]" strokeweight="1.5pt">
                <v:stroke joinstyle="miter"/>
                <v:textbox>
                  <w:txbxContent>
                    <w:p w14:paraId="3F39710C" w14:textId="0D470A29" w:rsidR="00EC510F" w:rsidRDefault="00EC510F" w:rsidP="00EC510F">
                      <w:pPr>
                        <w:pStyle w:val="Title"/>
                      </w:pPr>
                      <w:r w:rsidRPr="00EC510F">
                        <w:rPr>
                          <w:color w:val="0070C0"/>
                        </w:rPr>
                        <w:t>Hierarchy of needs</w:t>
                      </w:r>
                    </w:p>
                  </w:txbxContent>
                </v:textbox>
              </v:roundrect>
            </w:pict>
          </mc:Fallback>
        </mc:AlternateContent>
      </w:r>
    </w:p>
    <w:p w14:paraId="4D81FB0E" w14:textId="453CB28F" w:rsidR="00EC510F" w:rsidRDefault="00EC510F">
      <w:pPr>
        <w:rPr>
          <w:rFonts w:ascii="Arial" w:hAnsi="Arial" w:cs="Arial"/>
          <w:sz w:val="24"/>
        </w:rPr>
      </w:pPr>
    </w:p>
    <w:p w14:paraId="3F31E3E6" w14:textId="71C894A7" w:rsidR="00EC510F" w:rsidRDefault="00EC510F">
      <w:pPr>
        <w:rPr>
          <w:rFonts w:ascii="Arial" w:hAnsi="Arial" w:cs="Arial"/>
          <w:sz w:val="24"/>
        </w:rPr>
      </w:pPr>
    </w:p>
    <w:p w14:paraId="4EFB148C" w14:textId="58634F1D" w:rsidR="00EC510F" w:rsidRDefault="00EC510F">
      <w:pPr>
        <w:rPr>
          <w:rFonts w:ascii="Arial" w:hAnsi="Arial" w:cs="Arial"/>
          <w:sz w:val="24"/>
        </w:rPr>
      </w:pPr>
      <w:r>
        <w:rPr>
          <w:rFonts w:ascii="Arial" w:hAnsi="Arial" w:cs="Arial"/>
          <w:sz w:val="24"/>
        </w:rPr>
        <w:t>Maslow developed a theory</w:t>
      </w:r>
      <w:r w:rsidRPr="00EC510F">
        <w:rPr>
          <w:rFonts w:ascii="Arial" w:hAnsi="Arial" w:cs="Arial"/>
          <w:sz w:val="24"/>
        </w:rPr>
        <w:t xml:space="preserve"> that a specific series of needs must be met before any child could learn</w:t>
      </w:r>
      <w:r>
        <w:rPr>
          <w:rFonts w:ascii="Arial" w:hAnsi="Arial" w:cs="Arial"/>
          <w:sz w:val="24"/>
        </w:rPr>
        <w:t xml:space="preserve"> he called this the ‘hierarchy of needs’</w:t>
      </w:r>
    </w:p>
    <w:p w14:paraId="4F4CE4C6" w14:textId="57DF8BDE" w:rsidR="00E54AA5" w:rsidRPr="00E54AA5" w:rsidRDefault="00E54AA5" w:rsidP="00E54AA5">
      <w:pPr>
        <w:rPr>
          <w:rFonts w:ascii="Arial" w:hAnsi="Arial" w:cs="Arial"/>
          <w:sz w:val="24"/>
        </w:rPr>
      </w:pPr>
      <w:r>
        <w:rPr>
          <w:rFonts w:ascii="Arial" w:hAnsi="Arial" w:cs="Arial"/>
          <w:sz w:val="24"/>
        </w:rPr>
        <w:t xml:space="preserve">D.E. Campbell </w:t>
      </w:r>
      <w:r w:rsidR="00A35AC1">
        <w:rPr>
          <w:rFonts w:ascii="Arial" w:hAnsi="Arial" w:cs="Arial"/>
          <w:sz w:val="24"/>
        </w:rPr>
        <w:t xml:space="preserve">(2014) </w:t>
      </w:r>
      <w:r>
        <w:rPr>
          <w:rFonts w:ascii="Arial" w:hAnsi="Arial" w:cs="Arial"/>
          <w:sz w:val="24"/>
        </w:rPr>
        <w:t>believes that this</w:t>
      </w:r>
      <w:r w:rsidRPr="00E54AA5">
        <w:rPr>
          <w:rFonts w:ascii="Arial" w:hAnsi="Arial" w:cs="Arial"/>
          <w:sz w:val="24"/>
        </w:rPr>
        <w:t xml:space="preserve"> hierarchy explains important components of behavio</w:t>
      </w:r>
      <w:r>
        <w:rPr>
          <w:rFonts w:ascii="Arial" w:hAnsi="Arial" w:cs="Arial"/>
          <w:sz w:val="24"/>
        </w:rPr>
        <w:t>u</w:t>
      </w:r>
      <w:r w:rsidRPr="00E54AA5">
        <w:rPr>
          <w:rFonts w:ascii="Arial" w:hAnsi="Arial" w:cs="Arial"/>
          <w:sz w:val="24"/>
        </w:rPr>
        <w:t>r, including school behavio</w:t>
      </w:r>
      <w:r>
        <w:rPr>
          <w:rFonts w:ascii="Arial" w:hAnsi="Arial" w:cs="Arial"/>
          <w:sz w:val="24"/>
        </w:rPr>
        <w:t>u</w:t>
      </w:r>
      <w:r w:rsidRPr="00E54AA5">
        <w:rPr>
          <w:rFonts w:ascii="Arial" w:hAnsi="Arial" w:cs="Arial"/>
          <w:sz w:val="24"/>
        </w:rPr>
        <w:t xml:space="preserve">r. </w:t>
      </w:r>
      <w:r>
        <w:rPr>
          <w:rFonts w:ascii="Arial" w:hAnsi="Arial" w:cs="Arial"/>
          <w:sz w:val="24"/>
        </w:rPr>
        <w:t>In many school’s t</w:t>
      </w:r>
      <w:r w:rsidRPr="00E54AA5">
        <w:rPr>
          <w:rFonts w:ascii="Arial" w:hAnsi="Arial" w:cs="Arial"/>
          <w:sz w:val="24"/>
        </w:rPr>
        <w:t xml:space="preserve">eachers often assume that the physical security and safety needs of their students </w:t>
      </w:r>
      <w:r>
        <w:rPr>
          <w:rFonts w:ascii="Arial" w:hAnsi="Arial" w:cs="Arial"/>
          <w:sz w:val="24"/>
        </w:rPr>
        <w:t>are ensured</w:t>
      </w:r>
      <w:r w:rsidRPr="00E54AA5">
        <w:rPr>
          <w:rFonts w:ascii="Arial" w:hAnsi="Arial" w:cs="Arial"/>
          <w:sz w:val="24"/>
        </w:rPr>
        <w:t>,</w:t>
      </w:r>
      <w:r>
        <w:rPr>
          <w:rFonts w:ascii="Arial" w:hAnsi="Arial" w:cs="Arial"/>
          <w:sz w:val="24"/>
        </w:rPr>
        <w:t xml:space="preserve"> but</w:t>
      </w:r>
      <w:r w:rsidRPr="00E54AA5">
        <w:rPr>
          <w:rFonts w:ascii="Arial" w:hAnsi="Arial" w:cs="Arial"/>
          <w:sz w:val="24"/>
        </w:rPr>
        <w:t xml:space="preserve"> they are not. When physical security and safety, including sleep, are challenged, students will use most of their time, energy, and creativity simply trying to survive. This struggle interferes with learning.</w:t>
      </w:r>
    </w:p>
    <w:p w14:paraId="04EE0721" w14:textId="77777777" w:rsidR="009E7FD4" w:rsidRDefault="009E7FD4" w:rsidP="00E54AA5">
      <w:pPr>
        <w:rPr>
          <w:rFonts w:ascii="Arial" w:hAnsi="Arial" w:cs="Arial"/>
          <w:sz w:val="24"/>
        </w:rPr>
      </w:pPr>
      <w:r>
        <w:rPr>
          <w:rFonts w:ascii="Arial" w:hAnsi="Arial" w:cs="Arial"/>
          <w:sz w:val="24"/>
        </w:rPr>
        <w:t>In the book ‘</w:t>
      </w:r>
      <w:r>
        <w:rPr>
          <w:rFonts w:ascii="Arial" w:hAnsi="Arial" w:cs="Arial"/>
          <w:i/>
          <w:sz w:val="24"/>
        </w:rPr>
        <w:t xml:space="preserve">Pearson Allyn Bacon Prentice Hall’ </w:t>
      </w:r>
      <w:r>
        <w:rPr>
          <w:rFonts w:ascii="Arial" w:hAnsi="Arial" w:cs="Arial"/>
          <w:sz w:val="24"/>
        </w:rPr>
        <w:t>it states that b</w:t>
      </w:r>
      <w:r w:rsidR="00E54AA5" w:rsidRPr="00E54AA5">
        <w:rPr>
          <w:rFonts w:ascii="Arial" w:hAnsi="Arial" w:cs="Arial"/>
          <w:sz w:val="24"/>
        </w:rPr>
        <w:t xml:space="preserve">elonging needs are often strong in school. Children </w:t>
      </w:r>
      <w:r w:rsidR="00E54AA5" w:rsidRPr="00E54AA5">
        <w:rPr>
          <w:rFonts w:ascii="Arial" w:hAnsi="Arial" w:cs="Arial"/>
          <w:sz w:val="24"/>
        </w:rPr>
        <w:lastRenderedPageBreak/>
        <w:t>need to know they are a welcome part of the class</w:t>
      </w:r>
      <w:r>
        <w:rPr>
          <w:rFonts w:ascii="Arial" w:hAnsi="Arial" w:cs="Arial"/>
          <w:sz w:val="24"/>
        </w:rPr>
        <w:t xml:space="preserve"> meaning inclusion plays a massive role in children having a positive education</w:t>
      </w:r>
      <w:r w:rsidR="00E54AA5" w:rsidRPr="00E54AA5">
        <w:rPr>
          <w:rFonts w:ascii="Arial" w:hAnsi="Arial" w:cs="Arial"/>
          <w:sz w:val="24"/>
        </w:rPr>
        <w:t xml:space="preserve">. The teacher cannot allow derogatory name-calling and other forms of bullying and exclusion to dominate the classroom. </w:t>
      </w:r>
    </w:p>
    <w:p w14:paraId="49435787" w14:textId="30245C5E" w:rsidR="00EC510F" w:rsidRDefault="009E7FD4" w:rsidP="00E54AA5">
      <w:pPr>
        <w:rPr>
          <w:rFonts w:ascii="Arial" w:hAnsi="Arial" w:cs="Arial"/>
          <w:sz w:val="24"/>
        </w:rPr>
      </w:pPr>
      <w:r>
        <w:rPr>
          <w:rFonts w:ascii="Arial" w:hAnsi="Arial" w:cs="Arial"/>
          <w:noProof/>
          <w:sz w:val="24"/>
        </w:rPr>
        <w:drawing>
          <wp:inline distT="0" distB="0" distL="0" distR="0" wp14:anchorId="7DF85936" wp14:editId="14417C7D">
            <wp:extent cx="5731510" cy="375158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Maslow's_hierarchy_of_needs.svg.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inline>
        </w:drawing>
      </w:r>
    </w:p>
    <w:p w14:paraId="29F44693" w14:textId="77777777" w:rsidR="009E7FD4" w:rsidRDefault="009E7FD4">
      <w:pPr>
        <w:rPr>
          <w:rFonts w:ascii="Arial" w:hAnsi="Arial" w:cs="Arial"/>
          <w:sz w:val="24"/>
        </w:rPr>
      </w:pPr>
    </w:p>
    <w:p w14:paraId="590B8309" w14:textId="5999C146" w:rsidR="008F058A" w:rsidRDefault="009E7FD4">
      <w:pPr>
        <w:rPr>
          <w:rFonts w:ascii="Arial" w:hAnsi="Arial" w:cs="Arial"/>
          <w:sz w:val="24"/>
        </w:rPr>
      </w:pPr>
      <w:r>
        <w:rPr>
          <w:rFonts w:ascii="Arial" w:hAnsi="Arial" w:cs="Arial"/>
          <w:sz w:val="24"/>
        </w:rPr>
        <w:lastRenderedPageBreak/>
        <w:t xml:space="preserve">The hierarchy can only work if all the foundations are solid, without one the hierarchy can work, and the child will not benefit from it. This is very important when a child is going through a transition, so they </w:t>
      </w:r>
      <w:proofErr w:type="gramStart"/>
      <w:r>
        <w:rPr>
          <w:rFonts w:ascii="Arial" w:hAnsi="Arial" w:cs="Arial"/>
          <w:sz w:val="24"/>
        </w:rPr>
        <w:t>are able to</w:t>
      </w:r>
      <w:proofErr w:type="gramEnd"/>
      <w:r>
        <w:rPr>
          <w:rFonts w:ascii="Arial" w:hAnsi="Arial" w:cs="Arial"/>
          <w:sz w:val="24"/>
        </w:rPr>
        <w:t xml:space="preserve"> build new relationships with their new key workers.</w:t>
      </w:r>
      <w:r w:rsidR="008F058A">
        <w:rPr>
          <w:rFonts w:ascii="Arial" w:hAnsi="Arial" w:cs="Arial"/>
          <w:sz w:val="24"/>
        </w:rPr>
        <w:t xml:space="preserve"> This also links to </w:t>
      </w:r>
      <w:r w:rsidR="008F058A" w:rsidRPr="008F058A">
        <w:rPr>
          <w:rFonts w:ascii="Arial" w:hAnsi="Arial" w:cs="Arial"/>
          <w:b/>
          <w:sz w:val="24"/>
        </w:rPr>
        <w:t>Bowlby’s</w:t>
      </w:r>
      <w:r w:rsidR="008F058A">
        <w:rPr>
          <w:rFonts w:ascii="Arial" w:hAnsi="Arial" w:cs="Arial"/>
          <w:sz w:val="24"/>
        </w:rPr>
        <w:t xml:space="preserve"> theory of attachment</w:t>
      </w:r>
    </w:p>
    <w:p w14:paraId="1414ED47" w14:textId="176A855F" w:rsidR="00436A55" w:rsidRDefault="00436A55">
      <w:pPr>
        <w:rPr>
          <w:rFonts w:ascii="Arial" w:hAnsi="Arial" w:cs="Arial"/>
          <w:sz w:val="24"/>
        </w:rPr>
      </w:pPr>
    </w:p>
    <w:p w14:paraId="22F32F96" w14:textId="6BCCA9CB" w:rsidR="00A35AC1" w:rsidRDefault="00A35AC1" w:rsidP="00436A55">
      <w:pPr>
        <w:rPr>
          <w:rFonts w:ascii="Arial" w:hAnsi="Arial" w:cs="Arial"/>
          <w:sz w:val="24"/>
        </w:rPr>
      </w:pPr>
      <w:r>
        <w:rPr>
          <w:rFonts w:ascii="Arial" w:hAnsi="Arial" w:cs="Arial"/>
          <w:noProof/>
          <w:sz w:val="24"/>
        </w:rPr>
        <mc:AlternateContent>
          <mc:Choice Requires="wps">
            <w:drawing>
              <wp:anchor distT="0" distB="0" distL="114300" distR="114300" simplePos="0" relativeHeight="251727872" behindDoc="0" locked="0" layoutInCell="1" allowOverlap="1" wp14:anchorId="19C33393" wp14:editId="259AC377">
                <wp:simplePos x="0" y="0"/>
                <wp:positionH relativeFrom="margin">
                  <wp:align>center</wp:align>
                </wp:positionH>
                <wp:positionV relativeFrom="paragraph">
                  <wp:posOffset>-548005</wp:posOffset>
                </wp:positionV>
                <wp:extent cx="3848986" cy="850604"/>
                <wp:effectExtent l="0" t="0" r="18415" b="26035"/>
                <wp:wrapNone/>
                <wp:docPr id="28" name="Rectangle: Rounded Corners 28"/>
                <wp:cNvGraphicFramePr/>
                <a:graphic xmlns:a="http://schemas.openxmlformats.org/drawingml/2006/main">
                  <a:graphicData uri="http://schemas.microsoft.com/office/word/2010/wordprocessingShape">
                    <wps:wsp>
                      <wps:cNvSpPr/>
                      <wps:spPr>
                        <a:xfrm>
                          <a:off x="0" y="0"/>
                          <a:ext cx="3848986" cy="850604"/>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740F2271" w14:textId="03272A38" w:rsidR="008F058A" w:rsidRPr="008F058A" w:rsidRDefault="008F058A" w:rsidP="008F058A">
                            <w:pPr>
                              <w:pStyle w:val="Title"/>
                              <w:rPr>
                                <w:color w:val="0070C0"/>
                              </w:rPr>
                            </w:pPr>
                            <w:r w:rsidRPr="008F058A">
                              <w:rPr>
                                <w:color w:val="0070C0"/>
                              </w:rPr>
                              <w:t xml:space="preserve">John </w:t>
                            </w:r>
                            <w:r>
                              <w:rPr>
                                <w:color w:val="0070C0"/>
                              </w:rPr>
                              <w:t>Bo</w:t>
                            </w:r>
                            <w:r w:rsidR="00436A55">
                              <w:rPr>
                                <w:color w:val="0070C0"/>
                              </w:rPr>
                              <w:t>wlby (1907-1990)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9C33393" id="Rectangle: Rounded Corners 28" o:spid="_x0000_s1043" style="position:absolute;margin-left:0;margin-top:-43.15pt;width:303.05pt;height:67pt;z-index:2517278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" filled="f" strokecolor="#1f3763 [1604]" strokeweight="1.5pt">
                <v:stroke joinstyle="miter"/>
                <v:textbox>
                  <w:txbxContent>
                    <w:p w14:paraId="740F2271" w14:textId="03272A38" w:rsidR="008F058A" w:rsidRPr="008F058A" w:rsidRDefault="008F058A" w:rsidP="008F058A">
                      <w:pPr>
                        <w:pStyle w:val="Title"/>
                        <w:rPr>
                          <w:color w:val="0070C0"/>
                        </w:rPr>
                      </w:pPr>
                      <w:r w:rsidRPr="008F058A">
                        <w:rPr>
                          <w:color w:val="0070C0"/>
                        </w:rPr>
                        <w:t xml:space="preserve">John </w:t>
                      </w:r>
                      <w:r>
                        <w:rPr>
                          <w:color w:val="0070C0"/>
                        </w:rPr>
                        <w:t>Bo</w:t>
                      </w:r>
                      <w:r w:rsidR="00436A55">
                        <w:rPr>
                          <w:color w:val="0070C0"/>
                        </w:rPr>
                        <w:t>wlby (1907-1990)</w:t>
                      </w:r>
                    </w:p>
                  </w:txbxContent>
                </v:textbox>
                <w10:wrap anchorx="margin"/>
              </v:roundrect>
            </w:pict>
          </mc:Fallback>
        </mc:AlternateContent>
      </w:r>
    </w:p>
    <w:p w14:paraId="3BF0F444" w14:textId="77777777" w:rsidR="00A35AC1" w:rsidRDefault="00A35AC1" w:rsidP="00436A55">
      <w:pPr>
        <w:rPr>
          <w:rFonts w:ascii="Arial" w:hAnsi="Arial" w:cs="Arial"/>
          <w:sz w:val="24"/>
        </w:rPr>
      </w:pPr>
    </w:p>
    <w:p w14:paraId="70B3DA91" w14:textId="52CBB431" w:rsidR="00436A55" w:rsidRPr="00436A55" w:rsidRDefault="00436A55" w:rsidP="00436A55">
      <w:pPr>
        <w:rPr>
          <w:rFonts w:ascii="Arial" w:hAnsi="Arial" w:cs="Arial"/>
          <w:sz w:val="24"/>
        </w:rPr>
      </w:pPr>
      <w:r>
        <w:rPr>
          <w:rFonts w:ascii="Arial" w:hAnsi="Arial" w:cs="Arial"/>
          <w:sz w:val="24"/>
        </w:rPr>
        <w:t>John Bowlby was a psychoanalyst</w:t>
      </w:r>
      <w:r w:rsidRPr="00436A55">
        <w:rPr>
          <w:rFonts w:ascii="Arial" w:hAnsi="Arial" w:cs="Arial"/>
          <w:sz w:val="24"/>
        </w:rPr>
        <w:t xml:space="preserve"> and believed that mental health and behavio</w:t>
      </w:r>
      <w:r>
        <w:rPr>
          <w:rFonts w:ascii="Arial" w:hAnsi="Arial" w:cs="Arial"/>
          <w:sz w:val="24"/>
        </w:rPr>
        <w:t>u</w:t>
      </w:r>
      <w:r w:rsidRPr="00436A55">
        <w:rPr>
          <w:rFonts w:ascii="Arial" w:hAnsi="Arial" w:cs="Arial"/>
          <w:sz w:val="24"/>
        </w:rPr>
        <w:t>ral problems could be attributed to early childhood.</w:t>
      </w:r>
      <w:r>
        <w:rPr>
          <w:rFonts w:ascii="Arial" w:hAnsi="Arial" w:cs="Arial"/>
          <w:sz w:val="24"/>
        </w:rPr>
        <w:t xml:space="preserve"> He developed a theory that ev</w:t>
      </w:r>
      <w:r w:rsidR="00276801">
        <w:rPr>
          <w:rFonts w:ascii="Arial" w:hAnsi="Arial" w:cs="Arial"/>
          <w:sz w:val="24"/>
        </w:rPr>
        <w:t>e</w:t>
      </w:r>
      <w:r>
        <w:rPr>
          <w:rFonts w:ascii="Arial" w:hAnsi="Arial" w:cs="Arial"/>
          <w:sz w:val="24"/>
        </w:rPr>
        <w:t>ry child is born with and innate need to attac</w:t>
      </w:r>
      <w:r w:rsidR="00276801">
        <w:rPr>
          <w:rFonts w:ascii="Arial" w:hAnsi="Arial" w:cs="Arial"/>
          <w:sz w:val="24"/>
        </w:rPr>
        <w:t>h to one main attachment figure.</w:t>
      </w:r>
    </w:p>
    <w:p w14:paraId="26860DA1" w14:textId="77777777" w:rsidR="009B30D4" w:rsidRDefault="009B30D4" w:rsidP="00436A55">
      <w:pPr>
        <w:rPr>
          <w:rFonts w:ascii="Arial" w:hAnsi="Arial" w:cs="Arial"/>
          <w:sz w:val="24"/>
        </w:rPr>
      </w:pPr>
    </w:p>
    <w:p w14:paraId="0568B557" w14:textId="6A003F37" w:rsidR="00436A55" w:rsidRPr="00436A55" w:rsidRDefault="00276801" w:rsidP="00436A55">
      <w:pPr>
        <w:rPr>
          <w:rFonts w:ascii="Arial" w:hAnsi="Arial" w:cs="Arial"/>
          <w:sz w:val="24"/>
        </w:rPr>
      </w:pPr>
      <w:r>
        <w:rPr>
          <w:rFonts w:ascii="Arial" w:hAnsi="Arial" w:cs="Arial"/>
          <w:sz w:val="24"/>
        </w:rPr>
        <w:t xml:space="preserve">Saul Mcleod states that </w:t>
      </w:r>
      <w:r w:rsidR="00436A55" w:rsidRPr="00436A55">
        <w:rPr>
          <w:rFonts w:ascii="Arial" w:hAnsi="Arial" w:cs="Arial"/>
          <w:sz w:val="24"/>
        </w:rPr>
        <w:t xml:space="preserve">Bowlby did not rule out the possibility of other attachment figures for a child, he did believe that there should be a primary bond which was </w:t>
      </w:r>
      <w:r w:rsidR="00436A55" w:rsidRPr="00436A55">
        <w:rPr>
          <w:rFonts w:ascii="Arial" w:hAnsi="Arial" w:cs="Arial"/>
          <w:sz w:val="24"/>
        </w:rPr>
        <w:lastRenderedPageBreak/>
        <w:t xml:space="preserve">much more important than </w:t>
      </w:r>
      <w:r>
        <w:rPr>
          <w:rFonts w:ascii="Arial" w:hAnsi="Arial" w:cs="Arial"/>
          <w:sz w:val="24"/>
        </w:rPr>
        <w:t xml:space="preserve">any other (usually the mother). </w:t>
      </w:r>
      <w:r w:rsidR="00436A55" w:rsidRPr="00436A55">
        <w:rPr>
          <w:rFonts w:ascii="Arial" w:hAnsi="Arial" w:cs="Arial"/>
          <w:sz w:val="24"/>
        </w:rPr>
        <w:t>Bowlby argues that the relationship with the mother is somehow different altogether from other relationships.</w:t>
      </w:r>
      <w:r w:rsidR="00DE458B">
        <w:t xml:space="preserve"> </w:t>
      </w:r>
      <w:r w:rsidR="00DE458B" w:rsidRPr="00DE458B">
        <w:rPr>
          <w:rFonts w:ascii="Arial" w:hAnsi="Arial" w:cs="Arial"/>
          <w:sz w:val="24"/>
        </w:rPr>
        <w:t>Saul McLeod (published 200</w:t>
      </w:r>
      <w:r w:rsidR="00DE458B">
        <w:rPr>
          <w:rFonts w:ascii="Arial" w:hAnsi="Arial" w:cs="Arial"/>
          <w:sz w:val="24"/>
        </w:rPr>
        <w:t xml:space="preserve">7) ‘Bowlby's Attachment Theory’ </w:t>
      </w:r>
      <w:r w:rsidR="00DE458B" w:rsidRPr="00DE458B">
        <w:rPr>
          <w:rFonts w:ascii="Arial" w:hAnsi="Arial" w:cs="Arial"/>
          <w:sz w:val="24"/>
        </w:rPr>
        <w:t>(</w:t>
      </w:r>
      <w:proofErr w:type="gramStart"/>
      <w:r w:rsidR="00DE458B" w:rsidRPr="00DE458B">
        <w:rPr>
          <w:rFonts w:ascii="Arial" w:hAnsi="Arial" w:cs="Arial"/>
          <w:sz w:val="24"/>
        </w:rPr>
        <w:t>https://www.simplypsychology.org/bowlby.html)[</w:t>
      </w:r>
      <w:proofErr w:type="gramEnd"/>
      <w:r w:rsidR="00DE458B" w:rsidRPr="00DE458B">
        <w:rPr>
          <w:rFonts w:ascii="Arial" w:hAnsi="Arial" w:cs="Arial"/>
          <w:sz w:val="24"/>
        </w:rPr>
        <w:t>access 14/14/17]</w:t>
      </w:r>
    </w:p>
    <w:p w14:paraId="38F57CF7" w14:textId="77777777" w:rsidR="009B30D4" w:rsidRDefault="009B30D4" w:rsidP="00276801">
      <w:pPr>
        <w:rPr>
          <w:rFonts w:ascii="Arial" w:hAnsi="Arial" w:cs="Arial"/>
          <w:sz w:val="24"/>
        </w:rPr>
      </w:pPr>
    </w:p>
    <w:p w14:paraId="74E00720" w14:textId="7E41AF78" w:rsidR="00276801" w:rsidRPr="00276801" w:rsidRDefault="00276801" w:rsidP="00276801">
      <w:pPr>
        <w:rPr>
          <w:rFonts w:ascii="Arial" w:hAnsi="Arial" w:cs="Arial"/>
          <w:sz w:val="24"/>
        </w:rPr>
      </w:pPr>
      <w:r>
        <w:rPr>
          <w:rFonts w:ascii="Arial" w:hAnsi="Arial" w:cs="Arial"/>
          <w:sz w:val="24"/>
        </w:rPr>
        <w:t>Bowlby</w:t>
      </w:r>
      <w:r w:rsidRPr="00276801">
        <w:rPr>
          <w:rFonts w:ascii="Arial" w:hAnsi="Arial" w:cs="Arial"/>
          <w:sz w:val="24"/>
        </w:rPr>
        <w:t xml:space="preserve"> felt that existing theories on attachment from psychoanalytic and behavio</w:t>
      </w:r>
      <w:r>
        <w:rPr>
          <w:rFonts w:ascii="Arial" w:hAnsi="Arial" w:cs="Arial"/>
          <w:sz w:val="24"/>
        </w:rPr>
        <w:t>u</w:t>
      </w:r>
      <w:r w:rsidRPr="00276801">
        <w:rPr>
          <w:rFonts w:ascii="Arial" w:hAnsi="Arial" w:cs="Arial"/>
          <w:sz w:val="24"/>
        </w:rPr>
        <w:t xml:space="preserve">ral fields were detached from reality and not up to date, thus he began reading into and corresponding with current researchers in the fields of biology and ethology. One study which was particularly influential on attachment theory was conducted by </w:t>
      </w:r>
      <w:r w:rsidRPr="00DE458B">
        <w:rPr>
          <w:rFonts w:ascii="Arial" w:hAnsi="Arial" w:cs="Arial"/>
          <w:b/>
          <w:sz w:val="24"/>
        </w:rPr>
        <w:t>Harlow &amp; Zimmerman in 1959</w:t>
      </w:r>
      <w:r w:rsidRPr="00276801">
        <w:rPr>
          <w:rFonts w:ascii="Arial" w:hAnsi="Arial" w:cs="Arial"/>
          <w:sz w:val="24"/>
        </w:rPr>
        <w:t xml:space="preserve"> In this study, monkeys were separated from their mothers and put into cages with “surrogate mothers”. One “mother” was </w:t>
      </w:r>
      <w:proofErr w:type="gramStart"/>
      <w:r w:rsidRPr="00276801">
        <w:rPr>
          <w:rFonts w:ascii="Arial" w:hAnsi="Arial" w:cs="Arial"/>
          <w:sz w:val="24"/>
        </w:rPr>
        <w:t>made out of</w:t>
      </w:r>
      <w:proofErr w:type="gramEnd"/>
      <w:r w:rsidRPr="00276801">
        <w:rPr>
          <w:rFonts w:ascii="Arial" w:hAnsi="Arial" w:cs="Arial"/>
          <w:sz w:val="24"/>
        </w:rPr>
        <w:t xml:space="preserve"> wire with an attached bottle, while the other was coated with cloth. The study’s results showed that monkeys chose the cloth mother over the wire mother, even though she did not of</w:t>
      </w:r>
      <w:r w:rsidRPr="00276801">
        <w:rPr>
          <w:rFonts w:ascii="Arial" w:hAnsi="Arial" w:cs="Arial"/>
          <w:sz w:val="24"/>
        </w:rPr>
        <w:lastRenderedPageBreak/>
        <w:t xml:space="preserve">fer food. These results stand in contrast to classic approaches to attachment which believed that the goal of attachment was the </w:t>
      </w:r>
      <w:r w:rsidRPr="00276801">
        <w:rPr>
          <w:rFonts w:ascii="Arial" w:hAnsi="Arial" w:cs="Arial"/>
          <w:sz w:val="24"/>
        </w:rPr>
        <w:t>fulfilment</w:t>
      </w:r>
      <w:r w:rsidRPr="00276801">
        <w:rPr>
          <w:rFonts w:ascii="Arial" w:hAnsi="Arial" w:cs="Arial"/>
          <w:sz w:val="24"/>
        </w:rPr>
        <w:t xml:space="preserve"> of needs, particularly feeding. Bowlby developed his theory </w:t>
      </w:r>
      <w:proofErr w:type="gramStart"/>
      <w:r w:rsidRPr="00276801">
        <w:rPr>
          <w:rFonts w:ascii="Arial" w:hAnsi="Arial" w:cs="Arial"/>
          <w:sz w:val="24"/>
        </w:rPr>
        <w:t>on the basis of</w:t>
      </w:r>
      <w:proofErr w:type="gramEnd"/>
      <w:r w:rsidRPr="00276801">
        <w:rPr>
          <w:rFonts w:ascii="Arial" w:hAnsi="Arial" w:cs="Arial"/>
          <w:sz w:val="24"/>
        </w:rPr>
        <w:t xml:space="preserve"> these results, claiming attachment to be an intrinsic need for an emotional bond with one’s mother, extending beyond the need to be fed. He believed this to be an evolved need, where a strong emotional bond with one’s mother increases chances of survival.</w:t>
      </w:r>
      <w:r w:rsidR="00DE458B">
        <w:rPr>
          <w:rFonts w:ascii="Arial" w:hAnsi="Arial" w:cs="Arial"/>
          <w:sz w:val="24"/>
        </w:rPr>
        <w:t xml:space="preserve"> </w:t>
      </w:r>
      <w:r w:rsidR="00DE458B" w:rsidRPr="00DE458B">
        <w:rPr>
          <w:rFonts w:ascii="Arial" w:hAnsi="Arial" w:cs="Arial"/>
          <w:sz w:val="24"/>
        </w:rPr>
        <w:t>David L, "Attachment Theory (Bowlby)," in Learning Theories, January 24, 2016, https://www.learning-theories.com/attachment-theory-bowlby.html.</w:t>
      </w:r>
    </w:p>
    <w:p w14:paraId="662E86D5" w14:textId="2D58EE54" w:rsidR="00DE458B" w:rsidRDefault="00DE458B" w:rsidP="00276801">
      <w:pPr>
        <w:rPr>
          <w:rFonts w:ascii="Arial" w:hAnsi="Arial" w:cs="Arial"/>
          <w:sz w:val="24"/>
        </w:rPr>
      </w:pPr>
    </w:p>
    <w:p w14:paraId="31E8A505" w14:textId="3DED7998" w:rsidR="00DE458B" w:rsidRDefault="00DE458B" w:rsidP="00276801">
      <w:pPr>
        <w:rPr>
          <w:rFonts w:ascii="Arial" w:hAnsi="Arial" w:cs="Arial"/>
          <w:sz w:val="24"/>
        </w:rPr>
      </w:pPr>
    </w:p>
    <w:p w14:paraId="665C588C" w14:textId="55C3D758" w:rsidR="00DE458B" w:rsidRDefault="00DE458B" w:rsidP="00276801">
      <w:pPr>
        <w:rPr>
          <w:rFonts w:ascii="Arial" w:hAnsi="Arial" w:cs="Arial"/>
          <w:sz w:val="24"/>
        </w:rPr>
      </w:pPr>
    </w:p>
    <w:p w14:paraId="5B695CD4" w14:textId="0C3D2BF9" w:rsidR="00DE458B" w:rsidRDefault="00DE458B" w:rsidP="00276801">
      <w:pPr>
        <w:rPr>
          <w:rFonts w:ascii="Arial" w:hAnsi="Arial" w:cs="Arial"/>
          <w:b/>
          <w:sz w:val="24"/>
        </w:rPr>
      </w:pPr>
    </w:p>
    <w:p w14:paraId="4C48878F" w14:textId="22C22F8A" w:rsidR="00DE458B" w:rsidRDefault="00DE458B" w:rsidP="00276801">
      <w:pPr>
        <w:rPr>
          <w:rFonts w:ascii="Arial" w:hAnsi="Arial" w:cs="Arial"/>
          <w:b/>
          <w:sz w:val="24"/>
        </w:rPr>
      </w:pPr>
    </w:p>
    <w:p w14:paraId="3652E63B" w14:textId="0E284725" w:rsidR="00DE458B" w:rsidRDefault="00DE458B" w:rsidP="00276801">
      <w:pPr>
        <w:rPr>
          <w:rFonts w:ascii="Arial" w:hAnsi="Arial" w:cs="Arial"/>
          <w:b/>
          <w:sz w:val="24"/>
        </w:rPr>
      </w:pPr>
    </w:p>
    <w:p w14:paraId="1B072170" w14:textId="3B5D81ED" w:rsidR="00DE458B" w:rsidRDefault="00DE458B" w:rsidP="00276801">
      <w:pPr>
        <w:rPr>
          <w:rFonts w:ascii="Arial" w:hAnsi="Arial" w:cs="Arial"/>
          <w:b/>
          <w:sz w:val="24"/>
        </w:rPr>
      </w:pPr>
    </w:p>
    <w:p w14:paraId="71E77DC1" w14:textId="5980DC3F" w:rsidR="00DE458B" w:rsidRDefault="00DE458B" w:rsidP="00276801">
      <w:pPr>
        <w:rPr>
          <w:rFonts w:ascii="Arial" w:hAnsi="Arial" w:cs="Arial"/>
          <w:b/>
          <w:sz w:val="24"/>
        </w:rPr>
      </w:pPr>
    </w:p>
    <w:p w14:paraId="46FF08DE" w14:textId="1E58F6C0" w:rsidR="00DE458B" w:rsidRDefault="00DE458B" w:rsidP="00276801">
      <w:pPr>
        <w:rPr>
          <w:rFonts w:ascii="Arial" w:hAnsi="Arial" w:cs="Arial"/>
          <w:b/>
          <w:sz w:val="24"/>
        </w:rPr>
      </w:pPr>
    </w:p>
    <w:p w14:paraId="5414C896" w14:textId="12CC6ACE" w:rsidR="00DE458B" w:rsidRDefault="00DE458B" w:rsidP="00276801">
      <w:pPr>
        <w:rPr>
          <w:rFonts w:ascii="Arial" w:hAnsi="Arial" w:cs="Arial"/>
          <w:b/>
          <w:sz w:val="24"/>
        </w:rPr>
      </w:pPr>
    </w:p>
    <w:p w14:paraId="4CFAD109" w14:textId="328E1A1C" w:rsidR="00DE458B" w:rsidRDefault="00DE458B" w:rsidP="00276801">
      <w:pPr>
        <w:rPr>
          <w:rFonts w:ascii="Arial" w:hAnsi="Arial" w:cs="Arial"/>
          <w:b/>
          <w:sz w:val="24"/>
        </w:rPr>
      </w:pPr>
    </w:p>
    <w:p w14:paraId="74159485" w14:textId="6618BE4E" w:rsidR="00276801" w:rsidRPr="00DE458B" w:rsidRDefault="00DE458B" w:rsidP="00DE458B">
      <w:pPr>
        <w:pStyle w:val="ListParagraph"/>
        <w:numPr>
          <w:ilvl w:val="0"/>
          <w:numId w:val="5"/>
        </w:numPr>
        <w:rPr>
          <w:rFonts w:ascii="Arial" w:hAnsi="Arial" w:cs="Arial"/>
          <w:b/>
          <w:sz w:val="24"/>
        </w:rPr>
      </w:pPr>
      <w:r>
        <w:rPr>
          <w:noProof/>
        </w:rPr>
        <mc:AlternateContent>
          <mc:Choice Requires="wps">
            <w:drawing>
              <wp:anchor distT="0" distB="0" distL="114300" distR="114300" simplePos="0" relativeHeight="251844608" behindDoc="0" locked="0" layoutInCell="1" allowOverlap="1" wp14:anchorId="4E6047FE" wp14:editId="41693137">
                <wp:simplePos x="0" y="0"/>
                <wp:positionH relativeFrom="column">
                  <wp:posOffset>297948</wp:posOffset>
                </wp:positionH>
                <wp:positionV relativeFrom="paragraph">
                  <wp:posOffset>-846544</wp:posOffset>
                </wp:positionV>
                <wp:extent cx="4529469" cy="595423"/>
                <wp:effectExtent l="0" t="0" r="23495" b="14605"/>
                <wp:wrapNone/>
                <wp:docPr id="31" name="Rectangle: Rounded Corners 31"/>
                <wp:cNvGraphicFramePr/>
                <a:graphic xmlns:a="http://schemas.openxmlformats.org/drawingml/2006/main">
                  <a:graphicData uri="http://schemas.microsoft.com/office/word/2010/wordprocessingShape">
                    <wps:wsp>
                      <wps:cNvSpPr/>
                      <wps:spPr>
                        <a:xfrm>
                          <a:off x="0" y="0"/>
                          <a:ext cx="4529469" cy="595423"/>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5794FAC2" w14:textId="7BF05DBE" w:rsidR="00DE458B" w:rsidRPr="00DE458B" w:rsidRDefault="00DE458B" w:rsidP="00DE458B">
                            <w:pPr>
                              <w:pStyle w:val="Title"/>
                              <w:rPr>
                                <w:color w:val="0070C0"/>
                              </w:rPr>
                            </w:pPr>
                            <w:r>
                              <w:rPr>
                                <w:color w:val="0070C0"/>
                              </w:rPr>
                              <w:t xml:space="preserve">Bowlby’s </w:t>
                            </w:r>
                            <w:r w:rsidRPr="00DE458B">
                              <w:rPr>
                                <w:color w:val="0070C0"/>
                              </w:rPr>
                              <w:t>Stages o</w:t>
                            </w:r>
                            <w:r>
                              <w:rPr>
                                <w:color w:val="0070C0"/>
                              </w:rPr>
                              <w:t xml:space="preserve">f attachment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6047FE" id="Rectangle: Rounded Corners 31" o:spid="_x0000_s1044" style="position:absolute;left:0;text-align:left;margin-left:23.45pt;margin-top:-66.65pt;width:356.65pt;height:46.9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" filled="f" strokecolor="#1f3763 [1604]" strokeweight="1.5pt">
                <v:stroke joinstyle="miter"/>
                <v:textbox>
                  <w:txbxContent>
                    <w:p w14:paraId="5794FAC2" w14:textId="7BF05DBE" w:rsidR="00DE458B" w:rsidRPr="00DE458B" w:rsidRDefault="00DE458B" w:rsidP="00DE458B">
                      <w:pPr>
                        <w:pStyle w:val="Title"/>
                        <w:rPr>
                          <w:color w:val="0070C0"/>
                        </w:rPr>
                      </w:pPr>
                      <w:r>
                        <w:rPr>
                          <w:color w:val="0070C0"/>
                        </w:rPr>
                        <w:t xml:space="preserve">Bowlby’s </w:t>
                      </w:r>
                      <w:r w:rsidRPr="00DE458B">
                        <w:rPr>
                          <w:color w:val="0070C0"/>
                        </w:rPr>
                        <w:t>Stages o</w:t>
                      </w:r>
                      <w:r>
                        <w:rPr>
                          <w:color w:val="0070C0"/>
                        </w:rPr>
                        <w:t xml:space="preserve">f attachment </w:t>
                      </w:r>
                    </w:p>
                  </w:txbxContent>
                </v:textbox>
              </v:roundrect>
            </w:pict>
          </mc:Fallback>
        </mc:AlternateContent>
      </w:r>
      <w:r w:rsidR="00276801" w:rsidRPr="00DE458B">
        <w:rPr>
          <w:rFonts w:ascii="Arial" w:hAnsi="Arial" w:cs="Arial"/>
          <w:b/>
          <w:sz w:val="24"/>
        </w:rPr>
        <w:t>Preattachment (newborn-6 weeks):</w:t>
      </w:r>
      <w:r w:rsidR="00276801" w:rsidRPr="00DE458B">
        <w:rPr>
          <w:rFonts w:ascii="Arial" w:hAnsi="Arial" w:cs="Arial"/>
          <w:sz w:val="24"/>
        </w:rPr>
        <w:t xml:space="preserve"> Newborn infants know to act in such a way that attracts adults, such as crying, smiling, cooing, and making eye contact. Although not attached to their mothers yet, they are soothed by the presence of others.</w:t>
      </w:r>
    </w:p>
    <w:p w14:paraId="7AEFA5DA" w14:textId="40465B10" w:rsidR="00276801" w:rsidRPr="00DE458B" w:rsidRDefault="00276801" w:rsidP="00DE458B">
      <w:pPr>
        <w:pStyle w:val="ListParagraph"/>
        <w:numPr>
          <w:ilvl w:val="0"/>
          <w:numId w:val="5"/>
        </w:numPr>
        <w:rPr>
          <w:rFonts w:ascii="Arial" w:hAnsi="Arial" w:cs="Arial"/>
          <w:sz w:val="24"/>
        </w:rPr>
      </w:pPr>
      <w:r w:rsidRPr="00DE458B">
        <w:rPr>
          <w:rFonts w:ascii="Arial" w:hAnsi="Arial" w:cs="Arial"/>
          <w:b/>
          <w:sz w:val="24"/>
        </w:rPr>
        <w:t>Attachment in making (6 weeks- 6 to 8 month</w:t>
      </w:r>
      <w:r w:rsidRPr="00DE458B">
        <w:rPr>
          <w:rFonts w:ascii="Arial" w:hAnsi="Arial" w:cs="Arial"/>
          <w:sz w:val="24"/>
        </w:rPr>
        <w:t>s): Infants begins to develop a sense of trust in their mothers, in that they can depend on her in times of need. They are soothed more quickly by their mother, and smile more often next to her.</w:t>
      </w:r>
    </w:p>
    <w:p w14:paraId="56BA9FFE" w14:textId="68CCBF53" w:rsidR="00276801" w:rsidRPr="00DE458B" w:rsidRDefault="00276801" w:rsidP="00DE458B">
      <w:pPr>
        <w:pStyle w:val="ListParagraph"/>
        <w:numPr>
          <w:ilvl w:val="0"/>
          <w:numId w:val="5"/>
        </w:numPr>
        <w:rPr>
          <w:rFonts w:ascii="Arial" w:hAnsi="Arial" w:cs="Arial"/>
          <w:sz w:val="24"/>
        </w:rPr>
      </w:pPr>
      <w:r w:rsidRPr="00DE458B">
        <w:rPr>
          <w:rFonts w:ascii="Arial" w:hAnsi="Arial" w:cs="Arial"/>
          <w:b/>
          <w:sz w:val="24"/>
        </w:rPr>
        <w:t>Clear cut attachment (6 to 8 months- 18 months to 2 years):</w:t>
      </w:r>
      <w:r w:rsidRPr="00DE458B">
        <w:rPr>
          <w:rFonts w:ascii="Arial" w:hAnsi="Arial" w:cs="Arial"/>
          <w:sz w:val="24"/>
        </w:rPr>
        <w:t xml:space="preserve"> Attachment is established. The infant </w:t>
      </w:r>
      <w:r w:rsidRPr="00DE458B">
        <w:rPr>
          <w:rFonts w:ascii="Arial" w:hAnsi="Arial" w:cs="Arial"/>
          <w:sz w:val="24"/>
        </w:rPr>
        <w:lastRenderedPageBreak/>
        <w:t>prefers his mother over anyone else, and experiences separation anxiety when she leaves. The intensity of separation anxiety is influenced by the infant’s temperament and the way in which caregivers respond and soothe the infant.</w:t>
      </w:r>
    </w:p>
    <w:p w14:paraId="1D017ADD" w14:textId="71C9A7C2" w:rsidR="00436A55" w:rsidRPr="00DE458B" w:rsidRDefault="00485D82" w:rsidP="00DE458B">
      <w:pPr>
        <w:pStyle w:val="ListParagraph"/>
        <w:numPr>
          <w:ilvl w:val="0"/>
          <w:numId w:val="5"/>
        </w:numPr>
        <w:rPr>
          <w:rFonts w:ascii="Arial" w:hAnsi="Arial" w:cs="Arial"/>
          <w:sz w:val="24"/>
        </w:rPr>
      </w:pPr>
      <w:r w:rsidRPr="00485D82">
        <w:rPr>
          <w:rFonts w:ascii="Arial" w:hAnsi="Arial" w:cs="Arial"/>
          <w:noProof/>
          <w:sz w:val="24"/>
        </w:rPr>
        <mc:AlternateContent>
          <mc:Choice Requires="wps">
            <w:drawing>
              <wp:anchor distT="45720" distB="45720" distL="114300" distR="114300" simplePos="0" relativeHeight="251882496" behindDoc="0" locked="0" layoutInCell="1" allowOverlap="1" wp14:anchorId="75554AF0" wp14:editId="6035C29F">
                <wp:simplePos x="0" y="0"/>
                <wp:positionH relativeFrom="margin">
                  <wp:align>right</wp:align>
                </wp:positionH>
                <wp:positionV relativeFrom="paragraph">
                  <wp:posOffset>5040308</wp:posOffset>
                </wp:positionV>
                <wp:extent cx="5695950" cy="46355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463550"/>
                        </a:xfrm>
                        <a:prstGeom prst="rect">
                          <a:avLst/>
                        </a:prstGeom>
                        <a:solidFill>
                          <a:srgbClr val="FFFFFF"/>
                        </a:solidFill>
                        <a:ln w="9525">
                          <a:noFill/>
                          <a:miter lim="800000"/>
                          <a:headEnd/>
                          <a:tailEnd/>
                        </a:ln>
                      </wps:spPr>
                      <wps:txbx>
                        <w:txbxContent>
                          <w:p w14:paraId="3D3C7FEC" w14:textId="44266F0D" w:rsidR="00485D82" w:rsidRDefault="00485D82">
                            <w:r>
                              <w:t xml:space="preserve">Studio guys (not </w:t>
                            </w:r>
                            <w:proofErr w:type="gramStart"/>
                            <w:r>
                              <w:t>dated)(</w:t>
                            </w:r>
                            <w:proofErr w:type="gramEnd"/>
                            <w:r>
                              <w:fldChar w:fldCharType="begin"/>
                            </w:r>
                            <w:r>
                              <w:instrText xml:space="preserve"> HYPERLINK "</w:instrText>
                            </w:r>
                            <w:r w:rsidRPr="00485D82">
                              <w:instrText>https://studiousguy.com/john-bowlby-attachment-theory/</w:instrText>
                            </w:r>
                            <w:r>
                              <w:instrText xml:space="preserve">)[access" </w:instrText>
                            </w:r>
                            <w:r>
                              <w:fldChar w:fldCharType="separate"/>
                            </w:r>
                            <w:r w:rsidRPr="00C04814">
                              <w:rPr>
                                <w:rStyle w:val="Hyperlink"/>
                              </w:rPr>
                              <w:t>https://studiousguy.com/john-bowlby-attachment-theory/)[access</w:t>
                            </w:r>
                            <w:r>
                              <w:fldChar w:fldCharType="end"/>
                            </w:r>
                            <w:r>
                              <w:t>13/11/17]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54AF0" id="_x0000_s1045" type="#_x0000_t202" style="position:absolute;left:0;text-align:left;margin-left:397.3pt;margin-top:396.85pt;width:448.5pt;height:36.5pt;z-index:251882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" stroked="f">
                <v:textbox>
                  <w:txbxContent>
                    <w:p w14:paraId="3D3C7FEC" w14:textId="44266F0D" w:rsidR="00485D82" w:rsidRDefault="00485D82">
                      <w:r>
                        <w:t xml:space="preserve">Studio guys (not </w:t>
                      </w:r>
                      <w:proofErr w:type="gramStart"/>
                      <w:r>
                        <w:t>dated)(</w:t>
                      </w:r>
                      <w:proofErr w:type="gramEnd"/>
                      <w:r>
                        <w:fldChar w:fldCharType="begin"/>
                      </w:r>
                      <w:r>
                        <w:instrText xml:space="preserve"> HYPERLINK "</w:instrText>
                      </w:r>
                      <w:r w:rsidRPr="00485D82">
                        <w:instrText>https://studiousguy.com/john-bowlby-attachment-theory/</w:instrText>
                      </w:r>
                      <w:r>
                        <w:instrText xml:space="preserve">)[access" </w:instrText>
                      </w:r>
                      <w:r>
                        <w:fldChar w:fldCharType="separate"/>
                      </w:r>
                      <w:r w:rsidRPr="00C04814">
                        <w:rPr>
                          <w:rStyle w:val="Hyperlink"/>
                        </w:rPr>
                        <w:t>https://studiousguy.com/john-bowlby-attachment-theory/)[access</w:t>
                      </w:r>
                      <w:r>
                        <w:fldChar w:fldCharType="end"/>
                      </w:r>
                      <w:r>
                        <w:t>13/11/17]</w:t>
                      </w:r>
                    </w:p>
                  </w:txbxContent>
                </v:textbox>
                <w10:wrap type="square" anchorx="margin"/>
              </v:shape>
            </w:pict>
          </mc:Fallback>
        </mc:AlternateContent>
      </w:r>
      <w:r>
        <w:rPr>
          <w:rFonts w:ascii="Arial" w:hAnsi="Arial" w:cs="Arial"/>
          <w:noProof/>
          <w:sz w:val="24"/>
        </w:rPr>
        <w:drawing>
          <wp:anchor distT="0" distB="0" distL="114300" distR="114300" simplePos="0" relativeHeight="251885568" behindDoc="1" locked="0" layoutInCell="1" allowOverlap="1" wp14:anchorId="6849F3D1" wp14:editId="31C42C19">
            <wp:simplePos x="0" y="0"/>
            <wp:positionH relativeFrom="margin">
              <wp:posOffset>162986</wp:posOffset>
            </wp:positionH>
            <wp:positionV relativeFrom="paragraph">
              <wp:posOffset>1375353</wp:posOffset>
            </wp:positionV>
            <wp:extent cx="5675630" cy="3455035"/>
            <wp:effectExtent l="0" t="0" r="1270" b="0"/>
            <wp:wrapTight wrapText="bothSides">
              <wp:wrapPolygon edited="0">
                <wp:start x="0" y="0"/>
                <wp:lineTo x="0" y="21437"/>
                <wp:lineTo x="21532" y="21437"/>
                <wp:lineTo x="21532"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bowlby_attachment_theory.jpg"/>
                    <pic:cNvPicPr/>
                  </pic:nvPicPr>
                  <pic:blipFill>
                    <a:blip r:embed="rId21">
                      <a:extLst>
                        <a:ext uri="{28A0092B-C50C-407E-A947-70E740481C1C}">
                          <a14:useLocalDpi xmlns:a14="http://schemas.microsoft.com/office/drawing/2010/main" val="0"/>
                        </a:ext>
                      </a:extLst>
                    </a:blip>
                    <a:stretch>
                      <a:fillRect/>
                    </a:stretch>
                  </pic:blipFill>
                  <pic:spPr>
                    <a:xfrm>
                      <a:off x="0" y="0"/>
                      <a:ext cx="5675630" cy="3455035"/>
                    </a:xfrm>
                    <a:prstGeom prst="rect">
                      <a:avLst/>
                    </a:prstGeom>
                  </pic:spPr>
                </pic:pic>
              </a:graphicData>
            </a:graphic>
            <wp14:sizeRelH relativeFrom="margin">
              <wp14:pctWidth>0</wp14:pctWidth>
            </wp14:sizeRelH>
            <wp14:sizeRelV relativeFrom="margin">
              <wp14:pctHeight>0</wp14:pctHeight>
            </wp14:sizeRelV>
          </wp:anchor>
        </w:drawing>
      </w:r>
      <w:r w:rsidR="00276801" w:rsidRPr="00DE458B">
        <w:rPr>
          <w:rFonts w:ascii="Arial" w:hAnsi="Arial" w:cs="Arial"/>
          <w:b/>
          <w:sz w:val="24"/>
        </w:rPr>
        <w:t>Formation of reciprocal relationship (18 months- to years +):</w:t>
      </w:r>
      <w:r w:rsidR="00276801" w:rsidRPr="00DE458B">
        <w:rPr>
          <w:rFonts w:ascii="Arial" w:hAnsi="Arial" w:cs="Arial"/>
          <w:sz w:val="24"/>
        </w:rPr>
        <w:t xml:space="preserve"> As language develops, separation anxiety declines. The infant can now understand when his mother is leaving and when she will be coming back. In addition, a sense of security has developed, in that even when his mother is not physically there, he knows she is always there for him. Bowlby called this sense of security an internal working model.</w:t>
      </w:r>
    </w:p>
    <w:p w14:paraId="46526C06" w14:textId="71743808" w:rsidR="00436A55" w:rsidRDefault="00436A55">
      <w:pPr>
        <w:rPr>
          <w:rFonts w:ascii="Arial" w:hAnsi="Arial" w:cs="Arial"/>
          <w:sz w:val="24"/>
        </w:rPr>
      </w:pPr>
    </w:p>
    <w:p w14:paraId="35F61305" w14:textId="597D4506" w:rsidR="00BA4F73" w:rsidRDefault="00754A5A">
      <w:pPr>
        <w:rPr>
          <w:rFonts w:ascii="Arial" w:hAnsi="Arial" w:cs="Arial"/>
          <w:sz w:val="24"/>
        </w:rPr>
      </w:pPr>
      <w:r w:rsidRPr="00754A5A">
        <w:rPr>
          <w:rFonts w:ascii="Arial" w:hAnsi="Arial" w:cs="Arial"/>
          <w:noProof/>
          <w:sz w:val="24"/>
        </w:rPr>
        <mc:AlternateContent>
          <mc:Choice Requires="wps">
            <w:drawing>
              <wp:anchor distT="45720" distB="45720" distL="114300" distR="114300" simplePos="0" relativeHeight="251722752" behindDoc="0" locked="0" layoutInCell="1" allowOverlap="1" wp14:anchorId="35CDD152" wp14:editId="316D4F0B">
                <wp:simplePos x="0" y="0"/>
                <wp:positionH relativeFrom="margin">
                  <wp:posOffset>-392430</wp:posOffset>
                </wp:positionH>
                <wp:positionV relativeFrom="paragraph">
                  <wp:posOffset>4132580</wp:posOffset>
                </wp:positionV>
                <wp:extent cx="6780530" cy="973455"/>
                <wp:effectExtent l="0" t="0" r="1270" b="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0530" cy="97345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a:noFill/>
                          <a:miter lim="800000"/>
                          <a:headEnd/>
                          <a:tailEnd/>
                        </a:ln>
                      </wps:spPr>
                      <wps:txbx>
                        <w:txbxContent>
                          <w:p w14:paraId="44F08078" w14:textId="5CBFC183" w:rsidR="00754A5A" w:rsidRPr="00754A5A" w:rsidRDefault="00754A5A">
                            <w:pPr>
                              <w:rPr>
                                <w:rFonts w:ascii="Arial" w:hAnsi="Arial" w:cs="Arial"/>
                                <w:sz w:val="24"/>
                              </w:rPr>
                            </w:pPr>
                            <w:r>
                              <w:rPr>
                                <w:rFonts w:ascii="Arial" w:hAnsi="Arial" w:cs="Arial"/>
                                <w:sz w:val="24"/>
                              </w:rPr>
                              <w:t xml:space="preserve">Drawing members of the family, </w:t>
                            </w:r>
                            <w:proofErr w:type="gramStart"/>
                            <w:r w:rsidRPr="00754A5A">
                              <w:rPr>
                                <w:rFonts w:ascii="Arial" w:hAnsi="Arial" w:cs="Arial"/>
                                <w:sz w:val="24"/>
                              </w:rPr>
                              <w:t>Do</w:t>
                            </w:r>
                            <w:proofErr w:type="gramEnd"/>
                            <w:r w:rsidRPr="00754A5A">
                              <w:rPr>
                                <w:rFonts w:ascii="Arial" w:hAnsi="Arial" w:cs="Arial"/>
                                <w:sz w:val="24"/>
                              </w:rPr>
                              <w:t xml:space="preserve"> they have siblings and what are their names and ages? Or maybe they live with extended family or have lots of pets that the child may talk about. The grandparents may be collecting the child from school on certain days of the week.</w:t>
                            </w:r>
                            <w:r>
                              <w:rPr>
                                <w:rFonts w:ascii="Arial" w:hAnsi="Arial" w:cs="Arial"/>
                                <w:sz w:val="24"/>
                              </w:rPr>
                              <w:t xml:space="preserve"> This is a simple and easy way to build a connection and find out more about each individual child.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CDD152" id="_x0000_s1046" type="#_x0000_t202" style="position:absolute;margin-left:-30.9pt;margin-top:325.4pt;width:533.9pt;height:76.6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" fillcolor="#f6f8fc [180]" stroked="f">
                <v:fill color2="#c7d4ed [980]" colors="0 #f6f8fc;48497f #abc0e4;54395f #abc0e4;1 #c7d5ed" focus="100%" type="gradient"/>
                <v:textbox>
                  <w:txbxContent>
                    <w:p w14:paraId="44F08078" w14:textId="5CBFC183" w:rsidR="00754A5A" w:rsidRPr="00754A5A" w:rsidRDefault="00754A5A">
                      <w:pPr>
                        <w:rPr>
                          <w:rFonts w:ascii="Arial" w:hAnsi="Arial" w:cs="Arial"/>
                          <w:sz w:val="24"/>
                        </w:rPr>
                      </w:pPr>
                      <w:r>
                        <w:rPr>
                          <w:rFonts w:ascii="Arial" w:hAnsi="Arial" w:cs="Arial"/>
                          <w:sz w:val="24"/>
                        </w:rPr>
                        <w:t xml:space="preserve">Drawing members of the family, </w:t>
                      </w:r>
                      <w:proofErr w:type="gramStart"/>
                      <w:r w:rsidRPr="00754A5A">
                        <w:rPr>
                          <w:rFonts w:ascii="Arial" w:hAnsi="Arial" w:cs="Arial"/>
                          <w:sz w:val="24"/>
                        </w:rPr>
                        <w:t>Do</w:t>
                      </w:r>
                      <w:proofErr w:type="gramEnd"/>
                      <w:r w:rsidRPr="00754A5A">
                        <w:rPr>
                          <w:rFonts w:ascii="Arial" w:hAnsi="Arial" w:cs="Arial"/>
                          <w:sz w:val="24"/>
                        </w:rPr>
                        <w:t xml:space="preserve"> they have siblings and what are their names and ages? Or maybe they live with extended family or have lots of pets that the child may talk about. The grandparents may be collecting the child from school on certain days of the week.</w:t>
                      </w:r>
                      <w:r>
                        <w:rPr>
                          <w:rFonts w:ascii="Arial" w:hAnsi="Arial" w:cs="Arial"/>
                          <w:sz w:val="24"/>
                        </w:rPr>
                        <w:t xml:space="preserve"> This is a simple and easy way to build a connection and find out more about each individual child. </w:t>
                      </w:r>
                    </w:p>
                  </w:txbxContent>
                </v:textbox>
                <w10:wrap type="square" anchorx="margin"/>
              </v:shape>
            </w:pict>
          </mc:Fallback>
        </mc:AlternateContent>
      </w:r>
      <w:r w:rsidR="009136FB">
        <w:rPr>
          <w:rFonts w:ascii="Arial" w:hAnsi="Arial" w:cs="Arial"/>
          <w:noProof/>
          <w:sz w:val="24"/>
        </w:rPr>
        <mc:AlternateContent>
          <mc:Choice Requires="wps">
            <w:drawing>
              <wp:anchor distT="0" distB="0" distL="114300" distR="114300" simplePos="0" relativeHeight="251720704" behindDoc="0" locked="0" layoutInCell="1" allowOverlap="1" wp14:anchorId="70D747AB" wp14:editId="4E9E7CE2">
                <wp:simplePos x="0" y="0"/>
                <wp:positionH relativeFrom="margin">
                  <wp:posOffset>-368135</wp:posOffset>
                </wp:positionH>
                <wp:positionV relativeFrom="paragraph">
                  <wp:posOffset>118753</wp:posOffset>
                </wp:positionV>
                <wp:extent cx="6684200" cy="795647"/>
                <wp:effectExtent l="0" t="0" r="2540" b="5080"/>
                <wp:wrapNone/>
                <wp:docPr id="204" name="Text Box 204"/>
                <wp:cNvGraphicFramePr/>
                <a:graphic xmlns:a="http://schemas.openxmlformats.org/drawingml/2006/main">
                  <a:graphicData uri="http://schemas.microsoft.com/office/word/2010/wordprocessingShape">
                    <wps:wsp>
                      <wps:cNvSpPr txBox="1"/>
                      <wps:spPr>
                        <a:xfrm>
                          <a:off x="0" y="0"/>
                          <a:ext cx="6684200" cy="795647"/>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wps:spPr>
                      <wps:txbx>
                        <w:txbxContent>
                          <w:p w14:paraId="30BB75DF" w14:textId="69B1F985" w:rsidR="009136FB" w:rsidRPr="009136FB" w:rsidRDefault="009136FB">
                            <w:pPr>
                              <w:rPr>
                                <w:rFonts w:ascii="Arial" w:hAnsi="Arial" w:cs="Arial"/>
                                <w:sz w:val="24"/>
                              </w:rPr>
                            </w:pPr>
                            <w:r w:rsidRPr="009136FB">
                              <w:rPr>
                                <w:rFonts w:ascii="Arial" w:hAnsi="Arial" w:cs="Arial"/>
                                <w:sz w:val="24"/>
                              </w:rPr>
                              <w:t>Transition activ</w:t>
                            </w:r>
                            <w:r>
                              <w:rPr>
                                <w:rFonts w:ascii="Arial" w:hAnsi="Arial" w:cs="Arial"/>
                                <w:sz w:val="24"/>
                              </w:rPr>
                              <w:t>ities give children and parents/ guardians</w:t>
                            </w:r>
                            <w:r w:rsidRPr="009136FB">
                              <w:rPr>
                                <w:rFonts w:ascii="Arial" w:hAnsi="Arial" w:cs="Arial"/>
                                <w:sz w:val="24"/>
                              </w:rPr>
                              <w:t xml:space="preserve"> opportunities to find out information about the new school and become familiar with new routines and people</w:t>
                            </w:r>
                            <w:r>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D747AB" id="Text Box 204" o:spid="_x0000_s1047" type="#_x0000_t202" style="position:absolute;margin-left:-29pt;margin-top:9.35pt;width:526.3pt;height:62.65pt;z-index:2517207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" fillcolor="#f6f8fc [180]" stroked="f" strokeweight=".5pt">
                <v:fill color2="#c7d4ed [980]" colors="0 #f6f8fc;48497f #abc0e4;54395f #abc0e4;1 #c7d5ed" focus="100%" type="gradient"/>
                <v:textbox>
                  <w:txbxContent>
                    <w:p w14:paraId="30BB75DF" w14:textId="69B1F985" w:rsidR="009136FB" w:rsidRPr="009136FB" w:rsidRDefault="009136FB">
                      <w:pPr>
                        <w:rPr>
                          <w:rFonts w:ascii="Arial" w:hAnsi="Arial" w:cs="Arial"/>
                          <w:sz w:val="24"/>
                        </w:rPr>
                      </w:pPr>
                      <w:r w:rsidRPr="009136FB">
                        <w:rPr>
                          <w:rFonts w:ascii="Arial" w:hAnsi="Arial" w:cs="Arial"/>
                          <w:sz w:val="24"/>
                        </w:rPr>
                        <w:t>Transition activ</w:t>
                      </w:r>
                      <w:r>
                        <w:rPr>
                          <w:rFonts w:ascii="Arial" w:hAnsi="Arial" w:cs="Arial"/>
                          <w:sz w:val="24"/>
                        </w:rPr>
                        <w:t>ities give children and parents/ guardians</w:t>
                      </w:r>
                      <w:r w:rsidRPr="009136FB">
                        <w:rPr>
                          <w:rFonts w:ascii="Arial" w:hAnsi="Arial" w:cs="Arial"/>
                          <w:sz w:val="24"/>
                        </w:rPr>
                        <w:t xml:space="preserve"> opportunities to find out information about the new school and become familiar with new routines and people</w:t>
                      </w:r>
                      <w:r>
                        <w:rPr>
                          <w:rFonts w:ascii="Arial" w:hAnsi="Arial" w:cs="Arial"/>
                          <w:sz w:val="24"/>
                        </w:rPr>
                        <w:t>.</w:t>
                      </w:r>
                    </w:p>
                  </w:txbxContent>
                </v:textbox>
                <w10:wrap anchorx="margin"/>
              </v:shape>
            </w:pict>
          </mc:Fallback>
        </mc:AlternateContent>
      </w:r>
      <w:r w:rsidR="009136FB">
        <w:rPr>
          <w:rFonts w:ascii="Arial" w:hAnsi="Arial" w:cs="Arial"/>
          <w:noProof/>
          <w:sz w:val="24"/>
        </w:rPr>
        <mc:AlternateContent>
          <mc:Choice Requires="wps">
            <w:drawing>
              <wp:anchor distT="0" distB="0" distL="114300" distR="114300" simplePos="0" relativeHeight="252030976" behindDoc="0" locked="0" layoutInCell="1" allowOverlap="1" wp14:anchorId="4A02EB19" wp14:editId="04278409">
                <wp:simplePos x="0" y="0"/>
                <wp:positionH relativeFrom="margin">
                  <wp:posOffset>-380167</wp:posOffset>
                </wp:positionH>
                <wp:positionV relativeFrom="paragraph">
                  <wp:posOffset>1233343</wp:posOffset>
                </wp:positionV>
                <wp:extent cx="6696075" cy="1228725"/>
                <wp:effectExtent l="0" t="0" r="9525" b="9525"/>
                <wp:wrapNone/>
                <wp:docPr id="202" name="Text Box 202"/>
                <wp:cNvGraphicFramePr/>
                <a:graphic xmlns:a="http://schemas.openxmlformats.org/drawingml/2006/main">
                  <a:graphicData uri="http://schemas.microsoft.com/office/word/2010/wordprocessingShape">
                    <wps:wsp>
                      <wps:cNvSpPr txBox="1"/>
                      <wps:spPr>
                        <a:xfrm>
                          <a:off x="0" y="0"/>
                          <a:ext cx="6696075" cy="122872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wps:spPr>
                      <wps:txbx>
                        <w:txbxContent>
                          <w:p w14:paraId="091DEB6C" w14:textId="6C02150C" w:rsidR="00BA4F73" w:rsidRPr="00BA4F73" w:rsidRDefault="00BA4F73">
                            <w:pPr>
                              <w:rPr>
                                <w:rFonts w:ascii="Arial" w:hAnsi="Arial" w:cs="Arial"/>
                                <w:sz w:val="24"/>
                              </w:rPr>
                            </w:pPr>
                            <w:r w:rsidRPr="00BA4F73">
                              <w:rPr>
                                <w:rFonts w:ascii="Arial" w:hAnsi="Arial" w:cs="Arial"/>
                                <w:sz w:val="24"/>
                              </w:rPr>
                              <w:t xml:space="preserve">One strategy </w:t>
                            </w:r>
                            <w:r>
                              <w:rPr>
                                <w:rFonts w:ascii="Arial" w:hAnsi="Arial" w:cs="Arial"/>
                                <w:sz w:val="24"/>
                              </w:rPr>
                              <w:t xml:space="preserve">to help children settle in to a new setting could be making a treasure hunt to help children find where places are, for example the toilets, sinks, coat room ect. This could be a great way for children to work together and learn a bit more about each other and build those key relationships that will be needed throughout their time in the </w:t>
                            </w:r>
                            <w:r w:rsidR="009B30D4">
                              <w:rPr>
                                <w:rFonts w:ascii="Arial" w:hAnsi="Arial" w:cs="Arial"/>
                                <w:sz w:val="24"/>
                              </w:rPr>
                              <w:t>new class/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02EB19" id="Text Box 202" o:spid="_x0000_s1048" type="#_x0000_t202" style="position:absolute;margin-left:-29.95pt;margin-top:97.1pt;width:527.25pt;height:96.75pt;z-index:252030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" fillcolor="#f6f8fc [180]" stroked="f" strokeweight=".5pt">
                <v:fill color2="#c7d4ed [980]" colors="0 #f6f8fc;48497f #abc0e4;54395f #abc0e4;1 #c7d5ed" focus="100%" type="gradient"/>
                <v:textbox>
                  <w:txbxContent>
                    <w:p w14:paraId="091DEB6C" w14:textId="6C02150C" w:rsidR="00BA4F73" w:rsidRPr="00BA4F73" w:rsidRDefault="00BA4F73">
                      <w:pPr>
                        <w:rPr>
                          <w:rFonts w:ascii="Arial" w:hAnsi="Arial" w:cs="Arial"/>
                          <w:sz w:val="24"/>
                        </w:rPr>
                      </w:pPr>
                      <w:r w:rsidRPr="00BA4F73">
                        <w:rPr>
                          <w:rFonts w:ascii="Arial" w:hAnsi="Arial" w:cs="Arial"/>
                          <w:sz w:val="24"/>
                        </w:rPr>
                        <w:t xml:space="preserve">One strategy </w:t>
                      </w:r>
                      <w:r>
                        <w:rPr>
                          <w:rFonts w:ascii="Arial" w:hAnsi="Arial" w:cs="Arial"/>
                          <w:sz w:val="24"/>
                        </w:rPr>
                        <w:t xml:space="preserve">to help children settle in to a new setting could be making a treasure hunt to help children find where places are, for example the toilets, sinks, coat room ect. This could be a great way for children to work together and learn a bit more about each other and build those key relationships that will be needed throughout their time in the </w:t>
                      </w:r>
                      <w:r w:rsidR="009B30D4">
                        <w:rPr>
                          <w:rFonts w:ascii="Arial" w:hAnsi="Arial" w:cs="Arial"/>
                          <w:sz w:val="24"/>
                        </w:rPr>
                        <w:t>new class/ group.</w:t>
                      </w:r>
                    </w:p>
                  </w:txbxContent>
                </v:textbox>
                <w10:wrap anchorx="margin"/>
              </v:shape>
            </w:pict>
          </mc:Fallback>
        </mc:AlternateContent>
      </w:r>
      <w:r w:rsidR="009136FB">
        <w:rPr>
          <w:rFonts w:ascii="Arial" w:hAnsi="Arial" w:cs="Arial"/>
          <w:noProof/>
          <w:sz w:val="24"/>
        </w:rPr>
        <mc:AlternateContent>
          <mc:Choice Requires="wps">
            <w:drawing>
              <wp:anchor distT="0" distB="0" distL="114300" distR="114300" simplePos="0" relativeHeight="252041216" behindDoc="0" locked="0" layoutInCell="1" allowOverlap="1" wp14:anchorId="198CABAC" wp14:editId="1974A3CB">
                <wp:simplePos x="0" y="0"/>
                <wp:positionH relativeFrom="margin">
                  <wp:posOffset>-403761</wp:posOffset>
                </wp:positionH>
                <wp:positionV relativeFrom="paragraph">
                  <wp:posOffset>2722097</wp:posOffset>
                </wp:positionV>
                <wp:extent cx="6743700" cy="1009650"/>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6743700" cy="10096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wps:spPr>
                      <wps:txbx>
                        <w:txbxContent>
                          <w:p w14:paraId="29A00521" w14:textId="0C6A2AC2" w:rsidR="009B30D4" w:rsidRPr="009B30D4" w:rsidRDefault="009B30D4">
                            <w:pPr>
                              <w:rPr>
                                <w:rFonts w:ascii="Arial" w:hAnsi="Arial" w:cs="Arial"/>
                                <w:sz w:val="24"/>
                              </w:rPr>
                            </w:pPr>
                            <w:r>
                              <w:rPr>
                                <w:rFonts w:ascii="Arial" w:hAnsi="Arial" w:cs="Arial"/>
                                <w:sz w:val="24"/>
                              </w:rPr>
                              <w:t xml:space="preserve">Another great strategy is ‘Simon says’, this could also help with finding out where places are in the new settings, i.e. ‘Simon says find where the coats are hung’ it just makes finding new places fun and enjoyable.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8CABAC" id="Text Box 203" o:spid="_x0000_s1049" type="#_x0000_t202" style="position:absolute;margin-left:-31.8pt;margin-top:214.35pt;width:531pt;height:79.5pt;z-index:2520412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" fillcolor="#f6f8fc [180]" stroked="f" strokeweight=".5pt">
                <v:fill color2="#c7d4ed [980]" colors="0 #f6f8fc;48497f #abc0e4;54395f #abc0e4;1 #c7d5ed" focus="100%" type="gradient"/>
                <v:textbox>
                  <w:txbxContent>
                    <w:p w14:paraId="29A00521" w14:textId="0C6A2AC2" w:rsidR="009B30D4" w:rsidRPr="009B30D4" w:rsidRDefault="009B30D4">
                      <w:pPr>
                        <w:rPr>
                          <w:rFonts w:ascii="Arial" w:hAnsi="Arial" w:cs="Arial"/>
                          <w:sz w:val="24"/>
                        </w:rPr>
                      </w:pPr>
                      <w:r>
                        <w:rPr>
                          <w:rFonts w:ascii="Arial" w:hAnsi="Arial" w:cs="Arial"/>
                          <w:sz w:val="24"/>
                        </w:rPr>
                        <w:t xml:space="preserve">Another great strategy is ‘Simon says’, this could also help with finding out where places are in the new settings, i.e. ‘Simon says find where the coats are hung’ it just makes finding new places fun and enjoyable.   </w:t>
                      </w:r>
                    </w:p>
                  </w:txbxContent>
                </v:textbox>
                <w10:wrap anchorx="margin"/>
              </v:shape>
            </w:pict>
          </mc:Fallback>
        </mc:AlternateContent>
      </w:r>
      <w:r w:rsidR="009136FB">
        <w:rPr>
          <w:rFonts w:ascii="Arial" w:hAnsi="Arial" w:cs="Arial"/>
          <w:noProof/>
          <w:sz w:val="24"/>
        </w:rPr>
        <mc:AlternateContent>
          <mc:Choice Requires="wps">
            <w:drawing>
              <wp:anchor distT="0" distB="0" distL="114300" distR="114300" simplePos="0" relativeHeight="252020736" behindDoc="0" locked="0" layoutInCell="1" allowOverlap="1" wp14:anchorId="22831005" wp14:editId="4C0E2E39">
                <wp:simplePos x="0" y="0"/>
                <wp:positionH relativeFrom="column">
                  <wp:posOffset>1773655</wp:posOffset>
                </wp:positionH>
                <wp:positionV relativeFrom="page">
                  <wp:posOffset>170448</wp:posOffset>
                </wp:positionV>
                <wp:extent cx="2133600" cy="590550"/>
                <wp:effectExtent l="0" t="0" r="19050" b="19050"/>
                <wp:wrapNone/>
                <wp:docPr id="201" name="Rectangle: Rounded Corners 201"/>
                <wp:cNvGraphicFramePr/>
                <a:graphic xmlns:a="http://schemas.openxmlformats.org/drawingml/2006/main">
                  <a:graphicData uri="http://schemas.microsoft.com/office/word/2010/wordprocessingShape">
                    <wps:wsp>
                      <wps:cNvSpPr/>
                      <wps:spPr>
                        <a:xfrm>
                          <a:off x="0" y="0"/>
                          <a:ext cx="2133600" cy="590550"/>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4B712EA1" w14:textId="058AA997" w:rsidR="00BA4F73" w:rsidRPr="00BA4F73" w:rsidRDefault="00BA4F73" w:rsidP="00BA4F73">
                            <w:pPr>
                              <w:pStyle w:val="Title"/>
                              <w:jc w:val="center"/>
                              <w:rPr>
                                <w:color w:val="0070C0"/>
                              </w:rPr>
                            </w:pPr>
                            <w:r w:rsidRPr="00BA4F73">
                              <w:rPr>
                                <w:color w:val="0070C0"/>
                              </w:rPr>
                              <w:t>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2831005" id="Rectangle: Rounded Corners 201" o:spid="_x0000_s1050" style="position:absolute;margin-left:139.65pt;margin-top:13.4pt;width:168pt;height:46.5pt;z-index:25202073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" filled="f" strokecolor="#1f3763 [1604]" strokeweight="1.5pt">
                <v:stroke joinstyle="miter"/>
                <v:textbox>
                  <w:txbxContent>
                    <w:p w14:paraId="4B712EA1" w14:textId="058AA997" w:rsidR="00BA4F73" w:rsidRPr="00BA4F73" w:rsidRDefault="00BA4F73" w:rsidP="00BA4F73">
                      <w:pPr>
                        <w:pStyle w:val="Title"/>
                        <w:jc w:val="center"/>
                        <w:rPr>
                          <w:color w:val="0070C0"/>
                        </w:rPr>
                      </w:pPr>
                      <w:r w:rsidRPr="00BA4F73">
                        <w:rPr>
                          <w:color w:val="0070C0"/>
                        </w:rPr>
                        <w:t>Strategies</w:t>
                      </w:r>
                    </w:p>
                  </w:txbxContent>
                </v:textbox>
                <w10:wrap anchory="page"/>
              </v:roundrect>
            </w:pict>
          </mc:Fallback>
        </mc:AlternateContent>
      </w:r>
      <w:r w:rsidR="008F058A">
        <w:rPr>
          <w:rFonts w:ascii="Arial" w:hAnsi="Arial" w:cs="Arial"/>
          <w:sz w:val="24"/>
        </w:rPr>
        <w:br w:type="page"/>
      </w:r>
    </w:p>
    <w:p w14:paraId="5FB00DA9" w14:textId="718FD163" w:rsidR="00BA4F73" w:rsidRDefault="005302DC">
      <w:pPr>
        <w:rPr>
          <w:rFonts w:ascii="Arial" w:hAnsi="Arial" w:cs="Arial"/>
          <w:sz w:val="24"/>
        </w:rPr>
      </w:pPr>
      <w:r w:rsidRPr="00E54AA5">
        <w:rPr>
          <w:rFonts w:ascii="Arial" w:hAnsi="Arial" w:cs="Arial"/>
          <w:noProof/>
          <w:sz w:val="24"/>
        </w:rPr>
        <w:lastRenderedPageBreak/>
        <mc:AlternateContent>
          <mc:Choice Requires="wps">
            <w:drawing>
              <wp:anchor distT="45720" distB="45720" distL="114300" distR="114300" simplePos="0" relativeHeight="251721728" behindDoc="0" locked="0" layoutInCell="1" allowOverlap="1" wp14:anchorId="71C35D25" wp14:editId="3560ABCA">
                <wp:simplePos x="0" y="0"/>
                <wp:positionH relativeFrom="page">
                  <wp:align>left</wp:align>
                </wp:positionH>
                <wp:positionV relativeFrom="paragraph">
                  <wp:posOffset>876852</wp:posOffset>
                </wp:positionV>
                <wp:extent cx="7559675" cy="523875"/>
                <wp:effectExtent l="0" t="0" r="3175" b="952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9675" cy="523875"/>
                        </a:xfrm>
                        <a:prstGeom prst="rect">
                          <a:avLst/>
                        </a:prstGeom>
                        <a:solidFill>
                          <a:srgbClr val="FFFFFF"/>
                        </a:solidFill>
                        <a:ln w="9525">
                          <a:noFill/>
                          <a:miter lim="800000"/>
                          <a:headEnd/>
                          <a:tailEnd/>
                        </a:ln>
                      </wps:spPr>
                      <wps:txbx>
                        <w:txbxContent>
                          <w:p w14:paraId="7A30DFF4" w14:textId="6CC9BD52" w:rsidR="00E54AA5" w:rsidRDefault="009E7FD4" w:rsidP="00E54AA5">
                            <w:r>
                              <w:t>D. E. Campbell (2014)</w:t>
                            </w:r>
                            <w:r w:rsidR="00E54AA5">
                              <w:t xml:space="preserve"> </w:t>
                            </w:r>
                            <w:r>
                              <w:t>‘</w:t>
                            </w:r>
                            <w:r w:rsidR="00E54AA5" w:rsidRPr="009E7FD4">
                              <w:rPr>
                                <w:i/>
                              </w:rPr>
                              <w:t>Pearson Allyn Bacon Prentice Hall</w:t>
                            </w:r>
                            <w:r>
                              <w:t>’</w:t>
                            </w:r>
                            <w:r w:rsidR="00E54AA5">
                              <w:t xml:space="preserve"> </w:t>
                            </w:r>
                            <w:r>
                              <w:t>(</w:t>
                            </w:r>
                            <w:proofErr w:type="gramStart"/>
                            <w:r w:rsidRPr="009E7FD4">
                              <w:t>https://www.education.com/reference/article/work-Abraham-Maslow/</w:t>
                            </w:r>
                            <w:r>
                              <w:t>)[</w:t>
                            </w:r>
                            <w:proofErr w:type="gramEnd"/>
                            <w:r>
                              <w:t>14/11/17]</w:t>
                            </w:r>
                          </w:p>
                          <w:p w14:paraId="07818DC3" w14:textId="7EAABDCB" w:rsidR="00E54AA5" w:rsidRDefault="00E54AA5" w:rsidP="00E54A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C35D25" id="_x0000_s1051" type="#_x0000_t202" style="position:absolute;margin-left:0;margin-top:69.05pt;width:595.25pt;height:41.25pt;z-index:25172172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" stroked="f">
                <v:textbox>
                  <w:txbxContent>
                    <w:p w14:paraId="7A30DFF4" w14:textId="6CC9BD52" w:rsidR="00E54AA5" w:rsidRDefault="009E7FD4" w:rsidP="00E54AA5">
                      <w:r>
                        <w:t>D. E. Campbell (2014)</w:t>
                      </w:r>
                      <w:r w:rsidR="00E54AA5">
                        <w:t xml:space="preserve"> </w:t>
                      </w:r>
                      <w:r>
                        <w:t>‘</w:t>
                      </w:r>
                      <w:r w:rsidR="00E54AA5" w:rsidRPr="009E7FD4">
                        <w:rPr>
                          <w:i/>
                        </w:rPr>
                        <w:t>Pearson Allyn Bacon Prentice Hall</w:t>
                      </w:r>
                      <w:r>
                        <w:t>’</w:t>
                      </w:r>
                      <w:r w:rsidR="00E54AA5">
                        <w:t xml:space="preserve"> </w:t>
                      </w:r>
                      <w:r>
                        <w:t>(</w:t>
                      </w:r>
                      <w:proofErr w:type="gramStart"/>
                      <w:r w:rsidRPr="009E7FD4">
                        <w:t>https://www.education.com/reference/article/work-Abraham-Maslow/</w:t>
                      </w:r>
                      <w:r>
                        <w:t>)[</w:t>
                      </w:r>
                      <w:proofErr w:type="gramEnd"/>
                      <w:r>
                        <w:t>14/11/17]</w:t>
                      </w:r>
                    </w:p>
                    <w:p w14:paraId="07818DC3" w14:textId="7EAABDCB" w:rsidR="00E54AA5" w:rsidRDefault="00E54AA5" w:rsidP="00E54AA5"/>
                  </w:txbxContent>
                </v:textbox>
                <w10:wrap type="square" anchorx="page"/>
              </v:shape>
            </w:pict>
          </mc:Fallback>
        </mc:AlternateContent>
      </w:r>
      <w:r w:rsidRPr="00EC510F">
        <w:rPr>
          <w:rFonts w:ascii="Arial" w:hAnsi="Arial" w:cs="Arial"/>
          <w:noProof/>
          <w:sz w:val="24"/>
        </w:rPr>
        <mc:AlternateContent>
          <mc:Choice Requires="wps">
            <w:drawing>
              <wp:anchor distT="45720" distB="45720" distL="114300" distR="114300" simplePos="0" relativeHeight="251608064" behindDoc="0" locked="0" layoutInCell="1" allowOverlap="1" wp14:anchorId="7DF0EB59" wp14:editId="41F74CCB">
                <wp:simplePos x="0" y="0"/>
                <wp:positionH relativeFrom="page">
                  <wp:align>right</wp:align>
                </wp:positionH>
                <wp:positionV relativeFrom="paragraph">
                  <wp:posOffset>1398905</wp:posOffset>
                </wp:positionV>
                <wp:extent cx="7527290" cy="140462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7290" cy="1404620"/>
                        </a:xfrm>
                        <a:prstGeom prst="rect">
                          <a:avLst/>
                        </a:prstGeom>
                        <a:solidFill>
                          <a:srgbClr val="FFFFFF"/>
                        </a:solidFill>
                        <a:ln w="9525">
                          <a:noFill/>
                          <a:miter lim="800000"/>
                          <a:headEnd/>
                          <a:tailEnd/>
                        </a:ln>
                      </wps:spPr>
                      <wps:txbx>
                        <w:txbxContent>
                          <w:p w14:paraId="5CBD3CE4" w14:textId="73791CC7" w:rsidR="00EC510F" w:rsidRDefault="00EC510F">
                            <w:r>
                              <w:t>How young people learn (</w:t>
                            </w:r>
                            <w:hyperlink r:id="rId22" w:history="1">
                              <w:r w:rsidRPr="00C04814">
                                <w:rPr>
                                  <w:rStyle w:val="Hyperlink"/>
                                </w:rPr>
                                <w:t>https://hycl.wordpress.com/educational-foundations/maslows-hierarchy-of-needs/)[access</w:t>
                              </w:r>
                            </w:hyperlink>
                            <w:r>
                              <w:t xml:space="preserve"> 14/11/17]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F0EB59" id="_x0000_s1052" type="#_x0000_t202" style="position:absolute;margin-left:541.5pt;margin-top:110.15pt;width:592.7pt;height:110.6pt;z-index:25160806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q6cJAIAACUEAAAOAAAAZHJzL2Uyb0RvYy54bWysU9uO2yAQfa/Uf0C8N3bcJLu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" stroked="f">
                <v:textbox style="mso-fit-shape-to-text:t">
                  <w:txbxContent>
                    <w:p w14:paraId="5CBD3CE4" w14:textId="73791CC7" w:rsidR="00EC510F" w:rsidRDefault="00EC510F">
                      <w:r>
                        <w:t>How young people learn (</w:t>
                      </w:r>
                      <w:hyperlink r:id="rId23" w:history="1">
                        <w:r w:rsidRPr="00C04814">
                          <w:rPr>
                            <w:rStyle w:val="Hyperlink"/>
                          </w:rPr>
                          <w:t>https://hycl.wordpress.com/educational-foundations/maslows-hierarchy-of-needs/)[access</w:t>
                        </w:r>
                      </w:hyperlink>
                      <w:r>
                        <w:t xml:space="preserve"> 14/11/17]</w:t>
                      </w:r>
                    </w:p>
                  </w:txbxContent>
                </v:textbox>
                <w10:wrap type="square" anchorx="page"/>
              </v:shape>
            </w:pict>
          </mc:Fallback>
        </mc:AlternateContent>
      </w:r>
      <w:r w:rsidR="001C5460" w:rsidRPr="00436A55">
        <w:rPr>
          <w:rFonts w:ascii="Arial" w:hAnsi="Arial" w:cs="Arial"/>
          <w:noProof/>
          <w:sz w:val="24"/>
        </w:rPr>
        <mc:AlternateContent>
          <mc:Choice Requires="wps">
            <w:drawing>
              <wp:anchor distT="45720" distB="45720" distL="114300" distR="114300" simplePos="0" relativeHeight="251800576" behindDoc="0" locked="0" layoutInCell="1" allowOverlap="1" wp14:anchorId="154F5EF9" wp14:editId="48C10FE4">
                <wp:simplePos x="0" y="0"/>
                <wp:positionH relativeFrom="page">
                  <wp:align>right</wp:align>
                </wp:positionH>
                <wp:positionV relativeFrom="paragraph">
                  <wp:posOffset>1934020</wp:posOffset>
                </wp:positionV>
                <wp:extent cx="7540625" cy="478155"/>
                <wp:effectExtent l="0" t="0" r="3175"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0831" cy="478155"/>
                        </a:xfrm>
                        <a:prstGeom prst="rect">
                          <a:avLst/>
                        </a:prstGeom>
                        <a:solidFill>
                          <a:srgbClr val="FFFFFF"/>
                        </a:solidFill>
                        <a:ln w="9525">
                          <a:noFill/>
                          <a:miter lim="800000"/>
                          <a:headEnd/>
                          <a:tailEnd/>
                        </a:ln>
                      </wps:spPr>
                      <wps:txbx>
                        <w:txbxContent>
                          <w:p w14:paraId="108B6955" w14:textId="26DEC062" w:rsidR="00436A55" w:rsidRDefault="00DE458B" w:rsidP="00436A55">
                            <w:r w:rsidRPr="00DE458B">
                              <w:t>Saul McLeod (published 2007) ‘Bowlby's Attachment Theory’ (</w:t>
                            </w:r>
                            <w:proofErr w:type="gramStart"/>
                            <w:r w:rsidRPr="00DE458B">
                              <w:t>https://www.simplypsychology.org/bowlby.html)[</w:t>
                            </w:r>
                            <w:proofErr w:type="gramEnd"/>
                            <w:r w:rsidRPr="00DE458B">
                              <w:t>access 14/14/17]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F5EF9" id="_x0000_s1053" type="#_x0000_t202" style="position:absolute;margin-left:542.55pt;margin-top:152.3pt;width:593.75pt;height:37.65pt;z-index:2518005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" stroked="f">
                <v:textbox>
                  <w:txbxContent>
                    <w:p w14:paraId="108B6955" w14:textId="26DEC062" w:rsidR="00436A55" w:rsidRDefault="00DE458B" w:rsidP="00436A55">
                      <w:r w:rsidRPr="00DE458B">
                        <w:t>Saul McLeod (published 2007) ‘Bowlby's Attachment Theory’ (</w:t>
                      </w:r>
                      <w:proofErr w:type="gramStart"/>
                      <w:r w:rsidRPr="00DE458B">
                        <w:t>https://www.simplypsychology.org/bowlby.html)[</w:t>
                      </w:r>
                      <w:proofErr w:type="gramEnd"/>
                      <w:r w:rsidRPr="00DE458B">
                        <w:t>access 14/14/17]</w:t>
                      </w:r>
                    </w:p>
                  </w:txbxContent>
                </v:textbox>
                <w10:wrap type="square" anchorx="page"/>
              </v:shape>
            </w:pict>
          </mc:Fallback>
        </mc:AlternateContent>
      </w:r>
      <w:r w:rsidR="001C5460" w:rsidRPr="00A36D60">
        <w:rPr>
          <w:rFonts w:ascii="Arial" w:hAnsi="Arial" w:cs="Arial"/>
          <w:noProof/>
          <w:sz w:val="24"/>
        </w:rPr>
        <mc:AlternateContent>
          <mc:Choice Requires="wps">
            <w:drawing>
              <wp:anchor distT="45720" distB="45720" distL="114300" distR="114300" simplePos="0" relativeHeight="251539456" behindDoc="0" locked="0" layoutInCell="1" allowOverlap="1" wp14:anchorId="21C16B20" wp14:editId="035B7041">
                <wp:simplePos x="0" y="0"/>
                <wp:positionH relativeFrom="page">
                  <wp:posOffset>16238</wp:posOffset>
                </wp:positionH>
                <wp:positionV relativeFrom="paragraph">
                  <wp:posOffset>2436173</wp:posOffset>
                </wp:positionV>
                <wp:extent cx="7282815"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2815" cy="1404620"/>
                        </a:xfrm>
                        <a:prstGeom prst="rect">
                          <a:avLst/>
                        </a:prstGeom>
                        <a:solidFill>
                          <a:srgbClr val="FFFFFF"/>
                        </a:solidFill>
                        <a:ln w="9525">
                          <a:noFill/>
                          <a:miter lim="800000"/>
                          <a:headEnd/>
                          <a:tailEnd/>
                        </a:ln>
                      </wps:spPr>
                      <wps:txbx>
                        <w:txbxContent>
                          <w:p w14:paraId="2E8136CD" w14:textId="619180B8" w:rsidR="00A36D60" w:rsidRDefault="00A36D60">
                            <w:r w:rsidRPr="00A36D60">
                              <w:t>Simply phycology (</w:t>
                            </w:r>
                            <w:proofErr w:type="gramStart"/>
                            <w:r w:rsidRPr="00A36D60">
                              <w:t>2012)(</w:t>
                            </w:r>
                            <w:proofErr w:type="gramEnd"/>
                            <w:r w:rsidRPr="00A36D60">
                              <w:t>https://www.simplypsychology.org/Zone-of-Proximal-Development.html)[access 13/11/17]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C16B20" id="_x0000_s1054" type="#_x0000_t202" style="position:absolute;margin-left:1.3pt;margin-top:191.8pt;width:573.45pt;height:110.6pt;z-index:2515394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" stroked="f">
                <v:textbox style="mso-fit-shape-to-text:t">
                  <w:txbxContent>
                    <w:p w14:paraId="2E8136CD" w14:textId="619180B8" w:rsidR="00A36D60" w:rsidRDefault="00A36D60">
                      <w:r w:rsidRPr="00A36D60">
                        <w:t>Simply phycology (</w:t>
                      </w:r>
                      <w:proofErr w:type="gramStart"/>
                      <w:r w:rsidRPr="00A36D60">
                        <w:t>2012)(</w:t>
                      </w:r>
                      <w:proofErr w:type="gramEnd"/>
                      <w:r w:rsidRPr="00A36D60">
                        <w:t>https://www.simplypsychology.org/Zone-of-Proximal-Development.html)[access 13/11/17]</w:t>
                      </w:r>
                    </w:p>
                  </w:txbxContent>
                </v:textbox>
                <w10:wrap type="square" anchorx="page"/>
              </v:shape>
            </w:pict>
          </mc:Fallback>
        </mc:AlternateContent>
      </w:r>
      <w:r w:rsidR="001C5460">
        <w:rPr>
          <w:rFonts w:ascii="Arial" w:hAnsi="Arial" w:cs="Arial"/>
          <w:noProof/>
          <w:sz w:val="24"/>
        </w:rPr>
        <mc:AlternateContent>
          <mc:Choice Requires="wps">
            <w:drawing>
              <wp:anchor distT="0" distB="0" distL="114300" distR="114300" simplePos="0" relativeHeight="252011520" behindDoc="1" locked="0" layoutInCell="1" allowOverlap="1" wp14:anchorId="064F2920" wp14:editId="14188DDA">
                <wp:simplePos x="0" y="0"/>
                <wp:positionH relativeFrom="page">
                  <wp:align>left</wp:align>
                </wp:positionH>
                <wp:positionV relativeFrom="page">
                  <wp:posOffset>3793729</wp:posOffset>
                </wp:positionV>
                <wp:extent cx="7164705" cy="415290"/>
                <wp:effectExtent l="0" t="0" r="0" b="3810"/>
                <wp:wrapTight wrapText="bothSides">
                  <wp:wrapPolygon edited="0">
                    <wp:start x="0" y="0"/>
                    <wp:lineTo x="0" y="20807"/>
                    <wp:lineTo x="21537" y="20807"/>
                    <wp:lineTo x="21537" y="0"/>
                    <wp:lineTo x="0" y="0"/>
                  </wp:wrapPolygon>
                </wp:wrapTight>
                <wp:docPr id="199" name="Text Box 199"/>
                <wp:cNvGraphicFramePr/>
                <a:graphic xmlns:a="http://schemas.openxmlformats.org/drawingml/2006/main">
                  <a:graphicData uri="http://schemas.microsoft.com/office/word/2010/wordprocessingShape">
                    <wps:wsp>
                      <wps:cNvSpPr txBox="1"/>
                      <wps:spPr>
                        <a:xfrm>
                          <a:off x="0" y="0"/>
                          <a:ext cx="7164705" cy="415290"/>
                        </a:xfrm>
                        <a:prstGeom prst="rect">
                          <a:avLst/>
                        </a:prstGeom>
                        <a:solidFill>
                          <a:schemeClr val="lt1"/>
                        </a:solidFill>
                        <a:ln w="6350">
                          <a:noFill/>
                        </a:ln>
                      </wps:spPr>
                      <wps:txbx>
                        <w:txbxContent>
                          <w:p w14:paraId="244122EE" w14:textId="16849802" w:rsidR="001B4757" w:rsidRDefault="001B4757">
                            <w:r w:rsidRPr="001B4757">
                              <w:t>Solentmaths (</w:t>
                            </w:r>
                            <w:proofErr w:type="gramStart"/>
                            <w:r w:rsidRPr="001B4757">
                              <w:t>2016)https://solentmathshub.org.uk/early-years-mathematics/</w:t>
                            </w:r>
                            <w:proofErr w:type="gramEnd"/>
                            <w:r w:rsidRPr="001B4757">
                              <w:t>[access 13/11/17]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F2920" id="Text Box 199" o:spid="_x0000_s1055" type="#_x0000_t202" style="position:absolute;margin-left:0;margin-top:298.7pt;width:564.15pt;height:32.7pt;z-index:-25130496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" fillcolor="white [3201]" stroked="f" strokeweight=".5pt">
                <v:textbox>
                  <w:txbxContent>
                    <w:p w14:paraId="244122EE" w14:textId="16849802" w:rsidR="001B4757" w:rsidRDefault="001B4757">
                      <w:r w:rsidRPr="001B4757">
                        <w:t>Solentmaths (</w:t>
                      </w:r>
                      <w:proofErr w:type="gramStart"/>
                      <w:r w:rsidRPr="001B4757">
                        <w:t>2016)https://solentmathshub.org.uk/early-years-mathematics/</w:t>
                      </w:r>
                      <w:proofErr w:type="gramEnd"/>
                      <w:r w:rsidRPr="001B4757">
                        <w:t>[access 13/11/17]</w:t>
                      </w:r>
                    </w:p>
                  </w:txbxContent>
                </v:textbox>
                <w10:wrap type="tight" anchorx="page" anchory="page"/>
              </v:shape>
            </w:pict>
          </mc:Fallback>
        </mc:AlternateContent>
      </w:r>
      <w:r w:rsidR="001C5460" w:rsidRPr="00D02AB5">
        <w:rPr>
          <w:rFonts w:ascii="Arial" w:hAnsi="Arial" w:cs="Arial"/>
          <w:noProof/>
          <w:sz w:val="24"/>
        </w:rPr>
        <mc:AlternateContent>
          <mc:Choice Requires="wps">
            <w:drawing>
              <wp:anchor distT="45720" distB="45720" distL="114300" distR="114300" simplePos="0" relativeHeight="251427840" behindDoc="0" locked="0" layoutInCell="1" allowOverlap="1" wp14:anchorId="752C8E50" wp14:editId="34263BE1">
                <wp:simplePos x="0" y="0"/>
                <wp:positionH relativeFrom="page">
                  <wp:align>right</wp:align>
                </wp:positionH>
                <wp:positionV relativeFrom="paragraph">
                  <wp:posOffset>3677540</wp:posOffset>
                </wp:positionV>
                <wp:extent cx="750570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05700" cy="1404620"/>
                        </a:xfrm>
                        <a:prstGeom prst="rect">
                          <a:avLst/>
                        </a:prstGeom>
                        <a:solidFill>
                          <a:srgbClr val="FFFFFF"/>
                        </a:solidFill>
                        <a:ln w="9525">
                          <a:noFill/>
                          <a:miter lim="800000"/>
                          <a:headEnd/>
                          <a:tailEnd/>
                        </a:ln>
                      </wps:spPr>
                      <wps:txbx>
                        <w:txbxContent>
                          <w:p w14:paraId="525BD071" w14:textId="09972B24" w:rsidR="00D02AB5" w:rsidRDefault="00D02AB5">
                            <w:r>
                              <w:t xml:space="preserve">The speech centre for language processing disorders (Not dated) </w:t>
                            </w:r>
                            <w:r w:rsidR="00A36D60">
                              <w:t>(</w:t>
                            </w:r>
                            <w:hyperlink r:id="rId24" w:history="1">
                              <w:r w:rsidR="00A36D60" w:rsidRPr="00C04814">
                                <w:rPr>
                                  <w:rStyle w:val="Hyperlink"/>
                                </w:rPr>
                                <w:t>http://www.siagain.com/the-early-years/.) [access</w:t>
                              </w:r>
                            </w:hyperlink>
                            <w:r>
                              <w:t xml:space="preserve"> 18/11/17]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2C8E50" id="_x0000_s1056" type="#_x0000_t202" style="position:absolute;margin-left:539.8pt;margin-top:289.55pt;width:591pt;height:110.6pt;z-index:25142784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" stroked="f">
                <v:textbox style="mso-fit-shape-to-text:t">
                  <w:txbxContent>
                    <w:p w14:paraId="525BD071" w14:textId="09972B24" w:rsidR="00D02AB5" w:rsidRDefault="00D02AB5">
                      <w:r>
                        <w:t xml:space="preserve">The speech centre for language processing disorders (Not dated) </w:t>
                      </w:r>
                      <w:r w:rsidR="00A36D60">
                        <w:t>(</w:t>
                      </w:r>
                      <w:hyperlink r:id="rId25" w:history="1">
                        <w:r w:rsidR="00A36D60" w:rsidRPr="00C04814">
                          <w:rPr>
                            <w:rStyle w:val="Hyperlink"/>
                          </w:rPr>
                          <w:t>http://www.siagain.com/the-early-years/.) [access</w:t>
                        </w:r>
                      </w:hyperlink>
                      <w:r>
                        <w:t xml:space="preserve"> 18/11/17]</w:t>
                      </w:r>
                    </w:p>
                  </w:txbxContent>
                </v:textbox>
                <w10:wrap type="square" anchorx="page"/>
              </v:shape>
            </w:pict>
          </mc:Fallback>
        </mc:AlternateContent>
      </w:r>
      <w:r w:rsidR="001C5460" w:rsidRPr="00485D82">
        <w:rPr>
          <w:rFonts w:ascii="Arial" w:hAnsi="Arial" w:cs="Arial"/>
          <w:noProof/>
          <w:sz w:val="24"/>
        </w:rPr>
        <mc:AlternateContent>
          <mc:Choice Requires="wps">
            <w:drawing>
              <wp:anchor distT="45720" distB="45720" distL="114300" distR="114300" simplePos="0" relativeHeight="251953152" behindDoc="0" locked="0" layoutInCell="1" allowOverlap="1" wp14:anchorId="7C283CC8" wp14:editId="5E6426E3">
                <wp:simplePos x="0" y="0"/>
                <wp:positionH relativeFrom="page">
                  <wp:align>left</wp:align>
                </wp:positionH>
                <wp:positionV relativeFrom="paragraph">
                  <wp:posOffset>3267809</wp:posOffset>
                </wp:positionV>
                <wp:extent cx="7558405" cy="1404620"/>
                <wp:effectExtent l="0" t="0" r="4445" b="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8405" cy="1404620"/>
                        </a:xfrm>
                        <a:prstGeom prst="rect">
                          <a:avLst/>
                        </a:prstGeom>
                        <a:solidFill>
                          <a:srgbClr val="FFFFFF"/>
                        </a:solidFill>
                        <a:ln w="9525">
                          <a:noFill/>
                          <a:miter lim="800000"/>
                          <a:headEnd/>
                          <a:tailEnd/>
                        </a:ln>
                      </wps:spPr>
                      <wps:txbx>
                        <w:txbxContent>
                          <w:p w14:paraId="699CF2D2" w14:textId="26D3F2D0" w:rsidR="00485D82" w:rsidRDefault="00485D82">
                            <w:r w:rsidRPr="00485D82">
                              <w:t xml:space="preserve">Studio guys (not </w:t>
                            </w:r>
                            <w:proofErr w:type="gramStart"/>
                            <w:r w:rsidRPr="00485D82">
                              <w:t>dated)(</w:t>
                            </w:r>
                            <w:proofErr w:type="gramEnd"/>
                            <w:r w:rsidRPr="00485D82">
                              <w:t>https://studiousguy.com/john-bowlby-attachment-theory/)[access13/11/17]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283CC8" id="_x0000_s1057" type="#_x0000_t202" style="position:absolute;margin-left:0;margin-top:257.3pt;width:595.15pt;height:110.6pt;z-index:251953152;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" stroked="f">
                <v:textbox style="mso-fit-shape-to-text:t">
                  <w:txbxContent>
                    <w:p w14:paraId="699CF2D2" w14:textId="26D3F2D0" w:rsidR="00485D82" w:rsidRDefault="00485D82">
                      <w:r w:rsidRPr="00485D82">
                        <w:t xml:space="preserve">Studio guys (not </w:t>
                      </w:r>
                      <w:proofErr w:type="gramStart"/>
                      <w:r w:rsidRPr="00485D82">
                        <w:t>dated)(</w:t>
                      </w:r>
                      <w:proofErr w:type="gramEnd"/>
                      <w:r w:rsidRPr="00485D82">
                        <w:t>https://studiousguy.com/john-bowlby-attachment-theory/)[access13/11/17]</w:t>
                      </w:r>
                    </w:p>
                  </w:txbxContent>
                </v:textbox>
                <w10:wrap type="square" anchorx="page"/>
              </v:shape>
            </w:pict>
          </mc:Fallback>
        </mc:AlternateContent>
      </w:r>
      <w:r w:rsidR="001C5460" w:rsidRPr="00EC510F">
        <w:rPr>
          <w:rFonts w:ascii="Arial" w:hAnsi="Arial" w:cs="Arial"/>
          <w:noProof/>
          <w:sz w:val="24"/>
        </w:rPr>
        <mc:AlternateContent>
          <mc:Choice Requires="wps">
            <w:drawing>
              <wp:anchor distT="45720" distB="45720" distL="114300" distR="114300" simplePos="0" relativeHeight="251683840" behindDoc="0" locked="0" layoutInCell="1" allowOverlap="1" wp14:anchorId="1538B50F" wp14:editId="15387192">
                <wp:simplePos x="0" y="0"/>
                <wp:positionH relativeFrom="page">
                  <wp:posOffset>11686</wp:posOffset>
                </wp:positionH>
                <wp:positionV relativeFrom="paragraph">
                  <wp:posOffset>4094554</wp:posOffset>
                </wp:positionV>
                <wp:extent cx="7548880"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8880" cy="1404620"/>
                        </a:xfrm>
                        <a:prstGeom prst="rect">
                          <a:avLst/>
                        </a:prstGeom>
                        <a:solidFill>
                          <a:srgbClr val="FFFFFF"/>
                        </a:solidFill>
                        <a:ln w="9525">
                          <a:noFill/>
                          <a:miter lim="800000"/>
                          <a:headEnd/>
                          <a:tailEnd/>
                        </a:ln>
                      </wps:spPr>
                      <wps:txbx>
                        <w:txbxContent>
                          <w:p w14:paraId="762223D7" w14:textId="2494239B" w:rsidR="00EC510F" w:rsidRDefault="00EC510F">
                            <w:r>
                              <w:t>Wikipedia(</w:t>
                            </w:r>
                            <w:proofErr w:type="gramStart"/>
                            <w:r>
                              <w:t>2006)(</w:t>
                            </w:r>
                            <w:proofErr w:type="gramEnd"/>
                            <w:r w:rsidRPr="00EC510F">
                              <w:t>https://commons.wikimedia.org/wiki/File:Maslow%27s_hierarchy_of_needs.svg</w:t>
                            </w:r>
                            <w:r>
                              <w:t>)[access13/11/17]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38B50F" id="_x0000_s1058" type="#_x0000_t202" style="position:absolute;margin-left:.9pt;margin-top:322.4pt;width:594.4pt;height:110.6pt;z-index:25168384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" stroked="f">
                <v:textbox style="mso-fit-shape-to-text:t">
                  <w:txbxContent>
                    <w:p w14:paraId="762223D7" w14:textId="2494239B" w:rsidR="00EC510F" w:rsidRDefault="00EC510F">
                      <w:r>
                        <w:t>Wikipedia(</w:t>
                      </w:r>
                      <w:proofErr w:type="gramStart"/>
                      <w:r>
                        <w:t>2006)(</w:t>
                      </w:r>
                      <w:proofErr w:type="gramEnd"/>
                      <w:r w:rsidRPr="00EC510F">
                        <w:t>https://commons.wikimedia.org/wiki/File:Maslow%27s_hierarchy_of_needs.svg</w:t>
                      </w:r>
                      <w:r>
                        <w:t>)[access13/11/17]</w:t>
                      </w:r>
                    </w:p>
                  </w:txbxContent>
                </v:textbox>
                <w10:wrap type="square" anchorx="page"/>
              </v:shape>
            </w:pict>
          </mc:Fallback>
        </mc:AlternateContent>
      </w:r>
      <w:r w:rsidR="009136FB" w:rsidRPr="00276801">
        <w:rPr>
          <w:rFonts w:ascii="Arial" w:hAnsi="Arial" w:cs="Arial"/>
          <w:noProof/>
          <w:sz w:val="24"/>
        </w:rPr>
        <mc:AlternateContent>
          <mc:Choice Requires="wps">
            <w:drawing>
              <wp:anchor distT="45720" distB="45720" distL="114300" distR="114300" simplePos="0" relativeHeight="251836416" behindDoc="0" locked="0" layoutInCell="1" allowOverlap="1" wp14:anchorId="001B0A51" wp14:editId="7B601AD6">
                <wp:simplePos x="0" y="0"/>
                <wp:positionH relativeFrom="page">
                  <wp:posOffset>12065</wp:posOffset>
                </wp:positionH>
                <wp:positionV relativeFrom="paragraph">
                  <wp:posOffset>328930</wp:posOffset>
                </wp:positionV>
                <wp:extent cx="7548245" cy="1404620"/>
                <wp:effectExtent l="0" t="0" r="0" b="127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8245" cy="1404620"/>
                        </a:xfrm>
                        <a:prstGeom prst="rect">
                          <a:avLst/>
                        </a:prstGeom>
                        <a:solidFill>
                          <a:srgbClr val="FFFFFF"/>
                        </a:solidFill>
                        <a:ln w="9525">
                          <a:noFill/>
                          <a:miter lim="800000"/>
                          <a:headEnd/>
                          <a:tailEnd/>
                        </a:ln>
                      </wps:spPr>
                      <wps:txbx>
                        <w:txbxContent>
                          <w:p w14:paraId="0F216196" w14:textId="0D54999F" w:rsidR="00276801" w:rsidRDefault="00276801">
                            <w:r w:rsidRPr="00276801">
                              <w:t>David L, "Attachment Theory (Bowlby)," in Learning Theories, January 24, 2016, https://www.learning-theories.com/attachment-theory-bowlby.html.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1B0A51" id="_x0000_s1059" type="#_x0000_t202" style="position:absolute;margin-left:.95pt;margin-top:25.9pt;width:594.35pt;height:110.6pt;z-index:2518364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" stroked="f">
                <v:textbox style="mso-fit-shape-to-text:t">
                  <w:txbxContent>
                    <w:p w14:paraId="0F216196" w14:textId="0D54999F" w:rsidR="00276801" w:rsidRDefault="00276801">
                      <w:r w:rsidRPr="00276801">
                        <w:t>David L, "Attachment Theory (Bowlby)," in Learning Theories, January 24, 2016, https://www.learning-theories.com/attachment-theory-bowlby.html.</w:t>
                      </w:r>
                    </w:p>
                  </w:txbxContent>
                </v:textbox>
                <w10:wrap type="square" anchorx="page"/>
              </v:shape>
            </w:pict>
          </mc:Fallback>
        </mc:AlternateContent>
      </w:r>
      <w:r w:rsidR="009136FB">
        <w:rPr>
          <w:rFonts w:ascii="Arial" w:hAnsi="Arial" w:cs="Arial"/>
          <w:noProof/>
          <w:sz w:val="24"/>
        </w:rPr>
        <mc:AlternateContent>
          <mc:Choice Requires="wps">
            <w:drawing>
              <wp:anchor distT="0" distB="0" distL="114300" distR="114300" simplePos="0" relativeHeight="251354112" behindDoc="0" locked="0" layoutInCell="1" allowOverlap="1" wp14:anchorId="1A8BE6F5" wp14:editId="0E5D2603">
                <wp:simplePos x="0" y="0"/>
                <wp:positionH relativeFrom="margin">
                  <wp:posOffset>1932305</wp:posOffset>
                </wp:positionH>
                <wp:positionV relativeFrom="topMargin">
                  <wp:align>bottom</wp:align>
                </wp:positionV>
                <wp:extent cx="2051685" cy="584200"/>
                <wp:effectExtent l="0" t="0" r="24765" b="25400"/>
                <wp:wrapNone/>
                <wp:docPr id="12" name="Rectangle: Rounded Corners 12"/>
                <wp:cNvGraphicFramePr/>
                <a:graphic xmlns:a="http://schemas.openxmlformats.org/drawingml/2006/main">
                  <a:graphicData uri="http://schemas.microsoft.com/office/word/2010/wordprocessingShape">
                    <wps:wsp>
                      <wps:cNvSpPr/>
                      <wps:spPr>
                        <a:xfrm>
                          <a:off x="0" y="0"/>
                          <a:ext cx="2051685" cy="584200"/>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003D1965" w14:textId="2E4DC6FE" w:rsidR="00D02AB5" w:rsidRPr="00D02AB5" w:rsidRDefault="00D02AB5" w:rsidP="00D02AB5">
                            <w:pPr>
                              <w:jc w:val="center"/>
                              <w:rPr>
                                <w:color w:val="4472C4" w:themeColor="accent1"/>
                                <w:sz w:val="56"/>
                              </w:rPr>
                            </w:pPr>
                            <w:r w:rsidRPr="00D02AB5">
                              <w:rPr>
                                <w:color w:val="4472C4" w:themeColor="accent1"/>
                                <w:sz w:val="56"/>
                              </w:rPr>
                              <w:t xml:space="preserve">References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8BE6F5" id="Rectangle: Rounded Corners 12" o:spid="_x0000_s1060" style="position:absolute;margin-left:152.15pt;margin-top:0;width:161.55pt;height:46pt;z-index:251354112;visibility:visible;mso-wrap-style:square;mso-wrap-distance-left:9pt;mso-wrap-distance-top:0;mso-wrap-distance-right:9pt;mso-wrap-distance-bottom:0;mso-position-horizontal:absolute;mso-position-horizontal-relative:margin;mso-position-vertical:bottom;mso-position-vertical-relative:top-margin-area;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" filled="f" strokecolor="#1f3763 [1604]" strokeweight="1.5pt">
                <v:stroke joinstyle="miter"/>
                <v:textbox>
                  <w:txbxContent>
                    <w:p w14:paraId="003D1965" w14:textId="2E4DC6FE" w:rsidR="00D02AB5" w:rsidRPr="00D02AB5" w:rsidRDefault="00D02AB5" w:rsidP="00D02AB5">
                      <w:pPr>
                        <w:jc w:val="center"/>
                        <w:rPr>
                          <w:color w:val="4472C4" w:themeColor="accent1"/>
                          <w:sz w:val="56"/>
                        </w:rPr>
                      </w:pPr>
                      <w:r w:rsidRPr="00D02AB5">
                        <w:rPr>
                          <w:color w:val="4472C4" w:themeColor="accent1"/>
                          <w:sz w:val="56"/>
                        </w:rPr>
                        <w:t xml:space="preserve">References </w:t>
                      </w:r>
                    </w:p>
                  </w:txbxContent>
                </v:textbox>
                <w10:wrap anchorx="margin" anchory="margin"/>
              </v:roundrect>
            </w:pict>
          </mc:Fallback>
        </mc:AlternateContent>
      </w:r>
      <w:r w:rsidR="00BA4F73">
        <w:rPr>
          <w:rFonts w:ascii="Arial" w:hAnsi="Arial" w:cs="Arial"/>
          <w:sz w:val="24"/>
        </w:rPr>
        <w:br w:type="page"/>
      </w:r>
    </w:p>
    <w:p w14:paraId="5229C3E7" w14:textId="7947C556" w:rsidR="008F058A" w:rsidRDefault="008F058A">
      <w:pPr>
        <w:rPr>
          <w:rFonts w:ascii="Arial" w:hAnsi="Arial" w:cs="Arial"/>
          <w:sz w:val="24"/>
        </w:rPr>
      </w:pPr>
    </w:p>
    <w:p w14:paraId="4D6D1E1E" w14:textId="5EAB1805" w:rsidR="00A36D60" w:rsidRDefault="00A36D60">
      <w:pPr>
        <w:rPr>
          <w:rFonts w:ascii="Arial" w:hAnsi="Arial" w:cs="Arial"/>
          <w:sz w:val="24"/>
        </w:rPr>
      </w:pPr>
      <w:r>
        <w:rPr>
          <w:rFonts w:ascii="Arial" w:hAnsi="Arial" w:cs="Arial"/>
          <w:sz w:val="24"/>
        </w:rPr>
        <w:br w:type="page"/>
      </w:r>
    </w:p>
    <w:p w14:paraId="23781CDF" w14:textId="7A3BA43E" w:rsidR="00BA4F73" w:rsidRDefault="00BA4F73">
      <w:pPr>
        <w:rPr>
          <w:rFonts w:ascii="Arial" w:hAnsi="Arial" w:cs="Arial"/>
          <w:sz w:val="24"/>
        </w:rPr>
      </w:pPr>
    </w:p>
    <w:p w14:paraId="5D18D057" w14:textId="1BFD7026" w:rsidR="00BA4F73" w:rsidRDefault="00BA4F73">
      <w:pPr>
        <w:rPr>
          <w:rFonts w:ascii="Arial" w:hAnsi="Arial" w:cs="Arial"/>
          <w:sz w:val="24"/>
        </w:rPr>
      </w:pPr>
    </w:p>
    <w:p w14:paraId="64C433C6" w14:textId="77777777" w:rsidR="00BA4F73" w:rsidRDefault="00BA4F73">
      <w:pPr>
        <w:rPr>
          <w:rFonts w:ascii="Arial" w:hAnsi="Arial" w:cs="Arial"/>
          <w:sz w:val="24"/>
        </w:rPr>
      </w:pPr>
    </w:p>
    <w:p w14:paraId="146E2D23" w14:textId="77777777" w:rsidR="00BA4F73" w:rsidRDefault="00BA4F73">
      <w:pPr>
        <w:rPr>
          <w:rFonts w:ascii="Arial" w:hAnsi="Arial" w:cs="Arial"/>
          <w:sz w:val="24"/>
        </w:rPr>
      </w:pPr>
    </w:p>
    <w:p w14:paraId="7918ACF8" w14:textId="4362BBDD" w:rsidR="00A36D60" w:rsidRDefault="00A36D60" w:rsidP="00A36D60">
      <w:pPr>
        <w:rPr>
          <w:rFonts w:ascii="Arial" w:hAnsi="Arial" w:cs="Arial"/>
          <w:sz w:val="24"/>
        </w:rPr>
      </w:pPr>
    </w:p>
    <w:p w14:paraId="7C578D70" w14:textId="28F0AE93" w:rsidR="002F669C" w:rsidRPr="00B020BC" w:rsidRDefault="002F669C" w:rsidP="00B020BC">
      <w:pPr>
        <w:rPr>
          <w:rFonts w:ascii="Arial" w:hAnsi="Arial" w:cs="Arial"/>
          <w:sz w:val="24"/>
        </w:rPr>
      </w:pPr>
    </w:p>
    <w:sectPr w:rsidR="002F669C" w:rsidRPr="00B020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0AC74" w14:textId="77777777" w:rsidR="002F669C" w:rsidRDefault="002F669C" w:rsidP="002F669C">
      <w:pPr>
        <w:spacing w:after="0" w:line="240" w:lineRule="auto"/>
      </w:pPr>
      <w:r>
        <w:separator/>
      </w:r>
    </w:p>
  </w:endnote>
  <w:endnote w:type="continuationSeparator" w:id="0">
    <w:p w14:paraId="560C5AE0" w14:textId="77777777" w:rsidR="002F669C" w:rsidRDefault="002F669C" w:rsidP="002F6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EA8B35" w14:textId="77777777" w:rsidR="002F669C" w:rsidRDefault="002F669C" w:rsidP="002F669C">
      <w:pPr>
        <w:spacing w:after="0" w:line="240" w:lineRule="auto"/>
      </w:pPr>
      <w:r>
        <w:separator/>
      </w:r>
    </w:p>
  </w:footnote>
  <w:footnote w:type="continuationSeparator" w:id="0">
    <w:p w14:paraId="6C6D5208" w14:textId="77777777" w:rsidR="002F669C" w:rsidRDefault="002F669C" w:rsidP="002F6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C5768"/>
    <w:multiLevelType w:val="hybridMultilevel"/>
    <w:tmpl w:val="CE646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ACF1368"/>
    <w:multiLevelType w:val="hybridMultilevel"/>
    <w:tmpl w:val="ED9E8D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77C37"/>
    <w:multiLevelType w:val="hybridMultilevel"/>
    <w:tmpl w:val="BC00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484C36"/>
    <w:multiLevelType w:val="hybridMultilevel"/>
    <w:tmpl w:val="7B365CB4"/>
    <w:lvl w:ilvl="0" w:tplc="D0E2EDB6">
      <w:start w:val="1"/>
      <w:numFmt w:val="decimal"/>
      <w:lvlText w:val="%1."/>
      <w:lvlJc w:val="left"/>
      <w:pPr>
        <w:ind w:left="927"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9113B9"/>
    <w:multiLevelType w:val="hybridMultilevel"/>
    <w:tmpl w:val="76A2A922"/>
    <w:lvl w:ilvl="0" w:tplc="C292E2DA">
      <w:start w:val="5"/>
      <w:numFmt w:val="bullet"/>
      <w:lvlText w:val="-"/>
      <w:lvlJc w:val="left"/>
      <w:pPr>
        <w:ind w:left="1905" w:hanging="360"/>
      </w:pPr>
      <w:rPr>
        <w:rFonts w:ascii="Calibri" w:eastAsiaTheme="minorHAnsi" w:hAnsi="Calibri" w:cs="Calibri" w:hint="default"/>
      </w:rPr>
    </w:lvl>
    <w:lvl w:ilvl="1" w:tplc="08090003" w:tentative="1">
      <w:start w:val="1"/>
      <w:numFmt w:val="bullet"/>
      <w:lvlText w:val="o"/>
      <w:lvlJc w:val="left"/>
      <w:pPr>
        <w:ind w:left="2625" w:hanging="360"/>
      </w:pPr>
      <w:rPr>
        <w:rFonts w:ascii="Courier New" w:hAnsi="Courier New" w:cs="Courier New" w:hint="default"/>
      </w:rPr>
    </w:lvl>
    <w:lvl w:ilvl="2" w:tplc="08090005" w:tentative="1">
      <w:start w:val="1"/>
      <w:numFmt w:val="bullet"/>
      <w:lvlText w:val=""/>
      <w:lvlJc w:val="left"/>
      <w:pPr>
        <w:ind w:left="3345" w:hanging="360"/>
      </w:pPr>
      <w:rPr>
        <w:rFonts w:ascii="Wingdings" w:hAnsi="Wingdings" w:hint="default"/>
      </w:rPr>
    </w:lvl>
    <w:lvl w:ilvl="3" w:tplc="08090001" w:tentative="1">
      <w:start w:val="1"/>
      <w:numFmt w:val="bullet"/>
      <w:lvlText w:val=""/>
      <w:lvlJc w:val="left"/>
      <w:pPr>
        <w:ind w:left="4065" w:hanging="360"/>
      </w:pPr>
      <w:rPr>
        <w:rFonts w:ascii="Symbol" w:hAnsi="Symbol" w:hint="default"/>
      </w:rPr>
    </w:lvl>
    <w:lvl w:ilvl="4" w:tplc="08090003" w:tentative="1">
      <w:start w:val="1"/>
      <w:numFmt w:val="bullet"/>
      <w:lvlText w:val="o"/>
      <w:lvlJc w:val="left"/>
      <w:pPr>
        <w:ind w:left="4785" w:hanging="360"/>
      </w:pPr>
      <w:rPr>
        <w:rFonts w:ascii="Courier New" w:hAnsi="Courier New" w:cs="Courier New" w:hint="default"/>
      </w:rPr>
    </w:lvl>
    <w:lvl w:ilvl="5" w:tplc="08090005" w:tentative="1">
      <w:start w:val="1"/>
      <w:numFmt w:val="bullet"/>
      <w:lvlText w:val=""/>
      <w:lvlJc w:val="left"/>
      <w:pPr>
        <w:ind w:left="5505" w:hanging="360"/>
      </w:pPr>
      <w:rPr>
        <w:rFonts w:ascii="Wingdings" w:hAnsi="Wingdings" w:hint="default"/>
      </w:rPr>
    </w:lvl>
    <w:lvl w:ilvl="6" w:tplc="08090001" w:tentative="1">
      <w:start w:val="1"/>
      <w:numFmt w:val="bullet"/>
      <w:lvlText w:val=""/>
      <w:lvlJc w:val="left"/>
      <w:pPr>
        <w:ind w:left="6225" w:hanging="360"/>
      </w:pPr>
      <w:rPr>
        <w:rFonts w:ascii="Symbol" w:hAnsi="Symbol" w:hint="default"/>
      </w:rPr>
    </w:lvl>
    <w:lvl w:ilvl="7" w:tplc="08090003" w:tentative="1">
      <w:start w:val="1"/>
      <w:numFmt w:val="bullet"/>
      <w:lvlText w:val="o"/>
      <w:lvlJc w:val="left"/>
      <w:pPr>
        <w:ind w:left="6945" w:hanging="360"/>
      </w:pPr>
      <w:rPr>
        <w:rFonts w:ascii="Courier New" w:hAnsi="Courier New" w:cs="Courier New" w:hint="default"/>
      </w:rPr>
    </w:lvl>
    <w:lvl w:ilvl="8" w:tplc="08090005" w:tentative="1">
      <w:start w:val="1"/>
      <w:numFmt w:val="bullet"/>
      <w:lvlText w:val=""/>
      <w:lvlJc w:val="left"/>
      <w:pPr>
        <w:ind w:left="7665" w:hanging="360"/>
      </w:pPr>
      <w:rPr>
        <w:rFonts w:ascii="Wingdings" w:hAnsi="Wingdings" w:hint="default"/>
      </w:rPr>
    </w:lvl>
  </w:abstractNum>
  <w:abstractNum w:abstractNumId="5" w15:restartNumberingAfterBreak="0">
    <w:nsid w:val="6D9964A5"/>
    <w:multiLevelType w:val="hybridMultilevel"/>
    <w:tmpl w:val="60BEF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631650"/>
    <w:multiLevelType w:val="hybridMultilevel"/>
    <w:tmpl w:val="5B88D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FBA"/>
    <w:rsid w:val="001238D7"/>
    <w:rsid w:val="001770AA"/>
    <w:rsid w:val="001B4757"/>
    <w:rsid w:val="001C5460"/>
    <w:rsid w:val="00276801"/>
    <w:rsid w:val="00281DB8"/>
    <w:rsid w:val="002F576B"/>
    <w:rsid w:val="002F5A6D"/>
    <w:rsid w:val="002F669C"/>
    <w:rsid w:val="0030414D"/>
    <w:rsid w:val="003F5650"/>
    <w:rsid w:val="00436A55"/>
    <w:rsid w:val="00436DE7"/>
    <w:rsid w:val="00485D82"/>
    <w:rsid w:val="00492460"/>
    <w:rsid w:val="005302DC"/>
    <w:rsid w:val="00585AA1"/>
    <w:rsid w:val="00676A32"/>
    <w:rsid w:val="006948B3"/>
    <w:rsid w:val="0075492C"/>
    <w:rsid w:val="00754A5A"/>
    <w:rsid w:val="007D068E"/>
    <w:rsid w:val="00810426"/>
    <w:rsid w:val="0085672A"/>
    <w:rsid w:val="008713AE"/>
    <w:rsid w:val="008B305F"/>
    <w:rsid w:val="008F058A"/>
    <w:rsid w:val="009136FB"/>
    <w:rsid w:val="009B30D4"/>
    <w:rsid w:val="009E7FD4"/>
    <w:rsid w:val="00A16ECC"/>
    <w:rsid w:val="00A35AC1"/>
    <w:rsid w:val="00A36D60"/>
    <w:rsid w:val="00A57707"/>
    <w:rsid w:val="00A97C77"/>
    <w:rsid w:val="00AB7DA2"/>
    <w:rsid w:val="00B020BC"/>
    <w:rsid w:val="00B21610"/>
    <w:rsid w:val="00BA4F73"/>
    <w:rsid w:val="00BF0989"/>
    <w:rsid w:val="00C56B1C"/>
    <w:rsid w:val="00CA7617"/>
    <w:rsid w:val="00CC71AF"/>
    <w:rsid w:val="00CD046D"/>
    <w:rsid w:val="00CE7D9F"/>
    <w:rsid w:val="00D02AB5"/>
    <w:rsid w:val="00DA6594"/>
    <w:rsid w:val="00DB07A8"/>
    <w:rsid w:val="00DE458B"/>
    <w:rsid w:val="00E02BCD"/>
    <w:rsid w:val="00E54AA5"/>
    <w:rsid w:val="00EC510F"/>
    <w:rsid w:val="00F60FBA"/>
    <w:rsid w:val="00F96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BBC0C4D"/>
  <w15:chartTrackingRefBased/>
  <w15:docId w15:val="{04B49E16-0A71-45E3-8E0D-65BF3CD0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60F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FB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770AA"/>
    <w:pPr>
      <w:ind w:left="720"/>
      <w:contextualSpacing/>
    </w:pPr>
  </w:style>
  <w:style w:type="paragraph" w:styleId="NoSpacing">
    <w:name w:val="No Spacing"/>
    <w:uiPriority w:val="1"/>
    <w:qFormat/>
    <w:rsid w:val="00676A32"/>
    <w:pPr>
      <w:spacing w:after="0" w:line="240" w:lineRule="auto"/>
    </w:pPr>
  </w:style>
  <w:style w:type="character" w:styleId="Hyperlink">
    <w:name w:val="Hyperlink"/>
    <w:basedOn w:val="DefaultParagraphFont"/>
    <w:uiPriority w:val="99"/>
    <w:unhideWhenUsed/>
    <w:rsid w:val="001238D7"/>
    <w:rPr>
      <w:color w:val="0563C1" w:themeColor="hyperlink"/>
      <w:u w:val="single"/>
    </w:rPr>
  </w:style>
  <w:style w:type="character" w:styleId="UnresolvedMention">
    <w:name w:val="Unresolved Mention"/>
    <w:basedOn w:val="DefaultParagraphFont"/>
    <w:uiPriority w:val="99"/>
    <w:semiHidden/>
    <w:unhideWhenUsed/>
    <w:rsid w:val="001238D7"/>
    <w:rPr>
      <w:color w:val="808080"/>
      <w:shd w:val="clear" w:color="auto" w:fill="E6E6E6"/>
    </w:rPr>
  </w:style>
  <w:style w:type="paragraph" w:styleId="Header">
    <w:name w:val="header"/>
    <w:basedOn w:val="Normal"/>
    <w:link w:val="HeaderChar"/>
    <w:uiPriority w:val="99"/>
    <w:unhideWhenUsed/>
    <w:rsid w:val="002F6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69C"/>
  </w:style>
  <w:style w:type="paragraph" w:styleId="Footer">
    <w:name w:val="footer"/>
    <w:basedOn w:val="Normal"/>
    <w:link w:val="FooterChar"/>
    <w:uiPriority w:val="99"/>
    <w:unhideWhenUsed/>
    <w:rsid w:val="002F6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again.com/the-early-years/" TargetMode="External"/><Relationship Id="rId13" Type="http://schemas.openxmlformats.org/officeDocument/2006/relationships/image" Target="media/image2.png"/><Relationship Id="rId18" Type="http://schemas.openxmlformats.org/officeDocument/2006/relationships/hyperlink" Target="https://www.nurseryworld.co.uk/nursery-world/news/1080194/transition-setting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g"/><Relationship Id="rId7" Type="http://schemas.openxmlformats.org/officeDocument/2006/relationships/hyperlink" Target="http://www.siagain.com/the-early-years/" TargetMode="External"/><Relationship Id="rId12" Type="http://schemas.microsoft.com/office/2007/relationships/hdphoto" Target="media/hdphoto1.wdp"/><Relationship Id="rId17" Type="http://schemas.openxmlformats.org/officeDocument/2006/relationships/hyperlink" Target="https://www.nurseryworld.co.uk/nursery-world/news/1080194/transition-settings" TargetMode="External"/><Relationship Id="rId25" Type="http://schemas.openxmlformats.org/officeDocument/2006/relationships/hyperlink" Target="http://www.siagain.com/the-early-years/.)%20%5baccess" TargetMode="External"/><Relationship Id="rId2" Type="http://schemas.openxmlformats.org/officeDocument/2006/relationships/styles" Target="styles.xml"/><Relationship Id="rId16" Type="http://schemas.openxmlformats.org/officeDocument/2006/relationships/hyperlink" Target="https://app.croneri.co.uk/feature-articles/managing-transitions-early-years-provisions"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www.siagain.com/the-early-years/.)%20%5baccess" TargetMode="External"/><Relationship Id="rId5" Type="http://schemas.openxmlformats.org/officeDocument/2006/relationships/footnotes" Target="footnotes.xml"/><Relationship Id="rId15" Type="http://schemas.openxmlformats.org/officeDocument/2006/relationships/image" Target="media/image3.jpg"/><Relationship Id="rId23" Type="http://schemas.openxmlformats.org/officeDocument/2006/relationships/hyperlink" Target="https://hycl.wordpress.com/educational-foundations/maslows-hierarchy-of-needs/)%5baccess" TargetMode="External"/><Relationship Id="rId10" Type="http://schemas.openxmlformats.org/officeDocument/2006/relationships/hyperlink" Target="https://solentmathshub.org.uk/early-years-mathematics/%5baccess" TargetMode="External"/><Relationship Id="rId19"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hyperlink" Target="https://solentmathshub.org.uk/early-years-mathematics/%5baccess" TargetMode="External"/><Relationship Id="rId14" Type="http://schemas.microsoft.com/office/2007/relationships/hdphoto" Target="media/hdphoto2.wdp"/><Relationship Id="rId22" Type="http://schemas.openxmlformats.org/officeDocument/2006/relationships/hyperlink" Target="https://hycl.wordpress.com/educational-foundations/maslows-hierarchy-of-needs/)%5bac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1582</Words>
  <Characters>9023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cp:revision>
  <dcterms:created xsi:type="dcterms:W3CDTF">2017-11-30T02:04:00Z</dcterms:created>
  <dcterms:modified xsi:type="dcterms:W3CDTF">2017-11-30T02:04:00Z</dcterms:modified>
</cp:coreProperties>
</file>