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851073174"/>
        <w:docPartObj>
          <w:docPartGallery w:val="Cover Pages"/>
          <w:docPartUnique/>
        </w:docPartObj>
      </w:sdtPr>
      <w:sdtEndPr/>
      <w:sdtContent>
        <w:p w14:paraId="3779578E" w14:textId="77777777" w:rsidR="002913B2" w:rsidRDefault="002913B2">
          <w:r>
            <w:rPr>
              <w:noProof/>
              <w:lang w:eastAsia="en-GB"/>
            </w:rPr>
            <mc:AlternateContent>
              <mc:Choice Requires="wpg">
                <w:drawing>
                  <wp:anchor distT="0" distB="0" distL="114300" distR="114300" simplePos="0" relativeHeight="251662336" behindDoc="0" locked="0" layoutInCell="1" allowOverlap="1" wp14:anchorId="55FA15D9" wp14:editId="76250D4E">
                    <wp:simplePos x="0" y="0"/>
                    <wp:positionH relativeFrom="page">
                      <wp:posOffset>304800</wp:posOffset>
                    </wp:positionH>
                    <wp:positionV relativeFrom="page">
                      <wp:posOffset>304800</wp:posOffset>
                    </wp:positionV>
                    <wp:extent cx="6953250" cy="123444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6953250" cy="123444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group w14:anchorId="5C8EB10E" id="Group 149" o:spid="_x0000_s1026" style="position:absolute;margin-left:24pt;margin-top:24pt;width:547.5pt;height:97.2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67C639F" wp14:editId="6D068F0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07ABDCE" w14:textId="77777777" w:rsidR="00E467AD" w:rsidRDefault="00E467AD">
                                    <w:pPr>
                                      <w:pStyle w:val="NoSpacing"/>
                                      <w:jc w:val="right"/>
                                      <w:rPr>
                                        <w:color w:val="595959" w:themeColor="text1" w:themeTint="A6"/>
                                        <w:sz w:val="28"/>
                                        <w:szCs w:val="28"/>
                                      </w:rPr>
                                    </w:pPr>
                                    <w:r>
                                      <w:rPr>
                                        <w:color w:val="595959" w:themeColor="text1" w:themeTint="A6"/>
                                        <w:sz w:val="28"/>
                                        <w:szCs w:val="28"/>
                                      </w:rPr>
                                      <w:t>Saunders, Dean</w:t>
                                    </w:r>
                                  </w:p>
                                </w:sdtContent>
                              </w:sdt>
                              <w:p w14:paraId="0FD06101" w14:textId="7168414C" w:rsidR="00E467AD" w:rsidRDefault="00A5754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467AD">
                                      <w:rPr>
                                        <w:color w:val="595959" w:themeColor="text1" w:themeTint="A6"/>
                                        <w:sz w:val="18"/>
                                        <w:szCs w:val="18"/>
                                      </w:rPr>
                                      <w:t>01/05/2020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7C639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7ABDCE" w14:textId="77777777" w:rsidR="00E467AD" w:rsidRDefault="00E467AD">
                              <w:pPr>
                                <w:pStyle w:val="NoSpacing"/>
                                <w:jc w:val="right"/>
                                <w:rPr>
                                  <w:color w:val="595959" w:themeColor="text1" w:themeTint="A6"/>
                                  <w:sz w:val="28"/>
                                  <w:szCs w:val="28"/>
                                </w:rPr>
                              </w:pPr>
                              <w:r>
                                <w:rPr>
                                  <w:color w:val="595959" w:themeColor="text1" w:themeTint="A6"/>
                                  <w:sz w:val="28"/>
                                  <w:szCs w:val="28"/>
                                </w:rPr>
                                <w:t>Saunders, Dean</w:t>
                              </w:r>
                            </w:p>
                          </w:sdtContent>
                        </w:sdt>
                        <w:p w14:paraId="0FD06101" w14:textId="7168414C" w:rsidR="00E467AD" w:rsidRDefault="00E467A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01/05/2020</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FA99EDD" wp14:editId="19405B6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273DB0" w14:textId="77777777" w:rsidR="00E467AD" w:rsidRDefault="00A5754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467AD">
                                      <w:rPr>
                                        <w:caps/>
                                        <w:color w:val="5B9BD5" w:themeColor="accent1"/>
                                        <w:sz w:val="64"/>
                                        <w:szCs w:val="64"/>
                                      </w:rPr>
                                      <w:t>Total engineering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1767A27" w14:textId="77777777" w:rsidR="00E467AD" w:rsidRDefault="00E467AD">
                                    <w:pPr>
                                      <w:jc w:val="right"/>
                                      <w:rPr>
                                        <w:smallCaps/>
                                        <w:color w:val="404040" w:themeColor="text1" w:themeTint="BF"/>
                                        <w:sz w:val="36"/>
                                        <w:szCs w:val="36"/>
                                      </w:rPr>
                                    </w:pPr>
                                    <w:r>
                                      <w:rPr>
                                        <w:color w:val="404040" w:themeColor="text1" w:themeTint="BF"/>
                                        <w:sz w:val="36"/>
                                        <w:szCs w:val="36"/>
                                      </w:rPr>
                                      <w:t>Engineering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A99ED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273DB0" w14:textId="77777777" w:rsidR="00E467AD" w:rsidRDefault="00E467A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Total engineering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767A27" w14:textId="77777777" w:rsidR="00E467AD" w:rsidRDefault="00E467AD">
                              <w:pPr>
                                <w:jc w:val="right"/>
                                <w:rPr>
                                  <w:smallCaps/>
                                  <w:color w:val="404040" w:themeColor="text1" w:themeTint="BF"/>
                                  <w:sz w:val="36"/>
                                  <w:szCs w:val="36"/>
                                </w:rPr>
                              </w:pPr>
                              <w:r>
                                <w:rPr>
                                  <w:color w:val="404040" w:themeColor="text1" w:themeTint="BF"/>
                                  <w:sz w:val="36"/>
                                  <w:szCs w:val="36"/>
                                </w:rPr>
                                <w:t>Engineering management</w:t>
                              </w:r>
                            </w:p>
                          </w:sdtContent>
                        </w:sdt>
                      </w:txbxContent>
                    </v:textbox>
                    <w10:wrap type="square" anchorx="page" anchory="page"/>
                  </v:shape>
                </w:pict>
              </mc:Fallback>
            </mc:AlternateContent>
          </w:r>
        </w:p>
        <w:p w14:paraId="28E1F582" w14:textId="77777777" w:rsidR="003739D0" w:rsidRDefault="002913B2">
          <w:r>
            <w:br w:type="page"/>
          </w:r>
        </w:p>
        <w:p w14:paraId="37D29375" w14:textId="77777777" w:rsidR="003739D0" w:rsidRDefault="003739D0" w:rsidP="003739D0">
          <w:pPr>
            <w:pStyle w:val="Heading1"/>
          </w:pPr>
          <w:bookmarkStart w:id="1" w:name="_Toc40948588"/>
          <w:r>
            <w:lastRenderedPageBreak/>
            <w:t>Abstract</w:t>
          </w:r>
          <w:bookmarkEnd w:id="1"/>
        </w:p>
        <w:p w14:paraId="2F6383C5" w14:textId="3A40E5C0" w:rsidR="003739D0" w:rsidRDefault="000017A7" w:rsidP="003739D0">
          <w:r>
            <w:t xml:space="preserve">The Taguchi Design of Experiments method was </w:t>
          </w:r>
          <w:r w:rsidR="008E78F8">
            <w:t>analysed</w:t>
          </w:r>
          <w:r>
            <w:t xml:space="preserve"> in depth. A worked example of the </w:t>
          </w:r>
          <w:r w:rsidR="008E78F8">
            <w:t>T</w:t>
          </w:r>
          <w:r>
            <w:t>aguchi design of experiment was completed and it was determined that the optimum parameter was A1, B3,C1,D2 with a deteri</w:t>
          </w:r>
          <w:r w:rsidR="00A71805">
            <w:t>or</w:t>
          </w:r>
          <w:r>
            <w:t>ation rate of 1.99, however it was altered to A3, B3, C3, D1 at a d</w:t>
          </w:r>
          <w:r w:rsidR="00A71805">
            <w:t>e</w:t>
          </w:r>
          <w:r>
            <w:t>teri</w:t>
          </w:r>
          <w:r w:rsidR="00A71805">
            <w:t>or</w:t>
          </w:r>
          <w:r>
            <w:t>ation rate of 4.66 to make the system more cost effective.</w:t>
          </w:r>
        </w:p>
        <w:p w14:paraId="07A7033F" w14:textId="338B8555" w:rsidR="000017A7" w:rsidRDefault="000017A7" w:rsidP="003739D0">
          <w:r>
            <w:t xml:space="preserve">3 strategic </w:t>
          </w:r>
          <w:r w:rsidR="00A71805">
            <w:t>development</w:t>
          </w:r>
          <w:r>
            <w:t xml:space="preserve"> techniques were analysed to determine the internal and external factors of each. It was determined that a SWOT </w:t>
          </w:r>
          <w:r w:rsidR="00A71805">
            <w:t>analysis</w:t>
          </w:r>
          <w:r>
            <w:t xml:space="preserve"> has both </w:t>
          </w:r>
          <w:r w:rsidR="00866B76">
            <w:t>in</w:t>
          </w:r>
          <w:r>
            <w:t>ternal and external factors while both PESTLE and porters five forces only incorporate external factors.</w:t>
          </w:r>
        </w:p>
        <w:p w14:paraId="58106E65" w14:textId="58FD7F0F" w:rsidR="000017A7" w:rsidRDefault="000017A7" w:rsidP="003739D0">
          <w:r>
            <w:t xml:space="preserve">Both the Kano model and QFD were </w:t>
          </w:r>
          <w:r w:rsidR="00A71805">
            <w:t>analysed</w:t>
          </w:r>
          <w:r>
            <w:t xml:space="preserve"> as processes of a company determining </w:t>
          </w:r>
          <w:r w:rsidR="00A71805">
            <w:t>what</w:t>
          </w:r>
          <w:r>
            <w:t xml:space="preserve"> the customers want in a product. The Kano model is </w:t>
          </w:r>
          <w:r w:rsidR="00A71805">
            <w:t>an</w:t>
          </w:r>
          <w:r>
            <w:t xml:space="preserve"> effective way of determining the amount of customer satisfaction</w:t>
          </w:r>
          <w:r w:rsidR="00866B76">
            <w:t xml:space="preserve"> that</w:t>
          </w:r>
          <w:r>
            <w:t xml:space="preserve"> will be achieved with investment</w:t>
          </w:r>
          <w:r w:rsidR="00866B76">
            <w:t xml:space="preserve"> in certain areas.</w:t>
          </w:r>
          <w:r w:rsidR="00403AC2">
            <w:t xml:space="preserve"> </w:t>
          </w:r>
          <w:r w:rsidR="00866B76">
            <w:t>W</w:t>
          </w:r>
          <w:r w:rsidR="00403AC2">
            <w:t xml:space="preserve">hilst a </w:t>
          </w:r>
          <w:r w:rsidR="00A71805">
            <w:t>house</w:t>
          </w:r>
          <w:r w:rsidR="00403AC2">
            <w:t xml:space="preserve"> of quality is a tool more suitable with prioritizing the importance of certain aspects whilst trying to achieve an end product.</w:t>
          </w:r>
        </w:p>
        <w:p w14:paraId="5E353BD2" w14:textId="4152CE64" w:rsidR="00403AC2" w:rsidRDefault="00403AC2" w:rsidP="003739D0">
          <w:r>
            <w:t xml:space="preserve">Samples of a </w:t>
          </w:r>
          <w:r w:rsidR="00A71805">
            <w:t>component were</w:t>
          </w:r>
          <w:r>
            <w:t xml:space="preserve"> taken from a </w:t>
          </w:r>
          <w:r w:rsidR="00A71805">
            <w:t>milling</w:t>
          </w:r>
          <w:r>
            <w:t xml:space="preserve"> machine and using CP and CPK it was determined that 3.5% of all the </w:t>
          </w:r>
          <w:r w:rsidR="00A71805">
            <w:t>components</w:t>
          </w:r>
          <w:r>
            <w:t xml:space="preserve"> that are created will be outside the upper or lower control limits, so it was recommended that recalibration was carried out on the machinery.</w:t>
          </w:r>
        </w:p>
        <w:p w14:paraId="71C19E14" w14:textId="73ED03F5" w:rsidR="00403AC2" w:rsidRDefault="00A71805" w:rsidP="003739D0">
          <w:r>
            <w:t>Tuckman’s</w:t>
          </w:r>
          <w:r w:rsidR="00403AC2">
            <w:t xml:space="preserve"> five stages of a </w:t>
          </w:r>
          <w:r>
            <w:t>team’s</w:t>
          </w:r>
          <w:r w:rsidR="00403AC2">
            <w:t xml:space="preserve"> progression were analysed and</w:t>
          </w:r>
          <w:r w:rsidR="00866B76">
            <w:t xml:space="preserve"> it</w:t>
          </w:r>
          <w:r w:rsidR="00403AC2">
            <w:t xml:space="preserve"> was determined that the majority of teams go through the same </w:t>
          </w:r>
          <w:r>
            <w:t>five</w:t>
          </w:r>
          <w:r w:rsidR="00403AC2">
            <w:t xml:space="preserve"> stages forming, storming, norming, </w:t>
          </w:r>
          <w:r>
            <w:t>performing</w:t>
          </w:r>
          <w:r w:rsidR="00403AC2">
            <w:t xml:space="preserve"> and adjourning. To obtain maximum effectiveness in a project</w:t>
          </w:r>
          <w:r>
            <w:t xml:space="preserve"> i</w:t>
          </w:r>
          <w:r w:rsidR="00403AC2">
            <w:t xml:space="preserve">t is vital that the team get to and </w:t>
          </w:r>
          <w:r>
            <w:t>stay</w:t>
          </w:r>
          <w:r w:rsidR="00403AC2">
            <w:t xml:space="preserve"> at the </w:t>
          </w:r>
          <w:r>
            <w:t>performing</w:t>
          </w:r>
          <w:r w:rsidR="00403AC2">
            <w:t xml:space="preserve"> stage for as long as possible. </w:t>
          </w:r>
        </w:p>
        <w:p w14:paraId="17C2ED91" w14:textId="77777777" w:rsidR="003739D0" w:rsidRDefault="003739D0" w:rsidP="003739D0"/>
        <w:p w14:paraId="2C2094B7" w14:textId="77777777" w:rsidR="003739D0" w:rsidRDefault="003739D0" w:rsidP="003739D0"/>
        <w:p w14:paraId="78F5FD6E" w14:textId="77777777" w:rsidR="003739D0" w:rsidRDefault="003739D0" w:rsidP="003739D0"/>
        <w:p w14:paraId="100853B5" w14:textId="77777777" w:rsidR="003739D0" w:rsidRDefault="003739D0" w:rsidP="003739D0"/>
        <w:p w14:paraId="2A800C37" w14:textId="77777777" w:rsidR="003739D0" w:rsidRDefault="003739D0" w:rsidP="003739D0"/>
        <w:p w14:paraId="0D615C12" w14:textId="77777777" w:rsidR="003739D0" w:rsidRDefault="003739D0" w:rsidP="003739D0"/>
        <w:p w14:paraId="6B15D9F4" w14:textId="77777777" w:rsidR="003739D0" w:rsidRDefault="003739D0" w:rsidP="003739D0"/>
        <w:p w14:paraId="4057676B" w14:textId="77777777" w:rsidR="003739D0" w:rsidRDefault="003739D0" w:rsidP="003739D0"/>
        <w:p w14:paraId="74273E6C" w14:textId="77777777" w:rsidR="003739D0" w:rsidRDefault="003739D0" w:rsidP="003739D0"/>
        <w:p w14:paraId="2092AB2C" w14:textId="77777777" w:rsidR="003739D0" w:rsidRDefault="003739D0" w:rsidP="003739D0"/>
        <w:p w14:paraId="35BD8D3A" w14:textId="77777777" w:rsidR="003739D0" w:rsidRDefault="003739D0" w:rsidP="003739D0"/>
        <w:p w14:paraId="43DFC688" w14:textId="77777777" w:rsidR="003739D0" w:rsidRDefault="003739D0" w:rsidP="003739D0"/>
        <w:p w14:paraId="7AD02EC9" w14:textId="77777777" w:rsidR="003739D0" w:rsidRDefault="003739D0" w:rsidP="003739D0"/>
        <w:p w14:paraId="1F9FDDFE" w14:textId="77777777" w:rsidR="003739D0" w:rsidRDefault="003739D0" w:rsidP="003739D0"/>
        <w:p w14:paraId="53140E3F" w14:textId="77777777" w:rsidR="003739D0" w:rsidRDefault="003739D0" w:rsidP="003739D0"/>
        <w:p w14:paraId="4520B8E7" w14:textId="246FB2DE" w:rsidR="002913B2" w:rsidRPr="003739D0" w:rsidRDefault="00A57545" w:rsidP="003739D0"/>
      </w:sdtContent>
    </w:sdt>
    <w:sdt>
      <w:sdtPr>
        <w:rPr>
          <w:rFonts w:asciiTheme="minorHAnsi" w:eastAsiaTheme="minorHAnsi" w:hAnsiTheme="minorHAnsi" w:cstheme="minorBidi"/>
          <w:color w:val="auto"/>
          <w:sz w:val="22"/>
          <w:szCs w:val="22"/>
          <w:lang w:val="en-GB"/>
        </w:rPr>
        <w:id w:val="-1622219744"/>
        <w:docPartObj>
          <w:docPartGallery w:val="Table of Contents"/>
          <w:docPartUnique/>
        </w:docPartObj>
      </w:sdtPr>
      <w:sdtEndPr>
        <w:rPr>
          <w:b/>
          <w:bCs/>
          <w:noProof/>
        </w:rPr>
      </w:sdtEndPr>
      <w:sdtContent>
        <w:p w14:paraId="1362595A" w14:textId="77777777" w:rsidR="002913B2" w:rsidRDefault="002913B2">
          <w:pPr>
            <w:pStyle w:val="TOCHeading"/>
          </w:pPr>
          <w:r>
            <w:t>Contents</w:t>
          </w:r>
        </w:p>
        <w:p w14:paraId="5540A508" w14:textId="77777777" w:rsidR="00C450E8" w:rsidRDefault="002913B2">
          <w:pPr>
            <w:pStyle w:val="TOC1"/>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40948588" w:history="1">
            <w:r w:rsidR="00C450E8" w:rsidRPr="00503E88">
              <w:rPr>
                <w:rStyle w:val="Hyperlink"/>
                <w:noProof/>
              </w:rPr>
              <w:t>Abstract</w:t>
            </w:r>
            <w:r w:rsidR="00C450E8">
              <w:rPr>
                <w:noProof/>
                <w:webHidden/>
              </w:rPr>
              <w:tab/>
            </w:r>
            <w:r w:rsidR="00C450E8">
              <w:rPr>
                <w:noProof/>
                <w:webHidden/>
              </w:rPr>
              <w:fldChar w:fldCharType="begin"/>
            </w:r>
            <w:r w:rsidR="00C450E8">
              <w:rPr>
                <w:noProof/>
                <w:webHidden/>
              </w:rPr>
              <w:instrText xml:space="preserve"> PAGEREF _Toc40948588 \h </w:instrText>
            </w:r>
            <w:r w:rsidR="00C450E8">
              <w:rPr>
                <w:noProof/>
                <w:webHidden/>
              </w:rPr>
            </w:r>
            <w:r w:rsidR="00C450E8">
              <w:rPr>
                <w:noProof/>
                <w:webHidden/>
              </w:rPr>
              <w:fldChar w:fldCharType="separate"/>
            </w:r>
            <w:r w:rsidR="00C450E8">
              <w:rPr>
                <w:noProof/>
                <w:webHidden/>
              </w:rPr>
              <w:t>1</w:t>
            </w:r>
            <w:r w:rsidR="00C450E8">
              <w:rPr>
                <w:noProof/>
                <w:webHidden/>
              </w:rPr>
              <w:fldChar w:fldCharType="end"/>
            </w:r>
          </w:hyperlink>
        </w:p>
        <w:p w14:paraId="2C0817D2" w14:textId="77777777" w:rsidR="00C450E8" w:rsidRDefault="00A57545">
          <w:pPr>
            <w:pStyle w:val="TOC1"/>
            <w:rPr>
              <w:rFonts w:eastAsiaTheme="minorEastAsia"/>
              <w:noProof/>
              <w:lang w:eastAsia="en-GB"/>
            </w:rPr>
          </w:pPr>
          <w:hyperlink w:anchor="_Toc40948589" w:history="1">
            <w:r w:rsidR="00C450E8" w:rsidRPr="00503E88">
              <w:rPr>
                <w:rStyle w:val="Hyperlink"/>
                <w:noProof/>
              </w:rPr>
              <w:t>Table of figures</w:t>
            </w:r>
            <w:r w:rsidR="00C450E8">
              <w:rPr>
                <w:noProof/>
                <w:webHidden/>
              </w:rPr>
              <w:tab/>
            </w:r>
            <w:r w:rsidR="00C450E8">
              <w:rPr>
                <w:noProof/>
                <w:webHidden/>
              </w:rPr>
              <w:fldChar w:fldCharType="begin"/>
            </w:r>
            <w:r w:rsidR="00C450E8">
              <w:rPr>
                <w:noProof/>
                <w:webHidden/>
              </w:rPr>
              <w:instrText xml:space="preserve"> PAGEREF _Toc40948589 \h </w:instrText>
            </w:r>
            <w:r w:rsidR="00C450E8">
              <w:rPr>
                <w:noProof/>
                <w:webHidden/>
              </w:rPr>
            </w:r>
            <w:r w:rsidR="00C450E8">
              <w:rPr>
                <w:noProof/>
                <w:webHidden/>
              </w:rPr>
              <w:fldChar w:fldCharType="separate"/>
            </w:r>
            <w:r w:rsidR="00C450E8">
              <w:rPr>
                <w:noProof/>
                <w:webHidden/>
              </w:rPr>
              <w:t>3</w:t>
            </w:r>
            <w:r w:rsidR="00C450E8">
              <w:rPr>
                <w:noProof/>
                <w:webHidden/>
              </w:rPr>
              <w:fldChar w:fldCharType="end"/>
            </w:r>
          </w:hyperlink>
        </w:p>
        <w:p w14:paraId="4D86AD0D" w14:textId="77777777" w:rsidR="00C450E8" w:rsidRDefault="00A57545">
          <w:pPr>
            <w:pStyle w:val="TOC1"/>
            <w:rPr>
              <w:rFonts w:eastAsiaTheme="minorEastAsia"/>
              <w:noProof/>
              <w:lang w:eastAsia="en-GB"/>
            </w:rPr>
          </w:pPr>
          <w:hyperlink w:anchor="_Toc40948590" w:history="1">
            <w:r w:rsidR="00C450E8" w:rsidRPr="00503E88">
              <w:rPr>
                <w:rStyle w:val="Hyperlink"/>
                <w:noProof/>
              </w:rPr>
              <w:t>Introduction</w:t>
            </w:r>
            <w:r w:rsidR="00C450E8">
              <w:rPr>
                <w:noProof/>
                <w:webHidden/>
              </w:rPr>
              <w:tab/>
            </w:r>
            <w:r w:rsidR="00C450E8">
              <w:rPr>
                <w:noProof/>
                <w:webHidden/>
              </w:rPr>
              <w:fldChar w:fldCharType="begin"/>
            </w:r>
            <w:r w:rsidR="00C450E8">
              <w:rPr>
                <w:noProof/>
                <w:webHidden/>
              </w:rPr>
              <w:instrText xml:space="preserve"> PAGEREF _Toc40948590 \h </w:instrText>
            </w:r>
            <w:r w:rsidR="00C450E8">
              <w:rPr>
                <w:noProof/>
                <w:webHidden/>
              </w:rPr>
            </w:r>
            <w:r w:rsidR="00C450E8">
              <w:rPr>
                <w:noProof/>
                <w:webHidden/>
              </w:rPr>
              <w:fldChar w:fldCharType="separate"/>
            </w:r>
            <w:r w:rsidR="00C450E8">
              <w:rPr>
                <w:noProof/>
                <w:webHidden/>
              </w:rPr>
              <w:t>3</w:t>
            </w:r>
            <w:r w:rsidR="00C450E8">
              <w:rPr>
                <w:noProof/>
                <w:webHidden/>
              </w:rPr>
              <w:fldChar w:fldCharType="end"/>
            </w:r>
          </w:hyperlink>
        </w:p>
        <w:p w14:paraId="42A9BCCA" w14:textId="77777777" w:rsidR="00C450E8" w:rsidRDefault="00A57545">
          <w:pPr>
            <w:pStyle w:val="TOC1"/>
            <w:rPr>
              <w:rFonts w:eastAsiaTheme="minorEastAsia"/>
              <w:noProof/>
              <w:lang w:eastAsia="en-GB"/>
            </w:rPr>
          </w:pPr>
          <w:hyperlink w:anchor="_Toc40948591" w:history="1">
            <w:r w:rsidR="00C450E8" w:rsidRPr="00503E88">
              <w:rPr>
                <w:rStyle w:val="Hyperlink"/>
                <w:noProof/>
              </w:rPr>
              <w:t>Task 1</w:t>
            </w:r>
            <w:r w:rsidR="00C450E8">
              <w:rPr>
                <w:noProof/>
                <w:webHidden/>
              </w:rPr>
              <w:tab/>
            </w:r>
            <w:r w:rsidR="00C450E8">
              <w:rPr>
                <w:noProof/>
                <w:webHidden/>
              </w:rPr>
              <w:fldChar w:fldCharType="begin"/>
            </w:r>
            <w:r w:rsidR="00C450E8">
              <w:rPr>
                <w:noProof/>
                <w:webHidden/>
              </w:rPr>
              <w:instrText xml:space="preserve"> PAGEREF _Toc40948591 \h </w:instrText>
            </w:r>
            <w:r w:rsidR="00C450E8">
              <w:rPr>
                <w:noProof/>
                <w:webHidden/>
              </w:rPr>
            </w:r>
            <w:r w:rsidR="00C450E8">
              <w:rPr>
                <w:noProof/>
                <w:webHidden/>
              </w:rPr>
              <w:fldChar w:fldCharType="separate"/>
            </w:r>
            <w:r w:rsidR="00C450E8">
              <w:rPr>
                <w:noProof/>
                <w:webHidden/>
              </w:rPr>
              <w:t>4</w:t>
            </w:r>
            <w:r w:rsidR="00C450E8">
              <w:rPr>
                <w:noProof/>
                <w:webHidden/>
              </w:rPr>
              <w:fldChar w:fldCharType="end"/>
            </w:r>
          </w:hyperlink>
        </w:p>
        <w:p w14:paraId="04BC6EE6" w14:textId="77777777" w:rsidR="00C450E8" w:rsidRDefault="00A57545">
          <w:pPr>
            <w:pStyle w:val="TOC2"/>
            <w:tabs>
              <w:tab w:val="right" w:leader="dot" w:pos="9016"/>
            </w:tabs>
            <w:rPr>
              <w:rFonts w:eastAsiaTheme="minorEastAsia"/>
              <w:noProof/>
              <w:lang w:eastAsia="en-GB"/>
            </w:rPr>
          </w:pPr>
          <w:hyperlink w:anchor="_Toc40948592" w:history="1">
            <w:r w:rsidR="00C450E8" w:rsidRPr="00503E88">
              <w:rPr>
                <w:rStyle w:val="Hyperlink"/>
                <w:noProof/>
              </w:rPr>
              <w:t>1a</w:t>
            </w:r>
            <w:r w:rsidR="00C450E8">
              <w:rPr>
                <w:noProof/>
                <w:webHidden/>
              </w:rPr>
              <w:tab/>
            </w:r>
            <w:r w:rsidR="00C450E8">
              <w:rPr>
                <w:noProof/>
                <w:webHidden/>
              </w:rPr>
              <w:fldChar w:fldCharType="begin"/>
            </w:r>
            <w:r w:rsidR="00C450E8">
              <w:rPr>
                <w:noProof/>
                <w:webHidden/>
              </w:rPr>
              <w:instrText xml:space="preserve"> PAGEREF _Toc40948592 \h </w:instrText>
            </w:r>
            <w:r w:rsidR="00C450E8">
              <w:rPr>
                <w:noProof/>
                <w:webHidden/>
              </w:rPr>
            </w:r>
            <w:r w:rsidR="00C450E8">
              <w:rPr>
                <w:noProof/>
                <w:webHidden/>
              </w:rPr>
              <w:fldChar w:fldCharType="separate"/>
            </w:r>
            <w:r w:rsidR="00C450E8">
              <w:rPr>
                <w:noProof/>
                <w:webHidden/>
              </w:rPr>
              <w:t>4</w:t>
            </w:r>
            <w:r w:rsidR="00C450E8">
              <w:rPr>
                <w:noProof/>
                <w:webHidden/>
              </w:rPr>
              <w:fldChar w:fldCharType="end"/>
            </w:r>
          </w:hyperlink>
        </w:p>
        <w:p w14:paraId="4BF7150B" w14:textId="77777777" w:rsidR="00C450E8" w:rsidRDefault="00A57545">
          <w:pPr>
            <w:pStyle w:val="TOC2"/>
            <w:tabs>
              <w:tab w:val="right" w:leader="dot" w:pos="9016"/>
            </w:tabs>
            <w:rPr>
              <w:rFonts w:eastAsiaTheme="minorEastAsia"/>
              <w:noProof/>
              <w:lang w:eastAsia="en-GB"/>
            </w:rPr>
          </w:pPr>
          <w:hyperlink w:anchor="_Toc40948593" w:history="1">
            <w:r w:rsidR="00C450E8" w:rsidRPr="00503E88">
              <w:rPr>
                <w:rStyle w:val="Hyperlink"/>
                <w:noProof/>
              </w:rPr>
              <w:t>1b</w:t>
            </w:r>
            <w:r w:rsidR="00C450E8">
              <w:rPr>
                <w:noProof/>
                <w:webHidden/>
              </w:rPr>
              <w:tab/>
            </w:r>
            <w:r w:rsidR="00C450E8">
              <w:rPr>
                <w:noProof/>
                <w:webHidden/>
              </w:rPr>
              <w:fldChar w:fldCharType="begin"/>
            </w:r>
            <w:r w:rsidR="00C450E8">
              <w:rPr>
                <w:noProof/>
                <w:webHidden/>
              </w:rPr>
              <w:instrText xml:space="preserve"> PAGEREF _Toc40948593 \h </w:instrText>
            </w:r>
            <w:r w:rsidR="00C450E8">
              <w:rPr>
                <w:noProof/>
                <w:webHidden/>
              </w:rPr>
            </w:r>
            <w:r w:rsidR="00C450E8">
              <w:rPr>
                <w:noProof/>
                <w:webHidden/>
              </w:rPr>
              <w:fldChar w:fldCharType="separate"/>
            </w:r>
            <w:r w:rsidR="00C450E8">
              <w:rPr>
                <w:noProof/>
                <w:webHidden/>
              </w:rPr>
              <w:t>5</w:t>
            </w:r>
            <w:r w:rsidR="00C450E8">
              <w:rPr>
                <w:noProof/>
                <w:webHidden/>
              </w:rPr>
              <w:fldChar w:fldCharType="end"/>
            </w:r>
          </w:hyperlink>
        </w:p>
        <w:p w14:paraId="60EF1645" w14:textId="77777777" w:rsidR="00C450E8" w:rsidRDefault="00A57545">
          <w:pPr>
            <w:pStyle w:val="TOC2"/>
            <w:tabs>
              <w:tab w:val="right" w:leader="dot" w:pos="9016"/>
            </w:tabs>
            <w:rPr>
              <w:rFonts w:eastAsiaTheme="minorEastAsia"/>
              <w:noProof/>
              <w:lang w:eastAsia="en-GB"/>
            </w:rPr>
          </w:pPr>
          <w:hyperlink w:anchor="_Toc40948594" w:history="1">
            <w:r w:rsidR="00C450E8" w:rsidRPr="00503E88">
              <w:rPr>
                <w:rStyle w:val="Hyperlink"/>
                <w:noProof/>
              </w:rPr>
              <w:t>1c</w:t>
            </w:r>
            <w:r w:rsidR="00C450E8">
              <w:rPr>
                <w:noProof/>
                <w:webHidden/>
              </w:rPr>
              <w:tab/>
            </w:r>
            <w:r w:rsidR="00C450E8">
              <w:rPr>
                <w:noProof/>
                <w:webHidden/>
              </w:rPr>
              <w:fldChar w:fldCharType="begin"/>
            </w:r>
            <w:r w:rsidR="00C450E8">
              <w:rPr>
                <w:noProof/>
                <w:webHidden/>
              </w:rPr>
              <w:instrText xml:space="preserve"> PAGEREF _Toc40948594 \h </w:instrText>
            </w:r>
            <w:r w:rsidR="00C450E8">
              <w:rPr>
                <w:noProof/>
                <w:webHidden/>
              </w:rPr>
            </w:r>
            <w:r w:rsidR="00C450E8">
              <w:rPr>
                <w:noProof/>
                <w:webHidden/>
              </w:rPr>
              <w:fldChar w:fldCharType="separate"/>
            </w:r>
            <w:r w:rsidR="00C450E8">
              <w:rPr>
                <w:noProof/>
                <w:webHidden/>
              </w:rPr>
              <w:t>6</w:t>
            </w:r>
            <w:r w:rsidR="00C450E8">
              <w:rPr>
                <w:noProof/>
                <w:webHidden/>
              </w:rPr>
              <w:fldChar w:fldCharType="end"/>
            </w:r>
          </w:hyperlink>
        </w:p>
        <w:p w14:paraId="4F3635A6" w14:textId="77777777" w:rsidR="00C450E8" w:rsidRDefault="00A57545">
          <w:pPr>
            <w:pStyle w:val="TOC1"/>
            <w:rPr>
              <w:rFonts w:eastAsiaTheme="minorEastAsia"/>
              <w:noProof/>
              <w:lang w:eastAsia="en-GB"/>
            </w:rPr>
          </w:pPr>
          <w:hyperlink w:anchor="_Toc40948595" w:history="1">
            <w:r w:rsidR="00C450E8" w:rsidRPr="00503E88">
              <w:rPr>
                <w:rStyle w:val="Hyperlink"/>
                <w:noProof/>
              </w:rPr>
              <w:t>Task 2</w:t>
            </w:r>
            <w:r w:rsidR="00C450E8">
              <w:rPr>
                <w:noProof/>
                <w:webHidden/>
              </w:rPr>
              <w:tab/>
            </w:r>
            <w:r w:rsidR="00C450E8">
              <w:rPr>
                <w:noProof/>
                <w:webHidden/>
              </w:rPr>
              <w:fldChar w:fldCharType="begin"/>
            </w:r>
            <w:r w:rsidR="00C450E8">
              <w:rPr>
                <w:noProof/>
                <w:webHidden/>
              </w:rPr>
              <w:instrText xml:space="preserve"> PAGEREF _Toc40948595 \h </w:instrText>
            </w:r>
            <w:r w:rsidR="00C450E8">
              <w:rPr>
                <w:noProof/>
                <w:webHidden/>
              </w:rPr>
            </w:r>
            <w:r w:rsidR="00C450E8">
              <w:rPr>
                <w:noProof/>
                <w:webHidden/>
              </w:rPr>
              <w:fldChar w:fldCharType="separate"/>
            </w:r>
            <w:r w:rsidR="00C450E8">
              <w:rPr>
                <w:noProof/>
                <w:webHidden/>
              </w:rPr>
              <w:t>8</w:t>
            </w:r>
            <w:r w:rsidR="00C450E8">
              <w:rPr>
                <w:noProof/>
                <w:webHidden/>
              </w:rPr>
              <w:fldChar w:fldCharType="end"/>
            </w:r>
          </w:hyperlink>
        </w:p>
        <w:p w14:paraId="6DB50050" w14:textId="77777777" w:rsidR="00C450E8" w:rsidRDefault="00A57545">
          <w:pPr>
            <w:pStyle w:val="TOC2"/>
            <w:tabs>
              <w:tab w:val="right" w:leader="dot" w:pos="9016"/>
            </w:tabs>
            <w:rPr>
              <w:rFonts w:eastAsiaTheme="minorEastAsia"/>
              <w:noProof/>
              <w:lang w:eastAsia="en-GB"/>
            </w:rPr>
          </w:pPr>
          <w:hyperlink w:anchor="_Toc40948596" w:history="1">
            <w:r w:rsidR="00C450E8" w:rsidRPr="00503E88">
              <w:rPr>
                <w:rStyle w:val="Hyperlink"/>
                <w:noProof/>
              </w:rPr>
              <w:t>SWOT analysis</w:t>
            </w:r>
            <w:r w:rsidR="00C450E8">
              <w:rPr>
                <w:noProof/>
                <w:webHidden/>
              </w:rPr>
              <w:tab/>
            </w:r>
            <w:r w:rsidR="00C450E8">
              <w:rPr>
                <w:noProof/>
                <w:webHidden/>
              </w:rPr>
              <w:fldChar w:fldCharType="begin"/>
            </w:r>
            <w:r w:rsidR="00C450E8">
              <w:rPr>
                <w:noProof/>
                <w:webHidden/>
              </w:rPr>
              <w:instrText xml:space="preserve"> PAGEREF _Toc40948596 \h </w:instrText>
            </w:r>
            <w:r w:rsidR="00C450E8">
              <w:rPr>
                <w:noProof/>
                <w:webHidden/>
              </w:rPr>
            </w:r>
            <w:r w:rsidR="00C450E8">
              <w:rPr>
                <w:noProof/>
                <w:webHidden/>
              </w:rPr>
              <w:fldChar w:fldCharType="separate"/>
            </w:r>
            <w:r w:rsidR="00C450E8">
              <w:rPr>
                <w:noProof/>
                <w:webHidden/>
              </w:rPr>
              <w:t>8</w:t>
            </w:r>
            <w:r w:rsidR="00C450E8">
              <w:rPr>
                <w:noProof/>
                <w:webHidden/>
              </w:rPr>
              <w:fldChar w:fldCharType="end"/>
            </w:r>
          </w:hyperlink>
        </w:p>
        <w:p w14:paraId="53D9E330" w14:textId="77777777" w:rsidR="00C450E8" w:rsidRDefault="00A57545">
          <w:pPr>
            <w:pStyle w:val="TOC2"/>
            <w:tabs>
              <w:tab w:val="right" w:leader="dot" w:pos="9016"/>
            </w:tabs>
            <w:rPr>
              <w:rFonts w:eastAsiaTheme="minorEastAsia"/>
              <w:noProof/>
              <w:lang w:eastAsia="en-GB"/>
            </w:rPr>
          </w:pPr>
          <w:hyperlink w:anchor="_Toc40948597" w:history="1">
            <w:r w:rsidR="00C450E8" w:rsidRPr="00503E88">
              <w:rPr>
                <w:rStyle w:val="Hyperlink"/>
                <w:noProof/>
              </w:rPr>
              <w:t>PESTLE analysis</w:t>
            </w:r>
            <w:r w:rsidR="00C450E8">
              <w:rPr>
                <w:noProof/>
                <w:webHidden/>
              </w:rPr>
              <w:tab/>
            </w:r>
            <w:r w:rsidR="00C450E8">
              <w:rPr>
                <w:noProof/>
                <w:webHidden/>
              </w:rPr>
              <w:fldChar w:fldCharType="begin"/>
            </w:r>
            <w:r w:rsidR="00C450E8">
              <w:rPr>
                <w:noProof/>
                <w:webHidden/>
              </w:rPr>
              <w:instrText xml:space="preserve"> PAGEREF _Toc40948597 \h </w:instrText>
            </w:r>
            <w:r w:rsidR="00C450E8">
              <w:rPr>
                <w:noProof/>
                <w:webHidden/>
              </w:rPr>
            </w:r>
            <w:r w:rsidR="00C450E8">
              <w:rPr>
                <w:noProof/>
                <w:webHidden/>
              </w:rPr>
              <w:fldChar w:fldCharType="separate"/>
            </w:r>
            <w:r w:rsidR="00C450E8">
              <w:rPr>
                <w:noProof/>
                <w:webHidden/>
              </w:rPr>
              <w:t>8</w:t>
            </w:r>
            <w:r w:rsidR="00C450E8">
              <w:rPr>
                <w:noProof/>
                <w:webHidden/>
              </w:rPr>
              <w:fldChar w:fldCharType="end"/>
            </w:r>
          </w:hyperlink>
        </w:p>
        <w:p w14:paraId="68ED9874" w14:textId="77777777" w:rsidR="00C450E8" w:rsidRDefault="00A57545">
          <w:pPr>
            <w:pStyle w:val="TOC2"/>
            <w:tabs>
              <w:tab w:val="right" w:leader="dot" w:pos="9016"/>
            </w:tabs>
            <w:rPr>
              <w:rFonts w:eastAsiaTheme="minorEastAsia"/>
              <w:noProof/>
              <w:lang w:eastAsia="en-GB"/>
            </w:rPr>
          </w:pPr>
          <w:hyperlink w:anchor="_Toc40948598" w:history="1">
            <w:r w:rsidR="00C450E8" w:rsidRPr="00503E88">
              <w:rPr>
                <w:rStyle w:val="Hyperlink"/>
                <w:noProof/>
              </w:rPr>
              <w:t>Porters five forces</w:t>
            </w:r>
            <w:r w:rsidR="00C450E8">
              <w:rPr>
                <w:noProof/>
                <w:webHidden/>
              </w:rPr>
              <w:tab/>
            </w:r>
            <w:r w:rsidR="00C450E8">
              <w:rPr>
                <w:noProof/>
                <w:webHidden/>
              </w:rPr>
              <w:fldChar w:fldCharType="begin"/>
            </w:r>
            <w:r w:rsidR="00C450E8">
              <w:rPr>
                <w:noProof/>
                <w:webHidden/>
              </w:rPr>
              <w:instrText xml:space="preserve"> PAGEREF _Toc40948598 \h </w:instrText>
            </w:r>
            <w:r w:rsidR="00C450E8">
              <w:rPr>
                <w:noProof/>
                <w:webHidden/>
              </w:rPr>
            </w:r>
            <w:r w:rsidR="00C450E8">
              <w:rPr>
                <w:noProof/>
                <w:webHidden/>
              </w:rPr>
              <w:fldChar w:fldCharType="separate"/>
            </w:r>
            <w:r w:rsidR="00C450E8">
              <w:rPr>
                <w:noProof/>
                <w:webHidden/>
              </w:rPr>
              <w:t>8</w:t>
            </w:r>
            <w:r w:rsidR="00C450E8">
              <w:rPr>
                <w:noProof/>
                <w:webHidden/>
              </w:rPr>
              <w:fldChar w:fldCharType="end"/>
            </w:r>
          </w:hyperlink>
        </w:p>
        <w:p w14:paraId="7DFE892E" w14:textId="77777777" w:rsidR="00C450E8" w:rsidRDefault="00A57545">
          <w:pPr>
            <w:pStyle w:val="TOC1"/>
            <w:rPr>
              <w:rFonts w:eastAsiaTheme="minorEastAsia"/>
              <w:noProof/>
              <w:lang w:eastAsia="en-GB"/>
            </w:rPr>
          </w:pPr>
          <w:hyperlink w:anchor="_Toc40948599" w:history="1">
            <w:r w:rsidR="00C450E8" w:rsidRPr="00503E88">
              <w:rPr>
                <w:rStyle w:val="Hyperlink"/>
                <w:noProof/>
              </w:rPr>
              <w:t>Task 3</w:t>
            </w:r>
            <w:r w:rsidR="00C450E8">
              <w:rPr>
                <w:noProof/>
                <w:webHidden/>
              </w:rPr>
              <w:tab/>
            </w:r>
            <w:r w:rsidR="00C450E8">
              <w:rPr>
                <w:noProof/>
                <w:webHidden/>
              </w:rPr>
              <w:fldChar w:fldCharType="begin"/>
            </w:r>
            <w:r w:rsidR="00C450E8">
              <w:rPr>
                <w:noProof/>
                <w:webHidden/>
              </w:rPr>
              <w:instrText xml:space="preserve"> PAGEREF _Toc40948599 \h </w:instrText>
            </w:r>
            <w:r w:rsidR="00C450E8">
              <w:rPr>
                <w:noProof/>
                <w:webHidden/>
              </w:rPr>
            </w:r>
            <w:r w:rsidR="00C450E8">
              <w:rPr>
                <w:noProof/>
                <w:webHidden/>
              </w:rPr>
              <w:fldChar w:fldCharType="separate"/>
            </w:r>
            <w:r w:rsidR="00C450E8">
              <w:rPr>
                <w:noProof/>
                <w:webHidden/>
              </w:rPr>
              <w:t>9</w:t>
            </w:r>
            <w:r w:rsidR="00C450E8">
              <w:rPr>
                <w:noProof/>
                <w:webHidden/>
              </w:rPr>
              <w:fldChar w:fldCharType="end"/>
            </w:r>
          </w:hyperlink>
        </w:p>
        <w:p w14:paraId="28E1B142" w14:textId="77777777" w:rsidR="00C450E8" w:rsidRDefault="00A57545">
          <w:pPr>
            <w:pStyle w:val="TOC2"/>
            <w:tabs>
              <w:tab w:val="right" w:leader="dot" w:pos="9016"/>
            </w:tabs>
            <w:rPr>
              <w:rFonts w:eastAsiaTheme="minorEastAsia"/>
              <w:noProof/>
              <w:lang w:eastAsia="en-GB"/>
            </w:rPr>
          </w:pPr>
          <w:hyperlink w:anchor="_Toc40948600" w:history="1">
            <w:r w:rsidR="00C450E8" w:rsidRPr="00503E88">
              <w:rPr>
                <w:rStyle w:val="Hyperlink"/>
                <w:noProof/>
              </w:rPr>
              <w:t>3a</w:t>
            </w:r>
            <w:r w:rsidR="00C450E8">
              <w:rPr>
                <w:noProof/>
                <w:webHidden/>
              </w:rPr>
              <w:tab/>
            </w:r>
            <w:r w:rsidR="00C450E8">
              <w:rPr>
                <w:noProof/>
                <w:webHidden/>
              </w:rPr>
              <w:fldChar w:fldCharType="begin"/>
            </w:r>
            <w:r w:rsidR="00C450E8">
              <w:rPr>
                <w:noProof/>
                <w:webHidden/>
              </w:rPr>
              <w:instrText xml:space="preserve"> PAGEREF _Toc40948600 \h </w:instrText>
            </w:r>
            <w:r w:rsidR="00C450E8">
              <w:rPr>
                <w:noProof/>
                <w:webHidden/>
              </w:rPr>
            </w:r>
            <w:r w:rsidR="00C450E8">
              <w:rPr>
                <w:noProof/>
                <w:webHidden/>
              </w:rPr>
              <w:fldChar w:fldCharType="separate"/>
            </w:r>
            <w:r w:rsidR="00C450E8">
              <w:rPr>
                <w:noProof/>
                <w:webHidden/>
              </w:rPr>
              <w:t>9</w:t>
            </w:r>
            <w:r w:rsidR="00C450E8">
              <w:rPr>
                <w:noProof/>
                <w:webHidden/>
              </w:rPr>
              <w:fldChar w:fldCharType="end"/>
            </w:r>
          </w:hyperlink>
        </w:p>
        <w:p w14:paraId="7559FB14" w14:textId="77777777" w:rsidR="00C450E8" w:rsidRDefault="00A57545">
          <w:pPr>
            <w:pStyle w:val="TOC2"/>
            <w:tabs>
              <w:tab w:val="right" w:leader="dot" w:pos="9016"/>
            </w:tabs>
            <w:rPr>
              <w:rFonts w:eastAsiaTheme="minorEastAsia"/>
              <w:noProof/>
              <w:lang w:eastAsia="en-GB"/>
            </w:rPr>
          </w:pPr>
          <w:hyperlink w:anchor="_Toc40948601" w:history="1">
            <w:r w:rsidR="00C450E8" w:rsidRPr="00503E88">
              <w:rPr>
                <w:rStyle w:val="Hyperlink"/>
                <w:noProof/>
              </w:rPr>
              <w:t>3b i</w:t>
            </w:r>
            <w:r w:rsidR="00C450E8">
              <w:rPr>
                <w:noProof/>
                <w:webHidden/>
              </w:rPr>
              <w:tab/>
            </w:r>
            <w:r w:rsidR="00C450E8">
              <w:rPr>
                <w:noProof/>
                <w:webHidden/>
              </w:rPr>
              <w:fldChar w:fldCharType="begin"/>
            </w:r>
            <w:r w:rsidR="00C450E8">
              <w:rPr>
                <w:noProof/>
                <w:webHidden/>
              </w:rPr>
              <w:instrText xml:space="preserve"> PAGEREF _Toc40948601 \h </w:instrText>
            </w:r>
            <w:r w:rsidR="00C450E8">
              <w:rPr>
                <w:noProof/>
                <w:webHidden/>
              </w:rPr>
            </w:r>
            <w:r w:rsidR="00C450E8">
              <w:rPr>
                <w:noProof/>
                <w:webHidden/>
              </w:rPr>
              <w:fldChar w:fldCharType="separate"/>
            </w:r>
            <w:r w:rsidR="00C450E8">
              <w:rPr>
                <w:noProof/>
                <w:webHidden/>
              </w:rPr>
              <w:t>10</w:t>
            </w:r>
            <w:r w:rsidR="00C450E8">
              <w:rPr>
                <w:noProof/>
                <w:webHidden/>
              </w:rPr>
              <w:fldChar w:fldCharType="end"/>
            </w:r>
          </w:hyperlink>
        </w:p>
        <w:p w14:paraId="180220C2" w14:textId="77777777" w:rsidR="00C450E8" w:rsidRDefault="00A57545">
          <w:pPr>
            <w:pStyle w:val="TOC2"/>
            <w:tabs>
              <w:tab w:val="right" w:leader="dot" w:pos="9016"/>
            </w:tabs>
            <w:rPr>
              <w:rFonts w:eastAsiaTheme="minorEastAsia"/>
              <w:noProof/>
              <w:lang w:eastAsia="en-GB"/>
            </w:rPr>
          </w:pPr>
          <w:hyperlink w:anchor="_Toc40948602" w:history="1">
            <w:r w:rsidR="00C450E8" w:rsidRPr="00503E88">
              <w:rPr>
                <w:rStyle w:val="Hyperlink"/>
                <w:noProof/>
              </w:rPr>
              <w:t>3b ii</w:t>
            </w:r>
            <w:r w:rsidR="00C450E8">
              <w:rPr>
                <w:noProof/>
                <w:webHidden/>
              </w:rPr>
              <w:tab/>
            </w:r>
            <w:r w:rsidR="00C450E8">
              <w:rPr>
                <w:noProof/>
                <w:webHidden/>
              </w:rPr>
              <w:fldChar w:fldCharType="begin"/>
            </w:r>
            <w:r w:rsidR="00C450E8">
              <w:rPr>
                <w:noProof/>
                <w:webHidden/>
              </w:rPr>
              <w:instrText xml:space="preserve"> PAGEREF _Toc40948602 \h </w:instrText>
            </w:r>
            <w:r w:rsidR="00C450E8">
              <w:rPr>
                <w:noProof/>
                <w:webHidden/>
              </w:rPr>
            </w:r>
            <w:r w:rsidR="00C450E8">
              <w:rPr>
                <w:noProof/>
                <w:webHidden/>
              </w:rPr>
              <w:fldChar w:fldCharType="separate"/>
            </w:r>
            <w:r w:rsidR="00C450E8">
              <w:rPr>
                <w:noProof/>
                <w:webHidden/>
              </w:rPr>
              <w:t>11</w:t>
            </w:r>
            <w:r w:rsidR="00C450E8">
              <w:rPr>
                <w:noProof/>
                <w:webHidden/>
              </w:rPr>
              <w:fldChar w:fldCharType="end"/>
            </w:r>
          </w:hyperlink>
        </w:p>
        <w:p w14:paraId="24AF7AEF" w14:textId="77777777" w:rsidR="00C450E8" w:rsidRDefault="00A57545">
          <w:pPr>
            <w:pStyle w:val="TOC1"/>
            <w:rPr>
              <w:rFonts w:eastAsiaTheme="minorEastAsia"/>
              <w:noProof/>
              <w:lang w:eastAsia="en-GB"/>
            </w:rPr>
          </w:pPr>
          <w:hyperlink w:anchor="_Toc40948603" w:history="1">
            <w:r w:rsidR="00C450E8" w:rsidRPr="00503E88">
              <w:rPr>
                <w:rStyle w:val="Hyperlink"/>
                <w:noProof/>
              </w:rPr>
              <w:t>Task 4</w:t>
            </w:r>
            <w:r w:rsidR="00C450E8">
              <w:rPr>
                <w:noProof/>
                <w:webHidden/>
              </w:rPr>
              <w:tab/>
            </w:r>
            <w:r w:rsidR="00C450E8">
              <w:rPr>
                <w:noProof/>
                <w:webHidden/>
              </w:rPr>
              <w:fldChar w:fldCharType="begin"/>
            </w:r>
            <w:r w:rsidR="00C450E8">
              <w:rPr>
                <w:noProof/>
                <w:webHidden/>
              </w:rPr>
              <w:instrText xml:space="preserve"> PAGEREF _Toc40948603 \h </w:instrText>
            </w:r>
            <w:r w:rsidR="00C450E8">
              <w:rPr>
                <w:noProof/>
                <w:webHidden/>
              </w:rPr>
            </w:r>
            <w:r w:rsidR="00C450E8">
              <w:rPr>
                <w:noProof/>
                <w:webHidden/>
              </w:rPr>
              <w:fldChar w:fldCharType="separate"/>
            </w:r>
            <w:r w:rsidR="00C450E8">
              <w:rPr>
                <w:noProof/>
                <w:webHidden/>
              </w:rPr>
              <w:t>12</w:t>
            </w:r>
            <w:r w:rsidR="00C450E8">
              <w:rPr>
                <w:noProof/>
                <w:webHidden/>
              </w:rPr>
              <w:fldChar w:fldCharType="end"/>
            </w:r>
          </w:hyperlink>
        </w:p>
        <w:p w14:paraId="7B0BEF19" w14:textId="77777777" w:rsidR="00C450E8" w:rsidRDefault="00A57545">
          <w:pPr>
            <w:pStyle w:val="TOC2"/>
            <w:tabs>
              <w:tab w:val="right" w:leader="dot" w:pos="9016"/>
            </w:tabs>
            <w:rPr>
              <w:rFonts w:eastAsiaTheme="minorEastAsia"/>
              <w:noProof/>
              <w:lang w:eastAsia="en-GB"/>
            </w:rPr>
          </w:pPr>
          <w:hyperlink w:anchor="_Toc40948604" w:history="1">
            <w:r w:rsidR="00C450E8" w:rsidRPr="00503E88">
              <w:rPr>
                <w:rStyle w:val="Hyperlink"/>
                <w:noProof/>
              </w:rPr>
              <w:t>4a</w:t>
            </w:r>
            <w:r w:rsidR="00C450E8">
              <w:rPr>
                <w:noProof/>
                <w:webHidden/>
              </w:rPr>
              <w:tab/>
            </w:r>
            <w:r w:rsidR="00C450E8">
              <w:rPr>
                <w:noProof/>
                <w:webHidden/>
              </w:rPr>
              <w:fldChar w:fldCharType="begin"/>
            </w:r>
            <w:r w:rsidR="00C450E8">
              <w:rPr>
                <w:noProof/>
                <w:webHidden/>
              </w:rPr>
              <w:instrText xml:space="preserve"> PAGEREF _Toc40948604 \h </w:instrText>
            </w:r>
            <w:r w:rsidR="00C450E8">
              <w:rPr>
                <w:noProof/>
                <w:webHidden/>
              </w:rPr>
            </w:r>
            <w:r w:rsidR="00C450E8">
              <w:rPr>
                <w:noProof/>
                <w:webHidden/>
              </w:rPr>
              <w:fldChar w:fldCharType="separate"/>
            </w:r>
            <w:r w:rsidR="00C450E8">
              <w:rPr>
                <w:noProof/>
                <w:webHidden/>
              </w:rPr>
              <w:t>12</w:t>
            </w:r>
            <w:r w:rsidR="00C450E8">
              <w:rPr>
                <w:noProof/>
                <w:webHidden/>
              </w:rPr>
              <w:fldChar w:fldCharType="end"/>
            </w:r>
          </w:hyperlink>
        </w:p>
        <w:p w14:paraId="13E08ED7" w14:textId="77777777" w:rsidR="00C450E8" w:rsidRDefault="00A57545">
          <w:pPr>
            <w:pStyle w:val="TOC2"/>
            <w:tabs>
              <w:tab w:val="right" w:leader="dot" w:pos="9016"/>
            </w:tabs>
            <w:rPr>
              <w:rFonts w:eastAsiaTheme="minorEastAsia"/>
              <w:noProof/>
              <w:lang w:eastAsia="en-GB"/>
            </w:rPr>
          </w:pPr>
          <w:hyperlink w:anchor="_Toc40948605" w:history="1">
            <w:r w:rsidR="00C450E8" w:rsidRPr="00503E88">
              <w:rPr>
                <w:rStyle w:val="Hyperlink"/>
                <w:noProof/>
              </w:rPr>
              <w:t>4b</w:t>
            </w:r>
            <w:r w:rsidR="00C450E8">
              <w:rPr>
                <w:noProof/>
                <w:webHidden/>
              </w:rPr>
              <w:tab/>
            </w:r>
            <w:r w:rsidR="00C450E8">
              <w:rPr>
                <w:noProof/>
                <w:webHidden/>
              </w:rPr>
              <w:fldChar w:fldCharType="begin"/>
            </w:r>
            <w:r w:rsidR="00C450E8">
              <w:rPr>
                <w:noProof/>
                <w:webHidden/>
              </w:rPr>
              <w:instrText xml:space="preserve"> PAGEREF _Toc40948605 \h </w:instrText>
            </w:r>
            <w:r w:rsidR="00C450E8">
              <w:rPr>
                <w:noProof/>
                <w:webHidden/>
              </w:rPr>
            </w:r>
            <w:r w:rsidR="00C450E8">
              <w:rPr>
                <w:noProof/>
                <w:webHidden/>
              </w:rPr>
              <w:fldChar w:fldCharType="separate"/>
            </w:r>
            <w:r w:rsidR="00C450E8">
              <w:rPr>
                <w:noProof/>
                <w:webHidden/>
              </w:rPr>
              <w:t>15</w:t>
            </w:r>
            <w:r w:rsidR="00C450E8">
              <w:rPr>
                <w:noProof/>
                <w:webHidden/>
              </w:rPr>
              <w:fldChar w:fldCharType="end"/>
            </w:r>
          </w:hyperlink>
        </w:p>
        <w:p w14:paraId="28D49238" w14:textId="77777777" w:rsidR="00C450E8" w:rsidRDefault="00A57545">
          <w:pPr>
            <w:pStyle w:val="TOC2"/>
            <w:tabs>
              <w:tab w:val="right" w:leader="dot" w:pos="9016"/>
            </w:tabs>
            <w:rPr>
              <w:rFonts w:eastAsiaTheme="minorEastAsia"/>
              <w:noProof/>
              <w:lang w:eastAsia="en-GB"/>
            </w:rPr>
          </w:pPr>
          <w:hyperlink w:anchor="_Toc40948606" w:history="1">
            <w:r w:rsidR="00C450E8" w:rsidRPr="00503E88">
              <w:rPr>
                <w:rStyle w:val="Hyperlink"/>
                <w:noProof/>
              </w:rPr>
              <w:t>4c</w:t>
            </w:r>
            <w:r w:rsidR="00C450E8">
              <w:rPr>
                <w:noProof/>
                <w:webHidden/>
              </w:rPr>
              <w:tab/>
            </w:r>
            <w:r w:rsidR="00C450E8">
              <w:rPr>
                <w:noProof/>
                <w:webHidden/>
              </w:rPr>
              <w:fldChar w:fldCharType="begin"/>
            </w:r>
            <w:r w:rsidR="00C450E8">
              <w:rPr>
                <w:noProof/>
                <w:webHidden/>
              </w:rPr>
              <w:instrText xml:space="preserve"> PAGEREF _Toc40948606 \h </w:instrText>
            </w:r>
            <w:r w:rsidR="00C450E8">
              <w:rPr>
                <w:noProof/>
                <w:webHidden/>
              </w:rPr>
            </w:r>
            <w:r w:rsidR="00C450E8">
              <w:rPr>
                <w:noProof/>
                <w:webHidden/>
              </w:rPr>
              <w:fldChar w:fldCharType="separate"/>
            </w:r>
            <w:r w:rsidR="00C450E8">
              <w:rPr>
                <w:noProof/>
                <w:webHidden/>
              </w:rPr>
              <w:t>16</w:t>
            </w:r>
            <w:r w:rsidR="00C450E8">
              <w:rPr>
                <w:noProof/>
                <w:webHidden/>
              </w:rPr>
              <w:fldChar w:fldCharType="end"/>
            </w:r>
          </w:hyperlink>
        </w:p>
        <w:p w14:paraId="7DFA2616" w14:textId="77777777" w:rsidR="00C450E8" w:rsidRDefault="00A57545">
          <w:pPr>
            <w:pStyle w:val="TOC1"/>
            <w:rPr>
              <w:rFonts w:eastAsiaTheme="minorEastAsia"/>
              <w:noProof/>
              <w:lang w:eastAsia="en-GB"/>
            </w:rPr>
          </w:pPr>
          <w:hyperlink w:anchor="_Toc40948607" w:history="1">
            <w:r w:rsidR="00C450E8" w:rsidRPr="00503E88">
              <w:rPr>
                <w:rStyle w:val="Hyperlink"/>
                <w:noProof/>
              </w:rPr>
              <w:t>Task 5</w:t>
            </w:r>
            <w:r w:rsidR="00C450E8">
              <w:rPr>
                <w:noProof/>
                <w:webHidden/>
              </w:rPr>
              <w:tab/>
            </w:r>
            <w:r w:rsidR="00C450E8">
              <w:rPr>
                <w:noProof/>
                <w:webHidden/>
              </w:rPr>
              <w:fldChar w:fldCharType="begin"/>
            </w:r>
            <w:r w:rsidR="00C450E8">
              <w:rPr>
                <w:noProof/>
                <w:webHidden/>
              </w:rPr>
              <w:instrText xml:space="preserve"> PAGEREF _Toc40948607 \h </w:instrText>
            </w:r>
            <w:r w:rsidR="00C450E8">
              <w:rPr>
                <w:noProof/>
                <w:webHidden/>
              </w:rPr>
            </w:r>
            <w:r w:rsidR="00C450E8">
              <w:rPr>
                <w:noProof/>
                <w:webHidden/>
              </w:rPr>
              <w:fldChar w:fldCharType="separate"/>
            </w:r>
            <w:r w:rsidR="00C450E8">
              <w:rPr>
                <w:noProof/>
                <w:webHidden/>
              </w:rPr>
              <w:t>18</w:t>
            </w:r>
            <w:r w:rsidR="00C450E8">
              <w:rPr>
                <w:noProof/>
                <w:webHidden/>
              </w:rPr>
              <w:fldChar w:fldCharType="end"/>
            </w:r>
          </w:hyperlink>
        </w:p>
        <w:p w14:paraId="00941F98" w14:textId="77777777" w:rsidR="00C450E8" w:rsidRDefault="00A57545">
          <w:pPr>
            <w:pStyle w:val="TOC2"/>
            <w:tabs>
              <w:tab w:val="right" w:leader="dot" w:pos="9016"/>
            </w:tabs>
            <w:rPr>
              <w:rFonts w:eastAsiaTheme="minorEastAsia"/>
              <w:noProof/>
              <w:lang w:eastAsia="en-GB"/>
            </w:rPr>
          </w:pPr>
          <w:hyperlink w:anchor="_Toc40948608" w:history="1">
            <w:r w:rsidR="00C450E8" w:rsidRPr="00503E88">
              <w:rPr>
                <w:rStyle w:val="Hyperlink"/>
                <w:noProof/>
              </w:rPr>
              <w:t>The implications for team activities.</w:t>
            </w:r>
            <w:r w:rsidR="00C450E8">
              <w:rPr>
                <w:noProof/>
                <w:webHidden/>
              </w:rPr>
              <w:tab/>
            </w:r>
            <w:r w:rsidR="00C450E8">
              <w:rPr>
                <w:noProof/>
                <w:webHidden/>
              </w:rPr>
              <w:fldChar w:fldCharType="begin"/>
            </w:r>
            <w:r w:rsidR="00C450E8">
              <w:rPr>
                <w:noProof/>
                <w:webHidden/>
              </w:rPr>
              <w:instrText xml:space="preserve"> PAGEREF _Toc40948608 \h </w:instrText>
            </w:r>
            <w:r w:rsidR="00C450E8">
              <w:rPr>
                <w:noProof/>
                <w:webHidden/>
              </w:rPr>
            </w:r>
            <w:r w:rsidR="00C450E8">
              <w:rPr>
                <w:noProof/>
                <w:webHidden/>
              </w:rPr>
              <w:fldChar w:fldCharType="separate"/>
            </w:r>
            <w:r w:rsidR="00C450E8">
              <w:rPr>
                <w:noProof/>
                <w:webHidden/>
              </w:rPr>
              <w:t>19</w:t>
            </w:r>
            <w:r w:rsidR="00C450E8">
              <w:rPr>
                <w:noProof/>
                <w:webHidden/>
              </w:rPr>
              <w:fldChar w:fldCharType="end"/>
            </w:r>
          </w:hyperlink>
        </w:p>
        <w:p w14:paraId="4D8CB899" w14:textId="77777777" w:rsidR="00C450E8" w:rsidRDefault="00A57545">
          <w:pPr>
            <w:pStyle w:val="TOC1"/>
            <w:rPr>
              <w:rFonts w:eastAsiaTheme="minorEastAsia"/>
              <w:noProof/>
              <w:lang w:eastAsia="en-GB"/>
            </w:rPr>
          </w:pPr>
          <w:hyperlink w:anchor="_Toc40948609" w:history="1">
            <w:r w:rsidR="00C450E8" w:rsidRPr="00503E88">
              <w:rPr>
                <w:rStyle w:val="Hyperlink"/>
                <w:noProof/>
              </w:rPr>
              <w:t>References</w:t>
            </w:r>
            <w:r w:rsidR="00C450E8">
              <w:rPr>
                <w:noProof/>
                <w:webHidden/>
              </w:rPr>
              <w:tab/>
            </w:r>
            <w:r w:rsidR="00C450E8">
              <w:rPr>
                <w:noProof/>
                <w:webHidden/>
              </w:rPr>
              <w:fldChar w:fldCharType="begin"/>
            </w:r>
            <w:r w:rsidR="00C450E8">
              <w:rPr>
                <w:noProof/>
                <w:webHidden/>
              </w:rPr>
              <w:instrText xml:space="preserve"> PAGEREF _Toc40948609 \h </w:instrText>
            </w:r>
            <w:r w:rsidR="00C450E8">
              <w:rPr>
                <w:noProof/>
                <w:webHidden/>
              </w:rPr>
            </w:r>
            <w:r w:rsidR="00C450E8">
              <w:rPr>
                <w:noProof/>
                <w:webHidden/>
              </w:rPr>
              <w:fldChar w:fldCharType="separate"/>
            </w:r>
            <w:r w:rsidR="00C450E8">
              <w:rPr>
                <w:noProof/>
                <w:webHidden/>
              </w:rPr>
              <w:t>19</w:t>
            </w:r>
            <w:r w:rsidR="00C450E8">
              <w:rPr>
                <w:noProof/>
                <w:webHidden/>
              </w:rPr>
              <w:fldChar w:fldCharType="end"/>
            </w:r>
          </w:hyperlink>
        </w:p>
        <w:p w14:paraId="2A92B022" w14:textId="77777777" w:rsidR="00C450E8" w:rsidRDefault="00A57545">
          <w:pPr>
            <w:pStyle w:val="TOC1"/>
            <w:rPr>
              <w:rFonts w:eastAsiaTheme="minorEastAsia"/>
              <w:noProof/>
              <w:lang w:eastAsia="en-GB"/>
            </w:rPr>
          </w:pPr>
          <w:hyperlink w:anchor="_Toc40948610" w:history="1">
            <w:r w:rsidR="00C450E8" w:rsidRPr="00503E88">
              <w:rPr>
                <w:rStyle w:val="Hyperlink"/>
                <w:noProof/>
                <w:lang w:val="fr-FR"/>
              </w:rPr>
              <w:t>Bibliography</w:t>
            </w:r>
            <w:r w:rsidR="00C450E8">
              <w:rPr>
                <w:noProof/>
                <w:webHidden/>
              </w:rPr>
              <w:tab/>
            </w:r>
            <w:r w:rsidR="00C450E8">
              <w:rPr>
                <w:noProof/>
                <w:webHidden/>
              </w:rPr>
              <w:fldChar w:fldCharType="begin"/>
            </w:r>
            <w:r w:rsidR="00C450E8">
              <w:rPr>
                <w:noProof/>
                <w:webHidden/>
              </w:rPr>
              <w:instrText xml:space="preserve"> PAGEREF _Toc40948610 \h </w:instrText>
            </w:r>
            <w:r w:rsidR="00C450E8">
              <w:rPr>
                <w:noProof/>
                <w:webHidden/>
              </w:rPr>
            </w:r>
            <w:r w:rsidR="00C450E8">
              <w:rPr>
                <w:noProof/>
                <w:webHidden/>
              </w:rPr>
              <w:fldChar w:fldCharType="separate"/>
            </w:r>
            <w:r w:rsidR="00C450E8">
              <w:rPr>
                <w:noProof/>
                <w:webHidden/>
              </w:rPr>
              <w:t>20</w:t>
            </w:r>
            <w:r w:rsidR="00C450E8">
              <w:rPr>
                <w:noProof/>
                <w:webHidden/>
              </w:rPr>
              <w:fldChar w:fldCharType="end"/>
            </w:r>
          </w:hyperlink>
        </w:p>
        <w:p w14:paraId="5B5A2950" w14:textId="4E20217C" w:rsidR="002913B2" w:rsidRDefault="002913B2">
          <w:r>
            <w:rPr>
              <w:b/>
              <w:bCs/>
              <w:noProof/>
            </w:rPr>
            <w:fldChar w:fldCharType="end"/>
          </w:r>
        </w:p>
      </w:sdtContent>
    </w:sdt>
    <w:p w14:paraId="5C9A5F6F" w14:textId="77777777" w:rsidR="00E20935" w:rsidRDefault="00E20935" w:rsidP="000A7272">
      <w:pPr>
        <w:pStyle w:val="Heading1"/>
      </w:pPr>
    </w:p>
    <w:p w14:paraId="294BFD11" w14:textId="77777777" w:rsidR="00E20935" w:rsidRDefault="00E20935" w:rsidP="000A7272">
      <w:pPr>
        <w:pStyle w:val="Heading1"/>
      </w:pPr>
    </w:p>
    <w:p w14:paraId="008451EB" w14:textId="77777777" w:rsidR="00E20935" w:rsidRDefault="00E20935" w:rsidP="000A7272">
      <w:pPr>
        <w:pStyle w:val="Heading1"/>
      </w:pPr>
    </w:p>
    <w:p w14:paraId="26C71AEE" w14:textId="77777777" w:rsidR="00E20935" w:rsidRPr="00E20935" w:rsidRDefault="00E20935" w:rsidP="00E20935"/>
    <w:p w14:paraId="03409765" w14:textId="77777777" w:rsidR="00E20935" w:rsidRPr="00E20935" w:rsidRDefault="00E20935" w:rsidP="00E20935"/>
    <w:p w14:paraId="4693B6C1" w14:textId="3C2DD443" w:rsidR="000A7272" w:rsidRDefault="000A7272" w:rsidP="000A7272">
      <w:pPr>
        <w:pStyle w:val="Heading1"/>
      </w:pPr>
      <w:bookmarkStart w:id="2" w:name="_Toc40948589"/>
      <w:r>
        <w:lastRenderedPageBreak/>
        <w:t>Table of figures</w:t>
      </w:r>
      <w:bookmarkEnd w:id="2"/>
    </w:p>
    <w:p w14:paraId="7EE67733" w14:textId="24E7FECE" w:rsidR="00A74491" w:rsidRDefault="00A74491" w:rsidP="00E20935">
      <w:pPr>
        <w:pStyle w:val="TableofFigures"/>
        <w:tabs>
          <w:tab w:val="right" w:leader="dot" w:pos="9016"/>
        </w:tabs>
        <w:spacing w:line="360" w:lineRule="auto"/>
        <w:rPr>
          <w:rFonts w:eastAsiaTheme="minorEastAsia"/>
          <w:noProof/>
          <w:lang w:eastAsia="en-GB"/>
        </w:rPr>
      </w:pPr>
      <w:r>
        <w:fldChar w:fldCharType="begin"/>
      </w:r>
      <w:r>
        <w:instrText xml:space="preserve"> TOC \h \z \c "Table" </w:instrText>
      </w:r>
      <w:r>
        <w:fldChar w:fldCharType="separate"/>
      </w:r>
      <w:hyperlink w:anchor="_Toc40106997" w:history="1">
        <w:r w:rsidRPr="00047849">
          <w:rPr>
            <w:rStyle w:val="Hyperlink"/>
            <w:noProof/>
          </w:rPr>
          <w:t>Table 1-Table showing Taguchi DOE</w:t>
        </w:r>
        <w:r>
          <w:rPr>
            <w:noProof/>
            <w:webHidden/>
          </w:rPr>
          <w:tab/>
        </w:r>
        <w:r>
          <w:rPr>
            <w:noProof/>
            <w:webHidden/>
          </w:rPr>
          <w:fldChar w:fldCharType="begin"/>
        </w:r>
        <w:r>
          <w:rPr>
            <w:noProof/>
            <w:webHidden/>
          </w:rPr>
          <w:instrText xml:space="preserve"> PAGEREF _Toc40106997 \h </w:instrText>
        </w:r>
        <w:r>
          <w:rPr>
            <w:noProof/>
            <w:webHidden/>
          </w:rPr>
        </w:r>
        <w:r>
          <w:rPr>
            <w:noProof/>
            <w:webHidden/>
          </w:rPr>
          <w:fldChar w:fldCharType="separate"/>
        </w:r>
        <w:r w:rsidR="00866B76">
          <w:rPr>
            <w:noProof/>
            <w:webHidden/>
          </w:rPr>
          <w:t>5</w:t>
        </w:r>
        <w:r>
          <w:rPr>
            <w:noProof/>
            <w:webHidden/>
          </w:rPr>
          <w:fldChar w:fldCharType="end"/>
        </w:r>
      </w:hyperlink>
    </w:p>
    <w:p w14:paraId="6A77D6BC" w14:textId="364D8F54" w:rsidR="00A74491" w:rsidRDefault="00A57545" w:rsidP="00E20935">
      <w:pPr>
        <w:pStyle w:val="TableofFigures"/>
        <w:tabs>
          <w:tab w:val="right" w:leader="dot" w:pos="9016"/>
        </w:tabs>
        <w:spacing w:line="360" w:lineRule="auto"/>
        <w:rPr>
          <w:rFonts w:eastAsiaTheme="minorEastAsia"/>
          <w:noProof/>
          <w:lang w:eastAsia="en-GB"/>
        </w:rPr>
      </w:pPr>
      <w:hyperlink w:anchor="_Toc40106998" w:history="1">
        <w:r w:rsidR="00A74491" w:rsidRPr="00047849">
          <w:rPr>
            <w:rStyle w:val="Hyperlink"/>
            <w:noProof/>
          </w:rPr>
          <w:t>Table 2-Average calculations</w:t>
        </w:r>
        <w:r w:rsidR="00A74491">
          <w:rPr>
            <w:noProof/>
            <w:webHidden/>
          </w:rPr>
          <w:tab/>
        </w:r>
        <w:r w:rsidR="00A74491">
          <w:rPr>
            <w:noProof/>
            <w:webHidden/>
          </w:rPr>
          <w:fldChar w:fldCharType="begin"/>
        </w:r>
        <w:r w:rsidR="00A74491">
          <w:rPr>
            <w:noProof/>
            <w:webHidden/>
          </w:rPr>
          <w:instrText xml:space="preserve"> PAGEREF _Toc40106998 \h </w:instrText>
        </w:r>
        <w:r w:rsidR="00A74491">
          <w:rPr>
            <w:noProof/>
            <w:webHidden/>
          </w:rPr>
        </w:r>
        <w:r w:rsidR="00A74491">
          <w:rPr>
            <w:noProof/>
            <w:webHidden/>
          </w:rPr>
          <w:fldChar w:fldCharType="separate"/>
        </w:r>
        <w:r w:rsidR="00866B76">
          <w:rPr>
            <w:noProof/>
            <w:webHidden/>
          </w:rPr>
          <w:t>6</w:t>
        </w:r>
        <w:r w:rsidR="00A74491">
          <w:rPr>
            <w:noProof/>
            <w:webHidden/>
          </w:rPr>
          <w:fldChar w:fldCharType="end"/>
        </w:r>
      </w:hyperlink>
    </w:p>
    <w:p w14:paraId="1275EA34" w14:textId="4DD589BC" w:rsidR="00A74491" w:rsidRDefault="00A57545" w:rsidP="00E20935">
      <w:pPr>
        <w:pStyle w:val="TableofFigures"/>
        <w:tabs>
          <w:tab w:val="right" w:leader="dot" w:pos="9016"/>
        </w:tabs>
        <w:spacing w:line="360" w:lineRule="auto"/>
        <w:rPr>
          <w:rFonts w:eastAsiaTheme="minorEastAsia"/>
          <w:noProof/>
          <w:lang w:eastAsia="en-GB"/>
        </w:rPr>
      </w:pPr>
      <w:hyperlink w:anchor="_Toc40106999" w:history="1">
        <w:r w:rsidR="00A74491" w:rsidRPr="00047849">
          <w:rPr>
            <w:rStyle w:val="Hyperlink"/>
            <w:noProof/>
          </w:rPr>
          <w:t>Table 3-Process information</w:t>
        </w:r>
        <w:r w:rsidR="00A74491">
          <w:rPr>
            <w:noProof/>
            <w:webHidden/>
          </w:rPr>
          <w:tab/>
        </w:r>
        <w:r w:rsidR="00A74491">
          <w:rPr>
            <w:noProof/>
            <w:webHidden/>
          </w:rPr>
          <w:fldChar w:fldCharType="begin"/>
        </w:r>
        <w:r w:rsidR="00A74491">
          <w:rPr>
            <w:noProof/>
            <w:webHidden/>
          </w:rPr>
          <w:instrText xml:space="preserve"> PAGEREF _Toc40106999 \h </w:instrText>
        </w:r>
        <w:r w:rsidR="00A74491">
          <w:rPr>
            <w:noProof/>
            <w:webHidden/>
          </w:rPr>
        </w:r>
        <w:r w:rsidR="00A74491">
          <w:rPr>
            <w:noProof/>
            <w:webHidden/>
          </w:rPr>
          <w:fldChar w:fldCharType="separate"/>
        </w:r>
        <w:r w:rsidR="00866B76">
          <w:rPr>
            <w:noProof/>
            <w:webHidden/>
          </w:rPr>
          <w:t>7</w:t>
        </w:r>
        <w:r w:rsidR="00A74491">
          <w:rPr>
            <w:noProof/>
            <w:webHidden/>
          </w:rPr>
          <w:fldChar w:fldCharType="end"/>
        </w:r>
      </w:hyperlink>
    </w:p>
    <w:p w14:paraId="50A682B0" w14:textId="09269557" w:rsidR="00A74491" w:rsidRDefault="00A57545" w:rsidP="00E20935">
      <w:pPr>
        <w:pStyle w:val="TableofFigures"/>
        <w:tabs>
          <w:tab w:val="right" w:leader="dot" w:pos="9016"/>
        </w:tabs>
        <w:spacing w:line="360" w:lineRule="auto"/>
        <w:rPr>
          <w:rFonts w:eastAsiaTheme="minorEastAsia"/>
          <w:noProof/>
          <w:lang w:eastAsia="en-GB"/>
        </w:rPr>
      </w:pPr>
      <w:hyperlink w:anchor="_Toc40107000" w:history="1">
        <w:r w:rsidR="00A74491" w:rsidRPr="00047849">
          <w:rPr>
            <w:rStyle w:val="Hyperlink"/>
            <w:noProof/>
          </w:rPr>
          <w:t>Table 4-Difference calculation</w:t>
        </w:r>
        <w:r w:rsidR="00A74491">
          <w:rPr>
            <w:noProof/>
            <w:webHidden/>
          </w:rPr>
          <w:tab/>
        </w:r>
        <w:r w:rsidR="00A74491">
          <w:rPr>
            <w:noProof/>
            <w:webHidden/>
          </w:rPr>
          <w:fldChar w:fldCharType="begin"/>
        </w:r>
        <w:r w:rsidR="00A74491">
          <w:rPr>
            <w:noProof/>
            <w:webHidden/>
          </w:rPr>
          <w:instrText xml:space="preserve"> PAGEREF _Toc40107000 \h </w:instrText>
        </w:r>
        <w:r w:rsidR="00A74491">
          <w:rPr>
            <w:noProof/>
            <w:webHidden/>
          </w:rPr>
        </w:r>
        <w:r w:rsidR="00A74491">
          <w:rPr>
            <w:noProof/>
            <w:webHidden/>
          </w:rPr>
          <w:fldChar w:fldCharType="separate"/>
        </w:r>
        <w:r w:rsidR="00866B76">
          <w:rPr>
            <w:noProof/>
            <w:webHidden/>
          </w:rPr>
          <w:t>7</w:t>
        </w:r>
        <w:r w:rsidR="00A74491">
          <w:rPr>
            <w:noProof/>
            <w:webHidden/>
          </w:rPr>
          <w:fldChar w:fldCharType="end"/>
        </w:r>
      </w:hyperlink>
    </w:p>
    <w:p w14:paraId="1EF083D0" w14:textId="1B5C21F6" w:rsidR="00A74491" w:rsidRDefault="00A57545" w:rsidP="00E20935">
      <w:pPr>
        <w:pStyle w:val="TableofFigures"/>
        <w:tabs>
          <w:tab w:val="right" w:leader="dot" w:pos="9016"/>
        </w:tabs>
        <w:spacing w:line="360" w:lineRule="auto"/>
        <w:rPr>
          <w:rFonts w:eastAsiaTheme="minorEastAsia"/>
          <w:noProof/>
          <w:lang w:eastAsia="en-GB"/>
        </w:rPr>
      </w:pPr>
      <w:hyperlink w:anchor="_Toc40107001" w:history="1">
        <w:r w:rsidR="00A74491" w:rsidRPr="00047849">
          <w:rPr>
            <w:rStyle w:val="Hyperlink"/>
            <w:noProof/>
          </w:rPr>
          <w:t>Table 5-Sample data</w:t>
        </w:r>
        <w:r w:rsidR="00A74491">
          <w:rPr>
            <w:noProof/>
            <w:webHidden/>
          </w:rPr>
          <w:tab/>
        </w:r>
        <w:r w:rsidR="00A74491">
          <w:rPr>
            <w:noProof/>
            <w:webHidden/>
          </w:rPr>
          <w:fldChar w:fldCharType="begin"/>
        </w:r>
        <w:r w:rsidR="00A74491">
          <w:rPr>
            <w:noProof/>
            <w:webHidden/>
          </w:rPr>
          <w:instrText xml:space="preserve"> PAGEREF _Toc40107001 \h </w:instrText>
        </w:r>
        <w:r w:rsidR="00A74491">
          <w:rPr>
            <w:noProof/>
            <w:webHidden/>
          </w:rPr>
        </w:r>
        <w:r w:rsidR="00A74491">
          <w:rPr>
            <w:noProof/>
            <w:webHidden/>
          </w:rPr>
          <w:fldChar w:fldCharType="separate"/>
        </w:r>
        <w:r w:rsidR="00866B76">
          <w:rPr>
            <w:noProof/>
            <w:webHidden/>
          </w:rPr>
          <w:t>13</w:t>
        </w:r>
        <w:r w:rsidR="00A74491">
          <w:rPr>
            <w:noProof/>
            <w:webHidden/>
          </w:rPr>
          <w:fldChar w:fldCharType="end"/>
        </w:r>
      </w:hyperlink>
    </w:p>
    <w:p w14:paraId="0BFD8F4B" w14:textId="756CB2B5" w:rsidR="00A74491" w:rsidRDefault="00A57545" w:rsidP="00E20935">
      <w:pPr>
        <w:pStyle w:val="TableofFigures"/>
        <w:tabs>
          <w:tab w:val="right" w:leader="dot" w:pos="9016"/>
        </w:tabs>
        <w:spacing w:line="360" w:lineRule="auto"/>
        <w:rPr>
          <w:rFonts w:eastAsiaTheme="minorEastAsia"/>
          <w:noProof/>
          <w:lang w:eastAsia="en-GB"/>
        </w:rPr>
      </w:pPr>
      <w:hyperlink w:anchor="_Toc40107002" w:history="1">
        <w:r w:rsidR="00A74491" w:rsidRPr="00047849">
          <w:rPr>
            <w:rStyle w:val="Hyperlink"/>
            <w:noProof/>
          </w:rPr>
          <w:t>Table 6-CPK conversion table</w:t>
        </w:r>
        <w:r w:rsidR="00A74491">
          <w:rPr>
            <w:noProof/>
            <w:webHidden/>
          </w:rPr>
          <w:tab/>
        </w:r>
        <w:r w:rsidR="00A74491">
          <w:rPr>
            <w:noProof/>
            <w:webHidden/>
          </w:rPr>
          <w:fldChar w:fldCharType="begin"/>
        </w:r>
        <w:r w:rsidR="00A74491">
          <w:rPr>
            <w:noProof/>
            <w:webHidden/>
          </w:rPr>
          <w:instrText xml:space="preserve"> PAGEREF _Toc40107002 \h </w:instrText>
        </w:r>
        <w:r w:rsidR="00A74491">
          <w:rPr>
            <w:noProof/>
            <w:webHidden/>
          </w:rPr>
        </w:r>
        <w:r w:rsidR="00A74491">
          <w:rPr>
            <w:noProof/>
            <w:webHidden/>
          </w:rPr>
          <w:fldChar w:fldCharType="separate"/>
        </w:r>
        <w:r w:rsidR="00866B76">
          <w:rPr>
            <w:noProof/>
            <w:webHidden/>
          </w:rPr>
          <w:t>18</w:t>
        </w:r>
        <w:r w:rsidR="00A74491">
          <w:rPr>
            <w:noProof/>
            <w:webHidden/>
          </w:rPr>
          <w:fldChar w:fldCharType="end"/>
        </w:r>
      </w:hyperlink>
    </w:p>
    <w:p w14:paraId="00CC3D68" w14:textId="77777777" w:rsidR="00403AC2" w:rsidRDefault="00A74491" w:rsidP="00E20935">
      <w:pPr>
        <w:spacing w:line="360" w:lineRule="auto"/>
        <w:rPr>
          <w:noProof/>
        </w:rPr>
      </w:pPr>
      <w:r>
        <w:fldChar w:fldCharType="end"/>
      </w:r>
      <w:r w:rsidR="00403AC2">
        <w:fldChar w:fldCharType="begin"/>
      </w:r>
      <w:r w:rsidR="00403AC2">
        <w:instrText xml:space="preserve"> TOC \h \z \c "Figure" </w:instrText>
      </w:r>
      <w:r w:rsidR="00403AC2">
        <w:fldChar w:fldCharType="separate"/>
      </w:r>
    </w:p>
    <w:p w14:paraId="365C7627" w14:textId="2CC491E4" w:rsidR="00403AC2" w:rsidRDefault="00A57545" w:rsidP="00403AC2">
      <w:pPr>
        <w:pStyle w:val="TableofFigures"/>
        <w:tabs>
          <w:tab w:val="right" w:leader="dot" w:pos="9016"/>
        </w:tabs>
        <w:spacing w:line="360" w:lineRule="auto"/>
        <w:rPr>
          <w:rFonts w:eastAsiaTheme="minorEastAsia"/>
          <w:noProof/>
          <w:lang w:eastAsia="en-GB"/>
        </w:rPr>
      </w:pPr>
      <w:hyperlink w:anchor="_Toc40520425" w:history="1">
        <w:r w:rsidR="00403AC2" w:rsidRPr="003C62EA">
          <w:rPr>
            <w:rStyle w:val="Hyperlink"/>
            <w:noProof/>
          </w:rPr>
          <w:t>Figure 1-Kano model</w:t>
        </w:r>
        <w:r w:rsidR="00403AC2">
          <w:rPr>
            <w:noProof/>
            <w:webHidden/>
          </w:rPr>
          <w:tab/>
        </w:r>
        <w:r w:rsidR="00403AC2">
          <w:rPr>
            <w:noProof/>
            <w:webHidden/>
          </w:rPr>
          <w:fldChar w:fldCharType="begin"/>
        </w:r>
        <w:r w:rsidR="00403AC2">
          <w:rPr>
            <w:noProof/>
            <w:webHidden/>
          </w:rPr>
          <w:instrText xml:space="preserve"> PAGEREF _Toc40520425 \h </w:instrText>
        </w:r>
        <w:r w:rsidR="00403AC2">
          <w:rPr>
            <w:noProof/>
            <w:webHidden/>
          </w:rPr>
        </w:r>
        <w:r w:rsidR="00403AC2">
          <w:rPr>
            <w:noProof/>
            <w:webHidden/>
          </w:rPr>
          <w:fldChar w:fldCharType="separate"/>
        </w:r>
        <w:r w:rsidR="00866B76">
          <w:rPr>
            <w:noProof/>
            <w:webHidden/>
          </w:rPr>
          <w:t>10</w:t>
        </w:r>
        <w:r w:rsidR="00403AC2">
          <w:rPr>
            <w:noProof/>
            <w:webHidden/>
          </w:rPr>
          <w:fldChar w:fldCharType="end"/>
        </w:r>
      </w:hyperlink>
    </w:p>
    <w:p w14:paraId="142D98ED" w14:textId="67F3F8C9" w:rsidR="00403AC2" w:rsidRDefault="00A57545" w:rsidP="00403AC2">
      <w:pPr>
        <w:pStyle w:val="TableofFigures"/>
        <w:tabs>
          <w:tab w:val="right" w:leader="dot" w:pos="9016"/>
        </w:tabs>
        <w:spacing w:line="360" w:lineRule="auto"/>
        <w:rPr>
          <w:rFonts w:eastAsiaTheme="minorEastAsia"/>
          <w:noProof/>
          <w:lang w:eastAsia="en-GB"/>
        </w:rPr>
      </w:pPr>
      <w:hyperlink w:anchor="_Toc40520426" w:history="1">
        <w:r w:rsidR="00403AC2" w:rsidRPr="003C62EA">
          <w:rPr>
            <w:rStyle w:val="Hyperlink"/>
            <w:noProof/>
          </w:rPr>
          <w:t>Figure 2-Simplified house of quality diagram</w:t>
        </w:r>
        <w:r w:rsidR="00403AC2">
          <w:rPr>
            <w:noProof/>
            <w:webHidden/>
          </w:rPr>
          <w:tab/>
        </w:r>
        <w:r w:rsidR="00403AC2">
          <w:rPr>
            <w:noProof/>
            <w:webHidden/>
          </w:rPr>
          <w:fldChar w:fldCharType="begin"/>
        </w:r>
        <w:r w:rsidR="00403AC2">
          <w:rPr>
            <w:noProof/>
            <w:webHidden/>
          </w:rPr>
          <w:instrText xml:space="preserve"> PAGEREF _Toc40520426 \h </w:instrText>
        </w:r>
        <w:r w:rsidR="00403AC2">
          <w:rPr>
            <w:noProof/>
            <w:webHidden/>
          </w:rPr>
        </w:r>
        <w:r w:rsidR="00403AC2">
          <w:rPr>
            <w:noProof/>
            <w:webHidden/>
          </w:rPr>
          <w:fldChar w:fldCharType="separate"/>
        </w:r>
        <w:r w:rsidR="00866B76">
          <w:rPr>
            <w:noProof/>
            <w:webHidden/>
          </w:rPr>
          <w:t>11</w:t>
        </w:r>
        <w:r w:rsidR="00403AC2">
          <w:rPr>
            <w:noProof/>
            <w:webHidden/>
          </w:rPr>
          <w:fldChar w:fldCharType="end"/>
        </w:r>
      </w:hyperlink>
    </w:p>
    <w:p w14:paraId="34508A79" w14:textId="22955330" w:rsidR="00403AC2" w:rsidRDefault="00A57545" w:rsidP="00403AC2">
      <w:pPr>
        <w:pStyle w:val="TableofFigures"/>
        <w:tabs>
          <w:tab w:val="right" w:leader="dot" w:pos="9016"/>
        </w:tabs>
        <w:spacing w:line="360" w:lineRule="auto"/>
        <w:rPr>
          <w:rFonts w:eastAsiaTheme="minorEastAsia"/>
          <w:noProof/>
          <w:lang w:eastAsia="en-GB"/>
        </w:rPr>
      </w:pPr>
      <w:hyperlink w:anchor="_Toc40520427" w:history="1">
        <w:r w:rsidR="00403AC2" w:rsidRPr="003C62EA">
          <w:rPr>
            <w:rStyle w:val="Hyperlink"/>
            <w:noProof/>
          </w:rPr>
          <w:t>Figure 3-Working house of quality diagram</w:t>
        </w:r>
        <w:r w:rsidR="00403AC2">
          <w:rPr>
            <w:noProof/>
            <w:webHidden/>
          </w:rPr>
          <w:tab/>
        </w:r>
        <w:r w:rsidR="00403AC2">
          <w:rPr>
            <w:noProof/>
            <w:webHidden/>
          </w:rPr>
          <w:fldChar w:fldCharType="begin"/>
        </w:r>
        <w:r w:rsidR="00403AC2">
          <w:rPr>
            <w:noProof/>
            <w:webHidden/>
          </w:rPr>
          <w:instrText xml:space="preserve"> PAGEREF _Toc40520427 \h </w:instrText>
        </w:r>
        <w:r w:rsidR="00403AC2">
          <w:rPr>
            <w:noProof/>
            <w:webHidden/>
          </w:rPr>
        </w:r>
        <w:r w:rsidR="00403AC2">
          <w:rPr>
            <w:noProof/>
            <w:webHidden/>
          </w:rPr>
          <w:fldChar w:fldCharType="separate"/>
        </w:r>
        <w:r w:rsidR="00866B76">
          <w:rPr>
            <w:noProof/>
            <w:webHidden/>
          </w:rPr>
          <w:t>12</w:t>
        </w:r>
        <w:r w:rsidR="00403AC2">
          <w:rPr>
            <w:noProof/>
            <w:webHidden/>
          </w:rPr>
          <w:fldChar w:fldCharType="end"/>
        </w:r>
      </w:hyperlink>
    </w:p>
    <w:p w14:paraId="10DD1DA6" w14:textId="38427C1F" w:rsidR="00403AC2" w:rsidRDefault="00A57545" w:rsidP="00403AC2">
      <w:pPr>
        <w:pStyle w:val="TableofFigures"/>
        <w:tabs>
          <w:tab w:val="right" w:leader="dot" w:pos="9016"/>
        </w:tabs>
        <w:spacing w:line="360" w:lineRule="auto"/>
        <w:rPr>
          <w:rFonts w:eastAsiaTheme="minorEastAsia"/>
          <w:noProof/>
          <w:lang w:eastAsia="en-GB"/>
        </w:rPr>
      </w:pPr>
      <w:hyperlink w:anchor="_Toc40520428" w:history="1">
        <w:r w:rsidR="00403AC2" w:rsidRPr="003C62EA">
          <w:rPr>
            <w:rStyle w:val="Hyperlink"/>
            <w:noProof/>
          </w:rPr>
          <w:t>Figure 4- Average graph showing UCL and LCL</w:t>
        </w:r>
        <w:r w:rsidR="00403AC2">
          <w:rPr>
            <w:noProof/>
            <w:webHidden/>
          </w:rPr>
          <w:tab/>
        </w:r>
        <w:r w:rsidR="00403AC2">
          <w:rPr>
            <w:noProof/>
            <w:webHidden/>
          </w:rPr>
          <w:fldChar w:fldCharType="begin"/>
        </w:r>
        <w:r w:rsidR="00403AC2">
          <w:rPr>
            <w:noProof/>
            <w:webHidden/>
          </w:rPr>
          <w:instrText xml:space="preserve"> PAGEREF _Toc40520428 \h </w:instrText>
        </w:r>
        <w:r w:rsidR="00403AC2">
          <w:rPr>
            <w:noProof/>
            <w:webHidden/>
          </w:rPr>
        </w:r>
        <w:r w:rsidR="00403AC2">
          <w:rPr>
            <w:noProof/>
            <w:webHidden/>
          </w:rPr>
          <w:fldChar w:fldCharType="separate"/>
        </w:r>
        <w:r w:rsidR="00866B76">
          <w:rPr>
            <w:noProof/>
            <w:webHidden/>
          </w:rPr>
          <w:t>14</w:t>
        </w:r>
        <w:r w:rsidR="00403AC2">
          <w:rPr>
            <w:noProof/>
            <w:webHidden/>
          </w:rPr>
          <w:fldChar w:fldCharType="end"/>
        </w:r>
      </w:hyperlink>
    </w:p>
    <w:p w14:paraId="0DC72D0B" w14:textId="4B64BFE4" w:rsidR="00403AC2" w:rsidRDefault="00A57545" w:rsidP="00403AC2">
      <w:pPr>
        <w:pStyle w:val="TableofFigures"/>
        <w:tabs>
          <w:tab w:val="right" w:leader="dot" w:pos="9016"/>
        </w:tabs>
        <w:spacing w:line="360" w:lineRule="auto"/>
        <w:rPr>
          <w:rFonts w:eastAsiaTheme="minorEastAsia"/>
          <w:noProof/>
          <w:lang w:eastAsia="en-GB"/>
        </w:rPr>
      </w:pPr>
      <w:hyperlink w:anchor="_Toc40520429" w:history="1">
        <w:r w:rsidR="00403AC2" w:rsidRPr="003C62EA">
          <w:rPr>
            <w:rStyle w:val="Hyperlink"/>
            <w:noProof/>
          </w:rPr>
          <w:t>Figure 5- Graph showing range and UCL</w:t>
        </w:r>
        <w:r w:rsidR="00403AC2">
          <w:rPr>
            <w:noProof/>
            <w:webHidden/>
          </w:rPr>
          <w:tab/>
        </w:r>
        <w:r w:rsidR="00403AC2">
          <w:rPr>
            <w:noProof/>
            <w:webHidden/>
          </w:rPr>
          <w:fldChar w:fldCharType="begin"/>
        </w:r>
        <w:r w:rsidR="00403AC2">
          <w:rPr>
            <w:noProof/>
            <w:webHidden/>
          </w:rPr>
          <w:instrText xml:space="preserve"> PAGEREF _Toc40520429 \h </w:instrText>
        </w:r>
        <w:r w:rsidR="00403AC2">
          <w:rPr>
            <w:noProof/>
            <w:webHidden/>
          </w:rPr>
        </w:r>
        <w:r w:rsidR="00403AC2">
          <w:rPr>
            <w:noProof/>
            <w:webHidden/>
          </w:rPr>
          <w:fldChar w:fldCharType="separate"/>
        </w:r>
        <w:r w:rsidR="00866B76">
          <w:rPr>
            <w:noProof/>
            <w:webHidden/>
          </w:rPr>
          <w:t>15</w:t>
        </w:r>
        <w:r w:rsidR="00403AC2">
          <w:rPr>
            <w:noProof/>
            <w:webHidden/>
          </w:rPr>
          <w:fldChar w:fldCharType="end"/>
        </w:r>
      </w:hyperlink>
    </w:p>
    <w:p w14:paraId="2D17BA44" w14:textId="0821119E" w:rsidR="00403AC2" w:rsidRDefault="00A57545" w:rsidP="00403AC2">
      <w:pPr>
        <w:pStyle w:val="TableofFigures"/>
        <w:tabs>
          <w:tab w:val="right" w:leader="dot" w:pos="9016"/>
        </w:tabs>
        <w:spacing w:line="360" w:lineRule="auto"/>
        <w:rPr>
          <w:rFonts w:eastAsiaTheme="minorEastAsia"/>
          <w:noProof/>
          <w:lang w:eastAsia="en-GB"/>
        </w:rPr>
      </w:pPr>
      <w:hyperlink w:anchor="_Toc40520430" w:history="1">
        <w:r w:rsidR="00403AC2" w:rsidRPr="003C62EA">
          <w:rPr>
            <w:rStyle w:val="Hyperlink"/>
            <w:noProof/>
          </w:rPr>
          <w:t>Figure 6 - Typical 6 sigma graph</w:t>
        </w:r>
        <w:r w:rsidR="00403AC2">
          <w:rPr>
            <w:noProof/>
            <w:webHidden/>
          </w:rPr>
          <w:tab/>
        </w:r>
        <w:r w:rsidR="00403AC2">
          <w:rPr>
            <w:noProof/>
            <w:webHidden/>
          </w:rPr>
          <w:fldChar w:fldCharType="begin"/>
        </w:r>
        <w:r w:rsidR="00403AC2">
          <w:rPr>
            <w:noProof/>
            <w:webHidden/>
          </w:rPr>
          <w:instrText xml:space="preserve"> PAGEREF _Toc40520430 \h </w:instrText>
        </w:r>
        <w:r w:rsidR="00403AC2">
          <w:rPr>
            <w:noProof/>
            <w:webHidden/>
          </w:rPr>
        </w:r>
        <w:r w:rsidR="00403AC2">
          <w:rPr>
            <w:noProof/>
            <w:webHidden/>
          </w:rPr>
          <w:fldChar w:fldCharType="separate"/>
        </w:r>
        <w:r w:rsidR="00866B76">
          <w:rPr>
            <w:noProof/>
            <w:webHidden/>
          </w:rPr>
          <w:t>15</w:t>
        </w:r>
        <w:r w:rsidR="00403AC2">
          <w:rPr>
            <w:noProof/>
            <w:webHidden/>
          </w:rPr>
          <w:fldChar w:fldCharType="end"/>
        </w:r>
      </w:hyperlink>
    </w:p>
    <w:p w14:paraId="0251902F" w14:textId="59CC492A" w:rsidR="00403AC2" w:rsidRDefault="00A57545" w:rsidP="00403AC2">
      <w:pPr>
        <w:pStyle w:val="TableofFigures"/>
        <w:tabs>
          <w:tab w:val="right" w:leader="dot" w:pos="9016"/>
        </w:tabs>
        <w:spacing w:line="360" w:lineRule="auto"/>
        <w:rPr>
          <w:rFonts w:eastAsiaTheme="minorEastAsia"/>
          <w:noProof/>
          <w:lang w:eastAsia="en-GB"/>
        </w:rPr>
      </w:pPr>
      <w:hyperlink w:anchor="_Toc40520431" w:history="1">
        <w:r w:rsidR="00403AC2" w:rsidRPr="003C62EA">
          <w:rPr>
            <w:rStyle w:val="Hyperlink"/>
            <w:noProof/>
          </w:rPr>
          <w:t>Figure 7 - 6 sigma graph with a +/-1.5 standard deviation</w:t>
        </w:r>
        <w:r w:rsidR="00403AC2">
          <w:rPr>
            <w:noProof/>
            <w:webHidden/>
          </w:rPr>
          <w:tab/>
        </w:r>
        <w:r w:rsidR="00403AC2">
          <w:rPr>
            <w:noProof/>
            <w:webHidden/>
          </w:rPr>
          <w:fldChar w:fldCharType="begin"/>
        </w:r>
        <w:r w:rsidR="00403AC2">
          <w:rPr>
            <w:noProof/>
            <w:webHidden/>
          </w:rPr>
          <w:instrText xml:space="preserve"> PAGEREF _Toc40520431 \h </w:instrText>
        </w:r>
        <w:r w:rsidR="00403AC2">
          <w:rPr>
            <w:noProof/>
            <w:webHidden/>
          </w:rPr>
        </w:r>
        <w:r w:rsidR="00403AC2">
          <w:rPr>
            <w:noProof/>
            <w:webHidden/>
          </w:rPr>
          <w:fldChar w:fldCharType="separate"/>
        </w:r>
        <w:r w:rsidR="00866B76">
          <w:rPr>
            <w:noProof/>
            <w:webHidden/>
          </w:rPr>
          <w:t>16</w:t>
        </w:r>
        <w:r w:rsidR="00403AC2">
          <w:rPr>
            <w:noProof/>
            <w:webHidden/>
          </w:rPr>
          <w:fldChar w:fldCharType="end"/>
        </w:r>
      </w:hyperlink>
    </w:p>
    <w:p w14:paraId="5AB3B9E6" w14:textId="680E1F1B" w:rsidR="003739D0" w:rsidRDefault="00403AC2" w:rsidP="00E20935">
      <w:pPr>
        <w:spacing w:line="360" w:lineRule="auto"/>
      </w:pPr>
      <w:r>
        <w:fldChar w:fldCharType="end"/>
      </w:r>
    </w:p>
    <w:p w14:paraId="65F24B7A" w14:textId="06406B7C" w:rsidR="00A74491" w:rsidRDefault="002E4D63" w:rsidP="002E4D63">
      <w:pPr>
        <w:pStyle w:val="Heading1"/>
      </w:pPr>
      <w:bookmarkStart w:id="3" w:name="_Toc40948590"/>
      <w:r>
        <w:t>Introduction</w:t>
      </w:r>
      <w:bookmarkEnd w:id="3"/>
    </w:p>
    <w:p w14:paraId="406BA903" w14:textId="2E8DA5C7" w:rsidR="000017A7" w:rsidRDefault="00D07243" w:rsidP="00D07243">
      <w:r>
        <w:t>This report has been completed to gain a further understanding of the different management techniques which are used by companies.</w:t>
      </w:r>
      <w:r w:rsidR="00403AC2">
        <w:t xml:space="preserve"> Companies use management techniques for a multitude of reasons. These include increasing efficiency of the manufacturing </w:t>
      </w:r>
      <w:r w:rsidR="00154F47">
        <w:t>process or increasing the quality of the finished product.</w:t>
      </w:r>
      <w:r w:rsidR="00403AC2">
        <w:t xml:space="preserve"> </w:t>
      </w:r>
      <w:r w:rsidR="00154F47">
        <w:t xml:space="preserve">They can also be used as tools to gather information </w:t>
      </w:r>
      <w:r w:rsidR="00A71805">
        <w:t>whether</w:t>
      </w:r>
      <w:r w:rsidR="00154F47">
        <w:t xml:space="preserve"> its information on the current </w:t>
      </w:r>
      <w:r w:rsidR="00A71805">
        <w:t>economic</w:t>
      </w:r>
      <w:r w:rsidR="00154F47">
        <w:t xml:space="preserve"> climate to information about the customers needs and wants. Whatever the reason a company chooses to use management tools they all share the same reason and that is to increase profits.</w:t>
      </w:r>
    </w:p>
    <w:p w14:paraId="2948FAF3" w14:textId="1FFA7163" w:rsidR="00154F47" w:rsidRDefault="00154F47" w:rsidP="00D07243">
      <w:r>
        <w:t xml:space="preserve">The following report analyses a multitude of </w:t>
      </w:r>
      <w:r w:rsidR="0092074F">
        <w:t>types</w:t>
      </w:r>
      <w:r>
        <w:t xml:space="preserve"> of management technique</w:t>
      </w:r>
      <w:r w:rsidR="0092074F">
        <w:t xml:space="preserve">s to determine what will be effective in increasing the overall profits of a company. These include Strategic management </w:t>
      </w:r>
      <w:r w:rsidR="008E78F8">
        <w:t>techniques</w:t>
      </w:r>
      <w:r w:rsidR="0092074F">
        <w:t xml:space="preserve">, </w:t>
      </w:r>
      <w:r w:rsidR="00866B76">
        <w:t>q</w:t>
      </w:r>
      <w:r w:rsidR="0092074F">
        <w:t xml:space="preserve">uality </w:t>
      </w:r>
      <w:r w:rsidR="00866B76">
        <w:t>f</w:t>
      </w:r>
      <w:r w:rsidR="0092074F">
        <w:t xml:space="preserve">unction </w:t>
      </w:r>
      <w:r w:rsidR="00866B76">
        <w:t>d</w:t>
      </w:r>
      <w:r w:rsidR="0092074F">
        <w:t xml:space="preserve">eployment, Taguchi </w:t>
      </w:r>
      <w:r w:rsidR="00866B76">
        <w:t>d</w:t>
      </w:r>
      <w:r w:rsidR="0092074F">
        <w:t xml:space="preserve">esign </w:t>
      </w:r>
      <w:r w:rsidR="008E78F8">
        <w:t>of</w:t>
      </w:r>
      <w:r w:rsidR="0092074F">
        <w:t xml:space="preserve"> </w:t>
      </w:r>
      <w:r w:rsidR="00866B76">
        <w:t>e</w:t>
      </w:r>
      <w:r w:rsidR="0092074F">
        <w:t xml:space="preserve">xperiments, </w:t>
      </w:r>
      <w:r w:rsidR="008E78F8">
        <w:t>Tuckman’s</w:t>
      </w:r>
      <w:r w:rsidR="0092074F">
        <w:t xml:space="preserve"> theory of team development and </w:t>
      </w:r>
      <w:r w:rsidR="008E78F8">
        <w:t>determining the suitability of a product</w:t>
      </w:r>
      <w:r w:rsidR="00866B76">
        <w:t>.</w:t>
      </w:r>
    </w:p>
    <w:p w14:paraId="23943922" w14:textId="2933C4E3" w:rsidR="00154F47" w:rsidRDefault="00154F47" w:rsidP="00D07243"/>
    <w:p w14:paraId="47BE569C" w14:textId="77777777" w:rsidR="002E4D63" w:rsidRDefault="002E4D63" w:rsidP="002E4D63"/>
    <w:p w14:paraId="200C1387" w14:textId="77777777" w:rsidR="00E467AD" w:rsidRDefault="00E467AD" w:rsidP="002E4D63"/>
    <w:p w14:paraId="5C1912CE" w14:textId="77777777" w:rsidR="002E4D63" w:rsidRPr="002E4D63" w:rsidRDefault="002E4D63" w:rsidP="002E4D63"/>
    <w:p w14:paraId="3AA85FA6" w14:textId="77777777" w:rsidR="002913B2" w:rsidRDefault="002913B2" w:rsidP="00E20935">
      <w:pPr>
        <w:pStyle w:val="Heading1"/>
        <w:spacing w:line="360" w:lineRule="auto"/>
      </w:pPr>
      <w:bookmarkStart w:id="4" w:name="_Toc40948591"/>
      <w:r>
        <w:lastRenderedPageBreak/>
        <w:t>Task 1</w:t>
      </w:r>
      <w:bookmarkEnd w:id="4"/>
    </w:p>
    <w:p w14:paraId="163A79D6" w14:textId="77777777" w:rsidR="00CD5915" w:rsidRDefault="00E47BD3" w:rsidP="00E20935">
      <w:pPr>
        <w:pStyle w:val="Heading2"/>
        <w:spacing w:line="360" w:lineRule="auto"/>
      </w:pPr>
      <w:bookmarkStart w:id="5" w:name="_Toc40948592"/>
      <w:r>
        <w:t>1a</w:t>
      </w:r>
      <w:bookmarkEnd w:id="5"/>
    </w:p>
    <w:p w14:paraId="2DDAB1D0" w14:textId="5A191D73" w:rsidR="00E47BD3" w:rsidRPr="00E20935" w:rsidRDefault="00E47BD3" w:rsidP="00E20935">
      <w:pPr>
        <w:pStyle w:val="NoSpacing"/>
        <w:spacing w:line="360" w:lineRule="auto"/>
        <w:rPr>
          <w:rFonts w:cstheme="minorHAnsi"/>
          <w:b/>
        </w:rPr>
      </w:pPr>
      <w:r w:rsidRPr="000A7272">
        <w:rPr>
          <w:rFonts w:cstheme="minorHAnsi"/>
          <w:b/>
        </w:rPr>
        <w:t>Identify and discuss in detail the steps involved in a Taguchi Design of Experiments (DOE).</w:t>
      </w:r>
    </w:p>
    <w:p w14:paraId="686A45AF" w14:textId="704EAEFC" w:rsidR="002913B2" w:rsidRPr="000A7272" w:rsidRDefault="002913B2" w:rsidP="00E20935">
      <w:pPr>
        <w:spacing w:line="360" w:lineRule="auto"/>
        <w:rPr>
          <w:rFonts w:cstheme="minorHAnsi"/>
        </w:rPr>
      </w:pPr>
      <w:r w:rsidRPr="000A7272">
        <w:rPr>
          <w:rFonts w:cstheme="minorHAnsi"/>
        </w:rPr>
        <w:t xml:space="preserve">There are 6 </w:t>
      </w:r>
      <w:r w:rsidR="00D65772" w:rsidRPr="000A7272">
        <w:rPr>
          <w:rFonts w:cstheme="minorHAnsi"/>
        </w:rPr>
        <w:t xml:space="preserve">crucial </w:t>
      </w:r>
      <w:r w:rsidRPr="000A7272">
        <w:rPr>
          <w:rFonts w:cstheme="minorHAnsi"/>
        </w:rPr>
        <w:t>steps involved in a Taguchi design of experiments</w:t>
      </w:r>
      <w:r w:rsidR="00D65772" w:rsidRPr="000A7272">
        <w:rPr>
          <w:rFonts w:cstheme="minorHAnsi"/>
        </w:rPr>
        <w:t xml:space="preserve">. </w:t>
      </w:r>
      <w:r w:rsidR="00C825CC" w:rsidRPr="000A7272">
        <w:rPr>
          <w:rFonts w:cstheme="minorHAnsi"/>
        </w:rPr>
        <w:t>According</w:t>
      </w:r>
      <w:r w:rsidR="00D65772" w:rsidRPr="000A7272">
        <w:rPr>
          <w:rFonts w:cstheme="minorHAnsi"/>
        </w:rPr>
        <w:t xml:space="preserve"> to </w:t>
      </w:r>
      <w:sdt>
        <w:sdtPr>
          <w:rPr>
            <w:rFonts w:cstheme="minorHAnsi"/>
          </w:rPr>
          <w:id w:val="1514566607"/>
          <w:citation/>
        </w:sdtPr>
        <w:sdtEndPr/>
        <w:sdtContent>
          <w:r w:rsidR="00D65772" w:rsidRPr="000A7272">
            <w:rPr>
              <w:rFonts w:cstheme="minorHAnsi"/>
            </w:rPr>
            <w:fldChar w:fldCharType="begin"/>
          </w:r>
          <w:r w:rsidR="00D65772" w:rsidRPr="000A7272">
            <w:rPr>
              <w:rFonts w:cstheme="minorHAnsi"/>
            </w:rPr>
            <w:instrText xml:space="preserve"> CITATION qua03 \l 2057 </w:instrText>
          </w:r>
          <w:r w:rsidR="00D65772" w:rsidRPr="000A7272">
            <w:rPr>
              <w:rFonts w:cstheme="minorHAnsi"/>
            </w:rPr>
            <w:fldChar w:fldCharType="separate"/>
          </w:r>
          <w:r w:rsidR="000A7272" w:rsidRPr="000A7272">
            <w:rPr>
              <w:rFonts w:cstheme="minorHAnsi"/>
              <w:noProof/>
            </w:rPr>
            <w:t>(qualitymag, 2003)</w:t>
          </w:r>
          <w:r w:rsidR="00D65772" w:rsidRPr="000A7272">
            <w:rPr>
              <w:rFonts w:cstheme="minorHAnsi"/>
            </w:rPr>
            <w:fldChar w:fldCharType="end"/>
          </w:r>
        </w:sdtContent>
      </w:sdt>
      <w:r w:rsidR="00D65772" w:rsidRPr="000A7272">
        <w:rPr>
          <w:rFonts w:cstheme="minorHAnsi"/>
        </w:rPr>
        <w:t xml:space="preserve"> they are as follows</w:t>
      </w:r>
      <w:r w:rsidR="003A2774">
        <w:rPr>
          <w:rFonts w:cstheme="minorHAnsi"/>
        </w:rPr>
        <w:t>.</w:t>
      </w:r>
    </w:p>
    <w:p w14:paraId="5000375F" w14:textId="2EF2C2CE" w:rsidR="00132325" w:rsidRPr="000A7272" w:rsidRDefault="00D65772" w:rsidP="00E20935">
      <w:pPr>
        <w:spacing w:line="360" w:lineRule="auto"/>
        <w:rPr>
          <w:rFonts w:cstheme="minorHAnsi"/>
        </w:rPr>
      </w:pPr>
      <w:r w:rsidRPr="000A7272">
        <w:rPr>
          <w:rFonts w:cstheme="minorHAnsi"/>
        </w:rPr>
        <w:t>Step 1</w:t>
      </w:r>
      <w:r w:rsidR="008C2F32" w:rsidRPr="000A7272">
        <w:rPr>
          <w:rFonts w:cstheme="minorHAnsi"/>
        </w:rPr>
        <w:t xml:space="preserve"> – Identify the various factors</w:t>
      </w:r>
      <w:r w:rsidR="00132325" w:rsidRPr="000A7272">
        <w:rPr>
          <w:rFonts w:cstheme="minorHAnsi"/>
        </w:rPr>
        <w:t xml:space="preserve"> or the number of parameters that can be evaluated. </w:t>
      </w:r>
      <w:r w:rsidR="00401918" w:rsidRPr="000A7272">
        <w:rPr>
          <w:rFonts w:cstheme="minorHAnsi"/>
        </w:rPr>
        <w:t>Various</w:t>
      </w:r>
      <w:r w:rsidR="00132325" w:rsidRPr="000A7272">
        <w:rPr>
          <w:rFonts w:cstheme="minorHAnsi"/>
        </w:rPr>
        <w:t xml:space="preserve"> tools such</w:t>
      </w:r>
      <w:r w:rsidR="00D9717A">
        <w:rPr>
          <w:rFonts w:cstheme="minorHAnsi"/>
        </w:rPr>
        <w:t xml:space="preserve"> as</w:t>
      </w:r>
      <w:r w:rsidR="00132325" w:rsidRPr="000A7272">
        <w:rPr>
          <w:rFonts w:cstheme="minorHAnsi"/>
        </w:rPr>
        <w:t xml:space="preserve"> flowchart </w:t>
      </w:r>
      <w:r w:rsidR="00401918" w:rsidRPr="000A7272">
        <w:rPr>
          <w:rFonts w:cstheme="minorHAnsi"/>
        </w:rPr>
        <w:t>analysis</w:t>
      </w:r>
      <w:r w:rsidR="00564D27" w:rsidRPr="000A7272">
        <w:rPr>
          <w:rFonts w:cstheme="minorHAnsi"/>
        </w:rPr>
        <w:t xml:space="preserve"> or </w:t>
      </w:r>
      <w:r w:rsidR="00401918" w:rsidRPr="000A7272">
        <w:rPr>
          <w:rFonts w:cstheme="minorHAnsi"/>
        </w:rPr>
        <w:t>cause</w:t>
      </w:r>
      <w:r w:rsidR="00564D27" w:rsidRPr="000A7272">
        <w:rPr>
          <w:rFonts w:cstheme="minorHAnsi"/>
        </w:rPr>
        <w:t xml:space="preserve"> and effect are usef</w:t>
      </w:r>
      <w:r w:rsidR="00132325" w:rsidRPr="000A7272">
        <w:rPr>
          <w:rFonts w:cstheme="minorHAnsi"/>
        </w:rPr>
        <w:t>ul in the design of the experiment. This is t</w:t>
      </w:r>
      <w:r w:rsidR="00401918" w:rsidRPr="000A7272">
        <w:rPr>
          <w:rFonts w:cstheme="minorHAnsi"/>
        </w:rPr>
        <w:t>he most important stage in the T</w:t>
      </w:r>
      <w:r w:rsidR="00132325" w:rsidRPr="000A7272">
        <w:rPr>
          <w:rFonts w:cstheme="minorHAnsi"/>
        </w:rPr>
        <w:t>aguchi design of experiments</w:t>
      </w:r>
      <w:r w:rsidR="003A2774">
        <w:rPr>
          <w:rFonts w:cstheme="minorHAnsi"/>
        </w:rPr>
        <w:t>. I</w:t>
      </w:r>
      <w:r w:rsidR="00132325" w:rsidRPr="000A7272">
        <w:rPr>
          <w:rFonts w:cstheme="minorHAnsi"/>
        </w:rPr>
        <w:t>f any important parameter is left out then the results may be inaccurate so therefore useless.</w:t>
      </w:r>
    </w:p>
    <w:p w14:paraId="5B5126D9" w14:textId="1DA228BB" w:rsidR="00CD5915" w:rsidRPr="000A7272" w:rsidRDefault="00132325" w:rsidP="00E20935">
      <w:pPr>
        <w:spacing w:line="360" w:lineRule="auto"/>
        <w:rPr>
          <w:rFonts w:cstheme="minorHAnsi"/>
        </w:rPr>
      </w:pPr>
      <w:r w:rsidRPr="000A7272">
        <w:rPr>
          <w:rFonts w:cstheme="minorHAnsi"/>
        </w:rPr>
        <w:t xml:space="preserve">Step 2 </w:t>
      </w:r>
      <w:r w:rsidR="00401918" w:rsidRPr="000A7272">
        <w:rPr>
          <w:rFonts w:cstheme="minorHAnsi"/>
        </w:rPr>
        <w:t>– This</w:t>
      </w:r>
      <w:r w:rsidR="00D871F2" w:rsidRPr="000A7272">
        <w:rPr>
          <w:rFonts w:cstheme="minorHAnsi"/>
        </w:rPr>
        <w:t xml:space="preserve"> step involves classifying the factors identified in step 1 into noise</w:t>
      </w:r>
      <w:r w:rsidR="00CD5915" w:rsidRPr="000A7272">
        <w:rPr>
          <w:rFonts w:cstheme="minorHAnsi"/>
        </w:rPr>
        <w:t>,</w:t>
      </w:r>
      <w:r w:rsidR="00D871F2" w:rsidRPr="000A7272">
        <w:rPr>
          <w:rFonts w:cstheme="minorHAnsi"/>
        </w:rPr>
        <w:t xml:space="preserve"> control and signal factors.</w:t>
      </w:r>
      <w:r w:rsidR="00CD5915" w:rsidRPr="000A7272">
        <w:rPr>
          <w:rFonts w:cstheme="minorHAnsi"/>
        </w:rPr>
        <w:t xml:space="preserve"> </w:t>
      </w:r>
      <w:r w:rsidR="00D871F2" w:rsidRPr="000A7272">
        <w:rPr>
          <w:rFonts w:cstheme="minorHAnsi"/>
        </w:rPr>
        <w:t xml:space="preserve">Noise factors are factors that are </w:t>
      </w:r>
      <w:r w:rsidR="00401918" w:rsidRPr="000A7272">
        <w:rPr>
          <w:rFonts w:cstheme="minorHAnsi"/>
        </w:rPr>
        <w:t>uncontrollable</w:t>
      </w:r>
      <w:r w:rsidR="00D871F2" w:rsidRPr="000A7272">
        <w:rPr>
          <w:rFonts w:cstheme="minorHAnsi"/>
        </w:rPr>
        <w:t xml:space="preserve"> due to </w:t>
      </w:r>
      <w:r w:rsidR="00CD5915" w:rsidRPr="000A7272">
        <w:rPr>
          <w:rFonts w:cstheme="minorHAnsi"/>
        </w:rPr>
        <w:t>expense,</w:t>
      </w:r>
      <w:r w:rsidR="00D871F2" w:rsidRPr="000A7272">
        <w:rPr>
          <w:rFonts w:cstheme="minorHAnsi"/>
        </w:rPr>
        <w:t xml:space="preserve"> production problems etc. Control factors are factors which can be controlled</w:t>
      </w:r>
      <w:r w:rsidR="00CD5915" w:rsidRPr="000A7272">
        <w:rPr>
          <w:rFonts w:cstheme="minorHAnsi"/>
        </w:rPr>
        <w:t xml:space="preserve">, </w:t>
      </w:r>
      <w:r w:rsidR="00401918" w:rsidRPr="000A7272">
        <w:rPr>
          <w:rFonts w:cstheme="minorHAnsi"/>
        </w:rPr>
        <w:t>these</w:t>
      </w:r>
      <w:r w:rsidR="00CD5915" w:rsidRPr="000A7272">
        <w:rPr>
          <w:rFonts w:cstheme="minorHAnsi"/>
        </w:rPr>
        <w:t xml:space="preserve"> are often set to minimize the </w:t>
      </w:r>
      <w:r w:rsidR="00401918" w:rsidRPr="000A7272">
        <w:rPr>
          <w:rFonts w:cstheme="minorHAnsi"/>
        </w:rPr>
        <w:t>effect</w:t>
      </w:r>
      <w:r w:rsidR="003A2774">
        <w:rPr>
          <w:rFonts w:cstheme="minorHAnsi"/>
        </w:rPr>
        <w:t xml:space="preserve"> in</w:t>
      </w:r>
      <w:r w:rsidR="00CD5915" w:rsidRPr="000A7272">
        <w:rPr>
          <w:rFonts w:cstheme="minorHAnsi"/>
        </w:rPr>
        <w:t xml:space="preserve"> which the noise factors have on the process</w:t>
      </w:r>
      <w:r w:rsidR="00D871F2" w:rsidRPr="000A7272">
        <w:rPr>
          <w:rFonts w:cstheme="minorHAnsi"/>
        </w:rPr>
        <w:t>.</w:t>
      </w:r>
      <w:r w:rsidR="00CD5915" w:rsidRPr="000A7272">
        <w:rPr>
          <w:rFonts w:cstheme="minorHAnsi"/>
        </w:rPr>
        <w:t xml:space="preserve"> A signal </w:t>
      </w:r>
      <w:r w:rsidR="00401918" w:rsidRPr="000A7272">
        <w:rPr>
          <w:rFonts w:cstheme="minorHAnsi"/>
        </w:rPr>
        <w:t>factor</w:t>
      </w:r>
      <w:r w:rsidR="00CD5915" w:rsidRPr="000A7272">
        <w:rPr>
          <w:rFonts w:cstheme="minorHAnsi"/>
        </w:rPr>
        <w:t xml:space="preserve"> is something that is controllable by the operator themselves.</w:t>
      </w:r>
      <w:r w:rsidR="00D871F2" w:rsidRPr="000A7272">
        <w:rPr>
          <w:rFonts w:cstheme="minorHAnsi"/>
        </w:rPr>
        <w:t xml:space="preserve"> </w:t>
      </w:r>
      <w:r w:rsidR="00CD5915" w:rsidRPr="000A7272">
        <w:rPr>
          <w:rFonts w:cstheme="minorHAnsi"/>
        </w:rPr>
        <w:t xml:space="preserve">This step also involves </w:t>
      </w:r>
      <w:r w:rsidR="00C825CC" w:rsidRPr="000A7272">
        <w:rPr>
          <w:rFonts w:cstheme="minorHAnsi"/>
        </w:rPr>
        <w:t xml:space="preserve">determining the level numbers for the process and </w:t>
      </w:r>
      <w:r w:rsidR="009F0C73" w:rsidRPr="000A7272">
        <w:rPr>
          <w:rFonts w:cstheme="minorHAnsi"/>
        </w:rPr>
        <w:t xml:space="preserve">design parameters. The value of a parameter is known as a level. A good example of levels is the fuel efficiency of a </w:t>
      </w:r>
      <w:r w:rsidR="00401918" w:rsidRPr="000A7272">
        <w:rPr>
          <w:rFonts w:cstheme="minorHAnsi"/>
        </w:rPr>
        <w:t>vehicle</w:t>
      </w:r>
      <w:r w:rsidR="009F0C73" w:rsidRPr="000A7272">
        <w:rPr>
          <w:rFonts w:cstheme="minorHAnsi"/>
        </w:rPr>
        <w:t xml:space="preserve">. It is based on a number of factors/levels such as speed, tyre pressure </w:t>
      </w:r>
      <w:r w:rsidR="00E361C3">
        <w:rPr>
          <w:rFonts w:cstheme="minorHAnsi"/>
        </w:rPr>
        <w:t>etc.</w:t>
      </w:r>
    </w:p>
    <w:p w14:paraId="07624002" w14:textId="39E4A0E8" w:rsidR="00D871F2" w:rsidRPr="000A7272" w:rsidRDefault="00D871F2" w:rsidP="00E20935">
      <w:pPr>
        <w:spacing w:line="360" w:lineRule="auto"/>
        <w:rPr>
          <w:rFonts w:cstheme="minorHAnsi"/>
        </w:rPr>
      </w:pPr>
      <w:r w:rsidRPr="000A7272">
        <w:rPr>
          <w:rFonts w:cstheme="minorHAnsi"/>
        </w:rPr>
        <w:t xml:space="preserve">Step 3 </w:t>
      </w:r>
      <w:r w:rsidR="009F0C73" w:rsidRPr="000A7272">
        <w:rPr>
          <w:rFonts w:cstheme="minorHAnsi"/>
        </w:rPr>
        <w:t>–</w:t>
      </w:r>
      <w:r w:rsidRPr="000A7272">
        <w:rPr>
          <w:rFonts w:cstheme="minorHAnsi"/>
        </w:rPr>
        <w:t xml:space="preserve"> </w:t>
      </w:r>
      <w:r w:rsidR="009F0C73" w:rsidRPr="000A7272">
        <w:rPr>
          <w:rFonts w:cstheme="minorHAnsi"/>
        </w:rPr>
        <w:t>This step involves designing the experiment. To help i</w:t>
      </w:r>
      <w:r w:rsidR="00401918" w:rsidRPr="000A7272">
        <w:rPr>
          <w:rFonts w:cstheme="minorHAnsi"/>
        </w:rPr>
        <w:t>n this experimental design the T</w:t>
      </w:r>
      <w:r w:rsidR="009F0C73" w:rsidRPr="000A7272">
        <w:rPr>
          <w:rFonts w:cstheme="minorHAnsi"/>
        </w:rPr>
        <w:t>aguchi method uses orthogonal</w:t>
      </w:r>
      <w:r w:rsidR="006500C1" w:rsidRPr="000A7272">
        <w:rPr>
          <w:rFonts w:cstheme="minorHAnsi"/>
        </w:rPr>
        <w:t xml:space="preserve"> arrays (OA). These are a group of tables and numbers which help those who are determining the impact of a certain number of noise and contro</w:t>
      </w:r>
      <w:r w:rsidR="00401918" w:rsidRPr="000A7272">
        <w:rPr>
          <w:rFonts w:cstheme="minorHAnsi"/>
        </w:rPr>
        <w:t>l factors within a small sample. In a T</w:t>
      </w:r>
      <w:r w:rsidR="006500C1" w:rsidRPr="000A7272">
        <w:rPr>
          <w:rFonts w:cstheme="minorHAnsi"/>
        </w:rPr>
        <w:t xml:space="preserve">aguchi design of experiments OAs are used to optimize the </w:t>
      </w:r>
      <w:r w:rsidR="00401918" w:rsidRPr="000A7272">
        <w:rPr>
          <w:rFonts w:cstheme="minorHAnsi"/>
        </w:rPr>
        <w:t>manufacturing</w:t>
      </w:r>
      <w:r w:rsidR="006500C1" w:rsidRPr="000A7272">
        <w:rPr>
          <w:rFonts w:cstheme="minorHAnsi"/>
        </w:rPr>
        <w:t xml:space="preserve">/planning process. To choose the correct OA a number of factors needs to be determined such as the </w:t>
      </w:r>
      <w:r w:rsidR="00401918" w:rsidRPr="000A7272">
        <w:rPr>
          <w:rFonts w:cstheme="minorHAnsi"/>
        </w:rPr>
        <w:t>company’s</w:t>
      </w:r>
      <w:r w:rsidR="006500C1" w:rsidRPr="000A7272">
        <w:rPr>
          <w:rFonts w:cstheme="minorHAnsi"/>
        </w:rPr>
        <w:t xml:space="preserve"> budget, the final objective etc.</w:t>
      </w:r>
    </w:p>
    <w:p w14:paraId="310D9388" w14:textId="0CB5F924" w:rsidR="006500C1" w:rsidRPr="000A7272" w:rsidRDefault="006500C1" w:rsidP="00E20935">
      <w:pPr>
        <w:spacing w:line="360" w:lineRule="auto"/>
        <w:rPr>
          <w:rFonts w:cstheme="minorHAnsi"/>
        </w:rPr>
      </w:pPr>
      <w:r w:rsidRPr="000A7272">
        <w:rPr>
          <w:rFonts w:cstheme="minorHAnsi"/>
        </w:rPr>
        <w:t xml:space="preserve">Step 4 </w:t>
      </w:r>
      <w:r w:rsidR="00187B45" w:rsidRPr="000A7272">
        <w:rPr>
          <w:rFonts w:cstheme="minorHAnsi"/>
        </w:rPr>
        <w:t>–</w:t>
      </w:r>
      <w:r w:rsidRPr="000A7272">
        <w:rPr>
          <w:rFonts w:cstheme="minorHAnsi"/>
        </w:rPr>
        <w:t xml:space="preserve"> </w:t>
      </w:r>
      <w:r w:rsidR="00187B45" w:rsidRPr="000A7272">
        <w:rPr>
          <w:rFonts w:cstheme="minorHAnsi"/>
        </w:rPr>
        <w:t>The experiment is to be conducted based on a few vital conditions to ensure the validity of the experiment. Firstly, the</w:t>
      </w:r>
      <w:r w:rsidR="003A2774">
        <w:rPr>
          <w:rFonts w:cstheme="minorHAnsi"/>
        </w:rPr>
        <w:t>re</w:t>
      </w:r>
      <w:r w:rsidR="00187B45" w:rsidRPr="000A7272">
        <w:rPr>
          <w:rFonts w:cstheme="minorHAnsi"/>
        </w:rPr>
        <w:t xml:space="preserve"> needs to be sources of external noise</w:t>
      </w:r>
      <w:r w:rsidR="00A17DA7" w:rsidRPr="000A7272">
        <w:rPr>
          <w:rFonts w:cstheme="minorHAnsi"/>
        </w:rPr>
        <w:t xml:space="preserve"> similar to that in the </w:t>
      </w:r>
      <w:r w:rsidR="00D07243" w:rsidRPr="000A7272">
        <w:rPr>
          <w:rFonts w:cstheme="minorHAnsi"/>
        </w:rPr>
        <w:t>real-world</w:t>
      </w:r>
      <w:r w:rsidR="00A17DA7" w:rsidRPr="000A7272">
        <w:rPr>
          <w:rFonts w:cstheme="minorHAnsi"/>
        </w:rPr>
        <w:t xml:space="preserve"> scenario</w:t>
      </w:r>
      <w:r w:rsidR="00187B45" w:rsidRPr="000A7272">
        <w:rPr>
          <w:rFonts w:cstheme="minorHAnsi"/>
        </w:rPr>
        <w:t xml:space="preserve">. Secondly, all necessary resources and materials need to be available prior to the experiment taking place. Thirdly, </w:t>
      </w:r>
      <w:r w:rsidR="00401918" w:rsidRPr="000A7272">
        <w:rPr>
          <w:rFonts w:cstheme="minorHAnsi"/>
        </w:rPr>
        <w:t>a</w:t>
      </w:r>
      <w:r w:rsidR="00187B45" w:rsidRPr="000A7272">
        <w:rPr>
          <w:rFonts w:cstheme="minorHAnsi"/>
        </w:rPr>
        <w:t xml:space="preserve"> cost benefit analysis needs to be completed to ensure that the experiment is </w:t>
      </w:r>
      <w:r w:rsidR="003A2774">
        <w:rPr>
          <w:rFonts w:cstheme="minorHAnsi"/>
        </w:rPr>
        <w:t>cost effective</w:t>
      </w:r>
      <w:r w:rsidR="00187B45" w:rsidRPr="000A7272">
        <w:rPr>
          <w:rFonts w:cstheme="minorHAnsi"/>
        </w:rPr>
        <w:t>. Fourthly, the samples need to be taken at random to ensure an accurate representation of the product is obtained.</w:t>
      </w:r>
    </w:p>
    <w:p w14:paraId="0ADE46B6" w14:textId="236EB4F9" w:rsidR="00187B45" w:rsidRPr="000A7272" w:rsidRDefault="00187B45" w:rsidP="00E20935">
      <w:pPr>
        <w:spacing w:line="360" w:lineRule="auto"/>
        <w:rPr>
          <w:rFonts w:cstheme="minorHAnsi"/>
        </w:rPr>
      </w:pPr>
      <w:r w:rsidRPr="000A7272">
        <w:rPr>
          <w:rFonts w:cstheme="minorHAnsi"/>
        </w:rPr>
        <w:t xml:space="preserve">Step 5 – After </w:t>
      </w:r>
      <w:r w:rsidR="00A17DA7" w:rsidRPr="000A7272">
        <w:rPr>
          <w:rFonts w:cstheme="minorHAnsi"/>
        </w:rPr>
        <w:t>completion</w:t>
      </w:r>
      <w:r w:rsidRPr="000A7272">
        <w:rPr>
          <w:rFonts w:cstheme="minorHAnsi"/>
        </w:rPr>
        <w:t xml:space="preserve"> of the experiment </w:t>
      </w:r>
      <w:r w:rsidR="00A17DA7" w:rsidRPr="000A7272">
        <w:rPr>
          <w:rFonts w:cstheme="minorHAnsi"/>
        </w:rPr>
        <w:t>the results need to be analysed and interpreted. From these results it is possible t</w:t>
      </w:r>
      <w:r w:rsidR="0031499A" w:rsidRPr="000A7272">
        <w:rPr>
          <w:rFonts w:cstheme="minorHAnsi"/>
        </w:rPr>
        <w:t>o determine</w:t>
      </w:r>
      <w:r w:rsidR="00A17DA7" w:rsidRPr="000A7272">
        <w:rPr>
          <w:rFonts w:cstheme="minorHAnsi"/>
        </w:rPr>
        <w:t xml:space="preserve"> what </w:t>
      </w:r>
      <w:r w:rsidR="00401918" w:rsidRPr="000A7272">
        <w:rPr>
          <w:rFonts w:cstheme="minorHAnsi"/>
        </w:rPr>
        <w:t>parameters</w:t>
      </w:r>
      <w:r w:rsidR="00A17DA7" w:rsidRPr="000A7272">
        <w:rPr>
          <w:rFonts w:cstheme="minorHAnsi"/>
        </w:rPr>
        <w:t xml:space="preserve"> offer</w:t>
      </w:r>
      <w:r w:rsidR="003A2774">
        <w:rPr>
          <w:rFonts w:cstheme="minorHAnsi"/>
        </w:rPr>
        <w:t xml:space="preserve"> features such as</w:t>
      </w:r>
      <w:r w:rsidR="00A17DA7" w:rsidRPr="000A7272">
        <w:rPr>
          <w:rFonts w:cstheme="minorHAnsi"/>
        </w:rPr>
        <w:t xml:space="preserve"> the highest performance</w:t>
      </w:r>
      <w:r w:rsidR="0031499A" w:rsidRPr="000A7272">
        <w:rPr>
          <w:rFonts w:cstheme="minorHAnsi"/>
        </w:rPr>
        <w:t>, the highest range between samples, the</w:t>
      </w:r>
      <w:r w:rsidR="003A2774">
        <w:rPr>
          <w:rFonts w:cstheme="minorHAnsi"/>
        </w:rPr>
        <w:t xml:space="preserve"> highest efficiency </w:t>
      </w:r>
      <w:r w:rsidR="0031499A" w:rsidRPr="000A7272">
        <w:rPr>
          <w:rFonts w:cstheme="minorHAnsi"/>
        </w:rPr>
        <w:t>or</w:t>
      </w:r>
      <w:r w:rsidR="003A2774">
        <w:rPr>
          <w:rFonts w:cstheme="minorHAnsi"/>
        </w:rPr>
        <w:t xml:space="preserve"> to see</w:t>
      </w:r>
      <w:r w:rsidR="0031499A" w:rsidRPr="000A7272">
        <w:rPr>
          <w:rFonts w:cstheme="minorHAnsi"/>
        </w:rPr>
        <w:t xml:space="preserve"> if improvement is </w:t>
      </w:r>
      <w:r w:rsidR="0031499A" w:rsidRPr="000A7272">
        <w:rPr>
          <w:rFonts w:cstheme="minorHAnsi"/>
        </w:rPr>
        <w:lastRenderedPageBreak/>
        <w:t>even possible</w:t>
      </w:r>
      <w:r w:rsidR="00401918" w:rsidRPr="000A7272">
        <w:rPr>
          <w:rFonts w:cstheme="minorHAnsi"/>
        </w:rPr>
        <w:t xml:space="preserve">. </w:t>
      </w:r>
      <w:r w:rsidR="008C4428" w:rsidRPr="000A7272">
        <w:rPr>
          <w:rFonts w:cstheme="minorHAnsi"/>
        </w:rPr>
        <w:t xml:space="preserve">A </w:t>
      </w:r>
      <w:r w:rsidR="00E20935" w:rsidRPr="000A7272">
        <w:rPr>
          <w:rFonts w:cstheme="minorHAnsi"/>
        </w:rPr>
        <w:t xml:space="preserve">confidence interval </w:t>
      </w:r>
      <w:r w:rsidR="008C4428" w:rsidRPr="000A7272">
        <w:rPr>
          <w:rFonts w:cstheme="minorHAnsi"/>
        </w:rPr>
        <w:t>can b</w:t>
      </w:r>
      <w:r w:rsidR="00D265A5" w:rsidRPr="000A7272">
        <w:rPr>
          <w:rFonts w:cstheme="minorHAnsi"/>
        </w:rPr>
        <w:t>e calculated from these results</w:t>
      </w:r>
      <w:r w:rsidR="00D265A5" w:rsidRPr="00E20935">
        <w:rPr>
          <w:rFonts w:cstheme="minorHAnsi"/>
        </w:rPr>
        <w:t>. “</w:t>
      </w:r>
      <w:r w:rsidR="00D265A5" w:rsidRPr="00E20935">
        <w:rPr>
          <w:rStyle w:val="topic-highlight1"/>
          <w:rFonts w:cstheme="minorHAnsi"/>
          <w:iCs/>
          <w:color w:val="auto"/>
          <w:lang w:val="en"/>
        </w:rPr>
        <w:t>Confidence intervals</w:t>
      </w:r>
      <w:r w:rsidR="00D265A5" w:rsidRPr="00E20935">
        <w:rPr>
          <w:rFonts w:cstheme="minorHAnsi"/>
          <w:lang w:val="en"/>
        </w:rPr>
        <w:t xml:space="preserve"> are another way of expressing the reliability of our estimated mean value”</w:t>
      </w:r>
      <w:sdt>
        <w:sdtPr>
          <w:rPr>
            <w:rFonts w:cstheme="minorHAnsi"/>
            <w:lang w:val="en"/>
          </w:rPr>
          <w:id w:val="1205299372"/>
          <w:citation/>
        </w:sdtPr>
        <w:sdtEndPr/>
        <w:sdtContent>
          <w:r w:rsidR="00D265A5" w:rsidRPr="00E20935">
            <w:rPr>
              <w:rFonts w:cstheme="minorHAnsi"/>
              <w:lang w:val="en"/>
            </w:rPr>
            <w:fldChar w:fldCharType="begin"/>
          </w:r>
          <w:r w:rsidR="00D265A5" w:rsidRPr="00E20935">
            <w:rPr>
              <w:rFonts w:cstheme="minorHAnsi"/>
            </w:rPr>
            <w:instrText xml:space="preserve"> CITATION And19 \l 2057 </w:instrText>
          </w:r>
          <w:r w:rsidR="00D265A5" w:rsidRPr="00E20935">
            <w:rPr>
              <w:rFonts w:cstheme="minorHAnsi"/>
              <w:lang w:val="en"/>
            </w:rPr>
            <w:fldChar w:fldCharType="separate"/>
          </w:r>
          <w:r w:rsidR="000A7272" w:rsidRPr="00E20935">
            <w:rPr>
              <w:rFonts w:cstheme="minorHAnsi"/>
              <w:noProof/>
            </w:rPr>
            <w:t xml:space="preserve"> (Andrew P. King, 2019)</w:t>
          </w:r>
          <w:r w:rsidR="00D265A5" w:rsidRPr="00E20935">
            <w:rPr>
              <w:rFonts w:cstheme="minorHAnsi"/>
              <w:lang w:val="en"/>
            </w:rPr>
            <w:fldChar w:fldCharType="end"/>
          </w:r>
        </w:sdtContent>
      </w:sdt>
      <w:r w:rsidR="00D9717A">
        <w:rPr>
          <w:rFonts w:cstheme="minorHAnsi"/>
          <w:lang w:val="en"/>
        </w:rPr>
        <w:t>.</w:t>
      </w:r>
    </w:p>
    <w:p w14:paraId="18FA49DB" w14:textId="7D14D650" w:rsidR="00755CFA" w:rsidRPr="000A7272" w:rsidRDefault="00755CFA" w:rsidP="00E20935">
      <w:pPr>
        <w:spacing w:line="360" w:lineRule="auto"/>
        <w:rPr>
          <w:rFonts w:cstheme="minorHAnsi"/>
        </w:rPr>
      </w:pPr>
      <w:r w:rsidRPr="000A7272">
        <w:rPr>
          <w:rFonts w:cstheme="minorHAnsi"/>
        </w:rPr>
        <w:t>Step 6</w:t>
      </w:r>
      <w:r w:rsidR="00A35E9F" w:rsidRPr="000A7272">
        <w:rPr>
          <w:rFonts w:cstheme="minorHAnsi"/>
        </w:rPr>
        <w:t xml:space="preserve"> – </w:t>
      </w:r>
      <w:r w:rsidR="00401918" w:rsidRPr="000A7272">
        <w:rPr>
          <w:rFonts w:cstheme="minorHAnsi"/>
        </w:rPr>
        <w:t>Verifying</w:t>
      </w:r>
      <w:r w:rsidR="00A35E9F" w:rsidRPr="000A7272">
        <w:rPr>
          <w:rFonts w:cstheme="minorHAnsi"/>
        </w:rPr>
        <w:t xml:space="preserve"> the experiment</w:t>
      </w:r>
      <w:r w:rsidR="00576C80" w:rsidRPr="000A7272">
        <w:rPr>
          <w:rFonts w:cstheme="minorHAnsi"/>
        </w:rPr>
        <w:t>. This needs to be completed to validate the conclusions to the experiment.</w:t>
      </w:r>
      <w:r w:rsidR="008C4428" w:rsidRPr="000A7272">
        <w:rPr>
          <w:rFonts w:cstheme="minorHAnsi"/>
        </w:rPr>
        <w:t xml:space="preserve"> This can be completed by running a </w:t>
      </w:r>
      <w:r w:rsidR="00D265A5" w:rsidRPr="000A7272">
        <w:rPr>
          <w:rFonts w:cstheme="minorHAnsi"/>
        </w:rPr>
        <w:t>confirmation</w:t>
      </w:r>
      <w:r w:rsidR="008C4428" w:rsidRPr="000A7272">
        <w:rPr>
          <w:rFonts w:cstheme="minorHAnsi"/>
        </w:rPr>
        <w:t xml:space="preserve"> </w:t>
      </w:r>
      <w:r w:rsidR="00401918" w:rsidRPr="000A7272">
        <w:rPr>
          <w:rFonts w:cstheme="minorHAnsi"/>
        </w:rPr>
        <w:t>experiment. If</w:t>
      </w:r>
      <w:r w:rsidR="00D265A5" w:rsidRPr="000A7272">
        <w:rPr>
          <w:rFonts w:cstheme="minorHAnsi"/>
        </w:rPr>
        <w:t xml:space="preserve"> this experiment falls outside the confidence interval it is classed as a failure.</w:t>
      </w:r>
      <w:r w:rsidR="008C4428" w:rsidRPr="000A7272">
        <w:rPr>
          <w:rFonts w:cstheme="minorHAnsi"/>
        </w:rPr>
        <w:t xml:space="preserve"> Possible reasons for an experiment failure include using the wrong OA for the experiment, inadequate control of any noise factor. </w:t>
      </w:r>
      <w:r w:rsidR="00D9717A" w:rsidRPr="000A7272">
        <w:rPr>
          <w:rFonts w:cstheme="minorHAnsi"/>
        </w:rPr>
        <w:t>If,</w:t>
      </w:r>
      <w:r w:rsidR="008C4428" w:rsidRPr="000A7272">
        <w:rPr>
          <w:rFonts w:cstheme="minorHAnsi"/>
        </w:rPr>
        <w:t xml:space="preserve"> however the results lie within the confidence interval, improvements can be made on the product.</w:t>
      </w:r>
    </w:p>
    <w:p w14:paraId="40EE175F" w14:textId="77777777" w:rsidR="009F0C73" w:rsidRDefault="009F0C73" w:rsidP="00E20935">
      <w:pPr>
        <w:spacing w:line="360" w:lineRule="auto"/>
      </w:pPr>
    </w:p>
    <w:p w14:paraId="619915B1" w14:textId="5ADD45A9" w:rsidR="00010A57" w:rsidRDefault="00010A57" w:rsidP="00E20935">
      <w:pPr>
        <w:pStyle w:val="Heading2"/>
        <w:spacing w:line="360" w:lineRule="auto"/>
      </w:pPr>
      <w:bookmarkStart w:id="6" w:name="_Toc40948593"/>
      <w:r>
        <w:t>1b</w:t>
      </w:r>
      <w:bookmarkEnd w:id="6"/>
      <w:r w:rsidR="00E47BD3">
        <w:t xml:space="preserve"> </w:t>
      </w:r>
    </w:p>
    <w:p w14:paraId="75C65CBA" w14:textId="57CD7972" w:rsidR="003739D0" w:rsidRPr="000A7272" w:rsidRDefault="003739D0" w:rsidP="00E20935">
      <w:pPr>
        <w:spacing w:before="240" w:after="240" w:line="360" w:lineRule="auto"/>
        <w:rPr>
          <w:b/>
        </w:rPr>
      </w:pPr>
      <w:r w:rsidRPr="000A7272">
        <w:rPr>
          <w:b/>
        </w:rPr>
        <w:t xml:space="preserve">Determine the optimum parameter </w:t>
      </w:r>
      <w:r w:rsidR="00F67A52" w:rsidRPr="000A7272">
        <w:rPr>
          <w:b/>
        </w:rPr>
        <w:t>levels and predict the outcome.</w:t>
      </w:r>
    </w:p>
    <w:p w14:paraId="1C040027" w14:textId="69217C50" w:rsidR="00ED039C" w:rsidRDefault="00010A57" w:rsidP="00D9717A">
      <w:pPr>
        <w:spacing w:line="360" w:lineRule="auto"/>
      </w:pPr>
      <w:r w:rsidRPr="000A7272">
        <w:t xml:space="preserve">By </w:t>
      </w:r>
      <w:r w:rsidR="00401918" w:rsidRPr="000A7272">
        <w:t>analysing the results of the T</w:t>
      </w:r>
      <w:r w:rsidR="00E20935">
        <w:t>aguchi DOE below in table</w:t>
      </w:r>
      <w:r w:rsidR="00ED039C" w:rsidRPr="000A7272">
        <w:t xml:space="preserve"> 1</w:t>
      </w:r>
      <w:r w:rsidR="00E20935">
        <w:t xml:space="preserve"> i</w:t>
      </w:r>
      <w:r w:rsidRPr="000A7272">
        <w:t>t has been possible to determine the most efficient parameters to be used in the production of the DVD coatings.</w:t>
      </w:r>
    </w:p>
    <w:tbl>
      <w:tblPr>
        <w:tblW w:w="7583" w:type="dxa"/>
        <w:tblLook w:val="04A0" w:firstRow="1" w:lastRow="0" w:firstColumn="1" w:lastColumn="0" w:noHBand="0" w:noVBand="1"/>
      </w:tblPr>
      <w:tblGrid>
        <w:gridCol w:w="1100"/>
        <w:gridCol w:w="960"/>
        <w:gridCol w:w="960"/>
        <w:gridCol w:w="960"/>
        <w:gridCol w:w="2000"/>
        <w:gridCol w:w="1603"/>
      </w:tblGrid>
      <w:tr w:rsidR="002A7BC0" w:rsidRPr="002A7BC0" w14:paraId="72253408" w14:textId="77777777" w:rsidTr="00ED039C">
        <w:trPr>
          <w:trHeight w:val="315"/>
        </w:trPr>
        <w:tc>
          <w:tcPr>
            <w:tcW w:w="11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971E52" w14:textId="77777777" w:rsidR="002A7BC0" w:rsidRPr="002A7BC0" w:rsidRDefault="002A7BC0" w:rsidP="00E20935">
            <w:pPr>
              <w:spacing w:after="0" w:line="360" w:lineRule="auto"/>
              <w:jc w:val="center"/>
              <w:rPr>
                <w:rFonts w:ascii="Times New Roman" w:eastAsia="Times New Roman" w:hAnsi="Times New Roman" w:cs="Times New Roman"/>
                <w:b/>
                <w:bCs/>
                <w:color w:val="000000"/>
                <w:sz w:val="24"/>
                <w:szCs w:val="24"/>
                <w:lang w:eastAsia="en-GB"/>
              </w:rPr>
            </w:pPr>
            <w:r w:rsidRPr="002A7BC0">
              <w:rPr>
                <w:rFonts w:ascii="Times New Roman" w:eastAsia="Times New Roman" w:hAnsi="Times New Roman" w:cs="Times New Roman"/>
                <w:b/>
                <w:bCs/>
                <w:color w:val="000000"/>
                <w:sz w:val="24"/>
                <w:szCs w:val="24"/>
                <w:lang w:eastAsia="en-GB"/>
              </w:rPr>
              <w:t>L9</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5E72FA57" w14:textId="77777777" w:rsidR="002A7BC0" w:rsidRPr="002A7BC0" w:rsidRDefault="002A7BC0" w:rsidP="00E20935">
            <w:pPr>
              <w:spacing w:after="0" w:line="360" w:lineRule="auto"/>
              <w:jc w:val="center"/>
              <w:rPr>
                <w:rFonts w:ascii="Times New Roman" w:eastAsia="Times New Roman" w:hAnsi="Times New Roman" w:cs="Times New Roman"/>
                <w:b/>
                <w:bCs/>
                <w:color w:val="000000"/>
                <w:sz w:val="24"/>
                <w:szCs w:val="24"/>
                <w:lang w:eastAsia="en-GB"/>
              </w:rPr>
            </w:pPr>
            <w:r w:rsidRPr="002A7BC0">
              <w:rPr>
                <w:rFonts w:ascii="Times New Roman" w:eastAsia="Times New Roman" w:hAnsi="Times New Roman" w:cs="Times New Roman"/>
                <w:b/>
                <w:bCs/>
                <w:color w:val="000000"/>
                <w:sz w:val="24"/>
                <w:szCs w:val="24"/>
                <w:lang w:eastAsia="en-GB"/>
              </w:rPr>
              <w:t>A</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7BFAD18A" w14:textId="77777777" w:rsidR="002A7BC0" w:rsidRPr="002A7BC0" w:rsidRDefault="002A7BC0" w:rsidP="00E20935">
            <w:pPr>
              <w:spacing w:after="0" w:line="360" w:lineRule="auto"/>
              <w:jc w:val="center"/>
              <w:rPr>
                <w:rFonts w:ascii="Times New Roman" w:eastAsia="Times New Roman" w:hAnsi="Times New Roman" w:cs="Times New Roman"/>
                <w:b/>
                <w:bCs/>
                <w:color w:val="000000"/>
                <w:sz w:val="24"/>
                <w:szCs w:val="24"/>
                <w:lang w:eastAsia="en-GB"/>
              </w:rPr>
            </w:pPr>
            <w:r w:rsidRPr="002A7BC0">
              <w:rPr>
                <w:rFonts w:ascii="Times New Roman" w:eastAsia="Times New Roman" w:hAnsi="Times New Roman" w:cs="Times New Roman"/>
                <w:b/>
                <w:bCs/>
                <w:color w:val="000000"/>
                <w:sz w:val="24"/>
                <w:szCs w:val="24"/>
                <w:lang w:eastAsia="en-GB"/>
              </w:rPr>
              <w:t>B</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60459796" w14:textId="77777777" w:rsidR="002A7BC0" w:rsidRPr="002A7BC0" w:rsidRDefault="002A7BC0" w:rsidP="00E20935">
            <w:pPr>
              <w:spacing w:after="0" w:line="360" w:lineRule="auto"/>
              <w:jc w:val="center"/>
              <w:rPr>
                <w:rFonts w:ascii="Times New Roman" w:eastAsia="Times New Roman" w:hAnsi="Times New Roman" w:cs="Times New Roman"/>
                <w:b/>
                <w:bCs/>
                <w:color w:val="000000"/>
                <w:sz w:val="24"/>
                <w:szCs w:val="24"/>
                <w:lang w:eastAsia="en-GB"/>
              </w:rPr>
            </w:pPr>
            <w:r w:rsidRPr="002A7BC0">
              <w:rPr>
                <w:rFonts w:ascii="Times New Roman" w:eastAsia="Times New Roman" w:hAnsi="Times New Roman" w:cs="Times New Roman"/>
                <w:b/>
                <w:bCs/>
                <w:color w:val="000000"/>
                <w:sz w:val="24"/>
                <w:szCs w:val="24"/>
                <w:lang w:eastAsia="en-GB"/>
              </w:rPr>
              <w:t>C</w:t>
            </w:r>
          </w:p>
        </w:tc>
        <w:tc>
          <w:tcPr>
            <w:tcW w:w="2000" w:type="dxa"/>
            <w:tcBorders>
              <w:top w:val="single" w:sz="4" w:space="0" w:color="auto"/>
              <w:left w:val="nil"/>
              <w:bottom w:val="single" w:sz="4" w:space="0" w:color="auto"/>
              <w:right w:val="single" w:sz="4" w:space="0" w:color="auto"/>
            </w:tcBorders>
            <w:shd w:val="clear" w:color="auto" w:fill="auto"/>
            <w:vAlign w:val="center"/>
            <w:hideMark/>
          </w:tcPr>
          <w:p w14:paraId="68D54A74" w14:textId="77777777" w:rsidR="002A7BC0" w:rsidRPr="002A7BC0" w:rsidRDefault="002A7BC0" w:rsidP="00E20935">
            <w:pPr>
              <w:spacing w:after="0" w:line="360" w:lineRule="auto"/>
              <w:jc w:val="center"/>
              <w:rPr>
                <w:rFonts w:ascii="Times New Roman" w:eastAsia="Times New Roman" w:hAnsi="Times New Roman" w:cs="Times New Roman"/>
                <w:b/>
                <w:bCs/>
                <w:color w:val="000000"/>
                <w:sz w:val="24"/>
                <w:szCs w:val="24"/>
                <w:lang w:eastAsia="en-GB"/>
              </w:rPr>
            </w:pPr>
            <w:r w:rsidRPr="002A7BC0">
              <w:rPr>
                <w:rFonts w:ascii="Times New Roman" w:eastAsia="Times New Roman" w:hAnsi="Times New Roman" w:cs="Times New Roman"/>
                <w:b/>
                <w:bCs/>
                <w:color w:val="000000"/>
                <w:sz w:val="24"/>
                <w:szCs w:val="24"/>
                <w:lang w:eastAsia="en-GB"/>
              </w:rPr>
              <w:t>D</w:t>
            </w:r>
          </w:p>
        </w:tc>
        <w:tc>
          <w:tcPr>
            <w:tcW w:w="1603" w:type="dxa"/>
            <w:tcBorders>
              <w:top w:val="single" w:sz="4" w:space="0" w:color="auto"/>
              <w:left w:val="nil"/>
              <w:bottom w:val="single" w:sz="4" w:space="0" w:color="auto"/>
              <w:right w:val="single" w:sz="4" w:space="0" w:color="auto"/>
            </w:tcBorders>
            <w:shd w:val="clear" w:color="auto" w:fill="auto"/>
            <w:vAlign w:val="center"/>
            <w:hideMark/>
          </w:tcPr>
          <w:p w14:paraId="599632BC" w14:textId="77777777" w:rsidR="002A7BC0" w:rsidRPr="002A7BC0" w:rsidRDefault="002A7BC0" w:rsidP="00E20935">
            <w:pPr>
              <w:spacing w:after="0" w:line="360" w:lineRule="auto"/>
              <w:jc w:val="center"/>
              <w:rPr>
                <w:rFonts w:ascii="Times New Roman" w:eastAsia="Times New Roman" w:hAnsi="Times New Roman" w:cs="Times New Roman"/>
                <w:b/>
                <w:bCs/>
                <w:color w:val="000000"/>
                <w:sz w:val="24"/>
                <w:szCs w:val="24"/>
                <w:lang w:eastAsia="en-GB"/>
              </w:rPr>
            </w:pPr>
            <w:r w:rsidRPr="002A7BC0">
              <w:rPr>
                <w:rFonts w:ascii="Times New Roman" w:eastAsia="Times New Roman" w:hAnsi="Times New Roman" w:cs="Times New Roman"/>
                <w:b/>
                <w:bCs/>
                <w:color w:val="000000"/>
                <w:sz w:val="24"/>
                <w:szCs w:val="24"/>
                <w:lang w:eastAsia="en-GB"/>
              </w:rPr>
              <w:t>Deterioration</w:t>
            </w:r>
          </w:p>
        </w:tc>
      </w:tr>
      <w:tr w:rsidR="002A7BC0" w:rsidRPr="002A7BC0" w14:paraId="2D539318" w14:textId="77777777" w:rsidTr="00ED039C">
        <w:trPr>
          <w:trHeight w:val="315"/>
        </w:trPr>
        <w:tc>
          <w:tcPr>
            <w:tcW w:w="1100" w:type="dxa"/>
            <w:tcBorders>
              <w:top w:val="nil"/>
              <w:left w:val="single" w:sz="4" w:space="0" w:color="auto"/>
              <w:bottom w:val="single" w:sz="4" w:space="0" w:color="auto"/>
              <w:right w:val="single" w:sz="4" w:space="0" w:color="auto"/>
            </w:tcBorders>
            <w:shd w:val="clear" w:color="auto" w:fill="auto"/>
            <w:vAlign w:val="center"/>
            <w:hideMark/>
          </w:tcPr>
          <w:p w14:paraId="1849F9AA"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960" w:type="dxa"/>
            <w:tcBorders>
              <w:top w:val="nil"/>
              <w:left w:val="nil"/>
              <w:bottom w:val="single" w:sz="4" w:space="0" w:color="auto"/>
              <w:right w:val="single" w:sz="4" w:space="0" w:color="auto"/>
            </w:tcBorders>
            <w:shd w:val="clear" w:color="auto" w:fill="auto"/>
            <w:vAlign w:val="center"/>
            <w:hideMark/>
          </w:tcPr>
          <w:p w14:paraId="68FBB1D1"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960" w:type="dxa"/>
            <w:tcBorders>
              <w:top w:val="nil"/>
              <w:left w:val="nil"/>
              <w:bottom w:val="single" w:sz="4" w:space="0" w:color="auto"/>
              <w:right w:val="single" w:sz="4" w:space="0" w:color="auto"/>
            </w:tcBorders>
            <w:shd w:val="clear" w:color="auto" w:fill="auto"/>
            <w:vAlign w:val="center"/>
            <w:hideMark/>
          </w:tcPr>
          <w:p w14:paraId="1AE18E92"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960" w:type="dxa"/>
            <w:tcBorders>
              <w:top w:val="nil"/>
              <w:left w:val="nil"/>
              <w:bottom w:val="single" w:sz="4" w:space="0" w:color="auto"/>
              <w:right w:val="single" w:sz="4" w:space="0" w:color="auto"/>
            </w:tcBorders>
            <w:shd w:val="clear" w:color="auto" w:fill="auto"/>
            <w:vAlign w:val="center"/>
            <w:hideMark/>
          </w:tcPr>
          <w:p w14:paraId="5A27433D"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2000" w:type="dxa"/>
            <w:tcBorders>
              <w:top w:val="nil"/>
              <w:left w:val="nil"/>
              <w:bottom w:val="single" w:sz="4" w:space="0" w:color="auto"/>
              <w:right w:val="single" w:sz="4" w:space="0" w:color="auto"/>
            </w:tcBorders>
            <w:shd w:val="clear" w:color="auto" w:fill="auto"/>
            <w:vAlign w:val="center"/>
            <w:hideMark/>
          </w:tcPr>
          <w:p w14:paraId="2F4B70F3"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1603" w:type="dxa"/>
            <w:tcBorders>
              <w:top w:val="nil"/>
              <w:left w:val="nil"/>
              <w:bottom w:val="single" w:sz="4" w:space="0" w:color="auto"/>
              <w:right w:val="single" w:sz="4" w:space="0" w:color="auto"/>
            </w:tcBorders>
            <w:shd w:val="clear" w:color="auto" w:fill="auto"/>
            <w:vAlign w:val="center"/>
            <w:hideMark/>
          </w:tcPr>
          <w:p w14:paraId="7C38E26E"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20</w:t>
            </w:r>
          </w:p>
        </w:tc>
      </w:tr>
      <w:tr w:rsidR="002A7BC0" w:rsidRPr="002A7BC0" w14:paraId="2A0AF20D" w14:textId="77777777" w:rsidTr="00ED039C">
        <w:trPr>
          <w:trHeight w:val="315"/>
        </w:trPr>
        <w:tc>
          <w:tcPr>
            <w:tcW w:w="1100" w:type="dxa"/>
            <w:tcBorders>
              <w:top w:val="nil"/>
              <w:left w:val="single" w:sz="4" w:space="0" w:color="auto"/>
              <w:bottom w:val="single" w:sz="4" w:space="0" w:color="auto"/>
              <w:right w:val="single" w:sz="4" w:space="0" w:color="auto"/>
            </w:tcBorders>
            <w:shd w:val="clear" w:color="auto" w:fill="auto"/>
            <w:vAlign w:val="center"/>
            <w:hideMark/>
          </w:tcPr>
          <w:p w14:paraId="7A3EC061"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960" w:type="dxa"/>
            <w:tcBorders>
              <w:top w:val="nil"/>
              <w:left w:val="nil"/>
              <w:bottom w:val="single" w:sz="4" w:space="0" w:color="auto"/>
              <w:right w:val="single" w:sz="4" w:space="0" w:color="auto"/>
            </w:tcBorders>
            <w:shd w:val="clear" w:color="auto" w:fill="auto"/>
            <w:vAlign w:val="center"/>
            <w:hideMark/>
          </w:tcPr>
          <w:p w14:paraId="54674013"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960" w:type="dxa"/>
            <w:tcBorders>
              <w:top w:val="nil"/>
              <w:left w:val="nil"/>
              <w:bottom w:val="single" w:sz="4" w:space="0" w:color="auto"/>
              <w:right w:val="single" w:sz="4" w:space="0" w:color="auto"/>
            </w:tcBorders>
            <w:shd w:val="clear" w:color="auto" w:fill="auto"/>
            <w:vAlign w:val="center"/>
            <w:hideMark/>
          </w:tcPr>
          <w:p w14:paraId="1811F60A"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960" w:type="dxa"/>
            <w:tcBorders>
              <w:top w:val="nil"/>
              <w:left w:val="nil"/>
              <w:bottom w:val="single" w:sz="4" w:space="0" w:color="auto"/>
              <w:right w:val="single" w:sz="4" w:space="0" w:color="auto"/>
            </w:tcBorders>
            <w:shd w:val="clear" w:color="auto" w:fill="auto"/>
            <w:vAlign w:val="center"/>
            <w:hideMark/>
          </w:tcPr>
          <w:p w14:paraId="0418AF02"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2000" w:type="dxa"/>
            <w:tcBorders>
              <w:top w:val="nil"/>
              <w:left w:val="nil"/>
              <w:bottom w:val="single" w:sz="4" w:space="0" w:color="auto"/>
              <w:right w:val="single" w:sz="4" w:space="0" w:color="auto"/>
            </w:tcBorders>
            <w:shd w:val="clear" w:color="auto" w:fill="auto"/>
            <w:vAlign w:val="center"/>
            <w:hideMark/>
          </w:tcPr>
          <w:p w14:paraId="41FE9D3E"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1603" w:type="dxa"/>
            <w:tcBorders>
              <w:top w:val="nil"/>
              <w:left w:val="nil"/>
              <w:bottom w:val="single" w:sz="4" w:space="0" w:color="auto"/>
              <w:right w:val="single" w:sz="4" w:space="0" w:color="auto"/>
            </w:tcBorders>
            <w:shd w:val="clear" w:color="auto" w:fill="auto"/>
            <w:vAlign w:val="center"/>
            <w:hideMark/>
          </w:tcPr>
          <w:p w14:paraId="5FE3323B"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12</w:t>
            </w:r>
          </w:p>
        </w:tc>
      </w:tr>
      <w:tr w:rsidR="002A7BC0" w:rsidRPr="002A7BC0" w14:paraId="1AB80BCC" w14:textId="77777777" w:rsidTr="00ED039C">
        <w:trPr>
          <w:trHeight w:val="315"/>
        </w:trPr>
        <w:tc>
          <w:tcPr>
            <w:tcW w:w="1100" w:type="dxa"/>
            <w:tcBorders>
              <w:top w:val="nil"/>
              <w:left w:val="single" w:sz="4" w:space="0" w:color="auto"/>
              <w:bottom w:val="single" w:sz="4" w:space="0" w:color="auto"/>
              <w:right w:val="single" w:sz="4" w:space="0" w:color="auto"/>
            </w:tcBorders>
            <w:shd w:val="clear" w:color="auto" w:fill="auto"/>
            <w:vAlign w:val="center"/>
            <w:hideMark/>
          </w:tcPr>
          <w:p w14:paraId="00F4B6CA"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960" w:type="dxa"/>
            <w:tcBorders>
              <w:top w:val="nil"/>
              <w:left w:val="nil"/>
              <w:bottom w:val="single" w:sz="4" w:space="0" w:color="auto"/>
              <w:right w:val="single" w:sz="4" w:space="0" w:color="auto"/>
            </w:tcBorders>
            <w:shd w:val="clear" w:color="auto" w:fill="auto"/>
            <w:vAlign w:val="center"/>
            <w:hideMark/>
          </w:tcPr>
          <w:p w14:paraId="47152399"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960" w:type="dxa"/>
            <w:tcBorders>
              <w:top w:val="nil"/>
              <w:left w:val="nil"/>
              <w:bottom w:val="single" w:sz="4" w:space="0" w:color="auto"/>
              <w:right w:val="single" w:sz="4" w:space="0" w:color="auto"/>
            </w:tcBorders>
            <w:shd w:val="clear" w:color="auto" w:fill="auto"/>
            <w:vAlign w:val="center"/>
            <w:hideMark/>
          </w:tcPr>
          <w:p w14:paraId="1103719D"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960" w:type="dxa"/>
            <w:tcBorders>
              <w:top w:val="nil"/>
              <w:left w:val="nil"/>
              <w:bottom w:val="single" w:sz="4" w:space="0" w:color="auto"/>
              <w:right w:val="single" w:sz="4" w:space="0" w:color="auto"/>
            </w:tcBorders>
            <w:shd w:val="clear" w:color="auto" w:fill="auto"/>
            <w:vAlign w:val="center"/>
            <w:hideMark/>
          </w:tcPr>
          <w:p w14:paraId="4C2A487C"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2000" w:type="dxa"/>
            <w:tcBorders>
              <w:top w:val="nil"/>
              <w:left w:val="nil"/>
              <w:bottom w:val="single" w:sz="4" w:space="0" w:color="auto"/>
              <w:right w:val="single" w:sz="4" w:space="0" w:color="auto"/>
            </w:tcBorders>
            <w:shd w:val="clear" w:color="auto" w:fill="auto"/>
            <w:vAlign w:val="center"/>
            <w:hideMark/>
          </w:tcPr>
          <w:p w14:paraId="0D2B9C95"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1603" w:type="dxa"/>
            <w:tcBorders>
              <w:top w:val="nil"/>
              <w:left w:val="nil"/>
              <w:bottom w:val="single" w:sz="4" w:space="0" w:color="auto"/>
              <w:right w:val="single" w:sz="4" w:space="0" w:color="auto"/>
            </w:tcBorders>
            <w:shd w:val="clear" w:color="auto" w:fill="auto"/>
            <w:vAlign w:val="center"/>
            <w:hideMark/>
          </w:tcPr>
          <w:p w14:paraId="5D22CA4E"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10</w:t>
            </w:r>
          </w:p>
        </w:tc>
      </w:tr>
      <w:tr w:rsidR="002A7BC0" w:rsidRPr="002A7BC0" w14:paraId="5AD81E20" w14:textId="77777777" w:rsidTr="00ED039C">
        <w:trPr>
          <w:trHeight w:val="315"/>
        </w:trPr>
        <w:tc>
          <w:tcPr>
            <w:tcW w:w="1100" w:type="dxa"/>
            <w:tcBorders>
              <w:top w:val="nil"/>
              <w:left w:val="single" w:sz="4" w:space="0" w:color="auto"/>
              <w:bottom w:val="single" w:sz="4" w:space="0" w:color="auto"/>
              <w:right w:val="single" w:sz="4" w:space="0" w:color="auto"/>
            </w:tcBorders>
            <w:shd w:val="clear" w:color="auto" w:fill="auto"/>
            <w:vAlign w:val="center"/>
            <w:hideMark/>
          </w:tcPr>
          <w:p w14:paraId="21A95572"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4</w:t>
            </w:r>
          </w:p>
        </w:tc>
        <w:tc>
          <w:tcPr>
            <w:tcW w:w="960" w:type="dxa"/>
            <w:tcBorders>
              <w:top w:val="nil"/>
              <w:left w:val="nil"/>
              <w:bottom w:val="single" w:sz="4" w:space="0" w:color="auto"/>
              <w:right w:val="single" w:sz="4" w:space="0" w:color="auto"/>
            </w:tcBorders>
            <w:shd w:val="clear" w:color="auto" w:fill="auto"/>
            <w:vAlign w:val="center"/>
            <w:hideMark/>
          </w:tcPr>
          <w:p w14:paraId="783FC310"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960" w:type="dxa"/>
            <w:tcBorders>
              <w:top w:val="nil"/>
              <w:left w:val="nil"/>
              <w:bottom w:val="single" w:sz="4" w:space="0" w:color="auto"/>
              <w:right w:val="single" w:sz="4" w:space="0" w:color="auto"/>
            </w:tcBorders>
            <w:shd w:val="clear" w:color="auto" w:fill="auto"/>
            <w:vAlign w:val="center"/>
            <w:hideMark/>
          </w:tcPr>
          <w:p w14:paraId="412B360C"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960" w:type="dxa"/>
            <w:tcBorders>
              <w:top w:val="nil"/>
              <w:left w:val="nil"/>
              <w:bottom w:val="single" w:sz="4" w:space="0" w:color="auto"/>
              <w:right w:val="single" w:sz="4" w:space="0" w:color="auto"/>
            </w:tcBorders>
            <w:shd w:val="clear" w:color="auto" w:fill="auto"/>
            <w:vAlign w:val="center"/>
            <w:hideMark/>
          </w:tcPr>
          <w:p w14:paraId="31C5404E"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2000" w:type="dxa"/>
            <w:tcBorders>
              <w:top w:val="nil"/>
              <w:left w:val="nil"/>
              <w:bottom w:val="single" w:sz="4" w:space="0" w:color="auto"/>
              <w:right w:val="single" w:sz="4" w:space="0" w:color="auto"/>
            </w:tcBorders>
            <w:shd w:val="clear" w:color="auto" w:fill="auto"/>
            <w:vAlign w:val="center"/>
            <w:hideMark/>
          </w:tcPr>
          <w:p w14:paraId="7740B0EC"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1603" w:type="dxa"/>
            <w:tcBorders>
              <w:top w:val="nil"/>
              <w:left w:val="nil"/>
              <w:bottom w:val="single" w:sz="4" w:space="0" w:color="auto"/>
              <w:right w:val="single" w:sz="4" w:space="0" w:color="auto"/>
            </w:tcBorders>
            <w:shd w:val="clear" w:color="auto" w:fill="auto"/>
            <w:vAlign w:val="center"/>
            <w:hideMark/>
          </w:tcPr>
          <w:p w14:paraId="07D03D9B"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48</w:t>
            </w:r>
          </w:p>
        </w:tc>
      </w:tr>
      <w:tr w:rsidR="002A7BC0" w:rsidRPr="002A7BC0" w14:paraId="4E32455C" w14:textId="77777777" w:rsidTr="00ED039C">
        <w:trPr>
          <w:trHeight w:val="315"/>
        </w:trPr>
        <w:tc>
          <w:tcPr>
            <w:tcW w:w="1100" w:type="dxa"/>
            <w:tcBorders>
              <w:top w:val="nil"/>
              <w:left w:val="single" w:sz="4" w:space="0" w:color="auto"/>
              <w:bottom w:val="single" w:sz="4" w:space="0" w:color="auto"/>
              <w:right w:val="single" w:sz="4" w:space="0" w:color="auto"/>
            </w:tcBorders>
            <w:shd w:val="clear" w:color="auto" w:fill="auto"/>
            <w:vAlign w:val="center"/>
            <w:hideMark/>
          </w:tcPr>
          <w:p w14:paraId="3008A205"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5</w:t>
            </w:r>
          </w:p>
        </w:tc>
        <w:tc>
          <w:tcPr>
            <w:tcW w:w="960" w:type="dxa"/>
            <w:tcBorders>
              <w:top w:val="nil"/>
              <w:left w:val="nil"/>
              <w:bottom w:val="single" w:sz="4" w:space="0" w:color="auto"/>
              <w:right w:val="single" w:sz="4" w:space="0" w:color="auto"/>
            </w:tcBorders>
            <w:shd w:val="clear" w:color="auto" w:fill="auto"/>
            <w:vAlign w:val="center"/>
            <w:hideMark/>
          </w:tcPr>
          <w:p w14:paraId="563C5EF9"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960" w:type="dxa"/>
            <w:tcBorders>
              <w:top w:val="nil"/>
              <w:left w:val="nil"/>
              <w:bottom w:val="single" w:sz="4" w:space="0" w:color="auto"/>
              <w:right w:val="single" w:sz="4" w:space="0" w:color="auto"/>
            </w:tcBorders>
            <w:shd w:val="clear" w:color="auto" w:fill="auto"/>
            <w:vAlign w:val="center"/>
            <w:hideMark/>
          </w:tcPr>
          <w:p w14:paraId="65146965"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960" w:type="dxa"/>
            <w:tcBorders>
              <w:top w:val="nil"/>
              <w:left w:val="nil"/>
              <w:bottom w:val="single" w:sz="4" w:space="0" w:color="auto"/>
              <w:right w:val="single" w:sz="4" w:space="0" w:color="auto"/>
            </w:tcBorders>
            <w:shd w:val="clear" w:color="auto" w:fill="auto"/>
            <w:vAlign w:val="center"/>
            <w:hideMark/>
          </w:tcPr>
          <w:p w14:paraId="5B1C39F5"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2000" w:type="dxa"/>
            <w:tcBorders>
              <w:top w:val="nil"/>
              <w:left w:val="nil"/>
              <w:bottom w:val="single" w:sz="4" w:space="0" w:color="auto"/>
              <w:right w:val="single" w:sz="4" w:space="0" w:color="auto"/>
            </w:tcBorders>
            <w:shd w:val="clear" w:color="auto" w:fill="auto"/>
            <w:vAlign w:val="center"/>
            <w:hideMark/>
          </w:tcPr>
          <w:p w14:paraId="64E845EA"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1603" w:type="dxa"/>
            <w:tcBorders>
              <w:top w:val="nil"/>
              <w:left w:val="nil"/>
              <w:bottom w:val="single" w:sz="4" w:space="0" w:color="auto"/>
              <w:right w:val="single" w:sz="4" w:space="0" w:color="auto"/>
            </w:tcBorders>
            <w:shd w:val="clear" w:color="auto" w:fill="auto"/>
            <w:vAlign w:val="center"/>
            <w:hideMark/>
          </w:tcPr>
          <w:p w14:paraId="3DCF2103"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28</w:t>
            </w:r>
          </w:p>
        </w:tc>
      </w:tr>
      <w:tr w:rsidR="002A7BC0" w:rsidRPr="002A7BC0" w14:paraId="57B14F66" w14:textId="77777777" w:rsidTr="00ED039C">
        <w:trPr>
          <w:trHeight w:val="315"/>
        </w:trPr>
        <w:tc>
          <w:tcPr>
            <w:tcW w:w="1100" w:type="dxa"/>
            <w:tcBorders>
              <w:top w:val="nil"/>
              <w:left w:val="single" w:sz="4" w:space="0" w:color="auto"/>
              <w:bottom w:val="single" w:sz="4" w:space="0" w:color="auto"/>
              <w:right w:val="single" w:sz="4" w:space="0" w:color="auto"/>
            </w:tcBorders>
            <w:shd w:val="clear" w:color="auto" w:fill="auto"/>
            <w:vAlign w:val="center"/>
            <w:hideMark/>
          </w:tcPr>
          <w:p w14:paraId="799BA905"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6</w:t>
            </w:r>
          </w:p>
        </w:tc>
        <w:tc>
          <w:tcPr>
            <w:tcW w:w="960" w:type="dxa"/>
            <w:tcBorders>
              <w:top w:val="nil"/>
              <w:left w:val="nil"/>
              <w:bottom w:val="single" w:sz="4" w:space="0" w:color="auto"/>
              <w:right w:val="single" w:sz="4" w:space="0" w:color="auto"/>
            </w:tcBorders>
            <w:shd w:val="clear" w:color="auto" w:fill="auto"/>
            <w:vAlign w:val="center"/>
            <w:hideMark/>
          </w:tcPr>
          <w:p w14:paraId="63B01369"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960" w:type="dxa"/>
            <w:tcBorders>
              <w:top w:val="nil"/>
              <w:left w:val="nil"/>
              <w:bottom w:val="single" w:sz="4" w:space="0" w:color="auto"/>
              <w:right w:val="single" w:sz="4" w:space="0" w:color="auto"/>
            </w:tcBorders>
            <w:shd w:val="clear" w:color="auto" w:fill="auto"/>
            <w:vAlign w:val="center"/>
            <w:hideMark/>
          </w:tcPr>
          <w:p w14:paraId="74E580E0"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960" w:type="dxa"/>
            <w:tcBorders>
              <w:top w:val="nil"/>
              <w:left w:val="nil"/>
              <w:bottom w:val="single" w:sz="4" w:space="0" w:color="auto"/>
              <w:right w:val="single" w:sz="4" w:space="0" w:color="auto"/>
            </w:tcBorders>
            <w:shd w:val="clear" w:color="auto" w:fill="auto"/>
            <w:vAlign w:val="center"/>
            <w:hideMark/>
          </w:tcPr>
          <w:p w14:paraId="238E1A7F"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2000" w:type="dxa"/>
            <w:tcBorders>
              <w:top w:val="nil"/>
              <w:left w:val="nil"/>
              <w:bottom w:val="single" w:sz="4" w:space="0" w:color="auto"/>
              <w:right w:val="single" w:sz="4" w:space="0" w:color="auto"/>
            </w:tcBorders>
            <w:shd w:val="clear" w:color="auto" w:fill="auto"/>
            <w:vAlign w:val="center"/>
            <w:hideMark/>
          </w:tcPr>
          <w:p w14:paraId="1D9B3D33"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1603" w:type="dxa"/>
            <w:tcBorders>
              <w:top w:val="nil"/>
              <w:left w:val="nil"/>
              <w:bottom w:val="single" w:sz="4" w:space="0" w:color="auto"/>
              <w:right w:val="single" w:sz="4" w:space="0" w:color="auto"/>
            </w:tcBorders>
            <w:shd w:val="clear" w:color="auto" w:fill="auto"/>
            <w:vAlign w:val="center"/>
            <w:hideMark/>
          </w:tcPr>
          <w:p w14:paraId="678796CE"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20</w:t>
            </w:r>
          </w:p>
        </w:tc>
      </w:tr>
      <w:tr w:rsidR="002A7BC0" w:rsidRPr="002A7BC0" w14:paraId="77573EFB" w14:textId="77777777" w:rsidTr="00ED039C">
        <w:trPr>
          <w:trHeight w:val="315"/>
        </w:trPr>
        <w:tc>
          <w:tcPr>
            <w:tcW w:w="1100" w:type="dxa"/>
            <w:tcBorders>
              <w:top w:val="nil"/>
              <w:left w:val="single" w:sz="4" w:space="0" w:color="auto"/>
              <w:bottom w:val="single" w:sz="4" w:space="0" w:color="auto"/>
              <w:right w:val="single" w:sz="4" w:space="0" w:color="auto"/>
            </w:tcBorders>
            <w:shd w:val="clear" w:color="auto" w:fill="auto"/>
            <w:vAlign w:val="center"/>
            <w:hideMark/>
          </w:tcPr>
          <w:p w14:paraId="483FF1D7"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7</w:t>
            </w:r>
          </w:p>
        </w:tc>
        <w:tc>
          <w:tcPr>
            <w:tcW w:w="960" w:type="dxa"/>
            <w:tcBorders>
              <w:top w:val="nil"/>
              <w:left w:val="nil"/>
              <w:bottom w:val="single" w:sz="4" w:space="0" w:color="auto"/>
              <w:right w:val="single" w:sz="4" w:space="0" w:color="auto"/>
            </w:tcBorders>
            <w:shd w:val="clear" w:color="auto" w:fill="auto"/>
            <w:vAlign w:val="center"/>
            <w:hideMark/>
          </w:tcPr>
          <w:p w14:paraId="582DB3A0"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960" w:type="dxa"/>
            <w:tcBorders>
              <w:top w:val="nil"/>
              <w:left w:val="nil"/>
              <w:bottom w:val="single" w:sz="4" w:space="0" w:color="auto"/>
              <w:right w:val="single" w:sz="4" w:space="0" w:color="auto"/>
            </w:tcBorders>
            <w:shd w:val="clear" w:color="auto" w:fill="auto"/>
            <w:vAlign w:val="center"/>
            <w:hideMark/>
          </w:tcPr>
          <w:p w14:paraId="6C50D7E4"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960" w:type="dxa"/>
            <w:tcBorders>
              <w:top w:val="nil"/>
              <w:left w:val="nil"/>
              <w:bottom w:val="single" w:sz="4" w:space="0" w:color="auto"/>
              <w:right w:val="single" w:sz="4" w:space="0" w:color="auto"/>
            </w:tcBorders>
            <w:shd w:val="clear" w:color="auto" w:fill="auto"/>
            <w:vAlign w:val="center"/>
            <w:hideMark/>
          </w:tcPr>
          <w:p w14:paraId="74772CB4"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2000" w:type="dxa"/>
            <w:tcBorders>
              <w:top w:val="nil"/>
              <w:left w:val="nil"/>
              <w:bottom w:val="single" w:sz="4" w:space="0" w:color="auto"/>
              <w:right w:val="single" w:sz="4" w:space="0" w:color="auto"/>
            </w:tcBorders>
            <w:shd w:val="clear" w:color="auto" w:fill="auto"/>
            <w:vAlign w:val="center"/>
            <w:hideMark/>
          </w:tcPr>
          <w:p w14:paraId="1AFADE5E"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1603" w:type="dxa"/>
            <w:tcBorders>
              <w:top w:val="nil"/>
              <w:left w:val="nil"/>
              <w:bottom w:val="single" w:sz="4" w:space="0" w:color="auto"/>
              <w:right w:val="single" w:sz="4" w:space="0" w:color="auto"/>
            </w:tcBorders>
            <w:shd w:val="clear" w:color="auto" w:fill="auto"/>
            <w:vAlign w:val="center"/>
            <w:hideMark/>
          </w:tcPr>
          <w:p w14:paraId="2531820F"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20</w:t>
            </w:r>
          </w:p>
        </w:tc>
      </w:tr>
      <w:tr w:rsidR="002A7BC0" w:rsidRPr="002A7BC0" w14:paraId="689C0D38" w14:textId="77777777" w:rsidTr="00ED039C">
        <w:trPr>
          <w:trHeight w:val="315"/>
        </w:trPr>
        <w:tc>
          <w:tcPr>
            <w:tcW w:w="1100" w:type="dxa"/>
            <w:tcBorders>
              <w:top w:val="nil"/>
              <w:left w:val="single" w:sz="4" w:space="0" w:color="auto"/>
              <w:bottom w:val="single" w:sz="4" w:space="0" w:color="auto"/>
              <w:right w:val="single" w:sz="4" w:space="0" w:color="auto"/>
            </w:tcBorders>
            <w:shd w:val="clear" w:color="auto" w:fill="auto"/>
            <w:vAlign w:val="center"/>
            <w:hideMark/>
          </w:tcPr>
          <w:p w14:paraId="6918129A"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8</w:t>
            </w:r>
          </w:p>
        </w:tc>
        <w:tc>
          <w:tcPr>
            <w:tcW w:w="960" w:type="dxa"/>
            <w:tcBorders>
              <w:top w:val="nil"/>
              <w:left w:val="nil"/>
              <w:bottom w:val="single" w:sz="4" w:space="0" w:color="auto"/>
              <w:right w:val="single" w:sz="4" w:space="0" w:color="auto"/>
            </w:tcBorders>
            <w:shd w:val="clear" w:color="auto" w:fill="auto"/>
            <w:vAlign w:val="center"/>
            <w:hideMark/>
          </w:tcPr>
          <w:p w14:paraId="5B8E7BAE"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960" w:type="dxa"/>
            <w:tcBorders>
              <w:top w:val="nil"/>
              <w:left w:val="nil"/>
              <w:bottom w:val="single" w:sz="4" w:space="0" w:color="auto"/>
              <w:right w:val="single" w:sz="4" w:space="0" w:color="auto"/>
            </w:tcBorders>
            <w:shd w:val="clear" w:color="auto" w:fill="auto"/>
            <w:vAlign w:val="center"/>
            <w:hideMark/>
          </w:tcPr>
          <w:p w14:paraId="042BA4F8"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960" w:type="dxa"/>
            <w:tcBorders>
              <w:top w:val="nil"/>
              <w:left w:val="nil"/>
              <w:bottom w:val="single" w:sz="4" w:space="0" w:color="auto"/>
              <w:right w:val="single" w:sz="4" w:space="0" w:color="auto"/>
            </w:tcBorders>
            <w:shd w:val="clear" w:color="auto" w:fill="auto"/>
            <w:vAlign w:val="center"/>
            <w:hideMark/>
          </w:tcPr>
          <w:p w14:paraId="19648102"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2000" w:type="dxa"/>
            <w:tcBorders>
              <w:top w:val="nil"/>
              <w:left w:val="nil"/>
              <w:bottom w:val="single" w:sz="4" w:space="0" w:color="auto"/>
              <w:right w:val="single" w:sz="4" w:space="0" w:color="auto"/>
            </w:tcBorders>
            <w:shd w:val="clear" w:color="auto" w:fill="auto"/>
            <w:vAlign w:val="center"/>
            <w:hideMark/>
          </w:tcPr>
          <w:p w14:paraId="3FB5E512"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1603" w:type="dxa"/>
            <w:tcBorders>
              <w:top w:val="nil"/>
              <w:left w:val="nil"/>
              <w:bottom w:val="single" w:sz="4" w:space="0" w:color="auto"/>
              <w:right w:val="single" w:sz="4" w:space="0" w:color="auto"/>
            </w:tcBorders>
            <w:shd w:val="clear" w:color="auto" w:fill="auto"/>
            <w:vAlign w:val="center"/>
            <w:hideMark/>
          </w:tcPr>
          <w:p w14:paraId="4021B7FC"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16</w:t>
            </w:r>
          </w:p>
        </w:tc>
      </w:tr>
      <w:tr w:rsidR="002A7BC0" w:rsidRPr="002A7BC0" w14:paraId="76A7F4DA" w14:textId="77777777" w:rsidTr="00ED039C">
        <w:trPr>
          <w:trHeight w:val="315"/>
        </w:trPr>
        <w:tc>
          <w:tcPr>
            <w:tcW w:w="1100" w:type="dxa"/>
            <w:tcBorders>
              <w:top w:val="nil"/>
              <w:left w:val="single" w:sz="4" w:space="0" w:color="auto"/>
              <w:bottom w:val="single" w:sz="4" w:space="0" w:color="auto"/>
              <w:right w:val="single" w:sz="4" w:space="0" w:color="auto"/>
            </w:tcBorders>
            <w:shd w:val="clear" w:color="auto" w:fill="auto"/>
            <w:vAlign w:val="center"/>
            <w:hideMark/>
          </w:tcPr>
          <w:p w14:paraId="45B412E8"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9</w:t>
            </w:r>
          </w:p>
        </w:tc>
        <w:tc>
          <w:tcPr>
            <w:tcW w:w="960" w:type="dxa"/>
            <w:tcBorders>
              <w:top w:val="nil"/>
              <w:left w:val="nil"/>
              <w:bottom w:val="single" w:sz="4" w:space="0" w:color="auto"/>
              <w:right w:val="single" w:sz="4" w:space="0" w:color="auto"/>
            </w:tcBorders>
            <w:shd w:val="clear" w:color="auto" w:fill="auto"/>
            <w:vAlign w:val="center"/>
            <w:hideMark/>
          </w:tcPr>
          <w:p w14:paraId="284627E6"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960" w:type="dxa"/>
            <w:tcBorders>
              <w:top w:val="nil"/>
              <w:left w:val="nil"/>
              <w:bottom w:val="single" w:sz="4" w:space="0" w:color="auto"/>
              <w:right w:val="single" w:sz="4" w:space="0" w:color="auto"/>
            </w:tcBorders>
            <w:shd w:val="clear" w:color="auto" w:fill="auto"/>
            <w:vAlign w:val="center"/>
            <w:hideMark/>
          </w:tcPr>
          <w:p w14:paraId="26755F53"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3</w:t>
            </w:r>
          </w:p>
        </w:tc>
        <w:tc>
          <w:tcPr>
            <w:tcW w:w="960" w:type="dxa"/>
            <w:tcBorders>
              <w:top w:val="nil"/>
              <w:left w:val="nil"/>
              <w:bottom w:val="single" w:sz="4" w:space="0" w:color="auto"/>
              <w:right w:val="single" w:sz="4" w:space="0" w:color="auto"/>
            </w:tcBorders>
            <w:shd w:val="clear" w:color="auto" w:fill="auto"/>
            <w:vAlign w:val="center"/>
            <w:hideMark/>
          </w:tcPr>
          <w:p w14:paraId="7FD6B28A"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2</w:t>
            </w:r>
          </w:p>
        </w:tc>
        <w:tc>
          <w:tcPr>
            <w:tcW w:w="2000" w:type="dxa"/>
            <w:tcBorders>
              <w:top w:val="nil"/>
              <w:left w:val="nil"/>
              <w:bottom w:val="single" w:sz="4" w:space="0" w:color="auto"/>
              <w:right w:val="single" w:sz="4" w:space="0" w:color="auto"/>
            </w:tcBorders>
            <w:shd w:val="clear" w:color="auto" w:fill="auto"/>
            <w:vAlign w:val="center"/>
            <w:hideMark/>
          </w:tcPr>
          <w:p w14:paraId="6A8C4B98"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1</w:t>
            </w:r>
          </w:p>
        </w:tc>
        <w:tc>
          <w:tcPr>
            <w:tcW w:w="1603" w:type="dxa"/>
            <w:tcBorders>
              <w:top w:val="nil"/>
              <w:left w:val="nil"/>
              <w:bottom w:val="single" w:sz="4" w:space="0" w:color="auto"/>
              <w:right w:val="single" w:sz="4" w:space="0" w:color="auto"/>
            </w:tcBorders>
            <w:shd w:val="clear" w:color="auto" w:fill="auto"/>
            <w:vAlign w:val="center"/>
            <w:hideMark/>
          </w:tcPr>
          <w:p w14:paraId="233D02FA"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r w:rsidRPr="002A7BC0">
              <w:rPr>
                <w:rFonts w:ascii="Times New Roman" w:eastAsia="Times New Roman" w:hAnsi="Times New Roman" w:cs="Times New Roman"/>
                <w:color w:val="000000"/>
                <w:sz w:val="24"/>
                <w:szCs w:val="24"/>
                <w:lang w:eastAsia="en-GB"/>
              </w:rPr>
              <w:t>8</w:t>
            </w:r>
          </w:p>
        </w:tc>
      </w:tr>
      <w:tr w:rsidR="002A7BC0" w:rsidRPr="002A7BC0" w14:paraId="52B09DF6" w14:textId="77777777" w:rsidTr="00ED039C">
        <w:trPr>
          <w:trHeight w:val="300"/>
        </w:trPr>
        <w:tc>
          <w:tcPr>
            <w:tcW w:w="1100" w:type="dxa"/>
            <w:tcBorders>
              <w:top w:val="nil"/>
              <w:left w:val="nil"/>
              <w:bottom w:val="nil"/>
              <w:right w:val="nil"/>
            </w:tcBorders>
            <w:shd w:val="clear" w:color="auto" w:fill="auto"/>
            <w:noWrap/>
            <w:vAlign w:val="bottom"/>
            <w:hideMark/>
          </w:tcPr>
          <w:p w14:paraId="24694CB4" w14:textId="77777777" w:rsidR="002A7BC0" w:rsidRPr="002A7BC0" w:rsidRDefault="002A7BC0" w:rsidP="00E20935">
            <w:pPr>
              <w:spacing w:after="0" w:line="360" w:lineRule="auto"/>
              <w:jc w:val="center"/>
              <w:rPr>
                <w:rFonts w:ascii="Times New Roman" w:eastAsia="Times New Roman" w:hAnsi="Times New Roman" w:cs="Times New Roman"/>
                <w:color w:val="000000"/>
                <w:sz w:val="24"/>
                <w:szCs w:val="24"/>
                <w:lang w:eastAsia="en-GB"/>
              </w:rPr>
            </w:pPr>
          </w:p>
        </w:tc>
        <w:tc>
          <w:tcPr>
            <w:tcW w:w="960" w:type="dxa"/>
            <w:tcBorders>
              <w:top w:val="nil"/>
              <w:left w:val="nil"/>
              <w:bottom w:val="nil"/>
              <w:right w:val="nil"/>
            </w:tcBorders>
            <w:shd w:val="clear" w:color="auto" w:fill="auto"/>
            <w:noWrap/>
            <w:vAlign w:val="bottom"/>
            <w:hideMark/>
          </w:tcPr>
          <w:p w14:paraId="76B05274" w14:textId="77777777" w:rsidR="002A7BC0" w:rsidRPr="002A7BC0" w:rsidRDefault="002A7BC0" w:rsidP="00E20935">
            <w:pPr>
              <w:spacing w:after="0" w:line="36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582DC4" w14:textId="77777777" w:rsidR="002A7BC0" w:rsidRPr="002A7BC0" w:rsidRDefault="002A7BC0" w:rsidP="00E20935">
            <w:pPr>
              <w:spacing w:after="0" w:line="36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E09B56" w14:textId="77777777" w:rsidR="002A7BC0" w:rsidRPr="002A7BC0" w:rsidRDefault="002A7BC0" w:rsidP="00E20935">
            <w:pPr>
              <w:spacing w:after="0" w:line="360" w:lineRule="auto"/>
              <w:rPr>
                <w:rFonts w:ascii="Times New Roman" w:eastAsia="Times New Roman" w:hAnsi="Times New Roman" w:cs="Times New Roman"/>
                <w:sz w:val="20"/>
                <w:szCs w:val="20"/>
                <w:lang w:eastAsia="en-GB"/>
              </w:rPr>
            </w:pPr>
          </w:p>
        </w:tc>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7DB3F1A1" w14:textId="38C004E1" w:rsidR="002A7BC0" w:rsidRPr="002A7BC0" w:rsidRDefault="002A7BC0" w:rsidP="00E20935">
            <w:pPr>
              <w:spacing w:after="0" w:line="360" w:lineRule="auto"/>
              <w:rPr>
                <w:rFonts w:ascii="Calibri" w:eastAsia="Times New Roman" w:hAnsi="Calibri" w:cs="Calibri"/>
                <w:color w:val="000000"/>
                <w:lang w:eastAsia="en-GB"/>
              </w:rPr>
            </w:pPr>
            <w:r w:rsidRPr="002A7BC0">
              <w:rPr>
                <w:rFonts w:ascii="Calibri" w:eastAsia="Times New Roman" w:hAnsi="Calibri" w:cs="Calibri"/>
                <w:color w:val="000000"/>
                <w:lang w:eastAsia="en-GB"/>
              </w:rPr>
              <w:t>Total deteri</w:t>
            </w:r>
            <w:r w:rsidR="00E361C3">
              <w:rPr>
                <w:rFonts w:ascii="Calibri" w:eastAsia="Times New Roman" w:hAnsi="Calibri" w:cs="Calibri"/>
                <w:color w:val="000000"/>
                <w:lang w:eastAsia="en-GB"/>
              </w:rPr>
              <w:t>or</w:t>
            </w:r>
            <w:r w:rsidRPr="002A7BC0">
              <w:rPr>
                <w:rFonts w:ascii="Calibri" w:eastAsia="Times New Roman" w:hAnsi="Calibri" w:cs="Calibri"/>
                <w:color w:val="000000"/>
                <w:lang w:eastAsia="en-GB"/>
              </w:rPr>
              <w:t>ation</w:t>
            </w:r>
          </w:p>
        </w:tc>
        <w:tc>
          <w:tcPr>
            <w:tcW w:w="1603" w:type="dxa"/>
            <w:tcBorders>
              <w:top w:val="nil"/>
              <w:left w:val="nil"/>
              <w:bottom w:val="single" w:sz="4" w:space="0" w:color="auto"/>
              <w:right w:val="single" w:sz="4" w:space="0" w:color="auto"/>
            </w:tcBorders>
            <w:shd w:val="clear" w:color="auto" w:fill="auto"/>
            <w:noWrap/>
            <w:vAlign w:val="bottom"/>
            <w:hideMark/>
          </w:tcPr>
          <w:p w14:paraId="7B49A0F4" w14:textId="77777777" w:rsidR="002A7BC0" w:rsidRPr="002A7BC0" w:rsidRDefault="002A7BC0" w:rsidP="00E20935">
            <w:pPr>
              <w:spacing w:after="0" w:line="360" w:lineRule="auto"/>
              <w:jc w:val="right"/>
              <w:rPr>
                <w:rFonts w:ascii="Calibri" w:eastAsia="Times New Roman" w:hAnsi="Calibri" w:cs="Calibri"/>
                <w:color w:val="000000"/>
                <w:lang w:eastAsia="en-GB"/>
              </w:rPr>
            </w:pPr>
            <w:r w:rsidRPr="002A7BC0">
              <w:rPr>
                <w:rFonts w:ascii="Calibri" w:eastAsia="Times New Roman" w:hAnsi="Calibri" w:cs="Calibri"/>
                <w:color w:val="000000"/>
                <w:lang w:eastAsia="en-GB"/>
              </w:rPr>
              <w:t>182</w:t>
            </w:r>
          </w:p>
        </w:tc>
      </w:tr>
      <w:tr w:rsidR="002A7BC0" w:rsidRPr="002A7BC0" w14:paraId="44AABE9A" w14:textId="77777777" w:rsidTr="00ED039C">
        <w:trPr>
          <w:trHeight w:val="300"/>
        </w:trPr>
        <w:tc>
          <w:tcPr>
            <w:tcW w:w="1100" w:type="dxa"/>
            <w:tcBorders>
              <w:top w:val="nil"/>
              <w:left w:val="nil"/>
              <w:bottom w:val="nil"/>
              <w:right w:val="nil"/>
            </w:tcBorders>
            <w:shd w:val="clear" w:color="auto" w:fill="auto"/>
            <w:noWrap/>
            <w:vAlign w:val="bottom"/>
            <w:hideMark/>
          </w:tcPr>
          <w:p w14:paraId="5CA8C0CE" w14:textId="77777777" w:rsidR="002A7BC0" w:rsidRPr="002A7BC0" w:rsidRDefault="002A7BC0" w:rsidP="00E20935">
            <w:pPr>
              <w:spacing w:after="0" w:line="36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0F981E4" w14:textId="77777777" w:rsidR="002A7BC0" w:rsidRPr="002A7BC0" w:rsidRDefault="002A7BC0" w:rsidP="00E20935">
            <w:pPr>
              <w:spacing w:after="0" w:line="36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F8E69E" w14:textId="77777777" w:rsidR="002A7BC0" w:rsidRPr="002A7BC0" w:rsidRDefault="002A7BC0" w:rsidP="00E20935">
            <w:pPr>
              <w:spacing w:after="0" w:line="36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B3E641" w14:textId="77777777" w:rsidR="002A7BC0" w:rsidRPr="002A7BC0" w:rsidRDefault="002A7BC0" w:rsidP="00E20935">
            <w:pPr>
              <w:spacing w:after="0" w:line="360" w:lineRule="auto"/>
              <w:rPr>
                <w:rFonts w:ascii="Times New Roman" w:eastAsia="Times New Roman" w:hAnsi="Times New Roman" w:cs="Times New Roman"/>
                <w:sz w:val="20"/>
                <w:szCs w:val="20"/>
                <w:lang w:eastAsia="en-GB"/>
              </w:rPr>
            </w:pPr>
          </w:p>
        </w:tc>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799547EB" w14:textId="32B52BA7" w:rsidR="002A7BC0" w:rsidRPr="002A7BC0" w:rsidRDefault="002A7BC0" w:rsidP="00E20935">
            <w:pPr>
              <w:spacing w:after="0" w:line="360" w:lineRule="auto"/>
              <w:rPr>
                <w:rFonts w:ascii="Calibri" w:eastAsia="Times New Roman" w:hAnsi="Calibri" w:cs="Calibri"/>
                <w:color w:val="000000"/>
                <w:lang w:eastAsia="en-GB"/>
              </w:rPr>
            </w:pPr>
            <w:r w:rsidRPr="002A7BC0">
              <w:rPr>
                <w:rFonts w:ascii="Calibri" w:eastAsia="Times New Roman" w:hAnsi="Calibri" w:cs="Calibri"/>
                <w:color w:val="000000"/>
                <w:lang w:eastAsia="en-GB"/>
              </w:rPr>
              <w:t>Average deteri</w:t>
            </w:r>
            <w:r w:rsidR="00E361C3">
              <w:rPr>
                <w:rFonts w:ascii="Calibri" w:eastAsia="Times New Roman" w:hAnsi="Calibri" w:cs="Calibri"/>
                <w:color w:val="000000"/>
                <w:lang w:eastAsia="en-GB"/>
              </w:rPr>
              <w:t>or</w:t>
            </w:r>
            <w:r w:rsidRPr="002A7BC0">
              <w:rPr>
                <w:rFonts w:ascii="Calibri" w:eastAsia="Times New Roman" w:hAnsi="Calibri" w:cs="Calibri"/>
                <w:color w:val="000000"/>
                <w:lang w:eastAsia="en-GB"/>
              </w:rPr>
              <w:t>ation</w:t>
            </w:r>
          </w:p>
        </w:tc>
        <w:tc>
          <w:tcPr>
            <w:tcW w:w="1603" w:type="dxa"/>
            <w:tcBorders>
              <w:top w:val="nil"/>
              <w:left w:val="nil"/>
              <w:bottom w:val="single" w:sz="4" w:space="0" w:color="auto"/>
              <w:right w:val="single" w:sz="4" w:space="0" w:color="auto"/>
            </w:tcBorders>
            <w:shd w:val="clear" w:color="auto" w:fill="auto"/>
            <w:noWrap/>
            <w:vAlign w:val="bottom"/>
            <w:hideMark/>
          </w:tcPr>
          <w:p w14:paraId="6EF4E965" w14:textId="77777777" w:rsidR="002A7BC0" w:rsidRPr="002A7BC0" w:rsidRDefault="002A7BC0" w:rsidP="00E20935">
            <w:pPr>
              <w:keepNext/>
              <w:spacing w:after="0" w:line="360" w:lineRule="auto"/>
              <w:jc w:val="right"/>
              <w:rPr>
                <w:rFonts w:ascii="Calibri" w:eastAsia="Times New Roman" w:hAnsi="Calibri" w:cs="Calibri"/>
                <w:color w:val="000000"/>
                <w:lang w:eastAsia="en-GB"/>
              </w:rPr>
            </w:pPr>
            <w:r w:rsidRPr="002A7BC0">
              <w:rPr>
                <w:rFonts w:ascii="Calibri" w:eastAsia="Times New Roman" w:hAnsi="Calibri" w:cs="Calibri"/>
                <w:color w:val="000000"/>
                <w:lang w:eastAsia="en-GB"/>
              </w:rPr>
              <w:t>20.22222222</w:t>
            </w:r>
          </w:p>
        </w:tc>
      </w:tr>
    </w:tbl>
    <w:p w14:paraId="772CF0D3" w14:textId="7E143875" w:rsidR="00010A57" w:rsidRPr="00010A57" w:rsidRDefault="00ED039C" w:rsidP="00E20935">
      <w:pPr>
        <w:pStyle w:val="Caption"/>
        <w:spacing w:line="360" w:lineRule="auto"/>
      </w:pPr>
      <w:bookmarkStart w:id="7" w:name="_Toc40106997"/>
      <w:r>
        <w:t xml:space="preserve">Table </w:t>
      </w:r>
      <w:r w:rsidR="00E467AD">
        <w:rPr>
          <w:noProof/>
        </w:rPr>
        <w:fldChar w:fldCharType="begin"/>
      </w:r>
      <w:r w:rsidR="00E467AD">
        <w:rPr>
          <w:noProof/>
        </w:rPr>
        <w:instrText xml:space="preserve"> SEQ Table \* ARABIC </w:instrText>
      </w:r>
      <w:r w:rsidR="00E467AD">
        <w:rPr>
          <w:noProof/>
        </w:rPr>
        <w:fldChar w:fldCharType="separate"/>
      </w:r>
      <w:r w:rsidR="00866B76">
        <w:rPr>
          <w:noProof/>
        </w:rPr>
        <w:t>1</w:t>
      </w:r>
      <w:r w:rsidR="00E467AD">
        <w:rPr>
          <w:noProof/>
        </w:rPr>
        <w:fldChar w:fldCharType="end"/>
      </w:r>
      <w:r w:rsidRPr="00D00892">
        <w:t>- Table showing Taguchi DOE</w:t>
      </w:r>
      <w:bookmarkEnd w:id="7"/>
    </w:p>
    <w:p w14:paraId="4755D4C0" w14:textId="77777777" w:rsidR="00D9717A" w:rsidRDefault="00D9717A" w:rsidP="00E20935">
      <w:pPr>
        <w:spacing w:line="360" w:lineRule="auto"/>
      </w:pPr>
    </w:p>
    <w:p w14:paraId="31313BA2" w14:textId="77777777" w:rsidR="00D9717A" w:rsidRDefault="00D9717A" w:rsidP="00E20935">
      <w:pPr>
        <w:spacing w:line="360" w:lineRule="auto"/>
      </w:pPr>
    </w:p>
    <w:p w14:paraId="6BEC1CC9" w14:textId="77777777" w:rsidR="00D9717A" w:rsidRDefault="00D9717A" w:rsidP="00E20935">
      <w:pPr>
        <w:spacing w:line="360" w:lineRule="auto"/>
      </w:pPr>
    </w:p>
    <w:p w14:paraId="38483E3F" w14:textId="44AAEA52" w:rsidR="00010A57" w:rsidRDefault="00010A57" w:rsidP="00E20935">
      <w:pPr>
        <w:spacing w:line="360" w:lineRule="auto"/>
      </w:pPr>
      <w:r>
        <w:lastRenderedPageBreak/>
        <w:t>This was achieved by adding the total deteri</w:t>
      </w:r>
      <w:r w:rsidR="00E361C3">
        <w:t>or</w:t>
      </w:r>
      <w:r>
        <w:t xml:space="preserve">ation of each individual parameter and comparing the totals of </w:t>
      </w:r>
      <w:r w:rsidR="00E20935">
        <w:t>each as seen below in table 2</w:t>
      </w:r>
    </w:p>
    <w:tbl>
      <w:tblPr>
        <w:tblW w:w="5900" w:type="dxa"/>
        <w:tblLook w:val="04A0" w:firstRow="1" w:lastRow="0" w:firstColumn="1" w:lastColumn="0" w:noHBand="0" w:noVBand="1"/>
      </w:tblPr>
      <w:tblGrid>
        <w:gridCol w:w="960"/>
        <w:gridCol w:w="960"/>
        <w:gridCol w:w="960"/>
        <w:gridCol w:w="960"/>
        <w:gridCol w:w="960"/>
        <w:gridCol w:w="1164"/>
      </w:tblGrid>
      <w:tr w:rsidR="005A0AE9" w:rsidRPr="005A0AE9" w14:paraId="54D99DB2" w14:textId="77777777" w:rsidTr="005A0AE9">
        <w:trPr>
          <w:trHeight w:val="33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65C26A" w14:textId="77777777" w:rsidR="005A0AE9" w:rsidRPr="005A0AE9" w:rsidRDefault="005A0AE9" w:rsidP="00E20935">
            <w:pPr>
              <w:spacing w:after="0" w:line="360" w:lineRule="auto"/>
              <w:rPr>
                <w:rFonts w:ascii="Calibri" w:eastAsia="Times New Roman" w:hAnsi="Calibri" w:cs="Calibri"/>
                <w:color w:val="000000"/>
                <w:lang w:eastAsia="en-GB"/>
              </w:rPr>
            </w:pPr>
            <w:r w:rsidRPr="005A0AE9">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9E03F0A" w14:textId="77777777" w:rsidR="005A0AE9" w:rsidRPr="005A0AE9" w:rsidRDefault="005A0AE9" w:rsidP="00E20935">
            <w:pPr>
              <w:spacing w:after="0" w:line="360" w:lineRule="auto"/>
              <w:rPr>
                <w:rFonts w:ascii="Calibri" w:eastAsia="Times New Roman" w:hAnsi="Calibri" w:cs="Calibri"/>
                <w:color w:val="000000"/>
                <w:lang w:eastAsia="en-GB"/>
              </w:rPr>
            </w:pPr>
            <w:r w:rsidRPr="005A0AE9">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ADF3713" w14:textId="77777777" w:rsidR="005A0AE9" w:rsidRPr="005A0AE9" w:rsidRDefault="005A0AE9" w:rsidP="00E20935">
            <w:pPr>
              <w:spacing w:after="0" w:line="360" w:lineRule="auto"/>
              <w:rPr>
                <w:rFonts w:ascii="Calibri" w:eastAsia="Times New Roman" w:hAnsi="Calibri" w:cs="Calibri"/>
                <w:color w:val="000000"/>
                <w:lang w:eastAsia="en-GB"/>
              </w:rPr>
            </w:pPr>
            <w:r w:rsidRPr="005A0AE9">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050C8F2" w14:textId="77777777" w:rsidR="005A0AE9" w:rsidRPr="005A0AE9" w:rsidRDefault="005A0AE9" w:rsidP="00E20935">
            <w:pPr>
              <w:spacing w:after="0" w:line="360" w:lineRule="auto"/>
              <w:rPr>
                <w:rFonts w:ascii="Calibri" w:eastAsia="Times New Roman" w:hAnsi="Calibri" w:cs="Calibri"/>
                <w:color w:val="000000"/>
                <w:lang w:eastAsia="en-GB"/>
              </w:rPr>
            </w:pPr>
            <w:r w:rsidRPr="005A0AE9">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63994E7"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TOTAL</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6A12231A"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Average</w:t>
            </w:r>
          </w:p>
        </w:tc>
      </w:tr>
      <w:tr w:rsidR="005A0AE9" w:rsidRPr="005A0AE9" w14:paraId="7AFCB5F1" w14:textId="77777777" w:rsidTr="005A0AE9">
        <w:trPr>
          <w:trHeight w:val="33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839C2B"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A1</w:t>
            </w:r>
          </w:p>
        </w:tc>
        <w:tc>
          <w:tcPr>
            <w:tcW w:w="960" w:type="dxa"/>
            <w:tcBorders>
              <w:top w:val="nil"/>
              <w:left w:val="nil"/>
              <w:bottom w:val="single" w:sz="4" w:space="0" w:color="auto"/>
              <w:right w:val="single" w:sz="4" w:space="0" w:color="auto"/>
            </w:tcBorders>
            <w:shd w:val="clear" w:color="auto" w:fill="auto"/>
            <w:noWrap/>
            <w:vAlign w:val="bottom"/>
            <w:hideMark/>
          </w:tcPr>
          <w:p w14:paraId="430AE3AE"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13CD5DAF"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14:paraId="488FC363"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4E478B60"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42</w:t>
            </w:r>
          </w:p>
        </w:tc>
        <w:tc>
          <w:tcPr>
            <w:tcW w:w="1100" w:type="dxa"/>
            <w:tcBorders>
              <w:top w:val="nil"/>
              <w:left w:val="nil"/>
              <w:bottom w:val="single" w:sz="4" w:space="0" w:color="auto"/>
              <w:right w:val="single" w:sz="4" w:space="0" w:color="auto"/>
            </w:tcBorders>
            <w:shd w:val="clear" w:color="auto" w:fill="auto"/>
            <w:noWrap/>
            <w:vAlign w:val="bottom"/>
            <w:hideMark/>
          </w:tcPr>
          <w:p w14:paraId="29BAB69F"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14</w:t>
            </w:r>
          </w:p>
        </w:tc>
      </w:tr>
      <w:tr w:rsidR="005A0AE9" w:rsidRPr="005A0AE9" w14:paraId="7635732A" w14:textId="77777777" w:rsidTr="005A0AE9">
        <w:trPr>
          <w:trHeight w:val="33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BDCE9FE"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A2</w:t>
            </w:r>
          </w:p>
        </w:tc>
        <w:tc>
          <w:tcPr>
            <w:tcW w:w="960" w:type="dxa"/>
            <w:tcBorders>
              <w:top w:val="nil"/>
              <w:left w:val="nil"/>
              <w:bottom w:val="single" w:sz="4" w:space="0" w:color="auto"/>
              <w:right w:val="single" w:sz="4" w:space="0" w:color="auto"/>
            </w:tcBorders>
            <w:shd w:val="clear" w:color="auto" w:fill="auto"/>
            <w:noWrap/>
            <w:vAlign w:val="bottom"/>
            <w:hideMark/>
          </w:tcPr>
          <w:p w14:paraId="75099075"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48</w:t>
            </w:r>
          </w:p>
        </w:tc>
        <w:tc>
          <w:tcPr>
            <w:tcW w:w="960" w:type="dxa"/>
            <w:tcBorders>
              <w:top w:val="nil"/>
              <w:left w:val="nil"/>
              <w:bottom w:val="single" w:sz="4" w:space="0" w:color="auto"/>
              <w:right w:val="single" w:sz="4" w:space="0" w:color="auto"/>
            </w:tcBorders>
            <w:shd w:val="clear" w:color="auto" w:fill="auto"/>
            <w:noWrap/>
            <w:vAlign w:val="bottom"/>
            <w:hideMark/>
          </w:tcPr>
          <w:p w14:paraId="0AF7DAE2"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28</w:t>
            </w:r>
          </w:p>
        </w:tc>
        <w:tc>
          <w:tcPr>
            <w:tcW w:w="960" w:type="dxa"/>
            <w:tcBorders>
              <w:top w:val="nil"/>
              <w:left w:val="nil"/>
              <w:bottom w:val="single" w:sz="4" w:space="0" w:color="auto"/>
              <w:right w:val="single" w:sz="4" w:space="0" w:color="auto"/>
            </w:tcBorders>
            <w:shd w:val="clear" w:color="auto" w:fill="auto"/>
            <w:noWrap/>
            <w:vAlign w:val="bottom"/>
            <w:hideMark/>
          </w:tcPr>
          <w:p w14:paraId="6194C5AC"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237052D2"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96</w:t>
            </w:r>
          </w:p>
        </w:tc>
        <w:tc>
          <w:tcPr>
            <w:tcW w:w="1100" w:type="dxa"/>
            <w:tcBorders>
              <w:top w:val="nil"/>
              <w:left w:val="nil"/>
              <w:bottom w:val="single" w:sz="4" w:space="0" w:color="auto"/>
              <w:right w:val="single" w:sz="4" w:space="0" w:color="auto"/>
            </w:tcBorders>
            <w:shd w:val="clear" w:color="auto" w:fill="auto"/>
            <w:noWrap/>
            <w:vAlign w:val="bottom"/>
            <w:hideMark/>
          </w:tcPr>
          <w:p w14:paraId="2725F504"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32</w:t>
            </w:r>
          </w:p>
        </w:tc>
      </w:tr>
      <w:tr w:rsidR="005A0AE9" w:rsidRPr="005A0AE9" w14:paraId="1CD1D4FD" w14:textId="77777777" w:rsidTr="005A0AE9">
        <w:trPr>
          <w:trHeight w:val="33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9014DB"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A3</w:t>
            </w:r>
          </w:p>
        </w:tc>
        <w:tc>
          <w:tcPr>
            <w:tcW w:w="960" w:type="dxa"/>
            <w:tcBorders>
              <w:top w:val="nil"/>
              <w:left w:val="nil"/>
              <w:bottom w:val="single" w:sz="4" w:space="0" w:color="auto"/>
              <w:right w:val="single" w:sz="4" w:space="0" w:color="auto"/>
            </w:tcBorders>
            <w:shd w:val="clear" w:color="auto" w:fill="auto"/>
            <w:noWrap/>
            <w:vAlign w:val="bottom"/>
            <w:hideMark/>
          </w:tcPr>
          <w:p w14:paraId="617D0679"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146E45F9"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16</w:t>
            </w:r>
          </w:p>
        </w:tc>
        <w:tc>
          <w:tcPr>
            <w:tcW w:w="960" w:type="dxa"/>
            <w:tcBorders>
              <w:top w:val="nil"/>
              <w:left w:val="nil"/>
              <w:bottom w:val="single" w:sz="4" w:space="0" w:color="auto"/>
              <w:right w:val="single" w:sz="4" w:space="0" w:color="auto"/>
            </w:tcBorders>
            <w:shd w:val="clear" w:color="auto" w:fill="auto"/>
            <w:noWrap/>
            <w:vAlign w:val="bottom"/>
            <w:hideMark/>
          </w:tcPr>
          <w:p w14:paraId="657F1827"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57CE80EF"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44</w:t>
            </w:r>
          </w:p>
        </w:tc>
        <w:tc>
          <w:tcPr>
            <w:tcW w:w="1100" w:type="dxa"/>
            <w:tcBorders>
              <w:top w:val="nil"/>
              <w:left w:val="nil"/>
              <w:bottom w:val="single" w:sz="4" w:space="0" w:color="auto"/>
              <w:right w:val="single" w:sz="4" w:space="0" w:color="auto"/>
            </w:tcBorders>
            <w:shd w:val="clear" w:color="auto" w:fill="auto"/>
            <w:noWrap/>
            <w:vAlign w:val="bottom"/>
            <w:hideMark/>
          </w:tcPr>
          <w:p w14:paraId="283538D4"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14.666667</w:t>
            </w:r>
          </w:p>
        </w:tc>
      </w:tr>
      <w:tr w:rsidR="005A0AE9" w:rsidRPr="005A0AE9" w14:paraId="7B29B120" w14:textId="77777777" w:rsidTr="005A0AE9">
        <w:trPr>
          <w:trHeight w:val="33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E4BBB0"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B1</w:t>
            </w:r>
          </w:p>
        </w:tc>
        <w:tc>
          <w:tcPr>
            <w:tcW w:w="960" w:type="dxa"/>
            <w:tcBorders>
              <w:top w:val="nil"/>
              <w:left w:val="nil"/>
              <w:bottom w:val="single" w:sz="4" w:space="0" w:color="auto"/>
              <w:right w:val="single" w:sz="4" w:space="0" w:color="auto"/>
            </w:tcBorders>
            <w:shd w:val="clear" w:color="auto" w:fill="auto"/>
            <w:noWrap/>
            <w:vAlign w:val="bottom"/>
            <w:hideMark/>
          </w:tcPr>
          <w:p w14:paraId="3A01173E"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56E58A3A"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48</w:t>
            </w:r>
          </w:p>
        </w:tc>
        <w:tc>
          <w:tcPr>
            <w:tcW w:w="960" w:type="dxa"/>
            <w:tcBorders>
              <w:top w:val="nil"/>
              <w:left w:val="nil"/>
              <w:bottom w:val="single" w:sz="4" w:space="0" w:color="auto"/>
              <w:right w:val="single" w:sz="4" w:space="0" w:color="auto"/>
            </w:tcBorders>
            <w:shd w:val="clear" w:color="auto" w:fill="auto"/>
            <w:noWrap/>
            <w:vAlign w:val="bottom"/>
            <w:hideMark/>
          </w:tcPr>
          <w:p w14:paraId="3EF4B1B5"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4C52300A"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88</w:t>
            </w:r>
          </w:p>
        </w:tc>
        <w:tc>
          <w:tcPr>
            <w:tcW w:w="1100" w:type="dxa"/>
            <w:tcBorders>
              <w:top w:val="nil"/>
              <w:left w:val="nil"/>
              <w:bottom w:val="single" w:sz="4" w:space="0" w:color="auto"/>
              <w:right w:val="single" w:sz="4" w:space="0" w:color="auto"/>
            </w:tcBorders>
            <w:shd w:val="clear" w:color="auto" w:fill="auto"/>
            <w:noWrap/>
            <w:vAlign w:val="bottom"/>
            <w:hideMark/>
          </w:tcPr>
          <w:p w14:paraId="0809CDD2"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29.333333</w:t>
            </w:r>
          </w:p>
        </w:tc>
      </w:tr>
      <w:tr w:rsidR="005A0AE9" w:rsidRPr="005A0AE9" w14:paraId="3DB3E4B4" w14:textId="77777777" w:rsidTr="005A0AE9">
        <w:trPr>
          <w:trHeight w:val="33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7D0F8A"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B2</w:t>
            </w:r>
          </w:p>
        </w:tc>
        <w:tc>
          <w:tcPr>
            <w:tcW w:w="960" w:type="dxa"/>
            <w:tcBorders>
              <w:top w:val="nil"/>
              <w:left w:val="nil"/>
              <w:bottom w:val="single" w:sz="4" w:space="0" w:color="auto"/>
              <w:right w:val="single" w:sz="4" w:space="0" w:color="auto"/>
            </w:tcBorders>
            <w:shd w:val="clear" w:color="auto" w:fill="auto"/>
            <w:noWrap/>
            <w:vAlign w:val="bottom"/>
            <w:hideMark/>
          </w:tcPr>
          <w:p w14:paraId="1DC9DECD"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14:paraId="647524C1"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28</w:t>
            </w:r>
          </w:p>
        </w:tc>
        <w:tc>
          <w:tcPr>
            <w:tcW w:w="960" w:type="dxa"/>
            <w:tcBorders>
              <w:top w:val="nil"/>
              <w:left w:val="nil"/>
              <w:bottom w:val="single" w:sz="4" w:space="0" w:color="auto"/>
              <w:right w:val="single" w:sz="4" w:space="0" w:color="auto"/>
            </w:tcBorders>
            <w:shd w:val="clear" w:color="auto" w:fill="auto"/>
            <w:noWrap/>
            <w:vAlign w:val="bottom"/>
            <w:hideMark/>
          </w:tcPr>
          <w:p w14:paraId="7D0FE87C"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16</w:t>
            </w:r>
          </w:p>
        </w:tc>
        <w:tc>
          <w:tcPr>
            <w:tcW w:w="960" w:type="dxa"/>
            <w:tcBorders>
              <w:top w:val="nil"/>
              <w:left w:val="nil"/>
              <w:bottom w:val="single" w:sz="4" w:space="0" w:color="auto"/>
              <w:right w:val="single" w:sz="4" w:space="0" w:color="auto"/>
            </w:tcBorders>
            <w:shd w:val="clear" w:color="auto" w:fill="auto"/>
            <w:noWrap/>
            <w:vAlign w:val="bottom"/>
            <w:hideMark/>
          </w:tcPr>
          <w:p w14:paraId="6656DE39"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56</w:t>
            </w:r>
          </w:p>
        </w:tc>
        <w:tc>
          <w:tcPr>
            <w:tcW w:w="1100" w:type="dxa"/>
            <w:tcBorders>
              <w:top w:val="nil"/>
              <w:left w:val="nil"/>
              <w:bottom w:val="single" w:sz="4" w:space="0" w:color="auto"/>
              <w:right w:val="single" w:sz="4" w:space="0" w:color="auto"/>
            </w:tcBorders>
            <w:shd w:val="clear" w:color="auto" w:fill="auto"/>
            <w:noWrap/>
            <w:vAlign w:val="bottom"/>
            <w:hideMark/>
          </w:tcPr>
          <w:p w14:paraId="2D98103E"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18.666667</w:t>
            </w:r>
          </w:p>
        </w:tc>
      </w:tr>
      <w:tr w:rsidR="005A0AE9" w:rsidRPr="005A0AE9" w14:paraId="3DD29EFA" w14:textId="77777777" w:rsidTr="005A0AE9">
        <w:trPr>
          <w:trHeight w:val="33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59A07D"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B3</w:t>
            </w:r>
          </w:p>
        </w:tc>
        <w:tc>
          <w:tcPr>
            <w:tcW w:w="960" w:type="dxa"/>
            <w:tcBorders>
              <w:top w:val="nil"/>
              <w:left w:val="nil"/>
              <w:bottom w:val="single" w:sz="4" w:space="0" w:color="auto"/>
              <w:right w:val="single" w:sz="4" w:space="0" w:color="auto"/>
            </w:tcBorders>
            <w:shd w:val="clear" w:color="auto" w:fill="auto"/>
            <w:noWrap/>
            <w:vAlign w:val="bottom"/>
            <w:hideMark/>
          </w:tcPr>
          <w:p w14:paraId="3E6E9FBF"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34F32F0A"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70606580"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3D22DBA8"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38</w:t>
            </w:r>
          </w:p>
        </w:tc>
        <w:tc>
          <w:tcPr>
            <w:tcW w:w="1100" w:type="dxa"/>
            <w:tcBorders>
              <w:top w:val="nil"/>
              <w:left w:val="nil"/>
              <w:bottom w:val="single" w:sz="4" w:space="0" w:color="auto"/>
              <w:right w:val="single" w:sz="4" w:space="0" w:color="auto"/>
            </w:tcBorders>
            <w:shd w:val="clear" w:color="auto" w:fill="auto"/>
            <w:noWrap/>
            <w:vAlign w:val="bottom"/>
            <w:hideMark/>
          </w:tcPr>
          <w:p w14:paraId="7D51951E"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12.666667</w:t>
            </w:r>
          </w:p>
        </w:tc>
      </w:tr>
      <w:tr w:rsidR="005A0AE9" w:rsidRPr="005A0AE9" w14:paraId="3CB713A3" w14:textId="77777777" w:rsidTr="005A0AE9">
        <w:trPr>
          <w:trHeight w:val="33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29B90E"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C1</w:t>
            </w:r>
          </w:p>
        </w:tc>
        <w:tc>
          <w:tcPr>
            <w:tcW w:w="960" w:type="dxa"/>
            <w:tcBorders>
              <w:top w:val="nil"/>
              <w:left w:val="nil"/>
              <w:bottom w:val="single" w:sz="4" w:space="0" w:color="auto"/>
              <w:right w:val="single" w:sz="4" w:space="0" w:color="auto"/>
            </w:tcBorders>
            <w:shd w:val="clear" w:color="auto" w:fill="auto"/>
            <w:noWrap/>
            <w:vAlign w:val="bottom"/>
            <w:hideMark/>
          </w:tcPr>
          <w:p w14:paraId="5FAD3EED"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1453F912"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7486DB63"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16</w:t>
            </w:r>
          </w:p>
        </w:tc>
        <w:tc>
          <w:tcPr>
            <w:tcW w:w="960" w:type="dxa"/>
            <w:tcBorders>
              <w:top w:val="nil"/>
              <w:left w:val="nil"/>
              <w:bottom w:val="single" w:sz="4" w:space="0" w:color="auto"/>
              <w:right w:val="single" w:sz="4" w:space="0" w:color="auto"/>
            </w:tcBorders>
            <w:shd w:val="clear" w:color="auto" w:fill="auto"/>
            <w:noWrap/>
            <w:vAlign w:val="bottom"/>
            <w:hideMark/>
          </w:tcPr>
          <w:p w14:paraId="749B597A"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56</w:t>
            </w:r>
          </w:p>
        </w:tc>
        <w:tc>
          <w:tcPr>
            <w:tcW w:w="1100" w:type="dxa"/>
            <w:tcBorders>
              <w:top w:val="nil"/>
              <w:left w:val="nil"/>
              <w:bottom w:val="single" w:sz="4" w:space="0" w:color="auto"/>
              <w:right w:val="single" w:sz="4" w:space="0" w:color="auto"/>
            </w:tcBorders>
            <w:shd w:val="clear" w:color="auto" w:fill="auto"/>
            <w:noWrap/>
            <w:vAlign w:val="bottom"/>
            <w:hideMark/>
          </w:tcPr>
          <w:p w14:paraId="06C4888C"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18.666667</w:t>
            </w:r>
          </w:p>
        </w:tc>
      </w:tr>
      <w:tr w:rsidR="005A0AE9" w:rsidRPr="005A0AE9" w14:paraId="37AAFAF9" w14:textId="77777777" w:rsidTr="005A0AE9">
        <w:trPr>
          <w:trHeight w:val="33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793792"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C2</w:t>
            </w:r>
          </w:p>
        </w:tc>
        <w:tc>
          <w:tcPr>
            <w:tcW w:w="960" w:type="dxa"/>
            <w:tcBorders>
              <w:top w:val="nil"/>
              <w:left w:val="nil"/>
              <w:bottom w:val="single" w:sz="4" w:space="0" w:color="auto"/>
              <w:right w:val="single" w:sz="4" w:space="0" w:color="auto"/>
            </w:tcBorders>
            <w:shd w:val="clear" w:color="auto" w:fill="auto"/>
            <w:noWrap/>
            <w:vAlign w:val="bottom"/>
            <w:hideMark/>
          </w:tcPr>
          <w:p w14:paraId="0355B056"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14:paraId="095A93FC"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48</w:t>
            </w:r>
          </w:p>
        </w:tc>
        <w:tc>
          <w:tcPr>
            <w:tcW w:w="960" w:type="dxa"/>
            <w:tcBorders>
              <w:top w:val="nil"/>
              <w:left w:val="nil"/>
              <w:bottom w:val="single" w:sz="4" w:space="0" w:color="auto"/>
              <w:right w:val="single" w:sz="4" w:space="0" w:color="auto"/>
            </w:tcBorders>
            <w:shd w:val="clear" w:color="auto" w:fill="auto"/>
            <w:noWrap/>
            <w:vAlign w:val="bottom"/>
            <w:hideMark/>
          </w:tcPr>
          <w:p w14:paraId="72EBDB9F"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5D5561FD"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68</w:t>
            </w:r>
          </w:p>
        </w:tc>
        <w:tc>
          <w:tcPr>
            <w:tcW w:w="1100" w:type="dxa"/>
            <w:tcBorders>
              <w:top w:val="nil"/>
              <w:left w:val="nil"/>
              <w:bottom w:val="single" w:sz="4" w:space="0" w:color="auto"/>
              <w:right w:val="single" w:sz="4" w:space="0" w:color="auto"/>
            </w:tcBorders>
            <w:shd w:val="clear" w:color="auto" w:fill="auto"/>
            <w:noWrap/>
            <w:vAlign w:val="bottom"/>
            <w:hideMark/>
          </w:tcPr>
          <w:p w14:paraId="2F9D113C"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22.666667</w:t>
            </w:r>
          </w:p>
        </w:tc>
      </w:tr>
      <w:tr w:rsidR="005A0AE9" w:rsidRPr="005A0AE9" w14:paraId="4AFFB8B2" w14:textId="77777777" w:rsidTr="005A0AE9">
        <w:trPr>
          <w:trHeight w:val="33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6AE392"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C3</w:t>
            </w:r>
          </w:p>
        </w:tc>
        <w:tc>
          <w:tcPr>
            <w:tcW w:w="960" w:type="dxa"/>
            <w:tcBorders>
              <w:top w:val="nil"/>
              <w:left w:val="nil"/>
              <w:bottom w:val="single" w:sz="4" w:space="0" w:color="auto"/>
              <w:right w:val="single" w:sz="4" w:space="0" w:color="auto"/>
            </w:tcBorders>
            <w:shd w:val="clear" w:color="auto" w:fill="auto"/>
            <w:noWrap/>
            <w:vAlign w:val="bottom"/>
            <w:hideMark/>
          </w:tcPr>
          <w:p w14:paraId="60A92BF5"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550840A0"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28</w:t>
            </w:r>
          </w:p>
        </w:tc>
        <w:tc>
          <w:tcPr>
            <w:tcW w:w="960" w:type="dxa"/>
            <w:tcBorders>
              <w:top w:val="nil"/>
              <w:left w:val="nil"/>
              <w:bottom w:val="single" w:sz="4" w:space="0" w:color="auto"/>
              <w:right w:val="single" w:sz="4" w:space="0" w:color="auto"/>
            </w:tcBorders>
            <w:shd w:val="clear" w:color="auto" w:fill="auto"/>
            <w:noWrap/>
            <w:vAlign w:val="bottom"/>
            <w:hideMark/>
          </w:tcPr>
          <w:p w14:paraId="38A4262C"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0C593CFB"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58</w:t>
            </w:r>
          </w:p>
        </w:tc>
        <w:tc>
          <w:tcPr>
            <w:tcW w:w="1100" w:type="dxa"/>
            <w:tcBorders>
              <w:top w:val="nil"/>
              <w:left w:val="nil"/>
              <w:bottom w:val="single" w:sz="4" w:space="0" w:color="auto"/>
              <w:right w:val="single" w:sz="4" w:space="0" w:color="auto"/>
            </w:tcBorders>
            <w:shd w:val="clear" w:color="auto" w:fill="auto"/>
            <w:noWrap/>
            <w:vAlign w:val="bottom"/>
            <w:hideMark/>
          </w:tcPr>
          <w:p w14:paraId="5685183D"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19.333333</w:t>
            </w:r>
          </w:p>
        </w:tc>
      </w:tr>
      <w:tr w:rsidR="005A0AE9" w:rsidRPr="005A0AE9" w14:paraId="784E2C73" w14:textId="77777777" w:rsidTr="005A0AE9">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F5D6B04"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D1</w:t>
            </w:r>
          </w:p>
        </w:tc>
        <w:tc>
          <w:tcPr>
            <w:tcW w:w="960" w:type="dxa"/>
            <w:tcBorders>
              <w:top w:val="nil"/>
              <w:left w:val="nil"/>
              <w:bottom w:val="single" w:sz="4" w:space="0" w:color="auto"/>
              <w:right w:val="single" w:sz="4" w:space="0" w:color="auto"/>
            </w:tcBorders>
            <w:shd w:val="clear" w:color="auto" w:fill="auto"/>
            <w:noWrap/>
            <w:vAlign w:val="bottom"/>
            <w:hideMark/>
          </w:tcPr>
          <w:p w14:paraId="4DDF56F0"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0C1710E7"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28</w:t>
            </w:r>
          </w:p>
        </w:tc>
        <w:tc>
          <w:tcPr>
            <w:tcW w:w="960" w:type="dxa"/>
            <w:tcBorders>
              <w:top w:val="nil"/>
              <w:left w:val="nil"/>
              <w:bottom w:val="single" w:sz="4" w:space="0" w:color="auto"/>
              <w:right w:val="single" w:sz="4" w:space="0" w:color="auto"/>
            </w:tcBorders>
            <w:shd w:val="clear" w:color="auto" w:fill="auto"/>
            <w:noWrap/>
            <w:vAlign w:val="bottom"/>
            <w:hideMark/>
          </w:tcPr>
          <w:p w14:paraId="6BF02DFB"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7820DBA2"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56</w:t>
            </w:r>
          </w:p>
        </w:tc>
        <w:tc>
          <w:tcPr>
            <w:tcW w:w="1100" w:type="dxa"/>
            <w:tcBorders>
              <w:top w:val="nil"/>
              <w:left w:val="nil"/>
              <w:bottom w:val="single" w:sz="4" w:space="0" w:color="auto"/>
              <w:right w:val="single" w:sz="4" w:space="0" w:color="auto"/>
            </w:tcBorders>
            <w:shd w:val="clear" w:color="auto" w:fill="auto"/>
            <w:noWrap/>
            <w:vAlign w:val="bottom"/>
            <w:hideMark/>
          </w:tcPr>
          <w:p w14:paraId="1F96D3F5"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18.666667</w:t>
            </w:r>
          </w:p>
        </w:tc>
      </w:tr>
      <w:tr w:rsidR="005A0AE9" w:rsidRPr="005A0AE9" w14:paraId="53F34DEC" w14:textId="77777777" w:rsidTr="005A0AE9">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0C3ECC"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D2</w:t>
            </w:r>
          </w:p>
        </w:tc>
        <w:tc>
          <w:tcPr>
            <w:tcW w:w="960" w:type="dxa"/>
            <w:tcBorders>
              <w:top w:val="nil"/>
              <w:left w:val="nil"/>
              <w:bottom w:val="single" w:sz="4" w:space="0" w:color="auto"/>
              <w:right w:val="single" w:sz="4" w:space="0" w:color="auto"/>
            </w:tcBorders>
            <w:shd w:val="clear" w:color="auto" w:fill="auto"/>
            <w:noWrap/>
            <w:vAlign w:val="bottom"/>
            <w:hideMark/>
          </w:tcPr>
          <w:p w14:paraId="72D1FE3C"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14:paraId="7D1333BD"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64B4C1E2"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057EEE6C"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52</w:t>
            </w:r>
          </w:p>
        </w:tc>
        <w:tc>
          <w:tcPr>
            <w:tcW w:w="1100" w:type="dxa"/>
            <w:tcBorders>
              <w:top w:val="nil"/>
              <w:left w:val="nil"/>
              <w:bottom w:val="single" w:sz="4" w:space="0" w:color="auto"/>
              <w:right w:val="single" w:sz="4" w:space="0" w:color="auto"/>
            </w:tcBorders>
            <w:shd w:val="clear" w:color="auto" w:fill="auto"/>
            <w:noWrap/>
            <w:vAlign w:val="bottom"/>
            <w:hideMark/>
          </w:tcPr>
          <w:p w14:paraId="718D4740"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17.333333</w:t>
            </w:r>
          </w:p>
        </w:tc>
      </w:tr>
      <w:tr w:rsidR="005A0AE9" w:rsidRPr="005A0AE9" w14:paraId="4A96B825" w14:textId="77777777" w:rsidTr="005A0AE9">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013153" w14:textId="77777777" w:rsidR="005A0AE9" w:rsidRPr="005A0AE9" w:rsidRDefault="005A0AE9" w:rsidP="00E20935">
            <w:pPr>
              <w:spacing w:after="0" w:line="360" w:lineRule="auto"/>
              <w:rPr>
                <w:rFonts w:ascii="Calibri" w:eastAsia="Times New Roman" w:hAnsi="Calibri" w:cs="Calibri"/>
                <w:b/>
                <w:bCs/>
                <w:color w:val="000000"/>
                <w:lang w:eastAsia="en-GB"/>
              </w:rPr>
            </w:pPr>
            <w:r w:rsidRPr="005A0AE9">
              <w:rPr>
                <w:rFonts w:ascii="Calibri" w:eastAsia="Times New Roman" w:hAnsi="Calibri" w:cs="Calibri"/>
                <w:b/>
                <w:bCs/>
                <w:color w:val="000000"/>
                <w:lang w:eastAsia="en-GB"/>
              </w:rPr>
              <w:t>D3</w:t>
            </w:r>
          </w:p>
        </w:tc>
        <w:tc>
          <w:tcPr>
            <w:tcW w:w="960" w:type="dxa"/>
            <w:tcBorders>
              <w:top w:val="nil"/>
              <w:left w:val="nil"/>
              <w:bottom w:val="single" w:sz="4" w:space="0" w:color="auto"/>
              <w:right w:val="single" w:sz="4" w:space="0" w:color="auto"/>
            </w:tcBorders>
            <w:shd w:val="clear" w:color="auto" w:fill="auto"/>
            <w:noWrap/>
            <w:vAlign w:val="bottom"/>
            <w:hideMark/>
          </w:tcPr>
          <w:p w14:paraId="20CE07C8"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1B0D5A33"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48</w:t>
            </w:r>
          </w:p>
        </w:tc>
        <w:tc>
          <w:tcPr>
            <w:tcW w:w="960" w:type="dxa"/>
            <w:tcBorders>
              <w:top w:val="nil"/>
              <w:left w:val="nil"/>
              <w:bottom w:val="single" w:sz="4" w:space="0" w:color="auto"/>
              <w:right w:val="single" w:sz="4" w:space="0" w:color="auto"/>
            </w:tcBorders>
            <w:shd w:val="clear" w:color="auto" w:fill="auto"/>
            <w:noWrap/>
            <w:vAlign w:val="bottom"/>
            <w:hideMark/>
          </w:tcPr>
          <w:p w14:paraId="6A4A287F"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16</w:t>
            </w:r>
          </w:p>
        </w:tc>
        <w:tc>
          <w:tcPr>
            <w:tcW w:w="960" w:type="dxa"/>
            <w:tcBorders>
              <w:top w:val="nil"/>
              <w:left w:val="nil"/>
              <w:bottom w:val="single" w:sz="4" w:space="0" w:color="auto"/>
              <w:right w:val="single" w:sz="4" w:space="0" w:color="auto"/>
            </w:tcBorders>
            <w:shd w:val="clear" w:color="auto" w:fill="auto"/>
            <w:noWrap/>
            <w:vAlign w:val="bottom"/>
            <w:hideMark/>
          </w:tcPr>
          <w:p w14:paraId="3A008566" w14:textId="77777777" w:rsidR="005A0AE9" w:rsidRPr="005A0AE9" w:rsidRDefault="005A0AE9" w:rsidP="00E20935">
            <w:pPr>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74</w:t>
            </w:r>
          </w:p>
        </w:tc>
        <w:tc>
          <w:tcPr>
            <w:tcW w:w="1100" w:type="dxa"/>
            <w:tcBorders>
              <w:top w:val="nil"/>
              <w:left w:val="nil"/>
              <w:bottom w:val="single" w:sz="4" w:space="0" w:color="auto"/>
              <w:right w:val="single" w:sz="4" w:space="0" w:color="auto"/>
            </w:tcBorders>
            <w:shd w:val="clear" w:color="auto" w:fill="auto"/>
            <w:noWrap/>
            <w:vAlign w:val="bottom"/>
            <w:hideMark/>
          </w:tcPr>
          <w:p w14:paraId="410A7E29" w14:textId="77777777" w:rsidR="005A0AE9" w:rsidRPr="005A0AE9" w:rsidRDefault="005A0AE9" w:rsidP="00E20935">
            <w:pPr>
              <w:keepNext/>
              <w:spacing w:after="0" w:line="360" w:lineRule="auto"/>
              <w:jc w:val="right"/>
              <w:rPr>
                <w:rFonts w:ascii="Calibri" w:eastAsia="Times New Roman" w:hAnsi="Calibri" w:cs="Calibri"/>
                <w:color w:val="000000"/>
                <w:lang w:eastAsia="en-GB"/>
              </w:rPr>
            </w:pPr>
            <w:r w:rsidRPr="005A0AE9">
              <w:rPr>
                <w:rFonts w:ascii="Calibri" w:eastAsia="Times New Roman" w:hAnsi="Calibri" w:cs="Calibri"/>
                <w:color w:val="000000"/>
                <w:lang w:eastAsia="en-GB"/>
              </w:rPr>
              <w:t>24.666667</w:t>
            </w:r>
          </w:p>
        </w:tc>
      </w:tr>
    </w:tbl>
    <w:p w14:paraId="79800C6F" w14:textId="6F742CFA" w:rsidR="00132325" w:rsidRDefault="00ED039C" w:rsidP="00E20935">
      <w:pPr>
        <w:pStyle w:val="Caption"/>
        <w:spacing w:line="360" w:lineRule="auto"/>
      </w:pPr>
      <w:bookmarkStart w:id="8" w:name="_Toc40106998"/>
      <w:r>
        <w:t xml:space="preserve">Table </w:t>
      </w:r>
      <w:r w:rsidR="00E467AD">
        <w:rPr>
          <w:noProof/>
        </w:rPr>
        <w:fldChar w:fldCharType="begin"/>
      </w:r>
      <w:r w:rsidR="00E467AD">
        <w:rPr>
          <w:noProof/>
        </w:rPr>
        <w:instrText xml:space="preserve"> SEQ Table \* ARABIC </w:instrText>
      </w:r>
      <w:r w:rsidR="00E467AD">
        <w:rPr>
          <w:noProof/>
        </w:rPr>
        <w:fldChar w:fldCharType="separate"/>
      </w:r>
      <w:r w:rsidR="00866B76">
        <w:rPr>
          <w:noProof/>
        </w:rPr>
        <w:t>2</w:t>
      </w:r>
      <w:r w:rsidR="00E467AD">
        <w:rPr>
          <w:noProof/>
        </w:rPr>
        <w:fldChar w:fldCharType="end"/>
      </w:r>
      <w:r>
        <w:t>-Average calculations</w:t>
      </w:r>
      <w:bookmarkEnd w:id="8"/>
    </w:p>
    <w:p w14:paraId="7E2D61BD" w14:textId="245E8941" w:rsidR="00010A57" w:rsidRDefault="00010A57" w:rsidP="00E20935">
      <w:pPr>
        <w:spacing w:line="360" w:lineRule="auto"/>
      </w:pPr>
      <w:r>
        <w:t>With the total deteri</w:t>
      </w:r>
      <w:r w:rsidR="00E361C3">
        <w:t>or</w:t>
      </w:r>
      <w:r>
        <w:t xml:space="preserve">ation of each parameter change calculated it was possible </w:t>
      </w:r>
      <w:r w:rsidR="00F7016A">
        <w:t>to determine the optimum parameters by using the lowest level of deteri</w:t>
      </w:r>
      <w:r w:rsidR="00E361C3">
        <w:t>or</w:t>
      </w:r>
      <w:r w:rsidR="00F7016A">
        <w:t xml:space="preserve">ation from each of the parameters tested. </w:t>
      </w:r>
      <w:r w:rsidR="00F7016A" w:rsidRPr="00F7016A">
        <w:t>A1</w:t>
      </w:r>
      <w:r w:rsidR="00401918">
        <w:t>,</w:t>
      </w:r>
      <w:r w:rsidR="00401918" w:rsidRPr="00F7016A">
        <w:t xml:space="preserve"> B3, C1, D2</w:t>
      </w:r>
      <w:r w:rsidR="00F7016A">
        <w:t xml:space="preserve"> is the optimum parameter to use.</w:t>
      </w:r>
    </w:p>
    <w:p w14:paraId="5A07EF42" w14:textId="143A0FEB" w:rsidR="002A7BC0" w:rsidRPr="000A7272" w:rsidRDefault="00F7016A" w:rsidP="00E20935">
      <w:pPr>
        <w:spacing w:line="360" w:lineRule="auto"/>
        <w:rPr>
          <w:rFonts w:cstheme="minorHAnsi"/>
        </w:rPr>
      </w:pPr>
      <w:r w:rsidRPr="000A7272">
        <w:rPr>
          <w:rFonts w:cstheme="minorHAnsi"/>
        </w:rPr>
        <w:t xml:space="preserve">Now that the optimum parameter is found it was possible to estimate the potential outcome if that selection of parameters were used. </w:t>
      </w:r>
      <w:r w:rsidR="002A7BC0" w:rsidRPr="000A7272">
        <w:rPr>
          <w:rFonts w:cstheme="minorHAnsi"/>
        </w:rPr>
        <w:t>This was achieved using the formula below.</w:t>
      </w:r>
      <w:r w:rsidR="003A2774">
        <w:rPr>
          <w:rFonts w:cstheme="minorHAnsi"/>
        </w:rPr>
        <w:t xml:space="preserve"> Where T equals the average deterioration.</w:t>
      </w:r>
    </w:p>
    <w:p w14:paraId="31273CB5" w14:textId="2DA67CC5" w:rsidR="002A7BC0" w:rsidRPr="000A7272" w:rsidRDefault="002A7BC0" w:rsidP="00E20935">
      <w:pPr>
        <w:spacing w:line="360" w:lineRule="auto"/>
        <w:rPr>
          <w:rFonts w:eastAsiaTheme="minorEastAsia" w:cstheme="minorHAnsi"/>
        </w:rPr>
      </w:pPr>
      <w:r w:rsidRPr="000A7272">
        <w:rPr>
          <w:rFonts w:cstheme="minorHAnsi"/>
        </w:rPr>
        <w:t xml:space="preserve">  </w:t>
      </w:r>
      <m:oMath>
        <m:r>
          <w:rPr>
            <w:rFonts w:ascii="Cambria Math" w:hAnsi="Cambria Math" w:cstheme="minorHAnsi"/>
          </w:rPr>
          <m:t>y=</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A</m:t>
                </m:r>
              </m:e>
              <m:sub>
                <m:r>
                  <w:rPr>
                    <w:rFonts w:ascii="Cambria Math" w:hAnsi="Cambria Math" w:cstheme="minorHAnsi"/>
                  </w:rPr>
                  <m:t>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B</m:t>
                </m:r>
              </m:e>
              <m:sub>
                <m:r>
                  <w:rPr>
                    <w:rFonts w:ascii="Cambria Math" w:hAnsi="Cambria Math" w:cstheme="minorHAnsi"/>
                  </w:rPr>
                  <m:t>3</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D</m:t>
                </m:r>
              </m:e>
              <m:sub>
                <m:r>
                  <w:rPr>
                    <w:rFonts w:ascii="Cambria Math" w:hAnsi="Cambria Math" w:cstheme="minorHAnsi"/>
                  </w:rPr>
                  <m:t>2</m:t>
                </m:r>
              </m:sub>
            </m:sSub>
          </m:e>
        </m:d>
        <m:r>
          <w:rPr>
            <w:rFonts w:ascii="Cambria Math" w:hAnsi="Cambria Math" w:cstheme="minorHAnsi"/>
          </w:rPr>
          <m:t>-3T</m:t>
        </m:r>
      </m:oMath>
      <w:r w:rsidRPr="000A7272">
        <w:rPr>
          <w:rFonts w:eastAsiaTheme="minorEastAsia" w:cstheme="minorHAnsi"/>
        </w:rPr>
        <w:t xml:space="preserve">. </w:t>
      </w:r>
    </w:p>
    <w:p w14:paraId="6F350801" w14:textId="38DEB410" w:rsidR="002A7BC0" w:rsidRPr="000A7272" w:rsidRDefault="002A7BC0" w:rsidP="00E20935">
      <w:pPr>
        <w:spacing w:line="360" w:lineRule="auto"/>
        <w:rPr>
          <w:rFonts w:eastAsiaTheme="minorEastAsia" w:cstheme="minorHAnsi"/>
        </w:rPr>
      </w:pPr>
      <w:r w:rsidRPr="000A7272">
        <w:rPr>
          <w:rFonts w:eastAsiaTheme="minorEastAsia" w:cstheme="minorHAnsi"/>
        </w:rPr>
        <w:t xml:space="preserve"> </w:t>
      </w:r>
      <m:oMath>
        <m:r>
          <w:rPr>
            <w:rFonts w:ascii="Cambria Math" w:hAnsi="Cambria Math" w:cstheme="minorHAnsi"/>
          </w:rPr>
          <m:t xml:space="preserve"> y=</m:t>
        </m:r>
        <m:d>
          <m:dPr>
            <m:ctrlPr>
              <w:rPr>
                <w:rFonts w:ascii="Cambria Math" w:hAnsi="Cambria Math" w:cstheme="minorHAnsi"/>
                <w:i/>
              </w:rPr>
            </m:ctrlPr>
          </m:dPr>
          <m:e>
            <m:r>
              <w:rPr>
                <w:rFonts w:ascii="Cambria Math" w:hAnsi="Cambria Math" w:cstheme="minorHAnsi"/>
              </w:rPr>
              <m:t>14+12.667+18.667+17.333</m:t>
            </m:r>
          </m:e>
        </m:d>
        <m:r>
          <w:rPr>
            <w:rFonts w:ascii="Cambria Math" w:hAnsi="Cambria Math" w:cstheme="minorHAnsi"/>
          </w:rPr>
          <m:t>-(3X20.222)</m:t>
        </m:r>
      </m:oMath>
    </w:p>
    <w:p w14:paraId="52AEAC31" w14:textId="23ACD786" w:rsidR="002A7BC0" w:rsidRPr="000A7272" w:rsidRDefault="002A7BC0" w:rsidP="00E20935">
      <w:pPr>
        <w:spacing w:line="360" w:lineRule="auto"/>
        <w:rPr>
          <w:rFonts w:eastAsiaTheme="minorEastAsia" w:cstheme="minorHAnsi"/>
        </w:rPr>
      </w:pPr>
      <w:r w:rsidRPr="000A7272">
        <w:rPr>
          <w:rFonts w:eastAsiaTheme="minorEastAsia" w:cstheme="minorHAnsi"/>
        </w:rPr>
        <w:t xml:space="preserve"> </w:t>
      </w:r>
      <m:oMath>
        <m:r>
          <w:rPr>
            <w:rFonts w:ascii="Cambria Math" w:hAnsi="Cambria Math" w:cstheme="minorHAnsi"/>
          </w:rPr>
          <m:t>y=1.999</m:t>
        </m:r>
      </m:oMath>
    </w:p>
    <w:p w14:paraId="262E4383" w14:textId="253E3D0C" w:rsidR="00BD4870" w:rsidRPr="001F2507" w:rsidRDefault="00BD4870" w:rsidP="00E20935">
      <w:pPr>
        <w:spacing w:line="360" w:lineRule="auto"/>
        <w:rPr>
          <w:rFonts w:eastAsiaTheme="minorEastAsia" w:cstheme="minorHAnsi"/>
        </w:rPr>
      </w:pPr>
      <w:r w:rsidRPr="000A7272">
        <w:rPr>
          <w:rFonts w:eastAsiaTheme="minorEastAsia" w:cstheme="minorHAnsi"/>
        </w:rPr>
        <w:t>Therefore, the estimated deteri</w:t>
      </w:r>
      <w:r w:rsidR="00E361C3">
        <w:rPr>
          <w:rFonts w:eastAsiaTheme="minorEastAsia" w:cstheme="minorHAnsi"/>
        </w:rPr>
        <w:t>or</w:t>
      </w:r>
      <w:r w:rsidRPr="000A7272">
        <w:rPr>
          <w:rFonts w:eastAsiaTheme="minorEastAsia" w:cstheme="minorHAnsi"/>
        </w:rPr>
        <w:t>ation with the parameters set at A1, B3, C1, D2 is 1.999</w:t>
      </w:r>
    </w:p>
    <w:p w14:paraId="1B343899" w14:textId="16994584" w:rsidR="00BD4870" w:rsidRDefault="00BD4870" w:rsidP="00E20935">
      <w:pPr>
        <w:pStyle w:val="Heading2"/>
        <w:spacing w:line="360" w:lineRule="auto"/>
        <w:rPr>
          <w:rFonts w:eastAsiaTheme="minorEastAsia"/>
        </w:rPr>
      </w:pPr>
      <w:bookmarkStart w:id="9" w:name="_Toc40948594"/>
      <w:r>
        <w:rPr>
          <w:rFonts w:eastAsiaTheme="minorEastAsia"/>
        </w:rPr>
        <w:t>1</w:t>
      </w:r>
      <w:r w:rsidR="00E20935">
        <w:rPr>
          <w:rFonts w:eastAsiaTheme="minorEastAsia"/>
        </w:rPr>
        <w:t>c</w:t>
      </w:r>
      <w:bookmarkEnd w:id="9"/>
    </w:p>
    <w:p w14:paraId="419D9021" w14:textId="5C19326B" w:rsidR="003739D0" w:rsidRPr="000A7272" w:rsidRDefault="003739D0" w:rsidP="00E20935">
      <w:pPr>
        <w:spacing w:line="360" w:lineRule="auto"/>
      </w:pPr>
      <w:r w:rsidRPr="000A7272">
        <w:rPr>
          <w:b/>
        </w:rPr>
        <w:t>How would this information affect the decisions you made in part (b) of the</w:t>
      </w:r>
      <w:r w:rsidRPr="00E20935">
        <w:rPr>
          <w:b/>
        </w:rPr>
        <w:t xml:space="preserve"> question</w:t>
      </w:r>
      <w:r w:rsidR="00D9717A">
        <w:rPr>
          <w:b/>
        </w:rPr>
        <w:t>?</w:t>
      </w:r>
    </w:p>
    <w:p w14:paraId="284FC4B1" w14:textId="49CD3464" w:rsidR="00BD4870" w:rsidRPr="000A7272" w:rsidRDefault="00BD4870" w:rsidP="00E20935">
      <w:pPr>
        <w:spacing w:line="360" w:lineRule="auto"/>
      </w:pPr>
      <w:r w:rsidRPr="000A7272">
        <w:t xml:space="preserve">With the following information below in </w:t>
      </w:r>
      <w:r w:rsidR="00E20935">
        <w:t>table 3</w:t>
      </w:r>
      <w:r w:rsidRPr="000A7272">
        <w:t xml:space="preserve"> certain changes can be made </w:t>
      </w:r>
      <w:r w:rsidR="00E361C3" w:rsidRPr="000A7272">
        <w:t>to</w:t>
      </w:r>
      <w:r w:rsidRPr="000A7272">
        <w:t xml:space="preserve"> the process to make it as efficient as possible</w:t>
      </w:r>
    </w:p>
    <w:tbl>
      <w:tblPr>
        <w:tblStyle w:val="TableGrid"/>
        <w:tblW w:w="0" w:type="auto"/>
        <w:tblInd w:w="534" w:type="dxa"/>
        <w:tblLook w:val="04A0" w:firstRow="1" w:lastRow="0" w:firstColumn="1" w:lastColumn="0" w:noHBand="0" w:noVBand="1"/>
      </w:tblPr>
      <w:tblGrid>
        <w:gridCol w:w="850"/>
        <w:gridCol w:w="2977"/>
        <w:gridCol w:w="1417"/>
        <w:gridCol w:w="1417"/>
        <w:gridCol w:w="1418"/>
      </w:tblGrid>
      <w:tr w:rsidR="00BD4870" w:rsidRPr="00A55A7E" w14:paraId="76089B23" w14:textId="77777777" w:rsidTr="00E47BD3">
        <w:trPr>
          <w:trHeight w:val="397"/>
        </w:trPr>
        <w:tc>
          <w:tcPr>
            <w:tcW w:w="850" w:type="dxa"/>
            <w:vAlign w:val="center"/>
          </w:tcPr>
          <w:p w14:paraId="46D13D78" w14:textId="77777777" w:rsidR="00BD4870" w:rsidRPr="00A55A7E" w:rsidRDefault="00BD4870" w:rsidP="00E20935">
            <w:pPr>
              <w:spacing w:line="360" w:lineRule="auto"/>
              <w:jc w:val="center"/>
              <w:rPr>
                <w:b/>
                <w:sz w:val="24"/>
                <w:szCs w:val="24"/>
              </w:rPr>
            </w:pPr>
          </w:p>
        </w:tc>
        <w:tc>
          <w:tcPr>
            <w:tcW w:w="2977" w:type="dxa"/>
            <w:vAlign w:val="center"/>
          </w:tcPr>
          <w:p w14:paraId="642FEDF2" w14:textId="77777777" w:rsidR="00BD4870" w:rsidRPr="00A55A7E" w:rsidRDefault="00BD4870" w:rsidP="00E20935">
            <w:pPr>
              <w:spacing w:line="360" w:lineRule="auto"/>
              <w:jc w:val="center"/>
              <w:rPr>
                <w:b/>
                <w:sz w:val="24"/>
                <w:szCs w:val="24"/>
              </w:rPr>
            </w:pPr>
            <w:r w:rsidRPr="00A55A7E">
              <w:rPr>
                <w:b/>
                <w:sz w:val="24"/>
                <w:szCs w:val="24"/>
              </w:rPr>
              <w:t>LEVEL</w:t>
            </w:r>
          </w:p>
        </w:tc>
        <w:tc>
          <w:tcPr>
            <w:tcW w:w="1417" w:type="dxa"/>
            <w:vAlign w:val="center"/>
          </w:tcPr>
          <w:p w14:paraId="1DC85673" w14:textId="77777777" w:rsidR="00BD4870" w:rsidRPr="00A55A7E" w:rsidRDefault="00BD4870" w:rsidP="00E20935">
            <w:pPr>
              <w:spacing w:line="360" w:lineRule="auto"/>
              <w:jc w:val="center"/>
              <w:rPr>
                <w:b/>
                <w:sz w:val="24"/>
                <w:szCs w:val="24"/>
              </w:rPr>
            </w:pPr>
            <w:r w:rsidRPr="00A55A7E">
              <w:rPr>
                <w:b/>
                <w:sz w:val="24"/>
                <w:szCs w:val="24"/>
              </w:rPr>
              <w:t>1</w:t>
            </w:r>
          </w:p>
        </w:tc>
        <w:tc>
          <w:tcPr>
            <w:tcW w:w="1417" w:type="dxa"/>
            <w:vAlign w:val="center"/>
          </w:tcPr>
          <w:p w14:paraId="29A94515" w14:textId="77777777" w:rsidR="00BD4870" w:rsidRPr="00A55A7E" w:rsidRDefault="00BD4870" w:rsidP="00E20935">
            <w:pPr>
              <w:spacing w:line="360" w:lineRule="auto"/>
              <w:jc w:val="center"/>
              <w:rPr>
                <w:b/>
                <w:sz w:val="24"/>
                <w:szCs w:val="24"/>
              </w:rPr>
            </w:pPr>
            <w:r w:rsidRPr="00A55A7E">
              <w:rPr>
                <w:b/>
                <w:sz w:val="24"/>
                <w:szCs w:val="24"/>
              </w:rPr>
              <w:t>2</w:t>
            </w:r>
          </w:p>
        </w:tc>
        <w:tc>
          <w:tcPr>
            <w:tcW w:w="1418" w:type="dxa"/>
            <w:vAlign w:val="center"/>
          </w:tcPr>
          <w:p w14:paraId="5DCBFF28" w14:textId="77777777" w:rsidR="00BD4870" w:rsidRPr="00A55A7E" w:rsidRDefault="00BD4870" w:rsidP="00E20935">
            <w:pPr>
              <w:spacing w:line="360" w:lineRule="auto"/>
              <w:jc w:val="center"/>
              <w:rPr>
                <w:b/>
                <w:sz w:val="24"/>
                <w:szCs w:val="24"/>
              </w:rPr>
            </w:pPr>
            <w:r w:rsidRPr="00A55A7E">
              <w:rPr>
                <w:b/>
                <w:sz w:val="24"/>
                <w:szCs w:val="24"/>
              </w:rPr>
              <w:t>3</w:t>
            </w:r>
          </w:p>
        </w:tc>
      </w:tr>
      <w:tr w:rsidR="00BD4870" w:rsidRPr="00A55A7E" w14:paraId="4ADF34C0" w14:textId="77777777" w:rsidTr="00E47BD3">
        <w:trPr>
          <w:trHeight w:val="397"/>
        </w:trPr>
        <w:tc>
          <w:tcPr>
            <w:tcW w:w="850" w:type="dxa"/>
            <w:vAlign w:val="center"/>
          </w:tcPr>
          <w:p w14:paraId="43348659" w14:textId="77777777" w:rsidR="00BD4870" w:rsidRPr="00A55A7E" w:rsidRDefault="00BD4870" w:rsidP="00E20935">
            <w:pPr>
              <w:spacing w:line="360" w:lineRule="auto"/>
              <w:jc w:val="center"/>
              <w:rPr>
                <w:b/>
                <w:sz w:val="24"/>
                <w:szCs w:val="24"/>
              </w:rPr>
            </w:pPr>
            <w:r w:rsidRPr="00A55A7E">
              <w:rPr>
                <w:b/>
                <w:sz w:val="24"/>
                <w:szCs w:val="24"/>
              </w:rPr>
              <w:t>A</w:t>
            </w:r>
          </w:p>
        </w:tc>
        <w:tc>
          <w:tcPr>
            <w:tcW w:w="2977" w:type="dxa"/>
            <w:vAlign w:val="center"/>
          </w:tcPr>
          <w:p w14:paraId="5112EF41" w14:textId="77777777" w:rsidR="00BD4870" w:rsidRPr="00A55A7E" w:rsidRDefault="00BD4870" w:rsidP="00E20935">
            <w:pPr>
              <w:spacing w:line="360" w:lineRule="auto"/>
              <w:jc w:val="center"/>
              <w:rPr>
                <w:sz w:val="24"/>
                <w:szCs w:val="24"/>
              </w:rPr>
            </w:pPr>
            <w:r w:rsidRPr="00A55A7E">
              <w:rPr>
                <w:sz w:val="24"/>
                <w:szCs w:val="24"/>
              </w:rPr>
              <w:t>Material cost (£/load)</w:t>
            </w:r>
          </w:p>
        </w:tc>
        <w:tc>
          <w:tcPr>
            <w:tcW w:w="1417" w:type="dxa"/>
            <w:vAlign w:val="center"/>
          </w:tcPr>
          <w:p w14:paraId="5E71722B" w14:textId="77777777" w:rsidR="00BD4870" w:rsidRPr="00A55A7E" w:rsidRDefault="00BD4870" w:rsidP="00E20935">
            <w:pPr>
              <w:spacing w:line="360" w:lineRule="auto"/>
              <w:jc w:val="center"/>
              <w:rPr>
                <w:sz w:val="24"/>
                <w:szCs w:val="24"/>
              </w:rPr>
            </w:pPr>
            <w:r w:rsidRPr="00A55A7E">
              <w:rPr>
                <w:sz w:val="24"/>
                <w:szCs w:val="24"/>
              </w:rPr>
              <w:t>2,500</w:t>
            </w:r>
          </w:p>
        </w:tc>
        <w:tc>
          <w:tcPr>
            <w:tcW w:w="1417" w:type="dxa"/>
            <w:vAlign w:val="center"/>
          </w:tcPr>
          <w:p w14:paraId="4135C87E" w14:textId="77777777" w:rsidR="00BD4870" w:rsidRPr="00A55A7E" w:rsidRDefault="00BD4870" w:rsidP="00E20935">
            <w:pPr>
              <w:spacing w:line="360" w:lineRule="auto"/>
              <w:jc w:val="center"/>
              <w:rPr>
                <w:sz w:val="24"/>
                <w:szCs w:val="24"/>
              </w:rPr>
            </w:pPr>
            <w:r w:rsidRPr="00A55A7E">
              <w:rPr>
                <w:sz w:val="24"/>
                <w:szCs w:val="24"/>
              </w:rPr>
              <w:t>2,400</w:t>
            </w:r>
          </w:p>
        </w:tc>
        <w:tc>
          <w:tcPr>
            <w:tcW w:w="1418" w:type="dxa"/>
            <w:vAlign w:val="center"/>
          </w:tcPr>
          <w:p w14:paraId="475960B1" w14:textId="77777777" w:rsidR="00BD4870" w:rsidRPr="00A55A7E" w:rsidRDefault="00BD4870" w:rsidP="00E20935">
            <w:pPr>
              <w:spacing w:line="360" w:lineRule="auto"/>
              <w:jc w:val="center"/>
              <w:rPr>
                <w:sz w:val="24"/>
                <w:szCs w:val="24"/>
              </w:rPr>
            </w:pPr>
            <w:r w:rsidRPr="00A55A7E">
              <w:rPr>
                <w:sz w:val="24"/>
                <w:szCs w:val="24"/>
              </w:rPr>
              <w:t>2,200</w:t>
            </w:r>
          </w:p>
        </w:tc>
      </w:tr>
      <w:tr w:rsidR="00BD4870" w:rsidRPr="00A55A7E" w14:paraId="516BC47C" w14:textId="77777777" w:rsidTr="00E47BD3">
        <w:trPr>
          <w:trHeight w:val="397"/>
        </w:trPr>
        <w:tc>
          <w:tcPr>
            <w:tcW w:w="850" w:type="dxa"/>
            <w:vAlign w:val="center"/>
          </w:tcPr>
          <w:p w14:paraId="6FF78A68" w14:textId="77777777" w:rsidR="00BD4870" w:rsidRPr="00A55A7E" w:rsidRDefault="00BD4870" w:rsidP="00E20935">
            <w:pPr>
              <w:spacing w:line="360" w:lineRule="auto"/>
              <w:jc w:val="center"/>
              <w:rPr>
                <w:b/>
                <w:sz w:val="24"/>
                <w:szCs w:val="24"/>
              </w:rPr>
            </w:pPr>
            <w:r w:rsidRPr="00A55A7E">
              <w:rPr>
                <w:b/>
                <w:sz w:val="24"/>
                <w:szCs w:val="24"/>
              </w:rPr>
              <w:t>B</w:t>
            </w:r>
          </w:p>
        </w:tc>
        <w:tc>
          <w:tcPr>
            <w:tcW w:w="2977" w:type="dxa"/>
            <w:vAlign w:val="center"/>
          </w:tcPr>
          <w:p w14:paraId="06859DC3" w14:textId="77777777" w:rsidR="00BD4870" w:rsidRPr="00A55A7E" w:rsidRDefault="00BD4870" w:rsidP="00E20935">
            <w:pPr>
              <w:spacing w:line="360" w:lineRule="auto"/>
              <w:jc w:val="center"/>
              <w:rPr>
                <w:sz w:val="24"/>
                <w:szCs w:val="24"/>
              </w:rPr>
            </w:pPr>
            <w:r w:rsidRPr="00A55A7E">
              <w:rPr>
                <w:sz w:val="24"/>
                <w:szCs w:val="24"/>
              </w:rPr>
              <w:t>Process temperature (</w:t>
            </w:r>
            <w:r w:rsidRPr="00A55A7E">
              <w:rPr>
                <w:sz w:val="24"/>
                <w:szCs w:val="24"/>
                <w:vertAlign w:val="superscript"/>
              </w:rPr>
              <w:t>o</w:t>
            </w:r>
            <w:r w:rsidRPr="00A55A7E">
              <w:rPr>
                <w:sz w:val="24"/>
                <w:szCs w:val="24"/>
              </w:rPr>
              <w:t>C)</w:t>
            </w:r>
          </w:p>
        </w:tc>
        <w:tc>
          <w:tcPr>
            <w:tcW w:w="1417" w:type="dxa"/>
            <w:vAlign w:val="center"/>
          </w:tcPr>
          <w:p w14:paraId="4F01FD8F" w14:textId="77777777" w:rsidR="00BD4870" w:rsidRPr="00A55A7E" w:rsidRDefault="00BD4870" w:rsidP="00E20935">
            <w:pPr>
              <w:spacing w:line="360" w:lineRule="auto"/>
              <w:jc w:val="center"/>
              <w:rPr>
                <w:sz w:val="24"/>
                <w:szCs w:val="24"/>
              </w:rPr>
            </w:pPr>
            <w:r w:rsidRPr="00A55A7E">
              <w:rPr>
                <w:sz w:val="24"/>
                <w:szCs w:val="24"/>
              </w:rPr>
              <w:t>600</w:t>
            </w:r>
          </w:p>
        </w:tc>
        <w:tc>
          <w:tcPr>
            <w:tcW w:w="1417" w:type="dxa"/>
            <w:vAlign w:val="center"/>
          </w:tcPr>
          <w:p w14:paraId="1A6927E0" w14:textId="77777777" w:rsidR="00BD4870" w:rsidRPr="00A55A7E" w:rsidRDefault="00BD4870" w:rsidP="00E20935">
            <w:pPr>
              <w:spacing w:line="360" w:lineRule="auto"/>
              <w:jc w:val="center"/>
              <w:rPr>
                <w:sz w:val="24"/>
                <w:szCs w:val="24"/>
              </w:rPr>
            </w:pPr>
            <w:r w:rsidRPr="00A55A7E">
              <w:rPr>
                <w:sz w:val="24"/>
                <w:szCs w:val="24"/>
              </w:rPr>
              <w:t>625</w:t>
            </w:r>
          </w:p>
        </w:tc>
        <w:tc>
          <w:tcPr>
            <w:tcW w:w="1418" w:type="dxa"/>
            <w:vAlign w:val="center"/>
          </w:tcPr>
          <w:p w14:paraId="4F2B7672" w14:textId="77777777" w:rsidR="00BD4870" w:rsidRPr="00A55A7E" w:rsidRDefault="00BD4870" w:rsidP="00E20935">
            <w:pPr>
              <w:spacing w:line="360" w:lineRule="auto"/>
              <w:jc w:val="center"/>
              <w:rPr>
                <w:sz w:val="24"/>
                <w:szCs w:val="24"/>
              </w:rPr>
            </w:pPr>
            <w:r w:rsidRPr="00A55A7E">
              <w:rPr>
                <w:sz w:val="24"/>
                <w:szCs w:val="24"/>
              </w:rPr>
              <w:t>650</w:t>
            </w:r>
          </w:p>
        </w:tc>
      </w:tr>
      <w:tr w:rsidR="00BD4870" w:rsidRPr="00A55A7E" w14:paraId="64681185" w14:textId="77777777" w:rsidTr="00E47BD3">
        <w:trPr>
          <w:trHeight w:val="397"/>
        </w:trPr>
        <w:tc>
          <w:tcPr>
            <w:tcW w:w="850" w:type="dxa"/>
            <w:vAlign w:val="center"/>
          </w:tcPr>
          <w:p w14:paraId="2E5DB76B" w14:textId="77777777" w:rsidR="00BD4870" w:rsidRPr="00A55A7E" w:rsidRDefault="00BD4870" w:rsidP="00E20935">
            <w:pPr>
              <w:spacing w:line="360" w:lineRule="auto"/>
              <w:jc w:val="center"/>
              <w:rPr>
                <w:b/>
                <w:sz w:val="24"/>
                <w:szCs w:val="24"/>
              </w:rPr>
            </w:pPr>
            <w:r w:rsidRPr="00A55A7E">
              <w:rPr>
                <w:b/>
                <w:sz w:val="24"/>
                <w:szCs w:val="24"/>
              </w:rPr>
              <w:t>C</w:t>
            </w:r>
          </w:p>
        </w:tc>
        <w:tc>
          <w:tcPr>
            <w:tcW w:w="2977" w:type="dxa"/>
            <w:vAlign w:val="center"/>
          </w:tcPr>
          <w:p w14:paraId="5C524CB3" w14:textId="77777777" w:rsidR="00BD4870" w:rsidRPr="00A55A7E" w:rsidRDefault="00BD4870" w:rsidP="00E20935">
            <w:pPr>
              <w:spacing w:line="360" w:lineRule="auto"/>
              <w:jc w:val="center"/>
              <w:rPr>
                <w:sz w:val="24"/>
                <w:szCs w:val="24"/>
              </w:rPr>
            </w:pPr>
            <w:r w:rsidRPr="00A55A7E">
              <w:rPr>
                <w:sz w:val="24"/>
                <w:szCs w:val="24"/>
              </w:rPr>
              <w:t>Process time (hours)</w:t>
            </w:r>
          </w:p>
        </w:tc>
        <w:tc>
          <w:tcPr>
            <w:tcW w:w="1417" w:type="dxa"/>
            <w:vAlign w:val="center"/>
          </w:tcPr>
          <w:p w14:paraId="5C555E25" w14:textId="77777777" w:rsidR="00BD4870" w:rsidRPr="00A55A7E" w:rsidRDefault="00BD4870" w:rsidP="00E20935">
            <w:pPr>
              <w:spacing w:line="360" w:lineRule="auto"/>
              <w:jc w:val="center"/>
              <w:rPr>
                <w:sz w:val="24"/>
                <w:szCs w:val="24"/>
              </w:rPr>
            </w:pPr>
            <w:r w:rsidRPr="00A55A7E">
              <w:rPr>
                <w:sz w:val="24"/>
                <w:szCs w:val="24"/>
              </w:rPr>
              <w:t>2</w:t>
            </w:r>
          </w:p>
        </w:tc>
        <w:tc>
          <w:tcPr>
            <w:tcW w:w="1417" w:type="dxa"/>
            <w:vAlign w:val="center"/>
          </w:tcPr>
          <w:p w14:paraId="52099997" w14:textId="77777777" w:rsidR="00BD4870" w:rsidRPr="00A55A7E" w:rsidRDefault="00BD4870" w:rsidP="00E20935">
            <w:pPr>
              <w:spacing w:line="360" w:lineRule="auto"/>
              <w:jc w:val="center"/>
              <w:rPr>
                <w:sz w:val="24"/>
                <w:szCs w:val="24"/>
              </w:rPr>
            </w:pPr>
            <w:r w:rsidRPr="00A55A7E">
              <w:rPr>
                <w:sz w:val="24"/>
                <w:szCs w:val="24"/>
              </w:rPr>
              <w:t>1.75</w:t>
            </w:r>
          </w:p>
        </w:tc>
        <w:tc>
          <w:tcPr>
            <w:tcW w:w="1418" w:type="dxa"/>
            <w:vAlign w:val="center"/>
          </w:tcPr>
          <w:p w14:paraId="55562220" w14:textId="77777777" w:rsidR="00BD4870" w:rsidRPr="00A55A7E" w:rsidRDefault="00BD4870" w:rsidP="00E20935">
            <w:pPr>
              <w:spacing w:line="360" w:lineRule="auto"/>
              <w:jc w:val="center"/>
              <w:rPr>
                <w:sz w:val="24"/>
                <w:szCs w:val="24"/>
              </w:rPr>
            </w:pPr>
            <w:r w:rsidRPr="00A55A7E">
              <w:rPr>
                <w:sz w:val="24"/>
                <w:szCs w:val="24"/>
              </w:rPr>
              <w:t>1.5</w:t>
            </w:r>
          </w:p>
        </w:tc>
      </w:tr>
      <w:tr w:rsidR="00BD4870" w:rsidRPr="00A55A7E" w14:paraId="64E79017" w14:textId="77777777" w:rsidTr="00E47BD3">
        <w:trPr>
          <w:trHeight w:val="397"/>
        </w:trPr>
        <w:tc>
          <w:tcPr>
            <w:tcW w:w="850" w:type="dxa"/>
            <w:vAlign w:val="center"/>
          </w:tcPr>
          <w:p w14:paraId="07750ABD" w14:textId="77777777" w:rsidR="00BD4870" w:rsidRPr="00A55A7E" w:rsidRDefault="00BD4870" w:rsidP="00E20935">
            <w:pPr>
              <w:spacing w:line="360" w:lineRule="auto"/>
              <w:jc w:val="center"/>
              <w:rPr>
                <w:b/>
                <w:sz w:val="24"/>
                <w:szCs w:val="24"/>
              </w:rPr>
            </w:pPr>
            <w:r w:rsidRPr="00A55A7E">
              <w:rPr>
                <w:b/>
                <w:sz w:val="24"/>
                <w:szCs w:val="24"/>
              </w:rPr>
              <w:t>D</w:t>
            </w:r>
          </w:p>
        </w:tc>
        <w:tc>
          <w:tcPr>
            <w:tcW w:w="2977" w:type="dxa"/>
            <w:vAlign w:val="center"/>
          </w:tcPr>
          <w:p w14:paraId="3029ABF5" w14:textId="77777777" w:rsidR="00BD4870" w:rsidRPr="00A55A7E" w:rsidRDefault="00BD4870" w:rsidP="00E20935">
            <w:pPr>
              <w:spacing w:line="360" w:lineRule="auto"/>
              <w:jc w:val="center"/>
              <w:rPr>
                <w:sz w:val="24"/>
                <w:szCs w:val="24"/>
              </w:rPr>
            </w:pPr>
            <w:r w:rsidRPr="00A55A7E">
              <w:rPr>
                <w:sz w:val="24"/>
                <w:szCs w:val="24"/>
              </w:rPr>
              <w:t>Percentage additive</w:t>
            </w:r>
          </w:p>
        </w:tc>
        <w:tc>
          <w:tcPr>
            <w:tcW w:w="1417" w:type="dxa"/>
            <w:vAlign w:val="center"/>
          </w:tcPr>
          <w:p w14:paraId="49B6B1CA" w14:textId="77777777" w:rsidR="00BD4870" w:rsidRPr="00A55A7E" w:rsidRDefault="00BD4870" w:rsidP="00E20935">
            <w:pPr>
              <w:spacing w:line="360" w:lineRule="auto"/>
              <w:jc w:val="center"/>
              <w:rPr>
                <w:sz w:val="24"/>
                <w:szCs w:val="24"/>
              </w:rPr>
            </w:pPr>
            <w:r w:rsidRPr="00A55A7E">
              <w:rPr>
                <w:sz w:val="24"/>
                <w:szCs w:val="24"/>
              </w:rPr>
              <w:t>2%</w:t>
            </w:r>
          </w:p>
        </w:tc>
        <w:tc>
          <w:tcPr>
            <w:tcW w:w="1417" w:type="dxa"/>
            <w:vAlign w:val="center"/>
          </w:tcPr>
          <w:p w14:paraId="00CF7FC8" w14:textId="77777777" w:rsidR="00BD4870" w:rsidRPr="00A55A7E" w:rsidRDefault="00BD4870" w:rsidP="00E20935">
            <w:pPr>
              <w:spacing w:line="360" w:lineRule="auto"/>
              <w:jc w:val="center"/>
              <w:rPr>
                <w:sz w:val="24"/>
                <w:szCs w:val="24"/>
              </w:rPr>
            </w:pPr>
            <w:r w:rsidRPr="00A55A7E">
              <w:rPr>
                <w:sz w:val="24"/>
                <w:szCs w:val="24"/>
              </w:rPr>
              <w:t>4%</w:t>
            </w:r>
          </w:p>
        </w:tc>
        <w:tc>
          <w:tcPr>
            <w:tcW w:w="1418" w:type="dxa"/>
            <w:vAlign w:val="center"/>
          </w:tcPr>
          <w:p w14:paraId="3365D6A0" w14:textId="77777777" w:rsidR="00BD4870" w:rsidRPr="00A55A7E" w:rsidRDefault="00BD4870" w:rsidP="00E20935">
            <w:pPr>
              <w:keepNext/>
              <w:spacing w:line="360" w:lineRule="auto"/>
              <w:jc w:val="center"/>
              <w:rPr>
                <w:sz w:val="24"/>
                <w:szCs w:val="24"/>
              </w:rPr>
            </w:pPr>
            <w:r w:rsidRPr="00A55A7E">
              <w:rPr>
                <w:sz w:val="24"/>
                <w:szCs w:val="24"/>
              </w:rPr>
              <w:t>6%</w:t>
            </w:r>
          </w:p>
        </w:tc>
      </w:tr>
    </w:tbl>
    <w:p w14:paraId="38D4FC8F" w14:textId="3491E2B7" w:rsidR="00BD4870" w:rsidRPr="001F2507" w:rsidRDefault="00ED039C" w:rsidP="001F2507">
      <w:pPr>
        <w:pStyle w:val="Caption"/>
        <w:spacing w:line="360" w:lineRule="auto"/>
      </w:pPr>
      <w:bookmarkStart w:id="10" w:name="_Toc40106999"/>
      <w:r>
        <w:t xml:space="preserve">Table </w:t>
      </w:r>
      <w:r w:rsidR="00E467AD">
        <w:rPr>
          <w:noProof/>
        </w:rPr>
        <w:fldChar w:fldCharType="begin"/>
      </w:r>
      <w:r w:rsidR="00E467AD">
        <w:rPr>
          <w:noProof/>
        </w:rPr>
        <w:instrText xml:space="preserve"> SEQ Table \* ARABIC </w:instrText>
      </w:r>
      <w:r w:rsidR="00E467AD">
        <w:rPr>
          <w:noProof/>
        </w:rPr>
        <w:fldChar w:fldCharType="separate"/>
      </w:r>
      <w:r w:rsidR="00866B76">
        <w:rPr>
          <w:noProof/>
        </w:rPr>
        <w:t>3</w:t>
      </w:r>
      <w:r w:rsidR="00E467AD">
        <w:rPr>
          <w:noProof/>
        </w:rPr>
        <w:fldChar w:fldCharType="end"/>
      </w:r>
      <w:r>
        <w:t>-Process information</w:t>
      </w:r>
      <w:bookmarkEnd w:id="10"/>
    </w:p>
    <w:p w14:paraId="5491775F" w14:textId="51ACE19D" w:rsidR="00BD4870" w:rsidRDefault="00A500DF" w:rsidP="00E20935">
      <w:pPr>
        <w:spacing w:line="360" w:lineRule="auto"/>
        <w:rPr>
          <w:rFonts w:eastAsiaTheme="minorEastAsia"/>
        </w:rPr>
      </w:pPr>
      <w:r>
        <w:rPr>
          <w:rFonts w:eastAsiaTheme="minorEastAsia"/>
        </w:rPr>
        <w:t>Firstly,</w:t>
      </w:r>
      <w:r w:rsidR="00BD4870">
        <w:rPr>
          <w:rFonts w:eastAsiaTheme="minorEastAsia"/>
        </w:rPr>
        <w:t xml:space="preserve"> it needs to be calculated how effective altering each of the parameters is. This is achieved by finding the difference of the lowest two readings of each of the parameter changes as seen below in </w:t>
      </w:r>
      <w:r w:rsidR="00E20935">
        <w:rPr>
          <w:rFonts w:eastAsiaTheme="minorEastAsia"/>
        </w:rPr>
        <w:t>table 4.</w:t>
      </w:r>
    </w:p>
    <w:tbl>
      <w:tblPr>
        <w:tblW w:w="5980" w:type="dxa"/>
        <w:tblLook w:val="04A0" w:firstRow="1" w:lastRow="0" w:firstColumn="1" w:lastColumn="0" w:noHBand="0" w:noVBand="1"/>
      </w:tblPr>
      <w:tblGrid>
        <w:gridCol w:w="1169"/>
        <w:gridCol w:w="960"/>
        <w:gridCol w:w="960"/>
        <w:gridCol w:w="960"/>
        <w:gridCol w:w="2000"/>
      </w:tblGrid>
      <w:tr w:rsidR="00BD4870" w:rsidRPr="00BD4870" w14:paraId="47859C70" w14:textId="77777777" w:rsidTr="00BD4870">
        <w:trPr>
          <w:trHeight w:val="300"/>
        </w:trPr>
        <w:tc>
          <w:tcPr>
            <w:tcW w:w="11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B6BC72" w14:textId="77777777" w:rsidR="00BD4870" w:rsidRPr="00BD4870" w:rsidRDefault="00BD4870" w:rsidP="00E20935">
            <w:pPr>
              <w:spacing w:after="0" w:line="360" w:lineRule="auto"/>
              <w:rPr>
                <w:rFonts w:ascii="Calibri" w:eastAsia="Times New Roman" w:hAnsi="Calibri" w:cs="Calibri"/>
                <w:b/>
                <w:bCs/>
                <w:color w:val="000000"/>
                <w:lang w:eastAsia="en-GB"/>
              </w:rPr>
            </w:pPr>
            <w:r w:rsidRPr="00BD4870">
              <w:rPr>
                <w:rFonts w:ascii="Calibri" w:eastAsia="Times New Roman" w:hAnsi="Calibri" w:cs="Calibri"/>
                <w:b/>
                <w:bCs/>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86832DD" w14:textId="77777777" w:rsidR="00BD4870" w:rsidRPr="00BD4870" w:rsidRDefault="00BD4870" w:rsidP="00E20935">
            <w:pPr>
              <w:spacing w:after="0" w:line="360" w:lineRule="auto"/>
              <w:rPr>
                <w:rFonts w:ascii="Calibri" w:eastAsia="Times New Roman" w:hAnsi="Calibri" w:cs="Calibri"/>
                <w:b/>
                <w:bCs/>
                <w:color w:val="000000"/>
                <w:lang w:eastAsia="en-GB"/>
              </w:rPr>
            </w:pPr>
            <w:r w:rsidRPr="00BD4870">
              <w:rPr>
                <w:rFonts w:ascii="Calibri" w:eastAsia="Times New Roman" w:hAnsi="Calibri" w:cs="Calibri"/>
                <w:b/>
                <w:bCs/>
                <w:color w:val="000000"/>
                <w:lang w:eastAsia="en-GB"/>
              </w:rPr>
              <w:t>A</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0740CC5" w14:textId="77777777" w:rsidR="00BD4870" w:rsidRPr="00BD4870" w:rsidRDefault="00BD4870" w:rsidP="00E20935">
            <w:pPr>
              <w:spacing w:after="0" w:line="360" w:lineRule="auto"/>
              <w:rPr>
                <w:rFonts w:ascii="Calibri" w:eastAsia="Times New Roman" w:hAnsi="Calibri" w:cs="Calibri"/>
                <w:b/>
                <w:bCs/>
                <w:color w:val="000000"/>
                <w:lang w:eastAsia="en-GB"/>
              </w:rPr>
            </w:pPr>
            <w:r w:rsidRPr="00BD4870">
              <w:rPr>
                <w:rFonts w:ascii="Calibri" w:eastAsia="Times New Roman" w:hAnsi="Calibri" w:cs="Calibri"/>
                <w:b/>
                <w:bCs/>
                <w:color w:val="000000"/>
                <w:lang w:eastAsia="en-GB"/>
              </w:rPr>
              <w:t>B</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F1ABC28" w14:textId="77777777" w:rsidR="00BD4870" w:rsidRPr="00BD4870" w:rsidRDefault="00BD4870" w:rsidP="00E20935">
            <w:pPr>
              <w:spacing w:after="0" w:line="360" w:lineRule="auto"/>
              <w:rPr>
                <w:rFonts w:ascii="Calibri" w:eastAsia="Times New Roman" w:hAnsi="Calibri" w:cs="Calibri"/>
                <w:b/>
                <w:bCs/>
                <w:color w:val="000000"/>
                <w:lang w:eastAsia="en-GB"/>
              </w:rPr>
            </w:pPr>
            <w:r w:rsidRPr="00BD4870">
              <w:rPr>
                <w:rFonts w:ascii="Calibri" w:eastAsia="Times New Roman" w:hAnsi="Calibri" w:cs="Calibri"/>
                <w:b/>
                <w:bCs/>
                <w:color w:val="000000"/>
                <w:lang w:eastAsia="en-GB"/>
              </w:rPr>
              <w:t>C</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7FB11528" w14:textId="77777777" w:rsidR="00BD4870" w:rsidRPr="00BD4870" w:rsidRDefault="00BD4870" w:rsidP="00E20935">
            <w:pPr>
              <w:spacing w:after="0" w:line="360" w:lineRule="auto"/>
              <w:rPr>
                <w:rFonts w:ascii="Calibri" w:eastAsia="Times New Roman" w:hAnsi="Calibri" w:cs="Calibri"/>
                <w:b/>
                <w:bCs/>
                <w:color w:val="000000"/>
                <w:lang w:eastAsia="en-GB"/>
              </w:rPr>
            </w:pPr>
            <w:r w:rsidRPr="00BD4870">
              <w:rPr>
                <w:rFonts w:ascii="Calibri" w:eastAsia="Times New Roman" w:hAnsi="Calibri" w:cs="Calibri"/>
                <w:b/>
                <w:bCs/>
                <w:color w:val="000000"/>
                <w:lang w:eastAsia="en-GB"/>
              </w:rPr>
              <w:t>D</w:t>
            </w:r>
          </w:p>
        </w:tc>
      </w:tr>
      <w:tr w:rsidR="00BD4870" w:rsidRPr="00BD4870" w14:paraId="2DC7FDDD" w14:textId="77777777" w:rsidTr="00BD4870">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BCF46BB" w14:textId="77777777" w:rsidR="00BD4870" w:rsidRPr="00BD4870" w:rsidRDefault="00BD4870" w:rsidP="00E20935">
            <w:pPr>
              <w:spacing w:after="0" w:line="360" w:lineRule="auto"/>
              <w:jc w:val="right"/>
              <w:rPr>
                <w:rFonts w:ascii="Calibri" w:eastAsia="Times New Roman" w:hAnsi="Calibri" w:cs="Calibri"/>
                <w:b/>
                <w:bCs/>
                <w:color w:val="000000"/>
                <w:lang w:eastAsia="en-GB"/>
              </w:rPr>
            </w:pPr>
            <w:r w:rsidRPr="00BD4870">
              <w:rPr>
                <w:rFonts w:ascii="Calibri" w:eastAsia="Times New Roman" w:hAnsi="Calibri" w:cs="Calibri"/>
                <w:b/>
                <w:bCs/>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09D9702B"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42</w:t>
            </w:r>
          </w:p>
        </w:tc>
        <w:tc>
          <w:tcPr>
            <w:tcW w:w="960" w:type="dxa"/>
            <w:tcBorders>
              <w:top w:val="nil"/>
              <w:left w:val="nil"/>
              <w:bottom w:val="single" w:sz="4" w:space="0" w:color="auto"/>
              <w:right w:val="single" w:sz="4" w:space="0" w:color="auto"/>
            </w:tcBorders>
            <w:shd w:val="clear" w:color="auto" w:fill="auto"/>
            <w:noWrap/>
            <w:vAlign w:val="bottom"/>
            <w:hideMark/>
          </w:tcPr>
          <w:p w14:paraId="75B0DB63"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88</w:t>
            </w:r>
          </w:p>
        </w:tc>
        <w:tc>
          <w:tcPr>
            <w:tcW w:w="960" w:type="dxa"/>
            <w:tcBorders>
              <w:top w:val="nil"/>
              <w:left w:val="nil"/>
              <w:bottom w:val="single" w:sz="4" w:space="0" w:color="auto"/>
              <w:right w:val="single" w:sz="4" w:space="0" w:color="auto"/>
            </w:tcBorders>
            <w:shd w:val="clear" w:color="auto" w:fill="auto"/>
            <w:noWrap/>
            <w:vAlign w:val="bottom"/>
            <w:hideMark/>
          </w:tcPr>
          <w:p w14:paraId="1CDD66E5"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56</w:t>
            </w:r>
          </w:p>
        </w:tc>
        <w:tc>
          <w:tcPr>
            <w:tcW w:w="2000" w:type="dxa"/>
            <w:tcBorders>
              <w:top w:val="nil"/>
              <w:left w:val="nil"/>
              <w:bottom w:val="single" w:sz="4" w:space="0" w:color="auto"/>
              <w:right w:val="single" w:sz="4" w:space="0" w:color="auto"/>
            </w:tcBorders>
            <w:shd w:val="clear" w:color="auto" w:fill="auto"/>
            <w:noWrap/>
            <w:vAlign w:val="bottom"/>
            <w:hideMark/>
          </w:tcPr>
          <w:p w14:paraId="74C11177"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56</w:t>
            </w:r>
          </w:p>
        </w:tc>
      </w:tr>
      <w:tr w:rsidR="00BD4870" w:rsidRPr="00BD4870" w14:paraId="2173D1E2" w14:textId="77777777" w:rsidTr="00BD4870">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C62D608" w14:textId="77777777" w:rsidR="00BD4870" w:rsidRPr="00BD4870" w:rsidRDefault="00BD4870" w:rsidP="00E20935">
            <w:pPr>
              <w:spacing w:after="0" w:line="360" w:lineRule="auto"/>
              <w:jc w:val="right"/>
              <w:rPr>
                <w:rFonts w:ascii="Calibri" w:eastAsia="Times New Roman" w:hAnsi="Calibri" w:cs="Calibri"/>
                <w:b/>
                <w:bCs/>
                <w:color w:val="000000"/>
                <w:lang w:eastAsia="en-GB"/>
              </w:rPr>
            </w:pPr>
            <w:r w:rsidRPr="00BD4870">
              <w:rPr>
                <w:rFonts w:ascii="Calibri" w:eastAsia="Times New Roman" w:hAnsi="Calibri" w:cs="Calibri"/>
                <w:b/>
                <w:bCs/>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26B9ED70"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96</w:t>
            </w:r>
          </w:p>
        </w:tc>
        <w:tc>
          <w:tcPr>
            <w:tcW w:w="960" w:type="dxa"/>
            <w:tcBorders>
              <w:top w:val="nil"/>
              <w:left w:val="nil"/>
              <w:bottom w:val="single" w:sz="4" w:space="0" w:color="auto"/>
              <w:right w:val="single" w:sz="4" w:space="0" w:color="auto"/>
            </w:tcBorders>
            <w:shd w:val="clear" w:color="auto" w:fill="auto"/>
            <w:noWrap/>
            <w:vAlign w:val="bottom"/>
            <w:hideMark/>
          </w:tcPr>
          <w:p w14:paraId="45D6B755"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56</w:t>
            </w:r>
          </w:p>
        </w:tc>
        <w:tc>
          <w:tcPr>
            <w:tcW w:w="960" w:type="dxa"/>
            <w:tcBorders>
              <w:top w:val="nil"/>
              <w:left w:val="nil"/>
              <w:bottom w:val="single" w:sz="4" w:space="0" w:color="auto"/>
              <w:right w:val="single" w:sz="4" w:space="0" w:color="auto"/>
            </w:tcBorders>
            <w:shd w:val="clear" w:color="auto" w:fill="auto"/>
            <w:noWrap/>
            <w:vAlign w:val="bottom"/>
            <w:hideMark/>
          </w:tcPr>
          <w:p w14:paraId="594402F5"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68</w:t>
            </w:r>
          </w:p>
        </w:tc>
        <w:tc>
          <w:tcPr>
            <w:tcW w:w="2000" w:type="dxa"/>
            <w:tcBorders>
              <w:top w:val="nil"/>
              <w:left w:val="nil"/>
              <w:bottom w:val="single" w:sz="4" w:space="0" w:color="auto"/>
              <w:right w:val="single" w:sz="4" w:space="0" w:color="auto"/>
            </w:tcBorders>
            <w:shd w:val="clear" w:color="auto" w:fill="auto"/>
            <w:noWrap/>
            <w:vAlign w:val="bottom"/>
            <w:hideMark/>
          </w:tcPr>
          <w:p w14:paraId="21324AFF"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52</w:t>
            </w:r>
          </w:p>
        </w:tc>
      </w:tr>
      <w:tr w:rsidR="00BD4870" w:rsidRPr="00BD4870" w14:paraId="38E0F361" w14:textId="77777777" w:rsidTr="00BD4870">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3479C3F" w14:textId="77777777" w:rsidR="00BD4870" w:rsidRPr="00BD4870" w:rsidRDefault="00BD4870" w:rsidP="00E20935">
            <w:pPr>
              <w:spacing w:after="0" w:line="360" w:lineRule="auto"/>
              <w:jc w:val="right"/>
              <w:rPr>
                <w:rFonts w:ascii="Calibri" w:eastAsia="Times New Roman" w:hAnsi="Calibri" w:cs="Calibri"/>
                <w:b/>
                <w:bCs/>
                <w:color w:val="000000"/>
                <w:lang w:eastAsia="en-GB"/>
              </w:rPr>
            </w:pPr>
            <w:r w:rsidRPr="00BD4870">
              <w:rPr>
                <w:rFonts w:ascii="Calibri" w:eastAsia="Times New Roman" w:hAnsi="Calibri" w:cs="Calibri"/>
                <w:b/>
                <w:bCs/>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1D42123A"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44</w:t>
            </w:r>
          </w:p>
        </w:tc>
        <w:tc>
          <w:tcPr>
            <w:tcW w:w="960" w:type="dxa"/>
            <w:tcBorders>
              <w:top w:val="nil"/>
              <w:left w:val="nil"/>
              <w:bottom w:val="single" w:sz="4" w:space="0" w:color="auto"/>
              <w:right w:val="single" w:sz="4" w:space="0" w:color="auto"/>
            </w:tcBorders>
            <w:shd w:val="clear" w:color="auto" w:fill="auto"/>
            <w:noWrap/>
            <w:vAlign w:val="bottom"/>
            <w:hideMark/>
          </w:tcPr>
          <w:p w14:paraId="0AC1FFEF"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38</w:t>
            </w:r>
          </w:p>
        </w:tc>
        <w:tc>
          <w:tcPr>
            <w:tcW w:w="960" w:type="dxa"/>
            <w:tcBorders>
              <w:top w:val="nil"/>
              <w:left w:val="nil"/>
              <w:bottom w:val="single" w:sz="4" w:space="0" w:color="auto"/>
              <w:right w:val="single" w:sz="4" w:space="0" w:color="auto"/>
            </w:tcBorders>
            <w:shd w:val="clear" w:color="auto" w:fill="auto"/>
            <w:noWrap/>
            <w:vAlign w:val="bottom"/>
            <w:hideMark/>
          </w:tcPr>
          <w:p w14:paraId="4F842487"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58</w:t>
            </w:r>
          </w:p>
        </w:tc>
        <w:tc>
          <w:tcPr>
            <w:tcW w:w="2000" w:type="dxa"/>
            <w:tcBorders>
              <w:top w:val="nil"/>
              <w:left w:val="nil"/>
              <w:bottom w:val="single" w:sz="4" w:space="0" w:color="auto"/>
              <w:right w:val="single" w:sz="4" w:space="0" w:color="auto"/>
            </w:tcBorders>
            <w:shd w:val="clear" w:color="auto" w:fill="auto"/>
            <w:noWrap/>
            <w:vAlign w:val="bottom"/>
            <w:hideMark/>
          </w:tcPr>
          <w:p w14:paraId="1B7A2B6F"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74</w:t>
            </w:r>
          </w:p>
        </w:tc>
      </w:tr>
      <w:tr w:rsidR="00BD4870" w:rsidRPr="00BD4870" w14:paraId="68A83D54" w14:textId="77777777" w:rsidTr="00BD4870">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8E5909A" w14:textId="77777777" w:rsidR="00BD4870" w:rsidRPr="00BD4870" w:rsidRDefault="00BD4870" w:rsidP="00E20935">
            <w:pPr>
              <w:spacing w:after="0" w:line="360" w:lineRule="auto"/>
              <w:rPr>
                <w:rFonts w:ascii="Calibri" w:eastAsia="Times New Roman" w:hAnsi="Calibri" w:cs="Calibri"/>
                <w:b/>
                <w:bCs/>
                <w:color w:val="000000"/>
                <w:lang w:eastAsia="en-GB"/>
              </w:rPr>
            </w:pPr>
            <w:r w:rsidRPr="00BD4870">
              <w:rPr>
                <w:rFonts w:ascii="Calibri" w:eastAsia="Times New Roman" w:hAnsi="Calibri" w:cs="Calibri"/>
                <w:b/>
                <w:bCs/>
                <w:color w:val="000000"/>
                <w:lang w:eastAsia="en-GB"/>
              </w:rPr>
              <w:t>Difference</w:t>
            </w:r>
          </w:p>
        </w:tc>
        <w:tc>
          <w:tcPr>
            <w:tcW w:w="960" w:type="dxa"/>
            <w:tcBorders>
              <w:top w:val="nil"/>
              <w:left w:val="nil"/>
              <w:bottom w:val="single" w:sz="4" w:space="0" w:color="auto"/>
              <w:right w:val="single" w:sz="4" w:space="0" w:color="auto"/>
            </w:tcBorders>
            <w:shd w:val="clear" w:color="auto" w:fill="auto"/>
            <w:noWrap/>
            <w:vAlign w:val="bottom"/>
            <w:hideMark/>
          </w:tcPr>
          <w:p w14:paraId="09E93EE9"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541F37C0"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18</w:t>
            </w:r>
          </w:p>
        </w:tc>
        <w:tc>
          <w:tcPr>
            <w:tcW w:w="960" w:type="dxa"/>
            <w:tcBorders>
              <w:top w:val="nil"/>
              <w:left w:val="nil"/>
              <w:bottom w:val="single" w:sz="4" w:space="0" w:color="auto"/>
              <w:right w:val="single" w:sz="4" w:space="0" w:color="auto"/>
            </w:tcBorders>
            <w:shd w:val="clear" w:color="auto" w:fill="auto"/>
            <w:noWrap/>
            <w:vAlign w:val="bottom"/>
            <w:hideMark/>
          </w:tcPr>
          <w:p w14:paraId="4CAAA90D" w14:textId="77777777" w:rsidR="00BD4870" w:rsidRPr="00BD4870" w:rsidRDefault="00BD4870" w:rsidP="00E20935">
            <w:pPr>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2</w:t>
            </w:r>
          </w:p>
        </w:tc>
        <w:tc>
          <w:tcPr>
            <w:tcW w:w="2000" w:type="dxa"/>
            <w:tcBorders>
              <w:top w:val="nil"/>
              <w:left w:val="nil"/>
              <w:bottom w:val="single" w:sz="4" w:space="0" w:color="auto"/>
              <w:right w:val="single" w:sz="4" w:space="0" w:color="auto"/>
            </w:tcBorders>
            <w:shd w:val="clear" w:color="auto" w:fill="auto"/>
            <w:noWrap/>
            <w:vAlign w:val="bottom"/>
            <w:hideMark/>
          </w:tcPr>
          <w:p w14:paraId="4A242B91" w14:textId="77777777" w:rsidR="00BD4870" w:rsidRPr="00BD4870" w:rsidRDefault="00BD4870" w:rsidP="00E20935">
            <w:pPr>
              <w:keepNext/>
              <w:spacing w:after="0" w:line="360" w:lineRule="auto"/>
              <w:jc w:val="right"/>
              <w:rPr>
                <w:rFonts w:ascii="Calibri" w:eastAsia="Times New Roman" w:hAnsi="Calibri" w:cs="Calibri"/>
                <w:color w:val="000000"/>
                <w:lang w:eastAsia="en-GB"/>
              </w:rPr>
            </w:pPr>
            <w:r w:rsidRPr="00BD4870">
              <w:rPr>
                <w:rFonts w:ascii="Calibri" w:eastAsia="Times New Roman" w:hAnsi="Calibri" w:cs="Calibri"/>
                <w:color w:val="000000"/>
                <w:lang w:eastAsia="en-GB"/>
              </w:rPr>
              <w:t>4</w:t>
            </w:r>
          </w:p>
        </w:tc>
      </w:tr>
    </w:tbl>
    <w:p w14:paraId="3181D48D" w14:textId="1068424C" w:rsidR="00A500DF" w:rsidRPr="00E467AD" w:rsidRDefault="00ED039C" w:rsidP="00E467AD">
      <w:pPr>
        <w:pStyle w:val="Caption"/>
        <w:spacing w:line="360" w:lineRule="auto"/>
      </w:pPr>
      <w:bookmarkStart w:id="11" w:name="_Toc40107000"/>
      <w:r>
        <w:t xml:space="preserve">Table </w:t>
      </w:r>
      <w:r w:rsidR="00E467AD">
        <w:rPr>
          <w:noProof/>
        </w:rPr>
        <w:fldChar w:fldCharType="begin"/>
      </w:r>
      <w:r w:rsidR="00E467AD">
        <w:rPr>
          <w:noProof/>
        </w:rPr>
        <w:instrText xml:space="preserve"> SEQ Table \* ARABIC </w:instrText>
      </w:r>
      <w:r w:rsidR="00E467AD">
        <w:rPr>
          <w:noProof/>
        </w:rPr>
        <w:fldChar w:fldCharType="separate"/>
      </w:r>
      <w:r w:rsidR="00866B76">
        <w:rPr>
          <w:noProof/>
        </w:rPr>
        <w:t>4</w:t>
      </w:r>
      <w:r w:rsidR="00E467AD">
        <w:rPr>
          <w:noProof/>
        </w:rPr>
        <w:fldChar w:fldCharType="end"/>
      </w:r>
      <w:r>
        <w:t>-Difference calculation</w:t>
      </w:r>
      <w:bookmarkEnd w:id="11"/>
    </w:p>
    <w:p w14:paraId="4457BB54" w14:textId="2C925E82" w:rsidR="00F117B0" w:rsidRDefault="00A500DF" w:rsidP="00E20935">
      <w:pPr>
        <w:spacing w:line="360" w:lineRule="auto"/>
        <w:rPr>
          <w:rFonts w:eastAsiaTheme="minorEastAsia"/>
        </w:rPr>
      </w:pPr>
      <w:r>
        <w:rPr>
          <w:rFonts w:eastAsiaTheme="minorEastAsia"/>
        </w:rPr>
        <w:t xml:space="preserve">As can be seen above the </w:t>
      </w:r>
      <w:r w:rsidR="001F2507">
        <w:rPr>
          <w:rFonts w:eastAsiaTheme="minorEastAsia"/>
        </w:rPr>
        <w:t>most important parameter</w:t>
      </w:r>
      <w:r>
        <w:rPr>
          <w:rFonts w:eastAsiaTheme="minorEastAsia"/>
        </w:rPr>
        <w:t xml:space="preserve"> to be kept the same is the process temperature as the affect that chang</w:t>
      </w:r>
      <w:r w:rsidR="00F117B0">
        <w:rPr>
          <w:rFonts w:eastAsiaTheme="minorEastAsia"/>
        </w:rPr>
        <w:t>ing</w:t>
      </w:r>
      <w:r>
        <w:rPr>
          <w:rFonts w:eastAsiaTheme="minorEastAsia"/>
        </w:rPr>
        <w:t xml:space="preserve"> the temperature has on the deteri</w:t>
      </w:r>
      <w:r w:rsidR="00E361C3">
        <w:rPr>
          <w:rFonts w:eastAsiaTheme="minorEastAsia"/>
        </w:rPr>
        <w:t>or</w:t>
      </w:r>
      <w:r>
        <w:rPr>
          <w:rFonts w:eastAsiaTheme="minorEastAsia"/>
        </w:rPr>
        <w:t>ation is high</w:t>
      </w:r>
      <w:r w:rsidR="001F2507">
        <w:rPr>
          <w:rFonts w:eastAsiaTheme="minorEastAsia"/>
        </w:rPr>
        <w:t>. This is due to</w:t>
      </w:r>
      <w:r>
        <w:rPr>
          <w:rFonts w:eastAsiaTheme="minorEastAsia"/>
        </w:rPr>
        <w:t xml:space="preserve"> the difference </w:t>
      </w:r>
      <w:r w:rsidR="001F2507">
        <w:rPr>
          <w:rFonts w:eastAsiaTheme="minorEastAsia"/>
        </w:rPr>
        <w:t>being</w:t>
      </w:r>
      <w:r>
        <w:rPr>
          <w:rFonts w:eastAsiaTheme="minorEastAsia"/>
        </w:rPr>
        <w:t xml:space="preserve"> 18</w:t>
      </w:r>
      <w:r w:rsidR="00F117B0">
        <w:rPr>
          <w:rFonts w:eastAsiaTheme="minorEastAsia"/>
        </w:rPr>
        <w:t xml:space="preserve">, so </w:t>
      </w:r>
      <w:r w:rsidR="001F2507">
        <w:rPr>
          <w:rFonts w:eastAsiaTheme="minorEastAsia"/>
        </w:rPr>
        <w:t>excluding the temperature</w:t>
      </w:r>
      <w:r w:rsidR="00F117B0">
        <w:rPr>
          <w:rFonts w:eastAsiaTheme="minorEastAsia"/>
        </w:rPr>
        <w:t xml:space="preserve"> the re</w:t>
      </w:r>
      <w:r w:rsidR="001F2507">
        <w:rPr>
          <w:rFonts w:eastAsiaTheme="minorEastAsia"/>
        </w:rPr>
        <w:t>maining</w:t>
      </w:r>
      <w:r w:rsidR="00F117B0">
        <w:rPr>
          <w:rFonts w:eastAsiaTheme="minorEastAsia"/>
        </w:rPr>
        <w:t xml:space="preserve"> parameters can potentially be changed to reduce the cost of the process. For </w:t>
      </w:r>
      <w:r w:rsidR="00D07243">
        <w:rPr>
          <w:rFonts w:eastAsiaTheme="minorEastAsia"/>
        </w:rPr>
        <w:t>example,</w:t>
      </w:r>
      <w:r w:rsidR="00F117B0">
        <w:rPr>
          <w:rFonts w:eastAsiaTheme="minorEastAsia"/>
        </w:rPr>
        <w:t xml:space="preserve"> if the material was changed from A1 to A3 reducing the cost of material by £300 per load the deteri</w:t>
      </w:r>
      <w:r w:rsidR="00E361C3">
        <w:rPr>
          <w:rFonts w:eastAsiaTheme="minorEastAsia"/>
        </w:rPr>
        <w:t>or</w:t>
      </w:r>
      <w:r w:rsidR="00F117B0">
        <w:rPr>
          <w:rFonts w:eastAsiaTheme="minorEastAsia"/>
        </w:rPr>
        <w:t xml:space="preserve">ation would only increase to 2.666. </w:t>
      </w:r>
    </w:p>
    <w:p w14:paraId="41D81603" w14:textId="79B5C7D1" w:rsidR="00BD4870" w:rsidRDefault="00F117B0" w:rsidP="00E20935">
      <w:pPr>
        <w:spacing w:line="360" w:lineRule="auto"/>
        <w:rPr>
          <w:rFonts w:eastAsiaTheme="minorEastAsia"/>
        </w:rPr>
      </w:pPr>
      <w:r>
        <w:rPr>
          <w:rFonts w:eastAsiaTheme="minorEastAsia"/>
        </w:rPr>
        <w:t>Along with that changing the amount of additive in the process to 2%</w:t>
      </w:r>
      <w:r w:rsidR="00120C39">
        <w:rPr>
          <w:rFonts w:eastAsiaTheme="minorEastAsia"/>
        </w:rPr>
        <w:t xml:space="preserve"> from 4%</w:t>
      </w:r>
      <w:r>
        <w:rPr>
          <w:rFonts w:eastAsiaTheme="minorEastAsia"/>
        </w:rPr>
        <w:t xml:space="preserve"> and reducing the process time to</w:t>
      </w:r>
      <w:r w:rsidR="00120C39">
        <w:rPr>
          <w:rFonts w:eastAsiaTheme="minorEastAsia"/>
        </w:rPr>
        <w:t xml:space="preserve"> </w:t>
      </w:r>
      <w:r>
        <w:rPr>
          <w:rFonts w:eastAsiaTheme="minorEastAsia"/>
        </w:rPr>
        <w:t>1.5 hours</w:t>
      </w:r>
      <w:r w:rsidR="00120C39">
        <w:rPr>
          <w:rFonts w:eastAsiaTheme="minorEastAsia"/>
        </w:rPr>
        <w:t xml:space="preserve"> from 2 hours will only increase the deteri</w:t>
      </w:r>
      <w:r w:rsidR="00E361C3">
        <w:rPr>
          <w:rFonts w:eastAsiaTheme="minorEastAsia"/>
        </w:rPr>
        <w:t>or</w:t>
      </w:r>
      <w:r w:rsidR="00120C39">
        <w:rPr>
          <w:rFonts w:eastAsiaTheme="minorEastAsia"/>
        </w:rPr>
        <w:t>ation to 4.666 which is still far lower than anything in the L9 DOE. That being said it would be suggested that the parameters are changed to A3, B3</w:t>
      </w:r>
      <w:r w:rsidR="00401918">
        <w:rPr>
          <w:rFonts w:eastAsiaTheme="minorEastAsia"/>
        </w:rPr>
        <w:t>, C3</w:t>
      </w:r>
      <w:r w:rsidR="00120C39">
        <w:rPr>
          <w:rFonts w:eastAsiaTheme="minorEastAsia"/>
        </w:rPr>
        <w:t xml:space="preserve">, </w:t>
      </w:r>
      <w:r w:rsidR="00401918">
        <w:rPr>
          <w:rFonts w:eastAsiaTheme="minorEastAsia"/>
        </w:rPr>
        <w:t>and D1</w:t>
      </w:r>
      <w:r w:rsidR="00120C39">
        <w:rPr>
          <w:rFonts w:eastAsiaTheme="minorEastAsia"/>
        </w:rPr>
        <w:t xml:space="preserve"> for a more </w:t>
      </w:r>
      <w:r w:rsidR="00D07243">
        <w:rPr>
          <w:rFonts w:eastAsiaTheme="minorEastAsia"/>
        </w:rPr>
        <w:t>cost-effective</w:t>
      </w:r>
      <w:r w:rsidR="00120C39">
        <w:rPr>
          <w:rFonts w:eastAsiaTheme="minorEastAsia"/>
        </w:rPr>
        <w:t xml:space="preserve"> system</w:t>
      </w:r>
      <w:r w:rsidR="00D9717A">
        <w:rPr>
          <w:rFonts w:eastAsiaTheme="minorEastAsia"/>
        </w:rPr>
        <w:t>.</w:t>
      </w:r>
    </w:p>
    <w:p w14:paraId="4DBF8899" w14:textId="77777777" w:rsidR="00D9717A" w:rsidRDefault="00D9717A" w:rsidP="00E20935">
      <w:pPr>
        <w:spacing w:line="360" w:lineRule="auto"/>
        <w:rPr>
          <w:rFonts w:eastAsiaTheme="minorEastAsia"/>
        </w:rPr>
      </w:pPr>
    </w:p>
    <w:p w14:paraId="0D2615C9" w14:textId="77777777" w:rsidR="00BD4870" w:rsidRDefault="00BD4870" w:rsidP="00E20935">
      <w:pPr>
        <w:spacing w:line="360" w:lineRule="auto"/>
        <w:rPr>
          <w:rFonts w:eastAsiaTheme="minorEastAsia"/>
        </w:rPr>
      </w:pPr>
    </w:p>
    <w:p w14:paraId="0AC42445" w14:textId="77777777" w:rsidR="00E467AD" w:rsidRDefault="00E467AD" w:rsidP="00E20935">
      <w:pPr>
        <w:spacing w:line="360" w:lineRule="auto"/>
        <w:rPr>
          <w:rFonts w:eastAsiaTheme="minorEastAsia"/>
        </w:rPr>
      </w:pPr>
    </w:p>
    <w:p w14:paraId="3A0D2751" w14:textId="77777777" w:rsidR="00CD5915" w:rsidRDefault="00132325" w:rsidP="00E20935">
      <w:pPr>
        <w:pStyle w:val="Heading1"/>
        <w:spacing w:line="360" w:lineRule="auto"/>
      </w:pPr>
      <w:bookmarkStart w:id="12" w:name="_Toc40948595"/>
      <w:r>
        <w:lastRenderedPageBreak/>
        <w:t>Task 2</w:t>
      </w:r>
      <w:bookmarkEnd w:id="12"/>
      <w:r w:rsidR="00E47BD3">
        <w:t xml:space="preserve"> </w:t>
      </w:r>
    </w:p>
    <w:p w14:paraId="406A04F8" w14:textId="53F83203" w:rsidR="00132325" w:rsidRPr="000A7272" w:rsidRDefault="00E47BD3" w:rsidP="00E20935">
      <w:pPr>
        <w:pStyle w:val="NoSpacing"/>
        <w:spacing w:line="360" w:lineRule="auto"/>
        <w:rPr>
          <w:b/>
        </w:rPr>
      </w:pPr>
      <w:r w:rsidRPr="003739D0">
        <w:rPr>
          <w:b/>
        </w:rPr>
        <w:t xml:space="preserve">Compare and contrast the following three strategic development techniques; SWOT, PESTLE and Porter’s Five Force Analysis. Describe each technique correctly giving examples of the external and internal factors considered by the techniques. </w:t>
      </w:r>
    </w:p>
    <w:p w14:paraId="3E4D87AB" w14:textId="77777777" w:rsidR="00132325" w:rsidRPr="00132325" w:rsidRDefault="00132325" w:rsidP="00E20935">
      <w:pPr>
        <w:pStyle w:val="Heading2"/>
        <w:spacing w:line="360" w:lineRule="auto"/>
      </w:pPr>
      <w:bookmarkStart w:id="13" w:name="_Toc40948596"/>
      <w:r w:rsidRPr="00132325">
        <w:t>SWOT</w:t>
      </w:r>
      <w:r>
        <w:t xml:space="preserve"> analysis</w:t>
      </w:r>
      <w:bookmarkEnd w:id="13"/>
    </w:p>
    <w:p w14:paraId="72A8A71E" w14:textId="5DA1A679" w:rsidR="0090658C" w:rsidRPr="000A7272" w:rsidRDefault="00132325" w:rsidP="00E20935">
      <w:pPr>
        <w:spacing w:line="360" w:lineRule="auto"/>
        <w:rPr>
          <w:rFonts w:cstheme="minorHAnsi"/>
        </w:rPr>
      </w:pPr>
      <w:r w:rsidRPr="000A7272">
        <w:rPr>
          <w:rFonts w:cstheme="minorHAnsi"/>
        </w:rPr>
        <w:t xml:space="preserve">SWOT is an acronym for strengths, weaknesses, </w:t>
      </w:r>
      <w:r w:rsidR="00D871F2" w:rsidRPr="000A7272">
        <w:rPr>
          <w:rFonts w:cstheme="minorHAnsi"/>
        </w:rPr>
        <w:t>opportunities</w:t>
      </w:r>
      <w:r w:rsidRPr="000A7272">
        <w:rPr>
          <w:rFonts w:cstheme="minorHAnsi"/>
        </w:rPr>
        <w:t xml:space="preserve"> and threats.</w:t>
      </w:r>
      <w:r w:rsidR="0090658C" w:rsidRPr="000A7272">
        <w:rPr>
          <w:rFonts w:cstheme="minorHAnsi"/>
        </w:rPr>
        <w:t xml:space="preserve"> “SWOT Analysis is a strategic planning framework used in evaluation of an organization.” </w:t>
      </w:r>
      <w:sdt>
        <w:sdtPr>
          <w:rPr>
            <w:rFonts w:cstheme="minorHAnsi"/>
          </w:rPr>
          <w:id w:val="360326455"/>
          <w:citation/>
        </w:sdtPr>
        <w:sdtEndPr/>
        <w:sdtContent>
          <w:r w:rsidR="0090658C" w:rsidRPr="000A7272">
            <w:rPr>
              <w:rFonts w:cstheme="minorHAnsi"/>
            </w:rPr>
            <w:fldChar w:fldCharType="begin"/>
          </w:r>
          <w:r w:rsidR="0090658C" w:rsidRPr="000A7272">
            <w:rPr>
              <w:rFonts w:cstheme="minorHAnsi"/>
            </w:rPr>
            <w:instrText xml:space="preserve"> CITATION Gur17 \l 2057 </w:instrText>
          </w:r>
          <w:r w:rsidR="0090658C" w:rsidRPr="000A7272">
            <w:rPr>
              <w:rFonts w:cstheme="minorHAnsi"/>
            </w:rPr>
            <w:fldChar w:fldCharType="separate"/>
          </w:r>
          <w:r w:rsidR="000A7272" w:rsidRPr="000A7272">
            <w:rPr>
              <w:rFonts w:cstheme="minorHAnsi"/>
              <w:noProof/>
            </w:rPr>
            <w:t>(Gurel, 2017)</w:t>
          </w:r>
          <w:r w:rsidR="0090658C" w:rsidRPr="000A7272">
            <w:rPr>
              <w:rFonts w:cstheme="minorHAnsi"/>
            </w:rPr>
            <w:fldChar w:fldCharType="end"/>
          </w:r>
        </w:sdtContent>
      </w:sdt>
      <w:r w:rsidRPr="000A7272">
        <w:rPr>
          <w:rFonts w:cstheme="minorHAnsi"/>
        </w:rPr>
        <w:t xml:space="preserve"> </w:t>
      </w:r>
      <w:r w:rsidR="0090658C" w:rsidRPr="000A7272">
        <w:rPr>
          <w:rFonts w:cstheme="minorHAnsi"/>
        </w:rPr>
        <w:t xml:space="preserve">This in turn </w:t>
      </w:r>
      <w:r w:rsidRPr="000A7272">
        <w:rPr>
          <w:rFonts w:cstheme="minorHAnsi"/>
        </w:rPr>
        <w:t>helps create competitive strategies. S</w:t>
      </w:r>
      <w:r w:rsidR="001F2507">
        <w:rPr>
          <w:rFonts w:cstheme="minorHAnsi"/>
        </w:rPr>
        <w:t>WOT</w:t>
      </w:r>
      <w:r w:rsidRPr="000A7272">
        <w:rPr>
          <w:rFonts w:cstheme="minorHAnsi"/>
        </w:rPr>
        <w:t xml:space="preserve"> is helpful in the analysis of a situation as it enables the company </w:t>
      </w:r>
      <w:r w:rsidR="00CE0EFC" w:rsidRPr="000A7272">
        <w:rPr>
          <w:rFonts w:cstheme="minorHAnsi"/>
        </w:rPr>
        <w:t>to identify various</w:t>
      </w:r>
      <w:r w:rsidRPr="000A7272">
        <w:rPr>
          <w:rFonts w:cstheme="minorHAnsi"/>
        </w:rPr>
        <w:t xml:space="preserve"> factors </w:t>
      </w:r>
      <w:r w:rsidR="00CE0EFC" w:rsidRPr="000A7272">
        <w:rPr>
          <w:rFonts w:cstheme="minorHAnsi"/>
        </w:rPr>
        <w:t>from within the company itself and also externally.</w:t>
      </w:r>
      <w:r w:rsidR="00123844" w:rsidRPr="000A7272">
        <w:rPr>
          <w:rFonts w:cstheme="minorHAnsi"/>
        </w:rPr>
        <w:t xml:space="preserve"> The internal factors include all the organizational factors which are the strengths and weaknesses. The external factors include all the environmental factors so are the opportunities and threats. </w:t>
      </w:r>
    </w:p>
    <w:p w14:paraId="3F5A8257" w14:textId="3F474965" w:rsidR="00132325" w:rsidRPr="000A7272" w:rsidRDefault="00D871F2" w:rsidP="00E20935">
      <w:pPr>
        <w:spacing w:line="360" w:lineRule="auto"/>
        <w:rPr>
          <w:rFonts w:cstheme="minorHAnsi"/>
        </w:rPr>
      </w:pPr>
      <w:r w:rsidRPr="000A7272">
        <w:rPr>
          <w:rFonts w:cstheme="minorHAnsi"/>
        </w:rPr>
        <w:t xml:space="preserve">Strengths </w:t>
      </w:r>
      <w:r w:rsidR="00123844" w:rsidRPr="000A7272">
        <w:rPr>
          <w:rFonts w:cstheme="minorHAnsi"/>
        </w:rPr>
        <w:t xml:space="preserve">are factors which give the company an advantage in the marketplace, such as a highly skilled workforce or a good reputation. This in turn will result in a better product and more sales. </w:t>
      </w:r>
      <w:r w:rsidR="00401918" w:rsidRPr="000A7272">
        <w:rPr>
          <w:rFonts w:cstheme="minorHAnsi"/>
        </w:rPr>
        <w:t>Weaknesses</w:t>
      </w:r>
      <w:r w:rsidR="00123844" w:rsidRPr="000A7272">
        <w:rPr>
          <w:rFonts w:cstheme="minorHAnsi"/>
        </w:rPr>
        <w:t xml:space="preserve"> are the direct opposite. They are any factor which cause the company a disadvantage in the marketplace </w:t>
      </w:r>
      <w:r w:rsidR="00401918" w:rsidRPr="000A7272">
        <w:rPr>
          <w:rFonts w:cstheme="minorHAnsi"/>
        </w:rPr>
        <w:t>such</w:t>
      </w:r>
      <w:r w:rsidR="00123844" w:rsidRPr="000A7272">
        <w:rPr>
          <w:rFonts w:cstheme="minorHAnsi"/>
        </w:rPr>
        <w:t xml:space="preserve"> as a poor safety record causing a negative impact on the </w:t>
      </w:r>
      <w:r w:rsidR="00401918" w:rsidRPr="000A7272">
        <w:rPr>
          <w:rFonts w:cstheme="minorHAnsi"/>
        </w:rPr>
        <w:t>company’s</w:t>
      </w:r>
      <w:r w:rsidR="00123844" w:rsidRPr="000A7272">
        <w:rPr>
          <w:rFonts w:cstheme="minorHAnsi"/>
        </w:rPr>
        <w:t xml:space="preserve"> reputation. Opportunities are a</w:t>
      </w:r>
      <w:r w:rsidR="001F2507">
        <w:rPr>
          <w:rFonts w:cstheme="minorHAnsi"/>
        </w:rPr>
        <w:t>n</w:t>
      </w:r>
      <w:r w:rsidR="00123844" w:rsidRPr="000A7272">
        <w:rPr>
          <w:rFonts w:cstheme="minorHAnsi"/>
        </w:rPr>
        <w:t>y factor</w:t>
      </w:r>
      <w:r w:rsidR="001F2507">
        <w:rPr>
          <w:rFonts w:cstheme="minorHAnsi"/>
        </w:rPr>
        <w:t>s</w:t>
      </w:r>
      <w:r w:rsidR="00123844" w:rsidRPr="000A7272">
        <w:rPr>
          <w:rFonts w:cstheme="minorHAnsi"/>
        </w:rPr>
        <w:t xml:space="preserve"> that may benefit the company such as the closure of a rival company causing an influx of demand of the </w:t>
      </w:r>
      <w:r w:rsidR="00401918" w:rsidRPr="000A7272">
        <w:rPr>
          <w:rFonts w:cstheme="minorHAnsi"/>
        </w:rPr>
        <w:t>company’s</w:t>
      </w:r>
      <w:r w:rsidR="00123844" w:rsidRPr="000A7272">
        <w:rPr>
          <w:rFonts w:cstheme="minorHAnsi"/>
        </w:rPr>
        <w:t xml:space="preserve"> product. Threats are the opposite, such as the sudden price rise of materials causing a decrease in profit margins.</w:t>
      </w:r>
    </w:p>
    <w:p w14:paraId="120B813C" w14:textId="6D89E00E" w:rsidR="0090658C" w:rsidRDefault="0090658C" w:rsidP="00E20935">
      <w:pPr>
        <w:pStyle w:val="Heading2"/>
        <w:spacing w:line="360" w:lineRule="auto"/>
      </w:pPr>
      <w:bookmarkStart w:id="14" w:name="_Toc40948597"/>
      <w:r>
        <w:t xml:space="preserve">PESTLE </w:t>
      </w:r>
      <w:r w:rsidR="00D9717A">
        <w:t>a</w:t>
      </w:r>
      <w:r>
        <w:t>nalysis</w:t>
      </w:r>
      <w:bookmarkEnd w:id="14"/>
    </w:p>
    <w:p w14:paraId="50609114" w14:textId="3E38A436" w:rsidR="0090658C" w:rsidRDefault="000E52F1" w:rsidP="00E20935">
      <w:pPr>
        <w:spacing w:line="360" w:lineRule="auto"/>
      </w:pPr>
      <w:r>
        <w:t xml:space="preserve">PESTLE is an acronym for Political, </w:t>
      </w:r>
      <w:r w:rsidR="00401918">
        <w:t>Economic</w:t>
      </w:r>
      <w:r>
        <w:t xml:space="preserve">, Social, Technological, Legal, </w:t>
      </w:r>
      <w:r w:rsidR="00401918">
        <w:t>and Environmental</w:t>
      </w:r>
      <w:r>
        <w:t xml:space="preserve">. A PESTLE analysis is used to help a company identify its external factors as according to </w:t>
      </w:r>
      <w:sdt>
        <w:sdtPr>
          <w:id w:val="957762130"/>
          <w:citation/>
        </w:sdtPr>
        <w:sdtEndPr/>
        <w:sdtContent>
          <w:r>
            <w:fldChar w:fldCharType="begin"/>
          </w:r>
          <w:r>
            <w:instrText xml:space="preserve"> CITATION HoJ14 \l 2057 </w:instrText>
          </w:r>
          <w:r>
            <w:fldChar w:fldCharType="separate"/>
          </w:r>
          <w:r w:rsidR="000A7272" w:rsidRPr="000A7272">
            <w:rPr>
              <w:noProof/>
            </w:rPr>
            <w:t>(Ho, 2014)</w:t>
          </w:r>
          <w:r>
            <w:fldChar w:fldCharType="end"/>
          </w:r>
        </w:sdtContent>
      </w:sdt>
      <w:r>
        <w:t xml:space="preserve"> all PESTLE factors are external.</w:t>
      </w:r>
      <w:r w:rsidR="003D6FE4">
        <w:t xml:space="preserve"> This in turn will enable managers to find the current position of the company on the marketplace.</w:t>
      </w:r>
    </w:p>
    <w:p w14:paraId="6F23AC8D" w14:textId="69C1AABC" w:rsidR="003D6FE4" w:rsidRDefault="003D6FE4" w:rsidP="00E20935">
      <w:pPr>
        <w:pStyle w:val="Heading2"/>
        <w:spacing w:line="360" w:lineRule="auto"/>
      </w:pPr>
      <w:bookmarkStart w:id="15" w:name="_Toc40948598"/>
      <w:r>
        <w:t xml:space="preserve">Porters </w:t>
      </w:r>
      <w:r w:rsidR="00D9717A">
        <w:t>f</w:t>
      </w:r>
      <w:r>
        <w:t>ive forces</w:t>
      </w:r>
      <w:bookmarkEnd w:id="15"/>
    </w:p>
    <w:p w14:paraId="0DFFE5E6" w14:textId="225CB06E" w:rsidR="00E47BD3" w:rsidRDefault="00401918" w:rsidP="00E20935">
      <w:pPr>
        <w:spacing w:line="360" w:lineRule="auto"/>
      </w:pPr>
      <w:r>
        <w:t>Porter’s</w:t>
      </w:r>
      <w:r w:rsidR="002211F9">
        <w:t xml:space="preserve"> five forces is aimed at a company being able to </w:t>
      </w:r>
      <w:r>
        <w:t>analyse</w:t>
      </w:r>
      <w:r w:rsidR="002211F9">
        <w:t xml:space="preserve"> their </w:t>
      </w:r>
      <w:r>
        <w:t>competitors</w:t>
      </w:r>
      <w:r w:rsidR="002211F9">
        <w:t>.</w:t>
      </w:r>
      <w:r w:rsidR="00BD5790">
        <w:t xml:space="preserve"> Porter states that the competition in the given industry is based on five basic forces. </w:t>
      </w:r>
    </w:p>
    <w:p w14:paraId="6C9B5EB7" w14:textId="77777777" w:rsidR="00E47BD3" w:rsidRDefault="00BD5790" w:rsidP="00E20935">
      <w:pPr>
        <w:spacing w:line="360" w:lineRule="auto"/>
      </w:pPr>
      <w:r>
        <w:t>The competitive rivalry</w:t>
      </w:r>
      <w:r w:rsidR="00E47BD3">
        <w:t xml:space="preserve"> </w:t>
      </w:r>
      <w:r>
        <w:t xml:space="preserve">- This examines how powerful the competitors are. If this competition is poor it is possible for the company to raise its prices therefore increasing profit margins. </w:t>
      </w:r>
    </w:p>
    <w:p w14:paraId="7502B1EB" w14:textId="657BBD4A" w:rsidR="00BD5790" w:rsidRDefault="00BD5790" w:rsidP="00E20935">
      <w:pPr>
        <w:spacing w:line="360" w:lineRule="auto"/>
      </w:pPr>
      <w:r>
        <w:t xml:space="preserve">The bargaining power of suppliers- </w:t>
      </w:r>
      <w:r w:rsidR="00D9717A">
        <w:t>This analyses</w:t>
      </w:r>
      <w:r>
        <w:t xml:space="preserve"> how much power the suppliers have over the company and their ability to raise the price of materials </w:t>
      </w:r>
      <w:r w:rsidR="00401918">
        <w:t>therefore</w:t>
      </w:r>
      <w:r>
        <w:t xml:space="preserve"> lowering the </w:t>
      </w:r>
      <w:r w:rsidR="00401918">
        <w:t>company’s</w:t>
      </w:r>
      <w:r>
        <w:t xml:space="preserve"> profit margin. </w:t>
      </w:r>
    </w:p>
    <w:p w14:paraId="571DEF7E" w14:textId="0F9AB84F" w:rsidR="00BD5790" w:rsidRDefault="00BD5790" w:rsidP="00E20935">
      <w:pPr>
        <w:spacing w:line="360" w:lineRule="auto"/>
      </w:pPr>
      <w:r>
        <w:lastRenderedPageBreak/>
        <w:t xml:space="preserve">The bargaining power of </w:t>
      </w:r>
      <w:r w:rsidR="00401918">
        <w:t>customers</w:t>
      </w:r>
      <w:r>
        <w:t xml:space="preserve"> - This examines the effect in which the customer has on the price of the product. Customers have more of an effect when there are a </w:t>
      </w:r>
      <w:r w:rsidR="00401918">
        <w:t>multitude</w:t>
      </w:r>
      <w:r>
        <w:t xml:space="preserve"> of suppliers compared to the </w:t>
      </w:r>
      <w:r w:rsidR="00D9717A">
        <w:t>number</w:t>
      </w:r>
      <w:r>
        <w:t xml:space="preserve"> of </w:t>
      </w:r>
      <w:r w:rsidR="00401918">
        <w:t>customers</w:t>
      </w:r>
      <w:r>
        <w:t xml:space="preserve">. Giving them the ability to switch to cheaper alternatives. </w:t>
      </w:r>
    </w:p>
    <w:p w14:paraId="7F5D7683" w14:textId="42388669" w:rsidR="00BD5790" w:rsidRDefault="00BD5790" w:rsidP="00E20935">
      <w:pPr>
        <w:spacing w:line="360" w:lineRule="auto"/>
      </w:pPr>
      <w:r>
        <w:t>The threat of new entrant</w:t>
      </w:r>
      <w:r w:rsidR="001F2507">
        <w:t>s.</w:t>
      </w:r>
      <w:r>
        <w:t xml:space="preserve"> This </w:t>
      </w:r>
      <w:r w:rsidR="00401918">
        <w:t>analyses</w:t>
      </w:r>
      <w:r>
        <w:t xml:space="preserve"> how easy it is for a new competitor to join the market place.</w:t>
      </w:r>
    </w:p>
    <w:p w14:paraId="44025E66" w14:textId="1BB6930E" w:rsidR="00E47BD3" w:rsidRDefault="00E47BD3" w:rsidP="00E20935">
      <w:pPr>
        <w:spacing w:line="360" w:lineRule="auto"/>
      </w:pPr>
      <w:r>
        <w:t xml:space="preserve">The threat of a substitute product – This </w:t>
      </w:r>
      <w:r w:rsidR="00401918">
        <w:t>analys</w:t>
      </w:r>
      <w:r w:rsidR="00D9717A">
        <w:t>es</w:t>
      </w:r>
      <w:r>
        <w:t xml:space="preserve"> the potential of customers changing to a different product. </w:t>
      </w:r>
      <w:r w:rsidR="00401918">
        <w:t>For</w:t>
      </w:r>
      <w:r>
        <w:t xml:space="preserve"> </w:t>
      </w:r>
      <w:r w:rsidR="008E78F8">
        <w:t>example,</w:t>
      </w:r>
      <w:r>
        <w:t xml:space="preserve"> in the oil industry the threat of customers changing to </w:t>
      </w:r>
      <w:r w:rsidR="001F2507">
        <w:t xml:space="preserve">an alternative such </w:t>
      </w:r>
      <w:r w:rsidR="008E78F8">
        <w:t>as electric</w:t>
      </w:r>
      <w:r>
        <w:t xml:space="preserve"> cars is ever present.</w:t>
      </w:r>
    </w:p>
    <w:p w14:paraId="13BD06B5" w14:textId="288DC5BF" w:rsidR="00E47BD3" w:rsidRDefault="00401918" w:rsidP="00E20935">
      <w:pPr>
        <w:spacing w:line="360" w:lineRule="auto"/>
      </w:pPr>
      <w:r>
        <w:t>The reasoning behind P</w:t>
      </w:r>
      <w:r w:rsidR="00E47BD3">
        <w:t>orters five forces is to help the company establish itself within an industry which is stable and less likely to change in a way which will have a negat</w:t>
      </w:r>
      <w:r>
        <w:t>ive effect on profits.  All of P</w:t>
      </w:r>
      <w:r w:rsidR="00C450E8">
        <w:t xml:space="preserve">orters five forces are external (Pervan and Pavic, 2018) </w:t>
      </w:r>
    </w:p>
    <w:p w14:paraId="57F6DFC9" w14:textId="77777777" w:rsidR="00E47BD3" w:rsidRDefault="00E47BD3" w:rsidP="00E20935">
      <w:pPr>
        <w:spacing w:line="360" w:lineRule="auto"/>
      </w:pPr>
    </w:p>
    <w:p w14:paraId="34F3FC16" w14:textId="601F2F0D" w:rsidR="00E47BD3" w:rsidRDefault="00E47BD3" w:rsidP="00E20935">
      <w:pPr>
        <w:pStyle w:val="Heading1"/>
        <w:spacing w:line="360" w:lineRule="auto"/>
      </w:pPr>
      <w:bookmarkStart w:id="16" w:name="_Toc40948599"/>
      <w:r>
        <w:t>Task 3</w:t>
      </w:r>
      <w:bookmarkEnd w:id="16"/>
    </w:p>
    <w:p w14:paraId="275CEB7A" w14:textId="68F9298D" w:rsidR="00A71805" w:rsidRPr="00A71805" w:rsidRDefault="00A71805" w:rsidP="00A71805">
      <w:pPr>
        <w:pStyle w:val="Heading2"/>
      </w:pPr>
      <w:bookmarkStart w:id="17" w:name="_Toc40948600"/>
      <w:r>
        <w:t>3a</w:t>
      </w:r>
      <w:bookmarkEnd w:id="17"/>
    </w:p>
    <w:p w14:paraId="5D5ECE0C" w14:textId="630C6DB0" w:rsidR="003739D0" w:rsidRPr="000A7272" w:rsidRDefault="003739D0" w:rsidP="00E20935">
      <w:pPr>
        <w:spacing w:after="240" w:line="360" w:lineRule="auto"/>
        <w:jc w:val="both"/>
        <w:rPr>
          <w:b/>
        </w:rPr>
      </w:pPr>
      <w:r w:rsidRPr="000A7272">
        <w:rPr>
          <w:b/>
        </w:rPr>
        <w:t>Sketch the ‘Kano’ model and comment on each of the factors.</w:t>
      </w:r>
    </w:p>
    <w:p w14:paraId="3D4DDBDA" w14:textId="6C8C4DE7" w:rsidR="00564D27" w:rsidRPr="002E4D63" w:rsidRDefault="00607282" w:rsidP="00E20935">
      <w:pPr>
        <w:spacing w:after="240" w:line="360" w:lineRule="auto"/>
        <w:jc w:val="both"/>
        <w:rPr>
          <w:rFonts w:cstheme="minorHAnsi"/>
        </w:rPr>
      </w:pPr>
      <w:r w:rsidRPr="002E4D63">
        <w:rPr>
          <w:rFonts w:cstheme="minorHAnsi"/>
        </w:rPr>
        <w:t xml:space="preserve">The </w:t>
      </w:r>
      <w:r w:rsidR="00401918" w:rsidRPr="002E4D63">
        <w:rPr>
          <w:rFonts w:cstheme="minorHAnsi"/>
        </w:rPr>
        <w:t>Kano</w:t>
      </w:r>
      <w:r w:rsidRPr="002E4D63">
        <w:rPr>
          <w:rFonts w:cstheme="minorHAnsi"/>
        </w:rPr>
        <w:t xml:space="preserve"> model consists of 4 </w:t>
      </w:r>
      <w:r w:rsidR="00D9717A" w:rsidRPr="002E4D63">
        <w:rPr>
          <w:rFonts w:cstheme="minorHAnsi"/>
        </w:rPr>
        <w:t>features</w:t>
      </w:r>
      <w:r w:rsidRPr="002E4D63">
        <w:rPr>
          <w:rFonts w:cstheme="minorHAnsi"/>
        </w:rPr>
        <w:t xml:space="preserve"> </w:t>
      </w:r>
      <w:r w:rsidR="00D9717A">
        <w:rPr>
          <w:rFonts w:cstheme="minorHAnsi"/>
        </w:rPr>
        <w:t>b</w:t>
      </w:r>
      <w:r w:rsidRPr="002E4D63">
        <w:rPr>
          <w:rFonts w:cstheme="minorHAnsi"/>
        </w:rPr>
        <w:t xml:space="preserve">asic, </w:t>
      </w:r>
      <w:r w:rsidR="00D9717A">
        <w:rPr>
          <w:rFonts w:cstheme="minorHAnsi"/>
        </w:rPr>
        <w:t>p</w:t>
      </w:r>
      <w:r w:rsidRPr="002E4D63">
        <w:rPr>
          <w:rFonts w:cstheme="minorHAnsi"/>
        </w:rPr>
        <w:t>erformance, delight and neutral</w:t>
      </w:r>
      <w:r w:rsidR="00564D27" w:rsidRPr="002E4D63">
        <w:rPr>
          <w:rFonts w:cstheme="minorHAnsi"/>
        </w:rPr>
        <w:t>. These are highlighted below.</w:t>
      </w:r>
    </w:p>
    <w:p w14:paraId="7A65F6CE" w14:textId="1FF42D8F" w:rsidR="00564D27" w:rsidRPr="00D9717A" w:rsidRDefault="00564D27" w:rsidP="00D9717A">
      <w:pPr>
        <w:numPr>
          <w:ilvl w:val="0"/>
          <w:numId w:val="3"/>
        </w:numPr>
        <w:spacing w:before="100" w:beforeAutospacing="1" w:after="100" w:afterAutospacing="1" w:line="360" w:lineRule="auto"/>
        <w:ind w:left="1080"/>
        <w:rPr>
          <w:rFonts w:eastAsia="Times New Roman" w:cstheme="minorHAnsi"/>
          <w:lang w:val="en" w:eastAsia="en-GB"/>
        </w:rPr>
      </w:pPr>
      <w:r w:rsidRPr="000A7272">
        <w:rPr>
          <w:rFonts w:eastAsia="Times New Roman" w:cstheme="minorHAnsi"/>
          <w:b/>
          <w:bCs/>
          <w:lang w:val="en" w:eastAsia="en-GB"/>
        </w:rPr>
        <w:t>Basic-</w:t>
      </w:r>
      <w:r w:rsidRPr="000A7272">
        <w:rPr>
          <w:rFonts w:eastAsia="Times New Roman" w:cstheme="minorHAnsi"/>
          <w:lang w:val="en" w:eastAsia="en-GB"/>
        </w:rPr>
        <w:t xml:space="preserve">These are the most basic of features which need to be included in the product if it will stand any chance of competing within the marketplace. For </w:t>
      </w:r>
      <w:r w:rsidR="008E78F8" w:rsidRPr="000A7272">
        <w:rPr>
          <w:rFonts w:eastAsia="Times New Roman" w:cstheme="minorHAnsi"/>
          <w:lang w:val="en" w:eastAsia="en-GB"/>
        </w:rPr>
        <w:t>example,</w:t>
      </w:r>
      <w:r w:rsidRPr="000A7272">
        <w:rPr>
          <w:rFonts w:eastAsia="Times New Roman" w:cstheme="minorHAnsi"/>
          <w:lang w:val="en" w:eastAsia="en-GB"/>
        </w:rPr>
        <w:t xml:space="preserve"> in </w:t>
      </w:r>
      <w:r w:rsidRPr="00D9717A">
        <w:rPr>
          <w:rFonts w:eastAsia="Times New Roman" w:cstheme="minorHAnsi"/>
          <w:lang w:val="en" w:eastAsia="en-GB"/>
        </w:rPr>
        <w:t xml:space="preserve">automotive industry this will include the most basic of features such as </w:t>
      </w:r>
      <w:r w:rsidR="001F2507" w:rsidRPr="00D9717A">
        <w:rPr>
          <w:rFonts w:eastAsia="Times New Roman" w:cstheme="minorHAnsi"/>
          <w:lang w:val="en" w:eastAsia="en-GB"/>
        </w:rPr>
        <w:t>electric windows and cupholders. All basic requirements need to be met to ensure customer satisfaction.</w:t>
      </w:r>
    </w:p>
    <w:p w14:paraId="34BA2E5A" w14:textId="741A6A50" w:rsidR="00564D27" w:rsidRPr="000A7272" w:rsidRDefault="00564D27" w:rsidP="00E20935">
      <w:pPr>
        <w:numPr>
          <w:ilvl w:val="0"/>
          <w:numId w:val="3"/>
        </w:numPr>
        <w:spacing w:before="100" w:beforeAutospacing="1" w:after="100" w:afterAutospacing="1" w:line="360" w:lineRule="auto"/>
        <w:ind w:left="1080"/>
        <w:rPr>
          <w:rFonts w:eastAsia="Times New Roman" w:cstheme="minorHAnsi"/>
          <w:lang w:val="en" w:eastAsia="en-GB"/>
        </w:rPr>
      </w:pPr>
      <w:r w:rsidRPr="000A7272">
        <w:rPr>
          <w:rFonts w:eastAsia="Times New Roman" w:cstheme="minorHAnsi"/>
          <w:b/>
          <w:bCs/>
          <w:lang w:val="en" w:eastAsia="en-GB"/>
        </w:rPr>
        <w:t>Performance</w:t>
      </w:r>
      <w:r w:rsidRPr="000A7272">
        <w:rPr>
          <w:rFonts w:eastAsia="Times New Roman" w:cstheme="minorHAnsi"/>
          <w:lang w:val="en" w:eastAsia="en-GB"/>
        </w:rPr>
        <w:t xml:space="preserve">- </w:t>
      </w:r>
      <w:r w:rsidR="00E37814" w:rsidRPr="000A7272">
        <w:rPr>
          <w:rFonts w:eastAsia="Times New Roman" w:cstheme="minorHAnsi"/>
          <w:lang w:val="en" w:eastAsia="en-GB"/>
        </w:rPr>
        <w:t xml:space="preserve">These are features that that add value to the product and customers may be disappointed if they were not included such as air conditioning and parking sensors etc. </w:t>
      </w:r>
    </w:p>
    <w:p w14:paraId="659113BA" w14:textId="5819C9EC" w:rsidR="00564D27" w:rsidRPr="000A7272" w:rsidRDefault="00564D27" w:rsidP="00E20935">
      <w:pPr>
        <w:numPr>
          <w:ilvl w:val="0"/>
          <w:numId w:val="3"/>
        </w:numPr>
        <w:spacing w:before="100" w:beforeAutospacing="1" w:after="100" w:afterAutospacing="1" w:line="360" w:lineRule="auto"/>
        <w:ind w:left="1080"/>
        <w:rPr>
          <w:rFonts w:eastAsia="Times New Roman" w:cstheme="minorHAnsi"/>
          <w:lang w:val="en" w:eastAsia="en-GB"/>
        </w:rPr>
      </w:pPr>
      <w:r w:rsidRPr="000A7272">
        <w:rPr>
          <w:rFonts w:eastAsia="Times New Roman" w:cstheme="minorHAnsi"/>
          <w:b/>
          <w:bCs/>
          <w:lang w:val="en" w:eastAsia="en-GB"/>
        </w:rPr>
        <w:t>Delighters</w:t>
      </w:r>
      <w:r w:rsidRPr="000A7272">
        <w:rPr>
          <w:rFonts w:eastAsia="Times New Roman" w:cstheme="minorHAnsi"/>
          <w:lang w:val="en" w:eastAsia="en-GB"/>
        </w:rPr>
        <w:t xml:space="preserve">: </w:t>
      </w:r>
      <w:r w:rsidR="00E37814" w:rsidRPr="000A7272">
        <w:rPr>
          <w:rFonts w:eastAsia="Times New Roman" w:cstheme="minorHAnsi"/>
          <w:lang w:val="en" w:eastAsia="en-GB"/>
        </w:rPr>
        <w:t xml:space="preserve">These features are normally the newer </w:t>
      </w:r>
      <w:r w:rsidR="001F2507">
        <w:rPr>
          <w:rFonts w:eastAsia="Times New Roman" w:cstheme="minorHAnsi"/>
          <w:lang w:val="en" w:eastAsia="en-GB"/>
        </w:rPr>
        <w:t>features that the customer does not expect</w:t>
      </w:r>
      <w:r w:rsidR="00E37814" w:rsidRPr="000A7272">
        <w:rPr>
          <w:rFonts w:eastAsia="Times New Roman" w:cstheme="minorHAnsi"/>
          <w:lang w:val="en" w:eastAsia="en-GB"/>
        </w:rPr>
        <w:t xml:space="preserve">. The more of them or the higher quality of these features will increase customer </w:t>
      </w:r>
      <w:r w:rsidR="00401918" w:rsidRPr="000A7272">
        <w:rPr>
          <w:rFonts w:eastAsia="Times New Roman" w:cstheme="minorHAnsi"/>
          <w:lang w:val="en" w:eastAsia="en-GB"/>
        </w:rPr>
        <w:t>satisfaction</w:t>
      </w:r>
      <w:r w:rsidR="00E37814" w:rsidRPr="000A7272">
        <w:rPr>
          <w:rFonts w:eastAsia="Times New Roman" w:cstheme="minorHAnsi"/>
          <w:lang w:val="en" w:eastAsia="en-GB"/>
        </w:rPr>
        <w:t xml:space="preserve"> exponentially. In the automotive industry they will include features</w:t>
      </w:r>
      <w:r w:rsidR="00D9717A">
        <w:rPr>
          <w:rFonts w:eastAsia="Times New Roman" w:cstheme="minorHAnsi"/>
          <w:lang w:val="en" w:eastAsia="en-GB"/>
        </w:rPr>
        <w:t xml:space="preserve"> such as</w:t>
      </w:r>
      <w:r w:rsidR="00E37814" w:rsidRPr="000A7272">
        <w:rPr>
          <w:rFonts w:eastAsia="Times New Roman" w:cstheme="minorHAnsi"/>
          <w:lang w:val="en" w:eastAsia="en-GB"/>
        </w:rPr>
        <w:t xml:space="preserve"> park assist or adaptive cruise </w:t>
      </w:r>
      <w:r w:rsidR="00401918" w:rsidRPr="000A7272">
        <w:rPr>
          <w:rFonts w:eastAsia="Times New Roman" w:cstheme="minorHAnsi"/>
          <w:lang w:val="en" w:eastAsia="en-GB"/>
        </w:rPr>
        <w:t>control</w:t>
      </w:r>
      <w:r w:rsidR="00E37814" w:rsidRPr="000A7272">
        <w:rPr>
          <w:rFonts w:eastAsia="Times New Roman" w:cstheme="minorHAnsi"/>
          <w:lang w:val="en" w:eastAsia="en-GB"/>
        </w:rPr>
        <w:t xml:space="preserve"> etc. </w:t>
      </w:r>
      <w:r w:rsidR="00D9717A" w:rsidRPr="000A7272">
        <w:rPr>
          <w:rFonts w:eastAsia="Times New Roman" w:cstheme="minorHAnsi"/>
          <w:lang w:val="en" w:eastAsia="en-GB"/>
        </w:rPr>
        <w:t>However,</w:t>
      </w:r>
      <w:r w:rsidR="00E37814" w:rsidRPr="000A7272">
        <w:rPr>
          <w:rFonts w:eastAsia="Times New Roman" w:cstheme="minorHAnsi"/>
          <w:lang w:val="en" w:eastAsia="en-GB"/>
        </w:rPr>
        <w:t xml:space="preserve"> as technology advances the customer expects more and the </w:t>
      </w:r>
      <w:r w:rsidR="00D9717A">
        <w:rPr>
          <w:rFonts w:eastAsia="Times New Roman" w:cstheme="minorHAnsi"/>
          <w:lang w:val="en" w:eastAsia="en-GB"/>
        </w:rPr>
        <w:t>delighters</w:t>
      </w:r>
      <w:r w:rsidR="00E37814" w:rsidRPr="000A7272">
        <w:rPr>
          <w:rFonts w:eastAsia="Times New Roman" w:cstheme="minorHAnsi"/>
          <w:lang w:val="en" w:eastAsia="en-GB"/>
        </w:rPr>
        <w:t xml:space="preserve"> slowly become performance factors. This happened with features like air conditioning.</w:t>
      </w:r>
    </w:p>
    <w:p w14:paraId="50F181E9" w14:textId="25F93510" w:rsidR="00564D27" w:rsidRPr="000A7272" w:rsidRDefault="00564D27" w:rsidP="00E20935">
      <w:pPr>
        <w:numPr>
          <w:ilvl w:val="0"/>
          <w:numId w:val="3"/>
        </w:numPr>
        <w:spacing w:before="100" w:beforeAutospacing="1" w:after="100" w:afterAutospacing="1" w:line="360" w:lineRule="auto"/>
        <w:ind w:left="1080"/>
        <w:rPr>
          <w:rFonts w:eastAsia="Times New Roman" w:cstheme="minorHAnsi"/>
          <w:lang w:val="en" w:eastAsia="en-GB"/>
        </w:rPr>
      </w:pPr>
      <w:r w:rsidRPr="000A7272">
        <w:rPr>
          <w:rFonts w:eastAsia="Times New Roman" w:cstheme="minorHAnsi"/>
          <w:b/>
          <w:bCs/>
          <w:lang w:val="en" w:eastAsia="en-GB"/>
        </w:rPr>
        <w:lastRenderedPageBreak/>
        <w:t>Neutral</w:t>
      </w:r>
      <w:r w:rsidR="00E37814" w:rsidRPr="000A7272">
        <w:rPr>
          <w:rFonts w:eastAsia="Times New Roman" w:cstheme="minorHAnsi"/>
          <w:b/>
          <w:bCs/>
          <w:lang w:val="en" w:eastAsia="en-GB"/>
        </w:rPr>
        <w:t xml:space="preserve">- </w:t>
      </w:r>
      <w:r w:rsidR="00401918" w:rsidRPr="000A7272">
        <w:rPr>
          <w:rFonts w:eastAsia="Times New Roman" w:cstheme="minorHAnsi"/>
          <w:bCs/>
          <w:lang w:val="en" w:eastAsia="en-GB"/>
        </w:rPr>
        <w:t xml:space="preserve">These </w:t>
      </w:r>
      <w:r w:rsidR="00E37814" w:rsidRPr="000A7272">
        <w:rPr>
          <w:rFonts w:eastAsia="Times New Roman" w:cstheme="minorHAnsi"/>
          <w:bCs/>
          <w:lang w:val="en" w:eastAsia="en-GB"/>
        </w:rPr>
        <w:t xml:space="preserve">are features that add zero customer satisfaction to the finished product, so needs to be decided </w:t>
      </w:r>
      <w:r w:rsidR="00401918" w:rsidRPr="000A7272">
        <w:rPr>
          <w:rFonts w:eastAsia="Times New Roman" w:cstheme="minorHAnsi"/>
          <w:bCs/>
          <w:lang w:val="en" w:eastAsia="en-GB"/>
        </w:rPr>
        <w:t>whether</w:t>
      </w:r>
      <w:r w:rsidR="00E37814" w:rsidRPr="000A7272">
        <w:rPr>
          <w:rFonts w:eastAsia="Times New Roman" w:cstheme="minorHAnsi"/>
          <w:bCs/>
          <w:lang w:val="en" w:eastAsia="en-GB"/>
        </w:rPr>
        <w:t xml:space="preserve"> or not they are worth working on.</w:t>
      </w:r>
    </w:p>
    <w:p w14:paraId="129739F8" w14:textId="2D625E77" w:rsidR="00607282" w:rsidRPr="000A7272" w:rsidRDefault="00607282" w:rsidP="00E20935">
      <w:pPr>
        <w:spacing w:after="240" w:line="360" w:lineRule="auto"/>
        <w:jc w:val="both"/>
      </w:pPr>
      <w:r w:rsidRPr="000A7272">
        <w:t xml:space="preserve">Below in figure </w:t>
      </w:r>
      <w:r w:rsidR="00E20935">
        <w:t>1</w:t>
      </w:r>
      <w:r w:rsidRPr="000A7272">
        <w:t xml:space="preserve"> </w:t>
      </w:r>
      <w:sdt>
        <w:sdtPr>
          <w:id w:val="-1348009294"/>
          <w:citation/>
        </w:sdtPr>
        <w:sdtEndPr/>
        <w:sdtContent>
          <w:r w:rsidR="00ED039C" w:rsidRPr="000A7272">
            <w:fldChar w:fldCharType="begin"/>
          </w:r>
          <w:r w:rsidR="00ED039C" w:rsidRPr="000A7272">
            <w:instrText xml:space="preserve"> CITATION Sol17 \l 2057 </w:instrText>
          </w:r>
          <w:r w:rsidR="00ED039C" w:rsidRPr="000A7272">
            <w:fldChar w:fldCharType="separate"/>
          </w:r>
          <w:r w:rsidR="000A7272" w:rsidRPr="000A7272">
            <w:rPr>
              <w:noProof/>
            </w:rPr>
            <w:t>(Mesz, 2017)</w:t>
          </w:r>
          <w:r w:rsidR="00ED039C" w:rsidRPr="000A7272">
            <w:fldChar w:fldCharType="end"/>
          </w:r>
        </w:sdtContent>
      </w:sdt>
      <w:r w:rsidR="00E20935">
        <w:t xml:space="preserve"> i</w:t>
      </w:r>
      <w:r w:rsidRPr="000A7272">
        <w:t xml:space="preserve">s the </w:t>
      </w:r>
      <w:r w:rsidR="00401918" w:rsidRPr="000A7272">
        <w:t>Kano</w:t>
      </w:r>
      <w:r w:rsidRPr="000A7272">
        <w:t xml:space="preserve"> model</w:t>
      </w:r>
      <w:r w:rsidR="00E37814" w:rsidRPr="000A7272">
        <w:t xml:space="preserve"> indicating the amount of satisfaction that is achieved with an increased investment in each of the four </w:t>
      </w:r>
      <w:r w:rsidR="00401918" w:rsidRPr="000A7272">
        <w:t>features.</w:t>
      </w:r>
    </w:p>
    <w:p w14:paraId="6DE72EB4" w14:textId="77777777" w:rsidR="00ED039C" w:rsidRDefault="00607282" w:rsidP="00E20935">
      <w:pPr>
        <w:keepNext/>
        <w:spacing w:after="240" w:line="360" w:lineRule="auto"/>
        <w:jc w:val="both"/>
      </w:pPr>
      <w:r>
        <w:rPr>
          <w:noProof/>
          <w:lang w:eastAsia="en-GB"/>
        </w:rPr>
        <w:drawing>
          <wp:inline distT="0" distB="0" distL="0" distR="0" wp14:anchorId="515B04C6" wp14:editId="281E931C">
            <wp:extent cx="3885631" cy="349567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4046" cy="3503246"/>
                    </a:xfrm>
                    <a:prstGeom prst="rect">
                      <a:avLst/>
                    </a:prstGeom>
                    <a:noFill/>
                    <a:ln>
                      <a:noFill/>
                    </a:ln>
                  </pic:spPr>
                </pic:pic>
              </a:graphicData>
            </a:graphic>
          </wp:inline>
        </w:drawing>
      </w:r>
    </w:p>
    <w:p w14:paraId="454B1379" w14:textId="718DDBD8" w:rsidR="00607282" w:rsidRDefault="00ED039C" w:rsidP="00E20935">
      <w:pPr>
        <w:pStyle w:val="Caption"/>
        <w:spacing w:line="360" w:lineRule="auto"/>
        <w:jc w:val="both"/>
      </w:pPr>
      <w:bookmarkStart w:id="18" w:name="_Toc40105859"/>
      <w:bookmarkStart w:id="19" w:name="_Toc40107050"/>
      <w:bookmarkStart w:id="20" w:name="_Toc40520425"/>
      <w:r>
        <w:t xml:space="preserve">Figure </w:t>
      </w:r>
      <w:r w:rsidR="00E20935">
        <w:rPr>
          <w:noProof/>
        </w:rPr>
        <w:fldChar w:fldCharType="begin"/>
      </w:r>
      <w:r w:rsidR="00E20935">
        <w:rPr>
          <w:noProof/>
        </w:rPr>
        <w:instrText xml:space="preserve"> SEQ Figure \* ARABIC </w:instrText>
      </w:r>
      <w:r w:rsidR="00E20935">
        <w:rPr>
          <w:noProof/>
        </w:rPr>
        <w:fldChar w:fldCharType="separate"/>
      </w:r>
      <w:r w:rsidR="00866B76">
        <w:rPr>
          <w:noProof/>
        </w:rPr>
        <w:t>1</w:t>
      </w:r>
      <w:r w:rsidR="00E20935">
        <w:rPr>
          <w:noProof/>
        </w:rPr>
        <w:fldChar w:fldCharType="end"/>
      </w:r>
      <w:r>
        <w:t>-Kano model</w:t>
      </w:r>
      <w:bookmarkEnd w:id="18"/>
      <w:bookmarkEnd w:id="19"/>
      <w:bookmarkEnd w:id="20"/>
    </w:p>
    <w:p w14:paraId="5F42AD8B" w14:textId="77777777" w:rsidR="003739D0" w:rsidRPr="003739D0" w:rsidRDefault="003739D0" w:rsidP="00E20935">
      <w:pPr>
        <w:spacing w:line="360" w:lineRule="auto"/>
      </w:pPr>
    </w:p>
    <w:p w14:paraId="767F2001" w14:textId="78FF86ED" w:rsidR="00E2299A" w:rsidRDefault="00E2299A" w:rsidP="00E20935">
      <w:pPr>
        <w:pStyle w:val="Heading2"/>
        <w:spacing w:line="360" w:lineRule="auto"/>
      </w:pPr>
      <w:bookmarkStart w:id="21" w:name="_Toc40948601"/>
      <w:r>
        <w:t>3</w:t>
      </w:r>
      <w:r w:rsidR="003739D0">
        <w:t>b i</w:t>
      </w:r>
      <w:bookmarkEnd w:id="21"/>
    </w:p>
    <w:p w14:paraId="54C64EE4" w14:textId="0D03D78F" w:rsidR="003739D0" w:rsidRPr="000A7272" w:rsidRDefault="003739D0" w:rsidP="00E20935">
      <w:pPr>
        <w:spacing w:line="360" w:lineRule="auto"/>
        <w:rPr>
          <w:rFonts w:cstheme="minorHAnsi"/>
          <w:b/>
        </w:rPr>
      </w:pPr>
      <w:r w:rsidRPr="000A7272">
        <w:rPr>
          <w:rFonts w:cstheme="minorHAnsi"/>
          <w:b/>
        </w:rPr>
        <w:t>Give three reasons why a company should use QFD</w:t>
      </w:r>
    </w:p>
    <w:p w14:paraId="49EDC084" w14:textId="22509F1C" w:rsidR="004904D9" w:rsidRPr="000A7272" w:rsidRDefault="004904D9" w:rsidP="00E20935">
      <w:pPr>
        <w:spacing w:line="360" w:lineRule="auto"/>
        <w:rPr>
          <w:rFonts w:cstheme="minorHAnsi"/>
        </w:rPr>
      </w:pPr>
      <w:r w:rsidRPr="000A7272">
        <w:rPr>
          <w:rFonts w:cstheme="minorHAnsi"/>
        </w:rPr>
        <w:t>QFD is an acronym for Quality Function Deployment. Companies use it to find the opinions of its products consumers.</w:t>
      </w:r>
      <w:r w:rsidR="00492A30" w:rsidRPr="000A7272">
        <w:rPr>
          <w:rFonts w:cstheme="minorHAnsi"/>
        </w:rPr>
        <w:t xml:space="preserve"> It translates the voice of the customer relating to who</w:t>
      </w:r>
      <w:r w:rsidR="001F2507">
        <w:rPr>
          <w:rFonts w:cstheme="minorHAnsi"/>
        </w:rPr>
        <w:t>,</w:t>
      </w:r>
      <w:r w:rsidR="00492A30" w:rsidRPr="000A7272">
        <w:rPr>
          <w:rFonts w:cstheme="minorHAnsi"/>
        </w:rPr>
        <w:t xml:space="preserve"> what and how. Below</w:t>
      </w:r>
      <w:r w:rsidR="00DB3CA0" w:rsidRPr="000A7272">
        <w:rPr>
          <w:rFonts w:cstheme="minorHAnsi"/>
        </w:rPr>
        <w:t xml:space="preserve"> are three reasons why a company would use QFD</w:t>
      </w:r>
    </w:p>
    <w:p w14:paraId="24937628" w14:textId="57B97E1E" w:rsidR="00E2299A" w:rsidRPr="000A7272" w:rsidRDefault="001D75DA" w:rsidP="00E20935">
      <w:pPr>
        <w:spacing w:line="360" w:lineRule="auto"/>
        <w:rPr>
          <w:rFonts w:cstheme="minorHAnsi"/>
        </w:rPr>
      </w:pPr>
      <w:r w:rsidRPr="000A7272">
        <w:rPr>
          <w:rFonts w:cstheme="minorHAnsi"/>
        </w:rPr>
        <w:t xml:space="preserve">The voice of the consumer is used to translate the technical specifications required in production of the </w:t>
      </w:r>
      <w:r w:rsidR="00A53B3A" w:rsidRPr="000A7272">
        <w:rPr>
          <w:rFonts w:cstheme="minorHAnsi"/>
        </w:rPr>
        <w:t>product,</w:t>
      </w:r>
      <w:r w:rsidRPr="000A7272">
        <w:rPr>
          <w:rFonts w:cstheme="minorHAnsi"/>
        </w:rPr>
        <w:t xml:space="preserve"> which</w:t>
      </w:r>
      <w:r w:rsidR="004904D9" w:rsidRPr="000A7272">
        <w:rPr>
          <w:rFonts w:cstheme="minorHAnsi"/>
        </w:rPr>
        <w:t xml:space="preserve"> in turn acts as a connection between the deployment of a product and the technical requirements needed to achieve the maximum level of customer satisfaction.</w:t>
      </w:r>
    </w:p>
    <w:p w14:paraId="729F73FD" w14:textId="5216FD8A" w:rsidR="001D75DA" w:rsidRPr="000A7272" w:rsidRDefault="00A53B3A" w:rsidP="00E20935">
      <w:pPr>
        <w:spacing w:line="360" w:lineRule="auto"/>
        <w:rPr>
          <w:rFonts w:cstheme="minorHAnsi"/>
        </w:rPr>
      </w:pPr>
      <w:r w:rsidRPr="000A7272">
        <w:rPr>
          <w:rFonts w:cstheme="minorHAnsi"/>
        </w:rPr>
        <w:t>The use of QFD</w:t>
      </w:r>
      <w:r w:rsidR="00DB3CA0" w:rsidRPr="000A7272">
        <w:rPr>
          <w:rFonts w:cstheme="minorHAnsi"/>
        </w:rPr>
        <w:t xml:space="preserve"> maintains the integrity of the </w:t>
      </w:r>
      <w:r w:rsidR="00E20935" w:rsidRPr="000A7272">
        <w:rPr>
          <w:rFonts w:cstheme="minorHAnsi"/>
        </w:rPr>
        <w:t>customer’s</w:t>
      </w:r>
      <w:r w:rsidR="00DB3CA0" w:rsidRPr="000A7272">
        <w:rPr>
          <w:rFonts w:cstheme="minorHAnsi"/>
        </w:rPr>
        <w:t xml:space="preserve"> voice using it to create innovative strategies to help achieve the </w:t>
      </w:r>
      <w:r w:rsidR="00E361C3" w:rsidRPr="000A7272">
        <w:rPr>
          <w:rFonts w:cstheme="minorHAnsi"/>
        </w:rPr>
        <w:t>company’s</w:t>
      </w:r>
      <w:r w:rsidR="00DB3CA0" w:rsidRPr="000A7272">
        <w:rPr>
          <w:rFonts w:cstheme="minorHAnsi"/>
        </w:rPr>
        <w:t xml:space="preserve"> vision statement. </w:t>
      </w:r>
      <w:r w:rsidR="00D9717A" w:rsidRPr="000A7272">
        <w:rPr>
          <w:rFonts w:cstheme="minorHAnsi"/>
        </w:rPr>
        <w:t>Generally,</w:t>
      </w:r>
      <w:r w:rsidR="00DB3CA0" w:rsidRPr="000A7272">
        <w:rPr>
          <w:rFonts w:cstheme="minorHAnsi"/>
        </w:rPr>
        <w:t xml:space="preserve"> companies use QFD as a </w:t>
      </w:r>
      <w:r w:rsidR="00DB3CA0" w:rsidRPr="000A7272">
        <w:rPr>
          <w:rFonts w:cstheme="minorHAnsi"/>
        </w:rPr>
        <w:lastRenderedPageBreak/>
        <w:t xml:space="preserve">planning and development tool, which offers the company </w:t>
      </w:r>
      <w:r w:rsidR="00500F16" w:rsidRPr="000A7272">
        <w:rPr>
          <w:rFonts w:cstheme="minorHAnsi"/>
        </w:rPr>
        <w:t xml:space="preserve">ways </w:t>
      </w:r>
      <w:r w:rsidR="00191736">
        <w:rPr>
          <w:rFonts w:cstheme="minorHAnsi"/>
        </w:rPr>
        <w:t xml:space="preserve">of </w:t>
      </w:r>
      <w:r w:rsidR="00FE27CA" w:rsidRPr="000A7272">
        <w:rPr>
          <w:rFonts w:cstheme="minorHAnsi"/>
        </w:rPr>
        <w:t>quality assurance, which in turn will help receive maximum customer satisfaction.</w:t>
      </w:r>
    </w:p>
    <w:p w14:paraId="20795F15" w14:textId="2C41269C" w:rsidR="00500F16" w:rsidRPr="000A7272" w:rsidRDefault="00500F16" w:rsidP="00E20935">
      <w:pPr>
        <w:spacing w:line="360" w:lineRule="auto"/>
        <w:rPr>
          <w:rFonts w:cstheme="minorHAnsi"/>
        </w:rPr>
      </w:pPr>
      <w:r w:rsidRPr="000A7272">
        <w:rPr>
          <w:rFonts w:cstheme="minorHAnsi"/>
        </w:rPr>
        <w:t xml:space="preserve">QFD promotes better teamwork within an organization. </w:t>
      </w:r>
      <w:r w:rsidR="00D9717A" w:rsidRPr="000A7272">
        <w:rPr>
          <w:rFonts w:cstheme="minorHAnsi"/>
        </w:rPr>
        <w:t>Firstly,</w:t>
      </w:r>
      <w:r w:rsidRPr="000A7272">
        <w:rPr>
          <w:rFonts w:cstheme="minorHAnsi"/>
        </w:rPr>
        <w:t xml:space="preserve"> the marketing department carries out market research to determine what features need to be achieved with the latest projects. This information is </w:t>
      </w:r>
      <w:r w:rsidR="00FE27CA" w:rsidRPr="000A7272">
        <w:rPr>
          <w:rFonts w:cstheme="minorHAnsi"/>
        </w:rPr>
        <w:t>given to the engineering department to create a product design. This designed product can then be passed to the manufacturing department to create the product. The finished product will be given back to marketing to advertise the product back to the consumers and the process resets. “</w:t>
      </w:r>
      <w:r w:rsidR="00FE27CA" w:rsidRPr="000A7272">
        <w:rPr>
          <w:rFonts w:cstheme="minorHAnsi"/>
          <w:lang w:val="en"/>
        </w:rPr>
        <w:t xml:space="preserve">QFD ensures that your organization's teams work together by focusing them on the same goal.” </w:t>
      </w:r>
      <w:sdt>
        <w:sdtPr>
          <w:rPr>
            <w:rFonts w:cstheme="minorHAnsi"/>
            <w:lang w:val="en"/>
          </w:rPr>
          <w:id w:val="641236002"/>
          <w:citation/>
        </w:sdtPr>
        <w:sdtEndPr/>
        <w:sdtContent>
          <w:r w:rsidR="00FE27CA" w:rsidRPr="000A7272">
            <w:rPr>
              <w:rFonts w:cstheme="minorHAnsi"/>
              <w:lang w:val="en"/>
            </w:rPr>
            <w:fldChar w:fldCharType="begin"/>
          </w:r>
          <w:r w:rsidR="00FE27CA" w:rsidRPr="000A7272">
            <w:rPr>
              <w:rFonts w:cstheme="minorHAnsi"/>
            </w:rPr>
            <w:instrText xml:space="preserve"> CITATION Dav17 \l 2057 </w:instrText>
          </w:r>
          <w:r w:rsidR="00FE27CA" w:rsidRPr="000A7272">
            <w:rPr>
              <w:rFonts w:cstheme="minorHAnsi"/>
              <w:lang w:val="en"/>
            </w:rPr>
            <w:fldChar w:fldCharType="separate"/>
          </w:r>
          <w:r w:rsidR="000A7272" w:rsidRPr="000A7272">
            <w:rPr>
              <w:rFonts w:cstheme="minorHAnsi"/>
              <w:noProof/>
            </w:rPr>
            <w:t>(Stewart, 2017)</w:t>
          </w:r>
          <w:r w:rsidR="00FE27CA" w:rsidRPr="000A7272">
            <w:rPr>
              <w:rFonts w:cstheme="minorHAnsi"/>
              <w:lang w:val="en"/>
            </w:rPr>
            <w:fldChar w:fldCharType="end"/>
          </w:r>
        </w:sdtContent>
      </w:sdt>
    </w:p>
    <w:p w14:paraId="438F1FD0" w14:textId="39BBE9A7" w:rsidR="003739D0" w:rsidRDefault="003739D0" w:rsidP="00E20935">
      <w:pPr>
        <w:pStyle w:val="Heading2"/>
        <w:spacing w:line="360" w:lineRule="auto"/>
      </w:pPr>
      <w:bookmarkStart w:id="22" w:name="_Toc40948602"/>
      <w:r>
        <w:t>3b ii</w:t>
      </w:r>
      <w:bookmarkEnd w:id="22"/>
    </w:p>
    <w:p w14:paraId="14F9DFE1" w14:textId="33E8CBA9" w:rsidR="005322F2" w:rsidRPr="000A7272" w:rsidRDefault="003739D0" w:rsidP="00E20935">
      <w:pPr>
        <w:spacing w:line="360" w:lineRule="auto"/>
        <w:jc w:val="both"/>
        <w:rPr>
          <w:lang w:val="en-US"/>
        </w:rPr>
      </w:pPr>
      <w:r w:rsidRPr="000A7272">
        <w:rPr>
          <w:b/>
        </w:rPr>
        <w:t>Sketch a simplified House of Quality, describing what goes into the rows and columns.</w:t>
      </w:r>
      <w:r w:rsidR="005322F2" w:rsidRPr="000A7272">
        <w:rPr>
          <w:lang w:val="en-US"/>
        </w:rPr>
        <w:t xml:space="preserve"> </w:t>
      </w:r>
    </w:p>
    <w:p w14:paraId="29EEC361" w14:textId="23D4C8E0" w:rsidR="00046021" w:rsidRPr="000A7272" w:rsidRDefault="00046021" w:rsidP="00E20935">
      <w:pPr>
        <w:spacing w:line="360" w:lineRule="auto"/>
        <w:rPr>
          <w:lang w:val="en-US"/>
        </w:rPr>
      </w:pPr>
      <w:r w:rsidRPr="000A7272">
        <w:rPr>
          <w:lang w:val="en-US"/>
        </w:rPr>
        <w:t xml:space="preserve">A house of quality diagram is the first part in a </w:t>
      </w:r>
      <w:r w:rsidR="00191736" w:rsidRPr="000A7272">
        <w:rPr>
          <w:lang w:val="en-US"/>
        </w:rPr>
        <w:t>four-phase</w:t>
      </w:r>
      <w:r w:rsidRPr="000A7272">
        <w:rPr>
          <w:lang w:val="en-US"/>
        </w:rPr>
        <w:t xml:space="preserve"> quality function deployment. It derives its name from the roof shape correlation matrix that sits on top of the diagram. This correlation </w:t>
      </w:r>
      <w:r w:rsidR="00E361C3" w:rsidRPr="000A7272">
        <w:rPr>
          <w:lang w:val="en-US"/>
        </w:rPr>
        <w:t>matrix evaluates</w:t>
      </w:r>
      <w:r w:rsidRPr="000A7272">
        <w:rPr>
          <w:lang w:val="en-US"/>
        </w:rPr>
        <w:t xml:space="preserve"> how the defined product specifications optimize or sub-optimize each other.</w:t>
      </w:r>
      <w:r w:rsidR="004B10D1" w:rsidRPr="000A7272">
        <w:rPr>
          <w:lang w:val="en-US"/>
        </w:rPr>
        <w:t xml:space="preserve"> Below is a simplified </w:t>
      </w:r>
      <w:r w:rsidR="00E361C3" w:rsidRPr="000A7272">
        <w:rPr>
          <w:lang w:val="en-US"/>
        </w:rPr>
        <w:t>version</w:t>
      </w:r>
      <w:r w:rsidR="004B10D1" w:rsidRPr="000A7272">
        <w:rPr>
          <w:lang w:val="en-US"/>
        </w:rPr>
        <w:t xml:space="preserve"> of the house of quality.</w:t>
      </w:r>
    </w:p>
    <w:p w14:paraId="1460E147" w14:textId="77777777" w:rsidR="00ED039C" w:rsidRDefault="00F33137" w:rsidP="00E20935">
      <w:pPr>
        <w:keepNext/>
        <w:spacing w:line="360" w:lineRule="auto"/>
        <w:jc w:val="both"/>
      </w:pPr>
      <w:r w:rsidRPr="00F33137">
        <w:rPr>
          <w:b/>
          <w:noProof/>
          <w:sz w:val="24"/>
          <w:szCs w:val="24"/>
          <w:lang w:eastAsia="en-GB"/>
        </w:rPr>
        <w:drawing>
          <wp:inline distT="0" distB="0" distL="0" distR="0" wp14:anchorId="0768CA54" wp14:editId="30B37AD1">
            <wp:extent cx="4143997" cy="4191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0668" cy="4207860"/>
                    </a:xfrm>
                    <a:prstGeom prst="rect">
                      <a:avLst/>
                    </a:prstGeom>
                    <a:noFill/>
                    <a:ln>
                      <a:noFill/>
                    </a:ln>
                  </pic:spPr>
                </pic:pic>
              </a:graphicData>
            </a:graphic>
          </wp:inline>
        </w:drawing>
      </w:r>
    </w:p>
    <w:p w14:paraId="38B20AA9" w14:textId="0D731D81" w:rsidR="00F33137" w:rsidRDefault="00ED039C" w:rsidP="00E20935">
      <w:pPr>
        <w:pStyle w:val="Caption"/>
        <w:spacing w:line="360" w:lineRule="auto"/>
        <w:jc w:val="both"/>
      </w:pPr>
      <w:bookmarkStart w:id="23" w:name="_Toc40105860"/>
      <w:bookmarkStart w:id="24" w:name="_Toc40107051"/>
      <w:bookmarkStart w:id="25" w:name="_Toc40520426"/>
      <w:r>
        <w:t xml:space="preserve">Figure </w:t>
      </w:r>
      <w:r w:rsidR="00E20935">
        <w:rPr>
          <w:noProof/>
        </w:rPr>
        <w:fldChar w:fldCharType="begin"/>
      </w:r>
      <w:r w:rsidR="00E20935">
        <w:rPr>
          <w:noProof/>
        </w:rPr>
        <w:instrText xml:space="preserve"> SEQ Figure \* ARABIC </w:instrText>
      </w:r>
      <w:r w:rsidR="00E20935">
        <w:rPr>
          <w:noProof/>
        </w:rPr>
        <w:fldChar w:fldCharType="separate"/>
      </w:r>
      <w:r w:rsidR="00866B76">
        <w:rPr>
          <w:noProof/>
        </w:rPr>
        <w:t>2</w:t>
      </w:r>
      <w:r w:rsidR="00E20935">
        <w:rPr>
          <w:noProof/>
        </w:rPr>
        <w:fldChar w:fldCharType="end"/>
      </w:r>
      <w:r>
        <w:t>-Simplified house of quality diagram</w:t>
      </w:r>
      <w:bookmarkEnd w:id="23"/>
      <w:bookmarkEnd w:id="24"/>
      <w:bookmarkEnd w:id="25"/>
    </w:p>
    <w:p w14:paraId="5494979B" w14:textId="2F1F355E" w:rsidR="000A7272" w:rsidRPr="000A7272" w:rsidRDefault="000A7272" w:rsidP="00E20935">
      <w:pPr>
        <w:spacing w:line="360" w:lineRule="auto"/>
      </w:pPr>
      <w:r>
        <w:lastRenderedPageBreak/>
        <w:t xml:space="preserve">Below is a </w:t>
      </w:r>
      <w:r w:rsidR="00876A1E">
        <w:t xml:space="preserve">fully annotated </w:t>
      </w:r>
      <w:r>
        <w:t>working model of a house of quality</w:t>
      </w:r>
      <w:r w:rsidR="00876A1E">
        <w:t xml:space="preserve"> which would be created and used by a company.</w:t>
      </w:r>
    </w:p>
    <w:p w14:paraId="300172FE" w14:textId="187B204B" w:rsidR="00ED039C" w:rsidRDefault="00A26A00" w:rsidP="00E20935">
      <w:pPr>
        <w:keepNext/>
        <w:spacing w:line="360" w:lineRule="auto"/>
        <w:jc w:val="both"/>
      </w:pPr>
      <w:r>
        <w:rPr>
          <w:noProof/>
          <w:lang w:eastAsia="en-GB"/>
        </w:rPr>
        <mc:AlternateContent>
          <mc:Choice Requires="wps">
            <w:drawing>
              <wp:anchor distT="0" distB="0" distL="114300" distR="114300" simplePos="0" relativeHeight="251675648" behindDoc="0" locked="0" layoutInCell="1" allowOverlap="1" wp14:anchorId="46928BC7" wp14:editId="08B56608">
                <wp:simplePos x="0" y="0"/>
                <wp:positionH relativeFrom="column">
                  <wp:posOffset>1952625</wp:posOffset>
                </wp:positionH>
                <wp:positionV relativeFrom="paragraph">
                  <wp:posOffset>1438275</wp:posOffset>
                </wp:positionV>
                <wp:extent cx="1819275" cy="847725"/>
                <wp:effectExtent l="38100" t="0" r="28575" b="66675"/>
                <wp:wrapNone/>
                <wp:docPr id="13" name="Straight Arrow Connector 13"/>
                <wp:cNvGraphicFramePr/>
                <a:graphic xmlns:a="http://schemas.openxmlformats.org/drawingml/2006/main">
                  <a:graphicData uri="http://schemas.microsoft.com/office/word/2010/wordprocessingShape">
                    <wps:wsp>
                      <wps:cNvCnPr/>
                      <wps:spPr>
                        <a:xfrm flipH="1">
                          <a:off x="0" y="0"/>
                          <a:ext cx="1819275" cy="847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05A80481" id="_x0000_t32" coordsize="21600,21600" o:spt="32" o:oned="t" path="m,l21600,21600e" filled="f">
                <v:path arrowok="t" fillok="f" o:connecttype="none"/>
                <o:lock v:ext="edit" shapetype="t"/>
              </v:shapetype>
              <v:shape id="Straight Arrow Connector 13" o:spid="_x0000_s1026" type="#_x0000_t32" style="position:absolute;margin-left:153.75pt;margin-top:113.25pt;width:143.25pt;height:66.7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" strokecolor="black [3200]" strokeweight=".5pt">
                <v:stroke endarrow="block" joinstyle="miter"/>
              </v:shape>
            </w:pict>
          </mc:Fallback>
        </mc:AlternateContent>
      </w:r>
      <w:r w:rsidR="00876A1E">
        <w:rPr>
          <w:noProof/>
          <w:lang w:eastAsia="en-GB"/>
        </w:rPr>
        <mc:AlternateContent>
          <mc:Choice Requires="wps">
            <w:drawing>
              <wp:anchor distT="45720" distB="45720" distL="114300" distR="114300" simplePos="0" relativeHeight="251674624" behindDoc="0" locked="0" layoutInCell="1" allowOverlap="1" wp14:anchorId="22D96A96" wp14:editId="6FFAF656">
                <wp:simplePos x="0" y="0"/>
                <wp:positionH relativeFrom="margin">
                  <wp:posOffset>3695700</wp:posOffset>
                </wp:positionH>
                <wp:positionV relativeFrom="paragraph">
                  <wp:posOffset>857250</wp:posOffset>
                </wp:positionV>
                <wp:extent cx="1504950" cy="1404620"/>
                <wp:effectExtent l="0" t="0" r="19050" b="2730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404620"/>
                        </a:xfrm>
                        <a:prstGeom prst="rect">
                          <a:avLst/>
                        </a:prstGeom>
                        <a:solidFill>
                          <a:srgbClr val="FFFFFF"/>
                        </a:solidFill>
                        <a:ln w="9525">
                          <a:solidFill>
                            <a:srgbClr val="000000"/>
                          </a:solidFill>
                          <a:miter lim="800000"/>
                          <a:headEnd/>
                          <a:tailEnd/>
                        </a:ln>
                      </wps:spPr>
                      <wps:txbx>
                        <w:txbxContent>
                          <w:p w14:paraId="3BFA4E07" w14:textId="521B0027" w:rsidR="00E467AD" w:rsidRPr="00876A1E" w:rsidRDefault="00E467AD" w:rsidP="00876A1E">
                            <w:r>
                              <w:t>Relationship between the two WHATS and HOWS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D96A96" id="Text Box 12" o:spid="_x0000_s1028" type="#_x0000_t202" style="position:absolute;left:0;text-align:left;margin-left:291pt;margin-top:67.5pt;width:118.5pt;height:110.6pt;z-index:251674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">
                <v:textbox style="mso-fit-shape-to-text:t">
                  <w:txbxContent>
                    <w:p w14:paraId="3BFA4E07" w14:textId="521B0027" w:rsidR="00E467AD" w:rsidRPr="00876A1E" w:rsidRDefault="00E467AD" w:rsidP="00876A1E">
                      <w:r>
                        <w:t>Relationship between the two WHATS and HOWS</w:t>
                      </w:r>
                    </w:p>
                  </w:txbxContent>
                </v:textbox>
                <w10:wrap anchorx="margin"/>
              </v:shape>
            </w:pict>
          </mc:Fallback>
        </mc:AlternateContent>
      </w:r>
      <w:r w:rsidR="00876A1E">
        <w:rPr>
          <w:noProof/>
          <w:lang w:eastAsia="en-GB"/>
        </w:rPr>
        <mc:AlternateContent>
          <mc:Choice Requires="wps">
            <w:drawing>
              <wp:anchor distT="45720" distB="45720" distL="114300" distR="114300" simplePos="0" relativeHeight="251672576" behindDoc="0" locked="0" layoutInCell="1" allowOverlap="1" wp14:anchorId="7860701F" wp14:editId="06A26115">
                <wp:simplePos x="0" y="0"/>
                <wp:positionH relativeFrom="margin">
                  <wp:align>left</wp:align>
                </wp:positionH>
                <wp:positionV relativeFrom="paragraph">
                  <wp:posOffset>1695450</wp:posOffset>
                </wp:positionV>
                <wp:extent cx="628650" cy="285750"/>
                <wp:effectExtent l="0" t="0" r="19050" b="1905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85750"/>
                        </a:xfrm>
                        <a:prstGeom prst="rect">
                          <a:avLst/>
                        </a:prstGeom>
                        <a:solidFill>
                          <a:srgbClr val="FFFFFF"/>
                        </a:solidFill>
                        <a:ln w="9525">
                          <a:solidFill>
                            <a:srgbClr val="000000"/>
                          </a:solidFill>
                          <a:miter lim="800000"/>
                          <a:headEnd/>
                          <a:tailEnd/>
                        </a:ln>
                      </wps:spPr>
                      <wps:txbx>
                        <w:txbxContent>
                          <w:p w14:paraId="0AAF2151" w14:textId="30A52D3B" w:rsidR="00E467AD" w:rsidRPr="00876A1E" w:rsidRDefault="00E467AD" w:rsidP="00876A1E">
                            <w:r>
                              <w:t>WHATS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0701F" id="Text Box 11" o:spid="_x0000_s1029" type="#_x0000_t202" style="position:absolute;left:0;text-align:left;margin-left:0;margin-top:133.5pt;width:49.5pt;height:22.5pt;z-index:251672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">
                <v:textbox>
                  <w:txbxContent>
                    <w:p w14:paraId="0AAF2151" w14:textId="30A52D3B" w:rsidR="00E467AD" w:rsidRPr="00876A1E" w:rsidRDefault="00E467AD" w:rsidP="00876A1E">
                      <w:r>
                        <w:t>WHATS</w:t>
                      </w:r>
                    </w:p>
                  </w:txbxContent>
                </v:textbox>
                <w10:wrap anchorx="margin"/>
              </v:shape>
            </w:pict>
          </mc:Fallback>
        </mc:AlternateContent>
      </w:r>
      <w:r w:rsidR="00876A1E">
        <w:rPr>
          <w:noProof/>
          <w:lang w:eastAsia="en-GB"/>
        </w:rPr>
        <mc:AlternateContent>
          <mc:Choice Requires="wps">
            <w:drawing>
              <wp:anchor distT="45720" distB="45720" distL="114300" distR="114300" simplePos="0" relativeHeight="251670528" behindDoc="0" locked="0" layoutInCell="1" allowOverlap="1" wp14:anchorId="79D0C239" wp14:editId="713D786F">
                <wp:simplePos x="0" y="0"/>
                <wp:positionH relativeFrom="margin">
                  <wp:posOffset>542925</wp:posOffset>
                </wp:positionH>
                <wp:positionV relativeFrom="paragraph">
                  <wp:posOffset>1019175</wp:posOffset>
                </wp:positionV>
                <wp:extent cx="571500" cy="285750"/>
                <wp:effectExtent l="0" t="0" r="19050" b="1905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85750"/>
                        </a:xfrm>
                        <a:prstGeom prst="rect">
                          <a:avLst/>
                        </a:prstGeom>
                        <a:solidFill>
                          <a:srgbClr val="FFFFFF"/>
                        </a:solidFill>
                        <a:ln w="9525">
                          <a:solidFill>
                            <a:srgbClr val="000000"/>
                          </a:solidFill>
                          <a:miter lim="800000"/>
                          <a:headEnd/>
                          <a:tailEnd/>
                        </a:ln>
                      </wps:spPr>
                      <wps:txbx>
                        <w:txbxContent>
                          <w:p w14:paraId="3CB254CD" w14:textId="2E8DBB12" w:rsidR="00E467AD" w:rsidRPr="00876A1E" w:rsidRDefault="00E467AD" w:rsidP="00876A1E">
                            <w:r>
                              <w:t>HOWS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D0C239" id="Text Box 10" o:spid="_x0000_s1030" type="#_x0000_t202" style="position:absolute;left:0;text-align:left;margin-left:42.75pt;margin-top:80.25pt;width:45pt;height:22.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">
                <v:textbox>
                  <w:txbxContent>
                    <w:p w14:paraId="3CB254CD" w14:textId="2E8DBB12" w:rsidR="00E467AD" w:rsidRPr="00876A1E" w:rsidRDefault="00E467AD" w:rsidP="00876A1E">
                      <w:r>
                        <w:t>HOWS</w:t>
                      </w:r>
                    </w:p>
                  </w:txbxContent>
                </v:textbox>
                <w10:wrap anchorx="margin"/>
              </v:shape>
            </w:pict>
          </mc:Fallback>
        </mc:AlternateContent>
      </w:r>
      <w:r w:rsidR="00876A1E">
        <w:rPr>
          <w:noProof/>
          <w:lang w:eastAsia="en-GB"/>
        </w:rPr>
        <mc:AlternateContent>
          <mc:Choice Requires="wps">
            <w:drawing>
              <wp:anchor distT="45720" distB="45720" distL="114300" distR="114300" simplePos="0" relativeHeight="251668480" behindDoc="0" locked="0" layoutInCell="1" allowOverlap="1" wp14:anchorId="0D436914" wp14:editId="7558BDD8">
                <wp:simplePos x="0" y="0"/>
                <wp:positionH relativeFrom="margin">
                  <wp:posOffset>2524125</wp:posOffset>
                </wp:positionH>
                <wp:positionV relativeFrom="paragraph">
                  <wp:posOffset>3562350</wp:posOffset>
                </wp:positionV>
                <wp:extent cx="1504950" cy="1404620"/>
                <wp:effectExtent l="0" t="0" r="19050" b="2032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404620"/>
                        </a:xfrm>
                        <a:prstGeom prst="rect">
                          <a:avLst/>
                        </a:prstGeom>
                        <a:solidFill>
                          <a:srgbClr val="FFFFFF"/>
                        </a:solidFill>
                        <a:ln w="9525">
                          <a:solidFill>
                            <a:srgbClr val="000000"/>
                          </a:solidFill>
                          <a:miter lim="800000"/>
                          <a:headEnd/>
                          <a:tailEnd/>
                        </a:ln>
                      </wps:spPr>
                      <wps:txbx>
                        <w:txbxContent>
                          <w:p w14:paraId="5166A9F1" w14:textId="2D5C06A1" w:rsidR="00E467AD" w:rsidRPr="00876A1E" w:rsidRDefault="00E467AD" w:rsidP="00876A1E">
                            <w:r>
                              <w:t>Prioritized solutions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436914" id="Text Box 3" o:spid="_x0000_s1031" type="#_x0000_t202" style="position:absolute;left:0;text-align:left;margin-left:198.75pt;margin-top:280.5pt;width:118.5pt;height:110.6pt;z-index:251668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">
                <v:textbox style="mso-fit-shape-to-text:t">
                  <w:txbxContent>
                    <w:p w14:paraId="5166A9F1" w14:textId="2D5C06A1" w:rsidR="00E467AD" w:rsidRPr="00876A1E" w:rsidRDefault="00E467AD" w:rsidP="00876A1E">
                      <w:r>
                        <w:t>Prioritized solutions</w:t>
                      </w:r>
                    </w:p>
                  </w:txbxContent>
                </v:textbox>
                <w10:wrap anchorx="margin"/>
              </v:shape>
            </w:pict>
          </mc:Fallback>
        </mc:AlternateContent>
      </w:r>
      <w:r w:rsidR="00876A1E">
        <w:rPr>
          <w:noProof/>
          <w:lang w:eastAsia="en-GB"/>
        </w:rPr>
        <mc:AlternateContent>
          <mc:Choice Requires="wps">
            <w:drawing>
              <wp:anchor distT="45720" distB="45720" distL="114300" distR="114300" simplePos="0" relativeHeight="251666432" behindDoc="0" locked="0" layoutInCell="1" allowOverlap="1" wp14:anchorId="68D94488" wp14:editId="08C8C93E">
                <wp:simplePos x="0" y="0"/>
                <wp:positionH relativeFrom="margin">
                  <wp:posOffset>3686175</wp:posOffset>
                </wp:positionH>
                <wp:positionV relativeFrom="paragraph">
                  <wp:posOffset>1876425</wp:posOffset>
                </wp:positionV>
                <wp:extent cx="1504950" cy="1404620"/>
                <wp:effectExtent l="0" t="0" r="19050" b="2032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404620"/>
                        </a:xfrm>
                        <a:prstGeom prst="rect">
                          <a:avLst/>
                        </a:prstGeom>
                        <a:solidFill>
                          <a:srgbClr val="FFFFFF"/>
                        </a:solidFill>
                        <a:ln w="9525">
                          <a:solidFill>
                            <a:srgbClr val="000000"/>
                          </a:solidFill>
                          <a:miter lim="800000"/>
                          <a:headEnd/>
                          <a:tailEnd/>
                        </a:ln>
                      </wps:spPr>
                      <wps:txbx>
                        <w:txbxContent>
                          <w:p w14:paraId="0ED2B63F" w14:textId="72DB9209" w:rsidR="00E467AD" w:rsidRPr="00876A1E" w:rsidRDefault="00E467AD" w:rsidP="00876A1E">
                            <w:r>
                              <w:t>Prioritized customer requirements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D94488" id="Text Box 2" o:spid="_x0000_s1032" type="#_x0000_t202" style="position:absolute;left:0;text-align:left;margin-left:290.25pt;margin-top:147.75pt;width:118.5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">
                <v:textbox style="mso-fit-shape-to-text:t">
                  <w:txbxContent>
                    <w:p w14:paraId="0ED2B63F" w14:textId="72DB9209" w:rsidR="00E467AD" w:rsidRPr="00876A1E" w:rsidRDefault="00E467AD" w:rsidP="00876A1E">
                      <w:r>
                        <w:t>Prioritized customer requirements</w:t>
                      </w:r>
                    </w:p>
                  </w:txbxContent>
                </v:textbox>
                <w10:wrap anchorx="margin"/>
              </v:shape>
            </w:pict>
          </mc:Fallback>
        </mc:AlternateContent>
      </w:r>
      <w:r w:rsidR="00876A1E">
        <w:rPr>
          <w:noProof/>
          <w:lang w:eastAsia="en-GB"/>
        </w:rPr>
        <mc:AlternateContent>
          <mc:Choice Requires="wps">
            <w:drawing>
              <wp:anchor distT="45720" distB="45720" distL="114300" distR="114300" simplePos="0" relativeHeight="251664384" behindDoc="0" locked="0" layoutInCell="1" allowOverlap="1" wp14:anchorId="33061F18" wp14:editId="336E46E7">
                <wp:simplePos x="0" y="0"/>
                <wp:positionH relativeFrom="column">
                  <wp:posOffset>2466975</wp:posOffset>
                </wp:positionH>
                <wp:positionV relativeFrom="paragraph">
                  <wp:posOffset>19050</wp:posOffset>
                </wp:positionV>
                <wp:extent cx="2085975" cy="1404620"/>
                <wp:effectExtent l="0" t="0" r="28575" b="203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5975" cy="1404620"/>
                        </a:xfrm>
                        <a:prstGeom prst="rect">
                          <a:avLst/>
                        </a:prstGeom>
                        <a:solidFill>
                          <a:srgbClr val="FFFFFF"/>
                        </a:solidFill>
                        <a:ln w="9525">
                          <a:solidFill>
                            <a:srgbClr val="000000"/>
                          </a:solidFill>
                          <a:miter lim="800000"/>
                          <a:headEnd/>
                          <a:tailEnd/>
                        </a:ln>
                      </wps:spPr>
                      <wps:txbx>
                        <w:txbxContent>
                          <w:p w14:paraId="58EC6AE6" w14:textId="4E4431C4" w:rsidR="00E467AD" w:rsidRPr="00876A1E" w:rsidRDefault="00E467AD">
                            <w:r w:rsidRPr="00876A1E">
                              <w:t>Rela</w:t>
                            </w:r>
                            <w:r>
                              <w:t>tionship between the HOWS. Shows any conflicts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061F18" id="_x0000_s1033" type="#_x0000_t202" style="position:absolute;left:0;text-align:left;margin-left:194.25pt;margin-top:1.5pt;width:164.2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">
                <v:textbox style="mso-fit-shape-to-text:t">
                  <w:txbxContent>
                    <w:p w14:paraId="58EC6AE6" w14:textId="4E4431C4" w:rsidR="00E467AD" w:rsidRPr="00876A1E" w:rsidRDefault="00E467AD">
                      <w:r w:rsidRPr="00876A1E">
                        <w:t>Rela</w:t>
                      </w:r>
                      <w:r>
                        <w:t>tionship between the HOWS. Shows any conflicts</w:t>
                      </w:r>
                    </w:p>
                  </w:txbxContent>
                </v:textbox>
              </v:shape>
            </w:pict>
          </mc:Fallback>
        </mc:AlternateContent>
      </w:r>
      <w:r w:rsidR="00F33137">
        <w:rPr>
          <w:noProof/>
          <w:lang w:eastAsia="en-GB"/>
        </w:rPr>
        <w:drawing>
          <wp:inline distT="0" distB="0" distL="0" distR="0" wp14:anchorId="0052EB65" wp14:editId="4AE6D63D">
            <wp:extent cx="3805971" cy="3880382"/>
            <wp:effectExtent l="0" t="0" r="4445" b="6350"/>
            <wp:docPr id="3205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15"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392" t="3832" r="2459" b="2932"/>
                    <a:stretch/>
                  </pic:blipFill>
                  <pic:spPr bwMode="auto">
                    <a:xfrm>
                      <a:off x="0" y="0"/>
                      <a:ext cx="3806444" cy="3880864"/>
                    </a:xfrm>
                    <a:prstGeom prst="rect">
                      <a:avLst/>
                    </a:prstGeom>
                    <a:noFill/>
                    <a:ln>
                      <a:noFill/>
                    </a:ln>
                    <a:extLst>
                      <a:ext uri="{53640926-AAD7-44D8-BBD7-CCE9431645EC}">
                        <a14:shadowObscured xmlns:a14="http://schemas.microsoft.com/office/drawing/2010/main"/>
                      </a:ext>
                    </a:extLst>
                  </pic:spPr>
                </pic:pic>
              </a:graphicData>
            </a:graphic>
          </wp:inline>
        </w:drawing>
      </w:r>
    </w:p>
    <w:p w14:paraId="7833BD9F" w14:textId="75A7A24F" w:rsidR="00F33137" w:rsidRPr="003739D0" w:rsidRDefault="00ED039C" w:rsidP="00E20935">
      <w:pPr>
        <w:pStyle w:val="Caption"/>
        <w:spacing w:line="360" w:lineRule="auto"/>
        <w:jc w:val="both"/>
        <w:rPr>
          <w:b/>
          <w:sz w:val="24"/>
          <w:szCs w:val="24"/>
        </w:rPr>
      </w:pPr>
      <w:bookmarkStart w:id="26" w:name="_Toc40105861"/>
      <w:bookmarkStart w:id="27" w:name="_Toc40107052"/>
      <w:bookmarkStart w:id="28" w:name="_Toc40520427"/>
      <w:r>
        <w:t xml:space="preserve">Figure </w:t>
      </w:r>
      <w:r w:rsidR="00E20935">
        <w:rPr>
          <w:noProof/>
        </w:rPr>
        <w:fldChar w:fldCharType="begin"/>
      </w:r>
      <w:r w:rsidR="00E20935">
        <w:rPr>
          <w:noProof/>
        </w:rPr>
        <w:instrText xml:space="preserve"> SEQ Figure \* ARABIC </w:instrText>
      </w:r>
      <w:r w:rsidR="00E20935">
        <w:rPr>
          <w:noProof/>
        </w:rPr>
        <w:fldChar w:fldCharType="separate"/>
      </w:r>
      <w:r w:rsidR="00866B76">
        <w:rPr>
          <w:noProof/>
        </w:rPr>
        <w:t>3</w:t>
      </w:r>
      <w:r w:rsidR="00E20935">
        <w:rPr>
          <w:noProof/>
        </w:rPr>
        <w:fldChar w:fldCharType="end"/>
      </w:r>
      <w:r>
        <w:t>-Working house of quality diagram</w:t>
      </w:r>
      <w:bookmarkEnd w:id="26"/>
      <w:bookmarkEnd w:id="27"/>
      <w:bookmarkEnd w:id="28"/>
    </w:p>
    <w:p w14:paraId="0F676F2A" w14:textId="0E20655E" w:rsidR="00E92393" w:rsidRDefault="00E92393" w:rsidP="00E20935">
      <w:pPr>
        <w:spacing w:line="360" w:lineRule="auto"/>
      </w:pPr>
    </w:p>
    <w:p w14:paraId="0BDD8917" w14:textId="7DE83B70" w:rsidR="00E92393" w:rsidRDefault="00E92393" w:rsidP="00E20935">
      <w:pPr>
        <w:pStyle w:val="Heading1"/>
        <w:spacing w:line="360" w:lineRule="auto"/>
      </w:pPr>
      <w:bookmarkStart w:id="29" w:name="_Toc40948603"/>
      <w:r>
        <w:t>Task 4</w:t>
      </w:r>
      <w:bookmarkEnd w:id="29"/>
    </w:p>
    <w:p w14:paraId="513D35F1" w14:textId="4520E19A" w:rsidR="00A71805" w:rsidRPr="00A71805" w:rsidRDefault="00A71805" w:rsidP="00A71805">
      <w:pPr>
        <w:pStyle w:val="Heading2"/>
      </w:pPr>
      <w:bookmarkStart w:id="30" w:name="_Toc40948604"/>
      <w:r>
        <w:t>4a</w:t>
      </w:r>
      <w:bookmarkEnd w:id="30"/>
    </w:p>
    <w:p w14:paraId="7ACA2B1D" w14:textId="1562D675" w:rsidR="0092074F" w:rsidRPr="0092074F" w:rsidRDefault="0092074F" w:rsidP="0092074F">
      <w:pPr>
        <w:spacing w:line="276" w:lineRule="auto"/>
        <w:jc w:val="both"/>
        <w:rPr>
          <w:rFonts w:cstheme="minorHAnsi"/>
          <w:b/>
          <w:bCs/>
        </w:rPr>
      </w:pPr>
      <w:r w:rsidRPr="0092074F">
        <w:rPr>
          <w:rFonts w:cstheme="minorHAnsi"/>
          <w:b/>
          <w:bCs/>
        </w:rPr>
        <w:t>Plot the sample results on the average and range control chart and calculate the upper and lower control limits.</w:t>
      </w:r>
    </w:p>
    <w:p w14:paraId="7F75E5C3" w14:textId="7E371927" w:rsidR="00806666" w:rsidRDefault="00E467AD" w:rsidP="00E20935">
      <w:pPr>
        <w:spacing w:line="360" w:lineRule="auto"/>
      </w:pPr>
      <w:r>
        <w:t>The chart overleaf</w:t>
      </w:r>
      <w:r w:rsidR="00806666">
        <w:t xml:space="preserve"> in </w:t>
      </w:r>
      <w:r w:rsidR="002E4D63">
        <w:t>table 5 c</w:t>
      </w:r>
      <w:r w:rsidR="00806666">
        <w:t xml:space="preserve">ontains the </w:t>
      </w:r>
      <w:r w:rsidR="00401918">
        <w:t>measurements</w:t>
      </w:r>
      <w:r w:rsidR="00806666">
        <w:t xml:space="preserve"> of </w:t>
      </w:r>
      <w:r w:rsidR="00AC254F">
        <w:t>10</w:t>
      </w:r>
      <w:r w:rsidR="00806666">
        <w:t xml:space="preserve"> samples of </w:t>
      </w:r>
      <w:r w:rsidR="00AC254F">
        <w:t>5</w:t>
      </w:r>
      <w:r w:rsidR="00806666">
        <w:t xml:space="preserve"> components taken from a CNC machine. This machine is set to manufacture the components to a 20mm length. From these results calculation</w:t>
      </w:r>
      <w:r w:rsidR="00191736">
        <w:t>s</w:t>
      </w:r>
      <w:r w:rsidR="00806666">
        <w:t xml:space="preserve"> have been made to determine the mean of each</w:t>
      </w:r>
      <w:r w:rsidR="00191736">
        <w:t xml:space="preserve"> of</w:t>
      </w:r>
      <w:r w:rsidR="00806666">
        <w:t xml:space="preserve"> </w:t>
      </w:r>
      <w:r w:rsidR="00AC254F">
        <w:t xml:space="preserve">the samples along with the ranges. </w:t>
      </w:r>
    </w:p>
    <w:p w14:paraId="73E71843" w14:textId="039AAAA5" w:rsidR="00191736" w:rsidRDefault="00191736" w:rsidP="00E20935">
      <w:pPr>
        <w:spacing w:line="360" w:lineRule="auto"/>
      </w:pPr>
    </w:p>
    <w:p w14:paraId="5F91296C" w14:textId="5EEEF7E3" w:rsidR="00191736" w:rsidRDefault="00191736" w:rsidP="00E20935">
      <w:pPr>
        <w:spacing w:line="360" w:lineRule="auto"/>
      </w:pPr>
    </w:p>
    <w:p w14:paraId="10A8AFA3" w14:textId="77777777" w:rsidR="00191736" w:rsidRPr="00806666" w:rsidRDefault="00191736" w:rsidP="00E20935">
      <w:pPr>
        <w:spacing w:line="360" w:lineRule="auto"/>
      </w:pPr>
    </w:p>
    <w:tbl>
      <w:tblPr>
        <w:tblW w:w="5000" w:type="pct"/>
        <w:tblLook w:val="04A0" w:firstRow="1" w:lastRow="0" w:firstColumn="1" w:lastColumn="0" w:noHBand="0" w:noVBand="1"/>
      </w:tblPr>
      <w:tblGrid>
        <w:gridCol w:w="1460"/>
        <w:gridCol w:w="862"/>
        <w:gridCol w:w="766"/>
        <w:gridCol w:w="766"/>
        <w:gridCol w:w="766"/>
        <w:gridCol w:w="766"/>
        <w:gridCol w:w="666"/>
        <w:gridCol w:w="766"/>
        <w:gridCol w:w="766"/>
        <w:gridCol w:w="766"/>
        <w:gridCol w:w="666"/>
      </w:tblGrid>
      <w:tr w:rsidR="00806666" w:rsidRPr="00E92393" w14:paraId="7855751D" w14:textId="77777777" w:rsidTr="00AC254F">
        <w:trPr>
          <w:trHeight w:val="300"/>
        </w:trPr>
        <w:tc>
          <w:tcPr>
            <w:tcW w:w="812"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498A4BF0"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lastRenderedPageBreak/>
              <w:t>Sample No.</w:t>
            </w:r>
          </w:p>
        </w:tc>
        <w:tc>
          <w:tcPr>
            <w:tcW w:w="480" w:type="pct"/>
            <w:tcBorders>
              <w:top w:val="single" w:sz="4" w:space="0" w:color="auto"/>
              <w:left w:val="nil"/>
              <w:bottom w:val="single" w:sz="4" w:space="0" w:color="auto"/>
              <w:right w:val="single" w:sz="4" w:space="0" w:color="auto"/>
            </w:tcBorders>
            <w:shd w:val="clear" w:color="auto" w:fill="auto"/>
            <w:vAlign w:val="center"/>
            <w:hideMark/>
          </w:tcPr>
          <w:p w14:paraId="599014F8"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1</w:t>
            </w:r>
          </w:p>
        </w:tc>
        <w:tc>
          <w:tcPr>
            <w:tcW w:w="424" w:type="pct"/>
            <w:tcBorders>
              <w:top w:val="single" w:sz="4" w:space="0" w:color="auto"/>
              <w:left w:val="nil"/>
              <w:bottom w:val="single" w:sz="4" w:space="0" w:color="auto"/>
              <w:right w:val="single" w:sz="4" w:space="0" w:color="auto"/>
            </w:tcBorders>
            <w:shd w:val="clear" w:color="auto" w:fill="auto"/>
            <w:vAlign w:val="center"/>
            <w:hideMark/>
          </w:tcPr>
          <w:p w14:paraId="078165AF"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2</w:t>
            </w:r>
          </w:p>
        </w:tc>
        <w:tc>
          <w:tcPr>
            <w:tcW w:w="424" w:type="pct"/>
            <w:tcBorders>
              <w:top w:val="single" w:sz="4" w:space="0" w:color="auto"/>
              <w:left w:val="nil"/>
              <w:bottom w:val="single" w:sz="4" w:space="0" w:color="auto"/>
              <w:right w:val="single" w:sz="4" w:space="0" w:color="auto"/>
            </w:tcBorders>
            <w:shd w:val="clear" w:color="auto" w:fill="auto"/>
            <w:vAlign w:val="center"/>
            <w:hideMark/>
          </w:tcPr>
          <w:p w14:paraId="0A269A28"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3</w:t>
            </w:r>
          </w:p>
        </w:tc>
        <w:tc>
          <w:tcPr>
            <w:tcW w:w="424" w:type="pct"/>
            <w:tcBorders>
              <w:top w:val="single" w:sz="4" w:space="0" w:color="auto"/>
              <w:left w:val="nil"/>
              <w:bottom w:val="single" w:sz="4" w:space="0" w:color="auto"/>
              <w:right w:val="single" w:sz="4" w:space="0" w:color="auto"/>
            </w:tcBorders>
            <w:shd w:val="clear" w:color="auto" w:fill="auto"/>
            <w:vAlign w:val="center"/>
            <w:hideMark/>
          </w:tcPr>
          <w:p w14:paraId="05F4B120"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4</w:t>
            </w:r>
          </w:p>
        </w:tc>
        <w:tc>
          <w:tcPr>
            <w:tcW w:w="424" w:type="pct"/>
            <w:tcBorders>
              <w:top w:val="single" w:sz="4" w:space="0" w:color="auto"/>
              <w:left w:val="nil"/>
              <w:bottom w:val="single" w:sz="4" w:space="0" w:color="auto"/>
              <w:right w:val="single" w:sz="4" w:space="0" w:color="auto"/>
            </w:tcBorders>
            <w:shd w:val="clear" w:color="auto" w:fill="auto"/>
            <w:vAlign w:val="center"/>
            <w:hideMark/>
          </w:tcPr>
          <w:p w14:paraId="173BBBC5"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5</w:t>
            </w:r>
          </w:p>
        </w:tc>
        <w:tc>
          <w:tcPr>
            <w:tcW w:w="369" w:type="pct"/>
            <w:tcBorders>
              <w:top w:val="single" w:sz="4" w:space="0" w:color="auto"/>
              <w:left w:val="nil"/>
              <w:bottom w:val="single" w:sz="4" w:space="0" w:color="auto"/>
              <w:right w:val="single" w:sz="4" w:space="0" w:color="auto"/>
            </w:tcBorders>
            <w:shd w:val="clear" w:color="auto" w:fill="auto"/>
            <w:vAlign w:val="center"/>
            <w:hideMark/>
          </w:tcPr>
          <w:p w14:paraId="699F2F4F"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6</w:t>
            </w:r>
          </w:p>
        </w:tc>
        <w:tc>
          <w:tcPr>
            <w:tcW w:w="424" w:type="pct"/>
            <w:tcBorders>
              <w:top w:val="single" w:sz="4" w:space="0" w:color="auto"/>
              <w:left w:val="nil"/>
              <w:bottom w:val="single" w:sz="4" w:space="0" w:color="auto"/>
              <w:right w:val="single" w:sz="4" w:space="0" w:color="auto"/>
            </w:tcBorders>
            <w:shd w:val="clear" w:color="auto" w:fill="auto"/>
            <w:vAlign w:val="center"/>
            <w:hideMark/>
          </w:tcPr>
          <w:p w14:paraId="1AE6D320"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7</w:t>
            </w:r>
          </w:p>
        </w:tc>
        <w:tc>
          <w:tcPr>
            <w:tcW w:w="424" w:type="pct"/>
            <w:tcBorders>
              <w:top w:val="single" w:sz="4" w:space="0" w:color="auto"/>
              <w:left w:val="nil"/>
              <w:bottom w:val="single" w:sz="4" w:space="0" w:color="auto"/>
              <w:right w:val="single" w:sz="4" w:space="0" w:color="auto"/>
            </w:tcBorders>
            <w:shd w:val="clear" w:color="auto" w:fill="auto"/>
            <w:vAlign w:val="center"/>
            <w:hideMark/>
          </w:tcPr>
          <w:p w14:paraId="243E3BE8"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8</w:t>
            </w:r>
          </w:p>
        </w:tc>
        <w:tc>
          <w:tcPr>
            <w:tcW w:w="424" w:type="pct"/>
            <w:tcBorders>
              <w:top w:val="single" w:sz="4" w:space="0" w:color="auto"/>
              <w:left w:val="nil"/>
              <w:bottom w:val="single" w:sz="4" w:space="0" w:color="auto"/>
              <w:right w:val="single" w:sz="4" w:space="0" w:color="auto"/>
            </w:tcBorders>
            <w:shd w:val="clear" w:color="auto" w:fill="auto"/>
            <w:vAlign w:val="center"/>
            <w:hideMark/>
          </w:tcPr>
          <w:p w14:paraId="028CFF7D"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9</w:t>
            </w:r>
          </w:p>
        </w:tc>
        <w:tc>
          <w:tcPr>
            <w:tcW w:w="369" w:type="pct"/>
            <w:tcBorders>
              <w:top w:val="single" w:sz="4" w:space="0" w:color="auto"/>
              <w:left w:val="nil"/>
              <w:bottom w:val="single" w:sz="4" w:space="0" w:color="auto"/>
              <w:right w:val="single" w:sz="4" w:space="0" w:color="auto"/>
            </w:tcBorders>
            <w:shd w:val="clear" w:color="auto" w:fill="auto"/>
            <w:vAlign w:val="center"/>
            <w:hideMark/>
          </w:tcPr>
          <w:p w14:paraId="76320778"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10</w:t>
            </w:r>
          </w:p>
        </w:tc>
      </w:tr>
      <w:tr w:rsidR="00806666" w:rsidRPr="00E92393" w14:paraId="4F174ED9" w14:textId="77777777" w:rsidTr="00AC254F">
        <w:trPr>
          <w:trHeight w:val="300"/>
        </w:trPr>
        <w:tc>
          <w:tcPr>
            <w:tcW w:w="812" w:type="pct"/>
            <w:tcBorders>
              <w:top w:val="nil"/>
              <w:left w:val="single" w:sz="4" w:space="0" w:color="auto"/>
              <w:bottom w:val="single" w:sz="4" w:space="0" w:color="auto"/>
              <w:right w:val="single" w:sz="4" w:space="0" w:color="auto"/>
            </w:tcBorders>
            <w:shd w:val="clear" w:color="auto" w:fill="auto"/>
            <w:vAlign w:val="center"/>
            <w:hideMark/>
          </w:tcPr>
          <w:p w14:paraId="017AC74F"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X1</w:t>
            </w:r>
          </w:p>
        </w:tc>
        <w:tc>
          <w:tcPr>
            <w:tcW w:w="480" w:type="pct"/>
            <w:tcBorders>
              <w:top w:val="nil"/>
              <w:left w:val="nil"/>
              <w:bottom w:val="single" w:sz="4" w:space="0" w:color="auto"/>
              <w:right w:val="single" w:sz="4" w:space="0" w:color="auto"/>
            </w:tcBorders>
            <w:shd w:val="clear" w:color="auto" w:fill="auto"/>
            <w:vAlign w:val="center"/>
            <w:hideMark/>
          </w:tcPr>
          <w:p w14:paraId="5E3CD938"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20.11</w:t>
            </w:r>
          </w:p>
        </w:tc>
        <w:tc>
          <w:tcPr>
            <w:tcW w:w="424" w:type="pct"/>
            <w:tcBorders>
              <w:top w:val="nil"/>
              <w:left w:val="nil"/>
              <w:bottom w:val="single" w:sz="4" w:space="0" w:color="auto"/>
              <w:right w:val="single" w:sz="4" w:space="0" w:color="auto"/>
            </w:tcBorders>
            <w:shd w:val="clear" w:color="auto" w:fill="auto"/>
            <w:vAlign w:val="center"/>
            <w:hideMark/>
          </w:tcPr>
          <w:p w14:paraId="5F662A09"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20.13</w:t>
            </w:r>
          </w:p>
        </w:tc>
        <w:tc>
          <w:tcPr>
            <w:tcW w:w="424" w:type="pct"/>
            <w:tcBorders>
              <w:top w:val="nil"/>
              <w:left w:val="nil"/>
              <w:bottom w:val="single" w:sz="4" w:space="0" w:color="auto"/>
              <w:right w:val="single" w:sz="4" w:space="0" w:color="auto"/>
            </w:tcBorders>
            <w:shd w:val="clear" w:color="auto" w:fill="auto"/>
            <w:vAlign w:val="center"/>
            <w:hideMark/>
          </w:tcPr>
          <w:p w14:paraId="6D6787C3"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20.12</w:t>
            </w:r>
          </w:p>
        </w:tc>
        <w:tc>
          <w:tcPr>
            <w:tcW w:w="424" w:type="pct"/>
            <w:tcBorders>
              <w:top w:val="nil"/>
              <w:left w:val="nil"/>
              <w:bottom w:val="single" w:sz="4" w:space="0" w:color="auto"/>
              <w:right w:val="single" w:sz="4" w:space="0" w:color="auto"/>
            </w:tcBorders>
            <w:shd w:val="clear" w:color="auto" w:fill="auto"/>
            <w:vAlign w:val="center"/>
            <w:hideMark/>
          </w:tcPr>
          <w:p w14:paraId="37D044A4"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20.06</w:t>
            </w:r>
          </w:p>
        </w:tc>
        <w:tc>
          <w:tcPr>
            <w:tcW w:w="424" w:type="pct"/>
            <w:tcBorders>
              <w:top w:val="nil"/>
              <w:left w:val="nil"/>
              <w:bottom w:val="single" w:sz="4" w:space="0" w:color="auto"/>
              <w:right w:val="single" w:sz="4" w:space="0" w:color="auto"/>
            </w:tcBorders>
            <w:shd w:val="clear" w:color="auto" w:fill="auto"/>
            <w:vAlign w:val="center"/>
            <w:hideMark/>
          </w:tcPr>
          <w:p w14:paraId="4BE62AB5"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20.22</w:t>
            </w:r>
          </w:p>
        </w:tc>
        <w:tc>
          <w:tcPr>
            <w:tcW w:w="369" w:type="pct"/>
            <w:tcBorders>
              <w:top w:val="nil"/>
              <w:left w:val="nil"/>
              <w:bottom w:val="single" w:sz="4" w:space="0" w:color="auto"/>
              <w:right w:val="single" w:sz="4" w:space="0" w:color="auto"/>
            </w:tcBorders>
            <w:shd w:val="clear" w:color="auto" w:fill="auto"/>
            <w:vAlign w:val="center"/>
            <w:hideMark/>
          </w:tcPr>
          <w:p w14:paraId="58014781"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20.13</w:t>
            </w:r>
          </w:p>
        </w:tc>
        <w:tc>
          <w:tcPr>
            <w:tcW w:w="424" w:type="pct"/>
            <w:tcBorders>
              <w:top w:val="nil"/>
              <w:left w:val="nil"/>
              <w:bottom w:val="single" w:sz="4" w:space="0" w:color="auto"/>
              <w:right w:val="single" w:sz="4" w:space="0" w:color="auto"/>
            </w:tcBorders>
            <w:shd w:val="clear" w:color="auto" w:fill="auto"/>
            <w:vAlign w:val="center"/>
            <w:hideMark/>
          </w:tcPr>
          <w:p w14:paraId="44211354"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20.21</w:t>
            </w:r>
          </w:p>
        </w:tc>
        <w:tc>
          <w:tcPr>
            <w:tcW w:w="424" w:type="pct"/>
            <w:tcBorders>
              <w:top w:val="nil"/>
              <w:left w:val="nil"/>
              <w:bottom w:val="single" w:sz="4" w:space="0" w:color="auto"/>
              <w:right w:val="single" w:sz="4" w:space="0" w:color="auto"/>
            </w:tcBorders>
            <w:shd w:val="clear" w:color="auto" w:fill="auto"/>
            <w:vAlign w:val="center"/>
            <w:hideMark/>
          </w:tcPr>
          <w:p w14:paraId="43EF53D5"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19.96</w:t>
            </w:r>
          </w:p>
        </w:tc>
        <w:tc>
          <w:tcPr>
            <w:tcW w:w="424" w:type="pct"/>
            <w:tcBorders>
              <w:top w:val="nil"/>
              <w:left w:val="nil"/>
              <w:bottom w:val="single" w:sz="4" w:space="0" w:color="auto"/>
              <w:right w:val="single" w:sz="4" w:space="0" w:color="auto"/>
            </w:tcBorders>
            <w:shd w:val="clear" w:color="auto" w:fill="auto"/>
            <w:vAlign w:val="center"/>
            <w:hideMark/>
          </w:tcPr>
          <w:p w14:paraId="4F6FF5CF"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20.13</w:t>
            </w:r>
          </w:p>
        </w:tc>
        <w:tc>
          <w:tcPr>
            <w:tcW w:w="369" w:type="pct"/>
            <w:tcBorders>
              <w:top w:val="nil"/>
              <w:left w:val="nil"/>
              <w:bottom w:val="single" w:sz="4" w:space="0" w:color="auto"/>
              <w:right w:val="single" w:sz="4" w:space="0" w:color="auto"/>
            </w:tcBorders>
            <w:shd w:val="clear" w:color="auto" w:fill="auto"/>
            <w:vAlign w:val="center"/>
            <w:hideMark/>
          </w:tcPr>
          <w:p w14:paraId="1535E177"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20.2</w:t>
            </w:r>
          </w:p>
        </w:tc>
      </w:tr>
      <w:tr w:rsidR="00806666" w:rsidRPr="00E92393" w14:paraId="0A04A0A6" w14:textId="77777777" w:rsidTr="00AC254F">
        <w:trPr>
          <w:trHeight w:val="300"/>
        </w:trPr>
        <w:tc>
          <w:tcPr>
            <w:tcW w:w="812" w:type="pct"/>
            <w:tcBorders>
              <w:top w:val="nil"/>
              <w:left w:val="single" w:sz="4" w:space="0" w:color="auto"/>
              <w:bottom w:val="single" w:sz="4" w:space="0" w:color="auto"/>
              <w:right w:val="single" w:sz="4" w:space="0" w:color="auto"/>
            </w:tcBorders>
            <w:shd w:val="clear" w:color="auto" w:fill="auto"/>
            <w:vAlign w:val="center"/>
            <w:hideMark/>
          </w:tcPr>
          <w:p w14:paraId="4C38B2A6"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X2</w:t>
            </w:r>
          </w:p>
        </w:tc>
        <w:tc>
          <w:tcPr>
            <w:tcW w:w="480" w:type="pct"/>
            <w:tcBorders>
              <w:top w:val="nil"/>
              <w:left w:val="nil"/>
              <w:bottom w:val="single" w:sz="4" w:space="0" w:color="auto"/>
              <w:right w:val="single" w:sz="4" w:space="0" w:color="auto"/>
            </w:tcBorders>
            <w:shd w:val="clear" w:color="auto" w:fill="auto"/>
            <w:vAlign w:val="center"/>
            <w:hideMark/>
          </w:tcPr>
          <w:p w14:paraId="362A5FA6"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20.12</w:t>
            </w:r>
          </w:p>
        </w:tc>
        <w:tc>
          <w:tcPr>
            <w:tcW w:w="424" w:type="pct"/>
            <w:tcBorders>
              <w:top w:val="nil"/>
              <w:left w:val="nil"/>
              <w:bottom w:val="single" w:sz="4" w:space="0" w:color="auto"/>
              <w:right w:val="single" w:sz="4" w:space="0" w:color="auto"/>
            </w:tcBorders>
            <w:shd w:val="clear" w:color="auto" w:fill="auto"/>
            <w:vAlign w:val="center"/>
            <w:hideMark/>
          </w:tcPr>
          <w:p w14:paraId="12A438E0"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20.04</w:t>
            </w:r>
          </w:p>
        </w:tc>
        <w:tc>
          <w:tcPr>
            <w:tcW w:w="424" w:type="pct"/>
            <w:tcBorders>
              <w:top w:val="nil"/>
              <w:left w:val="nil"/>
              <w:bottom w:val="single" w:sz="4" w:space="0" w:color="auto"/>
              <w:right w:val="single" w:sz="4" w:space="0" w:color="auto"/>
            </w:tcBorders>
            <w:shd w:val="clear" w:color="auto" w:fill="auto"/>
            <w:vAlign w:val="center"/>
            <w:hideMark/>
          </w:tcPr>
          <w:p w14:paraId="4126AD7C"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w:t>
            </w:r>
          </w:p>
        </w:tc>
        <w:tc>
          <w:tcPr>
            <w:tcW w:w="424" w:type="pct"/>
            <w:tcBorders>
              <w:top w:val="nil"/>
              <w:left w:val="nil"/>
              <w:bottom w:val="single" w:sz="4" w:space="0" w:color="auto"/>
              <w:right w:val="single" w:sz="4" w:space="0" w:color="auto"/>
            </w:tcBorders>
            <w:shd w:val="clear" w:color="auto" w:fill="auto"/>
            <w:vAlign w:val="center"/>
            <w:hideMark/>
          </w:tcPr>
          <w:p w14:paraId="03DA4C29"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20.14</w:t>
            </w:r>
          </w:p>
        </w:tc>
        <w:tc>
          <w:tcPr>
            <w:tcW w:w="424" w:type="pct"/>
            <w:tcBorders>
              <w:top w:val="nil"/>
              <w:left w:val="nil"/>
              <w:bottom w:val="single" w:sz="4" w:space="0" w:color="auto"/>
              <w:right w:val="single" w:sz="4" w:space="0" w:color="auto"/>
            </w:tcBorders>
            <w:shd w:val="clear" w:color="auto" w:fill="auto"/>
            <w:vAlign w:val="center"/>
            <w:hideMark/>
          </w:tcPr>
          <w:p w14:paraId="68A879C3"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w:t>
            </w:r>
          </w:p>
        </w:tc>
        <w:tc>
          <w:tcPr>
            <w:tcW w:w="369" w:type="pct"/>
            <w:tcBorders>
              <w:top w:val="nil"/>
              <w:left w:val="nil"/>
              <w:bottom w:val="single" w:sz="4" w:space="0" w:color="auto"/>
              <w:right w:val="single" w:sz="4" w:space="0" w:color="auto"/>
            </w:tcBorders>
            <w:shd w:val="clear" w:color="auto" w:fill="auto"/>
            <w:vAlign w:val="center"/>
            <w:hideMark/>
          </w:tcPr>
          <w:p w14:paraId="225428E0"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20.04</w:t>
            </w:r>
          </w:p>
        </w:tc>
        <w:tc>
          <w:tcPr>
            <w:tcW w:w="424" w:type="pct"/>
            <w:tcBorders>
              <w:top w:val="nil"/>
              <w:left w:val="nil"/>
              <w:bottom w:val="single" w:sz="4" w:space="0" w:color="auto"/>
              <w:right w:val="single" w:sz="4" w:space="0" w:color="auto"/>
            </w:tcBorders>
            <w:shd w:val="clear" w:color="auto" w:fill="auto"/>
            <w:vAlign w:val="center"/>
            <w:hideMark/>
          </w:tcPr>
          <w:p w14:paraId="11B0D698"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20.02</w:t>
            </w:r>
          </w:p>
        </w:tc>
        <w:tc>
          <w:tcPr>
            <w:tcW w:w="424" w:type="pct"/>
            <w:tcBorders>
              <w:top w:val="nil"/>
              <w:left w:val="nil"/>
              <w:bottom w:val="single" w:sz="4" w:space="0" w:color="auto"/>
              <w:right w:val="single" w:sz="4" w:space="0" w:color="auto"/>
            </w:tcBorders>
            <w:shd w:val="clear" w:color="auto" w:fill="auto"/>
            <w:vAlign w:val="center"/>
            <w:hideMark/>
          </w:tcPr>
          <w:p w14:paraId="4825480E"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19.97</w:t>
            </w:r>
          </w:p>
        </w:tc>
        <w:tc>
          <w:tcPr>
            <w:tcW w:w="424" w:type="pct"/>
            <w:tcBorders>
              <w:top w:val="nil"/>
              <w:left w:val="nil"/>
              <w:bottom w:val="single" w:sz="4" w:space="0" w:color="auto"/>
              <w:right w:val="single" w:sz="4" w:space="0" w:color="auto"/>
            </w:tcBorders>
            <w:shd w:val="clear" w:color="auto" w:fill="auto"/>
            <w:vAlign w:val="center"/>
            <w:hideMark/>
          </w:tcPr>
          <w:p w14:paraId="594A1BD3"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20.14</w:t>
            </w:r>
          </w:p>
        </w:tc>
        <w:tc>
          <w:tcPr>
            <w:tcW w:w="369" w:type="pct"/>
            <w:tcBorders>
              <w:top w:val="nil"/>
              <w:left w:val="nil"/>
              <w:bottom w:val="single" w:sz="4" w:space="0" w:color="auto"/>
              <w:right w:val="single" w:sz="4" w:space="0" w:color="auto"/>
            </w:tcBorders>
            <w:shd w:val="clear" w:color="auto" w:fill="auto"/>
            <w:vAlign w:val="center"/>
            <w:hideMark/>
          </w:tcPr>
          <w:p w14:paraId="0B1A4639"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w:t>
            </w:r>
          </w:p>
        </w:tc>
      </w:tr>
      <w:tr w:rsidR="00806666" w:rsidRPr="00E92393" w14:paraId="14A206AB" w14:textId="77777777" w:rsidTr="00AC254F">
        <w:trPr>
          <w:trHeight w:val="300"/>
        </w:trPr>
        <w:tc>
          <w:tcPr>
            <w:tcW w:w="812" w:type="pct"/>
            <w:tcBorders>
              <w:top w:val="nil"/>
              <w:left w:val="single" w:sz="4" w:space="0" w:color="auto"/>
              <w:bottom w:val="single" w:sz="4" w:space="0" w:color="auto"/>
              <w:right w:val="single" w:sz="4" w:space="0" w:color="auto"/>
            </w:tcBorders>
            <w:shd w:val="clear" w:color="auto" w:fill="auto"/>
            <w:vAlign w:val="center"/>
            <w:hideMark/>
          </w:tcPr>
          <w:p w14:paraId="6E93ACA9"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X3</w:t>
            </w:r>
          </w:p>
        </w:tc>
        <w:tc>
          <w:tcPr>
            <w:tcW w:w="480" w:type="pct"/>
            <w:tcBorders>
              <w:top w:val="nil"/>
              <w:left w:val="nil"/>
              <w:bottom w:val="single" w:sz="4" w:space="0" w:color="auto"/>
              <w:right w:val="single" w:sz="4" w:space="0" w:color="auto"/>
            </w:tcBorders>
            <w:shd w:val="clear" w:color="auto" w:fill="auto"/>
            <w:vAlign w:val="center"/>
            <w:hideMark/>
          </w:tcPr>
          <w:p w14:paraId="3253BD9D"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19.97</w:t>
            </w:r>
          </w:p>
        </w:tc>
        <w:tc>
          <w:tcPr>
            <w:tcW w:w="424" w:type="pct"/>
            <w:tcBorders>
              <w:top w:val="nil"/>
              <w:left w:val="nil"/>
              <w:bottom w:val="single" w:sz="4" w:space="0" w:color="auto"/>
              <w:right w:val="single" w:sz="4" w:space="0" w:color="auto"/>
            </w:tcBorders>
            <w:shd w:val="clear" w:color="auto" w:fill="auto"/>
            <w:vAlign w:val="center"/>
            <w:hideMark/>
          </w:tcPr>
          <w:p w14:paraId="519E115E"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w:t>
            </w:r>
          </w:p>
        </w:tc>
        <w:tc>
          <w:tcPr>
            <w:tcW w:w="424" w:type="pct"/>
            <w:tcBorders>
              <w:top w:val="nil"/>
              <w:left w:val="nil"/>
              <w:bottom w:val="single" w:sz="4" w:space="0" w:color="auto"/>
              <w:right w:val="single" w:sz="4" w:space="0" w:color="auto"/>
            </w:tcBorders>
            <w:shd w:val="clear" w:color="auto" w:fill="auto"/>
            <w:vAlign w:val="center"/>
            <w:hideMark/>
          </w:tcPr>
          <w:p w14:paraId="380D1B1D"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20.15</w:t>
            </w:r>
          </w:p>
        </w:tc>
        <w:tc>
          <w:tcPr>
            <w:tcW w:w="424" w:type="pct"/>
            <w:tcBorders>
              <w:top w:val="nil"/>
              <w:left w:val="nil"/>
              <w:bottom w:val="single" w:sz="4" w:space="0" w:color="auto"/>
              <w:right w:val="single" w:sz="4" w:space="0" w:color="auto"/>
            </w:tcBorders>
            <w:shd w:val="clear" w:color="auto" w:fill="auto"/>
            <w:vAlign w:val="center"/>
            <w:hideMark/>
          </w:tcPr>
          <w:p w14:paraId="69D60AD0"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20.23</w:t>
            </w:r>
          </w:p>
        </w:tc>
        <w:tc>
          <w:tcPr>
            <w:tcW w:w="424" w:type="pct"/>
            <w:tcBorders>
              <w:top w:val="nil"/>
              <w:left w:val="nil"/>
              <w:bottom w:val="single" w:sz="4" w:space="0" w:color="auto"/>
              <w:right w:val="single" w:sz="4" w:space="0" w:color="auto"/>
            </w:tcBorders>
            <w:shd w:val="clear" w:color="auto" w:fill="auto"/>
            <w:vAlign w:val="center"/>
            <w:hideMark/>
          </w:tcPr>
          <w:p w14:paraId="5369C140"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20.15</w:t>
            </w:r>
          </w:p>
        </w:tc>
        <w:tc>
          <w:tcPr>
            <w:tcW w:w="369" w:type="pct"/>
            <w:tcBorders>
              <w:top w:val="nil"/>
              <w:left w:val="nil"/>
              <w:bottom w:val="single" w:sz="4" w:space="0" w:color="auto"/>
              <w:right w:val="single" w:sz="4" w:space="0" w:color="auto"/>
            </w:tcBorders>
            <w:shd w:val="clear" w:color="auto" w:fill="auto"/>
            <w:vAlign w:val="center"/>
            <w:hideMark/>
          </w:tcPr>
          <w:p w14:paraId="1B279F7A"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20.11</w:t>
            </w:r>
          </w:p>
        </w:tc>
        <w:tc>
          <w:tcPr>
            <w:tcW w:w="424" w:type="pct"/>
            <w:tcBorders>
              <w:top w:val="nil"/>
              <w:left w:val="nil"/>
              <w:bottom w:val="single" w:sz="4" w:space="0" w:color="auto"/>
              <w:right w:val="single" w:sz="4" w:space="0" w:color="auto"/>
            </w:tcBorders>
            <w:shd w:val="clear" w:color="auto" w:fill="auto"/>
            <w:vAlign w:val="center"/>
            <w:hideMark/>
          </w:tcPr>
          <w:p w14:paraId="5A1DBC06"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19.97</w:t>
            </w:r>
          </w:p>
        </w:tc>
        <w:tc>
          <w:tcPr>
            <w:tcW w:w="424" w:type="pct"/>
            <w:tcBorders>
              <w:top w:val="nil"/>
              <w:left w:val="nil"/>
              <w:bottom w:val="single" w:sz="4" w:space="0" w:color="auto"/>
              <w:right w:val="single" w:sz="4" w:space="0" w:color="auto"/>
            </w:tcBorders>
            <w:shd w:val="clear" w:color="auto" w:fill="auto"/>
            <w:vAlign w:val="center"/>
            <w:hideMark/>
          </w:tcPr>
          <w:p w14:paraId="41C30E91"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20.21</w:t>
            </w:r>
          </w:p>
        </w:tc>
        <w:tc>
          <w:tcPr>
            <w:tcW w:w="424" w:type="pct"/>
            <w:tcBorders>
              <w:top w:val="nil"/>
              <w:left w:val="nil"/>
              <w:bottom w:val="single" w:sz="4" w:space="0" w:color="auto"/>
              <w:right w:val="single" w:sz="4" w:space="0" w:color="auto"/>
            </w:tcBorders>
            <w:shd w:val="clear" w:color="auto" w:fill="auto"/>
            <w:vAlign w:val="center"/>
            <w:hideMark/>
          </w:tcPr>
          <w:p w14:paraId="7312A917"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w:t>
            </w:r>
          </w:p>
        </w:tc>
        <w:tc>
          <w:tcPr>
            <w:tcW w:w="369" w:type="pct"/>
            <w:tcBorders>
              <w:top w:val="nil"/>
              <w:left w:val="nil"/>
              <w:bottom w:val="single" w:sz="4" w:space="0" w:color="auto"/>
              <w:right w:val="single" w:sz="4" w:space="0" w:color="auto"/>
            </w:tcBorders>
            <w:shd w:val="clear" w:color="auto" w:fill="auto"/>
            <w:vAlign w:val="center"/>
            <w:hideMark/>
          </w:tcPr>
          <w:p w14:paraId="2DEDBE15"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20.5</w:t>
            </w:r>
          </w:p>
        </w:tc>
      </w:tr>
      <w:tr w:rsidR="00806666" w:rsidRPr="00E92393" w14:paraId="2BF2DD19" w14:textId="77777777" w:rsidTr="00AC254F">
        <w:trPr>
          <w:trHeight w:val="300"/>
        </w:trPr>
        <w:tc>
          <w:tcPr>
            <w:tcW w:w="812" w:type="pct"/>
            <w:tcBorders>
              <w:top w:val="nil"/>
              <w:left w:val="single" w:sz="4" w:space="0" w:color="auto"/>
              <w:bottom w:val="single" w:sz="4" w:space="0" w:color="auto"/>
              <w:right w:val="single" w:sz="4" w:space="0" w:color="auto"/>
            </w:tcBorders>
            <w:shd w:val="clear" w:color="auto" w:fill="auto"/>
            <w:vAlign w:val="center"/>
            <w:hideMark/>
          </w:tcPr>
          <w:p w14:paraId="26E69C33"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X4</w:t>
            </w:r>
          </w:p>
        </w:tc>
        <w:tc>
          <w:tcPr>
            <w:tcW w:w="480" w:type="pct"/>
            <w:tcBorders>
              <w:top w:val="nil"/>
              <w:left w:val="nil"/>
              <w:bottom w:val="single" w:sz="4" w:space="0" w:color="auto"/>
              <w:right w:val="single" w:sz="4" w:space="0" w:color="auto"/>
            </w:tcBorders>
            <w:shd w:val="clear" w:color="auto" w:fill="auto"/>
            <w:vAlign w:val="center"/>
            <w:hideMark/>
          </w:tcPr>
          <w:p w14:paraId="78030E57"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20.05</w:t>
            </w:r>
          </w:p>
        </w:tc>
        <w:tc>
          <w:tcPr>
            <w:tcW w:w="424" w:type="pct"/>
            <w:tcBorders>
              <w:top w:val="nil"/>
              <w:left w:val="nil"/>
              <w:bottom w:val="single" w:sz="4" w:space="0" w:color="auto"/>
              <w:right w:val="single" w:sz="4" w:space="0" w:color="auto"/>
            </w:tcBorders>
            <w:shd w:val="clear" w:color="auto" w:fill="auto"/>
            <w:vAlign w:val="center"/>
            <w:hideMark/>
          </w:tcPr>
          <w:p w14:paraId="284A1A31"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w:t>
            </w:r>
          </w:p>
        </w:tc>
        <w:tc>
          <w:tcPr>
            <w:tcW w:w="424" w:type="pct"/>
            <w:tcBorders>
              <w:top w:val="nil"/>
              <w:left w:val="nil"/>
              <w:bottom w:val="single" w:sz="4" w:space="0" w:color="auto"/>
              <w:right w:val="single" w:sz="4" w:space="0" w:color="auto"/>
            </w:tcBorders>
            <w:shd w:val="clear" w:color="auto" w:fill="auto"/>
            <w:vAlign w:val="center"/>
            <w:hideMark/>
          </w:tcPr>
          <w:p w14:paraId="3DDB8392"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20.11</w:t>
            </w:r>
          </w:p>
        </w:tc>
        <w:tc>
          <w:tcPr>
            <w:tcW w:w="424" w:type="pct"/>
            <w:tcBorders>
              <w:top w:val="nil"/>
              <w:left w:val="nil"/>
              <w:bottom w:val="single" w:sz="4" w:space="0" w:color="auto"/>
              <w:right w:val="single" w:sz="4" w:space="0" w:color="auto"/>
            </w:tcBorders>
            <w:shd w:val="clear" w:color="auto" w:fill="auto"/>
            <w:vAlign w:val="center"/>
            <w:hideMark/>
          </w:tcPr>
          <w:p w14:paraId="2953539A"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20.11</w:t>
            </w:r>
          </w:p>
        </w:tc>
        <w:tc>
          <w:tcPr>
            <w:tcW w:w="424" w:type="pct"/>
            <w:tcBorders>
              <w:top w:val="nil"/>
              <w:left w:val="nil"/>
              <w:bottom w:val="single" w:sz="4" w:space="0" w:color="auto"/>
              <w:right w:val="single" w:sz="4" w:space="0" w:color="auto"/>
            </w:tcBorders>
            <w:shd w:val="clear" w:color="auto" w:fill="auto"/>
            <w:vAlign w:val="center"/>
            <w:hideMark/>
          </w:tcPr>
          <w:p w14:paraId="7CBB136F"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w:t>
            </w:r>
          </w:p>
        </w:tc>
        <w:tc>
          <w:tcPr>
            <w:tcW w:w="369" w:type="pct"/>
            <w:tcBorders>
              <w:top w:val="nil"/>
              <w:left w:val="nil"/>
              <w:bottom w:val="single" w:sz="4" w:space="0" w:color="auto"/>
              <w:right w:val="single" w:sz="4" w:space="0" w:color="auto"/>
            </w:tcBorders>
            <w:shd w:val="clear" w:color="auto" w:fill="auto"/>
            <w:vAlign w:val="center"/>
            <w:hideMark/>
          </w:tcPr>
          <w:p w14:paraId="2FE57705"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w:t>
            </w:r>
          </w:p>
        </w:tc>
        <w:tc>
          <w:tcPr>
            <w:tcW w:w="424" w:type="pct"/>
            <w:tcBorders>
              <w:top w:val="nil"/>
              <w:left w:val="nil"/>
              <w:bottom w:val="single" w:sz="4" w:space="0" w:color="auto"/>
              <w:right w:val="single" w:sz="4" w:space="0" w:color="auto"/>
            </w:tcBorders>
            <w:shd w:val="clear" w:color="auto" w:fill="auto"/>
            <w:vAlign w:val="center"/>
            <w:hideMark/>
          </w:tcPr>
          <w:p w14:paraId="1113D1A9"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20.05</w:t>
            </w:r>
          </w:p>
        </w:tc>
        <w:tc>
          <w:tcPr>
            <w:tcW w:w="424" w:type="pct"/>
            <w:tcBorders>
              <w:top w:val="nil"/>
              <w:left w:val="nil"/>
              <w:bottom w:val="single" w:sz="4" w:space="0" w:color="auto"/>
              <w:right w:val="single" w:sz="4" w:space="0" w:color="auto"/>
            </w:tcBorders>
            <w:shd w:val="clear" w:color="auto" w:fill="auto"/>
            <w:vAlign w:val="center"/>
            <w:hideMark/>
          </w:tcPr>
          <w:p w14:paraId="405F07E0"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19.9</w:t>
            </w:r>
          </w:p>
        </w:tc>
        <w:tc>
          <w:tcPr>
            <w:tcW w:w="424" w:type="pct"/>
            <w:tcBorders>
              <w:top w:val="nil"/>
              <w:left w:val="nil"/>
              <w:bottom w:val="single" w:sz="4" w:space="0" w:color="auto"/>
              <w:right w:val="single" w:sz="4" w:space="0" w:color="auto"/>
            </w:tcBorders>
            <w:shd w:val="clear" w:color="auto" w:fill="auto"/>
            <w:vAlign w:val="center"/>
            <w:hideMark/>
          </w:tcPr>
          <w:p w14:paraId="18BE0128"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w:t>
            </w:r>
          </w:p>
        </w:tc>
        <w:tc>
          <w:tcPr>
            <w:tcW w:w="369" w:type="pct"/>
            <w:tcBorders>
              <w:top w:val="nil"/>
              <w:left w:val="nil"/>
              <w:bottom w:val="single" w:sz="4" w:space="0" w:color="auto"/>
              <w:right w:val="single" w:sz="4" w:space="0" w:color="auto"/>
            </w:tcBorders>
            <w:shd w:val="clear" w:color="auto" w:fill="auto"/>
            <w:vAlign w:val="center"/>
            <w:hideMark/>
          </w:tcPr>
          <w:p w14:paraId="4C3F1AC5"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20.11</w:t>
            </w:r>
          </w:p>
        </w:tc>
      </w:tr>
      <w:tr w:rsidR="00806666" w:rsidRPr="00E92393" w14:paraId="0981AF4A" w14:textId="77777777" w:rsidTr="00AC254F">
        <w:trPr>
          <w:trHeight w:val="300"/>
        </w:trPr>
        <w:tc>
          <w:tcPr>
            <w:tcW w:w="812" w:type="pct"/>
            <w:tcBorders>
              <w:top w:val="nil"/>
              <w:left w:val="single" w:sz="4" w:space="0" w:color="auto"/>
              <w:bottom w:val="single" w:sz="4" w:space="0" w:color="auto"/>
              <w:right w:val="single" w:sz="4" w:space="0" w:color="auto"/>
            </w:tcBorders>
            <w:shd w:val="clear" w:color="auto" w:fill="auto"/>
            <w:vAlign w:val="center"/>
            <w:hideMark/>
          </w:tcPr>
          <w:p w14:paraId="1F18C048"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X5</w:t>
            </w:r>
          </w:p>
        </w:tc>
        <w:tc>
          <w:tcPr>
            <w:tcW w:w="480" w:type="pct"/>
            <w:tcBorders>
              <w:top w:val="nil"/>
              <w:left w:val="nil"/>
              <w:bottom w:val="single" w:sz="4" w:space="0" w:color="auto"/>
              <w:right w:val="single" w:sz="4" w:space="0" w:color="auto"/>
            </w:tcBorders>
            <w:shd w:val="clear" w:color="auto" w:fill="auto"/>
            <w:vAlign w:val="center"/>
            <w:hideMark/>
          </w:tcPr>
          <w:p w14:paraId="1395467A"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19.88</w:t>
            </w:r>
          </w:p>
        </w:tc>
        <w:tc>
          <w:tcPr>
            <w:tcW w:w="424" w:type="pct"/>
            <w:tcBorders>
              <w:top w:val="nil"/>
              <w:left w:val="nil"/>
              <w:bottom w:val="single" w:sz="4" w:space="0" w:color="auto"/>
              <w:right w:val="single" w:sz="4" w:space="0" w:color="auto"/>
            </w:tcBorders>
            <w:shd w:val="clear" w:color="auto" w:fill="auto"/>
            <w:vAlign w:val="center"/>
            <w:hideMark/>
          </w:tcPr>
          <w:p w14:paraId="60BD7243"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20.2</w:t>
            </w:r>
          </w:p>
        </w:tc>
        <w:tc>
          <w:tcPr>
            <w:tcW w:w="424" w:type="pct"/>
            <w:tcBorders>
              <w:top w:val="nil"/>
              <w:left w:val="nil"/>
              <w:bottom w:val="single" w:sz="4" w:space="0" w:color="auto"/>
              <w:right w:val="single" w:sz="4" w:space="0" w:color="auto"/>
            </w:tcBorders>
            <w:shd w:val="clear" w:color="auto" w:fill="auto"/>
            <w:vAlign w:val="center"/>
            <w:hideMark/>
          </w:tcPr>
          <w:p w14:paraId="5ED55A2A"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19.9</w:t>
            </w:r>
          </w:p>
        </w:tc>
        <w:tc>
          <w:tcPr>
            <w:tcW w:w="424" w:type="pct"/>
            <w:tcBorders>
              <w:top w:val="nil"/>
              <w:left w:val="nil"/>
              <w:bottom w:val="single" w:sz="4" w:space="0" w:color="auto"/>
              <w:right w:val="single" w:sz="4" w:space="0" w:color="auto"/>
            </w:tcBorders>
            <w:shd w:val="clear" w:color="auto" w:fill="auto"/>
            <w:vAlign w:val="center"/>
            <w:hideMark/>
          </w:tcPr>
          <w:p w14:paraId="39F0F7B1"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20.12</w:t>
            </w:r>
          </w:p>
        </w:tc>
        <w:tc>
          <w:tcPr>
            <w:tcW w:w="424" w:type="pct"/>
            <w:tcBorders>
              <w:top w:val="nil"/>
              <w:left w:val="nil"/>
              <w:bottom w:val="single" w:sz="4" w:space="0" w:color="auto"/>
              <w:right w:val="single" w:sz="4" w:space="0" w:color="auto"/>
            </w:tcBorders>
            <w:shd w:val="clear" w:color="auto" w:fill="auto"/>
            <w:vAlign w:val="center"/>
            <w:hideMark/>
          </w:tcPr>
          <w:p w14:paraId="6C5B137F"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19.9</w:t>
            </w:r>
          </w:p>
        </w:tc>
        <w:tc>
          <w:tcPr>
            <w:tcW w:w="369" w:type="pct"/>
            <w:tcBorders>
              <w:top w:val="nil"/>
              <w:left w:val="nil"/>
              <w:bottom w:val="single" w:sz="4" w:space="0" w:color="auto"/>
              <w:right w:val="single" w:sz="4" w:space="0" w:color="auto"/>
            </w:tcBorders>
            <w:shd w:val="clear" w:color="auto" w:fill="auto"/>
            <w:vAlign w:val="center"/>
            <w:hideMark/>
          </w:tcPr>
          <w:p w14:paraId="7D07D2F0"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20.22</w:t>
            </w:r>
          </w:p>
        </w:tc>
        <w:tc>
          <w:tcPr>
            <w:tcW w:w="424" w:type="pct"/>
            <w:tcBorders>
              <w:top w:val="nil"/>
              <w:left w:val="nil"/>
              <w:bottom w:val="single" w:sz="4" w:space="0" w:color="auto"/>
              <w:right w:val="single" w:sz="4" w:space="0" w:color="auto"/>
            </w:tcBorders>
            <w:shd w:val="clear" w:color="auto" w:fill="auto"/>
            <w:vAlign w:val="center"/>
            <w:hideMark/>
          </w:tcPr>
          <w:p w14:paraId="30343F4B"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19.88</w:t>
            </w:r>
          </w:p>
        </w:tc>
        <w:tc>
          <w:tcPr>
            <w:tcW w:w="424" w:type="pct"/>
            <w:tcBorders>
              <w:top w:val="nil"/>
              <w:left w:val="nil"/>
              <w:bottom w:val="single" w:sz="4" w:space="0" w:color="auto"/>
              <w:right w:val="single" w:sz="4" w:space="0" w:color="auto"/>
            </w:tcBorders>
            <w:shd w:val="clear" w:color="auto" w:fill="auto"/>
            <w:vAlign w:val="center"/>
            <w:hideMark/>
          </w:tcPr>
          <w:p w14:paraId="5F6CEEB2"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19.9</w:t>
            </w:r>
          </w:p>
        </w:tc>
        <w:tc>
          <w:tcPr>
            <w:tcW w:w="424" w:type="pct"/>
            <w:tcBorders>
              <w:top w:val="nil"/>
              <w:left w:val="nil"/>
              <w:bottom w:val="single" w:sz="4" w:space="0" w:color="auto"/>
              <w:right w:val="single" w:sz="4" w:space="0" w:color="auto"/>
            </w:tcBorders>
            <w:shd w:val="clear" w:color="auto" w:fill="auto"/>
            <w:vAlign w:val="center"/>
            <w:hideMark/>
          </w:tcPr>
          <w:p w14:paraId="710E0352"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20.12</w:t>
            </w:r>
          </w:p>
        </w:tc>
        <w:tc>
          <w:tcPr>
            <w:tcW w:w="369" w:type="pct"/>
            <w:tcBorders>
              <w:top w:val="nil"/>
              <w:left w:val="nil"/>
              <w:bottom w:val="single" w:sz="4" w:space="0" w:color="auto"/>
              <w:right w:val="single" w:sz="4" w:space="0" w:color="auto"/>
            </w:tcBorders>
            <w:shd w:val="clear" w:color="auto" w:fill="auto"/>
            <w:vAlign w:val="center"/>
            <w:hideMark/>
          </w:tcPr>
          <w:p w14:paraId="41A246C4"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19.99</w:t>
            </w:r>
          </w:p>
        </w:tc>
      </w:tr>
      <w:tr w:rsidR="00806666" w:rsidRPr="00E92393" w14:paraId="2E4F85D2" w14:textId="77777777" w:rsidTr="00AC254F">
        <w:trPr>
          <w:trHeight w:val="300"/>
        </w:trPr>
        <w:tc>
          <w:tcPr>
            <w:tcW w:w="812" w:type="pct"/>
            <w:tcBorders>
              <w:top w:val="nil"/>
              <w:left w:val="single" w:sz="4" w:space="0" w:color="auto"/>
              <w:bottom w:val="single" w:sz="4" w:space="0" w:color="auto"/>
              <w:right w:val="single" w:sz="4" w:space="0" w:color="auto"/>
            </w:tcBorders>
            <w:shd w:val="clear" w:color="auto" w:fill="auto"/>
            <w:vAlign w:val="center"/>
            <w:hideMark/>
          </w:tcPr>
          <w:p w14:paraId="4F2E5471" w14:textId="27B56780"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sum</w:t>
            </w:r>
          </w:p>
        </w:tc>
        <w:tc>
          <w:tcPr>
            <w:tcW w:w="480" w:type="pct"/>
            <w:tcBorders>
              <w:top w:val="nil"/>
              <w:left w:val="nil"/>
              <w:bottom w:val="single" w:sz="4" w:space="0" w:color="auto"/>
              <w:right w:val="single" w:sz="4" w:space="0" w:color="auto"/>
            </w:tcBorders>
            <w:shd w:val="clear" w:color="auto" w:fill="auto"/>
            <w:noWrap/>
            <w:vAlign w:val="bottom"/>
            <w:hideMark/>
          </w:tcPr>
          <w:p w14:paraId="3F6A537C"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100.13</w:t>
            </w:r>
          </w:p>
        </w:tc>
        <w:tc>
          <w:tcPr>
            <w:tcW w:w="424" w:type="pct"/>
            <w:tcBorders>
              <w:top w:val="nil"/>
              <w:left w:val="nil"/>
              <w:bottom w:val="single" w:sz="4" w:space="0" w:color="auto"/>
              <w:right w:val="single" w:sz="4" w:space="0" w:color="auto"/>
            </w:tcBorders>
            <w:shd w:val="clear" w:color="auto" w:fill="auto"/>
            <w:noWrap/>
            <w:vAlign w:val="bottom"/>
            <w:hideMark/>
          </w:tcPr>
          <w:p w14:paraId="6D118D1E"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100.47</w:t>
            </w:r>
          </w:p>
        </w:tc>
        <w:tc>
          <w:tcPr>
            <w:tcW w:w="424" w:type="pct"/>
            <w:tcBorders>
              <w:top w:val="nil"/>
              <w:left w:val="nil"/>
              <w:bottom w:val="single" w:sz="4" w:space="0" w:color="auto"/>
              <w:right w:val="single" w:sz="4" w:space="0" w:color="auto"/>
            </w:tcBorders>
            <w:shd w:val="clear" w:color="auto" w:fill="auto"/>
            <w:noWrap/>
            <w:vAlign w:val="bottom"/>
            <w:hideMark/>
          </w:tcPr>
          <w:p w14:paraId="555FA644"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100.28</w:t>
            </w:r>
          </w:p>
        </w:tc>
        <w:tc>
          <w:tcPr>
            <w:tcW w:w="424" w:type="pct"/>
            <w:tcBorders>
              <w:top w:val="nil"/>
              <w:left w:val="nil"/>
              <w:bottom w:val="single" w:sz="4" w:space="0" w:color="auto"/>
              <w:right w:val="single" w:sz="4" w:space="0" w:color="auto"/>
            </w:tcBorders>
            <w:shd w:val="clear" w:color="auto" w:fill="auto"/>
            <w:noWrap/>
            <w:vAlign w:val="bottom"/>
            <w:hideMark/>
          </w:tcPr>
          <w:p w14:paraId="517A6DF9"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100.66</w:t>
            </w:r>
          </w:p>
        </w:tc>
        <w:tc>
          <w:tcPr>
            <w:tcW w:w="424" w:type="pct"/>
            <w:tcBorders>
              <w:top w:val="nil"/>
              <w:left w:val="nil"/>
              <w:bottom w:val="single" w:sz="4" w:space="0" w:color="auto"/>
              <w:right w:val="single" w:sz="4" w:space="0" w:color="auto"/>
            </w:tcBorders>
            <w:shd w:val="clear" w:color="auto" w:fill="auto"/>
            <w:noWrap/>
            <w:vAlign w:val="bottom"/>
            <w:hideMark/>
          </w:tcPr>
          <w:p w14:paraId="60D9B92E"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100.37</w:t>
            </w:r>
          </w:p>
        </w:tc>
        <w:tc>
          <w:tcPr>
            <w:tcW w:w="369" w:type="pct"/>
            <w:tcBorders>
              <w:top w:val="nil"/>
              <w:left w:val="nil"/>
              <w:bottom w:val="single" w:sz="4" w:space="0" w:color="auto"/>
              <w:right w:val="single" w:sz="4" w:space="0" w:color="auto"/>
            </w:tcBorders>
            <w:shd w:val="clear" w:color="auto" w:fill="auto"/>
            <w:noWrap/>
            <w:vAlign w:val="bottom"/>
            <w:hideMark/>
          </w:tcPr>
          <w:p w14:paraId="1BA1FDBE"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100.5</w:t>
            </w:r>
          </w:p>
        </w:tc>
        <w:tc>
          <w:tcPr>
            <w:tcW w:w="424" w:type="pct"/>
            <w:tcBorders>
              <w:top w:val="nil"/>
              <w:left w:val="nil"/>
              <w:bottom w:val="single" w:sz="4" w:space="0" w:color="auto"/>
              <w:right w:val="single" w:sz="4" w:space="0" w:color="auto"/>
            </w:tcBorders>
            <w:shd w:val="clear" w:color="auto" w:fill="auto"/>
            <w:noWrap/>
            <w:vAlign w:val="bottom"/>
            <w:hideMark/>
          </w:tcPr>
          <w:p w14:paraId="3090284F"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100.13</w:t>
            </w:r>
          </w:p>
        </w:tc>
        <w:tc>
          <w:tcPr>
            <w:tcW w:w="424" w:type="pct"/>
            <w:tcBorders>
              <w:top w:val="nil"/>
              <w:left w:val="nil"/>
              <w:bottom w:val="single" w:sz="4" w:space="0" w:color="auto"/>
              <w:right w:val="single" w:sz="4" w:space="0" w:color="auto"/>
            </w:tcBorders>
            <w:shd w:val="clear" w:color="auto" w:fill="auto"/>
            <w:noWrap/>
            <w:vAlign w:val="bottom"/>
            <w:hideMark/>
          </w:tcPr>
          <w:p w14:paraId="256720B7"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99.94</w:t>
            </w:r>
          </w:p>
        </w:tc>
        <w:tc>
          <w:tcPr>
            <w:tcW w:w="424" w:type="pct"/>
            <w:tcBorders>
              <w:top w:val="nil"/>
              <w:left w:val="nil"/>
              <w:bottom w:val="single" w:sz="4" w:space="0" w:color="auto"/>
              <w:right w:val="single" w:sz="4" w:space="0" w:color="auto"/>
            </w:tcBorders>
            <w:shd w:val="clear" w:color="auto" w:fill="auto"/>
            <w:noWrap/>
            <w:vAlign w:val="bottom"/>
            <w:hideMark/>
          </w:tcPr>
          <w:p w14:paraId="005EC0EF"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100.49</w:t>
            </w:r>
          </w:p>
        </w:tc>
        <w:tc>
          <w:tcPr>
            <w:tcW w:w="369" w:type="pct"/>
            <w:tcBorders>
              <w:top w:val="nil"/>
              <w:left w:val="nil"/>
              <w:bottom w:val="single" w:sz="4" w:space="0" w:color="auto"/>
              <w:right w:val="single" w:sz="4" w:space="0" w:color="auto"/>
            </w:tcBorders>
            <w:shd w:val="clear" w:color="auto" w:fill="auto"/>
            <w:noWrap/>
            <w:vAlign w:val="bottom"/>
            <w:hideMark/>
          </w:tcPr>
          <w:p w14:paraId="4E1C49FE"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100.8</w:t>
            </w:r>
          </w:p>
        </w:tc>
      </w:tr>
      <w:tr w:rsidR="00806666" w:rsidRPr="00E92393" w14:paraId="65340E0A" w14:textId="77777777" w:rsidTr="00AC254F">
        <w:trPr>
          <w:trHeight w:val="300"/>
        </w:trPr>
        <w:tc>
          <w:tcPr>
            <w:tcW w:w="812" w:type="pct"/>
            <w:tcBorders>
              <w:top w:val="nil"/>
              <w:left w:val="single" w:sz="4" w:space="0" w:color="auto"/>
              <w:bottom w:val="single" w:sz="4" w:space="0" w:color="auto"/>
              <w:right w:val="single" w:sz="4" w:space="0" w:color="auto"/>
            </w:tcBorders>
            <w:shd w:val="clear" w:color="auto" w:fill="auto"/>
            <w:vAlign w:val="center"/>
            <w:hideMark/>
          </w:tcPr>
          <w:p w14:paraId="3BCD8468" w14:textId="7550573D"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mean</w:t>
            </w:r>
          </w:p>
        </w:tc>
        <w:tc>
          <w:tcPr>
            <w:tcW w:w="480" w:type="pct"/>
            <w:tcBorders>
              <w:top w:val="nil"/>
              <w:left w:val="nil"/>
              <w:bottom w:val="single" w:sz="4" w:space="0" w:color="auto"/>
              <w:right w:val="single" w:sz="4" w:space="0" w:color="auto"/>
            </w:tcBorders>
            <w:shd w:val="clear" w:color="auto" w:fill="auto"/>
            <w:noWrap/>
            <w:vAlign w:val="bottom"/>
            <w:hideMark/>
          </w:tcPr>
          <w:p w14:paraId="565D6FAF"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20.026</w:t>
            </w:r>
          </w:p>
        </w:tc>
        <w:tc>
          <w:tcPr>
            <w:tcW w:w="424" w:type="pct"/>
            <w:tcBorders>
              <w:top w:val="nil"/>
              <w:left w:val="nil"/>
              <w:bottom w:val="single" w:sz="4" w:space="0" w:color="auto"/>
              <w:right w:val="single" w:sz="4" w:space="0" w:color="auto"/>
            </w:tcBorders>
            <w:shd w:val="clear" w:color="auto" w:fill="auto"/>
            <w:noWrap/>
            <w:vAlign w:val="bottom"/>
            <w:hideMark/>
          </w:tcPr>
          <w:p w14:paraId="5992679C"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20.094</w:t>
            </w:r>
          </w:p>
        </w:tc>
        <w:tc>
          <w:tcPr>
            <w:tcW w:w="424" w:type="pct"/>
            <w:tcBorders>
              <w:top w:val="nil"/>
              <w:left w:val="nil"/>
              <w:bottom w:val="single" w:sz="4" w:space="0" w:color="auto"/>
              <w:right w:val="single" w:sz="4" w:space="0" w:color="auto"/>
            </w:tcBorders>
            <w:shd w:val="clear" w:color="auto" w:fill="auto"/>
            <w:noWrap/>
            <w:vAlign w:val="bottom"/>
            <w:hideMark/>
          </w:tcPr>
          <w:p w14:paraId="609DC01C"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20.056</w:t>
            </w:r>
          </w:p>
        </w:tc>
        <w:tc>
          <w:tcPr>
            <w:tcW w:w="424" w:type="pct"/>
            <w:tcBorders>
              <w:top w:val="nil"/>
              <w:left w:val="nil"/>
              <w:bottom w:val="single" w:sz="4" w:space="0" w:color="auto"/>
              <w:right w:val="single" w:sz="4" w:space="0" w:color="auto"/>
            </w:tcBorders>
            <w:shd w:val="clear" w:color="auto" w:fill="auto"/>
            <w:noWrap/>
            <w:vAlign w:val="bottom"/>
            <w:hideMark/>
          </w:tcPr>
          <w:p w14:paraId="1EDFD65A"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20.132</w:t>
            </w:r>
          </w:p>
        </w:tc>
        <w:tc>
          <w:tcPr>
            <w:tcW w:w="424" w:type="pct"/>
            <w:tcBorders>
              <w:top w:val="nil"/>
              <w:left w:val="nil"/>
              <w:bottom w:val="single" w:sz="4" w:space="0" w:color="auto"/>
              <w:right w:val="single" w:sz="4" w:space="0" w:color="auto"/>
            </w:tcBorders>
            <w:shd w:val="clear" w:color="auto" w:fill="auto"/>
            <w:noWrap/>
            <w:vAlign w:val="bottom"/>
            <w:hideMark/>
          </w:tcPr>
          <w:p w14:paraId="0C2F0EEB"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20.074</w:t>
            </w:r>
          </w:p>
        </w:tc>
        <w:tc>
          <w:tcPr>
            <w:tcW w:w="369" w:type="pct"/>
            <w:tcBorders>
              <w:top w:val="nil"/>
              <w:left w:val="nil"/>
              <w:bottom w:val="single" w:sz="4" w:space="0" w:color="auto"/>
              <w:right w:val="single" w:sz="4" w:space="0" w:color="auto"/>
            </w:tcBorders>
            <w:shd w:val="clear" w:color="auto" w:fill="auto"/>
            <w:noWrap/>
            <w:vAlign w:val="bottom"/>
            <w:hideMark/>
          </w:tcPr>
          <w:p w14:paraId="045C0725"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w:t>
            </w:r>
          </w:p>
        </w:tc>
        <w:tc>
          <w:tcPr>
            <w:tcW w:w="424" w:type="pct"/>
            <w:tcBorders>
              <w:top w:val="nil"/>
              <w:left w:val="nil"/>
              <w:bottom w:val="single" w:sz="4" w:space="0" w:color="auto"/>
              <w:right w:val="single" w:sz="4" w:space="0" w:color="auto"/>
            </w:tcBorders>
            <w:shd w:val="clear" w:color="auto" w:fill="auto"/>
            <w:noWrap/>
            <w:vAlign w:val="bottom"/>
            <w:hideMark/>
          </w:tcPr>
          <w:p w14:paraId="598ACBA4"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20.026</w:t>
            </w:r>
          </w:p>
        </w:tc>
        <w:tc>
          <w:tcPr>
            <w:tcW w:w="424" w:type="pct"/>
            <w:tcBorders>
              <w:top w:val="nil"/>
              <w:left w:val="nil"/>
              <w:bottom w:val="single" w:sz="4" w:space="0" w:color="auto"/>
              <w:right w:val="single" w:sz="4" w:space="0" w:color="auto"/>
            </w:tcBorders>
            <w:shd w:val="clear" w:color="auto" w:fill="auto"/>
            <w:noWrap/>
            <w:vAlign w:val="bottom"/>
            <w:hideMark/>
          </w:tcPr>
          <w:p w14:paraId="3CB32B12"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19.988</w:t>
            </w:r>
          </w:p>
        </w:tc>
        <w:tc>
          <w:tcPr>
            <w:tcW w:w="424" w:type="pct"/>
            <w:tcBorders>
              <w:top w:val="nil"/>
              <w:left w:val="nil"/>
              <w:bottom w:val="single" w:sz="4" w:space="0" w:color="auto"/>
              <w:right w:val="single" w:sz="4" w:space="0" w:color="auto"/>
            </w:tcBorders>
            <w:shd w:val="clear" w:color="auto" w:fill="auto"/>
            <w:noWrap/>
            <w:vAlign w:val="bottom"/>
            <w:hideMark/>
          </w:tcPr>
          <w:p w14:paraId="408818DF"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20.098</w:t>
            </w:r>
          </w:p>
        </w:tc>
        <w:tc>
          <w:tcPr>
            <w:tcW w:w="369" w:type="pct"/>
            <w:tcBorders>
              <w:top w:val="nil"/>
              <w:left w:val="nil"/>
              <w:bottom w:val="single" w:sz="4" w:space="0" w:color="auto"/>
              <w:right w:val="single" w:sz="4" w:space="0" w:color="auto"/>
            </w:tcBorders>
            <w:shd w:val="clear" w:color="auto" w:fill="auto"/>
            <w:noWrap/>
            <w:vAlign w:val="bottom"/>
            <w:hideMark/>
          </w:tcPr>
          <w:p w14:paraId="402EF9DB"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20.16</w:t>
            </w:r>
          </w:p>
        </w:tc>
      </w:tr>
      <w:tr w:rsidR="00806666" w:rsidRPr="00E92393" w14:paraId="7587DBA3" w14:textId="77777777" w:rsidTr="00AC254F">
        <w:trPr>
          <w:trHeight w:val="300"/>
        </w:trPr>
        <w:tc>
          <w:tcPr>
            <w:tcW w:w="812" w:type="pct"/>
            <w:tcBorders>
              <w:top w:val="nil"/>
              <w:left w:val="single" w:sz="4" w:space="0" w:color="auto"/>
              <w:bottom w:val="single" w:sz="4" w:space="0" w:color="auto"/>
              <w:right w:val="single" w:sz="4" w:space="0" w:color="auto"/>
            </w:tcBorders>
            <w:shd w:val="clear" w:color="auto" w:fill="auto"/>
            <w:vAlign w:val="center"/>
            <w:hideMark/>
          </w:tcPr>
          <w:p w14:paraId="190B7A6A" w14:textId="77777777" w:rsidR="00E92393" w:rsidRPr="00E92393" w:rsidRDefault="00E92393" w:rsidP="00E20935">
            <w:pPr>
              <w:spacing w:after="0" w:line="360" w:lineRule="auto"/>
              <w:jc w:val="center"/>
              <w:rPr>
                <w:rFonts w:ascii="Times New Roman" w:eastAsia="Times New Roman" w:hAnsi="Times New Roman" w:cs="Times New Roman"/>
                <w:b/>
                <w:bCs/>
                <w:color w:val="000000"/>
                <w:sz w:val="20"/>
                <w:szCs w:val="20"/>
                <w:lang w:eastAsia="en-GB"/>
              </w:rPr>
            </w:pPr>
            <w:r w:rsidRPr="00E92393">
              <w:rPr>
                <w:rFonts w:ascii="Times New Roman" w:eastAsia="Times New Roman" w:hAnsi="Times New Roman" w:cs="Times New Roman"/>
                <w:b/>
                <w:bCs/>
                <w:color w:val="000000"/>
                <w:sz w:val="20"/>
                <w:szCs w:val="20"/>
                <w:lang w:eastAsia="en-GB"/>
              </w:rPr>
              <w:t>range</w:t>
            </w:r>
          </w:p>
        </w:tc>
        <w:tc>
          <w:tcPr>
            <w:tcW w:w="480" w:type="pct"/>
            <w:tcBorders>
              <w:top w:val="nil"/>
              <w:left w:val="nil"/>
              <w:bottom w:val="single" w:sz="4" w:space="0" w:color="auto"/>
              <w:right w:val="single" w:sz="4" w:space="0" w:color="auto"/>
            </w:tcBorders>
            <w:shd w:val="clear" w:color="auto" w:fill="auto"/>
            <w:noWrap/>
            <w:vAlign w:val="bottom"/>
            <w:hideMark/>
          </w:tcPr>
          <w:p w14:paraId="6863F3BF"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0.24</w:t>
            </w:r>
          </w:p>
        </w:tc>
        <w:tc>
          <w:tcPr>
            <w:tcW w:w="424" w:type="pct"/>
            <w:tcBorders>
              <w:top w:val="nil"/>
              <w:left w:val="nil"/>
              <w:bottom w:val="single" w:sz="4" w:space="0" w:color="auto"/>
              <w:right w:val="single" w:sz="4" w:space="0" w:color="auto"/>
            </w:tcBorders>
            <w:shd w:val="clear" w:color="auto" w:fill="auto"/>
            <w:noWrap/>
            <w:vAlign w:val="bottom"/>
            <w:hideMark/>
          </w:tcPr>
          <w:p w14:paraId="5D8ACBEA"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0.2</w:t>
            </w:r>
          </w:p>
        </w:tc>
        <w:tc>
          <w:tcPr>
            <w:tcW w:w="424" w:type="pct"/>
            <w:tcBorders>
              <w:top w:val="nil"/>
              <w:left w:val="nil"/>
              <w:bottom w:val="single" w:sz="4" w:space="0" w:color="auto"/>
              <w:right w:val="single" w:sz="4" w:space="0" w:color="auto"/>
            </w:tcBorders>
            <w:shd w:val="clear" w:color="auto" w:fill="auto"/>
            <w:noWrap/>
            <w:vAlign w:val="bottom"/>
            <w:hideMark/>
          </w:tcPr>
          <w:p w14:paraId="30BDAE92"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0.25</w:t>
            </w:r>
          </w:p>
        </w:tc>
        <w:tc>
          <w:tcPr>
            <w:tcW w:w="424" w:type="pct"/>
            <w:tcBorders>
              <w:top w:val="nil"/>
              <w:left w:val="nil"/>
              <w:bottom w:val="single" w:sz="4" w:space="0" w:color="auto"/>
              <w:right w:val="single" w:sz="4" w:space="0" w:color="auto"/>
            </w:tcBorders>
            <w:shd w:val="clear" w:color="auto" w:fill="auto"/>
            <w:noWrap/>
            <w:vAlign w:val="bottom"/>
            <w:hideMark/>
          </w:tcPr>
          <w:p w14:paraId="77DED35A"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0.17</w:t>
            </w:r>
          </w:p>
        </w:tc>
        <w:tc>
          <w:tcPr>
            <w:tcW w:w="424" w:type="pct"/>
            <w:tcBorders>
              <w:top w:val="nil"/>
              <w:left w:val="nil"/>
              <w:bottom w:val="single" w:sz="4" w:space="0" w:color="auto"/>
              <w:right w:val="single" w:sz="4" w:space="0" w:color="auto"/>
            </w:tcBorders>
            <w:shd w:val="clear" w:color="auto" w:fill="auto"/>
            <w:noWrap/>
            <w:vAlign w:val="bottom"/>
            <w:hideMark/>
          </w:tcPr>
          <w:p w14:paraId="3A5F2C5D"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0.32</w:t>
            </w:r>
          </w:p>
        </w:tc>
        <w:tc>
          <w:tcPr>
            <w:tcW w:w="369" w:type="pct"/>
            <w:tcBorders>
              <w:top w:val="nil"/>
              <w:left w:val="nil"/>
              <w:bottom w:val="single" w:sz="4" w:space="0" w:color="auto"/>
              <w:right w:val="single" w:sz="4" w:space="0" w:color="auto"/>
            </w:tcBorders>
            <w:shd w:val="clear" w:color="auto" w:fill="auto"/>
            <w:noWrap/>
            <w:vAlign w:val="bottom"/>
            <w:hideMark/>
          </w:tcPr>
          <w:p w14:paraId="7035D19C"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0.22</w:t>
            </w:r>
          </w:p>
        </w:tc>
        <w:tc>
          <w:tcPr>
            <w:tcW w:w="424" w:type="pct"/>
            <w:tcBorders>
              <w:top w:val="nil"/>
              <w:left w:val="nil"/>
              <w:bottom w:val="single" w:sz="4" w:space="0" w:color="auto"/>
              <w:right w:val="single" w:sz="4" w:space="0" w:color="auto"/>
            </w:tcBorders>
            <w:shd w:val="clear" w:color="auto" w:fill="auto"/>
            <w:noWrap/>
            <w:vAlign w:val="bottom"/>
            <w:hideMark/>
          </w:tcPr>
          <w:p w14:paraId="5BB7481A"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0.33</w:t>
            </w:r>
          </w:p>
        </w:tc>
        <w:tc>
          <w:tcPr>
            <w:tcW w:w="424" w:type="pct"/>
            <w:tcBorders>
              <w:top w:val="nil"/>
              <w:left w:val="nil"/>
              <w:bottom w:val="single" w:sz="4" w:space="0" w:color="auto"/>
              <w:right w:val="single" w:sz="4" w:space="0" w:color="auto"/>
            </w:tcBorders>
            <w:shd w:val="clear" w:color="auto" w:fill="auto"/>
            <w:noWrap/>
            <w:vAlign w:val="bottom"/>
            <w:hideMark/>
          </w:tcPr>
          <w:p w14:paraId="21560628"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0.31</w:t>
            </w:r>
          </w:p>
        </w:tc>
        <w:tc>
          <w:tcPr>
            <w:tcW w:w="424" w:type="pct"/>
            <w:tcBorders>
              <w:top w:val="nil"/>
              <w:left w:val="nil"/>
              <w:bottom w:val="single" w:sz="4" w:space="0" w:color="auto"/>
              <w:right w:val="single" w:sz="4" w:space="0" w:color="auto"/>
            </w:tcBorders>
            <w:shd w:val="clear" w:color="auto" w:fill="auto"/>
            <w:noWrap/>
            <w:vAlign w:val="bottom"/>
            <w:hideMark/>
          </w:tcPr>
          <w:p w14:paraId="7C36F7E8" w14:textId="77777777" w:rsidR="00E92393" w:rsidRPr="00E92393" w:rsidRDefault="00E92393" w:rsidP="00E20935">
            <w:pPr>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0.14</w:t>
            </w:r>
          </w:p>
        </w:tc>
        <w:tc>
          <w:tcPr>
            <w:tcW w:w="369" w:type="pct"/>
            <w:tcBorders>
              <w:top w:val="nil"/>
              <w:left w:val="nil"/>
              <w:bottom w:val="single" w:sz="4" w:space="0" w:color="auto"/>
              <w:right w:val="single" w:sz="4" w:space="0" w:color="auto"/>
            </w:tcBorders>
            <w:shd w:val="clear" w:color="auto" w:fill="auto"/>
            <w:noWrap/>
            <w:vAlign w:val="bottom"/>
            <w:hideMark/>
          </w:tcPr>
          <w:p w14:paraId="63D17524" w14:textId="77777777" w:rsidR="00E92393" w:rsidRPr="00E92393" w:rsidRDefault="00E92393" w:rsidP="00E20935">
            <w:pPr>
              <w:keepNext/>
              <w:spacing w:after="0" w:line="360" w:lineRule="auto"/>
              <w:jc w:val="center"/>
              <w:rPr>
                <w:rFonts w:ascii="Times New Roman" w:eastAsia="Times New Roman" w:hAnsi="Times New Roman" w:cs="Times New Roman"/>
                <w:color w:val="000000"/>
                <w:sz w:val="20"/>
                <w:szCs w:val="20"/>
                <w:lang w:eastAsia="en-GB"/>
              </w:rPr>
            </w:pPr>
            <w:r w:rsidRPr="00E92393">
              <w:rPr>
                <w:rFonts w:ascii="Times New Roman" w:eastAsia="Times New Roman" w:hAnsi="Times New Roman" w:cs="Times New Roman"/>
                <w:color w:val="000000"/>
                <w:sz w:val="20"/>
                <w:szCs w:val="20"/>
                <w:lang w:eastAsia="en-GB"/>
              </w:rPr>
              <w:t>0.51</w:t>
            </w:r>
          </w:p>
        </w:tc>
      </w:tr>
    </w:tbl>
    <w:p w14:paraId="0E470792" w14:textId="46482E07" w:rsidR="00D65772" w:rsidRDefault="00ED039C" w:rsidP="00E20935">
      <w:pPr>
        <w:pStyle w:val="Caption"/>
        <w:spacing w:line="360" w:lineRule="auto"/>
      </w:pPr>
      <w:bookmarkStart w:id="31" w:name="_Toc40107001"/>
      <w:r>
        <w:t xml:space="preserve">Table </w:t>
      </w:r>
      <w:r w:rsidR="00E467AD">
        <w:rPr>
          <w:noProof/>
        </w:rPr>
        <w:fldChar w:fldCharType="begin"/>
      </w:r>
      <w:r w:rsidR="00E467AD">
        <w:rPr>
          <w:noProof/>
        </w:rPr>
        <w:instrText xml:space="preserve"> SEQ Table \* ARABIC </w:instrText>
      </w:r>
      <w:r w:rsidR="00E467AD">
        <w:rPr>
          <w:noProof/>
        </w:rPr>
        <w:fldChar w:fldCharType="separate"/>
      </w:r>
      <w:r w:rsidR="00866B76">
        <w:rPr>
          <w:noProof/>
        </w:rPr>
        <w:t>5</w:t>
      </w:r>
      <w:r w:rsidR="00E467AD">
        <w:rPr>
          <w:noProof/>
        </w:rPr>
        <w:fldChar w:fldCharType="end"/>
      </w:r>
      <w:r>
        <w:t>-Sample data</w:t>
      </w:r>
      <w:bookmarkEnd w:id="31"/>
    </w:p>
    <w:p w14:paraId="2E967557" w14:textId="6B524ECD" w:rsidR="00AC254F" w:rsidRPr="000A7272" w:rsidRDefault="00AC254F" w:rsidP="00E20935">
      <w:pPr>
        <w:spacing w:line="360" w:lineRule="auto"/>
        <w:rPr>
          <w:rFonts w:cstheme="minorHAnsi"/>
        </w:rPr>
      </w:pPr>
      <w:r w:rsidRPr="000A7272">
        <w:rPr>
          <w:rFonts w:cstheme="minorHAnsi"/>
        </w:rPr>
        <w:t xml:space="preserve">With this information it was then possible to calculate the mean of the whole process and the average range.  </w:t>
      </w:r>
    </w:p>
    <w:p w14:paraId="4FA60562" w14:textId="44531DE4" w:rsidR="00AC254F" w:rsidRPr="000A7272" w:rsidRDefault="00AC254F" w:rsidP="00E20935">
      <w:pPr>
        <w:spacing w:line="360" w:lineRule="auto"/>
        <w:rPr>
          <w:rFonts w:cstheme="minorHAnsi"/>
        </w:rPr>
      </w:pPr>
      <w:r w:rsidRPr="000A7272">
        <w:rPr>
          <w:rFonts w:cstheme="minorHAnsi"/>
        </w:rPr>
        <w:t>Process mean = Total of mean results/number of samples</w:t>
      </w:r>
      <w:r w:rsidR="00191736">
        <w:rPr>
          <w:rFonts w:cstheme="minorHAnsi"/>
        </w:rPr>
        <w:t xml:space="preserve"> </w:t>
      </w:r>
      <w:r w:rsidRPr="000A7272">
        <w:rPr>
          <w:rFonts w:cstheme="minorHAnsi"/>
        </w:rPr>
        <w:t>= 20.0754</w:t>
      </w:r>
    </w:p>
    <w:p w14:paraId="4EC180C0" w14:textId="362C12BE" w:rsidR="00AC254F" w:rsidRPr="000A7272" w:rsidRDefault="00AC254F" w:rsidP="00E20935">
      <w:pPr>
        <w:spacing w:line="360" w:lineRule="auto"/>
        <w:rPr>
          <w:rFonts w:cstheme="minorHAnsi"/>
        </w:rPr>
      </w:pPr>
      <w:r w:rsidRPr="000A7272">
        <w:rPr>
          <w:rFonts w:cstheme="minorHAnsi"/>
        </w:rPr>
        <w:t>Mean range = Total of range results/number of samples = 0.269</w:t>
      </w:r>
    </w:p>
    <w:p w14:paraId="53D7CDA7" w14:textId="1F87CD59" w:rsidR="00AC254F" w:rsidRDefault="00AC254F" w:rsidP="00E20935">
      <w:pPr>
        <w:spacing w:line="360" w:lineRule="auto"/>
        <w:rPr>
          <w:rFonts w:cstheme="minorHAnsi"/>
        </w:rPr>
      </w:pPr>
      <w:r w:rsidRPr="000A7272">
        <w:rPr>
          <w:rFonts w:cstheme="minorHAnsi"/>
        </w:rPr>
        <w:t>With this information it is possible to calculate the upper and lower control limits</w:t>
      </w:r>
      <w:r w:rsidR="00520B34" w:rsidRPr="000A7272">
        <w:rPr>
          <w:rFonts w:cstheme="minorHAnsi"/>
        </w:rPr>
        <w:t xml:space="preserve"> for both the range and the</w:t>
      </w:r>
      <w:r w:rsidR="00412AE5" w:rsidRPr="000A7272">
        <w:rPr>
          <w:rFonts w:cstheme="minorHAnsi"/>
        </w:rPr>
        <w:t xml:space="preserve"> mean</w:t>
      </w:r>
      <w:r w:rsidR="00520B34" w:rsidRPr="000A7272">
        <w:rPr>
          <w:rFonts w:cstheme="minorHAnsi"/>
        </w:rPr>
        <w:t>. This is completed with the following formula</w:t>
      </w:r>
      <w:r w:rsidR="00412AE5" w:rsidRPr="000A7272">
        <w:rPr>
          <w:rFonts w:cstheme="minorHAnsi"/>
        </w:rPr>
        <w:t>e</w:t>
      </w:r>
    </w:p>
    <w:p w14:paraId="37DD92FE" w14:textId="210C3AC4" w:rsidR="00A26A00" w:rsidRDefault="00A26A00" w:rsidP="00E20935">
      <w:pPr>
        <w:spacing w:line="360" w:lineRule="auto"/>
        <w:rPr>
          <w:rFonts w:cstheme="minorHAnsi"/>
        </w:rPr>
      </w:pPr>
      <w:r>
        <w:rPr>
          <w:rFonts w:cstheme="minorHAnsi"/>
        </w:rPr>
        <w:t>The values for the constants are found</w:t>
      </w:r>
      <w:r w:rsidR="00191736">
        <w:rPr>
          <w:rFonts w:cstheme="minorHAnsi"/>
        </w:rPr>
        <w:t xml:space="preserve"> </w:t>
      </w:r>
      <w:r>
        <w:rPr>
          <w:rFonts w:cstheme="minorHAnsi"/>
        </w:rPr>
        <w:t xml:space="preserve">below in table 6. </w:t>
      </w:r>
    </w:p>
    <w:p w14:paraId="1E43EB6E" w14:textId="77777777" w:rsidR="00A26A00" w:rsidRDefault="00A26A00" w:rsidP="00A26A00">
      <w:pPr>
        <w:keepNext/>
        <w:spacing w:line="360" w:lineRule="auto"/>
      </w:pPr>
      <w:r>
        <w:rPr>
          <w:noProof/>
          <w:lang w:eastAsia="en-GB"/>
        </w:rPr>
        <w:drawing>
          <wp:inline distT="0" distB="0" distL="0" distR="0" wp14:anchorId="0D237238" wp14:editId="549B3760">
            <wp:extent cx="4846320" cy="37160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l="27000" t="16740" r="28250" b="22259"/>
                    <a:stretch/>
                  </pic:blipFill>
                  <pic:spPr bwMode="auto">
                    <a:xfrm>
                      <a:off x="0" y="0"/>
                      <a:ext cx="4846320" cy="3716020"/>
                    </a:xfrm>
                    <a:prstGeom prst="rect">
                      <a:avLst/>
                    </a:prstGeom>
                    <a:ln>
                      <a:noFill/>
                    </a:ln>
                    <a:extLst>
                      <a:ext uri="{53640926-AAD7-44D8-BBD7-CCE9431645EC}">
                        <a14:shadowObscured xmlns:a14="http://schemas.microsoft.com/office/drawing/2010/main"/>
                      </a:ext>
                    </a:extLst>
                  </pic:spPr>
                </pic:pic>
              </a:graphicData>
            </a:graphic>
          </wp:inline>
        </w:drawing>
      </w:r>
    </w:p>
    <w:p w14:paraId="256610AD" w14:textId="59FCABE6" w:rsidR="00A26A00" w:rsidRPr="000A7272" w:rsidRDefault="00A26A00" w:rsidP="00A26A00">
      <w:pPr>
        <w:pStyle w:val="Caption"/>
        <w:rPr>
          <w:rFonts w:cstheme="minorHAnsi"/>
        </w:rPr>
      </w:pPr>
      <w:r>
        <w:t xml:space="preserve">Table </w:t>
      </w:r>
      <w:r w:rsidR="00E467AD">
        <w:rPr>
          <w:noProof/>
        </w:rPr>
        <w:fldChar w:fldCharType="begin"/>
      </w:r>
      <w:r w:rsidR="00E467AD">
        <w:rPr>
          <w:noProof/>
        </w:rPr>
        <w:instrText xml:space="preserve"> SEQ Table \* ARABIC </w:instrText>
      </w:r>
      <w:r w:rsidR="00E467AD">
        <w:rPr>
          <w:noProof/>
        </w:rPr>
        <w:fldChar w:fldCharType="separate"/>
      </w:r>
      <w:r w:rsidR="00866B76">
        <w:rPr>
          <w:noProof/>
        </w:rPr>
        <w:t>6</w:t>
      </w:r>
      <w:r w:rsidR="00E467AD">
        <w:rPr>
          <w:noProof/>
        </w:rPr>
        <w:fldChar w:fldCharType="end"/>
      </w:r>
      <w:r>
        <w:t>-Table of constants</w:t>
      </w:r>
    </w:p>
    <w:p w14:paraId="381B80A1" w14:textId="77777777" w:rsidR="00183A34" w:rsidRPr="000A7272" w:rsidRDefault="00183A34" w:rsidP="00E20935">
      <w:pPr>
        <w:spacing w:after="0" w:line="360" w:lineRule="auto"/>
        <w:rPr>
          <w:rFonts w:cstheme="minorHAnsi"/>
        </w:rPr>
      </w:pPr>
      <w:r w:rsidRPr="000A7272">
        <w:rPr>
          <w:rFonts w:cstheme="minorHAnsi"/>
          <w:position w:val="-10"/>
        </w:rPr>
        <w:object w:dxaOrig="1605" w:dyaOrig="390" w14:anchorId="43288A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0.25pt;height:20.25pt" o:ole="">
            <v:imagedata r:id="rId15" o:title=""/>
          </v:shape>
          <o:OLEObject Type="Embed" ProgID="Equation.3" ShapeID="_x0000_i1025" DrawAspect="Content" ObjectID="_1652084219" r:id="rId16"/>
        </w:object>
      </w:r>
      <w:r w:rsidRPr="000A7272">
        <w:rPr>
          <w:rFonts w:cstheme="minorHAnsi"/>
        </w:rPr>
        <w:tab/>
      </w:r>
    </w:p>
    <w:p w14:paraId="631CD1D8" w14:textId="0605A628" w:rsidR="00FE27CA" w:rsidRPr="000A7272" w:rsidRDefault="00183A34" w:rsidP="00E20935">
      <w:pPr>
        <w:spacing w:after="0" w:line="360" w:lineRule="auto"/>
        <w:rPr>
          <w:rFonts w:cstheme="minorHAnsi"/>
        </w:rPr>
      </w:pPr>
      <w:r w:rsidRPr="000A7272">
        <w:rPr>
          <w:rFonts w:cstheme="minorHAnsi"/>
        </w:rPr>
        <w:t>UCL = 20.0754</w:t>
      </w:r>
      <w:r w:rsidR="00E361C3" w:rsidRPr="000A7272">
        <w:rPr>
          <w:rFonts w:cstheme="minorHAnsi"/>
        </w:rPr>
        <w:t>+ (</w:t>
      </w:r>
      <w:r w:rsidRPr="000A7272">
        <w:rPr>
          <w:rFonts w:cstheme="minorHAnsi"/>
        </w:rPr>
        <w:t>0.308X0.269)</w:t>
      </w:r>
      <w:r w:rsidRPr="000A7272">
        <w:rPr>
          <w:rFonts w:cstheme="minorHAnsi"/>
        </w:rPr>
        <w:tab/>
      </w:r>
    </w:p>
    <w:p w14:paraId="2A9DBF3A" w14:textId="21C3FE36" w:rsidR="00183A34" w:rsidRPr="000A7272" w:rsidRDefault="00FE27CA" w:rsidP="00E20935">
      <w:pPr>
        <w:spacing w:after="0" w:line="360" w:lineRule="auto"/>
        <w:rPr>
          <w:rFonts w:cstheme="minorHAnsi"/>
        </w:rPr>
      </w:pPr>
      <w:r w:rsidRPr="000A7272">
        <w:rPr>
          <w:rFonts w:cstheme="minorHAnsi"/>
        </w:rPr>
        <w:t xml:space="preserve">UCL = </w:t>
      </w:r>
      <w:r w:rsidR="005A360A" w:rsidRPr="000A7272">
        <w:rPr>
          <w:rFonts w:cstheme="minorHAnsi"/>
        </w:rPr>
        <w:t>20.158</w:t>
      </w:r>
      <w:r w:rsidR="00183A34" w:rsidRPr="000A7272">
        <w:rPr>
          <w:rFonts w:cstheme="minorHAnsi"/>
        </w:rPr>
        <w:tab/>
      </w:r>
      <w:r w:rsidR="00183A34" w:rsidRPr="000A7272">
        <w:rPr>
          <w:rFonts w:cstheme="minorHAnsi"/>
        </w:rPr>
        <w:tab/>
      </w:r>
      <w:r w:rsidR="00183A34" w:rsidRPr="000A7272">
        <w:rPr>
          <w:rFonts w:cstheme="minorHAnsi"/>
        </w:rPr>
        <w:tab/>
      </w:r>
    </w:p>
    <w:p w14:paraId="00BDCEBE" w14:textId="77777777" w:rsidR="00183A34" w:rsidRPr="000A7272" w:rsidRDefault="00183A34" w:rsidP="00E20935">
      <w:pPr>
        <w:spacing w:after="0" w:line="360" w:lineRule="auto"/>
        <w:rPr>
          <w:rFonts w:cstheme="minorHAnsi"/>
        </w:rPr>
      </w:pPr>
    </w:p>
    <w:p w14:paraId="7F044B4C" w14:textId="77777777" w:rsidR="00183A34" w:rsidRPr="000A7272" w:rsidRDefault="00183A34" w:rsidP="00E20935">
      <w:pPr>
        <w:spacing w:line="360" w:lineRule="auto"/>
        <w:rPr>
          <w:rFonts w:cstheme="minorHAnsi"/>
        </w:rPr>
      </w:pPr>
      <w:r w:rsidRPr="000A7272">
        <w:rPr>
          <w:rFonts w:cstheme="minorHAnsi"/>
          <w:position w:val="-10"/>
        </w:rPr>
        <w:object w:dxaOrig="1575" w:dyaOrig="390" w14:anchorId="0569102A">
          <v:shape id="_x0000_i1026" type="#_x0000_t75" style="width:78.75pt;height:20.25pt" o:ole="">
            <v:imagedata r:id="rId17" o:title=""/>
          </v:shape>
          <o:OLEObject Type="Embed" ProgID="Equation.3" ShapeID="_x0000_i1026" DrawAspect="Content" ObjectID="_1652084220" r:id="rId18"/>
        </w:object>
      </w:r>
    </w:p>
    <w:p w14:paraId="0A3A58BD" w14:textId="2111953D" w:rsidR="00183A34" w:rsidRPr="000A7272" w:rsidRDefault="00183A34" w:rsidP="00E20935">
      <w:pPr>
        <w:spacing w:line="360" w:lineRule="auto"/>
        <w:rPr>
          <w:rFonts w:cstheme="minorHAnsi"/>
        </w:rPr>
      </w:pPr>
      <w:r w:rsidRPr="000A7272">
        <w:rPr>
          <w:rFonts w:cstheme="minorHAnsi"/>
        </w:rPr>
        <w:t>LCL = 20.0754</w:t>
      </w:r>
      <w:r w:rsidR="008E78F8" w:rsidRPr="000A7272">
        <w:rPr>
          <w:rFonts w:cstheme="minorHAnsi"/>
        </w:rPr>
        <w:t>- (</w:t>
      </w:r>
      <w:r w:rsidRPr="000A7272">
        <w:rPr>
          <w:rFonts w:cstheme="minorHAnsi"/>
        </w:rPr>
        <w:t>0.308X0.269)</w:t>
      </w:r>
    </w:p>
    <w:p w14:paraId="54E7C016" w14:textId="3667747A" w:rsidR="005A360A" w:rsidRDefault="005A360A" w:rsidP="00E20935">
      <w:pPr>
        <w:spacing w:line="360" w:lineRule="auto"/>
        <w:rPr>
          <w:rFonts w:cstheme="minorHAnsi"/>
        </w:rPr>
      </w:pPr>
      <w:r w:rsidRPr="000A7272">
        <w:rPr>
          <w:rFonts w:cstheme="minorHAnsi"/>
        </w:rPr>
        <w:t>LCL = 19.993</w:t>
      </w:r>
    </w:p>
    <w:p w14:paraId="39EC2DE2" w14:textId="127B833D" w:rsidR="00A26A00" w:rsidRPr="000A7272" w:rsidRDefault="00A26A00" w:rsidP="00E20935">
      <w:pPr>
        <w:spacing w:line="360" w:lineRule="auto"/>
        <w:rPr>
          <w:rFonts w:cstheme="minorHAnsi"/>
        </w:rPr>
      </w:pPr>
      <w:r>
        <w:rPr>
          <w:rFonts w:cstheme="minorHAnsi"/>
        </w:rPr>
        <w:t>See below in figure 4 a graph of all the averages with the upper and lower control limits included.</w:t>
      </w:r>
    </w:p>
    <w:p w14:paraId="1D01D992" w14:textId="708714D0" w:rsidR="00ED039C" w:rsidRDefault="0076240E" w:rsidP="00E20935">
      <w:pPr>
        <w:keepNext/>
        <w:spacing w:line="360" w:lineRule="auto"/>
      </w:pPr>
      <w:r>
        <w:rPr>
          <w:noProof/>
          <w:lang w:eastAsia="en-GB"/>
        </w:rPr>
        <w:drawing>
          <wp:inline distT="0" distB="0" distL="0" distR="0" wp14:anchorId="17AFF4AA" wp14:editId="22B8DCCA">
            <wp:extent cx="5029200" cy="324073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43449" cy="3249919"/>
                    </a:xfrm>
                    <a:prstGeom prst="rect">
                      <a:avLst/>
                    </a:prstGeom>
                    <a:noFill/>
                    <a:ln>
                      <a:noFill/>
                    </a:ln>
                  </pic:spPr>
                </pic:pic>
              </a:graphicData>
            </a:graphic>
          </wp:inline>
        </w:drawing>
      </w:r>
    </w:p>
    <w:p w14:paraId="2632FEC8" w14:textId="20CB7D43" w:rsidR="006D388D" w:rsidRDefault="00ED039C" w:rsidP="00E20935">
      <w:pPr>
        <w:pStyle w:val="Caption"/>
        <w:spacing w:line="360" w:lineRule="auto"/>
        <w:rPr>
          <w:rFonts w:ascii="Arial" w:hAnsi="Arial" w:cs="Arial"/>
        </w:rPr>
      </w:pPr>
      <w:bookmarkStart w:id="32" w:name="_Toc40105862"/>
      <w:bookmarkStart w:id="33" w:name="_Toc40107053"/>
      <w:bookmarkStart w:id="34" w:name="_Toc40520428"/>
      <w:r>
        <w:t xml:space="preserve">Figure </w:t>
      </w:r>
      <w:r w:rsidR="00E20935">
        <w:rPr>
          <w:noProof/>
        </w:rPr>
        <w:fldChar w:fldCharType="begin"/>
      </w:r>
      <w:r w:rsidR="00E20935">
        <w:rPr>
          <w:noProof/>
        </w:rPr>
        <w:instrText xml:space="preserve"> SEQ Figure \* ARABIC </w:instrText>
      </w:r>
      <w:r w:rsidR="00E20935">
        <w:rPr>
          <w:noProof/>
        </w:rPr>
        <w:fldChar w:fldCharType="separate"/>
      </w:r>
      <w:r w:rsidR="00866B76">
        <w:rPr>
          <w:noProof/>
        </w:rPr>
        <w:t>4</w:t>
      </w:r>
      <w:r w:rsidR="00E20935">
        <w:rPr>
          <w:noProof/>
        </w:rPr>
        <w:fldChar w:fldCharType="end"/>
      </w:r>
      <w:r>
        <w:t>- Average graph showing UCL and LCL</w:t>
      </w:r>
      <w:bookmarkEnd w:id="32"/>
      <w:bookmarkEnd w:id="33"/>
      <w:bookmarkEnd w:id="34"/>
    </w:p>
    <w:p w14:paraId="6721A655" w14:textId="77777777" w:rsidR="00183A34" w:rsidRPr="000A7272" w:rsidRDefault="00183A34" w:rsidP="00E20935">
      <w:pPr>
        <w:spacing w:after="0" w:line="360" w:lineRule="auto"/>
        <w:rPr>
          <w:rFonts w:cstheme="minorHAnsi"/>
        </w:rPr>
      </w:pPr>
      <w:r w:rsidRPr="000A7272">
        <w:rPr>
          <w:rFonts w:cstheme="minorHAnsi"/>
          <w:position w:val="-10"/>
        </w:rPr>
        <w:object w:dxaOrig="1230" w:dyaOrig="360" w14:anchorId="01F51183">
          <v:shape id="_x0000_i1027" type="#_x0000_t75" style="width:62.25pt;height:18.75pt" o:ole="">
            <v:imagedata r:id="rId20" o:title=""/>
          </v:shape>
          <o:OLEObject Type="Embed" ProgID="Equation.3" ShapeID="_x0000_i1027" DrawAspect="Content" ObjectID="_1652084221" r:id="rId21"/>
        </w:object>
      </w:r>
    </w:p>
    <w:p w14:paraId="178CA822" w14:textId="698146D8" w:rsidR="0012199B" w:rsidRPr="000A7272" w:rsidRDefault="0012199B" w:rsidP="00E20935">
      <w:pPr>
        <w:spacing w:after="0" w:line="360" w:lineRule="auto"/>
        <w:rPr>
          <w:rFonts w:cstheme="minorHAnsi"/>
        </w:rPr>
      </w:pPr>
      <w:r w:rsidRPr="000A7272">
        <w:rPr>
          <w:rFonts w:cstheme="minorHAnsi"/>
        </w:rPr>
        <w:t>UCL =1.777X0.269</w:t>
      </w:r>
    </w:p>
    <w:p w14:paraId="2040959B" w14:textId="276675E8" w:rsidR="00183A34" w:rsidRPr="000A7272" w:rsidRDefault="005A360A" w:rsidP="00E20935">
      <w:pPr>
        <w:spacing w:after="0" w:line="360" w:lineRule="auto"/>
        <w:rPr>
          <w:rFonts w:cstheme="minorHAnsi"/>
        </w:rPr>
      </w:pPr>
      <w:r w:rsidRPr="000A7272">
        <w:rPr>
          <w:rFonts w:cstheme="minorHAnsi"/>
        </w:rPr>
        <w:t>UCL = 0.478</w:t>
      </w:r>
    </w:p>
    <w:p w14:paraId="10F6FC79" w14:textId="77777777" w:rsidR="00183A34" w:rsidRPr="000A7272" w:rsidRDefault="00183A34" w:rsidP="00E20935">
      <w:pPr>
        <w:spacing w:after="0" w:line="360" w:lineRule="auto"/>
        <w:rPr>
          <w:rFonts w:cstheme="minorHAnsi"/>
        </w:rPr>
      </w:pPr>
    </w:p>
    <w:p w14:paraId="390318AF" w14:textId="77777777" w:rsidR="00183A34" w:rsidRPr="000A7272" w:rsidRDefault="00183A34" w:rsidP="00E20935">
      <w:pPr>
        <w:spacing w:line="360" w:lineRule="auto"/>
        <w:rPr>
          <w:rFonts w:cstheme="minorHAnsi"/>
        </w:rPr>
      </w:pPr>
      <w:r w:rsidRPr="000A7272">
        <w:rPr>
          <w:rFonts w:cstheme="minorHAnsi"/>
          <w:position w:val="-12"/>
        </w:rPr>
        <w:object w:dxaOrig="1185" w:dyaOrig="375" w14:anchorId="31AD79AD">
          <v:shape id="_x0000_i1028" type="#_x0000_t75" style="width:59.25pt;height:19.5pt" o:ole="">
            <v:imagedata r:id="rId22" o:title=""/>
          </v:shape>
          <o:OLEObject Type="Embed" ProgID="Equation.3" ShapeID="_x0000_i1028" DrawAspect="Content" ObjectID="_1652084222" r:id="rId23"/>
        </w:object>
      </w:r>
    </w:p>
    <w:p w14:paraId="5E7BC7A7" w14:textId="5CDAA994" w:rsidR="0012199B" w:rsidRPr="000A7272" w:rsidRDefault="005A360A" w:rsidP="00E20935">
      <w:pPr>
        <w:spacing w:line="360" w:lineRule="auto"/>
        <w:rPr>
          <w:rFonts w:cstheme="minorHAnsi"/>
        </w:rPr>
      </w:pPr>
      <w:r w:rsidRPr="000A7272">
        <w:rPr>
          <w:rFonts w:cstheme="minorHAnsi"/>
        </w:rPr>
        <w:t xml:space="preserve">LCL = </w:t>
      </w:r>
      <w:r w:rsidR="0012199B" w:rsidRPr="000A7272">
        <w:rPr>
          <w:rFonts w:cstheme="minorHAnsi"/>
        </w:rPr>
        <w:t>0.223X0.269</w:t>
      </w:r>
    </w:p>
    <w:p w14:paraId="4BA88CF9" w14:textId="20C60858" w:rsidR="005A360A" w:rsidRDefault="005A360A" w:rsidP="00E20935">
      <w:pPr>
        <w:spacing w:line="360" w:lineRule="auto"/>
        <w:rPr>
          <w:rFonts w:cstheme="minorHAnsi"/>
        </w:rPr>
      </w:pPr>
      <w:r w:rsidRPr="000A7272">
        <w:rPr>
          <w:rFonts w:cstheme="minorHAnsi"/>
        </w:rPr>
        <w:t>LCL = 0.06</w:t>
      </w:r>
    </w:p>
    <w:p w14:paraId="683AE13F" w14:textId="6F87217F" w:rsidR="00A26A00" w:rsidRPr="000A7272" w:rsidRDefault="00A26A00" w:rsidP="00E20935">
      <w:pPr>
        <w:spacing w:line="360" w:lineRule="auto"/>
        <w:rPr>
          <w:rFonts w:cstheme="minorHAnsi"/>
        </w:rPr>
      </w:pPr>
      <w:r>
        <w:rPr>
          <w:rFonts w:cstheme="minorHAnsi"/>
        </w:rPr>
        <w:lastRenderedPageBreak/>
        <w:t>See below in figure 5 a graph of all the average ranges along with the upper control limit. There is no lower control limit included on the graph as if the range was 0 that would be ideal.</w:t>
      </w:r>
    </w:p>
    <w:p w14:paraId="068F3DCA" w14:textId="31EE5A52" w:rsidR="00ED039C" w:rsidRDefault="0076240E" w:rsidP="00E20935">
      <w:pPr>
        <w:keepNext/>
        <w:spacing w:line="360" w:lineRule="auto"/>
      </w:pPr>
      <w:r>
        <w:rPr>
          <w:noProof/>
          <w:lang w:eastAsia="en-GB"/>
        </w:rPr>
        <w:drawing>
          <wp:inline distT="0" distB="0" distL="0" distR="0" wp14:anchorId="45A3C0A9" wp14:editId="2F6BDF39">
            <wp:extent cx="5071730" cy="3345184"/>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82227" cy="3352108"/>
                    </a:xfrm>
                    <a:prstGeom prst="rect">
                      <a:avLst/>
                    </a:prstGeom>
                    <a:noFill/>
                    <a:ln>
                      <a:noFill/>
                    </a:ln>
                  </pic:spPr>
                </pic:pic>
              </a:graphicData>
            </a:graphic>
          </wp:inline>
        </w:drawing>
      </w:r>
    </w:p>
    <w:p w14:paraId="69AEC4CD" w14:textId="67ABF0B4" w:rsidR="006D388D" w:rsidRDefault="00ED039C" w:rsidP="00E20935">
      <w:pPr>
        <w:pStyle w:val="Caption"/>
        <w:spacing w:line="360" w:lineRule="auto"/>
        <w:rPr>
          <w:rFonts w:ascii="Arial" w:hAnsi="Arial" w:cs="Arial"/>
        </w:rPr>
      </w:pPr>
      <w:bookmarkStart w:id="35" w:name="_Toc40105863"/>
      <w:bookmarkStart w:id="36" w:name="_Toc40107054"/>
      <w:bookmarkStart w:id="37" w:name="_Toc40520429"/>
      <w:r>
        <w:t xml:space="preserve">Figure </w:t>
      </w:r>
      <w:r w:rsidR="00E20935">
        <w:rPr>
          <w:noProof/>
        </w:rPr>
        <w:fldChar w:fldCharType="begin"/>
      </w:r>
      <w:r w:rsidR="00E20935">
        <w:rPr>
          <w:noProof/>
        </w:rPr>
        <w:instrText xml:space="preserve"> SEQ Figure \* ARABIC </w:instrText>
      </w:r>
      <w:r w:rsidR="00E20935">
        <w:rPr>
          <w:noProof/>
        </w:rPr>
        <w:fldChar w:fldCharType="separate"/>
      </w:r>
      <w:r w:rsidR="00866B76">
        <w:rPr>
          <w:noProof/>
        </w:rPr>
        <w:t>5</w:t>
      </w:r>
      <w:r w:rsidR="00E20935">
        <w:rPr>
          <w:noProof/>
        </w:rPr>
        <w:fldChar w:fldCharType="end"/>
      </w:r>
      <w:r>
        <w:t>- Graph showing range and UCL</w:t>
      </w:r>
      <w:bookmarkEnd w:id="35"/>
      <w:bookmarkEnd w:id="36"/>
      <w:bookmarkEnd w:id="37"/>
    </w:p>
    <w:p w14:paraId="6FC0F36B" w14:textId="77777777" w:rsidR="00B4737C" w:rsidRDefault="00B4737C" w:rsidP="00E20935">
      <w:pPr>
        <w:spacing w:line="360" w:lineRule="auto"/>
        <w:rPr>
          <w:rStyle w:val="Hyperlink"/>
        </w:rPr>
      </w:pPr>
    </w:p>
    <w:p w14:paraId="39D386B1" w14:textId="4F719A9A" w:rsidR="00B4737C" w:rsidRPr="00A71805" w:rsidRDefault="00B4737C" w:rsidP="00E20935">
      <w:pPr>
        <w:pStyle w:val="Heading2"/>
        <w:spacing w:line="360" w:lineRule="auto"/>
        <w:rPr>
          <w:rStyle w:val="Hyperlink"/>
          <w:u w:val="none"/>
        </w:rPr>
      </w:pPr>
      <w:bookmarkStart w:id="38" w:name="_Toc40948605"/>
      <w:r w:rsidRPr="00A71805">
        <w:rPr>
          <w:rStyle w:val="Hyperlink"/>
          <w:u w:val="none"/>
        </w:rPr>
        <w:t>4b</w:t>
      </w:r>
      <w:bookmarkEnd w:id="38"/>
    </w:p>
    <w:p w14:paraId="348E671B" w14:textId="77777777" w:rsidR="002A4117" w:rsidRPr="00A26A00" w:rsidRDefault="002A4117" w:rsidP="00E20935">
      <w:pPr>
        <w:spacing w:line="360" w:lineRule="auto"/>
        <w:rPr>
          <w:b/>
          <w:bCs/>
        </w:rPr>
      </w:pPr>
      <w:r w:rsidRPr="00A26A00">
        <w:rPr>
          <w:b/>
          <w:bCs/>
        </w:rPr>
        <w:t>Discuss the checks for special causes that should be carried out to determine whether or not the process is in a state of statistical control.</w:t>
      </w:r>
    </w:p>
    <w:p w14:paraId="05BB9276" w14:textId="4D5190F0" w:rsidR="002A4117" w:rsidRPr="00AF6BF6" w:rsidRDefault="002A4117" w:rsidP="00E20935">
      <w:pPr>
        <w:spacing w:line="360" w:lineRule="auto"/>
      </w:pPr>
      <w:r w:rsidRPr="00AF6BF6">
        <w:t xml:space="preserve">Over time a process will become stable and </w:t>
      </w:r>
      <w:r w:rsidR="00DE1794" w:rsidRPr="00AF6BF6">
        <w:t xml:space="preserve">the outcome will become </w:t>
      </w:r>
      <w:r w:rsidRPr="00AF6BF6">
        <w:t>predictable.</w:t>
      </w:r>
      <w:r w:rsidR="00DE1794" w:rsidRPr="00AF6BF6">
        <w:t xml:space="preserve"> With a stable process it is possible to create a </w:t>
      </w:r>
      <w:r w:rsidR="008E78F8" w:rsidRPr="00AF6BF6">
        <w:t>six-sigma</w:t>
      </w:r>
      <w:r w:rsidR="00DE1794" w:rsidRPr="00AF6BF6">
        <w:t xml:space="preserve"> graph as shown below in figure</w:t>
      </w:r>
      <w:r w:rsidR="00A26A00">
        <w:t xml:space="preserve"> 6.</w:t>
      </w:r>
    </w:p>
    <w:p w14:paraId="1D002DE6" w14:textId="5E492CBC" w:rsidR="00DE1794" w:rsidRPr="00AF6BF6" w:rsidRDefault="00DE1794" w:rsidP="00E20935">
      <w:pPr>
        <w:spacing w:line="360" w:lineRule="auto"/>
        <w:jc w:val="both"/>
      </w:pPr>
      <w:r w:rsidRPr="00AF6BF6">
        <w:t xml:space="preserve"> </w:t>
      </w:r>
    </w:p>
    <w:p w14:paraId="5E7B5019" w14:textId="77777777" w:rsidR="00F67A52" w:rsidRDefault="00DE1794" w:rsidP="00E20935">
      <w:pPr>
        <w:keepNext/>
        <w:spacing w:line="360" w:lineRule="auto"/>
        <w:jc w:val="both"/>
      </w:pPr>
      <w:r w:rsidRPr="00AF6BF6">
        <w:rPr>
          <w:noProof/>
          <w:lang w:eastAsia="en-GB"/>
        </w:rPr>
        <w:drawing>
          <wp:inline distT="0" distB="0" distL="0" distR="0" wp14:anchorId="7CEB286D" wp14:editId="35B1A609">
            <wp:extent cx="4015707" cy="1762125"/>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4846" t="25055" r="59373" b="46660"/>
                    <a:stretch/>
                  </pic:blipFill>
                  <pic:spPr bwMode="auto">
                    <a:xfrm>
                      <a:off x="0" y="0"/>
                      <a:ext cx="4053860" cy="1778867"/>
                    </a:xfrm>
                    <a:prstGeom prst="rect">
                      <a:avLst/>
                    </a:prstGeom>
                    <a:ln>
                      <a:noFill/>
                    </a:ln>
                    <a:extLst>
                      <a:ext uri="{53640926-AAD7-44D8-BBD7-CCE9431645EC}">
                        <a14:shadowObscured xmlns:a14="http://schemas.microsoft.com/office/drawing/2010/main"/>
                      </a:ext>
                    </a:extLst>
                  </pic:spPr>
                </pic:pic>
              </a:graphicData>
            </a:graphic>
          </wp:inline>
        </w:drawing>
      </w:r>
    </w:p>
    <w:p w14:paraId="55628CE1" w14:textId="64EECEAC" w:rsidR="00DE1794" w:rsidRPr="00AF6BF6" w:rsidRDefault="00F67A52" w:rsidP="00E20935">
      <w:pPr>
        <w:pStyle w:val="Caption"/>
        <w:spacing w:line="360" w:lineRule="auto"/>
        <w:jc w:val="both"/>
      </w:pPr>
      <w:bookmarkStart w:id="39" w:name="_Toc40105864"/>
      <w:bookmarkStart w:id="40" w:name="_Toc40107055"/>
      <w:bookmarkStart w:id="41" w:name="_Toc40520430"/>
      <w:r>
        <w:t xml:space="preserve">Figure </w:t>
      </w:r>
      <w:r w:rsidR="00E20935">
        <w:rPr>
          <w:noProof/>
        </w:rPr>
        <w:fldChar w:fldCharType="begin"/>
      </w:r>
      <w:r w:rsidR="00E20935">
        <w:rPr>
          <w:noProof/>
        </w:rPr>
        <w:instrText xml:space="preserve"> SEQ Figure \* ARABIC </w:instrText>
      </w:r>
      <w:r w:rsidR="00E20935">
        <w:rPr>
          <w:noProof/>
        </w:rPr>
        <w:fldChar w:fldCharType="separate"/>
      </w:r>
      <w:r w:rsidR="00866B76">
        <w:rPr>
          <w:noProof/>
        </w:rPr>
        <w:t>6</w:t>
      </w:r>
      <w:r w:rsidR="00E20935">
        <w:rPr>
          <w:noProof/>
        </w:rPr>
        <w:fldChar w:fldCharType="end"/>
      </w:r>
      <w:r>
        <w:t xml:space="preserve"> - Typical 6 sigma graph</w:t>
      </w:r>
      <w:bookmarkEnd w:id="39"/>
      <w:bookmarkEnd w:id="40"/>
      <w:bookmarkEnd w:id="41"/>
    </w:p>
    <w:p w14:paraId="48064024" w14:textId="1DFCDBFC" w:rsidR="00AF6BF6" w:rsidRPr="00AF6BF6" w:rsidRDefault="00191736" w:rsidP="00E20935">
      <w:pPr>
        <w:spacing w:line="360" w:lineRule="auto"/>
      </w:pPr>
      <w:r w:rsidRPr="00AF6BF6">
        <w:lastRenderedPageBreak/>
        <w:t>However,</w:t>
      </w:r>
      <w:r w:rsidR="00DE1794" w:rsidRPr="00AF6BF6">
        <w:t xml:space="preserve"> no process is perfect samples need to be taken routinely to determine if the process is in a state of statistical contro</w:t>
      </w:r>
      <w:r w:rsidR="00AF6BF6" w:rsidRPr="00AF6BF6">
        <w:t>l. If there are any special caus</w:t>
      </w:r>
      <w:r w:rsidR="00A26A00">
        <w:t>es</w:t>
      </w:r>
      <w:r w:rsidR="00AF6BF6" w:rsidRPr="00AF6BF6">
        <w:t xml:space="preserve"> acting on the system two things may happen. The readings will fall outside of the specified upper and lower control limits</w:t>
      </w:r>
      <w:r w:rsidR="00A26A00">
        <w:t xml:space="preserve">. </w:t>
      </w:r>
      <w:r w:rsidR="008E78F8">
        <w:t>Also,</w:t>
      </w:r>
      <w:r w:rsidR="00AF6BF6" w:rsidRPr="00AF6BF6">
        <w:t xml:space="preserve"> </w:t>
      </w:r>
      <w:r w:rsidR="00E361C3" w:rsidRPr="00AF6BF6">
        <w:t>the</w:t>
      </w:r>
      <w:r w:rsidR="00AF6BF6" w:rsidRPr="00AF6BF6">
        <w:t xml:space="preserve"> readings will not </w:t>
      </w:r>
      <w:r w:rsidR="00E361C3" w:rsidRPr="00AF6BF6">
        <w:t>randomly</w:t>
      </w:r>
      <w:r w:rsidR="00AF6BF6" w:rsidRPr="00AF6BF6">
        <w:t xml:space="preserve"> fall within these control limits </w:t>
      </w:r>
      <w:r w:rsidR="00E361C3" w:rsidRPr="00AF6BF6">
        <w:t>indicating</w:t>
      </w:r>
      <w:r w:rsidR="00AF6BF6" w:rsidRPr="00AF6BF6">
        <w:t xml:space="preserve"> that the distribution has changed shaped or shifted to either direction as seen below in figur</w:t>
      </w:r>
      <w:r w:rsidR="00A26A00">
        <w:t>e 7.</w:t>
      </w:r>
    </w:p>
    <w:p w14:paraId="5B7DAE57" w14:textId="77777777" w:rsidR="00F67A52" w:rsidRDefault="00AF6BF6" w:rsidP="00E20935">
      <w:pPr>
        <w:keepNext/>
        <w:spacing w:line="360" w:lineRule="auto"/>
      </w:pPr>
      <w:r w:rsidRPr="00AF6BF6">
        <w:rPr>
          <w:noProof/>
          <w:lang w:eastAsia="en-GB"/>
        </w:rPr>
        <w:drawing>
          <wp:inline distT="0" distB="0" distL="0" distR="0" wp14:anchorId="30B0A945" wp14:editId="33079A71">
            <wp:extent cx="4216890" cy="2590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6032" r="79771" b="62894"/>
                    <a:stretch/>
                  </pic:blipFill>
                  <pic:spPr bwMode="auto">
                    <a:xfrm>
                      <a:off x="0" y="0"/>
                      <a:ext cx="4242463" cy="2606512"/>
                    </a:xfrm>
                    <a:prstGeom prst="rect">
                      <a:avLst/>
                    </a:prstGeom>
                    <a:ln>
                      <a:noFill/>
                    </a:ln>
                    <a:extLst>
                      <a:ext uri="{53640926-AAD7-44D8-BBD7-CCE9431645EC}">
                        <a14:shadowObscured xmlns:a14="http://schemas.microsoft.com/office/drawing/2010/main"/>
                      </a:ext>
                    </a:extLst>
                  </pic:spPr>
                </pic:pic>
              </a:graphicData>
            </a:graphic>
          </wp:inline>
        </w:drawing>
      </w:r>
    </w:p>
    <w:p w14:paraId="005D0129" w14:textId="48E75E3A" w:rsidR="00AF6BF6" w:rsidRPr="00AF6BF6" w:rsidRDefault="00F67A52" w:rsidP="00A26A00">
      <w:pPr>
        <w:pStyle w:val="Caption"/>
        <w:spacing w:line="360" w:lineRule="auto"/>
      </w:pPr>
      <w:bookmarkStart w:id="42" w:name="_Toc40105865"/>
      <w:bookmarkStart w:id="43" w:name="_Toc40107056"/>
      <w:bookmarkStart w:id="44" w:name="_Toc40520431"/>
      <w:r>
        <w:t xml:space="preserve">Figure </w:t>
      </w:r>
      <w:r w:rsidR="00E20935">
        <w:rPr>
          <w:noProof/>
        </w:rPr>
        <w:fldChar w:fldCharType="begin"/>
      </w:r>
      <w:r w:rsidR="00E20935">
        <w:rPr>
          <w:noProof/>
        </w:rPr>
        <w:instrText xml:space="preserve"> SEQ Figure \* ARABIC </w:instrText>
      </w:r>
      <w:r w:rsidR="00E20935">
        <w:rPr>
          <w:noProof/>
        </w:rPr>
        <w:fldChar w:fldCharType="separate"/>
      </w:r>
      <w:r w:rsidR="00866B76">
        <w:rPr>
          <w:noProof/>
        </w:rPr>
        <w:t>7</w:t>
      </w:r>
      <w:r w:rsidR="00E20935">
        <w:rPr>
          <w:noProof/>
        </w:rPr>
        <w:fldChar w:fldCharType="end"/>
      </w:r>
      <w:r>
        <w:t xml:space="preserve"> - 6 sigma graph with a +/-1.5 standard deviation</w:t>
      </w:r>
      <w:bookmarkEnd w:id="42"/>
      <w:bookmarkEnd w:id="43"/>
      <w:bookmarkEnd w:id="44"/>
    </w:p>
    <w:p w14:paraId="07F59C16" w14:textId="1243571F" w:rsidR="002A4117" w:rsidRPr="002A4117" w:rsidRDefault="00AF6BF6" w:rsidP="00E20935">
      <w:pPr>
        <w:spacing w:line="360" w:lineRule="auto"/>
      </w:pPr>
      <w:r w:rsidRPr="00AF6BF6">
        <w:t xml:space="preserve">These special actions may include tool </w:t>
      </w:r>
      <w:r w:rsidR="00E361C3" w:rsidRPr="00AF6BF6">
        <w:t>wear and</w:t>
      </w:r>
      <w:r w:rsidRPr="00AF6BF6">
        <w:t xml:space="preserve"> need to be rectified by the operator or technician so that the </w:t>
      </w:r>
      <w:r w:rsidR="00E361C3" w:rsidRPr="00AF6BF6">
        <w:t>process</w:t>
      </w:r>
      <w:r w:rsidRPr="00AF6BF6">
        <w:t xml:space="preserve"> can be brought back to statistical control.</w:t>
      </w:r>
    </w:p>
    <w:p w14:paraId="58473C97" w14:textId="3FEC5C46" w:rsidR="00B4737C" w:rsidRDefault="00B4737C" w:rsidP="00E20935">
      <w:pPr>
        <w:pStyle w:val="Heading2"/>
        <w:spacing w:line="360" w:lineRule="auto"/>
      </w:pPr>
      <w:bookmarkStart w:id="45" w:name="_Toc40948606"/>
      <w:r>
        <w:t>4c</w:t>
      </w:r>
      <w:bookmarkEnd w:id="45"/>
    </w:p>
    <w:p w14:paraId="13572C95" w14:textId="39366569" w:rsidR="006B27EF" w:rsidRPr="00A26A00" w:rsidRDefault="006B27EF" w:rsidP="00E20935">
      <w:pPr>
        <w:spacing w:line="360" w:lineRule="auto"/>
        <w:jc w:val="both"/>
        <w:rPr>
          <w:rFonts w:cstheme="minorHAnsi"/>
          <w:b/>
          <w:bCs/>
        </w:rPr>
      </w:pPr>
      <w:r w:rsidRPr="00A26A00">
        <w:rPr>
          <w:rFonts w:cstheme="minorHAnsi"/>
          <w:b/>
          <w:bCs/>
        </w:rPr>
        <w:t xml:space="preserve">The specification for the component is given as 20 </w:t>
      </w:r>
      <w:r w:rsidRPr="00A26A00">
        <w:rPr>
          <w:rFonts w:cstheme="minorHAnsi"/>
          <w:b/>
          <w:bCs/>
        </w:rPr>
        <w:sym w:font="Symbol" w:char="F0B1"/>
      </w:r>
      <w:r w:rsidRPr="00A26A00">
        <w:rPr>
          <w:rFonts w:cstheme="minorHAnsi"/>
          <w:b/>
          <w:bCs/>
        </w:rPr>
        <w:t xml:space="preserve"> 0.25mm. Determine C</w:t>
      </w:r>
      <w:r w:rsidR="00E361C3" w:rsidRPr="00A26A00">
        <w:rPr>
          <w:rFonts w:cstheme="minorHAnsi"/>
          <w:b/>
          <w:bCs/>
        </w:rPr>
        <w:t>P and CPK</w:t>
      </w:r>
      <w:r w:rsidRPr="00A26A00">
        <w:rPr>
          <w:rFonts w:cstheme="minorHAnsi"/>
          <w:b/>
          <w:bCs/>
        </w:rPr>
        <w:t xml:space="preserve"> and discuss the suitability of the process.</w:t>
      </w:r>
    </w:p>
    <w:p w14:paraId="0A5CC94C" w14:textId="45BCBDE3" w:rsidR="006B27EF" w:rsidRDefault="006B27EF" w:rsidP="00E20935">
      <w:pPr>
        <w:spacing w:line="360" w:lineRule="auto"/>
        <w:jc w:val="both"/>
        <w:rPr>
          <w:rFonts w:cstheme="minorHAnsi"/>
          <w:lang w:val="en"/>
        </w:rPr>
      </w:pPr>
      <w:r w:rsidRPr="000A7272">
        <w:rPr>
          <w:rFonts w:cstheme="minorHAnsi"/>
        </w:rPr>
        <w:t>There are two values that need to be calculated CP (Process Capability) and CPK (Process capability index)</w:t>
      </w:r>
      <w:r w:rsidR="00A26A00">
        <w:rPr>
          <w:rFonts w:cstheme="minorHAnsi"/>
        </w:rPr>
        <w:t>.</w:t>
      </w:r>
      <w:r w:rsidRPr="000A7272">
        <w:rPr>
          <w:rFonts w:cstheme="minorHAnsi"/>
        </w:rPr>
        <w:t xml:space="preserve"> </w:t>
      </w:r>
      <w:r w:rsidRPr="000A7272">
        <w:rPr>
          <w:rFonts w:cstheme="minorHAnsi"/>
          <w:lang w:val="en"/>
        </w:rPr>
        <w:t>C</w:t>
      </w:r>
      <w:r w:rsidR="00E361C3">
        <w:rPr>
          <w:rFonts w:cstheme="minorHAnsi"/>
          <w:lang w:val="en"/>
        </w:rPr>
        <w:t>P and CPK</w:t>
      </w:r>
      <w:r w:rsidRPr="000A7272">
        <w:rPr>
          <w:rFonts w:cstheme="minorHAnsi"/>
          <w:lang w:val="en"/>
        </w:rPr>
        <w:t xml:space="preserve"> are two different ways of measuring the capability or accuracy of a process. They are normally used in the manufacturing sector to help ensure that the products will meet the specified requirements. They originate from the Six Sigma system for quality. The difference between the two is that the CP tells the user </w:t>
      </w:r>
      <w:r w:rsidR="00E361C3" w:rsidRPr="000A7272">
        <w:rPr>
          <w:rFonts w:cstheme="minorHAnsi"/>
          <w:lang w:val="en"/>
        </w:rPr>
        <w:t>whether</w:t>
      </w:r>
      <w:r w:rsidRPr="000A7272">
        <w:rPr>
          <w:rFonts w:cstheme="minorHAnsi"/>
          <w:lang w:val="en"/>
        </w:rPr>
        <w:t xml:space="preserve"> the process is capable of making the product within the required </w:t>
      </w:r>
      <w:r w:rsidR="00E361C3" w:rsidRPr="000A7272">
        <w:rPr>
          <w:rFonts w:cstheme="minorHAnsi"/>
          <w:lang w:val="en"/>
        </w:rPr>
        <w:t>specification</w:t>
      </w:r>
      <w:r w:rsidRPr="000A7272">
        <w:rPr>
          <w:rFonts w:cstheme="minorHAnsi"/>
          <w:lang w:val="en"/>
        </w:rPr>
        <w:t xml:space="preserve"> whilst CPK takes the mean into account and tells the user </w:t>
      </w:r>
      <w:r w:rsidR="00E361C3" w:rsidRPr="000A7272">
        <w:rPr>
          <w:rFonts w:cstheme="minorHAnsi"/>
          <w:lang w:val="en"/>
        </w:rPr>
        <w:t>whether</w:t>
      </w:r>
      <w:r w:rsidRPr="000A7272">
        <w:rPr>
          <w:rFonts w:cstheme="minorHAnsi"/>
          <w:lang w:val="en"/>
        </w:rPr>
        <w:t xml:space="preserve"> it will meet the target </w:t>
      </w:r>
      <w:r w:rsidR="00E361C3" w:rsidRPr="000A7272">
        <w:rPr>
          <w:rFonts w:cstheme="minorHAnsi"/>
          <w:lang w:val="en"/>
        </w:rPr>
        <w:t>specification</w:t>
      </w:r>
      <w:r w:rsidRPr="000A7272">
        <w:rPr>
          <w:rFonts w:cstheme="minorHAnsi"/>
          <w:lang w:val="en"/>
        </w:rPr>
        <w:t>.</w:t>
      </w:r>
    </w:p>
    <w:p w14:paraId="74CD8953" w14:textId="0C1A2985" w:rsidR="00191736" w:rsidRDefault="00191736" w:rsidP="00E20935">
      <w:pPr>
        <w:spacing w:line="360" w:lineRule="auto"/>
        <w:jc w:val="both"/>
        <w:rPr>
          <w:rFonts w:cstheme="minorHAnsi"/>
          <w:lang w:val="en"/>
        </w:rPr>
      </w:pPr>
    </w:p>
    <w:p w14:paraId="62B78A3D" w14:textId="363F2578" w:rsidR="00191736" w:rsidRDefault="00191736" w:rsidP="00E20935">
      <w:pPr>
        <w:spacing w:line="360" w:lineRule="auto"/>
        <w:jc w:val="both"/>
        <w:rPr>
          <w:rFonts w:cstheme="minorHAnsi"/>
          <w:lang w:val="en"/>
        </w:rPr>
      </w:pPr>
    </w:p>
    <w:p w14:paraId="2F8D483B" w14:textId="77777777" w:rsidR="00191736" w:rsidRPr="000A7272" w:rsidRDefault="00191736" w:rsidP="00E20935">
      <w:pPr>
        <w:spacing w:line="360" w:lineRule="auto"/>
        <w:jc w:val="both"/>
        <w:rPr>
          <w:rFonts w:cstheme="minorHAnsi"/>
          <w:lang w:val="en"/>
        </w:rPr>
      </w:pPr>
    </w:p>
    <w:p w14:paraId="2A2EEA83" w14:textId="5A18DEE4" w:rsidR="006B27EF" w:rsidRPr="000A7272" w:rsidRDefault="006B27EF" w:rsidP="00191736">
      <w:pPr>
        <w:spacing w:line="360" w:lineRule="auto"/>
        <w:jc w:val="both"/>
        <w:rPr>
          <w:rFonts w:cstheme="minorHAnsi"/>
        </w:rPr>
      </w:pPr>
      <w:r w:rsidRPr="000A7272">
        <w:rPr>
          <w:rFonts w:cstheme="minorHAnsi"/>
          <w:lang w:val="en"/>
        </w:rPr>
        <w:lastRenderedPageBreak/>
        <w:t>Below is both CP and the CPK of this process</w:t>
      </w:r>
    </w:p>
    <w:p w14:paraId="55DDCEF1" w14:textId="77777777" w:rsidR="00353950" w:rsidRPr="000A7272" w:rsidRDefault="00353950" w:rsidP="00E20935">
      <w:pPr>
        <w:spacing w:after="0" w:line="360" w:lineRule="auto"/>
        <w:rPr>
          <w:rFonts w:cstheme="minorHAnsi"/>
        </w:rPr>
      </w:pPr>
      <w:r w:rsidRPr="000A7272">
        <w:rPr>
          <w:rFonts w:cstheme="minorHAnsi"/>
          <w:bCs/>
        </w:rPr>
        <w:t xml:space="preserve">Cp  =  </w:t>
      </w:r>
      <w:r w:rsidRPr="000A7272">
        <w:rPr>
          <w:rFonts w:cstheme="minorHAnsi"/>
          <w:bCs/>
          <w:u w:val="single"/>
        </w:rPr>
        <w:t>Total specified tolerance</w:t>
      </w:r>
    </w:p>
    <w:p w14:paraId="3958C5D3" w14:textId="77777777" w:rsidR="00353950" w:rsidRPr="000A7272" w:rsidRDefault="00353950" w:rsidP="00E20935">
      <w:pPr>
        <w:spacing w:after="0" w:line="360" w:lineRule="auto"/>
        <w:rPr>
          <w:rFonts w:cstheme="minorHAnsi"/>
          <w:bCs/>
          <w:u w:val="single"/>
        </w:rPr>
      </w:pPr>
      <w:r w:rsidRPr="000A7272">
        <w:rPr>
          <w:rFonts w:cstheme="minorHAnsi"/>
          <w:bCs/>
        </w:rPr>
        <w:t xml:space="preserve">       </w:t>
      </w:r>
      <w:r w:rsidRPr="000A7272">
        <w:rPr>
          <w:rFonts w:cstheme="minorHAnsi"/>
          <w:bCs/>
        </w:rPr>
        <w:tab/>
      </w:r>
      <w:r w:rsidRPr="000A7272">
        <w:rPr>
          <w:rFonts w:cstheme="minorHAnsi"/>
          <w:bCs/>
        </w:rPr>
        <w:tab/>
        <w:t xml:space="preserve">6 </w:t>
      </w:r>
      <w:r w:rsidRPr="000A7272">
        <w:rPr>
          <w:rFonts w:cstheme="minorHAnsi"/>
          <w:bCs/>
        </w:rPr>
        <w:sym w:font="Symbol" w:char="F073"/>
      </w:r>
      <w:r w:rsidRPr="000A7272">
        <w:rPr>
          <w:rFonts w:cstheme="minorHAnsi"/>
          <w:bCs/>
          <w:u w:val="single"/>
        </w:rPr>
        <w:t xml:space="preserve"> </w:t>
      </w:r>
    </w:p>
    <w:p w14:paraId="617042A9" w14:textId="0FB415AD" w:rsidR="00964FB4" w:rsidRPr="000A7272" w:rsidRDefault="00964FB4" w:rsidP="00E20935">
      <w:pPr>
        <w:spacing w:after="0" w:line="360" w:lineRule="auto"/>
        <w:rPr>
          <w:rFonts w:cstheme="minorHAnsi"/>
        </w:rPr>
      </w:pPr>
      <w:r w:rsidRPr="000A7272">
        <w:rPr>
          <w:rFonts w:cstheme="minorHAnsi"/>
          <w:bCs/>
        </w:rPr>
        <w:t>Cp  =</w:t>
      </w:r>
      <w:r w:rsidRPr="000A7272">
        <w:rPr>
          <w:rFonts w:cstheme="minorHAnsi"/>
          <w:bCs/>
          <w:vertAlign w:val="subscript"/>
        </w:rPr>
        <w:t xml:space="preserve">      </w:t>
      </w:r>
      <w:r w:rsidRPr="000A7272">
        <w:rPr>
          <w:rFonts w:cstheme="minorHAnsi"/>
          <w:bCs/>
          <w:u w:val="single"/>
        </w:rPr>
        <w:t>0.5mm</w:t>
      </w:r>
    </w:p>
    <w:p w14:paraId="2A5335F5" w14:textId="072BBA68" w:rsidR="00964FB4" w:rsidRPr="00191736" w:rsidRDefault="00964FB4" w:rsidP="00E20935">
      <w:pPr>
        <w:spacing w:after="0" w:line="360" w:lineRule="auto"/>
        <w:rPr>
          <w:rFonts w:cstheme="minorHAnsi"/>
          <w:bCs/>
        </w:rPr>
      </w:pPr>
      <w:r w:rsidRPr="000A7272">
        <w:rPr>
          <w:rFonts w:cstheme="minorHAnsi"/>
          <w:bCs/>
          <w:vertAlign w:val="subscript"/>
        </w:rPr>
        <w:t xml:space="preserve">                 </w:t>
      </w:r>
      <w:r w:rsidRPr="000A7272">
        <w:rPr>
          <w:rFonts w:cstheme="minorHAnsi"/>
          <w:bCs/>
        </w:rPr>
        <w:t>6x 0.0524</w:t>
      </w:r>
    </w:p>
    <w:p w14:paraId="39432F09" w14:textId="0EEBE111" w:rsidR="00964FB4" w:rsidRPr="000A7272" w:rsidRDefault="00964FB4" w:rsidP="00E20935">
      <w:pPr>
        <w:spacing w:after="0" w:line="360" w:lineRule="auto"/>
        <w:rPr>
          <w:rFonts w:cstheme="minorHAnsi"/>
          <w:bCs/>
        </w:rPr>
      </w:pPr>
      <w:r w:rsidRPr="000A7272">
        <w:rPr>
          <w:rFonts w:cstheme="minorHAnsi"/>
          <w:bCs/>
        </w:rPr>
        <w:t>Cp  =      1.59</w:t>
      </w:r>
    </w:p>
    <w:p w14:paraId="6DD90A28" w14:textId="77777777" w:rsidR="00964FB4" w:rsidRPr="000A7272" w:rsidRDefault="00964FB4" w:rsidP="00E20935">
      <w:pPr>
        <w:spacing w:after="0" w:line="360" w:lineRule="auto"/>
        <w:rPr>
          <w:rFonts w:cstheme="minorHAnsi"/>
        </w:rPr>
      </w:pPr>
    </w:p>
    <w:p w14:paraId="1DA9F410" w14:textId="77777777" w:rsidR="00353950" w:rsidRPr="000A7272" w:rsidRDefault="00353950" w:rsidP="00E20935">
      <w:pPr>
        <w:spacing w:after="0" w:line="360" w:lineRule="auto"/>
        <w:rPr>
          <w:rFonts w:cstheme="minorHAnsi"/>
        </w:rPr>
      </w:pPr>
    </w:p>
    <w:p w14:paraId="1C04DD6F" w14:textId="77777777" w:rsidR="00353950" w:rsidRPr="000A7272" w:rsidRDefault="00353950" w:rsidP="00E20935">
      <w:pPr>
        <w:spacing w:after="0" w:line="360" w:lineRule="auto"/>
        <w:rPr>
          <w:rFonts w:cstheme="minorHAnsi"/>
          <w:bCs/>
        </w:rPr>
      </w:pPr>
      <w:r w:rsidRPr="000A7272">
        <w:rPr>
          <w:rFonts w:cstheme="minorHAnsi"/>
          <w:bCs/>
        </w:rPr>
        <w:t xml:space="preserve">Cpk  =  </w:t>
      </w:r>
      <w:r w:rsidRPr="000A7272">
        <w:rPr>
          <w:rFonts w:cstheme="minorHAnsi"/>
          <w:bCs/>
          <w:u w:val="single"/>
        </w:rPr>
        <w:t xml:space="preserve">Upper Specified Limit - </w:t>
      </w:r>
      <w:r w:rsidRPr="000A7272">
        <w:rPr>
          <w:rFonts w:cstheme="minorHAnsi"/>
          <w:bCs/>
          <w:u w:val="single"/>
        </w:rPr>
        <w:fldChar w:fldCharType="begin"/>
      </w:r>
      <w:r w:rsidRPr="000A7272">
        <w:rPr>
          <w:rFonts w:cstheme="minorHAnsi"/>
        </w:rPr>
        <w:instrText xml:space="preserve"> </w:instrText>
      </w:r>
      <w:r w:rsidRPr="000A7272">
        <w:rPr>
          <w:rFonts w:cstheme="minorHAnsi"/>
          <w:bCs/>
          <w:u w:val="single"/>
        </w:rPr>
        <w:instrText>eq \o(X,¯)</w:instrText>
      </w:r>
      <w:r w:rsidRPr="000A7272">
        <w:rPr>
          <w:rFonts w:cstheme="minorHAnsi"/>
          <w:bCs/>
          <w:u w:val="single"/>
        </w:rPr>
        <w:fldChar w:fldCharType="end"/>
      </w:r>
      <w:r w:rsidRPr="000A7272">
        <w:rPr>
          <w:rFonts w:cstheme="minorHAnsi"/>
          <w:bCs/>
          <w:u w:val="single"/>
        </w:rPr>
        <w:t xml:space="preserve"> </w:t>
      </w:r>
      <w:r w:rsidRPr="000A7272">
        <w:rPr>
          <w:rFonts w:cstheme="minorHAnsi"/>
          <w:bCs/>
        </w:rPr>
        <w:tab/>
        <w:t xml:space="preserve">or </w:t>
      </w:r>
      <w:r w:rsidRPr="000A7272">
        <w:rPr>
          <w:rFonts w:cstheme="minorHAnsi"/>
          <w:bCs/>
        </w:rPr>
        <w:tab/>
        <w:t xml:space="preserve">  </w:t>
      </w:r>
      <w:r w:rsidRPr="000A7272">
        <w:rPr>
          <w:rFonts w:cstheme="minorHAnsi"/>
          <w:bCs/>
          <w:u w:val="single"/>
        </w:rPr>
        <w:fldChar w:fldCharType="begin"/>
      </w:r>
      <w:r w:rsidRPr="000A7272">
        <w:rPr>
          <w:rFonts w:cstheme="minorHAnsi"/>
        </w:rPr>
        <w:instrText xml:space="preserve"> </w:instrText>
      </w:r>
      <w:r w:rsidRPr="000A7272">
        <w:rPr>
          <w:rFonts w:cstheme="minorHAnsi"/>
          <w:bCs/>
          <w:u w:val="single"/>
        </w:rPr>
        <w:instrText>eq \o(X,¯)</w:instrText>
      </w:r>
      <w:r w:rsidRPr="000A7272">
        <w:rPr>
          <w:rFonts w:cstheme="minorHAnsi"/>
          <w:bCs/>
          <w:u w:val="single"/>
        </w:rPr>
        <w:fldChar w:fldCharType="end"/>
      </w:r>
      <w:r w:rsidRPr="000A7272">
        <w:rPr>
          <w:rFonts w:cstheme="minorHAnsi"/>
          <w:bCs/>
          <w:u w:val="single"/>
        </w:rPr>
        <w:t xml:space="preserve"> - Lower  Specified Limit </w:t>
      </w:r>
    </w:p>
    <w:p w14:paraId="01AFBA14" w14:textId="77777777" w:rsidR="00353950" w:rsidRPr="000A7272" w:rsidRDefault="00353950" w:rsidP="00E20935">
      <w:pPr>
        <w:spacing w:after="0" w:line="360" w:lineRule="auto"/>
        <w:rPr>
          <w:rFonts w:cstheme="minorHAnsi"/>
          <w:bCs/>
        </w:rPr>
      </w:pPr>
      <w:r w:rsidRPr="000A7272">
        <w:rPr>
          <w:rFonts w:cstheme="minorHAnsi"/>
          <w:bCs/>
        </w:rPr>
        <w:tab/>
      </w:r>
      <w:r w:rsidRPr="000A7272">
        <w:rPr>
          <w:rFonts w:cstheme="minorHAnsi"/>
          <w:bCs/>
        </w:rPr>
        <w:tab/>
        <w:t>3</w:t>
      </w:r>
      <w:r w:rsidRPr="000A7272">
        <w:rPr>
          <w:rFonts w:cstheme="minorHAnsi"/>
          <w:bCs/>
        </w:rPr>
        <w:sym w:font="Symbol" w:char="F073"/>
      </w:r>
      <w:r w:rsidRPr="000A7272">
        <w:rPr>
          <w:rFonts w:cstheme="minorHAnsi"/>
          <w:bCs/>
        </w:rPr>
        <w:tab/>
      </w:r>
      <w:r w:rsidRPr="000A7272">
        <w:rPr>
          <w:rFonts w:cstheme="minorHAnsi"/>
          <w:bCs/>
        </w:rPr>
        <w:tab/>
      </w:r>
      <w:r w:rsidRPr="000A7272">
        <w:rPr>
          <w:rFonts w:cstheme="minorHAnsi"/>
          <w:bCs/>
        </w:rPr>
        <w:tab/>
      </w:r>
      <w:r w:rsidRPr="000A7272">
        <w:rPr>
          <w:rFonts w:cstheme="minorHAnsi"/>
          <w:bCs/>
        </w:rPr>
        <w:tab/>
      </w:r>
      <w:r w:rsidRPr="000A7272">
        <w:rPr>
          <w:rFonts w:cstheme="minorHAnsi"/>
          <w:bCs/>
        </w:rPr>
        <w:tab/>
      </w:r>
      <w:r w:rsidRPr="000A7272">
        <w:rPr>
          <w:rFonts w:cstheme="minorHAnsi"/>
          <w:bCs/>
        </w:rPr>
        <w:tab/>
        <w:t>3</w:t>
      </w:r>
      <w:r w:rsidRPr="000A7272">
        <w:rPr>
          <w:rFonts w:cstheme="minorHAnsi"/>
          <w:bCs/>
        </w:rPr>
        <w:sym w:font="Symbol" w:char="F073"/>
      </w:r>
    </w:p>
    <w:p w14:paraId="48C40A91" w14:textId="0F2C4119" w:rsidR="00964FB4" w:rsidRPr="000A7272" w:rsidRDefault="00964FB4" w:rsidP="00E20935">
      <w:pPr>
        <w:spacing w:after="0" w:line="360" w:lineRule="auto"/>
        <w:rPr>
          <w:rFonts w:cstheme="minorHAnsi"/>
          <w:bCs/>
        </w:rPr>
      </w:pPr>
      <w:r w:rsidRPr="000A7272">
        <w:rPr>
          <w:rFonts w:cstheme="minorHAnsi"/>
          <w:bCs/>
        </w:rPr>
        <w:t xml:space="preserve">Cpk  =  </w:t>
      </w:r>
      <w:r w:rsidRPr="000A7272">
        <w:rPr>
          <w:rFonts w:cstheme="minorHAnsi"/>
          <w:bCs/>
          <w:u w:val="single"/>
        </w:rPr>
        <w:t xml:space="preserve">20.25 – 20.0754 </w:t>
      </w:r>
      <w:r w:rsidRPr="000A7272">
        <w:rPr>
          <w:rFonts w:cstheme="minorHAnsi"/>
          <w:bCs/>
          <w:u w:val="single"/>
        </w:rPr>
        <w:tab/>
      </w:r>
      <w:r w:rsidRPr="000A7272">
        <w:rPr>
          <w:rFonts w:cstheme="minorHAnsi"/>
          <w:bCs/>
        </w:rPr>
        <w:tab/>
      </w:r>
      <w:r w:rsidRPr="000A7272">
        <w:rPr>
          <w:rFonts w:cstheme="minorHAnsi"/>
          <w:bCs/>
        </w:rPr>
        <w:tab/>
        <w:t xml:space="preserve">or </w:t>
      </w:r>
      <w:r w:rsidRPr="000A7272">
        <w:rPr>
          <w:rFonts w:cstheme="minorHAnsi"/>
          <w:bCs/>
        </w:rPr>
        <w:tab/>
        <w:t xml:space="preserve">  </w:t>
      </w:r>
      <w:r w:rsidR="00CC68BA" w:rsidRPr="000A7272">
        <w:rPr>
          <w:rFonts w:cstheme="minorHAnsi"/>
          <w:bCs/>
          <w:u w:val="single"/>
        </w:rPr>
        <w:t>20.0754</w:t>
      </w:r>
      <w:r w:rsidRPr="000A7272">
        <w:rPr>
          <w:rFonts w:cstheme="minorHAnsi"/>
          <w:bCs/>
          <w:u w:val="single"/>
        </w:rPr>
        <w:t xml:space="preserve"> </w:t>
      </w:r>
      <w:r w:rsidR="00CC68BA" w:rsidRPr="000A7272">
        <w:rPr>
          <w:rFonts w:cstheme="minorHAnsi"/>
          <w:bCs/>
          <w:u w:val="single"/>
        </w:rPr>
        <w:t>–</w:t>
      </w:r>
      <w:r w:rsidRPr="000A7272">
        <w:rPr>
          <w:rFonts w:cstheme="minorHAnsi"/>
          <w:bCs/>
          <w:u w:val="single"/>
        </w:rPr>
        <w:t xml:space="preserve"> </w:t>
      </w:r>
      <w:r w:rsidR="00CC68BA" w:rsidRPr="000A7272">
        <w:rPr>
          <w:rFonts w:cstheme="minorHAnsi"/>
          <w:bCs/>
          <w:u w:val="single"/>
        </w:rPr>
        <w:t>19.75</w:t>
      </w:r>
      <w:r w:rsidRPr="000A7272">
        <w:rPr>
          <w:rFonts w:cstheme="minorHAnsi"/>
          <w:bCs/>
          <w:u w:val="single"/>
        </w:rPr>
        <w:t xml:space="preserve"> </w:t>
      </w:r>
    </w:p>
    <w:p w14:paraId="23D62C8D" w14:textId="290E5699" w:rsidR="00964FB4" w:rsidRPr="000A7272" w:rsidRDefault="00964FB4" w:rsidP="00E20935">
      <w:pPr>
        <w:spacing w:after="0" w:line="360" w:lineRule="auto"/>
        <w:rPr>
          <w:rFonts w:cstheme="minorHAnsi"/>
          <w:bCs/>
        </w:rPr>
      </w:pPr>
      <w:r w:rsidRPr="000A7272">
        <w:rPr>
          <w:rFonts w:cstheme="minorHAnsi"/>
          <w:bCs/>
        </w:rPr>
        <w:tab/>
        <w:t xml:space="preserve">    3X0.0524</w:t>
      </w:r>
      <w:r w:rsidR="00CC68BA" w:rsidRPr="000A7272">
        <w:rPr>
          <w:rFonts w:cstheme="minorHAnsi"/>
          <w:bCs/>
        </w:rPr>
        <w:tab/>
      </w:r>
      <w:r w:rsidR="00CC68BA" w:rsidRPr="000A7272">
        <w:rPr>
          <w:rFonts w:cstheme="minorHAnsi"/>
          <w:bCs/>
        </w:rPr>
        <w:tab/>
      </w:r>
      <w:r w:rsidR="00CC68BA" w:rsidRPr="000A7272">
        <w:rPr>
          <w:rFonts w:cstheme="minorHAnsi"/>
          <w:bCs/>
        </w:rPr>
        <w:tab/>
      </w:r>
      <w:r w:rsidR="00CC68BA" w:rsidRPr="000A7272">
        <w:rPr>
          <w:rFonts w:cstheme="minorHAnsi"/>
          <w:bCs/>
        </w:rPr>
        <w:tab/>
        <w:t xml:space="preserve">      3X0.0524</w:t>
      </w:r>
      <w:r w:rsidR="00CC68BA" w:rsidRPr="000A7272">
        <w:rPr>
          <w:rFonts w:cstheme="minorHAnsi"/>
          <w:bCs/>
        </w:rPr>
        <w:tab/>
      </w:r>
    </w:p>
    <w:p w14:paraId="3A6799EA" w14:textId="3186E7AF" w:rsidR="00964FB4" w:rsidRPr="000A7272" w:rsidRDefault="00CC68BA" w:rsidP="00E20935">
      <w:pPr>
        <w:spacing w:after="0" w:line="360" w:lineRule="auto"/>
        <w:rPr>
          <w:rFonts w:cstheme="minorHAnsi"/>
          <w:bCs/>
        </w:rPr>
      </w:pPr>
      <w:r w:rsidRPr="000A7272">
        <w:rPr>
          <w:rFonts w:cstheme="minorHAnsi"/>
          <w:bCs/>
        </w:rPr>
        <w:t xml:space="preserve">Cpk  =  1.11 </w:t>
      </w:r>
      <w:r w:rsidRPr="000A7272">
        <w:rPr>
          <w:rFonts w:cstheme="minorHAnsi"/>
          <w:bCs/>
        </w:rPr>
        <w:tab/>
      </w:r>
      <w:r w:rsidRPr="000A7272">
        <w:rPr>
          <w:rFonts w:cstheme="minorHAnsi"/>
          <w:bCs/>
        </w:rPr>
        <w:tab/>
      </w:r>
      <w:r w:rsidRPr="000A7272">
        <w:rPr>
          <w:rFonts w:cstheme="minorHAnsi"/>
          <w:bCs/>
        </w:rPr>
        <w:tab/>
      </w:r>
      <w:r w:rsidRPr="000A7272">
        <w:rPr>
          <w:rFonts w:cstheme="minorHAnsi"/>
          <w:bCs/>
        </w:rPr>
        <w:tab/>
        <w:t>or</w:t>
      </w:r>
      <w:r w:rsidRPr="000A7272">
        <w:rPr>
          <w:rFonts w:cstheme="minorHAnsi"/>
          <w:bCs/>
        </w:rPr>
        <w:tab/>
      </w:r>
      <w:r w:rsidRPr="000A7272">
        <w:rPr>
          <w:rFonts w:cstheme="minorHAnsi"/>
          <w:bCs/>
        </w:rPr>
        <w:tab/>
        <w:t>2.07</w:t>
      </w:r>
    </w:p>
    <w:p w14:paraId="19C0FE3D" w14:textId="77777777" w:rsidR="00CC68BA" w:rsidRPr="000A7272" w:rsidRDefault="00CC68BA" w:rsidP="00E20935">
      <w:pPr>
        <w:spacing w:after="0" w:line="360" w:lineRule="auto"/>
        <w:rPr>
          <w:rFonts w:cstheme="minorHAnsi"/>
          <w:bCs/>
        </w:rPr>
      </w:pPr>
    </w:p>
    <w:p w14:paraId="57A7E99B" w14:textId="1A284D43" w:rsidR="00401918" w:rsidRDefault="00D07243" w:rsidP="00D07243">
      <w:pPr>
        <w:spacing w:after="0" w:line="360" w:lineRule="auto"/>
        <w:rPr>
          <w:rFonts w:cstheme="minorHAnsi"/>
          <w:bCs/>
        </w:rPr>
      </w:pPr>
      <w:r w:rsidRPr="000A7272">
        <w:rPr>
          <w:rFonts w:cstheme="minorHAnsi"/>
          <w:bCs/>
        </w:rPr>
        <w:t>Therefore,</w:t>
      </w:r>
      <w:r w:rsidR="00CC68BA" w:rsidRPr="000A7272">
        <w:rPr>
          <w:rFonts w:cstheme="minorHAnsi"/>
          <w:bCs/>
        </w:rPr>
        <w:t xml:space="preserve"> the </w:t>
      </w:r>
      <w:r w:rsidR="00020949" w:rsidRPr="000A7272">
        <w:rPr>
          <w:rFonts w:cstheme="minorHAnsi"/>
          <w:bCs/>
        </w:rPr>
        <w:t>lower</w:t>
      </w:r>
      <w:r w:rsidR="00CC68BA" w:rsidRPr="000A7272">
        <w:rPr>
          <w:rFonts w:cstheme="minorHAnsi"/>
          <w:bCs/>
        </w:rPr>
        <w:t xml:space="preserve"> of the two</w:t>
      </w:r>
      <w:r w:rsidR="00E361C3">
        <w:rPr>
          <w:rFonts w:cstheme="minorHAnsi"/>
          <w:bCs/>
        </w:rPr>
        <w:t xml:space="preserve"> options is taken meaning that C</w:t>
      </w:r>
      <w:r>
        <w:rPr>
          <w:rFonts w:cstheme="minorHAnsi"/>
          <w:bCs/>
        </w:rPr>
        <w:t>PK</w:t>
      </w:r>
      <w:r w:rsidR="00CC68BA" w:rsidRPr="000A7272">
        <w:rPr>
          <w:rFonts w:cstheme="minorHAnsi"/>
          <w:bCs/>
        </w:rPr>
        <w:t xml:space="preserve"> is 1.11.</w:t>
      </w:r>
    </w:p>
    <w:p w14:paraId="6EA404BA" w14:textId="77777777" w:rsidR="00D07243" w:rsidRPr="00D07243" w:rsidRDefault="00D07243" w:rsidP="00D07243">
      <w:pPr>
        <w:spacing w:after="0" w:line="360" w:lineRule="auto"/>
        <w:rPr>
          <w:rStyle w:val="Hyperlink"/>
          <w:rFonts w:cstheme="minorHAnsi"/>
          <w:bCs/>
          <w:color w:val="auto"/>
          <w:u w:val="none"/>
        </w:rPr>
      </w:pPr>
    </w:p>
    <w:p w14:paraId="1BE634DE" w14:textId="285DF23E" w:rsidR="00CC68BA" w:rsidRPr="000A7272" w:rsidRDefault="00CC68BA" w:rsidP="00E20935">
      <w:pPr>
        <w:spacing w:line="360" w:lineRule="auto"/>
        <w:rPr>
          <w:rStyle w:val="Hyperlink"/>
          <w:rFonts w:cstheme="minorHAnsi"/>
          <w:color w:val="auto"/>
          <w:u w:val="none"/>
        </w:rPr>
      </w:pPr>
      <w:r w:rsidRPr="000A7272">
        <w:rPr>
          <w:rStyle w:val="Hyperlink"/>
          <w:rFonts w:cstheme="minorHAnsi"/>
          <w:color w:val="auto"/>
          <w:u w:val="none"/>
        </w:rPr>
        <w:t xml:space="preserve">In a perfect scenario both the values of CP and CPK would be identical meaning that the process is perfectly centred. </w:t>
      </w:r>
      <w:r w:rsidR="008E78F8" w:rsidRPr="000A7272">
        <w:rPr>
          <w:rStyle w:val="Hyperlink"/>
          <w:rFonts w:cstheme="minorHAnsi"/>
          <w:color w:val="auto"/>
          <w:u w:val="none"/>
        </w:rPr>
        <w:t>However,</w:t>
      </w:r>
      <w:r w:rsidR="005F7AE3" w:rsidRPr="000A7272">
        <w:rPr>
          <w:rStyle w:val="Hyperlink"/>
          <w:rFonts w:cstheme="minorHAnsi"/>
          <w:color w:val="auto"/>
          <w:u w:val="none"/>
        </w:rPr>
        <w:t xml:space="preserve"> it is as expected </w:t>
      </w:r>
      <w:r w:rsidR="00D07243">
        <w:rPr>
          <w:rStyle w:val="Hyperlink"/>
          <w:rFonts w:cstheme="minorHAnsi"/>
          <w:color w:val="auto"/>
          <w:u w:val="none"/>
        </w:rPr>
        <w:t>that</w:t>
      </w:r>
      <w:r w:rsidR="005F7AE3" w:rsidRPr="000A7272">
        <w:rPr>
          <w:rStyle w:val="Hyperlink"/>
          <w:rFonts w:cstheme="minorHAnsi"/>
          <w:color w:val="auto"/>
          <w:u w:val="none"/>
        </w:rPr>
        <w:t xml:space="preserve"> the CP value </w:t>
      </w:r>
      <w:r w:rsidR="00D07243">
        <w:rPr>
          <w:rStyle w:val="Hyperlink"/>
          <w:rFonts w:cstheme="minorHAnsi"/>
          <w:color w:val="auto"/>
          <w:u w:val="none"/>
        </w:rPr>
        <w:t>is</w:t>
      </w:r>
      <w:r w:rsidR="00F67A52" w:rsidRPr="000A7272">
        <w:rPr>
          <w:rStyle w:val="Hyperlink"/>
          <w:rFonts w:cstheme="minorHAnsi"/>
          <w:color w:val="auto"/>
          <w:u w:val="none"/>
        </w:rPr>
        <w:t xml:space="preserve"> higher than the CPK value as it does not incorporate the mean. </w:t>
      </w:r>
    </w:p>
    <w:p w14:paraId="75EEC8F8" w14:textId="5C228171" w:rsidR="00020949" w:rsidRPr="000A7272" w:rsidRDefault="00020949" w:rsidP="00E20935">
      <w:pPr>
        <w:spacing w:line="360" w:lineRule="auto"/>
        <w:rPr>
          <w:rStyle w:val="Hyperlink"/>
          <w:rFonts w:cstheme="minorHAnsi"/>
          <w:color w:val="auto"/>
          <w:u w:val="none"/>
        </w:rPr>
      </w:pPr>
      <w:r w:rsidRPr="000A7272">
        <w:rPr>
          <w:rStyle w:val="Hyperlink"/>
          <w:rFonts w:cstheme="minorHAnsi"/>
          <w:color w:val="auto"/>
          <w:u w:val="none"/>
        </w:rPr>
        <w:t>With CPK being 1.11</w:t>
      </w:r>
      <w:r w:rsidR="00F471EF" w:rsidRPr="000A7272">
        <w:rPr>
          <w:rStyle w:val="Hyperlink"/>
          <w:rFonts w:cstheme="minorHAnsi"/>
          <w:color w:val="auto"/>
          <w:u w:val="none"/>
        </w:rPr>
        <w:t xml:space="preserve"> it shows that the process is fairly suitable for the application. According to the chart below in figure</w:t>
      </w:r>
      <w:r w:rsidR="00D07243">
        <w:rPr>
          <w:rStyle w:val="Hyperlink"/>
          <w:rFonts w:cstheme="minorHAnsi"/>
          <w:color w:val="auto"/>
          <w:u w:val="none"/>
        </w:rPr>
        <w:t xml:space="preserve"> 7 </w:t>
      </w:r>
      <w:r w:rsidR="00F471EF" w:rsidRPr="000A7272">
        <w:rPr>
          <w:rStyle w:val="Hyperlink"/>
          <w:rFonts w:cstheme="minorHAnsi"/>
          <w:color w:val="auto"/>
          <w:u w:val="none"/>
        </w:rPr>
        <w:t>approximately 3.5% of all components will be defective and require rework or scrap.</w:t>
      </w:r>
    </w:p>
    <w:p w14:paraId="5ED4FE1A" w14:textId="77777777" w:rsidR="00F471EF" w:rsidRDefault="00F471EF" w:rsidP="00E20935">
      <w:pPr>
        <w:keepNext/>
        <w:spacing w:line="360" w:lineRule="auto"/>
      </w:pPr>
      <w:r>
        <w:rPr>
          <w:noProof/>
          <w:lang w:eastAsia="en-GB"/>
        </w:rPr>
        <w:drawing>
          <wp:inline distT="0" distB="0" distL="0" distR="0" wp14:anchorId="0592B6D5" wp14:editId="085B6FAB">
            <wp:extent cx="2686050" cy="25520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6125" t="15777" r="75906" b="46631"/>
                    <a:stretch/>
                  </pic:blipFill>
                  <pic:spPr bwMode="auto">
                    <a:xfrm>
                      <a:off x="0" y="0"/>
                      <a:ext cx="2740518" cy="2603816"/>
                    </a:xfrm>
                    <a:prstGeom prst="rect">
                      <a:avLst/>
                    </a:prstGeom>
                    <a:ln>
                      <a:noFill/>
                    </a:ln>
                    <a:extLst>
                      <a:ext uri="{53640926-AAD7-44D8-BBD7-CCE9431645EC}">
                        <a14:shadowObscured xmlns:a14="http://schemas.microsoft.com/office/drawing/2010/main"/>
                      </a:ext>
                    </a:extLst>
                  </pic:spPr>
                </pic:pic>
              </a:graphicData>
            </a:graphic>
          </wp:inline>
        </w:drawing>
      </w:r>
    </w:p>
    <w:p w14:paraId="4C3D6938" w14:textId="6F3BFB47" w:rsidR="00F471EF" w:rsidRDefault="00F471EF" w:rsidP="00E20935">
      <w:pPr>
        <w:pStyle w:val="Caption"/>
        <w:spacing w:line="360" w:lineRule="auto"/>
      </w:pPr>
      <w:bookmarkStart w:id="46" w:name="_Toc40107002"/>
      <w:r>
        <w:t xml:space="preserve">Table </w:t>
      </w:r>
      <w:r w:rsidR="00E467AD">
        <w:rPr>
          <w:noProof/>
        </w:rPr>
        <w:fldChar w:fldCharType="begin"/>
      </w:r>
      <w:r w:rsidR="00E467AD">
        <w:rPr>
          <w:noProof/>
        </w:rPr>
        <w:instrText xml:space="preserve"> SEQ Table \* ARABIC </w:instrText>
      </w:r>
      <w:r w:rsidR="00E467AD">
        <w:rPr>
          <w:noProof/>
        </w:rPr>
        <w:fldChar w:fldCharType="separate"/>
      </w:r>
      <w:r w:rsidR="00866B76">
        <w:rPr>
          <w:noProof/>
        </w:rPr>
        <w:t>7</w:t>
      </w:r>
      <w:r w:rsidR="00E467AD">
        <w:rPr>
          <w:noProof/>
        </w:rPr>
        <w:fldChar w:fldCharType="end"/>
      </w:r>
      <w:r>
        <w:t>- CPK conversion table</w:t>
      </w:r>
      <w:bookmarkEnd w:id="46"/>
    </w:p>
    <w:p w14:paraId="2A371818" w14:textId="4560C0DE" w:rsidR="006B27EF" w:rsidRPr="000A7272" w:rsidRDefault="00D07243" w:rsidP="00E20935">
      <w:pPr>
        <w:spacing w:line="360" w:lineRule="auto"/>
        <w:rPr>
          <w:rStyle w:val="Hyperlink"/>
          <w:color w:val="auto"/>
          <w:u w:val="none"/>
        </w:rPr>
      </w:pPr>
      <w:r>
        <w:lastRenderedPageBreak/>
        <w:t>However,</w:t>
      </w:r>
      <w:r w:rsidR="00E361C3">
        <w:t xml:space="preserve"> 3.</w:t>
      </w:r>
      <w:r w:rsidR="00F471EF">
        <w:t>5% of all products bein</w:t>
      </w:r>
      <w:r w:rsidR="00E361C3">
        <w:t>g defective is quite substantial</w:t>
      </w:r>
      <w:r w:rsidR="00F471EF">
        <w:t xml:space="preserve"> so it would be recommended to shut the </w:t>
      </w:r>
      <w:r w:rsidR="00E361C3">
        <w:t>operation</w:t>
      </w:r>
      <w:r w:rsidR="00F471EF">
        <w:t xml:space="preserve"> down and recalibrate until a CPK of at least 1.33 is </w:t>
      </w:r>
      <w:r w:rsidR="00E361C3">
        <w:t>achieved</w:t>
      </w:r>
    </w:p>
    <w:p w14:paraId="0DA9C1FF" w14:textId="72CE52D4" w:rsidR="004279CD" w:rsidRDefault="00D265A5" w:rsidP="00E20935">
      <w:pPr>
        <w:pStyle w:val="Heading1"/>
        <w:spacing w:line="360" w:lineRule="auto"/>
      </w:pPr>
      <w:bookmarkStart w:id="47" w:name="_Toc40948607"/>
      <w:r>
        <w:t>Task 5</w:t>
      </w:r>
      <w:bookmarkEnd w:id="47"/>
    </w:p>
    <w:p w14:paraId="022A3939" w14:textId="2BD3D07A" w:rsidR="003739D0" w:rsidRPr="000A7272" w:rsidRDefault="003739D0" w:rsidP="00E20935">
      <w:pPr>
        <w:spacing w:line="360" w:lineRule="auto"/>
        <w:rPr>
          <w:b/>
        </w:rPr>
      </w:pPr>
      <w:r w:rsidRPr="000A7272">
        <w:rPr>
          <w:b/>
        </w:rPr>
        <w:t>Provide a detailed description Tuckman’s FIVE stages of a team’s progression and discuss the implications for team activities.</w:t>
      </w:r>
    </w:p>
    <w:p w14:paraId="475AE4B1" w14:textId="79E8892A" w:rsidR="00CB0A25" w:rsidRPr="000A7272" w:rsidRDefault="00CB0A25" w:rsidP="00E20935">
      <w:pPr>
        <w:spacing w:line="360" w:lineRule="auto"/>
      </w:pPr>
      <w:r w:rsidRPr="000A7272">
        <w:t xml:space="preserve">According to </w:t>
      </w:r>
      <w:sdt>
        <w:sdtPr>
          <w:id w:val="859090956"/>
          <w:citation/>
        </w:sdtPr>
        <w:sdtEndPr/>
        <w:sdtContent>
          <w:r w:rsidRPr="000A7272">
            <w:fldChar w:fldCharType="begin"/>
          </w:r>
          <w:r w:rsidRPr="000A7272">
            <w:instrText xml:space="preserve"> CITATION Fre15 \l 2057 </w:instrText>
          </w:r>
          <w:r w:rsidRPr="000A7272">
            <w:fldChar w:fldCharType="separate"/>
          </w:r>
          <w:r w:rsidR="000A7272" w:rsidRPr="000A7272">
            <w:rPr>
              <w:noProof/>
            </w:rPr>
            <w:t>(Fred C. Lunenburg, 2015)</w:t>
          </w:r>
          <w:r w:rsidRPr="000A7272">
            <w:fldChar w:fldCharType="end"/>
          </w:r>
        </w:sdtContent>
      </w:sdt>
      <w:r w:rsidR="003925D1" w:rsidRPr="000A7272">
        <w:t xml:space="preserve"> in the Tuckman theory there are five stages of development that every team must go through to be successful. They are detailed below</w:t>
      </w:r>
    </w:p>
    <w:p w14:paraId="709C858C" w14:textId="5D40CFD2" w:rsidR="003925D1" w:rsidRPr="000A7272" w:rsidRDefault="003925D1" w:rsidP="00E20935">
      <w:pPr>
        <w:spacing w:line="360" w:lineRule="auto"/>
      </w:pPr>
      <w:r w:rsidRPr="000A7272">
        <w:t xml:space="preserve">Forming stage – This is the initial phase that happens before any work on the project is completed. This is when the team meet each other for the first time. They introduce themselves to each other with past experiences etc and get acquainted.  This is also when they learn about the project the team will be working on and discuss the goals and outcomes of a project </w:t>
      </w:r>
      <w:r w:rsidR="00D07243">
        <w:t xml:space="preserve">along with </w:t>
      </w:r>
      <w:r w:rsidRPr="000A7272">
        <w:t xml:space="preserve">what roles they will be carrying out for the duration. </w:t>
      </w:r>
    </w:p>
    <w:p w14:paraId="5BCC46B4" w14:textId="2F795FE8" w:rsidR="003925D1" w:rsidRPr="000A7272" w:rsidRDefault="003925D1" w:rsidP="00E20935">
      <w:pPr>
        <w:spacing w:line="360" w:lineRule="auto"/>
      </w:pPr>
      <w:r w:rsidRPr="000A7272">
        <w:t xml:space="preserve">Storming stage </w:t>
      </w:r>
      <w:r w:rsidR="005777C6" w:rsidRPr="000A7272">
        <w:t>– This stage is unavoidable especially if it is</w:t>
      </w:r>
      <w:r w:rsidR="00191736">
        <w:t xml:space="preserve"> a</w:t>
      </w:r>
      <w:r w:rsidR="005777C6" w:rsidRPr="000A7272">
        <w:t xml:space="preserve"> new team composed of people who have never worked together. It is usually the stage with the most conflict as each team member is still trying to understand their role and </w:t>
      </w:r>
      <w:r w:rsidR="00191736" w:rsidRPr="000A7272">
        <w:t>responsibilities</w:t>
      </w:r>
      <w:r w:rsidR="005777C6" w:rsidRPr="000A7272">
        <w:t xml:space="preserve"> within the project. If this conflict is not managed effectively by the team leader the team will struggle to move on to the later stages and the project will suffer due to low morale and motivation.</w:t>
      </w:r>
    </w:p>
    <w:p w14:paraId="002F57C1" w14:textId="5E611116" w:rsidR="003925D1" w:rsidRPr="000A7272" w:rsidRDefault="003925D1" w:rsidP="00E20935">
      <w:pPr>
        <w:spacing w:line="360" w:lineRule="auto"/>
      </w:pPr>
      <w:r w:rsidRPr="000A7272">
        <w:t>Norming</w:t>
      </w:r>
      <w:r w:rsidR="005777C6" w:rsidRPr="000A7272">
        <w:t xml:space="preserve"> – This is the stage w</w:t>
      </w:r>
      <w:r w:rsidR="00191736">
        <w:t>h</w:t>
      </w:r>
      <w:r w:rsidR="005777C6" w:rsidRPr="000A7272">
        <w:t xml:space="preserve">ere the team starts to work together effectively. Differences in opinions and past quarrels are settled for the good of the project. Each team member understands their role and responsibility </w:t>
      </w:r>
      <w:r w:rsidR="004E2F9E" w:rsidRPr="000A7272">
        <w:t xml:space="preserve">and there is team cohesion. At this stage instead of competing against each other </w:t>
      </w:r>
      <w:r w:rsidR="00D07243">
        <w:t xml:space="preserve">for </w:t>
      </w:r>
      <w:r w:rsidR="004E2F9E" w:rsidRPr="000A7272">
        <w:t>personal gain</w:t>
      </w:r>
      <w:r w:rsidR="00D07243">
        <w:t>.</w:t>
      </w:r>
      <w:r w:rsidR="004E2F9E" w:rsidRPr="000A7272">
        <w:t xml:space="preserve"> </w:t>
      </w:r>
      <w:r w:rsidR="00D07243">
        <w:t>T</w:t>
      </w:r>
      <w:r w:rsidR="004E2F9E" w:rsidRPr="000A7272">
        <w:t>he team members will actively seek</w:t>
      </w:r>
      <w:r w:rsidR="00D07243">
        <w:t xml:space="preserve"> the</w:t>
      </w:r>
      <w:r w:rsidR="004E2F9E" w:rsidRPr="000A7272">
        <w:t xml:space="preserve"> input of each other and respect each other’s opinions. </w:t>
      </w:r>
      <w:r w:rsidR="008E78F8" w:rsidRPr="000A7272">
        <w:t>However,</w:t>
      </w:r>
      <w:r w:rsidR="004E2F9E" w:rsidRPr="000A7272">
        <w:t xml:space="preserve"> at times the team leader may need to step in to solve any conflicts or differences between the team</w:t>
      </w:r>
      <w:r w:rsidR="00D07243">
        <w:t xml:space="preserve"> members.</w:t>
      </w:r>
    </w:p>
    <w:p w14:paraId="28A16043" w14:textId="449F499E" w:rsidR="003925D1" w:rsidRPr="000A7272" w:rsidRDefault="004E2F9E" w:rsidP="00E20935">
      <w:pPr>
        <w:spacing w:line="360" w:lineRule="auto"/>
      </w:pPr>
      <w:r w:rsidRPr="000A7272">
        <w:t>Performing – In the performing stage the team is functioning at the highest level possible. All the awkward and professionally immature moments of the previous stages have passed and the team is working together for the good of the project. Not every team makes it to this stage</w:t>
      </w:r>
      <w:r w:rsidR="00E361C3">
        <w:t xml:space="preserve"> as at this stage the team is not </w:t>
      </w:r>
      <w:r w:rsidRPr="000A7272">
        <w:t xml:space="preserve">reliant on the </w:t>
      </w:r>
      <w:r w:rsidR="00020949" w:rsidRPr="000A7272">
        <w:t>team</w:t>
      </w:r>
      <w:r w:rsidRPr="000A7272">
        <w:t xml:space="preserve"> leader. They can make decisions and solve conflicts and carry on with the day to day </w:t>
      </w:r>
      <w:r w:rsidR="00191736" w:rsidRPr="000A7272">
        <w:t>act</w:t>
      </w:r>
      <w:r w:rsidR="00191736">
        <w:t>ivi</w:t>
      </w:r>
      <w:r w:rsidR="00191736" w:rsidRPr="000A7272">
        <w:t>ties</w:t>
      </w:r>
      <w:r w:rsidRPr="000A7272">
        <w:t xml:space="preserve"> without the oversight of the team leader.</w:t>
      </w:r>
      <w:r w:rsidR="001928EC" w:rsidRPr="000A7272">
        <w:t xml:space="preserve"> </w:t>
      </w:r>
      <w:r w:rsidR="00191736" w:rsidRPr="000A7272">
        <w:t>However,</w:t>
      </w:r>
      <w:r w:rsidR="001928EC" w:rsidRPr="000A7272">
        <w:t xml:space="preserve"> at this stage it is possible to revert back to a </w:t>
      </w:r>
      <w:r w:rsidR="00020949" w:rsidRPr="000A7272">
        <w:t>previous</w:t>
      </w:r>
      <w:r w:rsidR="001928EC" w:rsidRPr="000A7272">
        <w:t xml:space="preserve"> stage if something changes within the team, such as a new member joining will revert them back to the forming stage.</w:t>
      </w:r>
    </w:p>
    <w:p w14:paraId="414FE8F1" w14:textId="558DE3FE" w:rsidR="007F6BCB" w:rsidRPr="000A7272" w:rsidRDefault="003925D1" w:rsidP="00E20935">
      <w:pPr>
        <w:spacing w:line="360" w:lineRule="auto"/>
      </w:pPr>
      <w:r w:rsidRPr="000A7272">
        <w:lastRenderedPageBreak/>
        <w:t xml:space="preserve">Adjourning </w:t>
      </w:r>
      <w:r w:rsidR="001928EC" w:rsidRPr="000A7272">
        <w:t xml:space="preserve">– This is the final stage </w:t>
      </w:r>
      <w:r w:rsidR="00191736">
        <w:t>i</w:t>
      </w:r>
      <w:r w:rsidR="001928EC" w:rsidRPr="000A7272">
        <w:t xml:space="preserve">n any team where the project is finished and the </w:t>
      </w:r>
      <w:r w:rsidR="00020949" w:rsidRPr="000A7272">
        <w:t>team</w:t>
      </w:r>
      <w:r w:rsidR="001928EC" w:rsidRPr="000A7272">
        <w:t xml:space="preserve"> disbands. It is </w:t>
      </w:r>
      <w:r w:rsidR="00D07243">
        <w:t>the</w:t>
      </w:r>
      <w:r w:rsidR="001928EC" w:rsidRPr="000A7272">
        <w:t xml:space="preserve"> stage which is best used for reflection and </w:t>
      </w:r>
      <w:r w:rsidR="00020949" w:rsidRPr="000A7272">
        <w:t>evaluation</w:t>
      </w:r>
      <w:r w:rsidR="001928EC" w:rsidRPr="000A7272">
        <w:t xml:space="preserve">. If the project went well the team can identify what best practices were used and use them in future projects. If the project was </w:t>
      </w:r>
      <w:r w:rsidR="00020949" w:rsidRPr="000A7272">
        <w:t>unsuccessful</w:t>
      </w:r>
      <w:r w:rsidR="001928EC" w:rsidRPr="000A7272">
        <w:t xml:space="preserve"> </w:t>
      </w:r>
      <w:r w:rsidR="007F6BCB" w:rsidRPr="000A7272">
        <w:t>it is important to capture any lesson learned moments for future projects.</w:t>
      </w:r>
    </w:p>
    <w:p w14:paraId="20DC36C0" w14:textId="77777777" w:rsidR="007F6BCB" w:rsidRPr="000A7272" w:rsidRDefault="007F6BCB" w:rsidP="00E20935">
      <w:pPr>
        <w:spacing w:line="360" w:lineRule="auto"/>
      </w:pPr>
    </w:p>
    <w:p w14:paraId="75EE7DD1" w14:textId="0118198F" w:rsidR="00CA51AC" w:rsidRPr="000A7272" w:rsidRDefault="007F6BCB" w:rsidP="00C450E8">
      <w:pPr>
        <w:pStyle w:val="Heading2"/>
      </w:pPr>
      <w:bookmarkStart w:id="48" w:name="_Toc40948608"/>
      <w:r w:rsidRPr="000A7272">
        <w:t xml:space="preserve">The implications for team </w:t>
      </w:r>
      <w:r w:rsidR="00CA51AC" w:rsidRPr="000A7272">
        <w:t>activities</w:t>
      </w:r>
      <w:r w:rsidRPr="000A7272">
        <w:t>.</w:t>
      </w:r>
      <w:bookmarkEnd w:id="48"/>
    </w:p>
    <w:p w14:paraId="68A3130C" w14:textId="33C04DFA" w:rsidR="00585536" w:rsidRDefault="00CA51AC" w:rsidP="00585536">
      <w:pPr>
        <w:spacing w:line="360" w:lineRule="auto"/>
      </w:pPr>
      <w:r w:rsidRPr="000A7272">
        <w:t xml:space="preserve">For every team the progression through the stages differs depending on the members and leader. Some teams transfer through the first three stages to the performance stages rapidly whilst others are slower due to potential setbacks and conflicts, some teams even don’t make it to the </w:t>
      </w:r>
      <w:r w:rsidR="00D07243">
        <w:t>performing</w:t>
      </w:r>
      <w:r w:rsidRPr="000A7272">
        <w:t xml:space="preserve"> stage. </w:t>
      </w:r>
      <w:r w:rsidR="008849A6" w:rsidRPr="000A7272">
        <w:t>Teams</w:t>
      </w:r>
      <w:r w:rsidRPr="000A7272">
        <w:t xml:space="preserve"> however should not be discouraged as if the earlier steps are </w:t>
      </w:r>
      <w:r w:rsidR="008849A6" w:rsidRPr="000A7272">
        <w:t>adjourned</w:t>
      </w:r>
      <w:r w:rsidRPr="000A7272">
        <w:t xml:space="preserve"> to and proper team leadership is in place the team should eventually reach the performance stage.</w:t>
      </w:r>
      <w:r w:rsidR="008849A6" w:rsidRPr="000A7272">
        <w:t xml:space="preserve"> </w:t>
      </w:r>
      <w:r w:rsidR="008E78F8" w:rsidRPr="000A7272">
        <w:t>If,</w:t>
      </w:r>
      <w:r w:rsidR="008849A6" w:rsidRPr="000A7272">
        <w:t xml:space="preserve"> however this is not the case changes to the team need to be made to ensure the project is completed </w:t>
      </w:r>
      <w:r w:rsidR="00D07243">
        <w:t>at</w:t>
      </w:r>
      <w:r w:rsidR="008849A6" w:rsidRPr="000A7272">
        <w:t xml:space="preserve"> maximum efficiency.</w:t>
      </w:r>
    </w:p>
    <w:p w14:paraId="08D72440" w14:textId="77777777" w:rsidR="005C1451" w:rsidRDefault="005C1451" w:rsidP="00585536">
      <w:pPr>
        <w:spacing w:line="360" w:lineRule="auto"/>
      </w:pPr>
    </w:p>
    <w:bookmarkStart w:id="49" w:name="_Toc40948609" w:displacedByCustomXml="next"/>
    <w:sdt>
      <w:sdtPr>
        <w:rPr>
          <w:rFonts w:asciiTheme="minorHAnsi" w:eastAsiaTheme="minorHAnsi" w:hAnsiTheme="minorHAnsi" w:cstheme="minorBidi"/>
          <w:color w:val="auto"/>
          <w:sz w:val="22"/>
          <w:szCs w:val="22"/>
        </w:rPr>
        <w:id w:val="-2021006221"/>
        <w:docPartObj>
          <w:docPartGallery w:val="Bibliographies"/>
          <w:docPartUnique/>
        </w:docPartObj>
      </w:sdtPr>
      <w:sdtEndPr/>
      <w:sdtContent>
        <w:p w14:paraId="6ACEE22D" w14:textId="4CE68D3B" w:rsidR="00585536" w:rsidRDefault="00585536" w:rsidP="00585536">
          <w:pPr>
            <w:pStyle w:val="Heading1"/>
            <w:spacing w:line="360" w:lineRule="auto"/>
          </w:pPr>
          <w:r>
            <w:t>References</w:t>
          </w:r>
          <w:bookmarkEnd w:id="49"/>
        </w:p>
        <w:sdt>
          <w:sdtPr>
            <w:id w:val="-573587230"/>
            <w:bibliography/>
          </w:sdtPr>
          <w:sdtEndPr/>
          <w:sdtContent>
            <w:p w14:paraId="33E662F0" w14:textId="77777777" w:rsidR="00585536" w:rsidRDefault="00585536" w:rsidP="00585536">
              <w:pPr>
                <w:pStyle w:val="Bibliography"/>
                <w:spacing w:line="360" w:lineRule="auto"/>
                <w:rPr>
                  <w:noProof/>
                  <w:sz w:val="24"/>
                  <w:szCs w:val="24"/>
                </w:rPr>
              </w:pPr>
              <w:r>
                <w:fldChar w:fldCharType="begin"/>
              </w:r>
              <w:r>
                <w:instrText xml:space="preserve"> BIBLIOGRAPHY </w:instrText>
              </w:r>
              <w:r>
                <w:fldChar w:fldCharType="separate"/>
              </w:r>
              <w:r>
                <w:rPr>
                  <w:noProof/>
                </w:rPr>
                <w:t xml:space="preserve">Andrew P. King, R. J. E., 2019. Inferential statistics 1. In: R. J. E. Andrew P. King, ed. </w:t>
              </w:r>
              <w:r>
                <w:rPr>
                  <w:i/>
                  <w:iCs/>
                  <w:noProof/>
                </w:rPr>
                <w:t xml:space="preserve">Statistics for Biomedical Engineers and Scientists. </w:t>
              </w:r>
              <w:r>
                <w:rPr>
                  <w:noProof/>
                </w:rPr>
                <w:t>s.l.:s.n., pp. 71-90.</w:t>
              </w:r>
            </w:p>
            <w:p w14:paraId="286E591F" w14:textId="77777777" w:rsidR="00585536" w:rsidRDefault="00585536" w:rsidP="00585536">
              <w:pPr>
                <w:pStyle w:val="Bibliography"/>
                <w:spacing w:line="360" w:lineRule="auto"/>
                <w:rPr>
                  <w:noProof/>
                </w:rPr>
              </w:pPr>
              <w:r>
                <w:rPr>
                  <w:noProof/>
                </w:rPr>
                <w:t xml:space="preserve">Fred C. Lunenburg, M. R. L., 2015. Developing High Performance Teams: Long-Standing Principles That Work. </w:t>
              </w:r>
              <w:r>
                <w:rPr>
                  <w:i/>
                  <w:iCs/>
                  <w:noProof/>
                </w:rPr>
                <w:t xml:space="preserve">INTERNATIONAL JOURNAL OF ORGANIZATIONAL BEHAVIOR IN EDUCATION, </w:t>
              </w:r>
              <w:r>
                <w:rPr>
                  <w:noProof/>
                </w:rPr>
                <w:t>3(1).</w:t>
              </w:r>
            </w:p>
            <w:p w14:paraId="2C5DBC20" w14:textId="77777777" w:rsidR="00585536" w:rsidRDefault="00585536" w:rsidP="00585536">
              <w:pPr>
                <w:pStyle w:val="Bibliography"/>
                <w:spacing w:line="360" w:lineRule="auto"/>
                <w:rPr>
                  <w:noProof/>
                </w:rPr>
              </w:pPr>
              <w:r>
                <w:rPr>
                  <w:noProof/>
                </w:rPr>
                <w:t xml:space="preserve">Gurel, E., 2017. SWOT analysis a theroetical review. </w:t>
              </w:r>
              <w:r>
                <w:rPr>
                  <w:i/>
                  <w:iCs/>
                  <w:noProof/>
                </w:rPr>
                <w:t xml:space="preserve">The Journal of International Social Research, </w:t>
              </w:r>
              <w:r>
                <w:rPr>
                  <w:noProof/>
                </w:rPr>
                <w:t>Volume 10, p. 13.</w:t>
              </w:r>
            </w:p>
            <w:p w14:paraId="2306E481" w14:textId="77777777" w:rsidR="00585536" w:rsidRDefault="00585536" w:rsidP="00585536">
              <w:pPr>
                <w:pStyle w:val="Bibliography"/>
                <w:spacing w:line="360" w:lineRule="auto"/>
                <w:rPr>
                  <w:noProof/>
                </w:rPr>
              </w:pPr>
              <w:r>
                <w:rPr>
                  <w:noProof/>
                </w:rPr>
                <w:t xml:space="preserve">Ho, J. K.-K., 2014. Formulation of a Systemic PEST Analysis for Strategic Analysis. </w:t>
              </w:r>
              <w:r>
                <w:rPr>
                  <w:i/>
                  <w:iCs/>
                  <w:noProof/>
                </w:rPr>
                <w:t xml:space="preserve">EUROPEAN ACADEMIC RESEARCH, </w:t>
              </w:r>
              <w:r>
                <w:rPr>
                  <w:noProof/>
                </w:rPr>
                <w:t>2(5), pp. 6478-6492.</w:t>
              </w:r>
            </w:p>
            <w:p w14:paraId="5A78EA46" w14:textId="77777777" w:rsidR="00585536" w:rsidRDefault="00585536" w:rsidP="00585536">
              <w:pPr>
                <w:pStyle w:val="Bibliography"/>
                <w:spacing w:line="360" w:lineRule="auto"/>
                <w:rPr>
                  <w:noProof/>
                </w:rPr>
              </w:pPr>
              <w:r>
                <w:rPr>
                  <w:noProof/>
                </w:rPr>
                <w:t xml:space="preserve">Mesz, S., 2017. </w:t>
              </w:r>
              <w:r>
                <w:rPr>
                  <w:i/>
                  <w:iCs/>
                  <w:noProof/>
                </w:rPr>
                <w:t xml:space="preserve">https://medium.com/. </w:t>
              </w:r>
              <w:r>
                <w:rPr>
                  <w:noProof/>
                </w:rPr>
                <w:t xml:space="preserve">[Online] </w:t>
              </w:r>
              <w:r>
                <w:rPr>
                  <w:noProof/>
                </w:rPr>
                <w:br/>
                <w:t xml:space="preserve">Available at: </w:t>
              </w:r>
              <w:r>
                <w:rPr>
                  <w:noProof/>
                  <w:u w:val="single"/>
                </w:rPr>
                <w:t>https://medium.com/@solmesz/kano-model-product-design-and-startups-a-powerful-combination-61eacf1a6f30</w:t>
              </w:r>
              <w:r>
                <w:rPr>
                  <w:noProof/>
                </w:rPr>
                <w:br/>
                <w:t>[Accessed 07 05 2020].</w:t>
              </w:r>
            </w:p>
            <w:p w14:paraId="6BC06F38" w14:textId="77777777" w:rsidR="00585536" w:rsidRDefault="00585536" w:rsidP="00585536">
              <w:pPr>
                <w:pStyle w:val="Bibliography"/>
                <w:spacing w:line="360" w:lineRule="auto"/>
                <w:rPr>
                  <w:noProof/>
                </w:rPr>
              </w:pPr>
              <w:r>
                <w:rPr>
                  <w:noProof/>
                </w:rPr>
                <w:t xml:space="preserve">qualitymag, 2003. </w:t>
              </w:r>
              <w:r>
                <w:rPr>
                  <w:i/>
                  <w:iCs/>
                  <w:noProof/>
                </w:rPr>
                <w:t xml:space="preserve">qualitymag.com. </w:t>
              </w:r>
              <w:r>
                <w:rPr>
                  <w:noProof/>
                </w:rPr>
                <w:t xml:space="preserve">[Online] </w:t>
              </w:r>
              <w:r>
                <w:rPr>
                  <w:noProof/>
                </w:rPr>
                <w:br/>
                <w:t xml:space="preserve">Available at: </w:t>
              </w:r>
              <w:r>
                <w:rPr>
                  <w:noProof/>
                  <w:u w:val="single"/>
                </w:rPr>
                <w:t>https://www.qualitymag.com/articles/84185-10-steps-to-optimal-production</w:t>
              </w:r>
              <w:r>
                <w:rPr>
                  <w:noProof/>
                </w:rPr>
                <w:br/>
                <w:t>[Accessed 18 04 2020].</w:t>
              </w:r>
            </w:p>
            <w:p w14:paraId="5077B7D8" w14:textId="77777777" w:rsidR="00585536" w:rsidRDefault="00585536" w:rsidP="00585536">
              <w:pPr>
                <w:pStyle w:val="Bibliography"/>
                <w:spacing w:line="360" w:lineRule="auto"/>
                <w:rPr>
                  <w:noProof/>
                </w:rPr>
              </w:pPr>
              <w:r>
                <w:rPr>
                  <w:noProof/>
                </w:rPr>
                <w:lastRenderedPageBreak/>
                <w:t xml:space="preserve">Stewart, D., 2017. </w:t>
              </w:r>
              <w:r>
                <w:rPr>
                  <w:i/>
                  <w:iCs/>
                  <w:noProof/>
                </w:rPr>
                <w:t xml:space="preserve">bizfluent.com. </w:t>
              </w:r>
              <w:r>
                <w:rPr>
                  <w:noProof/>
                </w:rPr>
                <w:t xml:space="preserve">[Online] </w:t>
              </w:r>
              <w:r>
                <w:rPr>
                  <w:noProof/>
                </w:rPr>
                <w:br/>
                <w:t xml:space="preserve">Available at: </w:t>
              </w:r>
              <w:r>
                <w:rPr>
                  <w:noProof/>
                  <w:u w:val="single"/>
                </w:rPr>
                <w:t>https://bizfluent.com/info-8684703-advantages-quality-function-deployment.html</w:t>
              </w:r>
              <w:r>
                <w:rPr>
                  <w:noProof/>
                </w:rPr>
                <w:br/>
                <w:t>[Accessed 10 05 2020].</w:t>
              </w:r>
            </w:p>
            <w:p w14:paraId="1DC7CAC4" w14:textId="1BD4C717" w:rsidR="00585536" w:rsidRDefault="00585536" w:rsidP="00585536">
              <w:pPr>
                <w:spacing w:line="360" w:lineRule="auto"/>
              </w:pPr>
              <w:r>
                <w:rPr>
                  <w:b/>
                  <w:bCs/>
                  <w:noProof/>
                </w:rPr>
                <w:fldChar w:fldCharType="end"/>
              </w:r>
            </w:p>
          </w:sdtContent>
        </w:sdt>
      </w:sdtContent>
    </w:sdt>
    <w:p w14:paraId="0CA3C787" w14:textId="27CECE55" w:rsidR="003739D0" w:rsidRPr="00E467AD" w:rsidRDefault="00E467AD" w:rsidP="00E467AD">
      <w:pPr>
        <w:pStyle w:val="Heading1"/>
        <w:rPr>
          <w:lang w:val="fr-FR"/>
        </w:rPr>
      </w:pPr>
      <w:bookmarkStart w:id="50" w:name="_Toc40948610"/>
      <w:r w:rsidRPr="00E467AD">
        <w:rPr>
          <w:lang w:val="fr-FR"/>
        </w:rPr>
        <w:t>Bibliography</w:t>
      </w:r>
      <w:bookmarkEnd w:id="50"/>
      <w:r w:rsidRPr="00E467AD">
        <w:rPr>
          <w:lang w:val="fr-FR"/>
        </w:rPr>
        <w:t xml:space="preserve"> </w:t>
      </w:r>
    </w:p>
    <w:p w14:paraId="43CE60BB" w14:textId="7D5D5C04" w:rsidR="00E467AD" w:rsidRPr="00E467AD" w:rsidRDefault="00E467AD" w:rsidP="00E467AD">
      <w:pPr>
        <w:spacing w:line="360" w:lineRule="auto"/>
      </w:pPr>
      <w:r w:rsidRPr="00E467AD">
        <w:rPr>
          <w:lang w:val="es-ES"/>
        </w:rPr>
        <w:t xml:space="preserve">Pervan, M Pavic Kramaric, T. </w:t>
      </w:r>
      <w:r>
        <w:rPr>
          <w:lang w:val="es-ES"/>
        </w:rPr>
        <w:t xml:space="preserve">2018. </w:t>
      </w:r>
      <w:r w:rsidRPr="00E467AD">
        <w:t xml:space="preserve">The influence of industry </w:t>
      </w:r>
      <w:r w:rsidR="00C450E8" w:rsidRPr="00E467AD">
        <w:t>characteristics</w:t>
      </w:r>
      <w:r w:rsidRPr="00E467AD">
        <w:t xml:space="preserve"> and dynamic capabilities on </w:t>
      </w:r>
      <w:r w:rsidR="00C450E8" w:rsidRPr="00E467AD">
        <w:t>firms’</w:t>
      </w:r>
      <w:r w:rsidRPr="00E467AD">
        <w:t xml:space="preserve"> profitability. </w:t>
      </w:r>
      <w:r w:rsidR="00C450E8">
        <w:t>INTERNATIONAL JOURNAL OF FINANCIAL STUDIES</w:t>
      </w:r>
      <w:r>
        <w:t>, 6(1), p4</w:t>
      </w:r>
    </w:p>
    <w:p w14:paraId="1C9B34B1" w14:textId="77777777" w:rsidR="003739D0" w:rsidRPr="00E467AD" w:rsidRDefault="003739D0" w:rsidP="00E467AD">
      <w:pPr>
        <w:spacing w:line="360" w:lineRule="auto"/>
      </w:pPr>
    </w:p>
    <w:sectPr w:rsidR="003739D0" w:rsidRPr="00E467AD" w:rsidSect="002913B2">
      <w:headerReference w:type="default" r:id="rId28"/>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3A168A" w14:textId="77777777" w:rsidR="00A57545" w:rsidRDefault="00A57545" w:rsidP="002913B2">
      <w:pPr>
        <w:spacing w:after="0" w:line="240" w:lineRule="auto"/>
      </w:pPr>
      <w:r>
        <w:separator/>
      </w:r>
    </w:p>
  </w:endnote>
  <w:endnote w:type="continuationSeparator" w:id="0">
    <w:p w14:paraId="094CC0C9" w14:textId="77777777" w:rsidR="00A57545" w:rsidRDefault="00A57545" w:rsidP="00291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7111379"/>
      <w:docPartObj>
        <w:docPartGallery w:val="Page Numbers (Bottom of Page)"/>
        <w:docPartUnique/>
      </w:docPartObj>
    </w:sdtPr>
    <w:sdtEndPr>
      <w:rPr>
        <w:noProof/>
      </w:rPr>
    </w:sdtEndPr>
    <w:sdtContent>
      <w:p w14:paraId="45461514" w14:textId="572C9499" w:rsidR="00E467AD" w:rsidRDefault="00E467AD">
        <w:pPr>
          <w:pStyle w:val="Footer"/>
          <w:jc w:val="right"/>
        </w:pPr>
        <w:r>
          <w:fldChar w:fldCharType="begin"/>
        </w:r>
        <w:r>
          <w:instrText xml:space="preserve"> PAGE   \* MERGEFORMAT </w:instrText>
        </w:r>
        <w:r>
          <w:fldChar w:fldCharType="separate"/>
        </w:r>
        <w:r w:rsidR="0008477D">
          <w:rPr>
            <w:noProof/>
          </w:rPr>
          <w:t>19</w:t>
        </w:r>
        <w:r>
          <w:rPr>
            <w:noProof/>
          </w:rPr>
          <w:fldChar w:fldCharType="end"/>
        </w:r>
      </w:p>
    </w:sdtContent>
  </w:sdt>
  <w:p w14:paraId="147611F2" w14:textId="77777777" w:rsidR="00E467AD" w:rsidRDefault="00E467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780FA1" w14:textId="77777777" w:rsidR="00A57545" w:rsidRDefault="00A57545" w:rsidP="002913B2">
      <w:pPr>
        <w:spacing w:after="0" w:line="240" w:lineRule="auto"/>
      </w:pPr>
      <w:r>
        <w:separator/>
      </w:r>
    </w:p>
  </w:footnote>
  <w:footnote w:type="continuationSeparator" w:id="0">
    <w:p w14:paraId="79016EF7" w14:textId="77777777" w:rsidR="00A57545" w:rsidRDefault="00A57545" w:rsidP="002913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E9A079" w14:textId="6EB13EDD" w:rsidR="00E467AD" w:rsidRDefault="00E467AD">
    <w:pPr>
      <w:pStyle w:val="Header"/>
    </w:pPr>
    <w:r>
      <w:t>Dean Saunders</w:t>
    </w:r>
    <w:r>
      <w:tab/>
    </w:r>
    <w:r>
      <w:tab/>
      <w:t>Total Engineering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171D4A"/>
    <w:multiLevelType w:val="multilevel"/>
    <w:tmpl w:val="CECCE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720E57"/>
    <w:multiLevelType w:val="multilevel"/>
    <w:tmpl w:val="5BD2F660"/>
    <w:lvl w:ilvl="0">
      <w:start w:val="1"/>
      <w:numFmt w:val="decimal"/>
      <w:lvlText w:val="%1)"/>
      <w:lvlJc w:val="left"/>
      <w:pPr>
        <w:ind w:left="360" w:hanging="360"/>
      </w:pPr>
    </w:lvl>
    <w:lvl w:ilvl="1">
      <w:start w:val="1"/>
      <w:numFmt w:val="lowerLetter"/>
      <w:lvlText w:val="%2)"/>
      <w:lvlJc w:val="left"/>
      <w:pPr>
        <w:ind w:left="36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588A6196"/>
    <w:multiLevelType w:val="hybridMultilevel"/>
    <w:tmpl w:val="01BCE77A"/>
    <w:lvl w:ilvl="0" w:tplc="08090017">
      <w:start w:val="1"/>
      <w:numFmt w:val="lowerLetter"/>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7CED5C8A"/>
    <w:multiLevelType w:val="multilevel"/>
    <w:tmpl w:val="979E2E90"/>
    <w:lvl w:ilvl="0">
      <w:start w:val="1"/>
      <w:numFmt w:val="decimal"/>
      <w:lvlText w:val="%1)"/>
      <w:lvlJc w:val="left"/>
      <w:pPr>
        <w:ind w:left="360" w:hanging="360"/>
      </w:pPr>
    </w:lvl>
    <w:lvl w:ilvl="1">
      <w:start w:val="1"/>
      <w:numFmt w:val="lowerLetter"/>
      <w:lvlText w:val="%2)"/>
      <w:lvlJc w:val="left"/>
      <w:pPr>
        <w:ind w:left="72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
  </w:num>
  <w:num w:numId="2">
    <w:abstractNumId w:val="1"/>
  </w:num>
  <w:num w:numId="3">
    <w:abstractNumId w:val="0"/>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13B2"/>
    <w:rsid w:val="000017A7"/>
    <w:rsid w:val="00006B66"/>
    <w:rsid w:val="00010A57"/>
    <w:rsid w:val="00011E9D"/>
    <w:rsid w:val="00020949"/>
    <w:rsid w:val="00046021"/>
    <w:rsid w:val="0008477D"/>
    <w:rsid w:val="000A7272"/>
    <w:rsid w:val="000E52F1"/>
    <w:rsid w:val="00120C39"/>
    <w:rsid w:val="0012199B"/>
    <w:rsid w:val="00123844"/>
    <w:rsid w:val="00132325"/>
    <w:rsid w:val="00154F47"/>
    <w:rsid w:val="00183A34"/>
    <w:rsid w:val="00187B45"/>
    <w:rsid w:val="00191736"/>
    <w:rsid w:val="001928EC"/>
    <w:rsid w:val="001D75DA"/>
    <w:rsid w:val="001F2507"/>
    <w:rsid w:val="002211F9"/>
    <w:rsid w:val="002418C9"/>
    <w:rsid w:val="002913B2"/>
    <w:rsid w:val="002A224A"/>
    <w:rsid w:val="002A4117"/>
    <w:rsid w:val="002A7BC0"/>
    <w:rsid w:val="002E4D63"/>
    <w:rsid w:val="0031499A"/>
    <w:rsid w:val="00353950"/>
    <w:rsid w:val="003739D0"/>
    <w:rsid w:val="003925D1"/>
    <w:rsid w:val="003A2774"/>
    <w:rsid w:val="003D6FE4"/>
    <w:rsid w:val="00401918"/>
    <w:rsid w:val="00403AC2"/>
    <w:rsid w:val="00412AE5"/>
    <w:rsid w:val="004279CD"/>
    <w:rsid w:val="004904D9"/>
    <w:rsid w:val="00492A30"/>
    <w:rsid w:val="004B10D1"/>
    <w:rsid w:val="004E2F9E"/>
    <w:rsid w:val="00500F16"/>
    <w:rsid w:val="00520B34"/>
    <w:rsid w:val="005322F2"/>
    <w:rsid w:val="00564D27"/>
    <w:rsid w:val="0057016A"/>
    <w:rsid w:val="00573B77"/>
    <w:rsid w:val="00576C80"/>
    <w:rsid w:val="005777C6"/>
    <w:rsid w:val="00585536"/>
    <w:rsid w:val="00585F9F"/>
    <w:rsid w:val="005A0AE9"/>
    <w:rsid w:val="005A360A"/>
    <w:rsid w:val="005C1451"/>
    <w:rsid w:val="005F7AE3"/>
    <w:rsid w:val="00607282"/>
    <w:rsid w:val="006500C1"/>
    <w:rsid w:val="006B27EF"/>
    <w:rsid w:val="006D388D"/>
    <w:rsid w:val="0074028F"/>
    <w:rsid w:val="00741D38"/>
    <w:rsid w:val="00755CFA"/>
    <w:rsid w:val="0076240E"/>
    <w:rsid w:val="007D11EF"/>
    <w:rsid w:val="007F6BCB"/>
    <w:rsid w:val="00806666"/>
    <w:rsid w:val="00857A22"/>
    <w:rsid w:val="00866B76"/>
    <w:rsid w:val="008753A7"/>
    <w:rsid w:val="00876A1E"/>
    <w:rsid w:val="008849A6"/>
    <w:rsid w:val="008A2A58"/>
    <w:rsid w:val="008C2F32"/>
    <w:rsid w:val="008C4428"/>
    <w:rsid w:val="008D3981"/>
    <w:rsid w:val="008E78F8"/>
    <w:rsid w:val="0090658C"/>
    <w:rsid w:val="009066E0"/>
    <w:rsid w:val="0092074F"/>
    <w:rsid w:val="00964FB4"/>
    <w:rsid w:val="009F0C73"/>
    <w:rsid w:val="00A17DA7"/>
    <w:rsid w:val="00A26A00"/>
    <w:rsid w:val="00A35E9F"/>
    <w:rsid w:val="00A500DF"/>
    <w:rsid w:val="00A53B3A"/>
    <w:rsid w:val="00A57545"/>
    <w:rsid w:val="00A71805"/>
    <w:rsid w:val="00A74491"/>
    <w:rsid w:val="00AC254F"/>
    <w:rsid w:val="00AF6BF6"/>
    <w:rsid w:val="00B4737C"/>
    <w:rsid w:val="00B568BA"/>
    <w:rsid w:val="00BA393F"/>
    <w:rsid w:val="00BB0F88"/>
    <w:rsid w:val="00BD4870"/>
    <w:rsid w:val="00BD5790"/>
    <w:rsid w:val="00BD57C1"/>
    <w:rsid w:val="00BE5985"/>
    <w:rsid w:val="00C450E8"/>
    <w:rsid w:val="00C825CC"/>
    <w:rsid w:val="00C954FB"/>
    <w:rsid w:val="00CA51AC"/>
    <w:rsid w:val="00CB0A25"/>
    <w:rsid w:val="00CC68BA"/>
    <w:rsid w:val="00CD2FBC"/>
    <w:rsid w:val="00CD5915"/>
    <w:rsid w:val="00CE0EFC"/>
    <w:rsid w:val="00D07243"/>
    <w:rsid w:val="00D244B2"/>
    <w:rsid w:val="00D265A5"/>
    <w:rsid w:val="00D33226"/>
    <w:rsid w:val="00D65772"/>
    <w:rsid w:val="00D871F2"/>
    <w:rsid w:val="00D9717A"/>
    <w:rsid w:val="00DB3CA0"/>
    <w:rsid w:val="00DB6FC4"/>
    <w:rsid w:val="00DE1794"/>
    <w:rsid w:val="00E20935"/>
    <w:rsid w:val="00E2299A"/>
    <w:rsid w:val="00E361C3"/>
    <w:rsid w:val="00E37814"/>
    <w:rsid w:val="00E467AD"/>
    <w:rsid w:val="00E47BD3"/>
    <w:rsid w:val="00E80E8E"/>
    <w:rsid w:val="00E92393"/>
    <w:rsid w:val="00ED039C"/>
    <w:rsid w:val="00F117B0"/>
    <w:rsid w:val="00F33137"/>
    <w:rsid w:val="00F471EF"/>
    <w:rsid w:val="00F67A52"/>
    <w:rsid w:val="00F7016A"/>
    <w:rsid w:val="00FE2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23962"/>
  <w15:chartTrackingRefBased/>
  <w15:docId w15:val="{2BF81F34-9CE6-4488-8151-878CE6936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913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3232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13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13B2"/>
    <w:rPr>
      <w:rFonts w:eastAsiaTheme="minorEastAsia"/>
      <w:lang w:val="en-US"/>
    </w:rPr>
  </w:style>
  <w:style w:type="character" w:customStyle="1" w:styleId="Heading1Char">
    <w:name w:val="Heading 1 Char"/>
    <w:basedOn w:val="DefaultParagraphFont"/>
    <w:link w:val="Heading1"/>
    <w:uiPriority w:val="9"/>
    <w:rsid w:val="002913B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913B2"/>
    <w:pPr>
      <w:outlineLvl w:val="9"/>
    </w:pPr>
    <w:rPr>
      <w:lang w:val="en-US"/>
    </w:rPr>
  </w:style>
  <w:style w:type="paragraph" w:styleId="TOC1">
    <w:name w:val="toc 1"/>
    <w:basedOn w:val="Normal"/>
    <w:next w:val="Normal"/>
    <w:autoRedefine/>
    <w:uiPriority w:val="39"/>
    <w:unhideWhenUsed/>
    <w:rsid w:val="00E20935"/>
    <w:pPr>
      <w:tabs>
        <w:tab w:val="right" w:leader="dot" w:pos="9016"/>
      </w:tabs>
      <w:spacing w:after="100" w:line="360" w:lineRule="auto"/>
    </w:pPr>
  </w:style>
  <w:style w:type="character" w:styleId="Hyperlink">
    <w:name w:val="Hyperlink"/>
    <w:basedOn w:val="DefaultParagraphFont"/>
    <w:uiPriority w:val="99"/>
    <w:unhideWhenUsed/>
    <w:rsid w:val="002913B2"/>
    <w:rPr>
      <w:color w:val="0563C1" w:themeColor="hyperlink"/>
      <w:u w:val="single"/>
    </w:rPr>
  </w:style>
  <w:style w:type="paragraph" w:styleId="Header">
    <w:name w:val="header"/>
    <w:basedOn w:val="Normal"/>
    <w:link w:val="HeaderChar"/>
    <w:uiPriority w:val="99"/>
    <w:unhideWhenUsed/>
    <w:rsid w:val="00291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3B2"/>
  </w:style>
  <w:style w:type="paragraph" w:styleId="Footer">
    <w:name w:val="footer"/>
    <w:basedOn w:val="Normal"/>
    <w:link w:val="FooterChar"/>
    <w:uiPriority w:val="99"/>
    <w:unhideWhenUsed/>
    <w:rsid w:val="00291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3B2"/>
  </w:style>
  <w:style w:type="character" w:customStyle="1" w:styleId="Heading2Char">
    <w:name w:val="Heading 2 Char"/>
    <w:basedOn w:val="DefaultParagraphFont"/>
    <w:link w:val="Heading2"/>
    <w:uiPriority w:val="9"/>
    <w:rsid w:val="00132325"/>
    <w:rPr>
      <w:rFonts w:asciiTheme="majorHAnsi" w:eastAsiaTheme="majorEastAsia" w:hAnsiTheme="majorHAnsi" w:cstheme="majorBidi"/>
      <w:color w:val="2E74B5" w:themeColor="accent1" w:themeShade="BF"/>
      <w:sz w:val="26"/>
      <w:szCs w:val="26"/>
    </w:rPr>
  </w:style>
  <w:style w:type="character" w:styleId="PlaceholderText">
    <w:name w:val="Placeholder Text"/>
    <w:basedOn w:val="DefaultParagraphFont"/>
    <w:uiPriority w:val="99"/>
    <w:semiHidden/>
    <w:rsid w:val="00F7016A"/>
    <w:rPr>
      <w:color w:val="808080"/>
    </w:rPr>
  </w:style>
  <w:style w:type="table" w:styleId="TableGrid">
    <w:name w:val="Table Grid"/>
    <w:basedOn w:val="TableNormal"/>
    <w:rsid w:val="00BD487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4279CD"/>
    <w:rPr>
      <w:color w:val="605E5C"/>
      <w:shd w:val="clear" w:color="auto" w:fill="E1DFDD"/>
    </w:rPr>
  </w:style>
  <w:style w:type="paragraph" w:styleId="ListParagraph">
    <w:name w:val="List Paragraph"/>
    <w:basedOn w:val="Normal"/>
    <w:uiPriority w:val="34"/>
    <w:qFormat/>
    <w:rsid w:val="00E47BD3"/>
    <w:pPr>
      <w:spacing w:after="0" w:line="240" w:lineRule="auto"/>
      <w:ind w:left="720"/>
      <w:contextualSpacing/>
    </w:pPr>
    <w:rPr>
      <w:rFonts w:ascii="Times New Roman" w:eastAsia="Times New Roman" w:hAnsi="Times New Roman" w:cs="Times New Roman"/>
      <w:sz w:val="20"/>
      <w:szCs w:val="20"/>
      <w:lang w:eastAsia="en-GB"/>
    </w:rPr>
  </w:style>
  <w:style w:type="paragraph" w:styleId="TOC2">
    <w:name w:val="toc 2"/>
    <w:basedOn w:val="Normal"/>
    <w:next w:val="Normal"/>
    <w:autoRedefine/>
    <w:uiPriority w:val="39"/>
    <w:unhideWhenUsed/>
    <w:rsid w:val="00CD5915"/>
    <w:pPr>
      <w:spacing w:after="100"/>
      <w:ind w:left="220"/>
    </w:pPr>
  </w:style>
  <w:style w:type="character" w:customStyle="1" w:styleId="topic-highlight1">
    <w:name w:val="topic-highlight1"/>
    <w:basedOn w:val="DefaultParagraphFont"/>
    <w:rsid w:val="00D265A5"/>
    <w:rPr>
      <w:color w:val="2E2E2E"/>
    </w:rPr>
  </w:style>
  <w:style w:type="character" w:styleId="Strong">
    <w:name w:val="Strong"/>
    <w:basedOn w:val="DefaultParagraphFont"/>
    <w:uiPriority w:val="22"/>
    <w:qFormat/>
    <w:rsid w:val="00564D27"/>
    <w:rPr>
      <w:b/>
      <w:bCs/>
    </w:rPr>
  </w:style>
  <w:style w:type="paragraph" w:styleId="Bibliography">
    <w:name w:val="Bibliography"/>
    <w:basedOn w:val="Normal"/>
    <w:next w:val="Normal"/>
    <w:uiPriority w:val="37"/>
    <w:unhideWhenUsed/>
    <w:rsid w:val="00500F16"/>
  </w:style>
  <w:style w:type="paragraph" w:styleId="NormalWeb">
    <w:name w:val="Normal (Web)"/>
    <w:basedOn w:val="Normal"/>
    <w:uiPriority w:val="99"/>
    <w:semiHidden/>
    <w:unhideWhenUsed/>
    <w:rsid w:val="00AF6BF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ED039C"/>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ED039C"/>
    <w:rPr>
      <w:color w:val="954F72" w:themeColor="followedHyperlink"/>
      <w:u w:val="single"/>
    </w:rPr>
  </w:style>
  <w:style w:type="paragraph" w:styleId="TableofFigures">
    <w:name w:val="table of figures"/>
    <w:basedOn w:val="Normal"/>
    <w:next w:val="Normal"/>
    <w:uiPriority w:val="99"/>
    <w:unhideWhenUsed/>
    <w:rsid w:val="00F67A52"/>
    <w:pPr>
      <w:spacing w:after="0"/>
    </w:pPr>
  </w:style>
  <w:style w:type="paragraph" w:styleId="BalloonText">
    <w:name w:val="Balloon Text"/>
    <w:basedOn w:val="Normal"/>
    <w:link w:val="BalloonTextChar"/>
    <w:uiPriority w:val="99"/>
    <w:semiHidden/>
    <w:unhideWhenUsed/>
    <w:rsid w:val="005855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553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54934">
      <w:bodyDiv w:val="1"/>
      <w:marLeft w:val="0"/>
      <w:marRight w:val="0"/>
      <w:marTop w:val="0"/>
      <w:marBottom w:val="0"/>
      <w:divBdr>
        <w:top w:val="none" w:sz="0" w:space="0" w:color="auto"/>
        <w:left w:val="none" w:sz="0" w:space="0" w:color="auto"/>
        <w:bottom w:val="none" w:sz="0" w:space="0" w:color="auto"/>
        <w:right w:val="none" w:sz="0" w:space="0" w:color="auto"/>
      </w:divBdr>
    </w:div>
    <w:div w:id="49966397">
      <w:bodyDiv w:val="1"/>
      <w:marLeft w:val="0"/>
      <w:marRight w:val="0"/>
      <w:marTop w:val="0"/>
      <w:marBottom w:val="0"/>
      <w:divBdr>
        <w:top w:val="none" w:sz="0" w:space="0" w:color="auto"/>
        <w:left w:val="none" w:sz="0" w:space="0" w:color="auto"/>
        <w:bottom w:val="none" w:sz="0" w:space="0" w:color="auto"/>
        <w:right w:val="none" w:sz="0" w:space="0" w:color="auto"/>
      </w:divBdr>
    </w:div>
    <w:div w:id="67073288">
      <w:bodyDiv w:val="1"/>
      <w:marLeft w:val="0"/>
      <w:marRight w:val="0"/>
      <w:marTop w:val="0"/>
      <w:marBottom w:val="0"/>
      <w:divBdr>
        <w:top w:val="none" w:sz="0" w:space="0" w:color="auto"/>
        <w:left w:val="none" w:sz="0" w:space="0" w:color="auto"/>
        <w:bottom w:val="none" w:sz="0" w:space="0" w:color="auto"/>
        <w:right w:val="none" w:sz="0" w:space="0" w:color="auto"/>
      </w:divBdr>
    </w:div>
    <w:div w:id="72508275">
      <w:bodyDiv w:val="1"/>
      <w:marLeft w:val="0"/>
      <w:marRight w:val="0"/>
      <w:marTop w:val="0"/>
      <w:marBottom w:val="0"/>
      <w:divBdr>
        <w:top w:val="none" w:sz="0" w:space="0" w:color="auto"/>
        <w:left w:val="none" w:sz="0" w:space="0" w:color="auto"/>
        <w:bottom w:val="none" w:sz="0" w:space="0" w:color="auto"/>
        <w:right w:val="none" w:sz="0" w:space="0" w:color="auto"/>
      </w:divBdr>
    </w:div>
    <w:div w:id="79329145">
      <w:bodyDiv w:val="1"/>
      <w:marLeft w:val="0"/>
      <w:marRight w:val="0"/>
      <w:marTop w:val="0"/>
      <w:marBottom w:val="0"/>
      <w:divBdr>
        <w:top w:val="none" w:sz="0" w:space="0" w:color="auto"/>
        <w:left w:val="none" w:sz="0" w:space="0" w:color="auto"/>
        <w:bottom w:val="none" w:sz="0" w:space="0" w:color="auto"/>
        <w:right w:val="none" w:sz="0" w:space="0" w:color="auto"/>
      </w:divBdr>
    </w:div>
    <w:div w:id="84419016">
      <w:bodyDiv w:val="1"/>
      <w:marLeft w:val="0"/>
      <w:marRight w:val="0"/>
      <w:marTop w:val="0"/>
      <w:marBottom w:val="0"/>
      <w:divBdr>
        <w:top w:val="none" w:sz="0" w:space="0" w:color="auto"/>
        <w:left w:val="none" w:sz="0" w:space="0" w:color="auto"/>
        <w:bottom w:val="none" w:sz="0" w:space="0" w:color="auto"/>
        <w:right w:val="none" w:sz="0" w:space="0" w:color="auto"/>
      </w:divBdr>
    </w:div>
    <w:div w:id="98526003">
      <w:bodyDiv w:val="1"/>
      <w:marLeft w:val="0"/>
      <w:marRight w:val="0"/>
      <w:marTop w:val="0"/>
      <w:marBottom w:val="0"/>
      <w:divBdr>
        <w:top w:val="none" w:sz="0" w:space="0" w:color="auto"/>
        <w:left w:val="none" w:sz="0" w:space="0" w:color="auto"/>
        <w:bottom w:val="none" w:sz="0" w:space="0" w:color="auto"/>
        <w:right w:val="none" w:sz="0" w:space="0" w:color="auto"/>
      </w:divBdr>
    </w:div>
    <w:div w:id="160005406">
      <w:bodyDiv w:val="1"/>
      <w:marLeft w:val="0"/>
      <w:marRight w:val="0"/>
      <w:marTop w:val="0"/>
      <w:marBottom w:val="0"/>
      <w:divBdr>
        <w:top w:val="none" w:sz="0" w:space="0" w:color="auto"/>
        <w:left w:val="none" w:sz="0" w:space="0" w:color="auto"/>
        <w:bottom w:val="none" w:sz="0" w:space="0" w:color="auto"/>
        <w:right w:val="none" w:sz="0" w:space="0" w:color="auto"/>
      </w:divBdr>
    </w:div>
    <w:div w:id="161893243">
      <w:bodyDiv w:val="1"/>
      <w:marLeft w:val="0"/>
      <w:marRight w:val="0"/>
      <w:marTop w:val="0"/>
      <w:marBottom w:val="0"/>
      <w:divBdr>
        <w:top w:val="none" w:sz="0" w:space="0" w:color="auto"/>
        <w:left w:val="none" w:sz="0" w:space="0" w:color="auto"/>
        <w:bottom w:val="none" w:sz="0" w:space="0" w:color="auto"/>
        <w:right w:val="none" w:sz="0" w:space="0" w:color="auto"/>
      </w:divBdr>
    </w:div>
    <w:div w:id="198591478">
      <w:bodyDiv w:val="1"/>
      <w:marLeft w:val="0"/>
      <w:marRight w:val="0"/>
      <w:marTop w:val="0"/>
      <w:marBottom w:val="0"/>
      <w:divBdr>
        <w:top w:val="none" w:sz="0" w:space="0" w:color="auto"/>
        <w:left w:val="none" w:sz="0" w:space="0" w:color="auto"/>
        <w:bottom w:val="none" w:sz="0" w:space="0" w:color="auto"/>
        <w:right w:val="none" w:sz="0" w:space="0" w:color="auto"/>
      </w:divBdr>
    </w:div>
    <w:div w:id="199637878">
      <w:bodyDiv w:val="1"/>
      <w:marLeft w:val="0"/>
      <w:marRight w:val="0"/>
      <w:marTop w:val="0"/>
      <w:marBottom w:val="0"/>
      <w:divBdr>
        <w:top w:val="none" w:sz="0" w:space="0" w:color="auto"/>
        <w:left w:val="none" w:sz="0" w:space="0" w:color="auto"/>
        <w:bottom w:val="none" w:sz="0" w:space="0" w:color="auto"/>
        <w:right w:val="none" w:sz="0" w:space="0" w:color="auto"/>
      </w:divBdr>
    </w:div>
    <w:div w:id="222760113">
      <w:bodyDiv w:val="1"/>
      <w:marLeft w:val="0"/>
      <w:marRight w:val="0"/>
      <w:marTop w:val="0"/>
      <w:marBottom w:val="0"/>
      <w:divBdr>
        <w:top w:val="none" w:sz="0" w:space="0" w:color="auto"/>
        <w:left w:val="none" w:sz="0" w:space="0" w:color="auto"/>
        <w:bottom w:val="none" w:sz="0" w:space="0" w:color="auto"/>
        <w:right w:val="none" w:sz="0" w:space="0" w:color="auto"/>
      </w:divBdr>
    </w:div>
    <w:div w:id="250236791">
      <w:bodyDiv w:val="1"/>
      <w:marLeft w:val="0"/>
      <w:marRight w:val="0"/>
      <w:marTop w:val="0"/>
      <w:marBottom w:val="0"/>
      <w:divBdr>
        <w:top w:val="none" w:sz="0" w:space="0" w:color="auto"/>
        <w:left w:val="none" w:sz="0" w:space="0" w:color="auto"/>
        <w:bottom w:val="none" w:sz="0" w:space="0" w:color="auto"/>
        <w:right w:val="none" w:sz="0" w:space="0" w:color="auto"/>
      </w:divBdr>
    </w:div>
    <w:div w:id="258758759">
      <w:bodyDiv w:val="1"/>
      <w:marLeft w:val="0"/>
      <w:marRight w:val="0"/>
      <w:marTop w:val="0"/>
      <w:marBottom w:val="0"/>
      <w:divBdr>
        <w:top w:val="none" w:sz="0" w:space="0" w:color="auto"/>
        <w:left w:val="none" w:sz="0" w:space="0" w:color="auto"/>
        <w:bottom w:val="none" w:sz="0" w:space="0" w:color="auto"/>
        <w:right w:val="none" w:sz="0" w:space="0" w:color="auto"/>
      </w:divBdr>
    </w:div>
    <w:div w:id="328288295">
      <w:bodyDiv w:val="1"/>
      <w:marLeft w:val="0"/>
      <w:marRight w:val="0"/>
      <w:marTop w:val="0"/>
      <w:marBottom w:val="0"/>
      <w:divBdr>
        <w:top w:val="none" w:sz="0" w:space="0" w:color="auto"/>
        <w:left w:val="none" w:sz="0" w:space="0" w:color="auto"/>
        <w:bottom w:val="none" w:sz="0" w:space="0" w:color="auto"/>
        <w:right w:val="none" w:sz="0" w:space="0" w:color="auto"/>
      </w:divBdr>
    </w:div>
    <w:div w:id="347755063">
      <w:bodyDiv w:val="1"/>
      <w:marLeft w:val="0"/>
      <w:marRight w:val="0"/>
      <w:marTop w:val="0"/>
      <w:marBottom w:val="0"/>
      <w:divBdr>
        <w:top w:val="none" w:sz="0" w:space="0" w:color="auto"/>
        <w:left w:val="none" w:sz="0" w:space="0" w:color="auto"/>
        <w:bottom w:val="none" w:sz="0" w:space="0" w:color="auto"/>
        <w:right w:val="none" w:sz="0" w:space="0" w:color="auto"/>
      </w:divBdr>
    </w:div>
    <w:div w:id="368461220">
      <w:bodyDiv w:val="1"/>
      <w:marLeft w:val="0"/>
      <w:marRight w:val="0"/>
      <w:marTop w:val="0"/>
      <w:marBottom w:val="0"/>
      <w:divBdr>
        <w:top w:val="none" w:sz="0" w:space="0" w:color="auto"/>
        <w:left w:val="none" w:sz="0" w:space="0" w:color="auto"/>
        <w:bottom w:val="none" w:sz="0" w:space="0" w:color="auto"/>
        <w:right w:val="none" w:sz="0" w:space="0" w:color="auto"/>
      </w:divBdr>
    </w:div>
    <w:div w:id="394398112">
      <w:bodyDiv w:val="1"/>
      <w:marLeft w:val="0"/>
      <w:marRight w:val="0"/>
      <w:marTop w:val="0"/>
      <w:marBottom w:val="0"/>
      <w:divBdr>
        <w:top w:val="none" w:sz="0" w:space="0" w:color="auto"/>
        <w:left w:val="none" w:sz="0" w:space="0" w:color="auto"/>
        <w:bottom w:val="none" w:sz="0" w:space="0" w:color="auto"/>
        <w:right w:val="none" w:sz="0" w:space="0" w:color="auto"/>
      </w:divBdr>
    </w:div>
    <w:div w:id="403331691">
      <w:bodyDiv w:val="1"/>
      <w:marLeft w:val="0"/>
      <w:marRight w:val="0"/>
      <w:marTop w:val="0"/>
      <w:marBottom w:val="0"/>
      <w:divBdr>
        <w:top w:val="none" w:sz="0" w:space="0" w:color="auto"/>
        <w:left w:val="none" w:sz="0" w:space="0" w:color="auto"/>
        <w:bottom w:val="none" w:sz="0" w:space="0" w:color="auto"/>
        <w:right w:val="none" w:sz="0" w:space="0" w:color="auto"/>
      </w:divBdr>
    </w:div>
    <w:div w:id="462499682">
      <w:bodyDiv w:val="1"/>
      <w:marLeft w:val="0"/>
      <w:marRight w:val="0"/>
      <w:marTop w:val="0"/>
      <w:marBottom w:val="0"/>
      <w:divBdr>
        <w:top w:val="none" w:sz="0" w:space="0" w:color="auto"/>
        <w:left w:val="none" w:sz="0" w:space="0" w:color="auto"/>
        <w:bottom w:val="none" w:sz="0" w:space="0" w:color="auto"/>
        <w:right w:val="none" w:sz="0" w:space="0" w:color="auto"/>
      </w:divBdr>
    </w:div>
    <w:div w:id="474949629">
      <w:bodyDiv w:val="1"/>
      <w:marLeft w:val="0"/>
      <w:marRight w:val="0"/>
      <w:marTop w:val="0"/>
      <w:marBottom w:val="0"/>
      <w:divBdr>
        <w:top w:val="none" w:sz="0" w:space="0" w:color="auto"/>
        <w:left w:val="none" w:sz="0" w:space="0" w:color="auto"/>
        <w:bottom w:val="none" w:sz="0" w:space="0" w:color="auto"/>
        <w:right w:val="none" w:sz="0" w:space="0" w:color="auto"/>
      </w:divBdr>
    </w:div>
    <w:div w:id="486215204">
      <w:bodyDiv w:val="1"/>
      <w:marLeft w:val="0"/>
      <w:marRight w:val="0"/>
      <w:marTop w:val="0"/>
      <w:marBottom w:val="0"/>
      <w:divBdr>
        <w:top w:val="none" w:sz="0" w:space="0" w:color="auto"/>
        <w:left w:val="none" w:sz="0" w:space="0" w:color="auto"/>
        <w:bottom w:val="none" w:sz="0" w:space="0" w:color="auto"/>
        <w:right w:val="none" w:sz="0" w:space="0" w:color="auto"/>
      </w:divBdr>
    </w:div>
    <w:div w:id="492112228">
      <w:bodyDiv w:val="1"/>
      <w:marLeft w:val="0"/>
      <w:marRight w:val="0"/>
      <w:marTop w:val="0"/>
      <w:marBottom w:val="0"/>
      <w:divBdr>
        <w:top w:val="none" w:sz="0" w:space="0" w:color="auto"/>
        <w:left w:val="none" w:sz="0" w:space="0" w:color="auto"/>
        <w:bottom w:val="none" w:sz="0" w:space="0" w:color="auto"/>
        <w:right w:val="none" w:sz="0" w:space="0" w:color="auto"/>
      </w:divBdr>
    </w:div>
    <w:div w:id="501049112">
      <w:bodyDiv w:val="1"/>
      <w:marLeft w:val="0"/>
      <w:marRight w:val="0"/>
      <w:marTop w:val="0"/>
      <w:marBottom w:val="0"/>
      <w:divBdr>
        <w:top w:val="none" w:sz="0" w:space="0" w:color="auto"/>
        <w:left w:val="none" w:sz="0" w:space="0" w:color="auto"/>
        <w:bottom w:val="none" w:sz="0" w:space="0" w:color="auto"/>
        <w:right w:val="none" w:sz="0" w:space="0" w:color="auto"/>
      </w:divBdr>
    </w:div>
    <w:div w:id="557471771">
      <w:bodyDiv w:val="1"/>
      <w:marLeft w:val="0"/>
      <w:marRight w:val="0"/>
      <w:marTop w:val="0"/>
      <w:marBottom w:val="0"/>
      <w:divBdr>
        <w:top w:val="none" w:sz="0" w:space="0" w:color="auto"/>
        <w:left w:val="none" w:sz="0" w:space="0" w:color="auto"/>
        <w:bottom w:val="none" w:sz="0" w:space="0" w:color="auto"/>
        <w:right w:val="none" w:sz="0" w:space="0" w:color="auto"/>
      </w:divBdr>
    </w:div>
    <w:div w:id="588854847">
      <w:bodyDiv w:val="1"/>
      <w:marLeft w:val="0"/>
      <w:marRight w:val="0"/>
      <w:marTop w:val="0"/>
      <w:marBottom w:val="0"/>
      <w:divBdr>
        <w:top w:val="none" w:sz="0" w:space="0" w:color="auto"/>
        <w:left w:val="none" w:sz="0" w:space="0" w:color="auto"/>
        <w:bottom w:val="none" w:sz="0" w:space="0" w:color="auto"/>
        <w:right w:val="none" w:sz="0" w:space="0" w:color="auto"/>
      </w:divBdr>
    </w:div>
    <w:div w:id="591476234">
      <w:bodyDiv w:val="1"/>
      <w:marLeft w:val="0"/>
      <w:marRight w:val="0"/>
      <w:marTop w:val="0"/>
      <w:marBottom w:val="0"/>
      <w:divBdr>
        <w:top w:val="none" w:sz="0" w:space="0" w:color="auto"/>
        <w:left w:val="none" w:sz="0" w:space="0" w:color="auto"/>
        <w:bottom w:val="none" w:sz="0" w:space="0" w:color="auto"/>
        <w:right w:val="none" w:sz="0" w:space="0" w:color="auto"/>
      </w:divBdr>
    </w:div>
    <w:div w:id="606738461">
      <w:bodyDiv w:val="1"/>
      <w:marLeft w:val="0"/>
      <w:marRight w:val="0"/>
      <w:marTop w:val="0"/>
      <w:marBottom w:val="0"/>
      <w:divBdr>
        <w:top w:val="none" w:sz="0" w:space="0" w:color="auto"/>
        <w:left w:val="none" w:sz="0" w:space="0" w:color="auto"/>
        <w:bottom w:val="none" w:sz="0" w:space="0" w:color="auto"/>
        <w:right w:val="none" w:sz="0" w:space="0" w:color="auto"/>
      </w:divBdr>
    </w:div>
    <w:div w:id="618875601">
      <w:bodyDiv w:val="1"/>
      <w:marLeft w:val="0"/>
      <w:marRight w:val="0"/>
      <w:marTop w:val="0"/>
      <w:marBottom w:val="0"/>
      <w:divBdr>
        <w:top w:val="none" w:sz="0" w:space="0" w:color="auto"/>
        <w:left w:val="none" w:sz="0" w:space="0" w:color="auto"/>
        <w:bottom w:val="none" w:sz="0" w:space="0" w:color="auto"/>
        <w:right w:val="none" w:sz="0" w:space="0" w:color="auto"/>
      </w:divBdr>
    </w:div>
    <w:div w:id="726030164">
      <w:bodyDiv w:val="1"/>
      <w:marLeft w:val="0"/>
      <w:marRight w:val="0"/>
      <w:marTop w:val="0"/>
      <w:marBottom w:val="0"/>
      <w:divBdr>
        <w:top w:val="none" w:sz="0" w:space="0" w:color="auto"/>
        <w:left w:val="none" w:sz="0" w:space="0" w:color="auto"/>
        <w:bottom w:val="none" w:sz="0" w:space="0" w:color="auto"/>
        <w:right w:val="none" w:sz="0" w:space="0" w:color="auto"/>
      </w:divBdr>
    </w:div>
    <w:div w:id="726612930">
      <w:bodyDiv w:val="1"/>
      <w:marLeft w:val="0"/>
      <w:marRight w:val="0"/>
      <w:marTop w:val="0"/>
      <w:marBottom w:val="0"/>
      <w:divBdr>
        <w:top w:val="none" w:sz="0" w:space="0" w:color="auto"/>
        <w:left w:val="none" w:sz="0" w:space="0" w:color="auto"/>
        <w:bottom w:val="none" w:sz="0" w:space="0" w:color="auto"/>
        <w:right w:val="none" w:sz="0" w:space="0" w:color="auto"/>
      </w:divBdr>
    </w:div>
    <w:div w:id="742679689">
      <w:bodyDiv w:val="1"/>
      <w:marLeft w:val="0"/>
      <w:marRight w:val="0"/>
      <w:marTop w:val="0"/>
      <w:marBottom w:val="0"/>
      <w:divBdr>
        <w:top w:val="none" w:sz="0" w:space="0" w:color="auto"/>
        <w:left w:val="none" w:sz="0" w:space="0" w:color="auto"/>
        <w:bottom w:val="none" w:sz="0" w:space="0" w:color="auto"/>
        <w:right w:val="none" w:sz="0" w:space="0" w:color="auto"/>
      </w:divBdr>
    </w:div>
    <w:div w:id="760296751">
      <w:bodyDiv w:val="1"/>
      <w:marLeft w:val="0"/>
      <w:marRight w:val="0"/>
      <w:marTop w:val="0"/>
      <w:marBottom w:val="0"/>
      <w:divBdr>
        <w:top w:val="none" w:sz="0" w:space="0" w:color="auto"/>
        <w:left w:val="none" w:sz="0" w:space="0" w:color="auto"/>
        <w:bottom w:val="none" w:sz="0" w:space="0" w:color="auto"/>
        <w:right w:val="none" w:sz="0" w:space="0" w:color="auto"/>
      </w:divBdr>
    </w:div>
    <w:div w:id="785199455">
      <w:bodyDiv w:val="1"/>
      <w:marLeft w:val="0"/>
      <w:marRight w:val="0"/>
      <w:marTop w:val="0"/>
      <w:marBottom w:val="0"/>
      <w:divBdr>
        <w:top w:val="none" w:sz="0" w:space="0" w:color="auto"/>
        <w:left w:val="none" w:sz="0" w:space="0" w:color="auto"/>
        <w:bottom w:val="none" w:sz="0" w:space="0" w:color="auto"/>
        <w:right w:val="none" w:sz="0" w:space="0" w:color="auto"/>
      </w:divBdr>
    </w:div>
    <w:div w:id="796878484">
      <w:bodyDiv w:val="1"/>
      <w:marLeft w:val="0"/>
      <w:marRight w:val="0"/>
      <w:marTop w:val="0"/>
      <w:marBottom w:val="0"/>
      <w:divBdr>
        <w:top w:val="none" w:sz="0" w:space="0" w:color="auto"/>
        <w:left w:val="none" w:sz="0" w:space="0" w:color="auto"/>
        <w:bottom w:val="none" w:sz="0" w:space="0" w:color="auto"/>
        <w:right w:val="none" w:sz="0" w:space="0" w:color="auto"/>
      </w:divBdr>
    </w:div>
    <w:div w:id="828325160">
      <w:bodyDiv w:val="1"/>
      <w:marLeft w:val="0"/>
      <w:marRight w:val="0"/>
      <w:marTop w:val="0"/>
      <w:marBottom w:val="0"/>
      <w:divBdr>
        <w:top w:val="none" w:sz="0" w:space="0" w:color="auto"/>
        <w:left w:val="none" w:sz="0" w:space="0" w:color="auto"/>
        <w:bottom w:val="none" w:sz="0" w:space="0" w:color="auto"/>
        <w:right w:val="none" w:sz="0" w:space="0" w:color="auto"/>
      </w:divBdr>
    </w:div>
    <w:div w:id="829371011">
      <w:bodyDiv w:val="1"/>
      <w:marLeft w:val="0"/>
      <w:marRight w:val="0"/>
      <w:marTop w:val="0"/>
      <w:marBottom w:val="0"/>
      <w:divBdr>
        <w:top w:val="none" w:sz="0" w:space="0" w:color="auto"/>
        <w:left w:val="none" w:sz="0" w:space="0" w:color="auto"/>
        <w:bottom w:val="none" w:sz="0" w:space="0" w:color="auto"/>
        <w:right w:val="none" w:sz="0" w:space="0" w:color="auto"/>
      </w:divBdr>
    </w:div>
    <w:div w:id="831412970">
      <w:bodyDiv w:val="1"/>
      <w:marLeft w:val="0"/>
      <w:marRight w:val="0"/>
      <w:marTop w:val="0"/>
      <w:marBottom w:val="0"/>
      <w:divBdr>
        <w:top w:val="none" w:sz="0" w:space="0" w:color="auto"/>
        <w:left w:val="none" w:sz="0" w:space="0" w:color="auto"/>
        <w:bottom w:val="none" w:sz="0" w:space="0" w:color="auto"/>
        <w:right w:val="none" w:sz="0" w:space="0" w:color="auto"/>
      </w:divBdr>
    </w:div>
    <w:div w:id="859776695">
      <w:bodyDiv w:val="1"/>
      <w:marLeft w:val="0"/>
      <w:marRight w:val="0"/>
      <w:marTop w:val="0"/>
      <w:marBottom w:val="0"/>
      <w:divBdr>
        <w:top w:val="none" w:sz="0" w:space="0" w:color="auto"/>
        <w:left w:val="none" w:sz="0" w:space="0" w:color="auto"/>
        <w:bottom w:val="none" w:sz="0" w:space="0" w:color="auto"/>
        <w:right w:val="none" w:sz="0" w:space="0" w:color="auto"/>
      </w:divBdr>
    </w:div>
    <w:div w:id="869730153">
      <w:bodyDiv w:val="1"/>
      <w:marLeft w:val="0"/>
      <w:marRight w:val="0"/>
      <w:marTop w:val="0"/>
      <w:marBottom w:val="0"/>
      <w:divBdr>
        <w:top w:val="none" w:sz="0" w:space="0" w:color="auto"/>
        <w:left w:val="none" w:sz="0" w:space="0" w:color="auto"/>
        <w:bottom w:val="none" w:sz="0" w:space="0" w:color="auto"/>
        <w:right w:val="none" w:sz="0" w:space="0" w:color="auto"/>
      </w:divBdr>
    </w:div>
    <w:div w:id="882594719">
      <w:bodyDiv w:val="1"/>
      <w:marLeft w:val="0"/>
      <w:marRight w:val="0"/>
      <w:marTop w:val="0"/>
      <w:marBottom w:val="0"/>
      <w:divBdr>
        <w:top w:val="none" w:sz="0" w:space="0" w:color="auto"/>
        <w:left w:val="none" w:sz="0" w:space="0" w:color="auto"/>
        <w:bottom w:val="none" w:sz="0" w:space="0" w:color="auto"/>
        <w:right w:val="none" w:sz="0" w:space="0" w:color="auto"/>
      </w:divBdr>
    </w:div>
    <w:div w:id="888151237">
      <w:bodyDiv w:val="1"/>
      <w:marLeft w:val="0"/>
      <w:marRight w:val="0"/>
      <w:marTop w:val="0"/>
      <w:marBottom w:val="0"/>
      <w:divBdr>
        <w:top w:val="none" w:sz="0" w:space="0" w:color="auto"/>
        <w:left w:val="none" w:sz="0" w:space="0" w:color="auto"/>
        <w:bottom w:val="none" w:sz="0" w:space="0" w:color="auto"/>
        <w:right w:val="none" w:sz="0" w:space="0" w:color="auto"/>
      </w:divBdr>
    </w:div>
    <w:div w:id="910427855">
      <w:bodyDiv w:val="1"/>
      <w:marLeft w:val="0"/>
      <w:marRight w:val="0"/>
      <w:marTop w:val="0"/>
      <w:marBottom w:val="0"/>
      <w:divBdr>
        <w:top w:val="none" w:sz="0" w:space="0" w:color="auto"/>
        <w:left w:val="none" w:sz="0" w:space="0" w:color="auto"/>
        <w:bottom w:val="none" w:sz="0" w:space="0" w:color="auto"/>
        <w:right w:val="none" w:sz="0" w:space="0" w:color="auto"/>
      </w:divBdr>
    </w:div>
    <w:div w:id="998924259">
      <w:bodyDiv w:val="1"/>
      <w:marLeft w:val="0"/>
      <w:marRight w:val="0"/>
      <w:marTop w:val="0"/>
      <w:marBottom w:val="0"/>
      <w:divBdr>
        <w:top w:val="none" w:sz="0" w:space="0" w:color="auto"/>
        <w:left w:val="none" w:sz="0" w:space="0" w:color="auto"/>
        <w:bottom w:val="none" w:sz="0" w:space="0" w:color="auto"/>
        <w:right w:val="none" w:sz="0" w:space="0" w:color="auto"/>
      </w:divBdr>
    </w:div>
    <w:div w:id="1085153165">
      <w:bodyDiv w:val="1"/>
      <w:marLeft w:val="0"/>
      <w:marRight w:val="0"/>
      <w:marTop w:val="0"/>
      <w:marBottom w:val="0"/>
      <w:divBdr>
        <w:top w:val="none" w:sz="0" w:space="0" w:color="auto"/>
        <w:left w:val="none" w:sz="0" w:space="0" w:color="auto"/>
        <w:bottom w:val="none" w:sz="0" w:space="0" w:color="auto"/>
        <w:right w:val="none" w:sz="0" w:space="0" w:color="auto"/>
      </w:divBdr>
    </w:div>
    <w:div w:id="1098797857">
      <w:bodyDiv w:val="1"/>
      <w:marLeft w:val="0"/>
      <w:marRight w:val="0"/>
      <w:marTop w:val="0"/>
      <w:marBottom w:val="0"/>
      <w:divBdr>
        <w:top w:val="none" w:sz="0" w:space="0" w:color="auto"/>
        <w:left w:val="none" w:sz="0" w:space="0" w:color="auto"/>
        <w:bottom w:val="none" w:sz="0" w:space="0" w:color="auto"/>
        <w:right w:val="none" w:sz="0" w:space="0" w:color="auto"/>
      </w:divBdr>
    </w:div>
    <w:div w:id="1118915271">
      <w:bodyDiv w:val="1"/>
      <w:marLeft w:val="0"/>
      <w:marRight w:val="0"/>
      <w:marTop w:val="0"/>
      <w:marBottom w:val="0"/>
      <w:divBdr>
        <w:top w:val="none" w:sz="0" w:space="0" w:color="auto"/>
        <w:left w:val="none" w:sz="0" w:space="0" w:color="auto"/>
        <w:bottom w:val="none" w:sz="0" w:space="0" w:color="auto"/>
        <w:right w:val="none" w:sz="0" w:space="0" w:color="auto"/>
      </w:divBdr>
    </w:div>
    <w:div w:id="1125199349">
      <w:bodyDiv w:val="1"/>
      <w:marLeft w:val="0"/>
      <w:marRight w:val="0"/>
      <w:marTop w:val="0"/>
      <w:marBottom w:val="0"/>
      <w:divBdr>
        <w:top w:val="none" w:sz="0" w:space="0" w:color="auto"/>
        <w:left w:val="none" w:sz="0" w:space="0" w:color="auto"/>
        <w:bottom w:val="none" w:sz="0" w:space="0" w:color="auto"/>
        <w:right w:val="none" w:sz="0" w:space="0" w:color="auto"/>
      </w:divBdr>
    </w:div>
    <w:div w:id="1132409482">
      <w:bodyDiv w:val="1"/>
      <w:marLeft w:val="0"/>
      <w:marRight w:val="0"/>
      <w:marTop w:val="0"/>
      <w:marBottom w:val="0"/>
      <w:divBdr>
        <w:top w:val="none" w:sz="0" w:space="0" w:color="auto"/>
        <w:left w:val="none" w:sz="0" w:space="0" w:color="auto"/>
        <w:bottom w:val="none" w:sz="0" w:space="0" w:color="auto"/>
        <w:right w:val="none" w:sz="0" w:space="0" w:color="auto"/>
      </w:divBdr>
    </w:div>
    <w:div w:id="1133522093">
      <w:bodyDiv w:val="1"/>
      <w:marLeft w:val="0"/>
      <w:marRight w:val="0"/>
      <w:marTop w:val="0"/>
      <w:marBottom w:val="0"/>
      <w:divBdr>
        <w:top w:val="none" w:sz="0" w:space="0" w:color="auto"/>
        <w:left w:val="none" w:sz="0" w:space="0" w:color="auto"/>
        <w:bottom w:val="none" w:sz="0" w:space="0" w:color="auto"/>
        <w:right w:val="none" w:sz="0" w:space="0" w:color="auto"/>
      </w:divBdr>
    </w:div>
    <w:div w:id="1138958494">
      <w:bodyDiv w:val="1"/>
      <w:marLeft w:val="0"/>
      <w:marRight w:val="0"/>
      <w:marTop w:val="0"/>
      <w:marBottom w:val="0"/>
      <w:divBdr>
        <w:top w:val="none" w:sz="0" w:space="0" w:color="auto"/>
        <w:left w:val="none" w:sz="0" w:space="0" w:color="auto"/>
        <w:bottom w:val="none" w:sz="0" w:space="0" w:color="auto"/>
        <w:right w:val="none" w:sz="0" w:space="0" w:color="auto"/>
      </w:divBdr>
    </w:div>
    <w:div w:id="1151676874">
      <w:bodyDiv w:val="1"/>
      <w:marLeft w:val="0"/>
      <w:marRight w:val="0"/>
      <w:marTop w:val="0"/>
      <w:marBottom w:val="0"/>
      <w:divBdr>
        <w:top w:val="none" w:sz="0" w:space="0" w:color="auto"/>
        <w:left w:val="none" w:sz="0" w:space="0" w:color="auto"/>
        <w:bottom w:val="none" w:sz="0" w:space="0" w:color="auto"/>
        <w:right w:val="none" w:sz="0" w:space="0" w:color="auto"/>
      </w:divBdr>
    </w:div>
    <w:div w:id="1165972171">
      <w:bodyDiv w:val="1"/>
      <w:marLeft w:val="0"/>
      <w:marRight w:val="0"/>
      <w:marTop w:val="0"/>
      <w:marBottom w:val="0"/>
      <w:divBdr>
        <w:top w:val="none" w:sz="0" w:space="0" w:color="auto"/>
        <w:left w:val="none" w:sz="0" w:space="0" w:color="auto"/>
        <w:bottom w:val="none" w:sz="0" w:space="0" w:color="auto"/>
        <w:right w:val="none" w:sz="0" w:space="0" w:color="auto"/>
      </w:divBdr>
    </w:div>
    <w:div w:id="1170869980">
      <w:bodyDiv w:val="1"/>
      <w:marLeft w:val="0"/>
      <w:marRight w:val="0"/>
      <w:marTop w:val="0"/>
      <w:marBottom w:val="0"/>
      <w:divBdr>
        <w:top w:val="none" w:sz="0" w:space="0" w:color="auto"/>
        <w:left w:val="none" w:sz="0" w:space="0" w:color="auto"/>
        <w:bottom w:val="none" w:sz="0" w:space="0" w:color="auto"/>
        <w:right w:val="none" w:sz="0" w:space="0" w:color="auto"/>
      </w:divBdr>
    </w:div>
    <w:div w:id="1213612212">
      <w:bodyDiv w:val="1"/>
      <w:marLeft w:val="0"/>
      <w:marRight w:val="0"/>
      <w:marTop w:val="0"/>
      <w:marBottom w:val="0"/>
      <w:divBdr>
        <w:top w:val="none" w:sz="0" w:space="0" w:color="auto"/>
        <w:left w:val="none" w:sz="0" w:space="0" w:color="auto"/>
        <w:bottom w:val="none" w:sz="0" w:space="0" w:color="auto"/>
        <w:right w:val="none" w:sz="0" w:space="0" w:color="auto"/>
      </w:divBdr>
    </w:div>
    <w:div w:id="1219778230">
      <w:bodyDiv w:val="1"/>
      <w:marLeft w:val="0"/>
      <w:marRight w:val="0"/>
      <w:marTop w:val="0"/>
      <w:marBottom w:val="0"/>
      <w:divBdr>
        <w:top w:val="none" w:sz="0" w:space="0" w:color="auto"/>
        <w:left w:val="none" w:sz="0" w:space="0" w:color="auto"/>
        <w:bottom w:val="none" w:sz="0" w:space="0" w:color="auto"/>
        <w:right w:val="none" w:sz="0" w:space="0" w:color="auto"/>
      </w:divBdr>
    </w:div>
    <w:div w:id="1236286154">
      <w:bodyDiv w:val="1"/>
      <w:marLeft w:val="0"/>
      <w:marRight w:val="0"/>
      <w:marTop w:val="0"/>
      <w:marBottom w:val="0"/>
      <w:divBdr>
        <w:top w:val="none" w:sz="0" w:space="0" w:color="auto"/>
        <w:left w:val="none" w:sz="0" w:space="0" w:color="auto"/>
        <w:bottom w:val="none" w:sz="0" w:space="0" w:color="auto"/>
        <w:right w:val="none" w:sz="0" w:space="0" w:color="auto"/>
      </w:divBdr>
    </w:div>
    <w:div w:id="1263296077">
      <w:bodyDiv w:val="1"/>
      <w:marLeft w:val="0"/>
      <w:marRight w:val="0"/>
      <w:marTop w:val="0"/>
      <w:marBottom w:val="0"/>
      <w:divBdr>
        <w:top w:val="none" w:sz="0" w:space="0" w:color="auto"/>
        <w:left w:val="none" w:sz="0" w:space="0" w:color="auto"/>
        <w:bottom w:val="none" w:sz="0" w:space="0" w:color="auto"/>
        <w:right w:val="none" w:sz="0" w:space="0" w:color="auto"/>
      </w:divBdr>
    </w:div>
    <w:div w:id="1271276013">
      <w:bodyDiv w:val="1"/>
      <w:marLeft w:val="0"/>
      <w:marRight w:val="0"/>
      <w:marTop w:val="0"/>
      <w:marBottom w:val="0"/>
      <w:divBdr>
        <w:top w:val="none" w:sz="0" w:space="0" w:color="auto"/>
        <w:left w:val="none" w:sz="0" w:space="0" w:color="auto"/>
        <w:bottom w:val="none" w:sz="0" w:space="0" w:color="auto"/>
        <w:right w:val="none" w:sz="0" w:space="0" w:color="auto"/>
      </w:divBdr>
    </w:div>
    <w:div w:id="1299797091">
      <w:bodyDiv w:val="1"/>
      <w:marLeft w:val="0"/>
      <w:marRight w:val="0"/>
      <w:marTop w:val="0"/>
      <w:marBottom w:val="0"/>
      <w:divBdr>
        <w:top w:val="none" w:sz="0" w:space="0" w:color="auto"/>
        <w:left w:val="none" w:sz="0" w:space="0" w:color="auto"/>
        <w:bottom w:val="none" w:sz="0" w:space="0" w:color="auto"/>
        <w:right w:val="none" w:sz="0" w:space="0" w:color="auto"/>
      </w:divBdr>
    </w:div>
    <w:div w:id="1309431349">
      <w:bodyDiv w:val="1"/>
      <w:marLeft w:val="0"/>
      <w:marRight w:val="0"/>
      <w:marTop w:val="0"/>
      <w:marBottom w:val="0"/>
      <w:divBdr>
        <w:top w:val="none" w:sz="0" w:space="0" w:color="auto"/>
        <w:left w:val="none" w:sz="0" w:space="0" w:color="auto"/>
        <w:bottom w:val="none" w:sz="0" w:space="0" w:color="auto"/>
        <w:right w:val="none" w:sz="0" w:space="0" w:color="auto"/>
      </w:divBdr>
    </w:div>
    <w:div w:id="1314404921">
      <w:bodyDiv w:val="1"/>
      <w:marLeft w:val="0"/>
      <w:marRight w:val="0"/>
      <w:marTop w:val="0"/>
      <w:marBottom w:val="0"/>
      <w:divBdr>
        <w:top w:val="none" w:sz="0" w:space="0" w:color="auto"/>
        <w:left w:val="none" w:sz="0" w:space="0" w:color="auto"/>
        <w:bottom w:val="none" w:sz="0" w:space="0" w:color="auto"/>
        <w:right w:val="none" w:sz="0" w:space="0" w:color="auto"/>
      </w:divBdr>
    </w:div>
    <w:div w:id="1333803555">
      <w:bodyDiv w:val="1"/>
      <w:marLeft w:val="0"/>
      <w:marRight w:val="0"/>
      <w:marTop w:val="0"/>
      <w:marBottom w:val="0"/>
      <w:divBdr>
        <w:top w:val="none" w:sz="0" w:space="0" w:color="auto"/>
        <w:left w:val="none" w:sz="0" w:space="0" w:color="auto"/>
        <w:bottom w:val="none" w:sz="0" w:space="0" w:color="auto"/>
        <w:right w:val="none" w:sz="0" w:space="0" w:color="auto"/>
      </w:divBdr>
    </w:div>
    <w:div w:id="1359433460">
      <w:bodyDiv w:val="1"/>
      <w:marLeft w:val="0"/>
      <w:marRight w:val="0"/>
      <w:marTop w:val="0"/>
      <w:marBottom w:val="0"/>
      <w:divBdr>
        <w:top w:val="none" w:sz="0" w:space="0" w:color="auto"/>
        <w:left w:val="none" w:sz="0" w:space="0" w:color="auto"/>
        <w:bottom w:val="none" w:sz="0" w:space="0" w:color="auto"/>
        <w:right w:val="none" w:sz="0" w:space="0" w:color="auto"/>
      </w:divBdr>
    </w:div>
    <w:div w:id="1367566044">
      <w:bodyDiv w:val="1"/>
      <w:marLeft w:val="0"/>
      <w:marRight w:val="0"/>
      <w:marTop w:val="0"/>
      <w:marBottom w:val="0"/>
      <w:divBdr>
        <w:top w:val="none" w:sz="0" w:space="0" w:color="auto"/>
        <w:left w:val="none" w:sz="0" w:space="0" w:color="auto"/>
        <w:bottom w:val="none" w:sz="0" w:space="0" w:color="auto"/>
        <w:right w:val="none" w:sz="0" w:space="0" w:color="auto"/>
      </w:divBdr>
    </w:div>
    <w:div w:id="1377700173">
      <w:bodyDiv w:val="1"/>
      <w:marLeft w:val="0"/>
      <w:marRight w:val="0"/>
      <w:marTop w:val="0"/>
      <w:marBottom w:val="0"/>
      <w:divBdr>
        <w:top w:val="none" w:sz="0" w:space="0" w:color="auto"/>
        <w:left w:val="none" w:sz="0" w:space="0" w:color="auto"/>
        <w:bottom w:val="none" w:sz="0" w:space="0" w:color="auto"/>
        <w:right w:val="none" w:sz="0" w:space="0" w:color="auto"/>
      </w:divBdr>
    </w:div>
    <w:div w:id="1431661505">
      <w:bodyDiv w:val="1"/>
      <w:marLeft w:val="0"/>
      <w:marRight w:val="0"/>
      <w:marTop w:val="0"/>
      <w:marBottom w:val="0"/>
      <w:divBdr>
        <w:top w:val="none" w:sz="0" w:space="0" w:color="auto"/>
        <w:left w:val="none" w:sz="0" w:space="0" w:color="auto"/>
        <w:bottom w:val="none" w:sz="0" w:space="0" w:color="auto"/>
        <w:right w:val="none" w:sz="0" w:space="0" w:color="auto"/>
      </w:divBdr>
    </w:div>
    <w:div w:id="1437872122">
      <w:bodyDiv w:val="1"/>
      <w:marLeft w:val="0"/>
      <w:marRight w:val="0"/>
      <w:marTop w:val="0"/>
      <w:marBottom w:val="0"/>
      <w:divBdr>
        <w:top w:val="none" w:sz="0" w:space="0" w:color="auto"/>
        <w:left w:val="none" w:sz="0" w:space="0" w:color="auto"/>
        <w:bottom w:val="none" w:sz="0" w:space="0" w:color="auto"/>
        <w:right w:val="none" w:sz="0" w:space="0" w:color="auto"/>
      </w:divBdr>
    </w:div>
    <w:div w:id="1464735372">
      <w:bodyDiv w:val="1"/>
      <w:marLeft w:val="0"/>
      <w:marRight w:val="0"/>
      <w:marTop w:val="0"/>
      <w:marBottom w:val="0"/>
      <w:divBdr>
        <w:top w:val="none" w:sz="0" w:space="0" w:color="auto"/>
        <w:left w:val="none" w:sz="0" w:space="0" w:color="auto"/>
        <w:bottom w:val="none" w:sz="0" w:space="0" w:color="auto"/>
        <w:right w:val="none" w:sz="0" w:space="0" w:color="auto"/>
      </w:divBdr>
    </w:div>
    <w:div w:id="1468038980">
      <w:bodyDiv w:val="1"/>
      <w:marLeft w:val="0"/>
      <w:marRight w:val="0"/>
      <w:marTop w:val="0"/>
      <w:marBottom w:val="0"/>
      <w:divBdr>
        <w:top w:val="none" w:sz="0" w:space="0" w:color="auto"/>
        <w:left w:val="none" w:sz="0" w:space="0" w:color="auto"/>
        <w:bottom w:val="none" w:sz="0" w:space="0" w:color="auto"/>
        <w:right w:val="none" w:sz="0" w:space="0" w:color="auto"/>
      </w:divBdr>
    </w:div>
    <w:div w:id="1477189593">
      <w:bodyDiv w:val="1"/>
      <w:marLeft w:val="0"/>
      <w:marRight w:val="0"/>
      <w:marTop w:val="0"/>
      <w:marBottom w:val="0"/>
      <w:divBdr>
        <w:top w:val="none" w:sz="0" w:space="0" w:color="auto"/>
        <w:left w:val="none" w:sz="0" w:space="0" w:color="auto"/>
        <w:bottom w:val="none" w:sz="0" w:space="0" w:color="auto"/>
        <w:right w:val="none" w:sz="0" w:space="0" w:color="auto"/>
      </w:divBdr>
    </w:div>
    <w:div w:id="1482849234">
      <w:bodyDiv w:val="1"/>
      <w:marLeft w:val="0"/>
      <w:marRight w:val="0"/>
      <w:marTop w:val="0"/>
      <w:marBottom w:val="0"/>
      <w:divBdr>
        <w:top w:val="none" w:sz="0" w:space="0" w:color="auto"/>
        <w:left w:val="none" w:sz="0" w:space="0" w:color="auto"/>
        <w:bottom w:val="none" w:sz="0" w:space="0" w:color="auto"/>
        <w:right w:val="none" w:sz="0" w:space="0" w:color="auto"/>
      </w:divBdr>
    </w:div>
    <w:div w:id="1486050411">
      <w:bodyDiv w:val="1"/>
      <w:marLeft w:val="0"/>
      <w:marRight w:val="0"/>
      <w:marTop w:val="0"/>
      <w:marBottom w:val="0"/>
      <w:divBdr>
        <w:top w:val="none" w:sz="0" w:space="0" w:color="auto"/>
        <w:left w:val="none" w:sz="0" w:space="0" w:color="auto"/>
        <w:bottom w:val="none" w:sz="0" w:space="0" w:color="auto"/>
        <w:right w:val="none" w:sz="0" w:space="0" w:color="auto"/>
      </w:divBdr>
    </w:div>
    <w:div w:id="1500730935">
      <w:bodyDiv w:val="1"/>
      <w:marLeft w:val="0"/>
      <w:marRight w:val="0"/>
      <w:marTop w:val="0"/>
      <w:marBottom w:val="0"/>
      <w:divBdr>
        <w:top w:val="none" w:sz="0" w:space="0" w:color="auto"/>
        <w:left w:val="none" w:sz="0" w:space="0" w:color="auto"/>
        <w:bottom w:val="none" w:sz="0" w:space="0" w:color="auto"/>
        <w:right w:val="none" w:sz="0" w:space="0" w:color="auto"/>
      </w:divBdr>
      <w:divsChild>
        <w:div w:id="883448320">
          <w:marLeft w:val="0"/>
          <w:marRight w:val="0"/>
          <w:marTop w:val="0"/>
          <w:marBottom w:val="0"/>
          <w:divBdr>
            <w:top w:val="none" w:sz="0" w:space="0" w:color="auto"/>
            <w:left w:val="none" w:sz="0" w:space="0" w:color="auto"/>
            <w:bottom w:val="none" w:sz="0" w:space="0" w:color="auto"/>
            <w:right w:val="none" w:sz="0" w:space="0" w:color="auto"/>
          </w:divBdr>
          <w:divsChild>
            <w:div w:id="270284855">
              <w:marLeft w:val="0"/>
              <w:marRight w:val="0"/>
              <w:marTop w:val="0"/>
              <w:marBottom w:val="0"/>
              <w:divBdr>
                <w:top w:val="none" w:sz="0" w:space="0" w:color="auto"/>
                <w:left w:val="none" w:sz="0" w:space="0" w:color="auto"/>
                <w:bottom w:val="none" w:sz="0" w:space="0" w:color="auto"/>
                <w:right w:val="none" w:sz="0" w:space="0" w:color="auto"/>
              </w:divBdr>
              <w:divsChild>
                <w:div w:id="204953213">
                  <w:marLeft w:val="0"/>
                  <w:marRight w:val="0"/>
                  <w:marTop w:val="0"/>
                  <w:marBottom w:val="0"/>
                  <w:divBdr>
                    <w:top w:val="none" w:sz="0" w:space="0" w:color="auto"/>
                    <w:left w:val="none" w:sz="0" w:space="0" w:color="auto"/>
                    <w:bottom w:val="none" w:sz="0" w:space="0" w:color="auto"/>
                    <w:right w:val="none" w:sz="0" w:space="0" w:color="auto"/>
                  </w:divBdr>
                  <w:divsChild>
                    <w:div w:id="108134774">
                      <w:marLeft w:val="0"/>
                      <w:marRight w:val="0"/>
                      <w:marTop w:val="0"/>
                      <w:marBottom w:val="0"/>
                      <w:divBdr>
                        <w:top w:val="none" w:sz="0" w:space="0" w:color="auto"/>
                        <w:left w:val="none" w:sz="0" w:space="0" w:color="auto"/>
                        <w:bottom w:val="none" w:sz="0" w:space="0" w:color="auto"/>
                        <w:right w:val="none" w:sz="0" w:space="0" w:color="auto"/>
                      </w:divBdr>
                      <w:divsChild>
                        <w:div w:id="364717189">
                          <w:marLeft w:val="0"/>
                          <w:marRight w:val="0"/>
                          <w:marTop w:val="0"/>
                          <w:marBottom w:val="0"/>
                          <w:divBdr>
                            <w:top w:val="none" w:sz="0" w:space="0" w:color="auto"/>
                            <w:left w:val="none" w:sz="0" w:space="0" w:color="auto"/>
                            <w:bottom w:val="none" w:sz="0" w:space="0" w:color="auto"/>
                            <w:right w:val="none" w:sz="0" w:space="0" w:color="auto"/>
                          </w:divBdr>
                          <w:divsChild>
                            <w:div w:id="473836808">
                              <w:marLeft w:val="0"/>
                              <w:marRight w:val="0"/>
                              <w:marTop w:val="0"/>
                              <w:marBottom w:val="0"/>
                              <w:divBdr>
                                <w:top w:val="none" w:sz="0" w:space="0" w:color="auto"/>
                                <w:left w:val="none" w:sz="0" w:space="0" w:color="auto"/>
                                <w:bottom w:val="none" w:sz="0" w:space="0" w:color="auto"/>
                                <w:right w:val="none" w:sz="0" w:space="0" w:color="auto"/>
                              </w:divBdr>
                            </w:div>
                            <w:div w:id="47549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2382382">
      <w:bodyDiv w:val="1"/>
      <w:marLeft w:val="0"/>
      <w:marRight w:val="0"/>
      <w:marTop w:val="0"/>
      <w:marBottom w:val="0"/>
      <w:divBdr>
        <w:top w:val="none" w:sz="0" w:space="0" w:color="auto"/>
        <w:left w:val="none" w:sz="0" w:space="0" w:color="auto"/>
        <w:bottom w:val="none" w:sz="0" w:space="0" w:color="auto"/>
        <w:right w:val="none" w:sz="0" w:space="0" w:color="auto"/>
      </w:divBdr>
    </w:div>
    <w:div w:id="1556621388">
      <w:bodyDiv w:val="1"/>
      <w:marLeft w:val="0"/>
      <w:marRight w:val="0"/>
      <w:marTop w:val="0"/>
      <w:marBottom w:val="0"/>
      <w:divBdr>
        <w:top w:val="none" w:sz="0" w:space="0" w:color="auto"/>
        <w:left w:val="none" w:sz="0" w:space="0" w:color="auto"/>
        <w:bottom w:val="none" w:sz="0" w:space="0" w:color="auto"/>
        <w:right w:val="none" w:sz="0" w:space="0" w:color="auto"/>
      </w:divBdr>
    </w:div>
    <w:div w:id="1558475366">
      <w:bodyDiv w:val="1"/>
      <w:marLeft w:val="0"/>
      <w:marRight w:val="0"/>
      <w:marTop w:val="0"/>
      <w:marBottom w:val="0"/>
      <w:divBdr>
        <w:top w:val="none" w:sz="0" w:space="0" w:color="auto"/>
        <w:left w:val="none" w:sz="0" w:space="0" w:color="auto"/>
        <w:bottom w:val="none" w:sz="0" w:space="0" w:color="auto"/>
        <w:right w:val="none" w:sz="0" w:space="0" w:color="auto"/>
      </w:divBdr>
    </w:div>
    <w:div w:id="1564411193">
      <w:bodyDiv w:val="1"/>
      <w:marLeft w:val="0"/>
      <w:marRight w:val="0"/>
      <w:marTop w:val="0"/>
      <w:marBottom w:val="0"/>
      <w:divBdr>
        <w:top w:val="none" w:sz="0" w:space="0" w:color="auto"/>
        <w:left w:val="none" w:sz="0" w:space="0" w:color="auto"/>
        <w:bottom w:val="none" w:sz="0" w:space="0" w:color="auto"/>
        <w:right w:val="none" w:sz="0" w:space="0" w:color="auto"/>
      </w:divBdr>
    </w:div>
    <w:div w:id="1640186576">
      <w:bodyDiv w:val="1"/>
      <w:marLeft w:val="0"/>
      <w:marRight w:val="0"/>
      <w:marTop w:val="0"/>
      <w:marBottom w:val="0"/>
      <w:divBdr>
        <w:top w:val="none" w:sz="0" w:space="0" w:color="auto"/>
        <w:left w:val="none" w:sz="0" w:space="0" w:color="auto"/>
        <w:bottom w:val="none" w:sz="0" w:space="0" w:color="auto"/>
        <w:right w:val="none" w:sz="0" w:space="0" w:color="auto"/>
      </w:divBdr>
      <w:divsChild>
        <w:div w:id="1613050372">
          <w:marLeft w:val="0"/>
          <w:marRight w:val="0"/>
          <w:marTop w:val="0"/>
          <w:marBottom w:val="0"/>
          <w:divBdr>
            <w:top w:val="none" w:sz="0" w:space="0" w:color="auto"/>
            <w:left w:val="none" w:sz="0" w:space="0" w:color="auto"/>
            <w:bottom w:val="none" w:sz="0" w:space="0" w:color="auto"/>
            <w:right w:val="none" w:sz="0" w:space="0" w:color="auto"/>
          </w:divBdr>
          <w:divsChild>
            <w:div w:id="375660906">
              <w:marLeft w:val="0"/>
              <w:marRight w:val="0"/>
              <w:marTop w:val="0"/>
              <w:marBottom w:val="0"/>
              <w:divBdr>
                <w:top w:val="none" w:sz="0" w:space="0" w:color="auto"/>
                <w:left w:val="none" w:sz="0" w:space="0" w:color="auto"/>
                <w:bottom w:val="none" w:sz="0" w:space="0" w:color="auto"/>
                <w:right w:val="none" w:sz="0" w:space="0" w:color="auto"/>
              </w:divBdr>
              <w:divsChild>
                <w:div w:id="291984060">
                  <w:marLeft w:val="0"/>
                  <w:marRight w:val="0"/>
                  <w:marTop w:val="0"/>
                  <w:marBottom w:val="0"/>
                  <w:divBdr>
                    <w:top w:val="none" w:sz="0" w:space="0" w:color="auto"/>
                    <w:left w:val="none" w:sz="0" w:space="0" w:color="auto"/>
                    <w:bottom w:val="none" w:sz="0" w:space="0" w:color="auto"/>
                    <w:right w:val="none" w:sz="0" w:space="0" w:color="auto"/>
                  </w:divBdr>
                  <w:divsChild>
                    <w:div w:id="1405684700">
                      <w:marLeft w:val="0"/>
                      <w:marRight w:val="0"/>
                      <w:marTop w:val="0"/>
                      <w:marBottom w:val="0"/>
                      <w:divBdr>
                        <w:top w:val="none" w:sz="0" w:space="0" w:color="auto"/>
                        <w:left w:val="none" w:sz="0" w:space="0" w:color="auto"/>
                        <w:bottom w:val="none" w:sz="0" w:space="0" w:color="auto"/>
                        <w:right w:val="none" w:sz="0" w:space="0" w:color="auto"/>
                      </w:divBdr>
                      <w:divsChild>
                        <w:div w:id="2132092512">
                          <w:marLeft w:val="36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9550762">
      <w:bodyDiv w:val="1"/>
      <w:marLeft w:val="0"/>
      <w:marRight w:val="0"/>
      <w:marTop w:val="0"/>
      <w:marBottom w:val="0"/>
      <w:divBdr>
        <w:top w:val="none" w:sz="0" w:space="0" w:color="auto"/>
        <w:left w:val="none" w:sz="0" w:space="0" w:color="auto"/>
        <w:bottom w:val="none" w:sz="0" w:space="0" w:color="auto"/>
        <w:right w:val="none" w:sz="0" w:space="0" w:color="auto"/>
      </w:divBdr>
    </w:div>
    <w:div w:id="1753237780">
      <w:bodyDiv w:val="1"/>
      <w:marLeft w:val="0"/>
      <w:marRight w:val="0"/>
      <w:marTop w:val="0"/>
      <w:marBottom w:val="0"/>
      <w:divBdr>
        <w:top w:val="none" w:sz="0" w:space="0" w:color="auto"/>
        <w:left w:val="none" w:sz="0" w:space="0" w:color="auto"/>
        <w:bottom w:val="none" w:sz="0" w:space="0" w:color="auto"/>
        <w:right w:val="none" w:sz="0" w:space="0" w:color="auto"/>
      </w:divBdr>
    </w:div>
    <w:div w:id="1754740556">
      <w:bodyDiv w:val="1"/>
      <w:marLeft w:val="0"/>
      <w:marRight w:val="0"/>
      <w:marTop w:val="0"/>
      <w:marBottom w:val="0"/>
      <w:divBdr>
        <w:top w:val="none" w:sz="0" w:space="0" w:color="auto"/>
        <w:left w:val="none" w:sz="0" w:space="0" w:color="auto"/>
        <w:bottom w:val="none" w:sz="0" w:space="0" w:color="auto"/>
        <w:right w:val="none" w:sz="0" w:space="0" w:color="auto"/>
      </w:divBdr>
    </w:div>
    <w:div w:id="1760442686">
      <w:bodyDiv w:val="1"/>
      <w:marLeft w:val="0"/>
      <w:marRight w:val="0"/>
      <w:marTop w:val="0"/>
      <w:marBottom w:val="0"/>
      <w:divBdr>
        <w:top w:val="none" w:sz="0" w:space="0" w:color="auto"/>
        <w:left w:val="none" w:sz="0" w:space="0" w:color="auto"/>
        <w:bottom w:val="none" w:sz="0" w:space="0" w:color="auto"/>
        <w:right w:val="none" w:sz="0" w:space="0" w:color="auto"/>
      </w:divBdr>
    </w:div>
    <w:div w:id="1765152125">
      <w:bodyDiv w:val="1"/>
      <w:marLeft w:val="0"/>
      <w:marRight w:val="0"/>
      <w:marTop w:val="0"/>
      <w:marBottom w:val="0"/>
      <w:divBdr>
        <w:top w:val="none" w:sz="0" w:space="0" w:color="auto"/>
        <w:left w:val="none" w:sz="0" w:space="0" w:color="auto"/>
        <w:bottom w:val="none" w:sz="0" w:space="0" w:color="auto"/>
        <w:right w:val="none" w:sz="0" w:space="0" w:color="auto"/>
      </w:divBdr>
    </w:div>
    <w:div w:id="1820919805">
      <w:bodyDiv w:val="1"/>
      <w:marLeft w:val="0"/>
      <w:marRight w:val="0"/>
      <w:marTop w:val="0"/>
      <w:marBottom w:val="0"/>
      <w:divBdr>
        <w:top w:val="none" w:sz="0" w:space="0" w:color="auto"/>
        <w:left w:val="none" w:sz="0" w:space="0" w:color="auto"/>
        <w:bottom w:val="none" w:sz="0" w:space="0" w:color="auto"/>
        <w:right w:val="none" w:sz="0" w:space="0" w:color="auto"/>
      </w:divBdr>
    </w:div>
    <w:div w:id="1828939921">
      <w:bodyDiv w:val="1"/>
      <w:marLeft w:val="0"/>
      <w:marRight w:val="0"/>
      <w:marTop w:val="0"/>
      <w:marBottom w:val="0"/>
      <w:divBdr>
        <w:top w:val="none" w:sz="0" w:space="0" w:color="auto"/>
        <w:left w:val="none" w:sz="0" w:space="0" w:color="auto"/>
        <w:bottom w:val="none" w:sz="0" w:space="0" w:color="auto"/>
        <w:right w:val="none" w:sz="0" w:space="0" w:color="auto"/>
      </w:divBdr>
    </w:div>
    <w:div w:id="1857500662">
      <w:bodyDiv w:val="1"/>
      <w:marLeft w:val="0"/>
      <w:marRight w:val="0"/>
      <w:marTop w:val="0"/>
      <w:marBottom w:val="0"/>
      <w:divBdr>
        <w:top w:val="none" w:sz="0" w:space="0" w:color="auto"/>
        <w:left w:val="none" w:sz="0" w:space="0" w:color="auto"/>
        <w:bottom w:val="none" w:sz="0" w:space="0" w:color="auto"/>
        <w:right w:val="none" w:sz="0" w:space="0" w:color="auto"/>
      </w:divBdr>
    </w:div>
    <w:div w:id="1879275767">
      <w:bodyDiv w:val="1"/>
      <w:marLeft w:val="0"/>
      <w:marRight w:val="0"/>
      <w:marTop w:val="0"/>
      <w:marBottom w:val="0"/>
      <w:divBdr>
        <w:top w:val="none" w:sz="0" w:space="0" w:color="auto"/>
        <w:left w:val="none" w:sz="0" w:space="0" w:color="auto"/>
        <w:bottom w:val="none" w:sz="0" w:space="0" w:color="auto"/>
        <w:right w:val="none" w:sz="0" w:space="0" w:color="auto"/>
      </w:divBdr>
    </w:div>
    <w:div w:id="1884176898">
      <w:bodyDiv w:val="1"/>
      <w:marLeft w:val="0"/>
      <w:marRight w:val="0"/>
      <w:marTop w:val="0"/>
      <w:marBottom w:val="0"/>
      <w:divBdr>
        <w:top w:val="none" w:sz="0" w:space="0" w:color="auto"/>
        <w:left w:val="none" w:sz="0" w:space="0" w:color="auto"/>
        <w:bottom w:val="none" w:sz="0" w:space="0" w:color="auto"/>
        <w:right w:val="none" w:sz="0" w:space="0" w:color="auto"/>
      </w:divBdr>
    </w:div>
    <w:div w:id="1888183746">
      <w:bodyDiv w:val="1"/>
      <w:marLeft w:val="0"/>
      <w:marRight w:val="0"/>
      <w:marTop w:val="0"/>
      <w:marBottom w:val="0"/>
      <w:divBdr>
        <w:top w:val="none" w:sz="0" w:space="0" w:color="auto"/>
        <w:left w:val="none" w:sz="0" w:space="0" w:color="auto"/>
        <w:bottom w:val="none" w:sz="0" w:space="0" w:color="auto"/>
        <w:right w:val="none" w:sz="0" w:space="0" w:color="auto"/>
      </w:divBdr>
    </w:div>
    <w:div w:id="1928075619">
      <w:bodyDiv w:val="1"/>
      <w:marLeft w:val="0"/>
      <w:marRight w:val="0"/>
      <w:marTop w:val="0"/>
      <w:marBottom w:val="0"/>
      <w:divBdr>
        <w:top w:val="none" w:sz="0" w:space="0" w:color="auto"/>
        <w:left w:val="none" w:sz="0" w:space="0" w:color="auto"/>
        <w:bottom w:val="none" w:sz="0" w:space="0" w:color="auto"/>
        <w:right w:val="none" w:sz="0" w:space="0" w:color="auto"/>
      </w:divBdr>
    </w:div>
    <w:div w:id="1931691319">
      <w:bodyDiv w:val="1"/>
      <w:marLeft w:val="0"/>
      <w:marRight w:val="0"/>
      <w:marTop w:val="0"/>
      <w:marBottom w:val="0"/>
      <w:divBdr>
        <w:top w:val="none" w:sz="0" w:space="0" w:color="auto"/>
        <w:left w:val="none" w:sz="0" w:space="0" w:color="auto"/>
        <w:bottom w:val="none" w:sz="0" w:space="0" w:color="auto"/>
        <w:right w:val="none" w:sz="0" w:space="0" w:color="auto"/>
      </w:divBdr>
    </w:div>
    <w:div w:id="1932464167">
      <w:bodyDiv w:val="1"/>
      <w:marLeft w:val="0"/>
      <w:marRight w:val="0"/>
      <w:marTop w:val="0"/>
      <w:marBottom w:val="0"/>
      <w:divBdr>
        <w:top w:val="none" w:sz="0" w:space="0" w:color="auto"/>
        <w:left w:val="none" w:sz="0" w:space="0" w:color="auto"/>
        <w:bottom w:val="none" w:sz="0" w:space="0" w:color="auto"/>
        <w:right w:val="none" w:sz="0" w:space="0" w:color="auto"/>
      </w:divBdr>
    </w:div>
    <w:div w:id="1932928091">
      <w:bodyDiv w:val="1"/>
      <w:marLeft w:val="0"/>
      <w:marRight w:val="0"/>
      <w:marTop w:val="0"/>
      <w:marBottom w:val="0"/>
      <w:divBdr>
        <w:top w:val="none" w:sz="0" w:space="0" w:color="auto"/>
        <w:left w:val="none" w:sz="0" w:space="0" w:color="auto"/>
        <w:bottom w:val="none" w:sz="0" w:space="0" w:color="auto"/>
        <w:right w:val="none" w:sz="0" w:space="0" w:color="auto"/>
      </w:divBdr>
    </w:div>
    <w:div w:id="1942493866">
      <w:bodyDiv w:val="1"/>
      <w:marLeft w:val="0"/>
      <w:marRight w:val="0"/>
      <w:marTop w:val="0"/>
      <w:marBottom w:val="0"/>
      <w:divBdr>
        <w:top w:val="none" w:sz="0" w:space="0" w:color="auto"/>
        <w:left w:val="none" w:sz="0" w:space="0" w:color="auto"/>
        <w:bottom w:val="none" w:sz="0" w:space="0" w:color="auto"/>
        <w:right w:val="none" w:sz="0" w:space="0" w:color="auto"/>
      </w:divBdr>
    </w:div>
    <w:div w:id="1984042888">
      <w:bodyDiv w:val="1"/>
      <w:marLeft w:val="0"/>
      <w:marRight w:val="0"/>
      <w:marTop w:val="0"/>
      <w:marBottom w:val="0"/>
      <w:divBdr>
        <w:top w:val="none" w:sz="0" w:space="0" w:color="auto"/>
        <w:left w:val="none" w:sz="0" w:space="0" w:color="auto"/>
        <w:bottom w:val="none" w:sz="0" w:space="0" w:color="auto"/>
        <w:right w:val="none" w:sz="0" w:space="0" w:color="auto"/>
      </w:divBdr>
    </w:div>
    <w:div w:id="1987590173">
      <w:bodyDiv w:val="1"/>
      <w:marLeft w:val="0"/>
      <w:marRight w:val="0"/>
      <w:marTop w:val="0"/>
      <w:marBottom w:val="0"/>
      <w:divBdr>
        <w:top w:val="none" w:sz="0" w:space="0" w:color="auto"/>
        <w:left w:val="none" w:sz="0" w:space="0" w:color="auto"/>
        <w:bottom w:val="none" w:sz="0" w:space="0" w:color="auto"/>
        <w:right w:val="none" w:sz="0" w:space="0" w:color="auto"/>
      </w:divBdr>
      <w:divsChild>
        <w:div w:id="28378365">
          <w:marLeft w:val="0"/>
          <w:marRight w:val="0"/>
          <w:marTop w:val="0"/>
          <w:marBottom w:val="0"/>
          <w:divBdr>
            <w:top w:val="none" w:sz="0" w:space="0" w:color="auto"/>
            <w:left w:val="none" w:sz="0" w:space="0" w:color="auto"/>
            <w:bottom w:val="none" w:sz="0" w:space="0" w:color="auto"/>
            <w:right w:val="none" w:sz="0" w:space="0" w:color="auto"/>
          </w:divBdr>
          <w:divsChild>
            <w:div w:id="1437679941">
              <w:marLeft w:val="0"/>
              <w:marRight w:val="0"/>
              <w:marTop w:val="0"/>
              <w:marBottom w:val="0"/>
              <w:divBdr>
                <w:top w:val="none" w:sz="0" w:space="0" w:color="auto"/>
                <w:left w:val="none" w:sz="0" w:space="0" w:color="auto"/>
                <w:bottom w:val="none" w:sz="0" w:space="0" w:color="auto"/>
                <w:right w:val="none" w:sz="0" w:space="0" w:color="auto"/>
              </w:divBdr>
              <w:divsChild>
                <w:div w:id="15665188">
                  <w:marLeft w:val="0"/>
                  <w:marRight w:val="0"/>
                  <w:marTop w:val="0"/>
                  <w:marBottom w:val="0"/>
                  <w:divBdr>
                    <w:top w:val="none" w:sz="0" w:space="0" w:color="auto"/>
                    <w:left w:val="none" w:sz="0" w:space="0" w:color="auto"/>
                    <w:bottom w:val="none" w:sz="0" w:space="0" w:color="auto"/>
                    <w:right w:val="none" w:sz="0" w:space="0" w:color="auto"/>
                  </w:divBdr>
                  <w:divsChild>
                    <w:div w:id="1232160673">
                      <w:marLeft w:val="0"/>
                      <w:marRight w:val="0"/>
                      <w:marTop w:val="0"/>
                      <w:marBottom w:val="0"/>
                      <w:divBdr>
                        <w:top w:val="none" w:sz="0" w:space="0" w:color="auto"/>
                        <w:left w:val="none" w:sz="0" w:space="0" w:color="auto"/>
                        <w:bottom w:val="none" w:sz="0" w:space="0" w:color="auto"/>
                        <w:right w:val="none" w:sz="0" w:space="0" w:color="auto"/>
                      </w:divBdr>
                      <w:divsChild>
                        <w:div w:id="1293174350">
                          <w:marLeft w:val="36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471783">
      <w:bodyDiv w:val="1"/>
      <w:marLeft w:val="0"/>
      <w:marRight w:val="0"/>
      <w:marTop w:val="0"/>
      <w:marBottom w:val="0"/>
      <w:divBdr>
        <w:top w:val="none" w:sz="0" w:space="0" w:color="auto"/>
        <w:left w:val="none" w:sz="0" w:space="0" w:color="auto"/>
        <w:bottom w:val="none" w:sz="0" w:space="0" w:color="auto"/>
        <w:right w:val="none" w:sz="0" w:space="0" w:color="auto"/>
      </w:divBdr>
    </w:div>
    <w:div w:id="2047025388">
      <w:bodyDiv w:val="1"/>
      <w:marLeft w:val="0"/>
      <w:marRight w:val="0"/>
      <w:marTop w:val="0"/>
      <w:marBottom w:val="0"/>
      <w:divBdr>
        <w:top w:val="none" w:sz="0" w:space="0" w:color="auto"/>
        <w:left w:val="none" w:sz="0" w:space="0" w:color="auto"/>
        <w:bottom w:val="none" w:sz="0" w:space="0" w:color="auto"/>
        <w:right w:val="none" w:sz="0" w:space="0" w:color="auto"/>
      </w:divBdr>
    </w:div>
    <w:div w:id="2062821174">
      <w:bodyDiv w:val="1"/>
      <w:marLeft w:val="0"/>
      <w:marRight w:val="0"/>
      <w:marTop w:val="0"/>
      <w:marBottom w:val="0"/>
      <w:divBdr>
        <w:top w:val="none" w:sz="0" w:space="0" w:color="auto"/>
        <w:left w:val="none" w:sz="0" w:space="0" w:color="auto"/>
        <w:bottom w:val="none" w:sz="0" w:space="0" w:color="auto"/>
        <w:right w:val="none" w:sz="0" w:space="0" w:color="auto"/>
      </w:divBdr>
    </w:div>
    <w:div w:id="2082024879">
      <w:bodyDiv w:val="1"/>
      <w:marLeft w:val="0"/>
      <w:marRight w:val="0"/>
      <w:marTop w:val="0"/>
      <w:marBottom w:val="0"/>
      <w:divBdr>
        <w:top w:val="none" w:sz="0" w:space="0" w:color="auto"/>
        <w:left w:val="none" w:sz="0" w:space="0" w:color="auto"/>
        <w:bottom w:val="none" w:sz="0" w:space="0" w:color="auto"/>
        <w:right w:val="none" w:sz="0" w:space="0" w:color="auto"/>
      </w:divBdr>
    </w:div>
    <w:div w:id="2129817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oleObject" Target="embeddings/oleObject2.bin"/><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oleObject" Target="embeddings/oleObject3.bin"/><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8.wmf"/><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image" Target="media/image10.w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7.wmf"/><Relationship Id="rId23" Type="http://schemas.openxmlformats.org/officeDocument/2006/relationships/oleObject" Target="embeddings/oleObject4.bin"/><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1.wmf"/><Relationship Id="rId27" Type="http://schemas.openxmlformats.org/officeDocument/2006/relationships/image" Target="media/image15.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01/05/2020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qua03</b:Tag>
    <b:SourceType>InternetSite</b:SourceType>
    <b:Guid>{C3378224-0770-44D5-99CF-5BD0D85DDB28}</b:Guid>
    <b:Title>qualitymag.com</b:Title>
    <b:Year>2003</b:Year>
    <b:Author>
      <b:Author>
        <b:Corporate>qualitymag</b:Corporate>
      </b:Author>
    </b:Author>
    <b:YearAccessed>2020</b:YearAccessed>
    <b:MonthAccessed>04</b:MonthAccessed>
    <b:DayAccessed>18</b:DayAccessed>
    <b:URL>https://www.qualitymag.com/articles/84185-10-steps-to-optimal-production</b:URL>
    <b:RefOrder>1</b:RefOrder>
  </b:Source>
  <b:Source>
    <b:Tag>Gur17</b:Tag>
    <b:SourceType>JournalArticle</b:SourceType>
    <b:Guid>{2CC599F6-B5DB-4EA9-B830-4CF70146F84E}</b:Guid>
    <b:Title>SWOT analysis a theroetical review</b:Title>
    <b:Year>2017</b:Year>
    <b:Author>
      <b:Author>
        <b:NameList>
          <b:Person>
            <b:Last>Gurel</b:Last>
            <b:First>Emet</b:First>
          </b:Person>
        </b:NameList>
      </b:Author>
    </b:Author>
    <b:JournalName>The Journal of International Social Research</b:JournalName>
    <b:Pages>13</b:Pages>
    <b:Volume>10</b:Volume>
    <b:RefOrder>3</b:RefOrder>
  </b:Source>
  <b:Source>
    <b:Tag>HoJ14</b:Tag>
    <b:SourceType>JournalArticle</b:SourceType>
    <b:Guid>{92F5135B-73C9-4EC2-9FAA-C06FEDCEC45B}</b:Guid>
    <b:Title>Formulation of a Systemic PEST Analysis for Strategic Analysis</b:Title>
    <b:JournalName>EUROPEAN ACADEMIC RESEARCH</b:JournalName>
    <b:Year>2014</b:Year>
    <b:Pages>6478-6492</b:Pages>
    <b:Volume>2</b:Volume>
    <b:Issue>5</b:Issue>
    <b:Author>
      <b:Author>
        <b:NameList>
          <b:Person>
            <b:Last>Ho</b:Last>
            <b:First>Joseph</b:First>
            <b:Middle>Kim-Keung</b:Middle>
          </b:Person>
        </b:NameList>
      </b:Author>
    </b:Author>
    <b:RefOrder>4</b:RefOrder>
  </b:Source>
  <b:Source>
    <b:Tag>And19</b:Tag>
    <b:SourceType>BookSection</b:SourceType>
    <b:Guid>{09CE97A0-DC4C-4C2A-B330-81D0B23E1EAE}</b:Guid>
    <b:Title>Inferential statistics 1</b:Title>
    <b:Year>2019</b:Year>
    <b:Pages>71-90</b:Pages>
    <b:Author>
      <b:Author>
        <b:NameList>
          <b:Person>
            <b:Last>Andrew P. King</b:Last>
            <b:First>Robert</b:First>
            <b:Middle>J. Eckersley</b:Middle>
          </b:Person>
        </b:NameList>
      </b:Author>
      <b:Editor>
        <b:NameList>
          <b:Person>
            <b:Last>Andrew P. King</b:Last>
            <b:First>Robert</b:First>
            <b:Middle>J. Eckersles</b:Middle>
          </b:Person>
        </b:NameList>
      </b:Editor>
    </b:Author>
    <b:BookTitle>Statistics for Biomedical Engineers and Scientists</b:BookTitle>
    <b:RefOrder>2</b:RefOrder>
  </b:Source>
  <b:Source>
    <b:Tag>Dav17</b:Tag>
    <b:SourceType>InternetSite</b:SourceType>
    <b:Guid>{67C270D0-801B-49B3-8023-2E75398B01AE}</b:Guid>
    <b:Title>bizfluent.com</b:Title>
    <b:Year>2017</b:Year>
    <b:Author>
      <b:Author>
        <b:NameList>
          <b:Person>
            <b:Last>Stewart</b:Last>
            <b:First>David</b:First>
          </b:Person>
        </b:NameList>
      </b:Author>
    </b:Author>
    <b:YearAccessed>2020</b:YearAccessed>
    <b:MonthAccessed>05</b:MonthAccessed>
    <b:DayAccessed>10</b:DayAccessed>
    <b:URL>https://bizfluent.com/info-8684703-advantages-quality-function-deployment.html</b:URL>
    <b:RefOrder>6</b:RefOrder>
  </b:Source>
  <b:Source>
    <b:Tag>Fre15</b:Tag>
    <b:SourceType>JournalArticle</b:SourceType>
    <b:Guid>{CC0665FC-15A1-4EBE-9D2E-341E74C1C1A2}</b:Guid>
    <b:Title>Developing High Performance Teams: Long-Standing Principles That Work</b:Title>
    <b:Year>2015</b:Year>
    <b:Author>
      <b:Author>
        <b:NameList>
          <b:Person>
            <b:Last>Fred C. Lunenburg</b:Last>
            <b:First>Melody</b:First>
            <b:Middle>R. Lunenburg</b:Middle>
          </b:Person>
        </b:NameList>
      </b:Author>
    </b:Author>
    <b:JournalName>INTERNATIONAL JOURNAL OF ORGANIZATIONAL BEHAVIOR IN EDUCATION</b:JournalName>
    <b:Volume>3</b:Volume>
    <b:Issue>1</b:Issue>
    <b:RefOrder>7</b:RefOrder>
  </b:Source>
  <b:Source>
    <b:Tag>Sol17</b:Tag>
    <b:SourceType>InternetSite</b:SourceType>
    <b:Guid>{4A66264E-E46E-4B16-A25C-E277EE62FA3E}</b:Guid>
    <b:Title>https://medium.com/</b:Title>
    <b:Year>2017</b:Year>
    <b:Author>
      <b:Author>
        <b:NameList>
          <b:Person>
            <b:Last>Mesz</b:Last>
            <b:First>Sol</b:First>
          </b:Person>
        </b:NameList>
      </b:Author>
    </b:Author>
    <b:YearAccessed>2020</b:YearAccessed>
    <b:MonthAccessed>05</b:MonthAccessed>
    <b:DayAccessed>07</b:DayAccessed>
    <b:URL>https://medium.com/@solmesz/kano-model-product-design-and-startups-a-powerful-combination-61eacf1a6f30</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8B0394-7075-49AE-B909-4B4FBA5BE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4391</Words>
  <Characters>25034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Total engineering management</vt:lpstr>
    </vt:vector>
  </TitlesOfParts>
  <Company>Valero Energy</Company>
  <LinksUpToDate>false</LinksUpToDate>
  <CharactersWithSpaces>29367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Total engineering management</dc:title>
  <dc:subject>Engineering management</dc:subject>
  <dc:creator>Saunders, Dean</dc:creator>
  <cp:keywords/>
  <dc:description/>
  <cp:lastModifiedBy>LauraH Davies</cp:lastModifiedBy>
  <cp:revision>2</cp:revision>
  <cp:lastPrinted>2020-05-16T11:19:00Z</cp:lastPrinted>
  <dcterms:created xsi:type="dcterms:W3CDTF">2020-05-27T10:31:00Z</dcterms:created>
  <dcterms:modified xsi:type="dcterms:W3CDTF">2020-05-27T10:31:00Z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1541481332</vt:i4>
  </property>
  <property fmtid="{D5CDD505-2E9C-101B-9397-08002B2CF9AE}" pid="3" name="_NewReviewCycle">
    <vt:lpwstr/>
  </property>
  <property fmtid="{D5CDD505-2E9C-101B-9397-08002B2CF9AE}" pid="4" name="_EmailSubject">
    <vt:lpwstr>college final</vt:lpwstr>
  </property>
  <property fmtid="{D5CDD505-2E9C-101B-9397-08002B2CF9AE}" pid="5" name="_AuthorEmail">
    <vt:lpwstr>Dean.Saunders2@contractor.valero.com</vt:lpwstr>
  </property>
  <property fmtid="{D5CDD505-2E9C-101B-9397-08002B2CF9AE}" pid="6" name="_AuthorEmailDisplayName">
    <vt:lpwstr>Saunders, Dean (Contractor)</vt:lpwstr>
  </property>
  <property fmtid="{D5CDD505-2E9C-101B-9397-08002B2CF9AE}" pid="7" name="_PreviousAdHocReviewCycleID">
    <vt:i4>739758461</vt:i4>
  </property>
  <property fmtid="{D5CDD505-2E9C-101B-9397-08002B2CF9AE}" pid="8" name="_ReviewingToolsShownOnce">
    <vt:lpwstr/>
  </property>
</Properties>
</file>