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854"/>
      </w:tblGrid>
      <w:tr w:rsidR="00D371F8" w:rsidRPr="00A406E5" w14:paraId="03169431" w14:textId="77777777" w:rsidTr="001A18F6">
        <w:trPr>
          <w:jc w:val="center"/>
        </w:trPr>
        <w:tc>
          <w:tcPr>
            <w:tcW w:w="10670" w:type="dxa"/>
            <w:shd w:val="clear" w:color="auto" w:fill="BFBFBF"/>
          </w:tcPr>
          <w:p w14:paraId="3B693922" w14:textId="6BC5B438" w:rsidR="002D6044" w:rsidRDefault="00D371F8" w:rsidP="001A18F6">
            <w:pPr>
              <w:rPr>
                <w:rFonts w:ascii="Arial" w:hAnsi="Arial" w:cs="Arial"/>
                <w:b/>
                <w:caps/>
                <w:sz w:val="40"/>
              </w:rPr>
            </w:pPr>
            <w:bookmarkStart w:id="0" w:name="_GoBack"/>
            <w:bookmarkEnd w:id="0"/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– </w:t>
            </w:r>
            <w:r w:rsidR="0047225D">
              <w:rPr>
                <w:rFonts w:ascii="Arial" w:hAnsi="Arial" w:cs="Arial"/>
                <w:b/>
                <w:caps/>
                <w:sz w:val="40"/>
              </w:rPr>
              <w:t>group 7</w:t>
            </w:r>
          </w:p>
          <w:p w14:paraId="0683A326" w14:textId="4BB24848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</w:tr>
    </w:tbl>
    <w:p w14:paraId="143FD5CC" w14:textId="77777777" w:rsidR="00D371F8" w:rsidRPr="00A406E5" w:rsidRDefault="00D371F8" w:rsidP="00D371F8">
      <w:pPr>
        <w:rPr>
          <w:rFonts w:ascii="Arial" w:hAnsi="Arial" w:cs="Arial"/>
        </w:rPr>
      </w:pPr>
    </w:p>
    <w:p w14:paraId="634279FF" w14:textId="77777777" w:rsidR="00D371F8" w:rsidRPr="00A406E5" w:rsidRDefault="00D371F8" w:rsidP="00D371F8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216"/>
        <w:gridCol w:w="820"/>
        <w:gridCol w:w="818"/>
      </w:tblGrid>
      <w:tr w:rsidR="00D371F8" w:rsidRPr="00A406E5" w14:paraId="5399D2D0" w14:textId="77777777" w:rsidTr="001A18F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84F2613" w14:textId="77777777" w:rsidR="00D371F8" w:rsidRPr="00A406E5" w:rsidRDefault="00D371F8" w:rsidP="001A18F6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F7452BC" w14:textId="77777777" w:rsidR="00D371F8" w:rsidRPr="00A85BFE" w:rsidRDefault="00D371F8" w:rsidP="001A18F6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96DA1B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239EF31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D371F8" w:rsidRPr="00A406E5" w14:paraId="182EE40D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394F40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4A23459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BF1BF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A0A03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562C300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1DE6BB" w14:textId="7F8B1ACA" w:rsidR="00AA1F04" w:rsidRDefault="00D55B9F" w:rsidP="00942D6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</w:t>
            </w:r>
            <w:r w:rsidR="00AA1F04">
              <w:rPr>
                <w:rFonts w:ascii="Arial" w:hAnsi="Arial" w:cs="Arial"/>
                <w:sz w:val="22"/>
                <w:szCs w:val="22"/>
              </w:rPr>
              <w:t>ider reading on the issues asso</w:t>
            </w:r>
            <w:r>
              <w:rPr>
                <w:rFonts w:ascii="Arial" w:hAnsi="Arial" w:cs="Arial"/>
                <w:sz w:val="22"/>
                <w:szCs w:val="22"/>
              </w:rPr>
              <w:t>ciated with</w:t>
            </w:r>
            <w:r w:rsidR="00AA1F04">
              <w:rPr>
                <w:rFonts w:ascii="Arial" w:hAnsi="Arial" w:cs="Arial"/>
                <w:sz w:val="22"/>
                <w:szCs w:val="22"/>
              </w:rPr>
              <w:t xml:space="preserve"> contaminated land and buried tank </w:t>
            </w:r>
            <w:proofErr w:type="gramStart"/>
            <w:r w:rsidR="00AA1F04">
              <w:rPr>
                <w:rFonts w:ascii="Arial" w:hAnsi="Arial" w:cs="Arial"/>
                <w:sz w:val="22"/>
                <w:szCs w:val="22"/>
              </w:rPr>
              <w:t>we</w:t>
            </w:r>
            <w:r w:rsidR="00425B0E">
              <w:rPr>
                <w:rFonts w:ascii="Arial" w:hAnsi="Arial" w:cs="Arial"/>
                <w:sz w:val="22"/>
                <w:szCs w:val="22"/>
              </w:rPr>
              <w:t>re</w:t>
            </w:r>
            <w:r w:rsidR="00AA1F04">
              <w:rPr>
                <w:rFonts w:ascii="Arial" w:hAnsi="Arial" w:cs="Arial"/>
                <w:sz w:val="22"/>
                <w:szCs w:val="22"/>
              </w:rPr>
              <w:t xml:space="preserve"> well explored</w:t>
            </w:r>
            <w:proofErr w:type="gramEnd"/>
            <w:r w:rsidR="00AA1F04">
              <w:rPr>
                <w:rFonts w:ascii="Arial" w:hAnsi="Arial" w:cs="Arial"/>
                <w:sz w:val="22"/>
                <w:szCs w:val="22"/>
              </w:rPr>
              <w:t xml:space="preserve">. The graphical explanation demonstrated a depth of research into the subject area. </w:t>
            </w:r>
          </w:p>
          <w:p w14:paraId="3944EF12" w14:textId="312EC075" w:rsidR="00D371F8" w:rsidRPr="00D371F8" w:rsidRDefault="00D371F8" w:rsidP="00942D6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945F9B" w14:textId="09EEB536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49486" w14:textId="70BD99A1" w:rsidR="00D371F8" w:rsidRPr="00A406E5" w:rsidRDefault="0047225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D371F8" w:rsidRPr="00A406E5" w14:paraId="5AA75FB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FCD9C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FC83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0FD691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0AE2569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0F4CDD" w14:textId="77777777" w:rsidR="00D371F8" w:rsidRPr="00A406E5" w:rsidRDefault="00D371F8" w:rsidP="001A18F6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004974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2C1BDD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5D968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ED9D635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2253C0" w14:textId="7484D6C4" w:rsidR="00D371F8" w:rsidRPr="00D371F8" w:rsidRDefault="00AA1F04" w:rsidP="00AA1F04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Very good build up in the presentation starting with the Ryland and Fletcher Rule and running into a well-considered graphical representation of legal implication</w:t>
            </w:r>
            <w:r w:rsidR="00425B0E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and CDM issues. The application in respect of CDM was especially strong and coherent and showed good consideration of the scenario.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F3BD26" w14:textId="25AB33F9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AC30D2" w14:textId="24163298" w:rsidR="00D371F8" w:rsidRPr="00A406E5" w:rsidRDefault="00FA18EB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w:rsidR="00D371F8" w:rsidRPr="00A406E5" w14:paraId="0D84D9BD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B9B13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79105B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52E7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B786374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A1D751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7CE05FC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C859EF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22EE0F2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94BF90B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95A9E1" w14:textId="5B66C0F8" w:rsidR="00D371F8" w:rsidRPr="00D371F8" w:rsidRDefault="00E4493C" w:rsidP="00D55B9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scenario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was well explored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in terms of CDM issues and gener</w:t>
            </w:r>
            <w:r w:rsidR="00D55B9F">
              <w:rPr>
                <w:rFonts w:ascii="Arial" w:hAnsi="Arial" w:cs="Arial"/>
                <w:sz w:val="22"/>
                <w:szCs w:val="22"/>
              </w:rPr>
              <w:t>al overriding le</w:t>
            </w:r>
            <w:r>
              <w:rPr>
                <w:rFonts w:ascii="Arial" w:hAnsi="Arial" w:cs="Arial"/>
                <w:sz w:val="22"/>
                <w:szCs w:val="22"/>
              </w:rPr>
              <w:t>gal considerations and action</w:t>
            </w:r>
            <w:r w:rsidR="00D55B9F">
              <w:rPr>
                <w:rFonts w:ascii="Arial" w:hAnsi="Arial" w:cs="Arial"/>
                <w:sz w:val="22"/>
                <w:szCs w:val="22"/>
              </w:rPr>
              <w:t xml:space="preserve">s were covered.  Such as penalties for beaching law and the levels of severity reaching to corporate manslaughter.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However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it lacked some relevant </w:t>
            </w:r>
            <w:r w:rsidR="00D55B9F">
              <w:rPr>
                <w:rFonts w:ascii="Arial" w:hAnsi="Arial" w:cs="Arial"/>
                <w:sz w:val="22"/>
                <w:szCs w:val="22"/>
              </w:rPr>
              <w:t xml:space="preserve">case studies examples.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A2F53A" w14:textId="30AA5477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69FC5" w14:textId="7F7520C0" w:rsidR="00D371F8" w:rsidRPr="00A406E5" w:rsidRDefault="00584EE4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D371F8" w:rsidRPr="00A406E5" w14:paraId="1C138D9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9E08D7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C6050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BF78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4C741508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2AF53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C0E8E15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6D979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85C6AA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6BDBAA7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F4273B" w14:textId="6DF0FAEB" w:rsidR="00D371F8" w:rsidRPr="00D371F8" w:rsidRDefault="00E4493C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u</w:t>
            </w:r>
            <w:r w:rsidR="00651A97">
              <w:rPr>
                <w:rFonts w:ascii="Arial" w:hAnsi="Arial" w:cs="Arial"/>
                <w:sz w:val="22"/>
                <w:szCs w:val="22"/>
              </w:rPr>
              <w:t>se of case law</w:t>
            </w:r>
            <w:r w:rsidR="00EC0DF1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from the US was the weakest area </w:t>
            </w:r>
            <w:r w:rsidR="00D55B9F">
              <w:rPr>
                <w:rFonts w:ascii="Arial" w:hAnsi="Arial" w:cs="Arial"/>
                <w:sz w:val="22"/>
                <w:szCs w:val="22"/>
              </w:rPr>
              <w:t>in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25B0E">
              <w:rPr>
                <w:rFonts w:ascii="Arial" w:hAnsi="Arial" w:cs="Arial"/>
                <w:sz w:val="22"/>
                <w:szCs w:val="22"/>
              </w:rPr>
              <w:t xml:space="preserve">what was </w:t>
            </w:r>
            <w:r>
              <w:rPr>
                <w:rFonts w:ascii="Arial" w:hAnsi="Arial" w:cs="Arial"/>
                <w:sz w:val="22"/>
                <w:szCs w:val="22"/>
              </w:rPr>
              <w:t xml:space="preserve">a very well structured piece of work. </w:t>
            </w:r>
            <w:r w:rsidR="00D55B9F">
              <w:rPr>
                <w:rFonts w:ascii="Arial" w:hAnsi="Arial" w:cs="Arial"/>
                <w:sz w:val="22"/>
                <w:szCs w:val="22"/>
              </w:rPr>
              <w:t xml:space="preserve">Areas concerning the form of contract </w:t>
            </w:r>
            <w:proofErr w:type="gramStart"/>
            <w:r w:rsidR="00D55B9F">
              <w:rPr>
                <w:rFonts w:ascii="Arial" w:hAnsi="Arial" w:cs="Arial"/>
                <w:sz w:val="22"/>
                <w:szCs w:val="22"/>
              </w:rPr>
              <w:t>could have been explored</w:t>
            </w:r>
            <w:proofErr w:type="gramEnd"/>
            <w:r w:rsidR="00D55B9F">
              <w:rPr>
                <w:rFonts w:ascii="Arial" w:hAnsi="Arial" w:cs="Arial"/>
                <w:sz w:val="22"/>
                <w:szCs w:val="22"/>
              </w:rPr>
              <w:t xml:space="preserve"> in more detail to address issues such as delays, associated costs and apportionment of risk.  Planning issues for removal </w:t>
            </w:r>
            <w:proofErr w:type="gramStart"/>
            <w:r w:rsidR="00D55B9F">
              <w:rPr>
                <w:rFonts w:ascii="Arial" w:hAnsi="Arial" w:cs="Arial"/>
                <w:sz w:val="22"/>
                <w:szCs w:val="22"/>
              </w:rPr>
              <w:t>could also have been discussed</w:t>
            </w:r>
            <w:proofErr w:type="gramEnd"/>
            <w:r w:rsidR="00D55B9F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1ED94" w14:textId="0D0C1FD7" w:rsidR="00D371F8" w:rsidRPr="00A406E5" w:rsidRDefault="006302D9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FE589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543D3A" w14:textId="59273E42" w:rsidR="00D371F8" w:rsidRPr="00A406E5" w:rsidRDefault="00FA18EB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D371F8" w:rsidRPr="00A406E5" w14:paraId="62C2A621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E77AD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320DF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4EF96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19A683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6C254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FDF77E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07A19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CF4BC3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13EC468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366E00" w14:textId="20DDDEAE" w:rsidR="00D55B9F" w:rsidRDefault="00D55B9F" w:rsidP="00D55B9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presentati</w:t>
            </w:r>
            <w:r w:rsidR="00425B0E">
              <w:rPr>
                <w:rFonts w:ascii="Arial" w:hAnsi="Arial" w:cs="Arial"/>
                <w:sz w:val="22"/>
                <w:szCs w:val="22"/>
              </w:rPr>
              <w:t xml:space="preserve">on was very well structured which </w:t>
            </w:r>
            <w:r>
              <w:rPr>
                <w:rFonts w:ascii="Arial" w:hAnsi="Arial" w:cs="Arial"/>
                <w:sz w:val="22"/>
                <w:szCs w:val="22"/>
              </w:rPr>
              <w:t xml:space="preserve">built up a strong narrative. The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powerpoint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could have </w:t>
            </w:r>
            <w:r w:rsidR="00425B0E">
              <w:rPr>
                <w:rFonts w:ascii="Arial" w:hAnsi="Arial" w:cs="Arial"/>
                <w:sz w:val="22"/>
                <w:szCs w:val="22"/>
              </w:rPr>
              <w:t xml:space="preserve">included </w:t>
            </w:r>
            <w:r>
              <w:rPr>
                <w:rFonts w:ascii="Arial" w:hAnsi="Arial" w:cs="Arial"/>
                <w:sz w:val="22"/>
                <w:szCs w:val="22"/>
              </w:rPr>
              <w:t xml:space="preserve">more unified formatting for a smoother graphical presentation as a team. </w:t>
            </w:r>
          </w:p>
          <w:p w14:paraId="7E0B39D1" w14:textId="39A69888" w:rsidR="00D371F8" w:rsidRPr="00D371F8" w:rsidRDefault="00D371F8" w:rsidP="00651A97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B605EF" w14:textId="435A266B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E50CE" w14:textId="3A13AF9B" w:rsidR="00D371F8" w:rsidRPr="00A406E5" w:rsidRDefault="00FA18EB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D371F8" w:rsidRPr="00A406E5" w14:paraId="31A3D8C4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18DE5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AD41F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7736C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5BFAB92" w14:textId="77777777" w:rsidR="00D371F8" w:rsidRPr="00A406E5" w:rsidRDefault="00D371F8" w:rsidP="00D371F8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D371F8" w:rsidRPr="00A406E5" w14:paraId="1B5845A3" w14:textId="77777777" w:rsidTr="006C4D38">
        <w:trPr>
          <w:cantSplit/>
        </w:trPr>
        <w:tc>
          <w:tcPr>
            <w:tcW w:w="6062" w:type="dxa"/>
            <w:vMerge w:val="restart"/>
            <w:tcBorders>
              <w:bottom w:val="nil"/>
            </w:tcBorders>
            <w:shd w:val="pct15" w:color="auto" w:fill="auto"/>
            <w:vAlign w:val="center"/>
          </w:tcPr>
          <w:p w14:paraId="5525EE1C" w14:textId="77777777" w:rsidR="00D371F8" w:rsidRPr="00A406E5" w:rsidRDefault="00D371F8" w:rsidP="001A18F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A406E5">
              <w:rPr>
                <w:rFonts w:ascii="Arial" w:hAnsi="Arial" w:cs="Arial"/>
                <w:sz w:val="16"/>
                <w:szCs w:val="16"/>
              </w:rPr>
              <w:t>are confirmed</w:t>
            </w:r>
            <w:proofErr w:type="gramEnd"/>
            <w:r w:rsidRPr="00A406E5">
              <w:rPr>
                <w:rFonts w:ascii="Arial" w:hAnsi="Arial" w:cs="Arial"/>
                <w:sz w:val="16"/>
                <w:szCs w:val="16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B2C7B92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648D49E2" w14:textId="3F69390E" w:rsidR="00D371F8" w:rsidRPr="00050A7F" w:rsidRDefault="00FA18EB" w:rsidP="001A18F6">
            <w:pPr>
              <w:jc w:val="right"/>
              <w:rPr>
                <w:rFonts w:ascii="Arial" w:hAnsi="Arial" w:cs="Arial"/>
                <w:b/>
                <w:bCs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sz w:val="40"/>
                <w:szCs w:val="40"/>
              </w:rPr>
              <w:t>60</w:t>
            </w:r>
            <w:r w:rsidR="00D371F8" w:rsidRPr="00050A7F">
              <w:rPr>
                <w:rFonts w:ascii="Arial" w:hAnsi="Arial" w:cs="Arial"/>
                <w:b/>
                <w:bCs/>
                <w:sz w:val="40"/>
                <w:szCs w:val="40"/>
              </w:rPr>
              <w:t>%</w:t>
            </w:r>
          </w:p>
        </w:tc>
      </w:tr>
      <w:tr w:rsidR="00D371F8" w:rsidRPr="00A406E5" w14:paraId="65F1AD43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24742C39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D14E6B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3BA0BD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3649D42" w14:textId="77777777" w:rsidR="00D371F8" w:rsidRPr="00A406E5" w:rsidRDefault="00D371F8" w:rsidP="001A18F6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D371F8" w:rsidRPr="00A406E5" w14:paraId="0F09618D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0390DDB4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95E741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CD5908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816D580" w14:textId="77777777" w:rsidR="00D371F8" w:rsidRPr="00A406E5" w:rsidRDefault="00D371F8" w:rsidP="001A18F6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5F00DB9" w14:textId="77777777" w:rsidR="00D371F8" w:rsidRDefault="00D371F8" w:rsidP="00D371F8">
      <w:pPr>
        <w:rPr>
          <w:rFonts w:ascii="Arial" w:hAnsi="Arial" w:cs="Arial"/>
        </w:rPr>
      </w:pPr>
    </w:p>
    <w:p w14:paraId="7A0D000A" w14:textId="77777777" w:rsidR="00C92BCB" w:rsidRDefault="00C92BCB"/>
    <w:sectPr w:rsidR="00C92BCB" w:rsidSect="00D371F8">
      <w:footerReference w:type="default" r:id="rId9"/>
      <w:pgSz w:w="11906" w:h="16838"/>
      <w:pgMar w:top="1021" w:right="1021" w:bottom="1021" w:left="102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A46D64A" w14:textId="77777777" w:rsidR="00CF6503" w:rsidRDefault="00CF6503">
      <w:r>
        <w:separator/>
      </w:r>
    </w:p>
  </w:endnote>
  <w:endnote w:type="continuationSeparator" w:id="0">
    <w:p w14:paraId="379B2671" w14:textId="77777777" w:rsidR="00CF6503" w:rsidRDefault="00CF65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4B788E" w14:textId="1A82131F" w:rsidR="00152E9D" w:rsidRDefault="00EA1BD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A325E8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A325E8">
      <w:rPr>
        <w:b/>
        <w:noProof/>
      </w:rPr>
      <w:t>1</w:t>
    </w:r>
    <w:r>
      <w:rPr>
        <w:b/>
        <w:sz w:val="24"/>
        <w:szCs w:val="24"/>
      </w:rPr>
      <w:fldChar w:fldCharType="end"/>
    </w:r>
  </w:p>
  <w:p w14:paraId="0B5CAD4A" w14:textId="77777777" w:rsidR="00152E9D" w:rsidRDefault="00CF6503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E35B57C" w14:textId="77777777" w:rsidR="00CF6503" w:rsidRDefault="00CF6503">
      <w:r>
        <w:separator/>
      </w:r>
    </w:p>
  </w:footnote>
  <w:footnote w:type="continuationSeparator" w:id="0">
    <w:p w14:paraId="5C044ED4" w14:textId="77777777" w:rsidR="00CF6503" w:rsidRDefault="00CF650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1F8"/>
    <w:rsid w:val="00012019"/>
    <w:rsid w:val="00050A7F"/>
    <w:rsid w:val="00067A77"/>
    <w:rsid w:val="000E0FA2"/>
    <w:rsid w:val="001F6E3D"/>
    <w:rsid w:val="002122AB"/>
    <w:rsid w:val="002B5486"/>
    <w:rsid w:val="002D6044"/>
    <w:rsid w:val="00362706"/>
    <w:rsid w:val="003C3F6C"/>
    <w:rsid w:val="00425B0E"/>
    <w:rsid w:val="00434D8B"/>
    <w:rsid w:val="0047225D"/>
    <w:rsid w:val="00493C68"/>
    <w:rsid w:val="005125B5"/>
    <w:rsid w:val="00532ED2"/>
    <w:rsid w:val="00584EE4"/>
    <w:rsid w:val="005A7825"/>
    <w:rsid w:val="005E762C"/>
    <w:rsid w:val="005F55D6"/>
    <w:rsid w:val="006302D9"/>
    <w:rsid w:val="00650DB8"/>
    <w:rsid w:val="00651A97"/>
    <w:rsid w:val="006C4D38"/>
    <w:rsid w:val="0073307E"/>
    <w:rsid w:val="00770AE8"/>
    <w:rsid w:val="007C46DE"/>
    <w:rsid w:val="00812911"/>
    <w:rsid w:val="00846469"/>
    <w:rsid w:val="0088105D"/>
    <w:rsid w:val="008C76B3"/>
    <w:rsid w:val="0092248F"/>
    <w:rsid w:val="00942D6B"/>
    <w:rsid w:val="009610B8"/>
    <w:rsid w:val="0098697B"/>
    <w:rsid w:val="009A195B"/>
    <w:rsid w:val="009F6438"/>
    <w:rsid w:val="00A325E8"/>
    <w:rsid w:val="00A9308B"/>
    <w:rsid w:val="00AA1F04"/>
    <w:rsid w:val="00B15BF2"/>
    <w:rsid w:val="00B857F2"/>
    <w:rsid w:val="00BA7C2A"/>
    <w:rsid w:val="00C92BCB"/>
    <w:rsid w:val="00C96DBD"/>
    <w:rsid w:val="00CB3EAA"/>
    <w:rsid w:val="00CF6503"/>
    <w:rsid w:val="00CF7FAC"/>
    <w:rsid w:val="00D24940"/>
    <w:rsid w:val="00D371F8"/>
    <w:rsid w:val="00D55B9F"/>
    <w:rsid w:val="00D62E87"/>
    <w:rsid w:val="00E4493C"/>
    <w:rsid w:val="00E67D67"/>
    <w:rsid w:val="00E82F8B"/>
    <w:rsid w:val="00EA1BD1"/>
    <w:rsid w:val="00EC0DF1"/>
    <w:rsid w:val="00ED178B"/>
    <w:rsid w:val="00EF09E9"/>
    <w:rsid w:val="00F0772D"/>
    <w:rsid w:val="00F1157F"/>
    <w:rsid w:val="00F84BB6"/>
    <w:rsid w:val="00FA18EB"/>
    <w:rsid w:val="00FE5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0936D"/>
  <w15:chartTrackingRefBased/>
  <w15:docId w15:val="{CA9E1619-3C8C-45D6-A5F2-E8E024ACAF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71F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371F8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71F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D371F8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F1EC6C66121944B20E8A256E827A82" ma:contentTypeVersion="10" ma:contentTypeDescription="Create a new document." ma:contentTypeScope="" ma:versionID="ae18a5e9ad15c6ef1ca8de6cf1b11968">
  <xsd:schema xmlns:xsd="http://www.w3.org/2001/XMLSchema" xmlns:xs="http://www.w3.org/2001/XMLSchema" xmlns:p="http://schemas.microsoft.com/office/2006/metadata/properties" xmlns:ns3="3c121b61-e0ec-4f09-a282-b757bda1fb1d" targetNamespace="http://schemas.microsoft.com/office/2006/metadata/properties" ma:root="true" ma:fieldsID="05411ab1c840dc6f652bea2b66969bbc" ns3:_="">
    <xsd:import namespace="3c121b61-e0ec-4f09-a282-b757bda1fb1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c121b61-e0ec-4f09-a282-b757bda1fb1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E420C2-0334-4D12-B7E9-F47A5F29ACB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BDF7F16-3975-4D93-9BD4-E226B0E71B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57CC28-3585-4A92-82D5-03C61D541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c121b61-e0ec-4f09-a282-b757bda1fb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291</Words>
  <Characters>1661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Lara Hopkinson</cp:lastModifiedBy>
  <cp:revision>2</cp:revision>
  <dcterms:created xsi:type="dcterms:W3CDTF">2020-05-26T10:31:00Z</dcterms:created>
  <dcterms:modified xsi:type="dcterms:W3CDTF">2020-05-26T10:31:00Z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0x010100E2F1EC6C66121944B20E8A256E827A82</vt:lpwstr>
  </property>
</Properties>
</file>