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536193169" w:displacedByCustomXml="next"/>
    <w:bookmarkEnd w:id="0" w:displacedByCustomXml="next"/>
    <w:sdt>
      <w:sdtPr>
        <w:rPr>
          <w:rFonts w:eastAsiaTheme="minorHAnsi"/>
          <w:sz w:val="2"/>
          <w:lang w:val="en-GB"/>
        </w:rPr>
        <w:id w:val="-832678841"/>
        <w:docPartObj>
          <w:docPartGallery w:val="Cover Pages"/>
          <w:docPartUnique/>
        </w:docPartObj>
      </w:sdtPr>
      <w:sdtEndPr>
        <w:rPr>
          <w:sz w:val="22"/>
        </w:rPr>
      </w:sdtEndPr>
      <w:sdtContent>
        <w:p w14:paraId="0237D1B8" w14:textId="77777777" w:rsidR="00B254D9" w:rsidRDefault="00B254D9">
          <w:pPr>
            <w:pStyle w:val="NoSpacing"/>
            <w:rPr>
              <w:sz w:val="2"/>
            </w:rPr>
          </w:pPr>
        </w:p>
        <w:p w14:paraId="32753E8F" w14:textId="77777777" w:rsidR="00B254D9" w:rsidRDefault="00B254D9">
          <w:r>
            <w:rPr>
              <w:noProof/>
              <w:lang w:eastAsia="en-GB"/>
            </w:rPr>
            <mc:AlternateContent>
              <mc:Choice Requires="wps">
                <w:drawing>
                  <wp:anchor distT="0" distB="0" distL="114300" distR="114300" simplePos="0" relativeHeight="251661312" behindDoc="0" locked="0" layoutInCell="1" allowOverlap="1" wp14:anchorId="20A70CC0" wp14:editId="43A0D54D">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0471436" w14:textId="77777777" w:rsidR="006C6C7D" w:rsidRDefault="006C6C7D">
                                    <w:pPr>
                                      <w:pStyle w:val="NoSpacing"/>
                                      <w:rPr>
                                        <w:rFonts w:asciiTheme="majorHAnsi" w:eastAsiaTheme="majorEastAsia" w:hAnsiTheme="majorHAnsi" w:cstheme="majorBidi"/>
                                        <w:caps/>
                                        <w:color w:val="8496B0" w:themeColor="text2" w:themeTint="99"/>
                                        <w:sz w:val="68"/>
                                        <w:szCs w:val="68"/>
                                      </w:rPr>
                                    </w:pPr>
                                    <w:r w:rsidRPr="00B254D9">
                                      <w:rPr>
                                        <w:rFonts w:asciiTheme="majorHAnsi" w:eastAsiaTheme="majorEastAsia" w:hAnsiTheme="majorHAnsi" w:cstheme="majorBidi"/>
                                        <w:caps/>
                                        <w:color w:val="8496B0" w:themeColor="text2" w:themeTint="99"/>
                                        <w:sz w:val="64"/>
                                        <w:szCs w:val="64"/>
                                      </w:rPr>
                                      <w:t>Simulation of a potential REAL-LIFE scenario</w:t>
                                    </w:r>
                                  </w:p>
                                </w:sdtContent>
                              </w:sdt>
                              <w:p w14:paraId="21DF46F4" w14:textId="77777777" w:rsidR="006C6C7D" w:rsidRDefault="006C6C7D">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Network Security M7X01701</w:t>
                                    </w:r>
                                  </w:sdtContent>
                                </w:sdt>
                                <w:r>
                                  <w:rPr>
                                    <w:noProof/>
                                  </w:rPr>
                                  <w:t xml:space="preserve"> </w:t>
                                </w:r>
                              </w:p>
                              <w:p w14:paraId="0DB1CD05" w14:textId="77777777" w:rsidR="006C6C7D" w:rsidRDefault="006C6C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0A70CC0"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0471436" w14:textId="77777777" w:rsidR="006C6C7D" w:rsidRDefault="006C6C7D">
                              <w:pPr>
                                <w:pStyle w:val="NoSpacing"/>
                                <w:rPr>
                                  <w:rFonts w:asciiTheme="majorHAnsi" w:eastAsiaTheme="majorEastAsia" w:hAnsiTheme="majorHAnsi" w:cstheme="majorBidi"/>
                                  <w:caps/>
                                  <w:color w:val="8496B0" w:themeColor="text2" w:themeTint="99"/>
                                  <w:sz w:val="68"/>
                                  <w:szCs w:val="68"/>
                                </w:rPr>
                              </w:pPr>
                              <w:r w:rsidRPr="00B254D9">
                                <w:rPr>
                                  <w:rFonts w:asciiTheme="majorHAnsi" w:eastAsiaTheme="majorEastAsia" w:hAnsiTheme="majorHAnsi" w:cstheme="majorBidi"/>
                                  <w:caps/>
                                  <w:color w:val="8496B0" w:themeColor="text2" w:themeTint="99"/>
                                  <w:sz w:val="64"/>
                                  <w:szCs w:val="64"/>
                                </w:rPr>
                                <w:t>Simulation of a potential REAL-LIFE scenario</w:t>
                              </w:r>
                            </w:p>
                          </w:sdtContent>
                        </w:sdt>
                        <w:p w14:paraId="21DF46F4" w14:textId="77777777" w:rsidR="006C6C7D" w:rsidRDefault="006C6C7D">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4472C4" w:themeColor="accent1"/>
                                  <w:sz w:val="36"/>
                                  <w:szCs w:val="36"/>
                                </w:rPr>
                                <w:t>Network Security M7X01701</w:t>
                              </w:r>
                            </w:sdtContent>
                          </w:sdt>
                          <w:r>
                            <w:rPr>
                              <w:noProof/>
                            </w:rPr>
                            <w:t xml:space="preserve"> </w:t>
                          </w:r>
                        </w:p>
                        <w:p w14:paraId="0DB1CD05" w14:textId="77777777" w:rsidR="006C6C7D" w:rsidRDefault="006C6C7D"/>
                      </w:txbxContent>
                    </v:textbox>
                    <w10:wrap anchorx="page" anchory="margin"/>
                  </v:shape>
                </w:pict>
              </mc:Fallback>
            </mc:AlternateContent>
          </w:r>
          <w:r>
            <w:rPr>
              <w:noProof/>
              <w:color w:val="4472C4" w:themeColor="accent1"/>
              <w:sz w:val="36"/>
              <w:szCs w:val="36"/>
              <w:lang w:eastAsia="en-GB"/>
            </w:rPr>
            <mc:AlternateContent>
              <mc:Choice Requires="wpg">
                <w:drawing>
                  <wp:anchor distT="0" distB="0" distL="114300" distR="114300" simplePos="0" relativeHeight="251660288" behindDoc="1" locked="0" layoutInCell="1" allowOverlap="1" wp14:anchorId="0C23C39E" wp14:editId="5314334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ED1F5BD"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490105EF" wp14:editId="474D906B">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FA0B2D" w14:textId="77777777" w:rsidR="006C6C7D" w:rsidRDefault="006C6C7D">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Lecturer: Dr Carlene Campbell</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48B9EFB" w14:textId="77777777" w:rsidR="006C6C7D" w:rsidRDefault="006C6C7D">
                                    <w:pPr>
                                      <w:pStyle w:val="NoSpacing"/>
                                      <w:jc w:val="right"/>
                                      <w:rPr>
                                        <w:color w:val="4472C4" w:themeColor="accent1"/>
                                        <w:sz w:val="36"/>
                                        <w:szCs w:val="36"/>
                                      </w:rPr>
                                    </w:pPr>
                                    <w:r>
                                      <w:rPr>
                                        <w:color w:val="4472C4" w:themeColor="accent1"/>
                                        <w:sz w:val="36"/>
                                        <w:szCs w:val="36"/>
                                      </w:rPr>
                                      <w:t>Author: Simon Thomas P146671</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90105EF"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65FA0B2D" w14:textId="77777777" w:rsidR="006C6C7D" w:rsidRDefault="006C6C7D">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Lecturer: Dr Carlene Campbell</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48B9EFB" w14:textId="77777777" w:rsidR="006C6C7D" w:rsidRDefault="006C6C7D">
                              <w:pPr>
                                <w:pStyle w:val="NoSpacing"/>
                                <w:jc w:val="right"/>
                                <w:rPr>
                                  <w:color w:val="4472C4" w:themeColor="accent1"/>
                                  <w:sz w:val="36"/>
                                  <w:szCs w:val="36"/>
                                </w:rPr>
                              </w:pPr>
                              <w:r>
                                <w:rPr>
                                  <w:color w:val="4472C4" w:themeColor="accent1"/>
                                  <w:sz w:val="36"/>
                                  <w:szCs w:val="36"/>
                                </w:rPr>
                                <w:t>Author: Simon Thomas P146671</w:t>
                              </w:r>
                            </w:p>
                          </w:sdtContent>
                        </w:sdt>
                      </w:txbxContent>
                    </v:textbox>
                    <w10:wrap anchorx="page" anchory="margin"/>
                  </v:shape>
                </w:pict>
              </mc:Fallback>
            </mc:AlternateContent>
          </w:r>
        </w:p>
        <w:p w14:paraId="56EDCF10" w14:textId="77777777" w:rsidR="00B254D9" w:rsidRDefault="00B254D9">
          <w:r>
            <w:br w:type="page"/>
          </w:r>
        </w:p>
      </w:sdtContent>
    </w:sdt>
    <w:bookmarkStart w:id="1" w:name="_Hlk536051720" w:displacedByCustomXml="next"/>
    <w:sdt>
      <w:sdtPr>
        <w:rPr>
          <w:rFonts w:asciiTheme="minorHAnsi" w:eastAsiaTheme="minorHAnsi" w:hAnsiTheme="minorHAnsi" w:cstheme="minorBidi"/>
          <w:b w:val="0"/>
          <w:sz w:val="22"/>
          <w:szCs w:val="22"/>
          <w:lang w:val="en-GB"/>
        </w:rPr>
        <w:id w:val="-1856172655"/>
        <w:docPartObj>
          <w:docPartGallery w:val="Table of Contents"/>
          <w:docPartUnique/>
        </w:docPartObj>
      </w:sdtPr>
      <w:sdtEndPr>
        <w:rPr>
          <w:bCs/>
          <w:noProof/>
        </w:rPr>
      </w:sdtEndPr>
      <w:sdtContent>
        <w:p w14:paraId="7C2D84DB" w14:textId="77777777" w:rsidR="00C874A2" w:rsidRDefault="00C874A2">
          <w:pPr>
            <w:pStyle w:val="TOCHeading"/>
          </w:pPr>
          <w:r>
            <w:t>Table of Contents</w:t>
          </w:r>
        </w:p>
        <w:p w14:paraId="794EC2E9" w14:textId="77777777" w:rsidR="00545783" w:rsidRDefault="00C874A2">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6208691" w:history="1">
            <w:r w:rsidR="00545783" w:rsidRPr="00572719">
              <w:rPr>
                <w:rStyle w:val="Hyperlink"/>
                <w:noProof/>
              </w:rPr>
              <w:t>List of Acronyms</w:t>
            </w:r>
            <w:r w:rsidR="00545783">
              <w:rPr>
                <w:noProof/>
                <w:webHidden/>
              </w:rPr>
              <w:tab/>
            </w:r>
            <w:r w:rsidR="00545783">
              <w:rPr>
                <w:noProof/>
                <w:webHidden/>
              </w:rPr>
              <w:fldChar w:fldCharType="begin"/>
            </w:r>
            <w:r w:rsidR="00545783">
              <w:rPr>
                <w:noProof/>
                <w:webHidden/>
              </w:rPr>
              <w:instrText xml:space="preserve"> PAGEREF _Toc536208691 \h </w:instrText>
            </w:r>
            <w:r w:rsidR="00545783">
              <w:rPr>
                <w:noProof/>
                <w:webHidden/>
              </w:rPr>
            </w:r>
            <w:r w:rsidR="00545783">
              <w:rPr>
                <w:noProof/>
                <w:webHidden/>
              </w:rPr>
              <w:fldChar w:fldCharType="separate"/>
            </w:r>
            <w:r w:rsidR="00B765F4">
              <w:rPr>
                <w:noProof/>
                <w:webHidden/>
              </w:rPr>
              <w:t>3</w:t>
            </w:r>
            <w:r w:rsidR="00545783">
              <w:rPr>
                <w:noProof/>
                <w:webHidden/>
              </w:rPr>
              <w:fldChar w:fldCharType="end"/>
            </w:r>
          </w:hyperlink>
        </w:p>
        <w:p w14:paraId="5D986080" w14:textId="77777777" w:rsidR="00545783" w:rsidRDefault="006C6C7D">
          <w:pPr>
            <w:pStyle w:val="TOC1"/>
            <w:tabs>
              <w:tab w:val="right" w:leader="dot" w:pos="9016"/>
            </w:tabs>
            <w:rPr>
              <w:rFonts w:eastAsiaTheme="minorEastAsia"/>
              <w:noProof/>
              <w:lang w:eastAsia="en-GB"/>
            </w:rPr>
          </w:pPr>
          <w:hyperlink w:anchor="_Toc536208692" w:history="1">
            <w:r w:rsidR="00545783" w:rsidRPr="00572719">
              <w:rPr>
                <w:rStyle w:val="Hyperlink"/>
                <w:noProof/>
              </w:rPr>
              <w:t>Table of Figures</w:t>
            </w:r>
            <w:r w:rsidR="00545783">
              <w:rPr>
                <w:noProof/>
                <w:webHidden/>
              </w:rPr>
              <w:tab/>
            </w:r>
            <w:r w:rsidR="00545783">
              <w:rPr>
                <w:noProof/>
                <w:webHidden/>
              </w:rPr>
              <w:fldChar w:fldCharType="begin"/>
            </w:r>
            <w:r w:rsidR="00545783">
              <w:rPr>
                <w:noProof/>
                <w:webHidden/>
              </w:rPr>
              <w:instrText xml:space="preserve"> PAGEREF _Toc536208692 \h </w:instrText>
            </w:r>
            <w:r w:rsidR="00545783">
              <w:rPr>
                <w:noProof/>
                <w:webHidden/>
              </w:rPr>
            </w:r>
            <w:r w:rsidR="00545783">
              <w:rPr>
                <w:noProof/>
                <w:webHidden/>
              </w:rPr>
              <w:fldChar w:fldCharType="separate"/>
            </w:r>
            <w:r w:rsidR="00B765F4">
              <w:rPr>
                <w:noProof/>
                <w:webHidden/>
              </w:rPr>
              <w:t>3</w:t>
            </w:r>
            <w:r w:rsidR="00545783">
              <w:rPr>
                <w:noProof/>
                <w:webHidden/>
              </w:rPr>
              <w:fldChar w:fldCharType="end"/>
            </w:r>
          </w:hyperlink>
        </w:p>
        <w:p w14:paraId="39BAF215" w14:textId="77777777" w:rsidR="00545783" w:rsidRDefault="006C6C7D">
          <w:pPr>
            <w:pStyle w:val="TOC1"/>
            <w:tabs>
              <w:tab w:val="right" w:leader="dot" w:pos="9016"/>
            </w:tabs>
            <w:rPr>
              <w:rFonts w:eastAsiaTheme="minorEastAsia"/>
              <w:noProof/>
              <w:lang w:eastAsia="en-GB"/>
            </w:rPr>
          </w:pPr>
          <w:hyperlink w:anchor="_Toc536208693" w:history="1">
            <w:r w:rsidR="00545783" w:rsidRPr="00572719">
              <w:rPr>
                <w:rStyle w:val="Hyperlink"/>
                <w:noProof/>
              </w:rPr>
              <w:t>Introduction</w:t>
            </w:r>
            <w:r w:rsidR="00545783">
              <w:rPr>
                <w:noProof/>
                <w:webHidden/>
              </w:rPr>
              <w:tab/>
            </w:r>
            <w:r w:rsidR="00545783">
              <w:rPr>
                <w:noProof/>
                <w:webHidden/>
              </w:rPr>
              <w:fldChar w:fldCharType="begin"/>
            </w:r>
            <w:r w:rsidR="00545783">
              <w:rPr>
                <w:noProof/>
                <w:webHidden/>
              </w:rPr>
              <w:instrText xml:space="preserve"> PAGEREF _Toc536208693 \h </w:instrText>
            </w:r>
            <w:r w:rsidR="00545783">
              <w:rPr>
                <w:noProof/>
                <w:webHidden/>
              </w:rPr>
            </w:r>
            <w:r w:rsidR="00545783">
              <w:rPr>
                <w:noProof/>
                <w:webHidden/>
              </w:rPr>
              <w:fldChar w:fldCharType="separate"/>
            </w:r>
            <w:r w:rsidR="00B765F4">
              <w:rPr>
                <w:noProof/>
                <w:webHidden/>
              </w:rPr>
              <w:t>4</w:t>
            </w:r>
            <w:r w:rsidR="00545783">
              <w:rPr>
                <w:noProof/>
                <w:webHidden/>
              </w:rPr>
              <w:fldChar w:fldCharType="end"/>
            </w:r>
          </w:hyperlink>
        </w:p>
        <w:p w14:paraId="53E5D277" w14:textId="77777777" w:rsidR="00545783" w:rsidRDefault="006C6C7D">
          <w:pPr>
            <w:pStyle w:val="TOC1"/>
            <w:tabs>
              <w:tab w:val="right" w:leader="dot" w:pos="9016"/>
            </w:tabs>
            <w:rPr>
              <w:rFonts w:eastAsiaTheme="minorEastAsia"/>
              <w:noProof/>
              <w:lang w:eastAsia="en-GB"/>
            </w:rPr>
          </w:pPr>
          <w:hyperlink w:anchor="_Toc536208694" w:history="1">
            <w:r w:rsidR="00545783" w:rsidRPr="00572719">
              <w:rPr>
                <w:rStyle w:val="Hyperlink"/>
                <w:noProof/>
              </w:rPr>
              <w:t>Contingency Plan</w:t>
            </w:r>
            <w:r w:rsidR="00545783">
              <w:rPr>
                <w:noProof/>
                <w:webHidden/>
              </w:rPr>
              <w:tab/>
            </w:r>
            <w:r w:rsidR="00545783">
              <w:rPr>
                <w:noProof/>
                <w:webHidden/>
              </w:rPr>
              <w:fldChar w:fldCharType="begin"/>
            </w:r>
            <w:r w:rsidR="00545783">
              <w:rPr>
                <w:noProof/>
                <w:webHidden/>
              </w:rPr>
              <w:instrText xml:space="preserve"> PAGEREF _Toc536208694 \h </w:instrText>
            </w:r>
            <w:r w:rsidR="00545783">
              <w:rPr>
                <w:noProof/>
                <w:webHidden/>
              </w:rPr>
            </w:r>
            <w:r w:rsidR="00545783">
              <w:rPr>
                <w:noProof/>
                <w:webHidden/>
              </w:rPr>
              <w:fldChar w:fldCharType="separate"/>
            </w:r>
            <w:r w:rsidR="00B765F4">
              <w:rPr>
                <w:noProof/>
                <w:webHidden/>
              </w:rPr>
              <w:t>5</w:t>
            </w:r>
            <w:r w:rsidR="00545783">
              <w:rPr>
                <w:noProof/>
                <w:webHidden/>
              </w:rPr>
              <w:fldChar w:fldCharType="end"/>
            </w:r>
          </w:hyperlink>
        </w:p>
        <w:p w14:paraId="32C7F9F8" w14:textId="77777777" w:rsidR="00545783" w:rsidRDefault="006C6C7D">
          <w:pPr>
            <w:pStyle w:val="TOC1"/>
            <w:tabs>
              <w:tab w:val="right" w:leader="dot" w:pos="9016"/>
            </w:tabs>
            <w:rPr>
              <w:rFonts w:eastAsiaTheme="minorEastAsia"/>
              <w:noProof/>
              <w:lang w:eastAsia="en-GB"/>
            </w:rPr>
          </w:pPr>
          <w:hyperlink w:anchor="_Toc536208695" w:history="1">
            <w:r w:rsidR="00545783" w:rsidRPr="00572719">
              <w:rPr>
                <w:rStyle w:val="Hyperlink"/>
                <w:noProof/>
              </w:rPr>
              <w:t>Platform and Pen-Testing Software</w:t>
            </w:r>
            <w:r w:rsidR="00545783">
              <w:rPr>
                <w:noProof/>
                <w:webHidden/>
              </w:rPr>
              <w:tab/>
            </w:r>
            <w:r w:rsidR="00545783">
              <w:rPr>
                <w:noProof/>
                <w:webHidden/>
              </w:rPr>
              <w:fldChar w:fldCharType="begin"/>
            </w:r>
            <w:r w:rsidR="00545783">
              <w:rPr>
                <w:noProof/>
                <w:webHidden/>
              </w:rPr>
              <w:instrText xml:space="preserve"> PAGEREF _Toc536208695 \h </w:instrText>
            </w:r>
            <w:r w:rsidR="00545783">
              <w:rPr>
                <w:noProof/>
                <w:webHidden/>
              </w:rPr>
            </w:r>
            <w:r w:rsidR="00545783">
              <w:rPr>
                <w:noProof/>
                <w:webHidden/>
              </w:rPr>
              <w:fldChar w:fldCharType="separate"/>
            </w:r>
            <w:r w:rsidR="00B765F4">
              <w:rPr>
                <w:noProof/>
                <w:webHidden/>
              </w:rPr>
              <w:t>6</w:t>
            </w:r>
            <w:r w:rsidR="00545783">
              <w:rPr>
                <w:noProof/>
                <w:webHidden/>
              </w:rPr>
              <w:fldChar w:fldCharType="end"/>
            </w:r>
          </w:hyperlink>
        </w:p>
        <w:p w14:paraId="3CCD77A9" w14:textId="77777777" w:rsidR="00545783" w:rsidRDefault="006C6C7D">
          <w:pPr>
            <w:pStyle w:val="TOC2"/>
            <w:tabs>
              <w:tab w:val="right" w:leader="dot" w:pos="9016"/>
            </w:tabs>
            <w:rPr>
              <w:rFonts w:eastAsiaTheme="minorEastAsia"/>
              <w:noProof/>
              <w:lang w:eastAsia="en-GB"/>
            </w:rPr>
          </w:pPr>
          <w:hyperlink w:anchor="_Toc536208696" w:history="1">
            <w:r w:rsidR="00545783" w:rsidRPr="00572719">
              <w:rPr>
                <w:rStyle w:val="Hyperlink"/>
                <w:noProof/>
              </w:rPr>
              <w:t>Kali-Linux</w:t>
            </w:r>
            <w:r w:rsidR="00545783">
              <w:rPr>
                <w:noProof/>
                <w:webHidden/>
              </w:rPr>
              <w:tab/>
            </w:r>
            <w:r w:rsidR="00545783">
              <w:rPr>
                <w:noProof/>
                <w:webHidden/>
              </w:rPr>
              <w:fldChar w:fldCharType="begin"/>
            </w:r>
            <w:r w:rsidR="00545783">
              <w:rPr>
                <w:noProof/>
                <w:webHidden/>
              </w:rPr>
              <w:instrText xml:space="preserve"> PAGEREF _Toc536208696 \h </w:instrText>
            </w:r>
            <w:r w:rsidR="00545783">
              <w:rPr>
                <w:noProof/>
                <w:webHidden/>
              </w:rPr>
            </w:r>
            <w:r w:rsidR="00545783">
              <w:rPr>
                <w:noProof/>
                <w:webHidden/>
              </w:rPr>
              <w:fldChar w:fldCharType="separate"/>
            </w:r>
            <w:r w:rsidR="00B765F4">
              <w:rPr>
                <w:noProof/>
                <w:webHidden/>
              </w:rPr>
              <w:t>6</w:t>
            </w:r>
            <w:r w:rsidR="00545783">
              <w:rPr>
                <w:noProof/>
                <w:webHidden/>
              </w:rPr>
              <w:fldChar w:fldCharType="end"/>
            </w:r>
          </w:hyperlink>
        </w:p>
        <w:p w14:paraId="31745CB2" w14:textId="77777777" w:rsidR="00545783" w:rsidRDefault="006C6C7D">
          <w:pPr>
            <w:pStyle w:val="TOC2"/>
            <w:tabs>
              <w:tab w:val="right" w:leader="dot" w:pos="9016"/>
            </w:tabs>
            <w:rPr>
              <w:rFonts w:eastAsiaTheme="minorEastAsia"/>
              <w:noProof/>
              <w:lang w:eastAsia="en-GB"/>
            </w:rPr>
          </w:pPr>
          <w:hyperlink w:anchor="_Toc536208697" w:history="1">
            <w:r w:rsidR="00545783" w:rsidRPr="00572719">
              <w:rPr>
                <w:rStyle w:val="Hyperlink"/>
                <w:noProof/>
              </w:rPr>
              <w:t>Network Mapper (Nmap)</w:t>
            </w:r>
            <w:r w:rsidR="00545783">
              <w:rPr>
                <w:noProof/>
                <w:webHidden/>
              </w:rPr>
              <w:tab/>
            </w:r>
            <w:r w:rsidR="00545783">
              <w:rPr>
                <w:noProof/>
                <w:webHidden/>
              </w:rPr>
              <w:fldChar w:fldCharType="begin"/>
            </w:r>
            <w:r w:rsidR="00545783">
              <w:rPr>
                <w:noProof/>
                <w:webHidden/>
              </w:rPr>
              <w:instrText xml:space="preserve"> PAGEREF _Toc536208697 \h </w:instrText>
            </w:r>
            <w:r w:rsidR="00545783">
              <w:rPr>
                <w:noProof/>
                <w:webHidden/>
              </w:rPr>
            </w:r>
            <w:r w:rsidR="00545783">
              <w:rPr>
                <w:noProof/>
                <w:webHidden/>
              </w:rPr>
              <w:fldChar w:fldCharType="separate"/>
            </w:r>
            <w:r w:rsidR="00B765F4">
              <w:rPr>
                <w:noProof/>
                <w:webHidden/>
              </w:rPr>
              <w:t>6</w:t>
            </w:r>
            <w:r w:rsidR="00545783">
              <w:rPr>
                <w:noProof/>
                <w:webHidden/>
              </w:rPr>
              <w:fldChar w:fldCharType="end"/>
            </w:r>
          </w:hyperlink>
        </w:p>
        <w:p w14:paraId="5814EB62" w14:textId="77777777" w:rsidR="00545783" w:rsidRDefault="006C6C7D">
          <w:pPr>
            <w:pStyle w:val="TOC2"/>
            <w:tabs>
              <w:tab w:val="right" w:leader="dot" w:pos="9016"/>
            </w:tabs>
            <w:rPr>
              <w:rFonts w:eastAsiaTheme="minorEastAsia"/>
              <w:noProof/>
              <w:lang w:eastAsia="en-GB"/>
            </w:rPr>
          </w:pPr>
          <w:hyperlink w:anchor="_Toc536208698" w:history="1">
            <w:r w:rsidR="00545783" w:rsidRPr="00572719">
              <w:rPr>
                <w:rStyle w:val="Hyperlink"/>
                <w:noProof/>
              </w:rPr>
              <w:t>Maltego</w:t>
            </w:r>
            <w:r w:rsidR="00545783">
              <w:rPr>
                <w:noProof/>
                <w:webHidden/>
              </w:rPr>
              <w:tab/>
            </w:r>
            <w:r w:rsidR="00545783">
              <w:rPr>
                <w:noProof/>
                <w:webHidden/>
              </w:rPr>
              <w:fldChar w:fldCharType="begin"/>
            </w:r>
            <w:r w:rsidR="00545783">
              <w:rPr>
                <w:noProof/>
                <w:webHidden/>
              </w:rPr>
              <w:instrText xml:space="preserve"> PAGEREF _Toc536208698 \h </w:instrText>
            </w:r>
            <w:r w:rsidR="00545783">
              <w:rPr>
                <w:noProof/>
                <w:webHidden/>
              </w:rPr>
            </w:r>
            <w:r w:rsidR="00545783">
              <w:rPr>
                <w:noProof/>
                <w:webHidden/>
              </w:rPr>
              <w:fldChar w:fldCharType="separate"/>
            </w:r>
            <w:r w:rsidR="00B765F4">
              <w:rPr>
                <w:noProof/>
                <w:webHidden/>
              </w:rPr>
              <w:t>6</w:t>
            </w:r>
            <w:r w:rsidR="00545783">
              <w:rPr>
                <w:noProof/>
                <w:webHidden/>
              </w:rPr>
              <w:fldChar w:fldCharType="end"/>
            </w:r>
          </w:hyperlink>
        </w:p>
        <w:p w14:paraId="3596FCD2" w14:textId="77777777" w:rsidR="00545783" w:rsidRDefault="006C6C7D">
          <w:pPr>
            <w:pStyle w:val="TOC2"/>
            <w:tabs>
              <w:tab w:val="right" w:leader="dot" w:pos="9016"/>
            </w:tabs>
            <w:rPr>
              <w:rFonts w:eastAsiaTheme="minorEastAsia"/>
              <w:noProof/>
              <w:lang w:eastAsia="en-GB"/>
            </w:rPr>
          </w:pPr>
          <w:hyperlink w:anchor="_Toc536208699" w:history="1">
            <w:r w:rsidR="00545783" w:rsidRPr="00572719">
              <w:rPr>
                <w:rStyle w:val="Hyperlink"/>
                <w:noProof/>
              </w:rPr>
              <w:t>Recon-ng</w:t>
            </w:r>
            <w:r w:rsidR="00545783">
              <w:rPr>
                <w:noProof/>
                <w:webHidden/>
              </w:rPr>
              <w:tab/>
            </w:r>
            <w:r w:rsidR="00545783">
              <w:rPr>
                <w:noProof/>
                <w:webHidden/>
              </w:rPr>
              <w:fldChar w:fldCharType="begin"/>
            </w:r>
            <w:r w:rsidR="00545783">
              <w:rPr>
                <w:noProof/>
                <w:webHidden/>
              </w:rPr>
              <w:instrText xml:space="preserve"> PAGEREF _Toc536208699 \h </w:instrText>
            </w:r>
            <w:r w:rsidR="00545783">
              <w:rPr>
                <w:noProof/>
                <w:webHidden/>
              </w:rPr>
            </w:r>
            <w:r w:rsidR="00545783">
              <w:rPr>
                <w:noProof/>
                <w:webHidden/>
              </w:rPr>
              <w:fldChar w:fldCharType="separate"/>
            </w:r>
            <w:r w:rsidR="00B765F4">
              <w:rPr>
                <w:noProof/>
                <w:webHidden/>
              </w:rPr>
              <w:t>7</w:t>
            </w:r>
            <w:r w:rsidR="00545783">
              <w:rPr>
                <w:noProof/>
                <w:webHidden/>
              </w:rPr>
              <w:fldChar w:fldCharType="end"/>
            </w:r>
          </w:hyperlink>
        </w:p>
        <w:p w14:paraId="7C6DE58B" w14:textId="77777777" w:rsidR="00545783" w:rsidRDefault="006C6C7D">
          <w:pPr>
            <w:pStyle w:val="TOC2"/>
            <w:tabs>
              <w:tab w:val="right" w:leader="dot" w:pos="9016"/>
            </w:tabs>
            <w:rPr>
              <w:rFonts w:eastAsiaTheme="minorEastAsia"/>
              <w:noProof/>
              <w:lang w:eastAsia="en-GB"/>
            </w:rPr>
          </w:pPr>
          <w:hyperlink w:anchor="_Toc536208700" w:history="1">
            <w:r w:rsidR="00545783" w:rsidRPr="00572719">
              <w:rPr>
                <w:rStyle w:val="Hyperlink"/>
                <w:noProof/>
              </w:rPr>
              <w:t>Sparta</w:t>
            </w:r>
            <w:r w:rsidR="00545783">
              <w:rPr>
                <w:noProof/>
                <w:webHidden/>
              </w:rPr>
              <w:tab/>
            </w:r>
            <w:r w:rsidR="00545783">
              <w:rPr>
                <w:noProof/>
                <w:webHidden/>
              </w:rPr>
              <w:fldChar w:fldCharType="begin"/>
            </w:r>
            <w:r w:rsidR="00545783">
              <w:rPr>
                <w:noProof/>
                <w:webHidden/>
              </w:rPr>
              <w:instrText xml:space="preserve"> PAGEREF _Toc536208700 \h </w:instrText>
            </w:r>
            <w:r w:rsidR="00545783">
              <w:rPr>
                <w:noProof/>
                <w:webHidden/>
              </w:rPr>
            </w:r>
            <w:r w:rsidR="00545783">
              <w:rPr>
                <w:noProof/>
                <w:webHidden/>
              </w:rPr>
              <w:fldChar w:fldCharType="separate"/>
            </w:r>
            <w:r w:rsidR="00B765F4">
              <w:rPr>
                <w:noProof/>
                <w:webHidden/>
              </w:rPr>
              <w:t>7</w:t>
            </w:r>
            <w:r w:rsidR="00545783">
              <w:rPr>
                <w:noProof/>
                <w:webHidden/>
              </w:rPr>
              <w:fldChar w:fldCharType="end"/>
            </w:r>
          </w:hyperlink>
        </w:p>
        <w:p w14:paraId="1F0BFCDC" w14:textId="77777777" w:rsidR="00545783" w:rsidRDefault="006C6C7D">
          <w:pPr>
            <w:pStyle w:val="TOC2"/>
            <w:tabs>
              <w:tab w:val="right" w:leader="dot" w:pos="9016"/>
            </w:tabs>
            <w:rPr>
              <w:rFonts w:eastAsiaTheme="minorEastAsia"/>
              <w:noProof/>
              <w:lang w:eastAsia="en-GB"/>
            </w:rPr>
          </w:pPr>
          <w:hyperlink w:anchor="_Toc536208701" w:history="1">
            <w:r w:rsidR="00545783" w:rsidRPr="00572719">
              <w:rPr>
                <w:rStyle w:val="Hyperlink"/>
                <w:noProof/>
              </w:rPr>
              <w:t>Word Press Scan (WPscan)</w:t>
            </w:r>
            <w:r w:rsidR="00545783">
              <w:rPr>
                <w:noProof/>
                <w:webHidden/>
              </w:rPr>
              <w:tab/>
            </w:r>
            <w:r w:rsidR="00545783">
              <w:rPr>
                <w:noProof/>
                <w:webHidden/>
              </w:rPr>
              <w:fldChar w:fldCharType="begin"/>
            </w:r>
            <w:r w:rsidR="00545783">
              <w:rPr>
                <w:noProof/>
                <w:webHidden/>
              </w:rPr>
              <w:instrText xml:space="preserve"> PAGEREF _Toc536208701 \h </w:instrText>
            </w:r>
            <w:r w:rsidR="00545783">
              <w:rPr>
                <w:noProof/>
                <w:webHidden/>
              </w:rPr>
            </w:r>
            <w:r w:rsidR="00545783">
              <w:rPr>
                <w:noProof/>
                <w:webHidden/>
              </w:rPr>
              <w:fldChar w:fldCharType="separate"/>
            </w:r>
            <w:r w:rsidR="00B765F4">
              <w:rPr>
                <w:noProof/>
                <w:webHidden/>
              </w:rPr>
              <w:t>7</w:t>
            </w:r>
            <w:r w:rsidR="00545783">
              <w:rPr>
                <w:noProof/>
                <w:webHidden/>
              </w:rPr>
              <w:fldChar w:fldCharType="end"/>
            </w:r>
          </w:hyperlink>
        </w:p>
        <w:p w14:paraId="29F04509" w14:textId="77777777" w:rsidR="00545783" w:rsidRDefault="006C6C7D">
          <w:pPr>
            <w:pStyle w:val="TOC1"/>
            <w:tabs>
              <w:tab w:val="right" w:leader="dot" w:pos="9016"/>
            </w:tabs>
            <w:rPr>
              <w:rFonts w:eastAsiaTheme="minorEastAsia"/>
              <w:noProof/>
              <w:lang w:eastAsia="en-GB"/>
            </w:rPr>
          </w:pPr>
          <w:hyperlink w:anchor="_Toc536208702" w:history="1">
            <w:r w:rsidR="00545783" w:rsidRPr="00572719">
              <w:rPr>
                <w:rStyle w:val="Hyperlink"/>
                <w:noProof/>
              </w:rPr>
              <w:t>Implemented Reconnaissance Test</w:t>
            </w:r>
            <w:r w:rsidR="00545783">
              <w:rPr>
                <w:noProof/>
                <w:webHidden/>
              </w:rPr>
              <w:tab/>
            </w:r>
            <w:r w:rsidR="00545783">
              <w:rPr>
                <w:noProof/>
                <w:webHidden/>
              </w:rPr>
              <w:fldChar w:fldCharType="begin"/>
            </w:r>
            <w:r w:rsidR="00545783">
              <w:rPr>
                <w:noProof/>
                <w:webHidden/>
              </w:rPr>
              <w:instrText xml:space="preserve"> PAGEREF _Toc536208702 \h </w:instrText>
            </w:r>
            <w:r w:rsidR="00545783">
              <w:rPr>
                <w:noProof/>
                <w:webHidden/>
              </w:rPr>
            </w:r>
            <w:r w:rsidR="00545783">
              <w:rPr>
                <w:noProof/>
                <w:webHidden/>
              </w:rPr>
              <w:fldChar w:fldCharType="separate"/>
            </w:r>
            <w:r w:rsidR="00B765F4">
              <w:rPr>
                <w:noProof/>
                <w:webHidden/>
              </w:rPr>
              <w:t>7</w:t>
            </w:r>
            <w:r w:rsidR="00545783">
              <w:rPr>
                <w:noProof/>
                <w:webHidden/>
              </w:rPr>
              <w:fldChar w:fldCharType="end"/>
            </w:r>
          </w:hyperlink>
        </w:p>
        <w:p w14:paraId="01953E31" w14:textId="77777777" w:rsidR="00545783" w:rsidRDefault="006C6C7D">
          <w:pPr>
            <w:pStyle w:val="TOC2"/>
            <w:tabs>
              <w:tab w:val="right" w:leader="dot" w:pos="9016"/>
            </w:tabs>
            <w:rPr>
              <w:rFonts w:eastAsiaTheme="minorEastAsia"/>
              <w:noProof/>
              <w:lang w:eastAsia="en-GB"/>
            </w:rPr>
          </w:pPr>
          <w:hyperlink w:anchor="_Toc536208703" w:history="1">
            <w:r w:rsidR="00545783" w:rsidRPr="00572719">
              <w:rPr>
                <w:rStyle w:val="Hyperlink"/>
                <w:noProof/>
              </w:rPr>
              <w:t>Information Gathering</w:t>
            </w:r>
            <w:r w:rsidR="00545783">
              <w:rPr>
                <w:noProof/>
                <w:webHidden/>
              </w:rPr>
              <w:tab/>
            </w:r>
            <w:r w:rsidR="00545783">
              <w:rPr>
                <w:noProof/>
                <w:webHidden/>
              </w:rPr>
              <w:fldChar w:fldCharType="begin"/>
            </w:r>
            <w:r w:rsidR="00545783">
              <w:rPr>
                <w:noProof/>
                <w:webHidden/>
              </w:rPr>
              <w:instrText xml:space="preserve"> PAGEREF _Toc536208703 \h </w:instrText>
            </w:r>
            <w:r w:rsidR="00545783">
              <w:rPr>
                <w:noProof/>
                <w:webHidden/>
              </w:rPr>
            </w:r>
            <w:r w:rsidR="00545783">
              <w:rPr>
                <w:noProof/>
                <w:webHidden/>
              </w:rPr>
              <w:fldChar w:fldCharType="separate"/>
            </w:r>
            <w:r w:rsidR="00B765F4">
              <w:rPr>
                <w:noProof/>
                <w:webHidden/>
              </w:rPr>
              <w:t>8</w:t>
            </w:r>
            <w:r w:rsidR="00545783">
              <w:rPr>
                <w:noProof/>
                <w:webHidden/>
              </w:rPr>
              <w:fldChar w:fldCharType="end"/>
            </w:r>
          </w:hyperlink>
        </w:p>
        <w:p w14:paraId="557FA20F" w14:textId="77777777" w:rsidR="00545783" w:rsidRDefault="006C6C7D">
          <w:pPr>
            <w:pStyle w:val="TOC2"/>
            <w:tabs>
              <w:tab w:val="right" w:leader="dot" w:pos="9016"/>
            </w:tabs>
            <w:rPr>
              <w:rFonts w:eastAsiaTheme="minorEastAsia"/>
              <w:noProof/>
              <w:lang w:eastAsia="en-GB"/>
            </w:rPr>
          </w:pPr>
          <w:hyperlink w:anchor="_Toc536208704" w:history="1">
            <w:r w:rsidR="00545783" w:rsidRPr="00572719">
              <w:rPr>
                <w:rStyle w:val="Hyperlink"/>
                <w:noProof/>
              </w:rPr>
              <w:t>Vulnerability Analysis</w:t>
            </w:r>
            <w:r w:rsidR="00545783">
              <w:rPr>
                <w:noProof/>
                <w:webHidden/>
              </w:rPr>
              <w:tab/>
            </w:r>
            <w:r w:rsidR="00545783">
              <w:rPr>
                <w:noProof/>
                <w:webHidden/>
              </w:rPr>
              <w:fldChar w:fldCharType="begin"/>
            </w:r>
            <w:r w:rsidR="00545783">
              <w:rPr>
                <w:noProof/>
                <w:webHidden/>
              </w:rPr>
              <w:instrText xml:space="preserve"> PAGEREF _Toc536208704 \h </w:instrText>
            </w:r>
            <w:r w:rsidR="00545783">
              <w:rPr>
                <w:noProof/>
                <w:webHidden/>
              </w:rPr>
            </w:r>
            <w:r w:rsidR="00545783">
              <w:rPr>
                <w:noProof/>
                <w:webHidden/>
              </w:rPr>
              <w:fldChar w:fldCharType="separate"/>
            </w:r>
            <w:r w:rsidR="00B765F4">
              <w:rPr>
                <w:noProof/>
                <w:webHidden/>
              </w:rPr>
              <w:t>11</w:t>
            </w:r>
            <w:r w:rsidR="00545783">
              <w:rPr>
                <w:noProof/>
                <w:webHidden/>
              </w:rPr>
              <w:fldChar w:fldCharType="end"/>
            </w:r>
          </w:hyperlink>
        </w:p>
        <w:p w14:paraId="1C790580" w14:textId="77777777" w:rsidR="00545783" w:rsidRDefault="006C6C7D">
          <w:pPr>
            <w:pStyle w:val="TOC2"/>
            <w:tabs>
              <w:tab w:val="right" w:leader="dot" w:pos="9016"/>
            </w:tabs>
            <w:rPr>
              <w:rFonts w:eastAsiaTheme="minorEastAsia"/>
              <w:noProof/>
              <w:lang w:eastAsia="en-GB"/>
            </w:rPr>
          </w:pPr>
          <w:hyperlink w:anchor="_Toc536208705" w:history="1">
            <w:r w:rsidR="00545783" w:rsidRPr="00572719">
              <w:rPr>
                <w:rStyle w:val="Hyperlink"/>
                <w:noProof/>
              </w:rPr>
              <w:t>Web Application Analysis</w:t>
            </w:r>
            <w:r w:rsidR="00545783">
              <w:rPr>
                <w:noProof/>
                <w:webHidden/>
              </w:rPr>
              <w:tab/>
            </w:r>
            <w:r w:rsidR="00545783">
              <w:rPr>
                <w:noProof/>
                <w:webHidden/>
              </w:rPr>
              <w:fldChar w:fldCharType="begin"/>
            </w:r>
            <w:r w:rsidR="00545783">
              <w:rPr>
                <w:noProof/>
                <w:webHidden/>
              </w:rPr>
              <w:instrText xml:space="preserve"> PAGEREF _Toc536208705 \h </w:instrText>
            </w:r>
            <w:r w:rsidR="00545783">
              <w:rPr>
                <w:noProof/>
                <w:webHidden/>
              </w:rPr>
            </w:r>
            <w:r w:rsidR="00545783">
              <w:rPr>
                <w:noProof/>
                <w:webHidden/>
              </w:rPr>
              <w:fldChar w:fldCharType="separate"/>
            </w:r>
            <w:r w:rsidR="00B765F4">
              <w:rPr>
                <w:noProof/>
                <w:webHidden/>
              </w:rPr>
              <w:t>12</w:t>
            </w:r>
            <w:r w:rsidR="00545783">
              <w:rPr>
                <w:noProof/>
                <w:webHidden/>
              </w:rPr>
              <w:fldChar w:fldCharType="end"/>
            </w:r>
          </w:hyperlink>
        </w:p>
        <w:p w14:paraId="69D4BB97" w14:textId="77777777" w:rsidR="00545783" w:rsidRDefault="006C6C7D">
          <w:pPr>
            <w:pStyle w:val="TOC1"/>
            <w:tabs>
              <w:tab w:val="right" w:leader="dot" w:pos="9016"/>
            </w:tabs>
            <w:rPr>
              <w:rFonts w:eastAsiaTheme="minorEastAsia"/>
              <w:noProof/>
              <w:lang w:eastAsia="en-GB"/>
            </w:rPr>
          </w:pPr>
          <w:hyperlink w:anchor="_Toc536208706" w:history="1">
            <w:r w:rsidR="00545783" w:rsidRPr="00572719">
              <w:rPr>
                <w:rStyle w:val="Hyperlink"/>
                <w:noProof/>
              </w:rPr>
              <w:t>Vulnerability Theories</w:t>
            </w:r>
            <w:r w:rsidR="00545783">
              <w:rPr>
                <w:noProof/>
                <w:webHidden/>
              </w:rPr>
              <w:tab/>
            </w:r>
            <w:r w:rsidR="00545783">
              <w:rPr>
                <w:noProof/>
                <w:webHidden/>
              </w:rPr>
              <w:fldChar w:fldCharType="begin"/>
            </w:r>
            <w:r w:rsidR="00545783">
              <w:rPr>
                <w:noProof/>
                <w:webHidden/>
              </w:rPr>
              <w:instrText xml:space="preserve"> PAGEREF _Toc536208706 \h </w:instrText>
            </w:r>
            <w:r w:rsidR="00545783">
              <w:rPr>
                <w:noProof/>
                <w:webHidden/>
              </w:rPr>
            </w:r>
            <w:r w:rsidR="00545783">
              <w:rPr>
                <w:noProof/>
                <w:webHidden/>
              </w:rPr>
              <w:fldChar w:fldCharType="separate"/>
            </w:r>
            <w:r w:rsidR="00B765F4">
              <w:rPr>
                <w:noProof/>
                <w:webHidden/>
              </w:rPr>
              <w:t>13</w:t>
            </w:r>
            <w:r w:rsidR="00545783">
              <w:rPr>
                <w:noProof/>
                <w:webHidden/>
              </w:rPr>
              <w:fldChar w:fldCharType="end"/>
            </w:r>
          </w:hyperlink>
        </w:p>
        <w:p w14:paraId="212D839F" w14:textId="77777777" w:rsidR="00545783" w:rsidRDefault="006C6C7D">
          <w:pPr>
            <w:pStyle w:val="TOC1"/>
            <w:tabs>
              <w:tab w:val="right" w:leader="dot" w:pos="9016"/>
            </w:tabs>
            <w:rPr>
              <w:rFonts w:eastAsiaTheme="minorEastAsia"/>
              <w:noProof/>
              <w:lang w:eastAsia="en-GB"/>
            </w:rPr>
          </w:pPr>
          <w:hyperlink w:anchor="_Toc536208707" w:history="1">
            <w:r w:rsidR="00545783" w:rsidRPr="00572719">
              <w:rPr>
                <w:rStyle w:val="Hyperlink"/>
                <w:noProof/>
              </w:rPr>
              <w:t>Conclusion</w:t>
            </w:r>
            <w:r w:rsidR="00545783">
              <w:rPr>
                <w:noProof/>
                <w:webHidden/>
              </w:rPr>
              <w:tab/>
            </w:r>
            <w:r w:rsidR="00545783">
              <w:rPr>
                <w:noProof/>
                <w:webHidden/>
              </w:rPr>
              <w:fldChar w:fldCharType="begin"/>
            </w:r>
            <w:r w:rsidR="00545783">
              <w:rPr>
                <w:noProof/>
                <w:webHidden/>
              </w:rPr>
              <w:instrText xml:space="preserve"> PAGEREF _Toc536208707 \h </w:instrText>
            </w:r>
            <w:r w:rsidR="00545783">
              <w:rPr>
                <w:noProof/>
                <w:webHidden/>
              </w:rPr>
            </w:r>
            <w:r w:rsidR="00545783">
              <w:rPr>
                <w:noProof/>
                <w:webHidden/>
              </w:rPr>
              <w:fldChar w:fldCharType="separate"/>
            </w:r>
            <w:r w:rsidR="00B765F4">
              <w:rPr>
                <w:noProof/>
                <w:webHidden/>
              </w:rPr>
              <w:t>13</w:t>
            </w:r>
            <w:r w:rsidR="00545783">
              <w:rPr>
                <w:noProof/>
                <w:webHidden/>
              </w:rPr>
              <w:fldChar w:fldCharType="end"/>
            </w:r>
          </w:hyperlink>
        </w:p>
        <w:p w14:paraId="6A1F3696" w14:textId="77777777" w:rsidR="00545783" w:rsidRDefault="006C6C7D">
          <w:pPr>
            <w:pStyle w:val="TOC1"/>
            <w:tabs>
              <w:tab w:val="right" w:leader="dot" w:pos="9016"/>
            </w:tabs>
            <w:rPr>
              <w:rFonts w:eastAsiaTheme="minorEastAsia"/>
              <w:noProof/>
              <w:lang w:eastAsia="en-GB"/>
            </w:rPr>
          </w:pPr>
          <w:hyperlink w:anchor="_Toc536208708" w:history="1">
            <w:r w:rsidR="00545783" w:rsidRPr="00572719">
              <w:rPr>
                <w:rStyle w:val="Hyperlink"/>
                <w:noProof/>
              </w:rPr>
              <w:t>References</w:t>
            </w:r>
            <w:r w:rsidR="00545783">
              <w:rPr>
                <w:noProof/>
                <w:webHidden/>
              </w:rPr>
              <w:tab/>
            </w:r>
            <w:r w:rsidR="00545783">
              <w:rPr>
                <w:noProof/>
                <w:webHidden/>
              </w:rPr>
              <w:fldChar w:fldCharType="begin"/>
            </w:r>
            <w:r w:rsidR="00545783">
              <w:rPr>
                <w:noProof/>
                <w:webHidden/>
              </w:rPr>
              <w:instrText xml:space="preserve"> PAGEREF _Toc536208708 \h </w:instrText>
            </w:r>
            <w:r w:rsidR="00545783">
              <w:rPr>
                <w:noProof/>
                <w:webHidden/>
              </w:rPr>
            </w:r>
            <w:r w:rsidR="00545783">
              <w:rPr>
                <w:noProof/>
                <w:webHidden/>
              </w:rPr>
              <w:fldChar w:fldCharType="separate"/>
            </w:r>
            <w:r w:rsidR="00B765F4">
              <w:rPr>
                <w:noProof/>
                <w:webHidden/>
              </w:rPr>
              <w:t>13</w:t>
            </w:r>
            <w:r w:rsidR="00545783">
              <w:rPr>
                <w:noProof/>
                <w:webHidden/>
              </w:rPr>
              <w:fldChar w:fldCharType="end"/>
            </w:r>
          </w:hyperlink>
        </w:p>
        <w:p w14:paraId="4A7E11CD" w14:textId="77777777" w:rsidR="00545783" w:rsidRDefault="006C6C7D">
          <w:pPr>
            <w:pStyle w:val="TOC1"/>
            <w:tabs>
              <w:tab w:val="right" w:leader="dot" w:pos="9016"/>
            </w:tabs>
            <w:rPr>
              <w:rFonts w:eastAsiaTheme="minorEastAsia"/>
              <w:noProof/>
              <w:lang w:eastAsia="en-GB"/>
            </w:rPr>
          </w:pPr>
          <w:hyperlink w:anchor="_Toc536208709" w:history="1">
            <w:r w:rsidR="00545783" w:rsidRPr="00572719">
              <w:rPr>
                <w:rStyle w:val="Hyperlink"/>
                <w:noProof/>
              </w:rPr>
              <w:t>Appendices</w:t>
            </w:r>
            <w:r w:rsidR="00545783">
              <w:rPr>
                <w:noProof/>
                <w:webHidden/>
              </w:rPr>
              <w:tab/>
            </w:r>
            <w:r w:rsidR="00545783">
              <w:rPr>
                <w:noProof/>
                <w:webHidden/>
              </w:rPr>
              <w:fldChar w:fldCharType="begin"/>
            </w:r>
            <w:r w:rsidR="00545783">
              <w:rPr>
                <w:noProof/>
                <w:webHidden/>
              </w:rPr>
              <w:instrText xml:space="preserve"> PAGEREF _Toc536208709 \h </w:instrText>
            </w:r>
            <w:r w:rsidR="00545783">
              <w:rPr>
                <w:noProof/>
                <w:webHidden/>
              </w:rPr>
            </w:r>
            <w:r w:rsidR="00545783">
              <w:rPr>
                <w:noProof/>
                <w:webHidden/>
              </w:rPr>
              <w:fldChar w:fldCharType="separate"/>
            </w:r>
            <w:r w:rsidR="00B765F4">
              <w:rPr>
                <w:noProof/>
                <w:webHidden/>
              </w:rPr>
              <w:t>15</w:t>
            </w:r>
            <w:r w:rsidR="00545783">
              <w:rPr>
                <w:noProof/>
                <w:webHidden/>
              </w:rPr>
              <w:fldChar w:fldCharType="end"/>
            </w:r>
          </w:hyperlink>
        </w:p>
        <w:p w14:paraId="617DC23B" w14:textId="77777777" w:rsidR="00AB10DB" w:rsidRDefault="00C874A2">
          <w:pPr>
            <w:rPr>
              <w:bCs/>
              <w:noProof/>
            </w:rPr>
          </w:pPr>
          <w:r>
            <w:rPr>
              <w:b/>
              <w:bCs/>
              <w:noProof/>
            </w:rPr>
            <w:fldChar w:fldCharType="end"/>
          </w:r>
        </w:p>
      </w:sdtContent>
    </w:sdt>
    <w:p w14:paraId="30914CB1" w14:textId="77777777" w:rsidR="00C968CE" w:rsidRPr="00AB10DB" w:rsidRDefault="00C968CE">
      <w:r>
        <w:br w:type="page"/>
      </w:r>
    </w:p>
    <w:p w14:paraId="5137F46C" w14:textId="77777777" w:rsidR="00253542" w:rsidRDefault="00253542" w:rsidP="006A7B70">
      <w:pPr>
        <w:pStyle w:val="Heading1"/>
      </w:pPr>
      <w:bookmarkStart w:id="2" w:name="_Toc536208691"/>
      <w:r>
        <w:lastRenderedPageBreak/>
        <w:t>List of Acronyms</w:t>
      </w:r>
      <w:bookmarkEnd w:id="2"/>
    </w:p>
    <w:p w14:paraId="6AA8B011" w14:textId="77777777" w:rsidR="007A6557" w:rsidRDefault="00E96F31">
      <w:r>
        <w:t xml:space="preserve">B2B – </w:t>
      </w:r>
      <w:r w:rsidR="007A6557">
        <w:t>Business to Business</w:t>
      </w:r>
    </w:p>
    <w:p w14:paraId="64777E66" w14:textId="77777777" w:rsidR="00E96F31" w:rsidRDefault="00E96F31">
      <w:r>
        <w:t>B2C –</w:t>
      </w:r>
      <w:r w:rsidR="007A6557">
        <w:t>Business to Consumer</w:t>
      </w:r>
      <w:r>
        <w:t xml:space="preserve"> </w:t>
      </w:r>
    </w:p>
    <w:p w14:paraId="5739036B" w14:textId="77777777" w:rsidR="005A24A5" w:rsidRDefault="005A24A5">
      <w:r>
        <w:t>DNS – Domain Name System</w:t>
      </w:r>
    </w:p>
    <w:p w14:paraId="4144FD15" w14:textId="77777777" w:rsidR="009B5F10" w:rsidRDefault="009B5F10">
      <w:r>
        <w:t>HTTP – Hypertext Transfer Protocol</w:t>
      </w:r>
    </w:p>
    <w:p w14:paraId="0EADE6F9" w14:textId="77777777" w:rsidR="00D80DFF" w:rsidRDefault="00D80DFF">
      <w:r>
        <w:t>IP – Internet Protocol</w:t>
      </w:r>
    </w:p>
    <w:p w14:paraId="408297DA" w14:textId="77777777" w:rsidR="00022D09" w:rsidRDefault="00022D09">
      <w:r>
        <w:t xml:space="preserve">ISP </w:t>
      </w:r>
      <w:r w:rsidR="00AB10DB">
        <w:t>–</w:t>
      </w:r>
      <w:r>
        <w:t xml:space="preserve"> </w:t>
      </w:r>
      <w:r w:rsidR="00AB10DB">
        <w:t>Internet Service Provider</w:t>
      </w:r>
    </w:p>
    <w:p w14:paraId="6D086547" w14:textId="77777777" w:rsidR="00C874A2" w:rsidRDefault="00E96F31">
      <w:r>
        <w:t xml:space="preserve">NHS – National Healthcare Service </w:t>
      </w:r>
      <w:bookmarkEnd w:id="1"/>
    </w:p>
    <w:p w14:paraId="762241E3" w14:textId="77777777" w:rsidR="00D80DFF" w:rsidRDefault="00D80DFF">
      <w:r>
        <w:t>Nmap – Network Mapper</w:t>
      </w:r>
    </w:p>
    <w:p w14:paraId="1B468D4A" w14:textId="77777777" w:rsidR="00913913" w:rsidRDefault="00913913">
      <w:r>
        <w:t>SAN – Subject Alternative Name</w:t>
      </w:r>
    </w:p>
    <w:p w14:paraId="7CA7120B" w14:textId="77777777" w:rsidR="00913913" w:rsidRDefault="00913913">
      <w:r>
        <w:t>SSL – Secure Socket Layer</w:t>
      </w:r>
    </w:p>
    <w:p w14:paraId="306C18BF" w14:textId="77777777" w:rsidR="00AF6252" w:rsidRDefault="00C86A71">
      <w:r>
        <w:t>OS – Operating System</w:t>
      </w:r>
    </w:p>
    <w:p w14:paraId="3DFE2ED4" w14:textId="77777777" w:rsidR="002D48EC" w:rsidRDefault="002D48EC">
      <w:r>
        <w:t>WPscan – Word Press Scan</w:t>
      </w:r>
    </w:p>
    <w:p w14:paraId="5B5753E1" w14:textId="77777777" w:rsidR="00D904B8" w:rsidRDefault="00D904B8">
      <w:r>
        <w:t>URL – Uniform Resource Locator</w:t>
      </w:r>
    </w:p>
    <w:p w14:paraId="4039C8E9" w14:textId="77777777" w:rsidR="008B7780" w:rsidRDefault="008B7780">
      <w:r>
        <w:t xml:space="preserve">XXS – Cross Site Scripting </w:t>
      </w:r>
    </w:p>
    <w:p w14:paraId="03DD7B40" w14:textId="77777777" w:rsidR="00AF6252" w:rsidRDefault="00376D92" w:rsidP="00AF6252">
      <w:pPr>
        <w:pStyle w:val="Heading1"/>
      </w:pPr>
      <w:bookmarkStart w:id="3" w:name="_Toc536208692"/>
      <w:r>
        <w:t>Table</w:t>
      </w:r>
      <w:r w:rsidR="00AF6252">
        <w:t xml:space="preserve"> of Figures</w:t>
      </w:r>
      <w:bookmarkEnd w:id="3"/>
    </w:p>
    <w:p w14:paraId="62CDE93D" w14:textId="77777777" w:rsidR="00B765F4" w:rsidRDefault="00376D92">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36212931" w:history="1">
        <w:r w:rsidR="00B765F4" w:rsidRPr="009024F8">
          <w:rPr>
            <w:rStyle w:val="Hyperlink"/>
            <w:noProof/>
          </w:rPr>
          <w:t>Figure 1 – Command Prompt showing Ping of tevelcyber.com.</w:t>
        </w:r>
        <w:r w:rsidR="00B765F4">
          <w:rPr>
            <w:noProof/>
            <w:webHidden/>
          </w:rPr>
          <w:tab/>
        </w:r>
        <w:r w:rsidR="00B765F4">
          <w:rPr>
            <w:noProof/>
            <w:webHidden/>
          </w:rPr>
          <w:fldChar w:fldCharType="begin"/>
        </w:r>
        <w:r w:rsidR="00B765F4">
          <w:rPr>
            <w:noProof/>
            <w:webHidden/>
          </w:rPr>
          <w:instrText xml:space="preserve"> PAGEREF _Toc536212931 \h </w:instrText>
        </w:r>
        <w:r w:rsidR="00B765F4">
          <w:rPr>
            <w:noProof/>
            <w:webHidden/>
          </w:rPr>
        </w:r>
        <w:r w:rsidR="00B765F4">
          <w:rPr>
            <w:noProof/>
            <w:webHidden/>
          </w:rPr>
          <w:fldChar w:fldCharType="separate"/>
        </w:r>
        <w:r w:rsidR="00B765F4">
          <w:rPr>
            <w:noProof/>
            <w:webHidden/>
          </w:rPr>
          <w:t>8</w:t>
        </w:r>
        <w:r w:rsidR="00B765F4">
          <w:rPr>
            <w:noProof/>
            <w:webHidden/>
          </w:rPr>
          <w:fldChar w:fldCharType="end"/>
        </w:r>
      </w:hyperlink>
    </w:p>
    <w:p w14:paraId="1079C2B2" w14:textId="77777777" w:rsidR="00B765F4" w:rsidRDefault="006C6C7D">
      <w:pPr>
        <w:pStyle w:val="TableofFigures"/>
        <w:tabs>
          <w:tab w:val="right" w:leader="dot" w:pos="9016"/>
        </w:tabs>
        <w:rPr>
          <w:rFonts w:eastAsiaTheme="minorEastAsia"/>
          <w:noProof/>
          <w:lang w:eastAsia="en-GB"/>
        </w:rPr>
      </w:pPr>
      <w:hyperlink w:anchor="_Toc536212932" w:history="1">
        <w:r w:rsidR="00B765F4" w:rsidRPr="009024F8">
          <w:rPr>
            <w:rStyle w:val="Hyperlink"/>
            <w:noProof/>
          </w:rPr>
          <w:t>Figure 2 – Maltego with tevelcyber.com domain.</w:t>
        </w:r>
        <w:r w:rsidR="00B765F4">
          <w:rPr>
            <w:noProof/>
            <w:webHidden/>
          </w:rPr>
          <w:tab/>
        </w:r>
        <w:r w:rsidR="00B765F4">
          <w:rPr>
            <w:noProof/>
            <w:webHidden/>
          </w:rPr>
          <w:fldChar w:fldCharType="begin"/>
        </w:r>
        <w:r w:rsidR="00B765F4">
          <w:rPr>
            <w:noProof/>
            <w:webHidden/>
          </w:rPr>
          <w:instrText xml:space="preserve"> PAGEREF _Toc536212932 \h </w:instrText>
        </w:r>
        <w:r w:rsidR="00B765F4">
          <w:rPr>
            <w:noProof/>
            <w:webHidden/>
          </w:rPr>
        </w:r>
        <w:r w:rsidR="00B765F4">
          <w:rPr>
            <w:noProof/>
            <w:webHidden/>
          </w:rPr>
          <w:fldChar w:fldCharType="separate"/>
        </w:r>
        <w:r w:rsidR="00B765F4">
          <w:rPr>
            <w:noProof/>
            <w:webHidden/>
          </w:rPr>
          <w:t>8</w:t>
        </w:r>
        <w:r w:rsidR="00B765F4">
          <w:rPr>
            <w:noProof/>
            <w:webHidden/>
          </w:rPr>
          <w:fldChar w:fldCharType="end"/>
        </w:r>
      </w:hyperlink>
    </w:p>
    <w:p w14:paraId="2A2EF1F8" w14:textId="77777777" w:rsidR="00B765F4" w:rsidRDefault="006C6C7D">
      <w:pPr>
        <w:pStyle w:val="TableofFigures"/>
        <w:tabs>
          <w:tab w:val="right" w:leader="dot" w:pos="9016"/>
        </w:tabs>
        <w:rPr>
          <w:rFonts w:eastAsiaTheme="minorEastAsia"/>
          <w:noProof/>
          <w:lang w:eastAsia="en-GB"/>
        </w:rPr>
      </w:pPr>
      <w:hyperlink w:anchor="_Toc536212933" w:history="1">
        <w:r w:rsidR="00B765F4" w:rsidRPr="009024F8">
          <w:rPr>
            <w:rStyle w:val="Hyperlink"/>
            <w:noProof/>
          </w:rPr>
          <w:t>Figure 3 – Maltego Website lookup.</w:t>
        </w:r>
        <w:r w:rsidR="00B765F4">
          <w:rPr>
            <w:noProof/>
            <w:webHidden/>
          </w:rPr>
          <w:tab/>
        </w:r>
        <w:r w:rsidR="00B765F4">
          <w:rPr>
            <w:noProof/>
            <w:webHidden/>
          </w:rPr>
          <w:fldChar w:fldCharType="begin"/>
        </w:r>
        <w:r w:rsidR="00B765F4">
          <w:rPr>
            <w:noProof/>
            <w:webHidden/>
          </w:rPr>
          <w:instrText xml:space="preserve"> PAGEREF _Toc536212933 \h </w:instrText>
        </w:r>
        <w:r w:rsidR="00B765F4">
          <w:rPr>
            <w:noProof/>
            <w:webHidden/>
          </w:rPr>
        </w:r>
        <w:r w:rsidR="00B765F4">
          <w:rPr>
            <w:noProof/>
            <w:webHidden/>
          </w:rPr>
          <w:fldChar w:fldCharType="separate"/>
        </w:r>
        <w:r w:rsidR="00B765F4">
          <w:rPr>
            <w:noProof/>
            <w:webHidden/>
          </w:rPr>
          <w:t>8</w:t>
        </w:r>
        <w:r w:rsidR="00B765F4">
          <w:rPr>
            <w:noProof/>
            <w:webHidden/>
          </w:rPr>
          <w:fldChar w:fldCharType="end"/>
        </w:r>
      </w:hyperlink>
    </w:p>
    <w:p w14:paraId="66057F9F" w14:textId="77777777" w:rsidR="00B765F4" w:rsidRDefault="006C6C7D">
      <w:pPr>
        <w:pStyle w:val="TableofFigures"/>
        <w:tabs>
          <w:tab w:val="right" w:leader="dot" w:pos="9016"/>
        </w:tabs>
        <w:rPr>
          <w:rFonts w:eastAsiaTheme="minorEastAsia"/>
          <w:noProof/>
          <w:lang w:eastAsia="en-GB"/>
        </w:rPr>
      </w:pPr>
      <w:hyperlink w:anchor="_Toc536212934" w:history="1">
        <w:r w:rsidR="00B765F4" w:rsidRPr="009024F8">
          <w:rPr>
            <w:rStyle w:val="Hyperlink"/>
            <w:noProof/>
          </w:rPr>
          <w:t>Figure 4 – Maltego with IP address lookup and Whois Email.</w:t>
        </w:r>
        <w:r w:rsidR="00B765F4">
          <w:rPr>
            <w:noProof/>
            <w:webHidden/>
          </w:rPr>
          <w:tab/>
        </w:r>
        <w:r w:rsidR="00B765F4">
          <w:rPr>
            <w:noProof/>
            <w:webHidden/>
          </w:rPr>
          <w:fldChar w:fldCharType="begin"/>
        </w:r>
        <w:r w:rsidR="00B765F4">
          <w:rPr>
            <w:noProof/>
            <w:webHidden/>
          </w:rPr>
          <w:instrText xml:space="preserve"> PAGEREF _Toc536212934 \h </w:instrText>
        </w:r>
        <w:r w:rsidR="00B765F4">
          <w:rPr>
            <w:noProof/>
            <w:webHidden/>
          </w:rPr>
        </w:r>
        <w:r w:rsidR="00B765F4">
          <w:rPr>
            <w:noProof/>
            <w:webHidden/>
          </w:rPr>
          <w:fldChar w:fldCharType="separate"/>
        </w:r>
        <w:r w:rsidR="00B765F4">
          <w:rPr>
            <w:noProof/>
            <w:webHidden/>
          </w:rPr>
          <w:t>8</w:t>
        </w:r>
        <w:r w:rsidR="00B765F4">
          <w:rPr>
            <w:noProof/>
            <w:webHidden/>
          </w:rPr>
          <w:fldChar w:fldCharType="end"/>
        </w:r>
      </w:hyperlink>
    </w:p>
    <w:p w14:paraId="7BFDF05E" w14:textId="77777777" w:rsidR="00B765F4" w:rsidRDefault="006C6C7D">
      <w:pPr>
        <w:pStyle w:val="TableofFigures"/>
        <w:tabs>
          <w:tab w:val="right" w:leader="dot" w:pos="9016"/>
        </w:tabs>
        <w:rPr>
          <w:rFonts w:eastAsiaTheme="minorEastAsia"/>
          <w:noProof/>
          <w:lang w:eastAsia="en-GB"/>
        </w:rPr>
      </w:pPr>
      <w:hyperlink w:anchor="_Toc536212935" w:history="1">
        <w:r w:rsidR="00B765F4" w:rsidRPr="009024F8">
          <w:rPr>
            <w:rStyle w:val="Hyperlink"/>
            <w:noProof/>
          </w:rPr>
          <w:t>Figure 5 – Maltego with Name Servers.</w:t>
        </w:r>
        <w:r w:rsidR="00B765F4">
          <w:rPr>
            <w:noProof/>
            <w:webHidden/>
          </w:rPr>
          <w:tab/>
        </w:r>
        <w:r w:rsidR="00B765F4">
          <w:rPr>
            <w:noProof/>
            <w:webHidden/>
          </w:rPr>
          <w:fldChar w:fldCharType="begin"/>
        </w:r>
        <w:r w:rsidR="00B765F4">
          <w:rPr>
            <w:noProof/>
            <w:webHidden/>
          </w:rPr>
          <w:instrText xml:space="preserve"> PAGEREF _Toc536212935 \h </w:instrText>
        </w:r>
        <w:r w:rsidR="00B765F4">
          <w:rPr>
            <w:noProof/>
            <w:webHidden/>
          </w:rPr>
        </w:r>
        <w:r w:rsidR="00B765F4">
          <w:rPr>
            <w:noProof/>
            <w:webHidden/>
          </w:rPr>
          <w:fldChar w:fldCharType="separate"/>
        </w:r>
        <w:r w:rsidR="00B765F4">
          <w:rPr>
            <w:noProof/>
            <w:webHidden/>
          </w:rPr>
          <w:t>9</w:t>
        </w:r>
        <w:r w:rsidR="00B765F4">
          <w:rPr>
            <w:noProof/>
            <w:webHidden/>
          </w:rPr>
          <w:fldChar w:fldCharType="end"/>
        </w:r>
      </w:hyperlink>
    </w:p>
    <w:p w14:paraId="57FB3EC8" w14:textId="77777777" w:rsidR="00B765F4" w:rsidRDefault="006C6C7D">
      <w:pPr>
        <w:pStyle w:val="TableofFigures"/>
        <w:tabs>
          <w:tab w:val="right" w:leader="dot" w:pos="9016"/>
        </w:tabs>
        <w:rPr>
          <w:rFonts w:eastAsiaTheme="minorEastAsia"/>
          <w:noProof/>
          <w:lang w:eastAsia="en-GB"/>
        </w:rPr>
      </w:pPr>
      <w:hyperlink w:anchor="_Toc536212936" w:history="1">
        <w:r w:rsidR="00B765F4" w:rsidRPr="009024F8">
          <w:rPr>
            <w:rStyle w:val="Hyperlink"/>
            <w:noProof/>
          </w:rPr>
          <w:t>Figure 6 – Maltego other domains located on Name Servers</w:t>
        </w:r>
        <w:r w:rsidR="00B765F4">
          <w:rPr>
            <w:noProof/>
            <w:webHidden/>
          </w:rPr>
          <w:tab/>
        </w:r>
        <w:r w:rsidR="00B765F4">
          <w:rPr>
            <w:noProof/>
            <w:webHidden/>
          </w:rPr>
          <w:fldChar w:fldCharType="begin"/>
        </w:r>
        <w:r w:rsidR="00B765F4">
          <w:rPr>
            <w:noProof/>
            <w:webHidden/>
          </w:rPr>
          <w:instrText xml:space="preserve"> PAGEREF _Toc536212936 \h </w:instrText>
        </w:r>
        <w:r w:rsidR="00B765F4">
          <w:rPr>
            <w:noProof/>
            <w:webHidden/>
          </w:rPr>
        </w:r>
        <w:r w:rsidR="00B765F4">
          <w:rPr>
            <w:noProof/>
            <w:webHidden/>
          </w:rPr>
          <w:fldChar w:fldCharType="separate"/>
        </w:r>
        <w:r w:rsidR="00B765F4">
          <w:rPr>
            <w:noProof/>
            <w:webHidden/>
          </w:rPr>
          <w:t>9</w:t>
        </w:r>
        <w:r w:rsidR="00B765F4">
          <w:rPr>
            <w:noProof/>
            <w:webHidden/>
          </w:rPr>
          <w:fldChar w:fldCharType="end"/>
        </w:r>
      </w:hyperlink>
    </w:p>
    <w:p w14:paraId="5CA46994" w14:textId="77777777" w:rsidR="00B765F4" w:rsidRDefault="006C6C7D">
      <w:pPr>
        <w:pStyle w:val="TableofFigures"/>
        <w:tabs>
          <w:tab w:val="right" w:leader="dot" w:pos="9016"/>
        </w:tabs>
        <w:rPr>
          <w:rFonts w:eastAsiaTheme="minorEastAsia"/>
          <w:noProof/>
          <w:lang w:eastAsia="en-GB"/>
        </w:rPr>
      </w:pPr>
      <w:hyperlink w:anchor="_Toc536212937" w:history="1">
        <w:r w:rsidR="00B765F4" w:rsidRPr="009024F8">
          <w:rPr>
            <w:rStyle w:val="Hyperlink"/>
            <w:noProof/>
          </w:rPr>
          <w:t>Figure 7 – Maltego Email Exchange on tevelcyber.com domain.</w:t>
        </w:r>
        <w:r w:rsidR="00B765F4">
          <w:rPr>
            <w:noProof/>
            <w:webHidden/>
          </w:rPr>
          <w:tab/>
        </w:r>
        <w:r w:rsidR="00B765F4">
          <w:rPr>
            <w:noProof/>
            <w:webHidden/>
          </w:rPr>
          <w:fldChar w:fldCharType="begin"/>
        </w:r>
        <w:r w:rsidR="00B765F4">
          <w:rPr>
            <w:noProof/>
            <w:webHidden/>
          </w:rPr>
          <w:instrText xml:space="preserve"> PAGEREF _Toc536212937 \h </w:instrText>
        </w:r>
        <w:r w:rsidR="00B765F4">
          <w:rPr>
            <w:noProof/>
            <w:webHidden/>
          </w:rPr>
        </w:r>
        <w:r w:rsidR="00B765F4">
          <w:rPr>
            <w:noProof/>
            <w:webHidden/>
          </w:rPr>
          <w:fldChar w:fldCharType="separate"/>
        </w:r>
        <w:r w:rsidR="00B765F4">
          <w:rPr>
            <w:noProof/>
            <w:webHidden/>
          </w:rPr>
          <w:t>9</w:t>
        </w:r>
        <w:r w:rsidR="00B765F4">
          <w:rPr>
            <w:noProof/>
            <w:webHidden/>
          </w:rPr>
          <w:fldChar w:fldCharType="end"/>
        </w:r>
      </w:hyperlink>
    </w:p>
    <w:p w14:paraId="2A733453" w14:textId="77777777" w:rsidR="00B765F4" w:rsidRDefault="006C6C7D">
      <w:pPr>
        <w:pStyle w:val="TableofFigures"/>
        <w:tabs>
          <w:tab w:val="right" w:leader="dot" w:pos="9016"/>
        </w:tabs>
        <w:rPr>
          <w:rFonts w:eastAsiaTheme="minorEastAsia"/>
          <w:noProof/>
          <w:lang w:eastAsia="en-GB"/>
        </w:rPr>
      </w:pPr>
      <w:hyperlink w:anchor="_Toc536212938" w:history="1">
        <w:r w:rsidR="00B765F4" w:rsidRPr="009024F8">
          <w:rPr>
            <w:rStyle w:val="Hyperlink"/>
            <w:noProof/>
          </w:rPr>
          <w:t>Figure 8 – Maltego Email Exchange on Name Servers.</w:t>
        </w:r>
        <w:r w:rsidR="00B765F4">
          <w:rPr>
            <w:noProof/>
            <w:webHidden/>
          </w:rPr>
          <w:tab/>
        </w:r>
        <w:r w:rsidR="00B765F4">
          <w:rPr>
            <w:noProof/>
            <w:webHidden/>
          </w:rPr>
          <w:fldChar w:fldCharType="begin"/>
        </w:r>
        <w:r w:rsidR="00B765F4">
          <w:rPr>
            <w:noProof/>
            <w:webHidden/>
          </w:rPr>
          <w:instrText xml:space="preserve"> PAGEREF _Toc536212938 \h </w:instrText>
        </w:r>
        <w:r w:rsidR="00B765F4">
          <w:rPr>
            <w:noProof/>
            <w:webHidden/>
          </w:rPr>
        </w:r>
        <w:r w:rsidR="00B765F4">
          <w:rPr>
            <w:noProof/>
            <w:webHidden/>
          </w:rPr>
          <w:fldChar w:fldCharType="separate"/>
        </w:r>
        <w:r w:rsidR="00B765F4">
          <w:rPr>
            <w:noProof/>
            <w:webHidden/>
          </w:rPr>
          <w:t>9</w:t>
        </w:r>
        <w:r w:rsidR="00B765F4">
          <w:rPr>
            <w:noProof/>
            <w:webHidden/>
          </w:rPr>
          <w:fldChar w:fldCharType="end"/>
        </w:r>
      </w:hyperlink>
    </w:p>
    <w:p w14:paraId="20AB1AA9" w14:textId="77777777" w:rsidR="00B765F4" w:rsidRDefault="006C6C7D">
      <w:pPr>
        <w:pStyle w:val="TableofFigures"/>
        <w:tabs>
          <w:tab w:val="right" w:leader="dot" w:pos="9016"/>
        </w:tabs>
        <w:rPr>
          <w:rFonts w:eastAsiaTheme="minorEastAsia"/>
          <w:noProof/>
          <w:lang w:eastAsia="en-GB"/>
        </w:rPr>
      </w:pPr>
      <w:hyperlink w:anchor="_Toc536212939" w:history="1">
        <w:r w:rsidR="00B765F4" w:rsidRPr="009024F8">
          <w:rPr>
            <w:rStyle w:val="Hyperlink"/>
            <w:noProof/>
          </w:rPr>
          <w:t>Figure 9 – Recon-ng showing the workspace for tevelcyber.com.</w:t>
        </w:r>
        <w:r w:rsidR="00B765F4">
          <w:rPr>
            <w:noProof/>
            <w:webHidden/>
          </w:rPr>
          <w:tab/>
        </w:r>
        <w:r w:rsidR="00B765F4">
          <w:rPr>
            <w:noProof/>
            <w:webHidden/>
          </w:rPr>
          <w:fldChar w:fldCharType="begin"/>
        </w:r>
        <w:r w:rsidR="00B765F4">
          <w:rPr>
            <w:noProof/>
            <w:webHidden/>
          </w:rPr>
          <w:instrText xml:space="preserve"> PAGEREF _Toc536212939 \h </w:instrText>
        </w:r>
        <w:r w:rsidR="00B765F4">
          <w:rPr>
            <w:noProof/>
            <w:webHidden/>
          </w:rPr>
        </w:r>
        <w:r w:rsidR="00B765F4">
          <w:rPr>
            <w:noProof/>
            <w:webHidden/>
          </w:rPr>
          <w:fldChar w:fldCharType="separate"/>
        </w:r>
        <w:r w:rsidR="00B765F4">
          <w:rPr>
            <w:noProof/>
            <w:webHidden/>
          </w:rPr>
          <w:t>10</w:t>
        </w:r>
        <w:r w:rsidR="00B765F4">
          <w:rPr>
            <w:noProof/>
            <w:webHidden/>
          </w:rPr>
          <w:fldChar w:fldCharType="end"/>
        </w:r>
      </w:hyperlink>
    </w:p>
    <w:p w14:paraId="5F2A9C4F" w14:textId="77777777" w:rsidR="00B765F4" w:rsidRDefault="006C6C7D">
      <w:pPr>
        <w:pStyle w:val="TableofFigures"/>
        <w:tabs>
          <w:tab w:val="right" w:leader="dot" w:pos="9016"/>
        </w:tabs>
        <w:rPr>
          <w:rFonts w:eastAsiaTheme="minorEastAsia"/>
          <w:noProof/>
          <w:lang w:eastAsia="en-GB"/>
        </w:rPr>
      </w:pPr>
      <w:hyperlink w:anchor="_Toc536212940" w:history="1">
        <w:r w:rsidR="00B765F4" w:rsidRPr="009024F8">
          <w:rPr>
            <w:rStyle w:val="Hyperlink"/>
            <w:noProof/>
          </w:rPr>
          <w:t>Figure 10 – Recon-ng search using Google services.</w:t>
        </w:r>
        <w:r w:rsidR="00B765F4">
          <w:rPr>
            <w:noProof/>
            <w:webHidden/>
          </w:rPr>
          <w:tab/>
        </w:r>
        <w:r w:rsidR="00B765F4">
          <w:rPr>
            <w:noProof/>
            <w:webHidden/>
          </w:rPr>
          <w:fldChar w:fldCharType="begin"/>
        </w:r>
        <w:r w:rsidR="00B765F4">
          <w:rPr>
            <w:noProof/>
            <w:webHidden/>
          </w:rPr>
          <w:instrText xml:space="preserve"> PAGEREF _Toc536212940 \h </w:instrText>
        </w:r>
        <w:r w:rsidR="00B765F4">
          <w:rPr>
            <w:noProof/>
            <w:webHidden/>
          </w:rPr>
        </w:r>
        <w:r w:rsidR="00B765F4">
          <w:rPr>
            <w:noProof/>
            <w:webHidden/>
          </w:rPr>
          <w:fldChar w:fldCharType="separate"/>
        </w:r>
        <w:r w:rsidR="00B765F4">
          <w:rPr>
            <w:noProof/>
            <w:webHidden/>
          </w:rPr>
          <w:t>10</w:t>
        </w:r>
        <w:r w:rsidR="00B765F4">
          <w:rPr>
            <w:noProof/>
            <w:webHidden/>
          </w:rPr>
          <w:fldChar w:fldCharType="end"/>
        </w:r>
      </w:hyperlink>
    </w:p>
    <w:p w14:paraId="00BB7784" w14:textId="77777777" w:rsidR="00B765F4" w:rsidRDefault="006C6C7D">
      <w:pPr>
        <w:pStyle w:val="TableofFigures"/>
        <w:tabs>
          <w:tab w:val="right" w:leader="dot" w:pos="9016"/>
        </w:tabs>
        <w:rPr>
          <w:rFonts w:eastAsiaTheme="minorEastAsia"/>
          <w:noProof/>
          <w:lang w:eastAsia="en-GB"/>
        </w:rPr>
      </w:pPr>
      <w:hyperlink w:anchor="_Toc536212941" w:history="1">
        <w:r w:rsidR="00B765F4" w:rsidRPr="009024F8">
          <w:rPr>
            <w:rStyle w:val="Hyperlink"/>
            <w:noProof/>
          </w:rPr>
          <w:t>Figure 11 – Recon-ng search of interested files</w:t>
        </w:r>
        <w:r w:rsidR="00B765F4">
          <w:rPr>
            <w:noProof/>
            <w:webHidden/>
          </w:rPr>
          <w:tab/>
        </w:r>
        <w:r w:rsidR="00B765F4">
          <w:rPr>
            <w:noProof/>
            <w:webHidden/>
          </w:rPr>
          <w:fldChar w:fldCharType="begin"/>
        </w:r>
        <w:r w:rsidR="00B765F4">
          <w:rPr>
            <w:noProof/>
            <w:webHidden/>
          </w:rPr>
          <w:instrText xml:space="preserve"> PAGEREF _Toc536212941 \h </w:instrText>
        </w:r>
        <w:r w:rsidR="00B765F4">
          <w:rPr>
            <w:noProof/>
            <w:webHidden/>
          </w:rPr>
        </w:r>
        <w:r w:rsidR="00B765F4">
          <w:rPr>
            <w:noProof/>
            <w:webHidden/>
          </w:rPr>
          <w:fldChar w:fldCharType="separate"/>
        </w:r>
        <w:r w:rsidR="00B765F4">
          <w:rPr>
            <w:noProof/>
            <w:webHidden/>
          </w:rPr>
          <w:t>10</w:t>
        </w:r>
        <w:r w:rsidR="00B765F4">
          <w:rPr>
            <w:noProof/>
            <w:webHidden/>
          </w:rPr>
          <w:fldChar w:fldCharType="end"/>
        </w:r>
      </w:hyperlink>
    </w:p>
    <w:p w14:paraId="32E4BD40" w14:textId="77777777" w:rsidR="00B765F4" w:rsidRDefault="006C6C7D">
      <w:pPr>
        <w:pStyle w:val="TableofFigures"/>
        <w:tabs>
          <w:tab w:val="right" w:leader="dot" w:pos="9016"/>
        </w:tabs>
        <w:rPr>
          <w:rFonts w:eastAsiaTheme="minorEastAsia"/>
          <w:noProof/>
          <w:lang w:eastAsia="en-GB"/>
        </w:rPr>
      </w:pPr>
      <w:hyperlink w:anchor="_Toc536212942" w:history="1">
        <w:r w:rsidR="00B765F4" w:rsidRPr="009024F8">
          <w:rPr>
            <w:rStyle w:val="Hyperlink"/>
            <w:noProof/>
          </w:rPr>
          <w:t>Figure 12 – Recon-ng search for SSL SAN.</w:t>
        </w:r>
        <w:r w:rsidR="00B765F4">
          <w:rPr>
            <w:noProof/>
            <w:webHidden/>
          </w:rPr>
          <w:tab/>
        </w:r>
        <w:r w:rsidR="00B765F4">
          <w:rPr>
            <w:noProof/>
            <w:webHidden/>
          </w:rPr>
          <w:fldChar w:fldCharType="begin"/>
        </w:r>
        <w:r w:rsidR="00B765F4">
          <w:rPr>
            <w:noProof/>
            <w:webHidden/>
          </w:rPr>
          <w:instrText xml:space="preserve"> PAGEREF _Toc536212942 \h </w:instrText>
        </w:r>
        <w:r w:rsidR="00B765F4">
          <w:rPr>
            <w:noProof/>
            <w:webHidden/>
          </w:rPr>
        </w:r>
        <w:r w:rsidR="00B765F4">
          <w:rPr>
            <w:noProof/>
            <w:webHidden/>
          </w:rPr>
          <w:fldChar w:fldCharType="separate"/>
        </w:r>
        <w:r w:rsidR="00B765F4">
          <w:rPr>
            <w:noProof/>
            <w:webHidden/>
          </w:rPr>
          <w:t>10</w:t>
        </w:r>
        <w:r w:rsidR="00B765F4">
          <w:rPr>
            <w:noProof/>
            <w:webHidden/>
          </w:rPr>
          <w:fldChar w:fldCharType="end"/>
        </w:r>
      </w:hyperlink>
    </w:p>
    <w:p w14:paraId="0C3CFFDE" w14:textId="77777777" w:rsidR="00B765F4" w:rsidRDefault="006C6C7D">
      <w:pPr>
        <w:pStyle w:val="TableofFigures"/>
        <w:tabs>
          <w:tab w:val="right" w:leader="dot" w:pos="9016"/>
        </w:tabs>
        <w:rPr>
          <w:rFonts w:eastAsiaTheme="minorEastAsia"/>
          <w:noProof/>
          <w:lang w:eastAsia="en-GB"/>
        </w:rPr>
      </w:pPr>
      <w:hyperlink w:anchor="_Toc536212943" w:history="1">
        <w:r w:rsidR="00B765F4" w:rsidRPr="009024F8">
          <w:rPr>
            <w:rStyle w:val="Hyperlink"/>
            <w:noProof/>
          </w:rPr>
          <w:t>Figure 13 – Zenmap Ports/Hosts.</w:t>
        </w:r>
        <w:r w:rsidR="00B765F4">
          <w:rPr>
            <w:noProof/>
            <w:webHidden/>
          </w:rPr>
          <w:tab/>
        </w:r>
        <w:r w:rsidR="00B765F4">
          <w:rPr>
            <w:noProof/>
            <w:webHidden/>
          </w:rPr>
          <w:fldChar w:fldCharType="begin"/>
        </w:r>
        <w:r w:rsidR="00B765F4">
          <w:rPr>
            <w:noProof/>
            <w:webHidden/>
          </w:rPr>
          <w:instrText xml:space="preserve"> PAGEREF _Toc536212943 \h </w:instrText>
        </w:r>
        <w:r w:rsidR="00B765F4">
          <w:rPr>
            <w:noProof/>
            <w:webHidden/>
          </w:rPr>
        </w:r>
        <w:r w:rsidR="00B765F4">
          <w:rPr>
            <w:noProof/>
            <w:webHidden/>
          </w:rPr>
          <w:fldChar w:fldCharType="separate"/>
        </w:r>
        <w:r w:rsidR="00B765F4">
          <w:rPr>
            <w:noProof/>
            <w:webHidden/>
          </w:rPr>
          <w:t>11</w:t>
        </w:r>
        <w:r w:rsidR="00B765F4">
          <w:rPr>
            <w:noProof/>
            <w:webHidden/>
          </w:rPr>
          <w:fldChar w:fldCharType="end"/>
        </w:r>
      </w:hyperlink>
    </w:p>
    <w:p w14:paraId="1B30AECC" w14:textId="77777777" w:rsidR="00B765F4" w:rsidRDefault="006C6C7D">
      <w:pPr>
        <w:pStyle w:val="TableofFigures"/>
        <w:tabs>
          <w:tab w:val="right" w:leader="dot" w:pos="9016"/>
        </w:tabs>
        <w:rPr>
          <w:rFonts w:eastAsiaTheme="minorEastAsia"/>
          <w:noProof/>
          <w:lang w:eastAsia="en-GB"/>
        </w:rPr>
      </w:pPr>
      <w:hyperlink w:anchor="_Toc536212944" w:history="1">
        <w:r w:rsidR="00B765F4" w:rsidRPr="009024F8">
          <w:rPr>
            <w:rStyle w:val="Hyperlink"/>
            <w:noProof/>
          </w:rPr>
          <w:t>Figure 14 – Zenmap Route Trace</w:t>
        </w:r>
        <w:r w:rsidR="00B765F4">
          <w:rPr>
            <w:noProof/>
            <w:webHidden/>
          </w:rPr>
          <w:tab/>
        </w:r>
        <w:r w:rsidR="00B765F4">
          <w:rPr>
            <w:noProof/>
            <w:webHidden/>
          </w:rPr>
          <w:fldChar w:fldCharType="begin"/>
        </w:r>
        <w:r w:rsidR="00B765F4">
          <w:rPr>
            <w:noProof/>
            <w:webHidden/>
          </w:rPr>
          <w:instrText xml:space="preserve"> PAGEREF _Toc536212944 \h </w:instrText>
        </w:r>
        <w:r w:rsidR="00B765F4">
          <w:rPr>
            <w:noProof/>
            <w:webHidden/>
          </w:rPr>
        </w:r>
        <w:r w:rsidR="00B765F4">
          <w:rPr>
            <w:noProof/>
            <w:webHidden/>
          </w:rPr>
          <w:fldChar w:fldCharType="separate"/>
        </w:r>
        <w:r w:rsidR="00B765F4">
          <w:rPr>
            <w:noProof/>
            <w:webHidden/>
          </w:rPr>
          <w:t>11</w:t>
        </w:r>
        <w:r w:rsidR="00B765F4">
          <w:rPr>
            <w:noProof/>
            <w:webHidden/>
          </w:rPr>
          <w:fldChar w:fldCharType="end"/>
        </w:r>
      </w:hyperlink>
    </w:p>
    <w:p w14:paraId="35AE7A5A" w14:textId="77777777" w:rsidR="00B765F4" w:rsidRDefault="006C6C7D">
      <w:pPr>
        <w:pStyle w:val="TableofFigures"/>
        <w:tabs>
          <w:tab w:val="right" w:leader="dot" w:pos="9016"/>
        </w:tabs>
        <w:rPr>
          <w:rFonts w:eastAsiaTheme="minorEastAsia"/>
          <w:noProof/>
          <w:lang w:eastAsia="en-GB"/>
        </w:rPr>
      </w:pPr>
      <w:hyperlink w:anchor="_Toc536212945" w:history="1">
        <w:r w:rsidR="00B765F4" w:rsidRPr="009024F8">
          <w:rPr>
            <w:rStyle w:val="Hyperlink"/>
            <w:noProof/>
          </w:rPr>
          <w:t>Figure 15 – Sparta Nikto Port 80 HTTP Vulnerability.</w:t>
        </w:r>
        <w:r w:rsidR="00B765F4">
          <w:rPr>
            <w:noProof/>
            <w:webHidden/>
          </w:rPr>
          <w:tab/>
        </w:r>
        <w:r w:rsidR="00B765F4">
          <w:rPr>
            <w:noProof/>
            <w:webHidden/>
          </w:rPr>
          <w:fldChar w:fldCharType="begin"/>
        </w:r>
        <w:r w:rsidR="00B765F4">
          <w:rPr>
            <w:noProof/>
            <w:webHidden/>
          </w:rPr>
          <w:instrText xml:space="preserve"> PAGEREF _Toc536212945 \h </w:instrText>
        </w:r>
        <w:r w:rsidR="00B765F4">
          <w:rPr>
            <w:noProof/>
            <w:webHidden/>
          </w:rPr>
        </w:r>
        <w:r w:rsidR="00B765F4">
          <w:rPr>
            <w:noProof/>
            <w:webHidden/>
          </w:rPr>
          <w:fldChar w:fldCharType="separate"/>
        </w:r>
        <w:r w:rsidR="00B765F4">
          <w:rPr>
            <w:noProof/>
            <w:webHidden/>
          </w:rPr>
          <w:t>12</w:t>
        </w:r>
        <w:r w:rsidR="00B765F4">
          <w:rPr>
            <w:noProof/>
            <w:webHidden/>
          </w:rPr>
          <w:fldChar w:fldCharType="end"/>
        </w:r>
      </w:hyperlink>
    </w:p>
    <w:p w14:paraId="01988D4D" w14:textId="77777777" w:rsidR="00B765F4" w:rsidRDefault="006C6C7D">
      <w:pPr>
        <w:pStyle w:val="TableofFigures"/>
        <w:tabs>
          <w:tab w:val="right" w:leader="dot" w:pos="9016"/>
        </w:tabs>
        <w:rPr>
          <w:rFonts w:eastAsiaTheme="minorEastAsia"/>
          <w:noProof/>
          <w:lang w:eastAsia="en-GB"/>
        </w:rPr>
      </w:pPr>
      <w:hyperlink w:anchor="_Toc536212946" w:history="1">
        <w:r w:rsidR="00B765F4" w:rsidRPr="009024F8">
          <w:rPr>
            <w:rStyle w:val="Hyperlink"/>
            <w:noProof/>
          </w:rPr>
          <w:t>Figure 16 - Sparta Nikto Port 443 HTTP Vulnerability.</w:t>
        </w:r>
        <w:r w:rsidR="00B765F4">
          <w:rPr>
            <w:noProof/>
            <w:webHidden/>
          </w:rPr>
          <w:tab/>
        </w:r>
        <w:r w:rsidR="00B765F4">
          <w:rPr>
            <w:noProof/>
            <w:webHidden/>
          </w:rPr>
          <w:fldChar w:fldCharType="begin"/>
        </w:r>
        <w:r w:rsidR="00B765F4">
          <w:rPr>
            <w:noProof/>
            <w:webHidden/>
          </w:rPr>
          <w:instrText xml:space="preserve"> PAGEREF _Toc536212946 \h </w:instrText>
        </w:r>
        <w:r w:rsidR="00B765F4">
          <w:rPr>
            <w:noProof/>
            <w:webHidden/>
          </w:rPr>
        </w:r>
        <w:r w:rsidR="00B765F4">
          <w:rPr>
            <w:noProof/>
            <w:webHidden/>
          </w:rPr>
          <w:fldChar w:fldCharType="separate"/>
        </w:r>
        <w:r w:rsidR="00B765F4">
          <w:rPr>
            <w:noProof/>
            <w:webHidden/>
          </w:rPr>
          <w:t>12</w:t>
        </w:r>
        <w:r w:rsidR="00B765F4">
          <w:rPr>
            <w:noProof/>
            <w:webHidden/>
          </w:rPr>
          <w:fldChar w:fldCharType="end"/>
        </w:r>
      </w:hyperlink>
    </w:p>
    <w:p w14:paraId="5471806A" w14:textId="77777777" w:rsidR="00B765F4" w:rsidRDefault="006C6C7D">
      <w:pPr>
        <w:pStyle w:val="TableofFigures"/>
        <w:tabs>
          <w:tab w:val="right" w:leader="dot" w:pos="9016"/>
        </w:tabs>
        <w:rPr>
          <w:rFonts w:eastAsiaTheme="minorEastAsia"/>
          <w:noProof/>
          <w:lang w:eastAsia="en-GB"/>
        </w:rPr>
      </w:pPr>
      <w:hyperlink w:anchor="_Toc536212947" w:history="1">
        <w:r w:rsidR="00B765F4" w:rsidRPr="009024F8">
          <w:rPr>
            <w:rStyle w:val="Hyperlink"/>
            <w:noProof/>
          </w:rPr>
          <w:t>Figure 17  – Wpscan.</w:t>
        </w:r>
        <w:r w:rsidR="00B765F4">
          <w:rPr>
            <w:noProof/>
            <w:webHidden/>
          </w:rPr>
          <w:tab/>
        </w:r>
        <w:r w:rsidR="00B765F4">
          <w:rPr>
            <w:noProof/>
            <w:webHidden/>
          </w:rPr>
          <w:fldChar w:fldCharType="begin"/>
        </w:r>
        <w:r w:rsidR="00B765F4">
          <w:rPr>
            <w:noProof/>
            <w:webHidden/>
          </w:rPr>
          <w:instrText xml:space="preserve"> PAGEREF _Toc536212947 \h </w:instrText>
        </w:r>
        <w:r w:rsidR="00B765F4">
          <w:rPr>
            <w:noProof/>
            <w:webHidden/>
          </w:rPr>
        </w:r>
        <w:r w:rsidR="00B765F4">
          <w:rPr>
            <w:noProof/>
            <w:webHidden/>
          </w:rPr>
          <w:fldChar w:fldCharType="separate"/>
        </w:r>
        <w:r w:rsidR="00B765F4">
          <w:rPr>
            <w:noProof/>
            <w:webHidden/>
          </w:rPr>
          <w:t>12</w:t>
        </w:r>
        <w:r w:rsidR="00B765F4">
          <w:rPr>
            <w:noProof/>
            <w:webHidden/>
          </w:rPr>
          <w:fldChar w:fldCharType="end"/>
        </w:r>
      </w:hyperlink>
    </w:p>
    <w:p w14:paraId="21583A41" w14:textId="77777777" w:rsidR="00B765F4" w:rsidRDefault="006C6C7D">
      <w:pPr>
        <w:pStyle w:val="TableofFigures"/>
        <w:tabs>
          <w:tab w:val="right" w:leader="dot" w:pos="9016"/>
        </w:tabs>
        <w:rPr>
          <w:rFonts w:eastAsiaTheme="minorEastAsia"/>
          <w:noProof/>
          <w:lang w:eastAsia="en-GB"/>
        </w:rPr>
      </w:pPr>
      <w:hyperlink w:anchor="_Toc536212948" w:history="1">
        <w:r w:rsidR="00B765F4" w:rsidRPr="009024F8">
          <w:rPr>
            <w:rStyle w:val="Hyperlink"/>
            <w:noProof/>
          </w:rPr>
          <w:t>Figure 18 – Wpscan further Results.</w:t>
        </w:r>
        <w:r w:rsidR="00B765F4">
          <w:rPr>
            <w:noProof/>
            <w:webHidden/>
          </w:rPr>
          <w:tab/>
        </w:r>
        <w:r w:rsidR="00B765F4">
          <w:rPr>
            <w:noProof/>
            <w:webHidden/>
          </w:rPr>
          <w:fldChar w:fldCharType="begin"/>
        </w:r>
        <w:r w:rsidR="00B765F4">
          <w:rPr>
            <w:noProof/>
            <w:webHidden/>
          </w:rPr>
          <w:instrText xml:space="preserve"> PAGEREF _Toc536212948 \h </w:instrText>
        </w:r>
        <w:r w:rsidR="00B765F4">
          <w:rPr>
            <w:noProof/>
            <w:webHidden/>
          </w:rPr>
        </w:r>
        <w:r w:rsidR="00B765F4">
          <w:rPr>
            <w:noProof/>
            <w:webHidden/>
          </w:rPr>
          <w:fldChar w:fldCharType="separate"/>
        </w:r>
        <w:r w:rsidR="00B765F4">
          <w:rPr>
            <w:noProof/>
            <w:webHidden/>
          </w:rPr>
          <w:t>12</w:t>
        </w:r>
        <w:r w:rsidR="00B765F4">
          <w:rPr>
            <w:noProof/>
            <w:webHidden/>
          </w:rPr>
          <w:fldChar w:fldCharType="end"/>
        </w:r>
      </w:hyperlink>
    </w:p>
    <w:p w14:paraId="50BF8317" w14:textId="77777777" w:rsidR="00B765F4" w:rsidRDefault="006C6C7D">
      <w:pPr>
        <w:pStyle w:val="TableofFigures"/>
        <w:tabs>
          <w:tab w:val="right" w:leader="dot" w:pos="9016"/>
        </w:tabs>
        <w:rPr>
          <w:rFonts w:eastAsiaTheme="minorEastAsia"/>
          <w:noProof/>
          <w:lang w:eastAsia="en-GB"/>
        </w:rPr>
      </w:pPr>
      <w:hyperlink w:anchor="_Toc536212949" w:history="1">
        <w:r w:rsidR="00B765F4" w:rsidRPr="009024F8">
          <w:rPr>
            <w:rStyle w:val="Hyperlink"/>
            <w:noProof/>
          </w:rPr>
          <w:t>Figure 19 – Wpscan Vulnerability Results</w:t>
        </w:r>
        <w:r w:rsidR="00B765F4">
          <w:rPr>
            <w:noProof/>
            <w:webHidden/>
          </w:rPr>
          <w:tab/>
        </w:r>
        <w:r w:rsidR="00B765F4">
          <w:rPr>
            <w:noProof/>
            <w:webHidden/>
          </w:rPr>
          <w:fldChar w:fldCharType="begin"/>
        </w:r>
        <w:r w:rsidR="00B765F4">
          <w:rPr>
            <w:noProof/>
            <w:webHidden/>
          </w:rPr>
          <w:instrText xml:space="preserve"> PAGEREF _Toc536212949 \h </w:instrText>
        </w:r>
        <w:r w:rsidR="00B765F4">
          <w:rPr>
            <w:noProof/>
            <w:webHidden/>
          </w:rPr>
        </w:r>
        <w:r w:rsidR="00B765F4">
          <w:rPr>
            <w:noProof/>
            <w:webHidden/>
          </w:rPr>
          <w:fldChar w:fldCharType="separate"/>
        </w:r>
        <w:r w:rsidR="00B765F4">
          <w:rPr>
            <w:noProof/>
            <w:webHidden/>
          </w:rPr>
          <w:t>13</w:t>
        </w:r>
        <w:r w:rsidR="00B765F4">
          <w:rPr>
            <w:noProof/>
            <w:webHidden/>
          </w:rPr>
          <w:fldChar w:fldCharType="end"/>
        </w:r>
      </w:hyperlink>
    </w:p>
    <w:p w14:paraId="5E14DB07" w14:textId="77777777" w:rsidR="002D48EC" w:rsidRDefault="00376D92" w:rsidP="00C968CE">
      <w:pPr>
        <w:pStyle w:val="Heading1"/>
        <w:sectPr w:rsidR="002D48EC" w:rsidSect="002D48EC">
          <w:headerReference w:type="default" r:id="rId8"/>
          <w:type w:val="continuous"/>
          <w:pgSz w:w="11906" w:h="16838"/>
          <w:pgMar w:top="1440" w:right="1440" w:bottom="1440" w:left="1440" w:header="708" w:footer="708" w:gutter="0"/>
          <w:cols w:space="720"/>
          <w:docGrid w:linePitch="360"/>
        </w:sectPr>
      </w:pPr>
      <w:r>
        <w:fldChar w:fldCharType="end"/>
      </w:r>
      <w:r w:rsidR="00C874A2">
        <w:br w:type="page"/>
      </w:r>
    </w:p>
    <w:p w14:paraId="612374EE" w14:textId="77777777" w:rsidR="00C874A2" w:rsidRDefault="00C874A2" w:rsidP="00C968CE">
      <w:pPr>
        <w:pStyle w:val="Heading1"/>
      </w:pPr>
      <w:bookmarkStart w:id="4" w:name="_Toc536208693"/>
      <w:r>
        <w:lastRenderedPageBreak/>
        <w:t>Introduction</w:t>
      </w:r>
      <w:bookmarkEnd w:id="4"/>
    </w:p>
    <w:p w14:paraId="2849C30D" w14:textId="77777777" w:rsidR="00C874A2" w:rsidRDefault="00C874A2" w:rsidP="00C874A2">
      <w:r>
        <w:t>The concept of security in corporations has always been an afterthought, only once the network is created and corporate data is being sent, is when security is focused on to deal with incoming threats. But that statement does not mean no security is implemented when creating these networks, any network technician will do the best they can to provide security. Though more often than not corporate management do not understand this and just want online services in the shortest amount of time. Currently it would be difficult to find a company</w:t>
      </w:r>
      <w:r w:rsidR="00C92AB7">
        <w:t xml:space="preserve"> that </w:t>
      </w:r>
      <w:r>
        <w:t>didn’t use networking i</w:t>
      </w:r>
      <w:r w:rsidR="004E1DA1">
        <w:t>n</w:t>
      </w:r>
      <w:r>
        <w:t xml:space="preserve"> some way, it could be said that every corporation or business in the world uses network connectivity in some form or another. This could be for a number of things likely examples include either to communicate to other offices or to just simpl</w:t>
      </w:r>
      <w:r w:rsidR="00CE0823">
        <w:t>y</w:t>
      </w:r>
      <w:r>
        <w:t xml:space="preserve"> run their company using Cloud Computing</w:t>
      </w:r>
      <w:r>
        <w:fldChar w:fldCharType="begin" w:fldLock="1"/>
      </w:r>
      <w:r>
        <w:instrText>ADDIN CSL_CITATION {"citationItems":[{"id":"ITEM-1","itemData":{"author":[{"dropping-particle":"","family":"Coyne","given":"Larry","non-dropping-particle":"","parse-names":false,"suffix":""},{"dropping-particle":"","family":"Dain","given":"Joe","non-dropping-particle":"","parse-names":false,"suffix":""},{"dropping-particle":"","family":"Forestier","given":"Eric","non-dropping-particle":"","parse-names":false,"suffix":""},{"dropping-particle":"","family":"Guaitani","given":"Patrizia","non-dropping-particle":"","parse-names":false,"suffix":""},{"dropping-particle":"","family":"Haas","given":"Robert","non-dropping-particle":"","parse-names":false,"suffix":""},{"dropping-particle":"","family":"Maestas","given":"Christopher D.","non-dropping-particle":"","parse-names":false,"suffix":""},{"dropping-particle":"","family":"Maille","given":"Antoine","non-dropping-particle":"","parse-names":false,"suffix":""},{"dropping-particle":"","family":"Pearson","given":"Tony","non-dropping-particle":"","parse-names":false,"suffix":""},{"dropping-particle":"","family":"Sherman","given":"Brian","non-dropping-particle":"","parse-names":false,"suffix":""},{"dropping-particle":"","family":"Vollmar","given":"Christopher","non-dropping-particle":"","parse-names":false,"suffix":""}],"edition":"Fifth Edit","id":"ITEM-1","issued":{"date-parts":[["2018"]]},"publisher":"IBM RedBooks","title":"IBM Private, Public, and Hybrid Cloud Storage Solutions","type":"book"},"uris":["http://www.mendeley.com/documents/?uuid=e3f0e956-914d-4d62-9d62-7307013ff4c9"]}],"mendeley":{"formattedCitation":"[1]","plainTextFormattedCitation":"[1]","previouslyFormattedCitation":"[1]"},"properties":{"noteIndex":0},"schema":"https://github.com/citation-style-language/schema/raw/master/csl-citation.json"}</w:instrText>
      </w:r>
      <w:r>
        <w:fldChar w:fldCharType="separate"/>
      </w:r>
      <w:r w:rsidRPr="007A6557">
        <w:rPr>
          <w:noProof/>
        </w:rPr>
        <w:t>[1]</w:t>
      </w:r>
      <w:r>
        <w:fldChar w:fldCharType="end"/>
      </w:r>
      <w:r>
        <w:t xml:space="preserve"> resources such as Software as a Service (SaaS).</w:t>
      </w:r>
    </w:p>
    <w:p w14:paraId="30CC957A" w14:textId="77777777" w:rsidR="00C874A2" w:rsidRDefault="00C874A2" w:rsidP="00C874A2">
      <w:r>
        <w:t xml:space="preserve">In recent years the demand for </w:t>
      </w:r>
      <w:r w:rsidRPr="006C6C7D">
        <w:rPr>
          <w:highlight w:val="yellow"/>
        </w:rPr>
        <w:t>security has become a top priority in the industry, due to how networking has been integrated in to every form of human interaction from basic communication to the deployment of military force. Just to cover e-commerce alone would have in the excess of hundreds of thousands of web application and other networked resources such as business to business (B2B) to operate with suppliers and vender as well as business to consumer (B2C) which operates services to clients and customers</w:t>
      </w:r>
      <w:r>
        <w:fldChar w:fldCharType="begin" w:fldLock="1"/>
      </w:r>
      <w:r>
        <w:instrText>ADDIN CSL_CITATION {"citationItems":[{"id":"ITEM-1","itemData":{"author":[{"dropping-particle":"","family":"Quiocho","given":"Chris","non-dropping-particle":"","parse-names":false,"suffix":""}],"container-title":"Forbes","id":"ITEM-1","issued":{"date-parts":[["2018"]]},"title":"Why Cybersecurity Is Becoming A Top-Priority Investment","type":"article-journal"},"uris":["http://www.mendeley.com/documents/?uuid=537ac41e-3193-3782-9239-9e39ac8027ec"]}],"mendeley":{"formattedCitation":"[2]","plainTextFormattedCitation":"[2]","previouslyFormattedCitation":"[2]"},"properties":{"noteIndex":0},"schema":"https://github.com/citation-style-language/schema/raw/master/csl-citation.json"}</w:instrText>
      </w:r>
      <w:r>
        <w:fldChar w:fldCharType="separate"/>
      </w:r>
      <w:r w:rsidRPr="007A6557">
        <w:rPr>
          <w:noProof/>
        </w:rPr>
        <w:t>[2]</w:t>
      </w:r>
      <w:r>
        <w:fldChar w:fldCharType="end"/>
      </w:r>
      <w:r>
        <w:t xml:space="preserve">. </w:t>
      </w:r>
    </w:p>
    <w:p w14:paraId="338F354C" w14:textId="77777777" w:rsidR="00C874A2" w:rsidRDefault="00C874A2" w:rsidP="00C874A2">
      <w:r>
        <w:t xml:space="preserve">Every corporation has grown and profited from the advancements in Information Technology and due to recent breaches </w:t>
      </w:r>
      <w:r w:rsidR="00D0132E">
        <w:t>of vulnerabilities</w:t>
      </w:r>
      <w:r>
        <w:t xml:space="preserve"> in network security, unethical hackers also called Black hats were able to steal data and deny services. All these corporation</w:t>
      </w:r>
      <w:r w:rsidR="001F1CFA">
        <w:t>s</w:t>
      </w:r>
      <w:r>
        <w:t xml:space="preserve"> that use a network and online resource require them to be available and confidential, without these two</w:t>
      </w:r>
      <w:r w:rsidR="001F1CFA">
        <w:t xml:space="preserve"> </w:t>
      </w:r>
      <w:r>
        <w:t>thing</w:t>
      </w:r>
      <w:r w:rsidR="001F1CFA">
        <w:t>s</w:t>
      </w:r>
      <w:r>
        <w:t xml:space="preserve"> a company cannot function. An example of the </w:t>
      </w:r>
      <w:r>
        <w:t xml:space="preserve">high demand for security comes from 2017 in which the world witnessed the biggest ransomware offensive in history breaching multiple corporate private network. With one of the main effected being the UKs National Healthcare Service (NHS), using Ransomware hackers were able to lock out the corporation from accessing their data unless a ransom </w:t>
      </w:r>
      <w:r w:rsidR="00885491">
        <w:t>was</w:t>
      </w:r>
      <w:r>
        <w:t xml:space="preserve"> paid. </w:t>
      </w:r>
      <w:r w:rsidRPr="006C6C7D">
        <w:rPr>
          <w:highlight w:val="yellow"/>
        </w:rPr>
        <w:t>The ransomware called WannaCry</w:t>
      </w:r>
      <w:r w:rsidRPr="006C6C7D">
        <w:rPr>
          <w:highlight w:val="yellow"/>
        </w:rPr>
        <w:fldChar w:fldCharType="begin" w:fldLock="1"/>
      </w:r>
      <w:r w:rsidRPr="006C6C7D">
        <w:rPr>
          <w:highlight w:val="yellow"/>
        </w:rPr>
        <w:instrText>ADDIN CSL_CITATION {"citationItems":[{"id":"ITEM-1","itemData":{"author":[{"dropping-particle":"","family":"Koujalagi","given":"Ashok","non-dropping-particle":"","parse-names":false,"suffix":""},{"dropping-particle":"","family":"Patil","given":"Shweta","non-dropping-particle":"","parse-names":false,"suffix":""},{"dropping-particle":"","family":"Akkimardi","given":"Praveen","non-dropping-particle":"","parse-names":false,"suffix":""}],"container-title":"International Journal of Information Technology","id":"ITEM-1","issued":{"date-parts":[["2018"]]},"title":"The Wannacry Ransomeware, A Mega Cyber Attack And Their Consequences On The Modern India","type":"article-journal"},"uris":["http://www.mendeley.com/documents/?uuid=cbb06cdc-7932-3bda-82ab-f9f98e9d9b64"]}],"mendeley":{"formattedCitation":"[3]","plainTextFormattedCitation":"[3]","previouslyFormattedCitation":"[3]"},"properties":{"noteIndex":0},"schema":"https://github.com/citation-style-language/schema/raw/master/csl-citation.json"}</w:instrText>
      </w:r>
      <w:r w:rsidRPr="006C6C7D">
        <w:rPr>
          <w:highlight w:val="yellow"/>
        </w:rPr>
        <w:fldChar w:fldCharType="separate"/>
      </w:r>
      <w:r w:rsidRPr="006C6C7D">
        <w:rPr>
          <w:noProof/>
          <w:highlight w:val="yellow"/>
        </w:rPr>
        <w:t>[3]</w:t>
      </w:r>
      <w:r w:rsidRPr="006C6C7D">
        <w:rPr>
          <w:highlight w:val="yellow"/>
        </w:rPr>
        <w:fldChar w:fldCharType="end"/>
      </w:r>
      <w:r w:rsidRPr="006C6C7D">
        <w:rPr>
          <w:highlight w:val="yellow"/>
        </w:rPr>
        <w:t xml:space="preserve"> highly encrypts the data to prevent company access but also to stop trained professionals reversing the encryption and getting services restored before the hackers have received the ransom.</w:t>
      </w:r>
      <w:r>
        <w:t xml:space="preserve"> For the </w:t>
      </w:r>
      <w:r w:rsidRPr="006C6C7D">
        <w:rPr>
          <w:highlight w:val="yellow"/>
        </w:rPr>
        <w:t>NHS sixteen health services were targeted w</w:t>
      </w:r>
      <w:r w:rsidR="00E7261E" w:rsidRPr="006C6C7D">
        <w:rPr>
          <w:highlight w:val="yellow"/>
        </w:rPr>
        <w:t>hich</w:t>
      </w:r>
      <w:r w:rsidRPr="006C6C7D">
        <w:rPr>
          <w:highlight w:val="yellow"/>
        </w:rPr>
        <w:t xml:space="preserve"> disrupted the practice of healthcare by doctors and nurses for several days, a UK cyber expert named Marcus Hutchins employed with Kryptos Logic</w:t>
      </w:r>
      <w:r w:rsidRPr="006C6C7D">
        <w:rPr>
          <w:highlight w:val="yellow"/>
        </w:rPr>
        <w:fldChar w:fldCharType="begin" w:fldLock="1"/>
      </w:r>
      <w:r w:rsidRPr="006C6C7D">
        <w:rPr>
          <w:highlight w:val="yellow"/>
        </w:rPr>
        <w:instrText>ADDIN CSL_CITATION {"citationItems":[{"id":"ITEM-1","itemData":{"URL":"https://www.kryptoslogic.com/","accessed":{"date-parts":[["2019","1","23"]]},"id":"ITEM-1","issued":{"date-parts":[["0"]]},"title":"Kryptos Logic","type":"webpage"},"uris":["http://www.mendeley.com/documents/?uuid=c12bcae4-9dad-395e-b3a5-c44625c03fbe"]}],"mendeley":{"formattedCitation":"[4]","plainTextFormattedCitation":"[4]","previouslyFormattedCitation":"[4]"},"properties":{"noteIndex":0},"schema":"https://github.com/citation-style-language/schema/raw/master/csl-citation.json"}</w:instrText>
      </w:r>
      <w:r w:rsidRPr="006C6C7D">
        <w:rPr>
          <w:highlight w:val="yellow"/>
        </w:rPr>
        <w:fldChar w:fldCharType="separate"/>
      </w:r>
      <w:r w:rsidRPr="006C6C7D">
        <w:rPr>
          <w:noProof/>
          <w:highlight w:val="yellow"/>
        </w:rPr>
        <w:t>[4]</w:t>
      </w:r>
      <w:r w:rsidRPr="006C6C7D">
        <w:rPr>
          <w:highlight w:val="yellow"/>
        </w:rPr>
        <w:fldChar w:fldCharType="end"/>
      </w:r>
      <w:r w:rsidRPr="006C6C7D">
        <w:rPr>
          <w:highlight w:val="yellow"/>
        </w:rPr>
        <w:t xml:space="preserve"> was credited with stopping the ransomware attack</w:t>
      </w:r>
      <w:r>
        <w:fldChar w:fldCharType="begin" w:fldLock="1"/>
      </w:r>
      <w:r>
        <w:instrText>ADDIN CSL_CITATION {"citationItems":[{"id":"ITEM-1","itemData":{"author":[{"dropping-particle":"","family":"Graham","given":"Chris","non-dropping-particle":"","parse-names":false,"suffix":""}],"container-title":"Telegraph","id":"ITEM-1","issued":{"date-parts":[["2017"]]},"title":"NHS cyber attack: Everything you need to know about 'biggest ransomware' offensive in history","type":"article-journal"},"uris":["http://www.mendeley.com/documents/?uuid=2ae34360-10b3-3050-8980-a1377e12ebd9"]}],"mendeley":{"formattedCitation":"[5]","plainTextFormattedCitation":"[5]","previouslyFormattedCitation":"[5]"},"properties":{"noteIndex":0},"schema":"https://github.com/citation-style-language/schema/raw/master/csl-citation.json"}</w:instrText>
      </w:r>
      <w:r>
        <w:fldChar w:fldCharType="separate"/>
      </w:r>
      <w:r w:rsidRPr="00C46AA7">
        <w:rPr>
          <w:noProof/>
        </w:rPr>
        <w:t>[5]</w:t>
      </w:r>
      <w:r>
        <w:fldChar w:fldCharType="end"/>
      </w:r>
      <w:r>
        <w:t xml:space="preserve">. </w:t>
      </w:r>
    </w:p>
    <w:p w14:paraId="17FC857F" w14:textId="77777777" w:rsidR="00C874A2" w:rsidRDefault="00C874A2" w:rsidP="00C874A2">
      <w:r>
        <w:t xml:space="preserve">An even more recent example is from late 2018, when one of the </w:t>
      </w:r>
      <w:r w:rsidRPr="006C6C7D">
        <w:rPr>
          <w:highlight w:val="yellow"/>
        </w:rPr>
        <w:t>largest social media website</w:t>
      </w:r>
      <w:r w:rsidR="00D454EF" w:rsidRPr="006C6C7D">
        <w:rPr>
          <w:highlight w:val="yellow"/>
        </w:rPr>
        <w:t>s</w:t>
      </w:r>
      <w:r w:rsidRPr="006C6C7D">
        <w:rPr>
          <w:highlight w:val="yellow"/>
        </w:rPr>
        <w:t xml:space="preserve"> Facebook suffered from their largest breach since the site was created in 2004</w:t>
      </w:r>
      <w:r>
        <w:t xml:space="preserve">. </w:t>
      </w:r>
      <w:r w:rsidRPr="006C6C7D">
        <w:rPr>
          <w:highlight w:val="yellow"/>
        </w:rPr>
        <w:t>This breach gave the attackers access to the personal data of almost fifty million accounts, the attack was discovered by their engineers sometime after the breach and wasn’t resolved for another two days before this attack was officially made public. But this breach is important as it pushed government agencies to investigate and called in the founder of Facebook Mark Zuckerberg to be questioned by the United States Congress</w:t>
      </w:r>
      <w:r>
        <w:fldChar w:fldCharType="begin" w:fldLock="1"/>
      </w:r>
      <w:r>
        <w:instrText>ADDIN CSL_CITATION {"citationItems":[{"id":"ITEM-1","itemData":{"author":[{"dropping-particle":"","family":"Wong","given":"Julia Carrie","non-dropping-particle":"","parse-names":false,"suffix":""}],"container-title":"The Guardian","id":"ITEM-1","issued":{"date-parts":[["2018"]]},"title":"Facebook says nearly 50m users compromised in huge security breach | Technology | The Guardian","type":"article-journal"},"uris":["http://www.mendeley.com/documents/?uuid=8ca15c0e-0053-30c6-a6e9-bedd30815582"]}],"mendeley":{"formattedCitation":"[6]","plainTextFormattedCitation":"[6]","previouslyFormattedCitation":"[6]"},"properties":{"noteIndex":0},"schema":"https://github.com/citation-style-language/schema/raw/master/csl-citation.json"}</w:instrText>
      </w:r>
      <w:r>
        <w:fldChar w:fldCharType="separate"/>
      </w:r>
      <w:r w:rsidRPr="00352BB7">
        <w:rPr>
          <w:noProof/>
        </w:rPr>
        <w:t>[6]</w:t>
      </w:r>
      <w:r>
        <w:fldChar w:fldCharType="end"/>
      </w:r>
      <w:r>
        <w:t xml:space="preserve">. </w:t>
      </w:r>
    </w:p>
    <w:p w14:paraId="4D9A074B" w14:textId="77777777" w:rsidR="00C874A2" w:rsidRDefault="00C874A2" w:rsidP="00C874A2">
      <w:r>
        <w:t xml:space="preserve">It was during these attacks that government figures and the public consumers were noting the level of their online privacy, without thought they would post and upload personal and sensitive information online without truly knowing what </w:t>
      </w:r>
      <w:r w:rsidR="005A24A5">
        <w:t>companies</w:t>
      </w:r>
      <w:r>
        <w:t xml:space="preserve"> such as Google who filter said data really do with it</w:t>
      </w:r>
      <w:r>
        <w:fldChar w:fldCharType="begin" w:fldLock="1"/>
      </w:r>
      <w:r w:rsidR="00ED17B1">
        <w:instrText>ADDIN CSL_CITATION {"citationItems":[{"id":"ITEM-1","itemData":{"author":[{"dropping-particle":"","family":"Darcy","given":"Oliver","non-dropping-particle":"","parse-names":false,"suffix":""}],"container-title":"CNN","id":"ITEM-1","issued":{"date-parts":[["2018"]]},"title":"Google CEO Sundar Pichai to appear before Congress","type":"article-journal"},"uris":["http://www.mendeley.com/documents/?uuid=83a94da4-3973-32a9-8684-c1b0f3022cc6"]}],"mendeley":{"formattedCitation":"[7]","plainTextFormattedCitation":"[7]","previouslyFormattedCitation":"[7]"},"properties":{"noteIndex":0},"schema":"https://github.com/citation-style-language/schema/raw/master/csl-citation.json"}</w:instrText>
      </w:r>
      <w:r>
        <w:fldChar w:fldCharType="separate"/>
      </w:r>
      <w:r w:rsidRPr="002B66C6">
        <w:rPr>
          <w:noProof/>
        </w:rPr>
        <w:t>[7]</w:t>
      </w:r>
      <w:r>
        <w:fldChar w:fldCharType="end"/>
      </w:r>
      <w:r>
        <w:t xml:space="preserve">. </w:t>
      </w:r>
    </w:p>
    <w:p w14:paraId="29169DE4" w14:textId="77777777" w:rsidR="00C874A2" w:rsidRDefault="00C874A2" w:rsidP="00C874A2">
      <w:r>
        <w:t xml:space="preserve">Especially when they </w:t>
      </w:r>
      <w:commentRangeStart w:id="5"/>
      <w:r>
        <w:t xml:space="preserve">don’t </w:t>
      </w:r>
      <w:commentRangeEnd w:id="5"/>
      <w:r w:rsidR="006C6C7D">
        <w:rPr>
          <w:rStyle w:val="CommentReference"/>
        </w:rPr>
        <w:commentReference w:id="5"/>
      </w:r>
      <w:r>
        <w:t xml:space="preserve">consider or even think about the consequences when someone else who would abuse that knowledge got hold of it. It is for this reason as well as corporate success that security is a focus </w:t>
      </w:r>
    </w:p>
    <w:p w14:paraId="63B3FEE8" w14:textId="77777777" w:rsidR="00C874A2" w:rsidRDefault="00C874A2" w:rsidP="00C874A2">
      <w:r>
        <w:lastRenderedPageBreak/>
        <w:t xml:space="preserve">point, as stated by the </w:t>
      </w:r>
      <w:r w:rsidRPr="000B3057">
        <w:rPr>
          <w:highlight w:val="yellow"/>
        </w:rPr>
        <w:t>UK government Cyber report last year 74% of businesses say that cybersecurity is a top priority for senior management and with 43% of businesses experiencing a cyber-attack in 2017</w:t>
      </w:r>
      <w:r>
        <w:t xml:space="preserve">[8].  </w:t>
      </w:r>
      <w:r w:rsidR="00ED17B1">
        <w:t>With the US financial firms speculating that 2019 will see further increases in spending for cybersecurity measures, which can be theorised this is due to the increased number of security breache</w:t>
      </w:r>
      <w:r w:rsidR="00700B4A">
        <w:t>s</w:t>
      </w:r>
      <w:r w:rsidR="00ED17B1">
        <w:t xml:space="preserve"> that have happened over recent years</w:t>
      </w:r>
      <w:r w:rsidR="00ED17B1">
        <w:fldChar w:fldCharType="begin" w:fldLock="1"/>
      </w:r>
      <w:r w:rsidR="00ED17B1">
        <w:instrText>ADDIN CSL_CITATION {"citationItems":[{"id":"ITEM-1","itemData":{"author":[{"dropping-particle":"","family":"Onaran","given":"Yalman","non-dropping-particle":"","parse-names":false,"suffix":""}],"container-title":"Bloomberg","id":"ITEM-1","issued":{"date-parts":[["2018"]]},"title":"US Financial Firms to Further Increase Cybersecurity Spending","type":"article-journal"},"uris":["http://www.mendeley.com/documents/?uuid=3ebf8fb4-54b6-390b-8938-617e3b37df37"]}],"mendeley":{"formattedCitation":"[8]","plainTextFormattedCitation":"[8]","previouslyFormattedCitation":"[8]"},"properties":{"noteIndex":0},"schema":"https://github.com/citation-style-language/schema/raw/master/csl-citation.json"}</w:instrText>
      </w:r>
      <w:r w:rsidR="00ED17B1">
        <w:fldChar w:fldCharType="separate"/>
      </w:r>
      <w:r w:rsidR="00ED17B1" w:rsidRPr="00ED17B1">
        <w:rPr>
          <w:noProof/>
        </w:rPr>
        <w:t>[8]</w:t>
      </w:r>
      <w:r w:rsidR="00ED17B1">
        <w:fldChar w:fldCharType="end"/>
      </w:r>
      <w:r w:rsidR="00ED17B1">
        <w:t xml:space="preserve">. </w:t>
      </w:r>
    </w:p>
    <w:p w14:paraId="0B46E446" w14:textId="77777777" w:rsidR="00C874A2" w:rsidRDefault="00C874A2" w:rsidP="00C874A2">
      <w:r>
        <w:t>The purpose of this report</w:t>
      </w:r>
      <w:r w:rsidR="00AB5D64">
        <w:t xml:space="preserve"> is</w:t>
      </w:r>
      <w:r>
        <w:t xml:space="preserve"> to show details on a live reconnaissance to find vulnerabilities that can be used to attack a web server. Utilising hacking software and services for the purpose of testing the security of a website, for this report the target has been provided by the company Tevel. The target is their main website tevelcyber.com, as this is their actual website and to not cause disruption to their everyday business practice rules and guidelines have been set. These are the following</w:t>
      </w:r>
      <w:r w:rsidR="000770E3">
        <w:fldChar w:fldCharType="begin" w:fldLock="1"/>
      </w:r>
      <w:r w:rsidR="004802AB">
        <w:instrText>ADDIN CSL_CITATION {"citationItems":[{"id":"ITEM-1","itemData":{"author":[{"dropping-particle":"","family":"Campbell","given":"Carlene","non-dropping-particle":"","parse-names":false,"suffix":""}],"id":"ITEM-1","issued":{"date-parts":[["2018"]]},"publisher-place":"Swansea","title":"Simulation of a potential real life scenario","type":"report"},"uris":["http://www.mendeley.com/documents/?uuid=c008837e-e9b0-42fe-9224-7220eef20f5f"]}],"mendeley":{"formattedCitation":"[9]","plainTextFormattedCitation":"[9]","previouslyFormattedCitation":"[9]"},"properties":{"noteIndex":0},"schema":"https://github.com/citation-style-language/schema/raw/master/csl-citation.json"}</w:instrText>
      </w:r>
      <w:r w:rsidR="000770E3">
        <w:fldChar w:fldCharType="separate"/>
      </w:r>
      <w:r w:rsidR="000770E3" w:rsidRPr="000770E3">
        <w:rPr>
          <w:noProof/>
        </w:rPr>
        <w:t>[9]</w:t>
      </w:r>
      <w:r w:rsidR="000770E3">
        <w:fldChar w:fldCharType="end"/>
      </w:r>
      <w:r>
        <w:t>;</w:t>
      </w:r>
    </w:p>
    <w:p w14:paraId="39B00AAD" w14:textId="77777777" w:rsidR="0067163A" w:rsidRDefault="0067163A" w:rsidP="0067163A">
      <w:pPr>
        <w:pStyle w:val="ListParagraph"/>
        <w:numPr>
          <w:ilvl w:val="0"/>
          <w:numId w:val="3"/>
        </w:numPr>
      </w:pPr>
      <w:r>
        <w:t>Do not access or modify unauthorised data or services.</w:t>
      </w:r>
    </w:p>
    <w:p w14:paraId="31965FFF" w14:textId="77777777" w:rsidR="0067163A" w:rsidRDefault="0067163A" w:rsidP="0067163A">
      <w:pPr>
        <w:pStyle w:val="ListParagraph"/>
        <w:numPr>
          <w:ilvl w:val="0"/>
          <w:numId w:val="3"/>
        </w:numPr>
      </w:pPr>
      <w:r>
        <w:t>Do not download or modify data residing in account that are not registered to tester.</w:t>
      </w:r>
    </w:p>
    <w:p w14:paraId="70ED889C" w14:textId="77777777" w:rsidR="0067163A" w:rsidRDefault="0067163A" w:rsidP="0067163A">
      <w:pPr>
        <w:pStyle w:val="ListParagraph"/>
        <w:numPr>
          <w:ilvl w:val="0"/>
          <w:numId w:val="3"/>
        </w:numPr>
      </w:pPr>
      <w:r>
        <w:t>Execute a Denial of Service attack on Tevelcyber.com.</w:t>
      </w:r>
    </w:p>
    <w:p w14:paraId="639EB3BE" w14:textId="77777777" w:rsidR="0067163A" w:rsidRDefault="0067163A" w:rsidP="0067163A">
      <w:pPr>
        <w:pStyle w:val="ListParagraph"/>
        <w:numPr>
          <w:ilvl w:val="0"/>
          <w:numId w:val="3"/>
        </w:numPr>
      </w:pPr>
      <w:r w:rsidRPr="0067163A">
        <w:t>Knowingly posting, transmitting, uploading, linking to, sending or storing any Malicious Software.</w:t>
      </w:r>
    </w:p>
    <w:p w14:paraId="5A626F97" w14:textId="77777777" w:rsidR="0067163A" w:rsidRDefault="0067163A" w:rsidP="0067163A">
      <w:pPr>
        <w:pStyle w:val="ListParagraph"/>
        <w:numPr>
          <w:ilvl w:val="0"/>
          <w:numId w:val="3"/>
        </w:numPr>
      </w:pPr>
      <w:r>
        <w:t>Do not use techniques that</w:t>
      </w:r>
      <w:r w:rsidRPr="0067163A">
        <w:t xml:space="preserve"> result in the sending of unsolicited or unauthorized junk mail, spam, pyramid schemes or other forms of duplicative or unsolicited messages.</w:t>
      </w:r>
    </w:p>
    <w:p w14:paraId="0D5FDF75" w14:textId="77777777" w:rsidR="0067163A" w:rsidRDefault="0067163A" w:rsidP="0067163A">
      <w:pPr>
        <w:pStyle w:val="ListParagraph"/>
        <w:numPr>
          <w:ilvl w:val="0"/>
          <w:numId w:val="3"/>
        </w:numPr>
      </w:pPr>
      <w:r>
        <w:t xml:space="preserve">Do not use </w:t>
      </w:r>
      <w:r w:rsidRPr="0067163A">
        <w:t xml:space="preserve">third party applications or websites or services that integrate with or link to the </w:t>
      </w:r>
      <w:r>
        <w:t>s</w:t>
      </w:r>
      <w:r w:rsidRPr="0067163A">
        <w:t>ervice</w:t>
      </w:r>
      <w:r>
        <w:t xml:space="preserve"> of tevelcyber.com</w:t>
      </w:r>
      <w:r w:rsidRPr="0067163A">
        <w:t>.</w:t>
      </w:r>
    </w:p>
    <w:p w14:paraId="320C38B0" w14:textId="77777777" w:rsidR="0067163A" w:rsidRDefault="0067163A" w:rsidP="0067163A">
      <w:pPr>
        <w:pStyle w:val="ListParagraph"/>
        <w:numPr>
          <w:ilvl w:val="0"/>
          <w:numId w:val="3"/>
        </w:numPr>
      </w:pPr>
      <w:r>
        <w:t xml:space="preserve">Do not abuse found vulnerabilities </w:t>
      </w:r>
    </w:p>
    <w:p w14:paraId="19E77FB9" w14:textId="77777777" w:rsidR="00C874A2" w:rsidRDefault="007B6E74" w:rsidP="0067163A">
      <w:pPr>
        <w:pStyle w:val="ListParagraph"/>
        <w:numPr>
          <w:ilvl w:val="0"/>
          <w:numId w:val="3"/>
        </w:numPr>
      </w:pPr>
      <w:r>
        <w:t>To provide details o</w:t>
      </w:r>
      <w:r w:rsidR="0067163A">
        <w:t xml:space="preserve">n found vulnerabilities </w:t>
      </w:r>
    </w:p>
    <w:p w14:paraId="611B9021" w14:textId="77777777" w:rsidR="00C874A2" w:rsidRDefault="00C874A2" w:rsidP="00C874A2">
      <w:pPr>
        <w:pStyle w:val="Heading1"/>
      </w:pPr>
      <w:bookmarkStart w:id="6" w:name="_Toc536208694"/>
      <w:r>
        <w:t>Contingency Plan</w:t>
      </w:r>
      <w:bookmarkEnd w:id="6"/>
    </w:p>
    <w:p w14:paraId="79753D78" w14:textId="77777777" w:rsidR="000770E3" w:rsidRDefault="000770E3" w:rsidP="00C874A2">
      <w:r>
        <w:t>Even though this test will not have any actual penetration testing on the website and its host server, this report will still theories potential vulnerabilities that could be exploited to h</w:t>
      </w:r>
      <w:r w:rsidR="000939E5">
        <w:t>a</w:t>
      </w:r>
      <w:r>
        <w:t>lt services and take private and even sensitive data. Even the software platform being used if not set up and proper measures taken can be abused by those with the technical knowledge</w:t>
      </w:r>
      <w:r w:rsidR="00404856">
        <w:t>.</w:t>
      </w:r>
      <w:r>
        <w:t xml:space="preserve"> </w:t>
      </w:r>
      <w:r w:rsidR="00404856">
        <w:t>I</w:t>
      </w:r>
      <w:r>
        <w:t>n this situation it isn’t hard to consider someone having the means to piggyback on the pen-testers session and use what they find to perform actual attacks.</w:t>
      </w:r>
    </w:p>
    <w:p w14:paraId="21C40B9F" w14:textId="77777777" w:rsidR="004802AB" w:rsidRDefault="000770E3" w:rsidP="0067163A">
      <w:r>
        <w:t xml:space="preserve">It is for these concerns of a </w:t>
      </w:r>
      <w:r w:rsidR="004802AB">
        <w:t>worst-case</w:t>
      </w:r>
      <w:r w:rsidR="00C874A2">
        <w:t xml:space="preserve"> </w:t>
      </w:r>
      <w:r>
        <w:t xml:space="preserve">scenario that </w:t>
      </w:r>
      <w:r w:rsidR="00C874A2">
        <w:t xml:space="preserve">a </w:t>
      </w:r>
      <w:r w:rsidR="004802AB">
        <w:t xml:space="preserve">contingency </w:t>
      </w:r>
      <w:r w:rsidR="00C874A2">
        <w:t>plan</w:t>
      </w:r>
      <w:r w:rsidR="004802AB">
        <w:fldChar w:fldCharType="begin" w:fldLock="1"/>
      </w:r>
      <w:r w:rsidR="00FE4554">
        <w:instrText>ADDIN CSL_CITATION {"citationItems":[{"id":"ITEM-1","itemData":{"author":[{"dropping-particle":"","family":"Fernandes","given":"Leao Jose","non-dropping-particle":"","parse-names":false,"suffix":""},{"dropping-particle":"","family":"Gama","given":"Francisco Saldanha","non-dropping-particle":"Da","parse-names":false,"suffix":""}],"container-title":"SCMCC-08 Supply Chain Management and Competitiveness Cite this publication","id":"ITEM-1","issued":{"date-parts":[["2008"]]},"title":"Contingency planning – A literature review","type":"paper-conference"},"uris":["http://www.mendeley.com/documents/?uuid=4a17e632-0fe0-3ca0-a8cc-5413c6142a51"]}],"mendeley":{"formattedCitation":"[10]","plainTextFormattedCitation":"[10]","previouslyFormattedCitation":"[10]"},"properties":{"noteIndex":0},"schema":"https://github.com/citation-style-language/schema/raw/master/csl-citation.json"}</w:instrText>
      </w:r>
      <w:r w:rsidR="004802AB">
        <w:fldChar w:fldCharType="separate"/>
      </w:r>
      <w:r w:rsidR="004802AB" w:rsidRPr="004802AB">
        <w:rPr>
          <w:noProof/>
        </w:rPr>
        <w:t>[10]</w:t>
      </w:r>
      <w:r w:rsidR="004802AB">
        <w:fldChar w:fldCharType="end"/>
      </w:r>
      <w:r w:rsidR="00C874A2">
        <w:t xml:space="preserve"> needs to be considered in the event </w:t>
      </w:r>
      <w:r>
        <w:t xml:space="preserve">of something going wrong either by the hands of the tester or by third party </w:t>
      </w:r>
      <w:r w:rsidR="004802AB">
        <w:t xml:space="preserve">experts who have taken advantage of the situation to gather information with less risk of being detected. It will not be difficult to take what is in this report and use it to attack the website and will be even shorter if an unethical hacker had quick access to this information. For this the following steps need to be considered as a contingency plan to allow tevelcyber.com to be recovered in a timely manner. </w:t>
      </w:r>
    </w:p>
    <w:p w14:paraId="78FEA34E" w14:textId="77777777" w:rsidR="004802AB" w:rsidRDefault="004802AB" w:rsidP="004802AB">
      <w:pPr>
        <w:pStyle w:val="ListParagraph"/>
        <w:numPr>
          <w:ilvl w:val="0"/>
          <w:numId w:val="7"/>
        </w:numPr>
      </w:pPr>
      <w:r>
        <w:t xml:space="preserve">Ensure that all system data used by the server are backup. </w:t>
      </w:r>
    </w:p>
    <w:p w14:paraId="5BCBF1A7" w14:textId="77777777" w:rsidR="006D2484" w:rsidRDefault="006D2484" w:rsidP="004802AB">
      <w:pPr>
        <w:pStyle w:val="ListParagraph"/>
        <w:numPr>
          <w:ilvl w:val="0"/>
          <w:numId w:val="7"/>
        </w:numPr>
      </w:pPr>
      <w:r>
        <w:t>Ensure policies and documentation is completed for security countermeasures, network maps both logical and physical as well as points of interest.</w:t>
      </w:r>
    </w:p>
    <w:p w14:paraId="3A02797F" w14:textId="77777777" w:rsidR="00C874A2" w:rsidRDefault="00C874A2" w:rsidP="004802AB">
      <w:pPr>
        <w:pStyle w:val="ListParagraph"/>
        <w:numPr>
          <w:ilvl w:val="0"/>
          <w:numId w:val="7"/>
        </w:numPr>
      </w:pPr>
      <w:r>
        <w:t xml:space="preserve">Ensure technicians are properly trained and aware of </w:t>
      </w:r>
      <w:r w:rsidR="004802AB">
        <w:t xml:space="preserve">the </w:t>
      </w:r>
      <w:r>
        <w:t>situation</w:t>
      </w:r>
      <w:r w:rsidR="004802AB">
        <w:t xml:space="preserve"> and what it could involve.</w:t>
      </w:r>
    </w:p>
    <w:p w14:paraId="0BFBD136" w14:textId="77777777" w:rsidR="00C874A2" w:rsidRDefault="00C874A2" w:rsidP="006D2484">
      <w:pPr>
        <w:pStyle w:val="ListParagraph"/>
        <w:numPr>
          <w:ilvl w:val="0"/>
          <w:numId w:val="7"/>
        </w:numPr>
      </w:pPr>
      <w:r>
        <w:t xml:space="preserve">Critical systems </w:t>
      </w:r>
      <w:r w:rsidR="006D2484">
        <w:t>have a physical backup in the event the primary systems are shutdown.</w:t>
      </w:r>
    </w:p>
    <w:p w14:paraId="5695B073" w14:textId="77777777" w:rsidR="00C874A2" w:rsidRDefault="00C874A2" w:rsidP="00C874A2">
      <w:pPr>
        <w:pStyle w:val="Heading1"/>
      </w:pPr>
      <w:bookmarkStart w:id="7" w:name="_Toc536208695"/>
      <w:r>
        <w:lastRenderedPageBreak/>
        <w:t>Platform and Pen-Testing Software</w:t>
      </w:r>
      <w:bookmarkEnd w:id="7"/>
    </w:p>
    <w:p w14:paraId="479F0F95" w14:textId="77777777" w:rsidR="00FE4554" w:rsidRDefault="007970C6" w:rsidP="00C874A2">
      <w:r>
        <w:t>Security concerns have been an aspect of the digital age s</w:t>
      </w:r>
      <w:r w:rsidR="00D06C41">
        <w:t xml:space="preserve">ince </w:t>
      </w:r>
      <w:r>
        <w:t>computer systems have been able to share resources over communication lines. Exploits have been noted on computer systems since the mid-1960s where a security expert was able to outline vulnerabilities in the government contractors own timesharing computer systems</w:t>
      </w:r>
      <w:r w:rsidR="00FE4554">
        <w:fldChar w:fldCharType="begin" w:fldLock="1"/>
      </w:r>
      <w:r w:rsidR="00FE4554">
        <w:instrText>ADDIN CSL_CITATION {"citationItems":[{"id":"ITEM-1","itemData":{"DOI":"10.1109/MAHC.2011.82","ISSN":"1058-6180","author":[{"dropping-particle":"","family":"Hunt","given":"Edward","non-dropping-particle":"","parse-names":false,"suffix":""}],"container-title":"IEEE Annals of the History of Computing","id":"ITEM-1","issue":"3","issued":{"date-parts":[["2012","7"]]},"page":"4-21","title":"US Government Computer Penetration Programs and the Implications for Cyberwar","type":"article-journal","volume":"34"},"uris":["http://www.mendeley.com/documents/?uuid=503da566-2cf5-3684-8ccf-8cac13d55aa6"]}],"mendeley":{"formattedCitation":"[11]","plainTextFormattedCitation":"[11]","previouslyFormattedCitation":"[11]"},"properties":{"noteIndex":0},"schema":"https://github.com/citation-style-language/schema/raw/master/csl-citation.json"}</w:instrText>
      </w:r>
      <w:r w:rsidR="00FE4554">
        <w:fldChar w:fldCharType="separate"/>
      </w:r>
      <w:r w:rsidR="00FE4554" w:rsidRPr="00FE4554">
        <w:rPr>
          <w:noProof/>
        </w:rPr>
        <w:t>[11]</w:t>
      </w:r>
      <w:r w:rsidR="00FE4554">
        <w:fldChar w:fldCharType="end"/>
      </w:r>
      <w:r>
        <w:t xml:space="preserve">. </w:t>
      </w:r>
      <w:r w:rsidR="00FE4554">
        <w:t>It was a few year</w:t>
      </w:r>
      <w:r w:rsidR="00775E04">
        <w:t>s</w:t>
      </w:r>
      <w:r w:rsidR="00FE4554">
        <w:t xml:space="preserve"> later that government departments noted the threat of computer penetration outlining this in a major report to call for technical experts to test vulnerabilities in systems and resolve any found before hostile parties discovered them. These groups emerged in the 1970s and were called Tiger Teams, it was the</w:t>
      </w:r>
      <w:r w:rsidR="00FF0219">
        <w:t>ir</w:t>
      </w:r>
      <w:r w:rsidR="00FE4554">
        <w:t xml:space="preserve"> task to break through defences used by computer systems with the goal of patching the vulnerabilities soon after discovery</w:t>
      </w:r>
      <w:r w:rsidR="00FE4554">
        <w:fldChar w:fldCharType="begin" w:fldLock="1"/>
      </w:r>
      <w:r w:rsidR="00C86A71">
        <w:instrText>ADDIN CSL_CITATION {"citationItems":[{"id":"ITEM-1","itemData":{"ISBN":"0937175714","abstract":"[Rev. ed.].","author":[{"dropping-particle":"","family":"Russell","given":"Deborah.","non-dropping-particle":"","parse-names":false,"suffix":""},{"dropping-particle":"","family":"Gangemi","given":"G. T.","non-dropping-particle":"","parse-names":false,"suffix":""}],"id":"ITEM-1","issued":{"date-parts":[["1991"]]},"number-of-pages":"448","publisher":"O'Reilly &amp; Associates","title":"Computer security basics","type":"book"},"uris":["http://www.mendeley.com/documents/?uuid=ec4140a4-bc9f-3e30-a781-694df58fc8e3"]}],"mendeley":{"formattedCitation":"[12]","plainTextFormattedCitation":"[12]","previouslyFormattedCitation":"[12]"},"properties":{"noteIndex":0},"schema":"https://github.com/citation-style-language/schema/raw/master/csl-citation.json"}</w:instrText>
      </w:r>
      <w:r w:rsidR="00FE4554">
        <w:fldChar w:fldCharType="separate"/>
      </w:r>
      <w:r w:rsidR="00FE4554" w:rsidRPr="00FE4554">
        <w:rPr>
          <w:noProof/>
        </w:rPr>
        <w:t>[12]</w:t>
      </w:r>
      <w:r w:rsidR="00FE4554">
        <w:fldChar w:fldCharType="end"/>
      </w:r>
      <w:r w:rsidR="00FE4554">
        <w:t>.</w:t>
      </w:r>
    </w:p>
    <w:p w14:paraId="3C259EDF" w14:textId="77777777" w:rsidR="007970C6" w:rsidRDefault="00FE4554" w:rsidP="00C874A2">
      <w:r>
        <w:t>It is with this history that multiple companies were created with the services of providing</w:t>
      </w:r>
      <w:r w:rsidR="00C86A71">
        <w:t xml:space="preserve"> additional security through</w:t>
      </w:r>
      <w:r>
        <w:t xml:space="preserve"> penetration testing and </w:t>
      </w:r>
      <w:r w:rsidR="00C86A71">
        <w:t xml:space="preserve">software patching. For this several specialised software platforms and hundreds of applications have been created by programmers and engineers for the purposes of testing systems for vulnerabilities and for this test a platform Operating System (OS) will be used. Most notable pen-testing OS is </w:t>
      </w:r>
      <w:r w:rsidR="005959FF">
        <w:t>o</w:t>
      </w:r>
      <w:r w:rsidR="00C86A71">
        <w:t>n the Linux Disruption platform</w:t>
      </w:r>
      <w:r w:rsidR="005959FF">
        <w:fldChar w:fldCharType="begin" w:fldLock="1"/>
      </w:r>
      <w:r w:rsidR="005959FF">
        <w:instrText>ADDIN CSL_CITATION {"citationItems":[{"id":"ITEM-1","itemData":{"author":[{"dropping-particle":"","family":"Bonneville","given":"Steve","non-dropping-particle":"","parse-names":false,"suffix":""}],"container-title":"Red Hat Enterprise","id":"ITEM-1","issued":{"date-parts":[["2017"]]},"title":"What is a Linux Distribution","type":"report"},"uris":["http://www.mendeley.com/documents/?uuid=1117b120-7cb3-475c-8dc7-50899e56018f"]}],"mendeley":{"formattedCitation":"[13]","plainTextFormattedCitation":"[13]","previouslyFormattedCitation":"[13]"},"properties":{"noteIndex":0},"schema":"https://github.com/citation-style-language/schema/raw/master/csl-citation.json"}</w:instrText>
      </w:r>
      <w:r w:rsidR="005959FF">
        <w:fldChar w:fldCharType="separate"/>
      </w:r>
      <w:r w:rsidR="005959FF" w:rsidRPr="005959FF">
        <w:rPr>
          <w:noProof/>
        </w:rPr>
        <w:t>[13]</w:t>
      </w:r>
      <w:r w:rsidR="005959FF">
        <w:fldChar w:fldCharType="end"/>
      </w:r>
      <w:r w:rsidR="00C86A71">
        <w:t xml:space="preserve">, of these </w:t>
      </w:r>
      <w:r w:rsidR="0030143A">
        <w:t xml:space="preserve">commonly </w:t>
      </w:r>
      <w:r w:rsidR="00C86A71">
        <w:t>used are Kali-Linux</w:t>
      </w:r>
      <w:r w:rsidR="00C86A71">
        <w:fldChar w:fldCharType="begin" w:fldLock="1"/>
      </w:r>
      <w:r w:rsidR="005959FF">
        <w:instrText>ADDIN CSL_CITATION {"citationItems":[{"id":"ITEM-1","itemData":{"URL":"https://www.kali.org/","accessed":{"date-parts":[["2019","1","24"]]},"id":"ITEM-1","issued":{"date-parts":[["0"]]},"title":"Kali Linux | Penetration Testing and Ethical Hacking Linux Distribution","type":"webpage"},"uris":["http://www.mendeley.com/documents/?uuid=f7f1fea3-be01-392e-88c1-20f1a601dcf0"]}],"mendeley":{"formattedCitation":"[14]","plainTextFormattedCitation":"[14]","previouslyFormattedCitation":"[14]"},"properties":{"noteIndex":0},"schema":"https://github.com/citation-style-language/schema/raw/master/csl-citation.json"}</w:instrText>
      </w:r>
      <w:r w:rsidR="00C86A71">
        <w:fldChar w:fldCharType="separate"/>
      </w:r>
      <w:r w:rsidR="005959FF" w:rsidRPr="005959FF">
        <w:rPr>
          <w:noProof/>
        </w:rPr>
        <w:t>[14]</w:t>
      </w:r>
      <w:r w:rsidR="00C86A71">
        <w:fldChar w:fldCharType="end"/>
      </w:r>
      <w:r w:rsidR="00C86A71">
        <w:t>, ParrotOS</w:t>
      </w:r>
      <w:r w:rsidR="00C86A71">
        <w:fldChar w:fldCharType="begin" w:fldLock="1"/>
      </w:r>
      <w:r w:rsidR="005959FF">
        <w:instrText>ADDIN CSL_CITATION {"citationItems":[{"id":"ITEM-1","itemData":{"URL":"https://www.parrotsec.org/","accessed":{"date-parts":[["2019","1","24"]]},"id":"ITEM-1","issued":{"date-parts":[["0"]]},"title":"Parrot Linux - The best choice for security experts, developers and crypto-addicted people.","type":"webpage"},"uris":["http://www.mendeley.com/documents/?uuid=33193f82-c00f-3528-8505-42a6ce0d8d0c"]}],"mendeley":{"formattedCitation":"[15]","plainTextFormattedCitation":"[15]","previouslyFormattedCitation":"[15]"},"properties":{"noteIndex":0},"schema":"https://github.com/citation-style-language/schema/raw/master/csl-citation.json"}</w:instrText>
      </w:r>
      <w:r w:rsidR="00C86A71">
        <w:fldChar w:fldCharType="separate"/>
      </w:r>
      <w:r w:rsidR="005959FF" w:rsidRPr="005959FF">
        <w:rPr>
          <w:noProof/>
        </w:rPr>
        <w:t>[15]</w:t>
      </w:r>
      <w:r w:rsidR="00C86A71">
        <w:fldChar w:fldCharType="end"/>
      </w:r>
      <w:r w:rsidR="00C86A71">
        <w:t xml:space="preserve"> and Black Arch</w:t>
      </w:r>
      <w:r w:rsidR="0030143A">
        <w:fldChar w:fldCharType="begin" w:fldLock="1"/>
      </w:r>
      <w:r w:rsidR="005959FF">
        <w:instrText>ADDIN CSL_CITATION {"citationItems":[{"id":"ITEM-1","itemData":{"URL":"https://blackarch.org/","accessed":{"date-parts":[["2019","1","24"]]},"id":"ITEM-1","issued":{"date-parts":[["0"]]},"title":"BlackArch Linux - Penetration Testing Distribution","type":"webpage"},"uris":["http://www.mendeley.com/documents/?uuid=ab324a1c-b03d-352d-9fbd-d3d15819f3a9"]}],"mendeley":{"formattedCitation":"[16]","plainTextFormattedCitation":"[16]","previouslyFormattedCitation":"[16]"},"properties":{"noteIndex":0},"schema":"https://github.com/citation-style-language/schema/raw/master/csl-citation.json"}</w:instrText>
      </w:r>
      <w:r w:rsidR="0030143A">
        <w:fldChar w:fldCharType="separate"/>
      </w:r>
      <w:r w:rsidR="005959FF" w:rsidRPr="005959FF">
        <w:rPr>
          <w:noProof/>
        </w:rPr>
        <w:t>[16]</w:t>
      </w:r>
      <w:r w:rsidR="0030143A">
        <w:fldChar w:fldCharType="end"/>
      </w:r>
      <w:r w:rsidR="00C86A71">
        <w:t>. For this report the platform being used is Kali-Linux as the tester is already familiar with the software.</w:t>
      </w:r>
    </w:p>
    <w:p w14:paraId="0A4C9F64" w14:textId="77777777" w:rsidR="00C874A2" w:rsidRDefault="00C874A2" w:rsidP="00C874A2">
      <w:pPr>
        <w:pStyle w:val="Heading2"/>
      </w:pPr>
      <w:bookmarkStart w:id="8" w:name="_Toc536208696"/>
      <w:r>
        <w:t>Kali-Linux</w:t>
      </w:r>
      <w:bookmarkEnd w:id="8"/>
    </w:p>
    <w:p w14:paraId="388B72A8" w14:textId="77777777" w:rsidR="00C874A2" w:rsidRDefault="00854F1A" w:rsidP="00C874A2">
      <w:r>
        <w:t xml:space="preserve">This OS was </w:t>
      </w:r>
      <w:r w:rsidR="005959FF">
        <w:t>built upon the open source Debian</w:t>
      </w:r>
      <w:r w:rsidR="005959FF">
        <w:fldChar w:fldCharType="begin" w:fldLock="1"/>
      </w:r>
      <w:r w:rsidR="002B5EC0">
        <w:instrText>ADDIN CSL_CITATION {"citationItems":[{"id":"ITEM-1","itemData":{"author":[{"dropping-particle":"","family":"Hertzog","given":"Raphaël","non-dropping-particle":"","parse-names":false,"suffix":""},{"dropping-particle":"","family":"Mas","given":"Roland","non-dropping-particle":"","parse-names":false,"suffix":""}],"id":"ITEM-1","issued":{"date-parts":[["2015"]]},"publisher":"Freexian","title":"The Debian Administrator's Handbook, Debian Jessie from Discovery to Mastery","type":"book"},"uris":["http://www.mendeley.com/documents/?uuid=3f5b4523-693f-46ed-b289-5c37d730b36e"]}],"mendeley":{"formattedCitation":"[17]","plainTextFormattedCitation":"[17]","previouslyFormattedCitation":"[17]"},"properties":{"noteIndex":0},"schema":"https://github.com/citation-style-language/schema/raw/master/csl-citation.json"}</w:instrText>
      </w:r>
      <w:r w:rsidR="005959FF">
        <w:fldChar w:fldCharType="separate"/>
      </w:r>
      <w:r w:rsidR="005959FF" w:rsidRPr="005959FF">
        <w:rPr>
          <w:noProof/>
        </w:rPr>
        <w:t>[17]</w:t>
      </w:r>
      <w:r w:rsidR="005959FF">
        <w:fldChar w:fldCharType="end"/>
      </w:r>
      <w:r w:rsidR="005959FF">
        <w:t xml:space="preserve"> operating system, Kali-Linux was </w:t>
      </w:r>
      <w:r>
        <w:t>designed</w:t>
      </w:r>
      <w:r w:rsidR="002B5EC0">
        <w:t xml:space="preserve"> specifically </w:t>
      </w:r>
      <w:r>
        <w:t xml:space="preserve">for digital forensics and penetration </w:t>
      </w:r>
      <w:r w:rsidR="005959FF">
        <w:t>testing</w:t>
      </w:r>
      <w:r w:rsidR="00B00E9D">
        <w:fldChar w:fldCharType="begin" w:fldLock="1"/>
      </w:r>
      <w:r w:rsidR="008567CF">
        <w:instrText>ADDIN CSL_CITATION {"citationItems":[{"id":"ITEM-1","itemData":{"ISBN":"1787128172","abstract":"Second edition.","author":[{"dropping-particle":"","family":"Velu","given":"Vijay Kumar","non-dropping-particle":"","parse-names":false,"suffix":""}],"id":"ITEM-1","issued":{"date-parts":[["0"]]},"title":"Mastering Kali Linux for advanced penetration testing : secure your network with Kali Linux, the ultimate hackers' arsenal","type":"book"},"uris":["http://www.mendeley.com/documents/?uuid=476677d6-87af-3a7d-90a9-71291e1b70bb"]}],"mendeley":{"formattedCitation":"[18]","plainTextFormattedCitation":"[18]","previouslyFormattedCitation":"[18]"},"properties":{"noteIndex":0},"schema":"https://github.com/citation-style-language/schema/raw/master/csl-citation.json"}</w:instrText>
      </w:r>
      <w:r w:rsidR="00B00E9D">
        <w:fldChar w:fldCharType="separate"/>
      </w:r>
      <w:r w:rsidR="00B00E9D" w:rsidRPr="00B00E9D">
        <w:rPr>
          <w:noProof/>
        </w:rPr>
        <w:t>[18]</w:t>
      </w:r>
      <w:r w:rsidR="00B00E9D">
        <w:fldChar w:fldCharType="end"/>
      </w:r>
      <w:r w:rsidR="002B5EC0">
        <w:t>. It saw its initial release in 2013 and has since been maintained and funded by Offensive Security Ltd</w:t>
      </w:r>
      <w:r w:rsidR="002B5EC0">
        <w:fldChar w:fldCharType="begin" w:fldLock="1"/>
      </w:r>
      <w:r w:rsidR="008567CF">
        <w:instrText>ADDIN CSL_CITATION {"citationItems":[{"id":"ITEM-1","itemData":{"URL":"https://www.offensive-security.com/","accessed":{"date-parts":[["2019","1","24"]]},"id":"ITEM-1","issued":{"date-parts":[["0"]]},"title":"Offensive Security Certifications, Training, Courses and Services","type":"webpage"},"uris":["http://www.mendeley.com/documents/?uuid=ec89e563-dfca-3744-9c08-145c7639bb50"]}],"mendeley":{"formattedCitation":"[19]","plainTextFormattedCitation":"[19]","previouslyFormattedCitation":"[19]"},"properties":{"noteIndex":0},"schema":"https://github.com/citation-style-language/schema/raw/master/csl-citation.json"}</w:instrText>
      </w:r>
      <w:r w:rsidR="002B5EC0">
        <w:fldChar w:fldCharType="separate"/>
      </w:r>
      <w:r w:rsidR="00B00E9D" w:rsidRPr="00B00E9D">
        <w:rPr>
          <w:noProof/>
        </w:rPr>
        <w:t>[19]</w:t>
      </w:r>
      <w:r w:rsidR="002B5EC0">
        <w:fldChar w:fldCharType="end"/>
      </w:r>
      <w:r w:rsidR="002B5EC0">
        <w:t xml:space="preserve">, which is a company that specialises in security practices and training. The latest </w:t>
      </w:r>
      <w:r w:rsidR="002B5EC0">
        <w:t>version of Kali-Linux was released October 2018 and is the version that will be used for testing, this operating system come</w:t>
      </w:r>
      <w:r w:rsidR="00352124">
        <w:t>s</w:t>
      </w:r>
      <w:r w:rsidR="002B5EC0">
        <w:t xml:space="preserve"> pre-installed </w:t>
      </w:r>
      <w:r w:rsidR="004C7C08">
        <w:t>with a</w:t>
      </w:r>
      <w:r w:rsidR="002B5EC0">
        <w:t>pplication</w:t>
      </w:r>
      <w:r w:rsidR="004C7C08">
        <w:t xml:space="preserve"> software</w:t>
      </w:r>
      <w:r w:rsidR="002B5EC0">
        <w:t xml:space="preserve"> from port scanners to packet analysers</w:t>
      </w:r>
      <w:r w:rsidR="004C7C08">
        <w:fldChar w:fldCharType="begin" w:fldLock="1"/>
      </w:r>
      <w:r w:rsidR="008567CF">
        <w:instrText>ADDIN CSL_CITATION {"citationItems":[{"id":"ITEM-1","itemData":{"ISBN":"9780997615609","author":[{"dropping-particle":"","family":"Hertzog","given":"Raphaël","non-dropping-particle":"","parse-names":false,"suffix":""},{"dropping-particle":"","family":"O'gorman","given":"Jim","non-dropping-particle":"","parse-names":false,"suffix":""},{"dropping-particle":"","family":"Aharoni","given":"Mati","non-dropping-particle":"","parse-names":false,"suffix":""}],"id":"ITEM-1","issued":{"date-parts":[["2017"]]},"title":"Kali Linux Revealed Mastering the Penetration Testing Distribution","type":"book"},"uris":["http://www.mendeley.com/documents/?uuid=4955e875-a42a-3b32-b00f-3acbd0221209"]}],"mendeley":{"formattedCitation":"[20]","plainTextFormattedCitation":"[20]","previouslyFormattedCitation":"[20]"},"properties":{"noteIndex":0},"schema":"https://github.com/citation-style-language/schema/raw/master/csl-citation.json"}</w:instrText>
      </w:r>
      <w:r w:rsidR="004C7C08">
        <w:fldChar w:fldCharType="separate"/>
      </w:r>
      <w:r w:rsidR="00B00E9D" w:rsidRPr="00B00E9D">
        <w:rPr>
          <w:noProof/>
        </w:rPr>
        <w:t>[20]</w:t>
      </w:r>
      <w:r w:rsidR="004C7C08">
        <w:fldChar w:fldCharType="end"/>
      </w:r>
      <w:r w:rsidR="002B5EC0">
        <w:t xml:space="preserve">. </w:t>
      </w:r>
      <w:r w:rsidR="00E41791">
        <w:t>The reasons Kali-Linux is being used is due to the OS comes already equipped with several applications that can be used for the r</w:t>
      </w:r>
      <w:r w:rsidR="00E41791" w:rsidRPr="00E41791">
        <w:t>econnaissance</w:t>
      </w:r>
      <w:r w:rsidR="005959FF">
        <w:t xml:space="preserve"> </w:t>
      </w:r>
      <w:r w:rsidR="00E41791">
        <w:t>of tevelcyber.com. The software also has the feature of being bootable from a live drive such as a USB flash drive as well as from a Virtual Machine, which is useful when multiple different computer</w:t>
      </w:r>
      <w:r w:rsidR="003214A2">
        <w:t xml:space="preserve">s </w:t>
      </w:r>
      <w:r w:rsidR="00191ABE">
        <w:t>are</w:t>
      </w:r>
      <w:r w:rsidR="00E41791">
        <w:t xml:space="preserve"> being used during testing</w:t>
      </w:r>
      <w:r w:rsidR="004C7C08">
        <w:fldChar w:fldCharType="begin" w:fldLock="1"/>
      </w:r>
      <w:r w:rsidR="00502C41">
        <w:instrText>ADDIN CSL_CITATION {"citationItems":[{"id":"ITEM-1","itemData":{"URL":"https://www.kali.org/","accessed":{"date-parts":[["2019","1","24"]]},"id":"ITEM-1","issued":{"date-parts":[["0"]]},"title":"Kali Linux | Penetration Testing and Ethical Hacking Linux Distribution","type":"webpage"},"uris":["http://www.mendeley.com/documents/?uuid=f7f1fea3-be01-392e-88c1-20f1a601dcf0"]}],"mendeley":{"formattedCitation":"[14]","plainTextFormattedCitation":"[14]","previouslyFormattedCitation":"[14]"},"properties":{"noteIndex":0},"schema":"https://github.com/citation-style-language/schema/raw/master/csl-citation.json"}</w:instrText>
      </w:r>
      <w:r w:rsidR="004C7C08">
        <w:fldChar w:fldCharType="separate"/>
      </w:r>
      <w:r w:rsidR="004C7C08" w:rsidRPr="004C7C08">
        <w:rPr>
          <w:noProof/>
        </w:rPr>
        <w:t>[14]</w:t>
      </w:r>
      <w:r w:rsidR="004C7C08">
        <w:fldChar w:fldCharType="end"/>
      </w:r>
      <w:r w:rsidR="00E41791">
        <w:t xml:space="preserve">. This with the previously mentioned familiarity of the software make it less likely mistakes during testing will be made and should guarantee results are found.    </w:t>
      </w:r>
      <w:r>
        <w:t xml:space="preserve"> </w:t>
      </w:r>
    </w:p>
    <w:p w14:paraId="58BA5AC4" w14:textId="77777777" w:rsidR="00E41791" w:rsidRDefault="00D80DFF" w:rsidP="00E41791">
      <w:pPr>
        <w:pStyle w:val="Heading2"/>
      </w:pPr>
      <w:bookmarkStart w:id="9" w:name="_Toc536208697"/>
      <w:r>
        <w:t>Network Mapper (</w:t>
      </w:r>
      <w:r w:rsidR="00E41791">
        <w:t>Nmap</w:t>
      </w:r>
      <w:r>
        <w:t>)</w:t>
      </w:r>
      <w:bookmarkEnd w:id="9"/>
    </w:p>
    <w:p w14:paraId="0038F2D7" w14:textId="77777777" w:rsidR="00502C41" w:rsidRDefault="00C55B93" w:rsidP="00E41791">
      <w:r>
        <w:t>N</w:t>
      </w:r>
      <w:r w:rsidR="00D80DFF">
        <w:t>map</w:t>
      </w:r>
      <w:r w:rsidR="00502C41">
        <w:fldChar w:fldCharType="begin" w:fldLock="1"/>
      </w:r>
      <w:r w:rsidR="008567CF">
        <w:instrText>ADDIN CSL_CITATION {"citationItems":[{"id":"ITEM-1","itemData":{"ISBN":"0979958717","abstract":"Includes index. Nmap Network Scanning is the official guide to the Nmap Security Scanner, a free and open source utility used by millions of people for network discovery, administration, and security auditing. From explaining port scanning basics for novices to detailing low-level packet crafting methods used by advanced hackers, this book suits all levels of security and networking professionals. A 42-page reference guide documents every Nmap feature and option, while the rest of the book demonstrates how to apply those features to quickly solve real-world tasks. Examples and diagrams show actual communication on the wire. Topics include subverting firewalls and intrusion detection systems, optimizing Nmap performance, and automating common networking tasks with the Nmap Scripting Engine. Hints and instructions are provided for common uses such as taking network inventory, penetration testing, detecting rogue wireless access points, and quashing network worm outbreaks. Nmap runs on Windows, Linux, and Mac OS X. Nmap's original author, Gordon \"Fyodor\" Lyon, wrote this book to share everything he has learned about network scanning during more than 11 years of Nmap development. Visit http://nmap.org/book for more information and sample chapters. Getting started with Nmap -- Obtaining, collecting, installing, and removing Nmap -- Host discovery (ping scanning) -- Port scanning overview -- Port scanning techniques and algorithms -- Optimizing Nmap performance -- Service and application version deduction -- Remote OS detection -- Nmap scripting engine -- Detecting and subverting firewalls and intrusion detection systems -- Defenses against Nmap -- Zenmap GUI users' guide -- Nmap output formats -- Understanding and customizing Nmap data files -- Nmap reference guide.","author":[{"dropping-particle":"","family":"Lyon","given":"Gordon Fyodor.","non-dropping-particle":"","parse-names":false,"suffix":""}],"id":"ITEM-1","issued":{"date-parts":[["2008"]]},"number-of-pages":"434","publisher":"Insecure.Com, LLC","title":"Nmap network scanning : official Nmap project guide to network discovery and security scanning","type":"book"},"uris":["http://www.mendeley.com/documents/?uuid=8fb800ec-f018-3f44-96ef-1b0420292be3"]}],"mendeley":{"formattedCitation":"[21]","plainTextFormattedCitation":"[21]","previouslyFormattedCitation":"[21]"},"properties":{"noteIndex":0},"schema":"https://github.com/citation-style-language/schema/raw/master/csl-citation.json"}</w:instrText>
      </w:r>
      <w:r w:rsidR="00502C41">
        <w:fldChar w:fldCharType="separate"/>
      </w:r>
      <w:r w:rsidR="00B00E9D" w:rsidRPr="00B00E9D">
        <w:rPr>
          <w:noProof/>
        </w:rPr>
        <w:t>[21]</w:t>
      </w:r>
      <w:r w:rsidR="00502C41">
        <w:fldChar w:fldCharType="end"/>
      </w:r>
      <w:r w:rsidR="00D80DFF">
        <w:t xml:space="preserve"> is a free to use, open source software utility used for network discovery and security auditing. This software has been used by system and network administrators for tasks that include network inventory, managing services and host monitoring. Nmap utilises the raw IP packets in a way that it can determine a number of network factors including, the used operating system, packet types, services and what network hosts use them. </w:t>
      </w:r>
    </w:p>
    <w:p w14:paraId="23C8C938" w14:textId="77777777" w:rsidR="00E41791" w:rsidRPr="00E41791" w:rsidRDefault="00D80DFF" w:rsidP="00E41791">
      <w:r>
        <w:t xml:space="preserve">This software is widely available on different </w:t>
      </w:r>
      <w:r w:rsidR="00502C41">
        <w:t xml:space="preserve">OS </w:t>
      </w:r>
      <w:r>
        <w:t>platforms and was designed to scan large networks making it a useful tool in security, additionally Nmap has other executable to suit other purposes example</w:t>
      </w:r>
      <w:r w:rsidR="00EF086F">
        <w:t>s</w:t>
      </w:r>
      <w:r>
        <w:t xml:space="preserve"> are Zenmap</w:t>
      </w:r>
      <w:r w:rsidR="00753671">
        <w:fldChar w:fldCharType="begin" w:fldLock="1"/>
      </w:r>
      <w:r w:rsidR="00753671">
        <w:instrText>ADDIN CSL_CITATION {"citationItems":[{"id":"ITEM-1","itemData":{"ISBN":"9780997615609","author":[{"dropping-particle":"","family":"Hertzog","given":"Raphaël","non-dropping-particle":"","parse-names":false,"suffix":""},{"dropping-particle":"","family":"O'gorman","given":"Jim","non-dropping-particle":"","parse-names":false,"suffix":""},{"dropping-particle":"","family":"Aharoni","given":"Mati","non-dropping-particle":"","parse-names":false,"suffix":""}],"id":"ITEM-1","issued":{"date-parts":[["2017"]]},"title":"Kali Linux Revealed Mastering the Penetration Testing Distribution","type":"book"},"uris":["http://www.mendeley.com/documents/?uuid=4955e875-a42a-3b32-b00f-3acbd0221209"]}],"mendeley":{"formattedCitation":"[20]","plainTextFormattedCitation":"[20]","previouslyFormattedCitation":"[20]"},"properties":{"noteIndex":0},"schema":"https://github.com/citation-style-language/schema/raw/master/csl-citation.json"}</w:instrText>
      </w:r>
      <w:r w:rsidR="00753671">
        <w:fldChar w:fldCharType="separate"/>
      </w:r>
      <w:r w:rsidR="00753671" w:rsidRPr="00753671">
        <w:rPr>
          <w:noProof/>
        </w:rPr>
        <w:t>[20]</w:t>
      </w:r>
      <w:r w:rsidR="00753671">
        <w:fldChar w:fldCharType="end"/>
      </w:r>
      <w:r>
        <w:t xml:space="preserve"> which features advance GUI and results viewer and </w:t>
      </w:r>
      <w:r w:rsidR="00502C41">
        <w:t>Ncat</w:t>
      </w:r>
      <w:r w:rsidR="00502C41">
        <w:fldChar w:fldCharType="begin" w:fldLock="1"/>
      </w:r>
      <w:r w:rsidR="008567CF">
        <w:instrText>ADDIN CSL_CITATION {"citationItems":[{"id":"ITEM-1","itemData":{"URL":"https://sectools.org/tool/netcat/","accessed":{"date-parts":[["2019","1","24"]]},"id":"ITEM-1","issued":{"date-parts":[["0"]]},"title":"Netcat – SecTools Top Network Security Tools","type":"webpage"},"uris":["http://www.mendeley.com/documents/?uuid=50c7fbb1-73db-320f-be97-3a97b4608b4d"]}],"mendeley":{"formattedCitation":"[22]","plainTextFormattedCitation":"[22]","previouslyFormattedCitation":"[22]"},"properties":{"noteIndex":0},"schema":"https://github.com/citation-style-language/schema/raw/master/csl-citation.json"}</w:instrText>
      </w:r>
      <w:r w:rsidR="00502C41">
        <w:fldChar w:fldCharType="separate"/>
      </w:r>
      <w:r w:rsidR="00B00E9D" w:rsidRPr="00B00E9D">
        <w:rPr>
          <w:noProof/>
        </w:rPr>
        <w:t>[22]</w:t>
      </w:r>
      <w:r w:rsidR="00502C41">
        <w:fldChar w:fldCharType="end"/>
      </w:r>
      <w:r w:rsidR="00502C41">
        <w:t xml:space="preserve"> which has data transfer and debugging tools.</w:t>
      </w:r>
      <w:r>
        <w:t xml:space="preserve">  </w:t>
      </w:r>
    </w:p>
    <w:p w14:paraId="68DC3C24" w14:textId="77777777" w:rsidR="00C874A2" w:rsidRDefault="00C874A2" w:rsidP="00C874A2">
      <w:pPr>
        <w:pStyle w:val="Heading2"/>
      </w:pPr>
      <w:bookmarkStart w:id="10" w:name="_Toc536208698"/>
      <w:r>
        <w:t>Maltego</w:t>
      </w:r>
      <w:bookmarkEnd w:id="10"/>
    </w:p>
    <w:p w14:paraId="63FC0E49" w14:textId="77777777" w:rsidR="00AF6252" w:rsidRDefault="00502C41" w:rsidP="00C874A2">
      <w:r>
        <w:t>Maltego</w:t>
      </w:r>
      <w:r w:rsidR="00AF6252">
        <w:fldChar w:fldCharType="begin" w:fldLock="1"/>
      </w:r>
      <w:r w:rsidR="008567CF">
        <w:instrText>ADDIN CSL_CITATION {"citationItems":[{"id":"ITEM-1","itemData":{"author":[{"dropping-particle":"","family":"Am","given":"","non-dropping-particle":"","parse-names":false,"suffix":""},{"dropping-particle":"","family":"Rt","given":"","non-dropping-particle":"","parse-names":false,"suffix":""},{"dropping-particle":"","family":"Avw","given":"","non-dropping-particle":"","parse-names":false,"suffix":""}],"id":"ITEM-1","issued":{"date-parts":[["2011"]]},"title":"Maltego Version 3 User Guide Using the GUI Maltego 3 User Guide","type":"report"},"uris":["http://www.mendeley.com/documents/?uuid=1d8c842c-f578-377a-a2a3-1d7758fe6d1b"]}],"mendeley":{"formattedCitation":"[23]","plainTextFormattedCitation":"[23]","previouslyFormattedCitation":"[23]"},"properties":{"noteIndex":0},"schema":"https://github.com/citation-style-language/schema/raw/master/csl-citation.json"}</w:instrText>
      </w:r>
      <w:r w:rsidR="00AF6252">
        <w:fldChar w:fldCharType="separate"/>
      </w:r>
      <w:r w:rsidR="00B00E9D" w:rsidRPr="00B00E9D">
        <w:rPr>
          <w:noProof/>
        </w:rPr>
        <w:t>[23]</w:t>
      </w:r>
      <w:r w:rsidR="00AF6252">
        <w:fldChar w:fldCharType="end"/>
      </w:r>
      <w:r>
        <w:t xml:space="preserve"> is a</w:t>
      </w:r>
      <w:r w:rsidR="00082E76">
        <w:t xml:space="preserve"> client/ server architecture </w:t>
      </w:r>
      <w:r w:rsidR="00D11700">
        <w:t>tool for link analysis</w:t>
      </w:r>
      <w:r w:rsidR="00082E76">
        <w:t xml:space="preserve"> that uses computer intelligence and forensic application to mine and gather information around a targeted website or domain. With this information the application can demine relationships and real-world links between pieces of data and shows </w:t>
      </w:r>
      <w:r w:rsidR="00082E76">
        <w:lastRenderedPageBreak/>
        <w:t xml:space="preserve">it graphically with an interactive infrastructure diagram. </w:t>
      </w:r>
    </w:p>
    <w:p w14:paraId="57BD0539" w14:textId="77777777" w:rsidR="00C874A2" w:rsidRDefault="00082E76" w:rsidP="00C874A2">
      <w:r>
        <w:t>This software can be used to better process large amounts o</w:t>
      </w:r>
      <w:r w:rsidR="00404ECB">
        <w:t>f</w:t>
      </w:r>
      <w:r>
        <w:t xml:space="preserve"> information with how the internet and connectivity is structed</w:t>
      </w:r>
      <w:r w:rsidR="00D61E9F">
        <w:t>,</w:t>
      </w:r>
      <w:r>
        <w:t xml:space="preserve"> with its billions of devices it is difficult for the human brain to understand it. This software outlines the connections and graphically displays a diagram allowing those to better understand, how point of interest can be vulnerable and then prevented.   </w:t>
      </w:r>
    </w:p>
    <w:p w14:paraId="097E3B78" w14:textId="77777777" w:rsidR="00C874A2" w:rsidRDefault="00C874A2" w:rsidP="00493EB7">
      <w:pPr>
        <w:pStyle w:val="Heading2"/>
      </w:pPr>
      <w:bookmarkStart w:id="11" w:name="_Toc536208699"/>
      <w:r>
        <w:t>Recon-</w:t>
      </w:r>
      <w:r w:rsidR="00320C34">
        <w:t>ng</w:t>
      </w:r>
      <w:bookmarkEnd w:id="11"/>
    </w:p>
    <w:p w14:paraId="4ABC2350" w14:textId="77777777" w:rsidR="00C874A2" w:rsidRDefault="00320C34" w:rsidP="00C874A2">
      <w:r>
        <w:t xml:space="preserve">Recon-ng is a framework written in the Python programming language, this software is a full featured web reconnaissance tool that uses independent modules and databases to provide a powerful environment to conduct web-based reconnaissance quickly and thoroughly. Recon-ng was designed to simplify the learning curve needed to use this software using similar framework as other </w:t>
      </w:r>
      <w:r w:rsidR="008567CF">
        <w:t>security</w:t>
      </w:r>
      <w:r>
        <w:t xml:space="preserve"> tools </w:t>
      </w:r>
      <w:r w:rsidR="008567CF">
        <w:t>including, Metasploit</w:t>
      </w:r>
      <w:r w:rsidR="008567CF">
        <w:fldChar w:fldCharType="begin" w:fldLock="1"/>
      </w:r>
      <w:r w:rsidR="00753671">
        <w:instrText>ADDIN CSL_CITATION {"citationItems":[{"id":"ITEM-1","itemData":{"ISBN":"9781782162223","abstract":"In Detail The Metasploit framework has been around for a number of years and is one of the most widely used tools for carrying out penetration testing on various services. This book is a hands-on guide to penetration testing using Metasploit and covers its complete development. It will help you clearly understand the creation process of various exploits and modules and develop approaches to writing custom functionalities into the Metasploit framework. This book covers a number of techniques and methodologies that will help you learn and master the Metasploit framework. You will also explore approaches to carrying out advanced penetration testing in highly secured environments, and the book's hands-on approach will help you understand everything you need to know about Metasploit. Approach A comprehensive and detailed, step by step tutorial guide that takes you through important aspects of the Metasploit framework. Who this book is for If you are a penetration tester, security engineer, or someone who is looking to extend their penetration testing skills with Metasploit, then this book is ideal for you. The readers ofthis book must have a basic knowledge of using Metasploit. They are also expected to have knowledge of exploitation and an in-depth understanding of object-oriented programming languages. Cover; Copyright; Credits; About the Author; About the Reviewers; www.PacktPub.com; Table of Contents; Preface; Chapter 1: Approaching a Penetration Test Using Metasploit; Setting up the environment; Preinteractions; Intelligence gathering / reconnaissance phase; Presensing the test grounds; Modeling threats; Vulnerability analysis; Exploitation and post-exploitation; Reporting; Mounting the environment; Setting up the penetration test lab; The fundamentals of Metasploit; Configuring Metasploit on different environments; Configuring Metasploit on Windows XP/7; Configuring Metasploit on Ubuntu. Dealing with error statesErrors in the Windows-based installation; Errors in the Linux-based installation; Conducting a penetration test with Metasploit; Recalling the basics of Metasploit; Penetration testing Windows XP; Assumptions; Gathering intelligence; Modeling threats; Vulnerability analysis; The attack procedure with respect to the NETAPI vulnerability; The concept of attack; The procedure of exploiting a vulnerability; Exploitation and post-exploitation; Maintaining access; Clearing tracks; Penetration testing Windows Server 2003; Penetration testing Windows 7…","author":[{"dropping-particle":"","family":"Jaswal","given":"Nipun.","non-dropping-particle":"","parse-names":false,"suffix":""}],"id":"ITEM-1","issued":{"date-parts":[["2014"]]},"number-of-pages":"378","publisher":"Packt Publishing","title":"Mastering Metasploit","type":"book"},"uris":["http://www.mendeley.com/documents/?uuid=2b4ce5fe-3150-3663-adfc-1f268cef86f4"]}],"mendeley":{"formattedCitation":"[24]","plainTextFormattedCitation":"[24]","previouslyFormattedCitation":"[24]"},"properties":{"noteIndex":0},"schema":"https://github.com/citation-style-language/schema/raw/master/csl-citation.json"}</w:instrText>
      </w:r>
      <w:r w:rsidR="008567CF">
        <w:fldChar w:fldCharType="separate"/>
      </w:r>
      <w:r w:rsidR="008567CF" w:rsidRPr="008567CF">
        <w:rPr>
          <w:noProof/>
        </w:rPr>
        <w:t>[24]</w:t>
      </w:r>
      <w:r w:rsidR="008567CF">
        <w:fldChar w:fldCharType="end"/>
      </w:r>
      <w:r w:rsidR="008567CF">
        <w:t xml:space="preserve"> which is a popular specialist framework purposely designed to find exploits on a network through several means. As this test will not be going in to penetration testing Recon-ng will provide detailed information on the target website as well as provide further evidence in conjunction with any other application that finds the same or similar results.    </w:t>
      </w:r>
      <w:r>
        <w:t xml:space="preserve">  </w:t>
      </w:r>
    </w:p>
    <w:p w14:paraId="2EA3A129" w14:textId="77777777" w:rsidR="00C874A2" w:rsidRDefault="00C874A2" w:rsidP="00C874A2">
      <w:pPr>
        <w:pStyle w:val="Heading2"/>
      </w:pPr>
      <w:bookmarkStart w:id="12" w:name="_Toc536208700"/>
      <w:r>
        <w:t>Sparta</w:t>
      </w:r>
      <w:bookmarkEnd w:id="12"/>
    </w:p>
    <w:p w14:paraId="566A675A" w14:textId="77777777" w:rsidR="00502C41" w:rsidRPr="00502C41" w:rsidRDefault="008567CF" w:rsidP="00502C41">
      <w:r>
        <w:t>Sparta</w:t>
      </w:r>
      <w:r w:rsidR="00D72A59">
        <w:fldChar w:fldCharType="begin" w:fldLock="1"/>
      </w:r>
      <w:r w:rsidR="002D48EC">
        <w:instrText>ADDIN CSL_CITATION {"citationItems":[{"id":"ITEM-1","itemData":{"author":[{"dropping-particle":"","family":"Quina","given":"Antonio","non-dropping-particle":"","parse-names":false,"suffix":""},{"dropping-particle":"","family":"Stavliotis","given":"Leonidas","non-dropping-particle":"","parse-names":false,"suffix":""}],"id":"ITEM-1","issued":{"date-parts":[["2018"]]},"title":"Sparta Network Infrastructure Penetration Testing Tool","type":"report"},"uris":["http://www.mendeley.com/documents/?uuid=b718ac12-872a-40df-bd7f-5d7afb46e39c"]}],"mendeley":{"formattedCitation":"[25]","plainTextFormattedCitation":"[25]","previouslyFormattedCitation":"[25]"},"properties":{"noteIndex":0},"schema":"https://github.com/citation-style-language/schema/raw/master/csl-citation.json"}</w:instrText>
      </w:r>
      <w:r w:rsidR="00D72A59">
        <w:fldChar w:fldCharType="separate"/>
      </w:r>
      <w:r w:rsidR="00D72A59" w:rsidRPr="00D72A59">
        <w:rPr>
          <w:noProof/>
        </w:rPr>
        <w:t>[25]</w:t>
      </w:r>
      <w:r w:rsidR="00D72A59">
        <w:fldChar w:fldCharType="end"/>
      </w:r>
      <w:r w:rsidR="000C1A58">
        <w:t xml:space="preserve"> is a simplified penetration testing software, that is used to scan and enumerate a network infrastructure. Once a target host has been selected Sparta provides a point and click access to multiple toolkits by displaying different scans as their own windows, this software performs a number of similar scans. These include Nmap and Nikto as well as other</w:t>
      </w:r>
      <w:r w:rsidR="00F505F7">
        <w:t>s</w:t>
      </w:r>
      <w:r w:rsidR="000C1A58">
        <w:t xml:space="preserve"> and this software will be used to provide more evidence of any vulnerabilities found by the previously mentioned applications.    </w:t>
      </w:r>
      <w:r>
        <w:t xml:space="preserve"> </w:t>
      </w:r>
    </w:p>
    <w:p w14:paraId="4B0BD025" w14:textId="77777777" w:rsidR="00502C41" w:rsidRDefault="00502C41" w:rsidP="00502C41">
      <w:pPr>
        <w:pStyle w:val="Heading2"/>
      </w:pPr>
      <w:bookmarkStart w:id="13" w:name="_Toc536208701"/>
      <w:r>
        <w:t>W</w:t>
      </w:r>
      <w:r w:rsidR="002D48EC">
        <w:t xml:space="preserve">ord </w:t>
      </w:r>
      <w:r>
        <w:t>P</w:t>
      </w:r>
      <w:r w:rsidR="002D48EC">
        <w:t xml:space="preserve">ress </w:t>
      </w:r>
      <w:r>
        <w:t>Scan</w:t>
      </w:r>
      <w:r w:rsidR="002D48EC">
        <w:t xml:space="preserve"> (WPscan)</w:t>
      </w:r>
      <w:bookmarkEnd w:id="13"/>
    </w:p>
    <w:p w14:paraId="1F3CFD3A" w14:textId="77777777" w:rsidR="00C874A2" w:rsidRDefault="001C09A7" w:rsidP="00C874A2">
      <w:r>
        <w:t>WP</w:t>
      </w:r>
      <w:r w:rsidR="002D48EC">
        <w:t>scan</w:t>
      </w:r>
      <w:r w:rsidR="002D48EC">
        <w:fldChar w:fldCharType="begin" w:fldLock="1"/>
      </w:r>
      <w:r w:rsidR="002D48EC">
        <w:instrText>ADDIN CSL_CITATION {"citationItems":[{"id":"ITEM-1","itemData":{"author":[{"dropping-particle":"","family":"Mansoori","given":"Behrouz","non-dropping-particle":"","parse-names":false,"suffix":""}],"id":"ITEM-1","issued":{"date-parts":[["0"]]},"title":"WordPress Penetration Testing using WPScan &amp;amp; Metasploit","type":"report"},"uris":["http://www.mendeley.com/documents/?uuid=ce74cdb8-56d9-3e43-a7c7-e02e9be8f69c"]}],"mendeley":{"formattedCitation":"[26]","plainTextFormattedCitation":"[26]","previouslyFormattedCitation":"[26]"},"properties":{"noteIndex":0},"schema":"https://github.com/citation-style-language/schema/raw/master/csl-citation.json"}</w:instrText>
      </w:r>
      <w:r w:rsidR="002D48EC">
        <w:fldChar w:fldCharType="separate"/>
      </w:r>
      <w:r w:rsidR="002D48EC" w:rsidRPr="002D48EC">
        <w:rPr>
          <w:noProof/>
        </w:rPr>
        <w:t>[26]</w:t>
      </w:r>
      <w:r w:rsidR="002D48EC">
        <w:fldChar w:fldCharType="end"/>
      </w:r>
      <w:r w:rsidR="002D48EC">
        <w:t xml:space="preserve"> is a vulnerability software that can be used to scan websites that are specifically using the content management system WordPress</w:t>
      </w:r>
      <w:r w:rsidR="002D48EC">
        <w:fldChar w:fldCharType="begin" w:fldLock="1"/>
      </w:r>
      <w:r w:rsidR="00283022">
        <w:instrText>ADDIN CSL_CITATION {"citationItems":[{"id":"ITEM-1","itemData":{"ISBN":"9781119325925","abstract":"8th edition. Includes index. Learn to launch a blog on WordPress.com or on your own site. Introducing WordPress. What WordPress can do for you -- WordPress basics -- Setting up WordPress. Setting up blogging base camp -- Understanding the WordPress.org dashboard -- Establishing your publising routine -- Flexing and extending WordPress. Media management: images, audio, and video -- Making the most of WordPress plugins -- Finding and installing WordPress themes -- Customizing WordPress. Understanding themes and templates -- Tweaking WordPress themes -- Understanding parent and child themes -- WordPress as a content management system -- Hosting multiple sites with WordPress -- Upgrading, backing up, and migrating -- The part of tens. Ten popular WordPress plugins -- Ten free WordPress themes.","author":[{"dropping-particle":"","family":"Sabin-Wilson","given":"Lisa","non-dropping-particle":"","parse-names":false,"suffix":""},{"dropping-particle":"","family":"Mullenweg","given":"Matt","non-dropping-particle":"","parse-names":false,"suffix":""}],"edition":"eighth ","id":"ITEM-1","issued":{"date-parts":[["2017"]]},"number-of-pages":"416","publisher":"John Wiley &amp; Sons","title":"WordPress for Dummies","type":"book"},"uris":["http://www.mendeley.com/documents/?uuid=d1d1c4f7-0abd-3f43-a966-06fe6214865c"]}],"mendeley":{"formattedCitation":"[27]","plainTextFormattedCitation":"[27]","previouslyFormattedCitation":"[27]"},"properties":{"noteIndex":0},"schema":"https://github.com/citation-style-language/schema/raw/master/csl-citation.json"}</w:instrText>
      </w:r>
      <w:r w:rsidR="002D48EC">
        <w:fldChar w:fldCharType="separate"/>
      </w:r>
      <w:r w:rsidR="002D48EC" w:rsidRPr="002D48EC">
        <w:rPr>
          <w:noProof/>
        </w:rPr>
        <w:t>[27]</w:t>
      </w:r>
      <w:r w:rsidR="002D48EC">
        <w:fldChar w:fldCharType="end"/>
      </w:r>
      <w:r w:rsidR="002D48EC">
        <w:t xml:space="preserve">. </w:t>
      </w:r>
      <w:r w:rsidR="002D13AF">
        <w:t xml:space="preserve">This is an </w:t>
      </w:r>
      <w:r w:rsidR="00E56928">
        <w:t>extensive</w:t>
      </w:r>
      <w:r w:rsidR="002D13AF">
        <w:t xml:space="preserve"> piece of software that can be key when knowing the target website uses WordPress, due to it being open source the</w:t>
      </w:r>
      <w:r w:rsidR="00E56928">
        <w:t xml:space="preserve">re are high chances of there being vulnerabilities due to it not having the same standard as corporately published software. It is already known that tevelcyber.com uses WordPress and this scanning somewhere will be key in finding anything that may have been overlooked during the maintenance of the website.  </w:t>
      </w:r>
      <w:r w:rsidR="002D13AF">
        <w:t xml:space="preserve"> </w:t>
      </w:r>
      <w:r w:rsidR="002D48EC">
        <w:t xml:space="preserve">  </w:t>
      </w:r>
    </w:p>
    <w:p w14:paraId="01CB4F20" w14:textId="77777777" w:rsidR="00C874A2" w:rsidRDefault="00C874A2" w:rsidP="00C874A2">
      <w:pPr>
        <w:pStyle w:val="Heading1"/>
      </w:pPr>
      <w:bookmarkStart w:id="14" w:name="_Toc536208702"/>
      <w:r>
        <w:t xml:space="preserve">Implemented </w:t>
      </w:r>
      <w:bookmarkStart w:id="15" w:name="_Hlk536191864"/>
      <w:r>
        <w:t>Reconnaissance</w:t>
      </w:r>
      <w:bookmarkEnd w:id="15"/>
      <w:r>
        <w:t xml:space="preserve"> Test</w:t>
      </w:r>
      <w:bookmarkEnd w:id="14"/>
      <w:r w:rsidR="00E56928">
        <w:t xml:space="preserve"> </w:t>
      </w:r>
    </w:p>
    <w:p w14:paraId="6FA722D0" w14:textId="77777777" w:rsidR="00E56928" w:rsidRDefault="00E56928" w:rsidP="00E56928">
      <w:r>
        <w:t>Now that it has been determined what platform and software is being used for the recon test</w:t>
      </w:r>
      <w:r w:rsidR="00E601FB">
        <w:t>.</w:t>
      </w:r>
      <w:r>
        <w:t xml:space="preserve"> </w:t>
      </w:r>
      <w:r w:rsidR="00E601FB">
        <w:t>T</w:t>
      </w:r>
      <w:r>
        <w:t xml:space="preserve">here </w:t>
      </w:r>
      <w:r w:rsidR="00C3678C">
        <w:t>are</w:t>
      </w:r>
      <w:r>
        <w:t xml:space="preserve"> some basic networking </w:t>
      </w:r>
      <w:r w:rsidR="00C3678C">
        <w:t>techniques</w:t>
      </w:r>
      <w:r>
        <w:t xml:space="preserve"> that can be used to gather information before stepping up to the penetration test software on Kali-Linux.</w:t>
      </w:r>
    </w:p>
    <w:p w14:paraId="79EF7B80" w14:textId="77777777" w:rsidR="005A24A5" w:rsidRDefault="00C3678C" w:rsidP="00E56928">
      <w:r>
        <w:t>While we know the name of the target website</w:t>
      </w:r>
      <w:r w:rsidR="005A24A5">
        <w:t xml:space="preserve">, it is not currently known what the public IP address is of the website. A public IP is a unique address only for that host or website and with the use of Domain Name System (DNS) that address number is covered in to word. </w:t>
      </w:r>
      <w:r w:rsidR="00283041">
        <w:t>A method to</w:t>
      </w:r>
      <w:r>
        <w:t xml:space="preserve"> determine a websites </w:t>
      </w:r>
      <w:r w:rsidR="005A24A5">
        <w:t xml:space="preserve">public </w:t>
      </w:r>
      <w:r>
        <w:t>IP address</w:t>
      </w:r>
      <w:r w:rsidR="005A24A5">
        <w:t xml:space="preserve"> is to simpl</w:t>
      </w:r>
      <w:r w:rsidR="00E601FB">
        <w:t>y</w:t>
      </w:r>
      <w:r w:rsidR="005A24A5">
        <w:t xml:space="preserve"> ping the website from a command window or terminal on a computer</w:t>
      </w:r>
      <w:r w:rsidR="002F50A1">
        <w:t>, this IP address can the</w:t>
      </w:r>
      <w:r w:rsidR="00E601FB">
        <w:t>n</w:t>
      </w:r>
      <w:r w:rsidR="002F50A1">
        <w:t xml:space="preserve"> be used for the pen-test software in the event the </w:t>
      </w:r>
      <w:r w:rsidR="00D904B8">
        <w:t xml:space="preserve">URL can’t be used or is not </w:t>
      </w:r>
      <w:r w:rsidR="002F50A1">
        <w:t>recognised</w:t>
      </w:r>
      <w:r w:rsidR="00D904B8">
        <w:t xml:space="preserve"> by the software</w:t>
      </w:r>
      <w:r w:rsidR="005A24A5">
        <w:t>.</w:t>
      </w:r>
    </w:p>
    <w:p w14:paraId="7361CAAB" w14:textId="77777777" w:rsidR="00D904B8" w:rsidRDefault="00C3678C" w:rsidP="00E56928">
      <w:pPr>
        <w:rPr>
          <w:noProof/>
        </w:rPr>
      </w:pPr>
      <w:r>
        <w:t xml:space="preserve"> </w:t>
      </w:r>
      <w:r w:rsidR="00283041">
        <w:t xml:space="preserve"> </w:t>
      </w:r>
    </w:p>
    <w:p w14:paraId="09A8F4FD" w14:textId="77777777" w:rsidR="00283041" w:rsidRDefault="00D904B8" w:rsidP="00E56928">
      <w:r>
        <w:rPr>
          <w:noProof/>
          <w:lang w:eastAsia="en-GB"/>
        </w:rPr>
        <w:lastRenderedPageBreak/>
        <w:drawing>
          <wp:inline distT="0" distB="0" distL="0" distR="0" wp14:anchorId="05AA369C" wp14:editId="6DFDBB10">
            <wp:extent cx="2857500" cy="20345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2034540"/>
                    </a:xfrm>
                    <a:prstGeom prst="rect">
                      <a:avLst/>
                    </a:prstGeom>
                    <a:noFill/>
                  </pic:spPr>
                </pic:pic>
              </a:graphicData>
            </a:graphic>
          </wp:inline>
        </w:drawing>
      </w:r>
    </w:p>
    <w:p w14:paraId="31CB52EC" w14:textId="77777777" w:rsidR="00D904B8" w:rsidRDefault="00D904B8" w:rsidP="00D904B8">
      <w:pPr>
        <w:pStyle w:val="Caption"/>
      </w:pPr>
      <w:bookmarkStart w:id="16" w:name="_Toc536212931"/>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1</w:t>
      </w:r>
      <w:r w:rsidR="00272116">
        <w:rPr>
          <w:noProof/>
        </w:rPr>
        <w:fldChar w:fldCharType="end"/>
      </w:r>
      <w:r>
        <w:t xml:space="preserve"> – Command Prompt showing Ping of tevelcyber.com.</w:t>
      </w:r>
      <w:bookmarkEnd w:id="16"/>
    </w:p>
    <w:p w14:paraId="6038E65F" w14:textId="77777777" w:rsidR="00D904B8" w:rsidRPr="00E56928" w:rsidRDefault="00CB7812" w:rsidP="00D904B8">
      <w:r>
        <w:t>Though</w:t>
      </w:r>
      <w:r w:rsidR="00D904B8">
        <w:t xml:space="preserve"> there are programs and application available to convert web addresses to IP addresses, a simpler way is to simply ping the website. The reply for the ping request</w:t>
      </w:r>
      <w:r>
        <w:t xml:space="preserve"> will be shown as the public IP address for the domain, the address that will be used for the software is </w:t>
      </w:r>
      <w:r w:rsidR="00D904B8">
        <w:t>192.185.39.52</w:t>
      </w:r>
      <w:r>
        <w:t xml:space="preserve">. </w:t>
      </w:r>
      <w:r w:rsidR="00D904B8">
        <w:t xml:space="preserve"> </w:t>
      </w:r>
    </w:p>
    <w:p w14:paraId="01EAC506" w14:textId="77777777" w:rsidR="00C874A2" w:rsidRDefault="00C874A2" w:rsidP="00C874A2">
      <w:pPr>
        <w:pStyle w:val="Heading2"/>
      </w:pPr>
      <w:bookmarkStart w:id="17" w:name="_Toc536208703"/>
      <w:r>
        <w:t>Information Gathering</w:t>
      </w:r>
      <w:bookmarkEnd w:id="17"/>
    </w:p>
    <w:p w14:paraId="269529FC" w14:textId="77777777" w:rsidR="00CB7812" w:rsidRDefault="00CB7812" w:rsidP="00C874A2">
      <w:r>
        <w:t>The reconnaissance will begin with gathering information on tevelcyber.com, the first software used in Maltego. This software will be used to give a graphical diagram of the network starting from the domain.</w:t>
      </w:r>
    </w:p>
    <w:p w14:paraId="437861DF" w14:textId="77777777" w:rsidR="00CB7812" w:rsidRDefault="00D96132" w:rsidP="00C874A2">
      <w:r>
        <w:rPr>
          <w:noProof/>
          <w:lang w:eastAsia="en-GB"/>
        </w:rPr>
        <w:drawing>
          <wp:inline distT="0" distB="0" distL="0" distR="0" wp14:anchorId="39FE3E16" wp14:editId="69A0B3C5">
            <wp:extent cx="2853753" cy="2146402"/>
            <wp:effectExtent l="0" t="0" r="381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0454" cy="2166485"/>
                    </a:xfrm>
                    <a:prstGeom prst="rect">
                      <a:avLst/>
                    </a:prstGeom>
                    <a:noFill/>
                  </pic:spPr>
                </pic:pic>
              </a:graphicData>
            </a:graphic>
          </wp:inline>
        </w:drawing>
      </w:r>
    </w:p>
    <w:p w14:paraId="7C4F70C4" w14:textId="77777777" w:rsidR="00A90F56" w:rsidRDefault="00CB7812" w:rsidP="00A90F56">
      <w:pPr>
        <w:pStyle w:val="Caption"/>
      </w:pPr>
      <w:bookmarkStart w:id="18" w:name="_Toc536212932"/>
      <w:bookmarkStart w:id="19" w:name="_Hlk536193178"/>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2</w:t>
      </w:r>
      <w:r w:rsidR="00272116">
        <w:rPr>
          <w:noProof/>
        </w:rPr>
        <w:fldChar w:fldCharType="end"/>
      </w:r>
      <w:r>
        <w:t xml:space="preserve"> – Maltego with tevelcyber.com domain.</w:t>
      </w:r>
      <w:bookmarkEnd w:id="18"/>
    </w:p>
    <w:bookmarkEnd w:id="19"/>
    <w:p w14:paraId="0EA5F75B" w14:textId="77777777" w:rsidR="00A90F56" w:rsidRPr="00A90F56" w:rsidRDefault="00A90F56" w:rsidP="00A90F56">
      <w:r>
        <w:t xml:space="preserve">The first step in using the software is to provide the domain of the target network for this report it is tevelcyber.com, from this point we can use tools called Transforms </w:t>
      </w:r>
      <w:r w:rsidR="00D96132">
        <w:t xml:space="preserve">to start mapping the domain and gather information. </w:t>
      </w:r>
    </w:p>
    <w:p w14:paraId="100F241F" w14:textId="77777777" w:rsidR="00CB7812" w:rsidRDefault="00CB7812" w:rsidP="00C874A2">
      <w:r>
        <w:rPr>
          <w:noProof/>
          <w:lang w:eastAsia="en-GB"/>
        </w:rPr>
        <w:drawing>
          <wp:inline distT="0" distB="0" distL="0" distR="0" wp14:anchorId="551D8E57" wp14:editId="69EA9085">
            <wp:extent cx="3187700" cy="2390863"/>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06589" cy="2405031"/>
                    </a:xfrm>
                    <a:prstGeom prst="rect">
                      <a:avLst/>
                    </a:prstGeom>
                    <a:noFill/>
                  </pic:spPr>
                </pic:pic>
              </a:graphicData>
            </a:graphic>
          </wp:inline>
        </w:drawing>
      </w:r>
    </w:p>
    <w:p w14:paraId="2FE9665F" w14:textId="77777777" w:rsidR="00CB7812" w:rsidRDefault="00CB7812" w:rsidP="00CB7812">
      <w:pPr>
        <w:pStyle w:val="Caption"/>
      </w:pPr>
      <w:bookmarkStart w:id="20" w:name="_Toc536212933"/>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3</w:t>
      </w:r>
      <w:r w:rsidR="00272116">
        <w:rPr>
          <w:noProof/>
        </w:rPr>
        <w:fldChar w:fldCharType="end"/>
      </w:r>
      <w:r>
        <w:t xml:space="preserve"> – Maltego Website lookup.</w:t>
      </w:r>
      <w:bookmarkEnd w:id="20"/>
    </w:p>
    <w:p w14:paraId="28090B54" w14:textId="77777777" w:rsidR="00D96132" w:rsidRPr="00D96132" w:rsidRDefault="00D96132" w:rsidP="00D96132">
      <w:r>
        <w:t>From the initial domain</w:t>
      </w:r>
      <w:r w:rsidR="00022D09">
        <w:t xml:space="preserve"> it can be transformed to show the webpage that it connected to that domain. </w:t>
      </w:r>
    </w:p>
    <w:p w14:paraId="7E044D8F" w14:textId="77777777" w:rsidR="00CB7812" w:rsidRDefault="00CB7812" w:rsidP="00CB7812">
      <w:r>
        <w:t xml:space="preserve"> </w:t>
      </w:r>
      <w:r>
        <w:rPr>
          <w:noProof/>
          <w:lang w:eastAsia="en-GB"/>
        </w:rPr>
        <w:drawing>
          <wp:inline distT="0" distB="0" distL="0" distR="0" wp14:anchorId="66B73440" wp14:editId="1D5C77B5">
            <wp:extent cx="3206750" cy="2411902"/>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18765" cy="2420939"/>
                    </a:xfrm>
                    <a:prstGeom prst="rect">
                      <a:avLst/>
                    </a:prstGeom>
                    <a:noFill/>
                  </pic:spPr>
                </pic:pic>
              </a:graphicData>
            </a:graphic>
          </wp:inline>
        </w:drawing>
      </w:r>
    </w:p>
    <w:p w14:paraId="0620620F" w14:textId="77777777" w:rsidR="00CB7812" w:rsidRDefault="00CB7812" w:rsidP="00CB7812">
      <w:pPr>
        <w:pStyle w:val="Caption"/>
      </w:pPr>
      <w:bookmarkStart w:id="21" w:name="_Toc536212934"/>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4</w:t>
      </w:r>
      <w:r w:rsidR="00272116">
        <w:rPr>
          <w:noProof/>
        </w:rPr>
        <w:fldChar w:fldCharType="end"/>
      </w:r>
      <w:r>
        <w:t xml:space="preserve"> – Maltego</w:t>
      </w:r>
      <w:r w:rsidR="00A90F56">
        <w:t xml:space="preserve"> with IP address lookup and Whois Email.</w:t>
      </w:r>
      <w:bookmarkEnd w:id="21"/>
    </w:p>
    <w:p w14:paraId="235E9DB6" w14:textId="77777777" w:rsidR="00022D09" w:rsidRPr="00022D09" w:rsidRDefault="00022D09" w:rsidP="00022D09">
      <w:r>
        <w:t xml:space="preserve">From the website it can be transformed to show the IP address, that was previously mentioned confirming that the IP address taken from the command prompt was correct. From the IP address it can be transformed using the search resource Whois to find if there are any email addresses linked to said IP address, </w:t>
      </w:r>
      <w:r w:rsidRPr="00B765F4">
        <w:rPr>
          <w:rStyle w:val="Hyperlink"/>
          <w:color w:val="auto"/>
          <w:u w:val="none"/>
        </w:rPr>
        <w:t>ipadmin@websitewelcome.com</w:t>
      </w:r>
      <w:r w:rsidRPr="00B765F4">
        <w:t xml:space="preserve"> </w:t>
      </w:r>
      <w:r>
        <w:t>was the only address. Doing a search on the domain of this email revealed that it is the ISP used by the web hosting company Hostgat</w:t>
      </w:r>
      <w:r w:rsidR="00844DA1">
        <w:t>o</w:t>
      </w:r>
      <w:r>
        <w:t xml:space="preserve">r.     </w:t>
      </w:r>
    </w:p>
    <w:p w14:paraId="7FD514CC" w14:textId="77777777" w:rsidR="00A90F56" w:rsidRPr="00A90F56" w:rsidRDefault="00A90F56" w:rsidP="00A90F56">
      <w:r>
        <w:rPr>
          <w:noProof/>
          <w:lang w:eastAsia="en-GB"/>
        </w:rPr>
        <w:lastRenderedPageBreak/>
        <w:drawing>
          <wp:inline distT="0" distB="0" distL="0" distR="0" wp14:anchorId="7F692946" wp14:editId="0061706C">
            <wp:extent cx="3205018" cy="2400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41982" cy="2427983"/>
                    </a:xfrm>
                    <a:prstGeom prst="rect">
                      <a:avLst/>
                    </a:prstGeom>
                    <a:noFill/>
                  </pic:spPr>
                </pic:pic>
              </a:graphicData>
            </a:graphic>
          </wp:inline>
        </w:drawing>
      </w:r>
    </w:p>
    <w:p w14:paraId="2C8BD377" w14:textId="77777777" w:rsidR="00A90F56" w:rsidRDefault="00A90F56" w:rsidP="00A90F56">
      <w:pPr>
        <w:pStyle w:val="Caption"/>
      </w:pPr>
      <w:bookmarkStart w:id="22" w:name="_Toc536212935"/>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5</w:t>
      </w:r>
      <w:r w:rsidR="00272116">
        <w:rPr>
          <w:noProof/>
        </w:rPr>
        <w:fldChar w:fldCharType="end"/>
      </w:r>
      <w:r>
        <w:t xml:space="preserve"> – Maltego with Name Servers.</w:t>
      </w:r>
      <w:bookmarkEnd w:id="22"/>
    </w:p>
    <w:p w14:paraId="0B3C51BA" w14:textId="77777777" w:rsidR="00A90F56" w:rsidRDefault="00844DA1" w:rsidP="00A90F56">
      <w:pPr>
        <w:rPr>
          <w:noProof/>
        </w:rPr>
      </w:pPr>
      <w:r>
        <w:rPr>
          <w:noProof/>
        </w:rPr>
        <w:t xml:space="preserve">Performing a DNS scan for Named Servers finds that the domain tevelcyber.com is located on two named servers, these are named </w:t>
      </w:r>
      <w:r w:rsidR="00643E56">
        <w:rPr>
          <w:noProof/>
        </w:rPr>
        <w:t>n</w:t>
      </w:r>
      <w:r>
        <w:rPr>
          <w:noProof/>
        </w:rPr>
        <w:t>s801 and ns802 both these also confim that the domain is hosted by Hostgator. As i</w:t>
      </w:r>
      <w:r w:rsidR="008D67E3">
        <w:rPr>
          <w:noProof/>
        </w:rPr>
        <w:t>t</w:t>
      </w:r>
      <w:r>
        <w:rPr>
          <w:noProof/>
        </w:rPr>
        <w:t xml:space="preserve"> shows two servers it is safe to assume that this is for the purposes of having a backup and is intended for the event when one of them stop</w:t>
      </w:r>
      <w:r w:rsidR="00C5125E">
        <w:rPr>
          <w:noProof/>
        </w:rPr>
        <w:t>s</w:t>
      </w:r>
      <w:r>
        <w:rPr>
          <w:noProof/>
        </w:rPr>
        <w:t xml:space="preserve"> funtioning.  </w:t>
      </w:r>
    </w:p>
    <w:p w14:paraId="241809B7" w14:textId="77777777" w:rsidR="00A90F56" w:rsidRDefault="00A90F56" w:rsidP="00A90F56">
      <w:r>
        <w:rPr>
          <w:noProof/>
          <w:lang w:eastAsia="en-GB"/>
        </w:rPr>
        <w:drawing>
          <wp:inline distT="0" distB="0" distL="0" distR="0" wp14:anchorId="35229ACE" wp14:editId="0B9993D4">
            <wp:extent cx="2921000" cy="219083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36464" cy="2202429"/>
                    </a:xfrm>
                    <a:prstGeom prst="rect">
                      <a:avLst/>
                    </a:prstGeom>
                    <a:noFill/>
                  </pic:spPr>
                </pic:pic>
              </a:graphicData>
            </a:graphic>
          </wp:inline>
        </w:drawing>
      </w:r>
    </w:p>
    <w:p w14:paraId="49396D59" w14:textId="77777777" w:rsidR="00A90F56" w:rsidRDefault="00A90F56" w:rsidP="00A90F56">
      <w:pPr>
        <w:pStyle w:val="Caption"/>
      </w:pPr>
      <w:bookmarkStart w:id="23" w:name="_Toc536212936"/>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6</w:t>
      </w:r>
      <w:r w:rsidR="00272116">
        <w:rPr>
          <w:noProof/>
        </w:rPr>
        <w:fldChar w:fldCharType="end"/>
      </w:r>
      <w:r>
        <w:t xml:space="preserve"> – Maltego other domains located on Name Servers</w:t>
      </w:r>
      <w:bookmarkEnd w:id="23"/>
    </w:p>
    <w:p w14:paraId="3B24CE31" w14:textId="77777777" w:rsidR="00844DA1" w:rsidRPr="00844DA1" w:rsidRDefault="00844DA1" w:rsidP="00844DA1">
      <w:r>
        <w:t xml:space="preserve">Further expanding the Hostgator servers </w:t>
      </w:r>
      <w:r w:rsidR="00643E56">
        <w:t xml:space="preserve">showed top level domains, these could have been further expanded on but would break the terms as permission for these domains were not given. But when pushed to test this further these domains can be looked in to in greater detail as these could lead to exploits in the server security.  </w:t>
      </w:r>
    </w:p>
    <w:p w14:paraId="0E0705FF" w14:textId="77777777" w:rsidR="00A90F56" w:rsidRDefault="00A90F56" w:rsidP="00C874A2">
      <w:r>
        <w:rPr>
          <w:noProof/>
          <w:lang w:eastAsia="en-GB"/>
        </w:rPr>
        <w:drawing>
          <wp:inline distT="0" distB="0" distL="0" distR="0" wp14:anchorId="1DC8D65A" wp14:editId="3CD40639">
            <wp:extent cx="2864592" cy="2151380"/>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72125" cy="2157038"/>
                    </a:xfrm>
                    <a:prstGeom prst="rect">
                      <a:avLst/>
                    </a:prstGeom>
                    <a:noFill/>
                  </pic:spPr>
                </pic:pic>
              </a:graphicData>
            </a:graphic>
          </wp:inline>
        </w:drawing>
      </w:r>
    </w:p>
    <w:p w14:paraId="3E7DB318" w14:textId="77777777" w:rsidR="00643E56" w:rsidRDefault="00A90F56" w:rsidP="00A90F56">
      <w:pPr>
        <w:pStyle w:val="Caption"/>
      </w:pPr>
      <w:bookmarkStart w:id="24" w:name="_Toc536212937"/>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7</w:t>
      </w:r>
      <w:r w:rsidR="00272116">
        <w:rPr>
          <w:noProof/>
        </w:rPr>
        <w:fldChar w:fldCharType="end"/>
      </w:r>
      <w:r>
        <w:t xml:space="preserve"> – Maltego Email Exchange on tevelcyber.com domain.</w:t>
      </w:r>
      <w:bookmarkEnd w:id="24"/>
    </w:p>
    <w:p w14:paraId="774C870B" w14:textId="77777777" w:rsidR="00A90F56" w:rsidRDefault="00643E56" w:rsidP="00643E56">
      <w:r>
        <w:t>Going back to the main domain, Maltego</w:t>
      </w:r>
      <w:r w:rsidR="00A714B5">
        <w:t xml:space="preserve"> </w:t>
      </w:r>
      <w:r w:rsidR="00AF53D9">
        <w:t>is able to search for mail exchange records. These records can be used to determine mail server</w:t>
      </w:r>
      <w:r w:rsidR="00A714B5">
        <w:t>s</w:t>
      </w:r>
      <w:r w:rsidR="00AF53D9">
        <w:t xml:space="preserve"> used by that domain, in the scan a main Google server can be found with a number of alternatives. </w:t>
      </w:r>
      <w:r>
        <w:t xml:space="preserve"> </w:t>
      </w:r>
      <w:r w:rsidR="00A90F56">
        <w:t xml:space="preserve"> </w:t>
      </w:r>
    </w:p>
    <w:p w14:paraId="4DE59D58" w14:textId="77777777" w:rsidR="00A90F56" w:rsidRDefault="00D96132" w:rsidP="00C874A2">
      <w:r>
        <w:rPr>
          <w:noProof/>
          <w:lang w:eastAsia="en-GB"/>
        </w:rPr>
        <w:drawing>
          <wp:inline distT="0" distB="0" distL="0" distR="0" wp14:anchorId="2CFF9625" wp14:editId="642FD052">
            <wp:extent cx="2854325" cy="2146832"/>
            <wp:effectExtent l="0" t="0" r="3175"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70117" cy="2158710"/>
                    </a:xfrm>
                    <a:prstGeom prst="rect">
                      <a:avLst/>
                    </a:prstGeom>
                    <a:noFill/>
                  </pic:spPr>
                </pic:pic>
              </a:graphicData>
            </a:graphic>
          </wp:inline>
        </w:drawing>
      </w:r>
    </w:p>
    <w:p w14:paraId="7CD2059E" w14:textId="77777777" w:rsidR="00D96132" w:rsidRDefault="00D96132" w:rsidP="00D96132">
      <w:pPr>
        <w:pStyle w:val="Caption"/>
      </w:pPr>
      <w:bookmarkStart w:id="25" w:name="_Toc536212938"/>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8</w:t>
      </w:r>
      <w:r w:rsidR="00272116">
        <w:rPr>
          <w:noProof/>
        </w:rPr>
        <w:fldChar w:fldCharType="end"/>
      </w:r>
      <w:r>
        <w:t xml:space="preserve"> – Maltego </w:t>
      </w:r>
      <w:r w:rsidR="00A66A45">
        <w:t>Email Exchange on Name Servers.</w:t>
      </w:r>
      <w:bookmarkEnd w:id="25"/>
    </w:p>
    <w:p w14:paraId="202E77A2" w14:textId="77777777" w:rsidR="00AF53D9" w:rsidRPr="00AF53D9" w:rsidRDefault="00AF53D9" w:rsidP="00AF53D9">
      <w:r>
        <w:t>For the final scan the Name servers were also scanned for mail exchange records to find</w:t>
      </w:r>
      <w:r w:rsidR="00140D3F">
        <w:t xml:space="preserve"> </w:t>
      </w:r>
      <w:r>
        <w:t xml:space="preserve">any of the additional servers. Again, a number of mail servers were found within the network for different domains, but for the rules no further steps were taken. </w:t>
      </w:r>
    </w:p>
    <w:p w14:paraId="31B057CC" w14:textId="77777777" w:rsidR="00AF53D9" w:rsidRDefault="00AF53D9">
      <w:r>
        <w:br w:type="page"/>
      </w:r>
    </w:p>
    <w:p w14:paraId="5524EDB2" w14:textId="77777777" w:rsidR="00C874A2" w:rsidRDefault="00CB5592" w:rsidP="00C874A2">
      <w:r>
        <w:lastRenderedPageBreak/>
        <w:t xml:space="preserve">The next information gathering software used was </w:t>
      </w:r>
      <w:r w:rsidR="00C874A2">
        <w:t>Recon-ng</w:t>
      </w:r>
      <w:r>
        <w:t xml:space="preserve">, this application is a command line-based framework utilising a similar set of command to Metasploit.   </w:t>
      </w:r>
    </w:p>
    <w:p w14:paraId="04BFB589" w14:textId="77777777" w:rsidR="00A66A45" w:rsidRDefault="00A66A45" w:rsidP="00C874A2">
      <w:r>
        <w:rPr>
          <w:noProof/>
          <w:lang w:eastAsia="en-GB"/>
        </w:rPr>
        <w:drawing>
          <wp:inline distT="0" distB="0" distL="0" distR="0" wp14:anchorId="1957D38D" wp14:editId="595B8211">
            <wp:extent cx="2873254" cy="889515"/>
            <wp:effectExtent l="0" t="0" r="381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50354" cy="913384"/>
                    </a:xfrm>
                    <a:prstGeom prst="rect">
                      <a:avLst/>
                    </a:prstGeom>
                    <a:noFill/>
                  </pic:spPr>
                </pic:pic>
              </a:graphicData>
            </a:graphic>
          </wp:inline>
        </w:drawing>
      </w:r>
    </w:p>
    <w:p w14:paraId="49A40383" w14:textId="77777777" w:rsidR="00CB5592" w:rsidRDefault="00CB5592" w:rsidP="00CB5592">
      <w:pPr>
        <w:pStyle w:val="Caption"/>
      </w:pPr>
      <w:bookmarkStart w:id="26" w:name="_Toc536212939"/>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9</w:t>
      </w:r>
      <w:r w:rsidR="00272116">
        <w:rPr>
          <w:noProof/>
        </w:rPr>
        <w:fldChar w:fldCharType="end"/>
      </w:r>
      <w:r>
        <w:t xml:space="preserve"> – Recon-ng showing the workspace for tevelcyber.com.</w:t>
      </w:r>
      <w:bookmarkEnd w:id="26"/>
    </w:p>
    <w:p w14:paraId="3427A204" w14:textId="77777777" w:rsidR="00A90F56" w:rsidRDefault="00CB5592" w:rsidP="00C874A2">
      <w:r>
        <w:t xml:space="preserve">To begin using this software a workspace needs to set up defining the target address, name and description. Shown in Figure 9 Tevel has been set up and described as an online security company.  </w:t>
      </w:r>
    </w:p>
    <w:p w14:paraId="6F7F3CBB" w14:textId="77777777" w:rsidR="00A66A45" w:rsidRDefault="00A66A45" w:rsidP="00C874A2">
      <w:r>
        <w:rPr>
          <w:noProof/>
          <w:lang w:eastAsia="en-GB"/>
        </w:rPr>
        <w:drawing>
          <wp:inline distT="0" distB="0" distL="0" distR="0" wp14:anchorId="2699A8B5" wp14:editId="6FE9FC1F">
            <wp:extent cx="3501061" cy="1426415"/>
            <wp:effectExtent l="0" t="0" r="4445"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685407" cy="1501522"/>
                    </a:xfrm>
                    <a:prstGeom prst="rect">
                      <a:avLst/>
                    </a:prstGeom>
                    <a:noFill/>
                  </pic:spPr>
                </pic:pic>
              </a:graphicData>
            </a:graphic>
          </wp:inline>
        </w:drawing>
      </w:r>
    </w:p>
    <w:p w14:paraId="7F49C47F" w14:textId="77777777" w:rsidR="00A66A45" w:rsidRDefault="00CB5592" w:rsidP="00CB5592">
      <w:pPr>
        <w:pStyle w:val="Caption"/>
      </w:pPr>
      <w:bookmarkStart w:id="27" w:name="_Toc536212940"/>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10</w:t>
      </w:r>
      <w:r w:rsidR="00272116">
        <w:rPr>
          <w:noProof/>
        </w:rPr>
        <w:fldChar w:fldCharType="end"/>
      </w:r>
      <w:r>
        <w:t xml:space="preserve"> – Recon-ng search using Google services.</w:t>
      </w:r>
      <w:bookmarkEnd w:id="27"/>
    </w:p>
    <w:p w14:paraId="4C043200" w14:textId="77777777" w:rsidR="00CB5592" w:rsidRPr="00CB5592" w:rsidRDefault="009C4C7D" w:rsidP="00CB5592">
      <w:r>
        <w:t xml:space="preserve">After the workspace is set up the </w:t>
      </w:r>
      <w:r w:rsidR="000B4C2E">
        <w:t xml:space="preserve">first scan was performed by entering the code </w:t>
      </w:r>
      <w:r w:rsidR="00B6022D">
        <w:t>“</w:t>
      </w:r>
      <w:r w:rsidR="000B4C2E">
        <w:t>use google_site_web</w:t>
      </w:r>
      <w:r w:rsidR="00B6022D">
        <w:t>”</w:t>
      </w:r>
      <w:r w:rsidR="000B4C2E">
        <w:t>, this code tells the software to perform searches based on Google resources to find other hosts. This resulted in a single host being found conference.tevelcyber.com, this page when searched i</w:t>
      </w:r>
      <w:r w:rsidR="00B6022D">
        <w:t>s</w:t>
      </w:r>
      <w:r w:rsidR="000B4C2E">
        <w:t xml:space="preserve"> the page to </w:t>
      </w:r>
      <w:r w:rsidR="00913913">
        <w:t>advertise</w:t>
      </w:r>
      <w:r w:rsidR="000B4C2E">
        <w:t xml:space="preserve"> a conference held by Tevel. </w:t>
      </w:r>
    </w:p>
    <w:p w14:paraId="57FEF933" w14:textId="77777777" w:rsidR="00A66A45" w:rsidRDefault="00A66A45" w:rsidP="00A66A45">
      <w:r>
        <w:rPr>
          <w:noProof/>
          <w:lang w:eastAsia="en-GB"/>
        </w:rPr>
        <w:drawing>
          <wp:inline distT="0" distB="0" distL="0" distR="0" wp14:anchorId="7E7A1F54" wp14:editId="2E10D347">
            <wp:extent cx="2862585" cy="1385459"/>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25156" cy="1415742"/>
                    </a:xfrm>
                    <a:prstGeom prst="rect">
                      <a:avLst/>
                    </a:prstGeom>
                    <a:noFill/>
                  </pic:spPr>
                </pic:pic>
              </a:graphicData>
            </a:graphic>
          </wp:inline>
        </w:drawing>
      </w:r>
    </w:p>
    <w:p w14:paraId="6BAAF324" w14:textId="77777777" w:rsidR="00A66A45" w:rsidRDefault="000B4C2E" w:rsidP="000B4C2E">
      <w:pPr>
        <w:pStyle w:val="Caption"/>
      </w:pPr>
      <w:bookmarkStart w:id="28" w:name="_Toc536212941"/>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11</w:t>
      </w:r>
      <w:r w:rsidR="00272116">
        <w:rPr>
          <w:noProof/>
        </w:rPr>
        <w:fldChar w:fldCharType="end"/>
      </w:r>
      <w:r>
        <w:t xml:space="preserve"> – Recon-ng search of interested files</w:t>
      </w:r>
      <w:bookmarkEnd w:id="28"/>
      <w:r>
        <w:t xml:space="preserve"> </w:t>
      </w:r>
    </w:p>
    <w:p w14:paraId="183E8F36" w14:textId="77777777" w:rsidR="000B4C2E" w:rsidRPr="000B4C2E" w:rsidRDefault="000B4C2E" w:rsidP="000B4C2E">
      <w:r>
        <w:t>The next scan shown in Figure 11 was to find i</w:t>
      </w:r>
      <w:r w:rsidR="00537F9C">
        <w:t>f</w:t>
      </w:r>
      <w:r>
        <w:t xml:space="preserve"> there were any files of interest connecting to tevelcyber.com, </w:t>
      </w:r>
      <w:r w:rsidR="00913913">
        <w:t>this scan looks for specific formats and domains that can be exploited. No vulnerabilities were found as the results came back with an error</w:t>
      </w:r>
      <w:r w:rsidR="00537F9C">
        <w:t>,</w:t>
      </w:r>
      <w:r w:rsidR="00913913">
        <w:t xml:space="preserve"> meaning it cannot be accessed or with the error code 404 which translate to the page not being found.  </w:t>
      </w:r>
    </w:p>
    <w:p w14:paraId="3308CA15" w14:textId="77777777" w:rsidR="00A66A45" w:rsidRDefault="00A66A45" w:rsidP="00A66A45">
      <w:r>
        <w:rPr>
          <w:noProof/>
          <w:lang w:eastAsia="en-GB"/>
        </w:rPr>
        <w:drawing>
          <wp:inline distT="0" distB="0" distL="0" distR="0" wp14:anchorId="568604B6" wp14:editId="6E6FA39D">
            <wp:extent cx="2858537" cy="210439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87807" cy="2125938"/>
                    </a:xfrm>
                    <a:prstGeom prst="rect">
                      <a:avLst/>
                    </a:prstGeom>
                    <a:noFill/>
                  </pic:spPr>
                </pic:pic>
              </a:graphicData>
            </a:graphic>
          </wp:inline>
        </w:drawing>
      </w:r>
    </w:p>
    <w:p w14:paraId="733D5BB2" w14:textId="77777777" w:rsidR="00A66A45" w:rsidRDefault="00913913" w:rsidP="00913913">
      <w:pPr>
        <w:pStyle w:val="Caption"/>
      </w:pPr>
      <w:bookmarkStart w:id="29" w:name="_Toc536212942"/>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12</w:t>
      </w:r>
      <w:r w:rsidR="00272116">
        <w:rPr>
          <w:noProof/>
        </w:rPr>
        <w:fldChar w:fldCharType="end"/>
      </w:r>
      <w:r>
        <w:t xml:space="preserve"> – Recon-ng search for SSL SAN.</w:t>
      </w:r>
      <w:bookmarkEnd w:id="29"/>
    </w:p>
    <w:p w14:paraId="13F3B43A" w14:textId="77777777" w:rsidR="00913913" w:rsidRPr="00913913" w:rsidRDefault="00913913" w:rsidP="00913913">
      <w:r>
        <w:t>The final scan for Recon-ng was to discover if any SSL certificate protection is shared by multiple hostnames</w:t>
      </w:r>
      <w:r w:rsidR="00283022">
        <w:fldChar w:fldCharType="begin" w:fldLock="1"/>
      </w:r>
      <w:r w:rsidR="007161A6">
        <w:instrText>ADDIN CSL_CITATION {"citationItems":[{"id":"ITEM-1","itemData":{"author":[{"dropping-particle":"","family":"Kemmerer","given":"Chris","non-dropping-particle":"","parse-names":false,"suffix":""}],"container-title":"SSL.com","id":"ITEM-1","issued":{"date-parts":[["2015"]]},"title":"What is a SAN Certificate? - SSL.com","type":"article-journal"},"uris":["http://www.mendeley.com/documents/?uuid=d105e645-b9c5-34fb-bb29-da283c4f6988"]}],"mendeley":{"formattedCitation":"[28]","plainTextFormattedCitation":"[28]","previouslyFormattedCitation":"[28]"},"properties":{"noteIndex":0},"schema":"https://github.com/citation-style-language/schema/raw/master/csl-citation.json"}</w:instrText>
      </w:r>
      <w:r w:rsidR="00283022">
        <w:fldChar w:fldCharType="separate"/>
      </w:r>
      <w:r w:rsidR="00283022" w:rsidRPr="00283022">
        <w:rPr>
          <w:noProof/>
        </w:rPr>
        <w:t>[28]</w:t>
      </w:r>
      <w:r w:rsidR="00283022">
        <w:fldChar w:fldCharType="end"/>
      </w:r>
      <w:r w:rsidR="00283022">
        <w:t xml:space="preserve">. This is through the use of SSL_SAN scan and was able to list five other hosts that use the same SSL </w:t>
      </w:r>
      <w:r w:rsidR="00576D2C">
        <w:t>certificate,</w:t>
      </w:r>
      <w:r w:rsidR="00283022">
        <w:t xml:space="preserve"> and these included two mail domains as well as web storage. These are all points of interest that can be exploited to find vulnerabilities, not only on tevelcyber.com but also associated domain. </w:t>
      </w:r>
      <w:r>
        <w:t xml:space="preserve">  </w:t>
      </w:r>
    </w:p>
    <w:p w14:paraId="0755D297" w14:textId="77777777" w:rsidR="00283022" w:rsidRDefault="00283022">
      <w:pPr>
        <w:rPr>
          <w:rFonts w:asciiTheme="majorHAnsi" w:eastAsiaTheme="majorEastAsia" w:hAnsiTheme="majorHAnsi" w:cstheme="majorBidi"/>
          <w:sz w:val="28"/>
          <w:szCs w:val="26"/>
        </w:rPr>
      </w:pPr>
      <w:r>
        <w:br w:type="page"/>
      </w:r>
    </w:p>
    <w:p w14:paraId="027CA335" w14:textId="77777777" w:rsidR="00C874A2" w:rsidRDefault="00C874A2" w:rsidP="00C874A2">
      <w:pPr>
        <w:pStyle w:val="Heading2"/>
      </w:pPr>
      <w:bookmarkStart w:id="30" w:name="_Toc536208704"/>
      <w:r>
        <w:lastRenderedPageBreak/>
        <w:t>Vulnerability Analysis</w:t>
      </w:r>
      <w:bookmarkEnd w:id="30"/>
    </w:p>
    <w:p w14:paraId="028DCC26" w14:textId="77777777" w:rsidR="00C874A2" w:rsidRDefault="00283022" w:rsidP="00C874A2">
      <w:r>
        <w:t xml:space="preserve">After initial data gathering the next step in penetration testing is to analyse any vulnerabilities that are detectable on the website. For this </w:t>
      </w:r>
      <w:r w:rsidR="00913913">
        <w:t>Zenmap</w:t>
      </w:r>
      <w:r>
        <w:t xml:space="preserve"> will be used to scan the domain tevelcyber.com, as mentioned in the previous section Zenmap is a more graphically enhanced version of Nmap and was decided over it to better show information within a report. </w:t>
      </w:r>
    </w:p>
    <w:p w14:paraId="14DD8183" w14:textId="77777777" w:rsidR="00283022" w:rsidRDefault="00283022" w:rsidP="00C874A2">
      <w:r>
        <w:t xml:space="preserve">Zenmap is a fundamental application for finding vulnerabilities on a web service, the information that Zenmap can find is quite </w:t>
      </w:r>
      <w:r w:rsidR="00576D2C">
        <w:t>substantial</w:t>
      </w:r>
      <w:r>
        <w:t xml:space="preserve">. For that </w:t>
      </w:r>
      <w:r w:rsidR="00576D2C">
        <w:t>reason,</w:t>
      </w:r>
      <w:r>
        <w:t xml:space="preserve"> this part will only look at the relevant information and the full </w:t>
      </w:r>
      <w:r w:rsidR="00576D2C">
        <w:t>results of Zenmap can be seen in the Appendices.</w:t>
      </w:r>
    </w:p>
    <w:p w14:paraId="10BE2F71" w14:textId="77777777" w:rsidR="00DD083E" w:rsidRDefault="00DD083E" w:rsidP="00C874A2">
      <w:r>
        <w:t>Using Zenmap is very similar to Nmap as it uses the same code language but has been separated in to separate input bars. The Target bar is where the webpage for Tevel is entered and the Command bar, is used to enter terminology specific to Zenmap that is used to perform a v</w:t>
      </w:r>
      <w:r w:rsidR="008B6D43">
        <w:t>a</w:t>
      </w:r>
      <w:r>
        <w:t>ri</w:t>
      </w:r>
      <w:r w:rsidR="00892396">
        <w:t>e</w:t>
      </w:r>
      <w:r>
        <w:t>ty of scan</w:t>
      </w:r>
      <w:r w:rsidR="00892396">
        <w:t>s</w:t>
      </w:r>
      <w:r>
        <w:t xml:space="preserve">. For this an intense scan was used by entering -A which defines that all information about the target is wanted, this includes the OS, versions used, port details, host details and to track the route taken to establish this communication. </w:t>
      </w:r>
      <w:r w:rsidR="009B5F10">
        <w:t>The -T4 is used as a timing template and -v defines that the scan should provide all the detailed information that is available.</w:t>
      </w:r>
    </w:p>
    <w:p w14:paraId="6B2EBE62" w14:textId="77777777" w:rsidR="00A66A45" w:rsidRDefault="00A66A45" w:rsidP="00C874A2">
      <w:r>
        <w:rPr>
          <w:noProof/>
          <w:lang w:eastAsia="en-GB"/>
        </w:rPr>
        <w:drawing>
          <wp:inline distT="0" distB="0" distL="0" distR="0" wp14:anchorId="4BE4B4A5" wp14:editId="1FF30C77">
            <wp:extent cx="2835275" cy="2189681"/>
            <wp:effectExtent l="0" t="0" r="3175"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55791" cy="2205525"/>
                    </a:xfrm>
                    <a:prstGeom prst="rect">
                      <a:avLst/>
                    </a:prstGeom>
                    <a:noFill/>
                  </pic:spPr>
                </pic:pic>
              </a:graphicData>
            </a:graphic>
          </wp:inline>
        </w:drawing>
      </w:r>
    </w:p>
    <w:p w14:paraId="7B4AB66B" w14:textId="77777777" w:rsidR="00A66A45" w:rsidRDefault="00283022" w:rsidP="00283022">
      <w:pPr>
        <w:pStyle w:val="Caption"/>
      </w:pPr>
      <w:bookmarkStart w:id="31" w:name="_Toc536212943"/>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13</w:t>
      </w:r>
      <w:r w:rsidR="00272116">
        <w:rPr>
          <w:noProof/>
        </w:rPr>
        <w:fldChar w:fldCharType="end"/>
      </w:r>
      <w:r>
        <w:t xml:space="preserve"> </w:t>
      </w:r>
      <w:r w:rsidR="00576D2C">
        <w:t>–</w:t>
      </w:r>
      <w:r>
        <w:t xml:space="preserve"> </w:t>
      </w:r>
      <w:r w:rsidR="00576D2C">
        <w:t>Zenmap Ports/Hosts.</w:t>
      </w:r>
      <w:bookmarkEnd w:id="31"/>
    </w:p>
    <w:p w14:paraId="7C452892" w14:textId="77777777" w:rsidR="00576D2C" w:rsidRPr="00576D2C" w:rsidRDefault="009B5F10" w:rsidP="00576D2C">
      <w:r>
        <w:t>In Figure 13 a list of the discovered port</w:t>
      </w:r>
      <w:r w:rsidR="000A3204">
        <w:t>s</w:t>
      </w:r>
      <w:r>
        <w:t xml:space="preserve"> is being displayed these range from Port 21 used for file transfers to 8080 which is used for web application HTTP.</w:t>
      </w:r>
      <w:r w:rsidR="00DD083E">
        <w:t xml:space="preserve"> </w:t>
      </w:r>
      <w:r>
        <w:t xml:space="preserve">All </w:t>
      </w:r>
      <w:r w:rsidR="008B7780">
        <w:t>these ports</w:t>
      </w:r>
      <w:r>
        <w:t xml:space="preserve"> are open as they should be, as communication is needed to pass through. This does not mean that they are a </w:t>
      </w:r>
      <w:r w:rsidR="008B7780">
        <w:t>vulnerability</w:t>
      </w:r>
      <w:r>
        <w:t xml:space="preserve"> as it can be speculated that trying to access these ports will need authentication. Port 22 is the only port filtered as this port is used for remote access</w:t>
      </w:r>
      <w:r w:rsidR="008B7780">
        <w:t xml:space="preserve"> to the server</w:t>
      </w:r>
      <w:r>
        <w:t xml:space="preserve"> and will passively scan incoming packets for that port.</w:t>
      </w:r>
      <w:r w:rsidR="008B7780">
        <w:t xml:space="preserve"> This makes it so that</w:t>
      </w:r>
      <w:r w:rsidR="000A3204">
        <w:t xml:space="preserve"> the</w:t>
      </w:r>
      <w:r w:rsidR="008B7780">
        <w:t xml:space="preserve"> port is secure and prevents unauthorised access.</w:t>
      </w:r>
    </w:p>
    <w:p w14:paraId="04325311" w14:textId="77777777" w:rsidR="00A66A45" w:rsidRDefault="00A66A45" w:rsidP="00C874A2">
      <w:r>
        <w:rPr>
          <w:noProof/>
          <w:lang w:eastAsia="en-GB"/>
        </w:rPr>
        <w:drawing>
          <wp:inline distT="0" distB="0" distL="0" distR="0" wp14:anchorId="4A31E1A2" wp14:editId="76A9EABA">
            <wp:extent cx="2891881" cy="2242690"/>
            <wp:effectExtent l="0" t="0" r="3810" b="571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22265" cy="2266253"/>
                    </a:xfrm>
                    <a:prstGeom prst="rect">
                      <a:avLst/>
                    </a:prstGeom>
                    <a:noFill/>
                  </pic:spPr>
                </pic:pic>
              </a:graphicData>
            </a:graphic>
          </wp:inline>
        </w:drawing>
      </w:r>
    </w:p>
    <w:p w14:paraId="19A9678E" w14:textId="77777777" w:rsidR="00A66A45" w:rsidRDefault="00576D2C" w:rsidP="00576D2C">
      <w:pPr>
        <w:pStyle w:val="Caption"/>
      </w:pPr>
      <w:bookmarkStart w:id="32" w:name="_Toc536212944"/>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8B7780">
        <w:rPr>
          <w:noProof/>
        </w:rPr>
        <w:t>14</w:t>
      </w:r>
      <w:r w:rsidR="00272116">
        <w:rPr>
          <w:noProof/>
        </w:rPr>
        <w:fldChar w:fldCharType="end"/>
      </w:r>
      <w:r>
        <w:t xml:space="preserve"> – Zenmap </w:t>
      </w:r>
      <w:r w:rsidR="008B7780">
        <w:t>R</w:t>
      </w:r>
      <w:r>
        <w:t xml:space="preserve">oute </w:t>
      </w:r>
      <w:r w:rsidR="008B7780">
        <w:t>T</w:t>
      </w:r>
      <w:r>
        <w:t>race</w:t>
      </w:r>
      <w:bookmarkEnd w:id="32"/>
    </w:p>
    <w:p w14:paraId="12F664CA" w14:textId="77777777" w:rsidR="004E7C2C" w:rsidRDefault="008B7780" w:rsidP="00C874A2">
      <w:r>
        <w:t xml:space="preserve">The figure above displays each hop between where the scan took place and the target website. The important factor of this scan result is it shows the external network to tevelcyber.com, with other resources and permissions the exchange points before Tevel could be checked to determine if they are a point of weakness. Allow access to the Hostgator servers </w:t>
      </w:r>
      <w:r w:rsidR="00E90B95">
        <w:t>through a trusted and less secured network.</w:t>
      </w:r>
    </w:p>
    <w:p w14:paraId="118567B0" w14:textId="77777777" w:rsidR="00E90B95" w:rsidRDefault="00E90B95">
      <w:r>
        <w:br w:type="page"/>
      </w:r>
    </w:p>
    <w:p w14:paraId="45E7774C" w14:textId="77777777" w:rsidR="00A66A45" w:rsidRDefault="00E90B95" w:rsidP="00C874A2">
      <w:r>
        <w:lastRenderedPageBreak/>
        <w:t xml:space="preserve">To determine if the port security was correct from Zenmap, the other vulnerability scanner was used called Sparta. This is a simple to use collaborated application that uses a number of scanners including Nmap. </w:t>
      </w:r>
    </w:p>
    <w:p w14:paraId="5BD86677" w14:textId="77777777" w:rsidR="00A66A45" w:rsidRDefault="00A66A45" w:rsidP="00C874A2">
      <w:r>
        <w:rPr>
          <w:noProof/>
          <w:lang w:eastAsia="en-GB"/>
        </w:rPr>
        <w:drawing>
          <wp:inline distT="0" distB="0" distL="0" distR="0" wp14:anchorId="6F9ECA78" wp14:editId="39CA42D3">
            <wp:extent cx="2787650" cy="147398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23559" cy="1492967"/>
                    </a:xfrm>
                    <a:prstGeom prst="rect">
                      <a:avLst/>
                    </a:prstGeom>
                    <a:noFill/>
                  </pic:spPr>
                </pic:pic>
              </a:graphicData>
            </a:graphic>
          </wp:inline>
        </w:drawing>
      </w:r>
    </w:p>
    <w:p w14:paraId="17DFC47D" w14:textId="77777777" w:rsidR="00A66A45" w:rsidRDefault="00576D2C" w:rsidP="00576D2C">
      <w:pPr>
        <w:pStyle w:val="Caption"/>
      </w:pPr>
      <w:bookmarkStart w:id="33" w:name="_Toc536212945"/>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E90B95">
        <w:rPr>
          <w:noProof/>
        </w:rPr>
        <w:t>15</w:t>
      </w:r>
      <w:r w:rsidR="00272116">
        <w:rPr>
          <w:noProof/>
        </w:rPr>
        <w:fldChar w:fldCharType="end"/>
      </w:r>
      <w:r>
        <w:t xml:space="preserve"> – Sparta Nikto Port 80 HTTP Vulnerability.</w:t>
      </w:r>
      <w:bookmarkEnd w:id="33"/>
      <w:r>
        <w:t xml:space="preserve"> </w:t>
      </w:r>
    </w:p>
    <w:p w14:paraId="7E81C067" w14:textId="77777777" w:rsidR="00A66A45" w:rsidRDefault="00A66A45" w:rsidP="00C874A2">
      <w:r>
        <w:rPr>
          <w:noProof/>
          <w:lang w:eastAsia="en-GB"/>
        </w:rPr>
        <w:drawing>
          <wp:inline distT="0" distB="0" distL="0" distR="0" wp14:anchorId="1F725B6A" wp14:editId="0129C548">
            <wp:extent cx="2854325" cy="1506072"/>
            <wp:effectExtent l="0" t="0" r="317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70426" cy="1514568"/>
                    </a:xfrm>
                    <a:prstGeom prst="rect">
                      <a:avLst/>
                    </a:prstGeom>
                    <a:noFill/>
                  </pic:spPr>
                </pic:pic>
              </a:graphicData>
            </a:graphic>
          </wp:inline>
        </w:drawing>
      </w:r>
    </w:p>
    <w:p w14:paraId="52BF3D2E" w14:textId="77777777" w:rsidR="00576D2C" w:rsidRDefault="00576D2C" w:rsidP="00576D2C">
      <w:pPr>
        <w:pStyle w:val="Caption"/>
      </w:pPr>
      <w:bookmarkStart w:id="34" w:name="_Toc536212946"/>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E90B95">
        <w:rPr>
          <w:noProof/>
        </w:rPr>
        <w:t>16</w:t>
      </w:r>
      <w:r w:rsidR="00272116">
        <w:rPr>
          <w:noProof/>
        </w:rPr>
        <w:fldChar w:fldCharType="end"/>
      </w:r>
      <w:r>
        <w:t xml:space="preserve"> - Sparta Nikto Port 443 HTTP Vulnerability.</w:t>
      </w:r>
      <w:bookmarkEnd w:id="34"/>
    </w:p>
    <w:p w14:paraId="0D9B0107" w14:textId="77777777" w:rsidR="00A66A45" w:rsidRDefault="00E90B95" w:rsidP="00C874A2">
      <w:r>
        <w:t xml:space="preserve">Allowing the Sparta application to complete its scan showed two vulnerabilities through the Nikto scanner. These were both cross site scripting (XSS) vulnerabilities found in Port 80 HTTP and 443 SSL, both describe that the protection header to prevent XSS has not been defined same is said for the </w:t>
      </w:r>
      <w:r w:rsidR="006A3E83">
        <w:t xml:space="preserve">security HTTP header. This vulnerability can lead to data being sent to attackers taking advantage of this exploit, by sending malicious scripts to users within Tevel. </w:t>
      </w:r>
      <w:r>
        <w:t xml:space="preserve"> </w:t>
      </w:r>
    </w:p>
    <w:p w14:paraId="0E8331ED" w14:textId="77777777" w:rsidR="00C874A2" w:rsidRDefault="00C874A2" w:rsidP="00C874A2">
      <w:pPr>
        <w:pStyle w:val="Heading2"/>
      </w:pPr>
      <w:bookmarkStart w:id="35" w:name="_Toc536208705"/>
      <w:r>
        <w:t>Web Application Analysis</w:t>
      </w:r>
      <w:bookmarkEnd w:id="35"/>
    </w:p>
    <w:p w14:paraId="5A1F1668" w14:textId="77777777" w:rsidR="00C874A2" w:rsidRDefault="006A3E83" w:rsidP="00C874A2">
      <w:r>
        <w:t xml:space="preserve">It was determined early on in the information gathering that tevelcyber.com used </w:t>
      </w:r>
      <w:r w:rsidR="00C874A2">
        <w:t>W</w:t>
      </w:r>
      <w:r>
        <w:t>ord</w:t>
      </w:r>
      <w:r w:rsidR="00C874A2">
        <w:t>P</w:t>
      </w:r>
      <w:r>
        <w:t>ress as its management system. As WordPress is an open source software there is a purpose-built scanner specifically for it, with i</w:t>
      </w:r>
      <w:r w:rsidR="004D1449">
        <w:t>t</w:t>
      </w:r>
      <w:r>
        <w:t xml:space="preserve"> being open source it is constantly updated along with the actual software.     </w:t>
      </w:r>
    </w:p>
    <w:p w14:paraId="75AB6E4B" w14:textId="77777777" w:rsidR="00A66A45" w:rsidRDefault="00A66A45" w:rsidP="00C874A2">
      <w:r>
        <w:rPr>
          <w:noProof/>
          <w:lang w:eastAsia="en-GB"/>
        </w:rPr>
        <w:drawing>
          <wp:inline distT="0" distB="0" distL="0" distR="0" wp14:anchorId="3A82117B" wp14:editId="2AE5699D">
            <wp:extent cx="2689429" cy="208597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698599" cy="2093087"/>
                    </a:xfrm>
                    <a:prstGeom prst="rect">
                      <a:avLst/>
                    </a:prstGeom>
                    <a:noFill/>
                  </pic:spPr>
                </pic:pic>
              </a:graphicData>
            </a:graphic>
          </wp:inline>
        </w:drawing>
      </w:r>
    </w:p>
    <w:p w14:paraId="4CB31D45" w14:textId="77777777" w:rsidR="00576D2C" w:rsidRDefault="00576D2C" w:rsidP="00576D2C">
      <w:pPr>
        <w:pStyle w:val="Caption"/>
      </w:pPr>
      <w:bookmarkStart w:id="36" w:name="_Toc536212947"/>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E90B95">
        <w:rPr>
          <w:noProof/>
        </w:rPr>
        <w:t>17</w:t>
      </w:r>
      <w:r w:rsidR="00272116">
        <w:rPr>
          <w:noProof/>
        </w:rPr>
        <w:fldChar w:fldCharType="end"/>
      </w:r>
      <w:r>
        <w:t xml:space="preserve">  – Wpscan.</w:t>
      </w:r>
      <w:bookmarkEnd w:id="36"/>
    </w:p>
    <w:p w14:paraId="0E76BACF" w14:textId="77777777" w:rsidR="00666358" w:rsidRDefault="006A3E83" w:rsidP="006A3E83">
      <w:r>
        <w:t xml:space="preserve">Before the scan was started the database used by WPscan was updated to ensure the most up to date results. The code used for this was simply wpscan </w:t>
      </w:r>
      <w:r w:rsidR="00666358">
        <w:t>–</w:t>
      </w:r>
      <w:r>
        <w:t xml:space="preserve"> up</w:t>
      </w:r>
      <w:r w:rsidR="00666358">
        <w:t xml:space="preserve">date, this connected the program to the server and checked for database version matched what was already installed. After this was checked the command line required to perform the correct scan was determined based on the instructions of the application, the start of the code simply defined the target by URL. </w:t>
      </w:r>
    </w:p>
    <w:p w14:paraId="7BE94966" w14:textId="77777777" w:rsidR="00B4692F" w:rsidRDefault="00666358" w:rsidP="006A3E83">
      <w:r>
        <w:t xml:space="preserve">This was –url </w:t>
      </w:r>
      <w:hyperlink r:id="rId28" w:history="1">
        <w:r w:rsidRPr="00B21C6F">
          <w:rPr>
            <w:rStyle w:val="Hyperlink"/>
          </w:rPr>
          <w:t>https://tevelcyber.com</w:t>
        </w:r>
      </w:hyperlink>
      <w:r>
        <w:t xml:space="preserve">, next was the commands for </w:t>
      </w:r>
      <w:r w:rsidR="00B4692F">
        <w:t>what action should be taken when performing the scan. The rest of the command line translates to the following;</w:t>
      </w:r>
    </w:p>
    <w:p w14:paraId="3FB1C2B8" w14:textId="77777777" w:rsidR="00D51481" w:rsidRDefault="00D51481" w:rsidP="00D51481">
      <w:pPr>
        <w:pStyle w:val="ListParagraph"/>
        <w:numPr>
          <w:ilvl w:val="0"/>
          <w:numId w:val="10"/>
        </w:numPr>
      </w:pPr>
      <w:r>
        <w:t>-e ap = Enumerate scan all Plugins.</w:t>
      </w:r>
    </w:p>
    <w:p w14:paraId="2187DFA4" w14:textId="77777777" w:rsidR="00D51481" w:rsidRDefault="00C416B3" w:rsidP="00D51481">
      <w:pPr>
        <w:pStyle w:val="ListParagraph"/>
        <w:numPr>
          <w:ilvl w:val="0"/>
          <w:numId w:val="10"/>
        </w:numPr>
      </w:pPr>
      <w:r>
        <w:t>--</w:t>
      </w:r>
      <w:r w:rsidR="00D51481">
        <w:t>ignore-main-redirect = Scan the target URL.</w:t>
      </w:r>
    </w:p>
    <w:p w14:paraId="749B6566" w14:textId="77777777" w:rsidR="00666358" w:rsidRDefault="00D51481" w:rsidP="00D51481">
      <w:pPr>
        <w:pStyle w:val="ListParagraph"/>
        <w:numPr>
          <w:ilvl w:val="0"/>
          <w:numId w:val="10"/>
        </w:numPr>
      </w:pPr>
      <w:r>
        <w:t>--force = ignore WordPress check.</w:t>
      </w:r>
    </w:p>
    <w:p w14:paraId="088DFD8F" w14:textId="77777777" w:rsidR="00D51481" w:rsidRPr="006A3E83" w:rsidRDefault="00D51481" w:rsidP="00D51481">
      <w:pPr>
        <w:pStyle w:val="ListParagraph"/>
        <w:numPr>
          <w:ilvl w:val="0"/>
          <w:numId w:val="10"/>
        </w:numPr>
      </w:pPr>
      <w:r>
        <w:t>--wp-content-dir /wp-login = Sets Directory to WordPress login</w:t>
      </w:r>
    </w:p>
    <w:p w14:paraId="4A450208" w14:textId="77777777" w:rsidR="00A66A45" w:rsidRDefault="00A66A45" w:rsidP="00C874A2">
      <w:r>
        <w:rPr>
          <w:noProof/>
          <w:lang w:eastAsia="en-GB"/>
        </w:rPr>
        <w:drawing>
          <wp:inline distT="0" distB="0" distL="0" distR="0" wp14:anchorId="3E116761" wp14:editId="3CB7C8AF">
            <wp:extent cx="2486025" cy="1927944"/>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21737" cy="1955639"/>
                    </a:xfrm>
                    <a:prstGeom prst="rect">
                      <a:avLst/>
                    </a:prstGeom>
                    <a:noFill/>
                  </pic:spPr>
                </pic:pic>
              </a:graphicData>
            </a:graphic>
          </wp:inline>
        </w:drawing>
      </w:r>
    </w:p>
    <w:p w14:paraId="546BD7C1" w14:textId="77777777" w:rsidR="00576D2C" w:rsidRDefault="00576D2C" w:rsidP="00576D2C">
      <w:pPr>
        <w:pStyle w:val="Caption"/>
      </w:pPr>
      <w:bookmarkStart w:id="37" w:name="_Toc536212948"/>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E90B95">
        <w:rPr>
          <w:noProof/>
        </w:rPr>
        <w:t>18</w:t>
      </w:r>
      <w:r w:rsidR="00272116">
        <w:rPr>
          <w:noProof/>
        </w:rPr>
        <w:fldChar w:fldCharType="end"/>
      </w:r>
      <w:r>
        <w:t xml:space="preserve"> – Wpscan further Results.</w:t>
      </w:r>
      <w:bookmarkEnd w:id="37"/>
    </w:p>
    <w:p w14:paraId="4840E1B4" w14:textId="77777777" w:rsidR="00A66A45" w:rsidRDefault="00A66A45" w:rsidP="00C874A2">
      <w:r w:rsidRPr="00DB1DB9">
        <w:rPr>
          <w:noProof/>
          <w:lang w:eastAsia="en-GB"/>
        </w:rPr>
        <w:lastRenderedPageBreak/>
        <w:drawing>
          <wp:inline distT="0" distB="0" distL="0" distR="0" wp14:anchorId="719AB03F" wp14:editId="56685673">
            <wp:extent cx="2637155" cy="1313318"/>
            <wp:effectExtent l="0" t="0" r="0" b="127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637155" cy="1313318"/>
                    </a:xfrm>
                    <a:prstGeom prst="rect">
                      <a:avLst/>
                    </a:prstGeom>
                  </pic:spPr>
                </pic:pic>
              </a:graphicData>
            </a:graphic>
          </wp:inline>
        </w:drawing>
      </w:r>
    </w:p>
    <w:p w14:paraId="7C1F8104" w14:textId="77777777" w:rsidR="00576D2C" w:rsidRDefault="00576D2C" w:rsidP="00576D2C">
      <w:pPr>
        <w:pStyle w:val="Caption"/>
      </w:pPr>
      <w:bookmarkStart w:id="38" w:name="_Toc536212949"/>
      <w:r>
        <w:t xml:space="preserve">Figure </w:t>
      </w:r>
      <w:r w:rsidR="00272116">
        <w:rPr>
          <w:noProof/>
        </w:rPr>
        <w:fldChar w:fldCharType="begin"/>
      </w:r>
      <w:r w:rsidR="00272116">
        <w:rPr>
          <w:noProof/>
        </w:rPr>
        <w:instrText xml:space="preserve"> SEQ Figure \* ARABIC </w:instrText>
      </w:r>
      <w:r w:rsidR="00272116">
        <w:rPr>
          <w:noProof/>
        </w:rPr>
        <w:fldChar w:fldCharType="separate"/>
      </w:r>
      <w:r w:rsidR="00E90B95">
        <w:rPr>
          <w:noProof/>
        </w:rPr>
        <w:t>19</w:t>
      </w:r>
      <w:r w:rsidR="00272116">
        <w:rPr>
          <w:noProof/>
        </w:rPr>
        <w:fldChar w:fldCharType="end"/>
      </w:r>
      <w:r>
        <w:t xml:space="preserve"> – Wpscan Vulnerability Results</w:t>
      </w:r>
      <w:bookmarkEnd w:id="38"/>
      <w:r>
        <w:t xml:space="preserve"> </w:t>
      </w:r>
    </w:p>
    <w:p w14:paraId="5FA5735B" w14:textId="77777777" w:rsidR="00B4692F" w:rsidRDefault="00B4692F" w:rsidP="00B4692F">
      <w:r>
        <w:t xml:space="preserve">The </w:t>
      </w:r>
      <w:r w:rsidR="00D51481">
        <w:t>information from the scan included the following key points</w:t>
      </w:r>
      <w:r>
        <w:t>;</w:t>
      </w:r>
    </w:p>
    <w:p w14:paraId="69476277" w14:textId="77777777" w:rsidR="00B4692F" w:rsidRDefault="00B4692F" w:rsidP="00B4692F">
      <w:pPr>
        <w:pStyle w:val="ListParagraph"/>
        <w:numPr>
          <w:ilvl w:val="0"/>
          <w:numId w:val="9"/>
        </w:numPr>
      </w:pPr>
      <w:r>
        <w:t>Server Version nginx/1.14.1</w:t>
      </w:r>
    </w:p>
    <w:p w14:paraId="72996B75" w14:textId="77777777" w:rsidR="00B4692F" w:rsidRDefault="00B4692F" w:rsidP="00B4692F">
      <w:pPr>
        <w:pStyle w:val="ListParagraph"/>
        <w:numPr>
          <w:ilvl w:val="0"/>
          <w:numId w:val="9"/>
        </w:numPr>
      </w:pPr>
      <w:r>
        <w:t>Admin account ajax.php</w:t>
      </w:r>
    </w:p>
    <w:p w14:paraId="02BC6DDB" w14:textId="77777777" w:rsidR="00B4692F" w:rsidRPr="00666358" w:rsidRDefault="00B4692F" w:rsidP="00B4692F">
      <w:pPr>
        <w:pStyle w:val="ListParagraph"/>
        <w:numPr>
          <w:ilvl w:val="0"/>
          <w:numId w:val="9"/>
        </w:numPr>
      </w:pPr>
      <w:r>
        <w:t xml:space="preserve">WordPress SEO 7.8 Installed   </w:t>
      </w:r>
    </w:p>
    <w:p w14:paraId="11CF11E6" w14:textId="77777777" w:rsidR="00B4692F" w:rsidRDefault="00B4692F" w:rsidP="00B4692F">
      <w:pPr>
        <w:pStyle w:val="ListParagraph"/>
        <w:numPr>
          <w:ilvl w:val="0"/>
          <w:numId w:val="9"/>
        </w:numPr>
      </w:pPr>
      <w:r>
        <w:t>WordPress version 4.9.9 Installed</w:t>
      </w:r>
    </w:p>
    <w:p w14:paraId="4FEE65E5" w14:textId="77777777" w:rsidR="00B4692F" w:rsidRPr="00B4692F" w:rsidRDefault="00B4692F" w:rsidP="00B4692F">
      <w:r>
        <w:t xml:space="preserve">As well as one discovered vulnerability for the WordPress plugin SEO, according to the scanner the plugin used was outdated.    </w:t>
      </w:r>
    </w:p>
    <w:p w14:paraId="07C7DBA9" w14:textId="77777777" w:rsidR="00C874A2" w:rsidRDefault="00C874A2" w:rsidP="00C874A2">
      <w:pPr>
        <w:pStyle w:val="Heading1"/>
      </w:pPr>
      <w:bookmarkStart w:id="39" w:name="_Toc536208706"/>
      <w:r>
        <w:t>Vulnerability Theories</w:t>
      </w:r>
      <w:bookmarkEnd w:id="39"/>
      <w:r>
        <w:t xml:space="preserve"> </w:t>
      </w:r>
    </w:p>
    <w:p w14:paraId="1942913A" w14:textId="77777777" w:rsidR="00E90B95" w:rsidRDefault="00C874A2" w:rsidP="004E7C2C">
      <w:r>
        <w:t>Due</w:t>
      </w:r>
      <w:r w:rsidR="008D461A">
        <w:t xml:space="preserve"> to</w:t>
      </w:r>
      <w:r>
        <w:t xml:space="preserve"> the guidelines set it was pr</w:t>
      </w:r>
      <w:r w:rsidR="00750C18">
        <w:t>o</w:t>
      </w:r>
      <w:r>
        <w:t xml:space="preserve">ven difficult to attack the website in a </w:t>
      </w:r>
      <w:r w:rsidR="00F65365">
        <w:t>manner</w:t>
      </w:r>
      <w:r>
        <w:t xml:space="preserve"> that would reveal unquestionable proof that here was a lack of high security stand</w:t>
      </w:r>
      <w:r w:rsidR="00526B60">
        <w:t>ards</w:t>
      </w:r>
      <w:r>
        <w:t xml:space="preserve"> in T</w:t>
      </w:r>
      <w:r w:rsidR="00F65365">
        <w:t>e</w:t>
      </w:r>
      <w:r>
        <w:t>vel. But with the tests</w:t>
      </w:r>
      <w:r w:rsidR="00526B60">
        <w:t xml:space="preserve"> performed </w:t>
      </w:r>
      <w:r w:rsidR="00F65365">
        <w:t>vulnerabilities</w:t>
      </w:r>
      <w:r w:rsidR="00526B60">
        <w:t xml:space="preserve"> can be search</w:t>
      </w:r>
      <w:r w:rsidR="00306ADA">
        <w:t>ed</w:t>
      </w:r>
      <w:r w:rsidR="00526B60">
        <w:t xml:space="preserve"> on databases and ways </w:t>
      </w:r>
      <w:r w:rsidR="00F65365">
        <w:t>to penetrate</w:t>
      </w:r>
      <w:r w:rsidR="00526B60">
        <w:t xml:space="preserve"> tevelcyber.com can be theorised</w:t>
      </w:r>
      <w:r>
        <w:t>.</w:t>
      </w:r>
      <w:r w:rsidR="00E90B95">
        <w:t xml:space="preserve"> </w:t>
      </w:r>
    </w:p>
    <w:p w14:paraId="29CA25B4" w14:textId="77777777" w:rsidR="007161A6" w:rsidRDefault="00E90B95" w:rsidP="004E7C2C">
      <w:r>
        <w:t xml:space="preserve">From the recon scan </w:t>
      </w:r>
      <w:r w:rsidR="00163B7A">
        <w:t>a</w:t>
      </w:r>
      <w:r w:rsidR="00D51481">
        <w:t xml:space="preserve"> number of vulnerabilities can be </w:t>
      </w:r>
      <w:r w:rsidR="007161A6">
        <w:t>pointed out as areas for future penetration testing, the one that stood out was the results from WPscan. Finding that a Plugin was out of data, leaving the software open through the authenticated Race Condition. This meant that during times between certain sequences the times could be changed creating an opening for attackers</w:t>
      </w:r>
      <w:r w:rsidR="007161A6">
        <w:fldChar w:fldCharType="begin" w:fldLock="1"/>
      </w:r>
      <w:r w:rsidR="00163B7A">
        <w:instrText>ADDIN CSL_CITATION {"citationItems":[{"id":"ITEM-1","itemData":{"author":[{"dropping-particle":"","family":"Montti","given":"Roger","non-dropping-particle":"","parse-names":false,"suffix":""}],"container-title":"Search Engine Journal","id":"ITEM-1","issued":{"date-parts":[["2018"]]},"title":"Yoast SEO 9.1 Vulnerability Explained","type":"article-journal"},"uris":["http://www.mendeley.com/documents/?uuid=ab0edaba-d882-31b4-89cb-1f9a110ef02e"]}],"mendeley":{"formattedCitation":"[29]","plainTextFormattedCitation":"[29]","previouslyFormattedCitation":"[29]"},"properties":{"noteIndex":0},"schema":"https://github.com/citation-style-language/schema/raw/master/csl-citation.json"}</w:instrText>
      </w:r>
      <w:r w:rsidR="007161A6">
        <w:fldChar w:fldCharType="separate"/>
      </w:r>
      <w:r w:rsidR="007161A6" w:rsidRPr="007161A6">
        <w:rPr>
          <w:noProof/>
        </w:rPr>
        <w:t>[29]</w:t>
      </w:r>
      <w:r w:rsidR="007161A6">
        <w:fldChar w:fldCharType="end"/>
      </w:r>
      <w:r w:rsidR="007161A6">
        <w:t>.</w:t>
      </w:r>
    </w:p>
    <w:p w14:paraId="4B1536BE" w14:textId="77777777" w:rsidR="00526B60" w:rsidRDefault="007161A6" w:rsidP="004E7C2C">
      <w:r>
        <w:t>Another vulnerability is from something out of date, this one is the used webserver software called NGINX. This is a server management software that is used by the server hosting tevelcyber.com and ac</w:t>
      </w:r>
      <w:r w:rsidR="00163B7A">
        <w:t xml:space="preserve">cording to WPscan and Zenmap the version used is 1.14.1. </w:t>
      </w:r>
      <w:r w:rsidR="00545783">
        <w:t>A</w:t>
      </w:r>
      <w:r w:rsidR="00163B7A">
        <w:t xml:space="preserve">ccording to the vulnerability database VulDB this </w:t>
      </w:r>
      <w:r w:rsidR="00163B7A">
        <w:t>version of the software is susceptible to denial of service attacks through HTTP memory consumption</w:t>
      </w:r>
      <w:r w:rsidR="00163B7A">
        <w:fldChar w:fldCharType="begin" w:fldLock="1"/>
      </w:r>
      <w:r w:rsidR="007C3448">
        <w:instrText>ADDIN CSL_CITATION {"citationItems":[{"id":"ITEM-1","itemData":{"author":[{"dropping-particle":"","family":"Bugzilla","given":"","non-dropping-particle":"","parse-names":false,"suffix":""}],"container-title":"Red Hat Enterprise","id":"ITEM-1","issued":{"date-parts":[["2018"]]},"title":"NGINX UP TO 1.14.0/1.15.5 HTTP2 MEMORY CONSUMPTION DENIAL OF SERVICE","type":"webpage"},"uris":["http://www.mendeley.com/documents/?uuid=22b5f09a-c068-4d64-9fa6-ce714c8d7ab1"]}],"mendeley":{"formattedCitation":"[30]","plainTextFormattedCitation":"[30]","previouslyFormattedCitation":"[30]"},"properties":{"noteIndex":0},"schema":"https://github.com/citation-style-language/schema/raw/master/csl-citation.json"}</w:instrText>
      </w:r>
      <w:r w:rsidR="00163B7A">
        <w:fldChar w:fldCharType="separate"/>
      </w:r>
      <w:r w:rsidR="00163B7A" w:rsidRPr="00163B7A">
        <w:rPr>
          <w:noProof/>
        </w:rPr>
        <w:t>[30]</w:t>
      </w:r>
      <w:r w:rsidR="00163B7A">
        <w:fldChar w:fldCharType="end"/>
      </w:r>
      <w:r w:rsidR="00163B7A">
        <w:t>. As mentioned there are XSS vulnerabilitiues due from the protection header for a number of web pages not being set, finally doing a search using Shodan.io finds that there are possible vulnerabilities with the OpenSSH depending on the version used</w:t>
      </w:r>
      <w:r w:rsidR="007C3448">
        <w:fldChar w:fldCharType="begin" w:fldLock="1"/>
      </w:r>
      <w:r w:rsidR="007C3448">
        <w:instrText>ADDIN CSL_CITATION {"citationItems":[{"id":"ITEM-1","itemData":{"URL":"https://www.shodan.io/host/192.185.39.52","accessed":{"date-parts":[["2019","1","25"]]},"container-title":"Shodan","id":"ITEM-1","issued":{"date-parts":[["0"]]},"title":"tevelcyber.com vulnerabilities","type":"webpage"},"uris":["http://www.mendeley.com/documents/?uuid=2e6a766e-2dd9-3a55-bb5b-9602ffd93ae2"]}],"mendeley":{"formattedCitation":"[31]","plainTextFormattedCitation":"[31]"},"properties":{"noteIndex":0},"schema":"https://github.com/citation-style-language/schema/raw/master/csl-citation.json"}</w:instrText>
      </w:r>
      <w:r w:rsidR="007C3448">
        <w:fldChar w:fldCharType="separate"/>
      </w:r>
      <w:r w:rsidR="007C3448" w:rsidRPr="007C3448">
        <w:rPr>
          <w:noProof/>
        </w:rPr>
        <w:t>[31]</w:t>
      </w:r>
      <w:r w:rsidR="007C3448">
        <w:fldChar w:fldCharType="end"/>
      </w:r>
      <w:r w:rsidR="007C3448">
        <w:t>. These vulnerabilities will need testing to determine if they are true and if possible can provide attackers with remote access to services.</w:t>
      </w:r>
      <w:r w:rsidR="00163B7A">
        <w:t xml:space="preserve">  </w:t>
      </w:r>
      <w:r>
        <w:t xml:space="preserve">    </w:t>
      </w:r>
    </w:p>
    <w:p w14:paraId="07E1F463" w14:textId="77777777" w:rsidR="00C874A2" w:rsidRDefault="00C874A2" w:rsidP="00C874A2">
      <w:pPr>
        <w:pStyle w:val="Heading1"/>
      </w:pPr>
      <w:bookmarkStart w:id="40" w:name="_Toc536208707"/>
      <w:r>
        <w:t>Conclusion</w:t>
      </w:r>
      <w:bookmarkEnd w:id="40"/>
    </w:p>
    <w:p w14:paraId="026939E2" w14:textId="77777777" w:rsidR="00C874A2" w:rsidRDefault="007C3448" w:rsidP="00C874A2">
      <w:r>
        <w:t>In conclusion of the recon the only thing that can be tak</w:t>
      </w:r>
      <w:r w:rsidR="000B4243">
        <w:t>en</w:t>
      </w:r>
      <w:r>
        <w:t xml:space="preserve"> from this is the company</w:t>
      </w:r>
      <w:r w:rsidR="008971D2">
        <w:t>s’</w:t>
      </w:r>
      <w:r>
        <w:t xml:space="preserve"> need to ensure that any software utilised by the online services of the company is up to date. As all of the vulnerabilities would using the Kali-Linux platform and online databased suggested that software version was a cause for concern and that Tevel requires a policy in place that check the software as often as possible. As of this point it seem</w:t>
      </w:r>
      <w:r w:rsidR="006D0FDD">
        <w:t>s</w:t>
      </w:r>
      <w:r>
        <w:t xml:space="preserve"> likely that if permitted to penetration test</w:t>
      </w:r>
      <w:r w:rsidR="00BD5AAE">
        <w:t>,</w:t>
      </w:r>
      <w:r>
        <w:t xml:space="preserve"> the website fully access</w:t>
      </w:r>
      <w:r w:rsidR="00BD5AAE">
        <w:t>ed</w:t>
      </w:r>
      <w:r>
        <w:t xml:space="preserve"> even on a low level could be attained. Though this is also taking in to consideration the company</w:t>
      </w:r>
      <w:r w:rsidR="00540CE3">
        <w:t>s’</w:t>
      </w:r>
      <w:r>
        <w:t xml:space="preserve"> policy on employee training and other aspects   </w:t>
      </w:r>
    </w:p>
    <w:p w14:paraId="19DE4442" w14:textId="77777777" w:rsidR="00C874A2" w:rsidRDefault="00C874A2" w:rsidP="00C874A2">
      <w:pPr>
        <w:pStyle w:val="Heading1"/>
      </w:pPr>
      <w:bookmarkStart w:id="41" w:name="_Toc536208708"/>
      <w:r>
        <w:t>References</w:t>
      </w:r>
      <w:bookmarkEnd w:id="41"/>
    </w:p>
    <w:p w14:paraId="7EED5172" w14:textId="77777777" w:rsidR="007C3448" w:rsidRPr="007C3448" w:rsidRDefault="005959FF" w:rsidP="007C3448">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7C3448" w:rsidRPr="007C3448">
        <w:rPr>
          <w:rFonts w:ascii="Calibri" w:hAnsi="Calibri" w:cs="Calibri"/>
          <w:noProof/>
          <w:szCs w:val="24"/>
        </w:rPr>
        <w:t>[1]</w:t>
      </w:r>
      <w:r w:rsidR="007C3448" w:rsidRPr="007C3448">
        <w:rPr>
          <w:rFonts w:ascii="Calibri" w:hAnsi="Calibri" w:cs="Calibri"/>
          <w:noProof/>
          <w:szCs w:val="24"/>
        </w:rPr>
        <w:tab/>
        <w:t xml:space="preserve">L. Coyne </w:t>
      </w:r>
      <w:r w:rsidR="007C3448" w:rsidRPr="007C3448">
        <w:rPr>
          <w:rFonts w:ascii="Calibri" w:hAnsi="Calibri" w:cs="Calibri"/>
          <w:i/>
          <w:iCs/>
          <w:noProof/>
          <w:szCs w:val="24"/>
        </w:rPr>
        <w:t>et al.</w:t>
      </w:r>
      <w:r w:rsidR="007C3448" w:rsidRPr="007C3448">
        <w:rPr>
          <w:rFonts w:ascii="Calibri" w:hAnsi="Calibri" w:cs="Calibri"/>
          <w:noProof/>
          <w:szCs w:val="24"/>
        </w:rPr>
        <w:t xml:space="preserve">, </w:t>
      </w:r>
      <w:r w:rsidR="007C3448" w:rsidRPr="007C3448">
        <w:rPr>
          <w:rFonts w:ascii="Calibri" w:hAnsi="Calibri" w:cs="Calibri"/>
          <w:i/>
          <w:iCs/>
          <w:noProof/>
          <w:szCs w:val="24"/>
        </w:rPr>
        <w:t>IBM Private, Public, and Hybrid Cloud Storage Solutions</w:t>
      </w:r>
      <w:r w:rsidR="007C3448" w:rsidRPr="007C3448">
        <w:rPr>
          <w:rFonts w:ascii="Calibri" w:hAnsi="Calibri" w:cs="Calibri"/>
          <w:noProof/>
          <w:szCs w:val="24"/>
        </w:rPr>
        <w:t>, Fifth Edit. IBM RedBooks, 2018.</w:t>
      </w:r>
    </w:p>
    <w:p w14:paraId="715A7F77"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w:t>
      </w:r>
      <w:r w:rsidRPr="007C3448">
        <w:rPr>
          <w:rFonts w:ascii="Calibri" w:hAnsi="Calibri" w:cs="Calibri"/>
          <w:noProof/>
          <w:szCs w:val="24"/>
        </w:rPr>
        <w:tab/>
        <w:t xml:space="preserve">C. Quiocho, “Why Cybersecurity Is Becoming A Top-Priority Investment,” </w:t>
      </w:r>
      <w:r w:rsidRPr="007C3448">
        <w:rPr>
          <w:rFonts w:ascii="Calibri" w:hAnsi="Calibri" w:cs="Calibri"/>
          <w:i/>
          <w:iCs/>
          <w:noProof/>
          <w:szCs w:val="24"/>
        </w:rPr>
        <w:t>Forbes</w:t>
      </w:r>
      <w:r w:rsidRPr="007C3448">
        <w:rPr>
          <w:rFonts w:ascii="Calibri" w:hAnsi="Calibri" w:cs="Calibri"/>
          <w:noProof/>
          <w:szCs w:val="24"/>
        </w:rPr>
        <w:t>, 2018.</w:t>
      </w:r>
    </w:p>
    <w:p w14:paraId="37D8FE94"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[3]</w:t>
      </w:r>
      <w:r w:rsidRPr="007C3448">
        <w:rPr>
          <w:rFonts w:ascii="Calibri" w:hAnsi="Calibri" w:cs="Calibri"/>
          <w:noProof/>
          <w:szCs w:val="24"/>
        </w:rPr>
        <w:tab/>
        <w:t xml:space="preserve">A. Koujalagi, S. Patil, and P. Akkimardi, “The Wannacry Ransomeware, A Mega Cyber Attack And Their Consequences On The Modern India,” </w:t>
      </w:r>
      <w:r w:rsidRPr="007C3448">
        <w:rPr>
          <w:rFonts w:ascii="Calibri" w:hAnsi="Calibri" w:cs="Calibri"/>
          <w:i/>
          <w:iCs/>
          <w:noProof/>
          <w:szCs w:val="24"/>
        </w:rPr>
        <w:t>Int. J. Inf. Technol.</w:t>
      </w:r>
      <w:r w:rsidRPr="007C3448">
        <w:rPr>
          <w:rFonts w:ascii="Calibri" w:hAnsi="Calibri" w:cs="Calibri"/>
          <w:noProof/>
          <w:szCs w:val="24"/>
        </w:rPr>
        <w:t>, 2018.</w:t>
      </w:r>
    </w:p>
    <w:p w14:paraId="1AAB4178"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[4]</w:t>
      </w:r>
      <w:r w:rsidRPr="007C3448">
        <w:rPr>
          <w:rFonts w:ascii="Calibri" w:hAnsi="Calibri" w:cs="Calibri"/>
          <w:noProof/>
          <w:szCs w:val="24"/>
        </w:rPr>
        <w:tab/>
        <w:t>“Kryptos Logic.” [Online]. Available: https://www.kryptoslogic.com/. [Accessed: 23-Jan-2019].</w:t>
      </w:r>
    </w:p>
    <w:p w14:paraId="36FB59EF"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[5]</w:t>
      </w:r>
      <w:r w:rsidRPr="007C3448">
        <w:rPr>
          <w:rFonts w:ascii="Calibri" w:hAnsi="Calibri" w:cs="Calibri"/>
          <w:noProof/>
          <w:szCs w:val="24"/>
        </w:rPr>
        <w:tab/>
        <w:t xml:space="preserve">C. Graham, “NHS cyber attack: </w:t>
      </w:r>
      <w:r w:rsidRPr="007C3448">
        <w:rPr>
          <w:rFonts w:ascii="Calibri" w:hAnsi="Calibri" w:cs="Calibri"/>
          <w:noProof/>
          <w:szCs w:val="24"/>
        </w:rPr>
        <w:lastRenderedPageBreak/>
        <w:t xml:space="preserve">Everything you need to know about ‘biggest ransomware’ offensive in history,” </w:t>
      </w:r>
      <w:r w:rsidRPr="007C3448">
        <w:rPr>
          <w:rFonts w:ascii="Calibri" w:hAnsi="Calibri" w:cs="Calibri"/>
          <w:i/>
          <w:iCs/>
          <w:noProof/>
          <w:szCs w:val="24"/>
        </w:rPr>
        <w:t>Telegraph</w:t>
      </w:r>
      <w:r w:rsidRPr="007C3448">
        <w:rPr>
          <w:rFonts w:ascii="Calibri" w:hAnsi="Calibri" w:cs="Calibri"/>
          <w:noProof/>
          <w:szCs w:val="24"/>
        </w:rPr>
        <w:t>, 2017.</w:t>
      </w:r>
    </w:p>
    <w:p w14:paraId="63B5E849"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[6]</w:t>
      </w:r>
      <w:r w:rsidRPr="007C3448">
        <w:rPr>
          <w:rFonts w:ascii="Calibri" w:hAnsi="Calibri" w:cs="Calibri"/>
          <w:noProof/>
          <w:szCs w:val="24"/>
        </w:rPr>
        <w:tab/>
        <w:t xml:space="preserve">J. C. Wong, “Facebook says nearly 50m users compromised in huge security breach | Technology | The Guardian,” </w:t>
      </w:r>
      <w:r w:rsidRPr="007C3448">
        <w:rPr>
          <w:rFonts w:ascii="Calibri" w:hAnsi="Calibri" w:cs="Calibri"/>
          <w:i/>
          <w:iCs/>
          <w:noProof/>
          <w:szCs w:val="24"/>
        </w:rPr>
        <w:t>Guard.</w:t>
      </w:r>
      <w:r w:rsidRPr="007C3448">
        <w:rPr>
          <w:rFonts w:ascii="Calibri" w:hAnsi="Calibri" w:cs="Calibri"/>
          <w:noProof/>
          <w:szCs w:val="24"/>
        </w:rPr>
        <w:t>, 2018.</w:t>
      </w:r>
    </w:p>
    <w:p w14:paraId="549D16C7"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[7]</w:t>
      </w:r>
      <w:r w:rsidRPr="007C3448">
        <w:rPr>
          <w:rFonts w:ascii="Calibri" w:hAnsi="Calibri" w:cs="Calibri"/>
          <w:noProof/>
          <w:szCs w:val="24"/>
        </w:rPr>
        <w:tab/>
        <w:t xml:space="preserve">O. Darcy, “Google CEO Sundar Pichai to appear before Congress,” </w:t>
      </w:r>
      <w:r w:rsidRPr="007C3448">
        <w:rPr>
          <w:rFonts w:ascii="Calibri" w:hAnsi="Calibri" w:cs="Calibri"/>
          <w:i/>
          <w:iCs/>
          <w:noProof/>
          <w:szCs w:val="24"/>
        </w:rPr>
        <w:t>CNN</w:t>
      </w:r>
      <w:r w:rsidRPr="007C3448">
        <w:rPr>
          <w:rFonts w:ascii="Calibri" w:hAnsi="Calibri" w:cs="Calibri"/>
          <w:noProof/>
          <w:szCs w:val="24"/>
        </w:rPr>
        <w:t>, 2018.</w:t>
      </w:r>
    </w:p>
    <w:p w14:paraId="297FBD77"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[8]</w:t>
      </w:r>
      <w:r w:rsidRPr="007C3448">
        <w:rPr>
          <w:rFonts w:ascii="Calibri" w:hAnsi="Calibri" w:cs="Calibri"/>
          <w:noProof/>
          <w:szCs w:val="24"/>
        </w:rPr>
        <w:tab/>
        <w:t xml:space="preserve">Y. Onaran, “US Financial Firms to Further Increase Cybersecurity Spending,” </w:t>
      </w:r>
      <w:r w:rsidRPr="007C3448">
        <w:rPr>
          <w:rFonts w:ascii="Calibri" w:hAnsi="Calibri" w:cs="Calibri"/>
          <w:i/>
          <w:iCs/>
          <w:noProof/>
          <w:szCs w:val="24"/>
        </w:rPr>
        <w:t>Bloomberg</w:t>
      </w:r>
      <w:r w:rsidRPr="007C3448">
        <w:rPr>
          <w:rFonts w:ascii="Calibri" w:hAnsi="Calibri" w:cs="Calibri"/>
          <w:noProof/>
          <w:szCs w:val="24"/>
        </w:rPr>
        <w:t>, 2018.</w:t>
      </w:r>
    </w:p>
    <w:p w14:paraId="24944AA9"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[9]</w:t>
      </w:r>
      <w:r w:rsidRPr="007C3448">
        <w:rPr>
          <w:rFonts w:ascii="Calibri" w:hAnsi="Calibri" w:cs="Calibri"/>
          <w:noProof/>
          <w:szCs w:val="24"/>
        </w:rPr>
        <w:tab/>
        <w:t>C. Campbell, “Simulation of a potential real life scenario,” Swansea, 2018.</w:t>
      </w:r>
    </w:p>
    <w:p w14:paraId="6800F35C"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[10]</w:t>
      </w:r>
      <w:r w:rsidRPr="007C3448">
        <w:rPr>
          <w:rFonts w:ascii="Calibri" w:hAnsi="Calibri" w:cs="Calibri"/>
          <w:noProof/>
          <w:szCs w:val="24"/>
        </w:rPr>
        <w:tab/>
        <w:t xml:space="preserve">L. J. Fernandes and F. S. Da Gama, “Contingency planning – A literature review,” in </w:t>
      </w:r>
      <w:r w:rsidRPr="007C3448">
        <w:rPr>
          <w:rFonts w:ascii="Calibri" w:hAnsi="Calibri" w:cs="Calibri"/>
          <w:i/>
          <w:iCs/>
          <w:noProof/>
          <w:szCs w:val="24"/>
        </w:rPr>
        <w:t>SCMCC-08 Supply Chain Management and Competitiveness Cite this publication</w:t>
      </w:r>
      <w:r w:rsidRPr="007C3448">
        <w:rPr>
          <w:rFonts w:ascii="Calibri" w:hAnsi="Calibri" w:cs="Calibri"/>
          <w:noProof/>
          <w:szCs w:val="24"/>
        </w:rPr>
        <w:t>, 2008.</w:t>
      </w:r>
    </w:p>
    <w:p w14:paraId="0784F295"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[11]</w:t>
      </w:r>
      <w:r w:rsidRPr="007C3448">
        <w:rPr>
          <w:rFonts w:ascii="Calibri" w:hAnsi="Calibri" w:cs="Calibri"/>
          <w:noProof/>
          <w:szCs w:val="24"/>
        </w:rPr>
        <w:tab/>
        <w:t xml:space="preserve">E. Hunt, “US Government Computer Penetration Programs and the Implications for Cyberwar,” </w:t>
      </w:r>
      <w:r w:rsidRPr="007C3448">
        <w:rPr>
          <w:rFonts w:ascii="Calibri" w:hAnsi="Calibri" w:cs="Calibri"/>
          <w:i/>
          <w:iCs/>
          <w:noProof/>
          <w:szCs w:val="24"/>
        </w:rPr>
        <w:t>IEEE Ann. Hist. Comput.</w:t>
      </w:r>
      <w:r w:rsidRPr="007C3448">
        <w:rPr>
          <w:rFonts w:ascii="Calibri" w:hAnsi="Calibri" w:cs="Calibri"/>
          <w:noProof/>
          <w:szCs w:val="24"/>
        </w:rPr>
        <w:t>, vol. 34, no. 3, pp. 4–21, Jul. 2012.</w:t>
      </w:r>
    </w:p>
    <w:p w14:paraId="125AEFA9"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[12]</w:t>
      </w:r>
      <w:r w:rsidRPr="007C3448">
        <w:rPr>
          <w:rFonts w:ascii="Calibri" w:hAnsi="Calibri" w:cs="Calibri"/>
          <w:noProof/>
          <w:szCs w:val="24"/>
        </w:rPr>
        <w:tab/>
        <w:t xml:space="preserve">D. Russell and G. T. Gangemi, </w:t>
      </w:r>
      <w:r w:rsidRPr="007C3448">
        <w:rPr>
          <w:rFonts w:ascii="Calibri" w:hAnsi="Calibri" w:cs="Calibri"/>
          <w:i/>
          <w:iCs/>
          <w:noProof/>
          <w:szCs w:val="24"/>
        </w:rPr>
        <w:t>Computer security basics</w:t>
      </w:r>
      <w:r w:rsidRPr="007C3448">
        <w:rPr>
          <w:rFonts w:ascii="Calibri" w:hAnsi="Calibri" w:cs="Calibri"/>
          <w:noProof/>
          <w:szCs w:val="24"/>
        </w:rPr>
        <w:t>. O’Reilly &amp; Associates, 1991.</w:t>
      </w:r>
    </w:p>
    <w:p w14:paraId="45A8DC58"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[13]</w:t>
      </w:r>
      <w:r w:rsidRPr="007C3448">
        <w:rPr>
          <w:rFonts w:ascii="Calibri" w:hAnsi="Calibri" w:cs="Calibri"/>
          <w:noProof/>
          <w:szCs w:val="24"/>
        </w:rPr>
        <w:tab/>
        <w:t>S. Bonneville, “What is a Linux Distribution,” 2017.</w:t>
      </w:r>
    </w:p>
    <w:p w14:paraId="7A19ED6A"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[14]</w:t>
      </w:r>
      <w:r w:rsidRPr="007C3448">
        <w:rPr>
          <w:rFonts w:ascii="Calibri" w:hAnsi="Calibri" w:cs="Calibri"/>
          <w:noProof/>
          <w:szCs w:val="24"/>
        </w:rPr>
        <w:tab/>
        <w:t>“Kali Linux | Penetration Testing and Ethical Hacking Linux Distribution.” [Online]. Available: https://www.kali.org/. [Accessed: 24-Jan-2019].</w:t>
      </w:r>
    </w:p>
    <w:p w14:paraId="4FB5E65B"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[15]</w:t>
      </w:r>
      <w:r w:rsidRPr="007C3448">
        <w:rPr>
          <w:rFonts w:ascii="Calibri" w:hAnsi="Calibri" w:cs="Calibri"/>
          <w:noProof/>
          <w:szCs w:val="24"/>
        </w:rPr>
        <w:tab/>
        <w:t>“Parrot Linux - The best choice for security experts, developers and crypto-addicted people.” [Online]. Available: https://www.parrotsec.org/. [Accessed: 24-Jan-2019].</w:t>
      </w:r>
    </w:p>
    <w:p w14:paraId="10530BCD"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[16]</w:t>
      </w:r>
      <w:r w:rsidRPr="007C3448">
        <w:rPr>
          <w:rFonts w:ascii="Calibri" w:hAnsi="Calibri" w:cs="Calibri"/>
          <w:noProof/>
          <w:szCs w:val="24"/>
        </w:rPr>
        <w:tab/>
        <w:t>“BlackArch Linux - Penetration Testing Distribution.” [Online]. Available: https://blackarch.org/. [Accessed: 24-Jan-2019].</w:t>
      </w:r>
    </w:p>
    <w:p w14:paraId="5CF869AC"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[17]</w:t>
      </w:r>
      <w:r w:rsidRPr="007C3448">
        <w:rPr>
          <w:rFonts w:ascii="Calibri" w:hAnsi="Calibri" w:cs="Calibri"/>
          <w:noProof/>
          <w:szCs w:val="24"/>
        </w:rPr>
        <w:tab/>
        <w:t xml:space="preserve">R. Hertzog and R. Mas, </w:t>
      </w:r>
      <w:r w:rsidRPr="007C3448">
        <w:rPr>
          <w:rFonts w:ascii="Calibri" w:hAnsi="Calibri" w:cs="Calibri"/>
          <w:i/>
          <w:iCs/>
          <w:noProof/>
          <w:szCs w:val="24"/>
        </w:rPr>
        <w:t xml:space="preserve">The Debian </w:t>
      </w:r>
      <w:r w:rsidRPr="007C3448">
        <w:rPr>
          <w:rFonts w:ascii="Calibri" w:hAnsi="Calibri" w:cs="Calibri"/>
          <w:i/>
          <w:iCs/>
          <w:noProof/>
          <w:szCs w:val="24"/>
        </w:rPr>
        <w:t>Administrator’s Handbook, Debian Jessie from Discovery to Mastery</w:t>
      </w:r>
      <w:r w:rsidRPr="007C3448">
        <w:rPr>
          <w:rFonts w:ascii="Calibri" w:hAnsi="Calibri" w:cs="Calibri"/>
          <w:noProof/>
          <w:szCs w:val="24"/>
        </w:rPr>
        <w:t>. Freexian, 2015.</w:t>
      </w:r>
    </w:p>
    <w:p w14:paraId="40FAE026"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[18]</w:t>
      </w:r>
      <w:r w:rsidRPr="007C3448">
        <w:rPr>
          <w:rFonts w:ascii="Calibri" w:hAnsi="Calibri" w:cs="Calibri"/>
          <w:noProof/>
          <w:szCs w:val="24"/>
        </w:rPr>
        <w:tab/>
        <w:t xml:space="preserve">V. K. Velu, </w:t>
      </w:r>
      <w:r w:rsidRPr="007C3448">
        <w:rPr>
          <w:rFonts w:ascii="Calibri" w:hAnsi="Calibri" w:cs="Calibri"/>
          <w:i/>
          <w:iCs/>
          <w:noProof/>
          <w:szCs w:val="24"/>
        </w:rPr>
        <w:t>Mastering Kali Linux for advanced penetration testing : secure your network with Kali Linux, the ultimate hackers’ arsenal</w:t>
      </w:r>
      <w:r w:rsidRPr="007C3448">
        <w:rPr>
          <w:rFonts w:ascii="Calibri" w:hAnsi="Calibri" w:cs="Calibri"/>
          <w:noProof/>
          <w:szCs w:val="24"/>
        </w:rPr>
        <w:t>. .</w:t>
      </w:r>
    </w:p>
    <w:p w14:paraId="7375E486"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[19]</w:t>
      </w:r>
      <w:r w:rsidRPr="007C3448">
        <w:rPr>
          <w:rFonts w:ascii="Calibri" w:hAnsi="Calibri" w:cs="Calibri"/>
          <w:noProof/>
          <w:szCs w:val="24"/>
        </w:rPr>
        <w:tab/>
        <w:t>“Offensive Security Certifications, Training, Courses and Services.” [Online]. Available: https://www.offensive-security.com/. [Accessed: 24-Jan-2019].</w:t>
      </w:r>
    </w:p>
    <w:p w14:paraId="0CCCD6E7"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[20]</w:t>
      </w:r>
      <w:r w:rsidRPr="007C3448">
        <w:rPr>
          <w:rFonts w:ascii="Calibri" w:hAnsi="Calibri" w:cs="Calibri"/>
          <w:noProof/>
          <w:szCs w:val="24"/>
        </w:rPr>
        <w:tab/>
        <w:t xml:space="preserve">R. Hertzog, J. O’gorman, and M. Aharoni, </w:t>
      </w:r>
      <w:r w:rsidRPr="007C3448">
        <w:rPr>
          <w:rFonts w:ascii="Calibri" w:hAnsi="Calibri" w:cs="Calibri"/>
          <w:i/>
          <w:iCs/>
          <w:noProof/>
          <w:szCs w:val="24"/>
        </w:rPr>
        <w:t>Kali Linux Revealed Mastering the Penetration Testing Distribution</w:t>
      </w:r>
      <w:r w:rsidRPr="007C3448">
        <w:rPr>
          <w:rFonts w:ascii="Calibri" w:hAnsi="Calibri" w:cs="Calibri"/>
          <w:noProof/>
          <w:szCs w:val="24"/>
        </w:rPr>
        <w:t>. 2017.</w:t>
      </w:r>
    </w:p>
    <w:p w14:paraId="295D16E3"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[21]</w:t>
      </w:r>
      <w:r w:rsidRPr="007C3448">
        <w:rPr>
          <w:rFonts w:ascii="Calibri" w:hAnsi="Calibri" w:cs="Calibri"/>
          <w:noProof/>
          <w:szCs w:val="24"/>
        </w:rPr>
        <w:tab/>
        <w:t xml:space="preserve">G. F. Lyon, </w:t>
      </w:r>
      <w:r w:rsidRPr="007C3448">
        <w:rPr>
          <w:rFonts w:ascii="Calibri" w:hAnsi="Calibri" w:cs="Calibri"/>
          <w:i/>
          <w:iCs/>
          <w:noProof/>
          <w:szCs w:val="24"/>
        </w:rPr>
        <w:t>Nmap network scanning : official Nmap project guide to network discovery and security scanning</w:t>
      </w:r>
      <w:r w:rsidRPr="007C3448">
        <w:rPr>
          <w:rFonts w:ascii="Calibri" w:hAnsi="Calibri" w:cs="Calibri"/>
          <w:noProof/>
          <w:szCs w:val="24"/>
        </w:rPr>
        <w:t>. Insecure.Com, LLC, 2008.</w:t>
      </w:r>
    </w:p>
    <w:p w14:paraId="7343DA6E"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[22]</w:t>
      </w:r>
      <w:r w:rsidRPr="007C3448">
        <w:rPr>
          <w:rFonts w:ascii="Calibri" w:hAnsi="Calibri" w:cs="Calibri"/>
          <w:noProof/>
          <w:szCs w:val="24"/>
        </w:rPr>
        <w:tab/>
        <w:t>“Netcat – SecTools Top Network Security Tools.” [Online]. Available: https://sectools.org/tool/netcat/. [Accessed: 24-Jan-2019].</w:t>
      </w:r>
    </w:p>
    <w:p w14:paraId="0D1F913F"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[23]</w:t>
      </w:r>
      <w:r w:rsidRPr="007C3448">
        <w:rPr>
          <w:rFonts w:ascii="Calibri" w:hAnsi="Calibri" w:cs="Calibri"/>
          <w:noProof/>
          <w:szCs w:val="24"/>
        </w:rPr>
        <w:tab/>
        <w:t>Am, Rt, and Avw, “Maltego Version 3 User Guide Using the GUI Maltego 3 User Guide,” 2011.</w:t>
      </w:r>
    </w:p>
    <w:p w14:paraId="0F13C4ED"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[24]</w:t>
      </w:r>
      <w:r w:rsidRPr="007C3448">
        <w:rPr>
          <w:rFonts w:ascii="Calibri" w:hAnsi="Calibri" w:cs="Calibri"/>
          <w:noProof/>
          <w:szCs w:val="24"/>
        </w:rPr>
        <w:tab/>
        <w:t xml:space="preserve">N. Jaswal, </w:t>
      </w:r>
      <w:r w:rsidRPr="007C3448">
        <w:rPr>
          <w:rFonts w:ascii="Calibri" w:hAnsi="Calibri" w:cs="Calibri"/>
          <w:i/>
          <w:iCs/>
          <w:noProof/>
          <w:szCs w:val="24"/>
        </w:rPr>
        <w:t>Mastering Metasploit</w:t>
      </w:r>
      <w:r w:rsidRPr="007C3448">
        <w:rPr>
          <w:rFonts w:ascii="Calibri" w:hAnsi="Calibri" w:cs="Calibri"/>
          <w:noProof/>
          <w:szCs w:val="24"/>
        </w:rPr>
        <w:t>. Packt Publishing, 2014.</w:t>
      </w:r>
    </w:p>
    <w:p w14:paraId="047683EE"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[25]</w:t>
      </w:r>
      <w:r w:rsidRPr="007C3448">
        <w:rPr>
          <w:rFonts w:ascii="Calibri" w:hAnsi="Calibri" w:cs="Calibri"/>
          <w:noProof/>
          <w:szCs w:val="24"/>
        </w:rPr>
        <w:tab/>
        <w:t>A. Quina and L. Stavliotis, “Sparta Network Infrastructure Penetration Testing Tool,” 2018.</w:t>
      </w:r>
    </w:p>
    <w:p w14:paraId="51AFEE0B"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[26]</w:t>
      </w:r>
      <w:r w:rsidRPr="007C3448">
        <w:rPr>
          <w:rFonts w:ascii="Calibri" w:hAnsi="Calibri" w:cs="Calibri"/>
          <w:noProof/>
          <w:szCs w:val="24"/>
        </w:rPr>
        <w:tab/>
        <w:t>B. Mansoori, “WordPress Penetration Testing using WPScan &amp;amp; Metasploit.”</w:t>
      </w:r>
    </w:p>
    <w:p w14:paraId="654BF8C1"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[27]</w:t>
      </w:r>
      <w:r w:rsidRPr="007C3448">
        <w:rPr>
          <w:rFonts w:ascii="Calibri" w:hAnsi="Calibri" w:cs="Calibri"/>
          <w:noProof/>
          <w:szCs w:val="24"/>
        </w:rPr>
        <w:tab/>
        <w:t xml:space="preserve">L. Sabin-Wilson and M. Mullenweg, </w:t>
      </w:r>
      <w:r w:rsidRPr="007C3448">
        <w:rPr>
          <w:rFonts w:ascii="Calibri" w:hAnsi="Calibri" w:cs="Calibri"/>
          <w:i/>
          <w:iCs/>
          <w:noProof/>
          <w:szCs w:val="24"/>
        </w:rPr>
        <w:t>WordPress for Dummies</w:t>
      </w:r>
      <w:r w:rsidRPr="007C3448">
        <w:rPr>
          <w:rFonts w:ascii="Calibri" w:hAnsi="Calibri" w:cs="Calibri"/>
          <w:noProof/>
          <w:szCs w:val="24"/>
        </w:rPr>
        <w:t>, Eighth. John Wiley &amp; Sons, 2017.</w:t>
      </w:r>
    </w:p>
    <w:p w14:paraId="2E92FF5F"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[28]</w:t>
      </w:r>
      <w:r w:rsidRPr="007C3448">
        <w:rPr>
          <w:rFonts w:ascii="Calibri" w:hAnsi="Calibri" w:cs="Calibri"/>
          <w:noProof/>
          <w:szCs w:val="24"/>
        </w:rPr>
        <w:tab/>
        <w:t xml:space="preserve">C. Kemmerer, “What is a SAN Certificate? - SSL.com,” </w:t>
      </w:r>
      <w:r w:rsidRPr="007C3448">
        <w:rPr>
          <w:rFonts w:ascii="Calibri" w:hAnsi="Calibri" w:cs="Calibri"/>
          <w:i/>
          <w:iCs/>
          <w:noProof/>
          <w:szCs w:val="24"/>
        </w:rPr>
        <w:t>SSL.com</w:t>
      </w:r>
      <w:r w:rsidRPr="007C3448">
        <w:rPr>
          <w:rFonts w:ascii="Calibri" w:hAnsi="Calibri" w:cs="Calibri"/>
          <w:noProof/>
          <w:szCs w:val="24"/>
        </w:rPr>
        <w:t>, 2015.</w:t>
      </w:r>
    </w:p>
    <w:p w14:paraId="585BB1A2"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[29]</w:t>
      </w:r>
      <w:r w:rsidRPr="007C3448">
        <w:rPr>
          <w:rFonts w:ascii="Calibri" w:hAnsi="Calibri" w:cs="Calibri"/>
          <w:noProof/>
          <w:szCs w:val="24"/>
        </w:rPr>
        <w:tab/>
        <w:t xml:space="preserve">R. Montti, “Yoast SEO 9.1 Vulnerability Explained,” </w:t>
      </w:r>
      <w:r w:rsidRPr="007C3448">
        <w:rPr>
          <w:rFonts w:ascii="Calibri" w:hAnsi="Calibri" w:cs="Calibri"/>
          <w:i/>
          <w:iCs/>
          <w:noProof/>
          <w:szCs w:val="24"/>
        </w:rPr>
        <w:t>Search Engine J.</w:t>
      </w:r>
      <w:r w:rsidRPr="007C3448">
        <w:rPr>
          <w:rFonts w:ascii="Calibri" w:hAnsi="Calibri" w:cs="Calibri"/>
          <w:noProof/>
          <w:szCs w:val="24"/>
        </w:rPr>
        <w:t>, 2018.</w:t>
      </w:r>
    </w:p>
    <w:p w14:paraId="50BA70B0"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szCs w:val="24"/>
        </w:rPr>
      </w:pPr>
      <w:r w:rsidRPr="007C3448">
        <w:rPr>
          <w:rFonts w:ascii="Calibri" w:hAnsi="Calibri" w:cs="Calibri"/>
          <w:noProof/>
          <w:szCs w:val="24"/>
        </w:rPr>
        <w:t>[30]</w:t>
      </w:r>
      <w:r w:rsidRPr="007C3448">
        <w:rPr>
          <w:rFonts w:ascii="Calibri" w:hAnsi="Calibri" w:cs="Calibri"/>
          <w:noProof/>
          <w:szCs w:val="24"/>
        </w:rPr>
        <w:tab/>
        <w:t xml:space="preserve">Bugzilla, “NGINX UP TO 1.14.0/1.15.5 HTTP2 MEMORY CONSUMPTION </w:t>
      </w:r>
      <w:r w:rsidRPr="007C3448">
        <w:rPr>
          <w:rFonts w:ascii="Calibri" w:hAnsi="Calibri" w:cs="Calibri"/>
          <w:noProof/>
          <w:szCs w:val="24"/>
        </w:rPr>
        <w:lastRenderedPageBreak/>
        <w:t xml:space="preserve">DENIAL OF SERVICE,” </w:t>
      </w:r>
      <w:r w:rsidRPr="007C3448">
        <w:rPr>
          <w:rFonts w:ascii="Calibri" w:hAnsi="Calibri" w:cs="Calibri"/>
          <w:i/>
          <w:iCs/>
          <w:noProof/>
          <w:szCs w:val="24"/>
        </w:rPr>
        <w:t>Red Hat Enterprise</w:t>
      </w:r>
      <w:r w:rsidRPr="007C3448">
        <w:rPr>
          <w:rFonts w:ascii="Calibri" w:hAnsi="Calibri" w:cs="Calibri"/>
          <w:noProof/>
          <w:szCs w:val="24"/>
        </w:rPr>
        <w:t>, 2018. .</w:t>
      </w:r>
    </w:p>
    <w:p w14:paraId="1B81EBCD" w14:textId="77777777" w:rsidR="007C3448" w:rsidRPr="007C3448" w:rsidRDefault="007C3448" w:rsidP="007C3448">
      <w:pPr>
        <w:widowControl w:val="0"/>
        <w:autoSpaceDE w:val="0"/>
        <w:autoSpaceDN w:val="0"/>
        <w:adjustRightInd w:val="0"/>
        <w:spacing w:line="240" w:lineRule="auto"/>
        <w:ind w:left="640" w:hanging="640"/>
        <w:rPr>
          <w:rFonts w:ascii="Calibri" w:hAnsi="Calibri" w:cs="Calibri"/>
          <w:noProof/>
        </w:rPr>
      </w:pPr>
      <w:r w:rsidRPr="007C3448">
        <w:rPr>
          <w:rFonts w:ascii="Calibri" w:hAnsi="Calibri" w:cs="Calibri"/>
          <w:noProof/>
          <w:szCs w:val="24"/>
        </w:rPr>
        <w:t>[31]</w:t>
      </w:r>
      <w:r w:rsidRPr="007C3448">
        <w:rPr>
          <w:rFonts w:ascii="Calibri" w:hAnsi="Calibri" w:cs="Calibri"/>
          <w:noProof/>
          <w:szCs w:val="24"/>
        </w:rPr>
        <w:tab/>
        <w:t xml:space="preserve">“tevelcyber.com vulnerabilities,” </w:t>
      </w:r>
      <w:r w:rsidRPr="007C3448">
        <w:rPr>
          <w:rFonts w:ascii="Calibri" w:hAnsi="Calibri" w:cs="Calibri"/>
          <w:i/>
          <w:iCs/>
          <w:noProof/>
          <w:szCs w:val="24"/>
        </w:rPr>
        <w:t>Shodan</w:t>
      </w:r>
      <w:r w:rsidRPr="007C3448">
        <w:rPr>
          <w:rFonts w:ascii="Calibri" w:hAnsi="Calibri" w:cs="Calibri"/>
          <w:noProof/>
          <w:szCs w:val="24"/>
        </w:rPr>
        <w:t>. [Online]. Available: https://www.shodan.io/host/192.185.</w:t>
      </w:r>
      <w:r w:rsidRPr="007C3448">
        <w:rPr>
          <w:rFonts w:ascii="Calibri" w:hAnsi="Calibri" w:cs="Calibri"/>
          <w:noProof/>
          <w:szCs w:val="24"/>
        </w:rPr>
        <w:t>39.52. [Accessed: 25-Jan-2019].</w:t>
      </w:r>
    </w:p>
    <w:p w14:paraId="623FE579" w14:textId="77777777" w:rsidR="00C874A2" w:rsidRDefault="005959FF" w:rsidP="00C874A2">
      <w:r>
        <w:fldChar w:fldCharType="end"/>
      </w:r>
    </w:p>
    <w:p w14:paraId="4853302B" w14:textId="77777777" w:rsidR="00C874A2" w:rsidRDefault="00C874A2" w:rsidP="00C874A2"/>
    <w:p w14:paraId="3A6BB9F6" w14:textId="77777777" w:rsidR="00F95A4C" w:rsidRDefault="00F95A4C" w:rsidP="00C874A2">
      <w:pPr>
        <w:pStyle w:val="Heading1"/>
        <w:sectPr w:rsidR="00F95A4C" w:rsidSect="002D48EC">
          <w:type w:val="continuous"/>
          <w:pgSz w:w="11906" w:h="16838"/>
          <w:pgMar w:top="1440" w:right="1440" w:bottom="1440" w:left="1440" w:header="708" w:footer="708" w:gutter="0"/>
          <w:cols w:num="2" w:space="720"/>
          <w:docGrid w:linePitch="360"/>
        </w:sectPr>
      </w:pPr>
    </w:p>
    <w:p w14:paraId="51C9F220" w14:textId="77777777" w:rsidR="00C874A2" w:rsidRDefault="00C874A2" w:rsidP="00C874A2">
      <w:pPr>
        <w:pStyle w:val="Heading1"/>
      </w:pPr>
      <w:bookmarkStart w:id="42" w:name="_Toc536208709"/>
      <w:r>
        <w:t>Appendices</w:t>
      </w:r>
      <w:bookmarkEnd w:id="42"/>
    </w:p>
    <w:p w14:paraId="4B5A94B5" w14:textId="77777777" w:rsidR="00D96132" w:rsidRDefault="00D96132" w:rsidP="006A7B70">
      <w:pPr>
        <w:rPr>
          <w:sz w:val="18"/>
        </w:rPr>
      </w:pPr>
      <w:r>
        <w:rPr>
          <w:noProof/>
          <w:lang w:eastAsia="en-GB"/>
        </w:rPr>
        <w:drawing>
          <wp:inline distT="0" distB="0" distL="0" distR="0" wp14:anchorId="7BC95377" wp14:editId="7593E653">
            <wp:extent cx="4029075" cy="912042"/>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077551" cy="923015"/>
                    </a:xfrm>
                    <a:prstGeom prst="rect">
                      <a:avLst/>
                    </a:prstGeom>
                    <a:noFill/>
                  </pic:spPr>
                </pic:pic>
              </a:graphicData>
            </a:graphic>
          </wp:inline>
        </w:drawing>
      </w:r>
    </w:p>
    <w:p w14:paraId="6D07D0D9" w14:textId="77777777" w:rsidR="006A7B70" w:rsidRDefault="00A90F56" w:rsidP="006A7B70">
      <w:pPr>
        <w:rPr>
          <w:sz w:val="18"/>
        </w:rPr>
      </w:pPr>
      <w:r>
        <w:rPr>
          <w:sz w:val="18"/>
        </w:rPr>
        <w:t xml:space="preserve">Maltego Output showing SSL was blocking access to </w:t>
      </w:r>
      <w:r w:rsidR="00594758">
        <w:rPr>
          <w:sz w:val="18"/>
        </w:rPr>
        <w:t>the</w:t>
      </w:r>
      <w:r>
        <w:rPr>
          <w:sz w:val="18"/>
        </w:rPr>
        <w:t xml:space="preserve"> main domain mail server.</w:t>
      </w:r>
    </w:p>
    <w:p w14:paraId="5FE400A7" w14:textId="77777777" w:rsidR="00A66A45" w:rsidRDefault="00A66A45" w:rsidP="006A7B70">
      <w:pPr>
        <w:rPr>
          <w:sz w:val="18"/>
        </w:rPr>
      </w:pPr>
      <w:r>
        <w:rPr>
          <w:noProof/>
          <w:sz w:val="18"/>
          <w:lang w:eastAsia="en-GB"/>
        </w:rPr>
        <w:drawing>
          <wp:inline distT="0" distB="0" distL="0" distR="0" wp14:anchorId="45F80626" wp14:editId="5710AD5B">
            <wp:extent cx="5730875" cy="1298575"/>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0875" cy="1298575"/>
                    </a:xfrm>
                    <a:prstGeom prst="rect">
                      <a:avLst/>
                    </a:prstGeom>
                    <a:noFill/>
                  </pic:spPr>
                </pic:pic>
              </a:graphicData>
            </a:graphic>
          </wp:inline>
        </w:drawing>
      </w:r>
    </w:p>
    <w:p w14:paraId="48F9EF31" w14:textId="77777777" w:rsidR="00F65365" w:rsidRDefault="00F65365" w:rsidP="006A7B70">
      <w:pPr>
        <w:rPr>
          <w:sz w:val="18"/>
        </w:rPr>
      </w:pPr>
      <w:r>
        <w:rPr>
          <w:sz w:val="18"/>
        </w:rPr>
        <w:t>Maltego Output showing SSL was blocking access to netblock information to determine other IP Addresses.</w:t>
      </w:r>
    </w:p>
    <w:p w14:paraId="375A138D" w14:textId="77777777" w:rsidR="00A66A45" w:rsidRDefault="00A66A45" w:rsidP="006A7B70">
      <w:r>
        <w:rPr>
          <w:noProof/>
          <w:lang w:eastAsia="en-GB"/>
        </w:rPr>
        <w:drawing>
          <wp:inline distT="0" distB="0" distL="0" distR="0" wp14:anchorId="35D755D3" wp14:editId="21044A5C">
            <wp:extent cx="2615442" cy="36671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19695" cy="3673088"/>
                    </a:xfrm>
                    <a:prstGeom prst="rect">
                      <a:avLst/>
                    </a:prstGeom>
                    <a:noFill/>
                  </pic:spPr>
                </pic:pic>
              </a:graphicData>
            </a:graphic>
          </wp:inline>
        </w:drawing>
      </w:r>
    </w:p>
    <w:p w14:paraId="15ACDF84" w14:textId="77777777" w:rsidR="00594758" w:rsidRDefault="00594758" w:rsidP="006A7B70">
      <w:r>
        <w:t>Recon-ng Dashboard, overview of scans and activity summary.</w:t>
      </w:r>
    </w:p>
    <w:p w14:paraId="240795E2" w14:textId="77777777" w:rsidR="00A66A45" w:rsidRDefault="00A66A45" w:rsidP="006A7B70">
      <w:r>
        <w:rPr>
          <w:noProof/>
          <w:lang w:eastAsia="en-GB"/>
        </w:rPr>
        <w:lastRenderedPageBreak/>
        <w:drawing>
          <wp:inline distT="0" distB="0" distL="0" distR="0" wp14:anchorId="3CA56292" wp14:editId="2FC348E4">
            <wp:extent cx="4851469" cy="3762375"/>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70593" cy="3777206"/>
                    </a:xfrm>
                    <a:prstGeom prst="rect">
                      <a:avLst/>
                    </a:prstGeom>
                    <a:noFill/>
                  </pic:spPr>
                </pic:pic>
              </a:graphicData>
            </a:graphic>
          </wp:inline>
        </w:drawing>
      </w:r>
    </w:p>
    <w:p w14:paraId="520DCB27" w14:textId="77777777" w:rsidR="00A66A45" w:rsidRDefault="00AF53D9" w:rsidP="006A7B70">
      <w:r>
        <w:t>Full scan results from Zenmap.</w:t>
      </w:r>
    </w:p>
    <w:p w14:paraId="76377F04" w14:textId="77777777" w:rsidR="00A66A45" w:rsidRDefault="00A66A45" w:rsidP="006A7B70">
      <w:r>
        <w:rPr>
          <w:noProof/>
          <w:lang w:eastAsia="en-GB"/>
        </w:rPr>
        <w:drawing>
          <wp:inline distT="0" distB="0" distL="0" distR="0" wp14:anchorId="71D02219" wp14:editId="58B92007">
            <wp:extent cx="4821512" cy="37338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830670" cy="3740892"/>
                    </a:xfrm>
                    <a:prstGeom prst="rect">
                      <a:avLst/>
                    </a:prstGeom>
                    <a:noFill/>
                  </pic:spPr>
                </pic:pic>
              </a:graphicData>
            </a:graphic>
          </wp:inline>
        </w:drawing>
      </w:r>
    </w:p>
    <w:p w14:paraId="4A10B337" w14:textId="77777777" w:rsidR="00A66A45" w:rsidRDefault="00AF53D9" w:rsidP="006A7B70">
      <w:r w:rsidRPr="00AF53D9">
        <w:t>Full scan results from Zenmap</w:t>
      </w:r>
      <w:r>
        <w:t xml:space="preserve"> (Part2)</w:t>
      </w:r>
      <w:r w:rsidRPr="00AF53D9">
        <w:t>.</w:t>
      </w:r>
    </w:p>
    <w:p w14:paraId="7DB81B12" w14:textId="77777777" w:rsidR="00A66A45" w:rsidRDefault="00A66A45" w:rsidP="006A7B70">
      <w:r>
        <w:rPr>
          <w:noProof/>
          <w:lang w:eastAsia="en-GB"/>
        </w:rPr>
        <w:lastRenderedPageBreak/>
        <w:drawing>
          <wp:inline distT="0" distB="0" distL="0" distR="0" wp14:anchorId="510E8BA0" wp14:editId="360F6639">
            <wp:extent cx="4810125" cy="372018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827107" cy="3733319"/>
                    </a:xfrm>
                    <a:prstGeom prst="rect">
                      <a:avLst/>
                    </a:prstGeom>
                    <a:noFill/>
                  </pic:spPr>
                </pic:pic>
              </a:graphicData>
            </a:graphic>
          </wp:inline>
        </w:drawing>
      </w:r>
    </w:p>
    <w:p w14:paraId="1AF3766E" w14:textId="77777777" w:rsidR="00A66A45" w:rsidRDefault="00AF53D9" w:rsidP="006A7B70">
      <w:r w:rsidRPr="00AF53D9">
        <w:t>Full scan results from Zenmap (Part</w:t>
      </w:r>
      <w:r>
        <w:t>3</w:t>
      </w:r>
      <w:r w:rsidRPr="00AF53D9">
        <w:t>).</w:t>
      </w:r>
    </w:p>
    <w:p w14:paraId="09131B3A" w14:textId="77777777" w:rsidR="00A66A45" w:rsidRDefault="00A66A45" w:rsidP="006A7B70">
      <w:pPr>
        <w:rPr>
          <w:noProof/>
        </w:rPr>
      </w:pPr>
    </w:p>
    <w:p w14:paraId="3D083B90" w14:textId="77777777" w:rsidR="00A66A45" w:rsidRDefault="00A66A45" w:rsidP="006A7B70">
      <w:r>
        <w:rPr>
          <w:noProof/>
          <w:lang w:eastAsia="en-GB"/>
        </w:rPr>
        <w:drawing>
          <wp:inline distT="0" distB="0" distL="0" distR="0" wp14:anchorId="07D15E2B" wp14:editId="061659B6">
            <wp:extent cx="4705350" cy="3649058"/>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28401" cy="3666935"/>
                    </a:xfrm>
                    <a:prstGeom prst="rect">
                      <a:avLst/>
                    </a:prstGeom>
                    <a:noFill/>
                  </pic:spPr>
                </pic:pic>
              </a:graphicData>
            </a:graphic>
          </wp:inline>
        </w:drawing>
      </w:r>
    </w:p>
    <w:p w14:paraId="7FE1E5B1" w14:textId="77777777" w:rsidR="00A66A45" w:rsidRDefault="00AF53D9" w:rsidP="006A7B70">
      <w:r w:rsidRPr="00AF53D9">
        <w:t>Full scan results from Zenmap (Part</w:t>
      </w:r>
      <w:r>
        <w:t>4)</w:t>
      </w:r>
      <w:r w:rsidRPr="00AF53D9">
        <w:t>.</w:t>
      </w:r>
    </w:p>
    <w:p w14:paraId="1835A419" w14:textId="77777777" w:rsidR="00A66A45" w:rsidRDefault="00A66A45" w:rsidP="006A7B70">
      <w:r>
        <w:rPr>
          <w:noProof/>
          <w:lang w:eastAsia="en-GB"/>
        </w:rPr>
        <w:lastRenderedPageBreak/>
        <w:drawing>
          <wp:inline distT="0" distB="0" distL="0" distR="0" wp14:anchorId="227C568A" wp14:editId="1710A12F">
            <wp:extent cx="4695825" cy="364167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709138" cy="3651996"/>
                    </a:xfrm>
                    <a:prstGeom prst="rect">
                      <a:avLst/>
                    </a:prstGeom>
                    <a:noFill/>
                  </pic:spPr>
                </pic:pic>
              </a:graphicData>
            </a:graphic>
          </wp:inline>
        </w:drawing>
      </w:r>
    </w:p>
    <w:p w14:paraId="5CE52307" w14:textId="77777777" w:rsidR="00AF53D9" w:rsidRDefault="00AF53D9" w:rsidP="00AF53D9">
      <w:r w:rsidRPr="00AF53D9">
        <w:t>Full scan results from Zenmap</w:t>
      </w:r>
      <w:r>
        <w:t xml:space="preserve"> (Part5)</w:t>
      </w:r>
      <w:r w:rsidRPr="00AF53D9">
        <w:t>.</w:t>
      </w:r>
    </w:p>
    <w:p w14:paraId="5D7DBC7A" w14:textId="77777777" w:rsidR="00AF53D9" w:rsidRDefault="00AF53D9" w:rsidP="006A7B70"/>
    <w:p w14:paraId="3BB4749B" w14:textId="77777777" w:rsidR="00A66A45" w:rsidRDefault="00A66A45" w:rsidP="006A7B70">
      <w:r>
        <w:rPr>
          <w:noProof/>
          <w:lang w:eastAsia="en-GB"/>
        </w:rPr>
        <w:drawing>
          <wp:inline distT="0" distB="0" distL="0" distR="0" wp14:anchorId="740452A0" wp14:editId="64E2BA0F">
            <wp:extent cx="4804681" cy="3705860"/>
            <wp:effectExtent l="0" t="0" r="0"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838566" cy="3731995"/>
                    </a:xfrm>
                    <a:prstGeom prst="rect">
                      <a:avLst/>
                    </a:prstGeom>
                    <a:noFill/>
                  </pic:spPr>
                </pic:pic>
              </a:graphicData>
            </a:graphic>
          </wp:inline>
        </w:drawing>
      </w:r>
    </w:p>
    <w:p w14:paraId="14EA2173" w14:textId="77777777" w:rsidR="00A66A45" w:rsidRDefault="00AF53D9" w:rsidP="006A7B70">
      <w:r w:rsidRPr="00AF53D9">
        <w:t>Full scan results from Zenmap (Part</w:t>
      </w:r>
      <w:r>
        <w:t>6)</w:t>
      </w:r>
      <w:r w:rsidRPr="00AF53D9">
        <w:t>.</w:t>
      </w:r>
    </w:p>
    <w:p w14:paraId="7511E2A9" w14:textId="77777777" w:rsidR="00DD083E" w:rsidRDefault="00DD083E" w:rsidP="006A7B70">
      <w:r>
        <w:rPr>
          <w:noProof/>
          <w:lang w:eastAsia="en-GB"/>
        </w:rPr>
        <w:lastRenderedPageBreak/>
        <w:drawing>
          <wp:inline distT="0" distB="0" distL="0" distR="0" wp14:anchorId="6908CE0E" wp14:editId="11D5CB8D">
            <wp:extent cx="5192321" cy="4010025"/>
            <wp:effectExtent l="0" t="0" r="889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01387" cy="4017027"/>
                    </a:xfrm>
                    <a:prstGeom prst="rect">
                      <a:avLst/>
                    </a:prstGeom>
                    <a:noFill/>
                  </pic:spPr>
                </pic:pic>
              </a:graphicData>
            </a:graphic>
          </wp:inline>
        </w:drawing>
      </w:r>
    </w:p>
    <w:p w14:paraId="4A315BD7" w14:textId="77777777" w:rsidR="00DD083E" w:rsidRDefault="00DD083E" w:rsidP="006A7B70">
      <w:r w:rsidRPr="00DD083E">
        <w:t>Figure 13 – Zenmap Ports/Hosts.</w:t>
      </w:r>
    </w:p>
    <w:p w14:paraId="629D170D" w14:textId="77777777" w:rsidR="008B7780" w:rsidRDefault="008B7780" w:rsidP="006A7B70">
      <w:r>
        <w:rPr>
          <w:noProof/>
          <w:lang w:eastAsia="en-GB"/>
        </w:rPr>
        <w:drawing>
          <wp:inline distT="0" distB="0" distL="0" distR="0" wp14:anchorId="51EE993E" wp14:editId="4979C221">
            <wp:extent cx="5195371" cy="4029075"/>
            <wp:effectExtent l="0" t="0" r="571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03892" cy="4035683"/>
                    </a:xfrm>
                    <a:prstGeom prst="rect">
                      <a:avLst/>
                    </a:prstGeom>
                    <a:noFill/>
                  </pic:spPr>
                </pic:pic>
              </a:graphicData>
            </a:graphic>
          </wp:inline>
        </w:drawing>
      </w:r>
    </w:p>
    <w:p w14:paraId="3F8A46A8" w14:textId="77777777" w:rsidR="008B7780" w:rsidRDefault="008B7780" w:rsidP="006A7B70">
      <w:r w:rsidRPr="008B7780">
        <w:t>Figure 14 – Zenmap Route Trace</w:t>
      </w:r>
    </w:p>
    <w:p w14:paraId="36C57B51" w14:textId="77777777" w:rsidR="00A66A45" w:rsidRDefault="00A66A45" w:rsidP="006A7B70">
      <w:r>
        <w:rPr>
          <w:noProof/>
          <w:lang w:eastAsia="en-GB"/>
        </w:rPr>
        <w:lastRenderedPageBreak/>
        <w:drawing>
          <wp:inline distT="0" distB="0" distL="0" distR="0" wp14:anchorId="5F194753" wp14:editId="67D22519">
            <wp:extent cx="5170035" cy="273367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212242" cy="2755992"/>
                    </a:xfrm>
                    <a:prstGeom prst="rect">
                      <a:avLst/>
                    </a:prstGeom>
                    <a:noFill/>
                  </pic:spPr>
                </pic:pic>
              </a:graphicData>
            </a:graphic>
          </wp:inline>
        </w:drawing>
      </w:r>
    </w:p>
    <w:p w14:paraId="51189590" w14:textId="77777777" w:rsidR="00A66A45" w:rsidRDefault="00666358" w:rsidP="006A7B70">
      <w:r w:rsidRPr="00666358">
        <w:t>Figure 15 – Sparta Nikto Port 80 HTTP Vulnerability.</w:t>
      </w:r>
    </w:p>
    <w:p w14:paraId="372E8590" w14:textId="77777777" w:rsidR="00A66A45" w:rsidRDefault="00A66A45" w:rsidP="006A7B70">
      <w:r>
        <w:rPr>
          <w:noProof/>
          <w:lang w:eastAsia="en-GB"/>
        </w:rPr>
        <w:drawing>
          <wp:inline distT="0" distB="0" distL="0" distR="0" wp14:anchorId="03E62A25" wp14:editId="2FEB7CCC">
            <wp:extent cx="5181600" cy="2734048"/>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198796" cy="2743121"/>
                    </a:xfrm>
                    <a:prstGeom prst="rect">
                      <a:avLst/>
                    </a:prstGeom>
                    <a:noFill/>
                  </pic:spPr>
                </pic:pic>
              </a:graphicData>
            </a:graphic>
          </wp:inline>
        </w:drawing>
      </w:r>
    </w:p>
    <w:p w14:paraId="0EC6AD66" w14:textId="77777777" w:rsidR="00666358" w:rsidRDefault="00666358" w:rsidP="006A7B70">
      <w:r w:rsidRPr="00666358">
        <w:t>Figure 16 - Sparta Nikto Port 443 HTTP Vulnerability.</w:t>
      </w:r>
    </w:p>
    <w:p w14:paraId="76F6CB7D" w14:textId="77777777" w:rsidR="00AF53D9" w:rsidRDefault="00666358" w:rsidP="006A7B70">
      <w:r w:rsidRPr="00666358">
        <w:rPr>
          <w:noProof/>
          <w:lang w:eastAsia="en-GB"/>
        </w:rPr>
        <w:drawing>
          <wp:inline distT="0" distB="0" distL="0" distR="0" wp14:anchorId="781F7027" wp14:editId="691E8466">
            <wp:extent cx="5731510" cy="2209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220980"/>
                    </a:xfrm>
                    <a:prstGeom prst="rect">
                      <a:avLst/>
                    </a:prstGeom>
                  </pic:spPr>
                </pic:pic>
              </a:graphicData>
            </a:graphic>
          </wp:inline>
        </w:drawing>
      </w:r>
    </w:p>
    <w:p w14:paraId="74E96568" w14:textId="77777777" w:rsidR="00666358" w:rsidRDefault="00666358" w:rsidP="006A7B70">
      <w:r>
        <w:t>Close up of WPscan code line.</w:t>
      </w:r>
    </w:p>
    <w:p w14:paraId="38E42F4F" w14:textId="77777777" w:rsidR="00AF53D9" w:rsidRDefault="00AF53D9" w:rsidP="006A7B70">
      <w:r w:rsidRPr="00DB1DB9">
        <w:rPr>
          <w:noProof/>
          <w:lang w:eastAsia="en-GB"/>
        </w:rPr>
        <w:lastRenderedPageBreak/>
        <w:drawing>
          <wp:inline distT="0" distB="0" distL="0" distR="0" wp14:anchorId="52CA1D30" wp14:editId="2ECE9600">
            <wp:extent cx="5731510" cy="2854325"/>
            <wp:effectExtent l="0" t="0" r="2540" b="317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854325"/>
                    </a:xfrm>
                    <a:prstGeom prst="rect">
                      <a:avLst/>
                    </a:prstGeom>
                  </pic:spPr>
                </pic:pic>
              </a:graphicData>
            </a:graphic>
          </wp:inline>
        </w:drawing>
      </w:r>
    </w:p>
    <w:p w14:paraId="24F7AC2A" w14:textId="77777777" w:rsidR="006C6C7D" w:rsidRDefault="00CB5592" w:rsidP="006A7B70">
      <w:pPr>
        <w:sectPr w:rsidR="006C6C7D" w:rsidSect="00F95A4C">
          <w:type w:val="continuous"/>
          <w:pgSz w:w="11906" w:h="16838"/>
          <w:pgMar w:top="1440" w:right="1440" w:bottom="1440" w:left="1440" w:header="708" w:footer="708" w:gutter="0"/>
          <w:pgNumType w:start="0"/>
          <w:cols w:space="720"/>
          <w:docGrid w:linePitch="360"/>
        </w:sectPr>
      </w:pPr>
      <w:r>
        <w:t xml:space="preserve">WPscan showing Vulnerability of Yoast SEO 9.1. </w:t>
      </w:r>
    </w:p>
    <w:p w14:paraId="4C947F27" w14:textId="77777777" w:rsidR="006C6C7D" w:rsidRPr="006C6C7D" w:rsidRDefault="006C6C7D" w:rsidP="006C6C7D">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6C6C7D" w:rsidRPr="006C6C7D" w14:paraId="3D841E08" w14:textId="77777777" w:rsidTr="006C6C7D">
        <w:trPr>
          <w:jc w:val="center"/>
        </w:trPr>
        <w:tc>
          <w:tcPr>
            <w:tcW w:w="10670" w:type="dxa"/>
            <w:shd w:val="clear" w:color="auto" w:fill="BFBFBF"/>
          </w:tcPr>
          <w:p w14:paraId="77DEE856" w14:textId="77777777" w:rsidR="006C6C7D" w:rsidRPr="006C6C7D" w:rsidRDefault="006C6C7D" w:rsidP="006C6C7D">
            <w:pPr>
              <w:spacing w:after="0" w:line="240" w:lineRule="auto"/>
              <w:rPr>
                <w:rFonts w:ascii="Times New Roman" w:eastAsia="Times New Roman" w:hAnsi="Times New Roman" w:cs="Times New Roman"/>
                <w:sz w:val="20"/>
                <w:szCs w:val="20"/>
                <w:lang w:eastAsia="en-GB"/>
              </w:rPr>
            </w:pPr>
            <w:r w:rsidRPr="006C6C7D">
              <w:rPr>
                <w:rFonts w:ascii="Times New Roman" w:eastAsia="Times New Roman" w:hAnsi="Times New Roman" w:cs="Times New Roman"/>
                <w:sz w:val="32"/>
                <w:szCs w:val="32"/>
                <w:lang w:eastAsia="en-GB"/>
              </w:rPr>
              <w:br w:type="page"/>
            </w:r>
            <w:r w:rsidRPr="006C6C7D">
              <w:rPr>
                <w:rFonts w:ascii="Calibri" w:eastAsia="Times New Roman" w:hAnsi="Calibri" w:cs="Arial"/>
                <w:b/>
                <w:caps/>
                <w:sz w:val="40"/>
                <w:szCs w:val="20"/>
                <w:lang w:eastAsia="en-GB"/>
              </w:rPr>
              <w:t xml:space="preserve">                 marking criteria and Student FEEDBACK</w:t>
            </w:r>
          </w:p>
        </w:tc>
      </w:tr>
    </w:tbl>
    <w:p w14:paraId="1080FD3D" w14:textId="77777777" w:rsidR="006C6C7D" w:rsidRPr="006C6C7D" w:rsidRDefault="006C6C7D" w:rsidP="006C6C7D">
      <w:pPr>
        <w:spacing w:after="0" w:line="240" w:lineRule="auto"/>
        <w:rPr>
          <w:rFonts w:ascii="Times New Roman" w:eastAsia="Times New Roman" w:hAnsi="Times New Roman" w:cs="Times New Roman"/>
          <w:sz w:val="16"/>
          <w:szCs w:val="20"/>
          <w:lang w:eastAsia="en-GB"/>
        </w:rPr>
      </w:pPr>
    </w:p>
    <w:p w14:paraId="3F7FC8F4" w14:textId="77777777" w:rsidR="006C6C7D" w:rsidRPr="006C6C7D" w:rsidRDefault="006C6C7D" w:rsidP="006C6C7D">
      <w:pPr>
        <w:spacing w:after="0" w:line="240" w:lineRule="auto"/>
        <w:jc w:val="both"/>
        <w:rPr>
          <w:rFonts w:ascii="Calibri" w:eastAsia="Times New Roman" w:hAnsi="Calibri" w:cs="Times New Roman"/>
          <w:sz w:val="20"/>
          <w:szCs w:val="20"/>
        </w:rPr>
      </w:pPr>
      <w:r w:rsidRPr="006C6C7D">
        <w:rPr>
          <w:rFonts w:ascii="Calibri" w:eastAsia="Times New Roman" w:hAnsi="Calibri" w:cs="Times New Roman"/>
          <w:sz w:val="20"/>
          <w:szCs w:val="20"/>
        </w:rPr>
        <w:t xml:space="preserve">This section details the assessment criteria. The </w:t>
      </w:r>
      <w:r w:rsidRPr="006C6C7D">
        <w:rPr>
          <w:rFonts w:ascii="Calibri" w:eastAsia="Times New Roman" w:hAnsi="Calibri" w:cs="Times New Roman"/>
          <w:i/>
          <w:sz w:val="20"/>
          <w:szCs w:val="20"/>
        </w:rPr>
        <w:t>extent</w:t>
      </w:r>
      <w:r w:rsidRPr="006C6C7D">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44D1089" w14:textId="77777777" w:rsidR="006C6C7D" w:rsidRPr="006C6C7D" w:rsidRDefault="006C6C7D" w:rsidP="006C6C7D">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6C6C7D" w:rsidRPr="006C6C7D" w14:paraId="027F9963" w14:textId="77777777" w:rsidTr="006C6C7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B800DB8" w14:textId="77777777" w:rsidR="006C6C7D" w:rsidRPr="006C6C7D" w:rsidRDefault="006C6C7D" w:rsidP="006C6C7D">
            <w:pPr>
              <w:spacing w:after="0" w:line="240" w:lineRule="auto"/>
              <w:rPr>
                <w:rFonts w:ascii="Calibri" w:eastAsia="Times New Roman" w:hAnsi="Calibri" w:cs="Times New Roman"/>
                <w:b/>
                <w:szCs w:val="20"/>
                <w:lang w:eastAsia="en-GB"/>
              </w:rPr>
            </w:pPr>
            <w:r w:rsidRPr="006C6C7D">
              <w:rPr>
                <w:rFonts w:ascii="Calibri" w:eastAsia="Times New Roman" w:hAnsi="Calibri" w:cs="Times New Roman"/>
                <w:b/>
                <w:szCs w:val="16"/>
                <w:lang w:eastAsia="en-GB"/>
              </w:rPr>
              <w:t xml:space="preserve">Common Assessment Criteria </w:t>
            </w:r>
            <w:r w:rsidRPr="006C6C7D">
              <w:rPr>
                <w:rFonts w:ascii="Calibri" w:eastAsia="Times New Roman" w:hAnsi="Calibri" w:cs="Times New Roman"/>
                <w:b/>
                <w:szCs w:val="20"/>
                <w:lang w:eastAsia="en-GB"/>
              </w:rPr>
              <w:t xml:space="preserve">Applied </w:t>
            </w:r>
            <w:bookmarkStart w:id="43" w:name="assessmentComponent"/>
            <w:bookmarkEnd w:id="43"/>
            <w:r w:rsidRPr="006C6C7D">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A9B1D4B" w14:textId="77777777" w:rsidR="006C6C7D" w:rsidRPr="006C6C7D" w:rsidRDefault="006C6C7D" w:rsidP="006C6C7D">
            <w:pPr>
              <w:spacing w:after="0" w:line="240" w:lineRule="auto"/>
              <w:ind w:left="34" w:right="113"/>
              <w:jc w:val="center"/>
              <w:rPr>
                <w:rFonts w:ascii="Calibri" w:eastAsia="Times New Roman" w:hAnsi="Calibri" w:cs="Times New Roman"/>
                <w:b/>
                <w:sz w:val="14"/>
                <w:szCs w:val="14"/>
                <w:lang w:eastAsia="en-GB"/>
              </w:rPr>
            </w:pPr>
            <w:r w:rsidRPr="006C6C7D">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BBF8ABA" w14:textId="77777777" w:rsidR="006C6C7D" w:rsidRPr="006C6C7D" w:rsidRDefault="006C6C7D" w:rsidP="006C6C7D">
            <w:pPr>
              <w:spacing w:after="0" w:line="240" w:lineRule="auto"/>
              <w:ind w:left="113" w:right="113"/>
              <w:jc w:val="center"/>
              <w:rPr>
                <w:rFonts w:ascii="Calibri" w:eastAsia="Times New Roman" w:hAnsi="Calibri" w:cs="Times New Roman"/>
                <w:b/>
                <w:sz w:val="14"/>
                <w:szCs w:val="14"/>
                <w:lang w:eastAsia="en-GB"/>
              </w:rPr>
            </w:pPr>
            <w:r w:rsidRPr="006C6C7D">
              <w:rPr>
                <w:rFonts w:ascii="Calibri" w:eastAsia="Times New Roman" w:hAnsi="Calibri" w:cs="Times New Roman"/>
                <w:b/>
                <w:sz w:val="14"/>
                <w:szCs w:val="14"/>
                <w:lang w:eastAsia="en-GB"/>
              </w:rPr>
              <w:t xml:space="preserve">Marks </w:t>
            </w:r>
          </w:p>
          <w:p w14:paraId="2E3A0286" w14:textId="77777777" w:rsidR="006C6C7D" w:rsidRPr="006C6C7D" w:rsidRDefault="006C6C7D" w:rsidP="006C6C7D">
            <w:pPr>
              <w:spacing w:after="0" w:line="240" w:lineRule="auto"/>
              <w:ind w:left="113" w:right="113"/>
              <w:jc w:val="center"/>
              <w:rPr>
                <w:rFonts w:ascii="Calibri" w:eastAsia="Times New Roman" w:hAnsi="Calibri" w:cs="Times New Roman"/>
                <w:b/>
                <w:sz w:val="14"/>
                <w:szCs w:val="14"/>
                <w:lang w:eastAsia="en-GB"/>
              </w:rPr>
            </w:pPr>
            <w:r w:rsidRPr="006C6C7D">
              <w:rPr>
                <w:rFonts w:ascii="Calibri" w:eastAsia="Times New Roman" w:hAnsi="Calibri" w:cs="Times New Roman"/>
                <w:b/>
                <w:sz w:val="14"/>
                <w:szCs w:val="14"/>
                <w:lang w:eastAsia="en-GB"/>
              </w:rPr>
              <w:t>awarded</w:t>
            </w:r>
          </w:p>
        </w:tc>
      </w:tr>
      <w:tr w:rsidR="006C6C7D" w:rsidRPr="006C6C7D" w14:paraId="5A72D577" w14:textId="77777777" w:rsidTr="006C6C7D">
        <w:trPr>
          <w:trHeight w:val="450"/>
        </w:trPr>
        <w:tc>
          <w:tcPr>
            <w:tcW w:w="4435" w:type="pct"/>
            <w:tcBorders>
              <w:top w:val="single" w:sz="4" w:space="0" w:color="auto"/>
              <w:left w:val="single" w:sz="4" w:space="0" w:color="auto"/>
              <w:right w:val="single" w:sz="4" w:space="0" w:color="auto"/>
            </w:tcBorders>
            <w:shd w:val="clear" w:color="auto" w:fill="D9D9D9"/>
          </w:tcPr>
          <w:p w14:paraId="742C221C" w14:textId="77777777" w:rsidR="006C6C7D" w:rsidRPr="006C6C7D" w:rsidRDefault="006C6C7D" w:rsidP="006C6C7D">
            <w:pPr>
              <w:spacing w:after="0" w:line="240" w:lineRule="auto"/>
              <w:rPr>
                <w:rFonts w:ascii="Calibri" w:eastAsia="Times New Roman" w:hAnsi="Calibri" w:cs="Times New Roman"/>
                <w:b/>
                <w:sz w:val="16"/>
                <w:szCs w:val="16"/>
                <w:lang w:eastAsia="en-GB"/>
              </w:rPr>
            </w:pPr>
            <w:r w:rsidRPr="006C6C7D">
              <w:rPr>
                <w:rFonts w:ascii="Calibri" w:eastAsia="Times New Roman" w:hAnsi="Calibri" w:cs="Times New Roman"/>
                <w:b/>
                <w:sz w:val="20"/>
                <w:szCs w:val="16"/>
                <w:lang w:eastAsia="en-GB"/>
              </w:rPr>
              <w:t xml:space="preserve">1. </w:t>
            </w:r>
            <w:r w:rsidRPr="006C6C7D">
              <w:rPr>
                <w:rFonts w:ascii="Calibri" w:eastAsia="Times New Roman" w:hAnsi="Calibri" w:cs="Times New Roman"/>
                <w:b/>
                <w:sz w:val="20"/>
                <w:szCs w:val="20"/>
                <w:lang w:eastAsia="en-GB"/>
              </w:rPr>
              <w:t>Research-informed Literature</w:t>
            </w:r>
            <w:r w:rsidRPr="006C6C7D">
              <w:rPr>
                <w:rFonts w:ascii="Calibri" w:eastAsia="Times New Roman" w:hAnsi="Calibri" w:cs="Times New Roman"/>
                <w:b/>
                <w:sz w:val="16"/>
                <w:szCs w:val="16"/>
                <w:lang w:eastAsia="en-GB"/>
              </w:rPr>
              <w:t xml:space="preserve"> </w:t>
            </w:r>
          </w:p>
          <w:p w14:paraId="5C258063" w14:textId="77777777" w:rsidR="006C6C7D" w:rsidRPr="006C6C7D" w:rsidRDefault="006C6C7D" w:rsidP="006C6C7D">
            <w:pPr>
              <w:spacing w:after="120" w:line="240" w:lineRule="auto"/>
              <w:rPr>
                <w:rFonts w:ascii="Calibri" w:eastAsia="Times New Roman" w:hAnsi="Calibri" w:cs="Times New Roman"/>
                <w:sz w:val="14"/>
                <w:szCs w:val="14"/>
                <w:lang w:eastAsia="en-GB"/>
              </w:rPr>
            </w:pPr>
            <w:r w:rsidRPr="006C6C7D">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5BB3C3E" w14:textId="77777777" w:rsidR="006C6C7D" w:rsidRPr="006C6C7D" w:rsidRDefault="006C6C7D" w:rsidP="006C6C7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B02EE0B" w14:textId="77777777" w:rsidR="006C6C7D" w:rsidRPr="006C6C7D" w:rsidRDefault="006C6C7D" w:rsidP="006C6C7D">
            <w:pPr>
              <w:spacing w:after="0" w:line="240" w:lineRule="auto"/>
              <w:jc w:val="center"/>
              <w:rPr>
                <w:rFonts w:ascii="Calibri" w:eastAsia="Times New Roman" w:hAnsi="Calibri" w:cs="Times New Roman"/>
                <w:sz w:val="32"/>
                <w:szCs w:val="20"/>
                <w:lang w:eastAsia="en-GB"/>
              </w:rPr>
            </w:pPr>
          </w:p>
        </w:tc>
      </w:tr>
      <w:tr w:rsidR="006C6C7D" w:rsidRPr="006C6C7D" w14:paraId="3F6CC402" w14:textId="77777777" w:rsidTr="006C6C7D">
        <w:trPr>
          <w:trHeight w:val="450"/>
        </w:trPr>
        <w:tc>
          <w:tcPr>
            <w:tcW w:w="4435" w:type="pct"/>
            <w:vMerge w:val="restart"/>
            <w:tcBorders>
              <w:top w:val="single" w:sz="4" w:space="0" w:color="auto"/>
              <w:left w:val="single" w:sz="4" w:space="0" w:color="auto"/>
              <w:right w:val="single" w:sz="4" w:space="0" w:color="auto"/>
            </w:tcBorders>
          </w:tcPr>
          <w:p w14:paraId="02741C49" w14:textId="77777777" w:rsidR="006C6C7D" w:rsidRPr="006C6C7D" w:rsidRDefault="006C6C7D" w:rsidP="006C6C7D">
            <w:pPr>
              <w:spacing w:after="120" w:line="240" w:lineRule="auto"/>
              <w:rPr>
                <w:rFonts w:ascii="Calibri" w:eastAsia="Times New Roman" w:hAnsi="Calibri" w:cs="Times New Roman"/>
                <w:sz w:val="20"/>
                <w:szCs w:val="14"/>
                <w:lang w:eastAsia="en-GB"/>
              </w:rPr>
            </w:pPr>
            <w:bookmarkStart w:id="44" w:name="feedbackRIL"/>
            <w:bookmarkEnd w:id="44"/>
            <w:r w:rsidRPr="006C6C7D">
              <w:rPr>
                <w:rFonts w:ascii="Calibri" w:eastAsia="Times New Roman" w:hAnsi="Calibri" w:cs="Times New Roman"/>
                <w:sz w:val="20"/>
                <w:szCs w:val="14"/>
                <w:lang w:eastAsia="en-GB"/>
              </w:rPr>
              <w:t>Engaged with an extensive range of relevant credible literature.  Referencing skills consistently applied. (Grade mark: 80.00%)</w:t>
            </w:r>
          </w:p>
        </w:tc>
        <w:tc>
          <w:tcPr>
            <w:tcW w:w="283" w:type="pct"/>
            <w:tcBorders>
              <w:top w:val="single" w:sz="4" w:space="0" w:color="auto"/>
              <w:left w:val="single" w:sz="4" w:space="0" w:color="auto"/>
              <w:right w:val="single" w:sz="4" w:space="0" w:color="auto"/>
            </w:tcBorders>
          </w:tcPr>
          <w:p w14:paraId="3B6DDF22" w14:textId="77777777" w:rsidR="006C6C7D" w:rsidRPr="006C6C7D" w:rsidRDefault="006C6C7D" w:rsidP="006C6C7D">
            <w:pPr>
              <w:spacing w:after="0" w:line="240" w:lineRule="auto"/>
              <w:jc w:val="center"/>
              <w:rPr>
                <w:rFonts w:ascii="Calibri" w:eastAsia="Times New Roman" w:hAnsi="Calibri" w:cs="Times New Roman"/>
                <w:sz w:val="20"/>
                <w:szCs w:val="20"/>
                <w:lang w:eastAsia="en-GB"/>
              </w:rPr>
            </w:pPr>
            <w:bookmarkStart w:id="45" w:name="totalRIL"/>
            <w:bookmarkEnd w:id="45"/>
            <w:r w:rsidRPr="006C6C7D">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0115E131" w14:textId="77777777" w:rsidR="006C6C7D" w:rsidRPr="006C6C7D" w:rsidRDefault="006C6C7D" w:rsidP="006C6C7D">
            <w:pPr>
              <w:spacing w:after="0" w:line="240" w:lineRule="auto"/>
              <w:jc w:val="center"/>
              <w:rPr>
                <w:rFonts w:ascii="Calibri" w:eastAsia="Times New Roman" w:hAnsi="Calibri" w:cs="Times New Roman"/>
                <w:sz w:val="20"/>
                <w:szCs w:val="20"/>
                <w:lang w:eastAsia="en-GB"/>
              </w:rPr>
            </w:pPr>
            <w:bookmarkStart w:id="46" w:name="markRIL"/>
            <w:bookmarkEnd w:id="46"/>
            <w:r w:rsidRPr="006C6C7D">
              <w:rPr>
                <w:rFonts w:ascii="Calibri" w:eastAsia="Times New Roman" w:hAnsi="Calibri" w:cs="Times New Roman"/>
                <w:sz w:val="20"/>
                <w:szCs w:val="20"/>
                <w:lang w:eastAsia="en-GB"/>
              </w:rPr>
              <w:t>8</w:t>
            </w:r>
          </w:p>
        </w:tc>
      </w:tr>
      <w:tr w:rsidR="006C6C7D" w:rsidRPr="006C6C7D" w14:paraId="6F5DB6E6" w14:textId="77777777" w:rsidTr="006C6C7D">
        <w:trPr>
          <w:trHeight w:val="451"/>
        </w:trPr>
        <w:tc>
          <w:tcPr>
            <w:tcW w:w="4435" w:type="pct"/>
            <w:vMerge/>
            <w:tcBorders>
              <w:left w:val="single" w:sz="4" w:space="0" w:color="auto"/>
              <w:bottom w:val="single" w:sz="4" w:space="0" w:color="auto"/>
              <w:right w:val="single" w:sz="4" w:space="0" w:color="auto"/>
            </w:tcBorders>
          </w:tcPr>
          <w:p w14:paraId="4AA844D6" w14:textId="77777777" w:rsidR="006C6C7D" w:rsidRPr="006C6C7D" w:rsidRDefault="006C6C7D" w:rsidP="006C6C7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465AF51" w14:textId="77777777" w:rsidR="006C6C7D" w:rsidRPr="006C6C7D" w:rsidRDefault="006C6C7D" w:rsidP="006C6C7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C038DA5" w14:textId="77777777" w:rsidR="006C6C7D" w:rsidRPr="006C6C7D" w:rsidRDefault="006C6C7D" w:rsidP="006C6C7D">
            <w:pPr>
              <w:spacing w:after="0" w:line="240" w:lineRule="auto"/>
              <w:jc w:val="center"/>
              <w:rPr>
                <w:rFonts w:ascii="Calibri" w:eastAsia="Times New Roman" w:hAnsi="Calibri" w:cs="Times New Roman"/>
                <w:sz w:val="32"/>
                <w:szCs w:val="20"/>
                <w:lang w:eastAsia="en-GB"/>
              </w:rPr>
            </w:pPr>
          </w:p>
        </w:tc>
      </w:tr>
      <w:tr w:rsidR="006C6C7D" w:rsidRPr="006C6C7D" w14:paraId="31C303A6" w14:textId="77777777" w:rsidTr="006C6C7D">
        <w:trPr>
          <w:trHeight w:val="450"/>
        </w:trPr>
        <w:tc>
          <w:tcPr>
            <w:tcW w:w="4435" w:type="pct"/>
            <w:tcBorders>
              <w:top w:val="single" w:sz="4" w:space="0" w:color="auto"/>
              <w:left w:val="single" w:sz="4" w:space="0" w:color="auto"/>
              <w:right w:val="single" w:sz="4" w:space="0" w:color="auto"/>
            </w:tcBorders>
            <w:shd w:val="clear" w:color="auto" w:fill="D9D9D9"/>
          </w:tcPr>
          <w:p w14:paraId="793E8C17" w14:textId="77777777" w:rsidR="006C6C7D" w:rsidRPr="006C6C7D" w:rsidRDefault="006C6C7D" w:rsidP="006C6C7D">
            <w:pPr>
              <w:spacing w:after="0" w:line="240" w:lineRule="auto"/>
              <w:rPr>
                <w:rFonts w:ascii="Calibri" w:eastAsia="Times New Roman" w:hAnsi="Calibri" w:cs="Times New Roman"/>
                <w:b/>
                <w:sz w:val="20"/>
                <w:szCs w:val="20"/>
                <w:lang w:eastAsia="en-GB"/>
              </w:rPr>
            </w:pPr>
            <w:r w:rsidRPr="006C6C7D">
              <w:rPr>
                <w:rFonts w:ascii="Calibri" w:eastAsia="Times New Roman" w:hAnsi="Calibri" w:cs="Times New Roman"/>
                <w:b/>
                <w:sz w:val="20"/>
                <w:szCs w:val="16"/>
                <w:lang w:eastAsia="en-GB"/>
              </w:rPr>
              <w:t xml:space="preserve">2. </w:t>
            </w:r>
            <w:r w:rsidRPr="006C6C7D">
              <w:rPr>
                <w:rFonts w:ascii="Calibri" w:eastAsia="Times New Roman" w:hAnsi="Calibri" w:cs="Times New Roman"/>
                <w:b/>
                <w:sz w:val="20"/>
                <w:szCs w:val="20"/>
                <w:lang w:eastAsia="en-GB"/>
              </w:rPr>
              <w:t>Knowledge and Understanding of Subject</w:t>
            </w:r>
          </w:p>
          <w:p w14:paraId="6F9135FB" w14:textId="77777777" w:rsidR="006C6C7D" w:rsidRPr="006C6C7D" w:rsidRDefault="006C6C7D" w:rsidP="006C6C7D">
            <w:pPr>
              <w:spacing w:after="120" w:line="240" w:lineRule="auto"/>
              <w:rPr>
                <w:rFonts w:ascii="Calibri" w:eastAsia="Times New Roman" w:hAnsi="Calibri" w:cs="Times New Roman"/>
                <w:sz w:val="14"/>
                <w:szCs w:val="14"/>
                <w:lang w:eastAsia="en-GB"/>
              </w:rPr>
            </w:pPr>
            <w:r w:rsidRPr="006C6C7D">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0D0C01E" w14:textId="77777777" w:rsidR="006C6C7D" w:rsidRPr="006C6C7D" w:rsidRDefault="006C6C7D" w:rsidP="006C6C7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36701F5" w14:textId="77777777" w:rsidR="006C6C7D" w:rsidRPr="006C6C7D" w:rsidRDefault="006C6C7D" w:rsidP="006C6C7D">
            <w:pPr>
              <w:spacing w:after="0" w:line="240" w:lineRule="auto"/>
              <w:jc w:val="center"/>
              <w:rPr>
                <w:rFonts w:ascii="Calibri" w:eastAsia="Times New Roman" w:hAnsi="Calibri" w:cs="Times New Roman"/>
                <w:sz w:val="32"/>
                <w:szCs w:val="20"/>
                <w:lang w:eastAsia="en-GB"/>
              </w:rPr>
            </w:pPr>
          </w:p>
        </w:tc>
      </w:tr>
      <w:tr w:rsidR="006C6C7D" w:rsidRPr="006C6C7D" w14:paraId="1DFF346C" w14:textId="77777777" w:rsidTr="006C6C7D">
        <w:trPr>
          <w:trHeight w:val="450"/>
        </w:trPr>
        <w:tc>
          <w:tcPr>
            <w:tcW w:w="4435" w:type="pct"/>
            <w:vMerge w:val="restart"/>
            <w:tcBorders>
              <w:top w:val="single" w:sz="4" w:space="0" w:color="auto"/>
              <w:left w:val="single" w:sz="4" w:space="0" w:color="auto"/>
              <w:right w:val="single" w:sz="4" w:space="0" w:color="auto"/>
            </w:tcBorders>
          </w:tcPr>
          <w:p w14:paraId="216FC382" w14:textId="77777777" w:rsidR="006C6C7D" w:rsidRPr="006C6C7D" w:rsidRDefault="006C6C7D" w:rsidP="006C6C7D">
            <w:pPr>
              <w:spacing w:after="120" w:line="240" w:lineRule="auto"/>
              <w:rPr>
                <w:rFonts w:ascii="Calibri" w:eastAsia="Times New Roman" w:hAnsi="Calibri" w:cs="Times New Roman"/>
                <w:sz w:val="20"/>
                <w:szCs w:val="14"/>
                <w:lang w:eastAsia="en-GB"/>
              </w:rPr>
            </w:pPr>
            <w:bookmarkStart w:id="47" w:name="feedbackKUS"/>
            <w:bookmarkEnd w:id="47"/>
            <w:r w:rsidRPr="006C6C7D">
              <w:rPr>
                <w:rFonts w:ascii="Calibri" w:eastAsia="Times New Roman" w:hAnsi="Calibri" w:cs="Times New Roman"/>
                <w:sz w:val="20"/>
                <w:szCs w:val="14"/>
                <w:lang w:eastAsia="en-GB"/>
              </w:rPr>
              <w:t>Excellent knowledge &amp; understanding of the main theories and concept demonstrated (Grade mark: 80.00%)</w:t>
            </w:r>
          </w:p>
        </w:tc>
        <w:tc>
          <w:tcPr>
            <w:tcW w:w="283" w:type="pct"/>
            <w:tcBorders>
              <w:top w:val="single" w:sz="4" w:space="0" w:color="auto"/>
              <w:left w:val="single" w:sz="4" w:space="0" w:color="auto"/>
              <w:right w:val="single" w:sz="4" w:space="0" w:color="auto"/>
            </w:tcBorders>
          </w:tcPr>
          <w:p w14:paraId="57AC21A6" w14:textId="77777777" w:rsidR="006C6C7D" w:rsidRPr="006C6C7D" w:rsidRDefault="006C6C7D" w:rsidP="006C6C7D">
            <w:pPr>
              <w:spacing w:after="0" w:line="240" w:lineRule="auto"/>
              <w:jc w:val="center"/>
              <w:rPr>
                <w:rFonts w:ascii="Calibri" w:eastAsia="Times New Roman" w:hAnsi="Calibri" w:cs="Times New Roman"/>
                <w:sz w:val="20"/>
                <w:szCs w:val="20"/>
                <w:lang w:eastAsia="en-GB"/>
              </w:rPr>
            </w:pPr>
            <w:bookmarkStart w:id="48" w:name="totalKUS"/>
            <w:bookmarkEnd w:id="48"/>
            <w:r w:rsidRPr="006C6C7D">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0193CBD4" w14:textId="77777777" w:rsidR="006C6C7D" w:rsidRPr="006C6C7D" w:rsidRDefault="006C6C7D" w:rsidP="006C6C7D">
            <w:pPr>
              <w:spacing w:after="0" w:line="240" w:lineRule="auto"/>
              <w:jc w:val="center"/>
              <w:rPr>
                <w:rFonts w:ascii="Calibri" w:eastAsia="Times New Roman" w:hAnsi="Calibri" w:cs="Times New Roman"/>
                <w:sz w:val="20"/>
                <w:szCs w:val="20"/>
                <w:lang w:eastAsia="en-GB"/>
              </w:rPr>
            </w:pPr>
            <w:bookmarkStart w:id="49" w:name="markKUS"/>
            <w:bookmarkEnd w:id="49"/>
            <w:r w:rsidRPr="006C6C7D">
              <w:rPr>
                <w:rFonts w:ascii="Calibri" w:eastAsia="Times New Roman" w:hAnsi="Calibri" w:cs="Times New Roman"/>
                <w:sz w:val="20"/>
                <w:szCs w:val="20"/>
                <w:lang w:eastAsia="en-GB"/>
              </w:rPr>
              <w:t>8</w:t>
            </w:r>
          </w:p>
        </w:tc>
      </w:tr>
      <w:tr w:rsidR="006C6C7D" w:rsidRPr="006C6C7D" w14:paraId="5B38DEB8" w14:textId="77777777" w:rsidTr="006C6C7D">
        <w:trPr>
          <w:trHeight w:val="451"/>
        </w:trPr>
        <w:tc>
          <w:tcPr>
            <w:tcW w:w="4435" w:type="pct"/>
            <w:vMerge/>
            <w:tcBorders>
              <w:left w:val="single" w:sz="4" w:space="0" w:color="auto"/>
              <w:bottom w:val="single" w:sz="4" w:space="0" w:color="auto"/>
              <w:right w:val="single" w:sz="4" w:space="0" w:color="auto"/>
            </w:tcBorders>
          </w:tcPr>
          <w:p w14:paraId="628AD3BF" w14:textId="77777777" w:rsidR="006C6C7D" w:rsidRPr="006C6C7D" w:rsidRDefault="006C6C7D" w:rsidP="006C6C7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2EA3ACB" w14:textId="77777777" w:rsidR="006C6C7D" w:rsidRPr="006C6C7D" w:rsidRDefault="006C6C7D" w:rsidP="006C6C7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EDE24DB" w14:textId="77777777" w:rsidR="006C6C7D" w:rsidRPr="006C6C7D" w:rsidRDefault="006C6C7D" w:rsidP="006C6C7D">
            <w:pPr>
              <w:spacing w:after="0" w:line="240" w:lineRule="auto"/>
              <w:jc w:val="center"/>
              <w:rPr>
                <w:rFonts w:ascii="Calibri" w:eastAsia="Times New Roman" w:hAnsi="Calibri" w:cs="Times New Roman"/>
                <w:sz w:val="32"/>
                <w:szCs w:val="20"/>
                <w:lang w:eastAsia="en-GB"/>
              </w:rPr>
            </w:pPr>
          </w:p>
        </w:tc>
      </w:tr>
      <w:tr w:rsidR="006C6C7D" w:rsidRPr="006C6C7D" w14:paraId="24A3939C" w14:textId="77777777" w:rsidTr="006C6C7D">
        <w:trPr>
          <w:trHeight w:val="450"/>
        </w:trPr>
        <w:tc>
          <w:tcPr>
            <w:tcW w:w="4435" w:type="pct"/>
            <w:tcBorders>
              <w:top w:val="single" w:sz="4" w:space="0" w:color="auto"/>
              <w:left w:val="single" w:sz="4" w:space="0" w:color="auto"/>
              <w:right w:val="single" w:sz="4" w:space="0" w:color="auto"/>
            </w:tcBorders>
            <w:shd w:val="clear" w:color="auto" w:fill="D9D9D9"/>
          </w:tcPr>
          <w:p w14:paraId="2FC51EAC" w14:textId="77777777" w:rsidR="006C6C7D" w:rsidRPr="006C6C7D" w:rsidRDefault="006C6C7D" w:rsidP="006C6C7D">
            <w:pPr>
              <w:spacing w:after="0" w:line="240" w:lineRule="auto"/>
              <w:rPr>
                <w:rFonts w:ascii="Calibri" w:eastAsia="Times New Roman" w:hAnsi="Calibri" w:cs="Times New Roman"/>
                <w:b/>
                <w:sz w:val="16"/>
                <w:szCs w:val="16"/>
                <w:lang w:eastAsia="en-GB"/>
              </w:rPr>
            </w:pPr>
            <w:r w:rsidRPr="006C6C7D">
              <w:rPr>
                <w:rFonts w:ascii="Calibri" w:eastAsia="Times New Roman" w:hAnsi="Calibri" w:cs="Times New Roman"/>
                <w:b/>
                <w:sz w:val="20"/>
                <w:szCs w:val="16"/>
                <w:lang w:eastAsia="en-GB"/>
              </w:rPr>
              <w:t xml:space="preserve">3. </w:t>
            </w:r>
            <w:r w:rsidRPr="006C6C7D">
              <w:rPr>
                <w:rFonts w:ascii="Calibri" w:eastAsia="Times New Roman" w:hAnsi="Calibri" w:cs="Times New Roman"/>
                <w:b/>
                <w:sz w:val="20"/>
                <w:szCs w:val="20"/>
                <w:lang w:eastAsia="en-GB"/>
              </w:rPr>
              <w:t>Analysis</w:t>
            </w:r>
          </w:p>
          <w:p w14:paraId="3836808E" w14:textId="77777777" w:rsidR="006C6C7D" w:rsidRPr="006C6C7D" w:rsidRDefault="006C6C7D" w:rsidP="006C6C7D">
            <w:pPr>
              <w:spacing w:after="120" w:line="240" w:lineRule="auto"/>
              <w:rPr>
                <w:rFonts w:ascii="Calibri" w:eastAsia="Times New Roman" w:hAnsi="Calibri" w:cs="Times New Roman"/>
                <w:sz w:val="14"/>
                <w:szCs w:val="14"/>
                <w:lang w:eastAsia="en-GB"/>
              </w:rPr>
            </w:pPr>
            <w:r w:rsidRPr="006C6C7D">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DEE99C9" w14:textId="77777777" w:rsidR="006C6C7D" w:rsidRPr="006C6C7D" w:rsidRDefault="006C6C7D" w:rsidP="006C6C7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58E7175" w14:textId="77777777" w:rsidR="006C6C7D" w:rsidRPr="006C6C7D" w:rsidRDefault="006C6C7D" w:rsidP="006C6C7D">
            <w:pPr>
              <w:spacing w:after="0" w:line="240" w:lineRule="auto"/>
              <w:jc w:val="center"/>
              <w:rPr>
                <w:rFonts w:ascii="Calibri" w:eastAsia="Times New Roman" w:hAnsi="Calibri" w:cs="Times New Roman"/>
                <w:sz w:val="32"/>
                <w:szCs w:val="20"/>
                <w:lang w:eastAsia="en-GB"/>
              </w:rPr>
            </w:pPr>
          </w:p>
        </w:tc>
      </w:tr>
      <w:tr w:rsidR="006C6C7D" w:rsidRPr="006C6C7D" w14:paraId="2AA5CC23" w14:textId="77777777" w:rsidTr="006C6C7D">
        <w:trPr>
          <w:trHeight w:val="450"/>
        </w:trPr>
        <w:tc>
          <w:tcPr>
            <w:tcW w:w="4435" w:type="pct"/>
            <w:vMerge w:val="restart"/>
            <w:tcBorders>
              <w:top w:val="single" w:sz="4" w:space="0" w:color="auto"/>
              <w:left w:val="single" w:sz="4" w:space="0" w:color="auto"/>
              <w:right w:val="single" w:sz="4" w:space="0" w:color="auto"/>
            </w:tcBorders>
          </w:tcPr>
          <w:p w14:paraId="3262960C" w14:textId="77777777" w:rsidR="006C6C7D" w:rsidRPr="006C6C7D" w:rsidRDefault="006C6C7D" w:rsidP="006C6C7D">
            <w:pPr>
              <w:spacing w:after="120" w:line="240" w:lineRule="auto"/>
              <w:rPr>
                <w:rFonts w:ascii="Calibri" w:eastAsia="Times New Roman" w:hAnsi="Calibri" w:cs="Times New Roman"/>
                <w:sz w:val="20"/>
                <w:szCs w:val="14"/>
                <w:lang w:eastAsia="en-GB"/>
              </w:rPr>
            </w:pPr>
            <w:bookmarkStart w:id="50" w:name="feedbackANA"/>
            <w:bookmarkEnd w:id="50"/>
            <w:r w:rsidRPr="006C6C7D">
              <w:rPr>
                <w:rFonts w:ascii="Calibri" w:eastAsia="Times New Roman" w:hAnsi="Calibri" w:cs="Times New Roman"/>
                <w:sz w:val="20"/>
                <w:szCs w:val="14"/>
                <w:lang w:eastAsia="en-GB"/>
              </w:rPr>
              <w:t xml:space="preserve">Cost such as your consultancy time, timetable i.e. time plan taken to carry </w:t>
            </w:r>
            <w:r w:rsidR="000B3057" w:rsidRPr="006C6C7D">
              <w:rPr>
                <w:rFonts w:ascii="Calibri" w:eastAsia="Times New Roman" w:hAnsi="Calibri" w:cs="Times New Roman"/>
                <w:sz w:val="20"/>
                <w:szCs w:val="14"/>
                <w:lang w:eastAsia="en-GB"/>
              </w:rPr>
              <w:t>out planning</w:t>
            </w:r>
            <w:r w:rsidRPr="006C6C7D">
              <w:rPr>
                <w:rFonts w:ascii="Calibri" w:eastAsia="Times New Roman" w:hAnsi="Calibri" w:cs="Times New Roman"/>
                <w:sz w:val="20"/>
                <w:szCs w:val="14"/>
                <w:lang w:eastAsia="en-GB"/>
              </w:rPr>
              <w:t xml:space="preserve"> and testing, link analysis to your findings in other words, cost solution was not done. Overall very good report linking discussions to the testing. Conclusion could be improved. You could </w:t>
            </w:r>
            <w:r w:rsidR="000B3057" w:rsidRPr="006C6C7D">
              <w:rPr>
                <w:rFonts w:ascii="Calibri" w:eastAsia="Times New Roman" w:hAnsi="Calibri" w:cs="Times New Roman"/>
                <w:sz w:val="20"/>
                <w:szCs w:val="14"/>
                <w:lang w:eastAsia="en-GB"/>
              </w:rPr>
              <w:t>improve</w:t>
            </w:r>
            <w:r w:rsidRPr="006C6C7D">
              <w:rPr>
                <w:rFonts w:ascii="Calibri" w:eastAsia="Times New Roman" w:hAnsi="Calibri" w:cs="Times New Roman"/>
                <w:sz w:val="20"/>
                <w:szCs w:val="14"/>
                <w:lang w:eastAsia="en-GB"/>
              </w:rPr>
              <w:t xml:space="preserve"> conclusion by summarised more key areas of the report and state what improvement could be done in the future to improve your finding.   (Grade mark: 80.00%)</w:t>
            </w:r>
          </w:p>
        </w:tc>
        <w:tc>
          <w:tcPr>
            <w:tcW w:w="283" w:type="pct"/>
            <w:tcBorders>
              <w:top w:val="single" w:sz="4" w:space="0" w:color="auto"/>
              <w:left w:val="single" w:sz="4" w:space="0" w:color="auto"/>
              <w:right w:val="single" w:sz="4" w:space="0" w:color="auto"/>
            </w:tcBorders>
          </w:tcPr>
          <w:p w14:paraId="0B23240D" w14:textId="77777777" w:rsidR="006C6C7D" w:rsidRPr="006C6C7D" w:rsidRDefault="006C6C7D" w:rsidP="006C6C7D">
            <w:pPr>
              <w:spacing w:after="0" w:line="240" w:lineRule="auto"/>
              <w:jc w:val="center"/>
              <w:rPr>
                <w:rFonts w:ascii="Calibri" w:eastAsia="Times New Roman" w:hAnsi="Calibri" w:cs="Times New Roman"/>
                <w:sz w:val="20"/>
                <w:szCs w:val="20"/>
                <w:lang w:eastAsia="en-GB"/>
              </w:rPr>
            </w:pPr>
            <w:bookmarkStart w:id="51" w:name="totalANA"/>
            <w:bookmarkEnd w:id="51"/>
            <w:r w:rsidRPr="006C6C7D">
              <w:rPr>
                <w:rFonts w:ascii="Calibri" w:eastAsia="Times New Roman" w:hAnsi="Calibri" w:cs="Times New Roman"/>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5E2ACA75" w14:textId="77777777" w:rsidR="006C6C7D" w:rsidRPr="006C6C7D" w:rsidRDefault="006C6C7D" w:rsidP="006C6C7D">
            <w:pPr>
              <w:spacing w:after="0" w:line="240" w:lineRule="auto"/>
              <w:jc w:val="center"/>
              <w:rPr>
                <w:rFonts w:ascii="Calibri" w:eastAsia="Times New Roman" w:hAnsi="Calibri" w:cs="Times New Roman"/>
                <w:sz w:val="20"/>
                <w:szCs w:val="20"/>
                <w:lang w:eastAsia="en-GB"/>
              </w:rPr>
            </w:pPr>
            <w:bookmarkStart w:id="52" w:name="markANA"/>
            <w:bookmarkEnd w:id="52"/>
            <w:r w:rsidRPr="006C6C7D">
              <w:rPr>
                <w:rFonts w:ascii="Calibri" w:eastAsia="Times New Roman" w:hAnsi="Calibri" w:cs="Times New Roman"/>
                <w:sz w:val="20"/>
                <w:szCs w:val="20"/>
                <w:lang w:eastAsia="en-GB"/>
              </w:rPr>
              <w:t>28</w:t>
            </w:r>
          </w:p>
        </w:tc>
      </w:tr>
      <w:tr w:rsidR="006C6C7D" w:rsidRPr="006C6C7D" w14:paraId="4C0080EB" w14:textId="77777777" w:rsidTr="006C6C7D">
        <w:trPr>
          <w:trHeight w:val="451"/>
        </w:trPr>
        <w:tc>
          <w:tcPr>
            <w:tcW w:w="4435" w:type="pct"/>
            <w:vMerge/>
            <w:tcBorders>
              <w:left w:val="single" w:sz="4" w:space="0" w:color="auto"/>
              <w:bottom w:val="single" w:sz="4" w:space="0" w:color="auto"/>
              <w:right w:val="single" w:sz="4" w:space="0" w:color="auto"/>
            </w:tcBorders>
          </w:tcPr>
          <w:p w14:paraId="35952831" w14:textId="77777777" w:rsidR="006C6C7D" w:rsidRPr="006C6C7D" w:rsidRDefault="006C6C7D" w:rsidP="006C6C7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633B299" w14:textId="77777777" w:rsidR="006C6C7D" w:rsidRPr="006C6C7D" w:rsidRDefault="006C6C7D" w:rsidP="006C6C7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8576667" w14:textId="77777777" w:rsidR="006C6C7D" w:rsidRPr="006C6C7D" w:rsidRDefault="006C6C7D" w:rsidP="006C6C7D">
            <w:pPr>
              <w:spacing w:after="0" w:line="240" w:lineRule="auto"/>
              <w:jc w:val="center"/>
              <w:rPr>
                <w:rFonts w:ascii="Calibri" w:eastAsia="Times New Roman" w:hAnsi="Calibri" w:cs="Times New Roman"/>
                <w:sz w:val="32"/>
                <w:szCs w:val="20"/>
                <w:lang w:eastAsia="en-GB"/>
              </w:rPr>
            </w:pPr>
          </w:p>
        </w:tc>
      </w:tr>
      <w:tr w:rsidR="006C6C7D" w:rsidRPr="006C6C7D" w14:paraId="4F575C75" w14:textId="77777777" w:rsidTr="006C6C7D">
        <w:trPr>
          <w:trHeight w:val="450"/>
        </w:trPr>
        <w:tc>
          <w:tcPr>
            <w:tcW w:w="4435" w:type="pct"/>
            <w:tcBorders>
              <w:top w:val="single" w:sz="4" w:space="0" w:color="auto"/>
              <w:left w:val="single" w:sz="4" w:space="0" w:color="auto"/>
              <w:right w:val="single" w:sz="4" w:space="0" w:color="auto"/>
            </w:tcBorders>
            <w:shd w:val="clear" w:color="auto" w:fill="D9D9D9"/>
          </w:tcPr>
          <w:p w14:paraId="4A5E88D1" w14:textId="77777777" w:rsidR="006C6C7D" w:rsidRPr="006C6C7D" w:rsidRDefault="006C6C7D" w:rsidP="006C6C7D">
            <w:pPr>
              <w:spacing w:after="0" w:line="240" w:lineRule="auto"/>
              <w:rPr>
                <w:rFonts w:ascii="Calibri" w:eastAsia="Times New Roman" w:hAnsi="Calibri" w:cs="Times New Roman"/>
                <w:b/>
                <w:sz w:val="16"/>
                <w:szCs w:val="16"/>
                <w:lang w:eastAsia="en-GB"/>
              </w:rPr>
            </w:pPr>
            <w:r w:rsidRPr="006C6C7D">
              <w:rPr>
                <w:rFonts w:ascii="Calibri" w:eastAsia="Times New Roman" w:hAnsi="Calibri" w:cs="Times New Roman"/>
                <w:b/>
                <w:sz w:val="20"/>
                <w:szCs w:val="16"/>
                <w:lang w:eastAsia="en-GB"/>
              </w:rPr>
              <w:t xml:space="preserve">4. </w:t>
            </w:r>
            <w:r w:rsidRPr="006C6C7D">
              <w:rPr>
                <w:rFonts w:ascii="Calibri" w:eastAsia="Times New Roman" w:hAnsi="Calibri" w:cs="Times New Roman"/>
                <w:b/>
                <w:sz w:val="20"/>
                <w:szCs w:val="20"/>
                <w:lang w:eastAsia="en-GB"/>
              </w:rPr>
              <w:t>Practical Application and Deployment</w:t>
            </w:r>
          </w:p>
          <w:p w14:paraId="27B3A4C6" w14:textId="77777777" w:rsidR="006C6C7D" w:rsidRPr="006C6C7D" w:rsidRDefault="006C6C7D" w:rsidP="006C6C7D">
            <w:pPr>
              <w:spacing w:after="120" w:line="240" w:lineRule="auto"/>
              <w:rPr>
                <w:rFonts w:ascii="Calibri" w:eastAsia="Times New Roman" w:hAnsi="Calibri" w:cs="Times New Roman"/>
                <w:sz w:val="14"/>
                <w:szCs w:val="14"/>
                <w:lang w:eastAsia="en-GB"/>
              </w:rPr>
            </w:pPr>
            <w:r w:rsidRPr="006C6C7D">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1C51A85" w14:textId="77777777" w:rsidR="006C6C7D" w:rsidRPr="006C6C7D" w:rsidRDefault="006C6C7D" w:rsidP="006C6C7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1972AF1" w14:textId="77777777" w:rsidR="006C6C7D" w:rsidRPr="006C6C7D" w:rsidRDefault="006C6C7D" w:rsidP="006C6C7D">
            <w:pPr>
              <w:spacing w:after="0" w:line="240" w:lineRule="auto"/>
              <w:jc w:val="center"/>
              <w:rPr>
                <w:rFonts w:ascii="Calibri" w:eastAsia="Times New Roman" w:hAnsi="Calibri" w:cs="Times New Roman"/>
                <w:sz w:val="32"/>
                <w:szCs w:val="20"/>
                <w:lang w:eastAsia="en-GB"/>
              </w:rPr>
            </w:pPr>
          </w:p>
        </w:tc>
      </w:tr>
      <w:tr w:rsidR="006C6C7D" w:rsidRPr="006C6C7D" w14:paraId="5E776E3B" w14:textId="77777777" w:rsidTr="006C6C7D">
        <w:trPr>
          <w:trHeight w:val="451"/>
        </w:trPr>
        <w:tc>
          <w:tcPr>
            <w:tcW w:w="4435" w:type="pct"/>
            <w:vMerge w:val="restart"/>
            <w:tcBorders>
              <w:top w:val="single" w:sz="4" w:space="0" w:color="auto"/>
              <w:left w:val="single" w:sz="4" w:space="0" w:color="auto"/>
              <w:right w:val="single" w:sz="4" w:space="0" w:color="auto"/>
            </w:tcBorders>
          </w:tcPr>
          <w:p w14:paraId="6582C68C" w14:textId="77777777" w:rsidR="006C6C7D" w:rsidRPr="006C6C7D" w:rsidRDefault="006C6C7D" w:rsidP="006C6C7D">
            <w:pPr>
              <w:spacing w:after="120" w:line="240" w:lineRule="auto"/>
              <w:rPr>
                <w:rFonts w:ascii="Calibri" w:eastAsia="Times New Roman" w:hAnsi="Calibri" w:cs="Times New Roman"/>
                <w:sz w:val="20"/>
                <w:szCs w:val="14"/>
                <w:lang w:eastAsia="en-GB"/>
              </w:rPr>
            </w:pPr>
            <w:bookmarkStart w:id="53" w:name="feedbackPAD"/>
            <w:bookmarkEnd w:id="53"/>
            <w:r w:rsidRPr="006C6C7D">
              <w:rPr>
                <w:rFonts w:ascii="Calibri" w:eastAsia="Times New Roman" w:hAnsi="Calibri" w:cs="Times New Roman"/>
                <w:sz w:val="20"/>
                <w:szCs w:val="14"/>
                <w:lang w:eastAsia="en-GB"/>
              </w:rPr>
              <w:t xml:space="preserve">A range of advanced tools used to gather information and launched attack to tests for vulnerabilities on given website.  Results of the actual test was provided with discussions with additional </w:t>
            </w:r>
            <w:r w:rsidR="000B3057" w:rsidRPr="006C6C7D">
              <w:rPr>
                <w:rFonts w:ascii="Calibri" w:eastAsia="Times New Roman" w:hAnsi="Calibri" w:cs="Times New Roman"/>
                <w:sz w:val="20"/>
                <w:szCs w:val="14"/>
                <w:lang w:eastAsia="en-GB"/>
              </w:rPr>
              <w:t>output</w:t>
            </w:r>
            <w:bookmarkStart w:id="54" w:name="_GoBack"/>
            <w:bookmarkEnd w:id="54"/>
            <w:r w:rsidRPr="006C6C7D">
              <w:rPr>
                <w:rFonts w:ascii="Calibri" w:eastAsia="Times New Roman" w:hAnsi="Calibri" w:cs="Times New Roman"/>
                <w:sz w:val="20"/>
                <w:szCs w:val="14"/>
                <w:lang w:eastAsia="en-GB"/>
              </w:rPr>
              <w:t>/information in appendix.  Nature of how it was done, application used and protocol involved was discussed.  (Grade mark: 97.14%)</w:t>
            </w:r>
          </w:p>
        </w:tc>
        <w:tc>
          <w:tcPr>
            <w:tcW w:w="283" w:type="pct"/>
            <w:tcBorders>
              <w:top w:val="single" w:sz="4" w:space="0" w:color="auto"/>
              <w:left w:val="single" w:sz="4" w:space="0" w:color="auto"/>
              <w:right w:val="single" w:sz="4" w:space="0" w:color="auto"/>
            </w:tcBorders>
          </w:tcPr>
          <w:p w14:paraId="6507E517" w14:textId="77777777" w:rsidR="006C6C7D" w:rsidRPr="006C6C7D" w:rsidRDefault="006C6C7D" w:rsidP="006C6C7D">
            <w:pPr>
              <w:spacing w:after="0" w:line="240" w:lineRule="auto"/>
              <w:jc w:val="center"/>
              <w:rPr>
                <w:rFonts w:ascii="Calibri" w:eastAsia="Times New Roman" w:hAnsi="Calibri" w:cs="Times New Roman"/>
                <w:sz w:val="20"/>
                <w:szCs w:val="20"/>
                <w:lang w:eastAsia="en-GB"/>
              </w:rPr>
            </w:pPr>
            <w:bookmarkStart w:id="55" w:name="totalPAD"/>
            <w:bookmarkEnd w:id="55"/>
            <w:r w:rsidRPr="006C6C7D">
              <w:rPr>
                <w:rFonts w:ascii="Calibri" w:eastAsia="Times New Roman" w:hAnsi="Calibri" w:cs="Times New Roman"/>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7AEC8356" w14:textId="77777777" w:rsidR="006C6C7D" w:rsidRPr="006C6C7D" w:rsidRDefault="006C6C7D" w:rsidP="006C6C7D">
            <w:pPr>
              <w:spacing w:after="0" w:line="240" w:lineRule="auto"/>
              <w:jc w:val="center"/>
              <w:rPr>
                <w:rFonts w:ascii="Calibri" w:eastAsia="Times New Roman" w:hAnsi="Calibri" w:cs="Times New Roman"/>
                <w:sz w:val="20"/>
                <w:szCs w:val="20"/>
                <w:lang w:eastAsia="en-GB"/>
              </w:rPr>
            </w:pPr>
            <w:bookmarkStart w:id="56" w:name="markPAD"/>
            <w:bookmarkEnd w:id="56"/>
            <w:r w:rsidRPr="006C6C7D">
              <w:rPr>
                <w:rFonts w:ascii="Calibri" w:eastAsia="Times New Roman" w:hAnsi="Calibri" w:cs="Times New Roman"/>
                <w:sz w:val="20"/>
                <w:szCs w:val="20"/>
                <w:lang w:eastAsia="en-GB"/>
              </w:rPr>
              <w:t>34</w:t>
            </w:r>
          </w:p>
        </w:tc>
      </w:tr>
      <w:tr w:rsidR="006C6C7D" w:rsidRPr="006C6C7D" w14:paraId="50FA029F" w14:textId="77777777" w:rsidTr="006C6C7D">
        <w:trPr>
          <w:trHeight w:val="450"/>
        </w:trPr>
        <w:tc>
          <w:tcPr>
            <w:tcW w:w="4435" w:type="pct"/>
            <w:vMerge/>
            <w:tcBorders>
              <w:left w:val="single" w:sz="4" w:space="0" w:color="auto"/>
              <w:bottom w:val="single" w:sz="4" w:space="0" w:color="auto"/>
              <w:right w:val="single" w:sz="4" w:space="0" w:color="auto"/>
            </w:tcBorders>
          </w:tcPr>
          <w:p w14:paraId="26CCAE2B" w14:textId="77777777" w:rsidR="006C6C7D" w:rsidRPr="006C6C7D" w:rsidRDefault="006C6C7D" w:rsidP="006C6C7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5426E35" w14:textId="77777777" w:rsidR="006C6C7D" w:rsidRPr="006C6C7D" w:rsidRDefault="006C6C7D" w:rsidP="006C6C7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08A9EC7" w14:textId="77777777" w:rsidR="006C6C7D" w:rsidRPr="006C6C7D" w:rsidRDefault="006C6C7D" w:rsidP="006C6C7D">
            <w:pPr>
              <w:spacing w:after="0" w:line="240" w:lineRule="auto"/>
              <w:jc w:val="center"/>
              <w:rPr>
                <w:rFonts w:ascii="Calibri" w:eastAsia="Times New Roman" w:hAnsi="Calibri" w:cs="Times New Roman"/>
                <w:sz w:val="32"/>
                <w:szCs w:val="20"/>
                <w:lang w:eastAsia="en-GB"/>
              </w:rPr>
            </w:pPr>
          </w:p>
        </w:tc>
      </w:tr>
      <w:tr w:rsidR="006C6C7D" w:rsidRPr="006C6C7D" w14:paraId="649B9CD9" w14:textId="77777777" w:rsidTr="006C6C7D">
        <w:trPr>
          <w:trHeight w:val="450"/>
        </w:trPr>
        <w:tc>
          <w:tcPr>
            <w:tcW w:w="4435" w:type="pct"/>
            <w:tcBorders>
              <w:top w:val="single" w:sz="4" w:space="0" w:color="auto"/>
              <w:left w:val="single" w:sz="4" w:space="0" w:color="auto"/>
              <w:right w:val="single" w:sz="4" w:space="0" w:color="auto"/>
            </w:tcBorders>
            <w:shd w:val="clear" w:color="auto" w:fill="D9D9D9"/>
          </w:tcPr>
          <w:p w14:paraId="22436ECC" w14:textId="77777777" w:rsidR="006C6C7D" w:rsidRPr="006C6C7D" w:rsidRDefault="006C6C7D" w:rsidP="006C6C7D">
            <w:pPr>
              <w:spacing w:after="0" w:line="240" w:lineRule="auto"/>
              <w:rPr>
                <w:rFonts w:ascii="Calibri" w:eastAsia="Times New Roman" w:hAnsi="Calibri" w:cs="Times New Roman"/>
                <w:b/>
                <w:sz w:val="16"/>
                <w:szCs w:val="16"/>
                <w:lang w:eastAsia="en-GB"/>
              </w:rPr>
            </w:pPr>
            <w:r w:rsidRPr="006C6C7D">
              <w:rPr>
                <w:rFonts w:ascii="Calibri" w:eastAsia="Times New Roman" w:hAnsi="Calibri" w:cs="Times New Roman"/>
                <w:b/>
                <w:sz w:val="20"/>
                <w:szCs w:val="16"/>
                <w:lang w:eastAsia="en-GB"/>
              </w:rPr>
              <w:t xml:space="preserve">5. </w:t>
            </w:r>
            <w:r w:rsidRPr="006C6C7D">
              <w:rPr>
                <w:rFonts w:ascii="Calibri" w:eastAsia="Times New Roman" w:hAnsi="Calibri" w:cs="Times New Roman"/>
                <w:b/>
                <w:sz w:val="20"/>
                <w:szCs w:val="20"/>
                <w:lang w:eastAsia="en-GB"/>
              </w:rPr>
              <w:t>Skills for Professional Practice</w:t>
            </w:r>
            <w:r w:rsidRPr="006C6C7D">
              <w:rPr>
                <w:rFonts w:ascii="Calibri" w:eastAsia="Times New Roman" w:hAnsi="Calibri" w:cs="Times New Roman"/>
                <w:b/>
                <w:sz w:val="16"/>
                <w:szCs w:val="16"/>
                <w:lang w:eastAsia="en-GB"/>
              </w:rPr>
              <w:t xml:space="preserve"> </w:t>
            </w:r>
          </w:p>
          <w:p w14:paraId="0FFE4435" w14:textId="77777777" w:rsidR="006C6C7D" w:rsidRPr="006C6C7D" w:rsidRDefault="006C6C7D" w:rsidP="006C6C7D">
            <w:pPr>
              <w:spacing w:after="120" w:line="240" w:lineRule="auto"/>
              <w:rPr>
                <w:rFonts w:ascii="Calibri" w:eastAsia="Times New Roman" w:hAnsi="Calibri" w:cs="Times New Roman"/>
                <w:sz w:val="14"/>
                <w:szCs w:val="14"/>
                <w:lang w:eastAsia="en-GB"/>
              </w:rPr>
            </w:pPr>
            <w:r w:rsidRPr="006C6C7D">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88B4C4B" w14:textId="77777777" w:rsidR="006C6C7D" w:rsidRPr="006C6C7D" w:rsidRDefault="006C6C7D" w:rsidP="006C6C7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2FAA514" w14:textId="77777777" w:rsidR="006C6C7D" w:rsidRPr="006C6C7D" w:rsidRDefault="006C6C7D" w:rsidP="006C6C7D">
            <w:pPr>
              <w:spacing w:after="0" w:line="240" w:lineRule="auto"/>
              <w:jc w:val="center"/>
              <w:rPr>
                <w:rFonts w:ascii="Calibri" w:eastAsia="Times New Roman" w:hAnsi="Calibri" w:cs="Times New Roman"/>
                <w:sz w:val="32"/>
                <w:szCs w:val="20"/>
                <w:lang w:eastAsia="en-GB"/>
              </w:rPr>
            </w:pPr>
          </w:p>
        </w:tc>
      </w:tr>
      <w:tr w:rsidR="006C6C7D" w:rsidRPr="006C6C7D" w14:paraId="65AA0560" w14:textId="77777777" w:rsidTr="006C6C7D">
        <w:trPr>
          <w:trHeight w:val="451"/>
        </w:trPr>
        <w:tc>
          <w:tcPr>
            <w:tcW w:w="4435" w:type="pct"/>
            <w:vMerge w:val="restart"/>
            <w:tcBorders>
              <w:top w:val="single" w:sz="4" w:space="0" w:color="auto"/>
              <w:left w:val="single" w:sz="4" w:space="0" w:color="auto"/>
              <w:right w:val="single" w:sz="4" w:space="0" w:color="auto"/>
            </w:tcBorders>
          </w:tcPr>
          <w:p w14:paraId="40DD0D99" w14:textId="77777777" w:rsidR="006C6C7D" w:rsidRPr="006C6C7D" w:rsidRDefault="006C6C7D" w:rsidP="006C6C7D">
            <w:pPr>
              <w:spacing w:after="120" w:line="240" w:lineRule="auto"/>
              <w:rPr>
                <w:rFonts w:ascii="Calibri" w:eastAsia="Times New Roman" w:hAnsi="Calibri" w:cs="Times New Roman"/>
                <w:sz w:val="20"/>
                <w:szCs w:val="14"/>
                <w:lang w:eastAsia="en-GB"/>
              </w:rPr>
            </w:pPr>
            <w:bookmarkStart w:id="57" w:name="feedbackSPP"/>
            <w:bookmarkEnd w:id="57"/>
            <w:r w:rsidRPr="006C6C7D">
              <w:rPr>
                <w:rFonts w:ascii="Calibri" w:eastAsia="Times New Roman" w:hAnsi="Calibri" w:cs="Times New Roman"/>
                <w:sz w:val="20"/>
                <w:szCs w:val="14"/>
                <w:lang w:eastAsia="en-GB"/>
              </w:rPr>
              <w:t>The report require formatting especially justify alignment. Can communicate with at a high level (Grade mark: 80.00%)</w:t>
            </w:r>
          </w:p>
        </w:tc>
        <w:tc>
          <w:tcPr>
            <w:tcW w:w="283" w:type="pct"/>
            <w:tcBorders>
              <w:top w:val="single" w:sz="4" w:space="0" w:color="auto"/>
              <w:left w:val="single" w:sz="4" w:space="0" w:color="auto"/>
              <w:right w:val="single" w:sz="4" w:space="0" w:color="auto"/>
            </w:tcBorders>
          </w:tcPr>
          <w:p w14:paraId="7B5F6C1D" w14:textId="77777777" w:rsidR="006C6C7D" w:rsidRPr="006C6C7D" w:rsidRDefault="006C6C7D" w:rsidP="006C6C7D">
            <w:pPr>
              <w:spacing w:after="0" w:line="240" w:lineRule="auto"/>
              <w:jc w:val="center"/>
              <w:rPr>
                <w:rFonts w:ascii="Calibri" w:eastAsia="Times New Roman" w:hAnsi="Calibri" w:cs="Times New Roman"/>
                <w:sz w:val="20"/>
                <w:szCs w:val="20"/>
                <w:lang w:eastAsia="en-GB"/>
              </w:rPr>
            </w:pPr>
            <w:bookmarkStart w:id="58" w:name="totalSPP"/>
            <w:bookmarkEnd w:id="58"/>
            <w:r w:rsidRPr="006C6C7D">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6C383F5" w14:textId="77777777" w:rsidR="006C6C7D" w:rsidRPr="006C6C7D" w:rsidRDefault="006C6C7D" w:rsidP="006C6C7D">
            <w:pPr>
              <w:spacing w:after="0" w:line="240" w:lineRule="auto"/>
              <w:jc w:val="center"/>
              <w:rPr>
                <w:rFonts w:ascii="Calibri" w:eastAsia="Times New Roman" w:hAnsi="Calibri" w:cs="Times New Roman"/>
                <w:sz w:val="20"/>
                <w:szCs w:val="20"/>
                <w:lang w:eastAsia="en-GB"/>
              </w:rPr>
            </w:pPr>
            <w:bookmarkStart w:id="59" w:name="markSPP"/>
            <w:bookmarkEnd w:id="59"/>
            <w:r w:rsidRPr="006C6C7D">
              <w:rPr>
                <w:rFonts w:ascii="Calibri" w:eastAsia="Times New Roman" w:hAnsi="Calibri" w:cs="Times New Roman"/>
                <w:sz w:val="20"/>
                <w:szCs w:val="20"/>
                <w:lang w:eastAsia="en-GB"/>
              </w:rPr>
              <w:t>8</w:t>
            </w:r>
          </w:p>
        </w:tc>
      </w:tr>
      <w:tr w:rsidR="006C6C7D" w:rsidRPr="006C6C7D" w14:paraId="5443C04D" w14:textId="77777777" w:rsidTr="006C6C7D">
        <w:trPr>
          <w:trHeight w:val="450"/>
        </w:trPr>
        <w:tc>
          <w:tcPr>
            <w:tcW w:w="4435" w:type="pct"/>
            <w:vMerge/>
            <w:tcBorders>
              <w:left w:val="single" w:sz="4" w:space="0" w:color="auto"/>
              <w:bottom w:val="single" w:sz="4" w:space="0" w:color="auto"/>
              <w:right w:val="single" w:sz="4" w:space="0" w:color="auto"/>
            </w:tcBorders>
          </w:tcPr>
          <w:p w14:paraId="469D16A1" w14:textId="77777777" w:rsidR="006C6C7D" w:rsidRPr="006C6C7D" w:rsidRDefault="006C6C7D" w:rsidP="006C6C7D">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37A07C4" w14:textId="77777777" w:rsidR="006C6C7D" w:rsidRPr="006C6C7D" w:rsidRDefault="006C6C7D" w:rsidP="006C6C7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B88A58C" w14:textId="77777777" w:rsidR="006C6C7D" w:rsidRPr="006C6C7D" w:rsidRDefault="006C6C7D" w:rsidP="006C6C7D">
            <w:pPr>
              <w:spacing w:after="0" w:line="240" w:lineRule="auto"/>
              <w:jc w:val="center"/>
              <w:rPr>
                <w:rFonts w:ascii="Calibri" w:eastAsia="Times New Roman" w:hAnsi="Calibri" w:cs="Times New Roman"/>
                <w:sz w:val="20"/>
                <w:szCs w:val="20"/>
                <w:lang w:eastAsia="en-GB"/>
              </w:rPr>
            </w:pPr>
          </w:p>
        </w:tc>
      </w:tr>
    </w:tbl>
    <w:p w14:paraId="46353F03" w14:textId="77777777" w:rsidR="006C6C7D" w:rsidRPr="006C6C7D" w:rsidRDefault="006C6C7D" w:rsidP="006C6C7D">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C6C7D" w:rsidRPr="006C6C7D" w14:paraId="1B309E75" w14:textId="77777777" w:rsidTr="006C6C7D">
        <w:trPr>
          <w:cantSplit/>
        </w:trPr>
        <w:tc>
          <w:tcPr>
            <w:tcW w:w="6062" w:type="dxa"/>
            <w:vMerge w:val="restart"/>
            <w:shd w:val="pct15" w:color="auto" w:fill="auto"/>
            <w:vAlign w:val="center"/>
          </w:tcPr>
          <w:p w14:paraId="03BF254B" w14:textId="77777777" w:rsidR="006C6C7D" w:rsidRPr="006C6C7D" w:rsidRDefault="006C6C7D" w:rsidP="006C6C7D">
            <w:pPr>
              <w:spacing w:after="0" w:line="240" w:lineRule="auto"/>
              <w:rPr>
                <w:rFonts w:ascii="Calibri" w:eastAsia="Times New Roman" w:hAnsi="Calibri" w:cs="Times New Roman"/>
                <w:sz w:val="16"/>
                <w:szCs w:val="16"/>
                <w:lang w:eastAsia="en-GB"/>
              </w:rPr>
            </w:pPr>
            <w:r w:rsidRPr="006C6C7D">
              <w:rPr>
                <w:rFonts w:ascii="Calibri" w:eastAsia="Times New Roman" w:hAnsi="Calibri" w:cs="Arial"/>
                <w:b/>
                <w:bCs/>
                <w:lang w:eastAsia="en-GB"/>
              </w:rPr>
              <w:t xml:space="preserve">Assignment Mark </w:t>
            </w:r>
            <w:r w:rsidRPr="006C6C7D">
              <w:rPr>
                <w:rFonts w:ascii="Calibri" w:eastAsia="Times New Roman" w:hAnsi="Calibri" w:cs="Arial"/>
                <w:bCs/>
                <w:lang w:eastAsia="en-GB"/>
              </w:rPr>
              <w:t>(</w:t>
            </w:r>
            <w:r w:rsidRPr="006C6C7D">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706617F" w14:textId="77777777" w:rsidR="006C6C7D" w:rsidRPr="006C6C7D" w:rsidRDefault="006C6C7D" w:rsidP="006C6C7D">
            <w:pPr>
              <w:spacing w:after="0" w:line="240" w:lineRule="auto"/>
              <w:rPr>
                <w:rFonts w:ascii="Calibri" w:eastAsia="Times New Roman" w:hAnsi="Calibri" w:cs="Arial"/>
                <w:b/>
                <w:bCs/>
                <w:sz w:val="16"/>
                <w:szCs w:val="16"/>
                <w:lang w:eastAsia="en-GB"/>
              </w:rPr>
            </w:pPr>
            <w:r w:rsidRPr="006C6C7D">
              <w:rPr>
                <w:rFonts w:ascii="Calibri" w:eastAsia="Times New Roman" w:hAnsi="Calibri" w:cs="Arial"/>
                <w:b/>
                <w:sz w:val="16"/>
                <w:szCs w:val="16"/>
                <w:lang w:eastAsia="en-GB"/>
              </w:rPr>
              <w:t>Late Submission Penalties (tick if appropriate)</w:t>
            </w:r>
          </w:p>
        </w:tc>
        <w:tc>
          <w:tcPr>
            <w:tcW w:w="1276" w:type="dxa"/>
            <w:vMerge w:val="restart"/>
            <w:vAlign w:val="center"/>
          </w:tcPr>
          <w:p w14:paraId="2AD72845" w14:textId="77777777" w:rsidR="006C6C7D" w:rsidRPr="006C6C7D" w:rsidRDefault="006C6C7D" w:rsidP="006C6C7D">
            <w:pPr>
              <w:spacing w:after="0" w:line="240" w:lineRule="auto"/>
              <w:jc w:val="right"/>
              <w:rPr>
                <w:rFonts w:ascii="Calibri" w:eastAsia="Times New Roman" w:hAnsi="Calibri" w:cs="Arial"/>
                <w:b/>
                <w:bCs/>
                <w:sz w:val="20"/>
                <w:szCs w:val="20"/>
                <w:lang w:eastAsia="en-GB"/>
              </w:rPr>
            </w:pPr>
            <w:bookmarkStart w:id="60" w:name="totalMark"/>
            <w:bookmarkEnd w:id="60"/>
            <w:r w:rsidRPr="006C6C7D">
              <w:rPr>
                <w:rFonts w:ascii="Calibri" w:eastAsia="Times New Roman" w:hAnsi="Calibri" w:cs="Arial"/>
                <w:b/>
                <w:bCs/>
                <w:sz w:val="20"/>
                <w:szCs w:val="20"/>
                <w:lang w:eastAsia="en-GB"/>
              </w:rPr>
              <w:t>86%</w:t>
            </w:r>
          </w:p>
        </w:tc>
      </w:tr>
      <w:tr w:rsidR="006C6C7D" w:rsidRPr="006C6C7D" w14:paraId="11EF41D1" w14:textId="77777777" w:rsidTr="006C6C7D">
        <w:trPr>
          <w:cantSplit/>
        </w:trPr>
        <w:tc>
          <w:tcPr>
            <w:tcW w:w="6062" w:type="dxa"/>
            <w:vMerge/>
            <w:vAlign w:val="bottom"/>
          </w:tcPr>
          <w:p w14:paraId="333BBB9B" w14:textId="77777777" w:rsidR="006C6C7D" w:rsidRPr="006C6C7D" w:rsidRDefault="006C6C7D" w:rsidP="006C6C7D">
            <w:pPr>
              <w:spacing w:after="0" w:line="240" w:lineRule="auto"/>
              <w:rPr>
                <w:rFonts w:ascii="Calibri" w:eastAsia="Times New Roman" w:hAnsi="Calibri" w:cs="Arial"/>
                <w:sz w:val="20"/>
                <w:szCs w:val="20"/>
                <w:lang w:eastAsia="en-GB"/>
              </w:rPr>
            </w:pPr>
          </w:p>
        </w:tc>
        <w:tc>
          <w:tcPr>
            <w:tcW w:w="2903" w:type="dxa"/>
            <w:vAlign w:val="bottom"/>
          </w:tcPr>
          <w:p w14:paraId="1598FFA1" w14:textId="77777777" w:rsidR="006C6C7D" w:rsidRPr="006C6C7D" w:rsidRDefault="006C6C7D" w:rsidP="006C6C7D">
            <w:pPr>
              <w:spacing w:after="0" w:line="240" w:lineRule="auto"/>
              <w:rPr>
                <w:rFonts w:ascii="Calibri" w:eastAsia="Times New Roman" w:hAnsi="Calibri" w:cs="Arial"/>
                <w:b/>
                <w:bCs/>
                <w:sz w:val="16"/>
                <w:szCs w:val="16"/>
                <w:lang w:eastAsia="en-GB"/>
              </w:rPr>
            </w:pPr>
            <w:r w:rsidRPr="006C6C7D">
              <w:rPr>
                <w:rFonts w:ascii="Calibri" w:eastAsia="Times New Roman" w:hAnsi="Calibri" w:cs="Arial"/>
                <w:sz w:val="16"/>
                <w:szCs w:val="16"/>
                <w:lang w:eastAsia="en-GB"/>
              </w:rPr>
              <w:t>Up to four weeks late</w:t>
            </w:r>
          </w:p>
        </w:tc>
        <w:tc>
          <w:tcPr>
            <w:tcW w:w="425" w:type="dxa"/>
            <w:vAlign w:val="bottom"/>
          </w:tcPr>
          <w:p w14:paraId="2993808E" w14:textId="77777777" w:rsidR="006C6C7D" w:rsidRPr="006C6C7D" w:rsidRDefault="006C6C7D" w:rsidP="006C6C7D">
            <w:pPr>
              <w:spacing w:after="0" w:line="240" w:lineRule="auto"/>
              <w:jc w:val="center"/>
              <w:rPr>
                <w:rFonts w:ascii="Calibri" w:eastAsia="Times New Roman" w:hAnsi="Calibri" w:cs="Arial"/>
                <w:sz w:val="12"/>
                <w:szCs w:val="12"/>
                <w:lang w:eastAsia="en-GB"/>
              </w:rPr>
            </w:pPr>
            <w:bookmarkStart w:id="61" w:name="fourWeeksLate"/>
            <w:bookmarkEnd w:id="61"/>
          </w:p>
        </w:tc>
        <w:tc>
          <w:tcPr>
            <w:tcW w:w="1276" w:type="dxa"/>
            <w:vMerge/>
            <w:vAlign w:val="bottom"/>
          </w:tcPr>
          <w:p w14:paraId="1AB7A2DA" w14:textId="77777777" w:rsidR="006C6C7D" w:rsidRPr="006C6C7D" w:rsidRDefault="006C6C7D" w:rsidP="006C6C7D">
            <w:pPr>
              <w:spacing w:after="0" w:line="240" w:lineRule="auto"/>
              <w:ind w:leftChars="71" w:left="156"/>
              <w:rPr>
                <w:rFonts w:ascii="Calibri" w:eastAsia="Times New Roman" w:hAnsi="Calibri" w:cs="Arial"/>
                <w:sz w:val="20"/>
                <w:szCs w:val="20"/>
                <w:lang w:eastAsia="en-GB"/>
              </w:rPr>
            </w:pPr>
          </w:p>
        </w:tc>
      </w:tr>
      <w:tr w:rsidR="006C6C7D" w:rsidRPr="006C6C7D" w14:paraId="57159EE6" w14:textId="77777777" w:rsidTr="006C6C7D">
        <w:trPr>
          <w:cantSplit/>
        </w:trPr>
        <w:tc>
          <w:tcPr>
            <w:tcW w:w="6062" w:type="dxa"/>
            <w:vMerge/>
            <w:vAlign w:val="bottom"/>
          </w:tcPr>
          <w:p w14:paraId="22BCA061" w14:textId="77777777" w:rsidR="006C6C7D" w:rsidRPr="006C6C7D" w:rsidRDefault="006C6C7D" w:rsidP="006C6C7D">
            <w:pPr>
              <w:spacing w:after="0" w:line="240" w:lineRule="auto"/>
              <w:rPr>
                <w:rFonts w:ascii="Calibri" w:eastAsia="Times New Roman" w:hAnsi="Calibri" w:cs="Arial"/>
                <w:sz w:val="20"/>
                <w:szCs w:val="20"/>
                <w:lang w:eastAsia="en-GB"/>
              </w:rPr>
            </w:pPr>
          </w:p>
        </w:tc>
        <w:tc>
          <w:tcPr>
            <w:tcW w:w="2903" w:type="dxa"/>
            <w:vAlign w:val="bottom"/>
          </w:tcPr>
          <w:p w14:paraId="39617E95" w14:textId="77777777" w:rsidR="006C6C7D" w:rsidRPr="006C6C7D" w:rsidRDefault="006C6C7D" w:rsidP="006C6C7D">
            <w:pPr>
              <w:spacing w:after="0" w:line="240" w:lineRule="auto"/>
              <w:rPr>
                <w:rFonts w:ascii="Calibri" w:eastAsia="Times New Roman" w:hAnsi="Calibri" w:cs="Arial"/>
                <w:b/>
                <w:bCs/>
                <w:sz w:val="16"/>
                <w:szCs w:val="16"/>
                <w:lang w:eastAsia="en-GB"/>
              </w:rPr>
            </w:pPr>
            <w:r w:rsidRPr="006C6C7D">
              <w:rPr>
                <w:rFonts w:ascii="Calibri" w:eastAsia="Times New Roman" w:hAnsi="Calibri" w:cs="Arial"/>
                <w:sz w:val="16"/>
                <w:szCs w:val="16"/>
                <w:lang w:eastAsia="en-GB"/>
              </w:rPr>
              <w:t>First Attempt?</w:t>
            </w:r>
          </w:p>
        </w:tc>
        <w:tc>
          <w:tcPr>
            <w:tcW w:w="425" w:type="dxa"/>
            <w:vAlign w:val="bottom"/>
          </w:tcPr>
          <w:p w14:paraId="6C41EFB2" w14:textId="77777777" w:rsidR="006C6C7D" w:rsidRPr="006C6C7D" w:rsidRDefault="006C6C7D" w:rsidP="006C6C7D">
            <w:pPr>
              <w:spacing w:after="0" w:line="240" w:lineRule="auto"/>
              <w:jc w:val="center"/>
              <w:rPr>
                <w:rFonts w:ascii="Calibri" w:eastAsia="Times New Roman" w:hAnsi="Calibri" w:cs="Arial"/>
                <w:sz w:val="12"/>
                <w:szCs w:val="12"/>
                <w:lang w:eastAsia="en-GB"/>
              </w:rPr>
            </w:pPr>
            <w:bookmarkStart w:id="62" w:name="firstAttempt"/>
            <w:bookmarkEnd w:id="62"/>
          </w:p>
        </w:tc>
        <w:tc>
          <w:tcPr>
            <w:tcW w:w="1276" w:type="dxa"/>
            <w:vMerge/>
            <w:vAlign w:val="bottom"/>
          </w:tcPr>
          <w:p w14:paraId="38956A23" w14:textId="77777777" w:rsidR="006C6C7D" w:rsidRPr="006C6C7D" w:rsidRDefault="006C6C7D" w:rsidP="006C6C7D">
            <w:pPr>
              <w:spacing w:after="0" w:line="240" w:lineRule="auto"/>
              <w:ind w:firstLineChars="141" w:firstLine="282"/>
              <w:rPr>
                <w:rFonts w:ascii="Calibri" w:eastAsia="Times New Roman" w:hAnsi="Calibri" w:cs="Arial"/>
                <w:sz w:val="20"/>
                <w:szCs w:val="20"/>
                <w:lang w:eastAsia="en-GB"/>
              </w:rPr>
            </w:pPr>
          </w:p>
        </w:tc>
      </w:tr>
    </w:tbl>
    <w:p w14:paraId="737DC3C1" w14:textId="77777777" w:rsidR="006C6C7D" w:rsidRPr="006C6C7D" w:rsidRDefault="006C6C7D" w:rsidP="006C6C7D">
      <w:pPr>
        <w:spacing w:after="200" w:line="276" w:lineRule="auto"/>
        <w:rPr>
          <w:rFonts w:ascii="Calibri" w:eastAsia="Calibri" w:hAnsi="Calibri" w:cs="Times New Roman"/>
        </w:rPr>
      </w:pPr>
    </w:p>
    <w:p w14:paraId="3ACBBA06" w14:textId="77777777" w:rsidR="00AF53D9" w:rsidRDefault="00AF53D9" w:rsidP="006A7B70"/>
    <w:sectPr w:rsidR="00AF53D9" w:rsidSect="006C6C7D">
      <w:footerReference w:type="default" r:id="rId4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 w:author="Carlene Campbell" w:date="2019-02-25T18:45:00Z" w:initials="CC">
    <w:p w14:paraId="465D567E" w14:textId="77777777" w:rsidR="006C6C7D" w:rsidRDefault="006C6C7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05CBE71C" w14:textId="77777777" w:rsidR="006C6C7D" w:rsidRDefault="006C6C7D">
      <w:pPr>
        <w:pStyle w:val="CommentText"/>
      </w:pPr>
    </w:p>
    <w:p w14:paraId="7A6DCDA6" w14:textId="77777777" w:rsidR="006C6C7D" w:rsidRDefault="006C6C7D">
      <w:pPr>
        <w:pStyle w:val="CommentText"/>
      </w:pPr>
      <w:r>
        <w:t>Write " not" instead of "n't".</w:t>
      </w:r>
    </w:p>
    <w:p w14:paraId="61774726" w14:textId="77777777" w:rsidR="006C6C7D" w:rsidRDefault="006C6C7D">
      <w:pPr>
        <w:pStyle w:val="CommentText"/>
      </w:pPr>
    </w:p>
    <w:p w14:paraId="37F161BC" w14:textId="77777777" w:rsidR="006C6C7D" w:rsidRDefault="006C6C7D">
      <w:pPr>
        <w:pStyle w:val="CommentText"/>
      </w:pPr>
      <w:r>
        <w:t>Reference(s):http://grammar.about.com/od/words/a/EnglishContractions.htm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7F161BC"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FFD269" w14:textId="77777777" w:rsidR="00406B4A" w:rsidRDefault="00406B4A" w:rsidP="00962787">
      <w:pPr>
        <w:spacing w:after="0" w:line="240" w:lineRule="auto"/>
      </w:pPr>
      <w:r>
        <w:separator/>
      </w:r>
    </w:p>
  </w:endnote>
  <w:endnote w:type="continuationSeparator" w:id="0">
    <w:p w14:paraId="7F304352" w14:textId="77777777" w:rsidR="00406B4A" w:rsidRDefault="00406B4A" w:rsidP="00962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857899" w14:textId="77777777" w:rsidR="006C6C7D" w:rsidRDefault="006C6C7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B3057">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B3057">
      <w:rPr>
        <w:b/>
        <w:noProof/>
      </w:rPr>
      <w:t>22</w:t>
    </w:r>
    <w:r>
      <w:rPr>
        <w:b/>
        <w:sz w:val="24"/>
        <w:szCs w:val="24"/>
      </w:rPr>
      <w:fldChar w:fldCharType="end"/>
    </w:r>
  </w:p>
  <w:p w14:paraId="457051EF" w14:textId="77777777" w:rsidR="006C6C7D" w:rsidRDefault="006C6C7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18425" w14:textId="77777777" w:rsidR="00406B4A" w:rsidRDefault="00406B4A" w:rsidP="00962787">
      <w:pPr>
        <w:spacing w:after="0" w:line="240" w:lineRule="auto"/>
      </w:pPr>
      <w:r>
        <w:separator/>
      </w:r>
    </w:p>
  </w:footnote>
  <w:footnote w:type="continuationSeparator" w:id="0">
    <w:p w14:paraId="75A1E14E" w14:textId="77777777" w:rsidR="00406B4A" w:rsidRDefault="00406B4A" w:rsidP="009627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608589555"/>
      <w:docPartObj>
        <w:docPartGallery w:val="Page Numbers (Top of Page)"/>
        <w:docPartUnique/>
      </w:docPartObj>
    </w:sdtPr>
    <w:sdtEndPr>
      <w:rPr>
        <w:b/>
        <w:bCs/>
        <w:noProof/>
        <w:color w:val="auto"/>
        <w:spacing w:val="0"/>
      </w:rPr>
    </w:sdtEndPr>
    <w:sdtContent>
      <w:p w14:paraId="7285E892" w14:textId="77777777" w:rsidR="006C6C7D" w:rsidRDefault="006C6C7D">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0B3057" w:rsidRPr="000B3057">
          <w:rPr>
            <w:b/>
            <w:bCs/>
            <w:noProof/>
          </w:rPr>
          <w:t>6</w:t>
        </w:r>
        <w:r>
          <w:rPr>
            <w:b/>
            <w:bCs/>
            <w:noProof/>
          </w:rPr>
          <w:fldChar w:fldCharType="end"/>
        </w:r>
      </w:p>
    </w:sdtContent>
  </w:sdt>
  <w:p w14:paraId="16380AF9" w14:textId="77777777" w:rsidR="006C6C7D" w:rsidRDefault="006C6C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F7787810"/>
    <w:lvl w:ilvl="0">
      <w:start w:val="1"/>
      <w:numFmt w:val="decimal"/>
      <w:pStyle w:val="ListNumber"/>
      <w:lvlText w:val="%1."/>
      <w:lvlJc w:val="left"/>
      <w:pPr>
        <w:tabs>
          <w:tab w:val="num" w:pos="360"/>
        </w:tabs>
        <w:ind w:left="360" w:hanging="360"/>
      </w:pPr>
    </w:lvl>
  </w:abstractNum>
  <w:abstractNum w:abstractNumId="1" w15:restartNumberingAfterBreak="0">
    <w:nsid w:val="1775269B"/>
    <w:multiLevelType w:val="hybridMultilevel"/>
    <w:tmpl w:val="76D2D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1A5AFB"/>
    <w:multiLevelType w:val="hybridMultilevel"/>
    <w:tmpl w:val="C7FA7ABC"/>
    <w:lvl w:ilvl="0" w:tplc="E116A86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8B4758"/>
    <w:multiLevelType w:val="hybridMultilevel"/>
    <w:tmpl w:val="94E0E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9B2F8C"/>
    <w:multiLevelType w:val="hybridMultilevel"/>
    <w:tmpl w:val="8E8C0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3A4483"/>
    <w:multiLevelType w:val="hybridMultilevel"/>
    <w:tmpl w:val="18888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87390C"/>
    <w:multiLevelType w:val="hybridMultilevel"/>
    <w:tmpl w:val="76CCF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5709C5"/>
    <w:multiLevelType w:val="hybridMultilevel"/>
    <w:tmpl w:val="D132E40E"/>
    <w:lvl w:ilvl="0" w:tplc="E116A86C">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93839C6"/>
    <w:multiLevelType w:val="hybridMultilevel"/>
    <w:tmpl w:val="2DF0D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7F3D00"/>
    <w:multiLevelType w:val="hybridMultilevel"/>
    <w:tmpl w:val="CC883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5"/>
  </w:num>
  <w:num w:numId="4">
    <w:abstractNumId w:val="6"/>
  </w:num>
  <w:num w:numId="5">
    <w:abstractNumId w:val="2"/>
  </w:num>
  <w:num w:numId="6">
    <w:abstractNumId w:val="7"/>
  </w:num>
  <w:num w:numId="7">
    <w:abstractNumId w:val="3"/>
  </w:num>
  <w:num w:numId="8">
    <w:abstractNumId w:val="8"/>
  </w:num>
  <w:num w:numId="9">
    <w:abstractNumId w:val="1"/>
  </w:num>
  <w:num w:numId="10">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4D9"/>
    <w:rsid w:val="00022D09"/>
    <w:rsid w:val="000770E3"/>
    <w:rsid w:val="00082E76"/>
    <w:rsid w:val="000939E5"/>
    <w:rsid w:val="000A248C"/>
    <w:rsid w:val="000A3204"/>
    <w:rsid w:val="000A5854"/>
    <w:rsid w:val="000B3057"/>
    <w:rsid w:val="000B4243"/>
    <w:rsid w:val="000B4C2E"/>
    <w:rsid w:val="000C1A58"/>
    <w:rsid w:val="000D5B2F"/>
    <w:rsid w:val="000F0F79"/>
    <w:rsid w:val="00140D3F"/>
    <w:rsid w:val="00163B7A"/>
    <w:rsid w:val="00191ABE"/>
    <w:rsid w:val="001C09A7"/>
    <w:rsid w:val="001F1CFA"/>
    <w:rsid w:val="001F6BA8"/>
    <w:rsid w:val="002025B0"/>
    <w:rsid w:val="00253542"/>
    <w:rsid w:val="002575FE"/>
    <w:rsid w:val="00265EDB"/>
    <w:rsid w:val="00272116"/>
    <w:rsid w:val="00283022"/>
    <w:rsid w:val="00283041"/>
    <w:rsid w:val="002B2278"/>
    <w:rsid w:val="002B5EC0"/>
    <w:rsid w:val="002B66C6"/>
    <w:rsid w:val="002D13AF"/>
    <w:rsid w:val="002D48EC"/>
    <w:rsid w:val="002F50A1"/>
    <w:rsid w:val="002F7163"/>
    <w:rsid w:val="0030143A"/>
    <w:rsid w:val="00304D50"/>
    <w:rsid w:val="00306ADA"/>
    <w:rsid w:val="003113DA"/>
    <w:rsid w:val="00320C34"/>
    <w:rsid w:val="003214A2"/>
    <w:rsid w:val="00352124"/>
    <w:rsid w:val="00352BB7"/>
    <w:rsid w:val="00376D92"/>
    <w:rsid w:val="003D70B9"/>
    <w:rsid w:val="003F1BBE"/>
    <w:rsid w:val="00404856"/>
    <w:rsid w:val="00404ECB"/>
    <w:rsid w:val="00406B4A"/>
    <w:rsid w:val="00433B23"/>
    <w:rsid w:val="004802AB"/>
    <w:rsid w:val="00480A2D"/>
    <w:rsid w:val="00493EB7"/>
    <w:rsid w:val="004C7C08"/>
    <w:rsid w:val="004D1449"/>
    <w:rsid w:val="004D4951"/>
    <w:rsid w:val="004E1DA1"/>
    <w:rsid w:val="004E7C2C"/>
    <w:rsid w:val="00502C41"/>
    <w:rsid w:val="00510B07"/>
    <w:rsid w:val="00526B60"/>
    <w:rsid w:val="00537F9C"/>
    <w:rsid w:val="00540619"/>
    <w:rsid w:val="00540CE3"/>
    <w:rsid w:val="00545783"/>
    <w:rsid w:val="00570457"/>
    <w:rsid w:val="00571483"/>
    <w:rsid w:val="005732BC"/>
    <w:rsid w:val="00576D2C"/>
    <w:rsid w:val="00594758"/>
    <w:rsid w:val="005959FF"/>
    <w:rsid w:val="005A24A5"/>
    <w:rsid w:val="005D7A18"/>
    <w:rsid w:val="006270C5"/>
    <w:rsid w:val="00643E56"/>
    <w:rsid w:val="00666358"/>
    <w:rsid w:val="0067163A"/>
    <w:rsid w:val="006915EC"/>
    <w:rsid w:val="006A3E83"/>
    <w:rsid w:val="006A7B70"/>
    <w:rsid w:val="006C6C7D"/>
    <w:rsid w:val="006D0FDD"/>
    <w:rsid w:val="006D2484"/>
    <w:rsid w:val="006E15D5"/>
    <w:rsid w:val="006E7298"/>
    <w:rsid w:val="00700B4A"/>
    <w:rsid w:val="007035FD"/>
    <w:rsid w:val="007161A6"/>
    <w:rsid w:val="00720683"/>
    <w:rsid w:val="00750C18"/>
    <w:rsid w:val="00753671"/>
    <w:rsid w:val="00757405"/>
    <w:rsid w:val="00775E04"/>
    <w:rsid w:val="007970C6"/>
    <w:rsid w:val="007A6557"/>
    <w:rsid w:val="007B448F"/>
    <w:rsid w:val="007B6E74"/>
    <w:rsid w:val="007C2F56"/>
    <w:rsid w:val="007C3448"/>
    <w:rsid w:val="007F004A"/>
    <w:rsid w:val="00844DA1"/>
    <w:rsid w:val="00854F1A"/>
    <w:rsid w:val="008567CF"/>
    <w:rsid w:val="0087166D"/>
    <w:rsid w:val="00872B55"/>
    <w:rsid w:val="00885491"/>
    <w:rsid w:val="00892396"/>
    <w:rsid w:val="008971D2"/>
    <w:rsid w:val="008B6D43"/>
    <w:rsid w:val="008B7780"/>
    <w:rsid w:val="008C1B74"/>
    <w:rsid w:val="008D461A"/>
    <w:rsid w:val="008D67E3"/>
    <w:rsid w:val="008F0BD5"/>
    <w:rsid w:val="00913913"/>
    <w:rsid w:val="00962787"/>
    <w:rsid w:val="0096746B"/>
    <w:rsid w:val="00977790"/>
    <w:rsid w:val="0098182C"/>
    <w:rsid w:val="009B5F10"/>
    <w:rsid w:val="009B7719"/>
    <w:rsid w:val="009C4C7D"/>
    <w:rsid w:val="00A66A45"/>
    <w:rsid w:val="00A714B5"/>
    <w:rsid w:val="00A90F56"/>
    <w:rsid w:val="00AA37D4"/>
    <w:rsid w:val="00AB10DB"/>
    <w:rsid w:val="00AB5D64"/>
    <w:rsid w:val="00AC0197"/>
    <w:rsid w:val="00AF53D9"/>
    <w:rsid w:val="00AF6252"/>
    <w:rsid w:val="00B00E9D"/>
    <w:rsid w:val="00B06A6A"/>
    <w:rsid w:val="00B254D9"/>
    <w:rsid w:val="00B4692F"/>
    <w:rsid w:val="00B6022D"/>
    <w:rsid w:val="00B765F4"/>
    <w:rsid w:val="00B87126"/>
    <w:rsid w:val="00BA0358"/>
    <w:rsid w:val="00BA67AC"/>
    <w:rsid w:val="00BB0BCA"/>
    <w:rsid w:val="00BD559D"/>
    <w:rsid w:val="00BD5AAE"/>
    <w:rsid w:val="00C3678C"/>
    <w:rsid w:val="00C416B3"/>
    <w:rsid w:val="00C46AA7"/>
    <w:rsid w:val="00C5125E"/>
    <w:rsid w:val="00C53AA1"/>
    <w:rsid w:val="00C55B93"/>
    <w:rsid w:val="00C86A71"/>
    <w:rsid w:val="00C874A2"/>
    <w:rsid w:val="00C92AB7"/>
    <w:rsid w:val="00C968CE"/>
    <w:rsid w:val="00C96ED1"/>
    <w:rsid w:val="00CA726B"/>
    <w:rsid w:val="00CB5592"/>
    <w:rsid w:val="00CB7812"/>
    <w:rsid w:val="00CE0823"/>
    <w:rsid w:val="00CF572F"/>
    <w:rsid w:val="00D0132E"/>
    <w:rsid w:val="00D06C41"/>
    <w:rsid w:val="00D11700"/>
    <w:rsid w:val="00D2379E"/>
    <w:rsid w:val="00D352D8"/>
    <w:rsid w:val="00D454EF"/>
    <w:rsid w:val="00D51481"/>
    <w:rsid w:val="00D61E9F"/>
    <w:rsid w:val="00D72A59"/>
    <w:rsid w:val="00D80DFF"/>
    <w:rsid w:val="00D904B8"/>
    <w:rsid w:val="00D96132"/>
    <w:rsid w:val="00DD083E"/>
    <w:rsid w:val="00DD21C0"/>
    <w:rsid w:val="00DF7A3E"/>
    <w:rsid w:val="00E41791"/>
    <w:rsid w:val="00E56928"/>
    <w:rsid w:val="00E601FB"/>
    <w:rsid w:val="00E7261E"/>
    <w:rsid w:val="00E90B95"/>
    <w:rsid w:val="00E96F31"/>
    <w:rsid w:val="00EA688A"/>
    <w:rsid w:val="00EC414B"/>
    <w:rsid w:val="00EC6F66"/>
    <w:rsid w:val="00ED17B1"/>
    <w:rsid w:val="00EF086F"/>
    <w:rsid w:val="00F11538"/>
    <w:rsid w:val="00F170E3"/>
    <w:rsid w:val="00F505F7"/>
    <w:rsid w:val="00F65365"/>
    <w:rsid w:val="00F65D1A"/>
    <w:rsid w:val="00F9597F"/>
    <w:rsid w:val="00F95A4C"/>
    <w:rsid w:val="00F96226"/>
    <w:rsid w:val="00FA0CD8"/>
    <w:rsid w:val="00FE4554"/>
    <w:rsid w:val="00FF02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508185"/>
  <w15:chartTrackingRefBased/>
  <w15:docId w15:val="{6A6451D9-1FC8-47C6-AF30-B46EF173A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A7B70"/>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6A7B70"/>
    <w:pPr>
      <w:keepNext/>
      <w:keepLines/>
      <w:spacing w:before="40" w:after="0"/>
      <w:outlineLvl w:val="1"/>
    </w:pPr>
    <w:rPr>
      <w:rFonts w:asciiTheme="majorHAnsi" w:eastAsiaTheme="majorEastAsia" w:hAnsiTheme="majorHAnsi" w:cstheme="majorBid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254D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54D9"/>
    <w:rPr>
      <w:rFonts w:eastAsiaTheme="minorEastAsia"/>
      <w:lang w:val="en-US"/>
    </w:rPr>
  </w:style>
  <w:style w:type="character" w:customStyle="1" w:styleId="Heading1Char">
    <w:name w:val="Heading 1 Char"/>
    <w:basedOn w:val="DefaultParagraphFont"/>
    <w:link w:val="Heading1"/>
    <w:uiPriority w:val="9"/>
    <w:rsid w:val="006A7B70"/>
    <w:rPr>
      <w:rFonts w:asciiTheme="majorHAnsi" w:eastAsiaTheme="majorEastAsia" w:hAnsiTheme="majorHAnsi" w:cstheme="majorBidi"/>
      <w:b/>
      <w:sz w:val="32"/>
      <w:szCs w:val="32"/>
    </w:rPr>
  </w:style>
  <w:style w:type="paragraph" w:styleId="TOCHeading">
    <w:name w:val="TOC Heading"/>
    <w:basedOn w:val="Heading1"/>
    <w:next w:val="Normal"/>
    <w:uiPriority w:val="39"/>
    <w:unhideWhenUsed/>
    <w:qFormat/>
    <w:rsid w:val="00B254D9"/>
    <w:pPr>
      <w:outlineLvl w:val="9"/>
    </w:pPr>
    <w:rPr>
      <w:lang w:val="en-US"/>
    </w:rPr>
  </w:style>
  <w:style w:type="character" w:customStyle="1" w:styleId="Heading2Char">
    <w:name w:val="Heading 2 Char"/>
    <w:basedOn w:val="DefaultParagraphFont"/>
    <w:link w:val="Heading2"/>
    <w:uiPriority w:val="9"/>
    <w:rsid w:val="00433B23"/>
    <w:rPr>
      <w:rFonts w:asciiTheme="majorHAnsi" w:eastAsiaTheme="majorEastAsia" w:hAnsiTheme="majorHAnsi" w:cstheme="majorBidi"/>
      <w:sz w:val="28"/>
      <w:szCs w:val="26"/>
    </w:rPr>
  </w:style>
  <w:style w:type="paragraph" w:styleId="TOC1">
    <w:name w:val="toc 1"/>
    <w:basedOn w:val="Normal"/>
    <w:next w:val="Normal"/>
    <w:autoRedefine/>
    <w:uiPriority w:val="39"/>
    <w:unhideWhenUsed/>
    <w:rsid w:val="006A7B70"/>
    <w:pPr>
      <w:spacing w:after="100"/>
    </w:pPr>
  </w:style>
  <w:style w:type="paragraph" w:styleId="TOC2">
    <w:name w:val="toc 2"/>
    <w:basedOn w:val="Normal"/>
    <w:next w:val="Normal"/>
    <w:autoRedefine/>
    <w:uiPriority w:val="39"/>
    <w:unhideWhenUsed/>
    <w:rsid w:val="006A7B70"/>
    <w:pPr>
      <w:spacing w:after="100"/>
      <w:ind w:left="220"/>
    </w:pPr>
  </w:style>
  <w:style w:type="character" w:styleId="Hyperlink">
    <w:name w:val="Hyperlink"/>
    <w:basedOn w:val="DefaultParagraphFont"/>
    <w:uiPriority w:val="99"/>
    <w:unhideWhenUsed/>
    <w:rsid w:val="006A7B70"/>
    <w:rPr>
      <w:color w:val="0563C1" w:themeColor="hyperlink"/>
      <w:u w:val="single"/>
    </w:rPr>
  </w:style>
  <w:style w:type="paragraph" w:styleId="ListParagraph">
    <w:name w:val="List Paragraph"/>
    <w:basedOn w:val="Normal"/>
    <w:uiPriority w:val="34"/>
    <w:qFormat/>
    <w:rsid w:val="002B2278"/>
    <w:pPr>
      <w:ind w:left="720"/>
      <w:contextualSpacing/>
    </w:pPr>
  </w:style>
  <w:style w:type="paragraph" w:styleId="Header">
    <w:name w:val="header"/>
    <w:basedOn w:val="Normal"/>
    <w:link w:val="HeaderChar"/>
    <w:uiPriority w:val="99"/>
    <w:unhideWhenUsed/>
    <w:rsid w:val="009627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787"/>
  </w:style>
  <w:style w:type="paragraph" w:styleId="Footer">
    <w:name w:val="footer"/>
    <w:basedOn w:val="Normal"/>
    <w:link w:val="FooterChar"/>
    <w:uiPriority w:val="99"/>
    <w:unhideWhenUsed/>
    <w:rsid w:val="009627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787"/>
  </w:style>
  <w:style w:type="paragraph" w:styleId="TOC3">
    <w:name w:val="toc 3"/>
    <w:basedOn w:val="Normal"/>
    <w:next w:val="Normal"/>
    <w:autoRedefine/>
    <w:uiPriority w:val="39"/>
    <w:unhideWhenUsed/>
    <w:rsid w:val="00962787"/>
    <w:pPr>
      <w:spacing w:after="100"/>
      <w:ind w:left="440"/>
    </w:pPr>
    <w:rPr>
      <w:rFonts w:eastAsiaTheme="minorEastAsia" w:cs="Times New Roman"/>
      <w:lang w:val="en-US"/>
    </w:rPr>
  </w:style>
  <w:style w:type="paragraph" w:styleId="ListNumber">
    <w:name w:val="List Number"/>
    <w:basedOn w:val="Normal"/>
    <w:uiPriority w:val="99"/>
    <w:semiHidden/>
    <w:unhideWhenUsed/>
    <w:rsid w:val="00433B23"/>
    <w:pPr>
      <w:numPr>
        <w:numId w:val="2"/>
      </w:numPr>
      <w:contextualSpacing/>
    </w:pPr>
  </w:style>
  <w:style w:type="paragraph" w:styleId="Caption">
    <w:name w:val="caption"/>
    <w:basedOn w:val="Normal"/>
    <w:next w:val="Normal"/>
    <w:uiPriority w:val="35"/>
    <w:unhideWhenUsed/>
    <w:qFormat/>
    <w:rsid w:val="00D904B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904B8"/>
    <w:pPr>
      <w:spacing w:after="0"/>
    </w:pPr>
  </w:style>
  <w:style w:type="character" w:customStyle="1" w:styleId="UnresolvedMention">
    <w:name w:val="Unresolved Mention"/>
    <w:basedOn w:val="DefaultParagraphFont"/>
    <w:uiPriority w:val="99"/>
    <w:semiHidden/>
    <w:unhideWhenUsed/>
    <w:rsid w:val="00022D09"/>
    <w:rPr>
      <w:color w:val="605E5C"/>
      <w:shd w:val="clear" w:color="auto" w:fill="E1DFDD"/>
    </w:rPr>
  </w:style>
  <w:style w:type="character" w:styleId="CommentReference">
    <w:name w:val="annotation reference"/>
    <w:basedOn w:val="DefaultParagraphFont"/>
    <w:uiPriority w:val="99"/>
    <w:semiHidden/>
    <w:unhideWhenUsed/>
    <w:rsid w:val="006C6C7D"/>
    <w:rPr>
      <w:sz w:val="16"/>
      <w:szCs w:val="16"/>
    </w:rPr>
  </w:style>
  <w:style w:type="paragraph" w:styleId="CommentText">
    <w:name w:val="annotation text"/>
    <w:basedOn w:val="Normal"/>
    <w:link w:val="CommentTextChar"/>
    <w:uiPriority w:val="99"/>
    <w:semiHidden/>
    <w:unhideWhenUsed/>
    <w:rsid w:val="006C6C7D"/>
    <w:pPr>
      <w:spacing w:line="240" w:lineRule="auto"/>
    </w:pPr>
    <w:rPr>
      <w:sz w:val="20"/>
      <w:szCs w:val="20"/>
    </w:rPr>
  </w:style>
  <w:style w:type="character" w:customStyle="1" w:styleId="CommentTextChar">
    <w:name w:val="Comment Text Char"/>
    <w:basedOn w:val="DefaultParagraphFont"/>
    <w:link w:val="CommentText"/>
    <w:uiPriority w:val="99"/>
    <w:semiHidden/>
    <w:rsid w:val="006C6C7D"/>
    <w:rPr>
      <w:sz w:val="20"/>
      <w:szCs w:val="20"/>
    </w:rPr>
  </w:style>
  <w:style w:type="paragraph" w:styleId="CommentSubject">
    <w:name w:val="annotation subject"/>
    <w:basedOn w:val="CommentText"/>
    <w:next w:val="CommentText"/>
    <w:link w:val="CommentSubjectChar"/>
    <w:uiPriority w:val="99"/>
    <w:semiHidden/>
    <w:unhideWhenUsed/>
    <w:rsid w:val="006C6C7D"/>
    <w:rPr>
      <w:b/>
      <w:bCs/>
    </w:rPr>
  </w:style>
  <w:style w:type="character" w:customStyle="1" w:styleId="CommentSubjectChar">
    <w:name w:val="Comment Subject Char"/>
    <w:basedOn w:val="CommentTextChar"/>
    <w:link w:val="CommentSubject"/>
    <w:uiPriority w:val="99"/>
    <w:semiHidden/>
    <w:rsid w:val="006C6C7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1871">
      <w:bodyDiv w:val="1"/>
      <w:marLeft w:val="0"/>
      <w:marRight w:val="0"/>
      <w:marTop w:val="0"/>
      <w:marBottom w:val="0"/>
      <w:divBdr>
        <w:top w:val="none" w:sz="0" w:space="0" w:color="auto"/>
        <w:left w:val="none" w:sz="0" w:space="0" w:color="auto"/>
        <w:bottom w:val="none" w:sz="0" w:space="0" w:color="auto"/>
        <w:right w:val="none" w:sz="0" w:space="0" w:color="auto"/>
      </w:divBdr>
      <w:divsChild>
        <w:div w:id="511921633">
          <w:marLeft w:val="0"/>
          <w:marRight w:val="0"/>
          <w:marTop w:val="0"/>
          <w:marBottom w:val="48"/>
          <w:divBdr>
            <w:top w:val="none" w:sz="0" w:space="0" w:color="auto"/>
            <w:left w:val="none" w:sz="0" w:space="0" w:color="auto"/>
            <w:bottom w:val="none" w:sz="0" w:space="0" w:color="auto"/>
            <w:right w:val="none" w:sz="0" w:space="0" w:color="auto"/>
          </w:divBdr>
          <w:divsChild>
            <w:div w:id="2116560929">
              <w:marLeft w:val="1200"/>
              <w:marRight w:val="0"/>
              <w:marTop w:val="0"/>
              <w:marBottom w:val="0"/>
              <w:divBdr>
                <w:top w:val="none" w:sz="0" w:space="0" w:color="auto"/>
                <w:left w:val="none" w:sz="0" w:space="0" w:color="auto"/>
                <w:bottom w:val="none" w:sz="0" w:space="0" w:color="auto"/>
                <w:right w:val="none" w:sz="0" w:space="0" w:color="auto"/>
              </w:divBdr>
              <w:divsChild>
                <w:div w:id="1949851748">
                  <w:marLeft w:val="0"/>
                  <w:marRight w:val="0"/>
                  <w:marTop w:val="0"/>
                  <w:marBottom w:val="0"/>
                  <w:divBdr>
                    <w:top w:val="none" w:sz="0" w:space="0" w:color="auto"/>
                    <w:left w:val="none" w:sz="0" w:space="0" w:color="auto"/>
                    <w:bottom w:val="none" w:sz="0" w:space="0" w:color="auto"/>
                    <w:right w:val="none" w:sz="0" w:space="0" w:color="auto"/>
                  </w:divBdr>
                  <w:divsChild>
                    <w:div w:id="93863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069425">
          <w:marLeft w:val="0"/>
          <w:marRight w:val="0"/>
          <w:marTop w:val="0"/>
          <w:marBottom w:val="48"/>
          <w:divBdr>
            <w:top w:val="none" w:sz="0" w:space="0" w:color="auto"/>
            <w:left w:val="none" w:sz="0" w:space="0" w:color="auto"/>
            <w:bottom w:val="none" w:sz="0" w:space="0" w:color="auto"/>
            <w:right w:val="none" w:sz="0" w:space="0" w:color="auto"/>
          </w:divBdr>
          <w:divsChild>
            <w:div w:id="1732194590">
              <w:marLeft w:val="1200"/>
              <w:marRight w:val="0"/>
              <w:marTop w:val="0"/>
              <w:marBottom w:val="0"/>
              <w:divBdr>
                <w:top w:val="none" w:sz="0" w:space="0" w:color="auto"/>
                <w:left w:val="none" w:sz="0" w:space="0" w:color="auto"/>
                <w:bottom w:val="none" w:sz="0" w:space="0" w:color="auto"/>
                <w:right w:val="none" w:sz="0" w:space="0" w:color="auto"/>
              </w:divBdr>
              <w:divsChild>
                <w:div w:id="776943469">
                  <w:marLeft w:val="0"/>
                  <w:marRight w:val="0"/>
                  <w:marTop w:val="0"/>
                  <w:marBottom w:val="0"/>
                  <w:divBdr>
                    <w:top w:val="none" w:sz="0" w:space="0" w:color="auto"/>
                    <w:left w:val="none" w:sz="0" w:space="0" w:color="auto"/>
                    <w:bottom w:val="none" w:sz="0" w:space="0" w:color="auto"/>
                    <w:right w:val="none" w:sz="0" w:space="0" w:color="auto"/>
                  </w:divBdr>
                  <w:divsChild>
                    <w:div w:id="135445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8.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3.png"/><Relationship Id="rId42" Type="http://schemas.openxmlformats.org/officeDocument/2006/relationships/image" Target="media/image31.png"/><Relationship Id="rId47"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8.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tevelcyber.com" TargetMode="External"/><Relationship Id="rId36" Type="http://schemas.openxmlformats.org/officeDocument/2006/relationships/image" Target="media/image25.png"/><Relationship Id="rId10" Type="http://schemas.microsoft.com/office/2011/relationships/commentsExtended" Target="commentsExtended.xml"/><Relationship Id="rId19" Type="http://schemas.openxmlformats.org/officeDocument/2006/relationships/image" Target="media/image9.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1FCFF1C-37D8-47CB-89DD-00736C91E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22</Pages>
  <Words>10076</Words>
  <Characters>57435</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Simulation of a potential REAL-LIFE scenario</vt:lpstr>
    </vt:vector>
  </TitlesOfParts>
  <Company>Lecturer: Dr Carlene Campbell</Company>
  <LinksUpToDate>false</LinksUpToDate>
  <CharactersWithSpaces>67377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Simulation of a potential REAL-LIFE scenario</dc:title>
  <dc:subject>Network Security M7X01701</dc:subject>
  <dc:creator>Simon Thomas</dc:creator>
  <cp:keywords/>
  <dc:description/>
  <cp:lastModifiedBy>Carlene Campbell</cp:lastModifiedBy>
  <cp:revision>25</cp:revision>
  <dcterms:created xsi:type="dcterms:W3CDTF">2019-01-25T19:41:00Z</dcterms:created>
  <dcterms:modified xsi:type="dcterms:W3CDTF">2019-02-25T19:09:00Z</dcterms:modified>
  <cp:category>Author: Simon Thomas P146671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faaecd34-5ddb-3527-97be-69504363ef69</vt:lpwstr>
  </property>
</Properties>
</file>