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13BAA8" w14:textId="77777777" w:rsidR="00446243" w:rsidRPr="00446243" w:rsidRDefault="00446243" w:rsidP="00446243">
      <w:pPr>
        <w:spacing w:line="480" w:lineRule="auto"/>
        <w:jc w:val="center"/>
        <w:rPr>
          <w:rFonts w:ascii="Arial" w:hAnsi="Arial" w:cs="Arial"/>
          <w:b/>
          <w:sz w:val="36"/>
          <w:szCs w:val="36"/>
        </w:rPr>
      </w:pPr>
      <w:bookmarkStart w:id="0" w:name="_Hlk69744054"/>
      <w:bookmarkStart w:id="1" w:name="_Toc69731388"/>
      <w:bookmarkStart w:id="2" w:name="_Toc343429583"/>
      <w:bookmarkEnd w:id="0"/>
      <w:r w:rsidRPr="00446243">
        <w:rPr>
          <w:b/>
          <w:bCs/>
          <w:noProof/>
          <w:lang w:eastAsia="en-GB"/>
        </w:rPr>
        <w:drawing>
          <wp:inline distT="0" distB="0" distL="0" distR="0" wp14:anchorId="3F5CAAD7" wp14:editId="6112C64E">
            <wp:extent cx="2924175" cy="1171575"/>
            <wp:effectExtent l="0" t="0" r="9525" b="9525"/>
            <wp:docPr id="7"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24175" cy="1171575"/>
                    </a:xfrm>
                    <a:prstGeom prst="rect">
                      <a:avLst/>
                    </a:prstGeom>
                    <a:noFill/>
                    <a:ln>
                      <a:noFill/>
                    </a:ln>
                  </pic:spPr>
                </pic:pic>
              </a:graphicData>
            </a:graphic>
          </wp:inline>
        </w:drawing>
      </w:r>
      <w:bookmarkEnd w:id="2"/>
    </w:p>
    <w:p w14:paraId="7CEC8E01" w14:textId="77777777" w:rsidR="00446243" w:rsidRPr="00446243" w:rsidRDefault="00446243" w:rsidP="00446243">
      <w:pPr>
        <w:spacing w:line="480" w:lineRule="auto"/>
        <w:jc w:val="center"/>
        <w:rPr>
          <w:rFonts w:ascii="Arial" w:hAnsi="Arial" w:cs="Arial"/>
          <w:b/>
          <w:sz w:val="36"/>
          <w:szCs w:val="36"/>
        </w:rPr>
      </w:pPr>
      <w:r w:rsidRPr="00446243">
        <w:rPr>
          <w:rFonts w:ascii="Arial" w:hAnsi="Arial" w:cs="Arial"/>
          <w:b/>
          <w:sz w:val="36"/>
          <w:szCs w:val="36"/>
        </w:rPr>
        <w:tab/>
      </w:r>
    </w:p>
    <w:p w14:paraId="1A10A770" w14:textId="77777777" w:rsidR="00446243" w:rsidRPr="00446243" w:rsidRDefault="00446243" w:rsidP="00446243">
      <w:pPr>
        <w:spacing w:line="480" w:lineRule="auto"/>
        <w:jc w:val="center"/>
        <w:rPr>
          <w:rFonts w:ascii="Arial" w:hAnsi="Arial" w:cs="Arial"/>
          <w:b/>
          <w:sz w:val="36"/>
          <w:szCs w:val="36"/>
        </w:rPr>
      </w:pPr>
    </w:p>
    <w:p w14:paraId="0BF43CE5" w14:textId="77777777" w:rsidR="00446243" w:rsidRPr="00446243" w:rsidRDefault="00446243" w:rsidP="00446243">
      <w:pPr>
        <w:spacing w:line="480" w:lineRule="auto"/>
        <w:jc w:val="center"/>
        <w:rPr>
          <w:rFonts w:ascii="Arial" w:hAnsi="Arial" w:cs="Arial"/>
          <w:b/>
          <w:sz w:val="36"/>
          <w:szCs w:val="36"/>
        </w:rPr>
      </w:pPr>
      <w:r w:rsidRPr="00446243">
        <w:rPr>
          <w:rFonts w:ascii="Arial" w:hAnsi="Arial" w:cs="Arial"/>
          <w:b/>
          <w:sz w:val="36"/>
          <w:szCs w:val="36"/>
        </w:rPr>
        <w:t>BMMB7013</w:t>
      </w:r>
    </w:p>
    <w:p w14:paraId="33D0E26D" w14:textId="77777777" w:rsidR="00446243" w:rsidRPr="00446243" w:rsidRDefault="00446243" w:rsidP="00446243">
      <w:pPr>
        <w:spacing w:line="480" w:lineRule="auto"/>
        <w:jc w:val="center"/>
        <w:rPr>
          <w:rFonts w:ascii="Arial" w:hAnsi="Arial" w:cs="Arial"/>
          <w:b/>
          <w:sz w:val="36"/>
          <w:szCs w:val="36"/>
        </w:rPr>
      </w:pPr>
    </w:p>
    <w:p w14:paraId="6F8B4324" w14:textId="77777777" w:rsidR="00446243" w:rsidRPr="00446243" w:rsidRDefault="00446243" w:rsidP="00446243">
      <w:pPr>
        <w:spacing w:line="480" w:lineRule="auto"/>
        <w:jc w:val="center"/>
        <w:rPr>
          <w:rFonts w:ascii="Arial" w:hAnsi="Arial" w:cs="Arial"/>
          <w:b/>
          <w:sz w:val="36"/>
          <w:szCs w:val="36"/>
        </w:rPr>
      </w:pPr>
      <w:r w:rsidRPr="00446243">
        <w:rPr>
          <w:rFonts w:ascii="Arial" w:hAnsi="Arial" w:cs="Arial"/>
          <w:b/>
          <w:sz w:val="36"/>
          <w:szCs w:val="36"/>
        </w:rPr>
        <w:t>Strategic Management</w:t>
      </w:r>
    </w:p>
    <w:p w14:paraId="4C9BAA39" w14:textId="77777777" w:rsidR="00446243" w:rsidRPr="00446243" w:rsidRDefault="00446243" w:rsidP="00446243">
      <w:pPr>
        <w:spacing w:line="480" w:lineRule="auto"/>
        <w:jc w:val="center"/>
        <w:rPr>
          <w:rFonts w:ascii="Arial" w:hAnsi="Arial" w:cs="Arial"/>
          <w:b/>
          <w:sz w:val="36"/>
          <w:szCs w:val="36"/>
        </w:rPr>
      </w:pPr>
    </w:p>
    <w:p w14:paraId="0ADE2726" w14:textId="77777777" w:rsidR="00446243" w:rsidRPr="00446243" w:rsidRDefault="00446243" w:rsidP="00446243">
      <w:pPr>
        <w:spacing w:line="480" w:lineRule="auto"/>
        <w:jc w:val="center"/>
        <w:rPr>
          <w:rFonts w:ascii="Arial" w:hAnsi="Arial" w:cs="Arial"/>
          <w:b/>
          <w:sz w:val="36"/>
          <w:szCs w:val="36"/>
        </w:rPr>
      </w:pPr>
      <w:r w:rsidRPr="00446243">
        <w:rPr>
          <w:rFonts w:ascii="Arial" w:hAnsi="Arial" w:cs="Arial"/>
          <w:b/>
          <w:sz w:val="36"/>
          <w:szCs w:val="36"/>
        </w:rPr>
        <w:t>Jayne Williams</w:t>
      </w:r>
    </w:p>
    <w:p w14:paraId="07909980" w14:textId="77777777" w:rsidR="00446243" w:rsidRPr="00446243" w:rsidRDefault="00446243" w:rsidP="00446243">
      <w:pPr>
        <w:spacing w:line="480" w:lineRule="auto"/>
        <w:jc w:val="center"/>
        <w:rPr>
          <w:rFonts w:ascii="Arial" w:hAnsi="Arial" w:cs="Arial"/>
          <w:b/>
          <w:sz w:val="36"/>
          <w:szCs w:val="36"/>
        </w:rPr>
      </w:pPr>
    </w:p>
    <w:p w14:paraId="515D7BEC" w14:textId="77777777" w:rsidR="00446243" w:rsidRPr="00446243" w:rsidRDefault="00446243" w:rsidP="00446243">
      <w:pPr>
        <w:spacing w:line="480" w:lineRule="auto"/>
        <w:jc w:val="center"/>
        <w:rPr>
          <w:rFonts w:ascii="Arial" w:hAnsi="Arial" w:cs="Arial"/>
          <w:b/>
          <w:sz w:val="36"/>
          <w:szCs w:val="36"/>
        </w:rPr>
      </w:pPr>
      <w:r w:rsidRPr="00446243">
        <w:rPr>
          <w:rFonts w:ascii="Arial" w:hAnsi="Arial" w:cs="Arial"/>
          <w:b/>
          <w:sz w:val="36"/>
          <w:szCs w:val="36"/>
        </w:rPr>
        <w:t>Developing a new landscape for customer care——Taking Hilton as an example</w:t>
      </w:r>
    </w:p>
    <w:p w14:paraId="0A67DDF6" w14:textId="77777777" w:rsidR="00446243" w:rsidRPr="00446243" w:rsidRDefault="00446243" w:rsidP="00446243">
      <w:pPr>
        <w:spacing w:line="480" w:lineRule="auto"/>
        <w:jc w:val="center"/>
        <w:rPr>
          <w:rFonts w:ascii="Arial" w:hAnsi="Arial" w:cs="Arial"/>
          <w:b/>
          <w:sz w:val="36"/>
          <w:szCs w:val="36"/>
        </w:rPr>
      </w:pPr>
    </w:p>
    <w:p w14:paraId="4DBAD5F2" w14:textId="77777777" w:rsidR="00446243" w:rsidRPr="00446243" w:rsidRDefault="00446243" w:rsidP="00446243">
      <w:pPr>
        <w:spacing w:line="480" w:lineRule="auto"/>
        <w:jc w:val="center"/>
        <w:rPr>
          <w:rFonts w:ascii="Arial" w:hAnsi="Arial" w:cs="Arial"/>
          <w:b/>
          <w:sz w:val="36"/>
          <w:szCs w:val="36"/>
        </w:rPr>
      </w:pPr>
      <w:r w:rsidRPr="00446243">
        <w:rPr>
          <w:rFonts w:ascii="Arial" w:hAnsi="Arial" w:cs="Arial"/>
          <w:b/>
          <w:sz w:val="36"/>
          <w:szCs w:val="36"/>
        </w:rPr>
        <w:t>Li Shiqi</w:t>
      </w:r>
    </w:p>
    <w:p w14:paraId="13AE8BDE" w14:textId="2B6C5732" w:rsidR="00446243" w:rsidRDefault="00446243" w:rsidP="00446243">
      <w:pPr>
        <w:spacing w:line="480" w:lineRule="auto"/>
        <w:jc w:val="center"/>
        <w:rPr>
          <w:rFonts w:ascii="Arial" w:hAnsi="Arial" w:cs="Arial"/>
          <w:b/>
          <w:sz w:val="36"/>
          <w:szCs w:val="36"/>
        </w:rPr>
      </w:pPr>
    </w:p>
    <w:p w14:paraId="7659E058" w14:textId="71007F3C" w:rsidR="00446243" w:rsidRDefault="00446243" w:rsidP="00446243">
      <w:pPr>
        <w:spacing w:line="480" w:lineRule="auto"/>
        <w:jc w:val="center"/>
        <w:rPr>
          <w:rFonts w:ascii="Arial" w:hAnsi="Arial" w:cs="Arial"/>
          <w:b/>
          <w:sz w:val="36"/>
          <w:szCs w:val="36"/>
        </w:rPr>
      </w:pPr>
    </w:p>
    <w:p w14:paraId="3B1E16F6" w14:textId="0C63A014" w:rsidR="00446243" w:rsidRDefault="00446243" w:rsidP="00446243">
      <w:pPr>
        <w:spacing w:line="480" w:lineRule="auto"/>
        <w:jc w:val="center"/>
        <w:rPr>
          <w:rFonts w:ascii="Arial" w:hAnsi="Arial" w:cs="Arial"/>
          <w:b/>
          <w:sz w:val="36"/>
          <w:szCs w:val="36"/>
        </w:rPr>
      </w:pPr>
    </w:p>
    <w:p w14:paraId="6500E865" w14:textId="77777777" w:rsidR="00446243" w:rsidRPr="00446243" w:rsidRDefault="00446243" w:rsidP="00446243">
      <w:pPr>
        <w:spacing w:line="480" w:lineRule="auto"/>
        <w:jc w:val="center"/>
        <w:rPr>
          <w:rFonts w:ascii="Arial" w:hAnsi="Arial" w:cs="Arial" w:hint="eastAsia"/>
          <w:b/>
          <w:sz w:val="36"/>
          <w:szCs w:val="36"/>
        </w:rPr>
      </w:pPr>
    </w:p>
    <w:p w14:paraId="2A388D28" w14:textId="77777777" w:rsidR="00446243" w:rsidRPr="00446243" w:rsidRDefault="00446243" w:rsidP="00446243">
      <w:pPr>
        <w:spacing w:line="480" w:lineRule="auto"/>
        <w:jc w:val="center"/>
        <w:rPr>
          <w:rFonts w:ascii="Arial" w:hAnsi="Arial" w:cs="Arial"/>
          <w:b/>
          <w:sz w:val="36"/>
          <w:szCs w:val="36"/>
        </w:rPr>
      </w:pPr>
      <w:r w:rsidRPr="00446243">
        <w:rPr>
          <w:rFonts w:ascii="Arial" w:hAnsi="Arial" w:cs="Arial"/>
          <w:b/>
          <w:sz w:val="36"/>
          <w:szCs w:val="36"/>
        </w:rPr>
        <w:t>2006485</w:t>
      </w:r>
    </w:p>
    <w:p w14:paraId="568BF246" w14:textId="7DBE4E40" w:rsidR="00446243" w:rsidRDefault="00446243" w:rsidP="00446243">
      <w:pPr>
        <w:spacing w:line="480" w:lineRule="auto"/>
        <w:jc w:val="center"/>
        <w:rPr>
          <w:rFonts w:ascii="Arial" w:hAnsi="Arial" w:cs="Arial"/>
          <w:b/>
          <w:sz w:val="36"/>
          <w:szCs w:val="36"/>
        </w:rPr>
      </w:pPr>
    </w:p>
    <w:p w14:paraId="0DA5C467" w14:textId="77777777" w:rsidR="00446243" w:rsidRPr="00446243" w:rsidRDefault="00446243" w:rsidP="00446243">
      <w:pPr>
        <w:spacing w:line="480" w:lineRule="auto"/>
        <w:rPr>
          <w:rFonts w:ascii="Arial" w:hAnsi="Arial" w:cs="Arial" w:hint="eastAsia"/>
          <w:b/>
          <w:sz w:val="36"/>
          <w:szCs w:val="36"/>
        </w:rPr>
      </w:pPr>
    </w:p>
    <w:p w14:paraId="597499A5" w14:textId="0FEF4FCA" w:rsidR="00B21DF9" w:rsidRPr="00446243" w:rsidRDefault="00B21DF9" w:rsidP="00B21DF9">
      <w:pPr>
        <w:keepNext/>
        <w:keepLines/>
        <w:widowControl/>
        <w:spacing w:before="240" w:line="259" w:lineRule="auto"/>
        <w:jc w:val="center"/>
        <w:rPr>
          <w:rFonts w:ascii="Arial" w:eastAsiaTheme="majorEastAsia" w:hAnsi="Arial" w:cs="Arial"/>
          <w:color w:val="2F5496" w:themeColor="accent1" w:themeShade="BF"/>
          <w:kern w:val="0"/>
          <w:sz w:val="36"/>
          <w:szCs w:val="36"/>
        </w:rPr>
      </w:pPr>
      <w:r w:rsidRPr="00446243">
        <w:rPr>
          <w:rFonts w:ascii="Arial" w:eastAsiaTheme="majorEastAsia" w:hAnsi="Arial" w:cs="Arial"/>
          <w:color w:val="2F5496" w:themeColor="accent1" w:themeShade="BF"/>
          <w:kern w:val="0"/>
          <w:sz w:val="36"/>
          <w:szCs w:val="36"/>
        </w:rPr>
        <w:lastRenderedPageBreak/>
        <w:t>Table of contents</w:t>
      </w:r>
    </w:p>
    <w:p w14:paraId="4CE60EAD" w14:textId="698CCBD5" w:rsidR="00B21DF9" w:rsidRPr="00B21DF9" w:rsidRDefault="00B21DF9">
      <w:pPr>
        <w:pStyle w:val="TOC2"/>
        <w:tabs>
          <w:tab w:val="right" w:leader="dot" w:pos="8296"/>
        </w:tabs>
        <w:rPr>
          <w:noProof/>
          <w:sz w:val="24"/>
          <w:szCs w:val="28"/>
        </w:rPr>
      </w:pPr>
      <w:r>
        <w:rPr>
          <w:rFonts w:ascii="Arial" w:hAnsi="Arial" w:cs="Arial"/>
          <w:lang w:eastAsia="en-US"/>
        </w:rPr>
        <w:fldChar w:fldCharType="begin"/>
      </w:r>
      <w:r>
        <w:rPr>
          <w:rFonts w:ascii="Arial" w:hAnsi="Arial" w:cs="Arial"/>
          <w:lang w:eastAsia="en-US"/>
        </w:rPr>
        <w:instrText xml:space="preserve"> TOC \o "1-4" \h \z \u </w:instrText>
      </w:r>
      <w:r>
        <w:rPr>
          <w:rFonts w:ascii="Arial" w:hAnsi="Arial" w:cs="Arial"/>
          <w:lang w:eastAsia="en-US"/>
        </w:rPr>
        <w:fldChar w:fldCharType="separate"/>
      </w:r>
      <w:hyperlink w:anchor="_Toc69748293" w:history="1">
        <w:r w:rsidRPr="00B21DF9">
          <w:rPr>
            <w:rStyle w:val="a7"/>
            <w:rFonts w:ascii="Arial" w:hAnsi="Arial" w:cs="Arial"/>
            <w:noProof/>
            <w:sz w:val="24"/>
            <w:szCs w:val="28"/>
            <w:lang w:eastAsia="en-US"/>
          </w:rPr>
          <w:t>1. Executive summary</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_Toc69748293 \h </w:instrText>
        </w:r>
        <w:r w:rsidRPr="00B21DF9">
          <w:rPr>
            <w:noProof/>
            <w:webHidden/>
            <w:sz w:val="24"/>
            <w:szCs w:val="28"/>
          </w:rPr>
        </w:r>
        <w:r w:rsidRPr="00B21DF9">
          <w:rPr>
            <w:noProof/>
            <w:webHidden/>
            <w:sz w:val="24"/>
            <w:szCs w:val="28"/>
          </w:rPr>
          <w:fldChar w:fldCharType="separate"/>
        </w:r>
        <w:r w:rsidRPr="00B21DF9">
          <w:rPr>
            <w:noProof/>
            <w:webHidden/>
            <w:sz w:val="24"/>
            <w:szCs w:val="28"/>
          </w:rPr>
          <w:t>1</w:t>
        </w:r>
        <w:r w:rsidRPr="00B21DF9">
          <w:rPr>
            <w:noProof/>
            <w:webHidden/>
            <w:sz w:val="24"/>
            <w:szCs w:val="28"/>
          </w:rPr>
          <w:fldChar w:fldCharType="end"/>
        </w:r>
      </w:hyperlink>
    </w:p>
    <w:p w14:paraId="30CDD9FE" w14:textId="54A3F0F4" w:rsidR="00B21DF9" w:rsidRPr="00B21DF9" w:rsidRDefault="00B21DF9">
      <w:pPr>
        <w:pStyle w:val="TOC2"/>
        <w:tabs>
          <w:tab w:val="right" w:leader="dot" w:pos="8296"/>
        </w:tabs>
        <w:rPr>
          <w:noProof/>
          <w:sz w:val="24"/>
          <w:szCs w:val="28"/>
        </w:rPr>
      </w:pPr>
      <w:hyperlink w:anchor="_Toc69748294" w:history="1">
        <w:r w:rsidRPr="00B21DF9">
          <w:rPr>
            <w:rStyle w:val="a7"/>
            <w:rFonts w:ascii="Arial" w:hAnsi="Arial" w:cs="Arial"/>
            <w:noProof/>
            <w:sz w:val="24"/>
            <w:szCs w:val="28"/>
            <w:lang w:eastAsia="en-US"/>
          </w:rPr>
          <w:t>2. Introduction</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_Toc69748294 \h </w:instrText>
        </w:r>
        <w:r w:rsidRPr="00B21DF9">
          <w:rPr>
            <w:noProof/>
            <w:webHidden/>
            <w:sz w:val="24"/>
            <w:szCs w:val="28"/>
          </w:rPr>
        </w:r>
        <w:r w:rsidRPr="00B21DF9">
          <w:rPr>
            <w:noProof/>
            <w:webHidden/>
            <w:sz w:val="24"/>
            <w:szCs w:val="28"/>
          </w:rPr>
          <w:fldChar w:fldCharType="separate"/>
        </w:r>
        <w:r w:rsidRPr="00B21DF9">
          <w:rPr>
            <w:noProof/>
            <w:webHidden/>
            <w:sz w:val="24"/>
            <w:szCs w:val="28"/>
          </w:rPr>
          <w:t>2</w:t>
        </w:r>
        <w:r w:rsidRPr="00B21DF9">
          <w:rPr>
            <w:noProof/>
            <w:webHidden/>
            <w:sz w:val="24"/>
            <w:szCs w:val="28"/>
          </w:rPr>
          <w:fldChar w:fldCharType="end"/>
        </w:r>
      </w:hyperlink>
    </w:p>
    <w:p w14:paraId="6430A243" w14:textId="5041E782" w:rsidR="00B21DF9" w:rsidRPr="00B21DF9" w:rsidRDefault="00B21DF9">
      <w:pPr>
        <w:pStyle w:val="TOC2"/>
        <w:tabs>
          <w:tab w:val="right" w:leader="dot" w:pos="8296"/>
        </w:tabs>
        <w:rPr>
          <w:noProof/>
          <w:sz w:val="24"/>
          <w:szCs w:val="28"/>
        </w:rPr>
      </w:pPr>
      <w:hyperlink w:anchor="_Toc69748295" w:history="1">
        <w:r w:rsidRPr="00B21DF9">
          <w:rPr>
            <w:rStyle w:val="a7"/>
            <w:rFonts w:ascii="Arial" w:hAnsi="Arial" w:cs="Arial"/>
            <w:noProof/>
            <w:sz w:val="24"/>
            <w:szCs w:val="28"/>
            <w:lang w:eastAsia="en-US"/>
          </w:rPr>
          <w:t>3. External Environment Analysis</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_Toc69748295 \h </w:instrText>
        </w:r>
        <w:r w:rsidRPr="00B21DF9">
          <w:rPr>
            <w:noProof/>
            <w:webHidden/>
            <w:sz w:val="24"/>
            <w:szCs w:val="28"/>
          </w:rPr>
        </w:r>
        <w:r w:rsidRPr="00B21DF9">
          <w:rPr>
            <w:noProof/>
            <w:webHidden/>
            <w:sz w:val="24"/>
            <w:szCs w:val="28"/>
          </w:rPr>
          <w:fldChar w:fldCharType="separate"/>
        </w:r>
        <w:r w:rsidRPr="00B21DF9">
          <w:rPr>
            <w:noProof/>
            <w:webHidden/>
            <w:sz w:val="24"/>
            <w:szCs w:val="28"/>
          </w:rPr>
          <w:t>3</w:t>
        </w:r>
        <w:r w:rsidRPr="00B21DF9">
          <w:rPr>
            <w:noProof/>
            <w:webHidden/>
            <w:sz w:val="24"/>
            <w:szCs w:val="28"/>
          </w:rPr>
          <w:fldChar w:fldCharType="end"/>
        </w:r>
      </w:hyperlink>
    </w:p>
    <w:p w14:paraId="38CDDF00" w14:textId="4CA01755" w:rsidR="00B21DF9" w:rsidRPr="00B21DF9" w:rsidRDefault="00B21DF9">
      <w:pPr>
        <w:pStyle w:val="TOC4"/>
        <w:tabs>
          <w:tab w:val="right" w:leader="dot" w:pos="8296"/>
        </w:tabs>
        <w:rPr>
          <w:noProof/>
          <w:sz w:val="24"/>
          <w:szCs w:val="28"/>
        </w:rPr>
      </w:pPr>
      <w:hyperlink w:anchor="_Toc69748296" w:history="1">
        <w:r w:rsidRPr="00B21DF9">
          <w:rPr>
            <w:rStyle w:val="a7"/>
            <w:rFonts w:ascii="Arial" w:hAnsi="Arial" w:cs="Arial"/>
            <w:noProof/>
            <w:sz w:val="24"/>
            <w:szCs w:val="28"/>
            <w:lang w:eastAsia="en-US"/>
          </w:rPr>
          <w:t>3.1 PESTLE</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_Toc69748296 \h </w:instrText>
        </w:r>
        <w:r w:rsidRPr="00B21DF9">
          <w:rPr>
            <w:noProof/>
            <w:webHidden/>
            <w:sz w:val="24"/>
            <w:szCs w:val="28"/>
          </w:rPr>
        </w:r>
        <w:r w:rsidRPr="00B21DF9">
          <w:rPr>
            <w:noProof/>
            <w:webHidden/>
            <w:sz w:val="24"/>
            <w:szCs w:val="28"/>
          </w:rPr>
          <w:fldChar w:fldCharType="separate"/>
        </w:r>
        <w:r w:rsidRPr="00B21DF9">
          <w:rPr>
            <w:noProof/>
            <w:webHidden/>
            <w:sz w:val="24"/>
            <w:szCs w:val="28"/>
          </w:rPr>
          <w:t>3</w:t>
        </w:r>
        <w:r w:rsidRPr="00B21DF9">
          <w:rPr>
            <w:noProof/>
            <w:webHidden/>
            <w:sz w:val="24"/>
            <w:szCs w:val="28"/>
          </w:rPr>
          <w:fldChar w:fldCharType="end"/>
        </w:r>
      </w:hyperlink>
    </w:p>
    <w:p w14:paraId="4CF0C3BD" w14:textId="1B78CB92" w:rsidR="00B21DF9" w:rsidRPr="00B21DF9" w:rsidRDefault="00B21DF9">
      <w:pPr>
        <w:pStyle w:val="TOC4"/>
        <w:tabs>
          <w:tab w:val="right" w:leader="dot" w:pos="8296"/>
        </w:tabs>
        <w:rPr>
          <w:noProof/>
          <w:sz w:val="24"/>
          <w:szCs w:val="28"/>
        </w:rPr>
      </w:pPr>
      <w:hyperlink w:anchor="_Toc69748297" w:history="1">
        <w:r w:rsidRPr="00B21DF9">
          <w:rPr>
            <w:rStyle w:val="a7"/>
            <w:rFonts w:ascii="Arial" w:hAnsi="Arial" w:cs="Arial"/>
            <w:noProof/>
            <w:sz w:val="24"/>
            <w:szCs w:val="28"/>
            <w:lang w:eastAsia="en-US"/>
          </w:rPr>
          <w:t>3.2 Porter's Five Forces</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_Toc69748297 \h </w:instrText>
        </w:r>
        <w:r w:rsidRPr="00B21DF9">
          <w:rPr>
            <w:noProof/>
            <w:webHidden/>
            <w:sz w:val="24"/>
            <w:szCs w:val="28"/>
          </w:rPr>
        </w:r>
        <w:r w:rsidRPr="00B21DF9">
          <w:rPr>
            <w:noProof/>
            <w:webHidden/>
            <w:sz w:val="24"/>
            <w:szCs w:val="28"/>
          </w:rPr>
          <w:fldChar w:fldCharType="separate"/>
        </w:r>
        <w:r w:rsidRPr="00B21DF9">
          <w:rPr>
            <w:noProof/>
            <w:webHidden/>
            <w:sz w:val="24"/>
            <w:szCs w:val="28"/>
          </w:rPr>
          <w:t>7</w:t>
        </w:r>
        <w:r w:rsidRPr="00B21DF9">
          <w:rPr>
            <w:noProof/>
            <w:webHidden/>
            <w:sz w:val="24"/>
            <w:szCs w:val="28"/>
          </w:rPr>
          <w:fldChar w:fldCharType="end"/>
        </w:r>
      </w:hyperlink>
    </w:p>
    <w:p w14:paraId="4B92011A" w14:textId="46F29DF2" w:rsidR="00B21DF9" w:rsidRPr="00B21DF9" w:rsidRDefault="00B21DF9">
      <w:pPr>
        <w:pStyle w:val="TOC2"/>
        <w:tabs>
          <w:tab w:val="right" w:leader="dot" w:pos="8296"/>
        </w:tabs>
        <w:rPr>
          <w:noProof/>
          <w:sz w:val="24"/>
          <w:szCs w:val="28"/>
        </w:rPr>
      </w:pPr>
      <w:hyperlink w:anchor="_Toc69748298" w:history="1">
        <w:r w:rsidRPr="00B21DF9">
          <w:rPr>
            <w:rStyle w:val="a7"/>
            <w:rFonts w:ascii="Arial" w:hAnsi="Arial" w:cs="Arial"/>
            <w:noProof/>
            <w:sz w:val="24"/>
            <w:szCs w:val="28"/>
            <w:lang w:eastAsia="en-US"/>
          </w:rPr>
          <w:t>4. Internal Environment Analysis</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_Toc69748298 \h </w:instrText>
        </w:r>
        <w:r w:rsidRPr="00B21DF9">
          <w:rPr>
            <w:noProof/>
            <w:webHidden/>
            <w:sz w:val="24"/>
            <w:szCs w:val="28"/>
          </w:rPr>
        </w:r>
        <w:r w:rsidRPr="00B21DF9">
          <w:rPr>
            <w:noProof/>
            <w:webHidden/>
            <w:sz w:val="24"/>
            <w:szCs w:val="28"/>
          </w:rPr>
          <w:fldChar w:fldCharType="separate"/>
        </w:r>
        <w:r w:rsidRPr="00B21DF9">
          <w:rPr>
            <w:noProof/>
            <w:webHidden/>
            <w:sz w:val="24"/>
            <w:szCs w:val="28"/>
          </w:rPr>
          <w:t>10</w:t>
        </w:r>
        <w:r w:rsidRPr="00B21DF9">
          <w:rPr>
            <w:noProof/>
            <w:webHidden/>
            <w:sz w:val="24"/>
            <w:szCs w:val="28"/>
          </w:rPr>
          <w:fldChar w:fldCharType="end"/>
        </w:r>
      </w:hyperlink>
    </w:p>
    <w:p w14:paraId="3B411B50" w14:textId="4AF2097E" w:rsidR="00B21DF9" w:rsidRPr="00B21DF9" w:rsidRDefault="00B21DF9">
      <w:pPr>
        <w:pStyle w:val="TOC4"/>
        <w:tabs>
          <w:tab w:val="right" w:leader="dot" w:pos="8296"/>
        </w:tabs>
        <w:rPr>
          <w:noProof/>
          <w:sz w:val="24"/>
          <w:szCs w:val="28"/>
        </w:rPr>
      </w:pPr>
      <w:hyperlink w:anchor="_Toc69748299" w:history="1">
        <w:r w:rsidRPr="00B21DF9">
          <w:rPr>
            <w:rStyle w:val="a7"/>
            <w:rFonts w:ascii="Arial" w:hAnsi="Arial" w:cs="Arial"/>
            <w:noProof/>
            <w:sz w:val="24"/>
            <w:szCs w:val="28"/>
            <w:lang w:eastAsia="en-US"/>
          </w:rPr>
          <w:t>4.1</w:t>
        </w:r>
        <w:r>
          <w:rPr>
            <w:rStyle w:val="a7"/>
            <w:rFonts w:ascii="Arial" w:hAnsi="Arial" w:cs="Arial"/>
            <w:noProof/>
            <w:sz w:val="24"/>
            <w:szCs w:val="28"/>
            <w:lang w:eastAsia="en-US"/>
          </w:rPr>
          <w:t xml:space="preserve"> </w:t>
        </w:r>
        <w:r w:rsidRPr="00B21DF9">
          <w:rPr>
            <w:rStyle w:val="a7"/>
            <w:rFonts w:ascii="Arial" w:hAnsi="Arial" w:cs="Arial"/>
            <w:noProof/>
            <w:sz w:val="24"/>
            <w:szCs w:val="28"/>
            <w:lang w:eastAsia="en-US"/>
          </w:rPr>
          <w:t>VRIO</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_Toc69748299 \h </w:instrText>
        </w:r>
        <w:r w:rsidRPr="00B21DF9">
          <w:rPr>
            <w:noProof/>
            <w:webHidden/>
            <w:sz w:val="24"/>
            <w:szCs w:val="28"/>
          </w:rPr>
        </w:r>
        <w:r w:rsidRPr="00B21DF9">
          <w:rPr>
            <w:noProof/>
            <w:webHidden/>
            <w:sz w:val="24"/>
            <w:szCs w:val="28"/>
          </w:rPr>
          <w:fldChar w:fldCharType="separate"/>
        </w:r>
        <w:r w:rsidRPr="00B21DF9">
          <w:rPr>
            <w:noProof/>
            <w:webHidden/>
            <w:sz w:val="24"/>
            <w:szCs w:val="28"/>
          </w:rPr>
          <w:t>10</w:t>
        </w:r>
        <w:r w:rsidRPr="00B21DF9">
          <w:rPr>
            <w:noProof/>
            <w:webHidden/>
            <w:sz w:val="24"/>
            <w:szCs w:val="28"/>
          </w:rPr>
          <w:fldChar w:fldCharType="end"/>
        </w:r>
      </w:hyperlink>
    </w:p>
    <w:p w14:paraId="4BC18FDF" w14:textId="426310A6" w:rsidR="00B21DF9" w:rsidRPr="00B21DF9" w:rsidRDefault="00B21DF9">
      <w:pPr>
        <w:pStyle w:val="TOC4"/>
        <w:tabs>
          <w:tab w:val="right" w:leader="dot" w:pos="8296"/>
        </w:tabs>
        <w:rPr>
          <w:noProof/>
          <w:sz w:val="24"/>
          <w:szCs w:val="28"/>
        </w:rPr>
      </w:pPr>
      <w:hyperlink w:anchor="_Toc69748300" w:history="1">
        <w:r w:rsidRPr="00B21DF9">
          <w:rPr>
            <w:rStyle w:val="a7"/>
            <w:rFonts w:ascii="Arial" w:hAnsi="Arial" w:cs="Arial"/>
            <w:noProof/>
            <w:sz w:val="24"/>
            <w:szCs w:val="28"/>
            <w:lang w:eastAsia="en-US"/>
          </w:rPr>
          <w:t>4.2</w:t>
        </w:r>
        <w:r>
          <w:rPr>
            <w:rStyle w:val="a7"/>
            <w:rFonts w:ascii="Arial" w:hAnsi="Arial" w:cs="Arial"/>
            <w:noProof/>
            <w:sz w:val="24"/>
            <w:szCs w:val="28"/>
            <w:lang w:eastAsia="en-US"/>
          </w:rPr>
          <w:t xml:space="preserve"> </w:t>
        </w:r>
        <w:r w:rsidRPr="00B21DF9">
          <w:rPr>
            <w:rStyle w:val="a7"/>
            <w:rFonts w:ascii="Arial" w:hAnsi="Arial" w:cs="Arial"/>
            <w:noProof/>
            <w:sz w:val="24"/>
            <w:szCs w:val="28"/>
            <w:lang w:eastAsia="en-US"/>
          </w:rPr>
          <w:t>Porter's Value Chain</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_Toc69748300 \h </w:instrText>
        </w:r>
        <w:r w:rsidRPr="00B21DF9">
          <w:rPr>
            <w:noProof/>
            <w:webHidden/>
            <w:sz w:val="24"/>
            <w:szCs w:val="28"/>
          </w:rPr>
        </w:r>
        <w:r w:rsidRPr="00B21DF9">
          <w:rPr>
            <w:noProof/>
            <w:webHidden/>
            <w:sz w:val="24"/>
            <w:szCs w:val="28"/>
          </w:rPr>
          <w:fldChar w:fldCharType="separate"/>
        </w:r>
        <w:r w:rsidRPr="00B21DF9">
          <w:rPr>
            <w:noProof/>
            <w:webHidden/>
            <w:sz w:val="24"/>
            <w:szCs w:val="28"/>
          </w:rPr>
          <w:t>13</w:t>
        </w:r>
        <w:r w:rsidRPr="00B21DF9">
          <w:rPr>
            <w:noProof/>
            <w:webHidden/>
            <w:sz w:val="24"/>
            <w:szCs w:val="28"/>
          </w:rPr>
          <w:fldChar w:fldCharType="end"/>
        </w:r>
      </w:hyperlink>
    </w:p>
    <w:p w14:paraId="5BB9469C" w14:textId="2FCADAFD" w:rsidR="00B21DF9" w:rsidRPr="00B21DF9" w:rsidRDefault="00B21DF9">
      <w:pPr>
        <w:pStyle w:val="TOC2"/>
        <w:tabs>
          <w:tab w:val="right" w:leader="dot" w:pos="8296"/>
        </w:tabs>
        <w:rPr>
          <w:noProof/>
          <w:sz w:val="24"/>
          <w:szCs w:val="28"/>
        </w:rPr>
      </w:pPr>
      <w:hyperlink w:anchor="_Toc69748301" w:history="1">
        <w:r w:rsidRPr="00B21DF9">
          <w:rPr>
            <w:rStyle w:val="a7"/>
            <w:rFonts w:ascii="Arial" w:hAnsi="Arial" w:cs="Arial"/>
            <w:noProof/>
            <w:sz w:val="24"/>
            <w:szCs w:val="28"/>
          </w:rPr>
          <w:t>5</w:t>
        </w:r>
        <w:r w:rsidRPr="00B21DF9">
          <w:rPr>
            <w:rStyle w:val="a7"/>
            <w:rFonts w:ascii="Arial" w:hAnsi="Arial" w:cs="Arial"/>
            <w:noProof/>
            <w:sz w:val="24"/>
            <w:szCs w:val="28"/>
            <w:lang w:eastAsia="en-US"/>
          </w:rPr>
          <w:t xml:space="preserve"> Analysis Summary—SWOT</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_Toc69748301 \h </w:instrText>
        </w:r>
        <w:r w:rsidRPr="00B21DF9">
          <w:rPr>
            <w:noProof/>
            <w:webHidden/>
            <w:sz w:val="24"/>
            <w:szCs w:val="28"/>
          </w:rPr>
        </w:r>
        <w:r w:rsidRPr="00B21DF9">
          <w:rPr>
            <w:noProof/>
            <w:webHidden/>
            <w:sz w:val="24"/>
            <w:szCs w:val="28"/>
          </w:rPr>
          <w:fldChar w:fldCharType="separate"/>
        </w:r>
        <w:r w:rsidRPr="00B21DF9">
          <w:rPr>
            <w:noProof/>
            <w:webHidden/>
            <w:sz w:val="24"/>
            <w:szCs w:val="28"/>
          </w:rPr>
          <w:t>18</w:t>
        </w:r>
        <w:r w:rsidRPr="00B21DF9">
          <w:rPr>
            <w:noProof/>
            <w:webHidden/>
            <w:sz w:val="24"/>
            <w:szCs w:val="28"/>
          </w:rPr>
          <w:fldChar w:fldCharType="end"/>
        </w:r>
      </w:hyperlink>
    </w:p>
    <w:p w14:paraId="6DD6BE63" w14:textId="7E5B1F49" w:rsidR="00B21DF9" w:rsidRPr="00B21DF9" w:rsidRDefault="00B21DF9">
      <w:pPr>
        <w:pStyle w:val="TOC4"/>
        <w:tabs>
          <w:tab w:val="right" w:leader="dot" w:pos="8296"/>
        </w:tabs>
        <w:rPr>
          <w:noProof/>
          <w:sz w:val="24"/>
          <w:szCs w:val="28"/>
        </w:rPr>
      </w:pPr>
      <w:hyperlink w:anchor="_Toc69748302" w:history="1">
        <w:r w:rsidRPr="00B21DF9">
          <w:rPr>
            <w:rStyle w:val="a7"/>
            <w:rFonts w:ascii="Arial" w:hAnsi="Arial" w:cs="Arial"/>
            <w:noProof/>
            <w:sz w:val="24"/>
            <w:szCs w:val="28"/>
            <w:lang w:eastAsia="en-US"/>
          </w:rPr>
          <w:t>5.1 Strengths</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_Toc69748302 \h </w:instrText>
        </w:r>
        <w:r w:rsidRPr="00B21DF9">
          <w:rPr>
            <w:noProof/>
            <w:webHidden/>
            <w:sz w:val="24"/>
            <w:szCs w:val="28"/>
          </w:rPr>
        </w:r>
        <w:r w:rsidRPr="00B21DF9">
          <w:rPr>
            <w:noProof/>
            <w:webHidden/>
            <w:sz w:val="24"/>
            <w:szCs w:val="28"/>
          </w:rPr>
          <w:fldChar w:fldCharType="separate"/>
        </w:r>
        <w:r w:rsidRPr="00B21DF9">
          <w:rPr>
            <w:noProof/>
            <w:webHidden/>
            <w:sz w:val="24"/>
            <w:szCs w:val="28"/>
          </w:rPr>
          <w:t>18</w:t>
        </w:r>
        <w:r w:rsidRPr="00B21DF9">
          <w:rPr>
            <w:noProof/>
            <w:webHidden/>
            <w:sz w:val="24"/>
            <w:szCs w:val="28"/>
          </w:rPr>
          <w:fldChar w:fldCharType="end"/>
        </w:r>
      </w:hyperlink>
    </w:p>
    <w:p w14:paraId="6252D57F" w14:textId="374667D9" w:rsidR="00B21DF9" w:rsidRPr="00B21DF9" w:rsidRDefault="00B21DF9">
      <w:pPr>
        <w:pStyle w:val="TOC4"/>
        <w:tabs>
          <w:tab w:val="right" w:leader="dot" w:pos="8296"/>
        </w:tabs>
        <w:rPr>
          <w:noProof/>
          <w:sz w:val="24"/>
          <w:szCs w:val="28"/>
        </w:rPr>
      </w:pPr>
      <w:hyperlink w:anchor="_Toc69748303" w:history="1">
        <w:r w:rsidRPr="00B21DF9">
          <w:rPr>
            <w:rStyle w:val="a7"/>
            <w:rFonts w:ascii="Arial" w:hAnsi="Arial" w:cs="Arial"/>
            <w:noProof/>
            <w:sz w:val="24"/>
            <w:szCs w:val="28"/>
            <w:lang w:eastAsia="en-US"/>
          </w:rPr>
          <w:t>5.2 Weakness</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_Toc69748303 \h </w:instrText>
        </w:r>
        <w:r w:rsidRPr="00B21DF9">
          <w:rPr>
            <w:noProof/>
            <w:webHidden/>
            <w:sz w:val="24"/>
            <w:szCs w:val="28"/>
          </w:rPr>
        </w:r>
        <w:r w:rsidRPr="00B21DF9">
          <w:rPr>
            <w:noProof/>
            <w:webHidden/>
            <w:sz w:val="24"/>
            <w:szCs w:val="28"/>
          </w:rPr>
          <w:fldChar w:fldCharType="separate"/>
        </w:r>
        <w:r w:rsidRPr="00B21DF9">
          <w:rPr>
            <w:noProof/>
            <w:webHidden/>
            <w:sz w:val="24"/>
            <w:szCs w:val="28"/>
          </w:rPr>
          <w:t>19</w:t>
        </w:r>
        <w:r w:rsidRPr="00B21DF9">
          <w:rPr>
            <w:noProof/>
            <w:webHidden/>
            <w:sz w:val="24"/>
            <w:szCs w:val="28"/>
          </w:rPr>
          <w:fldChar w:fldCharType="end"/>
        </w:r>
      </w:hyperlink>
    </w:p>
    <w:p w14:paraId="1ED55AF5" w14:textId="3B1ACB7D" w:rsidR="00B21DF9" w:rsidRPr="00B21DF9" w:rsidRDefault="00B21DF9">
      <w:pPr>
        <w:pStyle w:val="TOC4"/>
        <w:tabs>
          <w:tab w:val="right" w:leader="dot" w:pos="8296"/>
        </w:tabs>
        <w:rPr>
          <w:noProof/>
          <w:sz w:val="24"/>
          <w:szCs w:val="28"/>
        </w:rPr>
      </w:pPr>
      <w:hyperlink w:anchor="_Toc69748304" w:history="1">
        <w:r w:rsidRPr="00B21DF9">
          <w:rPr>
            <w:rStyle w:val="a7"/>
            <w:rFonts w:ascii="Arial" w:hAnsi="Arial" w:cs="Arial"/>
            <w:noProof/>
            <w:sz w:val="24"/>
            <w:szCs w:val="28"/>
            <w:lang w:eastAsia="en-US"/>
          </w:rPr>
          <w:t>5.3 Opportunities</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_Toc69748304 \h </w:instrText>
        </w:r>
        <w:r w:rsidRPr="00B21DF9">
          <w:rPr>
            <w:noProof/>
            <w:webHidden/>
            <w:sz w:val="24"/>
            <w:szCs w:val="28"/>
          </w:rPr>
        </w:r>
        <w:r w:rsidRPr="00B21DF9">
          <w:rPr>
            <w:noProof/>
            <w:webHidden/>
            <w:sz w:val="24"/>
            <w:szCs w:val="28"/>
          </w:rPr>
          <w:fldChar w:fldCharType="separate"/>
        </w:r>
        <w:r w:rsidRPr="00B21DF9">
          <w:rPr>
            <w:noProof/>
            <w:webHidden/>
            <w:sz w:val="24"/>
            <w:szCs w:val="28"/>
          </w:rPr>
          <w:t>19</w:t>
        </w:r>
        <w:r w:rsidRPr="00B21DF9">
          <w:rPr>
            <w:noProof/>
            <w:webHidden/>
            <w:sz w:val="24"/>
            <w:szCs w:val="28"/>
          </w:rPr>
          <w:fldChar w:fldCharType="end"/>
        </w:r>
      </w:hyperlink>
    </w:p>
    <w:p w14:paraId="7A0F191B" w14:textId="260D75BB" w:rsidR="00B21DF9" w:rsidRPr="00B21DF9" w:rsidRDefault="00B21DF9">
      <w:pPr>
        <w:pStyle w:val="TOC4"/>
        <w:tabs>
          <w:tab w:val="right" w:leader="dot" w:pos="8296"/>
        </w:tabs>
        <w:rPr>
          <w:noProof/>
          <w:sz w:val="24"/>
          <w:szCs w:val="28"/>
        </w:rPr>
      </w:pPr>
      <w:hyperlink w:anchor="_Toc69748305" w:history="1">
        <w:r w:rsidRPr="00B21DF9">
          <w:rPr>
            <w:rStyle w:val="a7"/>
            <w:rFonts w:ascii="Arial" w:hAnsi="Arial" w:cs="Arial"/>
            <w:noProof/>
            <w:sz w:val="24"/>
            <w:szCs w:val="28"/>
            <w:lang w:eastAsia="en-US"/>
          </w:rPr>
          <w:t>5.4 Threat</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_Toc69748305 \h </w:instrText>
        </w:r>
        <w:r w:rsidRPr="00B21DF9">
          <w:rPr>
            <w:noProof/>
            <w:webHidden/>
            <w:sz w:val="24"/>
            <w:szCs w:val="28"/>
          </w:rPr>
        </w:r>
        <w:r w:rsidRPr="00B21DF9">
          <w:rPr>
            <w:noProof/>
            <w:webHidden/>
            <w:sz w:val="24"/>
            <w:szCs w:val="28"/>
          </w:rPr>
          <w:fldChar w:fldCharType="separate"/>
        </w:r>
        <w:r w:rsidRPr="00B21DF9">
          <w:rPr>
            <w:noProof/>
            <w:webHidden/>
            <w:sz w:val="24"/>
            <w:szCs w:val="28"/>
          </w:rPr>
          <w:t>20</w:t>
        </w:r>
        <w:r w:rsidRPr="00B21DF9">
          <w:rPr>
            <w:noProof/>
            <w:webHidden/>
            <w:sz w:val="24"/>
            <w:szCs w:val="28"/>
          </w:rPr>
          <w:fldChar w:fldCharType="end"/>
        </w:r>
      </w:hyperlink>
    </w:p>
    <w:p w14:paraId="3043122D" w14:textId="6F2F9C60" w:rsidR="00B21DF9" w:rsidRPr="00B21DF9" w:rsidRDefault="00B21DF9">
      <w:pPr>
        <w:pStyle w:val="TOC2"/>
        <w:tabs>
          <w:tab w:val="right" w:leader="dot" w:pos="8296"/>
        </w:tabs>
        <w:rPr>
          <w:noProof/>
          <w:sz w:val="24"/>
          <w:szCs w:val="28"/>
        </w:rPr>
      </w:pPr>
      <w:hyperlink w:anchor="_Toc69748306" w:history="1">
        <w:r w:rsidRPr="00B21DF9">
          <w:rPr>
            <w:rStyle w:val="a7"/>
            <w:rFonts w:ascii="Arial" w:hAnsi="Arial" w:cs="Arial"/>
            <w:noProof/>
            <w:sz w:val="24"/>
            <w:szCs w:val="28"/>
          </w:rPr>
          <w:t>6</w:t>
        </w:r>
        <w:r w:rsidRPr="00B21DF9">
          <w:rPr>
            <w:rStyle w:val="a7"/>
            <w:rFonts w:ascii="Arial" w:hAnsi="Arial" w:cs="Arial"/>
            <w:noProof/>
            <w:sz w:val="24"/>
            <w:szCs w:val="28"/>
            <w:lang w:eastAsia="en-US"/>
          </w:rPr>
          <w:t>. Critical evaluation of the strategic options</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_Toc69748306 \h </w:instrText>
        </w:r>
        <w:r w:rsidRPr="00B21DF9">
          <w:rPr>
            <w:noProof/>
            <w:webHidden/>
            <w:sz w:val="24"/>
            <w:szCs w:val="28"/>
          </w:rPr>
        </w:r>
        <w:r w:rsidRPr="00B21DF9">
          <w:rPr>
            <w:noProof/>
            <w:webHidden/>
            <w:sz w:val="24"/>
            <w:szCs w:val="28"/>
          </w:rPr>
          <w:fldChar w:fldCharType="separate"/>
        </w:r>
        <w:r w:rsidRPr="00B21DF9">
          <w:rPr>
            <w:noProof/>
            <w:webHidden/>
            <w:sz w:val="24"/>
            <w:szCs w:val="28"/>
          </w:rPr>
          <w:t>20</w:t>
        </w:r>
        <w:r w:rsidRPr="00B21DF9">
          <w:rPr>
            <w:noProof/>
            <w:webHidden/>
            <w:sz w:val="24"/>
            <w:szCs w:val="28"/>
          </w:rPr>
          <w:fldChar w:fldCharType="end"/>
        </w:r>
      </w:hyperlink>
    </w:p>
    <w:p w14:paraId="181D1B72" w14:textId="7201D269" w:rsidR="00B21DF9" w:rsidRPr="00B21DF9" w:rsidRDefault="00B21DF9">
      <w:pPr>
        <w:pStyle w:val="TOC4"/>
        <w:tabs>
          <w:tab w:val="right" w:leader="dot" w:pos="8296"/>
        </w:tabs>
        <w:rPr>
          <w:noProof/>
          <w:sz w:val="24"/>
          <w:szCs w:val="28"/>
        </w:rPr>
      </w:pPr>
      <w:hyperlink w:anchor="_Toc69748307" w:history="1">
        <w:r w:rsidRPr="00B21DF9">
          <w:rPr>
            <w:rStyle w:val="a7"/>
            <w:rFonts w:ascii="Arial" w:hAnsi="Arial" w:cs="Arial"/>
            <w:noProof/>
            <w:sz w:val="24"/>
            <w:szCs w:val="28"/>
            <w:lang w:eastAsia="en-US"/>
          </w:rPr>
          <w:t>6.1</w:t>
        </w:r>
        <w:r>
          <w:rPr>
            <w:rStyle w:val="a7"/>
            <w:rFonts w:ascii="Arial" w:hAnsi="Arial" w:cs="Arial"/>
            <w:noProof/>
            <w:sz w:val="24"/>
            <w:szCs w:val="28"/>
            <w:lang w:eastAsia="en-US"/>
          </w:rPr>
          <w:t xml:space="preserve"> </w:t>
        </w:r>
        <w:r w:rsidRPr="00B21DF9">
          <w:rPr>
            <w:rStyle w:val="a7"/>
            <w:rFonts w:ascii="Arial" w:hAnsi="Arial" w:cs="Arial"/>
            <w:noProof/>
            <w:sz w:val="24"/>
            <w:szCs w:val="28"/>
            <w:lang w:eastAsia="en-US"/>
          </w:rPr>
          <w:t>AI customer service</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_Toc69748307 \h </w:instrText>
        </w:r>
        <w:r w:rsidRPr="00B21DF9">
          <w:rPr>
            <w:noProof/>
            <w:webHidden/>
            <w:sz w:val="24"/>
            <w:szCs w:val="28"/>
          </w:rPr>
        </w:r>
        <w:r w:rsidRPr="00B21DF9">
          <w:rPr>
            <w:noProof/>
            <w:webHidden/>
            <w:sz w:val="24"/>
            <w:szCs w:val="28"/>
          </w:rPr>
          <w:fldChar w:fldCharType="separate"/>
        </w:r>
        <w:r w:rsidRPr="00B21DF9">
          <w:rPr>
            <w:noProof/>
            <w:webHidden/>
            <w:sz w:val="24"/>
            <w:szCs w:val="28"/>
          </w:rPr>
          <w:t>21</w:t>
        </w:r>
        <w:r w:rsidRPr="00B21DF9">
          <w:rPr>
            <w:noProof/>
            <w:webHidden/>
            <w:sz w:val="24"/>
            <w:szCs w:val="28"/>
          </w:rPr>
          <w:fldChar w:fldCharType="end"/>
        </w:r>
      </w:hyperlink>
    </w:p>
    <w:p w14:paraId="2FB2A8C0" w14:textId="5830ED2E" w:rsidR="00B21DF9" w:rsidRPr="00B21DF9" w:rsidRDefault="00B21DF9">
      <w:pPr>
        <w:pStyle w:val="TOC4"/>
        <w:tabs>
          <w:tab w:val="right" w:leader="dot" w:pos="8296"/>
        </w:tabs>
        <w:rPr>
          <w:noProof/>
          <w:sz w:val="24"/>
          <w:szCs w:val="28"/>
        </w:rPr>
      </w:pPr>
      <w:hyperlink w:anchor="_Toc69748308" w:history="1">
        <w:r w:rsidRPr="00B21DF9">
          <w:rPr>
            <w:rStyle w:val="a7"/>
            <w:rFonts w:ascii="Arial" w:hAnsi="Arial" w:cs="Arial"/>
            <w:noProof/>
            <w:sz w:val="24"/>
            <w:szCs w:val="28"/>
            <w:lang w:eastAsia="en-US"/>
          </w:rPr>
          <w:t>6.2 Smart Room</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_Toc69748308 \h </w:instrText>
        </w:r>
        <w:r w:rsidRPr="00B21DF9">
          <w:rPr>
            <w:noProof/>
            <w:webHidden/>
            <w:sz w:val="24"/>
            <w:szCs w:val="28"/>
          </w:rPr>
        </w:r>
        <w:r w:rsidRPr="00B21DF9">
          <w:rPr>
            <w:noProof/>
            <w:webHidden/>
            <w:sz w:val="24"/>
            <w:szCs w:val="28"/>
          </w:rPr>
          <w:fldChar w:fldCharType="separate"/>
        </w:r>
        <w:r w:rsidRPr="00B21DF9">
          <w:rPr>
            <w:noProof/>
            <w:webHidden/>
            <w:sz w:val="24"/>
            <w:szCs w:val="28"/>
          </w:rPr>
          <w:t>22</w:t>
        </w:r>
        <w:r w:rsidRPr="00B21DF9">
          <w:rPr>
            <w:noProof/>
            <w:webHidden/>
            <w:sz w:val="24"/>
            <w:szCs w:val="28"/>
          </w:rPr>
          <w:fldChar w:fldCharType="end"/>
        </w:r>
      </w:hyperlink>
    </w:p>
    <w:p w14:paraId="74009A66" w14:textId="2F45DF2C" w:rsidR="00B21DF9" w:rsidRPr="00B21DF9" w:rsidRDefault="00B21DF9">
      <w:pPr>
        <w:pStyle w:val="TOC4"/>
        <w:tabs>
          <w:tab w:val="right" w:leader="dot" w:pos="8296"/>
        </w:tabs>
        <w:rPr>
          <w:noProof/>
          <w:sz w:val="24"/>
          <w:szCs w:val="28"/>
        </w:rPr>
      </w:pPr>
      <w:hyperlink w:anchor="_Toc69748309" w:history="1">
        <w:r w:rsidRPr="00B21DF9">
          <w:rPr>
            <w:rStyle w:val="a7"/>
            <w:rFonts w:ascii="Arial" w:hAnsi="Arial" w:cs="Arial"/>
            <w:noProof/>
            <w:sz w:val="24"/>
            <w:szCs w:val="28"/>
            <w:lang w:eastAsia="en-US"/>
          </w:rPr>
          <w:t>6.3 VR</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_Toc69748309 \h </w:instrText>
        </w:r>
        <w:r w:rsidRPr="00B21DF9">
          <w:rPr>
            <w:noProof/>
            <w:webHidden/>
            <w:sz w:val="24"/>
            <w:szCs w:val="28"/>
          </w:rPr>
        </w:r>
        <w:r w:rsidRPr="00B21DF9">
          <w:rPr>
            <w:noProof/>
            <w:webHidden/>
            <w:sz w:val="24"/>
            <w:szCs w:val="28"/>
          </w:rPr>
          <w:fldChar w:fldCharType="separate"/>
        </w:r>
        <w:r w:rsidRPr="00B21DF9">
          <w:rPr>
            <w:noProof/>
            <w:webHidden/>
            <w:sz w:val="24"/>
            <w:szCs w:val="28"/>
          </w:rPr>
          <w:t>22</w:t>
        </w:r>
        <w:r w:rsidRPr="00B21DF9">
          <w:rPr>
            <w:noProof/>
            <w:webHidden/>
            <w:sz w:val="24"/>
            <w:szCs w:val="28"/>
          </w:rPr>
          <w:fldChar w:fldCharType="end"/>
        </w:r>
      </w:hyperlink>
    </w:p>
    <w:p w14:paraId="5630344A" w14:textId="6E48EBF7" w:rsidR="00B21DF9" w:rsidRPr="00B21DF9" w:rsidRDefault="00B21DF9">
      <w:pPr>
        <w:pStyle w:val="TOC4"/>
        <w:tabs>
          <w:tab w:val="right" w:leader="dot" w:pos="8296"/>
        </w:tabs>
        <w:rPr>
          <w:noProof/>
          <w:sz w:val="24"/>
          <w:szCs w:val="28"/>
        </w:rPr>
      </w:pPr>
      <w:hyperlink w:anchor="_Toc69748310" w:history="1">
        <w:r w:rsidRPr="00B21DF9">
          <w:rPr>
            <w:rStyle w:val="a7"/>
            <w:rFonts w:ascii="Arial" w:hAnsi="Arial" w:cs="Arial"/>
            <w:noProof/>
            <w:sz w:val="24"/>
            <w:szCs w:val="28"/>
            <w:lang w:eastAsia="en-US"/>
          </w:rPr>
          <w:t>6.4 Cloud-based Management</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_Toc69748310 \h </w:instrText>
        </w:r>
        <w:r w:rsidRPr="00B21DF9">
          <w:rPr>
            <w:noProof/>
            <w:webHidden/>
            <w:sz w:val="24"/>
            <w:szCs w:val="28"/>
          </w:rPr>
        </w:r>
        <w:r w:rsidRPr="00B21DF9">
          <w:rPr>
            <w:noProof/>
            <w:webHidden/>
            <w:sz w:val="24"/>
            <w:szCs w:val="28"/>
          </w:rPr>
          <w:fldChar w:fldCharType="separate"/>
        </w:r>
        <w:r w:rsidRPr="00B21DF9">
          <w:rPr>
            <w:noProof/>
            <w:webHidden/>
            <w:sz w:val="24"/>
            <w:szCs w:val="28"/>
          </w:rPr>
          <w:t>23</w:t>
        </w:r>
        <w:r w:rsidRPr="00B21DF9">
          <w:rPr>
            <w:noProof/>
            <w:webHidden/>
            <w:sz w:val="24"/>
            <w:szCs w:val="28"/>
          </w:rPr>
          <w:fldChar w:fldCharType="end"/>
        </w:r>
      </w:hyperlink>
    </w:p>
    <w:p w14:paraId="1252D0D4" w14:textId="059ED508" w:rsidR="00B21DF9" w:rsidRPr="00B21DF9" w:rsidRDefault="00B21DF9">
      <w:pPr>
        <w:pStyle w:val="TOC4"/>
        <w:tabs>
          <w:tab w:val="right" w:leader="dot" w:pos="8296"/>
        </w:tabs>
        <w:rPr>
          <w:noProof/>
          <w:sz w:val="24"/>
          <w:szCs w:val="28"/>
        </w:rPr>
      </w:pPr>
      <w:hyperlink w:anchor="_Toc69748311" w:history="1">
        <w:r w:rsidRPr="00B21DF9">
          <w:rPr>
            <w:rStyle w:val="a7"/>
            <w:rFonts w:ascii="Arial" w:hAnsi="Arial" w:cs="Arial"/>
            <w:noProof/>
            <w:sz w:val="24"/>
            <w:szCs w:val="28"/>
            <w:lang w:eastAsia="en-US"/>
          </w:rPr>
          <w:t>6.5 Customized guest rooms</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_Toc69748311 \h </w:instrText>
        </w:r>
        <w:r w:rsidRPr="00B21DF9">
          <w:rPr>
            <w:noProof/>
            <w:webHidden/>
            <w:sz w:val="24"/>
            <w:szCs w:val="28"/>
          </w:rPr>
        </w:r>
        <w:r w:rsidRPr="00B21DF9">
          <w:rPr>
            <w:noProof/>
            <w:webHidden/>
            <w:sz w:val="24"/>
            <w:szCs w:val="28"/>
          </w:rPr>
          <w:fldChar w:fldCharType="separate"/>
        </w:r>
        <w:r w:rsidRPr="00B21DF9">
          <w:rPr>
            <w:noProof/>
            <w:webHidden/>
            <w:sz w:val="24"/>
            <w:szCs w:val="28"/>
          </w:rPr>
          <w:t>23</w:t>
        </w:r>
        <w:r w:rsidRPr="00B21DF9">
          <w:rPr>
            <w:noProof/>
            <w:webHidden/>
            <w:sz w:val="24"/>
            <w:szCs w:val="28"/>
          </w:rPr>
          <w:fldChar w:fldCharType="end"/>
        </w:r>
      </w:hyperlink>
    </w:p>
    <w:p w14:paraId="0E22159B" w14:textId="0D91F6C1" w:rsidR="00B21DF9" w:rsidRPr="00B21DF9" w:rsidRDefault="00B21DF9">
      <w:pPr>
        <w:pStyle w:val="TOC2"/>
        <w:tabs>
          <w:tab w:val="right" w:leader="dot" w:pos="8296"/>
        </w:tabs>
        <w:rPr>
          <w:noProof/>
          <w:sz w:val="24"/>
          <w:szCs w:val="28"/>
        </w:rPr>
      </w:pPr>
      <w:hyperlink w:anchor="_Toc69748312" w:history="1">
        <w:r w:rsidRPr="00B21DF9">
          <w:rPr>
            <w:rStyle w:val="a7"/>
            <w:rFonts w:ascii="Arial" w:hAnsi="Arial" w:cs="Arial"/>
            <w:noProof/>
            <w:sz w:val="24"/>
            <w:szCs w:val="28"/>
          </w:rPr>
          <w:t>7</w:t>
        </w:r>
        <w:r w:rsidRPr="00B21DF9">
          <w:rPr>
            <w:rStyle w:val="a7"/>
            <w:rFonts w:ascii="Arial" w:hAnsi="Arial" w:cs="Arial"/>
            <w:noProof/>
            <w:sz w:val="24"/>
            <w:szCs w:val="28"/>
            <w:lang w:eastAsia="en-US"/>
          </w:rPr>
          <w:t>. Conclusion</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_Toc69748312 \h </w:instrText>
        </w:r>
        <w:r w:rsidRPr="00B21DF9">
          <w:rPr>
            <w:noProof/>
            <w:webHidden/>
            <w:sz w:val="24"/>
            <w:szCs w:val="28"/>
          </w:rPr>
        </w:r>
        <w:r w:rsidRPr="00B21DF9">
          <w:rPr>
            <w:noProof/>
            <w:webHidden/>
            <w:sz w:val="24"/>
            <w:szCs w:val="28"/>
          </w:rPr>
          <w:fldChar w:fldCharType="separate"/>
        </w:r>
        <w:r w:rsidRPr="00B21DF9">
          <w:rPr>
            <w:noProof/>
            <w:webHidden/>
            <w:sz w:val="24"/>
            <w:szCs w:val="28"/>
          </w:rPr>
          <w:t>24</w:t>
        </w:r>
        <w:r w:rsidRPr="00B21DF9">
          <w:rPr>
            <w:noProof/>
            <w:webHidden/>
            <w:sz w:val="24"/>
            <w:szCs w:val="28"/>
          </w:rPr>
          <w:fldChar w:fldCharType="end"/>
        </w:r>
      </w:hyperlink>
    </w:p>
    <w:p w14:paraId="4CA3A4D0" w14:textId="604F9ED2" w:rsidR="00B21DF9" w:rsidRPr="00B21DF9" w:rsidRDefault="00B21DF9">
      <w:pPr>
        <w:pStyle w:val="TOC2"/>
        <w:tabs>
          <w:tab w:val="right" w:leader="dot" w:pos="8296"/>
        </w:tabs>
        <w:rPr>
          <w:noProof/>
          <w:sz w:val="24"/>
          <w:szCs w:val="28"/>
        </w:rPr>
      </w:pPr>
      <w:hyperlink w:anchor="_Toc69748313" w:history="1">
        <w:r w:rsidRPr="00B21DF9">
          <w:rPr>
            <w:rStyle w:val="a7"/>
            <w:rFonts w:ascii="Arial" w:hAnsi="Arial" w:cs="Arial"/>
            <w:noProof/>
            <w:sz w:val="24"/>
            <w:szCs w:val="28"/>
          </w:rPr>
          <w:t>8.Reference</w:t>
        </w:r>
        <w:r w:rsidRPr="00B21DF9">
          <w:rPr>
            <w:noProof/>
            <w:webHidden/>
            <w:sz w:val="24"/>
            <w:szCs w:val="28"/>
          </w:rPr>
          <w:tab/>
        </w:r>
        <w:r w:rsidRPr="00B21DF9">
          <w:rPr>
            <w:noProof/>
            <w:webHidden/>
            <w:sz w:val="24"/>
            <w:szCs w:val="28"/>
          </w:rPr>
          <w:fldChar w:fldCharType="begin"/>
        </w:r>
        <w:r w:rsidRPr="00B21DF9">
          <w:rPr>
            <w:noProof/>
            <w:webHidden/>
            <w:sz w:val="24"/>
            <w:szCs w:val="28"/>
          </w:rPr>
          <w:instrText xml:space="preserve"> PAGEREF _Toc69748313 \h </w:instrText>
        </w:r>
        <w:r w:rsidRPr="00B21DF9">
          <w:rPr>
            <w:noProof/>
            <w:webHidden/>
            <w:sz w:val="24"/>
            <w:szCs w:val="28"/>
          </w:rPr>
        </w:r>
        <w:r w:rsidRPr="00B21DF9">
          <w:rPr>
            <w:noProof/>
            <w:webHidden/>
            <w:sz w:val="24"/>
            <w:szCs w:val="28"/>
          </w:rPr>
          <w:fldChar w:fldCharType="separate"/>
        </w:r>
        <w:r w:rsidRPr="00B21DF9">
          <w:rPr>
            <w:noProof/>
            <w:webHidden/>
            <w:sz w:val="24"/>
            <w:szCs w:val="28"/>
          </w:rPr>
          <w:t>24</w:t>
        </w:r>
        <w:r w:rsidRPr="00B21DF9">
          <w:rPr>
            <w:noProof/>
            <w:webHidden/>
            <w:sz w:val="24"/>
            <w:szCs w:val="28"/>
          </w:rPr>
          <w:fldChar w:fldCharType="end"/>
        </w:r>
      </w:hyperlink>
    </w:p>
    <w:p w14:paraId="7CE0DF79" w14:textId="12F8E8A6" w:rsidR="00B177C1" w:rsidRPr="00B177C1" w:rsidRDefault="00B21DF9" w:rsidP="00B177C1">
      <w:pPr>
        <w:pStyle w:val="2"/>
        <w:rPr>
          <w:rFonts w:ascii="Arial" w:hAnsi="Arial" w:cs="Arial"/>
          <w:lang w:eastAsia="en-US"/>
        </w:rPr>
      </w:pPr>
      <w:r>
        <w:rPr>
          <w:rFonts w:ascii="Arial" w:hAnsi="Arial" w:cs="Arial"/>
          <w:lang w:eastAsia="en-US"/>
        </w:rPr>
        <w:lastRenderedPageBreak/>
        <w:fldChar w:fldCharType="end"/>
      </w:r>
      <w:bookmarkStart w:id="3" w:name="_Toc69748293"/>
      <w:r w:rsidR="00B177C1" w:rsidRPr="00B177C1">
        <w:rPr>
          <w:rFonts w:ascii="Arial" w:hAnsi="Arial" w:cs="Arial"/>
          <w:lang w:eastAsia="en-US"/>
        </w:rPr>
        <w:t>1. Executive summary</w:t>
      </w:r>
      <w:bookmarkEnd w:id="1"/>
      <w:bookmarkEnd w:id="3"/>
    </w:p>
    <w:p w14:paraId="59EA18B8" w14:textId="70F571B1"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 xml:space="preserve">First, this report uses PESTEL and Porter Five Forces to analyze Hilton's external environment, then uses VRIO and Porter Value Chain to analyze the internal environment of </w:t>
      </w:r>
      <w:r w:rsidR="0027421A">
        <w:rPr>
          <w:rFonts w:ascii="Arial" w:eastAsia="仿宋" w:hAnsi="Arial" w:cs="Arial"/>
          <w:color w:val="231F20"/>
          <w:kern w:val="0"/>
          <w:sz w:val="24"/>
          <w:szCs w:val="24"/>
        </w:rPr>
        <w:t>H</w:t>
      </w:r>
      <w:r w:rsidR="0027421A">
        <w:rPr>
          <w:rFonts w:ascii="Arial" w:eastAsia="仿宋" w:hAnsi="Arial" w:cs="Arial" w:hint="eastAsia"/>
          <w:color w:val="231F20"/>
          <w:kern w:val="0"/>
          <w:sz w:val="24"/>
          <w:szCs w:val="24"/>
        </w:rPr>
        <w:t>ilton</w:t>
      </w:r>
      <w:r w:rsidRPr="00B177C1">
        <w:rPr>
          <w:rFonts w:ascii="Arial" w:eastAsia="仿宋" w:hAnsi="Arial" w:cs="Arial"/>
          <w:color w:val="231F20"/>
          <w:kern w:val="0"/>
          <w:sz w:val="24"/>
          <w:szCs w:val="24"/>
        </w:rPr>
        <w:t xml:space="preserve">, and finally uses SWOT to summarize Hilton's environmental analysis. The results show that there are many threats to Hilton's external environment, including terrorism, </w:t>
      </w:r>
      <w:r w:rsidR="00E56A4A">
        <w:rPr>
          <w:rFonts w:ascii="Arial" w:eastAsia="仿宋" w:hAnsi="Arial" w:cs="Arial" w:hint="eastAsia"/>
          <w:color w:val="231F20"/>
          <w:kern w:val="0"/>
          <w:sz w:val="24"/>
          <w:szCs w:val="24"/>
        </w:rPr>
        <w:t>p</w:t>
      </w:r>
      <w:r w:rsidR="00E56A4A" w:rsidRPr="00E56A4A">
        <w:rPr>
          <w:rFonts w:ascii="Arial" w:eastAsia="仿宋" w:hAnsi="Arial" w:cs="Arial"/>
          <w:color w:val="231F20"/>
          <w:kern w:val="0"/>
          <w:sz w:val="24"/>
          <w:szCs w:val="24"/>
        </w:rPr>
        <w:t>olitical turbulence</w:t>
      </w:r>
      <w:r w:rsidRPr="00B177C1">
        <w:rPr>
          <w:rFonts w:ascii="Arial" w:eastAsia="仿宋" w:hAnsi="Arial" w:cs="Arial"/>
          <w:color w:val="231F20"/>
          <w:kern w:val="0"/>
          <w:sz w:val="24"/>
          <w:szCs w:val="24"/>
        </w:rPr>
        <w:t xml:space="preserve">, dynamic global economic situation and fierce industry competition. There are also opportunities for digitalization and intelligence outside; There are many </w:t>
      </w:r>
      <w:r w:rsidR="00E56A4A">
        <w:rPr>
          <w:rFonts w:ascii="Arial" w:eastAsia="仿宋" w:hAnsi="Arial" w:cs="Arial" w:hint="eastAsia"/>
          <w:color w:val="231F20"/>
          <w:kern w:val="0"/>
          <w:sz w:val="24"/>
          <w:szCs w:val="24"/>
        </w:rPr>
        <w:t>strength</w:t>
      </w:r>
      <w:r w:rsidRPr="00B177C1">
        <w:rPr>
          <w:rFonts w:ascii="Arial" w:eastAsia="仿宋" w:hAnsi="Arial" w:cs="Arial"/>
          <w:color w:val="231F20"/>
          <w:kern w:val="0"/>
          <w:sz w:val="24"/>
          <w:szCs w:val="24"/>
        </w:rPr>
        <w:t xml:space="preserve">s inside, including Hilton's brand portfolio, customer loyalty, innovation tendency and quality service. The main </w:t>
      </w:r>
      <w:r w:rsidR="00E56A4A">
        <w:rPr>
          <w:rFonts w:ascii="Arial" w:eastAsia="仿宋" w:hAnsi="Arial" w:cs="Arial" w:hint="eastAsia"/>
          <w:color w:val="231F20"/>
          <w:kern w:val="0"/>
          <w:sz w:val="24"/>
          <w:szCs w:val="24"/>
        </w:rPr>
        <w:t>w</w:t>
      </w:r>
      <w:r w:rsidR="00E56A4A" w:rsidRPr="00E56A4A">
        <w:rPr>
          <w:rFonts w:ascii="Arial" w:eastAsia="仿宋" w:hAnsi="Arial" w:cs="Arial"/>
          <w:color w:val="231F20"/>
          <w:kern w:val="0"/>
          <w:sz w:val="24"/>
          <w:szCs w:val="24"/>
        </w:rPr>
        <w:t xml:space="preserve">eaknesses </w:t>
      </w:r>
      <w:r w:rsidRPr="00B177C1">
        <w:rPr>
          <w:rFonts w:ascii="Arial" w:eastAsia="仿宋" w:hAnsi="Arial" w:cs="Arial"/>
          <w:color w:val="231F20"/>
          <w:kern w:val="0"/>
          <w:sz w:val="24"/>
          <w:szCs w:val="24"/>
        </w:rPr>
        <w:t xml:space="preserve">are Hilton's financial deficit and environmental pollution. Therefore, in view of the above </w:t>
      </w:r>
      <w:r w:rsidR="00E56A4A">
        <w:rPr>
          <w:rFonts w:ascii="Arial" w:eastAsia="仿宋" w:hAnsi="Arial" w:cs="Arial" w:hint="eastAsia"/>
          <w:color w:val="231F20"/>
          <w:kern w:val="0"/>
          <w:sz w:val="24"/>
          <w:szCs w:val="24"/>
        </w:rPr>
        <w:t>strength</w:t>
      </w:r>
      <w:r w:rsidR="00E56A4A" w:rsidRPr="00B177C1">
        <w:rPr>
          <w:rFonts w:ascii="Arial" w:eastAsia="仿宋" w:hAnsi="Arial" w:cs="Arial"/>
          <w:color w:val="231F20"/>
          <w:kern w:val="0"/>
          <w:sz w:val="24"/>
          <w:szCs w:val="24"/>
        </w:rPr>
        <w:t>s</w:t>
      </w:r>
      <w:r w:rsidRPr="00B177C1">
        <w:rPr>
          <w:rFonts w:ascii="Arial" w:eastAsia="仿宋" w:hAnsi="Arial" w:cs="Arial"/>
          <w:color w:val="231F20"/>
          <w:kern w:val="0"/>
          <w:sz w:val="24"/>
          <w:szCs w:val="24"/>
        </w:rPr>
        <w:t xml:space="preserve">, </w:t>
      </w:r>
      <w:r w:rsidR="00E56A4A">
        <w:rPr>
          <w:rFonts w:ascii="Arial" w:eastAsia="仿宋" w:hAnsi="Arial" w:cs="Arial" w:hint="eastAsia"/>
          <w:color w:val="231F20"/>
          <w:kern w:val="0"/>
          <w:sz w:val="24"/>
          <w:szCs w:val="24"/>
        </w:rPr>
        <w:t>w</w:t>
      </w:r>
      <w:r w:rsidR="00E56A4A" w:rsidRPr="00E56A4A">
        <w:rPr>
          <w:rFonts w:ascii="Arial" w:eastAsia="仿宋" w:hAnsi="Arial" w:cs="Arial"/>
          <w:color w:val="231F20"/>
          <w:kern w:val="0"/>
          <w:sz w:val="24"/>
          <w:szCs w:val="24"/>
        </w:rPr>
        <w:t>eaknesses</w:t>
      </w:r>
      <w:r w:rsidRPr="00B177C1">
        <w:rPr>
          <w:rFonts w:ascii="Arial" w:eastAsia="仿宋" w:hAnsi="Arial" w:cs="Arial"/>
          <w:color w:val="231F20"/>
          <w:kern w:val="0"/>
          <w:sz w:val="24"/>
          <w:szCs w:val="24"/>
        </w:rPr>
        <w:t>, opportunities and threats, this report puts forward five personalized customer care strategies, mainly AI customer service, VR, smart rooms, Cloud-based Management and customized rooms.</w:t>
      </w:r>
      <w:r w:rsidR="00E56A4A">
        <w:rPr>
          <w:rFonts w:ascii="Arial" w:eastAsia="仿宋" w:hAnsi="Arial" w:cs="Arial"/>
          <w:color w:val="231F20"/>
          <w:kern w:val="0"/>
          <w:sz w:val="24"/>
          <w:szCs w:val="24"/>
        </w:rPr>
        <w:t xml:space="preserve"> L</w:t>
      </w:r>
      <w:r w:rsidR="00E56A4A">
        <w:rPr>
          <w:rFonts w:ascii="Arial" w:eastAsia="仿宋" w:hAnsi="Arial" w:cs="Arial" w:hint="eastAsia"/>
          <w:color w:val="231F20"/>
          <w:kern w:val="0"/>
          <w:sz w:val="24"/>
          <w:szCs w:val="24"/>
        </w:rPr>
        <w:t>astly</w:t>
      </w:r>
      <w:r w:rsidRPr="00B177C1">
        <w:rPr>
          <w:rFonts w:ascii="Arial" w:eastAsia="仿宋" w:hAnsi="Arial" w:cs="Arial"/>
          <w:color w:val="231F20"/>
          <w:kern w:val="0"/>
          <w:sz w:val="24"/>
          <w:szCs w:val="24"/>
        </w:rPr>
        <w:t xml:space="preserve"> points out the influence of these strategic choices on other fields of Hilton.</w:t>
      </w:r>
    </w:p>
    <w:p w14:paraId="23A8A81A" w14:textId="77777777" w:rsidR="00E56A4A" w:rsidRDefault="00B177C1" w:rsidP="00B177C1">
      <w:pPr>
        <w:pStyle w:val="2"/>
        <w:rPr>
          <w:rFonts w:ascii="Arial" w:hAnsi="Arial" w:cs="Arial"/>
          <w:lang w:eastAsia="en-US"/>
        </w:rPr>
      </w:pPr>
      <w:bookmarkStart w:id="4" w:name="_Toc69731389"/>
      <w:bookmarkStart w:id="5" w:name="_Toc69748294"/>
      <w:r w:rsidRPr="00B177C1">
        <w:rPr>
          <w:rFonts w:ascii="Arial" w:hAnsi="Arial" w:cs="Arial"/>
          <w:lang w:eastAsia="en-US"/>
        </w:rPr>
        <w:t>2. Introduction</w:t>
      </w:r>
      <w:bookmarkStart w:id="6" w:name="_Toc69731390"/>
      <w:bookmarkEnd w:id="4"/>
      <w:bookmarkEnd w:id="5"/>
    </w:p>
    <w:p w14:paraId="0E309CB6" w14:textId="57EC69EE" w:rsidR="00B177C1" w:rsidRPr="00E56A4A" w:rsidRDefault="00B177C1" w:rsidP="00E56A4A">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Under the influence of Covid-19, the hotel industry is undergoing global restructuring. Therefore, if hotels want to survive the crisis, they need to put forward strategies based on customer care. So as to reduce customer churn, improve customer loyalty and prolong customer life cycle (Dowling and Uncles, 1997).</w:t>
      </w:r>
      <w:bookmarkEnd w:id="6"/>
    </w:p>
    <w:p w14:paraId="79F8A8A9" w14:textId="6DED4FD7" w:rsidR="00B177C1" w:rsidRPr="00B177C1" w:rsidRDefault="00B177C1" w:rsidP="00E56A4A">
      <w:pPr>
        <w:widowControl/>
        <w:spacing w:line="480" w:lineRule="auto"/>
        <w:ind w:firstLineChars="200" w:firstLine="480"/>
        <w:rPr>
          <w:rFonts w:ascii="Arial" w:eastAsia="仿宋" w:hAnsi="Arial" w:cs="Arial"/>
          <w:color w:val="231F20"/>
          <w:kern w:val="0"/>
          <w:sz w:val="24"/>
          <w:szCs w:val="24"/>
        </w:rPr>
      </w:pPr>
      <w:bookmarkStart w:id="7" w:name="_Toc69731391"/>
      <w:r w:rsidRPr="00B177C1">
        <w:rPr>
          <w:rFonts w:ascii="Arial" w:eastAsia="仿宋" w:hAnsi="Arial" w:cs="Arial"/>
          <w:color w:val="231F20"/>
          <w:kern w:val="0"/>
          <w:sz w:val="24"/>
          <w:szCs w:val="24"/>
        </w:rPr>
        <w:lastRenderedPageBreak/>
        <w:t>This report takes Hilton Global Holdings as an example to analyze its customer care strategy. Hilton Worldwide Holdings is a multinational hotel management company established in 1919. After 100 years' growth and development, Hilton has covered 118 countries around the world, covering five continents, managing more than 6,300 hotels, nearly 1 million hotel rooms in the world, and owning 18 brands. With great enthusiasm, Hilton Worldwide Hotels Group has won worldwide recognition and appreciation and enjoys a high reputation</w:t>
      </w:r>
      <w:r w:rsidR="00B21DF9">
        <w:rPr>
          <w:rFonts w:ascii="Arial" w:eastAsia="仿宋" w:hAnsi="Arial" w:cs="Arial"/>
          <w:color w:val="231F20"/>
          <w:kern w:val="0"/>
          <w:sz w:val="24"/>
          <w:szCs w:val="24"/>
        </w:rPr>
        <w:t xml:space="preserve"> (</w:t>
      </w:r>
      <w:r w:rsidR="00B21DF9" w:rsidRPr="00B21DF9">
        <w:rPr>
          <w:rFonts w:ascii="Arial" w:eastAsia="仿宋" w:hAnsi="Arial" w:cs="Arial"/>
          <w:color w:val="231F20"/>
          <w:kern w:val="0"/>
          <w:sz w:val="24"/>
          <w:szCs w:val="24"/>
        </w:rPr>
        <w:t>Wikipedia</w:t>
      </w:r>
      <w:r w:rsidR="00B21DF9">
        <w:rPr>
          <w:rFonts w:ascii="Arial" w:eastAsia="仿宋" w:hAnsi="Arial" w:cs="Arial"/>
          <w:color w:val="231F20"/>
          <w:kern w:val="0"/>
          <w:sz w:val="24"/>
          <w:szCs w:val="24"/>
        </w:rPr>
        <w:t>, 2021)</w:t>
      </w:r>
      <w:r w:rsidRPr="00B177C1">
        <w:rPr>
          <w:rFonts w:ascii="Arial" w:eastAsia="仿宋" w:hAnsi="Arial" w:cs="Arial"/>
          <w:color w:val="231F20"/>
          <w:kern w:val="0"/>
          <w:sz w:val="24"/>
          <w:szCs w:val="24"/>
        </w:rPr>
        <w:t>.</w:t>
      </w:r>
      <w:bookmarkEnd w:id="7"/>
    </w:p>
    <w:p w14:paraId="1CEAEFC1" w14:textId="77777777" w:rsidR="00B177C1" w:rsidRPr="00E56A4A" w:rsidRDefault="00B177C1" w:rsidP="00E56A4A">
      <w:pPr>
        <w:widowControl/>
        <w:spacing w:line="480" w:lineRule="auto"/>
        <w:ind w:firstLineChars="200" w:firstLine="480"/>
        <w:rPr>
          <w:rFonts w:ascii="Arial" w:eastAsia="仿宋" w:hAnsi="Arial" w:cs="Arial"/>
          <w:color w:val="231F20"/>
          <w:kern w:val="0"/>
          <w:sz w:val="24"/>
          <w:szCs w:val="24"/>
        </w:rPr>
      </w:pPr>
      <w:bookmarkStart w:id="8" w:name="_Toc69731392"/>
      <w:r w:rsidRPr="00B177C1">
        <w:rPr>
          <w:rFonts w:ascii="Arial" w:eastAsia="仿宋" w:hAnsi="Arial" w:cs="Arial"/>
          <w:color w:val="231F20"/>
          <w:kern w:val="0"/>
          <w:sz w:val="24"/>
          <w:szCs w:val="24"/>
        </w:rPr>
        <w:t>However, under the influence of Covid-19, the global hotel industry suffered a fatal blow, and Hilton is no exception. In the face of severe trauma, Hilton has also put forward various customer care strategies to cope with this emergency, to ensure that the company has a sustainable competitive advantage in the future long-term challenges, to meet the needs of customers at this stage, and to improve customer satisfaction.</w:t>
      </w:r>
      <w:bookmarkEnd w:id="8"/>
    </w:p>
    <w:p w14:paraId="2520A285" w14:textId="59FEBECF" w:rsidR="00B177C1" w:rsidRPr="00B177C1" w:rsidRDefault="00B177C1" w:rsidP="00B177C1">
      <w:pPr>
        <w:pStyle w:val="2"/>
        <w:rPr>
          <w:rFonts w:ascii="Arial" w:hAnsi="Arial" w:cs="Arial"/>
          <w:lang w:eastAsia="en-US"/>
        </w:rPr>
      </w:pPr>
      <w:bookmarkStart w:id="9" w:name="_Toc69731393"/>
      <w:bookmarkStart w:id="10" w:name="_Toc69748295"/>
      <w:r w:rsidRPr="00B177C1">
        <w:rPr>
          <w:rFonts w:ascii="Arial" w:hAnsi="Arial" w:cs="Arial"/>
          <w:lang w:eastAsia="en-US"/>
        </w:rPr>
        <w:t>3. External Environment Analysis</w:t>
      </w:r>
      <w:bookmarkEnd w:id="9"/>
      <w:bookmarkEnd w:id="10"/>
    </w:p>
    <w:p w14:paraId="70077FB0" w14:textId="20BC235E" w:rsidR="00B177C1" w:rsidRPr="006A5AC2" w:rsidRDefault="00B177C1" w:rsidP="006A5AC2">
      <w:pPr>
        <w:pStyle w:val="4"/>
        <w:rPr>
          <w:rFonts w:ascii="Arial" w:hAnsi="Arial" w:cs="Arial"/>
          <w:lang w:eastAsia="en-US"/>
        </w:rPr>
      </w:pPr>
      <w:bookmarkStart w:id="11" w:name="_Toc69731394"/>
      <w:bookmarkStart w:id="12" w:name="_Toc69748296"/>
      <w:r w:rsidRPr="006A5AC2">
        <w:rPr>
          <w:rFonts w:ascii="Arial" w:hAnsi="Arial" w:cs="Arial"/>
          <w:lang w:eastAsia="en-US"/>
        </w:rPr>
        <w:t>3.1 PESTLE</w:t>
      </w:r>
      <w:bookmarkEnd w:id="11"/>
      <w:bookmarkEnd w:id="12"/>
    </w:p>
    <w:p w14:paraId="6ABA65B1"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3.1.2 Political</w:t>
      </w:r>
    </w:p>
    <w:p w14:paraId="0BDC20BA" w14:textId="46E6178E"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In 2020, the occupancy rate of the global hotel industry will decline by 30.1%-55.9% under the impact of Covid-19 (</w:t>
      </w:r>
      <w:proofErr w:type="spellStart"/>
      <w:r w:rsidR="001629C2">
        <w:rPr>
          <w:rFonts w:ascii="Arial" w:eastAsia="仿宋" w:hAnsi="Arial" w:cs="Arial"/>
          <w:color w:val="231F20"/>
          <w:kern w:val="0"/>
          <w:sz w:val="24"/>
          <w:szCs w:val="24"/>
        </w:rPr>
        <w:t>A</w:t>
      </w:r>
      <w:r w:rsidRPr="00B177C1">
        <w:rPr>
          <w:rFonts w:ascii="Arial" w:eastAsia="仿宋" w:hAnsi="Arial" w:cs="Arial"/>
          <w:color w:val="231F20"/>
          <w:kern w:val="0"/>
          <w:sz w:val="24"/>
          <w:szCs w:val="24"/>
        </w:rPr>
        <w:t>laae</w:t>
      </w:r>
      <w:proofErr w:type="spellEnd"/>
      <w:r w:rsidRPr="00B177C1">
        <w:rPr>
          <w:rFonts w:ascii="Arial" w:eastAsia="仿宋" w:hAnsi="Arial" w:cs="Arial"/>
          <w:color w:val="231F20"/>
          <w:kern w:val="0"/>
          <w:sz w:val="24"/>
          <w:szCs w:val="24"/>
        </w:rPr>
        <w:t xml:space="preserve"> </w:t>
      </w:r>
      <w:proofErr w:type="spellStart"/>
      <w:r w:rsidRPr="00B177C1">
        <w:rPr>
          <w:rFonts w:ascii="Arial" w:eastAsia="仿宋" w:hAnsi="Arial" w:cs="Arial"/>
          <w:color w:val="231F20"/>
          <w:kern w:val="0"/>
          <w:sz w:val="24"/>
          <w:szCs w:val="24"/>
        </w:rPr>
        <w:t>sbai</w:t>
      </w:r>
      <w:proofErr w:type="spellEnd"/>
      <w:r w:rsidRPr="00B177C1">
        <w:rPr>
          <w:rFonts w:ascii="Arial" w:eastAsia="仿宋" w:hAnsi="Arial" w:cs="Arial"/>
          <w:color w:val="231F20"/>
          <w:kern w:val="0"/>
          <w:sz w:val="24"/>
          <w:szCs w:val="24"/>
        </w:rPr>
        <w:t xml:space="preserve">, 2020). However, various governments have promulgated various policies to help the hotel industry recover from the consequences brought by Covid-19. The United </w:t>
      </w:r>
      <w:r w:rsidRPr="00B177C1">
        <w:rPr>
          <w:rFonts w:ascii="Arial" w:eastAsia="仿宋" w:hAnsi="Arial" w:cs="Arial"/>
          <w:color w:val="231F20"/>
          <w:kern w:val="0"/>
          <w:sz w:val="24"/>
          <w:szCs w:val="24"/>
        </w:rPr>
        <w:lastRenderedPageBreak/>
        <w:t xml:space="preserve">States promulgated CARES Act (Wikipedia, 2020) on March 27, 2020, </w:t>
      </w:r>
      <w:r w:rsidR="001629C2">
        <w:rPr>
          <w:rFonts w:ascii="Arial" w:eastAsia="仿宋" w:hAnsi="Arial" w:cs="Arial" w:hint="eastAsia"/>
          <w:color w:val="231F20"/>
          <w:kern w:val="0"/>
          <w:sz w:val="24"/>
          <w:szCs w:val="24"/>
        </w:rPr>
        <w:t>t</w:t>
      </w:r>
      <w:r w:rsidRPr="00B177C1">
        <w:rPr>
          <w:rFonts w:ascii="Arial" w:eastAsia="仿宋" w:hAnsi="Arial" w:cs="Arial"/>
          <w:color w:val="231F20"/>
          <w:kern w:val="0"/>
          <w:sz w:val="24"/>
          <w:szCs w:val="24"/>
        </w:rPr>
        <w:t xml:space="preserve">he </w:t>
      </w:r>
      <w:r w:rsidR="001629C2" w:rsidRPr="00B177C1">
        <w:rPr>
          <w:rFonts w:ascii="Arial" w:eastAsia="仿宋" w:hAnsi="Arial" w:cs="Arial"/>
          <w:color w:val="231F20"/>
          <w:kern w:val="0"/>
          <w:sz w:val="24"/>
          <w:szCs w:val="24"/>
        </w:rPr>
        <w:t>Act</w:t>
      </w:r>
      <w:r w:rsidRPr="00B177C1">
        <w:rPr>
          <w:rFonts w:ascii="Arial" w:eastAsia="仿宋" w:hAnsi="Arial" w:cs="Arial"/>
          <w:color w:val="231F20"/>
          <w:kern w:val="0"/>
          <w:sz w:val="24"/>
          <w:szCs w:val="24"/>
        </w:rPr>
        <w:t xml:space="preserve"> provides Hilton with funds, but the rescue funds can only solve short-term problems. If Hilton wants to survive in Covid-19, it needs more support (JASON GARCIA, 2020). Shenzhen can reduce one month's rent for the hotel industry, and hotels that get loans from financial institutions can get the support of 50% interest reduction (</w:t>
      </w:r>
      <w:r w:rsidR="00E56A4A" w:rsidRPr="00E56A4A">
        <w:rPr>
          <w:rFonts w:ascii="Arial" w:eastAsia="仿宋" w:hAnsi="Arial" w:cs="Arial"/>
          <w:color w:val="231F20"/>
          <w:kern w:val="0"/>
          <w:sz w:val="24"/>
          <w:szCs w:val="24"/>
        </w:rPr>
        <w:t xml:space="preserve">Zheng </w:t>
      </w:r>
      <w:proofErr w:type="spellStart"/>
      <w:r w:rsidR="00E56A4A" w:rsidRPr="00E56A4A">
        <w:rPr>
          <w:rFonts w:ascii="Arial" w:eastAsia="仿宋" w:hAnsi="Arial" w:cs="Arial"/>
          <w:color w:val="231F20"/>
          <w:kern w:val="0"/>
          <w:sz w:val="24"/>
          <w:szCs w:val="24"/>
        </w:rPr>
        <w:t>Jiaoshou</w:t>
      </w:r>
      <w:proofErr w:type="spellEnd"/>
      <w:r w:rsidR="00E56A4A" w:rsidRPr="00E56A4A">
        <w:rPr>
          <w:rFonts w:ascii="Arial" w:eastAsia="仿宋" w:hAnsi="Arial" w:cs="Arial"/>
          <w:color w:val="231F20"/>
          <w:kern w:val="0"/>
          <w:sz w:val="24"/>
          <w:szCs w:val="24"/>
        </w:rPr>
        <w:t xml:space="preserve"> Hotel Encyclopedia</w:t>
      </w:r>
      <w:r w:rsidRPr="00B177C1">
        <w:rPr>
          <w:rFonts w:ascii="Arial" w:eastAsia="仿宋" w:hAnsi="Arial" w:cs="Arial"/>
          <w:color w:val="231F20"/>
          <w:kern w:val="0"/>
          <w:sz w:val="24"/>
          <w:szCs w:val="24"/>
        </w:rPr>
        <w:t>, 2020).</w:t>
      </w:r>
    </w:p>
    <w:p w14:paraId="16E048DA" w14:textId="5F1066C6"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Terrorism is also a major political factor affecting the hotel industry</w:t>
      </w:r>
      <w:r w:rsidR="00E56A4A">
        <w:rPr>
          <w:rFonts w:ascii="Arial" w:eastAsia="仿宋" w:hAnsi="Arial" w:cs="Arial"/>
          <w:color w:val="231F20"/>
          <w:kern w:val="0"/>
          <w:sz w:val="24"/>
          <w:szCs w:val="24"/>
        </w:rPr>
        <w:t xml:space="preserve">, such as </w:t>
      </w:r>
      <w:r w:rsidRPr="00B177C1">
        <w:rPr>
          <w:rFonts w:ascii="Arial" w:eastAsia="仿宋" w:hAnsi="Arial" w:cs="Arial"/>
          <w:color w:val="231F20"/>
          <w:kern w:val="0"/>
          <w:sz w:val="24"/>
          <w:szCs w:val="24"/>
        </w:rPr>
        <w:t xml:space="preserve">9/11 terrorist attacks in the United States (Marketa </w:t>
      </w:r>
      <w:proofErr w:type="spellStart"/>
      <w:r w:rsidRPr="00B177C1">
        <w:rPr>
          <w:rFonts w:ascii="Arial" w:eastAsia="仿宋" w:hAnsi="Arial" w:cs="Arial"/>
          <w:color w:val="231F20"/>
          <w:kern w:val="0"/>
          <w:sz w:val="24"/>
          <w:szCs w:val="24"/>
        </w:rPr>
        <w:t>Kubickova</w:t>
      </w:r>
      <w:proofErr w:type="spellEnd"/>
      <w:r w:rsidRPr="00B177C1">
        <w:rPr>
          <w:rFonts w:ascii="Arial" w:eastAsia="仿宋" w:hAnsi="Arial" w:cs="Arial"/>
          <w:color w:val="231F20"/>
          <w:kern w:val="0"/>
          <w:sz w:val="24"/>
          <w:szCs w:val="24"/>
        </w:rPr>
        <w:t>, 2019) and Paris attacks in 2015 (</w:t>
      </w:r>
      <w:proofErr w:type="spellStart"/>
      <w:r w:rsidRPr="00B177C1">
        <w:rPr>
          <w:rFonts w:ascii="Arial" w:eastAsia="仿宋" w:hAnsi="Arial" w:cs="Arial"/>
          <w:color w:val="231F20"/>
          <w:kern w:val="0"/>
          <w:sz w:val="24"/>
          <w:szCs w:val="24"/>
        </w:rPr>
        <w:t>Yahao</w:t>
      </w:r>
      <w:proofErr w:type="spellEnd"/>
      <w:r w:rsidRPr="00B177C1">
        <w:rPr>
          <w:rFonts w:ascii="Arial" w:eastAsia="仿宋" w:hAnsi="Arial" w:cs="Arial"/>
          <w:color w:val="231F20"/>
          <w:kern w:val="0"/>
          <w:sz w:val="24"/>
          <w:szCs w:val="24"/>
        </w:rPr>
        <w:t xml:space="preserve">, 2020). After the 9/11 terrorist attacks, RevPAR in the United States decreased by 20%-25% compared with a year ago, and it decreased by 30%-40% in </w:t>
      </w:r>
      <w:r w:rsidR="00E56A4A">
        <w:rPr>
          <w:rFonts w:ascii="Arial" w:eastAsia="仿宋" w:hAnsi="Arial" w:cs="Arial"/>
          <w:color w:val="231F20"/>
          <w:kern w:val="0"/>
          <w:sz w:val="24"/>
          <w:szCs w:val="24"/>
        </w:rPr>
        <w:t>N</w:t>
      </w:r>
      <w:r w:rsidRPr="00B177C1">
        <w:rPr>
          <w:rFonts w:ascii="Arial" w:eastAsia="仿宋" w:hAnsi="Arial" w:cs="Arial"/>
          <w:color w:val="231F20"/>
          <w:kern w:val="0"/>
          <w:sz w:val="24"/>
          <w:szCs w:val="24"/>
        </w:rPr>
        <w:t xml:space="preserve">ew </w:t>
      </w:r>
      <w:r w:rsidR="00E56A4A">
        <w:rPr>
          <w:rFonts w:ascii="Arial" w:eastAsia="仿宋" w:hAnsi="Arial" w:cs="Arial"/>
          <w:color w:val="231F20"/>
          <w:kern w:val="0"/>
          <w:sz w:val="24"/>
          <w:szCs w:val="24"/>
        </w:rPr>
        <w:t>Y</w:t>
      </w:r>
      <w:r w:rsidRPr="00B177C1">
        <w:rPr>
          <w:rFonts w:ascii="Arial" w:eastAsia="仿宋" w:hAnsi="Arial" w:cs="Arial"/>
          <w:color w:val="231F20"/>
          <w:kern w:val="0"/>
          <w:sz w:val="24"/>
          <w:szCs w:val="24"/>
        </w:rPr>
        <w:t>ork and Washington (</w:t>
      </w:r>
      <w:proofErr w:type="spellStart"/>
      <w:r w:rsidRPr="00B177C1">
        <w:rPr>
          <w:rFonts w:ascii="Arial" w:eastAsia="仿宋" w:hAnsi="Arial" w:cs="Arial"/>
          <w:color w:val="231F20"/>
          <w:kern w:val="0"/>
          <w:sz w:val="24"/>
          <w:szCs w:val="24"/>
        </w:rPr>
        <w:t>Hospitalon</w:t>
      </w:r>
      <w:proofErr w:type="spellEnd"/>
      <w:r w:rsidRPr="00B177C1">
        <w:rPr>
          <w:rFonts w:ascii="Arial" w:eastAsia="仿宋" w:hAnsi="Arial" w:cs="Arial"/>
          <w:color w:val="231F20"/>
          <w:kern w:val="0"/>
          <w:sz w:val="24"/>
          <w:szCs w:val="24"/>
        </w:rPr>
        <w:t>, 2016). After the terrorist attacks in France, the occupancy rate dropped by 20.8%-23.1</w:t>
      </w:r>
      <w:r w:rsidR="00E56A4A" w:rsidRPr="00B177C1">
        <w:rPr>
          <w:rFonts w:ascii="Arial" w:eastAsia="仿宋" w:hAnsi="Arial" w:cs="Arial"/>
          <w:color w:val="231F20"/>
          <w:kern w:val="0"/>
          <w:sz w:val="24"/>
          <w:szCs w:val="24"/>
        </w:rPr>
        <w:t>% (</w:t>
      </w:r>
      <w:r w:rsidRPr="00B177C1">
        <w:rPr>
          <w:rFonts w:ascii="Arial" w:eastAsia="仿宋" w:hAnsi="Arial" w:cs="Arial"/>
          <w:color w:val="231F20"/>
          <w:kern w:val="0"/>
          <w:sz w:val="24"/>
          <w:szCs w:val="24"/>
        </w:rPr>
        <w:t>HOSPITAL ON, 2015).</w:t>
      </w:r>
    </w:p>
    <w:p w14:paraId="35579F66" w14:textId="45604108" w:rsidR="00B177C1" w:rsidRPr="00B177C1" w:rsidRDefault="00E56A4A" w:rsidP="00B177C1">
      <w:pPr>
        <w:widowControl/>
        <w:spacing w:line="480" w:lineRule="auto"/>
        <w:ind w:firstLineChars="200" w:firstLine="480"/>
        <w:rPr>
          <w:rFonts w:ascii="Arial" w:eastAsia="仿宋" w:hAnsi="Arial" w:cs="Arial"/>
          <w:color w:val="231F20"/>
          <w:kern w:val="0"/>
          <w:sz w:val="24"/>
          <w:szCs w:val="24"/>
        </w:rPr>
      </w:pPr>
      <w:r w:rsidRPr="00E56A4A">
        <w:rPr>
          <w:rFonts w:ascii="Arial" w:eastAsia="仿宋" w:hAnsi="Arial" w:cs="Arial"/>
          <w:color w:val="231F20"/>
          <w:kern w:val="0"/>
          <w:sz w:val="24"/>
          <w:szCs w:val="24"/>
        </w:rPr>
        <w:t>Political turbulence</w:t>
      </w:r>
      <w:r>
        <w:rPr>
          <w:rFonts w:ascii="Arial" w:eastAsia="仿宋" w:hAnsi="Arial" w:cs="Arial"/>
          <w:color w:val="231F20"/>
          <w:kern w:val="0"/>
          <w:sz w:val="24"/>
          <w:szCs w:val="24"/>
        </w:rPr>
        <w:t xml:space="preserve"> </w:t>
      </w:r>
      <w:r w:rsidR="00B177C1" w:rsidRPr="00B177C1">
        <w:rPr>
          <w:rFonts w:ascii="Arial" w:eastAsia="仿宋" w:hAnsi="Arial" w:cs="Arial"/>
          <w:color w:val="231F20"/>
          <w:kern w:val="0"/>
          <w:sz w:val="24"/>
          <w:szCs w:val="24"/>
        </w:rPr>
        <w:t xml:space="preserve">will also affect the hotel industry. Compared with terrorism, political turmoil will have a longer-term impact on the hotel industry. According to the latest research of WTTC, it takes 27 months for the hotel industry in a region to recover from political turmoil, while terrorist attacks only take 13 months (Katherine </w:t>
      </w:r>
      <w:proofErr w:type="spellStart"/>
      <w:r w:rsidR="00B177C1" w:rsidRPr="00B177C1">
        <w:rPr>
          <w:rFonts w:ascii="Arial" w:eastAsia="仿宋" w:hAnsi="Arial" w:cs="Arial"/>
          <w:color w:val="231F20"/>
          <w:kern w:val="0"/>
          <w:sz w:val="24"/>
          <w:szCs w:val="24"/>
        </w:rPr>
        <w:t>Doggrell</w:t>
      </w:r>
      <w:proofErr w:type="spellEnd"/>
      <w:r w:rsidR="00B177C1" w:rsidRPr="00B177C1">
        <w:rPr>
          <w:rFonts w:ascii="Arial" w:eastAsia="仿宋" w:hAnsi="Arial" w:cs="Arial"/>
          <w:color w:val="231F20"/>
          <w:kern w:val="0"/>
          <w:sz w:val="24"/>
          <w:szCs w:val="24"/>
        </w:rPr>
        <w:t>, 2017).</w:t>
      </w:r>
    </w:p>
    <w:p w14:paraId="5312C5D7"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3.1.2 Economic</w:t>
      </w:r>
    </w:p>
    <w:p w14:paraId="123C9FF3" w14:textId="563A9923"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 xml:space="preserve">The global economic situation is the main economic factor affecting the hotel industry. According to the MarketLine report, as of November 17, 2020, the global GDP will fall by 3.9% in 2020 (market line, 2020). Global hotel </w:t>
      </w:r>
      <w:r w:rsidRPr="00B177C1">
        <w:rPr>
          <w:rFonts w:ascii="Arial" w:eastAsia="仿宋" w:hAnsi="Arial" w:cs="Arial"/>
          <w:color w:val="231F20"/>
          <w:kern w:val="0"/>
          <w:sz w:val="24"/>
          <w:szCs w:val="24"/>
        </w:rPr>
        <w:lastRenderedPageBreak/>
        <w:t xml:space="preserve">industry revenue decreased by 46% </w:t>
      </w:r>
      <w:r w:rsidR="00AB034C">
        <w:rPr>
          <w:rFonts w:ascii="Arial" w:eastAsia="仿宋" w:hAnsi="Arial" w:cs="Arial"/>
          <w:color w:val="231F20"/>
          <w:kern w:val="0"/>
          <w:sz w:val="24"/>
          <w:szCs w:val="24"/>
        </w:rPr>
        <w:t>YoY</w:t>
      </w:r>
      <w:r w:rsidRPr="00B177C1">
        <w:rPr>
          <w:rFonts w:ascii="Arial" w:eastAsia="仿宋" w:hAnsi="Arial" w:cs="Arial"/>
          <w:color w:val="231F20"/>
          <w:kern w:val="0"/>
          <w:sz w:val="24"/>
          <w:szCs w:val="24"/>
        </w:rPr>
        <w:t xml:space="preserve">, and it takes three years to return to the level before COVID-19. The world's top five hotel chains lost a total of 14 billion dollars, of which Hilton lost 1.5 billion dollars (Ben </w:t>
      </w:r>
      <w:proofErr w:type="spellStart"/>
      <w:r w:rsidRPr="00B177C1">
        <w:rPr>
          <w:rFonts w:ascii="Arial" w:eastAsia="仿宋" w:hAnsi="Arial" w:cs="Arial"/>
          <w:color w:val="231F20"/>
          <w:kern w:val="0"/>
          <w:sz w:val="24"/>
          <w:szCs w:val="24"/>
        </w:rPr>
        <w:t>Eguzozie</w:t>
      </w:r>
      <w:proofErr w:type="spellEnd"/>
      <w:r w:rsidRPr="00B177C1">
        <w:rPr>
          <w:rFonts w:ascii="Arial" w:eastAsia="仿宋" w:hAnsi="Arial" w:cs="Arial"/>
          <w:color w:val="231F20"/>
          <w:kern w:val="0"/>
          <w:sz w:val="24"/>
          <w:szCs w:val="24"/>
        </w:rPr>
        <w:t>, 2021).</w:t>
      </w:r>
    </w:p>
    <w:p w14:paraId="3AD0F4C2" w14:textId="5A540B17" w:rsidR="00B177C1" w:rsidRPr="00B177C1" w:rsidRDefault="00AB034C" w:rsidP="00B177C1">
      <w:pPr>
        <w:widowControl/>
        <w:spacing w:line="480" w:lineRule="auto"/>
        <w:ind w:firstLineChars="200" w:firstLine="480"/>
        <w:rPr>
          <w:rFonts w:ascii="Arial" w:eastAsia="仿宋" w:hAnsi="Arial" w:cs="Arial"/>
          <w:color w:val="231F20"/>
          <w:kern w:val="0"/>
          <w:sz w:val="24"/>
          <w:szCs w:val="24"/>
        </w:rPr>
      </w:pPr>
      <w:r w:rsidRPr="00AB034C">
        <w:rPr>
          <w:rFonts w:ascii="Arial" w:eastAsia="仿宋" w:hAnsi="Arial" w:cs="Arial"/>
          <w:color w:val="231F20"/>
          <w:kern w:val="0"/>
          <w:sz w:val="24"/>
          <w:szCs w:val="24"/>
        </w:rPr>
        <w:t>Currency Risk</w:t>
      </w:r>
      <w:r w:rsidR="00B177C1" w:rsidRPr="00B177C1">
        <w:rPr>
          <w:rFonts w:ascii="Arial" w:eastAsia="仿宋" w:hAnsi="Arial" w:cs="Arial"/>
          <w:color w:val="231F20"/>
          <w:kern w:val="0"/>
          <w:sz w:val="24"/>
          <w:szCs w:val="24"/>
        </w:rPr>
        <w:t xml:space="preserve"> is another economic factor affecting Hilton. HWHI is an enterprise with global business. Its business is conducted in various currencies, resulting in currency risks. Adverse changes in other currencies will affect the profitability of the company. In 2020, Hilton reported currency risk in its financial report (Hilton Earnings Release, 2020, Q3).</w:t>
      </w:r>
    </w:p>
    <w:p w14:paraId="7D4A9B40"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The inflation rate will also have an impact on the hotel industry, which will cause the cost of the hotel industry to rise. According to CPI for restaurants and hotels, it rose to 113.3 in January 2021 (D. Clark, 2021).</w:t>
      </w:r>
    </w:p>
    <w:p w14:paraId="67830D82"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3.1.3 Sociocultural</w:t>
      </w:r>
    </w:p>
    <w:p w14:paraId="29AA12CA" w14:textId="653A5B9A"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The change of consumers' lifestyle has also had an impact on Hilton. Because of the influence of COVID-19, wearing masks and social distance have changed people's living habits, and this has also had an impact on Hilton. Hilton has designed a strict health system for customers, named Hilton Clean Stay with Lysol Protection, which aims to eliminate customers' concerns about health (Chris Hassan, 2021).</w:t>
      </w:r>
    </w:p>
    <w:p w14:paraId="7C9F8BB2" w14:textId="188B067F" w:rsidR="00B177C1" w:rsidRPr="00B177C1" w:rsidRDefault="00AB034C" w:rsidP="00B177C1">
      <w:pPr>
        <w:widowControl/>
        <w:spacing w:line="480" w:lineRule="auto"/>
        <w:ind w:firstLineChars="200" w:firstLine="480"/>
        <w:rPr>
          <w:rFonts w:ascii="Arial" w:eastAsia="仿宋" w:hAnsi="Arial" w:cs="Arial"/>
          <w:color w:val="231F20"/>
          <w:kern w:val="0"/>
          <w:sz w:val="24"/>
          <w:szCs w:val="24"/>
        </w:rPr>
      </w:pPr>
      <w:r w:rsidRPr="00AB034C">
        <w:rPr>
          <w:rFonts w:ascii="Arial" w:eastAsia="仿宋" w:hAnsi="Arial" w:cs="Arial"/>
          <w:color w:val="231F20"/>
          <w:kern w:val="0"/>
          <w:sz w:val="24"/>
          <w:szCs w:val="24"/>
        </w:rPr>
        <w:t>Multi-Brand Portfolio Strategy</w:t>
      </w:r>
      <w:r w:rsidR="00B177C1" w:rsidRPr="00B177C1">
        <w:rPr>
          <w:rFonts w:ascii="Arial" w:eastAsia="仿宋" w:hAnsi="Arial" w:cs="Arial"/>
          <w:color w:val="231F20"/>
          <w:kern w:val="0"/>
          <w:sz w:val="24"/>
          <w:szCs w:val="24"/>
        </w:rPr>
        <w:t xml:space="preserve"> has produced brand effect, which makes </w:t>
      </w:r>
      <w:r>
        <w:rPr>
          <w:rFonts w:ascii="Arial" w:eastAsia="仿宋" w:hAnsi="Arial" w:cs="Arial"/>
          <w:color w:val="231F20"/>
          <w:kern w:val="0"/>
          <w:sz w:val="24"/>
          <w:szCs w:val="24"/>
        </w:rPr>
        <w:t>customer</w:t>
      </w:r>
      <w:r w:rsidR="00B177C1" w:rsidRPr="00B177C1">
        <w:rPr>
          <w:rFonts w:ascii="Arial" w:eastAsia="仿宋" w:hAnsi="Arial" w:cs="Arial"/>
          <w:color w:val="231F20"/>
          <w:kern w:val="0"/>
          <w:sz w:val="24"/>
          <w:szCs w:val="24"/>
        </w:rPr>
        <w:t>s choose Hilton when traveling. It operates in 119 countries around the world and has nearly 1 million guest rooms. Almost every brand has a special market (Hilton Earnings Release, 2021).</w:t>
      </w:r>
    </w:p>
    <w:p w14:paraId="0FBF3456" w14:textId="3EF644FA"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lastRenderedPageBreak/>
        <w:t xml:space="preserve">With the increase of people's income, customers' consumption habits will change. Their increased willingness to spend on leisure activities (such as traveling) will also have an impact on </w:t>
      </w:r>
      <w:r w:rsidR="00AB034C">
        <w:rPr>
          <w:rFonts w:ascii="Arial" w:eastAsia="仿宋" w:hAnsi="Arial" w:cs="Arial"/>
          <w:color w:val="231F20"/>
          <w:kern w:val="0"/>
          <w:sz w:val="24"/>
          <w:szCs w:val="24"/>
        </w:rPr>
        <w:t>Hilton</w:t>
      </w:r>
      <w:r w:rsidRPr="00B177C1">
        <w:rPr>
          <w:rFonts w:ascii="Arial" w:eastAsia="仿宋" w:hAnsi="Arial" w:cs="Arial"/>
          <w:color w:val="231F20"/>
          <w:kern w:val="0"/>
          <w:sz w:val="24"/>
          <w:szCs w:val="24"/>
        </w:rPr>
        <w:t>.</w:t>
      </w:r>
    </w:p>
    <w:p w14:paraId="1407A1D4"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3.1.4 Technological</w:t>
      </w:r>
    </w:p>
    <w:p w14:paraId="03D7EDDA" w14:textId="092B6A8C"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 xml:space="preserve">Digitalization has changed the customer experience. With the development of digital technology, customers can book rooms and </w:t>
      </w:r>
      <w:r w:rsidR="00AB034C">
        <w:rPr>
          <w:rFonts w:ascii="Arial" w:eastAsia="仿宋" w:hAnsi="Arial" w:cs="Arial"/>
          <w:color w:val="231F20"/>
          <w:kern w:val="0"/>
          <w:sz w:val="24"/>
          <w:szCs w:val="24"/>
        </w:rPr>
        <w:t>select</w:t>
      </w:r>
      <w:r w:rsidRPr="00B177C1">
        <w:rPr>
          <w:rFonts w:ascii="Arial" w:eastAsia="仿宋" w:hAnsi="Arial" w:cs="Arial"/>
          <w:color w:val="231F20"/>
          <w:kern w:val="0"/>
          <w:sz w:val="24"/>
          <w:szCs w:val="24"/>
        </w:rPr>
        <w:t xml:space="preserve"> room on the Internet. Hilton announced in 2017 that its goal is to use digital technology to provide customers with personalized bedrooms. The realization way is to choose their own room preferences or room settings before they arrive (Esther </w:t>
      </w:r>
      <w:proofErr w:type="spellStart"/>
      <w:r w:rsidRPr="00B177C1">
        <w:rPr>
          <w:rFonts w:ascii="Arial" w:eastAsia="仿宋" w:hAnsi="Arial" w:cs="Arial"/>
          <w:color w:val="231F20"/>
          <w:kern w:val="0"/>
          <w:sz w:val="24"/>
          <w:szCs w:val="24"/>
        </w:rPr>
        <w:t>Hertzfeld</w:t>
      </w:r>
      <w:proofErr w:type="spellEnd"/>
      <w:r w:rsidRPr="00B177C1">
        <w:rPr>
          <w:rFonts w:ascii="Arial" w:eastAsia="仿宋" w:hAnsi="Arial" w:cs="Arial"/>
          <w:color w:val="231F20"/>
          <w:kern w:val="0"/>
          <w:sz w:val="24"/>
          <w:szCs w:val="24"/>
        </w:rPr>
        <w:t>, 2017).</w:t>
      </w:r>
    </w:p>
    <w:p w14:paraId="0DCC81A4" w14:textId="7E066FEA" w:rsidR="00B177C1" w:rsidRPr="00B177C1" w:rsidRDefault="00A3688A" w:rsidP="00B177C1">
      <w:pPr>
        <w:widowControl/>
        <w:spacing w:line="480" w:lineRule="auto"/>
        <w:ind w:firstLineChars="200" w:firstLine="480"/>
        <w:rPr>
          <w:rFonts w:ascii="Arial" w:eastAsia="仿宋" w:hAnsi="Arial" w:cs="Arial"/>
          <w:color w:val="231F20"/>
          <w:kern w:val="0"/>
          <w:sz w:val="24"/>
          <w:szCs w:val="24"/>
        </w:rPr>
      </w:pPr>
      <w:r>
        <w:rPr>
          <w:rFonts w:ascii="Arial" w:eastAsia="仿宋" w:hAnsi="Arial" w:cs="Arial"/>
          <w:color w:val="231F20"/>
          <w:kern w:val="0"/>
          <w:sz w:val="24"/>
          <w:szCs w:val="24"/>
        </w:rPr>
        <w:t>AI</w:t>
      </w:r>
      <w:r w:rsidR="00B177C1" w:rsidRPr="00B177C1">
        <w:rPr>
          <w:rFonts w:ascii="Arial" w:eastAsia="仿宋" w:hAnsi="Arial" w:cs="Arial"/>
          <w:color w:val="231F20"/>
          <w:kern w:val="0"/>
          <w:sz w:val="24"/>
          <w:szCs w:val="24"/>
        </w:rPr>
        <w:t xml:space="preserve"> and </w:t>
      </w:r>
      <w:r w:rsidRPr="00B177C1">
        <w:rPr>
          <w:rFonts w:ascii="Arial" w:eastAsia="仿宋" w:hAnsi="Arial" w:cs="Arial"/>
          <w:color w:val="231F20"/>
          <w:kern w:val="0"/>
          <w:sz w:val="24"/>
          <w:szCs w:val="24"/>
        </w:rPr>
        <w:t>service</w:t>
      </w:r>
      <w:r w:rsidR="00B177C1" w:rsidRPr="00B177C1">
        <w:rPr>
          <w:rFonts w:ascii="Arial" w:eastAsia="仿宋" w:hAnsi="Arial" w:cs="Arial"/>
          <w:color w:val="231F20"/>
          <w:kern w:val="0"/>
          <w:sz w:val="24"/>
          <w:szCs w:val="24"/>
        </w:rPr>
        <w:t xml:space="preserve"> robots. In the </w:t>
      </w:r>
      <w:r w:rsidRPr="00B177C1">
        <w:rPr>
          <w:rFonts w:ascii="Arial" w:eastAsia="仿宋" w:hAnsi="Arial" w:cs="Arial"/>
          <w:color w:val="231F20"/>
          <w:kern w:val="0"/>
          <w:sz w:val="24"/>
          <w:szCs w:val="24"/>
        </w:rPr>
        <w:t>COVID-19</w:t>
      </w:r>
      <w:r w:rsidR="00B177C1" w:rsidRPr="00B177C1">
        <w:rPr>
          <w:rFonts w:ascii="Arial" w:eastAsia="仿宋" w:hAnsi="Arial" w:cs="Arial"/>
          <w:color w:val="231F20"/>
          <w:kern w:val="0"/>
          <w:sz w:val="24"/>
          <w:szCs w:val="24"/>
        </w:rPr>
        <w:t xml:space="preserve"> period, the use of </w:t>
      </w:r>
      <w:r>
        <w:rPr>
          <w:rFonts w:ascii="Arial" w:eastAsia="仿宋" w:hAnsi="Arial" w:cs="Arial"/>
          <w:color w:val="231F20"/>
          <w:kern w:val="0"/>
          <w:sz w:val="24"/>
          <w:szCs w:val="24"/>
        </w:rPr>
        <w:t>AI</w:t>
      </w:r>
      <w:r w:rsidR="00B177C1" w:rsidRPr="00B177C1">
        <w:rPr>
          <w:rFonts w:ascii="Arial" w:eastAsia="仿宋" w:hAnsi="Arial" w:cs="Arial"/>
          <w:color w:val="231F20"/>
          <w:kern w:val="0"/>
          <w:sz w:val="24"/>
          <w:szCs w:val="24"/>
        </w:rPr>
        <w:t xml:space="preserve"> and service robots can not only eliminate customers' concerns about health, Hilton introduced social distance robots to serve guests, and let robots deliver goods to guests' rooms to minimize human contact (David Oliver, 2020). At the same time, technological progress also affects the future development of hotels in the direction of digitalization and intelligence.</w:t>
      </w:r>
    </w:p>
    <w:p w14:paraId="0FA18262"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3.1.5 Legal</w:t>
      </w:r>
    </w:p>
    <w:p w14:paraId="42139D14"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Legal factors will directly or indirectly affect hotels.</w:t>
      </w:r>
    </w:p>
    <w:p w14:paraId="057DD9F1" w14:textId="23F1F32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 xml:space="preserve">Influence of tourism law on hotels. In China, for example, "China Tourist Hotel Industry </w:t>
      </w:r>
      <w:r w:rsidR="00A3688A">
        <w:rPr>
          <w:rFonts w:ascii="Arial" w:eastAsia="仿宋" w:hAnsi="Arial" w:cs="Arial"/>
          <w:color w:val="231F20"/>
          <w:kern w:val="0"/>
          <w:sz w:val="24"/>
          <w:szCs w:val="24"/>
        </w:rPr>
        <w:t>Law</w:t>
      </w:r>
      <w:r w:rsidRPr="00B177C1">
        <w:rPr>
          <w:rFonts w:ascii="Arial" w:eastAsia="仿宋" w:hAnsi="Arial" w:cs="Arial"/>
          <w:color w:val="231F20"/>
          <w:kern w:val="0"/>
          <w:sz w:val="24"/>
          <w:szCs w:val="24"/>
        </w:rPr>
        <w:t xml:space="preserve">" is a law to protect the safety of guests. If the personal safety or property safety of the customer is damaged, the hotel needs to compensate the customer (Baidu </w:t>
      </w:r>
      <w:proofErr w:type="spellStart"/>
      <w:r w:rsidRPr="00B177C1">
        <w:rPr>
          <w:rFonts w:ascii="Arial" w:eastAsia="仿宋" w:hAnsi="Arial" w:cs="Arial"/>
          <w:color w:val="231F20"/>
          <w:kern w:val="0"/>
          <w:sz w:val="24"/>
          <w:szCs w:val="24"/>
        </w:rPr>
        <w:t>baike</w:t>
      </w:r>
      <w:proofErr w:type="spellEnd"/>
      <w:r w:rsidRPr="00B177C1">
        <w:rPr>
          <w:rFonts w:ascii="Arial" w:eastAsia="仿宋" w:hAnsi="Arial" w:cs="Arial"/>
          <w:color w:val="231F20"/>
          <w:kern w:val="0"/>
          <w:sz w:val="24"/>
          <w:szCs w:val="24"/>
        </w:rPr>
        <w:t>, 2021).</w:t>
      </w:r>
    </w:p>
    <w:p w14:paraId="481EA594"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lastRenderedPageBreak/>
        <w:t>Immigration policy has an impact on hotels. The profitability of the hotel industry has strong seasonality, so hotels need to find employees who are willing to move from one place to another according to seasonality. Immigration restrictions will also make hotels face the threat of losing labor, which will affect the profitability of hotels by reducing income and increasing labor costs.</w:t>
      </w:r>
    </w:p>
    <w:p w14:paraId="5AC2ECFD"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Insurance provisions related to terrorism risks. For example, the American Terrorism Risk Insurance Act provides federal support for losses caused by terrorist attacks (IDA, 2014). There is no doubt that the hotel does not have to bear the risk and responsibility of attacking or not to a certain extent.</w:t>
      </w:r>
    </w:p>
    <w:p w14:paraId="030A9808"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3.1.6 Environmental</w:t>
      </w:r>
    </w:p>
    <w:p w14:paraId="48771085" w14:textId="19956B0E"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Environmental pollution. Many Hilton hotels are located in areas with beautiful natural scenery</w:t>
      </w:r>
      <w:r w:rsidR="00A3688A" w:rsidRPr="00A3688A">
        <w:rPr>
          <w:rFonts w:ascii="Arial" w:eastAsia="仿宋" w:hAnsi="Arial" w:cs="Arial"/>
          <w:color w:val="231F20"/>
          <w:kern w:val="0"/>
          <w:sz w:val="24"/>
          <w:szCs w:val="24"/>
        </w:rPr>
        <w:t xml:space="preserve"> </w:t>
      </w:r>
      <w:r w:rsidR="00A3688A" w:rsidRPr="00B177C1">
        <w:rPr>
          <w:rFonts w:ascii="Arial" w:eastAsia="仿宋" w:hAnsi="Arial" w:cs="Arial"/>
          <w:color w:val="231F20"/>
          <w:kern w:val="0"/>
          <w:sz w:val="24"/>
          <w:szCs w:val="24"/>
        </w:rPr>
        <w:t>or</w:t>
      </w:r>
      <w:r w:rsidRPr="00B177C1">
        <w:rPr>
          <w:rFonts w:ascii="Arial" w:eastAsia="仿宋" w:hAnsi="Arial" w:cs="Arial"/>
          <w:color w:val="231F20"/>
          <w:kern w:val="0"/>
          <w:sz w:val="24"/>
          <w:szCs w:val="24"/>
        </w:rPr>
        <w:t xml:space="preserve"> famous historical cities, </w:t>
      </w:r>
      <w:r w:rsidR="00A3688A">
        <w:rPr>
          <w:rFonts w:ascii="Arial" w:eastAsia="仿宋" w:hAnsi="Arial" w:cs="Arial"/>
          <w:color w:val="231F20"/>
          <w:kern w:val="0"/>
          <w:sz w:val="24"/>
          <w:szCs w:val="24"/>
        </w:rPr>
        <w:t>and</w:t>
      </w:r>
      <w:r w:rsidRPr="00B177C1">
        <w:rPr>
          <w:rFonts w:ascii="Arial" w:eastAsia="仿宋" w:hAnsi="Arial" w:cs="Arial"/>
          <w:color w:val="231F20"/>
          <w:kern w:val="0"/>
          <w:sz w:val="24"/>
          <w:szCs w:val="24"/>
        </w:rPr>
        <w:t xml:space="preserve"> hotel facilities will not only pollute the environment, but also destroy the original natural environment or historical traces (Himanshu </w:t>
      </w:r>
      <w:proofErr w:type="spellStart"/>
      <w:r w:rsidRPr="00B177C1">
        <w:rPr>
          <w:rFonts w:ascii="Arial" w:eastAsia="仿宋" w:hAnsi="Arial" w:cs="Arial"/>
          <w:color w:val="231F20"/>
          <w:kern w:val="0"/>
          <w:sz w:val="24"/>
          <w:szCs w:val="24"/>
        </w:rPr>
        <w:t>Rajak</w:t>
      </w:r>
      <w:proofErr w:type="spellEnd"/>
      <w:r w:rsidRPr="00B177C1">
        <w:rPr>
          <w:rFonts w:ascii="Arial" w:eastAsia="仿宋" w:hAnsi="Arial" w:cs="Arial"/>
          <w:color w:val="231F20"/>
          <w:kern w:val="0"/>
          <w:sz w:val="24"/>
          <w:szCs w:val="24"/>
        </w:rPr>
        <w:t>, 2020).</w:t>
      </w:r>
    </w:p>
    <w:p w14:paraId="1AC19F34" w14:textId="2AE5A96C"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 xml:space="preserve">At the same time, a large amount of carbon emissions generated by hotels also have an impact on the environment. The massive discharge of waste water and sewage has seriously damaged health and ecology. Hotels also produce a lot of wastewater, but now many large hotels have their own sewage treatment plants (including Hilton), which have made great contributions to reducing pollution and obtaining economic benefits by reusing clear water. </w:t>
      </w:r>
      <w:r w:rsidRPr="00B177C1">
        <w:rPr>
          <w:rFonts w:ascii="Arial" w:eastAsia="仿宋" w:hAnsi="Arial" w:cs="Arial"/>
          <w:color w:val="231F20"/>
          <w:kern w:val="0"/>
          <w:sz w:val="24"/>
          <w:szCs w:val="24"/>
        </w:rPr>
        <w:t>（</w:t>
      </w:r>
      <w:proofErr w:type="spellStart"/>
      <w:r w:rsidRPr="00B177C1">
        <w:rPr>
          <w:rFonts w:ascii="Arial" w:eastAsia="仿宋" w:hAnsi="Arial" w:cs="Arial"/>
          <w:color w:val="231F20"/>
          <w:kern w:val="0"/>
          <w:sz w:val="24"/>
          <w:szCs w:val="24"/>
        </w:rPr>
        <w:t>UKEssays</w:t>
      </w:r>
      <w:proofErr w:type="spellEnd"/>
      <w:r w:rsidRPr="00B177C1">
        <w:rPr>
          <w:rFonts w:ascii="Arial" w:eastAsia="仿宋" w:hAnsi="Arial" w:cs="Arial"/>
          <w:color w:val="231F20"/>
          <w:kern w:val="0"/>
          <w:sz w:val="24"/>
          <w:szCs w:val="24"/>
        </w:rPr>
        <w:t>，</w:t>
      </w:r>
      <w:r w:rsidRPr="00B177C1">
        <w:rPr>
          <w:rFonts w:ascii="Arial" w:eastAsia="仿宋" w:hAnsi="Arial" w:cs="Arial"/>
          <w:color w:val="231F20"/>
          <w:kern w:val="0"/>
          <w:sz w:val="24"/>
          <w:szCs w:val="24"/>
        </w:rPr>
        <w:t>2018</w:t>
      </w:r>
      <w:r w:rsidRPr="00B177C1">
        <w:rPr>
          <w:rFonts w:ascii="Arial" w:eastAsia="仿宋" w:hAnsi="Arial" w:cs="Arial"/>
          <w:color w:val="231F20"/>
          <w:kern w:val="0"/>
          <w:sz w:val="24"/>
          <w:szCs w:val="24"/>
        </w:rPr>
        <w:t>）。</w:t>
      </w:r>
    </w:p>
    <w:p w14:paraId="13CBB34E" w14:textId="23F0EF8D" w:rsidR="00B177C1" w:rsidRPr="006A5AC2" w:rsidRDefault="00B177C1" w:rsidP="006A5AC2">
      <w:pPr>
        <w:pStyle w:val="4"/>
        <w:rPr>
          <w:rFonts w:ascii="Arial" w:hAnsi="Arial" w:cs="Arial"/>
          <w:lang w:eastAsia="en-US"/>
        </w:rPr>
      </w:pPr>
      <w:bookmarkStart w:id="13" w:name="_Toc69731395"/>
      <w:bookmarkStart w:id="14" w:name="_Toc69748297"/>
      <w:r w:rsidRPr="006A5AC2">
        <w:rPr>
          <w:rFonts w:ascii="Arial" w:hAnsi="Arial" w:cs="Arial"/>
          <w:lang w:eastAsia="en-US"/>
        </w:rPr>
        <w:lastRenderedPageBreak/>
        <w:t>3.2 Porter's Five Forces</w:t>
      </w:r>
      <w:bookmarkEnd w:id="13"/>
      <w:bookmarkEnd w:id="14"/>
    </w:p>
    <w:p w14:paraId="08AA668B"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3.2.1Rivalry among the Competitors</w:t>
      </w:r>
    </w:p>
    <w:p w14:paraId="2800666C" w14:textId="02916592" w:rsidR="00B177C1" w:rsidRPr="00B177C1" w:rsidRDefault="00AE6F9A" w:rsidP="001629C2">
      <w:pPr>
        <w:widowControl/>
        <w:spacing w:line="480" w:lineRule="auto"/>
        <w:ind w:firstLineChars="200" w:firstLine="480"/>
        <w:rPr>
          <w:rFonts w:ascii="Arial" w:eastAsia="仿宋" w:hAnsi="Arial" w:cs="Arial"/>
          <w:color w:val="231F20"/>
          <w:kern w:val="0"/>
          <w:sz w:val="24"/>
          <w:szCs w:val="24"/>
        </w:rPr>
      </w:pPr>
      <w:r w:rsidRPr="00AE6F9A">
        <w:rPr>
          <w:rFonts w:ascii="Arial" w:eastAsia="仿宋" w:hAnsi="Arial" w:cs="Arial"/>
          <w:color w:val="231F20"/>
          <w:kern w:val="0"/>
          <w:sz w:val="24"/>
          <w:szCs w:val="24"/>
        </w:rPr>
        <w:t>The hotel industry is fully saturated with various types of companies, such as the chain hotel which dominate the market and a small number of independent hotels.</w:t>
      </w:r>
      <w:r>
        <w:rPr>
          <w:rFonts w:ascii="Arial" w:eastAsia="仿宋" w:hAnsi="Arial" w:cs="Arial"/>
          <w:color w:val="231F20"/>
          <w:kern w:val="0"/>
          <w:sz w:val="24"/>
          <w:szCs w:val="24"/>
        </w:rPr>
        <w:t xml:space="preserve"> </w:t>
      </w:r>
      <w:r w:rsidRPr="00F011C5">
        <w:rPr>
          <w:rFonts w:ascii="Arial" w:eastAsia="仿宋" w:hAnsi="Arial" w:cs="Arial"/>
          <w:color w:val="231F20"/>
          <w:kern w:val="0"/>
          <w:sz w:val="24"/>
          <w:szCs w:val="24"/>
        </w:rPr>
        <w:t>The hotel industry is gradually dominated by a small number of industry giants</w:t>
      </w:r>
      <w:r w:rsidR="001D4F09">
        <w:rPr>
          <w:rFonts w:ascii="Arial" w:eastAsia="仿宋" w:hAnsi="Arial" w:cs="Arial"/>
          <w:color w:val="231F20"/>
          <w:kern w:val="0"/>
          <w:sz w:val="24"/>
          <w:szCs w:val="24"/>
        </w:rPr>
        <w:t xml:space="preserve"> (such as </w:t>
      </w:r>
      <w:r w:rsidR="001D4F09" w:rsidRPr="001D4F09">
        <w:rPr>
          <w:rFonts w:ascii="Arial" w:eastAsia="仿宋" w:hAnsi="Arial" w:cs="Arial"/>
          <w:color w:val="231F20"/>
          <w:kern w:val="0"/>
          <w:sz w:val="24"/>
          <w:szCs w:val="24"/>
        </w:rPr>
        <w:t>Marriott</w:t>
      </w:r>
      <w:r w:rsidR="001D4F09">
        <w:rPr>
          <w:rFonts w:ascii="Arial" w:eastAsia="仿宋" w:hAnsi="Arial" w:cs="Arial"/>
          <w:color w:val="231F20"/>
          <w:kern w:val="0"/>
          <w:sz w:val="24"/>
          <w:szCs w:val="24"/>
        </w:rPr>
        <w:t>, Hilton and IHG)</w:t>
      </w:r>
      <w:r w:rsidRPr="00F011C5">
        <w:rPr>
          <w:rFonts w:ascii="Arial" w:eastAsia="仿宋" w:hAnsi="Arial" w:cs="Arial"/>
          <w:color w:val="231F20"/>
          <w:kern w:val="0"/>
          <w:sz w:val="24"/>
          <w:szCs w:val="24"/>
        </w:rPr>
        <w:t xml:space="preserve">. </w:t>
      </w:r>
      <w:r w:rsidR="00B177C1" w:rsidRPr="00B177C1">
        <w:rPr>
          <w:rFonts w:ascii="Arial" w:eastAsia="仿宋" w:hAnsi="Arial" w:cs="Arial"/>
          <w:color w:val="231F20"/>
          <w:kern w:val="0"/>
          <w:sz w:val="24"/>
          <w:szCs w:val="24"/>
        </w:rPr>
        <w:t xml:space="preserve">Therefore, it is difficult for new entrants to survive, because industry giants have occupied the whole market. Hilton is the world's largest hotel chain, mainly engaged in multinational hotel management companies of hotels and resorts. Its business covers the Americas, Europe, Asia-Pacific, Middle East and Africa, with annual operating income of 1.657 billion yuan in 2019 and annual operating loss of 418 million yuan in 2020 (Hilton Annual Report, 2020). </w:t>
      </w:r>
    </w:p>
    <w:p w14:paraId="3265F61B"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3.2.2Bargaining Power of Customers</w:t>
      </w:r>
    </w:p>
    <w:p w14:paraId="0C9F3E7B"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Because of the fierce competition in the hotel industry, the bargaining power of consumers in the industry is also higher, because consumers can choose different products at the same price to meet their needs. At the same time, Covid-19 has dealt a great blow to the global tourism industry, and the number of tourists has been greatly reduced. Therefore, hotels choose to lower prices to increase revenue, so consumers' bargaining power has greatly increased (</w:t>
      </w:r>
      <w:proofErr w:type="spellStart"/>
      <w:r w:rsidRPr="00B177C1">
        <w:rPr>
          <w:rFonts w:ascii="Arial" w:eastAsia="仿宋" w:hAnsi="Arial" w:cs="Arial"/>
          <w:color w:val="231F20"/>
          <w:kern w:val="0"/>
          <w:sz w:val="24"/>
          <w:szCs w:val="24"/>
        </w:rPr>
        <w:t>Anumeha</w:t>
      </w:r>
      <w:proofErr w:type="spellEnd"/>
      <w:r w:rsidRPr="00B177C1">
        <w:rPr>
          <w:rFonts w:ascii="Arial" w:eastAsia="仿宋" w:hAnsi="Arial" w:cs="Arial"/>
          <w:color w:val="231F20"/>
          <w:kern w:val="0"/>
          <w:sz w:val="24"/>
          <w:szCs w:val="24"/>
        </w:rPr>
        <w:t xml:space="preserve"> Chaturvedi, 2020), because consumers have more choices. At the same time, because consumers can view customers' evaluation </w:t>
      </w:r>
      <w:r w:rsidRPr="00B177C1">
        <w:rPr>
          <w:rFonts w:ascii="Arial" w:eastAsia="仿宋" w:hAnsi="Arial" w:cs="Arial"/>
          <w:color w:val="231F20"/>
          <w:kern w:val="0"/>
          <w:sz w:val="24"/>
          <w:szCs w:val="24"/>
        </w:rPr>
        <w:lastRenderedPageBreak/>
        <w:t>of hotels and prices of different hotels on various platforms, consumers are more sensitive to hotel room prices, thus increasing their bargaining power.</w:t>
      </w:r>
    </w:p>
    <w:p w14:paraId="542CB1E6"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3.2.3Bargaining Power of Suppliers</w:t>
      </w:r>
    </w:p>
    <w:p w14:paraId="51B1ADC1"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 xml:space="preserve">For the hotel industry, the bargaining power of suppliers is relatively low. Hotel suppliers usually refer to hotel design companies, hotel hardware facilities providers and daily food suppliers. The food supply in the hotel industry is long-term and stable, so the suppliers are very willing to cooperate with the hotel industry (P </w:t>
      </w:r>
      <w:proofErr w:type="spellStart"/>
      <w:r w:rsidRPr="00B177C1">
        <w:rPr>
          <w:rFonts w:ascii="Arial" w:eastAsia="仿宋" w:hAnsi="Arial" w:cs="Arial"/>
          <w:color w:val="231F20"/>
          <w:kern w:val="0"/>
          <w:sz w:val="24"/>
          <w:szCs w:val="24"/>
        </w:rPr>
        <w:t>Preechanont</w:t>
      </w:r>
      <w:proofErr w:type="spellEnd"/>
      <w:r w:rsidRPr="00B177C1">
        <w:rPr>
          <w:rFonts w:ascii="Arial" w:eastAsia="仿宋" w:hAnsi="Arial" w:cs="Arial"/>
          <w:color w:val="231F20"/>
          <w:kern w:val="0"/>
          <w:sz w:val="24"/>
          <w:szCs w:val="24"/>
        </w:rPr>
        <w:t>, 2009). Especially for the giant hotel management company like Hilton, who has strong appeal and popularity all over the world, the bargaining power of suppliers is relatively low due to this special influence.</w:t>
      </w:r>
    </w:p>
    <w:p w14:paraId="28639FDA"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3.2.4Threats of Substitute Products</w:t>
      </w:r>
    </w:p>
    <w:p w14:paraId="10F846C4"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The threat of alternative products in the hotel industry is high. The fundamental reason is that the competition in the hotel industry is intensifying, so the threat of substitutes is also increasing. Some of Hilton's substitutes are small independent hotels and short rent apartment online booking platform. Due to the technological progress, these substitutes have the basic conditions for accommodation. Usually, they will reduce prices or add features to attract customers. International hotel chains like Hilton reduce the threat of alternative products by providing fitness centers or specialty restaurants to consumers.</w:t>
      </w:r>
    </w:p>
    <w:p w14:paraId="1FBF7524"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 xml:space="preserve">It is worth mentioning that the online booking platform for apartments in short rent, such as Airbnb, is the biggest threat to the hotel industry at present, not only for small hotels, but also for large hotel chains, because this platform </w:t>
      </w:r>
      <w:r w:rsidRPr="00B177C1">
        <w:rPr>
          <w:rFonts w:ascii="Arial" w:eastAsia="仿宋" w:hAnsi="Arial" w:cs="Arial"/>
          <w:color w:val="231F20"/>
          <w:kern w:val="0"/>
          <w:sz w:val="24"/>
          <w:szCs w:val="24"/>
        </w:rPr>
        <w:lastRenderedPageBreak/>
        <w:t xml:space="preserve">has the advantages of low price and unique features. As of December 2019, Airbnb has listed more than 6 million available accommodation worldwide, which is more than twice that of Marriott after the merger of Starwood (Arup, V. et al. 2016). However, since 2020, the COVID-19 epidemic has had a great impact on apartments in short rent. Take Airbnb as an example. In 2020, the revenue will drop by 30%, and the scheduled amount will drop by 41%. </w:t>
      </w:r>
      <w:r w:rsidRPr="00B177C1">
        <w:rPr>
          <w:rFonts w:ascii="Arial" w:eastAsia="仿宋" w:hAnsi="Arial" w:cs="Arial"/>
          <w:color w:val="231F20"/>
          <w:kern w:val="0"/>
          <w:sz w:val="24"/>
          <w:szCs w:val="24"/>
        </w:rPr>
        <w:t>（</w:t>
      </w:r>
      <w:r w:rsidRPr="00B177C1">
        <w:rPr>
          <w:rFonts w:ascii="Arial" w:eastAsia="仿宋" w:hAnsi="Arial" w:cs="Arial"/>
          <w:color w:val="231F20"/>
          <w:kern w:val="0"/>
          <w:sz w:val="24"/>
          <w:szCs w:val="24"/>
        </w:rPr>
        <w:t>David Curry</w:t>
      </w:r>
      <w:r w:rsidRPr="00B177C1">
        <w:rPr>
          <w:rFonts w:ascii="Arial" w:eastAsia="仿宋" w:hAnsi="Arial" w:cs="Arial"/>
          <w:color w:val="231F20"/>
          <w:kern w:val="0"/>
          <w:sz w:val="24"/>
          <w:szCs w:val="24"/>
        </w:rPr>
        <w:t>，</w:t>
      </w:r>
      <w:r w:rsidRPr="00B177C1">
        <w:rPr>
          <w:rFonts w:ascii="Arial" w:eastAsia="仿宋" w:hAnsi="Arial" w:cs="Arial"/>
          <w:color w:val="231F20"/>
          <w:kern w:val="0"/>
          <w:sz w:val="24"/>
          <w:szCs w:val="24"/>
        </w:rPr>
        <w:t>2021</w:t>
      </w:r>
      <w:r w:rsidRPr="00B177C1">
        <w:rPr>
          <w:rFonts w:ascii="Arial" w:eastAsia="仿宋" w:hAnsi="Arial" w:cs="Arial"/>
          <w:color w:val="231F20"/>
          <w:kern w:val="0"/>
          <w:sz w:val="24"/>
          <w:szCs w:val="24"/>
        </w:rPr>
        <w:t>）。</w:t>
      </w:r>
    </w:p>
    <w:p w14:paraId="0EFDB8CD"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3.2.5Threats of New Entrants</w:t>
      </w:r>
    </w:p>
    <w:p w14:paraId="36A75854" w14:textId="6D22ABBE" w:rsid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 xml:space="preserve">The entry barriers and exit barriers of hotel industry are relatively high. This is due to the high risk of entering the hotel industry, which needs to invest a lot of money in the purchase of fixed assets, venue leasing and infrastructure construction. Worse still, according to the data released by the World Tourism Organization in 2020, the number of tourists worldwide has dropped by 65%. As the number of tourists drops sharply, low occupancy rate will be a common problem faced by the hotel industry all over the world, so the potential entrants of this industry will decrease, because choosing to enter the market at this time will face the dilemma of making ends meet (Valda S.B.R., </w:t>
      </w:r>
      <w:proofErr w:type="spellStart"/>
      <w:r w:rsidRPr="00B177C1">
        <w:rPr>
          <w:rFonts w:ascii="Arial" w:eastAsia="仿宋" w:hAnsi="Arial" w:cs="Arial"/>
          <w:color w:val="231F20"/>
          <w:kern w:val="0"/>
          <w:sz w:val="24"/>
          <w:szCs w:val="24"/>
        </w:rPr>
        <w:t>Gilang</w:t>
      </w:r>
      <w:proofErr w:type="spellEnd"/>
      <w:r w:rsidRPr="00B177C1">
        <w:rPr>
          <w:rFonts w:ascii="Arial" w:eastAsia="仿宋" w:hAnsi="Arial" w:cs="Arial"/>
          <w:color w:val="231F20"/>
          <w:kern w:val="0"/>
          <w:sz w:val="24"/>
          <w:szCs w:val="24"/>
        </w:rPr>
        <w:t xml:space="preserve"> F.A., 2020). Hilton, as one of the giants in the hotel industry, has little threat from new entrants at this stage.</w:t>
      </w:r>
    </w:p>
    <w:p w14:paraId="662388B7" w14:textId="5FEF4657" w:rsidR="00B177C1" w:rsidRPr="00B177C1" w:rsidRDefault="00B177C1" w:rsidP="00B177C1">
      <w:pPr>
        <w:pStyle w:val="2"/>
        <w:rPr>
          <w:rFonts w:ascii="Arial" w:hAnsi="Arial" w:cs="Arial"/>
          <w:lang w:eastAsia="en-US"/>
        </w:rPr>
      </w:pPr>
      <w:bookmarkStart w:id="15" w:name="_Toc69731396"/>
      <w:bookmarkStart w:id="16" w:name="_Toc69748298"/>
      <w:r w:rsidRPr="00B177C1">
        <w:rPr>
          <w:rFonts w:ascii="Arial" w:hAnsi="Arial" w:cs="Arial" w:hint="eastAsia"/>
          <w:lang w:eastAsia="en-US"/>
        </w:rPr>
        <w:lastRenderedPageBreak/>
        <w:t>4.</w:t>
      </w:r>
      <w:r w:rsidRPr="00B177C1">
        <w:rPr>
          <w:rFonts w:ascii="Arial" w:hAnsi="Arial" w:cs="Arial"/>
          <w:lang w:eastAsia="en-US"/>
        </w:rPr>
        <w:t xml:space="preserve"> Internal Environment Analysis</w:t>
      </w:r>
      <w:bookmarkEnd w:id="15"/>
      <w:bookmarkEnd w:id="16"/>
    </w:p>
    <w:p w14:paraId="4CF46FC6" w14:textId="3CBC2B50" w:rsidR="00B177C1" w:rsidRPr="006A5AC2" w:rsidRDefault="00B177C1" w:rsidP="006A5AC2">
      <w:pPr>
        <w:pStyle w:val="4"/>
        <w:rPr>
          <w:rFonts w:ascii="Arial" w:hAnsi="Arial" w:cs="Arial"/>
          <w:lang w:eastAsia="en-US"/>
        </w:rPr>
      </w:pPr>
      <w:bookmarkStart w:id="17" w:name="_Toc69731397"/>
      <w:bookmarkStart w:id="18" w:name="_Toc69748299"/>
      <w:r w:rsidRPr="006A5AC2">
        <w:rPr>
          <w:rFonts w:ascii="Arial" w:hAnsi="Arial" w:cs="Arial" w:hint="eastAsia"/>
          <w:lang w:eastAsia="en-US"/>
        </w:rPr>
        <w:t>4</w:t>
      </w:r>
      <w:r w:rsidRPr="006A5AC2">
        <w:rPr>
          <w:rFonts w:ascii="Arial" w:hAnsi="Arial" w:cs="Arial"/>
          <w:lang w:eastAsia="en-US"/>
        </w:rPr>
        <w:t>.</w:t>
      </w:r>
      <w:r w:rsidRPr="006A5AC2">
        <w:rPr>
          <w:rFonts w:ascii="Arial" w:hAnsi="Arial" w:cs="Arial" w:hint="eastAsia"/>
          <w:lang w:eastAsia="en-US"/>
        </w:rPr>
        <w:t>1</w:t>
      </w:r>
      <w:r w:rsidRPr="006A5AC2">
        <w:rPr>
          <w:rFonts w:ascii="Arial" w:hAnsi="Arial" w:cs="Arial"/>
          <w:lang w:eastAsia="en-US"/>
        </w:rPr>
        <w:t>VRIO</w:t>
      </w:r>
      <w:bookmarkEnd w:id="17"/>
      <w:bookmarkEnd w:id="18"/>
    </w:p>
    <w:p w14:paraId="7AE59E7F" w14:textId="70A223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Pr>
          <w:rFonts w:ascii="Arial" w:eastAsia="仿宋" w:hAnsi="Arial" w:cs="Arial" w:hint="eastAsia"/>
          <w:color w:val="231F20"/>
          <w:kern w:val="0"/>
          <w:sz w:val="24"/>
          <w:szCs w:val="24"/>
        </w:rPr>
        <w:t>4</w:t>
      </w:r>
      <w:r w:rsidRPr="00B177C1">
        <w:rPr>
          <w:rFonts w:ascii="Arial" w:eastAsia="仿宋" w:hAnsi="Arial" w:cs="Arial"/>
          <w:color w:val="231F20"/>
          <w:kern w:val="0"/>
          <w:sz w:val="24"/>
          <w:szCs w:val="24"/>
        </w:rPr>
        <w:t>.</w:t>
      </w:r>
      <w:r>
        <w:rPr>
          <w:rFonts w:ascii="Arial" w:eastAsia="仿宋" w:hAnsi="Arial" w:cs="Arial" w:hint="eastAsia"/>
          <w:color w:val="231F20"/>
          <w:kern w:val="0"/>
          <w:sz w:val="24"/>
          <w:szCs w:val="24"/>
        </w:rPr>
        <w:t>1</w:t>
      </w:r>
      <w:r w:rsidRPr="00B177C1">
        <w:rPr>
          <w:rFonts w:ascii="Arial" w:eastAsia="仿宋" w:hAnsi="Arial" w:cs="Arial"/>
          <w:color w:val="231F20"/>
          <w:kern w:val="0"/>
          <w:sz w:val="24"/>
          <w:szCs w:val="24"/>
        </w:rPr>
        <w:t>.1 Hilton's resources and capabilities</w:t>
      </w:r>
    </w:p>
    <w:p w14:paraId="55FE6173" w14:textId="34142432"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 xml:space="preserve">(1) </w:t>
      </w:r>
      <w:r w:rsidR="005818E0">
        <w:rPr>
          <w:rFonts w:ascii="Arial" w:eastAsia="仿宋" w:hAnsi="Arial" w:cs="Arial"/>
          <w:color w:val="231F20"/>
          <w:kern w:val="0"/>
          <w:sz w:val="24"/>
          <w:szCs w:val="24"/>
        </w:rPr>
        <w:t>B</w:t>
      </w:r>
      <w:r w:rsidRPr="00B177C1">
        <w:rPr>
          <w:rFonts w:ascii="Arial" w:eastAsia="仿宋" w:hAnsi="Arial" w:cs="Arial"/>
          <w:color w:val="231F20"/>
          <w:kern w:val="0"/>
          <w:sz w:val="24"/>
          <w:szCs w:val="24"/>
        </w:rPr>
        <w:t>rand</w:t>
      </w:r>
    </w:p>
    <w:p w14:paraId="1AED6799"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According to the latest news from Hilton Worldwide Hotel Group official website, as of October 31, 2020, Hilton has a strong hotel brand portfolio, operating in 118 countries around the world, with nearly 1 million rooms. As a global hotel management company, Hilton has a high brand awareness, which is the recognition of Hilton brand by customers. Hilton's brand is beneficial to hotel expansion (Hilton Worldwide Holdings Inc, 2021).</w:t>
      </w:r>
    </w:p>
    <w:p w14:paraId="20AC24DC"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(2) Customer loyalty</w:t>
      </w:r>
    </w:p>
    <w:p w14:paraId="070EE251" w14:textId="6024D6C1" w:rsidR="00B177C1" w:rsidRPr="00B177C1" w:rsidRDefault="005818E0"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Hilton’s</w:t>
      </w:r>
      <w:r w:rsidR="00B177C1" w:rsidRPr="00B177C1">
        <w:rPr>
          <w:rFonts w:ascii="Arial" w:eastAsia="仿宋" w:hAnsi="Arial" w:cs="Arial"/>
          <w:color w:val="231F20"/>
          <w:kern w:val="0"/>
          <w:sz w:val="24"/>
          <w:szCs w:val="24"/>
        </w:rPr>
        <w:t xml:space="preserve"> customers have high loyalty. Hilton loyalty program serves customers of its 18 brands. This program creates considerable repeat business by providing points for every stay in any hotel in the world, which can be exchanged for one night's free hotel accommodation and other rewards. According to the 2019 annual report, Hilton Loyalty Program has about 110 million members, and the occupancy rate of these members accounts for 62% of the total occupancy rate of Hilton Hotels in 2019. This shows that these members have generated more than half of the hotel's annual revenue (Zacks Equity Research, 2020).</w:t>
      </w:r>
    </w:p>
    <w:p w14:paraId="610D0175"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(3) Financial strength</w:t>
      </w:r>
    </w:p>
    <w:p w14:paraId="4AFDE302" w14:textId="62E10958"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lastRenderedPageBreak/>
        <w:t>Hilton is one of the largest hotel management companies in the world, and its financial strength is the best in the industry. According to the financial report released by Hilton in 2019, the cost efficiency of HWHI has improved. As the hotel's revenue increased from 8.906 billion US dollars in 2018 to 9.452 billion US dollars in 2019, the operating cost of HWHI accounted for 82.4% of sales in 2019. It shows the company's ability to create value for shareholders and fulfill its obligations to creditors with active operating cash. On the other hand, the operating funds of hotels are in deficit. In FY 2019, the company reported a working capital deficit of $778 million, compared with $632 million in FY 2018. There is a loss in the working capital of the company, which may affect the short-term operation of the company. It will affect the company's cash position, which may hinder its business development (Hilton Earnings Release, 2019, 2020).</w:t>
      </w:r>
      <w:r w:rsidR="00210482">
        <w:rPr>
          <w:rFonts w:ascii="Arial" w:eastAsia="仿宋" w:hAnsi="Arial" w:cs="Arial"/>
          <w:color w:val="231F20"/>
          <w:kern w:val="0"/>
          <w:sz w:val="24"/>
          <w:szCs w:val="24"/>
        </w:rPr>
        <w:t xml:space="preserve"> </w:t>
      </w:r>
    </w:p>
    <w:p w14:paraId="08FAA716"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(4) Innovation tendency</w:t>
      </w:r>
    </w:p>
    <w:p w14:paraId="12E8A4ED" w14:textId="65E2A651" w:rsidR="00B177C1" w:rsidRPr="00B177C1" w:rsidRDefault="00B177C1" w:rsidP="005818E0">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Facing the problem that customer preference is always faster than market reaction speed, Hilton always tends to solve it through technological innovation. It is embodied in the following aspects: Hilton is the first hotel to put forward the "</w:t>
      </w:r>
      <w:r w:rsidR="005818E0">
        <w:rPr>
          <w:rFonts w:ascii="Arial" w:eastAsia="仿宋" w:hAnsi="Arial" w:cs="Arial"/>
          <w:color w:val="231F20"/>
          <w:kern w:val="0"/>
          <w:sz w:val="24"/>
          <w:szCs w:val="24"/>
        </w:rPr>
        <w:t>D</w:t>
      </w:r>
      <w:r w:rsidRPr="00B177C1">
        <w:rPr>
          <w:rFonts w:ascii="Arial" w:eastAsia="仿宋" w:hAnsi="Arial" w:cs="Arial"/>
          <w:color w:val="231F20"/>
          <w:kern w:val="0"/>
          <w:sz w:val="24"/>
          <w:szCs w:val="24"/>
        </w:rPr>
        <w:t xml:space="preserve">igital </w:t>
      </w:r>
      <w:r w:rsidR="005818E0">
        <w:rPr>
          <w:rFonts w:ascii="Arial" w:eastAsia="仿宋" w:hAnsi="Arial" w:cs="Arial"/>
          <w:color w:val="231F20"/>
          <w:kern w:val="0"/>
          <w:sz w:val="24"/>
          <w:szCs w:val="24"/>
        </w:rPr>
        <w:t>K</w:t>
      </w:r>
      <w:r w:rsidRPr="00B177C1">
        <w:rPr>
          <w:rFonts w:ascii="Arial" w:eastAsia="仿宋" w:hAnsi="Arial" w:cs="Arial"/>
          <w:color w:val="231F20"/>
          <w:kern w:val="0"/>
          <w:sz w:val="24"/>
          <w:szCs w:val="24"/>
        </w:rPr>
        <w:t xml:space="preserve">ey", which can help customers check in and choose rooms remotely (Jenny </w:t>
      </w:r>
      <w:proofErr w:type="spellStart"/>
      <w:r w:rsidRPr="00B177C1">
        <w:rPr>
          <w:rFonts w:ascii="Arial" w:eastAsia="仿宋" w:hAnsi="Arial" w:cs="Arial"/>
          <w:color w:val="231F20"/>
          <w:kern w:val="0"/>
          <w:sz w:val="24"/>
          <w:szCs w:val="24"/>
        </w:rPr>
        <w:t>Southan</w:t>
      </w:r>
      <w:proofErr w:type="spellEnd"/>
      <w:r w:rsidRPr="00B177C1">
        <w:rPr>
          <w:rFonts w:ascii="Arial" w:eastAsia="仿宋" w:hAnsi="Arial" w:cs="Arial"/>
          <w:color w:val="231F20"/>
          <w:kern w:val="0"/>
          <w:sz w:val="24"/>
          <w:szCs w:val="24"/>
        </w:rPr>
        <w:t xml:space="preserve">, 2016). Hilton has set up an Innovation Gallery integrating incubation and exhibition, which displays a variety of innovative technologies, product design and catering concepts, such as noise masking product Nightingale and customizable digital art exhibition </w:t>
      </w:r>
      <w:proofErr w:type="spellStart"/>
      <w:r w:rsidRPr="00B177C1">
        <w:rPr>
          <w:rFonts w:ascii="Arial" w:eastAsia="仿宋" w:hAnsi="Arial" w:cs="Arial"/>
          <w:color w:val="231F20"/>
          <w:kern w:val="0"/>
          <w:sz w:val="24"/>
          <w:szCs w:val="24"/>
        </w:rPr>
        <w:t>Meural</w:t>
      </w:r>
      <w:proofErr w:type="spellEnd"/>
      <w:r w:rsidRPr="00B177C1">
        <w:rPr>
          <w:rFonts w:ascii="Arial" w:eastAsia="仿宋" w:hAnsi="Arial" w:cs="Arial"/>
          <w:color w:val="231F20"/>
          <w:kern w:val="0"/>
          <w:sz w:val="24"/>
          <w:szCs w:val="24"/>
        </w:rPr>
        <w:t xml:space="preserve">. Explore how to </w:t>
      </w:r>
      <w:r w:rsidRPr="00B177C1">
        <w:rPr>
          <w:rFonts w:ascii="Arial" w:eastAsia="仿宋" w:hAnsi="Arial" w:cs="Arial"/>
          <w:color w:val="231F20"/>
          <w:kern w:val="0"/>
          <w:sz w:val="24"/>
          <w:szCs w:val="24"/>
        </w:rPr>
        <w:lastRenderedPageBreak/>
        <w:t>personalize customer service through various innovative research and development (Laura Mullan, 2020).</w:t>
      </w:r>
    </w:p>
    <w:p w14:paraId="020BD8D7"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(5) Patent</w:t>
      </w:r>
    </w:p>
    <w:p w14:paraId="7246657F" w14:textId="0C0C9E87" w:rsid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Hilton tends to promote the group's development through technological innovation. It can be found that Hilton has many technical patents, such as</w:t>
      </w:r>
      <w:r w:rsidRPr="00813AAE">
        <w:rPr>
          <w:rFonts w:ascii="Arial" w:eastAsia="仿宋" w:hAnsi="Arial" w:cs="Arial"/>
          <w:i/>
          <w:iCs/>
          <w:color w:val="231F20"/>
          <w:kern w:val="0"/>
          <w:sz w:val="24"/>
          <w:szCs w:val="24"/>
        </w:rPr>
        <w:t xml:space="preserve"> the system and method for providing Internet access services at hotels within a hotel chain</w:t>
      </w:r>
      <w:r w:rsidRPr="00B177C1">
        <w:rPr>
          <w:rFonts w:ascii="Arial" w:eastAsia="仿宋" w:hAnsi="Arial" w:cs="Arial"/>
          <w:color w:val="231F20"/>
          <w:kern w:val="0"/>
          <w:sz w:val="24"/>
          <w:szCs w:val="24"/>
        </w:rPr>
        <w:t xml:space="preserve"> (</w:t>
      </w:r>
      <w:proofErr w:type="spellStart"/>
      <w:r w:rsidRPr="00B177C1">
        <w:rPr>
          <w:rFonts w:ascii="Arial" w:eastAsia="仿宋" w:hAnsi="Arial" w:cs="Arial"/>
          <w:color w:val="231F20"/>
          <w:kern w:val="0"/>
          <w:sz w:val="24"/>
          <w:szCs w:val="24"/>
        </w:rPr>
        <w:t>Juatia</w:t>
      </w:r>
      <w:proofErr w:type="spellEnd"/>
      <w:r w:rsidRPr="00B177C1">
        <w:rPr>
          <w:rFonts w:ascii="Arial" w:eastAsia="仿宋" w:hAnsi="Arial" w:cs="Arial"/>
          <w:color w:val="231F20"/>
          <w:kern w:val="0"/>
          <w:sz w:val="24"/>
          <w:szCs w:val="24"/>
        </w:rPr>
        <w:t>, 2012), which are protected by law.</w:t>
      </w:r>
    </w:p>
    <w:p w14:paraId="64BD1EB8" w14:textId="11FB9468"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 xml:space="preserve"> (6) Employees</w:t>
      </w:r>
    </w:p>
    <w:p w14:paraId="5B2A48E7" w14:textId="6367C900" w:rsid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Hilton, as a world-famous global hotel management company, has a high ability to attract talents. But Hilton's employees are a valuable resource for the company. A large part of the workforce has undergone rigorous training, which has brought higher output to the organization. All these have brought greater value to the end consumers of Hilton products. However, the hotel industry has a relatively low employee retention rate, and Hilton is no exception (</w:t>
      </w:r>
      <w:proofErr w:type="spellStart"/>
      <w:r w:rsidRPr="00B177C1">
        <w:rPr>
          <w:rFonts w:ascii="Arial" w:eastAsia="仿宋" w:hAnsi="Arial" w:cs="Arial"/>
          <w:color w:val="231F20"/>
          <w:kern w:val="0"/>
          <w:sz w:val="24"/>
          <w:szCs w:val="24"/>
        </w:rPr>
        <w:t>Pratikkk</w:t>
      </w:r>
      <w:proofErr w:type="spellEnd"/>
      <w:r w:rsidRPr="00B177C1">
        <w:rPr>
          <w:rFonts w:ascii="Arial" w:eastAsia="仿宋" w:hAnsi="Arial" w:cs="Arial"/>
          <w:color w:val="231F20"/>
          <w:kern w:val="0"/>
          <w:sz w:val="24"/>
          <w:szCs w:val="24"/>
        </w:rPr>
        <w:t>, 2011).</w:t>
      </w:r>
    </w:p>
    <w:p w14:paraId="1F057E33" w14:textId="7FA5AAFE" w:rsidR="00434C3B" w:rsidRDefault="00B177C1" w:rsidP="00B177C1">
      <w:pPr>
        <w:widowControl/>
        <w:spacing w:line="480" w:lineRule="auto"/>
        <w:ind w:firstLineChars="200" w:firstLine="480"/>
        <w:rPr>
          <w:rFonts w:ascii="Arial" w:eastAsia="仿宋" w:hAnsi="Arial" w:cs="Arial"/>
          <w:color w:val="231F20"/>
          <w:kern w:val="0"/>
          <w:sz w:val="24"/>
          <w:szCs w:val="24"/>
        </w:rPr>
      </w:pPr>
      <w:r>
        <w:rPr>
          <w:rFonts w:ascii="Arial" w:eastAsia="仿宋" w:hAnsi="Arial" w:cs="Arial" w:hint="eastAsia"/>
          <w:color w:val="231F20"/>
          <w:kern w:val="0"/>
          <w:sz w:val="24"/>
          <w:szCs w:val="24"/>
        </w:rPr>
        <w:t>4</w:t>
      </w:r>
      <w:r w:rsidRPr="00B177C1">
        <w:rPr>
          <w:rFonts w:ascii="Arial" w:eastAsia="仿宋" w:hAnsi="Arial" w:cs="Arial"/>
          <w:color w:val="231F20"/>
          <w:kern w:val="0"/>
          <w:sz w:val="24"/>
          <w:szCs w:val="24"/>
        </w:rPr>
        <w:t>.</w:t>
      </w:r>
      <w:r>
        <w:rPr>
          <w:rFonts w:ascii="Arial" w:eastAsia="仿宋" w:hAnsi="Arial" w:cs="Arial" w:hint="eastAsia"/>
          <w:color w:val="231F20"/>
          <w:kern w:val="0"/>
          <w:sz w:val="24"/>
          <w:szCs w:val="24"/>
        </w:rPr>
        <w:t>1</w:t>
      </w:r>
      <w:r w:rsidRPr="00B177C1">
        <w:rPr>
          <w:rFonts w:ascii="Arial" w:eastAsia="仿宋" w:hAnsi="Arial" w:cs="Arial"/>
          <w:color w:val="231F20"/>
          <w:kern w:val="0"/>
          <w:sz w:val="24"/>
          <w:szCs w:val="24"/>
        </w:rPr>
        <w:t>.2VRIO framework</w:t>
      </w:r>
    </w:p>
    <w:p w14:paraId="119DBC2F" w14:textId="45022CFE" w:rsidR="001D4F09" w:rsidRDefault="00FF2A57" w:rsidP="00B177C1">
      <w:pPr>
        <w:widowControl/>
        <w:spacing w:line="480" w:lineRule="auto"/>
        <w:ind w:firstLineChars="200" w:firstLine="480"/>
        <w:rPr>
          <w:rFonts w:ascii="Arial" w:eastAsia="仿宋" w:hAnsi="Arial" w:cs="Arial"/>
          <w:color w:val="231F20"/>
          <w:kern w:val="0"/>
          <w:sz w:val="24"/>
          <w:szCs w:val="24"/>
        </w:rPr>
      </w:pPr>
      <w:r w:rsidRPr="00FF2A57">
        <w:rPr>
          <w:rFonts w:ascii="Arial" w:eastAsia="仿宋" w:hAnsi="Arial" w:cs="Arial"/>
          <w:noProof/>
          <w:color w:val="231F20"/>
          <w:kern w:val="0"/>
          <w:sz w:val="24"/>
          <w:szCs w:val="24"/>
        </w:rPr>
        <w:lastRenderedPageBreak/>
        <w:drawing>
          <wp:anchor distT="0" distB="0" distL="114300" distR="114300" simplePos="0" relativeHeight="251658240" behindDoc="0" locked="0" layoutInCell="1" allowOverlap="1" wp14:anchorId="72C70C5E" wp14:editId="472979C7">
            <wp:simplePos x="0" y="0"/>
            <wp:positionH relativeFrom="margin">
              <wp:align>left</wp:align>
            </wp:positionH>
            <wp:positionV relativeFrom="paragraph">
              <wp:posOffset>114300</wp:posOffset>
            </wp:positionV>
            <wp:extent cx="5274310" cy="2381885"/>
            <wp:effectExtent l="0" t="0" r="2540" b="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2381885"/>
                    </a:xfrm>
                    <a:prstGeom prst="rect">
                      <a:avLst/>
                    </a:prstGeom>
                    <a:noFill/>
                    <a:ln>
                      <a:noFill/>
                    </a:ln>
                  </pic:spPr>
                </pic:pic>
              </a:graphicData>
            </a:graphic>
          </wp:anchor>
        </w:drawing>
      </w:r>
    </w:p>
    <w:p w14:paraId="1F96E091" w14:textId="57901628" w:rsidR="00B177C1" w:rsidRDefault="00B177C1" w:rsidP="00B177C1">
      <w:pPr>
        <w:widowControl/>
        <w:spacing w:line="480" w:lineRule="auto"/>
        <w:ind w:firstLineChars="200" w:firstLine="480"/>
        <w:rPr>
          <w:rFonts w:ascii="Arial" w:eastAsia="仿宋" w:hAnsi="Arial" w:cs="Arial"/>
          <w:color w:val="231F20"/>
          <w:kern w:val="0"/>
          <w:sz w:val="24"/>
          <w:szCs w:val="24"/>
        </w:rPr>
      </w:pPr>
    </w:p>
    <w:p w14:paraId="2F3900D6" w14:textId="0B61BA82" w:rsidR="00B177C1" w:rsidRDefault="00B177C1" w:rsidP="006A5AC2">
      <w:pPr>
        <w:pStyle w:val="4"/>
        <w:rPr>
          <w:rFonts w:ascii="Arial" w:hAnsi="Arial" w:cs="Arial"/>
          <w:lang w:eastAsia="en-US"/>
        </w:rPr>
      </w:pPr>
      <w:bookmarkStart w:id="19" w:name="_Toc69731398"/>
      <w:bookmarkStart w:id="20" w:name="_Toc69748300"/>
      <w:r w:rsidRPr="006A5AC2">
        <w:rPr>
          <w:rFonts w:ascii="Arial" w:hAnsi="Arial" w:cs="Arial" w:hint="eastAsia"/>
          <w:lang w:eastAsia="en-US"/>
        </w:rPr>
        <w:t>4.2</w:t>
      </w:r>
      <w:r w:rsidRPr="006A5AC2">
        <w:rPr>
          <w:rFonts w:ascii="Arial" w:hAnsi="Arial" w:cs="Arial"/>
          <w:lang w:eastAsia="en-US"/>
        </w:rPr>
        <w:t>Porter's Value Chain</w:t>
      </w:r>
      <w:bookmarkEnd w:id="19"/>
      <w:bookmarkEnd w:id="20"/>
    </w:p>
    <w:p w14:paraId="3F3CC80C" w14:textId="293A0C23" w:rsidR="005818E0" w:rsidRPr="005818E0" w:rsidRDefault="005818E0" w:rsidP="005818E0">
      <w:pPr>
        <w:rPr>
          <w:lang w:eastAsia="en-US"/>
        </w:rPr>
      </w:pPr>
    </w:p>
    <w:p w14:paraId="38E1D70D" w14:textId="14A01233"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Pr>
          <w:rFonts w:ascii="Arial" w:eastAsia="仿宋" w:hAnsi="Arial" w:cs="Arial" w:hint="eastAsia"/>
          <w:color w:val="231F20"/>
          <w:kern w:val="0"/>
          <w:sz w:val="24"/>
          <w:szCs w:val="24"/>
        </w:rPr>
        <w:t>4.2</w:t>
      </w:r>
      <w:r w:rsidRPr="00B177C1">
        <w:rPr>
          <w:rFonts w:ascii="Arial" w:eastAsia="仿宋" w:hAnsi="Arial" w:cs="Arial"/>
          <w:color w:val="231F20"/>
          <w:kern w:val="0"/>
          <w:sz w:val="24"/>
          <w:szCs w:val="24"/>
        </w:rPr>
        <w:t>.1Primary Activities</w:t>
      </w:r>
    </w:p>
    <w:p w14:paraId="4B03E83C"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hint="eastAsia"/>
          <w:color w:val="231F20"/>
          <w:kern w:val="0"/>
          <w:sz w:val="24"/>
          <w:szCs w:val="24"/>
        </w:rPr>
        <w:t>（</w:t>
      </w:r>
      <w:r w:rsidRPr="00B177C1">
        <w:rPr>
          <w:rFonts w:ascii="Arial" w:eastAsia="仿宋" w:hAnsi="Arial" w:cs="Arial"/>
          <w:color w:val="231F20"/>
          <w:kern w:val="0"/>
          <w:sz w:val="24"/>
          <w:szCs w:val="24"/>
        </w:rPr>
        <w:t>1</w:t>
      </w:r>
      <w:r w:rsidRPr="00B177C1">
        <w:rPr>
          <w:rFonts w:ascii="Arial" w:eastAsia="仿宋" w:hAnsi="Arial" w:cs="Arial"/>
          <w:color w:val="231F20"/>
          <w:kern w:val="0"/>
          <w:sz w:val="24"/>
          <w:szCs w:val="24"/>
        </w:rPr>
        <w:t>）</w:t>
      </w:r>
      <w:r w:rsidRPr="00B177C1">
        <w:rPr>
          <w:rFonts w:ascii="Arial" w:eastAsia="仿宋" w:hAnsi="Arial" w:cs="Arial"/>
          <w:color w:val="231F20"/>
          <w:kern w:val="0"/>
          <w:sz w:val="24"/>
          <w:szCs w:val="24"/>
        </w:rPr>
        <w:t>Inbound Logistics</w:t>
      </w:r>
    </w:p>
    <w:p w14:paraId="6FF12FD1"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Hilton warehousing logistics is a complex system, which can ensure the smooth operation of Hilton hotels in 119 countries or regions. The system is operated by offices located at the headquarters and branches in six regions. First, the purchasing department of each hotel can contact the brand supplier directly, and then merge the purchase contract of each hotel into a national contract. Then negotiate with the distributor in charge of warehousing about the price increase. This approach is an important source of business value because it can control the whole supply chain (John Dudovskiy, 2016).</w:t>
      </w:r>
    </w:p>
    <w:p w14:paraId="12C465F5"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hint="eastAsia"/>
          <w:color w:val="231F20"/>
          <w:kern w:val="0"/>
          <w:sz w:val="24"/>
          <w:szCs w:val="24"/>
        </w:rPr>
        <w:t>（</w:t>
      </w:r>
      <w:r w:rsidRPr="00B177C1">
        <w:rPr>
          <w:rFonts w:ascii="Arial" w:eastAsia="仿宋" w:hAnsi="Arial" w:cs="Arial"/>
          <w:color w:val="231F20"/>
          <w:kern w:val="0"/>
          <w:sz w:val="24"/>
          <w:szCs w:val="24"/>
        </w:rPr>
        <w:t>2</w:t>
      </w:r>
      <w:r w:rsidRPr="00B177C1">
        <w:rPr>
          <w:rFonts w:ascii="Arial" w:eastAsia="仿宋" w:hAnsi="Arial" w:cs="Arial"/>
          <w:color w:val="231F20"/>
          <w:kern w:val="0"/>
          <w:sz w:val="24"/>
          <w:szCs w:val="24"/>
        </w:rPr>
        <w:t>）</w:t>
      </w:r>
      <w:r w:rsidRPr="00B177C1">
        <w:rPr>
          <w:rFonts w:ascii="Arial" w:eastAsia="仿宋" w:hAnsi="Arial" w:cs="Arial"/>
          <w:color w:val="231F20"/>
          <w:kern w:val="0"/>
          <w:sz w:val="24"/>
          <w:szCs w:val="24"/>
        </w:rPr>
        <w:t>Operation</w:t>
      </w:r>
    </w:p>
    <w:p w14:paraId="13881364" w14:textId="27476FB5"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lastRenderedPageBreak/>
        <w:t>Daily operation</w:t>
      </w:r>
      <w:r w:rsidR="006E7C45">
        <w:rPr>
          <w:rFonts w:ascii="Arial" w:eastAsia="仿宋" w:hAnsi="Arial" w:cs="Arial"/>
          <w:color w:val="231F20"/>
          <w:kern w:val="0"/>
          <w:sz w:val="24"/>
          <w:szCs w:val="24"/>
        </w:rPr>
        <w:t>.</w:t>
      </w:r>
      <w:r w:rsidRPr="00B177C1">
        <w:rPr>
          <w:rFonts w:ascii="Arial" w:eastAsia="仿宋" w:hAnsi="Arial" w:cs="Arial"/>
          <w:color w:val="231F20"/>
          <w:kern w:val="0"/>
          <w:sz w:val="24"/>
          <w:szCs w:val="24"/>
        </w:rPr>
        <w:t xml:space="preserve"> The actual daily operation activities of the hotel include all tasks related to the daily service of the guests and the maintenance of the property. Including front desk operation, catering operation and housekeeping management. Front desk operations include helping guests check in and check out, and taking charge of telephone service at the base and sales service of guest rooms. Catering operations include the procurement of food raw materials, restaurant and service management, etc. The operation of the housekeeping department includes selling and managing the core products of the hotel, rationally allocating and managing the staff, etc., which is one of the main criteria for the hotel selected by customers (Hotel Tech Report, 2020).</w:t>
      </w:r>
    </w:p>
    <w:p w14:paraId="665C9D52" w14:textId="6CF7665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The development mode of franchise Hilton has gone through several stages, such ai</w:t>
      </w:r>
      <w:r w:rsidR="00434C3B" w:rsidRPr="00B177C1">
        <w:rPr>
          <w:rFonts w:ascii="Arial" w:eastAsia="仿宋" w:hAnsi="Arial" w:cs="Arial"/>
          <w:color w:val="231F20"/>
          <w:kern w:val="0"/>
          <w:sz w:val="24"/>
          <w:szCs w:val="24"/>
        </w:rPr>
        <w:t>s self-bu</w:t>
      </w:r>
      <w:r w:rsidRPr="00B177C1">
        <w:rPr>
          <w:rFonts w:ascii="Arial" w:eastAsia="仿宋" w:hAnsi="Arial" w:cs="Arial"/>
          <w:color w:val="231F20"/>
          <w:kern w:val="0"/>
          <w:sz w:val="24"/>
          <w:szCs w:val="24"/>
        </w:rPr>
        <w:t>lt mode, management contract and franchise. Hilton began to implement "franchise" to expand in 1990s, and gradually sold its own hotels, only retaining the management rights and franchise brand rights. Hotel management companies gradually shift their business focus to high-end profit areas (such as brand maintenance and marketing promotion). In 2010, the franchise ratio of Heaton brand has exceeded 70% (Paul H, 2010).</w:t>
      </w:r>
    </w:p>
    <w:p w14:paraId="0A0C4343"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hint="eastAsia"/>
          <w:color w:val="231F20"/>
          <w:kern w:val="0"/>
          <w:sz w:val="24"/>
          <w:szCs w:val="24"/>
        </w:rPr>
        <w:t>（</w:t>
      </w:r>
      <w:r w:rsidRPr="00B177C1">
        <w:rPr>
          <w:rFonts w:ascii="Arial" w:eastAsia="仿宋" w:hAnsi="Arial" w:cs="Arial"/>
          <w:color w:val="231F20"/>
          <w:kern w:val="0"/>
          <w:sz w:val="24"/>
          <w:szCs w:val="24"/>
        </w:rPr>
        <w:t>3</w:t>
      </w:r>
      <w:r w:rsidRPr="00B177C1">
        <w:rPr>
          <w:rFonts w:ascii="Arial" w:eastAsia="仿宋" w:hAnsi="Arial" w:cs="Arial"/>
          <w:color w:val="231F20"/>
          <w:kern w:val="0"/>
          <w:sz w:val="24"/>
          <w:szCs w:val="24"/>
        </w:rPr>
        <w:t>）</w:t>
      </w:r>
      <w:r w:rsidRPr="00B177C1">
        <w:rPr>
          <w:rFonts w:ascii="Arial" w:eastAsia="仿宋" w:hAnsi="Arial" w:cs="Arial"/>
          <w:color w:val="231F20"/>
          <w:kern w:val="0"/>
          <w:sz w:val="24"/>
          <w:szCs w:val="24"/>
        </w:rPr>
        <w:t>Outbound logistics</w:t>
      </w:r>
    </w:p>
    <w:p w14:paraId="137D071B" w14:textId="72BDEC48"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 xml:space="preserve">Generally speaking, </w:t>
      </w:r>
      <w:r w:rsidR="006E7C45">
        <w:rPr>
          <w:rFonts w:ascii="Arial" w:eastAsia="仿宋" w:hAnsi="Arial" w:cs="Arial"/>
          <w:color w:val="231F20"/>
          <w:kern w:val="0"/>
          <w:sz w:val="24"/>
          <w:szCs w:val="24"/>
        </w:rPr>
        <w:t>o</w:t>
      </w:r>
      <w:r w:rsidR="006E7C45" w:rsidRPr="00B177C1">
        <w:rPr>
          <w:rFonts w:ascii="Arial" w:eastAsia="仿宋" w:hAnsi="Arial" w:cs="Arial"/>
          <w:color w:val="231F20"/>
          <w:kern w:val="0"/>
          <w:sz w:val="24"/>
          <w:szCs w:val="24"/>
        </w:rPr>
        <w:t>utbound</w:t>
      </w:r>
      <w:r w:rsidRPr="00B177C1">
        <w:rPr>
          <w:rFonts w:ascii="Arial" w:eastAsia="仿宋" w:hAnsi="Arial" w:cs="Arial"/>
          <w:color w:val="231F20"/>
          <w:kern w:val="0"/>
          <w:sz w:val="24"/>
          <w:szCs w:val="24"/>
        </w:rPr>
        <w:t xml:space="preserve"> logistics refers to the activities needed to deliver finished products to customers. Hilton's external logistics business includes displaying tangible and intangible products to customers. Tangible </w:t>
      </w:r>
      <w:r w:rsidRPr="00B177C1">
        <w:rPr>
          <w:rFonts w:ascii="Arial" w:eastAsia="仿宋" w:hAnsi="Arial" w:cs="Arial"/>
          <w:color w:val="231F20"/>
          <w:kern w:val="0"/>
          <w:sz w:val="24"/>
          <w:szCs w:val="24"/>
        </w:rPr>
        <w:lastRenderedPageBreak/>
        <w:t>products include guest rooms and food, while intangible products include staff's service quality and attitude.</w:t>
      </w:r>
    </w:p>
    <w:p w14:paraId="3E865F44"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hint="eastAsia"/>
          <w:color w:val="231F20"/>
          <w:kern w:val="0"/>
          <w:sz w:val="24"/>
          <w:szCs w:val="24"/>
        </w:rPr>
        <w:t>（</w:t>
      </w:r>
      <w:r w:rsidRPr="00B177C1">
        <w:rPr>
          <w:rFonts w:ascii="Arial" w:eastAsia="仿宋" w:hAnsi="Arial" w:cs="Arial"/>
          <w:color w:val="231F20"/>
          <w:kern w:val="0"/>
          <w:sz w:val="24"/>
          <w:szCs w:val="24"/>
        </w:rPr>
        <w:t>4</w:t>
      </w:r>
      <w:r w:rsidRPr="00B177C1">
        <w:rPr>
          <w:rFonts w:ascii="Arial" w:eastAsia="仿宋" w:hAnsi="Arial" w:cs="Arial"/>
          <w:color w:val="231F20"/>
          <w:kern w:val="0"/>
          <w:sz w:val="24"/>
          <w:szCs w:val="24"/>
        </w:rPr>
        <w:t>）</w:t>
      </w:r>
      <w:r w:rsidRPr="00B177C1">
        <w:rPr>
          <w:rFonts w:ascii="Arial" w:eastAsia="仿宋" w:hAnsi="Arial" w:cs="Arial"/>
          <w:color w:val="231F20"/>
          <w:kern w:val="0"/>
          <w:sz w:val="24"/>
          <w:szCs w:val="24"/>
        </w:rPr>
        <w:t xml:space="preserve"> Marketing and Sale</w:t>
      </w:r>
    </w:p>
    <w:p w14:paraId="44017FFB"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The first-class market performance of Hilton Hotels Group is closely related to its first-class marketing to a great extent. First of all, Hilton pays great attention to market research to prepare for grasping market demand. It has a special department responsible for collecting market information from airlines, tourism offices and government agencies around the world as the basis for group marketing and product development decisions. Secondly, various efficient promotional activities have greatly enhanced the popularity and influence of Hilton brand. At the same time, it also attaches great importance to public welfare marketing in order to establish a good social image of the company. Hilton Hotels Group has set up a special donation review Committee, whose responsibility is to decide the use of the company's charitable funds (CO Williams, 2010).</w:t>
      </w:r>
    </w:p>
    <w:p w14:paraId="08979694"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hint="eastAsia"/>
          <w:color w:val="231F20"/>
          <w:kern w:val="0"/>
          <w:sz w:val="24"/>
          <w:szCs w:val="24"/>
        </w:rPr>
        <w:t>（</w:t>
      </w:r>
      <w:r w:rsidRPr="00B177C1">
        <w:rPr>
          <w:rFonts w:ascii="Arial" w:eastAsia="仿宋" w:hAnsi="Arial" w:cs="Arial"/>
          <w:color w:val="231F20"/>
          <w:kern w:val="0"/>
          <w:sz w:val="24"/>
          <w:szCs w:val="24"/>
        </w:rPr>
        <w:t>5</w:t>
      </w:r>
      <w:r w:rsidRPr="00B177C1">
        <w:rPr>
          <w:rFonts w:ascii="Arial" w:eastAsia="仿宋" w:hAnsi="Arial" w:cs="Arial"/>
          <w:color w:val="231F20"/>
          <w:kern w:val="0"/>
          <w:sz w:val="24"/>
          <w:szCs w:val="24"/>
        </w:rPr>
        <w:t>）</w:t>
      </w:r>
      <w:r w:rsidRPr="00B177C1">
        <w:rPr>
          <w:rFonts w:ascii="Arial" w:eastAsia="仿宋" w:hAnsi="Arial" w:cs="Arial"/>
          <w:color w:val="231F20"/>
          <w:kern w:val="0"/>
          <w:sz w:val="24"/>
          <w:szCs w:val="24"/>
        </w:rPr>
        <w:t xml:space="preserve"> Service</w:t>
      </w:r>
    </w:p>
    <w:p w14:paraId="3A786FCD"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High quality service is the main source of Hilton's competitive advantage. The service level is determined by a certain number of employees according to the hotel's ability and good training. High-quality service will improve the value of products, which is very important for tourists who have to choose which one of many hotels. Specifically, Hilton's service concept mainly has the following two aspects:</w:t>
      </w:r>
    </w:p>
    <w:p w14:paraId="3965E29D"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lastRenderedPageBreak/>
        <w:t>Smile Service Hilton positions its corporate philosophy as "providing quality service to customers who trust us", and raises this concept to brand culture. Every employee of Hilton Hotel is earnestly warned to use "smile service" to create a luxurious and comfortable experience of "making guests feel at home" (Doris, 2018).</w:t>
      </w:r>
    </w:p>
    <w:p w14:paraId="14B38465"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Personalized service Nowadays, more and more customers are looking for a truly personalized and unique experience. Hilton's goal is to provide customers with personalized experience from the "idea sprouting" stage, "booking" stage to the guest check-in and evaluation stage (CO Williams, 2010).</w:t>
      </w:r>
    </w:p>
    <w:p w14:paraId="45EAC49F" w14:textId="433F949F"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Pr>
          <w:rFonts w:ascii="Arial" w:eastAsia="仿宋" w:hAnsi="Arial" w:cs="Arial" w:hint="eastAsia"/>
          <w:color w:val="231F20"/>
          <w:kern w:val="0"/>
          <w:sz w:val="24"/>
          <w:szCs w:val="24"/>
        </w:rPr>
        <w:t>4.2</w:t>
      </w:r>
      <w:r w:rsidRPr="00B177C1">
        <w:rPr>
          <w:rFonts w:ascii="Arial" w:eastAsia="仿宋" w:hAnsi="Arial" w:cs="Arial"/>
          <w:color w:val="231F20"/>
          <w:kern w:val="0"/>
          <w:sz w:val="24"/>
          <w:szCs w:val="24"/>
        </w:rPr>
        <w:t>.2 Support Activities</w:t>
      </w:r>
    </w:p>
    <w:p w14:paraId="5A85EEDD"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hint="eastAsia"/>
          <w:color w:val="231F20"/>
          <w:kern w:val="0"/>
          <w:sz w:val="24"/>
          <w:szCs w:val="24"/>
        </w:rPr>
        <w:t>（</w:t>
      </w:r>
      <w:r w:rsidRPr="00B177C1">
        <w:rPr>
          <w:rFonts w:ascii="Arial" w:eastAsia="仿宋" w:hAnsi="Arial" w:cs="Arial"/>
          <w:color w:val="231F20"/>
          <w:kern w:val="0"/>
          <w:sz w:val="24"/>
          <w:szCs w:val="24"/>
        </w:rPr>
        <w:t>1</w:t>
      </w:r>
      <w:r w:rsidRPr="00B177C1">
        <w:rPr>
          <w:rFonts w:ascii="Arial" w:eastAsia="仿宋" w:hAnsi="Arial" w:cs="Arial"/>
          <w:color w:val="231F20"/>
          <w:kern w:val="0"/>
          <w:sz w:val="24"/>
          <w:szCs w:val="24"/>
        </w:rPr>
        <w:t>）</w:t>
      </w:r>
      <w:r w:rsidRPr="00B177C1">
        <w:rPr>
          <w:rFonts w:ascii="Arial" w:eastAsia="仿宋" w:hAnsi="Arial" w:cs="Arial"/>
          <w:color w:val="231F20"/>
          <w:kern w:val="0"/>
          <w:sz w:val="24"/>
          <w:szCs w:val="24"/>
        </w:rPr>
        <w:t>Infrastructure</w:t>
      </w:r>
    </w:p>
    <w:p w14:paraId="5F296BBA" w14:textId="048878DD"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One of the goals of the hotel is that customers must meet the expectation of obtaining high-quality hotel service. Therefore, Hilton has an effective financial system to systematically control the company's costs. According to the 2019 financial report, Hilton's financial efficiency has improved. In addition, Hilton has an administrative system to ensure the smooth operation of the hotel.</w:t>
      </w:r>
    </w:p>
    <w:p w14:paraId="5316976F"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hint="eastAsia"/>
          <w:color w:val="231F20"/>
          <w:kern w:val="0"/>
          <w:sz w:val="24"/>
          <w:szCs w:val="24"/>
        </w:rPr>
        <w:t>（</w:t>
      </w:r>
      <w:r w:rsidRPr="00B177C1">
        <w:rPr>
          <w:rFonts w:ascii="Arial" w:eastAsia="仿宋" w:hAnsi="Arial" w:cs="Arial"/>
          <w:color w:val="231F20"/>
          <w:kern w:val="0"/>
          <w:sz w:val="24"/>
          <w:szCs w:val="24"/>
        </w:rPr>
        <w:t>2</w:t>
      </w:r>
      <w:r w:rsidRPr="00B177C1">
        <w:rPr>
          <w:rFonts w:ascii="Arial" w:eastAsia="仿宋" w:hAnsi="Arial" w:cs="Arial"/>
          <w:color w:val="231F20"/>
          <w:kern w:val="0"/>
          <w:sz w:val="24"/>
          <w:szCs w:val="24"/>
        </w:rPr>
        <w:t>）</w:t>
      </w:r>
      <w:r w:rsidRPr="00B177C1">
        <w:rPr>
          <w:rFonts w:ascii="Arial" w:eastAsia="仿宋" w:hAnsi="Arial" w:cs="Arial"/>
          <w:color w:val="231F20"/>
          <w:kern w:val="0"/>
          <w:sz w:val="24"/>
          <w:szCs w:val="24"/>
        </w:rPr>
        <w:t>Human Resource Management</w:t>
      </w:r>
    </w:p>
    <w:p w14:paraId="24BC6780" w14:textId="55AA6243"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 xml:space="preserve">Hilton HR will recruit, develop and train employees when necessary. In order to provide perfect customer service, Hilton provides training for front-line employees and managers to show them how to provide services in a professional way. Therefore, HR management prefers to choose employees with correct attitude and rich knowledge. However, due to the influence of </w:t>
      </w:r>
      <w:r w:rsidRPr="00B177C1">
        <w:rPr>
          <w:rFonts w:ascii="Arial" w:eastAsia="仿宋" w:hAnsi="Arial" w:cs="Arial"/>
          <w:color w:val="231F20"/>
          <w:kern w:val="0"/>
          <w:sz w:val="24"/>
          <w:szCs w:val="24"/>
        </w:rPr>
        <w:lastRenderedPageBreak/>
        <w:t>education level, Hilton always lacks experienced employees. In order to improve employees, Hilton sold its shares to employees in Hilton Hotel at a discount price (HILTON,2019).</w:t>
      </w:r>
    </w:p>
    <w:p w14:paraId="6ADB5BBC"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hint="eastAsia"/>
          <w:color w:val="231F20"/>
          <w:kern w:val="0"/>
          <w:sz w:val="24"/>
          <w:szCs w:val="24"/>
        </w:rPr>
        <w:t>（</w:t>
      </w:r>
      <w:r w:rsidRPr="00B177C1">
        <w:rPr>
          <w:rFonts w:ascii="Arial" w:eastAsia="仿宋" w:hAnsi="Arial" w:cs="Arial"/>
          <w:color w:val="231F20"/>
          <w:kern w:val="0"/>
          <w:sz w:val="24"/>
          <w:szCs w:val="24"/>
        </w:rPr>
        <w:t>3</w:t>
      </w:r>
      <w:r w:rsidRPr="00B177C1">
        <w:rPr>
          <w:rFonts w:ascii="Arial" w:eastAsia="仿宋" w:hAnsi="Arial" w:cs="Arial"/>
          <w:color w:val="231F20"/>
          <w:kern w:val="0"/>
          <w:sz w:val="24"/>
          <w:szCs w:val="24"/>
        </w:rPr>
        <w:t>）</w:t>
      </w:r>
      <w:r w:rsidRPr="00B177C1">
        <w:rPr>
          <w:rFonts w:ascii="Arial" w:eastAsia="仿宋" w:hAnsi="Arial" w:cs="Arial"/>
          <w:color w:val="231F20"/>
          <w:kern w:val="0"/>
          <w:sz w:val="24"/>
          <w:szCs w:val="24"/>
        </w:rPr>
        <w:t>Technology Development</w:t>
      </w:r>
    </w:p>
    <w:p w14:paraId="7C5B2B03"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Compared with other industries, the digitalization process of the hotel industry is slow, but Hilton is the first hotel to select rooms remotely through technological development. By 2016, Hilton introduced the "Digital Key", which enables customers to select rooms and check in remotely, and can also open the doors of rooms through mobile phones (</w:t>
      </w:r>
      <w:proofErr w:type="spellStart"/>
      <w:r w:rsidRPr="00B177C1">
        <w:rPr>
          <w:rFonts w:ascii="Arial" w:eastAsia="仿宋" w:hAnsi="Arial" w:cs="Arial"/>
          <w:color w:val="231F20"/>
          <w:kern w:val="0"/>
          <w:sz w:val="24"/>
          <w:szCs w:val="24"/>
        </w:rPr>
        <w:t>Ranj</w:t>
      </w:r>
      <w:proofErr w:type="spellEnd"/>
      <w:r w:rsidRPr="00B177C1">
        <w:rPr>
          <w:rFonts w:ascii="Arial" w:eastAsia="仿宋" w:hAnsi="Arial" w:cs="Arial"/>
          <w:color w:val="231F20"/>
          <w:kern w:val="0"/>
          <w:sz w:val="24"/>
          <w:szCs w:val="24"/>
        </w:rPr>
        <w:t>, 2016). The main purpose of Hilton's use of technology development and network technology is to improve customer satisfaction by providing fast and instant customer service.</w:t>
      </w:r>
    </w:p>
    <w:p w14:paraId="508E0BB3"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hint="eastAsia"/>
          <w:color w:val="231F20"/>
          <w:kern w:val="0"/>
          <w:sz w:val="24"/>
          <w:szCs w:val="24"/>
        </w:rPr>
        <w:t>（</w:t>
      </w:r>
      <w:r w:rsidRPr="00B177C1">
        <w:rPr>
          <w:rFonts w:ascii="Arial" w:eastAsia="仿宋" w:hAnsi="Arial" w:cs="Arial"/>
          <w:color w:val="231F20"/>
          <w:kern w:val="0"/>
          <w:sz w:val="24"/>
          <w:szCs w:val="24"/>
        </w:rPr>
        <w:t>4</w:t>
      </w:r>
      <w:r w:rsidRPr="00B177C1">
        <w:rPr>
          <w:rFonts w:ascii="Arial" w:eastAsia="仿宋" w:hAnsi="Arial" w:cs="Arial"/>
          <w:color w:val="231F20"/>
          <w:kern w:val="0"/>
          <w:sz w:val="24"/>
          <w:szCs w:val="24"/>
        </w:rPr>
        <w:t>）</w:t>
      </w:r>
      <w:r w:rsidRPr="00B177C1">
        <w:rPr>
          <w:rFonts w:ascii="Arial" w:eastAsia="仿宋" w:hAnsi="Arial" w:cs="Arial"/>
          <w:color w:val="231F20"/>
          <w:kern w:val="0"/>
          <w:sz w:val="24"/>
          <w:szCs w:val="24"/>
        </w:rPr>
        <w:t>Procurement</w:t>
      </w:r>
    </w:p>
    <w:p w14:paraId="7463A45F"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The e-procurement system adopted by Hilton can simplify operations and reduce unnecessary expenses. Within the company, Hilton adopts a set of goods requisition system, and its hotels only need to operate simply on the system interface, so that they can complete the request for the required goods applied to the headquarters. Facing suppliers, Hilton has developed an Internet commerce platform for material procurement, through which it can trade with suppliers. Through this system, Hilton Hotels Group has completed a large number of national and global purchases (Steven Henderson, 2011). After the unified purchase behavior is determined, the supplier can deliver the goods to Hilton hotels in various places through regional distribution.</w:t>
      </w:r>
    </w:p>
    <w:p w14:paraId="2DA5C241" w14:textId="131D2991" w:rsidR="00B177C1" w:rsidRPr="00B177C1" w:rsidRDefault="00B177C1" w:rsidP="00B177C1">
      <w:pPr>
        <w:pStyle w:val="2"/>
        <w:rPr>
          <w:rFonts w:ascii="Arial" w:hAnsi="Arial" w:cs="Arial"/>
          <w:lang w:eastAsia="en-US"/>
        </w:rPr>
      </w:pPr>
      <w:bookmarkStart w:id="21" w:name="_Toc69731399"/>
      <w:bookmarkStart w:id="22" w:name="_Toc69748301"/>
      <w:r>
        <w:rPr>
          <w:rFonts w:ascii="Arial" w:hAnsi="Arial" w:cs="Arial" w:hint="eastAsia"/>
        </w:rPr>
        <w:lastRenderedPageBreak/>
        <w:t>5</w:t>
      </w:r>
      <w:r w:rsidRPr="00B177C1">
        <w:rPr>
          <w:rFonts w:ascii="Arial" w:hAnsi="Arial" w:cs="Arial"/>
          <w:lang w:eastAsia="en-US"/>
        </w:rPr>
        <w:t xml:space="preserve"> Analysis Summary—SWOT</w:t>
      </w:r>
      <w:bookmarkEnd w:id="21"/>
      <w:bookmarkEnd w:id="22"/>
    </w:p>
    <w:p w14:paraId="4B1A0743"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Based on the above analysis of external environment and internal environment, this paper will summarize with Swot.</w:t>
      </w:r>
    </w:p>
    <w:p w14:paraId="40957267" w14:textId="60D06522" w:rsidR="00B177C1" w:rsidRPr="006A5AC2" w:rsidRDefault="00B177C1" w:rsidP="006A5AC2">
      <w:pPr>
        <w:pStyle w:val="4"/>
        <w:rPr>
          <w:rFonts w:ascii="Arial" w:hAnsi="Arial" w:cs="Arial"/>
          <w:lang w:eastAsia="en-US"/>
        </w:rPr>
      </w:pPr>
      <w:bookmarkStart w:id="23" w:name="_Toc69731400"/>
      <w:bookmarkStart w:id="24" w:name="_Toc69748302"/>
      <w:r w:rsidRPr="006A5AC2">
        <w:rPr>
          <w:rFonts w:ascii="Arial" w:hAnsi="Arial" w:cs="Arial"/>
          <w:lang w:eastAsia="en-US"/>
        </w:rPr>
        <w:t>5.1 Strengths</w:t>
      </w:r>
      <w:bookmarkEnd w:id="23"/>
      <w:bookmarkEnd w:id="24"/>
    </w:p>
    <w:p w14:paraId="4052A3D2"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 xml:space="preserve">Hilton has many advantages in the industry, among which four are the biggest advantages. First, Hilton has a strong brand portfolio, which enables Hilton to develop products related to specific market segments and produce economies of scale in advertising, sales and sales. Secondly, Hilton has a high level of customer loyalty, and Hilton is the first choice for these loyal customers to travel and stay. Third, innovation tendency, Hilton is the leader in digital process in hotel industry. Fourthly, Hilton provides customers with services that make them feel at home. Service is one of the main sources of Hilton's competitive advantage. Other advantages include the lower bargaining power of suppliers, the company's human resources, electronic procurement system can save costs, </w:t>
      </w:r>
      <w:proofErr w:type="gramStart"/>
      <w:r w:rsidRPr="00B177C1">
        <w:rPr>
          <w:rFonts w:ascii="Arial" w:eastAsia="仿宋" w:hAnsi="Arial" w:cs="Arial"/>
          <w:color w:val="231F20"/>
          <w:kern w:val="0"/>
          <w:sz w:val="24"/>
          <w:szCs w:val="24"/>
        </w:rPr>
        <w:t>high cost</w:t>
      </w:r>
      <w:proofErr w:type="gramEnd"/>
      <w:r w:rsidRPr="00B177C1">
        <w:rPr>
          <w:rFonts w:ascii="Arial" w:eastAsia="仿宋" w:hAnsi="Arial" w:cs="Arial"/>
          <w:color w:val="231F20"/>
          <w:kern w:val="0"/>
          <w:sz w:val="24"/>
          <w:szCs w:val="24"/>
        </w:rPr>
        <w:t xml:space="preserve"> efficiency and patented technology, etc. On the whole, Hilton has a strong advantage.</w:t>
      </w:r>
    </w:p>
    <w:p w14:paraId="3D63974A" w14:textId="35C4B1CD" w:rsidR="00B177C1" w:rsidRPr="006A5AC2" w:rsidRDefault="00B177C1" w:rsidP="006A5AC2">
      <w:pPr>
        <w:pStyle w:val="4"/>
        <w:rPr>
          <w:rFonts w:ascii="Arial" w:hAnsi="Arial" w:cs="Arial"/>
          <w:lang w:eastAsia="en-US"/>
        </w:rPr>
      </w:pPr>
      <w:bookmarkStart w:id="25" w:name="_Toc69731401"/>
      <w:bookmarkStart w:id="26" w:name="_Toc69748303"/>
      <w:r w:rsidRPr="006A5AC2">
        <w:rPr>
          <w:rFonts w:ascii="Arial" w:hAnsi="Arial" w:cs="Arial"/>
          <w:lang w:eastAsia="en-US"/>
        </w:rPr>
        <w:t>5.2 Weakness</w:t>
      </w:r>
      <w:bookmarkEnd w:id="25"/>
      <w:bookmarkEnd w:id="26"/>
    </w:p>
    <w:p w14:paraId="30AFD038"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Hilton has the disadvantage that the hotel industry will cause environmental pollution, and the Hilton located in the scenic spot will produce a lot of carbon emissions and also have an impact on the environment.</w:t>
      </w:r>
    </w:p>
    <w:p w14:paraId="63D3C21E" w14:textId="55E5E741" w:rsidR="00B177C1" w:rsidRPr="006A5AC2" w:rsidRDefault="00B177C1" w:rsidP="006A5AC2">
      <w:pPr>
        <w:pStyle w:val="4"/>
        <w:rPr>
          <w:rFonts w:ascii="Arial" w:hAnsi="Arial" w:cs="Arial"/>
          <w:lang w:eastAsia="en-US"/>
        </w:rPr>
      </w:pPr>
      <w:bookmarkStart w:id="27" w:name="_Toc69731402"/>
      <w:bookmarkStart w:id="28" w:name="_Toc69748304"/>
      <w:r w:rsidRPr="006A5AC2">
        <w:rPr>
          <w:rFonts w:ascii="Arial" w:hAnsi="Arial" w:cs="Arial"/>
          <w:lang w:eastAsia="en-US"/>
        </w:rPr>
        <w:lastRenderedPageBreak/>
        <w:t>5.3 Opportunities</w:t>
      </w:r>
      <w:bookmarkEnd w:id="27"/>
      <w:bookmarkEnd w:id="28"/>
    </w:p>
    <w:p w14:paraId="4DCAE791"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Hilton's opportunities mainly include four aspects: First, the government's stimulus policy against COVID-19, and the cocktail party will restructure the hotel industry market during the pandemic, so this is also an opportunity for Hilton to expand its market. Second, the increase of people's income will make people choose to travel more, which will have an impact on the hotel industry. Third, Hilton's digitalization and artificial intelligence are ahead of other competitors in the industry.</w:t>
      </w:r>
    </w:p>
    <w:p w14:paraId="7C228A60" w14:textId="6FE58406" w:rsidR="00B177C1" w:rsidRPr="006A5AC2" w:rsidRDefault="00B177C1" w:rsidP="006A5AC2">
      <w:pPr>
        <w:pStyle w:val="4"/>
        <w:rPr>
          <w:rFonts w:ascii="Arial" w:hAnsi="Arial" w:cs="Arial"/>
          <w:lang w:eastAsia="en-US"/>
        </w:rPr>
      </w:pPr>
      <w:bookmarkStart w:id="29" w:name="_Toc69731403"/>
      <w:bookmarkStart w:id="30" w:name="_Toc69748305"/>
      <w:r w:rsidRPr="006A5AC2">
        <w:rPr>
          <w:rFonts w:ascii="Arial" w:hAnsi="Arial" w:cs="Arial"/>
          <w:lang w:eastAsia="en-US"/>
        </w:rPr>
        <w:t>5.4 Threat</w:t>
      </w:r>
      <w:bookmarkEnd w:id="29"/>
      <w:bookmarkEnd w:id="30"/>
    </w:p>
    <w:p w14:paraId="542389DF"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Hilton faces many external threats, mainly in three aspects: First, political factors such as terrorism and political turmoil will affect the safety of Hilton and its guests. Second, the global economic situation is affected by COVID-19, which makes the whole industry suffer serious losses, including Hilton. Third, fierce industry competition and the threat of alternatives (such as Airbnb) are the industry threats faced by Hilton.</w:t>
      </w:r>
    </w:p>
    <w:p w14:paraId="726D19BC" w14:textId="46AA4DBB" w:rsidR="00B177C1" w:rsidRPr="00B177C1" w:rsidRDefault="00B177C1" w:rsidP="00B177C1">
      <w:pPr>
        <w:pStyle w:val="2"/>
        <w:rPr>
          <w:rFonts w:ascii="Arial" w:hAnsi="Arial" w:cs="Arial"/>
          <w:lang w:eastAsia="en-US"/>
        </w:rPr>
      </w:pPr>
      <w:bookmarkStart w:id="31" w:name="_Toc69731404"/>
      <w:bookmarkStart w:id="32" w:name="_Toc69748306"/>
      <w:r>
        <w:rPr>
          <w:rFonts w:ascii="Arial" w:hAnsi="Arial" w:cs="Arial" w:hint="eastAsia"/>
        </w:rPr>
        <w:t>6</w:t>
      </w:r>
      <w:r w:rsidRPr="00B177C1">
        <w:rPr>
          <w:rFonts w:ascii="Arial" w:hAnsi="Arial" w:cs="Arial"/>
          <w:lang w:eastAsia="en-US"/>
        </w:rPr>
        <w:t>. Critical evaluation of the strategic options</w:t>
      </w:r>
      <w:bookmarkEnd w:id="31"/>
      <w:bookmarkEnd w:id="32"/>
    </w:p>
    <w:p w14:paraId="5E812673"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 xml:space="preserve">In the post-epidemic era, according to the technical environment of digitalization and artificial intelligence mentioned in PESTEL and the dynamic economic environment of the global economic situation, the demands of consumers are becoming more and more diversified. At the same time, VRIO </w:t>
      </w:r>
      <w:r w:rsidRPr="00B177C1">
        <w:rPr>
          <w:rFonts w:ascii="Arial" w:eastAsia="仿宋" w:hAnsi="Arial" w:cs="Arial"/>
          <w:color w:val="231F20"/>
          <w:kern w:val="0"/>
          <w:sz w:val="24"/>
          <w:szCs w:val="24"/>
        </w:rPr>
        <w:lastRenderedPageBreak/>
        <w:t>analysis also mentioned that Hilton always has an innovative tendency in decision-making, and the analysis of Porter value chain shows that it has a high level of service quality, which is a huge advantage of Hilton. According to these advantages and the threat of external environment, this paper puts forward the following five strategic choices about personalized service that customers care about.</w:t>
      </w:r>
    </w:p>
    <w:p w14:paraId="1BACEC03" w14:textId="3428900B" w:rsidR="00B177C1" w:rsidRPr="006A5AC2" w:rsidRDefault="00B177C1" w:rsidP="006A5AC2">
      <w:pPr>
        <w:pStyle w:val="4"/>
        <w:rPr>
          <w:rFonts w:ascii="Arial" w:hAnsi="Arial" w:cs="Arial"/>
          <w:lang w:eastAsia="en-US"/>
        </w:rPr>
      </w:pPr>
      <w:bookmarkStart w:id="33" w:name="_Toc69731405"/>
      <w:bookmarkStart w:id="34" w:name="_Toc69748307"/>
      <w:r w:rsidRPr="006A5AC2">
        <w:rPr>
          <w:rFonts w:ascii="Arial" w:hAnsi="Arial" w:cs="Arial" w:hint="eastAsia"/>
          <w:lang w:eastAsia="en-US"/>
        </w:rPr>
        <w:t>6</w:t>
      </w:r>
      <w:r w:rsidRPr="006A5AC2">
        <w:rPr>
          <w:rFonts w:ascii="Arial" w:hAnsi="Arial" w:cs="Arial"/>
          <w:lang w:eastAsia="en-US"/>
        </w:rPr>
        <w:t>.1AI customer service</w:t>
      </w:r>
      <w:bookmarkEnd w:id="33"/>
      <w:bookmarkEnd w:id="34"/>
    </w:p>
    <w:p w14:paraId="53E6E796"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 xml:space="preserve">As a part of hotel management, international hotels introduce AI customer service, which is in line with the future development trend of digitalization and intelligence, and this has always been the direction for Hilton to create excellent experience for guests. In order to win the favor of consumers, Hilton tries its best to open up all channels, so that guests can enjoy the hospitable Hilton excellent service on the mobile phone. For example, from 2017, Hilton's official customer service team will cooperate with major domestic social media platforms to provide online customer service to provide all-round customer experience services. Especially in the post-epidemic era, tourists rely more on online services and authoritative information, and spend more time using online resources to choose tourism destinations and products to better experience offline services; Consumers are more likely to have trust in the digital platform directly under the enterprise. For the hotel industry, how to flexibly use its own online platform to communicate with consumers efficiently also puts forward </w:t>
      </w:r>
      <w:r w:rsidRPr="00B177C1">
        <w:rPr>
          <w:rFonts w:ascii="Arial" w:eastAsia="仿宋" w:hAnsi="Arial" w:cs="Arial"/>
          <w:color w:val="231F20"/>
          <w:kern w:val="0"/>
          <w:sz w:val="24"/>
          <w:szCs w:val="24"/>
        </w:rPr>
        <w:lastRenderedPageBreak/>
        <w:t>higher requirements for the hotel industry to continuously develop convenient and efficient online services in the future. In addition to dealing with core business problems, future hotel AI customer service will also develop intelligent language chat ability, life assistant function, life entertainment interaction, personification emotion and other functions.</w:t>
      </w:r>
    </w:p>
    <w:p w14:paraId="5C4F3DAE" w14:textId="68D3A02F" w:rsidR="00B177C1" w:rsidRPr="006A5AC2" w:rsidRDefault="00B177C1" w:rsidP="006A5AC2">
      <w:pPr>
        <w:pStyle w:val="4"/>
        <w:rPr>
          <w:rFonts w:ascii="Arial" w:hAnsi="Arial" w:cs="Arial"/>
          <w:lang w:eastAsia="en-US"/>
        </w:rPr>
      </w:pPr>
      <w:bookmarkStart w:id="35" w:name="_Toc69731406"/>
      <w:bookmarkStart w:id="36" w:name="_Toc69748308"/>
      <w:r w:rsidRPr="006A5AC2">
        <w:rPr>
          <w:rFonts w:ascii="Arial" w:hAnsi="Arial" w:cs="Arial" w:hint="eastAsia"/>
          <w:lang w:eastAsia="en-US"/>
        </w:rPr>
        <w:t>6</w:t>
      </w:r>
      <w:r w:rsidRPr="006A5AC2">
        <w:rPr>
          <w:rFonts w:ascii="Arial" w:hAnsi="Arial" w:cs="Arial"/>
          <w:lang w:eastAsia="en-US"/>
        </w:rPr>
        <w:t>.2 Smart Room</w:t>
      </w:r>
      <w:bookmarkEnd w:id="35"/>
      <w:bookmarkEnd w:id="36"/>
    </w:p>
    <w:p w14:paraId="66FE3465"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In order to enhance the customer's room experience, similar to the Internet of Things in the home, Hilton can develop a "smart room" strategy, cooperate with various mobile Internet companies (such as Samsung and Legrand), and launch the Internet of Things room technology exclusive to Hilton, which can adopt voice and mobile activation technology to provide guests with a high level of control and personalized experience, so that customers can feel at home at Hilton.</w:t>
      </w:r>
    </w:p>
    <w:p w14:paraId="412CEE05" w14:textId="547B4949" w:rsidR="00B177C1" w:rsidRPr="006A5AC2" w:rsidRDefault="00B177C1" w:rsidP="006A5AC2">
      <w:pPr>
        <w:pStyle w:val="4"/>
        <w:rPr>
          <w:rFonts w:ascii="Arial" w:hAnsi="Arial" w:cs="Arial"/>
          <w:lang w:eastAsia="en-US"/>
        </w:rPr>
      </w:pPr>
      <w:bookmarkStart w:id="37" w:name="_Toc69731407"/>
      <w:bookmarkStart w:id="38" w:name="_Toc69748309"/>
      <w:r w:rsidRPr="006A5AC2">
        <w:rPr>
          <w:rFonts w:ascii="Arial" w:hAnsi="Arial" w:cs="Arial" w:hint="eastAsia"/>
          <w:lang w:eastAsia="en-US"/>
        </w:rPr>
        <w:t>6</w:t>
      </w:r>
      <w:r w:rsidRPr="006A5AC2">
        <w:rPr>
          <w:rFonts w:ascii="Arial" w:hAnsi="Arial" w:cs="Arial"/>
          <w:lang w:eastAsia="en-US"/>
        </w:rPr>
        <w:t>.3 VR</w:t>
      </w:r>
      <w:bookmarkEnd w:id="37"/>
      <w:bookmarkEnd w:id="38"/>
    </w:p>
    <w:p w14:paraId="73B3FBCC"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 xml:space="preserve">Panoramic observation of the hotel by VR technology, including indoor scenes of hotel lobby, restaurant, swimming pool and various guest rooms. When the user opens the hotel official website or wants to make a reservation, he can make a virtual tour of the hotel by means of sound, three-dimensional picture and sense of space, so that the customer can experience the panoramic view of the hotel without leaving home. In this way, you can enjoy the whole </w:t>
      </w:r>
      <w:r w:rsidRPr="00B177C1">
        <w:rPr>
          <w:rFonts w:ascii="Arial" w:eastAsia="仿宋" w:hAnsi="Arial" w:cs="Arial"/>
          <w:color w:val="231F20"/>
          <w:kern w:val="0"/>
          <w:sz w:val="24"/>
          <w:szCs w:val="24"/>
        </w:rPr>
        <w:lastRenderedPageBreak/>
        <w:t>hotel without leaving the hotel. You can even complete the whole process of booking and payment. An important turning point in this experience. It can not only make customers experience before booking a hotel, but also stimulate customers' desire to travel and improve the hotel booking rate.</w:t>
      </w:r>
    </w:p>
    <w:p w14:paraId="5ACFB3F9" w14:textId="4D0D1B57" w:rsidR="00B177C1" w:rsidRPr="006A5AC2" w:rsidRDefault="00B177C1" w:rsidP="006A5AC2">
      <w:pPr>
        <w:pStyle w:val="4"/>
        <w:rPr>
          <w:rFonts w:ascii="Arial" w:hAnsi="Arial" w:cs="Arial"/>
          <w:lang w:eastAsia="en-US"/>
        </w:rPr>
      </w:pPr>
      <w:bookmarkStart w:id="39" w:name="_Toc69731408"/>
      <w:bookmarkStart w:id="40" w:name="_Toc69748310"/>
      <w:r w:rsidRPr="006A5AC2">
        <w:rPr>
          <w:rFonts w:ascii="Arial" w:hAnsi="Arial" w:cs="Arial" w:hint="eastAsia"/>
          <w:lang w:eastAsia="en-US"/>
        </w:rPr>
        <w:t>6</w:t>
      </w:r>
      <w:r w:rsidRPr="006A5AC2">
        <w:rPr>
          <w:rFonts w:ascii="Arial" w:hAnsi="Arial" w:cs="Arial"/>
          <w:lang w:eastAsia="en-US"/>
        </w:rPr>
        <w:t>.4 Cloud-based Management</w:t>
      </w:r>
      <w:bookmarkEnd w:id="39"/>
      <w:bookmarkEnd w:id="40"/>
    </w:p>
    <w:p w14:paraId="6D3842D4"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In PESTEL analysis, we know that digitalization and artificial intelligence are a great opportunity for Hilton, and Hilton is also a hotel with innovative tendency in decision-making. Therefore, Cloud-based Management is the best strategy to provide personalized service for customers. Collecting customers' data and information with customers' permission and using the data in a correct way has become the primary goal of hotel industry to enhance customers' concern. Cloud-based Management application mainly includes data mining and forecasting according to customers' preferences and behaviors, recording them, further explaining these preferences and behaviors, and using them to send personalized emails for customers. Secondly, adopting Cloud-based Management can bring paperless experience to customers, and paperless also reflects Hilton's environmental-friendly social responsibility.</w:t>
      </w:r>
    </w:p>
    <w:p w14:paraId="2268A405" w14:textId="1ECF15CD" w:rsidR="00B177C1" w:rsidRPr="006A5AC2" w:rsidRDefault="00B177C1" w:rsidP="006A5AC2">
      <w:pPr>
        <w:pStyle w:val="4"/>
        <w:rPr>
          <w:rFonts w:ascii="Arial" w:hAnsi="Arial" w:cs="Arial"/>
          <w:lang w:eastAsia="en-US"/>
        </w:rPr>
      </w:pPr>
      <w:bookmarkStart w:id="41" w:name="_Toc69731409"/>
      <w:bookmarkStart w:id="42" w:name="_Toc69748311"/>
      <w:r w:rsidRPr="006A5AC2">
        <w:rPr>
          <w:rFonts w:ascii="Arial" w:hAnsi="Arial" w:cs="Arial" w:hint="eastAsia"/>
          <w:lang w:eastAsia="en-US"/>
        </w:rPr>
        <w:t>6</w:t>
      </w:r>
      <w:r w:rsidRPr="006A5AC2">
        <w:rPr>
          <w:rFonts w:ascii="Arial" w:hAnsi="Arial" w:cs="Arial"/>
          <w:lang w:eastAsia="en-US"/>
        </w:rPr>
        <w:t>.5 Customized guest rooms</w:t>
      </w:r>
      <w:bookmarkEnd w:id="41"/>
      <w:bookmarkEnd w:id="42"/>
    </w:p>
    <w:p w14:paraId="236927F7"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r w:rsidRPr="00B177C1">
        <w:rPr>
          <w:rFonts w:ascii="Arial" w:eastAsia="仿宋" w:hAnsi="Arial" w:cs="Arial"/>
          <w:color w:val="231F20"/>
          <w:kern w:val="0"/>
          <w:sz w:val="24"/>
          <w:szCs w:val="24"/>
        </w:rPr>
        <w:t xml:space="preserve">Customers can customize their own rooms through their mobile phones before they check in. For example, customers with children can choose to add </w:t>
      </w:r>
      <w:r w:rsidRPr="00B177C1">
        <w:rPr>
          <w:rFonts w:ascii="Arial" w:eastAsia="仿宋" w:hAnsi="Arial" w:cs="Arial"/>
          <w:color w:val="231F20"/>
          <w:kern w:val="0"/>
          <w:sz w:val="24"/>
          <w:szCs w:val="24"/>
        </w:rPr>
        <w:lastRenderedPageBreak/>
        <w:t>cribs and baby baths, and business customers can choose to add electronic devices such as printers and shredders. Hilton can directly provide old customers with items they prefer to use, and new customers can customize their own rooms on the mobile phone page to realize truly personalized rooms.</w:t>
      </w:r>
    </w:p>
    <w:p w14:paraId="39B69079" w14:textId="2BCBE29D" w:rsidR="00B177C1" w:rsidRPr="00B177C1" w:rsidRDefault="00B177C1" w:rsidP="00B177C1">
      <w:pPr>
        <w:pStyle w:val="2"/>
        <w:rPr>
          <w:rFonts w:ascii="Arial" w:hAnsi="Arial" w:cs="Arial"/>
          <w:lang w:eastAsia="en-US"/>
        </w:rPr>
      </w:pPr>
      <w:bookmarkStart w:id="43" w:name="_Toc69731410"/>
      <w:bookmarkStart w:id="44" w:name="_Toc69748312"/>
      <w:r>
        <w:rPr>
          <w:rFonts w:ascii="Arial" w:hAnsi="Arial" w:cs="Arial" w:hint="eastAsia"/>
        </w:rPr>
        <w:t>7</w:t>
      </w:r>
      <w:r w:rsidRPr="00B177C1">
        <w:rPr>
          <w:rFonts w:ascii="Arial" w:hAnsi="Arial" w:cs="Arial"/>
          <w:lang w:eastAsia="en-US"/>
        </w:rPr>
        <w:t>. Conclusion</w:t>
      </w:r>
      <w:bookmarkEnd w:id="43"/>
      <w:bookmarkEnd w:id="44"/>
    </w:p>
    <w:p w14:paraId="43573726" w14:textId="0E7E0760" w:rsidR="00B177C1" w:rsidRDefault="00210482" w:rsidP="00B177C1">
      <w:pPr>
        <w:widowControl/>
        <w:spacing w:line="480" w:lineRule="auto"/>
        <w:ind w:firstLineChars="200" w:firstLine="480"/>
        <w:rPr>
          <w:rFonts w:ascii="Arial" w:eastAsia="仿宋" w:hAnsi="Arial" w:cs="Arial"/>
          <w:color w:val="231F20"/>
          <w:kern w:val="0"/>
          <w:sz w:val="24"/>
          <w:szCs w:val="24"/>
        </w:rPr>
      </w:pPr>
      <w:r w:rsidRPr="00210482">
        <w:rPr>
          <w:rFonts w:ascii="Arial" w:eastAsia="仿宋" w:hAnsi="Arial" w:cs="Arial"/>
          <w:color w:val="231F20"/>
          <w:kern w:val="0"/>
          <w:sz w:val="24"/>
          <w:szCs w:val="24"/>
        </w:rPr>
        <w:t>According to the above strategic choices, these strategies will also affect other areas of the hotel. For example, AI customer service can help answer questions from hotel employees and improve their work efficiency. Hotels can use VR immersion learning to train employees and improve the participation rate and efficiency of staff training. Cloud-based Management can help the financial department to manage revenue and improve the efficiency of financial personnel, and can also be applied to the guest room department to better allocate employees. Therefore, the above strategic choices can not only bring personalized customer service to customers, but also play a role in human resources department and financial department.</w:t>
      </w:r>
    </w:p>
    <w:p w14:paraId="13ED95D1" w14:textId="69F80BFD" w:rsidR="00210482" w:rsidRDefault="00210482" w:rsidP="00210482">
      <w:pPr>
        <w:pStyle w:val="2"/>
        <w:rPr>
          <w:rFonts w:ascii="Arial" w:hAnsi="Arial" w:cs="Arial"/>
        </w:rPr>
      </w:pPr>
      <w:bookmarkStart w:id="45" w:name="_Toc69748313"/>
      <w:r w:rsidRPr="00210482">
        <w:rPr>
          <w:rFonts w:ascii="Arial" w:hAnsi="Arial" w:cs="Arial" w:hint="eastAsia"/>
        </w:rPr>
        <w:t>8.</w:t>
      </w:r>
      <w:r w:rsidRPr="00210482">
        <w:rPr>
          <w:rFonts w:ascii="Arial" w:hAnsi="Arial" w:cs="Arial"/>
        </w:rPr>
        <w:t>R</w:t>
      </w:r>
      <w:r w:rsidRPr="00210482">
        <w:rPr>
          <w:rFonts w:ascii="Arial" w:hAnsi="Arial" w:cs="Arial" w:hint="eastAsia"/>
        </w:rPr>
        <w:t>eference</w:t>
      </w:r>
      <w:bookmarkEnd w:id="45"/>
      <w:r w:rsidRPr="00210482">
        <w:rPr>
          <w:rFonts w:ascii="Arial" w:hAnsi="Arial" w:cs="Arial"/>
        </w:rPr>
        <w:t xml:space="preserve"> </w:t>
      </w:r>
    </w:p>
    <w:p w14:paraId="04D717FE" w14:textId="77777777" w:rsidR="00210482" w:rsidRPr="001B5D2C" w:rsidRDefault="00210482" w:rsidP="00210482">
      <w:pPr>
        <w:widowControl/>
        <w:wordWrap w:val="0"/>
        <w:spacing w:line="480" w:lineRule="auto"/>
        <w:rPr>
          <w:rFonts w:ascii="Arial" w:eastAsia="宋体" w:hAnsi="Arial" w:cs="Arial"/>
          <w:kern w:val="0"/>
          <w:sz w:val="24"/>
          <w:szCs w:val="24"/>
        </w:rPr>
      </w:pPr>
      <w:r w:rsidRPr="001B5D2C">
        <w:rPr>
          <w:rFonts w:ascii="Arial" w:eastAsia="宋体" w:hAnsi="Arial" w:cs="Arial"/>
          <w:color w:val="000000"/>
          <w:kern w:val="0"/>
          <w:sz w:val="24"/>
          <w:szCs w:val="24"/>
        </w:rPr>
        <w:t>[</w:t>
      </w:r>
      <w:r>
        <w:rPr>
          <w:rFonts w:ascii="Arial" w:eastAsia="宋体" w:hAnsi="Arial" w:cs="Arial" w:hint="eastAsia"/>
          <w:color w:val="000000"/>
          <w:kern w:val="0"/>
          <w:sz w:val="24"/>
          <w:szCs w:val="24"/>
        </w:rPr>
        <w:t>1</w:t>
      </w:r>
      <w:r w:rsidRPr="001B5D2C">
        <w:rPr>
          <w:rFonts w:ascii="Arial" w:eastAsia="宋体" w:hAnsi="Arial" w:cs="Arial"/>
          <w:color w:val="000000"/>
          <w:kern w:val="0"/>
          <w:sz w:val="24"/>
          <w:szCs w:val="24"/>
        </w:rPr>
        <w:t xml:space="preserve">] </w:t>
      </w:r>
      <w:proofErr w:type="spellStart"/>
      <w:r w:rsidRPr="00323B8C">
        <w:rPr>
          <w:rFonts w:ascii="Arial" w:eastAsia="宋体" w:hAnsi="Arial" w:cs="Arial"/>
          <w:color w:val="000000"/>
          <w:kern w:val="0"/>
          <w:sz w:val="24"/>
          <w:szCs w:val="24"/>
        </w:rPr>
        <w:t>Alaae</w:t>
      </w:r>
      <w:proofErr w:type="spellEnd"/>
      <w:r w:rsidRPr="00323B8C">
        <w:rPr>
          <w:rFonts w:ascii="Arial" w:eastAsia="宋体" w:hAnsi="Arial" w:cs="Arial"/>
          <w:color w:val="000000"/>
          <w:kern w:val="0"/>
          <w:sz w:val="24"/>
          <w:szCs w:val="24"/>
        </w:rPr>
        <w:t xml:space="preserve"> </w:t>
      </w:r>
      <w:proofErr w:type="spellStart"/>
      <w:r w:rsidRPr="00323B8C">
        <w:rPr>
          <w:rFonts w:ascii="Arial" w:eastAsia="宋体" w:hAnsi="Arial" w:cs="Arial"/>
          <w:color w:val="000000"/>
          <w:kern w:val="0"/>
          <w:sz w:val="24"/>
          <w:szCs w:val="24"/>
        </w:rPr>
        <w:t>Sbai</w:t>
      </w:r>
      <w:proofErr w:type="spellEnd"/>
      <w:r w:rsidRPr="001B5D2C">
        <w:rPr>
          <w:rFonts w:ascii="Arial" w:eastAsia="宋体" w:hAnsi="Arial" w:cs="Arial"/>
          <w:color w:val="000000"/>
          <w:kern w:val="0"/>
          <w:sz w:val="24"/>
          <w:szCs w:val="24"/>
        </w:rPr>
        <w:t xml:space="preserve">. (2019) </w:t>
      </w:r>
      <w:r w:rsidRPr="00323B8C">
        <w:rPr>
          <w:rFonts w:ascii="Arial" w:eastAsia="宋体" w:hAnsi="Arial" w:cs="Arial"/>
          <w:i/>
          <w:iCs/>
          <w:color w:val="000000"/>
          <w:kern w:val="0"/>
          <w:sz w:val="24"/>
          <w:szCs w:val="24"/>
        </w:rPr>
        <w:t>How COVID-19 Impacted Travel &amp; Tourism Industry Globally</w:t>
      </w:r>
      <w:r>
        <w:rPr>
          <w:rFonts w:ascii="Arial" w:eastAsia="宋体" w:hAnsi="Arial" w:cs="Arial" w:hint="eastAsia"/>
          <w:i/>
          <w:iCs/>
          <w:color w:val="000000"/>
          <w:kern w:val="0"/>
          <w:sz w:val="24"/>
          <w:szCs w:val="24"/>
        </w:rPr>
        <w:t>.</w:t>
      </w:r>
      <w:r w:rsidRPr="001B5D2C">
        <w:rPr>
          <w:rFonts w:ascii="Arial" w:eastAsia="宋体" w:hAnsi="Arial" w:cs="Arial"/>
          <w:color w:val="000000"/>
          <w:kern w:val="0"/>
          <w:sz w:val="24"/>
          <w:szCs w:val="24"/>
        </w:rPr>
        <w:t xml:space="preserve"> Available at:</w:t>
      </w:r>
      <w:r w:rsidRPr="00323B8C">
        <w:t xml:space="preserve"> </w:t>
      </w:r>
      <w:hyperlink r:id="rId9" w:history="1">
        <w:r w:rsidRPr="00C660CE">
          <w:rPr>
            <w:rStyle w:val="a7"/>
            <w:rFonts w:ascii="Arial" w:eastAsia="宋体" w:hAnsi="Arial" w:cs="Arial"/>
            <w:kern w:val="0"/>
            <w:sz w:val="24"/>
            <w:szCs w:val="24"/>
          </w:rPr>
          <w:t>https://infomineo.com/covid-19-impacted-travel-tourism-industry/</w:t>
        </w:r>
      </w:hyperlink>
      <w:r>
        <w:rPr>
          <w:rFonts w:ascii="Arial" w:eastAsia="宋体" w:hAnsi="Arial" w:cs="Arial"/>
          <w:color w:val="000000"/>
          <w:kern w:val="0"/>
          <w:sz w:val="24"/>
          <w:szCs w:val="24"/>
        </w:rPr>
        <w:t xml:space="preserve"> </w:t>
      </w:r>
      <w:r w:rsidRPr="001B5D2C">
        <w:rPr>
          <w:rFonts w:ascii="Arial" w:eastAsia="宋体" w:hAnsi="Arial" w:cs="Arial"/>
          <w:color w:val="000000"/>
          <w:kern w:val="0"/>
          <w:sz w:val="24"/>
          <w:szCs w:val="24"/>
        </w:rPr>
        <w:t xml:space="preserve"> (Accessed: 2</w:t>
      </w:r>
      <w:r>
        <w:rPr>
          <w:rFonts w:ascii="Arial" w:eastAsia="宋体" w:hAnsi="Arial" w:cs="Arial"/>
          <w:color w:val="000000"/>
          <w:kern w:val="0"/>
          <w:sz w:val="24"/>
          <w:szCs w:val="24"/>
        </w:rPr>
        <w:t>6</w:t>
      </w:r>
      <w:r w:rsidRPr="001B5D2C">
        <w:rPr>
          <w:rFonts w:ascii="Arial" w:eastAsia="宋体" w:hAnsi="Arial" w:cs="Arial"/>
          <w:color w:val="000000"/>
          <w:kern w:val="0"/>
          <w:sz w:val="24"/>
          <w:szCs w:val="24"/>
        </w:rPr>
        <w:t xml:space="preserve"> </w:t>
      </w:r>
      <w:r>
        <w:rPr>
          <w:rFonts w:ascii="Arial" w:eastAsia="宋体" w:hAnsi="Arial" w:cs="Arial"/>
          <w:color w:val="000000"/>
          <w:kern w:val="0"/>
          <w:sz w:val="24"/>
          <w:szCs w:val="24"/>
        </w:rPr>
        <w:t>March</w:t>
      </w:r>
      <w:r w:rsidRPr="001B5D2C">
        <w:rPr>
          <w:rFonts w:ascii="Arial" w:eastAsia="宋体" w:hAnsi="Arial" w:cs="Arial"/>
          <w:color w:val="000000"/>
          <w:kern w:val="0"/>
          <w:sz w:val="24"/>
          <w:szCs w:val="24"/>
        </w:rPr>
        <w:t xml:space="preserve"> 202</w:t>
      </w:r>
      <w:r>
        <w:rPr>
          <w:rFonts w:ascii="Arial" w:eastAsia="宋体" w:hAnsi="Arial" w:cs="Arial"/>
          <w:color w:val="000000"/>
          <w:kern w:val="0"/>
          <w:sz w:val="24"/>
          <w:szCs w:val="24"/>
        </w:rPr>
        <w:t>1</w:t>
      </w:r>
      <w:r w:rsidRPr="001B5D2C">
        <w:rPr>
          <w:rFonts w:ascii="Arial" w:eastAsia="宋体" w:hAnsi="Arial" w:cs="Arial"/>
          <w:color w:val="000000"/>
          <w:kern w:val="0"/>
          <w:sz w:val="24"/>
          <w:szCs w:val="24"/>
        </w:rPr>
        <w:t>).</w:t>
      </w:r>
    </w:p>
    <w:p w14:paraId="4AC00C77" w14:textId="77777777" w:rsidR="00210482" w:rsidRPr="00EF52F5" w:rsidRDefault="00210482" w:rsidP="00210482">
      <w:pPr>
        <w:widowControl/>
        <w:wordWrap w:val="0"/>
        <w:spacing w:line="480" w:lineRule="auto"/>
        <w:rPr>
          <w:rFonts w:ascii="Arial" w:eastAsia="宋体" w:hAnsi="Arial" w:cs="Arial"/>
          <w:color w:val="000000"/>
          <w:kern w:val="0"/>
          <w:sz w:val="24"/>
          <w:szCs w:val="24"/>
        </w:rPr>
      </w:pPr>
      <w:r>
        <w:rPr>
          <w:rFonts w:ascii="Arial" w:eastAsia="宋体" w:hAnsi="Arial" w:cs="Arial"/>
          <w:color w:val="000000"/>
          <w:kern w:val="0"/>
          <w:sz w:val="24"/>
          <w:szCs w:val="24"/>
        </w:rPr>
        <w:lastRenderedPageBreak/>
        <w:t>[</w:t>
      </w:r>
      <w:r>
        <w:rPr>
          <w:rFonts w:ascii="Arial" w:eastAsia="宋体" w:hAnsi="Arial" w:cs="Arial" w:hint="eastAsia"/>
          <w:color w:val="000000"/>
          <w:kern w:val="0"/>
          <w:sz w:val="24"/>
          <w:szCs w:val="24"/>
        </w:rPr>
        <w:t>2</w:t>
      </w:r>
      <w:r>
        <w:rPr>
          <w:rFonts w:ascii="Arial" w:eastAsia="宋体" w:hAnsi="Arial" w:cs="Arial"/>
          <w:color w:val="000000"/>
          <w:kern w:val="0"/>
          <w:sz w:val="24"/>
          <w:szCs w:val="24"/>
        </w:rPr>
        <w:t xml:space="preserve">] </w:t>
      </w:r>
      <w:r w:rsidRPr="00C644D4">
        <w:rPr>
          <w:rFonts w:ascii="Arial" w:eastAsia="仿宋" w:hAnsi="Arial" w:cs="Arial"/>
          <w:sz w:val="24"/>
          <w:szCs w:val="28"/>
        </w:rPr>
        <w:t>Arup, V. et al</w:t>
      </w:r>
      <w:r>
        <w:rPr>
          <w:rFonts w:ascii="Arial" w:eastAsia="仿宋" w:hAnsi="Arial" w:cs="Arial"/>
          <w:sz w:val="24"/>
          <w:szCs w:val="28"/>
        </w:rPr>
        <w:t>.</w:t>
      </w:r>
      <w:r w:rsidRPr="001B5D2C">
        <w:rPr>
          <w:rFonts w:ascii="Arial" w:eastAsia="宋体" w:hAnsi="Arial" w:cs="Arial"/>
          <w:color w:val="000000"/>
          <w:kern w:val="0"/>
          <w:sz w:val="24"/>
          <w:szCs w:val="24"/>
        </w:rPr>
        <w:t xml:space="preserve"> (20</w:t>
      </w:r>
      <w:r>
        <w:rPr>
          <w:rFonts w:ascii="Arial" w:eastAsia="宋体" w:hAnsi="Arial" w:cs="Arial" w:hint="eastAsia"/>
          <w:color w:val="000000"/>
          <w:kern w:val="0"/>
          <w:sz w:val="24"/>
          <w:szCs w:val="24"/>
        </w:rPr>
        <w:t>1</w:t>
      </w:r>
      <w:r>
        <w:rPr>
          <w:rFonts w:ascii="Arial" w:eastAsia="宋体" w:hAnsi="Arial" w:cs="Arial"/>
          <w:color w:val="000000"/>
          <w:kern w:val="0"/>
          <w:sz w:val="24"/>
          <w:szCs w:val="24"/>
        </w:rPr>
        <w:t>6</w:t>
      </w:r>
      <w:r w:rsidRPr="001B5D2C">
        <w:rPr>
          <w:rFonts w:ascii="Arial" w:eastAsia="宋体" w:hAnsi="Arial" w:cs="Arial"/>
          <w:color w:val="000000"/>
          <w:kern w:val="0"/>
          <w:sz w:val="24"/>
          <w:szCs w:val="24"/>
        </w:rPr>
        <w:t>) ‘</w:t>
      </w:r>
      <w:r w:rsidRPr="00C644D4">
        <w:rPr>
          <w:rFonts w:ascii="Arial" w:eastAsia="宋体" w:hAnsi="Arial" w:cs="Arial"/>
          <w:i/>
          <w:iCs/>
          <w:color w:val="000000"/>
          <w:kern w:val="0"/>
          <w:sz w:val="24"/>
          <w:szCs w:val="24"/>
        </w:rPr>
        <w:t>Airbnb: Exciting innovation or passing fad?</w:t>
      </w:r>
      <w:r w:rsidRPr="001B5D2C">
        <w:rPr>
          <w:rFonts w:ascii="Arial" w:eastAsia="宋体" w:hAnsi="Arial" w:cs="Arial"/>
          <w:color w:val="000000"/>
          <w:kern w:val="0"/>
          <w:sz w:val="24"/>
          <w:szCs w:val="24"/>
        </w:rPr>
        <w:t xml:space="preserve">’, </w:t>
      </w:r>
      <w:r w:rsidRPr="00C644D4">
        <w:rPr>
          <w:rFonts w:ascii="Arial" w:eastAsia="宋体" w:hAnsi="Arial" w:cs="Arial"/>
          <w:i/>
          <w:iCs/>
          <w:color w:val="000000"/>
          <w:kern w:val="0"/>
          <w:sz w:val="24"/>
          <w:szCs w:val="24"/>
        </w:rPr>
        <w:t>Tourism Management Perspectives</w:t>
      </w:r>
      <w:r w:rsidRPr="001B5D2C">
        <w:rPr>
          <w:rFonts w:ascii="Arial" w:eastAsia="宋体" w:hAnsi="Arial" w:cs="Arial"/>
          <w:color w:val="000000"/>
          <w:kern w:val="0"/>
          <w:sz w:val="24"/>
          <w:szCs w:val="24"/>
        </w:rPr>
        <w:t xml:space="preserve"> </w:t>
      </w:r>
      <w:r>
        <w:rPr>
          <w:rFonts w:ascii="Arial" w:eastAsia="宋体" w:hAnsi="Arial" w:cs="Arial"/>
          <w:color w:val="000000"/>
          <w:kern w:val="0"/>
          <w:sz w:val="24"/>
          <w:szCs w:val="24"/>
        </w:rPr>
        <w:t>20</w:t>
      </w:r>
      <w:r w:rsidRPr="001B5D2C">
        <w:rPr>
          <w:rFonts w:ascii="Arial" w:eastAsia="宋体" w:hAnsi="Arial" w:cs="Arial"/>
          <w:color w:val="000000"/>
          <w:kern w:val="0"/>
          <w:sz w:val="24"/>
          <w:szCs w:val="24"/>
        </w:rPr>
        <w:t>(</w:t>
      </w:r>
      <w:r>
        <w:rPr>
          <w:rFonts w:ascii="Arial" w:eastAsia="宋体" w:hAnsi="Arial" w:cs="Arial"/>
          <w:color w:val="000000"/>
          <w:kern w:val="0"/>
          <w:sz w:val="24"/>
          <w:szCs w:val="24"/>
        </w:rPr>
        <w:t>2006</w:t>
      </w:r>
      <w:r w:rsidRPr="001B5D2C">
        <w:rPr>
          <w:rFonts w:ascii="Arial" w:eastAsia="宋体" w:hAnsi="Arial" w:cs="Arial"/>
          <w:color w:val="000000"/>
          <w:kern w:val="0"/>
          <w:sz w:val="24"/>
          <w:szCs w:val="24"/>
        </w:rPr>
        <w:t xml:space="preserve">), p. </w:t>
      </w:r>
      <w:r>
        <w:rPr>
          <w:rFonts w:ascii="Arial" w:eastAsia="宋体" w:hAnsi="Arial" w:cs="Arial"/>
          <w:color w:val="000000"/>
          <w:kern w:val="0"/>
          <w:sz w:val="24"/>
          <w:szCs w:val="24"/>
        </w:rPr>
        <w:t>228</w:t>
      </w:r>
      <w:r w:rsidRPr="001B5D2C">
        <w:rPr>
          <w:rFonts w:ascii="Arial" w:eastAsia="宋体" w:hAnsi="Arial" w:cs="Arial"/>
          <w:color w:val="000000"/>
          <w:kern w:val="0"/>
          <w:sz w:val="24"/>
          <w:szCs w:val="24"/>
        </w:rPr>
        <w:t>-</w:t>
      </w:r>
      <w:r>
        <w:rPr>
          <w:rFonts w:ascii="Arial" w:eastAsia="宋体" w:hAnsi="Arial" w:cs="Arial"/>
          <w:color w:val="000000"/>
          <w:kern w:val="0"/>
          <w:sz w:val="24"/>
          <w:szCs w:val="24"/>
        </w:rPr>
        <w:t>237.</w:t>
      </w:r>
    </w:p>
    <w:p w14:paraId="44AB1CFA" w14:textId="77777777" w:rsidR="00210482" w:rsidRPr="00EF52F5" w:rsidRDefault="00210482" w:rsidP="00210482">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w:t>
      </w:r>
      <w:r>
        <w:rPr>
          <w:rFonts w:ascii="Arial" w:eastAsia="宋体" w:hAnsi="Arial" w:cs="Arial" w:hint="eastAsia"/>
          <w:color w:val="000000"/>
          <w:kern w:val="0"/>
          <w:sz w:val="24"/>
          <w:szCs w:val="24"/>
        </w:rPr>
        <w:t>3</w:t>
      </w:r>
      <w:r w:rsidRPr="001B5D2C">
        <w:rPr>
          <w:rFonts w:ascii="Arial" w:eastAsia="宋体" w:hAnsi="Arial" w:cs="Arial"/>
          <w:color w:val="000000"/>
          <w:kern w:val="0"/>
          <w:sz w:val="24"/>
          <w:szCs w:val="24"/>
        </w:rPr>
        <w:t xml:space="preserve">] </w:t>
      </w:r>
      <w:proofErr w:type="spellStart"/>
      <w:r w:rsidRPr="006F0080">
        <w:rPr>
          <w:rFonts w:ascii="Arial" w:eastAsia="仿宋" w:hAnsi="Arial" w:cs="Arial"/>
          <w:sz w:val="24"/>
          <w:szCs w:val="28"/>
        </w:rPr>
        <w:t>Anumeha</w:t>
      </w:r>
      <w:proofErr w:type="spellEnd"/>
      <w:r w:rsidRPr="006F0080">
        <w:rPr>
          <w:rFonts w:ascii="Arial" w:eastAsia="仿宋" w:hAnsi="Arial" w:cs="Arial"/>
          <w:sz w:val="24"/>
          <w:szCs w:val="28"/>
        </w:rPr>
        <w:t xml:space="preserve"> C</w:t>
      </w:r>
      <w:r w:rsidRPr="00674BE5">
        <w:rPr>
          <w:rFonts w:ascii="Arial" w:eastAsia="宋体" w:hAnsi="Arial" w:cs="Arial"/>
          <w:color w:val="000000"/>
          <w:kern w:val="0"/>
          <w:sz w:val="24"/>
          <w:szCs w:val="24"/>
        </w:rPr>
        <w:t>. (2020)</w:t>
      </w:r>
      <w:r>
        <w:rPr>
          <w:rFonts w:ascii="Arial" w:eastAsia="宋体" w:hAnsi="Arial" w:cs="Arial"/>
          <w:i/>
          <w:iCs/>
          <w:color w:val="000000"/>
          <w:kern w:val="0"/>
          <w:sz w:val="24"/>
          <w:szCs w:val="24"/>
        </w:rPr>
        <w:t xml:space="preserve"> </w:t>
      </w:r>
      <w:r w:rsidRPr="00E33E90">
        <w:rPr>
          <w:rFonts w:ascii="Arial" w:eastAsia="宋体" w:hAnsi="Arial" w:cs="Arial"/>
          <w:i/>
          <w:iCs/>
          <w:color w:val="000000"/>
          <w:kern w:val="0"/>
          <w:sz w:val="24"/>
          <w:szCs w:val="24"/>
        </w:rPr>
        <w:t>Covid-19 impact: Luxury hotels slash room rates, adopt cost-cutting measures</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Pr>
          <w:rFonts w:ascii="Arial" w:eastAsia="宋体" w:hAnsi="Arial" w:cs="Arial"/>
          <w:color w:val="000000"/>
          <w:kern w:val="0"/>
          <w:sz w:val="24"/>
          <w:szCs w:val="24"/>
        </w:rPr>
        <w:t xml:space="preserve"> </w:t>
      </w:r>
      <w:hyperlink r:id="rId10" w:history="1">
        <w:r w:rsidRPr="00F16DAB">
          <w:rPr>
            <w:rStyle w:val="a7"/>
            <w:rFonts w:ascii="Arial" w:eastAsia="宋体" w:hAnsi="Arial" w:cs="Arial"/>
            <w:kern w:val="0"/>
            <w:sz w:val="24"/>
            <w:szCs w:val="24"/>
          </w:rPr>
          <w:t>https://economictimes.indiatimes.com/industry/services/hotels-/-restaurants/luxury-hotels-slash-room-rates-adopt-cost-cutting-measures/articleshow/74642551.cms?from=mdr</w:t>
        </w:r>
      </w:hyperlink>
      <w:r>
        <w:rPr>
          <w:rFonts w:ascii="Arial" w:eastAsia="宋体" w:hAnsi="Arial" w:cs="Arial"/>
          <w:color w:val="000000"/>
          <w:kern w:val="0"/>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color w:val="000000"/>
          <w:kern w:val="0"/>
          <w:sz w:val="24"/>
          <w:szCs w:val="24"/>
        </w:rPr>
        <w:t>19</w:t>
      </w:r>
      <w:r w:rsidRPr="00674BE5">
        <w:rPr>
          <w:rFonts w:ascii="Arial" w:eastAsia="宋体" w:hAnsi="Arial" w:cs="Arial"/>
          <w:color w:val="000000"/>
          <w:kern w:val="0"/>
          <w:sz w:val="24"/>
          <w:szCs w:val="24"/>
        </w:rPr>
        <w:t xml:space="preserve"> November 2020).</w:t>
      </w:r>
    </w:p>
    <w:p w14:paraId="7383844D" w14:textId="77777777" w:rsidR="00210482"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4</w:t>
      </w:r>
      <w:r w:rsidRPr="00674BE5">
        <w:rPr>
          <w:rFonts w:ascii="Arial" w:eastAsia="宋体" w:hAnsi="Arial" w:cs="Arial"/>
          <w:color w:val="000000"/>
          <w:kern w:val="0"/>
          <w:sz w:val="24"/>
          <w:szCs w:val="24"/>
        </w:rPr>
        <w:t xml:space="preserve">] </w:t>
      </w:r>
      <w:r w:rsidRPr="00AD242D">
        <w:rPr>
          <w:rFonts w:ascii="Arial" w:eastAsia="宋体" w:hAnsi="Arial" w:cs="Arial"/>
          <w:color w:val="000000"/>
          <w:kern w:val="0"/>
          <w:sz w:val="24"/>
          <w:szCs w:val="24"/>
        </w:rPr>
        <w:t xml:space="preserve">Ben </w:t>
      </w:r>
      <w:proofErr w:type="spellStart"/>
      <w:r w:rsidRPr="00AD242D">
        <w:rPr>
          <w:rFonts w:ascii="Arial" w:eastAsia="宋体" w:hAnsi="Arial" w:cs="Arial"/>
          <w:color w:val="000000"/>
          <w:kern w:val="0"/>
          <w:sz w:val="24"/>
          <w:szCs w:val="24"/>
        </w:rPr>
        <w:t>Eguzozie</w:t>
      </w:r>
      <w:proofErr w:type="spellEnd"/>
      <w:r w:rsidRPr="00674BE5">
        <w:rPr>
          <w:rFonts w:ascii="Arial" w:eastAsia="宋体" w:hAnsi="Arial" w:cs="Arial"/>
          <w:color w:val="000000"/>
          <w:kern w:val="0"/>
          <w:sz w:val="24"/>
          <w:szCs w:val="24"/>
        </w:rPr>
        <w:t>.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 xml:space="preserve">) </w:t>
      </w:r>
      <w:r w:rsidRPr="0007795F">
        <w:rPr>
          <w:rFonts w:ascii="Arial" w:eastAsia="宋体" w:hAnsi="Arial" w:cs="Arial"/>
          <w:i/>
          <w:iCs/>
          <w:color w:val="000000"/>
          <w:kern w:val="0"/>
          <w:sz w:val="24"/>
          <w:szCs w:val="24"/>
        </w:rPr>
        <w:t>Global hotel industry to see 43.4% growth to $284.7bn in 2021, but recovery remains slow</w:t>
      </w:r>
      <w:r>
        <w:rPr>
          <w:rFonts w:ascii="Arial" w:eastAsia="宋体" w:hAnsi="Arial" w:cs="Arial" w:hint="eastAsia"/>
          <w:i/>
          <w:iCs/>
          <w:color w:val="000000"/>
          <w:kern w:val="0"/>
          <w:sz w:val="24"/>
          <w:szCs w:val="24"/>
        </w:rPr>
        <w:t>.</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AD242D">
        <w:t xml:space="preserve"> </w:t>
      </w:r>
      <w:hyperlink r:id="rId11" w:history="1">
        <w:r w:rsidRPr="00C660CE">
          <w:rPr>
            <w:rStyle w:val="a7"/>
            <w:rFonts w:ascii="Arial" w:eastAsia="宋体" w:hAnsi="Arial" w:cs="Arial"/>
            <w:kern w:val="0"/>
            <w:sz w:val="24"/>
            <w:szCs w:val="24"/>
          </w:rPr>
          <w:t>https://www.businessamlive.com/global-hotel-industry-to-see-43-4-growth-to-284-7bn-in-2021-but-recovery-remains-slow/</w:t>
        </w:r>
      </w:hyperlink>
      <w:r>
        <w:rPr>
          <w:rFonts w:ascii="Arial" w:eastAsia="宋体" w:hAnsi="Arial" w:cs="Arial"/>
          <w:color w:val="000000"/>
          <w:kern w:val="0"/>
          <w:sz w:val="24"/>
          <w:szCs w:val="24"/>
        </w:rPr>
        <w:t xml:space="preserve"> </w:t>
      </w:r>
      <w:r w:rsidRPr="00674BE5">
        <w:rPr>
          <w:rFonts w:ascii="Arial" w:hAnsi="Arial" w:cs="Arial"/>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A</w:t>
      </w:r>
      <w:r>
        <w:rPr>
          <w:rFonts w:ascii="Arial" w:eastAsia="宋体" w:hAnsi="Arial" w:cs="Arial" w:hint="eastAsia"/>
          <w:color w:val="000000"/>
          <w:kern w:val="0"/>
          <w:sz w:val="24"/>
          <w:szCs w:val="24"/>
        </w:rPr>
        <w:t>pril</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177763E1" w14:textId="77777777" w:rsidR="00210482"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5</w:t>
      </w:r>
      <w:r w:rsidRPr="00674BE5">
        <w:rPr>
          <w:rFonts w:ascii="Arial" w:eastAsia="宋体" w:hAnsi="Arial" w:cs="Arial"/>
          <w:color w:val="000000"/>
          <w:kern w:val="0"/>
          <w:sz w:val="24"/>
          <w:szCs w:val="24"/>
        </w:rPr>
        <w:t xml:space="preserve">] </w:t>
      </w:r>
      <w:r w:rsidRPr="00FE5FF2">
        <w:rPr>
          <w:rFonts w:ascii="Arial" w:eastAsia="宋体" w:hAnsi="Arial" w:cs="Arial"/>
          <w:color w:val="000000"/>
          <w:kern w:val="0"/>
          <w:sz w:val="24"/>
          <w:szCs w:val="24"/>
        </w:rPr>
        <w:t xml:space="preserve">Baidu </w:t>
      </w:r>
      <w:proofErr w:type="spellStart"/>
      <w:r w:rsidRPr="00FE5FF2">
        <w:rPr>
          <w:rFonts w:ascii="Arial" w:eastAsia="宋体" w:hAnsi="Arial" w:cs="Arial"/>
          <w:color w:val="000000"/>
          <w:kern w:val="0"/>
          <w:sz w:val="24"/>
          <w:szCs w:val="24"/>
        </w:rPr>
        <w:t>baike</w:t>
      </w:r>
      <w:proofErr w:type="spellEnd"/>
      <w:r w:rsidRPr="00674BE5">
        <w:rPr>
          <w:rFonts w:ascii="Arial" w:eastAsia="宋体" w:hAnsi="Arial" w:cs="Arial"/>
          <w:color w:val="000000"/>
          <w:kern w:val="0"/>
          <w:sz w:val="24"/>
          <w:szCs w:val="24"/>
        </w:rPr>
        <w:t>. (20</w:t>
      </w:r>
      <w:r>
        <w:rPr>
          <w:rFonts w:ascii="Arial" w:eastAsia="宋体" w:hAnsi="Arial" w:cs="Arial" w:hint="eastAsia"/>
          <w:color w:val="000000"/>
          <w:kern w:val="0"/>
          <w:sz w:val="24"/>
          <w:szCs w:val="24"/>
        </w:rPr>
        <w:t>21</w:t>
      </w:r>
      <w:r w:rsidRPr="00674BE5">
        <w:rPr>
          <w:rFonts w:ascii="Arial" w:eastAsia="宋体" w:hAnsi="Arial" w:cs="Arial"/>
          <w:color w:val="000000"/>
          <w:kern w:val="0"/>
          <w:sz w:val="24"/>
          <w:szCs w:val="24"/>
        </w:rPr>
        <w:t xml:space="preserve">) </w:t>
      </w:r>
      <w:r w:rsidRPr="00FE5FF2">
        <w:rPr>
          <w:rFonts w:ascii="Arial" w:eastAsia="宋体" w:hAnsi="Arial" w:cs="Arial"/>
          <w:i/>
          <w:iCs/>
          <w:color w:val="000000"/>
          <w:kern w:val="0"/>
          <w:sz w:val="24"/>
          <w:szCs w:val="24"/>
        </w:rPr>
        <w:t>China Tourism Hotel Industry Norms</w:t>
      </w:r>
      <w:r>
        <w:rPr>
          <w:rFonts w:ascii="Arial" w:eastAsia="宋体" w:hAnsi="Arial" w:cs="Arial" w:hint="eastAsia"/>
          <w:i/>
          <w:iCs/>
          <w:color w:val="000000"/>
          <w:kern w:val="0"/>
          <w:sz w:val="24"/>
          <w:szCs w:val="24"/>
        </w:rPr>
        <w:t>.</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FE5FF2">
        <w:t xml:space="preserve"> </w:t>
      </w:r>
      <w:hyperlink r:id="rId12" w:anchor="1" w:history="1">
        <w:r w:rsidRPr="00C660CE">
          <w:rPr>
            <w:rStyle w:val="a7"/>
            <w:rFonts w:ascii="Arial" w:eastAsia="宋体" w:hAnsi="Arial" w:cs="Arial"/>
            <w:kern w:val="0"/>
            <w:sz w:val="24"/>
            <w:szCs w:val="24"/>
          </w:rPr>
          <w:t>https://baike.baidu.com/item/%E4%B8%AD%E5%9B%BD%E6%97%85%E6%B8%B8%E9%A5%AD%E5%BA%97%E8%A1%8C%E4%B8%9A%E8%A7%84%E8%8C%83/10051354#1</w:t>
        </w:r>
      </w:hyperlink>
      <w:r>
        <w:rPr>
          <w:rFonts w:ascii="Arial" w:eastAsia="宋体" w:hAnsi="Arial" w:cs="Arial"/>
          <w:color w:val="000000"/>
          <w:kern w:val="0"/>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12</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A</w:t>
      </w:r>
      <w:r>
        <w:rPr>
          <w:rFonts w:ascii="Arial" w:eastAsia="宋体" w:hAnsi="Arial" w:cs="Arial" w:hint="eastAsia"/>
          <w:color w:val="000000"/>
          <w:kern w:val="0"/>
          <w:sz w:val="24"/>
          <w:szCs w:val="24"/>
        </w:rPr>
        <w:t>pril</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5A3F6369" w14:textId="77777777" w:rsidR="00210482"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6</w:t>
      </w:r>
      <w:r w:rsidRPr="00674BE5">
        <w:rPr>
          <w:rFonts w:ascii="Arial" w:eastAsia="宋体" w:hAnsi="Arial" w:cs="Arial"/>
          <w:color w:val="000000"/>
          <w:kern w:val="0"/>
          <w:sz w:val="24"/>
          <w:szCs w:val="24"/>
        </w:rPr>
        <w:t xml:space="preserve">] </w:t>
      </w:r>
      <w:r w:rsidRPr="0007795F">
        <w:rPr>
          <w:rFonts w:ascii="Arial" w:eastAsia="宋体" w:hAnsi="Arial" w:cs="Arial"/>
          <w:color w:val="000000"/>
          <w:kern w:val="0"/>
          <w:sz w:val="24"/>
          <w:szCs w:val="24"/>
        </w:rPr>
        <w:t>Chris Hassan</w:t>
      </w:r>
      <w:r w:rsidRPr="00674BE5">
        <w:rPr>
          <w:rFonts w:ascii="Arial" w:eastAsia="宋体" w:hAnsi="Arial" w:cs="Arial"/>
          <w:color w:val="000000"/>
          <w:kern w:val="0"/>
          <w:sz w:val="24"/>
          <w:szCs w:val="24"/>
        </w:rPr>
        <w:t>.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 xml:space="preserve">) </w:t>
      </w:r>
      <w:r w:rsidRPr="0007795F">
        <w:rPr>
          <w:rFonts w:ascii="Arial" w:eastAsia="宋体" w:hAnsi="Arial" w:cs="Arial"/>
          <w:i/>
          <w:iCs/>
          <w:color w:val="000000"/>
          <w:kern w:val="0"/>
          <w:sz w:val="24"/>
          <w:szCs w:val="24"/>
        </w:rPr>
        <w:t>Hotel Policy Changes Related to COVID-19</w:t>
      </w:r>
      <w:r>
        <w:rPr>
          <w:rFonts w:ascii="Arial" w:eastAsia="宋体" w:hAnsi="Arial" w:cs="Arial" w:hint="eastAsia"/>
          <w:i/>
          <w:iCs/>
          <w:color w:val="000000"/>
          <w:kern w:val="0"/>
          <w:sz w:val="24"/>
          <w:szCs w:val="24"/>
        </w:rPr>
        <w:t>.</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07795F">
        <w:t xml:space="preserve"> </w:t>
      </w:r>
      <w:hyperlink r:id="rId13" w:history="1">
        <w:r w:rsidRPr="00C660CE">
          <w:rPr>
            <w:rStyle w:val="a7"/>
            <w:rFonts w:ascii="Arial" w:eastAsia="宋体" w:hAnsi="Arial" w:cs="Arial"/>
            <w:kern w:val="0"/>
            <w:sz w:val="24"/>
            <w:szCs w:val="24"/>
          </w:rPr>
          <w:t>https://upgradedpoints.com/hotel-policy-changes-covid-19/</w:t>
        </w:r>
      </w:hyperlink>
      <w:proofErr w:type="gramStart"/>
      <w:r>
        <w:rPr>
          <w:rFonts w:ascii="Arial" w:eastAsia="宋体" w:hAnsi="Arial" w:cs="Arial"/>
          <w:color w:val="000000"/>
          <w:kern w:val="0"/>
          <w:sz w:val="24"/>
          <w:szCs w:val="24"/>
        </w:rPr>
        <w:t xml:space="preserve">  </w:t>
      </w:r>
      <w:r w:rsidRPr="00AD242D">
        <w:t xml:space="preserve"> </w:t>
      </w:r>
      <w:r w:rsidRPr="00674BE5">
        <w:rPr>
          <w:rFonts w:ascii="Arial" w:eastAsia="宋体" w:hAnsi="Arial" w:cs="Arial"/>
          <w:color w:val="000000"/>
          <w:kern w:val="0"/>
          <w:sz w:val="24"/>
          <w:szCs w:val="24"/>
        </w:rPr>
        <w:t>(</w:t>
      </w:r>
      <w:proofErr w:type="gramEnd"/>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12</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A</w:t>
      </w:r>
      <w:r>
        <w:rPr>
          <w:rFonts w:ascii="Arial" w:eastAsia="宋体" w:hAnsi="Arial" w:cs="Arial" w:hint="eastAsia"/>
          <w:color w:val="000000"/>
          <w:kern w:val="0"/>
          <w:sz w:val="24"/>
          <w:szCs w:val="24"/>
        </w:rPr>
        <w:t>pril</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4CD5A795" w14:textId="77777777" w:rsidR="00210482" w:rsidRPr="00EF52F5" w:rsidRDefault="00210482" w:rsidP="00210482">
      <w:pPr>
        <w:widowControl/>
        <w:wordWrap w:val="0"/>
        <w:spacing w:line="480" w:lineRule="auto"/>
        <w:rPr>
          <w:rFonts w:ascii="Arial" w:eastAsia="宋体" w:hAnsi="Arial" w:cs="Arial"/>
          <w:i/>
          <w:iCs/>
          <w:color w:val="000000"/>
          <w:kern w:val="0"/>
          <w:sz w:val="24"/>
          <w:szCs w:val="24"/>
        </w:rPr>
      </w:pPr>
      <w:r w:rsidRPr="001B5D2C">
        <w:rPr>
          <w:rFonts w:ascii="Arial" w:eastAsia="宋体" w:hAnsi="Arial" w:cs="Arial"/>
          <w:color w:val="000000"/>
          <w:kern w:val="0"/>
          <w:sz w:val="24"/>
          <w:szCs w:val="24"/>
        </w:rPr>
        <w:t>[</w:t>
      </w:r>
      <w:r>
        <w:rPr>
          <w:rFonts w:ascii="Arial" w:eastAsia="宋体" w:hAnsi="Arial" w:cs="Arial" w:hint="eastAsia"/>
          <w:color w:val="000000"/>
          <w:kern w:val="0"/>
          <w:sz w:val="24"/>
          <w:szCs w:val="24"/>
        </w:rPr>
        <w:t>7</w:t>
      </w:r>
      <w:r w:rsidRPr="001B5D2C">
        <w:rPr>
          <w:rFonts w:ascii="Arial" w:eastAsia="宋体" w:hAnsi="Arial" w:cs="Arial"/>
          <w:color w:val="000000"/>
          <w:kern w:val="0"/>
          <w:sz w:val="24"/>
          <w:szCs w:val="24"/>
        </w:rPr>
        <w:t xml:space="preserve">] </w:t>
      </w:r>
      <w:r w:rsidRPr="003006AA">
        <w:rPr>
          <w:rFonts w:ascii="Arial" w:eastAsia="仿宋" w:hAnsi="Arial" w:cs="Arial"/>
          <w:sz w:val="24"/>
          <w:szCs w:val="28"/>
        </w:rPr>
        <w:t>CO Williams</w:t>
      </w:r>
      <w:r w:rsidRPr="00674BE5">
        <w:rPr>
          <w:rFonts w:ascii="Arial" w:eastAsia="宋体" w:hAnsi="Arial" w:cs="Arial"/>
          <w:color w:val="000000"/>
          <w:kern w:val="0"/>
          <w:sz w:val="24"/>
          <w:szCs w:val="24"/>
        </w:rPr>
        <w:t>. (20</w:t>
      </w:r>
      <w:r>
        <w:rPr>
          <w:rFonts w:ascii="Arial" w:eastAsia="宋体" w:hAnsi="Arial" w:cs="Arial" w:hint="eastAsia"/>
          <w:color w:val="000000"/>
          <w:kern w:val="0"/>
          <w:sz w:val="24"/>
          <w:szCs w:val="24"/>
        </w:rPr>
        <w:t>10</w:t>
      </w:r>
      <w:r w:rsidRPr="00674BE5">
        <w:rPr>
          <w:rFonts w:ascii="Arial" w:eastAsia="宋体" w:hAnsi="Arial" w:cs="Arial"/>
          <w:color w:val="000000"/>
          <w:kern w:val="0"/>
          <w:sz w:val="24"/>
          <w:szCs w:val="24"/>
        </w:rPr>
        <w:t>)</w:t>
      </w:r>
      <w:r w:rsidRPr="003006AA">
        <w:t xml:space="preserve"> </w:t>
      </w:r>
      <w:r w:rsidRPr="003006AA">
        <w:rPr>
          <w:rFonts w:ascii="Arial" w:eastAsia="宋体" w:hAnsi="Arial" w:cs="Arial"/>
          <w:i/>
          <w:iCs/>
          <w:color w:val="000000"/>
          <w:kern w:val="0"/>
          <w:sz w:val="24"/>
          <w:szCs w:val="24"/>
        </w:rPr>
        <w:t>MARKETING PROCESS OF HOTEL SERVICES.</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3006AA">
        <w:t xml:space="preserve"> </w:t>
      </w:r>
      <w:hyperlink r:id="rId14" w:history="1">
        <w:r w:rsidRPr="00C660CE">
          <w:rPr>
            <w:rStyle w:val="a7"/>
            <w:rFonts w:ascii="Arial" w:eastAsia="宋体" w:hAnsi="Arial" w:cs="Arial"/>
            <w:kern w:val="0"/>
            <w:sz w:val="24"/>
            <w:szCs w:val="24"/>
          </w:rPr>
          <w:t>https://core.ac.uk/download/pdf/37993893.pdf</w:t>
        </w:r>
      </w:hyperlink>
      <w:r>
        <w:rPr>
          <w:rFonts w:ascii="Arial" w:eastAsia="宋体" w:hAnsi="Arial" w:cs="Arial"/>
          <w:color w:val="000000"/>
          <w:kern w:val="0"/>
          <w:sz w:val="24"/>
          <w:szCs w:val="24"/>
        </w:rPr>
        <w:t xml:space="preserve"> </w:t>
      </w:r>
      <w:r w:rsidRPr="003006AA">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12</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M</w:t>
      </w:r>
      <w:r>
        <w:rPr>
          <w:rFonts w:ascii="Arial" w:eastAsia="宋体" w:hAnsi="Arial" w:cs="Arial" w:hint="eastAsia"/>
          <w:color w:val="000000"/>
          <w:kern w:val="0"/>
          <w:sz w:val="24"/>
          <w:szCs w:val="24"/>
        </w:rPr>
        <w:t>arch</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3B8AE34F" w14:textId="77777777" w:rsidR="00210482" w:rsidRPr="00EF52F5" w:rsidRDefault="00210482" w:rsidP="00210482">
      <w:pPr>
        <w:widowControl/>
        <w:wordWrap w:val="0"/>
        <w:spacing w:line="480" w:lineRule="auto"/>
        <w:rPr>
          <w:rFonts w:ascii="Arial" w:eastAsia="宋体" w:hAnsi="Arial" w:cs="Arial"/>
          <w:i/>
          <w:iCs/>
          <w:color w:val="000000"/>
          <w:kern w:val="0"/>
          <w:sz w:val="24"/>
          <w:szCs w:val="24"/>
        </w:rPr>
      </w:pPr>
      <w:r w:rsidRPr="001B5D2C">
        <w:rPr>
          <w:rFonts w:ascii="Arial" w:eastAsia="宋体" w:hAnsi="Arial" w:cs="Arial"/>
          <w:color w:val="000000"/>
          <w:kern w:val="0"/>
          <w:sz w:val="24"/>
          <w:szCs w:val="24"/>
        </w:rPr>
        <w:lastRenderedPageBreak/>
        <w:t>[</w:t>
      </w:r>
      <w:r>
        <w:rPr>
          <w:rFonts w:ascii="Arial" w:eastAsia="宋体" w:hAnsi="Arial" w:cs="Arial" w:hint="eastAsia"/>
          <w:color w:val="000000"/>
          <w:kern w:val="0"/>
          <w:sz w:val="24"/>
          <w:szCs w:val="24"/>
        </w:rPr>
        <w:t>8</w:t>
      </w:r>
      <w:r w:rsidRPr="001B5D2C">
        <w:rPr>
          <w:rFonts w:ascii="Arial" w:eastAsia="宋体" w:hAnsi="Arial" w:cs="Arial"/>
          <w:color w:val="000000"/>
          <w:kern w:val="0"/>
          <w:sz w:val="24"/>
          <w:szCs w:val="24"/>
        </w:rPr>
        <w:t xml:space="preserve">] </w:t>
      </w:r>
      <w:r w:rsidRPr="000B30F1">
        <w:rPr>
          <w:rFonts w:ascii="Arial" w:eastAsia="仿宋" w:hAnsi="Arial" w:cs="Arial"/>
          <w:sz w:val="24"/>
          <w:szCs w:val="28"/>
        </w:rPr>
        <w:t>Doris</w:t>
      </w:r>
      <w:r w:rsidRPr="00674BE5">
        <w:rPr>
          <w:rFonts w:ascii="Arial" w:eastAsia="宋体" w:hAnsi="Arial" w:cs="Arial"/>
          <w:color w:val="000000"/>
          <w:kern w:val="0"/>
          <w:sz w:val="24"/>
          <w:szCs w:val="24"/>
        </w:rPr>
        <w:t>. (20</w:t>
      </w:r>
      <w:r>
        <w:rPr>
          <w:rFonts w:ascii="Arial" w:eastAsia="宋体" w:hAnsi="Arial" w:cs="Arial" w:hint="eastAsia"/>
          <w:color w:val="000000"/>
          <w:kern w:val="0"/>
          <w:sz w:val="24"/>
          <w:szCs w:val="24"/>
        </w:rPr>
        <w:t>18</w:t>
      </w:r>
      <w:r w:rsidRPr="00674BE5">
        <w:rPr>
          <w:rFonts w:ascii="Arial" w:eastAsia="宋体" w:hAnsi="Arial" w:cs="Arial"/>
          <w:color w:val="000000"/>
          <w:kern w:val="0"/>
          <w:sz w:val="24"/>
          <w:szCs w:val="24"/>
        </w:rPr>
        <w:t>)</w:t>
      </w:r>
      <w:r w:rsidRPr="003006AA">
        <w:t xml:space="preserve"> </w:t>
      </w:r>
      <w:r w:rsidRPr="000B30F1">
        <w:rPr>
          <w:rFonts w:ascii="Arial" w:eastAsia="宋体" w:hAnsi="Arial" w:cs="Arial"/>
          <w:i/>
          <w:iCs/>
          <w:color w:val="000000"/>
          <w:kern w:val="0"/>
          <w:sz w:val="24"/>
          <w:szCs w:val="24"/>
        </w:rPr>
        <w:t>The Hilton International Hotel - Smile Service</w:t>
      </w:r>
      <w:r w:rsidRPr="003006AA">
        <w:rPr>
          <w:rFonts w:ascii="Arial" w:eastAsia="宋体" w:hAnsi="Arial" w:cs="Arial"/>
          <w:i/>
          <w:iCs/>
          <w:color w:val="000000"/>
          <w:kern w:val="0"/>
          <w:sz w:val="24"/>
          <w:szCs w:val="24"/>
        </w:rPr>
        <w:t>.</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0B30F1">
        <w:t xml:space="preserve"> </w:t>
      </w:r>
      <w:hyperlink r:id="rId15" w:history="1">
        <w:r w:rsidRPr="00C660CE">
          <w:rPr>
            <w:rStyle w:val="a7"/>
            <w:rFonts w:ascii="Arial" w:eastAsia="宋体" w:hAnsi="Arial" w:cs="Arial"/>
            <w:kern w:val="0"/>
            <w:sz w:val="24"/>
            <w:szCs w:val="24"/>
          </w:rPr>
          <w:t>https://www.platinumessays.com/essays/The-Hilton-International-Hotel-Smile-Service/20633.html</w:t>
        </w:r>
      </w:hyperlink>
      <w:r w:rsidRPr="003006AA">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11</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M</w:t>
      </w:r>
      <w:r>
        <w:rPr>
          <w:rFonts w:ascii="Arial" w:eastAsia="宋体" w:hAnsi="Arial" w:cs="Arial" w:hint="eastAsia"/>
          <w:color w:val="000000"/>
          <w:kern w:val="0"/>
          <w:sz w:val="24"/>
          <w:szCs w:val="24"/>
        </w:rPr>
        <w:t>arch</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5A3F21EB" w14:textId="77777777" w:rsidR="00210482" w:rsidRPr="00EF52F5" w:rsidRDefault="00210482" w:rsidP="00210482">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w:t>
      </w:r>
      <w:r>
        <w:rPr>
          <w:rFonts w:ascii="Arial" w:eastAsia="宋体" w:hAnsi="Arial" w:cs="Arial" w:hint="eastAsia"/>
          <w:color w:val="000000"/>
          <w:kern w:val="0"/>
          <w:sz w:val="24"/>
          <w:szCs w:val="24"/>
        </w:rPr>
        <w:t>9</w:t>
      </w:r>
      <w:r w:rsidRPr="001B5D2C">
        <w:rPr>
          <w:rFonts w:ascii="Arial" w:eastAsia="宋体" w:hAnsi="Arial" w:cs="Arial"/>
          <w:color w:val="000000"/>
          <w:kern w:val="0"/>
          <w:sz w:val="24"/>
          <w:szCs w:val="24"/>
        </w:rPr>
        <w:t xml:space="preserve">] Dowling, G. R. and Uncles, M. (1997) ‘Do customer loyalty programs really work?’, </w:t>
      </w:r>
      <w:r w:rsidRPr="001B5D2C">
        <w:rPr>
          <w:rFonts w:ascii="Arial" w:eastAsia="宋体" w:hAnsi="Arial" w:cs="Arial"/>
          <w:i/>
          <w:iCs/>
          <w:color w:val="000000"/>
          <w:kern w:val="0"/>
          <w:sz w:val="24"/>
          <w:szCs w:val="24"/>
        </w:rPr>
        <w:t>Sloan Management Review</w:t>
      </w:r>
      <w:r w:rsidRPr="001B5D2C">
        <w:rPr>
          <w:rFonts w:ascii="Arial" w:eastAsia="宋体" w:hAnsi="Arial" w:cs="Arial"/>
          <w:color w:val="000000"/>
          <w:kern w:val="0"/>
          <w:sz w:val="24"/>
          <w:szCs w:val="24"/>
        </w:rPr>
        <w:t xml:space="preserve"> 38(4), p. 71-83.</w:t>
      </w:r>
    </w:p>
    <w:p w14:paraId="43051481" w14:textId="77777777" w:rsidR="00210482"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10</w:t>
      </w:r>
      <w:r w:rsidRPr="00674BE5">
        <w:rPr>
          <w:rFonts w:ascii="Arial" w:eastAsia="宋体" w:hAnsi="Arial" w:cs="Arial"/>
          <w:color w:val="000000"/>
          <w:kern w:val="0"/>
          <w:sz w:val="24"/>
          <w:szCs w:val="24"/>
        </w:rPr>
        <w:t xml:space="preserve">] </w:t>
      </w:r>
      <w:r w:rsidRPr="005363B4">
        <w:rPr>
          <w:rFonts w:ascii="Arial" w:eastAsia="宋体" w:hAnsi="Arial" w:cs="Arial"/>
          <w:color w:val="000000"/>
          <w:kern w:val="0"/>
          <w:sz w:val="24"/>
          <w:szCs w:val="24"/>
        </w:rPr>
        <w:t>D. Clark</w:t>
      </w:r>
      <w:r w:rsidRPr="00674BE5">
        <w:rPr>
          <w:rFonts w:ascii="Arial" w:eastAsia="宋体" w:hAnsi="Arial" w:cs="Arial"/>
          <w:color w:val="000000"/>
          <w:kern w:val="0"/>
          <w:sz w:val="24"/>
          <w:szCs w:val="24"/>
        </w:rPr>
        <w:t>.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 xml:space="preserve">) </w:t>
      </w:r>
      <w:r w:rsidRPr="0007795F">
        <w:rPr>
          <w:rFonts w:ascii="Arial" w:eastAsia="宋体" w:hAnsi="Arial" w:cs="Arial"/>
          <w:i/>
          <w:iCs/>
          <w:color w:val="000000"/>
          <w:kern w:val="0"/>
          <w:sz w:val="24"/>
          <w:szCs w:val="24"/>
        </w:rPr>
        <w:t>CPI for restaurants and hotels in the UK 1988-2021</w:t>
      </w:r>
      <w:r>
        <w:rPr>
          <w:rFonts w:ascii="Arial" w:eastAsia="宋体" w:hAnsi="Arial" w:cs="Arial" w:hint="eastAsia"/>
          <w:i/>
          <w:iCs/>
          <w:color w:val="000000"/>
          <w:kern w:val="0"/>
          <w:sz w:val="24"/>
          <w:szCs w:val="24"/>
        </w:rPr>
        <w:t>.</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5363B4">
        <w:t xml:space="preserve"> </w:t>
      </w:r>
      <w:hyperlink r:id="rId16" w:anchor="statisticContainer" w:history="1">
        <w:r w:rsidRPr="00C660CE">
          <w:rPr>
            <w:rStyle w:val="a7"/>
            <w:rFonts w:ascii="Arial" w:eastAsia="宋体" w:hAnsi="Arial" w:cs="Arial"/>
            <w:kern w:val="0"/>
            <w:sz w:val="24"/>
            <w:szCs w:val="24"/>
          </w:rPr>
          <w:t>https://www.statista.com/statistics/286440/restaurants-and-hotels-cpi-uk/#statisticContainer</w:t>
        </w:r>
      </w:hyperlink>
      <w:r>
        <w:rPr>
          <w:rFonts w:ascii="Arial" w:eastAsia="宋体" w:hAnsi="Arial" w:cs="Arial"/>
          <w:color w:val="000000"/>
          <w:kern w:val="0"/>
          <w:sz w:val="24"/>
          <w:szCs w:val="24"/>
        </w:rPr>
        <w:t xml:space="preserve"> </w:t>
      </w:r>
      <w:r w:rsidRPr="00AD242D">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16</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A</w:t>
      </w:r>
      <w:r>
        <w:rPr>
          <w:rFonts w:ascii="Arial" w:eastAsia="宋体" w:hAnsi="Arial" w:cs="Arial" w:hint="eastAsia"/>
          <w:color w:val="000000"/>
          <w:kern w:val="0"/>
          <w:sz w:val="24"/>
          <w:szCs w:val="24"/>
        </w:rPr>
        <w:t>pril</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34F0746D" w14:textId="77777777" w:rsidR="00210482" w:rsidRPr="00EF52F5" w:rsidRDefault="00210482" w:rsidP="00210482">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w:t>
      </w:r>
      <w:r>
        <w:rPr>
          <w:rFonts w:ascii="Arial" w:eastAsia="宋体" w:hAnsi="Arial" w:cs="Arial" w:hint="eastAsia"/>
          <w:color w:val="000000"/>
          <w:kern w:val="0"/>
          <w:sz w:val="24"/>
          <w:szCs w:val="24"/>
        </w:rPr>
        <w:t>11</w:t>
      </w:r>
      <w:r w:rsidRPr="001B5D2C">
        <w:rPr>
          <w:rFonts w:ascii="Arial" w:eastAsia="宋体" w:hAnsi="Arial" w:cs="Arial"/>
          <w:color w:val="000000"/>
          <w:kern w:val="0"/>
          <w:sz w:val="24"/>
          <w:szCs w:val="24"/>
        </w:rPr>
        <w:t xml:space="preserve">] </w:t>
      </w:r>
      <w:r w:rsidRPr="00387836">
        <w:rPr>
          <w:rFonts w:ascii="Arial" w:eastAsia="仿宋" w:hAnsi="Arial" w:cs="Arial"/>
          <w:sz w:val="24"/>
          <w:szCs w:val="28"/>
        </w:rPr>
        <w:t>David Curry</w:t>
      </w:r>
      <w:r w:rsidRPr="00674BE5">
        <w:rPr>
          <w:rFonts w:ascii="Arial" w:eastAsia="宋体" w:hAnsi="Arial" w:cs="Arial"/>
          <w:color w:val="000000"/>
          <w:kern w:val="0"/>
          <w:sz w:val="24"/>
          <w:szCs w:val="24"/>
        </w:rPr>
        <w:t>. (20</w:t>
      </w:r>
      <w:r>
        <w:rPr>
          <w:rFonts w:ascii="Arial" w:eastAsia="宋体" w:hAnsi="Arial" w:cs="Arial" w:hint="eastAsia"/>
          <w:color w:val="000000"/>
          <w:kern w:val="0"/>
          <w:sz w:val="24"/>
          <w:szCs w:val="24"/>
        </w:rPr>
        <w:t>21</w:t>
      </w:r>
      <w:r w:rsidRPr="00674BE5">
        <w:rPr>
          <w:rFonts w:ascii="Arial" w:eastAsia="宋体" w:hAnsi="Arial" w:cs="Arial"/>
          <w:color w:val="000000"/>
          <w:kern w:val="0"/>
          <w:sz w:val="24"/>
          <w:szCs w:val="24"/>
        </w:rPr>
        <w:t>)</w:t>
      </w:r>
      <w:r>
        <w:rPr>
          <w:rFonts w:ascii="Arial" w:eastAsia="宋体" w:hAnsi="Arial" w:cs="Arial"/>
          <w:i/>
          <w:iCs/>
          <w:color w:val="000000"/>
          <w:kern w:val="0"/>
          <w:sz w:val="24"/>
          <w:szCs w:val="24"/>
        </w:rPr>
        <w:t xml:space="preserve"> </w:t>
      </w:r>
      <w:r w:rsidRPr="00387836">
        <w:rPr>
          <w:rFonts w:ascii="Arial" w:eastAsia="宋体" w:hAnsi="Arial" w:cs="Arial"/>
          <w:i/>
          <w:iCs/>
          <w:color w:val="000000"/>
          <w:kern w:val="0"/>
          <w:sz w:val="24"/>
          <w:szCs w:val="24"/>
        </w:rPr>
        <w:t>Airbnb Revenue and Usage Statistics (2021)</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387836">
        <w:t xml:space="preserve"> </w:t>
      </w:r>
      <w:hyperlink r:id="rId17" w:history="1">
        <w:r w:rsidRPr="00C660CE">
          <w:rPr>
            <w:rStyle w:val="a7"/>
            <w:rFonts w:ascii="Arial" w:eastAsia="宋体" w:hAnsi="Arial" w:cs="Arial"/>
            <w:kern w:val="0"/>
            <w:sz w:val="24"/>
            <w:szCs w:val="24"/>
          </w:rPr>
          <w:t>https://www.businessofapps.com/data/airbnb-statistics/</w:t>
        </w:r>
      </w:hyperlink>
      <w:r>
        <w:rPr>
          <w:rFonts w:ascii="Arial" w:eastAsia="宋体" w:hAnsi="Arial" w:cs="Arial"/>
          <w:color w:val="000000"/>
          <w:kern w:val="0"/>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19</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M</w:t>
      </w:r>
      <w:r>
        <w:rPr>
          <w:rFonts w:ascii="Arial" w:eastAsia="宋体" w:hAnsi="Arial" w:cs="Arial" w:hint="eastAsia"/>
          <w:color w:val="000000"/>
          <w:kern w:val="0"/>
          <w:sz w:val="24"/>
          <w:szCs w:val="24"/>
        </w:rPr>
        <w:t>arch</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07AF5217" w14:textId="77777777" w:rsidR="00210482"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12</w:t>
      </w:r>
      <w:r w:rsidRPr="00674BE5">
        <w:rPr>
          <w:rFonts w:ascii="Arial" w:eastAsia="宋体" w:hAnsi="Arial" w:cs="Arial"/>
          <w:color w:val="000000"/>
          <w:kern w:val="0"/>
          <w:sz w:val="24"/>
          <w:szCs w:val="24"/>
        </w:rPr>
        <w:t xml:space="preserve">] </w:t>
      </w:r>
      <w:r w:rsidRPr="000540A9">
        <w:rPr>
          <w:rFonts w:ascii="Arial" w:eastAsia="宋体" w:hAnsi="Arial" w:cs="Arial"/>
          <w:color w:val="000000"/>
          <w:kern w:val="0"/>
          <w:sz w:val="24"/>
          <w:szCs w:val="24"/>
        </w:rPr>
        <w:t xml:space="preserve">Esther </w:t>
      </w:r>
      <w:proofErr w:type="spellStart"/>
      <w:r w:rsidRPr="000540A9">
        <w:rPr>
          <w:rFonts w:ascii="Arial" w:eastAsia="宋体" w:hAnsi="Arial" w:cs="Arial"/>
          <w:color w:val="000000"/>
          <w:kern w:val="0"/>
          <w:sz w:val="24"/>
          <w:szCs w:val="24"/>
        </w:rPr>
        <w:t>Hertzfeld</w:t>
      </w:r>
      <w:proofErr w:type="spellEnd"/>
      <w:r w:rsidRPr="00674BE5">
        <w:rPr>
          <w:rFonts w:ascii="Arial" w:eastAsia="宋体" w:hAnsi="Arial" w:cs="Arial"/>
          <w:color w:val="000000"/>
          <w:kern w:val="0"/>
          <w:sz w:val="24"/>
          <w:szCs w:val="24"/>
        </w:rPr>
        <w:t>. (20</w:t>
      </w:r>
      <w:r>
        <w:rPr>
          <w:rFonts w:ascii="Arial" w:eastAsia="宋体" w:hAnsi="Arial" w:cs="Arial" w:hint="eastAsia"/>
          <w:color w:val="000000"/>
          <w:kern w:val="0"/>
          <w:sz w:val="24"/>
          <w:szCs w:val="24"/>
        </w:rPr>
        <w:t>17</w:t>
      </w:r>
      <w:r w:rsidRPr="00674BE5">
        <w:rPr>
          <w:rFonts w:ascii="Arial" w:eastAsia="宋体" w:hAnsi="Arial" w:cs="Arial"/>
          <w:color w:val="000000"/>
          <w:kern w:val="0"/>
          <w:sz w:val="24"/>
          <w:szCs w:val="24"/>
        </w:rPr>
        <w:t xml:space="preserve">) </w:t>
      </w:r>
      <w:r w:rsidRPr="000540A9">
        <w:rPr>
          <w:rFonts w:ascii="Arial" w:eastAsia="宋体" w:hAnsi="Arial" w:cs="Arial"/>
          <w:i/>
          <w:iCs/>
          <w:color w:val="000000"/>
          <w:kern w:val="0"/>
          <w:sz w:val="24"/>
          <w:szCs w:val="24"/>
        </w:rPr>
        <w:t>Hilton unveils futuristic room controlled by guests’ smartphone</w:t>
      </w:r>
      <w:r>
        <w:rPr>
          <w:rFonts w:ascii="Arial" w:eastAsia="宋体" w:hAnsi="Arial" w:cs="Arial" w:hint="eastAsia"/>
          <w:i/>
          <w:iCs/>
          <w:color w:val="000000"/>
          <w:kern w:val="0"/>
          <w:sz w:val="24"/>
          <w:szCs w:val="24"/>
        </w:rPr>
        <w:t>.</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0540A9">
        <w:t xml:space="preserve"> </w:t>
      </w:r>
      <w:hyperlink r:id="rId18" w:history="1">
        <w:r w:rsidRPr="00C660CE">
          <w:rPr>
            <w:rStyle w:val="a7"/>
            <w:rFonts w:ascii="Arial" w:eastAsia="宋体" w:hAnsi="Arial" w:cs="Arial"/>
            <w:kern w:val="0"/>
            <w:sz w:val="24"/>
            <w:szCs w:val="24"/>
          </w:rPr>
          <w:t>https://www.hotelmanagement.net/tech/hilton-unveils-futuristic-room-controlled-by-guests-smartphone</w:t>
        </w:r>
      </w:hyperlink>
      <w:r>
        <w:rPr>
          <w:rFonts w:ascii="Arial" w:eastAsia="宋体" w:hAnsi="Arial" w:cs="Arial"/>
          <w:color w:val="000000"/>
          <w:kern w:val="0"/>
          <w:sz w:val="24"/>
          <w:szCs w:val="24"/>
        </w:rPr>
        <w:t xml:space="preserve"> </w:t>
      </w:r>
      <w:r w:rsidRPr="00A56F69">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12</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A</w:t>
      </w:r>
      <w:r>
        <w:rPr>
          <w:rFonts w:ascii="Arial" w:eastAsia="宋体" w:hAnsi="Arial" w:cs="Arial" w:hint="eastAsia"/>
          <w:color w:val="000000"/>
          <w:kern w:val="0"/>
          <w:sz w:val="24"/>
          <w:szCs w:val="24"/>
        </w:rPr>
        <w:t>pril</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6BED03AF" w14:textId="77777777" w:rsidR="00210482" w:rsidRPr="00EF52F5"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13</w:t>
      </w:r>
      <w:r w:rsidRPr="00674BE5">
        <w:rPr>
          <w:rFonts w:ascii="Arial" w:eastAsia="宋体" w:hAnsi="Arial" w:cs="Arial"/>
          <w:color w:val="000000"/>
          <w:kern w:val="0"/>
          <w:sz w:val="24"/>
          <w:szCs w:val="24"/>
        </w:rPr>
        <w:t xml:space="preserve">] </w:t>
      </w:r>
      <w:r w:rsidRPr="00182E26">
        <w:rPr>
          <w:rFonts w:ascii="Arial" w:eastAsia="宋体" w:hAnsi="Arial" w:cs="Arial"/>
          <w:color w:val="000000"/>
          <w:kern w:val="0"/>
          <w:sz w:val="24"/>
          <w:szCs w:val="24"/>
        </w:rPr>
        <w:t>IDA</w:t>
      </w:r>
      <w:r w:rsidRPr="00674BE5">
        <w:rPr>
          <w:rFonts w:ascii="Arial" w:eastAsia="宋体" w:hAnsi="Arial" w:cs="Arial"/>
          <w:color w:val="000000"/>
          <w:kern w:val="0"/>
          <w:sz w:val="24"/>
          <w:szCs w:val="24"/>
        </w:rPr>
        <w:t>. (20</w:t>
      </w:r>
      <w:r>
        <w:rPr>
          <w:rFonts w:ascii="Arial" w:eastAsia="宋体" w:hAnsi="Arial" w:cs="Arial" w:hint="eastAsia"/>
          <w:color w:val="000000"/>
          <w:kern w:val="0"/>
          <w:sz w:val="24"/>
          <w:szCs w:val="24"/>
        </w:rPr>
        <w:t>14</w:t>
      </w:r>
      <w:r w:rsidRPr="00674BE5">
        <w:rPr>
          <w:rFonts w:ascii="Arial" w:eastAsia="宋体" w:hAnsi="Arial" w:cs="Arial"/>
          <w:color w:val="000000"/>
          <w:kern w:val="0"/>
          <w:sz w:val="24"/>
          <w:szCs w:val="24"/>
        </w:rPr>
        <w:t xml:space="preserve">) </w:t>
      </w:r>
      <w:r w:rsidRPr="00182E26">
        <w:rPr>
          <w:rFonts w:ascii="Arial" w:eastAsia="宋体" w:hAnsi="Arial" w:cs="Arial"/>
          <w:i/>
          <w:iCs/>
          <w:color w:val="000000"/>
          <w:kern w:val="0"/>
          <w:sz w:val="24"/>
          <w:szCs w:val="24"/>
        </w:rPr>
        <w:t>Hospitality Industry Insurance Update: “Federal Backstop for Terrorism Insurance Set to Expire”</w:t>
      </w:r>
      <w:r>
        <w:rPr>
          <w:rFonts w:ascii="Arial" w:eastAsia="宋体" w:hAnsi="Arial" w:cs="Arial" w:hint="eastAsia"/>
          <w:i/>
          <w:iCs/>
          <w:color w:val="000000"/>
          <w:kern w:val="0"/>
          <w:sz w:val="24"/>
          <w:szCs w:val="24"/>
        </w:rPr>
        <w:t>.</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182E26">
        <w:t xml:space="preserve"> </w:t>
      </w:r>
      <w:hyperlink r:id="rId19" w:history="1">
        <w:r w:rsidRPr="00C660CE">
          <w:rPr>
            <w:rStyle w:val="a7"/>
            <w:rFonts w:ascii="Arial" w:eastAsia="宋体" w:hAnsi="Arial" w:cs="Arial"/>
            <w:kern w:val="0"/>
            <w:sz w:val="24"/>
            <w:szCs w:val="24"/>
          </w:rPr>
          <w:t>http://www.hospitalityrisksolutions.com/tag/terrorism-insurance/</w:t>
        </w:r>
      </w:hyperlink>
      <w:r>
        <w:rPr>
          <w:rFonts w:ascii="Arial" w:eastAsia="宋体" w:hAnsi="Arial" w:cs="Arial"/>
          <w:color w:val="000000"/>
          <w:kern w:val="0"/>
          <w:sz w:val="24"/>
          <w:szCs w:val="24"/>
        </w:rPr>
        <w:t xml:space="preserve"> </w:t>
      </w:r>
      <w:r w:rsidRPr="00FE5FF2">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4</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A</w:t>
      </w:r>
      <w:r>
        <w:rPr>
          <w:rFonts w:ascii="Arial" w:eastAsia="宋体" w:hAnsi="Arial" w:cs="Arial" w:hint="eastAsia"/>
          <w:color w:val="000000"/>
          <w:kern w:val="0"/>
          <w:sz w:val="24"/>
          <w:szCs w:val="24"/>
        </w:rPr>
        <w:t>pril</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7EB34DC7" w14:textId="77777777" w:rsidR="00210482"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14</w:t>
      </w:r>
      <w:r w:rsidRPr="00674BE5">
        <w:rPr>
          <w:rFonts w:ascii="Arial" w:eastAsia="宋体" w:hAnsi="Arial" w:cs="Arial"/>
          <w:color w:val="000000"/>
          <w:kern w:val="0"/>
          <w:sz w:val="24"/>
          <w:szCs w:val="24"/>
        </w:rPr>
        <w:t xml:space="preserve">] </w:t>
      </w:r>
      <w:r w:rsidRPr="00AD242D">
        <w:rPr>
          <w:rFonts w:ascii="Arial" w:eastAsia="宋体" w:hAnsi="Arial" w:cs="Arial"/>
          <w:color w:val="000000"/>
          <w:kern w:val="0"/>
          <w:sz w:val="24"/>
          <w:szCs w:val="24"/>
        </w:rPr>
        <w:t xml:space="preserve">Hilton </w:t>
      </w:r>
      <w:bookmarkStart w:id="46" w:name="_Hlk69726030"/>
      <w:r w:rsidRPr="00A82EFB">
        <w:rPr>
          <w:rFonts w:ascii="Arial" w:eastAsia="宋体" w:hAnsi="Arial" w:cs="Arial"/>
          <w:color w:val="000000"/>
          <w:kern w:val="0"/>
          <w:sz w:val="24"/>
          <w:szCs w:val="24"/>
        </w:rPr>
        <w:t>Earnings Release</w:t>
      </w:r>
      <w:bookmarkEnd w:id="46"/>
      <w:r w:rsidRPr="00674BE5">
        <w:rPr>
          <w:rFonts w:ascii="Arial" w:eastAsia="宋体" w:hAnsi="Arial" w:cs="Arial"/>
          <w:color w:val="000000"/>
          <w:kern w:val="0"/>
          <w:sz w:val="24"/>
          <w:szCs w:val="24"/>
        </w:rPr>
        <w:t>.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 xml:space="preserve">) </w:t>
      </w:r>
      <w:r w:rsidRPr="0007795F">
        <w:rPr>
          <w:rFonts w:ascii="Arial" w:eastAsia="宋体" w:hAnsi="Arial" w:cs="Arial"/>
          <w:i/>
          <w:iCs/>
          <w:color w:val="000000"/>
          <w:kern w:val="0"/>
          <w:sz w:val="24"/>
          <w:szCs w:val="24"/>
        </w:rPr>
        <w:t>Earnings Release</w:t>
      </w:r>
      <w:r>
        <w:rPr>
          <w:rFonts w:ascii="Arial" w:eastAsia="宋体" w:hAnsi="Arial" w:cs="Arial" w:hint="eastAsia"/>
          <w:i/>
          <w:iCs/>
          <w:color w:val="000000"/>
          <w:kern w:val="0"/>
          <w:sz w:val="24"/>
          <w:szCs w:val="24"/>
        </w:rPr>
        <w:t>.</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AD242D">
        <w:t xml:space="preserve"> </w:t>
      </w:r>
      <w:hyperlink r:id="rId20" w:history="1">
        <w:r w:rsidRPr="00C660CE">
          <w:rPr>
            <w:rStyle w:val="a7"/>
            <w:rFonts w:ascii="Arial" w:eastAsia="宋体" w:hAnsi="Arial" w:cs="Arial"/>
            <w:kern w:val="0"/>
            <w:sz w:val="24"/>
            <w:szCs w:val="24"/>
          </w:rPr>
          <w:t>https://ir.hilton.com/financial-reporting/quarterly-results/2020</w:t>
        </w:r>
      </w:hyperlink>
      <w:r>
        <w:rPr>
          <w:rFonts w:ascii="Arial" w:eastAsia="宋体" w:hAnsi="Arial" w:cs="Arial"/>
          <w:color w:val="000000"/>
          <w:kern w:val="0"/>
          <w:sz w:val="24"/>
          <w:szCs w:val="24"/>
        </w:rPr>
        <w:t xml:space="preserve"> </w:t>
      </w:r>
      <w:r w:rsidRPr="00AD242D">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11</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A</w:t>
      </w:r>
      <w:r>
        <w:rPr>
          <w:rFonts w:ascii="Arial" w:eastAsia="宋体" w:hAnsi="Arial" w:cs="Arial" w:hint="eastAsia"/>
          <w:color w:val="000000"/>
          <w:kern w:val="0"/>
          <w:sz w:val="24"/>
          <w:szCs w:val="24"/>
        </w:rPr>
        <w:t>pril</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3FBBB937" w14:textId="77777777" w:rsidR="00210482"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lastRenderedPageBreak/>
        <w:t>[</w:t>
      </w:r>
      <w:r>
        <w:rPr>
          <w:rFonts w:ascii="Arial" w:eastAsia="宋体" w:hAnsi="Arial" w:cs="Arial" w:hint="eastAsia"/>
          <w:color w:val="000000"/>
          <w:kern w:val="0"/>
          <w:sz w:val="24"/>
          <w:szCs w:val="24"/>
        </w:rPr>
        <w:t>15</w:t>
      </w:r>
      <w:r w:rsidRPr="00674BE5">
        <w:rPr>
          <w:rFonts w:ascii="Arial" w:eastAsia="宋体" w:hAnsi="Arial" w:cs="Arial"/>
          <w:color w:val="000000"/>
          <w:kern w:val="0"/>
          <w:sz w:val="24"/>
          <w:szCs w:val="24"/>
        </w:rPr>
        <w:t xml:space="preserve">] </w:t>
      </w:r>
      <w:r w:rsidRPr="00AD242D">
        <w:rPr>
          <w:rFonts w:ascii="Arial" w:eastAsia="宋体" w:hAnsi="Arial" w:cs="Arial"/>
          <w:color w:val="000000"/>
          <w:kern w:val="0"/>
          <w:sz w:val="24"/>
          <w:szCs w:val="24"/>
        </w:rPr>
        <w:t xml:space="preserve">Hilton </w:t>
      </w:r>
      <w:r w:rsidRPr="00A82EFB">
        <w:rPr>
          <w:rFonts w:ascii="Arial" w:eastAsia="宋体" w:hAnsi="Arial" w:cs="Arial"/>
          <w:color w:val="000000"/>
          <w:kern w:val="0"/>
          <w:sz w:val="24"/>
          <w:szCs w:val="24"/>
        </w:rPr>
        <w:t>Earnings Release</w:t>
      </w:r>
      <w:r w:rsidRPr="00674BE5">
        <w:rPr>
          <w:rFonts w:ascii="Arial" w:eastAsia="宋体" w:hAnsi="Arial" w:cs="Arial"/>
          <w:color w:val="000000"/>
          <w:kern w:val="0"/>
          <w:sz w:val="24"/>
          <w:szCs w:val="24"/>
        </w:rPr>
        <w:t>. (202</w:t>
      </w:r>
      <w:r>
        <w:rPr>
          <w:rFonts w:ascii="Arial" w:eastAsia="宋体" w:hAnsi="Arial" w:cs="Arial" w:hint="eastAsia"/>
          <w:color w:val="000000"/>
          <w:kern w:val="0"/>
          <w:sz w:val="24"/>
          <w:szCs w:val="24"/>
        </w:rPr>
        <w:t>0</w:t>
      </w:r>
      <w:r w:rsidRPr="00674BE5">
        <w:rPr>
          <w:rFonts w:ascii="Arial" w:eastAsia="宋体" w:hAnsi="Arial" w:cs="Arial"/>
          <w:color w:val="000000"/>
          <w:kern w:val="0"/>
          <w:sz w:val="24"/>
          <w:szCs w:val="24"/>
        </w:rPr>
        <w:t xml:space="preserve">) </w:t>
      </w:r>
      <w:r w:rsidRPr="0007795F">
        <w:rPr>
          <w:rFonts w:ascii="Arial" w:eastAsia="宋体" w:hAnsi="Arial" w:cs="Arial"/>
          <w:i/>
          <w:iCs/>
          <w:color w:val="000000"/>
          <w:kern w:val="0"/>
          <w:sz w:val="24"/>
          <w:szCs w:val="24"/>
        </w:rPr>
        <w:t>Earnings Release</w:t>
      </w:r>
      <w:r>
        <w:rPr>
          <w:rFonts w:ascii="Arial" w:eastAsia="宋体" w:hAnsi="Arial" w:cs="Arial" w:hint="eastAsia"/>
          <w:i/>
          <w:iCs/>
          <w:color w:val="000000"/>
          <w:kern w:val="0"/>
          <w:sz w:val="24"/>
          <w:szCs w:val="24"/>
        </w:rPr>
        <w:t>.</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AD242D">
        <w:t xml:space="preserve"> </w:t>
      </w:r>
      <w:hyperlink r:id="rId21" w:history="1">
        <w:r w:rsidRPr="00C660CE">
          <w:rPr>
            <w:rStyle w:val="a7"/>
            <w:rFonts w:ascii="Arial" w:eastAsia="宋体" w:hAnsi="Arial" w:cs="Arial"/>
            <w:kern w:val="0"/>
            <w:sz w:val="24"/>
            <w:szCs w:val="24"/>
          </w:rPr>
          <w:t>https://ir.hilton.com/financial-reporting/quarterly-results/2020</w:t>
        </w:r>
      </w:hyperlink>
      <w:r>
        <w:rPr>
          <w:rFonts w:ascii="Arial" w:eastAsia="宋体" w:hAnsi="Arial" w:cs="Arial"/>
          <w:color w:val="000000"/>
          <w:kern w:val="0"/>
          <w:sz w:val="24"/>
          <w:szCs w:val="24"/>
        </w:rPr>
        <w:t xml:space="preserve"> </w:t>
      </w:r>
      <w:r w:rsidRPr="00AD242D">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11</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A</w:t>
      </w:r>
      <w:r>
        <w:rPr>
          <w:rFonts w:ascii="Arial" w:eastAsia="宋体" w:hAnsi="Arial" w:cs="Arial" w:hint="eastAsia"/>
          <w:color w:val="000000"/>
          <w:kern w:val="0"/>
          <w:sz w:val="24"/>
          <w:szCs w:val="24"/>
        </w:rPr>
        <w:t>pril</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1FBD3871" w14:textId="77777777" w:rsidR="00210482"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16</w:t>
      </w:r>
      <w:r w:rsidRPr="00674BE5">
        <w:rPr>
          <w:rFonts w:ascii="Arial" w:eastAsia="宋体" w:hAnsi="Arial" w:cs="Arial"/>
          <w:color w:val="000000"/>
          <w:kern w:val="0"/>
          <w:sz w:val="24"/>
          <w:szCs w:val="24"/>
        </w:rPr>
        <w:t xml:space="preserve">] </w:t>
      </w:r>
      <w:r w:rsidRPr="00AD242D">
        <w:rPr>
          <w:rFonts w:ascii="Arial" w:eastAsia="宋体" w:hAnsi="Arial" w:cs="Arial"/>
          <w:color w:val="000000"/>
          <w:kern w:val="0"/>
          <w:sz w:val="24"/>
          <w:szCs w:val="24"/>
        </w:rPr>
        <w:t xml:space="preserve">Hilton </w:t>
      </w:r>
      <w:r w:rsidRPr="00A82EFB">
        <w:rPr>
          <w:rFonts w:ascii="Arial" w:eastAsia="宋体" w:hAnsi="Arial" w:cs="Arial"/>
          <w:color w:val="000000"/>
          <w:kern w:val="0"/>
          <w:sz w:val="24"/>
          <w:szCs w:val="24"/>
        </w:rPr>
        <w:t>Earnings Release</w:t>
      </w:r>
      <w:r w:rsidRPr="00674BE5">
        <w:rPr>
          <w:rFonts w:ascii="Arial" w:eastAsia="宋体" w:hAnsi="Arial" w:cs="Arial"/>
          <w:color w:val="000000"/>
          <w:kern w:val="0"/>
          <w:sz w:val="24"/>
          <w:szCs w:val="24"/>
        </w:rPr>
        <w:t>. (20</w:t>
      </w:r>
      <w:r>
        <w:rPr>
          <w:rFonts w:ascii="Arial" w:eastAsia="宋体" w:hAnsi="Arial" w:cs="Arial" w:hint="eastAsia"/>
          <w:color w:val="000000"/>
          <w:kern w:val="0"/>
          <w:sz w:val="24"/>
          <w:szCs w:val="24"/>
        </w:rPr>
        <w:t>19</w:t>
      </w:r>
      <w:r w:rsidRPr="00674BE5">
        <w:rPr>
          <w:rFonts w:ascii="Arial" w:eastAsia="宋体" w:hAnsi="Arial" w:cs="Arial"/>
          <w:color w:val="000000"/>
          <w:kern w:val="0"/>
          <w:sz w:val="24"/>
          <w:szCs w:val="24"/>
        </w:rPr>
        <w:t xml:space="preserve">) </w:t>
      </w:r>
      <w:r w:rsidRPr="0007795F">
        <w:rPr>
          <w:rFonts w:ascii="Arial" w:eastAsia="宋体" w:hAnsi="Arial" w:cs="Arial"/>
          <w:i/>
          <w:iCs/>
          <w:color w:val="000000"/>
          <w:kern w:val="0"/>
          <w:sz w:val="24"/>
          <w:szCs w:val="24"/>
        </w:rPr>
        <w:t>Earnings Release</w:t>
      </w:r>
      <w:r>
        <w:rPr>
          <w:rFonts w:ascii="Arial" w:eastAsia="宋体" w:hAnsi="Arial" w:cs="Arial" w:hint="eastAsia"/>
          <w:i/>
          <w:iCs/>
          <w:color w:val="000000"/>
          <w:kern w:val="0"/>
          <w:sz w:val="24"/>
          <w:szCs w:val="24"/>
        </w:rPr>
        <w:t>.</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AD242D">
        <w:t xml:space="preserve"> </w:t>
      </w:r>
      <w:hyperlink r:id="rId22" w:history="1">
        <w:r w:rsidRPr="00C660CE">
          <w:rPr>
            <w:rStyle w:val="a7"/>
            <w:rFonts w:ascii="Arial" w:eastAsia="宋体" w:hAnsi="Arial" w:cs="Arial"/>
            <w:kern w:val="0"/>
            <w:sz w:val="24"/>
            <w:szCs w:val="24"/>
          </w:rPr>
          <w:t>https://ir.hilton.com/financial-reporting/quarterly-results/2020</w:t>
        </w:r>
      </w:hyperlink>
      <w:r>
        <w:rPr>
          <w:rFonts w:ascii="Arial" w:eastAsia="宋体" w:hAnsi="Arial" w:cs="Arial"/>
          <w:color w:val="000000"/>
          <w:kern w:val="0"/>
          <w:sz w:val="24"/>
          <w:szCs w:val="24"/>
        </w:rPr>
        <w:t xml:space="preserve"> </w:t>
      </w:r>
      <w:r w:rsidRPr="00AD242D">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11</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A</w:t>
      </w:r>
      <w:r>
        <w:rPr>
          <w:rFonts w:ascii="Arial" w:eastAsia="宋体" w:hAnsi="Arial" w:cs="Arial" w:hint="eastAsia"/>
          <w:color w:val="000000"/>
          <w:kern w:val="0"/>
          <w:sz w:val="24"/>
          <w:szCs w:val="24"/>
        </w:rPr>
        <w:t>pril</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392B0923" w14:textId="77777777" w:rsidR="00210482"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17</w:t>
      </w:r>
      <w:r w:rsidRPr="00674BE5">
        <w:rPr>
          <w:rFonts w:ascii="Arial" w:eastAsia="宋体" w:hAnsi="Arial" w:cs="Arial"/>
          <w:color w:val="000000"/>
          <w:kern w:val="0"/>
          <w:sz w:val="24"/>
          <w:szCs w:val="24"/>
        </w:rPr>
        <w:t xml:space="preserve">] </w:t>
      </w:r>
      <w:r w:rsidRPr="00A56F69">
        <w:rPr>
          <w:rFonts w:ascii="Arial" w:eastAsia="宋体" w:hAnsi="Arial" w:cs="Arial"/>
          <w:color w:val="000000"/>
          <w:kern w:val="0"/>
          <w:sz w:val="24"/>
          <w:szCs w:val="24"/>
        </w:rPr>
        <w:t>Hilton Worldwide Holdings Inc</w:t>
      </w:r>
      <w:r w:rsidRPr="00674BE5">
        <w:rPr>
          <w:rFonts w:ascii="Arial" w:eastAsia="宋体" w:hAnsi="Arial" w:cs="Arial"/>
          <w:color w:val="000000"/>
          <w:kern w:val="0"/>
          <w:sz w:val="24"/>
          <w:szCs w:val="24"/>
        </w:rPr>
        <w:t>.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 xml:space="preserve">) </w:t>
      </w:r>
      <w:r>
        <w:rPr>
          <w:rFonts w:ascii="Arial" w:eastAsia="宋体" w:hAnsi="Arial" w:cs="Arial"/>
          <w:i/>
          <w:iCs/>
          <w:color w:val="000000"/>
          <w:kern w:val="0"/>
          <w:sz w:val="24"/>
          <w:szCs w:val="24"/>
        </w:rPr>
        <w:t>O</w:t>
      </w:r>
      <w:r>
        <w:rPr>
          <w:rFonts w:ascii="Arial" w:eastAsia="宋体" w:hAnsi="Arial" w:cs="Arial" w:hint="eastAsia"/>
          <w:i/>
          <w:iCs/>
          <w:color w:val="000000"/>
          <w:kern w:val="0"/>
          <w:sz w:val="24"/>
          <w:szCs w:val="24"/>
        </w:rPr>
        <w:t>fficial</w:t>
      </w:r>
      <w:r>
        <w:rPr>
          <w:rFonts w:ascii="Arial" w:eastAsia="宋体" w:hAnsi="Arial" w:cs="Arial"/>
          <w:i/>
          <w:iCs/>
          <w:color w:val="000000"/>
          <w:kern w:val="0"/>
          <w:sz w:val="24"/>
          <w:szCs w:val="24"/>
        </w:rPr>
        <w:t xml:space="preserve"> W</w:t>
      </w:r>
      <w:r>
        <w:rPr>
          <w:rFonts w:ascii="Arial" w:eastAsia="宋体" w:hAnsi="Arial" w:cs="Arial" w:hint="eastAsia"/>
          <w:i/>
          <w:iCs/>
          <w:color w:val="000000"/>
          <w:kern w:val="0"/>
          <w:sz w:val="24"/>
          <w:szCs w:val="24"/>
        </w:rPr>
        <w:t>ebsite.</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A56F69">
        <w:t xml:space="preserve"> </w:t>
      </w:r>
      <w:hyperlink r:id="rId23" w:history="1">
        <w:r w:rsidRPr="00C660CE">
          <w:rPr>
            <w:rStyle w:val="a7"/>
            <w:rFonts w:ascii="Arial" w:eastAsia="宋体" w:hAnsi="Arial" w:cs="Arial"/>
            <w:kern w:val="0"/>
            <w:sz w:val="24"/>
            <w:szCs w:val="24"/>
          </w:rPr>
          <w:t>https://www.hilton.com/en/corporate/</w:t>
        </w:r>
      </w:hyperlink>
      <w:r>
        <w:rPr>
          <w:rFonts w:ascii="Arial" w:eastAsia="宋体" w:hAnsi="Arial" w:cs="Arial"/>
          <w:color w:val="000000"/>
          <w:kern w:val="0"/>
          <w:sz w:val="24"/>
          <w:szCs w:val="24"/>
        </w:rPr>
        <w:t xml:space="preserve"> </w:t>
      </w:r>
      <w:r w:rsidRPr="0007795F">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12</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A</w:t>
      </w:r>
      <w:r>
        <w:rPr>
          <w:rFonts w:ascii="Arial" w:eastAsia="宋体" w:hAnsi="Arial" w:cs="Arial" w:hint="eastAsia"/>
          <w:color w:val="000000"/>
          <w:kern w:val="0"/>
          <w:sz w:val="24"/>
          <w:szCs w:val="24"/>
        </w:rPr>
        <w:t>pril</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430A657F" w14:textId="77777777" w:rsidR="00210482"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18</w:t>
      </w:r>
      <w:r w:rsidRPr="00674BE5">
        <w:rPr>
          <w:rFonts w:ascii="Arial" w:eastAsia="宋体" w:hAnsi="Arial" w:cs="Arial"/>
          <w:color w:val="000000"/>
          <w:kern w:val="0"/>
          <w:sz w:val="24"/>
          <w:szCs w:val="24"/>
        </w:rPr>
        <w:t xml:space="preserve">] </w:t>
      </w:r>
      <w:r w:rsidRPr="00DF5CFD">
        <w:rPr>
          <w:rFonts w:ascii="Arial" w:eastAsia="宋体" w:hAnsi="Arial" w:cs="Arial"/>
          <w:color w:val="000000"/>
          <w:kern w:val="0"/>
          <w:sz w:val="24"/>
          <w:szCs w:val="24"/>
        </w:rPr>
        <w:t xml:space="preserve">Himanshu </w:t>
      </w:r>
      <w:proofErr w:type="spellStart"/>
      <w:r w:rsidRPr="00DF5CFD">
        <w:rPr>
          <w:rFonts w:ascii="Arial" w:eastAsia="宋体" w:hAnsi="Arial" w:cs="Arial"/>
          <w:color w:val="000000"/>
          <w:kern w:val="0"/>
          <w:sz w:val="24"/>
          <w:szCs w:val="24"/>
        </w:rPr>
        <w:t>Rajak</w:t>
      </w:r>
      <w:proofErr w:type="spellEnd"/>
      <w:r w:rsidRPr="00DF5CFD">
        <w:rPr>
          <w:rFonts w:ascii="Arial" w:eastAsia="宋体" w:hAnsi="Arial" w:cs="Arial"/>
          <w:color w:val="000000"/>
          <w:kern w:val="0"/>
          <w:sz w:val="24"/>
          <w:szCs w:val="24"/>
        </w:rPr>
        <w:t>. (20</w:t>
      </w:r>
      <w:r>
        <w:rPr>
          <w:rFonts w:ascii="Arial" w:eastAsia="宋体" w:hAnsi="Arial" w:cs="Arial" w:hint="eastAsia"/>
          <w:color w:val="000000"/>
          <w:kern w:val="0"/>
          <w:sz w:val="24"/>
          <w:szCs w:val="24"/>
        </w:rPr>
        <w:t>20</w:t>
      </w:r>
      <w:r w:rsidRPr="00DF5CFD">
        <w:rPr>
          <w:rFonts w:ascii="Arial" w:eastAsia="宋体" w:hAnsi="Arial" w:cs="Arial"/>
          <w:color w:val="000000"/>
          <w:kern w:val="0"/>
          <w:sz w:val="24"/>
          <w:szCs w:val="24"/>
        </w:rPr>
        <w:t xml:space="preserve">). </w:t>
      </w:r>
      <w:r w:rsidRPr="00DF5CFD">
        <w:rPr>
          <w:rFonts w:ascii="Arial" w:eastAsia="宋体" w:hAnsi="Arial" w:cs="Arial"/>
          <w:i/>
          <w:iCs/>
          <w:color w:val="000000"/>
          <w:kern w:val="0"/>
          <w:sz w:val="24"/>
          <w:szCs w:val="24"/>
        </w:rPr>
        <w:t>Pollution related to Hotel Industry</w:t>
      </w:r>
      <w:r w:rsidRPr="00DF5CFD">
        <w:rPr>
          <w:rFonts w:ascii="Arial" w:eastAsia="宋体" w:hAnsi="Arial" w:cs="Arial"/>
          <w:color w:val="000000"/>
          <w:kern w:val="0"/>
          <w:sz w:val="24"/>
          <w:szCs w:val="24"/>
        </w:rPr>
        <w:t xml:space="preserve">. </w:t>
      </w:r>
      <w:r w:rsidRPr="00674BE5">
        <w:rPr>
          <w:rFonts w:ascii="Arial" w:eastAsia="宋体" w:hAnsi="Arial" w:cs="Arial"/>
          <w:color w:val="000000"/>
          <w:kern w:val="0"/>
          <w:sz w:val="24"/>
          <w:szCs w:val="24"/>
        </w:rPr>
        <w:t>Available at:</w:t>
      </w:r>
      <w:r w:rsidRPr="00DF5CFD">
        <w:t xml:space="preserve"> </w:t>
      </w:r>
      <w:hyperlink r:id="rId24" w:history="1">
        <w:r w:rsidRPr="00C660CE">
          <w:rPr>
            <w:rStyle w:val="a7"/>
            <w:rFonts w:ascii="Arial" w:eastAsia="宋体" w:hAnsi="Arial" w:cs="Arial"/>
            <w:kern w:val="0"/>
            <w:sz w:val="24"/>
            <w:szCs w:val="24"/>
          </w:rPr>
          <w:t>https://hmhub.me/pollution-related-to-hotel-industry/</w:t>
        </w:r>
      </w:hyperlink>
      <w:r>
        <w:rPr>
          <w:rFonts w:ascii="Arial" w:eastAsia="宋体" w:hAnsi="Arial" w:cs="Arial"/>
          <w:color w:val="000000"/>
          <w:kern w:val="0"/>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2</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A</w:t>
      </w:r>
      <w:r>
        <w:rPr>
          <w:rFonts w:ascii="Arial" w:eastAsia="宋体" w:hAnsi="Arial" w:cs="Arial" w:hint="eastAsia"/>
          <w:color w:val="000000"/>
          <w:kern w:val="0"/>
          <w:sz w:val="24"/>
          <w:szCs w:val="24"/>
        </w:rPr>
        <w:t>pril</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00E4948E" w14:textId="77777777" w:rsidR="00210482" w:rsidRPr="00EF52F5" w:rsidRDefault="00210482" w:rsidP="00210482">
      <w:pPr>
        <w:widowControl/>
        <w:wordWrap w:val="0"/>
        <w:spacing w:line="480" w:lineRule="auto"/>
        <w:rPr>
          <w:rFonts w:ascii="Arial" w:eastAsia="宋体" w:hAnsi="Arial" w:cs="Arial"/>
          <w:color w:val="000000"/>
          <w:kern w:val="0"/>
          <w:sz w:val="24"/>
          <w:szCs w:val="24"/>
        </w:rPr>
      </w:pPr>
      <w:r>
        <w:rPr>
          <w:rFonts w:ascii="Arial" w:eastAsia="宋体" w:hAnsi="Arial" w:cs="Arial"/>
          <w:color w:val="000000"/>
          <w:kern w:val="0"/>
          <w:sz w:val="24"/>
          <w:szCs w:val="24"/>
        </w:rPr>
        <w:t>[1</w:t>
      </w:r>
      <w:r>
        <w:rPr>
          <w:rFonts w:ascii="Arial" w:eastAsia="宋体" w:hAnsi="Arial" w:cs="Arial" w:hint="eastAsia"/>
          <w:color w:val="000000"/>
          <w:kern w:val="0"/>
          <w:sz w:val="24"/>
          <w:szCs w:val="24"/>
        </w:rPr>
        <w:t>9</w:t>
      </w:r>
      <w:r>
        <w:rPr>
          <w:rFonts w:ascii="Arial" w:eastAsia="宋体" w:hAnsi="Arial" w:cs="Arial"/>
          <w:color w:val="000000"/>
          <w:kern w:val="0"/>
          <w:sz w:val="24"/>
          <w:szCs w:val="24"/>
        </w:rPr>
        <w:t>] Hilton Annual report (2020). Annual report. Available at:</w:t>
      </w:r>
      <w:r>
        <w:rPr>
          <w:rFonts w:ascii="Arial" w:hAnsi="Arial" w:cs="Arial"/>
        </w:rPr>
        <w:t xml:space="preserve"> </w:t>
      </w:r>
      <w:hyperlink r:id="rId25" w:history="1">
        <w:r>
          <w:rPr>
            <w:rStyle w:val="a7"/>
            <w:rFonts w:ascii="Arial" w:eastAsia="宋体" w:hAnsi="Arial" w:cs="Arial"/>
            <w:kern w:val="0"/>
            <w:sz w:val="24"/>
            <w:szCs w:val="24"/>
          </w:rPr>
          <w:t>https://ir.hilton.com/financial-reporting/quarterly-results/2020</w:t>
        </w:r>
      </w:hyperlink>
      <w:r>
        <w:rPr>
          <w:rFonts w:ascii="Arial" w:eastAsia="宋体" w:hAnsi="Arial" w:cs="Arial"/>
          <w:color w:val="000000"/>
          <w:kern w:val="0"/>
          <w:sz w:val="24"/>
          <w:szCs w:val="24"/>
        </w:rPr>
        <w:t xml:space="preserve"> (Accessed: 30 November 2020).</w:t>
      </w:r>
    </w:p>
    <w:p w14:paraId="5C23AFC6" w14:textId="77777777" w:rsidR="00210482" w:rsidRPr="00EF52F5"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20</w:t>
      </w:r>
      <w:r w:rsidRPr="00674BE5">
        <w:rPr>
          <w:rFonts w:ascii="Arial" w:eastAsia="宋体" w:hAnsi="Arial" w:cs="Arial"/>
          <w:color w:val="000000"/>
          <w:kern w:val="0"/>
          <w:sz w:val="24"/>
          <w:szCs w:val="24"/>
        </w:rPr>
        <w:t>]</w:t>
      </w:r>
      <w:r>
        <w:rPr>
          <w:rFonts w:ascii="Arial" w:eastAsia="宋体" w:hAnsi="Arial" w:cs="Arial"/>
          <w:color w:val="000000"/>
          <w:kern w:val="0"/>
          <w:sz w:val="24"/>
          <w:szCs w:val="24"/>
        </w:rPr>
        <w:t xml:space="preserve"> HOSPITAL ON</w:t>
      </w:r>
      <w:r w:rsidRPr="00674BE5">
        <w:rPr>
          <w:rFonts w:ascii="Arial" w:eastAsia="宋体" w:hAnsi="Arial" w:cs="Arial"/>
          <w:color w:val="000000"/>
          <w:kern w:val="0"/>
          <w:sz w:val="24"/>
          <w:szCs w:val="24"/>
        </w:rPr>
        <w:t>. (2</w:t>
      </w:r>
      <w:r>
        <w:rPr>
          <w:rFonts w:ascii="Arial" w:eastAsia="宋体" w:hAnsi="Arial" w:cs="Arial" w:hint="eastAsia"/>
          <w:color w:val="000000"/>
          <w:kern w:val="0"/>
          <w:sz w:val="24"/>
          <w:szCs w:val="24"/>
        </w:rPr>
        <w:t>015</w:t>
      </w:r>
      <w:r w:rsidRPr="00674BE5">
        <w:rPr>
          <w:rFonts w:ascii="Arial" w:eastAsia="宋体" w:hAnsi="Arial" w:cs="Arial"/>
          <w:color w:val="000000"/>
          <w:kern w:val="0"/>
          <w:sz w:val="24"/>
          <w:szCs w:val="24"/>
        </w:rPr>
        <w:t xml:space="preserve">) </w:t>
      </w:r>
      <w:r w:rsidRPr="00FF7672">
        <w:rPr>
          <w:rFonts w:ascii="Arial" w:eastAsia="宋体" w:hAnsi="Arial" w:cs="Arial"/>
          <w:i/>
          <w:iCs/>
          <w:color w:val="000000"/>
          <w:kern w:val="0"/>
          <w:sz w:val="24"/>
          <w:szCs w:val="24"/>
        </w:rPr>
        <w:t>Terrorist attacks in Paris: impact on the hotel industry</w:t>
      </w:r>
      <w:r w:rsidRPr="00674BE5">
        <w:rPr>
          <w:rFonts w:ascii="Arial" w:eastAsia="宋体" w:hAnsi="Arial" w:cs="Arial"/>
          <w:color w:val="000000"/>
          <w:kern w:val="0"/>
          <w:sz w:val="24"/>
          <w:szCs w:val="24"/>
        </w:rPr>
        <w:t>. Available at:</w:t>
      </w:r>
      <w:r w:rsidRPr="00FF7672">
        <w:t xml:space="preserve"> </w:t>
      </w:r>
      <w:hyperlink r:id="rId26" w:history="1">
        <w:r w:rsidRPr="00C660CE">
          <w:rPr>
            <w:rStyle w:val="a7"/>
            <w:rFonts w:ascii="Arial" w:eastAsia="宋体" w:hAnsi="Arial" w:cs="Arial"/>
            <w:kern w:val="0"/>
            <w:sz w:val="24"/>
            <w:szCs w:val="24"/>
          </w:rPr>
          <w:t>https://hospitality-on.com/en/activites-hotelieres/terrorist-attacks-paris-impact-hotel-industry</w:t>
        </w:r>
      </w:hyperlink>
      <w:r>
        <w:rPr>
          <w:rFonts w:ascii="Arial" w:eastAsia="宋体" w:hAnsi="Arial" w:cs="Arial"/>
          <w:color w:val="000000"/>
          <w:kern w:val="0"/>
          <w:sz w:val="24"/>
          <w:szCs w:val="24"/>
        </w:rPr>
        <w:t xml:space="preserve"> </w:t>
      </w:r>
      <w:r>
        <w:rPr>
          <w:rFonts w:ascii="Arial" w:hAnsi="Arial" w:cs="Arial"/>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5</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April</w:t>
      </w:r>
      <w:r w:rsidRPr="00674BE5">
        <w:rPr>
          <w:rFonts w:ascii="Arial" w:eastAsia="宋体" w:hAnsi="Arial" w:cs="Arial"/>
          <w:color w:val="000000"/>
          <w:kern w:val="0"/>
          <w:sz w:val="24"/>
          <w:szCs w:val="24"/>
        </w:rPr>
        <w:t xml:space="preserve"> 202</w:t>
      </w:r>
      <w:r>
        <w:rPr>
          <w:rFonts w:ascii="Arial" w:eastAsia="宋体" w:hAnsi="Arial" w:cs="Arial"/>
          <w:color w:val="000000"/>
          <w:kern w:val="0"/>
          <w:sz w:val="24"/>
          <w:szCs w:val="24"/>
        </w:rPr>
        <w:t>1</w:t>
      </w:r>
      <w:r w:rsidRPr="00674BE5">
        <w:rPr>
          <w:rFonts w:ascii="Arial" w:eastAsia="宋体" w:hAnsi="Arial" w:cs="Arial"/>
          <w:color w:val="000000"/>
          <w:kern w:val="0"/>
          <w:sz w:val="24"/>
          <w:szCs w:val="24"/>
        </w:rPr>
        <w:t>).</w:t>
      </w:r>
    </w:p>
    <w:p w14:paraId="601B34DE" w14:textId="77777777" w:rsidR="00210482"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21</w:t>
      </w:r>
      <w:r w:rsidRPr="00674BE5">
        <w:rPr>
          <w:rFonts w:ascii="Arial" w:eastAsia="宋体" w:hAnsi="Arial" w:cs="Arial"/>
          <w:color w:val="000000"/>
          <w:kern w:val="0"/>
          <w:sz w:val="24"/>
          <w:szCs w:val="24"/>
        </w:rPr>
        <w:t>]</w:t>
      </w:r>
      <w:r>
        <w:rPr>
          <w:rFonts w:ascii="Arial" w:eastAsia="宋体" w:hAnsi="Arial" w:cs="Arial"/>
          <w:color w:val="000000"/>
          <w:kern w:val="0"/>
          <w:sz w:val="24"/>
          <w:szCs w:val="24"/>
        </w:rPr>
        <w:t xml:space="preserve"> </w:t>
      </w:r>
      <w:bookmarkStart w:id="47" w:name="_Hlk69495798"/>
      <w:r>
        <w:rPr>
          <w:rFonts w:ascii="Arial" w:eastAsia="宋体" w:hAnsi="Arial" w:cs="Arial"/>
          <w:color w:val="000000"/>
          <w:kern w:val="0"/>
          <w:sz w:val="24"/>
          <w:szCs w:val="24"/>
        </w:rPr>
        <w:t>HOSPITAL ON</w:t>
      </w:r>
      <w:bookmarkEnd w:id="47"/>
      <w:r w:rsidRPr="00674BE5">
        <w:rPr>
          <w:rFonts w:ascii="Arial" w:eastAsia="宋体" w:hAnsi="Arial" w:cs="Arial"/>
          <w:color w:val="000000"/>
          <w:kern w:val="0"/>
          <w:sz w:val="24"/>
          <w:szCs w:val="24"/>
        </w:rPr>
        <w:t>. (2</w:t>
      </w:r>
      <w:r>
        <w:rPr>
          <w:rFonts w:ascii="Arial" w:eastAsia="宋体" w:hAnsi="Arial" w:cs="Arial" w:hint="eastAsia"/>
          <w:color w:val="000000"/>
          <w:kern w:val="0"/>
          <w:sz w:val="24"/>
          <w:szCs w:val="24"/>
        </w:rPr>
        <w:t>016</w:t>
      </w:r>
      <w:r w:rsidRPr="00674BE5">
        <w:rPr>
          <w:rFonts w:ascii="Arial" w:eastAsia="宋体" w:hAnsi="Arial" w:cs="Arial"/>
          <w:color w:val="000000"/>
          <w:kern w:val="0"/>
          <w:sz w:val="24"/>
          <w:szCs w:val="24"/>
        </w:rPr>
        <w:t xml:space="preserve">) </w:t>
      </w:r>
      <w:r w:rsidRPr="00361658">
        <w:rPr>
          <w:rFonts w:ascii="Arial" w:eastAsia="宋体" w:hAnsi="Arial" w:cs="Arial"/>
          <w:i/>
          <w:iCs/>
          <w:color w:val="000000"/>
          <w:kern w:val="0"/>
          <w:sz w:val="24"/>
          <w:szCs w:val="24"/>
        </w:rPr>
        <w:t>Overview of the impact of 9-11 on America's hotel industry</w:t>
      </w:r>
      <w:r w:rsidRPr="00674BE5">
        <w:rPr>
          <w:rFonts w:ascii="Arial" w:eastAsia="宋体" w:hAnsi="Arial" w:cs="Arial"/>
          <w:color w:val="000000"/>
          <w:kern w:val="0"/>
          <w:sz w:val="24"/>
          <w:szCs w:val="24"/>
        </w:rPr>
        <w:t>. Available at:</w:t>
      </w:r>
      <w:r w:rsidRPr="00F64180">
        <w:t xml:space="preserve"> </w:t>
      </w:r>
      <w:hyperlink r:id="rId27" w:history="1">
        <w:r w:rsidRPr="00C660CE">
          <w:rPr>
            <w:rStyle w:val="a7"/>
            <w:rFonts w:ascii="Arial" w:eastAsia="宋体" w:hAnsi="Arial" w:cs="Arial"/>
            <w:kern w:val="0"/>
            <w:sz w:val="24"/>
            <w:szCs w:val="24"/>
          </w:rPr>
          <w:t>https://hospitality-on.com/en/tourisme/overview-impact-9-11-americas-hotel-industry</w:t>
        </w:r>
      </w:hyperlink>
      <w:r>
        <w:rPr>
          <w:rFonts w:ascii="Arial" w:eastAsia="宋体" w:hAnsi="Arial" w:cs="Arial"/>
          <w:color w:val="000000"/>
          <w:kern w:val="0"/>
          <w:sz w:val="24"/>
          <w:szCs w:val="24"/>
        </w:rPr>
        <w:t xml:space="preserve"> </w:t>
      </w:r>
      <w:r>
        <w:rPr>
          <w:rFonts w:ascii="Arial" w:hAnsi="Arial" w:cs="Arial"/>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5</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April</w:t>
      </w:r>
      <w:r w:rsidRPr="00674BE5">
        <w:rPr>
          <w:rFonts w:ascii="Arial" w:eastAsia="宋体" w:hAnsi="Arial" w:cs="Arial"/>
          <w:color w:val="000000"/>
          <w:kern w:val="0"/>
          <w:sz w:val="24"/>
          <w:szCs w:val="24"/>
        </w:rPr>
        <w:t xml:space="preserve"> 202</w:t>
      </w:r>
      <w:r>
        <w:rPr>
          <w:rFonts w:ascii="Arial" w:eastAsia="宋体" w:hAnsi="Arial" w:cs="Arial"/>
          <w:color w:val="000000"/>
          <w:kern w:val="0"/>
          <w:sz w:val="24"/>
          <w:szCs w:val="24"/>
        </w:rPr>
        <w:t>1</w:t>
      </w:r>
      <w:r w:rsidRPr="00674BE5">
        <w:rPr>
          <w:rFonts w:ascii="Arial" w:eastAsia="宋体" w:hAnsi="Arial" w:cs="Arial"/>
          <w:color w:val="000000"/>
          <w:kern w:val="0"/>
          <w:sz w:val="24"/>
          <w:szCs w:val="24"/>
        </w:rPr>
        <w:t>).</w:t>
      </w:r>
    </w:p>
    <w:p w14:paraId="0EC80A35" w14:textId="77777777" w:rsidR="00210482" w:rsidRDefault="00210482" w:rsidP="00210482">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lastRenderedPageBreak/>
        <w:t>[</w:t>
      </w:r>
      <w:r>
        <w:rPr>
          <w:rFonts w:ascii="Arial" w:eastAsia="宋体" w:hAnsi="Arial" w:cs="Arial" w:hint="eastAsia"/>
          <w:color w:val="000000"/>
          <w:kern w:val="0"/>
          <w:sz w:val="24"/>
          <w:szCs w:val="24"/>
        </w:rPr>
        <w:t>22</w:t>
      </w:r>
      <w:r w:rsidRPr="001B5D2C">
        <w:rPr>
          <w:rFonts w:ascii="Arial" w:eastAsia="宋体" w:hAnsi="Arial" w:cs="Arial"/>
          <w:color w:val="000000"/>
          <w:kern w:val="0"/>
          <w:sz w:val="24"/>
          <w:szCs w:val="24"/>
        </w:rPr>
        <w:t xml:space="preserve">] </w:t>
      </w:r>
      <w:r w:rsidRPr="003006AA">
        <w:rPr>
          <w:rFonts w:ascii="Arial" w:eastAsia="仿宋" w:hAnsi="Arial" w:cs="Arial"/>
          <w:sz w:val="24"/>
          <w:szCs w:val="28"/>
        </w:rPr>
        <w:t>Hotel Tech Report</w:t>
      </w:r>
      <w:r w:rsidRPr="00674BE5">
        <w:rPr>
          <w:rFonts w:ascii="Arial" w:eastAsia="宋体" w:hAnsi="Arial" w:cs="Arial"/>
          <w:color w:val="000000"/>
          <w:kern w:val="0"/>
          <w:sz w:val="24"/>
          <w:szCs w:val="24"/>
        </w:rPr>
        <w:t>. (20</w:t>
      </w:r>
      <w:r>
        <w:rPr>
          <w:rFonts w:ascii="Arial" w:eastAsia="宋体" w:hAnsi="Arial" w:cs="Arial" w:hint="eastAsia"/>
          <w:color w:val="000000"/>
          <w:kern w:val="0"/>
          <w:sz w:val="24"/>
          <w:szCs w:val="24"/>
        </w:rPr>
        <w:t>20</w:t>
      </w:r>
      <w:r w:rsidRPr="00674BE5">
        <w:rPr>
          <w:rFonts w:ascii="Arial" w:eastAsia="宋体" w:hAnsi="Arial" w:cs="Arial"/>
          <w:color w:val="000000"/>
          <w:kern w:val="0"/>
          <w:sz w:val="24"/>
          <w:szCs w:val="24"/>
        </w:rPr>
        <w:t>)</w:t>
      </w:r>
      <w:r>
        <w:rPr>
          <w:rFonts w:ascii="Arial" w:eastAsia="宋体" w:hAnsi="Arial" w:cs="Arial"/>
          <w:i/>
          <w:iCs/>
          <w:color w:val="000000"/>
          <w:kern w:val="0"/>
          <w:sz w:val="24"/>
          <w:szCs w:val="24"/>
        </w:rPr>
        <w:t xml:space="preserve"> </w:t>
      </w:r>
      <w:r w:rsidRPr="003006AA">
        <w:rPr>
          <w:rFonts w:ascii="Arial" w:eastAsia="宋体" w:hAnsi="Arial" w:cs="Arial"/>
          <w:i/>
          <w:iCs/>
          <w:color w:val="000000"/>
          <w:kern w:val="0"/>
          <w:sz w:val="24"/>
          <w:szCs w:val="24"/>
        </w:rPr>
        <w:t>The Ultimate Guide to Hotel Operations (2021)</w:t>
      </w:r>
      <w:r>
        <w:rPr>
          <w:rFonts w:ascii="Arial" w:eastAsia="宋体" w:hAnsi="Arial" w:cs="Arial" w:hint="eastAsia"/>
          <w:i/>
          <w:iCs/>
          <w:color w:val="000000"/>
          <w:kern w:val="0"/>
          <w:sz w:val="24"/>
          <w:szCs w:val="24"/>
        </w:rPr>
        <w:t>.</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3006AA">
        <w:t xml:space="preserve"> </w:t>
      </w:r>
      <w:hyperlink r:id="rId28" w:history="1">
        <w:r w:rsidRPr="00C660CE">
          <w:rPr>
            <w:rStyle w:val="a7"/>
            <w:rFonts w:ascii="Arial" w:eastAsia="宋体" w:hAnsi="Arial" w:cs="Arial"/>
            <w:kern w:val="0"/>
            <w:sz w:val="24"/>
            <w:szCs w:val="24"/>
          </w:rPr>
          <w:t>https://hoteltechreport.com/news/hotel-operations</w:t>
        </w:r>
      </w:hyperlink>
      <w:r>
        <w:rPr>
          <w:rFonts w:ascii="Arial" w:eastAsia="宋体" w:hAnsi="Arial" w:cs="Arial"/>
          <w:color w:val="000000"/>
          <w:kern w:val="0"/>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24</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M</w:t>
      </w:r>
      <w:r>
        <w:rPr>
          <w:rFonts w:ascii="Arial" w:eastAsia="宋体" w:hAnsi="Arial" w:cs="Arial" w:hint="eastAsia"/>
          <w:color w:val="000000"/>
          <w:kern w:val="0"/>
          <w:sz w:val="24"/>
          <w:szCs w:val="24"/>
        </w:rPr>
        <w:t>arch</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2B3C59C3" w14:textId="77777777" w:rsidR="00210482" w:rsidRPr="00EF52F5" w:rsidRDefault="00210482" w:rsidP="00210482">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w:t>
      </w:r>
      <w:r>
        <w:rPr>
          <w:rFonts w:ascii="Arial" w:eastAsia="宋体" w:hAnsi="Arial" w:cs="Arial" w:hint="eastAsia"/>
          <w:color w:val="000000"/>
          <w:kern w:val="0"/>
          <w:sz w:val="24"/>
          <w:szCs w:val="24"/>
        </w:rPr>
        <w:t>23</w:t>
      </w:r>
      <w:r w:rsidRPr="001B5D2C">
        <w:rPr>
          <w:rFonts w:ascii="Arial" w:eastAsia="宋体" w:hAnsi="Arial" w:cs="Arial"/>
          <w:color w:val="000000"/>
          <w:kern w:val="0"/>
          <w:sz w:val="24"/>
          <w:szCs w:val="24"/>
        </w:rPr>
        <w:t xml:space="preserve">] </w:t>
      </w:r>
      <w:r>
        <w:rPr>
          <w:rFonts w:ascii="Arial" w:eastAsia="仿宋" w:hAnsi="Arial" w:cs="Arial"/>
          <w:sz w:val="24"/>
          <w:szCs w:val="28"/>
        </w:rPr>
        <w:t>HILTON</w:t>
      </w:r>
      <w:r w:rsidRPr="00674BE5">
        <w:rPr>
          <w:rFonts w:ascii="Arial" w:eastAsia="宋体" w:hAnsi="Arial" w:cs="Arial"/>
          <w:color w:val="000000"/>
          <w:kern w:val="0"/>
          <w:sz w:val="24"/>
          <w:szCs w:val="24"/>
        </w:rPr>
        <w:t>. (20</w:t>
      </w:r>
      <w:r>
        <w:rPr>
          <w:rFonts w:ascii="Arial" w:eastAsia="宋体" w:hAnsi="Arial" w:cs="Arial" w:hint="eastAsia"/>
          <w:color w:val="000000"/>
          <w:kern w:val="0"/>
          <w:sz w:val="24"/>
          <w:szCs w:val="24"/>
        </w:rPr>
        <w:t>1</w:t>
      </w:r>
      <w:r>
        <w:rPr>
          <w:rFonts w:ascii="Arial" w:eastAsia="宋体" w:hAnsi="Arial" w:cs="Arial"/>
          <w:color w:val="000000"/>
          <w:kern w:val="0"/>
          <w:sz w:val="24"/>
          <w:szCs w:val="24"/>
        </w:rPr>
        <w:t>9</w:t>
      </w:r>
      <w:r w:rsidRPr="00674BE5">
        <w:rPr>
          <w:rFonts w:ascii="Arial" w:eastAsia="宋体" w:hAnsi="Arial" w:cs="Arial"/>
          <w:color w:val="000000"/>
          <w:kern w:val="0"/>
          <w:sz w:val="24"/>
          <w:szCs w:val="24"/>
        </w:rPr>
        <w:t>)</w:t>
      </w:r>
      <w:r w:rsidRPr="003006AA">
        <w:t xml:space="preserve"> </w:t>
      </w:r>
      <w:r w:rsidRPr="009561E4">
        <w:rPr>
          <w:rFonts w:ascii="Arial" w:eastAsia="宋体" w:hAnsi="Arial" w:cs="Arial"/>
          <w:i/>
          <w:iCs/>
          <w:color w:val="000000"/>
          <w:kern w:val="0"/>
          <w:sz w:val="24"/>
          <w:szCs w:val="24"/>
        </w:rPr>
        <w:t>HILTON 2019 EMPLOYEE STOCK PURCHASE PLAN</w:t>
      </w:r>
      <w:r w:rsidRPr="003006AA">
        <w:rPr>
          <w:rFonts w:ascii="Arial" w:eastAsia="宋体" w:hAnsi="Arial" w:cs="Arial"/>
          <w:i/>
          <w:iCs/>
          <w:color w:val="000000"/>
          <w:kern w:val="0"/>
          <w:sz w:val="24"/>
          <w:szCs w:val="24"/>
        </w:rPr>
        <w:t>.</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9561E4">
        <w:t xml:space="preserve"> </w:t>
      </w:r>
      <w:hyperlink r:id="rId29" w:history="1">
        <w:r w:rsidRPr="00C660CE">
          <w:rPr>
            <w:rStyle w:val="a7"/>
            <w:rFonts w:ascii="Arial" w:eastAsia="宋体" w:hAnsi="Arial" w:cs="Arial"/>
            <w:kern w:val="0"/>
            <w:sz w:val="24"/>
            <w:szCs w:val="24"/>
          </w:rPr>
          <w:t>https://www.sec.gov/Archives/edgar/data/1585689/000158568919000097/exhibit10-1xespp.htm</w:t>
        </w:r>
      </w:hyperlink>
      <w:r>
        <w:rPr>
          <w:rFonts w:ascii="Arial" w:eastAsia="宋体" w:hAnsi="Arial" w:cs="Arial"/>
          <w:color w:val="000000"/>
          <w:kern w:val="0"/>
          <w:sz w:val="24"/>
          <w:szCs w:val="24"/>
        </w:rPr>
        <w:t xml:space="preserve"> </w:t>
      </w:r>
      <w:r w:rsidRPr="000B30F1">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1</w:t>
      </w:r>
      <w:r>
        <w:rPr>
          <w:rFonts w:ascii="Arial" w:eastAsia="宋体" w:hAnsi="Arial" w:cs="Arial"/>
          <w:color w:val="000000"/>
          <w:kern w:val="0"/>
          <w:sz w:val="24"/>
          <w:szCs w:val="24"/>
        </w:rPr>
        <w:t>5</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M</w:t>
      </w:r>
      <w:r>
        <w:rPr>
          <w:rFonts w:ascii="Arial" w:eastAsia="宋体" w:hAnsi="Arial" w:cs="Arial" w:hint="eastAsia"/>
          <w:color w:val="000000"/>
          <w:kern w:val="0"/>
          <w:sz w:val="24"/>
          <w:szCs w:val="24"/>
        </w:rPr>
        <w:t>arch</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454C64C2" w14:textId="77777777" w:rsidR="00210482" w:rsidRPr="00EF52F5" w:rsidRDefault="00210482" w:rsidP="00210482">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w:t>
      </w:r>
      <w:r>
        <w:rPr>
          <w:rFonts w:ascii="Arial" w:eastAsia="宋体" w:hAnsi="Arial" w:cs="Arial" w:hint="eastAsia"/>
          <w:color w:val="000000"/>
          <w:kern w:val="0"/>
          <w:sz w:val="24"/>
          <w:szCs w:val="24"/>
        </w:rPr>
        <w:t>24</w:t>
      </w:r>
      <w:r w:rsidRPr="001B5D2C">
        <w:rPr>
          <w:rFonts w:ascii="Arial" w:eastAsia="宋体" w:hAnsi="Arial" w:cs="Arial"/>
          <w:color w:val="000000"/>
          <w:kern w:val="0"/>
          <w:sz w:val="24"/>
          <w:szCs w:val="24"/>
        </w:rPr>
        <w:t xml:space="preserve">] </w:t>
      </w:r>
      <w:r w:rsidRPr="001318C3">
        <w:rPr>
          <w:rFonts w:ascii="Arial" w:eastAsia="仿宋" w:hAnsi="Arial" w:cs="Arial"/>
          <w:sz w:val="24"/>
          <w:szCs w:val="28"/>
        </w:rPr>
        <w:t xml:space="preserve">Jenny </w:t>
      </w:r>
      <w:proofErr w:type="spellStart"/>
      <w:r w:rsidRPr="001318C3">
        <w:rPr>
          <w:rFonts w:ascii="Arial" w:eastAsia="仿宋" w:hAnsi="Arial" w:cs="Arial"/>
          <w:sz w:val="24"/>
          <w:szCs w:val="28"/>
        </w:rPr>
        <w:t>Southan</w:t>
      </w:r>
      <w:proofErr w:type="spellEnd"/>
      <w:r w:rsidRPr="00674BE5">
        <w:rPr>
          <w:rFonts w:ascii="Arial" w:eastAsia="宋体" w:hAnsi="Arial" w:cs="Arial"/>
          <w:color w:val="000000"/>
          <w:kern w:val="0"/>
          <w:sz w:val="24"/>
          <w:szCs w:val="24"/>
        </w:rPr>
        <w:t>. (20</w:t>
      </w:r>
      <w:r>
        <w:rPr>
          <w:rFonts w:ascii="Arial" w:eastAsia="宋体" w:hAnsi="Arial" w:cs="Arial" w:hint="eastAsia"/>
          <w:color w:val="000000"/>
          <w:kern w:val="0"/>
          <w:sz w:val="24"/>
          <w:szCs w:val="24"/>
        </w:rPr>
        <w:t>16</w:t>
      </w:r>
      <w:r w:rsidRPr="00674BE5">
        <w:rPr>
          <w:rFonts w:ascii="Arial" w:eastAsia="宋体" w:hAnsi="Arial" w:cs="Arial"/>
          <w:color w:val="000000"/>
          <w:kern w:val="0"/>
          <w:sz w:val="24"/>
          <w:szCs w:val="24"/>
        </w:rPr>
        <w:t>)</w:t>
      </w:r>
      <w:r>
        <w:rPr>
          <w:rFonts w:ascii="Arial" w:eastAsia="宋体" w:hAnsi="Arial" w:cs="Arial"/>
          <w:i/>
          <w:iCs/>
          <w:color w:val="000000"/>
          <w:kern w:val="0"/>
          <w:sz w:val="24"/>
          <w:szCs w:val="24"/>
        </w:rPr>
        <w:t xml:space="preserve"> </w:t>
      </w:r>
      <w:r w:rsidRPr="001318C3">
        <w:rPr>
          <w:rFonts w:ascii="Arial" w:eastAsia="宋体" w:hAnsi="Arial" w:cs="Arial"/>
          <w:i/>
          <w:iCs/>
          <w:color w:val="000000"/>
          <w:kern w:val="0"/>
          <w:sz w:val="24"/>
          <w:szCs w:val="24"/>
        </w:rPr>
        <w:t>Interview: technology innovation at Hilton</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1318C3">
        <w:t xml:space="preserve"> </w:t>
      </w:r>
      <w:hyperlink r:id="rId30" w:history="1">
        <w:r w:rsidRPr="00C660CE">
          <w:rPr>
            <w:rStyle w:val="a7"/>
            <w:rFonts w:ascii="Arial" w:eastAsia="宋体" w:hAnsi="Arial" w:cs="Arial"/>
            <w:kern w:val="0"/>
            <w:sz w:val="24"/>
            <w:szCs w:val="24"/>
          </w:rPr>
          <w:t>https://www.businesstraveller.com/features/interview-geraldine-calpin-global-head-marketing-digital-hilton/</w:t>
        </w:r>
      </w:hyperlink>
      <w:r>
        <w:rPr>
          <w:rFonts w:ascii="Arial" w:eastAsia="宋体" w:hAnsi="Arial" w:cs="Arial"/>
          <w:color w:val="000000"/>
          <w:kern w:val="0"/>
          <w:sz w:val="24"/>
          <w:szCs w:val="24"/>
        </w:rPr>
        <w:t xml:space="preserve"> </w:t>
      </w:r>
      <w:r w:rsidRPr="00A8060D">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29</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M</w:t>
      </w:r>
      <w:r>
        <w:rPr>
          <w:rFonts w:ascii="Arial" w:eastAsia="宋体" w:hAnsi="Arial" w:cs="Arial" w:hint="eastAsia"/>
          <w:color w:val="000000"/>
          <w:kern w:val="0"/>
          <w:sz w:val="24"/>
          <w:szCs w:val="24"/>
        </w:rPr>
        <w:t>arch</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1EC234EE" w14:textId="77777777" w:rsidR="00210482" w:rsidRPr="00EF52F5" w:rsidRDefault="00210482" w:rsidP="00210482">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w:t>
      </w:r>
      <w:r>
        <w:rPr>
          <w:rFonts w:ascii="Arial" w:eastAsia="宋体" w:hAnsi="Arial" w:cs="Arial" w:hint="eastAsia"/>
          <w:color w:val="000000"/>
          <w:kern w:val="0"/>
          <w:sz w:val="24"/>
          <w:szCs w:val="24"/>
        </w:rPr>
        <w:t>25</w:t>
      </w:r>
      <w:r w:rsidRPr="001B5D2C">
        <w:rPr>
          <w:rFonts w:ascii="Arial" w:eastAsia="宋体" w:hAnsi="Arial" w:cs="Arial"/>
          <w:color w:val="000000"/>
          <w:kern w:val="0"/>
          <w:sz w:val="24"/>
          <w:szCs w:val="24"/>
        </w:rPr>
        <w:t xml:space="preserve">] </w:t>
      </w:r>
      <w:r w:rsidRPr="005B22E6">
        <w:rPr>
          <w:rFonts w:ascii="Arial" w:eastAsia="仿宋" w:hAnsi="Arial" w:cs="Arial"/>
          <w:sz w:val="24"/>
          <w:szCs w:val="28"/>
        </w:rPr>
        <w:t>JUATIA</w:t>
      </w:r>
      <w:r w:rsidRPr="00674BE5">
        <w:rPr>
          <w:rFonts w:ascii="Arial" w:eastAsia="宋体" w:hAnsi="Arial" w:cs="Arial"/>
          <w:color w:val="000000"/>
          <w:kern w:val="0"/>
          <w:sz w:val="24"/>
          <w:szCs w:val="24"/>
        </w:rPr>
        <w:t>. (20</w:t>
      </w:r>
      <w:r>
        <w:rPr>
          <w:rFonts w:ascii="Arial" w:eastAsia="宋体" w:hAnsi="Arial" w:cs="Arial" w:hint="eastAsia"/>
          <w:color w:val="000000"/>
          <w:kern w:val="0"/>
          <w:sz w:val="24"/>
          <w:szCs w:val="24"/>
        </w:rPr>
        <w:t>12</w:t>
      </w:r>
      <w:r w:rsidRPr="00674BE5">
        <w:rPr>
          <w:rFonts w:ascii="Arial" w:eastAsia="宋体" w:hAnsi="Arial" w:cs="Arial"/>
          <w:color w:val="000000"/>
          <w:kern w:val="0"/>
          <w:sz w:val="24"/>
          <w:szCs w:val="24"/>
        </w:rPr>
        <w:t>)</w:t>
      </w:r>
      <w:r>
        <w:rPr>
          <w:rFonts w:ascii="Arial" w:eastAsia="宋体" w:hAnsi="Arial" w:cs="Arial"/>
          <w:i/>
          <w:iCs/>
          <w:color w:val="000000"/>
          <w:kern w:val="0"/>
          <w:sz w:val="24"/>
          <w:szCs w:val="24"/>
        </w:rPr>
        <w:t xml:space="preserve"> </w:t>
      </w:r>
      <w:r w:rsidRPr="005B22E6">
        <w:rPr>
          <w:rFonts w:ascii="Arial" w:eastAsia="宋体" w:hAnsi="Arial" w:cs="Arial"/>
          <w:i/>
          <w:iCs/>
          <w:color w:val="000000"/>
          <w:kern w:val="0"/>
          <w:sz w:val="24"/>
          <w:szCs w:val="24"/>
        </w:rPr>
        <w:t>System and method for providing internet access services at hotels within a hotel chain</w:t>
      </w:r>
      <w:r>
        <w:rPr>
          <w:rFonts w:ascii="Arial" w:eastAsia="宋体" w:hAnsi="Arial" w:cs="Arial" w:hint="eastAsia"/>
          <w:i/>
          <w:iCs/>
          <w:color w:val="000000"/>
          <w:kern w:val="0"/>
          <w:sz w:val="24"/>
          <w:szCs w:val="24"/>
        </w:rPr>
        <w:t>.</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5B22E6">
        <w:t xml:space="preserve"> </w:t>
      </w:r>
      <w:hyperlink r:id="rId31" w:history="1">
        <w:r w:rsidRPr="00C660CE">
          <w:rPr>
            <w:rStyle w:val="a7"/>
            <w:rFonts w:ascii="Arial" w:eastAsia="宋体" w:hAnsi="Arial" w:cs="Arial"/>
            <w:kern w:val="0"/>
            <w:sz w:val="24"/>
            <w:szCs w:val="24"/>
          </w:rPr>
          <w:t>https://patents.justia.com/assignee/hilton-hotels-corporation</w:t>
        </w:r>
      </w:hyperlink>
      <w:r>
        <w:rPr>
          <w:rFonts w:ascii="Arial" w:eastAsia="宋体" w:hAnsi="Arial" w:cs="Arial"/>
          <w:color w:val="000000"/>
          <w:kern w:val="0"/>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29</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M</w:t>
      </w:r>
      <w:r>
        <w:rPr>
          <w:rFonts w:ascii="Arial" w:eastAsia="宋体" w:hAnsi="Arial" w:cs="Arial" w:hint="eastAsia"/>
          <w:color w:val="000000"/>
          <w:kern w:val="0"/>
          <w:sz w:val="24"/>
          <w:szCs w:val="24"/>
        </w:rPr>
        <w:t>arch</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1B7548C2" w14:textId="77777777" w:rsidR="00210482" w:rsidRPr="00EF52F5" w:rsidRDefault="00210482" w:rsidP="00210482">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w:t>
      </w:r>
      <w:r>
        <w:rPr>
          <w:rFonts w:ascii="Arial" w:eastAsia="宋体" w:hAnsi="Arial" w:cs="Arial" w:hint="eastAsia"/>
          <w:color w:val="000000"/>
          <w:kern w:val="0"/>
          <w:sz w:val="24"/>
          <w:szCs w:val="24"/>
        </w:rPr>
        <w:t>26</w:t>
      </w:r>
      <w:r w:rsidRPr="001B5D2C">
        <w:rPr>
          <w:rFonts w:ascii="Arial" w:eastAsia="宋体" w:hAnsi="Arial" w:cs="Arial"/>
          <w:color w:val="000000"/>
          <w:kern w:val="0"/>
          <w:sz w:val="24"/>
          <w:szCs w:val="24"/>
        </w:rPr>
        <w:t xml:space="preserve">] </w:t>
      </w:r>
      <w:r w:rsidRPr="00CB7A37">
        <w:rPr>
          <w:rFonts w:ascii="Arial" w:eastAsia="仿宋" w:hAnsi="Arial" w:cs="Arial"/>
          <w:sz w:val="24"/>
          <w:szCs w:val="28"/>
        </w:rPr>
        <w:t>John Dudovskiy</w:t>
      </w:r>
      <w:r w:rsidRPr="00674BE5">
        <w:rPr>
          <w:rFonts w:ascii="Arial" w:eastAsia="宋体" w:hAnsi="Arial" w:cs="Arial"/>
          <w:color w:val="000000"/>
          <w:kern w:val="0"/>
          <w:sz w:val="24"/>
          <w:szCs w:val="24"/>
        </w:rPr>
        <w:t>. (20</w:t>
      </w:r>
      <w:r>
        <w:rPr>
          <w:rFonts w:ascii="Arial" w:eastAsia="宋体" w:hAnsi="Arial" w:cs="Arial" w:hint="eastAsia"/>
          <w:color w:val="000000"/>
          <w:kern w:val="0"/>
          <w:sz w:val="24"/>
          <w:szCs w:val="24"/>
        </w:rPr>
        <w:t>16</w:t>
      </w:r>
      <w:r w:rsidRPr="00674BE5">
        <w:rPr>
          <w:rFonts w:ascii="Arial" w:eastAsia="宋体" w:hAnsi="Arial" w:cs="Arial"/>
          <w:color w:val="000000"/>
          <w:kern w:val="0"/>
          <w:sz w:val="24"/>
          <w:szCs w:val="24"/>
        </w:rPr>
        <w:t>)</w:t>
      </w:r>
      <w:r>
        <w:rPr>
          <w:rFonts w:ascii="Arial" w:eastAsia="宋体" w:hAnsi="Arial" w:cs="Arial"/>
          <w:i/>
          <w:iCs/>
          <w:color w:val="000000"/>
          <w:kern w:val="0"/>
          <w:sz w:val="24"/>
          <w:szCs w:val="24"/>
        </w:rPr>
        <w:t xml:space="preserve"> </w:t>
      </w:r>
      <w:r w:rsidRPr="00CB7A37">
        <w:rPr>
          <w:rFonts w:ascii="Arial" w:eastAsia="宋体" w:hAnsi="Arial" w:cs="Arial"/>
          <w:i/>
          <w:iCs/>
          <w:color w:val="000000"/>
          <w:kern w:val="0"/>
          <w:sz w:val="24"/>
          <w:szCs w:val="24"/>
        </w:rPr>
        <w:t>Hilton Value Chain Analysis</w:t>
      </w:r>
      <w:r>
        <w:rPr>
          <w:rFonts w:ascii="Arial" w:eastAsia="宋体" w:hAnsi="Arial" w:cs="Arial" w:hint="eastAsia"/>
          <w:i/>
          <w:iCs/>
          <w:color w:val="000000"/>
          <w:kern w:val="0"/>
          <w:sz w:val="24"/>
          <w:szCs w:val="24"/>
        </w:rPr>
        <w:t>.</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CB7A37">
        <w:t xml:space="preserve"> </w:t>
      </w:r>
      <w:hyperlink r:id="rId32" w:history="1">
        <w:r w:rsidRPr="00C660CE">
          <w:rPr>
            <w:rStyle w:val="a7"/>
            <w:rFonts w:ascii="Arial" w:eastAsia="宋体" w:hAnsi="Arial" w:cs="Arial"/>
            <w:kern w:val="0"/>
            <w:sz w:val="24"/>
            <w:szCs w:val="24"/>
          </w:rPr>
          <w:t>https://research-methodology.net/hilton-value-chain-analysis/</w:t>
        </w:r>
      </w:hyperlink>
      <w:r>
        <w:rPr>
          <w:rFonts w:ascii="Arial" w:eastAsia="宋体" w:hAnsi="Arial" w:cs="Arial"/>
          <w:color w:val="000000"/>
          <w:kern w:val="0"/>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21</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M</w:t>
      </w:r>
      <w:r>
        <w:rPr>
          <w:rFonts w:ascii="Arial" w:eastAsia="宋体" w:hAnsi="Arial" w:cs="Arial" w:hint="eastAsia"/>
          <w:color w:val="000000"/>
          <w:kern w:val="0"/>
          <w:sz w:val="24"/>
          <w:szCs w:val="24"/>
        </w:rPr>
        <w:t>arch</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7D74FA16" w14:textId="77777777" w:rsidR="00210482" w:rsidRPr="00EF52F5"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27</w:t>
      </w:r>
      <w:r w:rsidRPr="00674BE5">
        <w:rPr>
          <w:rFonts w:ascii="Arial" w:eastAsia="宋体" w:hAnsi="Arial" w:cs="Arial"/>
          <w:color w:val="000000"/>
          <w:kern w:val="0"/>
          <w:sz w:val="24"/>
          <w:szCs w:val="24"/>
        </w:rPr>
        <w:t xml:space="preserve">] Jason, G. (2020) </w:t>
      </w:r>
      <w:r w:rsidRPr="00674BE5">
        <w:rPr>
          <w:rFonts w:ascii="Arial" w:eastAsia="宋体" w:hAnsi="Arial" w:cs="Arial"/>
          <w:i/>
          <w:iCs/>
          <w:color w:val="000000"/>
          <w:kern w:val="0"/>
          <w:sz w:val="24"/>
          <w:szCs w:val="24"/>
        </w:rPr>
        <w:t>Hotels in large chains to qualify for small business loans in relief package</w:t>
      </w:r>
      <w:r w:rsidRPr="00674BE5">
        <w:rPr>
          <w:rFonts w:ascii="Arial" w:eastAsia="宋体" w:hAnsi="Arial" w:cs="Arial"/>
          <w:color w:val="000000"/>
          <w:kern w:val="0"/>
          <w:sz w:val="24"/>
          <w:szCs w:val="24"/>
        </w:rPr>
        <w:t>. Available at:</w:t>
      </w:r>
      <w:r w:rsidRPr="00674BE5">
        <w:rPr>
          <w:rFonts w:ascii="Arial" w:hAnsi="Arial" w:cs="Arial"/>
          <w:sz w:val="24"/>
          <w:szCs w:val="24"/>
        </w:rPr>
        <w:t xml:space="preserve">  </w:t>
      </w:r>
      <w:hyperlink r:id="rId33" w:history="1">
        <w:r w:rsidRPr="00674BE5">
          <w:rPr>
            <w:rStyle w:val="a7"/>
            <w:rFonts w:ascii="Arial" w:hAnsi="Arial" w:cs="Arial"/>
            <w:sz w:val="24"/>
            <w:szCs w:val="24"/>
          </w:rPr>
          <w:t>https://www.orlandosentinel.com/coronavirus/os-ne-coronavirus-hotel-industry-loans-20200331-f6atzcgdlrghrjp6c2p4scdyja-story.html</w:t>
        </w:r>
      </w:hyperlink>
      <w:r w:rsidRPr="00674BE5">
        <w:rPr>
          <w:rFonts w:ascii="Arial" w:hAnsi="Arial" w:cs="Arial"/>
          <w:sz w:val="24"/>
          <w:szCs w:val="24"/>
        </w:rPr>
        <w:t xml:space="preserve">  </w:t>
      </w:r>
      <w:r w:rsidRPr="00674BE5">
        <w:rPr>
          <w:rFonts w:ascii="Arial" w:eastAsia="宋体" w:hAnsi="Arial" w:cs="Arial"/>
          <w:color w:val="000000"/>
          <w:kern w:val="0"/>
          <w:sz w:val="24"/>
          <w:szCs w:val="24"/>
        </w:rPr>
        <w:t xml:space="preserve">(Accessed: </w:t>
      </w:r>
      <w:r w:rsidRPr="00674BE5">
        <w:rPr>
          <w:rFonts w:ascii="Arial" w:eastAsia="宋体" w:hAnsi="Arial" w:cs="Arial" w:hint="eastAsia"/>
          <w:color w:val="000000"/>
          <w:kern w:val="0"/>
          <w:sz w:val="24"/>
          <w:szCs w:val="24"/>
        </w:rPr>
        <w:t>17</w:t>
      </w:r>
      <w:r w:rsidRPr="00674BE5">
        <w:rPr>
          <w:rFonts w:ascii="Arial" w:eastAsia="宋体" w:hAnsi="Arial" w:cs="Arial"/>
          <w:color w:val="000000"/>
          <w:kern w:val="0"/>
          <w:sz w:val="24"/>
          <w:szCs w:val="24"/>
        </w:rPr>
        <w:t xml:space="preserve"> November 2020).</w:t>
      </w:r>
    </w:p>
    <w:p w14:paraId="0BAB265D" w14:textId="77777777" w:rsidR="00210482" w:rsidRPr="00EF52F5"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28</w:t>
      </w:r>
      <w:r w:rsidRPr="00674BE5">
        <w:rPr>
          <w:rFonts w:ascii="Arial" w:eastAsia="宋体" w:hAnsi="Arial" w:cs="Arial"/>
          <w:color w:val="000000"/>
          <w:kern w:val="0"/>
          <w:sz w:val="24"/>
          <w:szCs w:val="24"/>
        </w:rPr>
        <w:t>]</w:t>
      </w:r>
      <w:r>
        <w:rPr>
          <w:rFonts w:ascii="Arial" w:eastAsia="宋体" w:hAnsi="Arial" w:cs="Arial"/>
          <w:color w:val="000000"/>
          <w:kern w:val="0"/>
          <w:sz w:val="24"/>
          <w:szCs w:val="24"/>
        </w:rPr>
        <w:t xml:space="preserve"> </w:t>
      </w:r>
      <w:proofErr w:type="spellStart"/>
      <w:r w:rsidRPr="002635BF">
        <w:rPr>
          <w:rFonts w:ascii="Arial" w:eastAsia="宋体" w:hAnsi="Arial" w:cs="Arial"/>
          <w:color w:val="000000"/>
          <w:kern w:val="0"/>
          <w:sz w:val="24"/>
          <w:szCs w:val="24"/>
        </w:rPr>
        <w:t>Kubickova</w:t>
      </w:r>
      <w:proofErr w:type="spellEnd"/>
      <w:r>
        <w:rPr>
          <w:rFonts w:ascii="Arial" w:eastAsia="宋体" w:hAnsi="Arial" w:cs="Arial" w:hint="eastAsia"/>
          <w:color w:val="000000"/>
          <w:kern w:val="0"/>
          <w:sz w:val="24"/>
          <w:szCs w:val="24"/>
        </w:rPr>
        <w:t>,</w:t>
      </w:r>
      <w:r w:rsidRPr="002635BF">
        <w:rPr>
          <w:rFonts w:ascii="Arial" w:eastAsia="宋体" w:hAnsi="Arial" w:cs="Arial"/>
          <w:color w:val="000000"/>
          <w:kern w:val="0"/>
          <w:sz w:val="24"/>
          <w:szCs w:val="24"/>
        </w:rPr>
        <w:t xml:space="preserve"> M</w:t>
      </w:r>
      <w:r>
        <w:rPr>
          <w:rFonts w:ascii="Arial" w:eastAsia="宋体" w:hAnsi="Arial" w:cs="Arial"/>
          <w:color w:val="000000"/>
          <w:kern w:val="0"/>
          <w:sz w:val="24"/>
          <w:szCs w:val="24"/>
        </w:rPr>
        <w:t xml:space="preserve">. </w:t>
      </w:r>
      <w:proofErr w:type="spellStart"/>
      <w:r w:rsidRPr="002635BF">
        <w:rPr>
          <w:rFonts w:ascii="Arial" w:eastAsia="宋体" w:hAnsi="Arial" w:cs="Arial"/>
          <w:color w:val="000000"/>
          <w:kern w:val="0"/>
          <w:sz w:val="24"/>
          <w:szCs w:val="24"/>
        </w:rPr>
        <w:t>Kirimhan</w:t>
      </w:r>
      <w:proofErr w:type="spellEnd"/>
      <w:r>
        <w:rPr>
          <w:rFonts w:ascii="Arial" w:eastAsia="宋体" w:hAnsi="Arial" w:cs="Arial"/>
          <w:color w:val="000000"/>
          <w:kern w:val="0"/>
          <w:sz w:val="24"/>
          <w:szCs w:val="24"/>
        </w:rPr>
        <w:t xml:space="preserve">, </w:t>
      </w:r>
      <w:r w:rsidRPr="002635BF">
        <w:rPr>
          <w:rFonts w:ascii="Arial" w:eastAsia="宋体" w:hAnsi="Arial" w:cs="Arial"/>
          <w:color w:val="000000"/>
          <w:kern w:val="0"/>
          <w:sz w:val="24"/>
          <w:szCs w:val="24"/>
        </w:rPr>
        <w:t>D</w:t>
      </w:r>
      <w:r>
        <w:rPr>
          <w:rFonts w:ascii="Arial" w:eastAsia="宋体" w:hAnsi="Arial" w:cs="Arial"/>
          <w:color w:val="000000"/>
          <w:kern w:val="0"/>
          <w:sz w:val="24"/>
          <w:szCs w:val="24"/>
        </w:rPr>
        <w:t>.</w:t>
      </w:r>
      <w:r w:rsidRPr="002635BF">
        <w:rPr>
          <w:rFonts w:ascii="Arial" w:eastAsia="宋体" w:hAnsi="Arial" w:cs="Arial"/>
          <w:color w:val="000000"/>
          <w:kern w:val="0"/>
          <w:sz w:val="24"/>
          <w:szCs w:val="24"/>
        </w:rPr>
        <w:t xml:space="preserve"> </w:t>
      </w:r>
      <w:r>
        <w:rPr>
          <w:rFonts w:ascii="Arial" w:eastAsia="宋体" w:hAnsi="Arial" w:cs="Arial"/>
          <w:color w:val="000000"/>
          <w:kern w:val="0"/>
          <w:sz w:val="24"/>
          <w:szCs w:val="24"/>
        </w:rPr>
        <w:t xml:space="preserve">and </w:t>
      </w:r>
      <w:r w:rsidRPr="002635BF">
        <w:rPr>
          <w:rFonts w:ascii="Arial" w:eastAsia="宋体" w:hAnsi="Arial" w:cs="Arial"/>
          <w:color w:val="000000"/>
          <w:kern w:val="0"/>
          <w:sz w:val="24"/>
          <w:szCs w:val="24"/>
        </w:rPr>
        <w:t>Li</w:t>
      </w:r>
      <w:r>
        <w:rPr>
          <w:rFonts w:ascii="Arial" w:eastAsia="宋体" w:hAnsi="Arial" w:cs="Arial"/>
          <w:color w:val="000000"/>
          <w:kern w:val="0"/>
          <w:sz w:val="24"/>
          <w:szCs w:val="24"/>
        </w:rPr>
        <w:t>,</w:t>
      </w:r>
      <w:r w:rsidRPr="002635BF">
        <w:rPr>
          <w:rFonts w:ascii="Arial" w:eastAsia="宋体" w:hAnsi="Arial" w:cs="Arial"/>
          <w:color w:val="000000"/>
          <w:kern w:val="0"/>
          <w:sz w:val="24"/>
          <w:szCs w:val="24"/>
        </w:rPr>
        <w:t xml:space="preserve"> H</w:t>
      </w:r>
      <w:r>
        <w:rPr>
          <w:rFonts w:ascii="Arial" w:eastAsia="宋体" w:hAnsi="Arial" w:cs="Arial"/>
          <w:color w:val="000000"/>
          <w:kern w:val="0"/>
          <w:sz w:val="24"/>
          <w:szCs w:val="24"/>
        </w:rPr>
        <w:t>.Y</w:t>
      </w:r>
      <w:r w:rsidRPr="00674BE5">
        <w:rPr>
          <w:rFonts w:ascii="Arial" w:eastAsia="宋体" w:hAnsi="Arial" w:cs="Arial"/>
          <w:color w:val="000000"/>
          <w:kern w:val="0"/>
          <w:sz w:val="24"/>
          <w:szCs w:val="24"/>
        </w:rPr>
        <w:t>. (20</w:t>
      </w:r>
      <w:r>
        <w:rPr>
          <w:rFonts w:ascii="Arial" w:eastAsia="宋体" w:hAnsi="Arial" w:cs="Arial" w:hint="eastAsia"/>
          <w:color w:val="000000"/>
          <w:kern w:val="0"/>
          <w:sz w:val="24"/>
          <w:szCs w:val="24"/>
        </w:rPr>
        <w:t>19</w:t>
      </w:r>
      <w:r w:rsidRPr="00674BE5">
        <w:rPr>
          <w:rFonts w:ascii="Arial" w:eastAsia="宋体" w:hAnsi="Arial" w:cs="Arial"/>
          <w:color w:val="000000"/>
          <w:kern w:val="0"/>
          <w:sz w:val="24"/>
          <w:szCs w:val="24"/>
        </w:rPr>
        <w:t xml:space="preserve">) </w:t>
      </w:r>
      <w:r w:rsidRPr="002635BF">
        <w:rPr>
          <w:rFonts w:ascii="Arial" w:eastAsia="宋体" w:hAnsi="Arial" w:cs="Arial"/>
          <w:i/>
          <w:iCs/>
          <w:color w:val="000000"/>
          <w:kern w:val="0"/>
          <w:sz w:val="24"/>
          <w:szCs w:val="24"/>
        </w:rPr>
        <w:t>The impact of crises on hotel rooms' demand in developing economies: The case of terrorist attacks of 9/11 and the global financial crisis of 2008</w:t>
      </w:r>
      <w:r w:rsidRPr="00674BE5">
        <w:rPr>
          <w:rFonts w:ascii="Arial" w:eastAsia="宋体" w:hAnsi="Arial" w:cs="Arial"/>
          <w:color w:val="000000"/>
          <w:kern w:val="0"/>
          <w:sz w:val="24"/>
          <w:szCs w:val="24"/>
        </w:rPr>
        <w:t>. Available at:</w:t>
      </w:r>
      <w:r>
        <w:rPr>
          <w:rFonts w:ascii="Arial" w:hAnsi="Arial" w:cs="Arial"/>
          <w:sz w:val="24"/>
          <w:szCs w:val="24"/>
        </w:rPr>
        <w:t xml:space="preserve"> </w:t>
      </w:r>
      <w:hyperlink r:id="rId34" w:history="1">
        <w:r w:rsidRPr="00C65CC5">
          <w:rPr>
            <w:rStyle w:val="a7"/>
            <w:rFonts w:ascii="Arial" w:hAnsi="Arial" w:cs="Arial"/>
            <w:sz w:val="24"/>
            <w:szCs w:val="24"/>
          </w:rPr>
          <w:t>https:</w:t>
        </w:r>
        <w:r w:rsidRPr="00C65CC5">
          <w:rPr>
            <w:rStyle w:val="a7"/>
            <w:rFonts w:ascii="Arial" w:hAnsi="Arial" w:cs="Arial"/>
            <w:sz w:val="24"/>
            <w:szCs w:val="24"/>
          </w:rPr>
          <w:lastRenderedPageBreak/>
          <w:t>//baijiahao.baidu.com/s?id=1657679035275164817&amp;wfr=spider&amp;for=pc</w:t>
        </w:r>
      </w:hyperlink>
      <w:r>
        <w:rPr>
          <w:rFonts w:ascii="Arial" w:hAnsi="Arial" w:cs="Arial"/>
          <w:sz w:val="24"/>
          <w:szCs w:val="24"/>
        </w:rPr>
        <w:t xml:space="preserve"> </w:t>
      </w:r>
      <w:r w:rsidRPr="00674BE5">
        <w:rPr>
          <w:rFonts w:ascii="Arial" w:hAnsi="Arial" w:cs="Arial"/>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color w:val="000000"/>
          <w:kern w:val="0"/>
          <w:sz w:val="24"/>
          <w:szCs w:val="24"/>
        </w:rPr>
        <w:t>3</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April</w:t>
      </w:r>
      <w:r w:rsidRPr="00674BE5">
        <w:rPr>
          <w:rFonts w:ascii="Arial" w:eastAsia="宋体" w:hAnsi="Arial" w:cs="Arial"/>
          <w:color w:val="000000"/>
          <w:kern w:val="0"/>
          <w:sz w:val="24"/>
          <w:szCs w:val="24"/>
        </w:rPr>
        <w:t xml:space="preserve"> 202</w:t>
      </w:r>
      <w:r>
        <w:rPr>
          <w:rFonts w:ascii="Arial" w:eastAsia="宋体" w:hAnsi="Arial" w:cs="Arial"/>
          <w:color w:val="000000"/>
          <w:kern w:val="0"/>
          <w:sz w:val="24"/>
          <w:szCs w:val="24"/>
        </w:rPr>
        <w:t>1</w:t>
      </w:r>
      <w:r w:rsidRPr="00674BE5">
        <w:rPr>
          <w:rFonts w:ascii="Arial" w:eastAsia="宋体" w:hAnsi="Arial" w:cs="Arial"/>
          <w:color w:val="000000"/>
          <w:kern w:val="0"/>
          <w:sz w:val="24"/>
          <w:szCs w:val="24"/>
        </w:rPr>
        <w:t>).</w:t>
      </w:r>
    </w:p>
    <w:p w14:paraId="3FEB87BD" w14:textId="77777777" w:rsidR="00210482" w:rsidRPr="00EF52F5"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29</w:t>
      </w:r>
      <w:r w:rsidRPr="00674BE5">
        <w:rPr>
          <w:rFonts w:ascii="Arial" w:eastAsia="宋体" w:hAnsi="Arial" w:cs="Arial"/>
          <w:color w:val="000000"/>
          <w:kern w:val="0"/>
          <w:sz w:val="24"/>
          <w:szCs w:val="24"/>
        </w:rPr>
        <w:t>]</w:t>
      </w:r>
      <w:r>
        <w:rPr>
          <w:rFonts w:ascii="Arial" w:eastAsia="宋体" w:hAnsi="Arial" w:cs="Arial"/>
          <w:color w:val="000000"/>
          <w:kern w:val="0"/>
          <w:sz w:val="24"/>
          <w:szCs w:val="24"/>
        </w:rPr>
        <w:t xml:space="preserve"> </w:t>
      </w:r>
      <w:r w:rsidRPr="00C35BAD">
        <w:rPr>
          <w:rFonts w:ascii="Arial" w:eastAsia="宋体" w:hAnsi="Arial" w:cs="Arial"/>
          <w:color w:val="000000"/>
          <w:kern w:val="0"/>
          <w:sz w:val="24"/>
          <w:szCs w:val="24"/>
        </w:rPr>
        <w:t xml:space="preserve">Katherine </w:t>
      </w:r>
      <w:proofErr w:type="spellStart"/>
      <w:r w:rsidRPr="00C35BAD">
        <w:rPr>
          <w:rFonts w:ascii="Arial" w:eastAsia="宋体" w:hAnsi="Arial" w:cs="Arial"/>
          <w:color w:val="000000"/>
          <w:kern w:val="0"/>
          <w:sz w:val="24"/>
          <w:szCs w:val="24"/>
        </w:rPr>
        <w:t>Doggrell</w:t>
      </w:r>
      <w:proofErr w:type="spellEnd"/>
      <w:r w:rsidRPr="00674BE5">
        <w:rPr>
          <w:rFonts w:ascii="Arial" w:eastAsia="宋体" w:hAnsi="Arial" w:cs="Arial"/>
          <w:color w:val="000000"/>
          <w:kern w:val="0"/>
          <w:sz w:val="24"/>
          <w:szCs w:val="24"/>
        </w:rPr>
        <w:t>. (2</w:t>
      </w:r>
      <w:r>
        <w:rPr>
          <w:rFonts w:ascii="Arial" w:eastAsia="宋体" w:hAnsi="Arial" w:cs="Arial" w:hint="eastAsia"/>
          <w:color w:val="000000"/>
          <w:kern w:val="0"/>
          <w:sz w:val="24"/>
          <w:szCs w:val="24"/>
        </w:rPr>
        <w:t>017</w:t>
      </w:r>
      <w:r w:rsidRPr="00674BE5">
        <w:rPr>
          <w:rFonts w:ascii="Arial" w:eastAsia="宋体" w:hAnsi="Arial" w:cs="Arial"/>
          <w:color w:val="000000"/>
          <w:kern w:val="0"/>
          <w:sz w:val="24"/>
          <w:szCs w:val="24"/>
        </w:rPr>
        <w:t xml:space="preserve">) </w:t>
      </w:r>
      <w:r w:rsidRPr="00C35BAD">
        <w:rPr>
          <w:rFonts w:ascii="Arial" w:eastAsia="宋体" w:hAnsi="Arial" w:cs="Arial"/>
          <w:i/>
          <w:iCs/>
          <w:color w:val="000000"/>
          <w:kern w:val="0"/>
          <w:sz w:val="24"/>
          <w:szCs w:val="24"/>
        </w:rPr>
        <w:t>This is more threatening to hotel revenue than terror attacks</w:t>
      </w:r>
      <w:r w:rsidRPr="00674BE5">
        <w:rPr>
          <w:rFonts w:ascii="Arial" w:eastAsia="宋体" w:hAnsi="Arial" w:cs="Arial"/>
          <w:color w:val="000000"/>
          <w:kern w:val="0"/>
          <w:sz w:val="24"/>
          <w:szCs w:val="24"/>
        </w:rPr>
        <w:t xml:space="preserve"> Available at:</w:t>
      </w:r>
      <w:r w:rsidRPr="00C35BAD">
        <w:t xml:space="preserve"> </w:t>
      </w:r>
      <w:hyperlink r:id="rId35" w:history="1">
        <w:r w:rsidRPr="00C660CE">
          <w:rPr>
            <w:rStyle w:val="a7"/>
            <w:rFonts w:ascii="Arial" w:eastAsia="宋体" w:hAnsi="Arial" w:cs="Arial"/>
            <w:kern w:val="0"/>
            <w:sz w:val="24"/>
            <w:szCs w:val="24"/>
          </w:rPr>
          <w:t>https://www.hotelmanagement.net/own/more-threatening-to-hotel-revenue-than-terror-attacks</w:t>
        </w:r>
      </w:hyperlink>
      <w:r>
        <w:rPr>
          <w:rFonts w:ascii="Arial" w:eastAsia="宋体" w:hAnsi="Arial" w:cs="Arial"/>
          <w:color w:val="000000"/>
          <w:kern w:val="0"/>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11</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April</w:t>
      </w:r>
      <w:r w:rsidRPr="00674BE5">
        <w:rPr>
          <w:rFonts w:ascii="Arial" w:eastAsia="宋体" w:hAnsi="Arial" w:cs="Arial"/>
          <w:color w:val="000000"/>
          <w:kern w:val="0"/>
          <w:sz w:val="24"/>
          <w:szCs w:val="24"/>
        </w:rPr>
        <w:t xml:space="preserve"> 202</w:t>
      </w:r>
      <w:r>
        <w:rPr>
          <w:rFonts w:ascii="Arial" w:eastAsia="宋体" w:hAnsi="Arial" w:cs="Arial"/>
          <w:color w:val="000000"/>
          <w:kern w:val="0"/>
          <w:sz w:val="24"/>
          <w:szCs w:val="24"/>
        </w:rPr>
        <w:t>1</w:t>
      </w:r>
      <w:r w:rsidRPr="00674BE5">
        <w:rPr>
          <w:rFonts w:ascii="Arial" w:eastAsia="宋体" w:hAnsi="Arial" w:cs="Arial"/>
          <w:color w:val="000000"/>
          <w:kern w:val="0"/>
          <w:sz w:val="24"/>
          <w:szCs w:val="24"/>
        </w:rPr>
        <w:t>).</w:t>
      </w:r>
    </w:p>
    <w:p w14:paraId="49C34237" w14:textId="77777777" w:rsidR="00210482" w:rsidRPr="00EF52F5" w:rsidRDefault="00210482" w:rsidP="00210482">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w:t>
      </w:r>
      <w:r>
        <w:rPr>
          <w:rFonts w:ascii="Arial" w:eastAsia="宋体" w:hAnsi="Arial" w:cs="Arial" w:hint="eastAsia"/>
          <w:color w:val="000000"/>
          <w:kern w:val="0"/>
          <w:sz w:val="24"/>
          <w:szCs w:val="24"/>
        </w:rPr>
        <w:t>30</w:t>
      </w:r>
      <w:r w:rsidRPr="001B5D2C">
        <w:rPr>
          <w:rFonts w:ascii="Arial" w:eastAsia="宋体" w:hAnsi="Arial" w:cs="Arial"/>
          <w:color w:val="000000"/>
          <w:kern w:val="0"/>
          <w:sz w:val="24"/>
          <w:szCs w:val="24"/>
        </w:rPr>
        <w:t xml:space="preserve">] </w:t>
      </w:r>
      <w:r w:rsidRPr="001318C3">
        <w:rPr>
          <w:rFonts w:ascii="Arial" w:eastAsia="仿宋" w:hAnsi="Arial" w:cs="Arial"/>
          <w:sz w:val="24"/>
          <w:szCs w:val="28"/>
        </w:rPr>
        <w:t>Laura Mullan</w:t>
      </w:r>
      <w:r w:rsidRPr="00674BE5">
        <w:rPr>
          <w:rFonts w:ascii="Arial" w:eastAsia="宋体" w:hAnsi="Arial" w:cs="Arial"/>
          <w:color w:val="000000"/>
          <w:kern w:val="0"/>
          <w:sz w:val="24"/>
          <w:szCs w:val="24"/>
        </w:rPr>
        <w:t>. (20</w:t>
      </w:r>
      <w:r>
        <w:rPr>
          <w:rFonts w:ascii="Arial" w:eastAsia="宋体" w:hAnsi="Arial" w:cs="Arial" w:hint="eastAsia"/>
          <w:color w:val="000000"/>
          <w:kern w:val="0"/>
          <w:sz w:val="24"/>
          <w:szCs w:val="24"/>
        </w:rPr>
        <w:t>20</w:t>
      </w:r>
      <w:r w:rsidRPr="00674BE5">
        <w:rPr>
          <w:rFonts w:ascii="Arial" w:eastAsia="宋体" w:hAnsi="Arial" w:cs="Arial"/>
          <w:color w:val="000000"/>
          <w:kern w:val="0"/>
          <w:sz w:val="24"/>
          <w:szCs w:val="24"/>
        </w:rPr>
        <w:t>)</w:t>
      </w:r>
      <w:r>
        <w:rPr>
          <w:rFonts w:ascii="Arial" w:eastAsia="宋体" w:hAnsi="Arial" w:cs="Arial"/>
          <w:i/>
          <w:iCs/>
          <w:color w:val="000000"/>
          <w:kern w:val="0"/>
          <w:sz w:val="24"/>
          <w:szCs w:val="24"/>
        </w:rPr>
        <w:t xml:space="preserve"> </w:t>
      </w:r>
      <w:r w:rsidRPr="001318C3">
        <w:rPr>
          <w:rFonts w:ascii="Arial" w:eastAsia="宋体" w:hAnsi="Arial" w:cs="Arial"/>
          <w:i/>
          <w:iCs/>
          <w:color w:val="000000"/>
          <w:kern w:val="0"/>
          <w:sz w:val="24"/>
          <w:szCs w:val="24"/>
        </w:rPr>
        <w:t>Hilton debuts innovation gallery</w:t>
      </w:r>
      <w:r w:rsidRPr="00674BE5">
        <w:rPr>
          <w:rFonts w:ascii="Arial" w:eastAsia="宋体" w:hAnsi="Arial" w:cs="Arial"/>
          <w:color w:val="000000"/>
          <w:kern w:val="0"/>
          <w:sz w:val="24"/>
          <w:szCs w:val="24"/>
        </w:rPr>
        <w:t xml:space="preserve"> Available at:</w:t>
      </w:r>
      <w:r w:rsidRPr="001318C3">
        <w:t xml:space="preserve"> </w:t>
      </w:r>
      <w:hyperlink r:id="rId36" w:history="1">
        <w:r w:rsidRPr="00C660CE">
          <w:rPr>
            <w:rStyle w:val="a7"/>
            <w:rFonts w:ascii="Arial" w:eastAsia="宋体" w:hAnsi="Arial" w:cs="Arial"/>
            <w:kern w:val="0"/>
            <w:sz w:val="24"/>
            <w:szCs w:val="24"/>
          </w:rPr>
          <w:t>https://fooddigital.com/hotels-and-hospitality/hilton-debuts-innovation-gallery</w:t>
        </w:r>
      </w:hyperlink>
      <w:r>
        <w:rPr>
          <w:rFonts w:ascii="Arial" w:eastAsia="宋体" w:hAnsi="Arial" w:cs="Arial"/>
          <w:color w:val="000000"/>
          <w:kern w:val="0"/>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12</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M</w:t>
      </w:r>
      <w:r>
        <w:rPr>
          <w:rFonts w:ascii="Arial" w:eastAsia="宋体" w:hAnsi="Arial" w:cs="Arial" w:hint="eastAsia"/>
          <w:color w:val="000000"/>
          <w:kern w:val="0"/>
          <w:sz w:val="24"/>
          <w:szCs w:val="24"/>
        </w:rPr>
        <w:t>arch</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62D008AD" w14:textId="77777777" w:rsidR="00210482" w:rsidRPr="00EF52F5" w:rsidRDefault="00210482" w:rsidP="00210482">
      <w:pPr>
        <w:widowControl/>
        <w:wordWrap w:val="0"/>
        <w:spacing w:line="480" w:lineRule="auto"/>
        <w:rPr>
          <w:rFonts w:ascii="Arial" w:hAnsi="Arial" w:cs="Arial"/>
          <w:color w:val="0563C1" w:themeColor="hyperlink"/>
          <w:sz w:val="24"/>
          <w:szCs w:val="24"/>
          <w:u w:val="single"/>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31</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M</w:t>
      </w:r>
      <w:r>
        <w:rPr>
          <w:rFonts w:ascii="Arial" w:eastAsia="宋体" w:hAnsi="Arial" w:cs="Arial" w:hint="eastAsia"/>
          <w:color w:val="000000"/>
          <w:kern w:val="0"/>
          <w:sz w:val="24"/>
          <w:szCs w:val="24"/>
        </w:rPr>
        <w:t>arket</w:t>
      </w:r>
      <w:r>
        <w:rPr>
          <w:rFonts w:ascii="Arial" w:eastAsia="宋体" w:hAnsi="Arial" w:cs="Arial"/>
          <w:color w:val="000000"/>
          <w:kern w:val="0"/>
          <w:sz w:val="24"/>
          <w:szCs w:val="24"/>
        </w:rPr>
        <w:t>L</w:t>
      </w:r>
      <w:r>
        <w:rPr>
          <w:rFonts w:ascii="Arial" w:eastAsia="宋体" w:hAnsi="Arial" w:cs="Arial" w:hint="eastAsia"/>
          <w:color w:val="000000"/>
          <w:kern w:val="0"/>
          <w:sz w:val="24"/>
          <w:szCs w:val="24"/>
        </w:rPr>
        <w:t>ine</w:t>
      </w:r>
      <w:r w:rsidRPr="00674BE5">
        <w:rPr>
          <w:rFonts w:ascii="Arial" w:eastAsia="宋体" w:hAnsi="Arial" w:cs="Arial"/>
          <w:color w:val="000000"/>
          <w:kern w:val="0"/>
          <w:sz w:val="24"/>
          <w:szCs w:val="24"/>
        </w:rPr>
        <w:t xml:space="preserve">. (2020) </w:t>
      </w:r>
      <w:r w:rsidRPr="00C93A4A">
        <w:rPr>
          <w:rFonts w:ascii="Arial" w:eastAsia="宋体" w:hAnsi="Arial" w:cs="Arial"/>
          <w:i/>
          <w:iCs/>
          <w:color w:val="000000"/>
          <w:kern w:val="0"/>
          <w:sz w:val="24"/>
          <w:szCs w:val="24"/>
        </w:rPr>
        <w:t>Marriott's response to the COVID crisis as the travel and tourism industry struggles</w:t>
      </w:r>
      <w:r w:rsidRPr="00674BE5">
        <w:rPr>
          <w:rFonts w:ascii="Arial" w:eastAsia="宋体" w:hAnsi="Arial" w:cs="Arial"/>
          <w:color w:val="000000"/>
          <w:kern w:val="0"/>
          <w:sz w:val="24"/>
          <w:szCs w:val="24"/>
        </w:rPr>
        <w:t>. Available at:</w:t>
      </w:r>
      <w:r>
        <w:rPr>
          <w:rFonts w:ascii="Arial" w:hAnsi="Arial" w:cs="Arial"/>
          <w:sz w:val="24"/>
          <w:szCs w:val="24"/>
        </w:rPr>
        <w:t xml:space="preserve"> </w:t>
      </w:r>
      <w:hyperlink r:id="rId37" w:history="1">
        <w:r w:rsidRPr="005D61A1">
          <w:rPr>
            <w:rStyle w:val="a7"/>
            <w:rFonts w:ascii="Arial" w:hAnsi="Arial" w:cs="Arial"/>
            <w:sz w:val="24"/>
            <w:szCs w:val="24"/>
          </w:rPr>
          <w:t>https://advantage-marketline-com.ezproxy.uwtsd.ac.uk/Analysis/ViewasPDF/marriott-international-marriotts-response-to-the-covid-crisis-as-the-travel-and-tourism-industry-struggles-104684</w:t>
        </w:r>
      </w:hyperlink>
      <w:r>
        <w:rPr>
          <w:rStyle w:val="a7"/>
          <w:rFonts w:ascii="Arial" w:hAnsi="Arial" w:cs="Arial"/>
          <w:sz w:val="24"/>
          <w:szCs w:val="24"/>
        </w:rPr>
        <w:t xml:space="preserve"> </w:t>
      </w:r>
      <w:r w:rsidRPr="00674BE5">
        <w:rPr>
          <w:rFonts w:ascii="Arial" w:hAnsi="Arial" w:cs="Arial"/>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color w:val="000000"/>
          <w:kern w:val="0"/>
          <w:sz w:val="24"/>
          <w:szCs w:val="24"/>
        </w:rPr>
        <w:t>1</w:t>
      </w:r>
      <w:r>
        <w:rPr>
          <w:rFonts w:ascii="Arial" w:eastAsia="宋体" w:hAnsi="Arial" w:cs="Arial" w:hint="eastAsia"/>
          <w:color w:val="000000"/>
          <w:kern w:val="0"/>
          <w:sz w:val="24"/>
          <w:szCs w:val="24"/>
        </w:rPr>
        <w:t>6</w:t>
      </w:r>
      <w:r w:rsidRPr="00674BE5">
        <w:rPr>
          <w:rFonts w:ascii="Arial" w:eastAsia="宋体" w:hAnsi="Arial" w:cs="Arial"/>
          <w:color w:val="000000"/>
          <w:kern w:val="0"/>
          <w:sz w:val="24"/>
          <w:szCs w:val="24"/>
        </w:rPr>
        <w:t xml:space="preserve"> November 2020).</w:t>
      </w:r>
    </w:p>
    <w:p w14:paraId="61E9C6BD" w14:textId="77777777" w:rsidR="00210482"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32</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M</w:t>
      </w:r>
      <w:r>
        <w:rPr>
          <w:rFonts w:ascii="Arial" w:eastAsia="宋体" w:hAnsi="Arial" w:cs="Arial" w:hint="eastAsia"/>
          <w:color w:val="000000"/>
          <w:kern w:val="0"/>
          <w:sz w:val="24"/>
          <w:szCs w:val="24"/>
        </w:rPr>
        <w:t>arket</w:t>
      </w:r>
      <w:r>
        <w:rPr>
          <w:rFonts w:ascii="Arial" w:eastAsia="宋体" w:hAnsi="Arial" w:cs="Arial"/>
          <w:color w:val="000000"/>
          <w:kern w:val="0"/>
          <w:sz w:val="24"/>
          <w:szCs w:val="24"/>
        </w:rPr>
        <w:t>L</w:t>
      </w:r>
      <w:r>
        <w:rPr>
          <w:rFonts w:ascii="Arial" w:eastAsia="宋体" w:hAnsi="Arial" w:cs="Arial" w:hint="eastAsia"/>
          <w:color w:val="000000"/>
          <w:kern w:val="0"/>
          <w:sz w:val="24"/>
          <w:szCs w:val="24"/>
        </w:rPr>
        <w:t>ine</w:t>
      </w:r>
      <w:r w:rsidRPr="00674BE5">
        <w:rPr>
          <w:rFonts w:ascii="Arial" w:eastAsia="宋体" w:hAnsi="Arial" w:cs="Arial"/>
          <w:color w:val="000000"/>
          <w:kern w:val="0"/>
          <w:sz w:val="24"/>
          <w:szCs w:val="24"/>
        </w:rPr>
        <w:t xml:space="preserve">. (2020) </w:t>
      </w:r>
      <w:r w:rsidRPr="00C93A4A">
        <w:rPr>
          <w:rFonts w:ascii="Arial" w:eastAsia="宋体" w:hAnsi="Arial" w:cs="Arial"/>
          <w:i/>
          <w:iCs/>
          <w:color w:val="000000"/>
          <w:kern w:val="0"/>
          <w:sz w:val="24"/>
          <w:szCs w:val="24"/>
        </w:rPr>
        <w:t>Marriott's response to the COVID crisis as the travel and tourism industry struggles</w:t>
      </w:r>
      <w:r w:rsidRPr="00674BE5">
        <w:rPr>
          <w:rFonts w:ascii="Arial" w:eastAsia="宋体" w:hAnsi="Arial" w:cs="Arial"/>
          <w:color w:val="000000"/>
          <w:kern w:val="0"/>
          <w:sz w:val="24"/>
          <w:szCs w:val="24"/>
        </w:rPr>
        <w:t>. Available at:</w:t>
      </w:r>
      <w:r>
        <w:rPr>
          <w:rFonts w:ascii="Arial" w:hAnsi="Arial" w:cs="Arial"/>
          <w:sz w:val="24"/>
          <w:szCs w:val="24"/>
        </w:rPr>
        <w:t xml:space="preserve"> </w:t>
      </w:r>
      <w:hyperlink r:id="rId38" w:history="1">
        <w:r w:rsidRPr="005D61A1">
          <w:rPr>
            <w:rStyle w:val="a7"/>
            <w:rFonts w:ascii="Arial" w:hAnsi="Arial" w:cs="Arial"/>
            <w:sz w:val="24"/>
            <w:szCs w:val="24"/>
          </w:rPr>
          <w:t>https://advantage-marketline-com.ezproxy.uwtsd.ac.uk/Analysis/ViewasPDF/marriott-international-marriotts-response-to-the-covid-crisis-as-the-travel-and-tourism-industry-struggles-104684</w:t>
        </w:r>
      </w:hyperlink>
      <w:r>
        <w:rPr>
          <w:rFonts w:ascii="Arial" w:hAnsi="Arial" w:cs="Arial"/>
          <w:sz w:val="24"/>
          <w:szCs w:val="24"/>
        </w:rPr>
        <w:t xml:space="preserve"> </w:t>
      </w:r>
      <w:r w:rsidRPr="00674BE5">
        <w:rPr>
          <w:rFonts w:ascii="Arial" w:hAnsi="Arial" w:cs="Arial"/>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color w:val="000000"/>
          <w:kern w:val="0"/>
          <w:sz w:val="24"/>
          <w:szCs w:val="24"/>
        </w:rPr>
        <w:t>1</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 xml:space="preserve"> November 2020).</w:t>
      </w:r>
    </w:p>
    <w:p w14:paraId="607A1E18" w14:textId="77777777" w:rsidR="00210482" w:rsidRDefault="00210482" w:rsidP="00210482">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w:t>
      </w:r>
      <w:r>
        <w:rPr>
          <w:rFonts w:ascii="Arial" w:eastAsia="宋体" w:hAnsi="Arial" w:cs="Arial" w:hint="eastAsia"/>
          <w:color w:val="000000"/>
          <w:kern w:val="0"/>
          <w:sz w:val="24"/>
          <w:szCs w:val="24"/>
        </w:rPr>
        <w:t>33</w:t>
      </w:r>
      <w:r w:rsidRPr="001B5D2C">
        <w:rPr>
          <w:rFonts w:ascii="Arial" w:eastAsia="宋体" w:hAnsi="Arial" w:cs="Arial"/>
          <w:color w:val="000000"/>
          <w:kern w:val="0"/>
          <w:sz w:val="24"/>
          <w:szCs w:val="24"/>
        </w:rPr>
        <w:t xml:space="preserve">] </w:t>
      </w:r>
      <w:r w:rsidRPr="004B41D0">
        <w:rPr>
          <w:rFonts w:ascii="Arial" w:eastAsia="仿宋" w:hAnsi="Arial" w:cs="Arial"/>
          <w:sz w:val="24"/>
          <w:szCs w:val="28"/>
        </w:rPr>
        <w:t xml:space="preserve">P </w:t>
      </w:r>
      <w:proofErr w:type="spellStart"/>
      <w:r w:rsidRPr="004B41D0">
        <w:rPr>
          <w:rFonts w:ascii="Arial" w:eastAsia="仿宋" w:hAnsi="Arial" w:cs="Arial"/>
          <w:sz w:val="24"/>
          <w:szCs w:val="28"/>
        </w:rPr>
        <w:t>Preechanont</w:t>
      </w:r>
      <w:proofErr w:type="spellEnd"/>
      <w:r w:rsidRPr="00674BE5">
        <w:rPr>
          <w:rFonts w:ascii="Arial" w:eastAsia="宋体" w:hAnsi="Arial" w:cs="Arial"/>
          <w:color w:val="000000"/>
          <w:kern w:val="0"/>
          <w:sz w:val="24"/>
          <w:szCs w:val="24"/>
        </w:rPr>
        <w:t>. (20</w:t>
      </w:r>
      <w:r>
        <w:rPr>
          <w:rFonts w:ascii="Arial" w:eastAsia="宋体" w:hAnsi="Arial" w:cs="Arial" w:hint="eastAsia"/>
          <w:color w:val="000000"/>
          <w:kern w:val="0"/>
          <w:sz w:val="24"/>
          <w:szCs w:val="24"/>
        </w:rPr>
        <w:t>09</w:t>
      </w:r>
      <w:r w:rsidRPr="00674BE5">
        <w:rPr>
          <w:rFonts w:ascii="Arial" w:eastAsia="宋体" w:hAnsi="Arial" w:cs="Arial"/>
          <w:color w:val="000000"/>
          <w:kern w:val="0"/>
          <w:sz w:val="24"/>
          <w:szCs w:val="24"/>
        </w:rPr>
        <w:t>)</w:t>
      </w:r>
      <w:r>
        <w:rPr>
          <w:rFonts w:ascii="Arial" w:eastAsia="宋体" w:hAnsi="Arial" w:cs="Arial"/>
          <w:i/>
          <w:iCs/>
          <w:color w:val="000000"/>
          <w:kern w:val="0"/>
          <w:sz w:val="24"/>
          <w:szCs w:val="24"/>
        </w:rPr>
        <w:t xml:space="preserve"> </w:t>
      </w:r>
      <w:r w:rsidRPr="004B41D0">
        <w:rPr>
          <w:rFonts w:ascii="Arial" w:eastAsia="宋体" w:hAnsi="Arial" w:cs="Arial"/>
          <w:i/>
          <w:iCs/>
          <w:color w:val="000000"/>
          <w:kern w:val="0"/>
          <w:sz w:val="24"/>
          <w:szCs w:val="24"/>
        </w:rPr>
        <w:t>RELATIONSHIP MARKETING WITH CUSTOMERS IN</w:t>
      </w:r>
      <w:r>
        <w:rPr>
          <w:rFonts w:ascii="Arial" w:eastAsia="宋体" w:hAnsi="Arial" w:cs="Arial"/>
          <w:i/>
          <w:iCs/>
          <w:color w:val="000000"/>
          <w:kern w:val="0"/>
          <w:sz w:val="24"/>
          <w:szCs w:val="24"/>
        </w:rPr>
        <w:t xml:space="preserve"> THE HOTEL INDUSTRY IN THAILAND. </w:t>
      </w:r>
      <w:r w:rsidRPr="00674BE5">
        <w:rPr>
          <w:rFonts w:ascii="Arial" w:eastAsia="宋体" w:hAnsi="Arial" w:cs="Arial"/>
          <w:color w:val="000000"/>
          <w:kern w:val="0"/>
          <w:sz w:val="24"/>
          <w:szCs w:val="24"/>
        </w:rPr>
        <w:t>Available at:</w:t>
      </w:r>
      <w:r w:rsidRPr="00387836">
        <w:t xml:space="preserve"> </w:t>
      </w:r>
      <w:hyperlink r:id="rId39" w:history="1">
        <w:r w:rsidRPr="00C660CE">
          <w:rPr>
            <w:rStyle w:val="a7"/>
            <w:rFonts w:ascii="Arial" w:eastAsia="宋体" w:hAnsi="Arial" w:cs="Arial"/>
            <w:kern w:val="0"/>
            <w:sz w:val="24"/>
            <w:szCs w:val="24"/>
          </w:rPr>
          <w:t>https://core.ac.uk/download/pdf/30624186.pdf</w:t>
        </w:r>
      </w:hyperlink>
      <w:r>
        <w:rPr>
          <w:rFonts w:ascii="Arial" w:eastAsia="宋体" w:hAnsi="Arial" w:cs="Arial"/>
          <w:color w:val="000000"/>
          <w:kern w:val="0"/>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19</w:t>
      </w:r>
      <w:r w:rsidRPr="00674BE5">
        <w:rPr>
          <w:rFonts w:ascii="Arial" w:eastAsia="宋体" w:hAnsi="Arial" w:cs="Arial"/>
          <w:color w:val="000000"/>
          <w:kern w:val="0"/>
          <w:sz w:val="24"/>
          <w:szCs w:val="24"/>
        </w:rPr>
        <w:t xml:space="preserve"> November 2020).</w:t>
      </w:r>
    </w:p>
    <w:p w14:paraId="47E16BF7" w14:textId="77777777" w:rsidR="00210482" w:rsidRDefault="00210482" w:rsidP="00210482">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lastRenderedPageBreak/>
        <w:t>[</w:t>
      </w:r>
      <w:r>
        <w:rPr>
          <w:rFonts w:ascii="Arial" w:eastAsia="宋体" w:hAnsi="Arial" w:cs="Arial" w:hint="eastAsia"/>
          <w:color w:val="000000"/>
          <w:kern w:val="0"/>
          <w:sz w:val="24"/>
          <w:szCs w:val="24"/>
        </w:rPr>
        <w:t>34</w:t>
      </w:r>
      <w:r w:rsidRPr="001B5D2C">
        <w:rPr>
          <w:rFonts w:ascii="Arial" w:eastAsia="宋体" w:hAnsi="Arial" w:cs="Arial"/>
          <w:color w:val="000000"/>
          <w:kern w:val="0"/>
          <w:sz w:val="24"/>
          <w:szCs w:val="24"/>
        </w:rPr>
        <w:t xml:space="preserve">] </w:t>
      </w:r>
      <w:proofErr w:type="spellStart"/>
      <w:r w:rsidRPr="00CB7A37">
        <w:rPr>
          <w:rFonts w:ascii="Arial" w:eastAsia="仿宋" w:hAnsi="Arial" w:cs="Arial"/>
          <w:sz w:val="24"/>
          <w:szCs w:val="28"/>
        </w:rPr>
        <w:t>Pratikkk</w:t>
      </w:r>
      <w:proofErr w:type="spellEnd"/>
      <w:r w:rsidRPr="00674BE5">
        <w:rPr>
          <w:rFonts w:ascii="Arial" w:eastAsia="宋体" w:hAnsi="Arial" w:cs="Arial"/>
          <w:color w:val="000000"/>
          <w:kern w:val="0"/>
          <w:sz w:val="24"/>
          <w:szCs w:val="24"/>
        </w:rPr>
        <w:t>. (20</w:t>
      </w:r>
      <w:r>
        <w:rPr>
          <w:rFonts w:ascii="Arial" w:eastAsia="宋体" w:hAnsi="Arial" w:cs="Arial" w:hint="eastAsia"/>
          <w:color w:val="000000"/>
          <w:kern w:val="0"/>
          <w:sz w:val="24"/>
          <w:szCs w:val="24"/>
        </w:rPr>
        <w:t>11</w:t>
      </w:r>
      <w:r w:rsidRPr="00674BE5">
        <w:rPr>
          <w:rFonts w:ascii="Arial" w:eastAsia="宋体" w:hAnsi="Arial" w:cs="Arial"/>
          <w:color w:val="000000"/>
          <w:kern w:val="0"/>
          <w:sz w:val="24"/>
          <w:szCs w:val="24"/>
        </w:rPr>
        <w:t>)</w:t>
      </w:r>
      <w:r>
        <w:rPr>
          <w:rFonts w:ascii="Arial" w:eastAsia="宋体" w:hAnsi="Arial" w:cs="Arial"/>
          <w:i/>
          <w:iCs/>
          <w:color w:val="000000"/>
          <w:kern w:val="0"/>
          <w:sz w:val="24"/>
          <w:szCs w:val="24"/>
        </w:rPr>
        <w:t xml:space="preserve"> </w:t>
      </w:r>
      <w:r w:rsidRPr="00CB7A37">
        <w:rPr>
          <w:rFonts w:ascii="Arial" w:eastAsia="宋体" w:hAnsi="Arial" w:cs="Arial"/>
          <w:i/>
          <w:iCs/>
          <w:color w:val="000000"/>
          <w:kern w:val="0"/>
          <w:sz w:val="24"/>
          <w:szCs w:val="24"/>
        </w:rPr>
        <w:t>Employee Retention of Hilton Hotels Corporation</w:t>
      </w:r>
      <w:r>
        <w:rPr>
          <w:rFonts w:ascii="Arial" w:eastAsia="宋体" w:hAnsi="Arial" w:cs="Arial" w:hint="eastAsia"/>
          <w:i/>
          <w:iCs/>
          <w:color w:val="000000"/>
          <w:kern w:val="0"/>
          <w:sz w:val="24"/>
          <w:szCs w:val="24"/>
        </w:rPr>
        <w:t>.</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CB7A37">
        <w:t xml:space="preserve"> </w:t>
      </w:r>
      <w:hyperlink r:id="rId40" w:history="1">
        <w:r w:rsidRPr="00C660CE">
          <w:rPr>
            <w:rStyle w:val="a7"/>
            <w:rFonts w:ascii="Arial" w:eastAsia="宋体" w:hAnsi="Arial" w:cs="Arial"/>
            <w:kern w:val="0"/>
            <w:sz w:val="24"/>
            <w:szCs w:val="24"/>
          </w:rPr>
          <w:t>https://www.managementpedia.com/threads/employee-retention-of-hilton-hotels-corporation.219003/</w:t>
        </w:r>
      </w:hyperlink>
      <w:r>
        <w:rPr>
          <w:rFonts w:ascii="Arial" w:eastAsia="宋体" w:hAnsi="Arial" w:cs="Arial"/>
          <w:color w:val="000000"/>
          <w:kern w:val="0"/>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21</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M</w:t>
      </w:r>
      <w:r>
        <w:rPr>
          <w:rFonts w:ascii="Arial" w:eastAsia="宋体" w:hAnsi="Arial" w:cs="Arial" w:hint="eastAsia"/>
          <w:color w:val="000000"/>
          <w:kern w:val="0"/>
          <w:sz w:val="24"/>
          <w:szCs w:val="24"/>
        </w:rPr>
        <w:t>arch</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2DF7B621" w14:textId="77777777" w:rsidR="00210482" w:rsidRDefault="00210482" w:rsidP="00210482">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w:t>
      </w:r>
      <w:r>
        <w:rPr>
          <w:rFonts w:ascii="Arial" w:eastAsia="宋体" w:hAnsi="Arial" w:cs="Arial" w:hint="eastAsia"/>
          <w:color w:val="000000"/>
          <w:kern w:val="0"/>
          <w:sz w:val="24"/>
          <w:szCs w:val="24"/>
        </w:rPr>
        <w:t>35</w:t>
      </w:r>
      <w:r w:rsidRPr="001B5D2C">
        <w:rPr>
          <w:rFonts w:ascii="Arial" w:eastAsia="宋体" w:hAnsi="Arial" w:cs="Arial"/>
          <w:color w:val="000000"/>
          <w:kern w:val="0"/>
          <w:sz w:val="24"/>
          <w:szCs w:val="24"/>
        </w:rPr>
        <w:t xml:space="preserve">] </w:t>
      </w:r>
      <w:r w:rsidRPr="003006AA">
        <w:rPr>
          <w:rFonts w:ascii="Arial" w:eastAsia="仿宋" w:hAnsi="Arial" w:cs="Arial"/>
          <w:sz w:val="24"/>
          <w:szCs w:val="28"/>
        </w:rPr>
        <w:t>Paul H</w:t>
      </w:r>
      <w:r w:rsidRPr="00674BE5">
        <w:rPr>
          <w:rFonts w:ascii="Arial" w:eastAsia="宋体" w:hAnsi="Arial" w:cs="Arial"/>
          <w:color w:val="000000"/>
          <w:kern w:val="0"/>
          <w:sz w:val="24"/>
          <w:szCs w:val="24"/>
        </w:rPr>
        <w:t>. (20</w:t>
      </w:r>
      <w:r>
        <w:rPr>
          <w:rFonts w:ascii="Arial" w:eastAsia="宋体" w:hAnsi="Arial" w:cs="Arial" w:hint="eastAsia"/>
          <w:color w:val="000000"/>
          <w:kern w:val="0"/>
          <w:sz w:val="24"/>
          <w:szCs w:val="24"/>
        </w:rPr>
        <w:t>19</w:t>
      </w:r>
      <w:r w:rsidRPr="00674BE5">
        <w:rPr>
          <w:rFonts w:ascii="Arial" w:eastAsia="宋体" w:hAnsi="Arial" w:cs="Arial"/>
          <w:color w:val="000000"/>
          <w:kern w:val="0"/>
          <w:sz w:val="24"/>
          <w:szCs w:val="24"/>
        </w:rPr>
        <w:t>)</w:t>
      </w:r>
      <w:r w:rsidRPr="003006AA">
        <w:t xml:space="preserve"> </w:t>
      </w:r>
      <w:r w:rsidRPr="003006AA">
        <w:rPr>
          <w:rFonts w:ascii="Arial" w:eastAsia="宋体" w:hAnsi="Arial" w:cs="Arial"/>
          <w:i/>
          <w:iCs/>
          <w:color w:val="000000"/>
          <w:kern w:val="0"/>
          <w:sz w:val="24"/>
          <w:szCs w:val="24"/>
        </w:rPr>
        <w:t xml:space="preserve">Hotel Franchising &amp; </w:t>
      </w:r>
      <w:proofErr w:type="spellStart"/>
      <w:r w:rsidRPr="003006AA">
        <w:rPr>
          <w:rFonts w:ascii="Arial" w:eastAsia="宋体" w:hAnsi="Arial" w:cs="Arial"/>
          <w:i/>
          <w:iCs/>
          <w:color w:val="000000"/>
          <w:kern w:val="0"/>
          <w:sz w:val="24"/>
          <w:szCs w:val="24"/>
        </w:rPr>
        <w:t>Propiteer</w:t>
      </w:r>
      <w:proofErr w:type="spellEnd"/>
      <w:r w:rsidRPr="003006AA">
        <w:rPr>
          <w:rFonts w:ascii="Arial" w:eastAsia="宋体" w:hAnsi="Arial" w:cs="Arial"/>
          <w:i/>
          <w:iCs/>
          <w:color w:val="000000"/>
          <w:kern w:val="0"/>
          <w:sz w:val="24"/>
          <w:szCs w:val="24"/>
        </w:rPr>
        <w:t>: Where Do We Fit?</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3006AA">
        <w:t xml:space="preserve"> </w:t>
      </w:r>
      <w:hyperlink r:id="rId41" w:history="1">
        <w:r w:rsidRPr="00C660CE">
          <w:rPr>
            <w:rStyle w:val="a7"/>
            <w:rFonts w:ascii="Arial" w:eastAsia="宋体" w:hAnsi="Arial" w:cs="Arial"/>
            <w:kern w:val="0"/>
            <w:sz w:val="24"/>
            <w:szCs w:val="24"/>
          </w:rPr>
          <w:t>https://www.linkedin.com/pulse/hotel-franchising-propiteer-where-do-we-fit-paul-hole</w:t>
        </w:r>
      </w:hyperlink>
      <w:r>
        <w:rPr>
          <w:rFonts w:ascii="Arial" w:eastAsia="宋体" w:hAnsi="Arial" w:cs="Arial"/>
          <w:color w:val="000000"/>
          <w:kern w:val="0"/>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22</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M</w:t>
      </w:r>
      <w:r>
        <w:rPr>
          <w:rFonts w:ascii="Arial" w:eastAsia="宋体" w:hAnsi="Arial" w:cs="Arial" w:hint="eastAsia"/>
          <w:color w:val="000000"/>
          <w:kern w:val="0"/>
          <w:sz w:val="24"/>
          <w:szCs w:val="24"/>
        </w:rPr>
        <w:t>arch</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1312C9D6" w14:textId="77777777" w:rsidR="00210482" w:rsidRPr="00EF52F5" w:rsidRDefault="00210482" w:rsidP="00210482">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w:t>
      </w:r>
      <w:r>
        <w:rPr>
          <w:rFonts w:ascii="Arial" w:eastAsia="宋体" w:hAnsi="Arial" w:cs="Arial" w:hint="eastAsia"/>
          <w:color w:val="000000"/>
          <w:kern w:val="0"/>
          <w:sz w:val="24"/>
          <w:szCs w:val="24"/>
        </w:rPr>
        <w:t>36</w:t>
      </w:r>
      <w:r w:rsidRPr="001B5D2C">
        <w:rPr>
          <w:rFonts w:ascii="Arial" w:eastAsia="宋体" w:hAnsi="Arial" w:cs="Arial"/>
          <w:color w:val="000000"/>
          <w:kern w:val="0"/>
          <w:sz w:val="24"/>
          <w:szCs w:val="24"/>
        </w:rPr>
        <w:t xml:space="preserve">] </w:t>
      </w:r>
      <w:proofErr w:type="spellStart"/>
      <w:r w:rsidRPr="00A8060D">
        <w:rPr>
          <w:rFonts w:ascii="Arial" w:eastAsia="仿宋" w:hAnsi="Arial" w:cs="Arial"/>
          <w:sz w:val="24"/>
          <w:szCs w:val="28"/>
        </w:rPr>
        <w:t>Ranj</w:t>
      </w:r>
      <w:proofErr w:type="spellEnd"/>
      <w:r w:rsidRPr="00674BE5">
        <w:rPr>
          <w:rFonts w:ascii="Arial" w:eastAsia="宋体" w:hAnsi="Arial" w:cs="Arial"/>
          <w:color w:val="000000"/>
          <w:kern w:val="0"/>
          <w:sz w:val="24"/>
          <w:szCs w:val="24"/>
        </w:rPr>
        <w:t>. (20</w:t>
      </w:r>
      <w:r>
        <w:rPr>
          <w:rFonts w:ascii="Arial" w:eastAsia="宋体" w:hAnsi="Arial" w:cs="Arial" w:hint="eastAsia"/>
          <w:color w:val="000000"/>
          <w:kern w:val="0"/>
          <w:sz w:val="24"/>
          <w:szCs w:val="24"/>
        </w:rPr>
        <w:t>16</w:t>
      </w:r>
      <w:r w:rsidRPr="00674BE5">
        <w:rPr>
          <w:rFonts w:ascii="Arial" w:eastAsia="宋体" w:hAnsi="Arial" w:cs="Arial"/>
          <w:color w:val="000000"/>
          <w:kern w:val="0"/>
          <w:sz w:val="24"/>
          <w:szCs w:val="24"/>
        </w:rPr>
        <w:t>)</w:t>
      </w:r>
      <w:r>
        <w:rPr>
          <w:rFonts w:ascii="Arial" w:eastAsia="宋体" w:hAnsi="Arial" w:cs="Arial"/>
          <w:i/>
          <w:iCs/>
          <w:color w:val="000000"/>
          <w:kern w:val="0"/>
          <w:sz w:val="24"/>
          <w:szCs w:val="24"/>
        </w:rPr>
        <w:t xml:space="preserve"> </w:t>
      </w:r>
      <w:r w:rsidRPr="00A8060D">
        <w:rPr>
          <w:rFonts w:ascii="Arial" w:eastAsia="宋体" w:hAnsi="Arial" w:cs="Arial"/>
          <w:i/>
          <w:iCs/>
          <w:color w:val="000000"/>
          <w:kern w:val="0"/>
          <w:sz w:val="24"/>
          <w:szCs w:val="24"/>
        </w:rPr>
        <w:t>Removing the Person Out of Personalized Care in the Luxury Hospitality Industry</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A8060D">
        <w:t xml:space="preserve"> </w:t>
      </w:r>
      <w:hyperlink r:id="rId42" w:history="1">
        <w:r w:rsidRPr="00C660CE">
          <w:rPr>
            <w:rStyle w:val="a7"/>
            <w:rFonts w:ascii="Arial" w:eastAsia="宋体" w:hAnsi="Arial" w:cs="Arial"/>
            <w:kern w:val="0"/>
            <w:sz w:val="24"/>
            <w:szCs w:val="24"/>
          </w:rPr>
          <w:t>https://digital.hbs.edu/platform-rctom/submission/removing-the-person-out-of-personalized-care-in-the-luxury-hospitality-industry/</w:t>
        </w:r>
      </w:hyperlink>
      <w:r>
        <w:rPr>
          <w:rFonts w:ascii="Arial" w:eastAsia="宋体" w:hAnsi="Arial" w:cs="Arial"/>
          <w:color w:val="000000"/>
          <w:kern w:val="0"/>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21</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M</w:t>
      </w:r>
      <w:r>
        <w:rPr>
          <w:rFonts w:ascii="Arial" w:eastAsia="宋体" w:hAnsi="Arial" w:cs="Arial" w:hint="eastAsia"/>
          <w:color w:val="000000"/>
          <w:kern w:val="0"/>
          <w:sz w:val="24"/>
          <w:szCs w:val="24"/>
        </w:rPr>
        <w:t>arch</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52D5D2E9" w14:textId="77777777" w:rsidR="00210482" w:rsidRPr="00EF52F5" w:rsidRDefault="00210482" w:rsidP="00210482">
      <w:pPr>
        <w:widowControl/>
        <w:wordWrap w:val="0"/>
        <w:spacing w:line="480" w:lineRule="auto"/>
        <w:rPr>
          <w:rFonts w:ascii="Arial" w:eastAsia="宋体" w:hAnsi="Arial" w:cs="Arial"/>
          <w:i/>
          <w:iCs/>
          <w:color w:val="000000"/>
          <w:kern w:val="0"/>
          <w:sz w:val="24"/>
          <w:szCs w:val="24"/>
        </w:rPr>
      </w:pPr>
      <w:r w:rsidRPr="001B5D2C">
        <w:rPr>
          <w:rFonts w:ascii="Arial" w:eastAsia="宋体" w:hAnsi="Arial" w:cs="Arial"/>
          <w:color w:val="000000"/>
          <w:kern w:val="0"/>
          <w:sz w:val="24"/>
          <w:szCs w:val="24"/>
        </w:rPr>
        <w:t>[</w:t>
      </w:r>
      <w:r>
        <w:rPr>
          <w:rFonts w:ascii="Arial" w:eastAsia="宋体" w:hAnsi="Arial" w:cs="Arial" w:hint="eastAsia"/>
          <w:color w:val="000000"/>
          <w:kern w:val="0"/>
          <w:sz w:val="24"/>
          <w:szCs w:val="24"/>
        </w:rPr>
        <w:t>37</w:t>
      </w:r>
      <w:r w:rsidRPr="001B5D2C">
        <w:rPr>
          <w:rFonts w:ascii="Arial" w:eastAsia="宋体" w:hAnsi="Arial" w:cs="Arial"/>
          <w:color w:val="000000"/>
          <w:kern w:val="0"/>
          <w:sz w:val="24"/>
          <w:szCs w:val="24"/>
        </w:rPr>
        <w:t xml:space="preserve">] </w:t>
      </w:r>
      <w:r w:rsidRPr="009561E4">
        <w:rPr>
          <w:rFonts w:ascii="Arial" w:eastAsia="仿宋" w:hAnsi="Arial" w:cs="Arial"/>
          <w:sz w:val="24"/>
          <w:szCs w:val="28"/>
        </w:rPr>
        <w:t>Steven Henderson</w:t>
      </w:r>
      <w:r w:rsidRPr="00674BE5">
        <w:rPr>
          <w:rFonts w:ascii="Arial" w:eastAsia="宋体" w:hAnsi="Arial" w:cs="Arial"/>
          <w:color w:val="000000"/>
          <w:kern w:val="0"/>
          <w:sz w:val="24"/>
          <w:szCs w:val="24"/>
        </w:rPr>
        <w:t>. (20</w:t>
      </w:r>
      <w:r>
        <w:rPr>
          <w:rFonts w:ascii="Arial" w:eastAsia="宋体" w:hAnsi="Arial" w:cs="Arial" w:hint="eastAsia"/>
          <w:color w:val="000000"/>
          <w:kern w:val="0"/>
          <w:sz w:val="24"/>
          <w:szCs w:val="24"/>
        </w:rPr>
        <w:t>11</w:t>
      </w:r>
      <w:r w:rsidRPr="00674BE5">
        <w:rPr>
          <w:rFonts w:ascii="Arial" w:eastAsia="宋体" w:hAnsi="Arial" w:cs="Arial"/>
          <w:color w:val="000000"/>
          <w:kern w:val="0"/>
          <w:sz w:val="24"/>
          <w:szCs w:val="24"/>
        </w:rPr>
        <w:t>)</w:t>
      </w:r>
      <w:r w:rsidRPr="003006AA">
        <w:t xml:space="preserve"> </w:t>
      </w:r>
      <w:r w:rsidRPr="009561E4">
        <w:rPr>
          <w:rFonts w:ascii="Arial" w:eastAsia="宋体" w:hAnsi="Arial" w:cs="Arial"/>
          <w:i/>
          <w:iCs/>
          <w:color w:val="000000"/>
          <w:kern w:val="0"/>
          <w:sz w:val="24"/>
          <w:szCs w:val="24"/>
        </w:rPr>
        <w:t>Hilton Reveals the Benefits of E-Procurement</w:t>
      </w:r>
      <w:r w:rsidRPr="003006AA">
        <w:rPr>
          <w:rFonts w:ascii="Arial" w:eastAsia="宋体" w:hAnsi="Arial" w:cs="Arial"/>
          <w:i/>
          <w:iCs/>
          <w:color w:val="000000"/>
          <w:kern w:val="0"/>
          <w:sz w:val="24"/>
          <w:szCs w:val="24"/>
        </w:rPr>
        <w:t>.</w:t>
      </w:r>
      <w:r>
        <w:rPr>
          <w:rFonts w:ascii="Arial" w:eastAsia="宋体" w:hAnsi="Arial" w:cs="Arial"/>
          <w:i/>
          <w:iCs/>
          <w:color w:val="000000"/>
          <w:kern w:val="0"/>
          <w:sz w:val="24"/>
          <w:szCs w:val="24"/>
        </w:rPr>
        <w:t xml:space="preserve"> </w:t>
      </w:r>
      <w:r w:rsidRPr="00674BE5">
        <w:rPr>
          <w:rFonts w:ascii="Arial" w:eastAsia="宋体" w:hAnsi="Arial" w:cs="Arial"/>
          <w:color w:val="000000"/>
          <w:kern w:val="0"/>
          <w:sz w:val="24"/>
          <w:szCs w:val="24"/>
        </w:rPr>
        <w:t>Available at:</w:t>
      </w:r>
      <w:r w:rsidRPr="009561E4">
        <w:t xml:space="preserve"> </w:t>
      </w:r>
      <w:hyperlink r:id="rId43" w:history="1">
        <w:r w:rsidRPr="00C660CE">
          <w:rPr>
            <w:rStyle w:val="a7"/>
            <w:rFonts w:ascii="Arial" w:eastAsia="宋体" w:hAnsi="Arial" w:cs="Arial"/>
            <w:kern w:val="0"/>
            <w:sz w:val="24"/>
            <w:szCs w:val="24"/>
          </w:rPr>
          <w:t>https://hospitalitytech.com/hilton-reveals-benefits-e-procurement</w:t>
        </w:r>
      </w:hyperlink>
      <w:r>
        <w:rPr>
          <w:rFonts w:ascii="Arial" w:eastAsia="宋体" w:hAnsi="Arial" w:cs="Arial"/>
          <w:color w:val="000000"/>
          <w:kern w:val="0"/>
          <w:sz w:val="24"/>
          <w:szCs w:val="24"/>
        </w:rPr>
        <w:t xml:space="preserve"> </w:t>
      </w:r>
      <w:r w:rsidRPr="000B30F1">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16</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M</w:t>
      </w:r>
      <w:r>
        <w:rPr>
          <w:rFonts w:ascii="Arial" w:eastAsia="宋体" w:hAnsi="Arial" w:cs="Arial" w:hint="eastAsia"/>
          <w:color w:val="000000"/>
          <w:kern w:val="0"/>
          <w:sz w:val="24"/>
          <w:szCs w:val="24"/>
        </w:rPr>
        <w:t>arch</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70090903" w14:textId="77777777" w:rsidR="00210482" w:rsidRDefault="00210482" w:rsidP="00210482">
      <w:pPr>
        <w:widowControl/>
        <w:wordWrap w:val="0"/>
        <w:spacing w:line="480" w:lineRule="auto"/>
        <w:rPr>
          <w:rFonts w:ascii="Arial" w:eastAsia="宋体" w:hAnsi="Arial" w:cs="Arial"/>
          <w:color w:val="000000"/>
          <w:kern w:val="0"/>
          <w:sz w:val="24"/>
          <w:szCs w:val="24"/>
        </w:rPr>
      </w:pPr>
      <w:bookmarkStart w:id="48" w:name="_Hlk69549795"/>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38</w:t>
      </w:r>
      <w:r w:rsidRPr="00674BE5">
        <w:rPr>
          <w:rFonts w:ascii="Arial" w:eastAsia="宋体" w:hAnsi="Arial" w:cs="Arial"/>
          <w:color w:val="000000"/>
          <w:kern w:val="0"/>
          <w:sz w:val="24"/>
          <w:szCs w:val="24"/>
        </w:rPr>
        <w:t xml:space="preserve">] </w:t>
      </w:r>
      <w:proofErr w:type="spellStart"/>
      <w:r w:rsidRPr="00DF5CFD">
        <w:rPr>
          <w:rFonts w:ascii="Arial" w:eastAsia="宋体" w:hAnsi="Arial" w:cs="Arial"/>
          <w:color w:val="000000"/>
          <w:kern w:val="0"/>
          <w:sz w:val="24"/>
          <w:szCs w:val="24"/>
        </w:rPr>
        <w:t>UKEssays</w:t>
      </w:r>
      <w:proofErr w:type="spellEnd"/>
      <w:r w:rsidRPr="00DF5CFD">
        <w:rPr>
          <w:rFonts w:ascii="Arial" w:eastAsia="宋体" w:hAnsi="Arial" w:cs="Arial"/>
          <w:color w:val="000000"/>
          <w:kern w:val="0"/>
          <w:sz w:val="24"/>
          <w:szCs w:val="24"/>
        </w:rPr>
        <w:t>. (2018)</w:t>
      </w:r>
      <w:bookmarkEnd w:id="48"/>
      <w:r w:rsidRPr="00DF5CFD">
        <w:rPr>
          <w:rFonts w:ascii="Arial" w:eastAsia="宋体" w:hAnsi="Arial" w:cs="Arial"/>
          <w:color w:val="000000"/>
          <w:kern w:val="0"/>
          <w:sz w:val="24"/>
          <w:szCs w:val="24"/>
        </w:rPr>
        <w:t xml:space="preserve">. </w:t>
      </w:r>
      <w:r w:rsidRPr="00DF5CFD">
        <w:rPr>
          <w:rFonts w:ascii="Arial" w:eastAsia="宋体" w:hAnsi="Arial" w:cs="Arial"/>
          <w:i/>
          <w:iCs/>
          <w:color w:val="000000"/>
          <w:kern w:val="0"/>
          <w:sz w:val="24"/>
          <w:szCs w:val="24"/>
        </w:rPr>
        <w:t>Environmental Impacts and the Hospitality Industry</w:t>
      </w:r>
      <w:r w:rsidRPr="00DF5CFD">
        <w:rPr>
          <w:rFonts w:ascii="Arial" w:eastAsia="宋体" w:hAnsi="Arial" w:cs="Arial"/>
          <w:color w:val="000000"/>
          <w:kern w:val="0"/>
          <w:sz w:val="24"/>
          <w:szCs w:val="24"/>
        </w:rPr>
        <w:t xml:space="preserve">. </w:t>
      </w:r>
      <w:r w:rsidRPr="00674BE5">
        <w:rPr>
          <w:rFonts w:ascii="Arial" w:eastAsia="宋体" w:hAnsi="Arial" w:cs="Arial"/>
          <w:color w:val="000000"/>
          <w:kern w:val="0"/>
          <w:sz w:val="24"/>
          <w:szCs w:val="24"/>
        </w:rPr>
        <w:t>Available at:</w:t>
      </w:r>
      <w:r>
        <w:rPr>
          <w:rFonts w:ascii="Arial" w:eastAsia="宋体" w:hAnsi="Arial" w:cs="Arial"/>
          <w:color w:val="000000"/>
          <w:kern w:val="0"/>
          <w:sz w:val="24"/>
          <w:szCs w:val="24"/>
        </w:rPr>
        <w:t xml:space="preserve"> </w:t>
      </w:r>
      <w:hyperlink r:id="rId44" w:history="1">
        <w:r w:rsidRPr="00C660CE">
          <w:rPr>
            <w:rStyle w:val="a7"/>
            <w:rFonts w:ascii="Arial" w:eastAsia="宋体" w:hAnsi="Arial" w:cs="Arial"/>
            <w:kern w:val="0"/>
            <w:sz w:val="24"/>
            <w:szCs w:val="24"/>
          </w:rPr>
          <w:t>https://www.ukessays.com/essays/tourism/environmental-impacts-and-the-hospitality-industry-tourism-essay.php?vref=1</w:t>
        </w:r>
      </w:hyperlink>
      <w:r>
        <w:rPr>
          <w:rFonts w:ascii="Arial" w:eastAsia="宋体" w:hAnsi="Arial" w:cs="Arial"/>
          <w:color w:val="000000"/>
          <w:kern w:val="0"/>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hint="eastAsia"/>
          <w:color w:val="000000"/>
          <w:kern w:val="0"/>
          <w:sz w:val="24"/>
          <w:szCs w:val="24"/>
        </w:rPr>
        <w:t>2</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A</w:t>
      </w:r>
      <w:r>
        <w:rPr>
          <w:rFonts w:ascii="Arial" w:eastAsia="宋体" w:hAnsi="Arial" w:cs="Arial" w:hint="eastAsia"/>
          <w:color w:val="000000"/>
          <w:kern w:val="0"/>
          <w:sz w:val="24"/>
          <w:szCs w:val="24"/>
        </w:rPr>
        <w:t>pril</w:t>
      </w:r>
      <w:r w:rsidRPr="00674BE5">
        <w:rPr>
          <w:rFonts w:ascii="Arial" w:eastAsia="宋体" w:hAnsi="Arial" w:cs="Arial"/>
          <w:color w:val="000000"/>
          <w:kern w:val="0"/>
          <w:sz w:val="24"/>
          <w:szCs w:val="24"/>
        </w:rPr>
        <w:t xml:space="preserve"> 202</w:t>
      </w:r>
      <w:r>
        <w:rPr>
          <w:rFonts w:ascii="Arial" w:eastAsia="宋体" w:hAnsi="Arial" w:cs="Arial" w:hint="eastAsia"/>
          <w:color w:val="000000"/>
          <w:kern w:val="0"/>
          <w:sz w:val="24"/>
          <w:szCs w:val="24"/>
        </w:rPr>
        <w:t>1</w:t>
      </w:r>
      <w:r w:rsidRPr="00674BE5">
        <w:rPr>
          <w:rFonts w:ascii="Arial" w:eastAsia="宋体" w:hAnsi="Arial" w:cs="Arial"/>
          <w:color w:val="000000"/>
          <w:kern w:val="0"/>
          <w:sz w:val="24"/>
          <w:szCs w:val="24"/>
        </w:rPr>
        <w:t>).</w:t>
      </w:r>
    </w:p>
    <w:p w14:paraId="25ABA629" w14:textId="77777777" w:rsidR="00210482" w:rsidRPr="00EF52F5" w:rsidRDefault="00210482" w:rsidP="00210482">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w:t>
      </w:r>
      <w:r>
        <w:rPr>
          <w:rFonts w:ascii="Arial" w:eastAsia="宋体" w:hAnsi="Arial" w:cs="Arial" w:hint="eastAsia"/>
          <w:color w:val="000000"/>
          <w:kern w:val="0"/>
          <w:sz w:val="24"/>
          <w:szCs w:val="24"/>
        </w:rPr>
        <w:t>39</w:t>
      </w:r>
      <w:r w:rsidRPr="001B5D2C">
        <w:rPr>
          <w:rFonts w:ascii="Arial" w:eastAsia="宋体" w:hAnsi="Arial" w:cs="Arial"/>
          <w:color w:val="000000"/>
          <w:kern w:val="0"/>
          <w:sz w:val="24"/>
          <w:szCs w:val="24"/>
        </w:rPr>
        <w:t xml:space="preserve">] </w:t>
      </w:r>
      <w:r w:rsidRPr="009B303A">
        <w:rPr>
          <w:rFonts w:ascii="Arial" w:eastAsia="仿宋" w:hAnsi="Arial" w:cs="Arial"/>
          <w:sz w:val="24"/>
          <w:szCs w:val="28"/>
        </w:rPr>
        <w:t>Valda S</w:t>
      </w:r>
      <w:r>
        <w:rPr>
          <w:rFonts w:ascii="Arial" w:eastAsia="仿宋" w:hAnsi="Arial" w:cs="Arial" w:hint="eastAsia"/>
          <w:sz w:val="24"/>
          <w:szCs w:val="28"/>
        </w:rPr>
        <w:t>.</w:t>
      </w:r>
      <w:r w:rsidRPr="009B303A">
        <w:rPr>
          <w:rFonts w:ascii="Arial" w:eastAsia="仿宋" w:hAnsi="Arial" w:cs="Arial"/>
          <w:sz w:val="24"/>
          <w:szCs w:val="28"/>
        </w:rPr>
        <w:t xml:space="preserve"> B</w:t>
      </w:r>
      <w:r>
        <w:rPr>
          <w:rFonts w:ascii="Arial" w:eastAsia="仿宋" w:hAnsi="Arial" w:cs="Arial"/>
          <w:sz w:val="24"/>
          <w:szCs w:val="28"/>
        </w:rPr>
        <w:t>.</w:t>
      </w:r>
      <w:r w:rsidRPr="009B303A">
        <w:rPr>
          <w:rFonts w:ascii="Arial" w:eastAsia="仿宋" w:hAnsi="Arial" w:cs="Arial"/>
          <w:sz w:val="24"/>
          <w:szCs w:val="28"/>
        </w:rPr>
        <w:t xml:space="preserve"> R</w:t>
      </w:r>
      <w:r>
        <w:rPr>
          <w:rFonts w:ascii="Arial" w:eastAsia="仿宋" w:hAnsi="Arial" w:cs="Arial"/>
          <w:sz w:val="24"/>
          <w:szCs w:val="28"/>
        </w:rPr>
        <w:t>.</w:t>
      </w:r>
      <w:r w:rsidRPr="009B303A">
        <w:rPr>
          <w:rFonts w:ascii="Arial" w:eastAsia="仿宋" w:hAnsi="Arial" w:cs="Arial"/>
          <w:sz w:val="24"/>
          <w:szCs w:val="28"/>
        </w:rPr>
        <w:t xml:space="preserve">, </w:t>
      </w:r>
      <w:proofErr w:type="spellStart"/>
      <w:r w:rsidRPr="009B303A">
        <w:rPr>
          <w:rFonts w:ascii="Arial" w:eastAsia="仿宋" w:hAnsi="Arial" w:cs="Arial"/>
          <w:sz w:val="24"/>
          <w:szCs w:val="28"/>
        </w:rPr>
        <w:t>Gilang</w:t>
      </w:r>
      <w:proofErr w:type="spellEnd"/>
      <w:r w:rsidRPr="009B303A">
        <w:rPr>
          <w:rFonts w:ascii="Arial" w:eastAsia="仿宋" w:hAnsi="Arial" w:cs="Arial"/>
          <w:sz w:val="24"/>
          <w:szCs w:val="28"/>
        </w:rPr>
        <w:t xml:space="preserve"> F</w:t>
      </w:r>
      <w:r>
        <w:rPr>
          <w:rFonts w:ascii="Arial" w:eastAsia="仿宋" w:hAnsi="Arial" w:cs="Arial"/>
          <w:sz w:val="24"/>
          <w:szCs w:val="28"/>
        </w:rPr>
        <w:t>.</w:t>
      </w:r>
      <w:r w:rsidRPr="009B303A">
        <w:rPr>
          <w:rFonts w:ascii="Arial" w:eastAsia="仿宋" w:hAnsi="Arial" w:cs="Arial"/>
          <w:sz w:val="24"/>
          <w:szCs w:val="28"/>
        </w:rPr>
        <w:t xml:space="preserve"> A</w:t>
      </w:r>
      <w:r w:rsidRPr="001B5D2C">
        <w:rPr>
          <w:rFonts w:ascii="Arial" w:eastAsia="宋体" w:hAnsi="Arial" w:cs="Arial"/>
          <w:color w:val="000000"/>
          <w:kern w:val="0"/>
          <w:sz w:val="24"/>
          <w:szCs w:val="24"/>
        </w:rPr>
        <w:t>. (20</w:t>
      </w:r>
      <w:r>
        <w:rPr>
          <w:rFonts w:ascii="Arial" w:eastAsia="宋体" w:hAnsi="Arial" w:cs="Arial" w:hint="eastAsia"/>
          <w:color w:val="000000"/>
          <w:kern w:val="0"/>
          <w:sz w:val="24"/>
          <w:szCs w:val="24"/>
        </w:rPr>
        <w:t>1</w:t>
      </w:r>
      <w:r w:rsidRPr="001B5D2C">
        <w:rPr>
          <w:rFonts w:ascii="Arial" w:eastAsia="宋体" w:hAnsi="Arial" w:cs="Arial"/>
          <w:color w:val="000000"/>
          <w:kern w:val="0"/>
          <w:sz w:val="24"/>
          <w:szCs w:val="24"/>
        </w:rPr>
        <w:t>3) ‘</w:t>
      </w:r>
      <w:r w:rsidRPr="00B71768">
        <w:rPr>
          <w:rFonts w:ascii="Arial" w:eastAsia="宋体" w:hAnsi="Arial" w:cs="Arial"/>
          <w:i/>
          <w:iCs/>
          <w:color w:val="000000"/>
          <w:kern w:val="0"/>
          <w:sz w:val="24"/>
          <w:szCs w:val="24"/>
        </w:rPr>
        <w:t>THE IMPACTS OF COVID-19 PANDEMIC IN INDONESIA AND CHINA'S HOTEL INDUSTRY: HOW TO OVERCOME IT?</w:t>
      </w:r>
      <w:r w:rsidRPr="001B5D2C">
        <w:rPr>
          <w:rFonts w:ascii="Arial" w:eastAsia="宋体" w:hAnsi="Arial" w:cs="Arial"/>
          <w:color w:val="000000"/>
          <w:kern w:val="0"/>
          <w:sz w:val="24"/>
          <w:szCs w:val="24"/>
        </w:rPr>
        <w:t xml:space="preserve">’, </w:t>
      </w:r>
      <w:r w:rsidRPr="00B71768">
        <w:rPr>
          <w:rFonts w:ascii="Arial" w:eastAsia="宋体" w:hAnsi="Arial" w:cs="Arial"/>
          <w:i/>
          <w:iCs/>
          <w:color w:val="000000"/>
          <w:kern w:val="0"/>
          <w:sz w:val="24"/>
          <w:szCs w:val="24"/>
        </w:rPr>
        <w:t>Journal Tourism and Hospitality</w:t>
      </w:r>
      <w:r w:rsidRPr="001B5D2C">
        <w:rPr>
          <w:rFonts w:ascii="Arial" w:eastAsia="宋体" w:hAnsi="Arial" w:cs="Arial"/>
          <w:color w:val="000000"/>
          <w:kern w:val="0"/>
          <w:sz w:val="24"/>
          <w:szCs w:val="24"/>
        </w:rPr>
        <w:t xml:space="preserve"> </w:t>
      </w:r>
      <w:r>
        <w:rPr>
          <w:rFonts w:ascii="Arial" w:eastAsia="宋体" w:hAnsi="Arial" w:cs="Arial" w:hint="eastAsia"/>
          <w:color w:val="000000"/>
          <w:kern w:val="0"/>
          <w:sz w:val="24"/>
          <w:szCs w:val="24"/>
        </w:rPr>
        <w:t>2</w:t>
      </w:r>
      <w:r w:rsidRPr="001B5D2C">
        <w:rPr>
          <w:rFonts w:ascii="Arial" w:eastAsia="宋体" w:hAnsi="Arial" w:cs="Arial"/>
          <w:color w:val="000000"/>
          <w:kern w:val="0"/>
          <w:sz w:val="24"/>
          <w:szCs w:val="24"/>
        </w:rPr>
        <w:t>(</w:t>
      </w:r>
      <w:r>
        <w:rPr>
          <w:rFonts w:ascii="Arial" w:eastAsia="宋体" w:hAnsi="Arial" w:cs="Arial" w:hint="eastAsia"/>
          <w:color w:val="000000"/>
          <w:kern w:val="0"/>
          <w:sz w:val="24"/>
          <w:szCs w:val="24"/>
        </w:rPr>
        <w:t>1</w:t>
      </w:r>
      <w:r w:rsidRPr="001B5D2C">
        <w:rPr>
          <w:rFonts w:ascii="Arial" w:eastAsia="宋体" w:hAnsi="Arial" w:cs="Arial"/>
          <w:color w:val="000000"/>
          <w:kern w:val="0"/>
          <w:sz w:val="24"/>
          <w:szCs w:val="24"/>
        </w:rPr>
        <w:t>), p. 5</w:t>
      </w:r>
      <w:r>
        <w:rPr>
          <w:rFonts w:ascii="Arial" w:eastAsia="宋体" w:hAnsi="Arial" w:cs="Arial" w:hint="eastAsia"/>
          <w:color w:val="000000"/>
          <w:kern w:val="0"/>
          <w:sz w:val="24"/>
          <w:szCs w:val="24"/>
        </w:rPr>
        <w:t>5</w:t>
      </w:r>
      <w:r w:rsidRPr="001B5D2C">
        <w:rPr>
          <w:rFonts w:ascii="Arial" w:eastAsia="宋体" w:hAnsi="Arial" w:cs="Arial"/>
          <w:color w:val="000000"/>
          <w:kern w:val="0"/>
          <w:sz w:val="24"/>
          <w:szCs w:val="24"/>
        </w:rPr>
        <w:t>-</w:t>
      </w:r>
      <w:r>
        <w:rPr>
          <w:rFonts w:ascii="Arial" w:eastAsia="宋体" w:hAnsi="Arial" w:cs="Arial" w:hint="eastAsia"/>
          <w:color w:val="000000"/>
          <w:kern w:val="0"/>
          <w:sz w:val="24"/>
          <w:szCs w:val="24"/>
        </w:rPr>
        <w:t>64</w:t>
      </w:r>
      <w:r>
        <w:rPr>
          <w:rFonts w:ascii="Arial" w:eastAsia="宋体" w:hAnsi="Arial" w:cs="Arial"/>
          <w:color w:val="000000"/>
          <w:kern w:val="0"/>
          <w:sz w:val="24"/>
          <w:szCs w:val="24"/>
        </w:rPr>
        <w:t>.</w:t>
      </w:r>
    </w:p>
    <w:p w14:paraId="4512464A" w14:textId="57A7E5A7" w:rsidR="00210482"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lastRenderedPageBreak/>
        <w:t>[</w:t>
      </w:r>
      <w:r>
        <w:rPr>
          <w:rFonts w:ascii="Arial" w:eastAsia="宋体" w:hAnsi="Arial" w:cs="Arial" w:hint="eastAsia"/>
          <w:color w:val="000000"/>
          <w:kern w:val="0"/>
          <w:sz w:val="24"/>
          <w:szCs w:val="24"/>
        </w:rPr>
        <w:t>40</w:t>
      </w:r>
      <w:r w:rsidRPr="00674BE5">
        <w:rPr>
          <w:rFonts w:ascii="Arial" w:eastAsia="宋体" w:hAnsi="Arial" w:cs="Arial"/>
          <w:color w:val="000000"/>
          <w:kern w:val="0"/>
          <w:sz w:val="24"/>
          <w:szCs w:val="24"/>
        </w:rPr>
        <w:t xml:space="preserve">] Wikipedia. (2020) </w:t>
      </w:r>
      <w:r w:rsidRPr="00674BE5">
        <w:rPr>
          <w:rFonts w:ascii="Arial" w:eastAsia="宋体" w:hAnsi="Arial" w:cs="Arial"/>
          <w:i/>
          <w:iCs/>
          <w:color w:val="000000"/>
          <w:kern w:val="0"/>
          <w:sz w:val="24"/>
          <w:szCs w:val="24"/>
        </w:rPr>
        <w:t>CARES Act</w:t>
      </w:r>
      <w:r w:rsidRPr="00674BE5">
        <w:rPr>
          <w:rFonts w:ascii="Arial" w:eastAsia="宋体" w:hAnsi="Arial" w:cs="Arial"/>
          <w:color w:val="000000"/>
          <w:kern w:val="0"/>
          <w:sz w:val="24"/>
          <w:szCs w:val="24"/>
        </w:rPr>
        <w:t>. Available at:</w:t>
      </w:r>
      <w:r w:rsidRPr="00674BE5">
        <w:rPr>
          <w:rFonts w:ascii="Arial" w:hAnsi="Arial" w:cs="Arial"/>
          <w:sz w:val="24"/>
          <w:szCs w:val="24"/>
        </w:rPr>
        <w:t xml:space="preserve"> </w:t>
      </w:r>
      <w:hyperlink r:id="rId45" w:anchor="Relief_to_businesses_and_organizations" w:history="1">
        <w:r w:rsidRPr="00674BE5">
          <w:rPr>
            <w:rStyle w:val="a7"/>
            <w:rFonts w:ascii="Arial" w:hAnsi="Arial" w:cs="Arial"/>
            <w:sz w:val="24"/>
            <w:szCs w:val="24"/>
          </w:rPr>
          <w:t>https://en.wikipedia.org/wiki/CARES_Act#Relief_to_businesses_and_organizations</w:t>
        </w:r>
      </w:hyperlink>
      <w:r w:rsidRPr="00674BE5">
        <w:rPr>
          <w:rFonts w:ascii="Arial" w:hAnsi="Arial" w:cs="Arial"/>
          <w:sz w:val="24"/>
          <w:szCs w:val="24"/>
        </w:rPr>
        <w:t xml:space="preserve">  </w:t>
      </w:r>
      <w:r w:rsidRPr="00674BE5">
        <w:rPr>
          <w:rFonts w:ascii="Arial" w:eastAsia="宋体" w:hAnsi="Arial" w:cs="Arial"/>
          <w:color w:val="000000"/>
          <w:kern w:val="0"/>
          <w:sz w:val="24"/>
          <w:szCs w:val="24"/>
        </w:rPr>
        <w:t xml:space="preserve">(Accessed: </w:t>
      </w:r>
      <w:r w:rsidRPr="00674BE5">
        <w:rPr>
          <w:rFonts w:ascii="Arial" w:eastAsia="宋体" w:hAnsi="Arial" w:cs="Arial" w:hint="eastAsia"/>
          <w:color w:val="000000"/>
          <w:kern w:val="0"/>
          <w:sz w:val="24"/>
          <w:szCs w:val="24"/>
        </w:rPr>
        <w:t>17</w:t>
      </w:r>
      <w:r w:rsidRPr="00674BE5">
        <w:rPr>
          <w:rFonts w:ascii="Arial" w:eastAsia="宋体" w:hAnsi="Arial" w:cs="Arial"/>
          <w:color w:val="000000"/>
          <w:kern w:val="0"/>
          <w:sz w:val="24"/>
          <w:szCs w:val="24"/>
        </w:rPr>
        <w:t xml:space="preserve"> November 2020).</w:t>
      </w:r>
    </w:p>
    <w:p w14:paraId="5F220CDC" w14:textId="6EBB1978" w:rsidR="00B21DF9" w:rsidRPr="00B21DF9" w:rsidRDefault="00B21DF9" w:rsidP="00210482">
      <w:pPr>
        <w:widowControl/>
        <w:wordWrap w:val="0"/>
        <w:spacing w:line="480" w:lineRule="auto"/>
        <w:rPr>
          <w:rFonts w:ascii="Arial" w:eastAsia="宋体" w:hAnsi="Arial" w:cs="Arial" w:hint="eastAsia"/>
          <w:kern w:val="0"/>
          <w:sz w:val="24"/>
          <w:szCs w:val="24"/>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4</w:t>
      </w:r>
      <w:r>
        <w:rPr>
          <w:rFonts w:ascii="Arial" w:eastAsia="宋体" w:hAnsi="Arial" w:cs="Arial"/>
          <w:color w:val="000000"/>
          <w:kern w:val="0"/>
          <w:sz w:val="24"/>
          <w:szCs w:val="24"/>
        </w:rPr>
        <w:t>1</w:t>
      </w:r>
      <w:r w:rsidRPr="00674BE5">
        <w:rPr>
          <w:rFonts w:ascii="Arial" w:eastAsia="宋体" w:hAnsi="Arial" w:cs="Arial"/>
          <w:color w:val="000000"/>
          <w:kern w:val="0"/>
          <w:sz w:val="24"/>
          <w:szCs w:val="24"/>
        </w:rPr>
        <w:t>] Wikipedia. (202</w:t>
      </w:r>
      <w:r>
        <w:rPr>
          <w:rFonts w:ascii="Arial" w:eastAsia="宋体" w:hAnsi="Arial" w:cs="Arial"/>
          <w:color w:val="000000"/>
          <w:kern w:val="0"/>
          <w:sz w:val="24"/>
          <w:szCs w:val="24"/>
        </w:rPr>
        <w:t>1</w:t>
      </w:r>
      <w:r w:rsidRPr="00674BE5">
        <w:rPr>
          <w:rFonts w:ascii="Arial" w:eastAsia="宋体" w:hAnsi="Arial" w:cs="Arial"/>
          <w:color w:val="000000"/>
          <w:kern w:val="0"/>
          <w:sz w:val="24"/>
          <w:szCs w:val="24"/>
        </w:rPr>
        <w:t xml:space="preserve">) </w:t>
      </w:r>
      <w:r w:rsidRPr="00B21DF9">
        <w:rPr>
          <w:rFonts w:ascii="Arial" w:eastAsia="宋体" w:hAnsi="Arial" w:cs="Arial"/>
          <w:i/>
          <w:iCs/>
          <w:color w:val="000000"/>
          <w:kern w:val="0"/>
          <w:sz w:val="24"/>
          <w:szCs w:val="24"/>
        </w:rPr>
        <w:t>Hilton Worldwide</w:t>
      </w:r>
      <w:r w:rsidRPr="00674BE5">
        <w:rPr>
          <w:rFonts w:ascii="Arial" w:eastAsia="宋体" w:hAnsi="Arial" w:cs="Arial"/>
          <w:color w:val="000000"/>
          <w:kern w:val="0"/>
          <w:sz w:val="24"/>
          <w:szCs w:val="24"/>
        </w:rPr>
        <w:t>. Available at:</w:t>
      </w:r>
      <w:r w:rsidRPr="00B21DF9">
        <w:t xml:space="preserve"> </w:t>
      </w:r>
      <w:hyperlink r:id="rId46" w:history="1">
        <w:r w:rsidRPr="003654E8">
          <w:rPr>
            <w:rStyle w:val="a7"/>
            <w:rFonts w:ascii="Arial" w:hAnsi="Arial" w:cs="Arial"/>
            <w:sz w:val="24"/>
            <w:szCs w:val="24"/>
          </w:rPr>
          <w:t>https://en.wikipedia.org/wiki/Hilton_Worldwide</w:t>
        </w:r>
      </w:hyperlink>
      <w:r>
        <w:rPr>
          <w:rFonts w:ascii="Arial" w:hAnsi="Arial" w:cs="Arial"/>
          <w:sz w:val="24"/>
          <w:szCs w:val="24"/>
        </w:rPr>
        <w:t xml:space="preserve"> </w:t>
      </w:r>
      <w:r w:rsidRPr="00674BE5">
        <w:rPr>
          <w:rFonts w:ascii="Arial" w:hAnsi="Arial" w:cs="Arial"/>
          <w:sz w:val="24"/>
          <w:szCs w:val="24"/>
        </w:rPr>
        <w:t xml:space="preserve"> </w:t>
      </w:r>
      <w:r w:rsidRPr="00674BE5">
        <w:rPr>
          <w:rFonts w:ascii="Arial" w:eastAsia="宋体" w:hAnsi="Arial" w:cs="Arial"/>
          <w:color w:val="000000"/>
          <w:kern w:val="0"/>
          <w:sz w:val="24"/>
          <w:szCs w:val="24"/>
        </w:rPr>
        <w:t xml:space="preserve">(Accessed: </w:t>
      </w:r>
      <w:r w:rsidRPr="00674BE5">
        <w:rPr>
          <w:rFonts w:ascii="Arial" w:eastAsia="宋体" w:hAnsi="Arial" w:cs="Arial" w:hint="eastAsia"/>
          <w:color w:val="000000"/>
          <w:kern w:val="0"/>
          <w:sz w:val="24"/>
          <w:szCs w:val="24"/>
        </w:rPr>
        <w:t>1</w:t>
      </w:r>
      <w:r>
        <w:rPr>
          <w:rFonts w:ascii="Arial" w:eastAsia="宋体" w:hAnsi="Arial" w:cs="Arial"/>
          <w:color w:val="000000"/>
          <w:kern w:val="0"/>
          <w:sz w:val="24"/>
          <w:szCs w:val="24"/>
        </w:rPr>
        <w:t>1</w:t>
      </w:r>
      <w:r w:rsidRPr="00674BE5">
        <w:rPr>
          <w:rFonts w:ascii="Arial" w:eastAsia="宋体" w:hAnsi="Arial" w:cs="Arial"/>
          <w:color w:val="000000"/>
          <w:kern w:val="0"/>
          <w:sz w:val="24"/>
          <w:szCs w:val="24"/>
        </w:rPr>
        <w:t xml:space="preserve"> November 2020).</w:t>
      </w:r>
    </w:p>
    <w:p w14:paraId="691F6517" w14:textId="479A18D3" w:rsidR="00210482" w:rsidRPr="00EF52F5"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4</w:t>
      </w:r>
      <w:r w:rsidR="00B21DF9">
        <w:rPr>
          <w:rFonts w:ascii="Arial" w:eastAsia="宋体" w:hAnsi="Arial" w:cs="Arial"/>
          <w:color w:val="000000"/>
          <w:kern w:val="0"/>
          <w:sz w:val="24"/>
          <w:szCs w:val="24"/>
        </w:rPr>
        <w:t>2</w:t>
      </w:r>
      <w:r w:rsidRPr="00674BE5">
        <w:rPr>
          <w:rFonts w:ascii="Arial" w:eastAsia="宋体" w:hAnsi="Arial" w:cs="Arial"/>
          <w:color w:val="000000"/>
          <w:kern w:val="0"/>
          <w:sz w:val="24"/>
          <w:szCs w:val="24"/>
        </w:rPr>
        <w:t>]</w:t>
      </w:r>
      <w:r>
        <w:rPr>
          <w:rFonts w:ascii="Arial" w:eastAsia="宋体" w:hAnsi="Arial" w:cs="Arial"/>
          <w:color w:val="000000"/>
          <w:kern w:val="0"/>
          <w:sz w:val="24"/>
          <w:szCs w:val="24"/>
        </w:rPr>
        <w:t xml:space="preserve"> </w:t>
      </w:r>
      <w:r w:rsidRPr="00BA6B60">
        <w:rPr>
          <w:rFonts w:ascii="Arial" w:eastAsia="宋体" w:hAnsi="Arial" w:cs="Arial"/>
          <w:color w:val="000000"/>
          <w:kern w:val="0"/>
          <w:sz w:val="24"/>
          <w:szCs w:val="24"/>
        </w:rPr>
        <w:t>Y Hao</w:t>
      </w:r>
      <w:r w:rsidRPr="00674BE5">
        <w:rPr>
          <w:rFonts w:ascii="Arial" w:eastAsia="宋体" w:hAnsi="Arial" w:cs="Arial"/>
          <w:color w:val="000000"/>
          <w:kern w:val="0"/>
          <w:sz w:val="24"/>
          <w:szCs w:val="24"/>
        </w:rPr>
        <w:t xml:space="preserve">. (2020) </w:t>
      </w:r>
      <w:r w:rsidRPr="00BA6B60">
        <w:rPr>
          <w:rFonts w:ascii="Arial" w:eastAsia="宋体" w:hAnsi="Arial" w:cs="Arial"/>
          <w:i/>
          <w:iCs/>
          <w:color w:val="000000"/>
          <w:kern w:val="0"/>
          <w:sz w:val="24"/>
          <w:szCs w:val="24"/>
        </w:rPr>
        <w:t>Paris Terrorist Attacks and Hotel Word-of-Mouth</w:t>
      </w:r>
      <w:r w:rsidRPr="00674BE5">
        <w:rPr>
          <w:rFonts w:ascii="Arial" w:eastAsia="宋体" w:hAnsi="Arial" w:cs="Arial"/>
          <w:color w:val="000000"/>
          <w:kern w:val="0"/>
          <w:sz w:val="24"/>
          <w:szCs w:val="24"/>
        </w:rPr>
        <w:t>. Available at:</w:t>
      </w:r>
      <w:r w:rsidRPr="00BA6B60">
        <w:t xml:space="preserve"> </w:t>
      </w:r>
      <w:hyperlink r:id="rId47" w:history="1">
        <w:r w:rsidRPr="00C660CE">
          <w:rPr>
            <w:rStyle w:val="a7"/>
            <w:rFonts w:ascii="Arial" w:eastAsia="宋体" w:hAnsi="Arial" w:cs="Arial"/>
            <w:kern w:val="0"/>
            <w:sz w:val="24"/>
            <w:szCs w:val="24"/>
          </w:rPr>
          <w:t>https://www.sciencespo.fr/ecole-doctorale/sites/sciencespo.fr.ecole-doctorale/files/master_thesis_Yulin_Hao.pdf</w:t>
        </w:r>
      </w:hyperlink>
      <w:r>
        <w:rPr>
          <w:rFonts w:ascii="Arial" w:eastAsia="宋体" w:hAnsi="Arial" w:cs="Arial"/>
          <w:color w:val="000000"/>
          <w:kern w:val="0"/>
          <w:sz w:val="24"/>
          <w:szCs w:val="24"/>
        </w:rPr>
        <w:t xml:space="preserve"> </w:t>
      </w:r>
      <w:r>
        <w:rPr>
          <w:rFonts w:ascii="Arial" w:hAnsi="Arial" w:cs="Arial"/>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color w:val="000000"/>
          <w:kern w:val="0"/>
          <w:sz w:val="24"/>
          <w:szCs w:val="24"/>
        </w:rPr>
        <w:t>3</w:t>
      </w:r>
      <w:r w:rsidRPr="00674BE5">
        <w:rPr>
          <w:rFonts w:ascii="Arial" w:eastAsia="宋体" w:hAnsi="Arial" w:cs="Arial"/>
          <w:color w:val="000000"/>
          <w:kern w:val="0"/>
          <w:sz w:val="24"/>
          <w:szCs w:val="24"/>
        </w:rPr>
        <w:t xml:space="preserve"> </w:t>
      </w:r>
      <w:r>
        <w:rPr>
          <w:rFonts w:ascii="Arial" w:eastAsia="宋体" w:hAnsi="Arial" w:cs="Arial"/>
          <w:color w:val="000000"/>
          <w:kern w:val="0"/>
          <w:sz w:val="24"/>
          <w:szCs w:val="24"/>
        </w:rPr>
        <w:t>April</w:t>
      </w:r>
      <w:r w:rsidRPr="00674BE5">
        <w:rPr>
          <w:rFonts w:ascii="Arial" w:eastAsia="宋体" w:hAnsi="Arial" w:cs="Arial"/>
          <w:color w:val="000000"/>
          <w:kern w:val="0"/>
          <w:sz w:val="24"/>
          <w:szCs w:val="24"/>
        </w:rPr>
        <w:t xml:space="preserve"> 202</w:t>
      </w:r>
      <w:r>
        <w:rPr>
          <w:rFonts w:ascii="Arial" w:eastAsia="宋体" w:hAnsi="Arial" w:cs="Arial"/>
          <w:color w:val="000000"/>
          <w:kern w:val="0"/>
          <w:sz w:val="24"/>
          <w:szCs w:val="24"/>
        </w:rPr>
        <w:t>1</w:t>
      </w:r>
      <w:r w:rsidRPr="00674BE5">
        <w:rPr>
          <w:rFonts w:ascii="Arial" w:eastAsia="宋体" w:hAnsi="Arial" w:cs="Arial"/>
          <w:color w:val="000000"/>
          <w:kern w:val="0"/>
          <w:sz w:val="24"/>
          <w:szCs w:val="24"/>
        </w:rPr>
        <w:t>).</w:t>
      </w:r>
    </w:p>
    <w:p w14:paraId="747605E2" w14:textId="78D1B7AC" w:rsidR="00210482" w:rsidRDefault="00210482" w:rsidP="00210482">
      <w:pPr>
        <w:widowControl/>
        <w:wordWrap w:val="0"/>
        <w:spacing w:line="480" w:lineRule="auto"/>
        <w:rPr>
          <w:rFonts w:ascii="Arial" w:eastAsia="宋体" w:hAnsi="Arial" w:cs="Arial"/>
          <w:color w:val="000000"/>
          <w:kern w:val="0"/>
          <w:sz w:val="24"/>
          <w:szCs w:val="24"/>
        </w:rPr>
      </w:pPr>
      <w:r w:rsidRPr="00674BE5">
        <w:rPr>
          <w:rFonts w:ascii="Arial" w:eastAsia="宋体" w:hAnsi="Arial" w:cs="Arial"/>
          <w:color w:val="000000"/>
          <w:kern w:val="0"/>
          <w:sz w:val="24"/>
          <w:szCs w:val="24"/>
        </w:rPr>
        <w:t>[</w:t>
      </w:r>
      <w:r>
        <w:rPr>
          <w:rFonts w:ascii="Arial" w:eastAsia="宋体" w:hAnsi="Arial" w:cs="Arial" w:hint="eastAsia"/>
          <w:color w:val="000000"/>
          <w:kern w:val="0"/>
          <w:sz w:val="24"/>
          <w:szCs w:val="24"/>
        </w:rPr>
        <w:t>4</w:t>
      </w:r>
      <w:r w:rsidR="00B21DF9">
        <w:rPr>
          <w:rFonts w:ascii="Arial" w:eastAsia="宋体" w:hAnsi="Arial" w:cs="Arial"/>
          <w:color w:val="000000"/>
          <w:kern w:val="0"/>
          <w:sz w:val="24"/>
          <w:szCs w:val="24"/>
        </w:rPr>
        <w:t>3</w:t>
      </w:r>
      <w:r w:rsidRPr="00674BE5">
        <w:rPr>
          <w:rFonts w:ascii="Arial" w:eastAsia="宋体" w:hAnsi="Arial" w:cs="Arial"/>
          <w:color w:val="000000"/>
          <w:kern w:val="0"/>
          <w:sz w:val="24"/>
          <w:szCs w:val="24"/>
        </w:rPr>
        <w:t>]</w:t>
      </w:r>
      <w:bookmarkStart w:id="49" w:name="_Hlk69740337"/>
      <w:r w:rsidRPr="00674BE5">
        <w:rPr>
          <w:rFonts w:ascii="Arial" w:eastAsia="宋体" w:hAnsi="Arial" w:cs="Arial"/>
          <w:color w:val="000000"/>
          <w:kern w:val="0"/>
          <w:sz w:val="24"/>
          <w:szCs w:val="24"/>
        </w:rPr>
        <w:t xml:space="preserve"> Zheng </w:t>
      </w:r>
      <w:proofErr w:type="spellStart"/>
      <w:r w:rsidRPr="00674BE5">
        <w:rPr>
          <w:rFonts w:ascii="Arial" w:eastAsia="宋体" w:hAnsi="Arial" w:cs="Arial"/>
          <w:color w:val="000000"/>
          <w:kern w:val="0"/>
          <w:sz w:val="24"/>
          <w:szCs w:val="24"/>
        </w:rPr>
        <w:t>Jiaoshou</w:t>
      </w:r>
      <w:proofErr w:type="spellEnd"/>
      <w:r w:rsidRPr="00674BE5">
        <w:rPr>
          <w:rFonts w:ascii="Arial" w:eastAsia="宋体" w:hAnsi="Arial" w:cs="Arial"/>
          <w:color w:val="000000"/>
          <w:kern w:val="0"/>
          <w:sz w:val="24"/>
          <w:szCs w:val="24"/>
        </w:rPr>
        <w:t xml:space="preserve"> Hotel Encyclopedia</w:t>
      </w:r>
      <w:bookmarkEnd w:id="49"/>
      <w:r w:rsidRPr="00674BE5">
        <w:rPr>
          <w:rFonts w:ascii="Arial" w:eastAsia="宋体" w:hAnsi="Arial" w:cs="Arial"/>
          <w:color w:val="000000"/>
          <w:kern w:val="0"/>
          <w:sz w:val="24"/>
          <w:szCs w:val="24"/>
        </w:rPr>
        <w:t xml:space="preserve">. (2020) </w:t>
      </w:r>
      <w:r w:rsidRPr="00674BE5">
        <w:rPr>
          <w:rFonts w:ascii="Arial" w:eastAsia="宋体" w:hAnsi="Arial" w:cs="Arial"/>
          <w:i/>
          <w:iCs/>
          <w:color w:val="000000"/>
          <w:kern w:val="0"/>
          <w:sz w:val="24"/>
          <w:szCs w:val="24"/>
        </w:rPr>
        <w:t>Recently, many local governments have introduced policies to help the hotel industry weather the epidemic</w:t>
      </w:r>
      <w:r w:rsidRPr="00674BE5">
        <w:rPr>
          <w:rFonts w:ascii="Arial" w:eastAsia="宋体" w:hAnsi="Arial" w:cs="Arial"/>
          <w:color w:val="000000"/>
          <w:kern w:val="0"/>
          <w:sz w:val="24"/>
          <w:szCs w:val="24"/>
        </w:rPr>
        <w:t>. Available at:</w:t>
      </w:r>
      <w:r>
        <w:rPr>
          <w:rFonts w:ascii="Arial" w:hAnsi="Arial" w:cs="Arial"/>
          <w:sz w:val="24"/>
          <w:szCs w:val="24"/>
        </w:rPr>
        <w:t xml:space="preserve"> </w:t>
      </w:r>
      <w:hyperlink r:id="rId48" w:history="1">
        <w:r w:rsidRPr="00C65CC5">
          <w:rPr>
            <w:rStyle w:val="a7"/>
            <w:rFonts w:ascii="Arial" w:hAnsi="Arial" w:cs="Arial"/>
            <w:sz w:val="24"/>
            <w:szCs w:val="24"/>
          </w:rPr>
          <w:t>https://baijiahao.baidu.com/s?id=1657679035275164817&amp;wfr=spider&amp;for=pc</w:t>
        </w:r>
      </w:hyperlink>
      <w:r>
        <w:rPr>
          <w:rFonts w:ascii="Arial" w:hAnsi="Arial" w:cs="Arial"/>
          <w:sz w:val="24"/>
          <w:szCs w:val="24"/>
        </w:rPr>
        <w:t xml:space="preserve"> </w:t>
      </w:r>
      <w:r w:rsidRPr="00674BE5">
        <w:rPr>
          <w:rFonts w:ascii="Arial" w:hAnsi="Arial" w:cs="Arial"/>
          <w:sz w:val="24"/>
          <w:szCs w:val="24"/>
        </w:rPr>
        <w:t xml:space="preserve"> </w:t>
      </w:r>
      <w:r w:rsidRPr="00674BE5">
        <w:rPr>
          <w:rFonts w:ascii="Arial" w:eastAsia="宋体" w:hAnsi="Arial" w:cs="Arial"/>
          <w:color w:val="000000"/>
          <w:kern w:val="0"/>
          <w:sz w:val="24"/>
          <w:szCs w:val="24"/>
        </w:rPr>
        <w:t xml:space="preserve">(Accessed: </w:t>
      </w:r>
      <w:r>
        <w:rPr>
          <w:rFonts w:ascii="Arial" w:eastAsia="宋体" w:hAnsi="Arial" w:cs="Arial"/>
          <w:color w:val="000000"/>
          <w:kern w:val="0"/>
          <w:sz w:val="24"/>
          <w:szCs w:val="24"/>
        </w:rPr>
        <w:t>12</w:t>
      </w:r>
      <w:r w:rsidRPr="00674BE5">
        <w:rPr>
          <w:rFonts w:ascii="Arial" w:eastAsia="宋体" w:hAnsi="Arial" w:cs="Arial"/>
          <w:color w:val="000000"/>
          <w:kern w:val="0"/>
          <w:sz w:val="24"/>
          <w:szCs w:val="24"/>
        </w:rPr>
        <w:t xml:space="preserve"> November 2020).</w:t>
      </w:r>
    </w:p>
    <w:p w14:paraId="6BF0D3FB" w14:textId="77777777" w:rsidR="00210482" w:rsidRPr="00210482" w:rsidRDefault="00210482" w:rsidP="00210482"/>
    <w:p w14:paraId="493E9A08" w14:textId="77777777" w:rsidR="00210482" w:rsidRPr="00210482" w:rsidRDefault="00210482" w:rsidP="00210482"/>
    <w:p w14:paraId="7E3FF21C" w14:textId="76381315" w:rsidR="00B177C1" w:rsidRDefault="00B177C1" w:rsidP="00B177C1">
      <w:pPr>
        <w:widowControl/>
        <w:spacing w:line="480" w:lineRule="auto"/>
        <w:ind w:firstLineChars="200" w:firstLine="480"/>
        <w:rPr>
          <w:rFonts w:ascii="Arial" w:eastAsia="仿宋" w:hAnsi="Arial" w:cs="Arial"/>
          <w:color w:val="231F20"/>
          <w:kern w:val="0"/>
          <w:sz w:val="24"/>
          <w:szCs w:val="24"/>
        </w:rPr>
      </w:pPr>
    </w:p>
    <w:p w14:paraId="6040F0A8" w14:textId="77777777" w:rsidR="00B177C1" w:rsidRPr="00B177C1" w:rsidRDefault="00B177C1" w:rsidP="00B177C1">
      <w:pPr>
        <w:widowControl/>
        <w:spacing w:line="480" w:lineRule="auto"/>
        <w:ind w:firstLineChars="200" w:firstLine="480"/>
        <w:rPr>
          <w:rFonts w:ascii="Arial" w:eastAsia="仿宋" w:hAnsi="Arial" w:cs="Arial"/>
          <w:color w:val="231F20"/>
          <w:kern w:val="0"/>
          <w:sz w:val="24"/>
          <w:szCs w:val="24"/>
        </w:rPr>
      </w:pPr>
    </w:p>
    <w:sectPr w:rsidR="00B177C1" w:rsidRPr="00B177C1">
      <w:footerReference w:type="default" r:id="rId4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B7E7C5" w14:textId="77777777" w:rsidR="000411DD" w:rsidRDefault="000411DD" w:rsidP="007036CB">
      <w:r>
        <w:separator/>
      </w:r>
    </w:p>
  </w:endnote>
  <w:endnote w:type="continuationSeparator" w:id="0">
    <w:p w14:paraId="20C4CBEE" w14:textId="77777777" w:rsidR="000411DD" w:rsidRDefault="000411DD" w:rsidP="00703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4920705"/>
      <w:docPartObj>
        <w:docPartGallery w:val="Page Numbers (Bottom of Page)"/>
        <w:docPartUnique/>
      </w:docPartObj>
    </w:sdtPr>
    <w:sdtEndPr/>
    <w:sdtContent>
      <w:p w14:paraId="1029534B" w14:textId="2172F787" w:rsidR="00E26819" w:rsidRDefault="00E26819">
        <w:pPr>
          <w:pStyle w:val="a5"/>
          <w:jc w:val="center"/>
        </w:pPr>
        <w:r>
          <w:fldChar w:fldCharType="begin"/>
        </w:r>
        <w:r>
          <w:instrText>PAGE   \* MERGEFORMAT</w:instrText>
        </w:r>
        <w:r>
          <w:fldChar w:fldCharType="separate"/>
        </w:r>
        <w:r>
          <w:rPr>
            <w:lang w:val="zh-CN"/>
          </w:rPr>
          <w:t>2</w:t>
        </w:r>
        <w:r>
          <w:fldChar w:fldCharType="end"/>
        </w:r>
      </w:p>
    </w:sdtContent>
  </w:sdt>
  <w:p w14:paraId="151F29D5" w14:textId="77777777" w:rsidR="00E26819" w:rsidRDefault="00E2681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00DE60" w14:textId="77777777" w:rsidR="000411DD" w:rsidRDefault="000411DD" w:rsidP="007036CB">
      <w:r>
        <w:separator/>
      </w:r>
    </w:p>
  </w:footnote>
  <w:footnote w:type="continuationSeparator" w:id="0">
    <w:p w14:paraId="5BE7B16E" w14:textId="77777777" w:rsidR="000411DD" w:rsidRDefault="000411DD" w:rsidP="007036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515"/>
    <w:rsid w:val="000411DD"/>
    <w:rsid w:val="001629C2"/>
    <w:rsid w:val="001D4F09"/>
    <w:rsid w:val="00210482"/>
    <w:rsid w:val="0027421A"/>
    <w:rsid w:val="00404155"/>
    <w:rsid w:val="00434C3B"/>
    <w:rsid w:val="00446243"/>
    <w:rsid w:val="005818E0"/>
    <w:rsid w:val="006A5AC2"/>
    <w:rsid w:val="006E7C45"/>
    <w:rsid w:val="007036CB"/>
    <w:rsid w:val="007B57CF"/>
    <w:rsid w:val="00813AAE"/>
    <w:rsid w:val="00814670"/>
    <w:rsid w:val="00A11205"/>
    <w:rsid w:val="00A3688A"/>
    <w:rsid w:val="00AB034C"/>
    <w:rsid w:val="00AE6F9A"/>
    <w:rsid w:val="00B177C1"/>
    <w:rsid w:val="00B21DF9"/>
    <w:rsid w:val="00E26819"/>
    <w:rsid w:val="00E56A4A"/>
    <w:rsid w:val="00E93515"/>
    <w:rsid w:val="00FF2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82105B"/>
  <w15:chartTrackingRefBased/>
  <w15:docId w15:val="{9F346FD6-7050-41F7-9E48-9CA2A48F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36CB"/>
    <w:pPr>
      <w:widowControl w:val="0"/>
      <w:jc w:val="both"/>
    </w:pPr>
  </w:style>
  <w:style w:type="paragraph" w:styleId="1">
    <w:name w:val="heading 1"/>
    <w:basedOn w:val="a"/>
    <w:next w:val="a"/>
    <w:link w:val="10"/>
    <w:uiPriority w:val="9"/>
    <w:qFormat/>
    <w:rsid w:val="00E26819"/>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B177C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next w:val="a"/>
    <w:link w:val="40"/>
    <w:uiPriority w:val="9"/>
    <w:unhideWhenUsed/>
    <w:qFormat/>
    <w:rsid w:val="006A5AC2"/>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036C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036CB"/>
    <w:rPr>
      <w:sz w:val="18"/>
      <w:szCs w:val="18"/>
    </w:rPr>
  </w:style>
  <w:style w:type="paragraph" w:styleId="a5">
    <w:name w:val="footer"/>
    <w:basedOn w:val="a"/>
    <w:link w:val="a6"/>
    <w:uiPriority w:val="99"/>
    <w:unhideWhenUsed/>
    <w:rsid w:val="007036CB"/>
    <w:pPr>
      <w:tabs>
        <w:tab w:val="center" w:pos="4153"/>
        <w:tab w:val="right" w:pos="8306"/>
      </w:tabs>
      <w:snapToGrid w:val="0"/>
      <w:jc w:val="left"/>
    </w:pPr>
    <w:rPr>
      <w:sz w:val="18"/>
      <w:szCs w:val="18"/>
    </w:rPr>
  </w:style>
  <w:style w:type="character" w:customStyle="1" w:styleId="a6">
    <w:name w:val="页脚 字符"/>
    <w:basedOn w:val="a0"/>
    <w:link w:val="a5"/>
    <w:uiPriority w:val="99"/>
    <w:rsid w:val="007036CB"/>
    <w:rPr>
      <w:sz w:val="18"/>
      <w:szCs w:val="18"/>
    </w:rPr>
  </w:style>
  <w:style w:type="character" w:customStyle="1" w:styleId="20">
    <w:name w:val="标题 2 字符"/>
    <w:basedOn w:val="a0"/>
    <w:link w:val="2"/>
    <w:uiPriority w:val="9"/>
    <w:rsid w:val="00B177C1"/>
    <w:rPr>
      <w:rFonts w:asciiTheme="majorHAnsi" w:eastAsiaTheme="majorEastAsia" w:hAnsiTheme="majorHAnsi" w:cstheme="majorBidi"/>
      <w:b/>
      <w:bCs/>
      <w:sz w:val="32"/>
      <w:szCs w:val="32"/>
    </w:rPr>
  </w:style>
  <w:style w:type="character" w:customStyle="1" w:styleId="40">
    <w:name w:val="标题 4 字符"/>
    <w:basedOn w:val="a0"/>
    <w:link w:val="4"/>
    <w:uiPriority w:val="9"/>
    <w:rsid w:val="006A5AC2"/>
    <w:rPr>
      <w:rFonts w:asciiTheme="majorHAnsi" w:eastAsiaTheme="majorEastAsia" w:hAnsiTheme="majorHAnsi" w:cstheme="majorBidi"/>
      <w:b/>
      <w:bCs/>
      <w:sz w:val="28"/>
      <w:szCs w:val="28"/>
    </w:rPr>
  </w:style>
  <w:style w:type="paragraph" w:styleId="TOC2">
    <w:name w:val="toc 2"/>
    <w:basedOn w:val="a"/>
    <w:next w:val="a"/>
    <w:autoRedefine/>
    <w:uiPriority w:val="39"/>
    <w:unhideWhenUsed/>
    <w:rsid w:val="00E26819"/>
    <w:pPr>
      <w:ind w:leftChars="200" w:left="420"/>
    </w:pPr>
  </w:style>
  <w:style w:type="paragraph" w:styleId="TOC4">
    <w:name w:val="toc 4"/>
    <w:basedOn w:val="a"/>
    <w:next w:val="a"/>
    <w:autoRedefine/>
    <w:uiPriority w:val="39"/>
    <w:unhideWhenUsed/>
    <w:rsid w:val="00E26819"/>
    <w:pPr>
      <w:ind w:leftChars="600" w:left="1260"/>
    </w:pPr>
  </w:style>
  <w:style w:type="character" w:styleId="a7">
    <w:name w:val="Hyperlink"/>
    <w:basedOn w:val="a0"/>
    <w:uiPriority w:val="99"/>
    <w:unhideWhenUsed/>
    <w:rsid w:val="00E26819"/>
    <w:rPr>
      <w:color w:val="0563C1" w:themeColor="hyperlink"/>
      <w:u w:val="single"/>
    </w:rPr>
  </w:style>
  <w:style w:type="character" w:customStyle="1" w:styleId="10">
    <w:name w:val="标题 1 字符"/>
    <w:basedOn w:val="a0"/>
    <w:link w:val="1"/>
    <w:uiPriority w:val="9"/>
    <w:rsid w:val="00E26819"/>
    <w:rPr>
      <w:b/>
      <w:bCs/>
      <w:kern w:val="44"/>
      <w:sz w:val="44"/>
      <w:szCs w:val="44"/>
    </w:rPr>
  </w:style>
  <w:style w:type="paragraph" w:styleId="TOC">
    <w:name w:val="TOC Heading"/>
    <w:basedOn w:val="1"/>
    <w:next w:val="a"/>
    <w:uiPriority w:val="39"/>
    <w:semiHidden/>
    <w:unhideWhenUsed/>
    <w:qFormat/>
    <w:rsid w:val="00E26819"/>
    <w:pPr>
      <w:outlineLvl w:val="9"/>
    </w:pPr>
  </w:style>
  <w:style w:type="character" w:styleId="a8">
    <w:name w:val="annotation reference"/>
    <w:basedOn w:val="a0"/>
    <w:uiPriority w:val="99"/>
    <w:semiHidden/>
    <w:unhideWhenUsed/>
    <w:rsid w:val="00AE6F9A"/>
    <w:rPr>
      <w:sz w:val="16"/>
      <w:szCs w:val="16"/>
    </w:rPr>
  </w:style>
  <w:style w:type="paragraph" w:styleId="a9">
    <w:name w:val="annotation text"/>
    <w:basedOn w:val="a"/>
    <w:link w:val="aa"/>
    <w:uiPriority w:val="99"/>
    <w:semiHidden/>
    <w:unhideWhenUsed/>
    <w:rsid w:val="00AE6F9A"/>
    <w:rPr>
      <w:sz w:val="20"/>
      <w:szCs w:val="20"/>
    </w:rPr>
  </w:style>
  <w:style w:type="character" w:customStyle="1" w:styleId="aa">
    <w:name w:val="批注文字 字符"/>
    <w:basedOn w:val="a0"/>
    <w:link w:val="a9"/>
    <w:uiPriority w:val="99"/>
    <w:semiHidden/>
    <w:rsid w:val="00AE6F9A"/>
    <w:rPr>
      <w:sz w:val="20"/>
      <w:szCs w:val="20"/>
    </w:rPr>
  </w:style>
  <w:style w:type="character" w:styleId="ab">
    <w:name w:val="Unresolved Mention"/>
    <w:basedOn w:val="a0"/>
    <w:uiPriority w:val="99"/>
    <w:semiHidden/>
    <w:unhideWhenUsed/>
    <w:rsid w:val="00B21D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109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pgradedpoints.com/hotel-policy-changes-covid-19/" TargetMode="External"/><Relationship Id="rId18" Type="http://schemas.openxmlformats.org/officeDocument/2006/relationships/hyperlink" Target="https://www.hotelmanagement.net/tech/hilton-unveils-futuristic-room-controlled-by-guests-smartphone" TargetMode="External"/><Relationship Id="rId26" Type="http://schemas.openxmlformats.org/officeDocument/2006/relationships/hyperlink" Target="https://hospitality-on.com/en/activites-hotelieres/terrorist-attacks-paris-impact-hotel-industry" TargetMode="External"/><Relationship Id="rId39" Type="http://schemas.openxmlformats.org/officeDocument/2006/relationships/hyperlink" Target="https://core.ac.uk/download/pdf/30624186.pdf" TargetMode="External"/><Relationship Id="rId21" Type="http://schemas.openxmlformats.org/officeDocument/2006/relationships/hyperlink" Target="https://ir.hilton.com/financial-reporting/quarterly-results/2020" TargetMode="External"/><Relationship Id="rId34" Type="http://schemas.openxmlformats.org/officeDocument/2006/relationships/hyperlink" Target="https://baijiahao.baidu.com/s?id=1657679035275164817&amp;wfr=spider&amp;for=pc" TargetMode="External"/><Relationship Id="rId42" Type="http://schemas.openxmlformats.org/officeDocument/2006/relationships/hyperlink" Target="https://digital.hbs.edu/platform-rctom/submission/removing-the-person-out-of-personalized-care-in-the-luxury-hospitality-industry/" TargetMode="External"/><Relationship Id="rId47" Type="http://schemas.openxmlformats.org/officeDocument/2006/relationships/hyperlink" Target="https://www.sciencespo.fr/ecole-doctorale/sites/sciencespo.fr.ecole-doctorale/files/master_thesis_Yulin_Hao.pdf" TargetMode="External"/><Relationship Id="rId50"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statista.com/statistics/286440/restaurants-and-hotels-cpi-uk/" TargetMode="External"/><Relationship Id="rId29" Type="http://schemas.openxmlformats.org/officeDocument/2006/relationships/hyperlink" Target="https://www.sec.gov/Archives/edgar/data/1585689/000158568919000097/exhibit10-1xespp.htm" TargetMode="External"/><Relationship Id="rId11" Type="http://schemas.openxmlformats.org/officeDocument/2006/relationships/hyperlink" Target="https://www.businessamlive.com/global-hotel-industry-to-see-43-4-growth-to-284-7bn-in-2021-but-recovery-remains-slow/" TargetMode="External"/><Relationship Id="rId24" Type="http://schemas.openxmlformats.org/officeDocument/2006/relationships/hyperlink" Target="https://hmhub.me/pollution-related-to-hotel-industry/" TargetMode="External"/><Relationship Id="rId32" Type="http://schemas.openxmlformats.org/officeDocument/2006/relationships/hyperlink" Target="https://research-methodology.net/hilton-value-chain-analysis/" TargetMode="External"/><Relationship Id="rId37" Type="http://schemas.openxmlformats.org/officeDocument/2006/relationships/hyperlink" Target="https://advantage-marketline-com.ezproxy.uwtsd.ac.uk/Analysis/ViewasPDF/marriott-international-marriotts-response-to-the-covid-crisis-as-the-travel-and-tourism-industry-struggles-104684" TargetMode="External"/><Relationship Id="rId40" Type="http://schemas.openxmlformats.org/officeDocument/2006/relationships/hyperlink" Target="https://www.managementpedia.com/threads/employee-retention-of-hilton-hotels-corporation.219003/" TargetMode="External"/><Relationship Id="rId45" Type="http://schemas.openxmlformats.org/officeDocument/2006/relationships/hyperlink" Target="https://en.wikipedia.org/wiki/CARES_Act" TargetMode="External"/><Relationship Id="rId5" Type="http://schemas.openxmlformats.org/officeDocument/2006/relationships/footnotes" Target="footnotes.xml"/><Relationship Id="rId15" Type="http://schemas.openxmlformats.org/officeDocument/2006/relationships/hyperlink" Target="https://www.platinumessays.com/essays/The-Hilton-International-Hotel-Smile-Service/20633.html" TargetMode="External"/><Relationship Id="rId23" Type="http://schemas.openxmlformats.org/officeDocument/2006/relationships/hyperlink" Target="https://www.hilton.com/en/corporate/" TargetMode="External"/><Relationship Id="rId28" Type="http://schemas.openxmlformats.org/officeDocument/2006/relationships/hyperlink" Target="https://hoteltechreport.com/news/hotel-operations" TargetMode="External"/><Relationship Id="rId36" Type="http://schemas.openxmlformats.org/officeDocument/2006/relationships/hyperlink" Target="https://fooddigital.com/hotels-and-hospitality/hilton-debuts-innovation-gallery" TargetMode="External"/><Relationship Id="rId49" Type="http://schemas.openxmlformats.org/officeDocument/2006/relationships/footer" Target="footer1.xml"/><Relationship Id="rId10" Type="http://schemas.openxmlformats.org/officeDocument/2006/relationships/hyperlink" Target="https://economictimes.indiatimes.com/industry/services/hotels-/-restaurants/luxury-hotels-slash-room-rates-adopt-cost-cutting-measures/articleshow/74642551.cms?from=mdr" TargetMode="External"/><Relationship Id="rId19" Type="http://schemas.openxmlformats.org/officeDocument/2006/relationships/hyperlink" Target="http://www.hospitalityrisksolutions.com/tag/terrorism-insurance/" TargetMode="External"/><Relationship Id="rId31" Type="http://schemas.openxmlformats.org/officeDocument/2006/relationships/hyperlink" Target="https://patents.justia.com/assignee/hilton-hotels-corporation" TargetMode="External"/><Relationship Id="rId44" Type="http://schemas.openxmlformats.org/officeDocument/2006/relationships/hyperlink" Target="https://www.ukessays.com/essays/tourism/environmental-impacts-and-the-hospitality-industry-tourism-essay.php?vref=1" TargetMode="External"/><Relationship Id="rId4" Type="http://schemas.openxmlformats.org/officeDocument/2006/relationships/webSettings" Target="webSettings.xml"/><Relationship Id="rId9" Type="http://schemas.openxmlformats.org/officeDocument/2006/relationships/hyperlink" Target="https://infomineo.com/covid-19-impacted-travel-tourism-industry/" TargetMode="External"/><Relationship Id="rId14" Type="http://schemas.openxmlformats.org/officeDocument/2006/relationships/hyperlink" Target="https://core.ac.uk/download/pdf/37993893.pdf" TargetMode="External"/><Relationship Id="rId22" Type="http://schemas.openxmlformats.org/officeDocument/2006/relationships/hyperlink" Target="https://ir.hilton.com/financial-reporting/quarterly-results/2020" TargetMode="External"/><Relationship Id="rId27" Type="http://schemas.openxmlformats.org/officeDocument/2006/relationships/hyperlink" Target="https://hospitality-on.com/en/tourisme/overview-impact-9-11-americas-hotel-industry" TargetMode="External"/><Relationship Id="rId30" Type="http://schemas.openxmlformats.org/officeDocument/2006/relationships/hyperlink" Target="https://www.businesstraveller.com/features/interview-geraldine-calpin-global-head-marketing-digital-hilton/" TargetMode="External"/><Relationship Id="rId35" Type="http://schemas.openxmlformats.org/officeDocument/2006/relationships/hyperlink" Target="https://www.hotelmanagement.net/own/more-threatening-to-hotel-revenue-than-terror-attacks" TargetMode="External"/><Relationship Id="rId43" Type="http://schemas.openxmlformats.org/officeDocument/2006/relationships/hyperlink" Target="https://hospitalitytech.com/hilton-reveals-benefits-e-procurement" TargetMode="External"/><Relationship Id="rId48" Type="http://schemas.openxmlformats.org/officeDocument/2006/relationships/hyperlink" Target="https://baijiahao.baidu.com/s?id=1657679035275164817&amp;wfr=spider&amp;for=pc" TargetMode="External"/><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baike.baidu.com/item/%E4%B8%AD%E5%9B%BD%E6%97%85%E6%B8%B8%E9%A5%AD%E5%BA%97%E8%A1%8C%E4%B8%9A%E8%A7%84%E8%8C%83/10051354" TargetMode="External"/><Relationship Id="rId17" Type="http://schemas.openxmlformats.org/officeDocument/2006/relationships/hyperlink" Target="https://www.businessofapps.com/data/airbnb-statistics/" TargetMode="External"/><Relationship Id="rId25" Type="http://schemas.openxmlformats.org/officeDocument/2006/relationships/hyperlink" Target="https://ir.hilton.com/financial-reporting/quarterly-results/2020" TargetMode="External"/><Relationship Id="rId33" Type="http://schemas.openxmlformats.org/officeDocument/2006/relationships/hyperlink" Target="https://www.orlandosentinel.com/coronavirus/os-ne-coronavirus-hotel-industry-loans-20200331-f6atzcgdlrghrjp6c2p4scdyja-story.html" TargetMode="External"/><Relationship Id="rId38" Type="http://schemas.openxmlformats.org/officeDocument/2006/relationships/hyperlink" Target="https://advantage-marketline-com.ezproxy.uwtsd.ac.uk/Analysis/ViewasPDF/marriott-international-marriotts-response-to-the-covid-crisis-as-the-travel-and-tourism-industry-struggles-104684" TargetMode="External"/><Relationship Id="rId46" Type="http://schemas.openxmlformats.org/officeDocument/2006/relationships/hyperlink" Target="https://en.wikipedia.org/wiki/Hilton_Worldwide" TargetMode="External"/><Relationship Id="rId20" Type="http://schemas.openxmlformats.org/officeDocument/2006/relationships/hyperlink" Target="https://ir.hilton.com/financial-reporting/quarterly-results/2020" TargetMode="External"/><Relationship Id="rId41" Type="http://schemas.openxmlformats.org/officeDocument/2006/relationships/hyperlink" Target="https://www.linkedin.com/pulse/hotel-franchising-propiteer-where-do-we-fit-paul-hole"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1D6F7-E55B-41AE-A7A0-41739BC25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32</Pages>
  <Words>6874</Words>
  <Characters>39184</Characters>
  <Application>Microsoft Office Word</Application>
  <DocSecurity>0</DocSecurity>
  <Lines>326</Lines>
  <Paragraphs>91</Paragraphs>
  <ScaleCrop>false</ScaleCrop>
  <Company/>
  <LinksUpToDate>false</LinksUpToDate>
  <CharactersWithSpaces>45967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sato nnial</dc:creator>
  <cp:keywords/>
  <dc:description/>
  <cp:lastModifiedBy>sato nnial</cp:lastModifiedBy>
  <cp:revision>10</cp:revision>
  <dcterms:created xsi:type="dcterms:W3CDTF">2021-04-18T10:56:00Z</dcterms:created>
  <dcterms:modified xsi:type="dcterms:W3CDTF">2021-04-19T10:36:00Z</dcterms:modified>
</cp:coreProperties>
</file>