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9BDCE8" w14:textId="751F1E58" w:rsidR="00F217C0" w:rsidRDefault="00B65DE0" w:rsidP="00B65DE0">
      <w:pPr>
        <w:tabs>
          <w:tab w:val="left" w:pos="1635"/>
        </w:tabs>
        <w:spacing w:line="480" w:lineRule="auto"/>
        <w:jc w:val="center"/>
        <w:rPr>
          <w:rFonts w:ascii="Times New Roman" w:hAnsi="Times New Roman" w:cs="Times New Roman"/>
          <w:sz w:val="24"/>
          <w:szCs w:val="24"/>
        </w:rPr>
      </w:pPr>
      <w:r w:rsidRPr="00B47FA2">
        <w:rPr>
          <w:rFonts w:ascii="Times New Roman" w:hAnsi="Times New Roman" w:cs="Times New Roman"/>
          <w:noProof/>
          <w:sz w:val="24"/>
          <w:szCs w:val="24"/>
          <w:lang w:eastAsia="en-GB"/>
        </w:rPr>
        <w:drawing>
          <wp:inline distT="0" distB="0" distL="0" distR="0" wp14:anchorId="2C5D1226" wp14:editId="098E035D">
            <wp:extent cx="3171825" cy="903970"/>
            <wp:effectExtent l="0" t="0" r="0" b="0"/>
            <wp:docPr id="3" name="Picture 1" descr="Image result for university of wales saint trinity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saint trinity david"/>
                    <pic:cNvPicPr>
                      <a:picLocks noChangeAspect="1" noChangeArrowheads="1"/>
                    </pic:cNvPicPr>
                  </pic:nvPicPr>
                  <pic:blipFill>
                    <a:blip r:embed="rId8" cstate="print"/>
                    <a:srcRect/>
                    <a:stretch>
                      <a:fillRect/>
                    </a:stretch>
                  </pic:blipFill>
                  <pic:spPr bwMode="auto">
                    <a:xfrm>
                      <a:off x="0" y="0"/>
                      <a:ext cx="3191082" cy="909458"/>
                    </a:xfrm>
                    <a:prstGeom prst="rect">
                      <a:avLst/>
                    </a:prstGeom>
                    <a:noFill/>
                    <a:ln w="9525">
                      <a:noFill/>
                      <a:miter lim="800000"/>
                      <a:headEnd/>
                      <a:tailEnd/>
                    </a:ln>
                  </pic:spPr>
                </pic:pic>
              </a:graphicData>
            </a:graphic>
          </wp:inline>
        </w:drawing>
      </w:r>
    </w:p>
    <w:p w14:paraId="55CE4B39" w14:textId="77777777" w:rsidR="00F217C0" w:rsidRDefault="00F217C0" w:rsidP="00F217C0">
      <w:pPr>
        <w:spacing w:line="480" w:lineRule="auto"/>
        <w:rPr>
          <w:rFonts w:ascii="Times New Roman" w:hAnsi="Times New Roman" w:cs="Times New Roman"/>
          <w:sz w:val="24"/>
          <w:szCs w:val="24"/>
        </w:rPr>
      </w:pPr>
    </w:p>
    <w:p w14:paraId="20E38376" w14:textId="6628BA9F" w:rsidR="00F217C0" w:rsidRPr="00F217C0" w:rsidRDefault="00F217C0" w:rsidP="00F217C0">
      <w:pPr>
        <w:spacing w:line="480" w:lineRule="auto"/>
        <w:rPr>
          <w:rFonts w:ascii="Times New Roman" w:hAnsi="Times New Roman" w:cs="Times New Roman"/>
          <w:sz w:val="52"/>
          <w:szCs w:val="52"/>
          <w:u w:val="single"/>
        </w:rPr>
      </w:pPr>
      <w:r w:rsidRPr="00F217C0">
        <w:rPr>
          <w:rFonts w:ascii="Times New Roman" w:hAnsi="Times New Roman" w:cs="Times New Roman"/>
          <w:sz w:val="52"/>
          <w:szCs w:val="52"/>
          <w:u w:val="single"/>
        </w:rPr>
        <w:t>A Case Study Review on Leadership Traits, Leadership Styles, and Module Reflection</w:t>
      </w:r>
    </w:p>
    <w:p w14:paraId="5336FA64" w14:textId="77777777" w:rsidR="00F217C0" w:rsidRPr="006F5251" w:rsidRDefault="00F217C0" w:rsidP="00F217C0">
      <w:pPr>
        <w:spacing w:line="480" w:lineRule="auto"/>
        <w:jc w:val="center"/>
        <w:rPr>
          <w:rFonts w:ascii="Times New Roman" w:hAnsi="Times New Roman" w:cs="Times New Roman"/>
          <w:sz w:val="56"/>
          <w:szCs w:val="56"/>
        </w:rPr>
      </w:pPr>
      <w:r w:rsidRPr="006F5251">
        <w:rPr>
          <w:rFonts w:ascii="Times New Roman" w:hAnsi="Times New Roman" w:cs="Times New Roman"/>
          <w:sz w:val="56"/>
          <w:szCs w:val="56"/>
        </w:rPr>
        <w:t>by Shareen Shakil</w:t>
      </w:r>
      <w:r>
        <w:rPr>
          <w:rFonts w:ascii="Times New Roman" w:hAnsi="Times New Roman" w:cs="Times New Roman"/>
          <w:sz w:val="56"/>
          <w:szCs w:val="56"/>
        </w:rPr>
        <w:t xml:space="preserve"> (1808235)</w:t>
      </w:r>
    </w:p>
    <w:p w14:paraId="34458694" w14:textId="77777777" w:rsidR="00F217C0" w:rsidRPr="00F217C0" w:rsidRDefault="00F217C0" w:rsidP="00F217C0">
      <w:pPr>
        <w:spacing w:line="480" w:lineRule="auto"/>
        <w:jc w:val="center"/>
        <w:rPr>
          <w:rFonts w:ascii="Times New Roman" w:hAnsi="Times New Roman" w:cs="Times New Roman"/>
          <w:sz w:val="48"/>
          <w:szCs w:val="48"/>
        </w:rPr>
      </w:pPr>
      <w:r w:rsidRPr="00F217C0">
        <w:rPr>
          <w:rFonts w:ascii="Times New Roman" w:hAnsi="Times New Roman" w:cs="Times New Roman"/>
          <w:sz w:val="48"/>
          <w:szCs w:val="48"/>
        </w:rPr>
        <w:t>Module: Emergent Leadership Skills</w:t>
      </w:r>
    </w:p>
    <w:p w14:paraId="7F30B4D4" w14:textId="6A48A2A5" w:rsidR="00F217C0" w:rsidRPr="006F5251" w:rsidRDefault="00F217C0" w:rsidP="00F217C0">
      <w:pPr>
        <w:spacing w:line="480" w:lineRule="auto"/>
        <w:jc w:val="center"/>
        <w:rPr>
          <w:rFonts w:ascii="Times New Roman" w:hAnsi="Times New Roman" w:cs="Times New Roman"/>
          <w:sz w:val="40"/>
          <w:szCs w:val="40"/>
        </w:rPr>
      </w:pPr>
    </w:p>
    <w:p w14:paraId="0A961571" w14:textId="3476A123" w:rsidR="00F217C0" w:rsidRDefault="00F217C0" w:rsidP="00F217C0">
      <w:pPr>
        <w:spacing w:line="480" w:lineRule="auto"/>
        <w:jc w:val="center"/>
        <w:rPr>
          <w:rFonts w:ascii="Times New Roman" w:hAnsi="Times New Roman" w:cs="Times New Roman"/>
          <w:sz w:val="52"/>
          <w:szCs w:val="52"/>
        </w:rPr>
      </w:pPr>
      <w:r w:rsidRPr="006F5251">
        <w:rPr>
          <w:rFonts w:ascii="Times New Roman" w:hAnsi="Times New Roman" w:cs="Times New Roman"/>
          <w:sz w:val="52"/>
          <w:szCs w:val="52"/>
        </w:rPr>
        <w:t>Tutor</w:t>
      </w:r>
      <w:r w:rsidR="00F75DAA">
        <w:rPr>
          <w:rFonts w:ascii="Times New Roman" w:hAnsi="Times New Roman" w:cs="Times New Roman"/>
          <w:sz w:val="52"/>
          <w:szCs w:val="52"/>
        </w:rPr>
        <w:t>s</w:t>
      </w:r>
      <w:r w:rsidRPr="006F5251">
        <w:rPr>
          <w:rFonts w:ascii="Times New Roman" w:hAnsi="Times New Roman" w:cs="Times New Roman"/>
          <w:sz w:val="52"/>
          <w:szCs w:val="52"/>
        </w:rPr>
        <w:t xml:space="preserve">: </w:t>
      </w:r>
      <w:r w:rsidR="00F75DAA" w:rsidRPr="00F75DAA">
        <w:rPr>
          <w:rFonts w:ascii="Times New Roman" w:hAnsi="Times New Roman" w:cs="Times New Roman"/>
          <w:sz w:val="52"/>
          <w:szCs w:val="52"/>
        </w:rPr>
        <w:t xml:space="preserve">Tayo Korede &amp; </w:t>
      </w:r>
      <w:r w:rsidRPr="00F75DAA">
        <w:rPr>
          <w:rFonts w:ascii="Times New Roman" w:hAnsi="Times New Roman" w:cs="Times New Roman"/>
          <w:sz w:val="52"/>
          <w:szCs w:val="52"/>
        </w:rPr>
        <w:t>Eric Osei</w:t>
      </w:r>
      <w:r w:rsidR="00F75DAA">
        <w:rPr>
          <w:rFonts w:ascii="Times New Roman" w:hAnsi="Times New Roman" w:cs="Times New Roman"/>
          <w:sz w:val="52"/>
          <w:szCs w:val="52"/>
        </w:rPr>
        <w:t xml:space="preserve"> </w:t>
      </w:r>
    </w:p>
    <w:p w14:paraId="03C24F0B" w14:textId="505F08CD" w:rsidR="00F217C0" w:rsidRDefault="00F217C0" w:rsidP="00F217C0">
      <w:pPr>
        <w:spacing w:line="480" w:lineRule="auto"/>
        <w:jc w:val="center"/>
        <w:rPr>
          <w:rFonts w:ascii="Times New Roman" w:hAnsi="Times New Roman" w:cs="Times New Roman"/>
          <w:sz w:val="52"/>
          <w:szCs w:val="52"/>
        </w:rPr>
      </w:pPr>
    </w:p>
    <w:p w14:paraId="68E175F7" w14:textId="2C77683D" w:rsidR="00F217C0" w:rsidRDefault="00F217C0" w:rsidP="00F217C0">
      <w:pPr>
        <w:spacing w:line="480" w:lineRule="auto"/>
        <w:jc w:val="center"/>
        <w:rPr>
          <w:rFonts w:ascii="Times New Roman" w:hAnsi="Times New Roman" w:cs="Times New Roman"/>
          <w:sz w:val="52"/>
          <w:szCs w:val="52"/>
        </w:rPr>
      </w:pPr>
    </w:p>
    <w:sdt>
      <w:sdtPr>
        <w:rPr>
          <w:rFonts w:asciiTheme="minorHAnsi" w:eastAsiaTheme="minorHAnsi" w:hAnsiTheme="minorHAnsi" w:cstheme="minorBidi"/>
          <w:color w:val="auto"/>
          <w:sz w:val="22"/>
          <w:szCs w:val="22"/>
          <w:lang w:val="en-GB"/>
        </w:rPr>
        <w:id w:val="-1317641354"/>
        <w:docPartObj>
          <w:docPartGallery w:val="Table of Contents"/>
          <w:docPartUnique/>
        </w:docPartObj>
      </w:sdtPr>
      <w:sdtEndPr>
        <w:rPr>
          <w:b/>
          <w:bCs/>
          <w:noProof/>
        </w:rPr>
      </w:sdtEndPr>
      <w:sdtContent>
        <w:p w14:paraId="693CA6A0" w14:textId="4D2D97D8" w:rsidR="00F217C0" w:rsidRDefault="00F217C0">
          <w:pPr>
            <w:pStyle w:val="TOCHeading"/>
          </w:pPr>
          <w:r>
            <w:t>Contents</w:t>
          </w:r>
        </w:p>
        <w:p w14:paraId="52B0C74D" w14:textId="5072C59E" w:rsidR="00F217C0" w:rsidRDefault="00F217C0">
          <w:pPr>
            <w:pStyle w:val="TOC1"/>
            <w:tabs>
              <w:tab w:val="right" w:leader="dot" w:pos="9350"/>
            </w:tabs>
            <w:rPr>
              <w:noProof/>
            </w:rPr>
          </w:pPr>
          <w:r>
            <w:fldChar w:fldCharType="begin"/>
          </w:r>
          <w:r>
            <w:instrText xml:space="preserve"> TOC \o "1-3" \h \z \u </w:instrText>
          </w:r>
          <w:r>
            <w:fldChar w:fldCharType="separate"/>
          </w:r>
          <w:hyperlink w:anchor="_Toc67831791" w:history="1">
            <w:r w:rsidRPr="00F66BAB">
              <w:rPr>
                <w:rStyle w:val="Hyperlink"/>
                <w:noProof/>
              </w:rPr>
              <w:t>Part 1 Case Study Analysis</w:t>
            </w:r>
            <w:r>
              <w:rPr>
                <w:noProof/>
                <w:webHidden/>
              </w:rPr>
              <w:tab/>
            </w:r>
            <w:r>
              <w:rPr>
                <w:noProof/>
                <w:webHidden/>
              </w:rPr>
              <w:fldChar w:fldCharType="begin"/>
            </w:r>
            <w:r>
              <w:rPr>
                <w:noProof/>
                <w:webHidden/>
              </w:rPr>
              <w:instrText xml:space="preserve"> PAGEREF _Toc67831791 \h </w:instrText>
            </w:r>
            <w:r>
              <w:rPr>
                <w:noProof/>
                <w:webHidden/>
              </w:rPr>
            </w:r>
            <w:r>
              <w:rPr>
                <w:noProof/>
                <w:webHidden/>
              </w:rPr>
              <w:fldChar w:fldCharType="separate"/>
            </w:r>
            <w:r>
              <w:rPr>
                <w:noProof/>
                <w:webHidden/>
              </w:rPr>
              <w:t>3</w:t>
            </w:r>
            <w:r>
              <w:rPr>
                <w:noProof/>
                <w:webHidden/>
              </w:rPr>
              <w:fldChar w:fldCharType="end"/>
            </w:r>
          </w:hyperlink>
        </w:p>
        <w:p w14:paraId="62DABB9F" w14:textId="45629D47" w:rsidR="00F217C0" w:rsidRDefault="00B30AE4">
          <w:pPr>
            <w:pStyle w:val="TOC1"/>
            <w:tabs>
              <w:tab w:val="right" w:leader="dot" w:pos="9350"/>
            </w:tabs>
            <w:rPr>
              <w:noProof/>
            </w:rPr>
          </w:pPr>
          <w:hyperlink w:anchor="_Toc67831792" w:history="1">
            <w:r w:rsidR="00F217C0" w:rsidRPr="00F66BAB">
              <w:rPr>
                <w:rStyle w:val="Hyperlink"/>
                <w:noProof/>
              </w:rPr>
              <w:t>Introduction</w:t>
            </w:r>
            <w:r w:rsidR="00F217C0">
              <w:rPr>
                <w:noProof/>
                <w:webHidden/>
              </w:rPr>
              <w:tab/>
            </w:r>
            <w:r w:rsidR="00F217C0">
              <w:rPr>
                <w:noProof/>
                <w:webHidden/>
              </w:rPr>
              <w:fldChar w:fldCharType="begin"/>
            </w:r>
            <w:r w:rsidR="00F217C0">
              <w:rPr>
                <w:noProof/>
                <w:webHidden/>
              </w:rPr>
              <w:instrText xml:space="preserve"> PAGEREF _Toc67831792 \h </w:instrText>
            </w:r>
            <w:r w:rsidR="00F217C0">
              <w:rPr>
                <w:noProof/>
                <w:webHidden/>
              </w:rPr>
            </w:r>
            <w:r w:rsidR="00F217C0">
              <w:rPr>
                <w:noProof/>
                <w:webHidden/>
              </w:rPr>
              <w:fldChar w:fldCharType="separate"/>
            </w:r>
            <w:r w:rsidR="00F217C0">
              <w:rPr>
                <w:noProof/>
                <w:webHidden/>
              </w:rPr>
              <w:t>3</w:t>
            </w:r>
            <w:r w:rsidR="00F217C0">
              <w:rPr>
                <w:noProof/>
                <w:webHidden/>
              </w:rPr>
              <w:fldChar w:fldCharType="end"/>
            </w:r>
          </w:hyperlink>
        </w:p>
        <w:p w14:paraId="7C5CBD1E" w14:textId="5BF076BF" w:rsidR="00F217C0" w:rsidRDefault="00B30AE4">
          <w:pPr>
            <w:pStyle w:val="TOC1"/>
            <w:tabs>
              <w:tab w:val="right" w:leader="dot" w:pos="9350"/>
            </w:tabs>
            <w:rPr>
              <w:noProof/>
            </w:rPr>
          </w:pPr>
          <w:hyperlink w:anchor="_Toc67831793" w:history="1">
            <w:r w:rsidR="00F217C0" w:rsidRPr="00F66BAB">
              <w:rPr>
                <w:rStyle w:val="Hyperlink"/>
                <w:noProof/>
              </w:rPr>
              <w:t>Leadership Traits</w:t>
            </w:r>
            <w:r w:rsidR="00F217C0">
              <w:rPr>
                <w:noProof/>
                <w:webHidden/>
              </w:rPr>
              <w:tab/>
            </w:r>
            <w:r w:rsidR="00F217C0">
              <w:rPr>
                <w:noProof/>
                <w:webHidden/>
              </w:rPr>
              <w:fldChar w:fldCharType="begin"/>
            </w:r>
            <w:r w:rsidR="00F217C0">
              <w:rPr>
                <w:noProof/>
                <w:webHidden/>
              </w:rPr>
              <w:instrText xml:space="preserve"> PAGEREF _Toc67831793 \h </w:instrText>
            </w:r>
            <w:r w:rsidR="00F217C0">
              <w:rPr>
                <w:noProof/>
                <w:webHidden/>
              </w:rPr>
            </w:r>
            <w:r w:rsidR="00F217C0">
              <w:rPr>
                <w:noProof/>
                <w:webHidden/>
              </w:rPr>
              <w:fldChar w:fldCharType="separate"/>
            </w:r>
            <w:r w:rsidR="00F217C0">
              <w:rPr>
                <w:noProof/>
                <w:webHidden/>
              </w:rPr>
              <w:t>3</w:t>
            </w:r>
            <w:r w:rsidR="00F217C0">
              <w:rPr>
                <w:noProof/>
                <w:webHidden/>
              </w:rPr>
              <w:fldChar w:fldCharType="end"/>
            </w:r>
          </w:hyperlink>
        </w:p>
        <w:p w14:paraId="0CD0197E" w14:textId="615AA580" w:rsidR="00F217C0" w:rsidRDefault="00B30AE4">
          <w:pPr>
            <w:pStyle w:val="TOC2"/>
            <w:tabs>
              <w:tab w:val="right" w:leader="dot" w:pos="9350"/>
            </w:tabs>
            <w:rPr>
              <w:noProof/>
            </w:rPr>
          </w:pPr>
          <w:hyperlink w:anchor="_Toc67831794" w:history="1">
            <w:r w:rsidR="00F217C0" w:rsidRPr="00F66BAB">
              <w:rPr>
                <w:rStyle w:val="Hyperlink"/>
                <w:rFonts w:ascii="Arial" w:hAnsi="Arial" w:cs="Arial"/>
                <w:noProof/>
              </w:rPr>
              <w:t>Assertiveness</w:t>
            </w:r>
            <w:r w:rsidR="00F217C0">
              <w:rPr>
                <w:noProof/>
                <w:webHidden/>
              </w:rPr>
              <w:tab/>
            </w:r>
            <w:r w:rsidR="00F217C0">
              <w:rPr>
                <w:noProof/>
                <w:webHidden/>
              </w:rPr>
              <w:fldChar w:fldCharType="begin"/>
            </w:r>
            <w:r w:rsidR="00F217C0">
              <w:rPr>
                <w:noProof/>
                <w:webHidden/>
              </w:rPr>
              <w:instrText xml:space="preserve"> PAGEREF _Toc67831794 \h </w:instrText>
            </w:r>
            <w:r w:rsidR="00F217C0">
              <w:rPr>
                <w:noProof/>
                <w:webHidden/>
              </w:rPr>
            </w:r>
            <w:r w:rsidR="00F217C0">
              <w:rPr>
                <w:noProof/>
                <w:webHidden/>
              </w:rPr>
              <w:fldChar w:fldCharType="separate"/>
            </w:r>
            <w:r w:rsidR="00F217C0">
              <w:rPr>
                <w:noProof/>
                <w:webHidden/>
              </w:rPr>
              <w:t>3</w:t>
            </w:r>
            <w:r w:rsidR="00F217C0">
              <w:rPr>
                <w:noProof/>
                <w:webHidden/>
              </w:rPr>
              <w:fldChar w:fldCharType="end"/>
            </w:r>
          </w:hyperlink>
        </w:p>
        <w:p w14:paraId="266EB856" w14:textId="30677391" w:rsidR="00F217C0" w:rsidRDefault="00B30AE4">
          <w:pPr>
            <w:pStyle w:val="TOC2"/>
            <w:tabs>
              <w:tab w:val="right" w:leader="dot" w:pos="9350"/>
            </w:tabs>
            <w:rPr>
              <w:noProof/>
            </w:rPr>
          </w:pPr>
          <w:hyperlink w:anchor="_Toc67831795" w:history="1">
            <w:r w:rsidR="00F217C0" w:rsidRPr="00F66BAB">
              <w:rPr>
                <w:rStyle w:val="Hyperlink"/>
                <w:rFonts w:ascii="Arial" w:hAnsi="Arial" w:cs="Arial"/>
                <w:noProof/>
              </w:rPr>
              <w:t>Self-confidence</w:t>
            </w:r>
            <w:r w:rsidR="00F217C0">
              <w:rPr>
                <w:noProof/>
                <w:webHidden/>
              </w:rPr>
              <w:tab/>
            </w:r>
            <w:r w:rsidR="00F217C0">
              <w:rPr>
                <w:noProof/>
                <w:webHidden/>
              </w:rPr>
              <w:fldChar w:fldCharType="begin"/>
            </w:r>
            <w:r w:rsidR="00F217C0">
              <w:rPr>
                <w:noProof/>
                <w:webHidden/>
              </w:rPr>
              <w:instrText xml:space="preserve"> PAGEREF _Toc67831795 \h </w:instrText>
            </w:r>
            <w:r w:rsidR="00F217C0">
              <w:rPr>
                <w:noProof/>
                <w:webHidden/>
              </w:rPr>
            </w:r>
            <w:r w:rsidR="00F217C0">
              <w:rPr>
                <w:noProof/>
                <w:webHidden/>
              </w:rPr>
              <w:fldChar w:fldCharType="separate"/>
            </w:r>
            <w:r w:rsidR="00F217C0">
              <w:rPr>
                <w:noProof/>
                <w:webHidden/>
              </w:rPr>
              <w:t>4</w:t>
            </w:r>
            <w:r w:rsidR="00F217C0">
              <w:rPr>
                <w:noProof/>
                <w:webHidden/>
              </w:rPr>
              <w:fldChar w:fldCharType="end"/>
            </w:r>
          </w:hyperlink>
        </w:p>
        <w:p w14:paraId="00A2929D" w14:textId="47979F50" w:rsidR="00F217C0" w:rsidRDefault="00B30AE4">
          <w:pPr>
            <w:pStyle w:val="TOC2"/>
            <w:tabs>
              <w:tab w:val="right" w:leader="dot" w:pos="9350"/>
            </w:tabs>
            <w:rPr>
              <w:noProof/>
            </w:rPr>
          </w:pPr>
          <w:hyperlink w:anchor="_Toc67831796" w:history="1">
            <w:r w:rsidR="00F217C0" w:rsidRPr="00F66BAB">
              <w:rPr>
                <w:rStyle w:val="Hyperlink"/>
                <w:rFonts w:ascii="Arial" w:hAnsi="Arial" w:cs="Arial"/>
                <w:noProof/>
              </w:rPr>
              <w:t>Integrity</w:t>
            </w:r>
            <w:r w:rsidR="00F217C0">
              <w:rPr>
                <w:noProof/>
                <w:webHidden/>
              </w:rPr>
              <w:tab/>
            </w:r>
            <w:r w:rsidR="00F217C0">
              <w:rPr>
                <w:noProof/>
                <w:webHidden/>
              </w:rPr>
              <w:fldChar w:fldCharType="begin"/>
            </w:r>
            <w:r w:rsidR="00F217C0">
              <w:rPr>
                <w:noProof/>
                <w:webHidden/>
              </w:rPr>
              <w:instrText xml:space="preserve"> PAGEREF _Toc67831796 \h </w:instrText>
            </w:r>
            <w:r w:rsidR="00F217C0">
              <w:rPr>
                <w:noProof/>
                <w:webHidden/>
              </w:rPr>
            </w:r>
            <w:r w:rsidR="00F217C0">
              <w:rPr>
                <w:noProof/>
                <w:webHidden/>
              </w:rPr>
              <w:fldChar w:fldCharType="separate"/>
            </w:r>
            <w:r w:rsidR="00F217C0">
              <w:rPr>
                <w:noProof/>
                <w:webHidden/>
              </w:rPr>
              <w:t>4</w:t>
            </w:r>
            <w:r w:rsidR="00F217C0">
              <w:rPr>
                <w:noProof/>
                <w:webHidden/>
              </w:rPr>
              <w:fldChar w:fldCharType="end"/>
            </w:r>
          </w:hyperlink>
        </w:p>
        <w:p w14:paraId="77DF3C91" w14:textId="6BDDB3C6" w:rsidR="00F217C0" w:rsidRDefault="00B30AE4">
          <w:pPr>
            <w:pStyle w:val="TOC2"/>
            <w:tabs>
              <w:tab w:val="right" w:leader="dot" w:pos="9350"/>
            </w:tabs>
            <w:rPr>
              <w:noProof/>
            </w:rPr>
          </w:pPr>
          <w:hyperlink w:anchor="_Toc67831797" w:history="1">
            <w:r w:rsidR="00F217C0" w:rsidRPr="00F66BAB">
              <w:rPr>
                <w:rStyle w:val="Hyperlink"/>
                <w:rFonts w:ascii="Arial" w:hAnsi="Arial" w:cs="Arial"/>
                <w:noProof/>
              </w:rPr>
              <w:t>Sociability</w:t>
            </w:r>
            <w:r w:rsidR="00F217C0">
              <w:rPr>
                <w:noProof/>
                <w:webHidden/>
              </w:rPr>
              <w:tab/>
            </w:r>
            <w:r w:rsidR="00F217C0">
              <w:rPr>
                <w:noProof/>
                <w:webHidden/>
              </w:rPr>
              <w:fldChar w:fldCharType="begin"/>
            </w:r>
            <w:r w:rsidR="00F217C0">
              <w:rPr>
                <w:noProof/>
                <w:webHidden/>
              </w:rPr>
              <w:instrText xml:space="preserve"> PAGEREF _Toc67831797 \h </w:instrText>
            </w:r>
            <w:r w:rsidR="00F217C0">
              <w:rPr>
                <w:noProof/>
                <w:webHidden/>
              </w:rPr>
            </w:r>
            <w:r w:rsidR="00F217C0">
              <w:rPr>
                <w:noProof/>
                <w:webHidden/>
              </w:rPr>
              <w:fldChar w:fldCharType="separate"/>
            </w:r>
            <w:r w:rsidR="00F217C0">
              <w:rPr>
                <w:noProof/>
                <w:webHidden/>
              </w:rPr>
              <w:t>5</w:t>
            </w:r>
            <w:r w:rsidR="00F217C0">
              <w:rPr>
                <w:noProof/>
                <w:webHidden/>
              </w:rPr>
              <w:fldChar w:fldCharType="end"/>
            </w:r>
          </w:hyperlink>
        </w:p>
        <w:p w14:paraId="4A2374F9" w14:textId="3A756F8C" w:rsidR="00F217C0" w:rsidRDefault="00B30AE4">
          <w:pPr>
            <w:pStyle w:val="TOC2"/>
            <w:tabs>
              <w:tab w:val="right" w:leader="dot" w:pos="9350"/>
            </w:tabs>
            <w:rPr>
              <w:noProof/>
            </w:rPr>
          </w:pPr>
          <w:hyperlink w:anchor="_Toc67831798" w:history="1">
            <w:r w:rsidR="00F217C0" w:rsidRPr="00F66BAB">
              <w:rPr>
                <w:rStyle w:val="Hyperlink"/>
                <w:rFonts w:ascii="Arial" w:hAnsi="Arial" w:cs="Arial"/>
                <w:noProof/>
              </w:rPr>
              <w:t>Empathy</w:t>
            </w:r>
            <w:r w:rsidR="00F217C0">
              <w:rPr>
                <w:noProof/>
                <w:webHidden/>
              </w:rPr>
              <w:tab/>
            </w:r>
            <w:r w:rsidR="00F217C0">
              <w:rPr>
                <w:noProof/>
                <w:webHidden/>
              </w:rPr>
              <w:fldChar w:fldCharType="begin"/>
            </w:r>
            <w:r w:rsidR="00F217C0">
              <w:rPr>
                <w:noProof/>
                <w:webHidden/>
              </w:rPr>
              <w:instrText xml:space="preserve"> PAGEREF _Toc67831798 \h </w:instrText>
            </w:r>
            <w:r w:rsidR="00F217C0">
              <w:rPr>
                <w:noProof/>
                <w:webHidden/>
              </w:rPr>
            </w:r>
            <w:r w:rsidR="00F217C0">
              <w:rPr>
                <w:noProof/>
                <w:webHidden/>
              </w:rPr>
              <w:fldChar w:fldCharType="separate"/>
            </w:r>
            <w:r w:rsidR="00F217C0">
              <w:rPr>
                <w:noProof/>
                <w:webHidden/>
              </w:rPr>
              <w:t>5</w:t>
            </w:r>
            <w:r w:rsidR="00F217C0">
              <w:rPr>
                <w:noProof/>
                <w:webHidden/>
              </w:rPr>
              <w:fldChar w:fldCharType="end"/>
            </w:r>
          </w:hyperlink>
        </w:p>
        <w:p w14:paraId="4D4B41DC" w14:textId="65617796" w:rsidR="00F217C0" w:rsidRDefault="00B30AE4">
          <w:pPr>
            <w:pStyle w:val="TOC1"/>
            <w:tabs>
              <w:tab w:val="right" w:leader="dot" w:pos="9350"/>
            </w:tabs>
            <w:rPr>
              <w:noProof/>
            </w:rPr>
          </w:pPr>
          <w:hyperlink w:anchor="_Toc67831799" w:history="1">
            <w:r w:rsidR="00F217C0" w:rsidRPr="00F66BAB">
              <w:rPr>
                <w:rStyle w:val="Hyperlink"/>
                <w:noProof/>
              </w:rPr>
              <w:t>Challenges faced by Female Leaders of Top Management Ranks in Performing their Roles.</w:t>
            </w:r>
            <w:r w:rsidR="00F217C0">
              <w:rPr>
                <w:noProof/>
                <w:webHidden/>
              </w:rPr>
              <w:tab/>
            </w:r>
            <w:r w:rsidR="00F217C0">
              <w:rPr>
                <w:noProof/>
                <w:webHidden/>
              </w:rPr>
              <w:fldChar w:fldCharType="begin"/>
            </w:r>
            <w:r w:rsidR="00F217C0">
              <w:rPr>
                <w:noProof/>
                <w:webHidden/>
              </w:rPr>
              <w:instrText xml:space="preserve"> PAGEREF _Toc67831799 \h </w:instrText>
            </w:r>
            <w:r w:rsidR="00F217C0">
              <w:rPr>
                <w:noProof/>
                <w:webHidden/>
              </w:rPr>
            </w:r>
            <w:r w:rsidR="00F217C0">
              <w:rPr>
                <w:noProof/>
                <w:webHidden/>
              </w:rPr>
              <w:fldChar w:fldCharType="separate"/>
            </w:r>
            <w:r w:rsidR="00F217C0">
              <w:rPr>
                <w:noProof/>
                <w:webHidden/>
              </w:rPr>
              <w:t>6</w:t>
            </w:r>
            <w:r w:rsidR="00F217C0">
              <w:rPr>
                <w:noProof/>
                <w:webHidden/>
              </w:rPr>
              <w:fldChar w:fldCharType="end"/>
            </w:r>
          </w:hyperlink>
        </w:p>
        <w:p w14:paraId="5B2A60BF" w14:textId="0FE4BDBB" w:rsidR="00F217C0" w:rsidRDefault="00B30AE4">
          <w:pPr>
            <w:pStyle w:val="TOC1"/>
            <w:tabs>
              <w:tab w:val="right" w:leader="dot" w:pos="9350"/>
            </w:tabs>
            <w:rPr>
              <w:noProof/>
            </w:rPr>
          </w:pPr>
          <w:hyperlink w:anchor="_Toc67831800" w:history="1">
            <w:r w:rsidR="00F217C0" w:rsidRPr="00F66BAB">
              <w:rPr>
                <w:rStyle w:val="Hyperlink"/>
                <w:noProof/>
              </w:rPr>
              <w:t>Solutions to the Challenges</w:t>
            </w:r>
            <w:r w:rsidR="00F217C0">
              <w:rPr>
                <w:noProof/>
                <w:webHidden/>
              </w:rPr>
              <w:tab/>
            </w:r>
            <w:r w:rsidR="00F217C0">
              <w:rPr>
                <w:noProof/>
                <w:webHidden/>
              </w:rPr>
              <w:fldChar w:fldCharType="begin"/>
            </w:r>
            <w:r w:rsidR="00F217C0">
              <w:rPr>
                <w:noProof/>
                <w:webHidden/>
              </w:rPr>
              <w:instrText xml:space="preserve"> PAGEREF _Toc67831800 \h </w:instrText>
            </w:r>
            <w:r w:rsidR="00F217C0">
              <w:rPr>
                <w:noProof/>
                <w:webHidden/>
              </w:rPr>
            </w:r>
            <w:r w:rsidR="00F217C0">
              <w:rPr>
                <w:noProof/>
                <w:webHidden/>
              </w:rPr>
              <w:fldChar w:fldCharType="separate"/>
            </w:r>
            <w:r w:rsidR="00F217C0">
              <w:rPr>
                <w:noProof/>
                <w:webHidden/>
              </w:rPr>
              <w:t>7</w:t>
            </w:r>
            <w:r w:rsidR="00F217C0">
              <w:rPr>
                <w:noProof/>
                <w:webHidden/>
              </w:rPr>
              <w:fldChar w:fldCharType="end"/>
            </w:r>
          </w:hyperlink>
        </w:p>
        <w:p w14:paraId="03CE78B3" w14:textId="62D5386D" w:rsidR="00F217C0" w:rsidRDefault="00B30AE4">
          <w:pPr>
            <w:pStyle w:val="TOC1"/>
            <w:tabs>
              <w:tab w:val="right" w:leader="dot" w:pos="9350"/>
            </w:tabs>
            <w:rPr>
              <w:noProof/>
            </w:rPr>
          </w:pPr>
          <w:hyperlink w:anchor="_Toc67831801" w:history="1">
            <w:r w:rsidR="00F217C0" w:rsidRPr="00F66BAB">
              <w:rPr>
                <w:rStyle w:val="Hyperlink"/>
                <w:noProof/>
              </w:rPr>
              <w:t>The Relationship between Transformational Leadership and Organisational Performance</w:t>
            </w:r>
            <w:r w:rsidR="00F217C0">
              <w:rPr>
                <w:noProof/>
                <w:webHidden/>
              </w:rPr>
              <w:tab/>
            </w:r>
            <w:r w:rsidR="00F217C0">
              <w:rPr>
                <w:noProof/>
                <w:webHidden/>
              </w:rPr>
              <w:fldChar w:fldCharType="begin"/>
            </w:r>
            <w:r w:rsidR="00F217C0">
              <w:rPr>
                <w:noProof/>
                <w:webHidden/>
              </w:rPr>
              <w:instrText xml:space="preserve"> PAGEREF _Toc67831801 \h </w:instrText>
            </w:r>
            <w:r w:rsidR="00F217C0">
              <w:rPr>
                <w:noProof/>
                <w:webHidden/>
              </w:rPr>
            </w:r>
            <w:r w:rsidR="00F217C0">
              <w:rPr>
                <w:noProof/>
                <w:webHidden/>
              </w:rPr>
              <w:fldChar w:fldCharType="separate"/>
            </w:r>
            <w:r w:rsidR="00F217C0">
              <w:rPr>
                <w:noProof/>
                <w:webHidden/>
              </w:rPr>
              <w:t>7</w:t>
            </w:r>
            <w:r w:rsidR="00F217C0">
              <w:rPr>
                <w:noProof/>
                <w:webHidden/>
              </w:rPr>
              <w:fldChar w:fldCharType="end"/>
            </w:r>
          </w:hyperlink>
        </w:p>
        <w:p w14:paraId="22F9216D" w14:textId="16A077C8" w:rsidR="00F217C0" w:rsidRDefault="00B30AE4">
          <w:pPr>
            <w:pStyle w:val="TOC1"/>
            <w:tabs>
              <w:tab w:val="right" w:leader="dot" w:pos="9350"/>
            </w:tabs>
            <w:rPr>
              <w:noProof/>
            </w:rPr>
          </w:pPr>
          <w:hyperlink w:anchor="_Toc67831802" w:history="1">
            <w:r w:rsidR="00F217C0" w:rsidRPr="00F66BAB">
              <w:rPr>
                <w:rStyle w:val="Hyperlink"/>
                <w:noProof/>
              </w:rPr>
              <w:t>Conclusion</w:t>
            </w:r>
            <w:r w:rsidR="00F217C0">
              <w:rPr>
                <w:noProof/>
                <w:webHidden/>
              </w:rPr>
              <w:tab/>
            </w:r>
            <w:r w:rsidR="00F217C0">
              <w:rPr>
                <w:noProof/>
                <w:webHidden/>
              </w:rPr>
              <w:fldChar w:fldCharType="begin"/>
            </w:r>
            <w:r w:rsidR="00F217C0">
              <w:rPr>
                <w:noProof/>
                <w:webHidden/>
              </w:rPr>
              <w:instrText xml:space="preserve"> PAGEREF _Toc67831802 \h </w:instrText>
            </w:r>
            <w:r w:rsidR="00F217C0">
              <w:rPr>
                <w:noProof/>
                <w:webHidden/>
              </w:rPr>
            </w:r>
            <w:r w:rsidR="00F217C0">
              <w:rPr>
                <w:noProof/>
                <w:webHidden/>
              </w:rPr>
              <w:fldChar w:fldCharType="separate"/>
            </w:r>
            <w:r w:rsidR="00F217C0">
              <w:rPr>
                <w:noProof/>
                <w:webHidden/>
              </w:rPr>
              <w:t>9</w:t>
            </w:r>
            <w:r w:rsidR="00F217C0">
              <w:rPr>
                <w:noProof/>
                <w:webHidden/>
              </w:rPr>
              <w:fldChar w:fldCharType="end"/>
            </w:r>
          </w:hyperlink>
        </w:p>
        <w:p w14:paraId="4A84277E" w14:textId="58064614" w:rsidR="00F217C0" w:rsidRDefault="00B30AE4">
          <w:pPr>
            <w:pStyle w:val="TOC1"/>
            <w:tabs>
              <w:tab w:val="right" w:leader="dot" w:pos="9350"/>
            </w:tabs>
            <w:rPr>
              <w:noProof/>
            </w:rPr>
          </w:pPr>
          <w:hyperlink w:anchor="_Toc67831803" w:history="1">
            <w:r w:rsidR="00F217C0" w:rsidRPr="00F66BAB">
              <w:rPr>
                <w:rStyle w:val="Hyperlink"/>
                <w:noProof/>
              </w:rPr>
              <w:t>Part 2: Reflection</w:t>
            </w:r>
            <w:r w:rsidR="00F217C0">
              <w:rPr>
                <w:noProof/>
                <w:webHidden/>
              </w:rPr>
              <w:tab/>
            </w:r>
            <w:r w:rsidR="00F217C0">
              <w:rPr>
                <w:noProof/>
                <w:webHidden/>
              </w:rPr>
              <w:fldChar w:fldCharType="begin"/>
            </w:r>
            <w:r w:rsidR="00F217C0">
              <w:rPr>
                <w:noProof/>
                <w:webHidden/>
              </w:rPr>
              <w:instrText xml:space="preserve"> PAGEREF _Toc67831803 \h </w:instrText>
            </w:r>
            <w:r w:rsidR="00F217C0">
              <w:rPr>
                <w:noProof/>
                <w:webHidden/>
              </w:rPr>
            </w:r>
            <w:r w:rsidR="00F217C0">
              <w:rPr>
                <w:noProof/>
                <w:webHidden/>
              </w:rPr>
              <w:fldChar w:fldCharType="separate"/>
            </w:r>
            <w:r w:rsidR="00F217C0">
              <w:rPr>
                <w:noProof/>
                <w:webHidden/>
              </w:rPr>
              <w:t>10</w:t>
            </w:r>
            <w:r w:rsidR="00F217C0">
              <w:rPr>
                <w:noProof/>
                <w:webHidden/>
              </w:rPr>
              <w:fldChar w:fldCharType="end"/>
            </w:r>
          </w:hyperlink>
        </w:p>
        <w:p w14:paraId="4AEBDEE5" w14:textId="429B08DE" w:rsidR="00F217C0" w:rsidRDefault="00B30AE4">
          <w:pPr>
            <w:pStyle w:val="TOC1"/>
            <w:tabs>
              <w:tab w:val="right" w:leader="dot" w:pos="9350"/>
            </w:tabs>
            <w:rPr>
              <w:noProof/>
            </w:rPr>
          </w:pPr>
          <w:hyperlink w:anchor="_Toc67831804" w:history="1">
            <w:r w:rsidR="00F217C0" w:rsidRPr="00F66BAB">
              <w:rPr>
                <w:rStyle w:val="Hyperlink"/>
                <w:noProof/>
              </w:rPr>
              <w:t>Introduction</w:t>
            </w:r>
            <w:r w:rsidR="00F217C0">
              <w:rPr>
                <w:noProof/>
                <w:webHidden/>
              </w:rPr>
              <w:tab/>
            </w:r>
            <w:r w:rsidR="00F217C0">
              <w:rPr>
                <w:noProof/>
                <w:webHidden/>
              </w:rPr>
              <w:fldChar w:fldCharType="begin"/>
            </w:r>
            <w:r w:rsidR="00F217C0">
              <w:rPr>
                <w:noProof/>
                <w:webHidden/>
              </w:rPr>
              <w:instrText xml:space="preserve"> PAGEREF _Toc67831804 \h </w:instrText>
            </w:r>
            <w:r w:rsidR="00F217C0">
              <w:rPr>
                <w:noProof/>
                <w:webHidden/>
              </w:rPr>
            </w:r>
            <w:r w:rsidR="00F217C0">
              <w:rPr>
                <w:noProof/>
                <w:webHidden/>
              </w:rPr>
              <w:fldChar w:fldCharType="separate"/>
            </w:r>
            <w:r w:rsidR="00F217C0">
              <w:rPr>
                <w:noProof/>
                <w:webHidden/>
              </w:rPr>
              <w:t>10</w:t>
            </w:r>
            <w:r w:rsidR="00F217C0">
              <w:rPr>
                <w:noProof/>
                <w:webHidden/>
              </w:rPr>
              <w:fldChar w:fldCharType="end"/>
            </w:r>
          </w:hyperlink>
        </w:p>
        <w:p w14:paraId="55D2D407" w14:textId="0DBEC686" w:rsidR="00F217C0" w:rsidRDefault="00B30AE4">
          <w:pPr>
            <w:pStyle w:val="TOC1"/>
            <w:tabs>
              <w:tab w:val="right" w:leader="dot" w:pos="9350"/>
            </w:tabs>
            <w:rPr>
              <w:noProof/>
            </w:rPr>
          </w:pPr>
          <w:hyperlink w:anchor="_Toc67831805" w:history="1">
            <w:r w:rsidR="00F217C0" w:rsidRPr="00F66BAB">
              <w:rPr>
                <w:rStyle w:val="Hyperlink"/>
                <w:noProof/>
              </w:rPr>
              <w:t>Leadership Styles and Traits</w:t>
            </w:r>
            <w:r w:rsidR="00F217C0">
              <w:rPr>
                <w:noProof/>
                <w:webHidden/>
              </w:rPr>
              <w:tab/>
            </w:r>
            <w:r w:rsidR="00F217C0">
              <w:rPr>
                <w:noProof/>
                <w:webHidden/>
              </w:rPr>
              <w:fldChar w:fldCharType="begin"/>
            </w:r>
            <w:r w:rsidR="00F217C0">
              <w:rPr>
                <w:noProof/>
                <w:webHidden/>
              </w:rPr>
              <w:instrText xml:space="preserve"> PAGEREF _Toc67831805 \h </w:instrText>
            </w:r>
            <w:r w:rsidR="00F217C0">
              <w:rPr>
                <w:noProof/>
                <w:webHidden/>
              </w:rPr>
            </w:r>
            <w:r w:rsidR="00F217C0">
              <w:rPr>
                <w:noProof/>
                <w:webHidden/>
              </w:rPr>
              <w:fldChar w:fldCharType="separate"/>
            </w:r>
            <w:r w:rsidR="00F217C0">
              <w:rPr>
                <w:noProof/>
                <w:webHidden/>
              </w:rPr>
              <w:t>10</w:t>
            </w:r>
            <w:r w:rsidR="00F217C0">
              <w:rPr>
                <w:noProof/>
                <w:webHidden/>
              </w:rPr>
              <w:fldChar w:fldCharType="end"/>
            </w:r>
          </w:hyperlink>
        </w:p>
        <w:p w14:paraId="141CEC68" w14:textId="301BD448" w:rsidR="00F217C0" w:rsidRDefault="00B30AE4">
          <w:pPr>
            <w:pStyle w:val="TOC1"/>
            <w:tabs>
              <w:tab w:val="right" w:leader="dot" w:pos="9350"/>
            </w:tabs>
            <w:rPr>
              <w:noProof/>
            </w:rPr>
          </w:pPr>
          <w:hyperlink w:anchor="_Toc67831806" w:history="1">
            <w:r w:rsidR="00F217C0" w:rsidRPr="00F66BAB">
              <w:rPr>
                <w:rStyle w:val="Hyperlink"/>
                <w:noProof/>
              </w:rPr>
              <w:t>Conclusion</w:t>
            </w:r>
            <w:r w:rsidR="00F217C0">
              <w:rPr>
                <w:noProof/>
                <w:webHidden/>
              </w:rPr>
              <w:tab/>
            </w:r>
            <w:r w:rsidR="00F217C0">
              <w:rPr>
                <w:noProof/>
                <w:webHidden/>
              </w:rPr>
              <w:fldChar w:fldCharType="begin"/>
            </w:r>
            <w:r w:rsidR="00F217C0">
              <w:rPr>
                <w:noProof/>
                <w:webHidden/>
              </w:rPr>
              <w:instrText xml:space="preserve"> PAGEREF _Toc67831806 \h </w:instrText>
            </w:r>
            <w:r w:rsidR="00F217C0">
              <w:rPr>
                <w:noProof/>
                <w:webHidden/>
              </w:rPr>
            </w:r>
            <w:r w:rsidR="00F217C0">
              <w:rPr>
                <w:noProof/>
                <w:webHidden/>
              </w:rPr>
              <w:fldChar w:fldCharType="separate"/>
            </w:r>
            <w:r w:rsidR="00F217C0">
              <w:rPr>
                <w:noProof/>
                <w:webHidden/>
              </w:rPr>
              <w:t>12</w:t>
            </w:r>
            <w:r w:rsidR="00F217C0">
              <w:rPr>
                <w:noProof/>
                <w:webHidden/>
              </w:rPr>
              <w:fldChar w:fldCharType="end"/>
            </w:r>
          </w:hyperlink>
        </w:p>
        <w:p w14:paraId="34A61FC8" w14:textId="729230B8" w:rsidR="00F217C0" w:rsidRDefault="00B30AE4">
          <w:pPr>
            <w:pStyle w:val="TOC1"/>
            <w:tabs>
              <w:tab w:val="right" w:leader="dot" w:pos="9350"/>
            </w:tabs>
            <w:rPr>
              <w:noProof/>
            </w:rPr>
          </w:pPr>
          <w:hyperlink w:anchor="_Toc67831807" w:history="1">
            <w:r w:rsidR="00F217C0" w:rsidRPr="00F66BAB">
              <w:rPr>
                <w:rStyle w:val="Hyperlink"/>
                <w:noProof/>
              </w:rPr>
              <w:t>References</w:t>
            </w:r>
            <w:r w:rsidR="00F217C0">
              <w:rPr>
                <w:noProof/>
                <w:webHidden/>
              </w:rPr>
              <w:tab/>
            </w:r>
            <w:r w:rsidR="00F217C0">
              <w:rPr>
                <w:noProof/>
                <w:webHidden/>
              </w:rPr>
              <w:fldChar w:fldCharType="begin"/>
            </w:r>
            <w:r w:rsidR="00F217C0">
              <w:rPr>
                <w:noProof/>
                <w:webHidden/>
              </w:rPr>
              <w:instrText xml:space="preserve"> PAGEREF _Toc67831807 \h </w:instrText>
            </w:r>
            <w:r w:rsidR="00F217C0">
              <w:rPr>
                <w:noProof/>
                <w:webHidden/>
              </w:rPr>
            </w:r>
            <w:r w:rsidR="00F217C0">
              <w:rPr>
                <w:noProof/>
                <w:webHidden/>
              </w:rPr>
              <w:fldChar w:fldCharType="separate"/>
            </w:r>
            <w:r w:rsidR="00F217C0">
              <w:rPr>
                <w:noProof/>
                <w:webHidden/>
              </w:rPr>
              <w:t>13</w:t>
            </w:r>
            <w:r w:rsidR="00F217C0">
              <w:rPr>
                <w:noProof/>
                <w:webHidden/>
              </w:rPr>
              <w:fldChar w:fldCharType="end"/>
            </w:r>
          </w:hyperlink>
        </w:p>
        <w:p w14:paraId="56D13A3D" w14:textId="271AE0C4" w:rsidR="00F217C0" w:rsidRDefault="00F217C0">
          <w:r>
            <w:rPr>
              <w:b/>
              <w:bCs/>
              <w:noProof/>
            </w:rPr>
            <w:fldChar w:fldCharType="end"/>
          </w:r>
        </w:p>
      </w:sdtContent>
    </w:sdt>
    <w:p w14:paraId="7BE6A806" w14:textId="6CD2F148" w:rsidR="00F217C0" w:rsidRDefault="00F217C0" w:rsidP="00F217C0">
      <w:pPr>
        <w:spacing w:line="480" w:lineRule="auto"/>
        <w:jc w:val="center"/>
        <w:rPr>
          <w:rFonts w:ascii="Times New Roman" w:hAnsi="Times New Roman" w:cs="Times New Roman"/>
          <w:sz w:val="52"/>
          <w:szCs w:val="52"/>
        </w:rPr>
      </w:pPr>
    </w:p>
    <w:p w14:paraId="737F356A" w14:textId="723110D3" w:rsidR="00F217C0" w:rsidRDefault="00F217C0" w:rsidP="00F217C0">
      <w:pPr>
        <w:spacing w:line="480" w:lineRule="auto"/>
        <w:jc w:val="center"/>
        <w:rPr>
          <w:rFonts w:ascii="Times New Roman" w:hAnsi="Times New Roman" w:cs="Times New Roman"/>
          <w:sz w:val="52"/>
          <w:szCs w:val="52"/>
        </w:rPr>
      </w:pPr>
    </w:p>
    <w:p w14:paraId="5F5F6F74" w14:textId="77777777" w:rsidR="00F217C0" w:rsidRDefault="00F217C0" w:rsidP="00F217C0">
      <w:pPr>
        <w:spacing w:line="480" w:lineRule="auto"/>
        <w:jc w:val="center"/>
        <w:rPr>
          <w:rFonts w:ascii="Times New Roman" w:hAnsi="Times New Roman" w:cs="Times New Roman"/>
          <w:sz w:val="52"/>
          <w:szCs w:val="52"/>
        </w:rPr>
      </w:pPr>
    </w:p>
    <w:p w14:paraId="154724D1" w14:textId="3AC13D3C" w:rsidR="00201A24" w:rsidRDefault="00201A24">
      <w:pPr>
        <w:rPr>
          <w:rFonts w:ascii="Times New Roman" w:hAnsi="Times New Roman" w:cs="Times New Roman"/>
          <w:sz w:val="24"/>
          <w:szCs w:val="24"/>
        </w:rPr>
      </w:pPr>
    </w:p>
    <w:p w14:paraId="57CAFBF4" w14:textId="5C50B16D" w:rsidR="0099212F" w:rsidRPr="004D1380" w:rsidRDefault="0099212F" w:rsidP="00084A81">
      <w:pPr>
        <w:pStyle w:val="Heading1"/>
      </w:pPr>
      <w:bookmarkStart w:id="0" w:name="_Toc67831791"/>
      <w:r w:rsidRPr="004D1380">
        <w:lastRenderedPageBreak/>
        <w:t>Part 1 Case Study Analysis</w:t>
      </w:r>
      <w:bookmarkEnd w:id="0"/>
    </w:p>
    <w:p w14:paraId="3655637D" w14:textId="4403907E" w:rsidR="00B53D96" w:rsidRPr="004D1380" w:rsidRDefault="00B53D96" w:rsidP="00084A81">
      <w:pPr>
        <w:pStyle w:val="Heading1"/>
      </w:pPr>
      <w:bookmarkStart w:id="1" w:name="_Toc67831792"/>
      <w:r w:rsidRPr="004D1380">
        <w:t>Introduction</w:t>
      </w:r>
      <w:bookmarkEnd w:id="1"/>
    </w:p>
    <w:p w14:paraId="04D69133" w14:textId="16D3C286" w:rsidR="00B53D96" w:rsidRPr="004D1380" w:rsidRDefault="00B53D96" w:rsidP="004D1380">
      <w:pPr>
        <w:spacing w:line="360" w:lineRule="auto"/>
        <w:ind w:firstLine="720"/>
        <w:rPr>
          <w:rFonts w:ascii="Arial" w:hAnsi="Arial" w:cs="Arial"/>
        </w:rPr>
      </w:pPr>
      <w:r w:rsidRPr="004D1380">
        <w:rPr>
          <w:rFonts w:ascii="Arial" w:hAnsi="Arial" w:cs="Arial"/>
        </w:rPr>
        <w:t>A leader’s role in the performance and effectiveness of an organisation is significant which is expressed through teamworking, problem-solving, decision-making, task organisation and conflict resolution, which require effective leaders to have the abilities to listen, receive and give feedback to allow the making of the required changes of improving the results of an organisation (</w:t>
      </w:r>
      <w:r w:rsidR="008F0327" w:rsidRPr="004D1380">
        <w:rPr>
          <w:rFonts w:ascii="Arial" w:hAnsi="Arial" w:cs="Arial"/>
        </w:rPr>
        <w:t>Bolden 2004</w:t>
      </w:r>
      <w:r w:rsidRPr="004D1380">
        <w:rPr>
          <w:rFonts w:ascii="Arial" w:hAnsi="Arial" w:cs="Arial"/>
        </w:rPr>
        <w:t xml:space="preserve">). Therefore, </w:t>
      </w:r>
      <w:r w:rsidR="00E17573" w:rsidRPr="004D1380">
        <w:rPr>
          <w:rFonts w:ascii="Arial" w:hAnsi="Arial" w:cs="Arial"/>
        </w:rPr>
        <w:t>leadership</w:t>
      </w:r>
      <w:r w:rsidR="00E17573">
        <w:rPr>
          <w:rFonts w:ascii="Arial" w:hAnsi="Arial" w:cs="Arial"/>
        </w:rPr>
        <w:t xml:space="preserve"> </w:t>
      </w:r>
      <w:r w:rsidR="00E17573" w:rsidRPr="004D1380">
        <w:rPr>
          <w:rFonts w:ascii="Arial" w:hAnsi="Arial" w:cs="Arial"/>
        </w:rPr>
        <w:t>is</w:t>
      </w:r>
      <w:r w:rsidRPr="004D1380">
        <w:rPr>
          <w:rFonts w:ascii="Arial" w:hAnsi="Arial" w:cs="Arial"/>
        </w:rPr>
        <w:t xml:space="preserve"> a process of orientation but lacks specific practices in challenging the process, shared vision inspiration, actions of enabling others, leading the process as well as encouraging or motivating. For a leader to effectively carry out the defined leadership roles and have critical performance and effectiveness in an organisation, specific leadership traits are essential for the leaders’ success (Fleenor, 2006). The paper </w:t>
      </w:r>
      <w:r w:rsidR="008F0327" w:rsidRPr="004D1380">
        <w:rPr>
          <w:rFonts w:ascii="Arial" w:hAnsi="Arial" w:cs="Arial"/>
        </w:rPr>
        <w:t>investigates</w:t>
      </w:r>
      <w:r w:rsidRPr="004D1380">
        <w:rPr>
          <w:rFonts w:ascii="Arial" w:hAnsi="Arial" w:cs="Arial"/>
        </w:rPr>
        <w:t xml:space="preserve"> leadership traits and challenges affecting women leaders in management by referring to a case study of Ursula Burns, an ex-Chief Executive Officer of Xerox and possess essential leadership and management skills that inspire a change of not only the organisation she heads but also the society through advocating for an equal working environment for all </w:t>
      </w:r>
      <w:r w:rsidR="00B65DE0">
        <w:rPr>
          <w:rFonts w:ascii="Arial" w:hAnsi="Arial" w:cs="Arial"/>
        </w:rPr>
        <w:t>individuals.</w:t>
      </w:r>
      <w:r w:rsidRPr="004D1380">
        <w:rPr>
          <w:rFonts w:ascii="Arial" w:hAnsi="Arial" w:cs="Arial"/>
        </w:rPr>
        <w:t xml:space="preserve"> </w:t>
      </w:r>
    </w:p>
    <w:p w14:paraId="368CFC63" w14:textId="77777777" w:rsidR="00B53D96" w:rsidRPr="004D1380" w:rsidRDefault="00B53D96" w:rsidP="00084A81">
      <w:pPr>
        <w:pStyle w:val="Heading1"/>
      </w:pPr>
      <w:bookmarkStart w:id="2" w:name="_Toc67831793"/>
      <w:r w:rsidRPr="004D1380">
        <w:t>Leadership Traits</w:t>
      </w:r>
      <w:bookmarkEnd w:id="2"/>
    </w:p>
    <w:p w14:paraId="59BB37E8" w14:textId="77777777" w:rsidR="00B53D96" w:rsidRPr="004D1380" w:rsidRDefault="00B53D96" w:rsidP="004D1380">
      <w:pPr>
        <w:pStyle w:val="Heading2"/>
        <w:spacing w:line="360" w:lineRule="auto"/>
        <w:rPr>
          <w:rFonts w:ascii="Arial" w:hAnsi="Arial" w:cs="Arial"/>
          <w:sz w:val="22"/>
          <w:szCs w:val="22"/>
        </w:rPr>
      </w:pPr>
      <w:bookmarkStart w:id="3" w:name="_Toc67831794"/>
      <w:r w:rsidRPr="004D1380">
        <w:rPr>
          <w:rFonts w:ascii="Arial" w:hAnsi="Arial" w:cs="Arial"/>
          <w:sz w:val="22"/>
          <w:szCs w:val="22"/>
        </w:rPr>
        <w:t>Assertiveness</w:t>
      </w:r>
      <w:bookmarkEnd w:id="3"/>
    </w:p>
    <w:p w14:paraId="7E5CA63B" w14:textId="30663B07" w:rsidR="00B53D96" w:rsidRPr="004D1380" w:rsidRDefault="00B53D96" w:rsidP="004D1380">
      <w:pPr>
        <w:spacing w:line="360" w:lineRule="auto"/>
        <w:ind w:firstLine="720"/>
        <w:rPr>
          <w:rFonts w:ascii="Arial" w:hAnsi="Arial" w:cs="Arial"/>
        </w:rPr>
      </w:pPr>
      <w:r w:rsidRPr="004D1380">
        <w:rPr>
          <w:rFonts w:ascii="Arial" w:hAnsi="Arial" w:cs="Arial"/>
        </w:rPr>
        <w:t xml:space="preserve">Assertiveness is the expression of ideas and feelings concerning the rights of others, maintaining a positive attitude of the </w:t>
      </w:r>
      <w:r w:rsidR="004D1380" w:rsidRPr="004D1380">
        <w:rPr>
          <w:rFonts w:ascii="Arial" w:hAnsi="Arial" w:cs="Arial"/>
        </w:rPr>
        <w:t>receiver,</w:t>
      </w:r>
      <w:r w:rsidRPr="004D1380">
        <w:rPr>
          <w:rFonts w:ascii="Arial" w:hAnsi="Arial" w:cs="Arial"/>
        </w:rPr>
        <w:t xml:space="preserve"> and considering the potential consequences of the expression appropriately to achieve a specific goal (Pfafman, 2017). It is characterised by the reaction of a person in an environment where their interests or positions are likely to conflict with the interests and positions of others (</w:t>
      </w:r>
      <w:r w:rsidR="004D1380" w:rsidRPr="004D1380">
        <w:rPr>
          <w:rFonts w:ascii="Arial" w:hAnsi="Arial" w:cs="Arial"/>
        </w:rPr>
        <w:t>Bolden, 2004</w:t>
      </w:r>
      <w:r w:rsidRPr="004D1380">
        <w:rPr>
          <w:rFonts w:ascii="Arial" w:hAnsi="Arial" w:cs="Arial"/>
        </w:rPr>
        <w:t xml:space="preserve">). Therefore, assertive leaders are beneficial in an organisation due to the development of ideas and </w:t>
      </w:r>
      <w:r w:rsidR="003E64BC">
        <w:rPr>
          <w:rFonts w:ascii="Arial" w:hAnsi="Arial" w:cs="Arial"/>
        </w:rPr>
        <w:t>goals</w:t>
      </w:r>
      <w:r w:rsidRPr="004D1380">
        <w:rPr>
          <w:rFonts w:ascii="Arial" w:hAnsi="Arial" w:cs="Arial"/>
        </w:rPr>
        <w:t xml:space="preserve"> that satisfy the requirement of the </w:t>
      </w:r>
      <w:r w:rsidR="00B65DE0" w:rsidRPr="004D1380">
        <w:rPr>
          <w:rFonts w:ascii="Arial" w:hAnsi="Arial" w:cs="Arial"/>
        </w:rPr>
        <w:t>organisation but</w:t>
      </w:r>
      <w:r w:rsidR="003E64BC">
        <w:rPr>
          <w:rFonts w:ascii="Arial" w:hAnsi="Arial" w:cs="Arial"/>
        </w:rPr>
        <w:t xml:space="preserve"> may cause</w:t>
      </w:r>
      <w:r w:rsidRPr="004D1380">
        <w:rPr>
          <w:rFonts w:ascii="Arial" w:hAnsi="Arial" w:cs="Arial"/>
        </w:rPr>
        <w:t xml:space="preserve"> tension among stakeholders and employees.</w:t>
      </w:r>
    </w:p>
    <w:p w14:paraId="4362154D" w14:textId="54455A3D" w:rsidR="00B53D96" w:rsidRPr="00054109" w:rsidRDefault="00B53D96" w:rsidP="00054109">
      <w:pPr>
        <w:spacing w:line="360" w:lineRule="auto"/>
        <w:ind w:firstLine="720"/>
        <w:rPr>
          <w:rFonts w:ascii="Arial" w:hAnsi="Arial" w:cs="Arial"/>
        </w:rPr>
      </w:pPr>
      <w:r w:rsidRPr="004D1380">
        <w:rPr>
          <w:rFonts w:ascii="Arial" w:hAnsi="Arial" w:cs="Arial"/>
        </w:rPr>
        <w:t xml:space="preserve">From the </w:t>
      </w:r>
      <w:r w:rsidR="004D1380" w:rsidRPr="004D1380">
        <w:rPr>
          <w:rFonts w:ascii="Arial" w:hAnsi="Arial" w:cs="Arial"/>
        </w:rPr>
        <w:t>case study</w:t>
      </w:r>
      <w:r w:rsidRPr="004D1380">
        <w:rPr>
          <w:rFonts w:ascii="Arial" w:hAnsi="Arial" w:cs="Arial"/>
        </w:rPr>
        <w:t xml:space="preserve">, Ursula Burns demonstrate assertiveness through the description of her abilities to have learnt to manage her emotions thus earned her social awareness within the organisational environment. The trait allows her to interact with team members of diverse ethnic background. Similarly, she is expressed as an empathetic and one who listens attentively, a </w:t>
      </w:r>
      <w:r w:rsidRPr="004D1380">
        <w:rPr>
          <w:rFonts w:ascii="Arial" w:hAnsi="Arial" w:cs="Arial"/>
        </w:rPr>
        <w:lastRenderedPageBreak/>
        <w:t xml:space="preserve">character related to assertiveness in leadership through engaging in communication within the </w:t>
      </w:r>
      <w:r w:rsidRPr="00054109">
        <w:rPr>
          <w:rFonts w:ascii="Arial" w:hAnsi="Arial" w:cs="Arial"/>
        </w:rPr>
        <w:t>organisation without judging the self-worth of individuals.</w:t>
      </w:r>
    </w:p>
    <w:p w14:paraId="24D80C28" w14:textId="77777777" w:rsidR="00B53D96" w:rsidRPr="00054109" w:rsidRDefault="00B53D96" w:rsidP="00054109">
      <w:pPr>
        <w:pStyle w:val="Heading2"/>
        <w:spacing w:line="360" w:lineRule="auto"/>
        <w:rPr>
          <w:rFonts w:ascii="Arial" w:hAnsi="Arial" w:cs="Arial"/>
        </w:rPr>
      </w:pPr>
      <w:bookmarkStart w:id="4" w:name="_Toc67831795"/>
      <w:r w:rsidRPr="00054109">
        <w:rPr>
          <w:rFonts w:ascii="Arial" w:hAnsi="Arial" w:cs="Arial"/>
        </w:rPr>
        <w:t>Self-confidence</w:t>
      </w:r>
      <w:bookmarkEnd w:id="4"/>
    </w:p>
    <w:p w14:paraId="0F572490" w14:textId="3A18751D" w:rsidR="00B53D96" w:rsidRPr="00084A81" w:rsidRDefault="00B53D96" w:rsidP="00054109">
      <w:pPr>
        <w:spacing w:line="360" w:lineRule="auto"/>
        <w:ind w:firstLine="720"/>
        <w:rPr>
          <w:rFonts w:ascii="Arial" w:hAnsi="Arial" w:cs="Arial"/>
        </w:rPr>
      </w:pPr>
      <w:r w:rsidRPr="00084A81">
        <w:rPr>
          <w:rFonts w:ascii="Arial" w:hAnsi="Arial" w:cs="Arial"/>
        </w:rPr>
        <w:t xml:space="preserve">Self-confidence demonstrates crucial aspects of thoughts, feelings, job performance, </w:t>
      </w:r>
      <w:r w:rsidR="004D1380" w:rsidRPr="00084A81">
        <w:rPr>
          <w:rFonts w:ascii="Arial" w:hAnsi="Arial" w:cs="Arial"/>
        </w:rPr>
        <w:t>relationships,</w:t>
      </w:r>
      <w:r w:rsidRPr="00084A81">
        <w:rPr>
          <w:rFonts w:ascii="Arial" w:hAnsi="Arial" w:cs="Arial"/>
        </w:rPr>
        <w:t xml:space="preserve"> and behaviour of a leader through a psychological mechanism (</w:t>
      </w:r>
      <w:r w:rsidR="004D1380" w:rsidRPr="00084A81">
        <w:rPr>
          <w:rFonts w:ascii="Arial" w:hAnsi="Arial" w:cs="Arial"/>
        </w:rPr>
        <w:t>Holsinger, 2018</w:t>
      </w:r>
      <w:r w:rsidRPr="00084A81">
        <w:rPr>
          <w:rFonts w:ascii="Arial" w:hAnsi="Arial" w:cs="Arial"/>
        </w:rPr>
        <w:t xml:space="preserve">). It plays a critical role in a leader of helping in decision making as well as earning the trust of others, which is expressed that if a leader demonstrates a high degree of doubt, the followers are likely to have less trust in the leader and commitment to the organisational feeling. It is also noted that self-confident leaders are more characterised by decisive and assertive qualities, which are crucial in the growth and development of an organisation. </w:t>
      </w:r>
      <w:r w:rsidR="000D7FB0">
        <w:rPr>
          <w:rFonts w:ascii="Arial" w:hAnsi="Arial" w:cs="Arial"/>
        </w:rPr>
        <w:t>Over</w:t>
      </w:r>
      <w:r w:rsidRPr="00084A81">
        <w:rPr>
          <w:rFonts w:ascii="Arial" w:hAnsi="Arial" w:cs="Arial"/>
        </w:rPr>
        <w:t xml:space="preserve">-confidence according to Moran </w:t>
      </w:r>
      <w:r w:rsidR="003E64BC">
        <w:rPr>
          <w:rFonts w:ascii="Arial" w:hAnsi="Arial" w:cs="Arial"/>
        </w:rPr>
        <w:t>(</w:t>
      </w:r>
      <w:r w:rsidRPr="00084A81">
        <w:rPr>
          <w:rFonts w:ascii="Arial" w:hAnsi="Arial" w:cs="Arial"/>
        </w:rPr>
        <w:t>2015)</w:t>
      </w:r>
      <w:r w:rsidR="003E64BC">
        <w:rPr>
          <w:rFonts w:ascii="Arial" w:hAnsi="Arial" w:cs="Arial"/>
        </w:rPr>
        <w:t xml:space="preserve"> can</w:t>
      </w:r>
      <w:r w:rsidR="000D7FB0">
        <w:rPr>
          <w:rFonts w:ascii="Arial" w:hAnsi="Arial" w:cs="Arial"/>
        </w:rPr>
        <w:t xml:space="preserve"> also</w:t>
      </w:r>
      <w:r w:rsidR="003E64BC">
        <w:rPr>
          <w:rFonts w:ascii="Arial" w:hAnsi="Arial" w:cs="Arial"/>
        </w:rPr>
        <w:t xml:space="preserve"> lead to arrogance</w:t>
      </w:r>
      <w:r w:rsidR="000D7FB0">
        <w:rPr>
          <w:rFonts w:ascii="Arial" w:hAnsi="Arial" w:cs="Arial"/>
        </w:rPr>
        <w:t>, which can result into not</w:t>
      </w:r>
      <w:r w:rsidRPr="00084A81">
        <w:rPr>
          <w:rFonts w:ascii="Arial" w:hAnsi="Arial" w:cs="Arial"/>
        </w:rPr>
        <w:t xml:space="preserve"> tak</w:t>
      </w:r>
      <w:r w:rsidR="000D7FB0">
        <w:rPr>
          <w:rFonts w:ascii="Arial" w:hAnsi="Arial" w:cs="Arial"/>
        </w:rPr>
        <w:t>ing</w:t>
      </w:r>
      <w:r w:rsidRPr="00084A81">
        <w:rPr>
          <w:rFonts w:ascii="Arial" w:hAnsi="Arial" w:cs="Arial"/>
        </w:rPr>
        <w:t xml:space="preserve"> into consideration the views of </w:t>
      </w:r>
      <w:r w:rsidR="000D7FB0">
        <w:rPr>
          <w:rFonts w:ascii="Arial" w:hAnsi="Arial" w:cs="Arial"/>
        </w:rPr>
        <w:t>others</w:t>
      </w:r>
      <w:r w:rsidRPr="00084A81">
        <w:rPr>
          <w:rFonts w:ascii="Arial" w:hAnsi="Arial" w:cs="Arial"/>
        </w:rPr>
        <w:t xml:space="preserve">. </w:t>
      </w:r>
    </w:p>
    <w:p w14:paraId="1D226D79" w14:textId="77777777" w:rsidR="00B53D96" w:rsidRPr="00084A81" w:rsidRDefault="00B53D96" w:rsidP="00054109">
      <w:pPr>
        <w:spacing w:line="360" w:lineRule="auto"/>
        <w:ind w:firstLine="720"/>
        <w:rPr>
          <w:rFonts w:ascii="Arial" w:hAnsi="Arial" w:cs="Arial"/>
        </w:rPr>
      </w:pPr>
      <w:r w:rsidRPr="00084A81">
        <w:rPr>
          <w:rFonts w:ascii="Arial" w:hAnsi="Arial" w:cs="Arial"/>
        </w:rPr>
        <w:t>The interaction of the two levels of self-confidence in a leader creates a significant impact in an organisation such as psychological empowerment including influencing the willingness of employees to take control of the organisational functions, goal setting that involves challenging the status quo with positive expectations and motivation that influence persistence in pursuing organisational goals. The element of self-confidence is displayed by Ursula Burns who is not only described directly to be self-confident but also one with strong work ethics and courage in addressing critical matters such as advocating for women to speak for themselves as well as persuasive disagreement with the executive answer about few workers of various ethnic background in Xerox.</w:t>
      </w:r>
    </w:p>
    <w:p w14:paraId="4CCE8789" w14:textId="77777777" w:rsidR="00B53D96" w:rsidRPr="00054109" w:rsidRDefault="00B53D96" w:rsidP="00054109">
      <w:pPr>
        <w:pStyle w:val="Heading2"/>
        <w:spacing w:line="360" w:lineRule="auto"/>
        <w:rPr>
          <w:rFonts w:ascii="Arial" w:hAnsi="Arial" w:cs="Arial"/>
          <w:sz w:val="22"/>
          <w:szCs w:val="22"/>
        </w:rPr>
      </w:pPr>
      <w:bookmarkStart w:id="5" w:name="_Toc67831796"/>
      <w:r w:rsidRPr="00054109">
        <w:rPr>
          <w:rFonts w:ascii="Arial" w:hAnsi="Arial" w:cs="Arial"/>
          <w:sz w:val="22"/>
          <w:szCs w:val="22"/>
        </w:rPr>
        <w:t>Integrity</w:t>
      </w:r>
      <w:bookmarkEnd w:id="5"/>
    </w:p>
    <w:p w14:paraId="2A325EAC" w14:textId="00B34F67" w:rsidR="00B53D96" w:rsidRPr="00054109" w:rsidRDefault="00B53D96" w:rsidP="00054109">
      <w:pPr>
        <w:spacing w:line="360" w:lineRule="auto"/>
        <w:ind w:firstLine="720"/>
        <w:rPr>
          <w:rFonts w:ascii="Arial" w:hAnsi="Arial" w:cs="Arial"/>
        </w:rPr>
      </w:pPr>
      <w:r w:rsidRPr="00054109">
        <w:rPr>
          <w:rFonts w:ascii="Arial" w:hAnsi="Arial" w:cs="Arial"/>
        </w:rPr>
        <w:t xml:space="preserve">Integrity is the concept of a leader having consistent actions, principles, expectations, measures, values, </w:t>
      </w:r>
      <w:r w:rsidR="00054109" w:rsidRPr="00054109">
        <w:rPr>
          <w:rFonts w:ascii="Arial" w:hAnsi="Arial" w:cs="Arial"/>
        </w:rPr>
        <w:t>methods,</w:t>
      </w:r>
      <w:r w:rsidRPr="00054109">
        <w:rPr>
          <w:rFonts w:ascii="Arial" w:hAnsi="Arial" w:cs="Arial"/>
        </w:rPr>
        <w:t xml:space="preserve"> and outcomes, that makes one have a deep commitment to conducting things in the right way for the right reason despite the circumstances (</w:t>
      </w:r>
      <w:r w:rsidR="00054109" w:rsidRPr="00054109">
        <w:rPr>
          <w:rFonts w:ascii="Arial" w:hAnsi="Arial" w:cs="Arial"/>
        </w:rPr>
        <w:t>Germain, 2012</w:t>
      </w:r>
      <w:r w:rsidRPr="00054109">
        <w:rPr>
          <w:rFonts w:ascii="Arial" w:hAnsi="Arial" w:cs="Arial"/>
        </w:rPr>
        <w:t>). Integrity is understood to follow different principles. Some study identifies integrity as wholeness which consists of the personal values of a manager, daily actions as well as the basic organisational objectives. Additionally, it is also perceived as ethical behaviour, which regards integrity as performing actions according to socially acceptable behaviour (Pillay, 2014).</w:t>
      </w:r>
    </w:p>
    <w:p w14:paraId="6966C665" w14:textId="170DBC05" w:rsidR="00B53D96" w:rsidRPr="00054109" w:rsidRDefault="00B53D96" w:rsidP="00054109">
      <w:pPr>
        <w:spacing w:line="360" w:lineRule="auto"/>
        <w:ind w:firstLine="720"/>
        <w:rPr>
          <w:rFonts w:ascii="Arial" w:hAnsi="Arial" w:cs="Arial"/>
        </w:rPr>
      </w:pPr>
      <w:r w:rsidRPr="00054109">
        <w:rPr>
          <w:rFonts w:ascii="Arial" w:hAnsi="Arial" w:cs="Arial"/>
        </w:rPr>
        <w:lastRenderedPageBreak/>
        <w:t>Integrity is expressed in building the culture of increased efficiency and trust (</w:t>
      </w:r>
      <w:r w:rsidR="00054109" w:rsidRPr="00054109">
        <w:rPr>
          <w:rFonts w:ascii="Arial" w:hAnsi="Arial" w:cs="Arial"/>
        </w:rPr>
        <w:t>Germain, 2012</w:t>
      </w:r>
      <w:r w:rsidRPr="00054109">
        <w:rPr>
          <w:rFonts w:ascii="Arial" w:hAnsi="Arial" w:cs="Arial"/>
        </w:rPr>
        <w:t>). On the other hand, low integrity within the organisation is characterised by high employees’ turnover rate, reduced or lack of trust, disrespect, unexpected financial events occurrences, the exaggeration of the accomplishments of leaders and well limitation of board access to information (Duggar, 2009). Ursula Burns is reported to have integrity leadership trait which is evident by being described as a person who speaks up for herself and stands up for her values which could be characterised as consistency in actions and words, adversity consistency, being true to oneself as well as morality integrity.</w:t>
      </w:r>
    </w:p>
    <w:p w14:paraId="26D60FB2" w14:textId="77777777" w:rsidR="00B53D96" w:rsidRPr="00054109" w:rsidRDefault="00B53D96" w:rsidP="00054109">
      <w:pPr>
        <w:pStyle w:val="Heading2"/>
        <w:spacing w:line="360" w:lineRule="auto"/>
        <w:rPr>
          <w:rFonts w:ascii="Arial" w:hAnsi="Arial" w:cs="Arial"/>
          <w:sz w:val="22"/>
          <w:szCs w:val="22"/>
        </w:rPr>
      </w:pPr>
      <w:bookmarkStart w:id="6" w:name="_Toc67831797"/>
      <w:r w:rsidRPr="00054109">
        <w:rPr>
          <w:rFonts w:ascii="Arial" w:hAnsi="Arial" w:cs="Arial"/>
          <w:sz w:val="22"/>
          <w:szCs w:val="22"/>
        </w:rPr>
        <w:t>Sociability</w:t>
      </w:r>
      <w:bookmarkEnd w:id="6"/>
    </w:p>
    <w:p w14:paraId="7D24F4EE" w14:textId="3391EB12" w:rsidR="00B53D96" w:rsidRPr="00054109" w:rsidRDefault="00B53D96" w:rsidP="00054109">
      <w:pPr>
        <w:spacing w:line="360" w:lineRule="auto"/>
        <w:ind w:firstLine="720"/>
        <w:rPr>
          <w:rFonts w:ascii="Arial" w:hAnsi="Arial" w:cs="Arial"/>
        </w:rPr>
      </w:pPr>
      <w:r w:rsidRPr="00054109">
        <w:rPr>
          <w:rFonts w:ascii="Arial" w:hAnsi="Arial" w:cs="Arial"/>
        </w:rPr>
        <w:t xml:space="preserve">Sociability is the inclination of a leader into seeking out pleasant social relationships. The trait is characterised by one being friendly, tactful, outgoing, courteous, and diplomatic, which are the qualities that help in meeting good interpersonal skills as well as establishing corporative relationships with the employees </w:t>
      </w:r>
      <w:r w:rsidR="00054109" w:rsidRPr="00054109">
        <w:rPr>
          <w:rFonts w:ascii="Arial" w:hAnsi="Arial" w:cs="Arial"/>
        </w:rPr>
        <w:t xml:space="preserve">(Germain, 2012). </w:t>
      </w:r>
      <w:r w:rsidRPr="00054109">
        <w:rPr>
          <w:rFonts w:ascii="Arial" w:hAnsi="Arial" w:cs="Arial"/>
        </w:rPr>
        <w:t xml:space="preserve">Sociability is described to include threes aspects, such as social awareness representing social relationships and social influence. This aspect enables a leader to be good at negotiations, networking due to the quality of excellent listening skills and communication. The other element is emotional management that aligns with influencing the feelings of others but not emotions while assertiveness goes around the explanation of a person being frank, </w:t>
      </w:r>
      <w:r w:rsidR="00E17573" w:rsidRPr="00054109">
        <w:rPr>
          <w:rFonts w:ascii="Arial" w:hAnsi="Arial" w:cs="Arial"/>
        </w:rPr>
        <w:t>forthright,</w:t>
      </w:r>
      <w:r w:rsidRPr="00054109">
        <w:rPr>
          <w:rFonts w:ascii="Arial" w:hAnsi="Arial" w:cs="Arial"/>
        </w:rPr>
        <w:t xml:space="preserve"> and willing to stand up for their rights (Khuong &amp; Yen, 2014). The quality is portrayed by Ursula Burns in the description of her as one who stands up for her values and rights, an individual who has established excellent relationships and trust with staff and her knowledge in managing her emotions.</w:t>
      </w:r>
    </w:p>
    <w:p w14:paraId="0DD5436D" w14:textId="77777777" w:rsidR="00B53D96" w:rsidRPr="00054109" w:rsidRDefault="00B53D96" w:rsidP="00054109">
      <w:pPr>
        <w:pStyle w:val="Heading2"/>
        <w:spacing w:line="360" w:lineRule="auto"/>
        <w:rPr>
          <w:rFonts w:ascii="Arial" w:hAnsi="Arial" w:cs="Arial"/>
          <w:sz w:val="22"/>
          <w:szCs w:val="22"/>
        </w:rPr>
      </w:pPr>
      <w:bookmarkStart w:id="7" w:name="_Toc67831798"/>
      <w:r w:rsidRPr="00054109">
        <w:rPr>
          <w:rFonts w:ascii="Arial" w:hAnsi="Arial" w:cs="Arial"/>
          <w:sz w:val="22"/>
          <w:szCs w:val="22"/>
        </w:rPr>
        <w:t>Empathy</w:t>
      </w:r>
      <w:bookmarkEnd w:id="7"/>
    </w:p>
    <w:p w14:paraId="498874E7" w14:textId="7820702B" w:rsidR="00B53D96" w:rsidRPr="00054109" w:rsidRDefault="00B53D96" w:rsidP="00054109">
      <w:pPr>
        <w:spacing w:line="360" w:lineRule="auto"/>
        <w:ind w:firstLine="720"/>
        <w:rPr>
          <w:rFonts w:ascii="Arial" w:hAnsi="Arial" w:cs="Arial"/>
        </w:rPr>
      </w:pPr>
      <w:r w:rsidRPr="00054109">
        <w:rPr>
          <w:rFonts w:ascii="Arial" w:hAnsi="Arial" w:cs="Arial"/>
        </w:rPr>
        <w:t xml:space="preserve">According to Gentry, et al. </w:t>
      </w:r>
      <w:r w:rsidR="00054109" w:rsidRPr="00054109">
        <w:rPr>
          <w:rFonts w:ascii="Arial" w:hAnsi="Arial" w:cs="Arial"/>
        </w:rPr>
        <w:t>(</w:t>
      </w:r>
      <w:r w:rsidRPr="00054109">
        <w:rPr>
          <w:rFonts w:ascii="Arial" w:hAnsi="Arial" w:cs="Arial"/>
        </w:rPr>
        <w:t xml:space="preserve">2007) empathy is one’s ability to experience and relate to the emotions, </w:t>
      </w:r>
      <w:r w:rsidR="00054109" w:rsidRPr="00054109">
        <w:rPr>
          <w:rFonts w:ascii="Arial" w:hAnsi="Arial" w:cs="Arial"/>
        </w:rPr>
        <w:t>experiences,</w:t>
      </w:r>
      <w:r w:rsidRPr="00054109">
        <w:rPr>
          <w:rFonts w:ascii="Arial" w:hAnsi="Arial" w:cs="Arial"/>
        </w:rPr>
        <w:t xml:space="preserve"> and thoughts of other people. It expresses the ability to support and understand others with sensitivity. It is described in transformational leadership as critical in showing employees of the leader’s care for their needs. On the other hand, the study expresses empathy as a requirement for an authentic leader to be aware of others (Gentry, et al., 2007). Ursula Burns is characterised by a leadership trait of empathy as experienced through her character of spending time encouraging and empowering women to grow in their careers. She is empathetic in championing the women’s courses as described in the article.</w:t>
      </w:r>
    </w:p>
    <w:p w14:paraId="12F9A6A0" w14:textId="760C066E" w:rsidR="00B53D96" w:rsidRPr="00D13CE3" w:rsidRDefault="00B53D96" w:rsidP="00084A81">
      <w:pPr>
        <w:pStyle w:val="Heading1"/>
      </w:pPr>
      <w:bookmarkStart w:id="8" w:name="_Toc67831799"/>
      <w:r w:rsidRPr="00D13CE3">
        <w:lastRenderedPageBreak/>
        <w:t xml:space="preserve">Challenges faced by Female Leaders of Top Management Ranks in Performing their </w:t>
      </w:r>
      <w:r w:rsidR="00D13CE3" w:rsidRPr="00D13CE3">
        <w:t>Roles.</w:t>
      </w:r>
      <w:bookmarkEnd w:id="8"/>
    </w:p>
    <w:p w14:paraId="0E7A0066" w14:textId="4776380D" w:rsidR="00B53D96" w:rsidRPr="00D13CE3" w:rsidRDefault="00B53D96" w:rsidP="00D13CE3">
      <w:pPr>
        <w:spacing w:line="360" w:lineRule="auto"/>
        <w:ind w:firstLine="720"/>
        <w:rPr>
          <w:rFonts w:ascii="Arial" w:hAnsi="Arial" w:cs="Arial"/>
        </w:rPr>
      </w:pPr>
      <w:r w:rsidRPr="00D13CE3">
        <w:rPr>
          <w:rFonts w:ascii="Arial" w:hAnsi="Arial" w:cs="Arial"/>
        </w:rPr>
        <w:t xml:space="preserve">In the case study, one of the most critical challenges faced by women in leadership is being stereotyped by society. The article notes that stereotype is through the emotional and sensitivity of women that is associated with struggling in leadership positions. Additionally, women are assumed to have less-full time employment due to social and cultural responsibility. Stereotyping forms a significant negative impact on the growth and development of the career of a woman. Most of the women are demoralised by the perception of society within their working environment. For instance, in the case study, women are regarded to struggle with leadership positions, hence denied an opportunity offered to men. Additionally, in consideration of fairness in the replacement of leadership positions within the organisation, rather than considering the qualifications and capabilities, most women are discarded from qualifications </w:t>
      </w:r>
      <w:r w:rsidR="00084A81" w:rsidRPr="00D13CE3">
        <w:rPr>
          <w:rFonts w:ascii="Arial" w:hAnsi="Arial" w:cs="Arial"/>
        </w:rPr>
        <w:t>because of</w:t>
      </w:r>
      <w:r w:rsidRPr="00D13CE3">
        <w:rPr>
          <w:rFonts w:ascii="Arial" w:hAnsi="Arial" w:cs="Arial"/>
        </w:rPr>
        <w:t xml:space="preserve"> other social attributions such as age as reported that Ursula Burns faced discrimination against </w:t>
      </w:r>
      <w:r w:rsidR="00D13CE3" w:rsidRPr="00D13CE3">
        <w:rPr>
          <w:rFonts w:ascii="Arial" w:hAnsi="Arial" w:cs="Arial"/>
        </w:rPr>
        <w:t>age,</w:t>
      </w:r>
      <w:r w:rsidRPr="00D13CE3">
        <w:rPr>
          <w:rFonts w:ascii="Arial" w:hAnsi="Arial" w:cs="Arial"/>
        </w:rPr>
        <w:t xml:space="preserve"> which was claimed that despite her qualifications, she was too young for the organisational responsibilities. The issue of a low number of women excelling in a specific field such as science and, engineering as reported in the case article could be concluded to be a result of women being stereotyped, hence discouraging women in pursuing careers in the fields.</w:t>
      </w:r>
    </w:p>
    <w:p w14:paraId="796E0C56" w14:textId="65FDA038" w:rsidR="00B53D96" w:rsidRPr="00D13CE3" w:rsidRDefault="00B53D96" w:rsidP="00D13CE3">
      <w:pPr>
        <w:spacing w:line="360" w:lineRule="auto"/>
        <w:ind w:firstLine="720"/>
        <w:rPr>
          <w:rFonts w:ascii="Arial" w:hAnsi="Arial" w:cs="Arial"/>
        </w:rPr>
      </w:pPr>
      <w:r w:rsidRPr="00D13CE3">
        <w:rPr>
          <w:rFonts w:ascii="Arial" w:hAnsi="Arial" w:cs="Arial"/>
        </w:rPr>
        <w:t xml:space="preserve">Other than being stereotyped, women also face other challenges, such as work-family barriers. The challenge is explained by Qudir </w:t>
      </w:r>
      <w:r w:rsidR="00D13CE3">
        <w:rPr>
          <w:rFonts w:ascii="Arial" w:hAnsi="Arial" w:cs="Arial"/>
        </w:rPr>
        <w:t>(</w:t>
      </w:r>
      <w:r w:rsidRPr="00D13CE3">
        <w:rPr>
          <w:rFonts w:ascii="Arial" w:hAnsi="Arial" w:cs="Arial"/>
        </w:rPr>
        <w:t>2019) to result from the fact that women in executive leadership positions are not satisfactorily supported by their family members. For instance, study in South African female managers, only twenty-seven per cent of the women had structured arrangement on carrying out household chores and ten per cent reported having no significant assistance from their partners while ninety-three per cent of men reported receiving support on their careers by their partners</w:t>
      </w:r>
      <w:r w:rsidR="00D13CE3">
        <w:rPr>
          <w:rFonts w:ascii="Arial" w:hAnsi="Arial" w:cs="Arial"/>
        </w:rPr>
        <w:t xml:space="preserve"> </w:t>
      </w:r>
      <w:r w:rsidR="00D13CE3" w:rsidRPr="00D13CE3">
        <w:rPr>
          <w:rFonts w:ascii="Arial" w:hAnsi="Arial" w:cs="Arial"/>
        </w:rPr>
        <w:t>(Qudir, 2019)</w:t>
      </w:r>
      <w:r w:rsidRPr="00D13CE3">
        <w:rPr>
          <w:rFonts w:ascii="Arial" w:hAnsi="Arial" w:cs="Arial"/>
        </w:rPr>
        <w:t>. From the study, a conclusion can be drawn that most women would be concerned with the working time duration compared to men to find time for family responsibilities. The character could result to be interpreted to negatively impact the performance of women in leadership.</w:t>
      </w:r>
    </w:p>
    <w:p w14:paraId="0DDC43CB" w14:textId="77777777" w:rsidR="00B53D96" w:rsidRPr="00084A81" w:rsidRDefault="00B53D96" w:rsidP="00084A81">
      <w:pPr>
        <w:spacing w:line="360" w:lineRule="auto"/>
        <w:ind w:firstLine="720"/>
        <w:rPr>
          <w:rFonts w:ascii="Arial" w:hAnsi="Arial" w:cs="Arial"/>
        </w:rPr>
      </w:pPr>
      <w:r w:rsidRPr="00084A81">
        <w:rPr>
          <w:rFonts w:ascii="Arial" w:hAnsi="Arial" w:cs="Arial"/>
        </w:rPr>
        <w:t>Organisational culture creates a challenge for the female leaders as it is indicated that both female professionals and employers while comparing the flexibility of men and women in organisations agreed that family responsibilities create obstacles to women advancement in career due to lack of flexibility (Singh &amp; Prasad, 2010). It creates a barrier for women seeking senior leadership positions with the organisation perception that according to the structuring and culture of the organisation, they could reduce the growth of the organisation.</w:t>
      </w:r>
    </w:p>
    <w:p w14:paraId="56FF9525" w14:textId="51C46300" w:rsidR="00084A81" w:rsidRPr="00084A81" w:rsidRDefault="00B53D96" w:rsidP="00084A81">
      <w:pPr>
        <w:spacing w:line="360" w:lineRule="auto"/>
        <w:ind w:firstLine="720"/>
        <w:rPr>
          <w:rFonts w:ascii="Arial" w:hAnsi="Arial" w:cs="Arial"/>
        </w:rPr>
      </w:pPr>
      <w:r w:rsidRPr="00084A81">
        <w:rPr>
          <w:rFonts w:ascii="Arial" w:hAnsi="Arial" w:cs="Arial"/>
        </w:rPr>
        <w:lastRenderedPageBreak/>
        <w:t xml:space="preserve">Another significant challenge is the biased judgement of women compared to men. The report by Huston, </w:t>
      </w:r>
      <w:r w:rsidR="00084A81" w:rsidRPr="00084A81">
        <w:rPr>
          <w:rFonts w:ascii="Arial" w:hAnsi="Arial" w:cs="Arial"/>
        </w:rPr>
        <w:t>(</w:t>
      </w:r>
      <w:r w:rsidRPr="00084A81">
        <w:rPr>
          <w:rFonts w:ascii="Arial" w:hAnsi="Arial" w:cs="Arial"/>
        </w:rPr>
        <w:t xml:space="preserve">2016) provides evidence on the harsh treatment female leaders go through in workplaces. For </w:t>
      </w:r>
      <w:r w:rsidR="00084A81" w:rsidRPr="00084A81">
        <w:rPr>
          <w:rFonts w:ascii="Arial" w:hAnsi="Arial" w:cs="Arial"/>
        </w:rPr>
        <w:t xml:space="preserve">instance, </w:t>
      </w:r>
      <w:r w:rsidRPr="00084A81">
        <w:rPr>
          <w:rFonts w:ascii="Arial" w:hAnsi="Arial" w:cs="Arial"/>
        </w:rPr>
        <w:t xml:space="preserve">the scrutiny on the reported potential president </w:t>
      </w:r>
      <w:r w:rsidR="00084A81" w:rsidRPr="00084A81">
        <w:rPr>
          <w:rFonts w:ascii="Arial" w:hAnsi="Arial" w:cs="Arial"/>
        </w:rPr>
        <w:t xml:space="preserve">nominee </w:t>
      </w:r>
      <w:r w:rsidRPr="00084A81">
        <w:rPr>
          <w:rFonts w:ascii="Arial" w:hAnsi="Arial" w:cs="Arial"/>
        </w:rPr>
        <w:t xml:space="preserve">of the United States, Hillary </w:t>
      </w:r>
      <w:r w:rsidR="00E17573" w:rsidRPr="00084A81">
        <w:rPr>
          <w:rFonts w:ascii="Arial" w:hAnsi="Arial" w:cs="Arial"/>
        </w:rPr>
        <w:t>Clinton,</w:t>
      </w:r>
      <w:r w:rsidRPr="00084A81">
        <w:rPr>
          <w:rFonts w:ascii="Arial" w:hAnsi="Arial" w:cs="Arial"/>
        </w:rPr>
        <w:t xml:space="preserve"> and CEO Marissa Mayer on mistakes they had done seem to convince the society that they have had no input in the development of the country and the tech organisation respectively (Huston, 2016). </w:t>
      </w:r>
    </w:p>
    <w:p w14:paraId="562182A9" w14:textId="47B71DD0" w:rsidR="00B53D96" w:rsidRPr="00084A81" w:rsidRDefault="00B53D96" w:rsidP="00084A81">
      <w:pPr>
        <w:pStyle w:val="Heading1"/>
      </w:pPr>
      <w:bookmarkStart w:id="9" w:name="_Toc67831800"/>
      <w:r w:rsidRPr="00084A81">
        <w:t>Solutions to the Challenges</w:t>
      </w:r>
      <w:bookmarkEnd w:id="9"/>
    </w:p>
    <w:p w14:paraId="5E9E64E9" w14:textId="5A3E8687" w:rsidR="00B53D96" w:rsidRPr="00D13CE3" w:rsidRDefault="00B53D96" w:rsidP="00D13CE3">
      <w:pPr>
        <w:spacing w:line="360" w:lineRule="auto"/>
        <w:ind w:firstLine="720"/>
        <w:rPr>
          <w:rFonts w:ascii="Arial" w:hAnsi="Arial" w:cs="Arial"/>
        </w:rPr>
      </w:pPr>
      <w:r w:rsidRPr="00D13CE3">
        <w:rPr>
          <w:rFonts w:ascii="Arial" w:hAnsi="Arial" w:cs="Arial"/>
        </w:rPr>
        <w:t xml:space="preserve">One of the most significant remedy to the challenges of women in leadership is the enactment and implementation of laws, procedures and policies that promote gender equality. The solution is regarded by Shames </w:t>
      </w:r>
      <w:r w:rsidR="00D13CE3" w:rsidRPr="00D13CE3">
        <w:rPr>
          <w:rFonts w:ascii="Arial" w:hAnsi="Arial" w:cs="Arial"/>
        </w:rPr>
        <w:t>(</w:t>
      </w:r>
      <w:r w:rsidRPr="00D13CE3">
        <w:rPr>
          <w:rFonts w:ascii="Arial" w:hAnsi="Arial" w:cs="Arial"/>
        </w:rPr>
        <w:t>2015) to send a positive message to the female gender concerning their role in the country. It will ensure the organisations develop cultures that take into consideration the place of women in the country. Developing policies and laws will also help in dealing with the issue of stereotyping women as they are expected to create a procedure for not only recruiting but also defending the rights of women in leadership. The issue of stereotyping can also be addressed by support for strong movements that could recruit more women into the positions of leadership through offering support and advocating for their rights as well as supporting women into pursuing science and engineering, which will promote gender equality (Shames, 2015).</w:t>
      </w:r>
    </w:p>
    <w:p w14:paraId="702269A2" w14:textId="533E66AD" w:rsidR="00B53D96" w:rsidRPr="00D13CE3" w:rsidRDefault="00B53D96" w:rsidP="00D13CE3">
      <w:pPr>
        <w:spacing w:line="360" w:lineRule="auto"/>
        <w:ind w:firstLine="720"/>
        <w:rPr>
          <w:rFonts w:ascii="Arial" w:hAnsi="Arial" w:cs="Arial"/>
        </w:rPr>
      </w:pPr>
      <w:r w:rsidRPr="00D13CE3">
        <w:rPr>
          <w:rFonts w:ascii="Arial" w:hAnsi="Arial" w:cs="Arial"/>
        </w:rPr>
        <w:t xml:space="preserve">A well-organised and strategic movement should help ego-driven, </w:t>
      </w:r>
      <w:r w:rsidR="00084A81" w:rsidRPr="00D13CE3">
        <w:rPr>
          <w:rFonts w:ascii="Arial" w:hAnsi="Arial" w:cs="Arial"/>
        </w:rPr>
        <w:t>private,</w:t>
      </w:r>
      <w:r w:rsidRPr="00D13CE3">
        <w:rPr>
          <w:rFonts w:ascii="Arial" w:hAnsi="Arial" w:cs="Arial"/>
        </w:rPr>
        <w:t xml:space="preserve"> and non-relevant qualification from interfering with the work and aid in ensuring female leaders collaborate actively in creating and exploiting the opportunities which develop change within the society such as creating women leadership seminars or educating the youth on the importance of gender equality. The movements would suitably ensure empower women into adopting political seats, a critical remedy to the challenges of women in top leadership through increasing the representation of women in leadership. Representation in leadership would contribute significantly to promoting the rights of women in leadership (</w:t>
      </w:r>
      <w:r w:rsidR="00E17573">
        <w:rPr>
          <w:rFonts w:ascii="Arial" w:hAnsi="Arial" w:cs="Arial"/>
        </w:rPr>
        <w:t>Flabbi et al., 2019</w:t>
      </w:r>
      <w:r w:rsidRPr="00D13CE3">
        <w:rPr>
          <w:rFonts w:ascii="Arial" w:hAnsi="Arial" w:cs="Arial"/>
        </w:rPr>
        <w:t>).</w:t>
      </w:r>
    </w:p>
    <w:p w14:paraId="78F7C2AB" w14:textId="77777777" w:rsidR="00B53D96" w:rsidRPr="00D65950" w:rsidRDefault="00B53D96" w:rsidP="00084A81">
      <w:pPr>
        <w:pStyle w:val="Heading1"/>
      </w:pPr>
      <w:bookmarkStart w:id="10" w:name="_Toc67831801"/>
      <w:r w:rsidRPr="00D65950">
        <w:t>The Relationship between Transformational Leadership and Organisational Performance</w:t>
      </w:r>
      <w:bookmarkEnd w:id="10"/>
    </w:p>
    <w:p w14:paraId="56CAF216" w14:textId="6302A0FF" w:rsidR="00B53D96" w:rsidRPr="00D65950" w:rsidRDefault="00B53D96" w:rsidP="00D65950">
      <w:pPr>
        <w:spacing w:line="360" w:lineRule="auto"/>
        <w:ind w:firstLine="720"/>
        <w:rPr>
          <w:rFonts w:ascii="Arial" w:hAnsi="Arial" w:cs="Arial"/>
        </w:rPr>
      </w:pPr>
      <w:r w:rsidRPr="00D65950">
        <w:rPr>
          <w:rFonts w:ascii="Arial" w:hAnsi="Arial" w:cs="Arial"/>
        </w:rPr>
        <w:t xml:space="preserve">An organisation carries out different roles for the accomplishment of its objectives. Therefore, as expressed by </w:t>
      </w:r>
      <w:r w:rsidR="00E17573">
        <w:rPr>
          <w:rFonts w:ascii="Arial" w:hAnsi="Arial" w:cs="Arial"/>
        </w:rPr>
        <w:t>Katou</w:t>
      </w:r>
      <w:r w:rsidRPr="00D65950">
        <w:rPr>
          <w:rFonts w:ascii="Arial" w:hAnsi="Arial" w:cs="Arial"/>
        </w:rPr>
        <w:t xml:space="preserve"> </w:t>
      </w:r>
      <w:r w:rsidR="00E17573">
        <w:rPr>
          <w:rFonts w:ascii="Arial" w:hAnsi="Arial" w:cs="Arial"/>
        </w:rPr>
        <w:t>(</w:t>
      </w:r>
      <w:r w:rsidRPr="00D65950">
        <w:rPr>
          <w:rFonts w:ascii="Arial" w:hAnsi="Arial" w:cs="Arial"/>
        </w:rPr>
        <w:t xml:space="preserve">2015) organisational performance covers wide areas through establishing a connection between the organisational goals, resources and </w:t>
      </w:r>
      <w:r w:rsidRPr="001239C1">
        <w:rPr>
          <w:rFonts w:ascii="Arial" w:hAnsi="Arial" w:cs="Arial"/>
        </w:rPr>
        <w:lastRenderedPageBreak/>
        <w:t xml:space="preserve">stakeholders’ satisfaction and performance. Therefore, organisational performance focus on organisational capabilities and abilities to </w:t>
      </w:r>
      <w:r w:rsidR="001374EE" w:rsidRPr="001239C1">
        <w:rPr>
          <w:rFonts w:ascii="Arial" w:hAnsi="Arial" w:cs="Arial"/>
        </w:rPr>
        <w:t>utilise the resources effectively and efficiently</w:t>
      </w:r>
      <w:r w:rsidRPr="001239C1">
        <w:rPr>
          <w:rFonts w:ascii="Arial" w:hAnsi="Arial" w:cs="Arial"/>
        </w:rPr>
        <w:t xml:space="preserve"> within the organisation for the achievements of the organisational objectives </w:t>
      </w:r>
      <w:r w:rsidR="00E17573" w:rsidRPr="001239C1">
        <w:rPr>
          <w:rFonts w:ascii="Arial" w:hAnsi="Arial" w:cs="Arial"/>
        </w:rPr>
        <w:t xml:space="preserve">(Katou, 2015). </w:t>
      </w:r>
      <w:r w:rsidRPr="001239C1">
        <w:rPr>
          <w:rFonts w:ascii="Arial" w:hAnsi="Arial" w:cs="Arial"/>
        </w:rPr>
        <w:t xml:space="preserve">Organisational performance is the ability extent of an organisation to implement strategies successfully to fulfil the organisational goals </w:t>
      </w:r>
      <w:r w:rsidR="00761FE9" w:rsidRPr="001239C1">
        <w:rPr>
          <w:rFonts w:ascii="Arial" w:hAnsi="Arial" w:cs="Arial"/>
        </w:rPr>
        <w:t xml:space="preserve">(Weihrich et al, 2008). </w:t>
      </w:r>
      <w:r w:rsidRPr="001239C1">
        <w:rPr>
          <w:rFonts w:ascii="Arial" w:hAnsi="Arial" w:cs="Arial"/>
        </w:rPr>
        <w:t>It is hence attributed to the leaderships through the leaders’ social intelligence that involves the leader’s ability to motivate and innovate among the team members, cognitive intelligence, the ability to highlight critical and creative ideas to guide decision-making, learning and problem-solving and emotional intelligence</w:t>
      </w:r>
      <w:r w:rsidR="00761FE9" w:rsidRPr="001239C1">
        <w:rPr>
          <w:rFonts w:ascii="Arial" w:hAnsi="Arial" w:cs="Arial"/>
        </w:rPr>
        <w:t xml:space="preserve"> (Weihrich et al, 2008). </w:t>
      </w:r>
      <w:r w:rsidRPr="001239C1">
        <w:rPr>
          <w:rFonts w:ascii="Arial" w:hAnsi="Arial" w:cs="Arial"/>
        </w:rPr>
        <w:t xml:space="preserve">Transformational leaders </w:t>
      </w:r>
      <w:r w:rsidR="001374EE" w:rsidRPr="001239C1">
        <w:rPr>
          <w:rFonts w:ascii="Arial" w:hAnsi="Arial" w:cs="Arial"/>
        </w:rPr>
        <w:t>are</w:t>
      </w:r>
      <w:r w:rsidRPr="001239C1">
        <w:rPr>
          <w:rFonts w:ascii="Arial" w:hAnsi="Arial" w:cs="Arial"/>
        </w:rPr>
        <w:t xml:space="preserve"> creative and inspiring when leading people and trying to ensure that they acquire organisational abilities that express innovation and invention</w:t>
      </w:r>
      <w:r w:rsidR="001239C1" w:rsidRPr="001239C1">
        <w:rPr>
          <w:rFonts w:ascii="Arial" w:hAnsi="Arial" w:cs="Arial"/>
        </w:rPr>
        <w:t xml:space="preserve"> (Robbins and Coulter, 2007)</w:t>
      </w:r>
      <w:r w:rsidRPr="001239C1">
        <w:rPr>
          <w:rFonts w:ascii="Arial" w:hAnsi="Arial" w:cs="Arial"/>
        </w:rPr>
        <w:t xml:space="preserve">. The study notes it a situation whereby leaders use their positions to create ideas and new perspectives to a growth and prosperity path for the organisation. </w:t>
      </w:r>
      <w:r w:rsidR="001239C1" w:rsidRPr="001239C1">
        <w:rPr>
          <w:rFonts w:ascii="Arial" w:hAnsi="Arial" w:cs="Arial"/>
        </w:rPr>
        <w:t xml:space="preserve">(Robbins and Coulter, 2007) </w:t>
      </w:r>
      <w:r w:rsidRPr="001239C1">
        <w:rPr>
          <w:rFonts w:ascii="Arial" w:hAnsi="Arial" w:cs="Arial"/>
        </w:rPr>
        <w:t>indicates that transformational leadership is important to an organisation in creating a competitive advantage if the leadership actions are implemented. This type of leadership is important in an organisation by creating change that requires new structures and institutionalising new approaches.</w:t>
      </w:r>
    </w:p>
    <w:p w14:paraId="42B62962" w14:textId="13A22883" w:rsidR="00B53D96" w:rsidRPr="00D65950" w:rsidRDefault="00B53D96" w:rsidP="00D65950">
      <w:pPr>
        <w:spacing w:line="360" w:lineRule="auto"/>
        <w:ind w:firstLine="720"/>
        <w:rPr>
          <w:rFonts w:ascii="Arial" w:hAnsi="Arial" w:cs="Arial"/>
        </w:rPr>
      </w:pPr>
      <w:r w:rsidRPr="00D65950">
        <w:rPr>
          <w:rFonts w:ascii="Arial" w:hAnsi="Arial" w:cs="Arial"/>
        </w:rPr>
        <w:t xml:space="preserve">The transformational leadership process is crucial in establishing influence within the organisation, which is explained to allow the leader’s followers for exercising and expanding cognitive abilities to be capable of creating independent visions regarding the control and supervision tactics of the leader (Nielsen, et al., 2008). Also, transformational leadership brings in the element of involvement that is expressed to be </w:t>
      </w:r>
      <w:r w:rsidR="001374EE" w:rsidRPr="00D65950">
        <w:rPr>
          <w:rFonts w:ascii="Arial" w:hAnsi="Arial" w:cs="Arial"/>
        </w:rPr>
        <w:t>because of</w:t>
      </w:r>
      <w:r w:rsidRPr="00D65950">
        <w:rPr>
          <w:rFonts w:ascii="Arial" w:hAnsi="Arial" w:cs="Arial"/>
        </w:rPr>
        <w:t xml:space="preserve"> the willingness of the type of leaders to make efforts in the achievement of goals through disregarding boundaries of self-interest but rather working together towards improving the products and services in the organisation (Nielsen, et al., 2008). The career of Ursula Burns, from the case article, has been largely influenced to success due to the trait of involvement where she is described to be a leader who listens and engage all the team members from different backgrounds to allow the organisation, she leads to achieving constant performance improvement. Meaningfulness is also of critical importance by establishing an environment and generating meaningful and creative bases for new contexts of change within the organisation (Nielsen, et al., 2008). The personality of Ursula Burns and brought out in the article involves intelligence and integrity-driven that contribute to her ability to speak out her stand on a specific issue within the organisation. She motivates and generates the thinking framework for the organisation decisions, such as the case for workers with different backgrounds within Xerox.</w:t>
      </w:r>
    </w:p>
    <w:p w14:paraId="615E63F3" w14:textId="0DA00DBE" w:rsidR="00B53D96" w:rsidRPr="00D65950" w:rsidRDefault="00B53D96" w:rsidP="00D65950">
      <w:pPr>
        <w:spacing w:line="360" w:lineRule="auto"/>
        <w:ind w:firstLine="720"/>
        <w:rPr>
          <w:rFonts w:ascii="Arial" w:hAnsi="Arial" w:cs="Arial"/>
        </w:rPr>
      </w:pPr>
      <w:r w:rsidRPr="00D65950">
        <w:rPr>
          <w:rFonts w:ascii="Arial" w:hAnsi="Arial" w:cs="Arial"/>
        </w:rPr>
        <w:lastRenderedPageBreak/>
        <w:t xml:space="preserve">According to </w:t>
      </w:r>
      <w:r w:rsidR="008220BF" w:rsidRPr="001239C1">
        <w:rPr>
          <w:rFonts w:ascii="Arial" w:hAnsi="Arial" w:cs="Arial"/>
        </w:rPr>
        <w:t xml:space="preserve">Robbins and Coulter </w:t>
      </w:r>
      <w:r w:rsidR="008220BF">
        <w:rPr>
          <w:rFonts w:ascii="Arial" w:hAnsi="Arial" w:cs="Arial"/>
        </w:rPr>
        <w:t>(</w:t>
      </w:r>
      <w:r w:rsidR="008220BF" w:rsidRPr="001239C1">
        <w:rPr>
          <w:rFonts w:ascii="Arial" w:hAnsi="Arial" w:cs="Arial"/>
        </w:rPr>
        <w:t xml:space="preserve">2007) </w:t>
      </w:r>
      <w:r w:rsidRPr="00D65950">
        <w:rPr>
          <w:rFonts w:ascii="Arial" w:hAnsi="Arial" w:cs="Arial"/>
        </w:rPr>
        <w:t xml:space="preserve">transformational leadership are characterised with influencing the development and growth of an organisation by ensuring all organisational members affect each other irrespective of the ranks, embedding the transformational leadership process in leader’s values and personal beliefs and creating unity and harmony among the team members and strategic arrangement of changes of goals and personal beliefs in respect to the goals of the organisation. Additionally, the leaders in transformational leadership draw and show inspiration from heart and mind, which links to passion and purpose to perform within the organisation. Transformational leaders also express the influence on organisational performance through understanding the personal attention of team members to establish trust and commitment through helping them as well as obtaining power through the mind by introducing new ideas to the organisation </w:t>
      </w:r>
      <w:r w:rsidR="008220BF" w:rsidRPr="001239C1">
        <w:rPr>
          <w:rFonts w:ascii="Arial" w:hAnsi="Arial" w:cs="Arial"/>
        </w:rPr>
        <w:t>(Robbins and Coulter, 2007</w:t>
      </w:r>
      <w:r w:rsidRPr="00D65950">
        <w:rPr>
          <w:rFonts w:ascii="Arial" w:hAnsi="Arial" w:cs="Arial"/>
        </w:rPr>
        <w:t>).</w:t>
      </w:r>
    </w:p>
    <w:p w14:paraId="7D2D48D3" w14:textId="1BEC442C" w:rsidR="00B53D96" w:rsidRPr="00D65950" w:rsidRDefault="00B53D96" w:rsidP="00D65950">
      <w:pPr>
        <w:spacing w:line="360" w:lineRule="auto"/>
        <w:ind w:firstLine="720"/>
        <w:rPr>
          <w:rFonts w:ascii="Arial" w:hAnsi="Arial" w:cs="Arial"/>
        </w:rPr>
      </w:pPr>
      <w:r w:rsidRPr="00D65950">
        <w:rPr>
          <w:rFonts w:ascii="Arial" w:hAnsi="Arial" w:cs="Arial"/>
        </w:rPr>
        <w:t>Despite the discussed positive contribution of transformational leadership to organisational performance, some criticisms have been developed. The form of leadership is perceived to be anti-democratic and elitist due to overemphasis on the heroism aspect of leaders (</w:t>
      </w:r>
      <w:r w:rsidR="008220BF">
        <w:rPr>
          <w:rFonts w:ascii="Arial" w:hAnsi="Arial" w:cs="Arial"/>
        </w:rPr>
        <w:t>Yukl, 1999</w:t>
      </w:r>
      <w:r w:rsidRPr="00D65950">
        <w:rPr>
          <w:rFonts w:ascii="Arial" w:hAnsi="Arial" w:cs="Arial"/>
        </w:rPr>
        <w:t>). Additionally, transformational leadership develop the element of leader inspiring and motivating to influence change; hence, they could be perceived to act independently (</w:t>
      </w:r>
      <w:r w:rsidR="008220BF">
        <w:rPr>
          <w:rFonts w:ascii="Arial" w:hAnsi="Arial" w:cs="Arial"/>
        </w:rPr>
        <w:t>Yukl</w:t>
      </w:r>
      <w:r w:rsidRPr="00D65950">
        <w:rPr>
          <w:rFonts w:ascii="Arial" w:hAnsi="Arial" w:cs="Arial"/>
        </w:rPr>
        <w:t xml:space="preserve">, </w:t>
      </w:r>
      <w:r w:rsidR="008220BF">
        <w:rPr>
          <w:rFonts w:ascii="Arial" w:hAnsi="Arial" w:cs="Arial"/>
        </w:rPr>
        <w:t>1999</w:t>
      </w:r>
      <w:r w:rsidRPr="00D65950">
        <w:rPr>
          <w:rFonts w:ascii="Arial" w:hAnsi="Arial" w:cs="Arial"/>
        </w:rPr>
        <w:t>).</w:t>
      </w:r>
    </w:p>
    <w:p w14:paraId="4D4FC7E7" w14:textId="77777777" w:rsidR="00B53D96" w:rsidRPr="00804F8C" w:rsidRDefault="00B53D96" w:rsidP="00084A81">
      <w:pPr>
        <w:pStyle w:val="Heading1"/>
        <w:rPr>
          <w:szCs w:val="22"/>
        </w:rPr>
      </w:pPr>
      <w:bookmarkStart w:id="11" w:name="_Toc67831802"/>
      <w:r w:rsidRPr="00804F8C">
        <w:rPr>
          <w:szCs w:val="22"/>
        </w:rPr>
        <w:t>Conclusion</w:t>
      </w:r>
      <w:bookmarkEnd w:id="11"/>
    </w:p>
    <w:p w14:paraId="266320A7" w14:textId="432610FA" w:rsidR="0099212F" w:rsidRPr="00804F8C" w:rsidRDefault="00B53D96" w:rsidP="00B65DE0">
      <w:pPr>
        <w:spacing w:line="360" w:lineRule="auto"/>
        <w:ind w:firstLine="720"/>
        <w:rPr>
          <w:rFonts w:ascii="Arial" w:hAnsi="Arial" w:cs="Arial"/>
        </w:rPr>
      </w:pPr>
      <w:r w:rsidRPr="00804F8C">
        <w:rPr>
          <w:rFonts w:ascii="Arial" w:hAnsi="Arial" w:cs="Arial"/>
        </w:rPr>
        <w:t xml:space="preserve">The discussion of leadership traits finds a leader who possesses a collective of majorities of the leadership traits would be effective leadership roles. Also, it is critical to note </w:t>
      </w:r>
      <w:r w:rsidR="00804F8C" w:rsidRPr="00804F8C">
        <w:rPr>
          <w:rFonts w:ascii="Arial" w:hAnsi="Arial" w:cs="Arial"/>
        </w:rPr>
        <w:t xml:space="preserve">the best way for organisations to be successful can only happen when there is gender equality </w:t>
      </w:r>
      <w:r w:rsidRPr="00804F8C">
        <w:rPr>
          <w:rFonts w:ascii="Arial" w:hAnsi="Arial" w:cs="Arial"/>
        </w:rPr>
        <w:t>which are critical in eliminating the challenges experienced by female leaders at managerial levels. For instance, a transformational leader and having critical leadership traits as one portrayed by Ursula Burns will be task-oriented regardless of the performer and seek to instil effective qualities to the worker for organisational growth hence reduce the stereotyping challenge against women leaders</w:t>
      </w:r>
    </w:p>
    <w:p w14:paraId="730B029B" w14:textId="72F85C36" w:rsidR="00B53D96" w:rsidRPr="00D65950" w:rsidRDefault="0099212F" w:rsidP="00084A81">
      <w:pPr>
        <w:pStyle w:val="Heading1"/>
      </w:pPr>
      <w:bookmarkStart w:id="12" w:name="_Toc67831803"/>
      <w:r w:rsidRPr="00D65950">
        <w:lastRenderedPageBreak/>
        <w:t xml:space="preserve">Part 2: </w:t>
      </w:r>
      <w:r w:rsidR="00B53D96" w:rsidRPr="00D65950">
        <w:t>Reflection</w:t>
      </w:r>
      <w:bookmarkEnd w:id="12"/>
    </w:p>
    <w:p w14:paraId="3CF687DE" w14:textId="798D0535" w:rsidR="0099212F" w:rsidRPr="00D65950" w:rsidRDefault="0099212F" w:rsidP="00084A81">
      <w:pPr>
        <w:pStyle w:val="Heading1"/>
      </w:pPr>
      <w:bookmarkStart w:id="13" w:name="_Toc67831804"/>
      <w:r w:rsidRPr="00D65950">
        <w:t>Introduction</w:t>
      </w:r>
      <w:bookmarkEnd w:id="13"/>
    </w:p>
    <w:p w14:paraId="086FDBDD" w14:textId="64D03C1B" w:rsidR="00B53D96" w:rsidRPr="00D65950" w:rsidRDefault="00B53D96" w:rsidP="00D65950">
      <w:pPr>
        <w:spacing w:line="360" w:lineRule="auto"/>
        <w:ind w:firstLine="720"/>
        <w:rPr>
          <w:rFonts w:ascii="Arial" w:hAnsi="Arial" w:cs="Arial"/>
        </w:rPr>
      </w:pPr>
      <w:r w:rsidRPr="00D65950">
        <w:rPr>
          <w:rFonts w:ascii="Arial" w:hAnsi="Arial" w:cs="Arial"/>
        </w:rPr>
        <w:t xml:space="preserve">In society, some people identify different people with various roles in society and organisations as leaders and are people in leadership. I perceive a leader as not anyone with a position of leading others but persons with specific abilities and characteristics such as the ability to inspire and influence change in the people they are leading. My leadership position is not far from a scholarly explanation of leadership which involves directing, </w:t>
      </w:r>
      <w:r w:rsidR="00D65950" w:rsidRPr="00D65950">
        <w:rPr>
          <w:rFonts w:ascii="Arial" w:hAnsi="Arial" w:cs="Arial"/>
        </w:rPr>
        <w:t>coordinating,</w:t>
      </w:r>
      <w:r w:rsidRPr="00D65950">
        <w:rPr>
          <w:rFonts w:ascii="Arial" w:hAnsi="Arial" w:cs="Arial"/>
        </w:rPr>
        <w:t xml:space="preserve"> and supervising others with the influential ability of the group to the accomplishment of the specific goals.</w:t>
      </w:r>
    </w:p>
    <w:p w14:paraId="53B64203" w14:textId="17315F3E" w:rsidR="0099212F" w:rsidRPr="00DD5C0B" w:rsidRDefault="0099212F" w:rsidP="00DD5C0B">
      <w:pPr>
        <w:pStyle w:val="Heading1"/>
        <w:spacing w:line="360" w:lineRule="auto"/>
        <w:rPr>
          <w:szCs w:val="22"/>
        </w:rPr>
      </w:pPr>
      <w:bookmarkStart w:id="14" w:name="_Toc67831805"/>
      <w:r w:rsidRPr="00DD5C0B">
        <w:rPr>
          <w:szCs w:val="22"/>
        </w:rPr>
        <w:t>Leadership Styles and Traits</w:t>
      </w:r>
      <w:bookmarkEnd w:id="14"/>
    </w:p>
    <w:p w14:paraId="60EE1751" w14:textId="77777777" w:rsidR="002D28BD" w:rsidRPr="00DD5C0B" w:rsidRDefault="00B53D96" w:rsidP="00DD5C0B">
      <w:pPr>
        <w:spacing w:line="360" w:lineRule="auto"/>
        <w:ind w:firstLine="720"/>
        <w:rPr>
          <w:rFonts w:ascii="Arial" w:hAnsi="Arial" w:cs="Arial"/>
        </w:rPr>
      </w:pPr>
      <w:r w:rsidRPr="00DD5C0B">
        <w:rPr>
          <w:rFonts w:ascii="Arial" w:hAnsi="Arial" w:cs="Arial"/>
        </w:rPr>
        <w:t>In association and observing different local and international leaders, it is easy to tell they have different approaches to influencing the followers to accomplish the objectives. Some leaders have the absolute role of dictating what will be done, such as the case of military personnel, others engage the followers in developing ways of accomplishing the goals, such as the parliamentary leader of the country, while others only inspire the development of strategies to achieve the expected goals such</w:t>
      </w:r>
      <w:r w:rsidR="00D65950" w:rsidRPr="00DD5C0B">
        <w:rPr>
          <w:rFonts w:ascii="Arial" w:hAnsi="Arial" w:cs="Arial"/>
        </w:rPr>
        <w:t xml:space="preserve"> as leadership in religious settings</w:t>
      </w:r>
      <w:r w:rsidRPr="00DD5C0B">
        <w:rPr>
          <w:rFonts w:ascii="Arial" w:hAnsi="Arial" w:cs="Arial"/>
        </w:rPr>
        <w:t>. The availability of the different perceptions of how leaders conduct themselves express the presence of different styles of leadership. Indeed, there are different leadership styles.</w:t>
      </w:r>
    </w:p>
    <w:p w14:paraId="465261F6" w14:textId="69D9BB2A" w:rsidR="00B53D96" w:rsidRPr="00DD5C0B" w:rsidRDefault="00B53D96" w:rsidP="00DD5C0B">
      <w:pPr>
        <w:spacing w:line="360" w:lineRule="auto"/>
        <w:ind w:firstLine="720"/>
        <w:rPr>
          <w:rFonts w:ascii="Arial" w:hAnsi="Arial" w:cs="Arial"/>
        </w:rPr>
      </w:pPr>
      <w:r w:rsidRPr="00DD5C0B">
        <w:rPr>
          <w:rFonts w:ascii="Arial" w:hAnsi="Arial" w:cs="Arial"/>
        </w:rPr>
        <w:t xml:space="preserve"> The autocratic leadership style involves the</w:t>
      </w:r>
      <w:r w:rsidR="002D28BD" w:rsidRPr="00DD5C0B">
        <w:rPr>
          <w:rFonts w:ascii="Arial" w:hAnsi="Arial" w:cs="Arial"/>
        </w:rPr>
        <w:t xml:space="preserve"> leader</w:t>
      </w:r>
      <w:r w:rsidRPr="00DD5C0B">
        <w:rPr>
          <w:rFonts w:ascii="Arial" w:hAnsi="Arial" w:cs="Arial"/>
        </w:rPr>
        <w:t xml:space="preserve"> having absolute power and is the sole decision-maker. The leader under the leadership style does not consult followers nor allow their views. Also, it is structured on the leader threatening and punishing workers to influence the achievement of the goals. The authoritarian style </w:t>
      </w:r>
      <w:r w:rsidR="002D28BD" w:rsidRPr="00DD5C0B">
        <w:rPr>
          <w:rFonts w:ascii="Arial" w:hAnsi="Arial" w:cs="Arial"/>
        </w:rPr>
        <w:t xml:space="preserve">is </w:t>
      </w:r>
      <w:r w:rsidRPr="00DD5C0B">
        <w:rPr>
          <w:rFonts w:ascii="Arial" w:hAnsi="Arial" w:cs="Arial"/>
        </w:rPr>
        <w:t>noted to be less creative in decision-making due to lack of involvement of followers in critical operations.</w:t>
      </w:r>
      <w:r w:rsidR="00D65950" w:rsidRPr="00DD5C0B">
        <w:rPr>
          <w:rFonts w:ascii="Arial" w:hAnsi="Arial" w:cs="Arial"/>
        </w:rPr>
        <w:t xml:space="preserve"> </w:t>
      </w:r>
    </w:p>
    <w:p w14:paraId="1E5B4742" w14:textId="77777777" w:rsidR="00252E49" w:rsidRPr="00DD5C0B" w:rsidRDefault="00B53D96" w:rsidP="00DD5C0B">
      <w:pPr>
        <w:spacing w:line="360" w:lineRule="auto"/>
        <w:ind w:firstLine="720"/>
        <w:rPr>
          <w:rFonts w:ascii="Arial" w:hAnsi="Arial" w:cs="Arial"/>
        </w:rPr>
      </w:pPr>
      <w:r w:rsidRPr="00DD5C0B">
        <w:rPr>
          <w:rFonts w:ascii="Arial" w:hAnsi="Arial" w:cs="Arial"/>
        </w:rPr>
        <w:t xml:space="preserve">The democratic leadership style involves the participation of employees thus also referred to as a participative leadership style. The style encourages decision-making by </w:t>
      </w:r>
      <w:r w:rsidR="00252E49" w:rsidRPr="00DD5C0B">
        <w:rPr>
          <w:rFonts w:ascii="Arial" w:hAnsi="Arial" w:cs="Arial"/>
        </w:rPr>
        <w:t>group</w:t>
      </w:r>
      <w:r w:rsidRPr="00DD5C0B">
        <w:rPr>
          <w:rFonts w:ascii="Arial" w:hAnsi="Arial" w:cs="Arial"/>
        </w:rPr>
        <w:t>; thus, the leader ensures the workers are informed and identify their responsibilities. Hence, workers can establish their goals and help each other to accomplish the goals.</w:t>
      </w:r>
    </w:p>
    <w:p w14:paraId="6184E871" w14:textId="7F348969" w:rsidR="00B53D96" w:rsidRPr="00DD5C0B" w:rsidRDefault="00B53D96" w:rsidP="00DD5C0B">
      <w:pPr>
        <w:spacing w:line="360" w:lineRule="auto"/>
        <w:ind w:firstLine="720"/>
        <w:rPr>
          <w:rFonts w:ascii="Arial" w:hAnsi="Arial" w:cs="Arial"/>
        </w:rPr>
      </w:pPr>
      <w:r w:rsidRPr="00DD5C0B">
        <w:rPr>
          <w:rFonts w:ascii="Arial" w:hAnsi="Arial" w:cs="Arial"/>
        </w:rPr>
        <w:t xml:space="preserve"> Laissez-faire style involves the leader providing little or no guidance, and the employees regulate and control their operations, including determining the goals and resolution of the </w:t>
      </w:r>
      <w:r w:rsidRPr="00DD5C0B">
        <w:rPr>
          <w:rFonts w:ascii="Arial" w:hAnsi="Arial" w:cs="Arial"/>
        </w:rPr>
        <w:lastRenderedPageBreak/>
        <w:t xml:space="preserve">challenges. The style is applied in cases the employees are highly experienced and skilled and their motivation is to deliver excellent operations such that the success of the organisation is their success. </w:t>
      </w:r>
    </w:p>
    <w:p w14:paraId="495871D6" w14:textId="31326D83" w:rsidR="009340CC" w:rsidRPr="00DD5C0B" w:rsidRDefault="00D65950" w:rsidP="00DD5C0B">
      <w:pPr>
        <w:spacing w:line="360" w:lineRule="auto"/>
        <w:ind w:firstLine="720"/>
        <w:rPr>
          <w:rFonts w:ascii="Arial" w:hAnsi="Arial" w:cs="Arial"/>
        </w:rPr>
      </w:pPr>
      <w:r w:rsidRPr="00DD5C0B">
        <w:rPr>
          <w:rFonts w:ascii="Arial" w:hAnsi="Arial" w:cs="Arial"/>
        </w:rPr>
        <w:t xml:space="preserve">As I realised during my presentation and noticed that I was an autocratic leader which has many benefits such as control </w:t>
      </w:r>
      <w:r w:rsidR="00252E49" w:rsidRPr="00DD5C0B">
        <w:rPr>
          <w:rFonts w:ascii="Arial" w:hAnsi="Arial" w:cs="Arial"/>
        </w:rPr>
        <w:t>etc.,</w:t>
      </w:r>
      <w:r w:rsidRPr="00DD5C0B">
        <w:rPr>
          <w:rFonts w:ascii="Arial" w:hAnsi="Arial" w:cs="Arial"/>
        </w:rPr>
        <w:t xml:space="preserve"> and it also has many fallbacks such being unpopular. </w:t>
      </w:r>
      <w:r w:rsidR="009340CC" w:rsidRPr="00DD5C0B">
        <w:rPr>
          <w:rFonts w:ascii="Arial" w:hAnsi="Arial" w:cs="Arial"/>
        </w:rPr>
        <w:t xml:space="preserve">My husband who prefers democratic leadership style although he is perceived in the family as approachable and likeable, but he does not have any control over daily activities. While in my opinion Laissez-faire style of leadership would not work in a lot of settings and </w:t>
      </w:r>
      <w:r w:rsidR="00B65DE0">
        <w:rPr>
          <w:rFonts w:ascii="Arial" w:hAnsi="Arial" w:cs="Arial"/>
        </w:rPr>
        <w:t>would only be useful</w:t>
      </w:r>
      <w:r w:rsidR="009340CC" w:rsidRPr="00DD5C0B">
        <w:rPr>
          <w:rFonts w:ascii="Arial" w:hAnsi="Arial" w:cs="Arial"/>
        </w:rPr>
        <w:t xml:space="preserve"> in self-employed settings.</w:t>
      </w:r>
    </w:p>
    <w:p w14:paraId="184C0423" w14:textId="492D1FD1" w:rsidR="00EF1E1A" w:rsidRPr="00DD5C0B" w:rsidRDefault="00B53D96" w:rsidP="00DD5C0B">
      <w:pPr>
        <w:spacing w:line="360" w:lineRule="auto"/>
        <w:ind w:firstLine="720"/>
        <w:rPr>
          <w:rFonts w:ascii="Arial" w:hAnsi="Arial" w:cs="Arial"/>
        </w:rPr>
      </w:pPr>
      <w:r w:rsidRPr="00DD5C0B">
        <w:rPr>
          <w:rFonts w:ascii="Arial" w:hAnsi="Arial" w:cs="Arial"/>
        </w:rPr>
        <w:t xml:space="preserve">According to </w:t>
      </w:r>
      <w:r w:rsidR="00EF1E1A" w:rsidRPr="00DD5C0B">
        <w:rPr>
          <w:rFonts w:ascii="Arial" w:hAnsi="Arial" w:cs="Arial"/>
        </w:rPr>
        <w:t xml:space="preserve">Northouse (2008) </w:t>
      </w:r>
      <w:r w:rsidRPr="00DD5C0B">
        <w:rPr>
          <w:rFonts w:ascii="Arial" w:hAnsi="Arial" w:cs="Arial"/>
        </w:rPr>
        <w:t xml:space="preserve">various leadership theories have been developed to explain the characters of leaders in different leadership styles grouping. The studies identify theories such as the great man theory, trait theory, contingency theory, style and behaviour theory, process leadership theory, transactional theory as well as transformational theory. </w:t>
      </w:r>
      <w:r w:rsidR="00EF1E1A" w:rsidRPr="00DD5C0B">
        <w:rPr>
          <w:rFonts w:ascii="Arial" w:hAnsi="Arial" w:cs="Arial"/>
        </w:rPr>
        <w:t>The great man theory suggests that leadership qualities are inherent or the fact that leaders are born</w:t>
      </w:r>
      <w:r w:rsidR="007D7B30" w:rsidRPr="00DD5C0B">
        <w:rPr>
          <w:rFonts w:ascii="Arial" w:hAnsi="Arial" w:cs="Arial"/>
        </w:rPr>
        <w:t>, behavioural theory contradicts the great man theory and implies that leaders are not born but can be trained and contingency theory implies that anyone can be a leader it all depends on the situation. Due to understanding of leadership styles and traits I have started judging people by their personalities as the type of the leader they will be.</w:t>
      </w:r>
    </w:p>
    <w:p w14:paraId="42D61B3B" w14:textId="636E364C" w:rsidR="00B53D96" w:rsidRPr="00DD5C0B" w:rsidRDefault="00B53D96" w:rsidP="00DD5C0B">
      <w:pPr>
        <w:spacing w:line="360" w:lineRule="auto"/>
        <w:ind w:firstLine="720"/>
        <w:rPr>
          <w:rFonts w:ascii="Arial" w:hAnsi="Arial" w:cs="Arial"/>
        </w:rPr>
      </w:pPr>
      <w:r w:rsidRPr="00DD5C0B">
        <w:rPr>
          <w:rFonts w:ascii="Arial" w:hAnsi="Arial" w:cs="Arial"/>
        </w:rPr>
        <w:t xml:space="preserve">The emergent leadership style reflects the character of leaders, such as the transactional style involves the reference of the exchange between the followers and the leaders </w:t>
      </w:r>
      <w:r w:rsidR="007D7B30" w:rsidRPr="00DD5C0B">
        <w:rPr>
          <w:rFonts w:ascii="Arial" w:hAnsi="Arial" w:cs="Arial"/>
        </w:rPr>
        <w:t xml:space="preserve">(Khan, et al., 2015). </w:t>
      </w:r>
      <w:r w:rsidRPr="00DD5C0B">
        <w:rPr>
          <w:rFonts w:ascii="Arial" w:hAnsi="Arial" w:cs="Arial"/>
        </w:rPr>
        <w:t xml:space="preserve">The style seeks to advance the follower’s agendas and interests through their influential status. </w:t>
      </w:r>
    </w:p>
    <w:p w14:paraId="2ADF7AA8" w14:textId="57CEBD7A" w:rsidR="00B53D96" w:rsidRPr="00DD5C0B" w:rsidRDefault="00B53D96" w:rsidP="00DD5C0B">
      <w:pPr>
        <w:spacing w:line="360" w:lineRule="auto"/>
        <w:ind w:firstLine="720"/>
        <w:rPr>
          <w:rFonts w:ascii="Arial" w:hAnsi="Arial" w:cs="Arial"/>
        </w:rPr>
      </w:pPr>
      <w:r w:rsidRPr="00DD5C0B">
        <w:rPr>
          <w:rFonts w:ascii="Arial" w:hAnsi="Arial" w:cs="Arial"/>
        </w:rPr>
        <w:t xml:space="preserve">I would perceive transformational leadership to </w:t>
      </w:r>
      <w:r w:rsidR="00B65DE0">
        <w:rPr>
          <w:rFonts w:ascii="Arial" w:hAnsi="Arial" w:cs="Arial"/>
        </w:rPr>
        <w:t>be</w:t>
      </w:r>
      <w:r w:rsidRPr="00DD5C0B">
        <w:rPr>
          <w:rFonts w:ascii="Arial" w:hAnsi="Arial" w:cs="Arial"/>
        </w:rPr>
        <w:t xml:space="preserve"> a leader whose primary goal is to create change for the followers through engaging the followers in strategic operations that offer an advantage. According to (Northouse, 2008), it involves leaders having followers concern and focus on the improvement of the followers’ performance and improving their potential maximumly. </w:t>
      </w:r>
    </w:p>
    <w:p w14:paraId="449CEC09" w14:textId="5884BC53" w:rsidR="00B53D96" w:rsidRPr="00DD5C0B" w:rsidRDefault="00B53D96" w:rsidP="00DD5C0B">
      <w:pPr>
        <w:spacing w:line="360" w:lineRule="auto"/>
        <w:ind w:firstLine="720"/>
        <w:rPr>
          <w:rFonts w:ascii="Arial" w:hAnsi="Arial" w:cs="Arial"/>
        </w:rPr>
      </w:pPr>
      <w:r w:rsidRPr="00DD5C0B">
        <w:rPr>
          <w:rFonts w:ascii="Arial" w:hAnsi="Arial" w:cs="Arial"/>
        </w:rPr>
        <w:t xml:space="preserve">. </w:t>
      </w:r>
      <w:r w:rsidR="00AD5B4A" w:rsidRPr="00DD5C0B">
        <w:rPr>
          <w:rFonts w:ascii="Arial" w:hAnsi="Arial" w:cs="Arial"/>
        </w:rPr>
        <w:t>Such is my understanding that I believe that t</w:t>
      </w:r>
      <w:r w:rsidRPr="00DD5C0B">
        <w:rPr>
          <w:rFonts w:ascii="Arial" w:hAnsi="Arial" w:cs="Arial"/>
        </w:rPr>
        <w:t xml:space="preserve">he character or traits the person in leadership show to the followers dictate how the leader will be classified or how the leader will manage. Hence, it is necessary to consider the traits and attribute of a leader before they take up the leadership roles to evaluate whether they are the correct type of leader to administer growth. </w:t>
      </w:r>
      <w:r w:rsidR="00DD5C0B" w:rsidRPr="00DD5C0B">
        <w:rPr>
          <w:rFonts w:ascii="Arial" w:hAnsi="Arial" w:cs="Arial"/>
        </w:rPr>
        <w:t xml:space="preserve"> </w:t>
      </w:r>
      <w:r w:rsidRPr="00DD5C0B">
        <w:rPr>
          <w:rFonts w:ascii="Arial" w:hAnsi="Arial" w:cs="Arial"/>
        </w:rPr>
        <w:t xml:space="preserve">Another leadership trait is the integrity that I consider </w:t>
      </w:r>
      <w:r w:rsidR="00D65950" w:rsidRPr="00DD5C0B">
        <w:rPr>
          <w:rFonts w:ascii="Arial" w:hAnsi="Arial" w:cs="Arial"/>
        </w:rPr>
        <w:t>reflecting</w:t>
      </w:r>
      <w:r w:rsidRPr="00DD5C0B">
        <w:rPr>
          <w:rFonts w:ascii="Arial" w:hAnsi="Arial" w:cs="Arial"/>
        </w:rPr>
        <w:t xml:space="preserve"> the trustworthiness of </w:t>
      </w:r>
      <w:r w:rsidRPr="00DD5C0B">
        <w:rPr>
          <w:rFonts w:ascii="Arial" w:hAnsi="Arial" w:cs="Arial"/>
        </w:rPr>
        <w:lastRenderedPageBreak/>
        <w:t xml:space="preserve">an individual. It shows the ethics of an individual as well as express the honesty of an individual. I would consider an individual with the confidence trait to possess assertive decision-making skills and the ability to make a critical decision that influence change to the organisation. </w:t>
      </w:r>
    </w:p>
    <w:p w14:paraId="40A1A34B" w14:textId="5E37454B" w:rsidR="0099212F" w:rsidRPr="00B53D96" w:rsidRDefault="0099212F" w:rsidP="00084A81">
      <w:pPr>
        <w:pStyle w:val="Heading1"/>
      </w:pPr>
      <w:bookmarkStart w:id="15" w:name="_Toc67831806"/>
      <w:r>
        <w:t>Conclusion</w:t>
      </w:r>
      <w:bookmarkEnd w:id="15"/>
    </w:p>
    <w:p w14:paraId="42CC5EB5" w14:textId="2A14D731" w:rsidR="00900C7A" w:rsidRPr="006860E9" w:rsidRDefault="00B53D96" w:rsidP="006860E9">
      <w:pPr>
        <w:spacing w:line="360" w:lineRule="auto"/>
        <w:ind w:firstLine="720"/>
        <w:rPr>
          <w:rFonts w:ascii="Arial" w:hAnsi="Arial" w:cs="Arial"/>
        </w:rPr>
      </w:pPr>
      <w:r w:rsidRPr="006860E9">
        <w:rPr>
          <w:rFonts w:ascii="Arial" w:hAnsi="Arial" w:cs="Arial"/>
        </w:rPr>
        <w:t xml:space="preserve">Therefore, leadership does not only involve people being presented with </w:t>
      </w:r>
      <w:r w:rsidR="008220BF" w:rsidRPr="006860E9">
        <w:rPr>
          <w:rFonts w:ascii="Arial" w:hAnsi="Arial" w:cs="Arial"/>
        </w:rPr>
        <w:t>responsibility,</w:t>
      </w:r>
      <w:r w:rsidRPr="006860E9">
        <w:rPr>
          <w:rFonts w:ascii="Arial" w:hAnsi="Arial" w:cs="Arial"/>
        </w:rPr>
        <w:t xml:space="preserve"> but it involves a reflection of how to carry out the responsibilities according to the overall goals. </w:t>
      </w:r>
      <w:r w:rsidR="00900C7A" w:rsidRPr="006860E9">
        <w:rPr>
          <w:rFonts w:ascii="Arial" w:hAnsi="Arial" w:cs="Arial"/>
        </w:rPr>
        <w:t xml:space="preserve">All the leadership theories contradict each other as to my understanding anyone can be a good or bad leader regardless of blood, training or situation. I do feel there are a lot of barriers for women to become leaders </w:t>
      </w:r>
      <w:r w:rsidR="00100A26" w:rsidRPr="006860E9">
        <w:rPr>
          <w:rFonts w:ascii="Arial" w:hAnsi="Arial" w:cs="Arial"/>
        </w:rPr>
        <w:t xml:space="preserve">some in my belief from gender inequality, peer pressure and some naturally. </w:t>
      </w:r>
      <w:r w:rsidR="006860E9" w:rsidRPr="006860E9">
        <w:rPr>
          <w:rFonts w:ascii="Arial" w:hAnsi="Arial" w:cs="Arial"/>
        </w:rPr>
        <w:t>As a female myself I understand the difficult position that you are in as to concentrate on my career or become a mother and bring up my children and I chose to be a mother and would not change anything.</w:t>
      </w:r>
    </w:p>
    <w:p w14:paraId="5F4C86F0" w14:textId="7C903C14" w:rsidR="00900C7A" w:rsidRDefault="00900C7A" w:rsidP="00283243">
      <w:pPr>
        <w:spacing w:line="480" w:lineRule="auto"/>
        <w:ind w:firstLine="720"/>
        <w:rPr>
          <w:rFonts w:ascii="Times New Roman" w:hAnsi="Times New Roman" w:cs="Times New Roman"/>
          <w:sz w:val="24"/>
          <w:szCs w:val="24"/>
        </w:rPr>
      </w:pPr>
    </w:p>
    <w:p w14:paraId="445DBDD5" w14:textId="5B4863E0" w:rsidR="006860E9" w:rsidRDefault="006860E9" w:rsidP="00283243">
      <w:pPr>
        <w:spacing w:line="480" w:lineRule="auto"/>
        <w:ind w:firstLine="720"/>
        <w:rPr>
          <w:rFonts w:ascii="Times New Roman" w:hAnsi="Times New Roman" w:cs="Times New Roman"/>
          <w:sz w:val="24"/>
          <w:szCs w:val="24"/>
        </w:rPr>
      </w:pPr>
    </w:p>
    <w:p w14:paraId="032C7DDE" w14:textId="5CE559EE" w:rsidR="006860E9" w:rsidRDefault="006860E9" w:rsidP="00283243">
      <w:pPr>
        <w:spacing w:line="480" w:lineRule="auto"/>
        <w:ind w:firstLine="720"/>
        <w:rPr>
          <w:rFonts w:ascii="Times New Roman" w:hAnsi="Times New Roman" w:cs="Times New Roman"/>
          <w:sz w:val="24"/>
          <w:szCs w:val="24"/>
        </w:rPr>
      </w:pPr>
    </w:p>
    <w:p w14:paraId="65B7E6B6" w14:textId="5B1AD07F" w:rsidR="006860E9" w:rsidRDefault="006860E9" w:rsidP="00283243">
      <w:pPr>
        <w:spacing w:line="480" w:lineRule="auto"/>
        <w:ind w:firstLine="720"/>
        <w:rPr>
          <w:rFonts w:ascii="Times New Roman" w:hAnsi="Times New Roman" w:cs="Times New Roman"/>
          <w:sz w:val="24"/>
          <w:szCs w:val="24"/>
        </w:rPr>
      </w:pPr>
    </w:p>
    <w:p w14:paraId="2EBD860F" w14:textId="2B29D503" w:rsidR="006860E9" w:rsidRDefault="006860E9" w:rsidP="00283243">
      <w:pPr>
        <w:spacing w:line="480" w:lineRule="auto"/>
        <w:ind w:firstLine="720"/>
        <w:rPr>
          <w:rFonts w:ascii="Times New Roman" w:hAnsi="Times New Roman" w:cs="Times New Roman"/>
          <w:sz w:val="24"/>
          <w:szCs w:val="24"/>
        </w:rPr>
      </w:pPr>
    </w:p>
    <w:p w14:paraId="7EDD9367" w14:textId="632DA8B0" w:rsidR="00F217C0" w:rsidRDefault="00F217C0" w:rsidP="00283243">
      <w:pPr>
        <w:spacing w:line="480" w:lineRule="auto"/>
        <w:ind w:firstLine="720"/>
        <w:rPr>
          <w:rFonts w:ascii="Times New Roman" w:hAnsi="Times New Roman" w:cs="Times New Roman"/>
          <w:sz w:val="24"/>
          <w:szCs w:val="24"/>
        </w:rPr>
      </w:pPr>
    </w:p>
    <w:p w14:paraId="69AD6285" w14:textId="3BA973EA" w:rsidR="002E3A08" w:rsidRDefault="002E3A08" w:rsidP="00283243">
      <w:pPr>
        <w:spacing w:line="480" w:lineRule="auto"/>
        <w:ind w:firstLine="720"/>
        <w:rPr>
          <w:rFonts w:ascii="Times New Roman" w:hAnsi="Times New Roman" w:cs="Times New Roman"/>
          <w:sz w:val="24"/>
          <w:szCs w:val="24"/>
        </w:rPr>
      </w:pPr>
    </w:p>
    <w:p w14:paraId="6ED0AB8D" w14:textId="77777777" w:rsidR="002E3A08" w:rsidRDefault="002E3A08" w:rsidP="00283243">
      <w:pPr>
        <w:spacing w:line="480" w:lineRule="auto"/>
        <w:ind w:firstLine="720"/>
        <w:rPr>
          <w:rFonts w:ascii="Times New Roman" w:hAnsi="Times New Roman" w:cs="Times New Roman"/>
          <w:sz w:val="24"/>
          <w:szCs w:val="24"/>
        </w:rPr>
      </w:pPr>
      <w:bookmarkStart w:id="16" w:name="_GoBack"/>
      <w:bookmarkEnd w:id="16"/>
    </w:p>
    <w:p w14:paraId="087E6573" w14:textId="77777777" w:rsidR="00F217C0" w:rsidRDefault="00F217C0" w:rsidP="00283243">
      <w:pPr>
        <w:spacing w:line="480" w:lineRule="auto"/>
        <w:ind w:firstLine="720"/>
        <w:rPr>
          <w:rFonts w:ascii="Times New Roman" w:hAnsi="Times New Roman" w:cs="Times New Roman"/>
          <w:sz w:val="24"/>
          <w:szCs w:val="24"/>
        </w:rPr>
      </w:pPr>
    </w:p>
    <w:p w14:paraId="42F576DC" w14:textId="77777777" w:rsidR="006860E9" w:rsidRDefault="006860E9" w:rsidP="00283243">
      <w:pPr>
        <w:spacing w:line="480" w:lineRule="auto"/>
        <w:ind w:firstLine="720"/>
        <w:rPr>
          <w:rFonts w:ascii="Times New Roman" w:hAnsi="Times New Roman" w:cs="Times New Roman"/>
          <w:sz w:val="24"/>
          <w:szCs w:val="24"/>
        </w:rPr>
      </w:pPr>
    </w:p>
    <w:p w14:paraId="04333457" w14:textId="5314915B" w:rsidR="00283243" w:rsidRPr="008220BF" w:rsidRDefault="00283243" w:rsidP="008220BF">
      <w:pPr>
        <w:pStyle w:val="Heading1"/>
        <w:spacing w:line="360" w:lineRule="auto"/>
        <w:rPr>
          <w:noProof/>
          <w:szCs w:val="22"/>
        </w:rPr>
      </w:pPr>
      <w:bookmarkStart w:id="17" w:name="_Toc67831807"/>
      <w:r w:rsidRPr="008220BF">
        <w:rPr>
          <w:noProof/>
          <w:szCs w:val="22"/>
        </w:rPr>
        <w:lastRenderedPageBreak/>
        <w:t>References</w:t>
      </w:r>
      <w:bookmarkEnd w:id="17"/>
    </w:p>
    <w:p w14:paraId="3C9C861F" w14:textId="75BB1B17" w:rsidR="008F0327" w:rsidRPr="008220BF" w:rsidRDefault="008F0327" w:rsidP="008220BF">
      <w:pPr>
        <w:pStyle w:val="Bibliography"/>
        <w:spacing w:line="360" w:lineRule="auto"/>
        <w:rPr>
          <w:rFonts w:ascii="Arial" w:hAnsi="Arial" w:cs="Arial"/>
          <w:noProof/>
        </w:rPr>
      </w:pPr>
      <w:r w:rsidRPr="008220BF">
        <w:rPr>
          <w:rFonts w:ascii="Arial" w:hAnsi="Arial" w:cs="Arial"/>
          <w:color w:val="222222"/>
          <w:shd w:val="clear" w:color="auto" w:fill="FFFFFF"/>
        </w:rPr>
        <w:t>Bolden, R., 2004. </w:t>
      </w:r>
      <w:r w:rsidRPr="008220BF">
        <w:rPr>
          <w:rFonts w:ascii="Arial" w:hAnsi="Arial" w:cs="Arial"/>
          <w:i/>
          <w:iCs/>
          <w:color w:val="222222"/>
          <w:shd w:val="clear" w:color="auto" w:fill="FFFFFF"/>
        </w:rPr>
        <w:t>What is leadership?</w:t>
      </w:r>
      <w:r w:rsidRPr="008220BF">
        <w:rPr>
          <w:rFonts w:ascii="Arial" w:hAnsi="Arial" w:cs="Arial"/>
          <w:color w:val="222222"/>
          <w:shd w:val="clear" w:color="auto" w:fill="FFFFFF"/>
        </w:rPr>
        <w:t>. Centre for Leadership Studies, University of Exeter.</w:t>
      </w:r>
    </w:p>
    <w:p w14:paraId="58B1CC49" w14:textId="1BF5E6F9" w:rsidR="00283243" w:rsidRPr="008220BF" w:rsidRDefault="00283243" w:rsidP="008220BF">
      <w:pPr>
        <w:pStyle w:val="Bibliography"/>
        <w:spacing w:line="360" w:lineRule="auto"/>
        <w:rPr>
          <w:rFonts w:ascii="Arial" w:hAnsi="Arial" w:cs="Arial"/>
          <w:noProof/>
        </w:rPr>
      </w:pPr>
      <w:r w:rsidRPr="008220BF">
        <w:rPr>
          <w:rFonts w:ascii="Arial" w:hAnsi="Arial" w:cs="Arial"/>
          <w:noProof/>
        </w:rPr>
        <w:t xml:space="preserve">Duggar, J. W., 2009. The Role of Integrity in Individual and Effective Corporate Leadership. </w:t>
      </w:r>
      <w:r w:rsidRPr="008220BF">
        <w:rPr>
          <w:rFonts w:ascii="Arial" w:hAnsi="Arial" w:cs="Arial"/>
          <w:i/>
          <w:iCs/>
          <w:noProof/>
        </w:rPr>
        <w:t xml:space="preserve">Journal of Academic and Business Ethics, </w:t>
      </w:r>
      <w:r w:rsidRPr="008220BF">
        <w:rPr>
          <w:rFonts w:ascii="Arial" w:hAnsi="Arial" w:cs="Arial"/>
          <w:noProof/>
        </w:rPr>
        <w:t>pp. 1-7.</w:t>
      </w:r>
    </w:p>
    <w:p w14:paraId="43AA960E" w14:textId="531EBD83" w:rsidR="00E17573" w:rsidRPr="008220BF" w:rsidRDefault="00E17573" w:rsidP="008220BF">
      <w:pPr>
        <w:spacing w:line="360" w:lineRule="auto"/>
        <w:rPr>
          <w:rFonts w:ascii="Arial" w:hAnsi="Arial" w:cs="Arial"/>
        </w:rPr>
      </w:pPr>
      <w:r w:rsidRPr="008220BF">
        <w:rPr>
          <w:rFonts w:ascii="Arial" w:hAnsi="Arial" w:cs="Arial"/>
          <w:color w:val="222222"/>
          <w:shd w:val="clear" w:color="auto" w:fill="FFFFFF"/>
          <w:lang w:val="it-IT"/>
        </w:rPr>
        <w:t xml:space="preserve">Flabbi, L., Macis, M., Moro, A. and Schivardi, F., 2019. </w:t>
      </w:r>
      <w:r w:rsidRPr="008220BF">
        <w:rPr>
          <w:rFonts w:ascii="Arial" w:hAnsi="Arial" w:cs="Arial"/>
          <w:color w:val="222222"/>
          <w:shd w:val="clear" w:color="auto" w:fill="FFFFFF"/>
        </w:rPr>
        <w:t>Do female executives make a difference? The impact of female leadership on gender gaps and firm performance. </w:t>
      </w:r>
      <w:r w:rsidRPr="008220BF">
        <w:rPr>
          <w:rFonts w:ascii="Arial" w:hAnsi="Arial" w:cs="Arial"/>
          <w:i/>
          <w:iCs/>
          <w:color w:val="222222"/>
          <w:shd w:val="clear" w:color="auto" w:fill="FFFFFF"/>
        </w:rPr>
        <w:t>The Economic Journal</w:t>
      </w:r>
      <w:r w:rsidRPr="008220BF">
        <w:rPr>
          <w:rFonts w:ascii="Arial" w:hAnsi="Arial" w:cs="Arial"/>
          <w:color w:val="222222"/>
          <w:shd w:val="clear" w:color="auto" w:fill="FFFFFF"/>
        </w:rPr>
        <w:t>, </w:t>
      </w:r>
      <w:r w:rsidRPr="008220BF">
        <w:rPr>
          <w:rFonts w:ascii="Arial" w:hAnsi="Arial" w:cs="Arial"/>
          <w:i/>
          <w:iCs/>
          <w:color w:val="222222"/>
          <w:shd w:val="clear" w:color="auto" w:fill="FFFFFF"/>
        </w:rPr>
        <w:t>129</w:t>
      </w:r>
      <w:r w:rsidRPr="008220BF">
        <w:rPr>
          <w:rFonts w:ascii="Arial" w:hAnsi="Arial" w:cs="Arial"/>
          <w:color w:val="222222"/>
          <w:shd w:val="clear" w:color="auto" w:fill="FFFFFF"/>
        </w:rPr>
        <w:t>(622), pp.2390-2423.</w:t>
      </w:r>
    </w:p>
    <w:p w14:paraId="252058FB" w14:textId="77777777" w:rsidR="00283243" w:rsidRPr="008220BF" w:rsidRDefault="00283243" w:rsidP="008220BF">
      <w:pPr>
        <w:pStyle w:val="Bibliography"/>
        <w:spacing w:line="360" w:lineRule="auto"/>
        <w:rPr>
          <w:rFonts w:ascii="Arial" w:hAnsi="Arial" w:cs="Arial"/>
          <w:noProof/>
        </w:rPr>
      </w:pPr>
      <w:r w:rsidRPr="008220BF">
        <w:rPr>
          <w:rFonts w:ascii="Arial" w:hAnsi="Arial" w:cs="Arial"/>
          <w:noProof/>
        </w:rPr>
        <w:t xml:space="preserve">Fleenor, J. W., 2006. Trait Approach to Leadership. In: Rogelberg, ed. </w:t>
      </w:r>
      <w:r w:rsidRPr="008220BF">
        <w:rPr>
          <w:rFonts w:ascii="Arial" w:hAnsi="Arial" w:cs="Arial"/>
          <w:i/>
          <w:iCs/>
          <w:noProof/>
        </w:rPr>
        <w:t xml:space="preserve">Encyclopedia of Industrial and Organisational Psychology. </w:t>
      </w:r>
      <w:r w:rsidRPr="008220BF">
        <w:rPr>
          <w:rFonts w:ascii="Arial" w:hAnsi="Arial" w:cs="Arial"/>
          <w:noProof/>
        </w:rPr>
        <w:t>s.l.:Sage, pp. 831-833.</w:t>
      </w:r>
    </w:p>
    <w:p w14:paraId="65026488" w14:textId="4056B8DC" w:rsidR="00283243" w:rsidRPr="008220BF" w:rsidRDefault="00283243" w:rsidP="008220BF">
      <w:pPr>
        <w:pStyle w:val="Bibliography"/>
        <w:spacing w:line="360" w:lineRule="auto"/>
        <w:rPr>
          <w:rFonts w:ascii="Arial" w:hAnsi="Arial" w:cs="Arial"/>
          <w:noProof/>
        </w:rPr>
      </w:pPr>
      <w:r w:rsidRPr="008220BF">
        <w:rPr>
          <w:rFonts w:ascii="Arial" w:hAnsi="Arial" w:cs="Arial"/>
          <w:noProof/>
        </w:rPr>
        <w:t xml:space="preserve">Gentry, W. A., Weber, T. J. &amp; Sadri, G., 2007. </w:t>
      </w:r>
      <w:r w:rsidRPr="008220BF">
        <w:rPr>
          <w:rFonts w:ascii="Arial" w:hAnsi="Arial" w:cs="Arial"/>
          <w:i/>
          <w:iCs/>
          <w:noProof/>
        </w:rPr>
        <w:t xml:space="preserve">Empathy in the Workplace: A Tool for Effective Leadership. </w:t>
      </w:r>
      <w:r w:rsidRPr="008220BF">
        <w:rPr>
          <w:rFonts w:ascii="Arial" w:hAnsi="Arial" w:cs="Arial"/>
          <w:noProof/>
        </w:rPr>
        <w:t>New York, Society of Industrial Organizational Psychology Conference.</w:t>
      </w:r>
    </w:p>
    <w:p w14:paraId="59FEB8AC" w14:textId="2F0DDD3D" w:rsidR="00054109" w:rsidRPr="008220BF" w:rsidRDefault="00054109" w:rsidP="008220BF">
      <w:pPr>
        <w:spacing w:line="360" w:lineRule="auto"/>
        <w:rPr>
          <w:rFonts w:ascii="Arial" w:hAnsi="Arial" w:cs="Arial"/>
          <w:color w:val="222222"/>
          <w:shd w:val="clear" w:color="auto" w:fill="FFFFFF"/>
        </w:rPr>
      </w:pPr>
      <w:r w:rsidRPr="008220BF">
        <w:rPr>
          <w:rFonts w:ascii="Arial" w:hAnsi="Arial" w:cs="Arial"/>
          <w:color w:val="222222"/>
          <w:shd w:val="clear" w:color="auto" w:fill="FFFFFF"/>
        </w:rPr>
        <w:t>Germain, M.L., 2012. Traits and skills theories as the nexus between leadership and expertise: Reality or fallacy?. </w:t>
      </w:r>
      <w:r w:rsidRPr="008220BF">
        <w:rPr>
          <w:rFonts w:ascii="Arial" w:hAnsi="Arial" w:cs="Arial"/>
          <w:i/>
          <w:iCs/>
          <w:color w:val="222222"/>
          <w:shd w:val="clear" w:color="auto" w:fill="FFFFFF"/>
        </w:rPr>
        <w:t>Performance improvement</w:t>
      </w:r>
      <w:r w:rsidRPr="008220BF">
        <w:rPr>
          <w:rFonts w:ascii="Arial" w:hAnsi="Arial" w:cs="Arial"/>
          <w:color w:val="222222"/>
          <w:shd w:val="clear" w:color="auto" w:fill="FFFFFF"/>
        </w:rPr>
        <w:t>, </w:t>
      </w:r>
      <w:r w:rsidRPr="008220BF">
        <w:rPr>
          <w:rFonts w:ascii="Arial" w:hAnsi="Arial" w:cs="Arial"/>
          <w:i/>
          <w:iCs/>
          <w:color w:val="222222"/>
          <w:shd w:val="clear" w:color="auto" w:fill="FFFFFF"/>
        </w:rPr>
        <w:t>51</w:t>
      </w:r>
      <w:r w:rsidRPr="008220BF">
        <w:rPr>
          <w:rFonts w:ascii="Arial" w:hAnsi="Arial" w:cs="Arial"/>
          <w:color w:val="222222"/>
          <w:shd w:val="clear" w:color="auto" w:fill="FFFFFF"/>
        </w:rPr>
        <w:t>(5), pp.32-39.</w:t>
      </w:r>
    </w:p>
    <w:p w14:paraId="41ED4BCB" w14:textId="5126C4E0" w:rsidR="00761FE9" w:rsidRPr="008220BF" w:rsidRDefault="00761FE9" w:rsidP="008220BF">
      <w:pPr>
        <w:pStyle w:val="Bibliography"/>
        <w:spacing w:line="360" w:lineRule="auto"/>
        <w:rPr>
          <w:rFonts w:ascii="Arial" w:hAnsi="Arial" w:cs="Arial"/>
          <w:noProof/>
        </w:rPr>
      </w:pPr>
      <w:r w:rsidRPr="008220BF">
        <w:rPr>
          <w:rFonts w:ascii="Arial" w:hAnsi="Arial" w:cs="Arial"/>
          <w:color w:val="222222"/>
          <w:shd w:val="clear" w:color="auto" w:fill="FFFFFF"/>
        </w:rPr>
        <w:t>Holsinger, J.W., 2018. Traits, skills, and styles of leadership.</w:t>
      </w:r>
      <w:r w:rsidRPr="008220BF">
        <w:rPr>
          <w:rFonts w:ascii="Arial" w:hAnsi="Arial" w:cs="Arial"/>
          <w:noProof/>
        </w:rPr>
        <w:t>.</w:t>
      </w:r>
    </w:p>
    <w:p w14:paraId="15AD3DE5" w14:textId="77777777" w:rsidR="00283243" w:rsidRPr="008220BF" w:rsidRDefault="00283243" w:rsidP="008220BF">
      <w:pPr>
        <w:pStyle w:val="Bibliography"/>
        <w:spacing w:line="360" w:lineRule="auto"/>
        <w:rPr>
          <w:rFonts w:ascii="Arial" w:hAnsi="Arial" w:cs="Arial"/>
          <w:noProof/>
        </w:rPr>
      </w:pPr>
      <w:r w:rsidRPr="008220BF">
        <w:rPr>
          <w:rFonts w:ascii="Arial" w:hAnsi="Arial" w:cs="Arial"/>
          <w:noProof/>
        </w:rPr>
        <w:t xml:space="preserve">Huston, T., 2016. </w:t>
      </w:r>
      <w:r w:rsidRPr="008220BF">
        <w:rPr>
          <w:rFonts w:ascii="Arial" w:hAnsi="Arial" w:cs="Arial"/>
          <w:i/>
          <w:iCs/>
          <w:noProof/>
        </w:rPr>
        <w:t xml:space="preserve">Research: We are way harder on femele leaders who make bad calls, </w:t>
      </w:r>
      <w:r w:rsidRPr="008220BF">
        <w:rPr>
          <w:rFonts w:ascii="Arial" w:hAnsi="Arial" w:cs="Arial"/>
          <w:noProof/>
        </w:rPr>
        <w:t>s.l.: s.n.</w:t>
      </w:r>
    </w:p>
    <w:p w14:paraId="1584D127" w14:textId="1A69A9ED" w:rsidR="00761FE9" w:rsidRPr="008220BF" w:rsidRDefault="00761FE9" w:rsidP="008220BF">
      <w:pPr>
        <w:spacing w:line="360" w:lineRule="auto"/>
        <w:rPr>
          <w:rFonts w:ascii="Arial" w:hAnsi="Arial" w:cs="Arial"/>
        </w:rPr>
      </w:pPr>
      <w:r w:rsidRPr="008220BF">
        <w:rPr>
          <w:rFonts w:ascii="Arial" w:hAnsi="Arial" w:cs="Arial"/>
          <w:color w:val="222222"/>
          <w:shd w:val="clear" w:color="auto" w:fill="FFFFFF"/>
        </w:rPr>
        <w:t>Katou, A.A., 2015. Transformational leadership and organisational performance. </w:t>
      </w:r>
      <w:r w:rsidRPr="008220BF">
        <w:rPr>
          <w:rFonts w:ascii="Arial" w:hAnsi="Arial" w:cs="Arial"/>
          <w:i/>
          <w:iCs/>
          <w:color w:val="222222"/>
          <w:shd w:val="clear" w:color="auto" w:fill="FFFFFF"/>
        </w:rPr>
        <w:t>Employee Relations</w:t>
      </w:r>
      <w:r w:rsidRPr="008220BF">
        <w:rPr>
          <w:rFonts w:ascii="Arial" w:hAnsi="Arial" w:cs="Arial"/>
          <w:color w:val="222222"/>
          <w:shd w:val="clear" w:color="auto" w:fill="FFFFFF"/>
        </w:rPr>
        <w:t>.</w:t>
      </w:r>
    </w:p>
    <w:p w14:paraId="2A09AA36" w14:textId="77777777" w:rsidR="00283243" w:rsidRPr="008220BF" w:rsidRDefault="00283243" w:rsidP="008220BF">
      <w:pPr>
        <w:pStyle w:val="Bibliography"/>
        <w:spacing w:line="360" w:lineRule="auto"/>
        <w:rPr>
          <w:rFonts w:ascii="Arial" w:hAnsi="Arial" w:cs="Arial"/>
          <w:noProof/>
        </w:rPr>
      </w:pPr>
      <w:r w:rsidRPr="008220BF">
        <w:rPr>
          <w:rFonts w:ascii="Arial" w:hAnsi="Arial" w:cs="Arial"/>
          <w:noProof/>
        </w:rPr>
        <w:t xml:space="preserve">Khuong, M. N. &amp; Yen, N. H., 2014. The Effect of LEadership Styles and Socialbility Trait Emotional Intelligence on Employee Engagement - A Study in Binh Duong City, Vietnam. </w:t>
      </w:r>
      <w:r w:rsidRPr="008220BF">
        <w:rPr>
          <w:rFonts w:ascii="Arial" w:hAnsi="Arial" w:cs="Arial"/>
          <w:i/>
          <w:iCs/>
          <w:noProof/>
        </w:rPr>
        <w:t xml:space="preserve">International Journal of Current Research and Academic Review, </w:t>
      </w:r>
      <w:r w:rsidRPr="008220BF">
        <w:rPr>
          <w:rFonts w:ascii="Arial" w:hAnsi="Arial" w:cs="Arial"/>
          <w:noProof/>
        </w:rPr>
        <w:t>2(1), pp. 121-136.</w:t>
      </w:r>
    </w:p>
    <w:p w14:paraId="4FD391AA" w14:textId="77777777" w:rsidR="00283243" w:rsidRPr="008220BF" w:rsidRDefault="00283243" w:rsidP="008220BF">
      <w:pPr>
        <w:pStyle w:val="Bibliography"/>
        <w:spacing w:line="360" w:lineRule="auto"/>
        <w:rPr>
          <w:rFonts w:ascii="Arial" w:hAnsi="Arial" w:cs="Arial"/>
          <w:noProof/>
        </w:rPr>
      </w:pPr>
      <w:r w:rsidRPr="008220BF">
        <w:rPr>
          <w:rFonts w:ascii="Arial" w:hAnsi="Arial" w:cs="Arial"/>
          <w:noProof/>
        </w:rPr>
        <w:t xml:space="preserve">Klingborg, D. J., Moore, D. &amp; Varea-Hammond, S., 2006. What is Leadership. </w:t>
      </w:r>
      <w:r w:rsidRPr="008220BF">
        <w:rPr>
          <w:rFonts w:ascii="Arial" w:hAnsi="Arial" w:cs="Arial"/>
          <w:i/>
          <w:iCs/>
          <w:noProof/>
        </w:rPr>
        <w:t xml:space="preserve">Journal of Vetrinary Medical Education, </w:t>
      </w:r>
      <w:r w:rsidRPr="008220BF">
        <w:rPr>
          <w:rFonts w:ascii="Arial" w:hAnsi="Arial" w:cs="Arial"/>
          <w:noProof/>
        </w:rPr>
        <w:t>33(2), pp. 280-283.</w:t>
      </w:r>
    </w:p>
    <w:p w14:paraId="5F80D970" w14:textId="77777777" w:rsidR="00283243" w:rsidRPr="008220BF" w:rsidRDefault="00283243" w:rsidP="008220BF">
      <w:pPr>
        <w:pStyle w:val="Bibliography"/>
        <w:spacing w:line="360" w:lineRule="auto"/>
        <w:rPr>
          <w:rFonts w:ascii="Arial" w:hAnsi="Arial" w:cs="Arial"/>
          <w:noProof/>
        </w:rPr>
      </w:pPr>
      <w:r w:rsidRPr="008220BF">
        <w:rPr>
          <w:rFonts w:ascii="Arial" w:hAnsi="Arial" w:cs="Arial"/>
          <w:noProof/>
        </w:rPr>
        <w:t xml:space="preserve">Moran, A. J., 2015. </w:t>
      </w:r>
      <w:r w:rsidRPr="008220BF">
        <w:rPr>
          <w:rFonts w:ascii="Arial" w:hAnsi="Arial" w:cs="Arial"/>
          <w:i/>
          <w:iCs/>
          <w:noProof/>
        </w:rPr>
        <w:t xml:space="preserve">An Examination of Self-Esteem's Impact on the Leadership Behaviours of Female Undergraduate Student Leaders, </w:t>
      </w:r>
      <w:r w:rsidRPr="008220BF">
        <w:rPr>
          <w:rFonts w:ascii="Arial" w:hAnsi="Arial" w:cs="Arial"/>
          <w:noProof/>
        </w:rPr>
        <w:t>Illinois: Eastern Illinois University.</w:t>
      </w:r>
    </w:p>
    <w:p w14:paraId="6D228FCD" w14:textId="77777777" w:rsidR="00283243" w:rsidRPr="008220BF" w:rsidRDefault="00283243" w:rsidP="008220BF">
      <w:pPr>
        <w:pStyle w:val="Bibliography"/>
        <w:spacing w:line="360" w:lineRule="auto"/>
        <w:rPr>
          <w:rFonts w:ascii="Arial" w:hAnsi="Arial" w:cs="Arial"/>
          <w:noProof/>
        </w:rPr>
      </w:pPr>
      <w:r w:rsidRPr="008220BF">
        <w:rPr>
          <w:rFonts w:ascii="Arial" w:hAnsi="Arial" w:cs="Arial"/>
          <w:noProof/>
        </w:rPr>
        <w:t xml:space="preserve">Nielsen, K. et al., 2008. The Importance of transformational leadersip style for the well-being of employees working with older people. </w:t>
      </w:r>
      <w:r w:rsidRPr="008220BF">
        <w:rPr>
          <w:rFonts w:ascii="Arial" w:hAnsi="Arial" w:cs="Arial"/>
          <w:i/>
          <w:iCs/>
          <w:noProof/>
        </w:rPr>
        <w:t xml:space="preserve">Journal of Advanced Nursing, </w:t>
      </w:r>
      <w:r w:rsidRPr="008220BF">
        <w:rPr>
          <w:rFonts w:ascii="Arial" w:hAnsi="Arial" w:cs="Arial"/>
          <w:noProof/>
        </w:rPr>
        <w:t>63(5), pp. 465-475.</w:t>
      </w:r>
    </w:p>
    <w:p w14:paraId="61F39DD0" w14:textId="77777777" w:rsidR="00283243" w:rsidRPr="008220BF" w:rsidRDefault="00283243" w:rsidP="008220BF">
      <w:pPr>
        <w:pStyle w:val="Bibliography"/>
        <w:spacing w:line="360" w:lineRule="auto"/>
        <w:rPr>
          <w:rFonts w:ascii="Arial" w:hAnsi="Arial" w:cs="Arial"/>
          <w:noProof/>
        </w:rPr>
      </w:pPr>
      <w:r w:rsidRPr="008220BF">
        <w:rPr>
          <w:rFonts w:ascii="Arial" w:hAnsi="Arial" w:cs="Arial"/>
          <w:noProof/>
        </w:rPr>
        <w:t xml:space="preserve">Northouse, P. G., 2008. Trait Approach. In: </w:t>
      </w:r>
      <w:r w:rsidRPr="008220BF">
        <w:rPr>
          <w:rFonts w:ascii="Arial" w:hAnsi="Arial" w:cs="Arial"/>
          <w:i/>
          <w:iCs/>
          <w:noProof/>
        </w:rPr>
        <w:t xml:space="preserve">Leadership; Theory and Practice. </w:t>
      </w:r>
      <w:r w:rsidRPr="008220BF">
        <w:rPr>
          <w:rFonts w:ascii="Arial" w:hAnsi="Arial" w:cs="Arial"/>
          <w:noProof/>
        </w:rPr>
        <w:t>Michigan: Sage, pp. 15-38.</w:t>
      </w:r>
    </w:p>
    <w:p w14:paraId="59FA1598" w14:textId="77777777" w:rsidR="00283243" w:rsidRPr="008220BF" w:rsidRDefault="00283243" w:rsidP="008220BF">
      <w:pPr>
        <w:pStyle w:val="Bibliography"/>
        <w:spacing w:line="360" w:lineRule="auto"/>
        <w:rPr>
          <w:rFonts w:ascii="Arial" w:hAnsi="Arial" w:cs="Arial"/>
          <w:noProof/>
        </w:rPr>
      </w:pPr>
      <w:r w:rsidRPr="008220BF">
        <w:rPr>
          <w:rFonts w:ascii="Arial" w:hAnsi="Arial" w:cs="Arial"/>
          <w:noProof/>
        </w:rPr>
        <w:lastRenderedPageBreak/>
        <w:t xml:space="preserve">Pfafman, T., 2017. </w:t>
      </w:r>
      <w:r w:rsidRPr="008220BF">
        <w:rPr>
          <w:rFonts w:ascii="Arial" w:hAnsi="Arial" w:cs="Arial"/>
          <w:i/>
          <w:iCs/>
          <w:noProof/>
        </w:rPr>
        <w:t xml:space="preserve">Encyclopedia of Personality and Individual Differneces. </w:t>
      </w:r>
      <w:r w:rsidRPr="008220BF">
        <w:rPr>
          <w:rFonts w:ascii="Arial" w:hAnsi="Arial" w:cs="Arial"/>
          <w:noProof/>
        </w:rPr>
        <w:t>Galesburg, Illinois: Carl Sandburg College.</w:t>
      </w:r>
    </w:p>
    <w:p w14:paraId="6A1B4AAC" w14:textId="77777777" w:rsidR="00283243" w:rsidRPr="008220BF" w:rsidRDefault="00283243" w:rsidP="008220BF">
      <w:pPr>
        <w:pStyle w:val="Bibliography"/>
        <w:spacing w:line="360" w:lineRule="auto"/>
        <w:rPr>
          <w:rFonts w:ascii="Arial" w:hAnsi="Arial" w:cs="Arial"/>
          <w:noProof/>
        </w:rPr>
      </w:pPr>
      <w:r w:rsidRPr="008220BF">
        <w:rPr>
          <w:rFonts w:ascii="Arial" w:hAnsi="Arial" w:cs="Arial"/>
          <w:noProof/>
        </w:rPr>
        <w:t xml:space="preserve">Pillay, P., 2014. Integrity Ledership. </w:t>
      </w:r>
      <w:r w:rsidRPr="008220BF">
        <w:rPr>
          <w:rFonts w:ascii="Arial" w:hAnsi="Arial" w:cs="Arial"/>
          <w:i/>
          <w:iCs/>
          <w:noProof/>
        </w:rPr>
        <w:t xml:space="preserve">African Journal of Public Affairs, </w:t>
      </w:r>
      <w:r w:rsidRPr="008220BF">
        <w:rPr>
          <w:rFonts w:ascii="Arial" w:hAnsi="Arial" w:cs="Arial"/>
          <w:noProof/>
        </w:rPr>
        <w:t>7(2), pp. 27-38.</w:t>
      </w:r>
    </w:p>
    <w:p w14:paraId="340C9C40" w14:textId="44C779E7" w:rsidR="00283243" w:rsidRPr="008220BF" w:rsidRDefault="00283243" w:rsidP="008220BF">
      <w:pPr>
        <w:pStyle w:val="Bibliography"/>
        <w:spacing w:line="360" w:lineRule="auto"/>
        <w:rPr>
          <w:rFonts w:ascii="Arial" w:hAnsi="Arial" w:cs="Arial"/>
          <w:noProof/>
        </w:rPr>
      </w:pPr>
      <w:r w:rsidRPr="008220BF">
        <w:rPr>
          <w:rFonts w:ascii="Arial" w:hAnsi="Arial" w:cs="Arial"/>
          <w:noProof/>
        </w:rPr>
        <w:t xml:space="preserve">Qudir, M., 2019. The Challenges of Women leadership and management in India. </w:t>
      </w:r>
      <w:r w:rsidRPr="008220BF">
        <w:rPr>
          <w:rFonts w:ascii="Arial" w:hAnsi="Arial" w:cs="Arial"/>
          <w:i/>
          <w:iCs/>
          <w:noProof/>
        </w:rPr>
        <w:t xml:space="preserve">SSRN Electronic Journal, </w:t>
      </w:r>
      <w:r w:rsidRPr="008220BF">
        <w:rPr>
          <w:rFonts w:ascii="Arial" w:hAnsi="Arial" w:cs="Arial"/>
          <w:noProof/>
        </w:rPr>
        <w:t>pp. 1275-1281.</w:t>
      </w:r>
    </w:p>
    <w:p w14:paraId="339C6BEF" w14:textId="14A8892B" w:rsidR="001239C1" w:rsidRPr="008220BF" w:rsidRDefault="001239C1" w:rsidP="008220BF">
      <w:pPr>
        <w:spacing w:line="360" w:lineRule="auto"/>
        <w:rPr>
          <w:rFonts w:ascii="Arial" w:hAnsi="Arial" w:cs="Arial"/>
        </w:rPr>
      </w:pPr>
      <w:r w:rsidRPr="008220BF">
        <w:rPr>
          <w:rFonts w:ascii="Arial" w:hAnsi="Arial" w:cs="Arial"/>
        </w:rPr>
        <w:t>Robbins, S. P. and Coulter, M. (2007) Management (9th ed.). London: Prentice- Hall</w:t>
      </w:r>
    </w:p>
    <w:p w14:paraId="62D30F13" w14:textId="77777777" w:rsidR="00283243" w:rsidRPr="008220BF" w:rsidRDefault="00283243" w:rsidP="008220BF">
      <w:pPr>
        <w:pStyle w:val="Bibliography"/>
        <w:spacing w:line="360" w:lineRule="auto"/>
        <w:rPr>
          <w:rFonts w:ascii="Arial" w:hAnsi="Arial" w:cs="Arial"/>
          <w:noProof/>
        </w:rPr>
      </w:pPr>
      <w:r w:rsidRPr="008220BF">
        <w:rPr>
          <w:rFonts w:ascii="Arial" w:hAnsi="Arial" w:cs="Arial"/>
          <w:noProof/>
        </w:rPr>
        <w:t xml:space="preserve">Shames, S., 2015. </w:t>
      </w:r>
      <w:r w:rsidRPr="008220BF">
        <w:rPr>
          <w:rFonts w:ascii="Arial" w:hAnsi="Arial" w:cs="Arial"/>
          <w:i/>
          <w:iCs/>
          <w:noProof/>
        </w:rPr>
        <w:t xml:space="preserve">Barrires and Solutions to Increasing Women's Political Power, </w:t>
      </w:r>
      <w:r w:rsidRPr="008220BF">
        <w:rPr>
          <w:rFonts w:ascii="Arial" w:hAnsi="Arial" w:cs="Arial"/>
          <w:noProof/>
        </w:rPr>
        <w:t>Camden: Rutgers University.</w:t>
      </w:r>
    </w:p>
    <w:p w14:paraId="3B9B2D04" w14:textId="173AFDE8" w:rsidR="008220BF" w:rsidRPr="008220BF" w:rsidRDefault="00761FE9" w:rsidP="008220BF">
      <w:pPr>
        <w:spacing w:line="360" w:lineRule="auto"/>
        <w:rPr>
          <w:rFonts w:ascii="Arial" w:hAnsi="Arial" w:cs="Arial"/>
        </w:rPr>
      </w:pPr>
      <w:r w:rsidRPr="008220BF">
        <w:rPr>
          <w:rFonts w:ascii="Arial" w:hAnsi="Arial" w:cs="Arial"/>
        </w:rPr>
        <w:t>Weihrich, H., Cannice, M.V. and Koontz, H. 2008 Management (12th ed.). New Delhi: Mc Graw Hill.</w:t>
      </w:r>
    </w:p>
    <w:p w14:paraId="5CF1385E" w14:textId="724FD48D" w:rsidR="008220BF" w:rsidRPr="008220BF" w:rsidRDefault="008220BF" w:rsidP="008220BF">
      <w:pPr>
        <w:spacing w:line="360" w:lineRule="auto"/>
        <w:rPr>
          <w:rFonts w:ascii="Arial" w:hAnsi="Arial" w:cs="Arial"/>
        </w:rPr>
      </w:pPr>
      <w:r w:rsidRPr="008220BF">
        <w:rPr>
          <w:rFonts w:ascii="Arial" w:hAnsi="Arial" w:cs="Arial"/>
        </w:rPr>
        <w:t>Yukl, G. (1999) An Evaluation of the Conceptual Weaknesses in Transformational and Charismatic Leadership Theories. Leadership Quarterly. 10(2), 285–305.</w:t>
      </w:r>
    </w:p>
    <w:p w14:paraId="37BB92E7" w14:textId="644013F0" w:rsidR="001239C1" w:rsidRDefault="001239C1" w:rsidP="008220BF">
      <w:pPr>
        <w:spacing w:line="360" w:lineRule="auto"/>
        <w:rPr>
          <w:rFonts w:ascii="Arial" w:hAnsi="Arial" w:cs="Arial"/>
        </w:rPr>
      </w:pPr>
    </w:p>
    <w:p w14:paraId="0949DA1F" w14:textId="7406A977" w:rsidR="008220BF" w:rsidRDefault="008220BF" w:rsidP="008220BF">
      <w:pPr>
        <w:spacing w:line="360" w:lineRule="auto"/>
        <w:rPr>
          <w:rFonts w:ascii="Arial" w:hAnsi="Arial" w:cs="Arial"/>
        </w:rPr>
      </w:pPr>
    </w:p>
    <w:p w14:paraId="3EA03F61" w14:textId="24AC3D8A" w:rsidR="00F217C0" w:rsidRDefault="00F217C0" w:rsidP="008220BF">
      <w:pPr>
        <w:spacing w:line="360" w:lineRule="auto"/>
        <w:rPr>
          <w:rFonts w:ascii="Arial" w:hAnsi="Arial" w:cs="Arial"/>
        </w:rPr>
      </w:pPr>
    </w:p>
    <w:p w14:paraId="7EC18DAD" w14:textId="62652F0A" w:rsidR="00F217C0" w:rsidRDefault="00F217C0" w:rsidP="008220BF">
      <w:pPr>
        <w:spacing w:line="360" w:lineRule="auto"/>
        <w:rPr>
          <w:rFonts w:ascii="Arial" w:hAnsi="Arial" w:cs="Arial"/>
        </w:rPr>
      </w:pPr>
    </w:p>
    <w:p w14:paraId="5ECA82F3" w14:textId="1A0E88D5" w:rsidR="00F217C0" w:rsidRDefault="00F217C0" w:rsidP="008220BF">
      <w:pPr>
        <w:spacing w:line="360" w:lineRule="auto"/>
        <w:rPr>
          <w:rFonts w:ascii="Arial" w:hAnsi="Arial" w:cs="Arial"/>
        </w:rPr>
      </w:pPr>
    </w:p>
    <w:p w14:paraId="3AA42414" w14:textId="4608DECB" w:rsidR="00F217C0" w:rsidRDefault="00F217C0" w:rsidP="008220BF">
      <w:pPr>
        <w:spacing w:line="360" w:lineRule="auto"/>
        <w:rPr>
          <w:rFonts w:ascii="Arial" w:hAnsi="Arial" w:cs="Arial"/>
        </w:rPr>
      </w:pPr>
    </w:p>
    <w:p w14:paraId="5D57EF2E" w14:textId="117FA4F6" w:rsidR="00F217C0" w:rsidRDefault="00F217C0" w:rsidP="008220BF">
      <w:pPr>
        <w:spacing w:line="360" w:lineRule="auto"/>
        <w:rPr>
          <w:rFonts w:ascii="Arial" w:hAnsi="Arial" w:cs="Arial"/>
        </w:rPr>
      </w:pPr>
    </w:p>
    <w:p w14:paraId="68E81E66" w14:textId="2BE30F44" w:rsidR="00F217C0" w:rsidRDefault="00F217C0" w:rsidP="008220BF">
      <w:pPr>
        <w:spacing w:line="360" w:lineRule="auto"/>
        <w:rPr>
          <w:rFonts w:ascii="Arial" w:hAnsi="Arial" w:cs="Arial"/>
        </w:rPr>
      </w:pPr>
    </w:p>
    <w:p w14:paraId="40CD5FDF" w14:textId="21E3C262" w:rsidR="00F217C0" w:rsidRDefault="00F217C0" w:rsidP="008220BF">
      <w:pPr>
        <w:spacing w:line="360" w:lineRule="auto"/>
        <w:rPr>
          <w:rFonts w:ascii="Arial" w:hAnsi="Arial" w:cs="Arial"/>
        </w:rPr>
      </w:pPr>
    </w:p>
    <w:p w14:paraId="39A4F14F" w14:textId="07CA3706" w:rsidR="00F217C0" w:rsidRDefault="00F217C0" w:rsidP="008220BF">
      <w:pPr>
        <w:spacing w:line="360" w:lineRule="auto"/>
        <w:rPr>
          <w:rFonts w:ascii="Arial" w:hAnsi="Arial" w:cs="Arial"/>
        </w:rPr>
      </w:pPr>
    </w:p>
    <w:p w14:paraId="73AD940E" w14:textId="6515C3BC" w:rsidR="00F217C0" w:rsidRDefault="00F217C0" w:rsidP="008220BF">
      <w:pPr>
        <w:spacing w:line="360" w:lineRule="auto"/>
        <w:rPr>
          <w:rFonts w:ascii="Arial" w:hAnsi="Arial" w:cs="Arial"/>
        </w:rPr>
      </w:pPr>
    </w:p>
    <w:p w14:paraId="0F02FDCF" w14:textId="00CFA101" w:rsidR="00F217C0" w:rsidRDefault="00F217C0" w:rsidP="008220BF">
      <w:pPr>
        <w:spacing w:line="360" w:lineRule="auto"/>
        <w:rPr>
          <w:rFonts w:ascii="Arial" w:hAnsi="Arial" w:cs="Arial"/>
        </w:rPr>
      </w:pPr>
    </w:p>
    <w:p w14:paraId="38605CAF" w14:textId="77777777" w:rsidR="00F217C0" w:rsidRDefault="00F217C0" w:rsidP="008220BF">
      <w:pPr>
        <w:spacing w:line="360" w:lineRule="auto"/>
        <w:rPr>
          <w:rFonts w:ascii="Arial" w:hAnsi="Arial" w:cs="Arial"/>
        </w:rPr>
      </w:pPr>
    </w:p>
    <w:p w14:paraId="7CF2699E" w14:textId="77777777" w:rsidR="008220BF" w:rsidRPr="008220BF" w:rsidRDefault="008220BF" w:rsidP="008220BF">
      <w:pPr>
        <w:spacing w:line="360" w:lineRule="auto"/>
        <w:rPr>
          <w:rFonts w:ascii="Arial" w:hAnsi="Arial" w:cs="Arial"/>
        </w:rPr>
      </w:pPr>
    </w:p>
    <w:p w14:paraId="2E5ECC79" w14:textId="448D1FD6" w:rsidR="001239C1" w:rsidRPr="007B1281" w:rsidRDefault="00B30AE4" w:rsidP="007B1281">
      <w:pPr>
        <w:pStyle w:val="ListParagraph"/>
        <w:numPr>
          <w:ilvl w:val="0"/>
          <w:numId w:val="1"/>
        </w:numPr>
        <w:spacing w:line="360" w:lineRule="auto"/>
        <w:rPr>
          <w:rFonts w:ascii="Arial" w:hAnsi="Arial" w:cs="Arial"/>
        </w:rPr>
      </w:pPr>
      <w:hyperlink r:id="rId9" w:history="1">
        <w:r w:rsidR="008220BF" w:rsidRPr="007B1281">
          <w:rPr>
            <w:rStyle w:val="Hyperlink"/>
            <w:rFonts w:ascii="Arial" w:hAnsi="Arial" w:cs="Arial"/>
          </w:rPr>
          <w:t>https://www.irmbrjournal.com/papers/1371451049.pdf</w:t>
        </w:r>
      </w:hyperlink>
    </w:p>
    <w:p w14:paraId="52CD2661" w14:textId="3FD267FE" w:rsidR="008220BF" w:rsidRPr="007B1281" w:rsidRDefault="00B30AE4" w:rsidP="007B1281">
      <w:pPr>
        <w:pStyle w:val="ListParagraph"/>
        <w:numPr>
          <w:ilvl w:val="0"/>
          <w:numId w:val="1"/>
        </w:numPr>
        <w:spacing w:line="360" w:lineRule="auto"/>
        <w:rPr>
          <w:rStyle w:val="Hyperlink"/>
          <w:rFonts w:ascii="Arial" w:hAnsi="Arial" w:cs="Arial"/>
        </w:rPr>
      </w:pPr>
      <w:hyperlink r:id="rId10" w:history="1">
        <w:r w:rsidR="008220BF" w:rsidRPr="007B1281">
          <w:rPr>
            <w:rStyle w:val="Hyperlink"/>
            <w:rFonts w:ascii="Arial" w:hAnsi="Arial" w:cs="Arial"/>
          </w:rPr>
          <w:t>http://www.columbia.edu/~da358/publications/ames_pushing_up_to_a_point.pdf</w:t>
        </w:r>
      </w:hyperlink>
    </w:p>
    <w:p w14:paraId="05EC55A4" w14:textId="662E0CC0" w:rsidR="00074110" w:rsidRPr="007B1281" w:rsidRDefault="00B30AE4" w:rsidP="007B1281">
      <w:pPr>
        <w:pStyle w:val="ListParagraph"/>
        <w:numPr>
          <w:ilvl w:val="0"/>
          <w:numId w:val="1"/>
        </w:numPr>
        <w:spacing w:line="360" w:lineRule="auto"/>
        <w:rPr>
          <w:rFonts w:ascii="Arial" w:hAnsi="Arial" w:cs="Arial"/>
        </w:rPr>
      </w:pPr>
      <w:hyperlink r:id="rId11" w:history="1">
        <w:r w:rsidR="007B1281" w:rsidRPr="007B1281">
          <w:rPr>
            <w:rStyle w:val="Hyperlink"/>
            <w:rFonts w:ascii="Arial" w:hAnsi="Arial" w:cs="Arial"/>
          </w:rPr>
          <w:t>http://www.ijcrar.com/vol-5/Mai%20Ngoc%20Khuong%20and%20Nguyen%20Hoang%20Yen.pdf</w:t>
        </w:r>
      </w:hyperlink>
    </w:p>
    <w:p w14:paraId="24EE9087" w14:textId="5E82C1DA" w:rsidR="007B1281" w:rsidRPr="007B1281" w:rsidRDefault="00B30AE4" w:rsidP="007B1281">
      <w:pPr>
        <w:pStyle w:val="ListParagraph"/>
        <w:numPr>
          <w:ilvl w:val="0"/>
          <w:numId w:val="1"/>
        </w:numPr>
        <w:spacing w:line="360" w:lineRule="auto"/>
        <w:rPr>
          <w:rFonts w:ascii="Arial" w:hAnsi="Arial" w:cs="Arial"/>
        </w:rPr>
      </w:pPr>
      <w:hyperlink r:id="rId12" w:history="1">
        <w:r w:rsidR="007B1281" w:rsidRPr="007B1281">
          <w:rPr>
            <w:rStyle w:val="Hyperlink"/>
            <w:rFonts w:ascii="Arial" w:hAnsi="Arial" w:cs="Arial"/>
          </w:rPr>
          <w:t>https://hbr.org/2020/04/7-leadership-lessons-men-can-learn-from-women</w:t>
        </w:r>
      </w:hyperlink>
    </w:p>
    <w:p w14:paraId="469EDFAA" w14:textId="77777777" w:rsidR="007B1281" w:rsidRDefault="007B1281" w:rsidP="008220BF">
      <w:pPr>
        <w:spacing w:line="360" w:lineRule="auto"/>
        <w:rPr>
          <w:rFonts w:ascii="Arial" w:hAnsi="Arial" w:cs="Arial"/>
        </w:rPr>
      </w:pPr>
    </w:p>
    <w:p w14:paraId="3FD7EBC9" w14:textId="77777777" w:rsidR="008220BF" w:rsidRPr="008220BF" w:rsidRDefault="008220BF" w:rsidP="008220BF">
      <w:pPr>
        <w:spacing w:line="360" w:lineRule="auto"/>
        <w:rPr>
          <w:rFonts w:ascii="Arial" w:hAnsi="Arial" w:cs="Arial"/>
        </w:rPr>
      </w:pPr>
    </w:p>
    <w:sectPr w:rsidR="008220BF" w:rsidRPr="008220BF" w:rsidSect="00F217C0">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DA82A" w14:textId="77777777" w:rsidR="00B30AE4" w:rsidRDefault="00B30AE4" w:rsidP="00201A24">
      <w:pPr>
        <w:spacing w:after="0" w:line="240" w:lineRule="auto"/>
      </w:pPr>
      <w:r>
        <w:separator/>
      </w:r>
    </w:p>
  </w:endnote>
  <w:endnote w:type="continuationSeparator" w:id="0">
    <w:p w14:paraId="0DC1A139" w14:textId="77777777" w:rsidR="00B30AE4" w:rsidRDefault="00B30AE4" w:rsidP="00201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18838D" w14:textId="77777777" w:rsidR="00B30AE4" w:rsidRDefault="00B30AE4" w:rsidP="00201A24">
      <w:pPr>
        <w:spacing w:after="0" w:line="240" w:lineRule="auto"/>
      </w:pPr>
      <w:r>
        <w:separator/>
      </w:r>
    </w:p>
  </w:footnote>
  <w:footnote w:type="continuationSeparator" w:id="0">
    <w:p w14:paraId="4BF7AF96" w14:textId="77777777" w:rsidR="00B30AE4" w:rsidRDefault="00B30AE4" w:rsidP="00201A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3636162"/>
      <w:docPartObj>
        <w:docPartGallery w:val="Page Numbers (Top of Page)"/>
        <w:docPartUnique/>
      </w:docPartObj>
    </w:sdtPr>
    <w:sdtEndPr>
      <w:rPr>
        <w:rFonts w:ascii="Times New Roman" w:hAnsi="Times New Roman" w:cs="Times New Roman"/>
        <w:noProof/>
        <w:sz w:val="24"/>
        <w:szCs w:val="24"/>
      </w:rPr>
    </w:sdtEndPr>
    <w:sdtContent>
      <w:p w14:paraId="30BB340F" w14:textId="6D34A4E5" w:rsidR="00100A26" w:rsidRPr="00201A24" w:rsidRDefault="00100A26">
        <w:pPr>
          <w:pStyle w:val="Header"/>
          <w:jc w:val="right"/>
          <w:rPr>
            <w:rFonts w:ascii="Times New Roman" w:hAnsi="Times New Roman" w:cs="Times New Roman"/>
            <w:sz w:val="24"/>
            <w:szCs w:val="24"/>
          </w:rPr>
        </w:pPr>
        <w:r w:rsidRPr="00201A24">
          <w:rPr>
            <w:rFonts w:ascii="Times New Roman" w:hAnsi="Times New Roman" w:cs="Times New Roman"/>
            <w:sz w:val="24"/>
            <w:szCs w:val="24"/>
          </w:rPr>
          <w:fldChar w:fldCharType="begin"/>
        </w:r>
        <w:r w:rsidRPr="00201A24">
          <w:rPr>
            <w:rFonts w:ascii="Times New Roman" w:hAnsi="Times New Roman" w:cs="Times New Roman"/>
            <w:sz w:val="24"/>
            <w:szCs w:val="24"/>
          </w:rPr>
          <w:instrText xml:space="preserve"> PAGE   \* MERGEFORMAT </w:instrText>
        </w:r>
        <w:r w:rsidRPr="00201A24">
          <w:rPr>
            <w:rFonts w:ascii="Times New Roman" w:hAnsi="Times New Roman" w:cs="Times New Roman"/>
            <w:sz w:val="24"/>
            <w:szCs w:val="24"/>
          </w:rPr>
          <w:fldChar w:fldCharType="separate"/>
        </w:r>
        <w:r w:rsidRPr="00201A24">
          <w:rPr>
            <w:rFonts w:ascii="Times New Roman" w:hAnsi="Times New Roman" w:cs="Times New Roman"/>
            <w:noProof/>
            <w:sz w:val="24"/>
            <w:szCs w:val="24"/>
          </w:rPr>
          <w:t>2</w:t>
        </w:r>
        <w:r w:rsidRPr="00201A24">
          <w:rPr>
            <w:rFonts w:ascii="Times New Roman" w:hAnsi="Times New Roman" w:cs="Times New Roman"/>
            <w:noProof/>
            <w:sz w:val="24"/>
            <w:szCs w:val="24"/>
          </w:rPr>
          <w:fldChar w:fldCharType="end"/>
        </w:r>
      </w:p>
    </w:sdtContent>
  </w:sdt>
  <w:p w14:paraId="5889EEE9" w14:textId="77777777" w:rsidR="00100A26" w:rsidRDefault="00100A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C92807"/>
    <w:multiLevelType w:val="hybridMultilevel"/>
    <w:tmpl w:val="E534B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F9F"/>
    <w:rsid w:val="00034E3F"/>
    <w:rsid w:val="00054109"/>
    <w:rsid w:val="00066AE8"/>
    <w:rsid w:val="00067CF0"/>
    <w:rsid w:val="00074110"/>
    <w:rsid w:val="00077557"/>
    <w:rsid w:val="00084A81"/>
    <w:rsid w:val="000C6965"/>
    <w:rsid w:val="000D0E4A"/>
    <w:rsid w:val="000D63DE"/>
    <w:rsid w:val="000D7FB0"/>
    <w:rsid w:val="00100A26"/>
    <w:rsid w:val="0011010A"/>
    <w:rsid w:val="00112461"/>
    <w:rsid w:val="001239C1"/>
    <w:rsid w:val="00131FBE"/>
    <w:rsid w:val="001374EE"/>
    <w:rsid w:val="00141BB8"/>
    <w:rsid w:val="0014413B"/>
    <w:rsid w:val="001478F8"/>
    <w:rsid w:val="00151A8B"/>
    <w:rsid w:val="00157FCD"/>
    <w:rsid w:val="001641C0"/>
    <w:rsid w:val="00173740"/>
    <w:rsid w:val="001868A4"/>
    <w:rsid w:val="001B6697"/>
    <w:rsid w:val="001D0D45"/>
    <w:rsid w:val="001E016F"/>
    <w:rsid w:val="001F15D0"/>
    <w:rsid w:val="00201A24"/>
    <w:rsid w:val="002071EA"/>
    <w:rsid w:val="00210A4C"/>
    <w:rsid w:val="00252E49"/>
    <w:rsid w:val="00252EEC"/>
    <w:rsid w:val="00273F9D"/>
    <w:rsid w:val="00281304"/>
    <w:rsid w:val="00283243"/>
    <w:rsid w:val="002877F0"/>
    <w:rsid w:val="002B379A"/>
    <w:rsid w:val="002C5CCE"/>
    <w:rsid w:val="002D28BD"/>
    <w:rsid w:val="002D43E9"/>
    <w:rsid w:val="002E0AF3"/>
    <w:rsid w:val="002E3A08"/>
    <w:rsid w:val="002E6BC0"/>
    <w:rsid w:val="002F20C9"/>
    <w:rsid w:val="0030090A"/>
    <w:rsid w:val="003011DC"/>
    <w:rsid w:val="00306BED"/>
    <w:rsid w:val="00314BDA"/>
    <w:rsid w:val="00325919"/>
    <w:rsid w:val="00334695"/>
    <w:rsid w:val="00334A69"/>
    <w:rsid w:val="00335808"/>
    <w:rsid w:val="003508E4"/>
    <w:rsid w:val="00351A36"/>
    <w:rsid w:val="00362F69"/>
    <w:rsid w:val="0037132C"/>
    <w:rsid w:val="0037768F"/>
    <w:rsid w:val="00396670"/>
    <w:rsid w:val="00396957"/>
    <w:rsid w:val="003A4BED"/>
    <w:rsid w:val="003B72A2"/>
    <w:rsid w:val="003C2594"/>
    <w:rsid w:val="003C737B"/>
    <w:rsid w:val="003C7C4F"/>
    <w:rsid w:val="003E64BC"/>
    <w:rsid w:val="003F34A8"/>
    <w:rsid w:val="003F3978"/>
    <w:rsid w:val="00405488"/>
    <w:rsid w:val="00413B9B"/>
    <w:rsid w:val="00420E64"/>
    <w:rsid w:val="004227CB"/>
    <w:rsid w:val="00426092"/>
    <w:rsid w:val="00442B81"/>
    <w:rsid w:val="0045556C"/>
    <w:rsid w:val="00456EDC"/>
    <w:rsid w:val="0046173F"/>
    <w:rsid w:val="00466F17"/>
    <w:rsid w:val="00487D7F"/>
    <w:rsid w:val="004A4637"/>
    <w:rsid w:val="004A5689"/>
    <w:rsid w:val="004A74AC"/>
    <w:rsid w:val="004D01DF"/>
    <w:rsid w:val="004D05BB"/>
    <w:rsid w:val="004D1380"/>
    <w:rsid w:val="004F13C9"/>
    <w:rsid w:val="00506343"/>
    <w:rsid w:val="00506345"/>
    <w:rsid w:val="005204EE"/>
    <w:rsid w:val="0052380E"/>
    <w:rsid w:val="005265B7"/>
    <w:rsid w:val="00526E41"/>
    <w:rsid w:val="00551FC9"/>
    <w:rsid w:val="0056558A"/>
    <w:rsid w:val="0056744E"/>
    <w:rsid w:val="00587E23"/>
    <w:rsid w:val="0059755D"/>
    <w:rsid w:val="005A6488"/>
    <w:rsid w:val="005D162C"/>
    <w:rsid w:val="005D182C"/>
    <w:rsid w:val="006032A6"/>
    <w:rsid w:val="006075A3"/>
    <w:rsid w:val="0061065D"/>
    <w:rsid w:val="006139F0"/>
    <w:rsid w:val="00625E9B"/>
    <w:rsid w:val="00631679"/>
    <w:rsid w:val="006409A0"/>
    <w:rsid w:val="00677A04"/>
    <w:rsid w:val="00683292"/>
    <w:rsid w:val="006860E9"/>
    <w:rsid w:val="00687186"/>
    <w:rsid w:val="006974B9"/>
    <w:rsid w:val="006A5053"/>
    <w:rsid w:val="006A7C8A"/>
    <w:rsid w:val="006B795A"/>
    <w:rsid w:val="006C76E3"/>
    <w:rsid w:val="006D5A22"/>
    <w:rsid w:val="00710AFD"/>
    <w:rsid w:val="00714D48"/>
    <w:rsid w:val="00721687"/>
    <w:rsid w:val="007221AE"/>
    <w:rsid w:val="0072531B"/>
    <w:rsid w:val="00741DD0"/>
    <w:rsid w:val="00761FE9"/>
    <w:rsid w:val="00764F9F"/>
    <w:rsid w:val="00770144"/>
    <w:rsid w:val="0078112F"/>
    <w:rsid w:val="007A718E"/>
    <w:rsid w:val="007B1281"/>
    <w:rsid w:val="007B1FD3"/>
    <w:rsid w:val="007D6E27"/>
    <w:rsid w:val="007D7497"/>
    <w:rsid w:val="007D7B30"/>
    <w:rsid w:val="007F75E2"/>
    <w:rsid w:val="0080405A"/>
    <w:rsid w:val="00804F8C"/>
    <w:rsid w:val="0081229B"/>
    <w:rsid w:val="008151C5"/>
    <w:rsid w:val="008220BF"/>
    <w:rsid w:val="00822B0C"/>
    <w:rsid w:val="00823FA8"/>
    <w:rsid w:val="00833E6E"/>
    <w:rsid w:val="00836E77"/>
    <w:rsid w:val="008440DA"/>
    <w:rsid w:val="00847044"/>
    <w:rsid w:val="00847798"/>
    <w:rsid w:val="00870871"/>
    <w:rsid w:val="00883995"/>
    <w:rsid w:val="00884DE7"/>
    <w:rsid w:val="00897815"/>
    <w:rsid w:val="008A3500"/>
    <w:rsid w:val="008B0D55"/>
    <w:rsid w:val="008B294C"/>
    <w:rsid w:val="008B2E82"/>
    <w:rsid w:val="008B5708"/>
    <w:rsid w:val="008D022A"/>
    <w:rsid w:val="008D6248"/>
    <w:rsid w:val="008E400C"/>
    <w:rsid w:val="008E4D8A"/>
    <w:rsid w:val="008F0327"/>
    <w:rsid w:val="008F05AA"/>
    <w:rsid w:val="00900C7A"/>
    <w:rsid w:val="00901C72"/>
    <w:rsid w:val="00917467"/>
    <w:rsid w:val="009251E6"/>
    <w:rsid w:val="009340CC"/>
    <w:rsid w:val="0093651B"/>
    <w:rsid w:val="0095210B"/>
    <w:rsid w:val="00960477"/>
    <w:rsid w:val="00961D82"/>
    <w:rsid w:val="00973118"/>
    <w:rsid w:val="00987F18"/>
    <w:rsid w:val="00990C12"/>
    <w:rsid w:val="0099212F"/>
    <w:rsid w:val="00993DD5"/>
    <w:rsid w:val="009A0550"/>
    <w:rsid w:val="009A08DA"/>
    <w:rsid w:val="009A6E85"/>
    <w:rsid w:val="009B16E2"/>
    <w:rsid w:val="009B7BC9"/>
    <w:rsid w:val="009B7FA2"/>
    <w:rsid w:val="009C1440"/>
    <w:rsid w:val="009C5413"/>
    <w:rsid w:val="009C74A9"/>
    <w:rsid w:val="009F4F93"/>
    <w:rsid w:val="00A01286"/>
    <w:rsid w:val="00A11E6E"/>
    <w:rsid w:val="00A26273"/>
    <w:rsid w:val="00A33653"/>
    <w:rsid w:val="00A3536C"/>
    <w:rsid w:val="00A43488"/>
    <w:rsid w:val="00A540B2"/>
    <w:rsid w:val="00A71F69"/>
    <w:rsid w:val="00AA5A4F"/>
    <w:rsid w:val="00AC01A2"/>
    <w:rsid w:val="00AC49C5"/>
    <w:rsid w:val="00AD0EFC"/>
    <w:rsid w:val="00AD5B4A"/>
    <w:rsid w:val="00AE0129"/>
    <w:rsid w:val="00AF3603"/>
    <w:rsid w:val="00B125A5"/>
    <w:rsid w:val="00B21AB4"/>
    <w:rsid w:val="00B30AE4"/>
    <w:rsid w:val="00B35F69"/>
    <w:rsid w:val="00B4066E"/>
    <w:rsid w:val="00B40BBE"/>
    <w:rsid w:val="00B42830"/>
    <w:rsid w:val="00B51069"/>
    <w:rsid w:val="00B53D96"/>
    <w:rsid w:val="00B62235"/>
    <w:rsid w:val="00B64D8A"/>
    <w:rsid w:val="00B65DE0"/>
    <w:rsid w:val="00B86551"/>
    <w:rsid w:val="00B91BA4"/>
    <w:rsid w:val="00BA4F72"/>
    <w:rsid w:val="00BB1A8A"/>
    <w:rsid w:val="00BB4570"/>
    <w:rsid w:val="00BD3951"/>
    <w:rsid w:val="00BD4D80"/>
    <w:rsid w:val="00BD69B6"/>
    <w:rsid w:val="00BD6A70"/>
    <w:rsid w:val="00BE23A2"/>
    <w:rsid w:val="00BF65F4"/>
    <w:rsid w:val="00C02470"/>
    <w:rsid w:val="00C03CD7"/>
    <w:rsid w:val="00C0514F"/>
    <w:rsid w:val="00C10FB1"/>
    <w:rsid w:val="00C15637"/>
    <w:rsid w:val="00C20C83"/>
    <w:rsid w:val="00C35A04"/>
    <w:rsid w:val="00C366D0"/>
    <w:rsid w:val="00C40245"/>
    <w:rsid w:val="00C57413"/>
    <w:rsid w:val="00C6539D"/>
    <w:rsid w:val="00C7039F"/>
    <w:rsid w:val="00C7346F"/>
    <w:rsid w:val="00C75199"/>
    <w:rsid w:val="00C776CE"/>
    <w:rsid w:val="00C82CF6"/>
    <w:rsid w:val="00C8315C"/>
    <w:rsid w:val="00C8411F"/>
    <w:rsid w:val="00CA3D03"/>
    <w:rsid w:val="00CA56D2"/>
    <w:rsid w:val="00CA66D9"/>
    <w:rsid w:val="00CB0FE4"/>
    <w:rsid w:val="00CB25A6"/>
    <w:rsid w:val="00CC096C"/>
    <w:rsid w:val="00CC0FDE"/>
    <w:rsid w:val="00CC14DE"/>
    <w:rsid w:val="00CD127A"/>
    <w:rsid w:val="00CD2607"/>
    <w:rsid w:val="00CE0FD4"/>
    <w:rsid w:val="00CE2D3D"/>
    <w:rsid w:val="00CE5FFE"/>
    <w:rsid w:val="00D01CAB"/>
    <w:rsid w:val="00D06931"/>
    <w:rsid w:val="00D13CE3"/>
    <w:rsid w:val="00D227C0"/>
    <w:rsid w:val="00D31B39"/>
    <w:rsid w:val="00D34D77"/>
    <w:rsid w:val="00D36607"/>
    <w:rsid w:val="00D46758"/>
    <w:rsid w:val="00D4789D"/>
    <w:rsid w:val="00D65950"/>
    <w:rsid w:val="00D73809"/>
    <w:rsid w:val="00DA446F"/>
    <w:rsid w:val="00DC4451"/>
    <w:rsid w:val="00DC6D63"/>
    <w:rsid w:val="00DC7DBF"/>
    <w:rsid w:val="00DD5C0B"/>
    <w:rsid w:val="00DD717D"/>
    <w:rsid w:val="00DF0EA3"/>
    <w:rsid w:val="00DF1D73"/>
    <w:rsid w:val="00E07617"/>
    <w:rsid w:val="00E11202"/>
    <w:rsid w:val="00E123D9"/>
    <w:rsid w:val="00E147D3"/>
    <w:rsid w:val="00E162C8"/>
    <w:rsid w:val="00E17573"/>
    <w:rsid w:val="00E21BAC"/>
    <w:rsid w:val="00E26F16"/>
    <w:rsid w:val="00E336E8"/>
    <w:rsid w:val="00E86677"/>
    <w:rsid w:val="00E92BF6"/>
    <w:rsid w:val="00E95462"/>
    <w:rsid w:val="00E96EF6"/>
    <w:rsid w:val="00EE1713"/>
    <w:rsid w:val="00EF1E1A"/>
    <w:rsid w:val="00F1182F"/>
    <w:rsid w:val="00F11B1E"/>
    <w:rsid w:val="00F12F46"/>
    <w:rsid w:val="00F217C0"/>
    <w:rsid w:val="00F27338"/>
    <w:rsid w:val="00F355D2"/>
    <w:rsid w:val="00F401B8"/>
    <w:rsid w:val="00F41683"/>
    <w:rsid w:val="00F42DFA"/>
    <w:rsid w:val="00F75011"/>
    <w:rsid w:val="00F75DAA"/>
    <w:rsid w:val="00F845A4"/>
    <w:rsid w:val="00FA7908"/>
    <w:rsid w:val="00FB529F"/>
    <w:rsid w:val="00FB7AAE"/>
    <w:rsid w:val="00FC3A95"/>
    <w:rsid w:val="00FC7B5B"/>
    <w:rsid w:val="00FD02A2"/>
    <w:rsid w:val="00FD150F"/>
    <w:rsid w:val="00FF62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7818C"/>
  <w15:chartTrackingRefBased/>
  <w15:docId w15:val="{3D5140D8-08C0-4802-B32E-8231C1F4E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084A81"/>
    <w:pPr>
      <w:keepNext/>
      <w:keepLines/>
      <w:spacing w:before="480" w:after="240"/>
      <w:jc w:val="center"/>
      <w:outlineLvl w:val="0"/>
    </w:pPr>
    <w:rPr>
      <w:rFonts w:ascii="Arial" w:eastAsiaTheme="majorEastAsia" w:hAnsi="Arial" w:cs="Arial"/>
      <w:b/>
      <w:szCs w:val="32"/>
    </w:rPr>
  </w:style>
  <w:style w:type="paragraph" w:styleId="Heading2">
    <w:name w:val="heading 2"/>
    <w:basedOn w:val="Normal"/>
    <w:next w:val="Normal"/>
    <w:link w:val="Heading2Char"/>
    <w:autoRedefine/>
    <w:uiPriority w:val="9"/>
    <w:unhideWhenUsed/>
    <w:qFormat/>
    <w:rsid w:val="00683292"/>
    <w:pPr>
      <w:keepNext/>
      <w:keepLines/>
      <w:spacing w:before="280" w:after="24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A81"/>
    <w:rPr>
      <w:rFonts w:ascii="Arial" w:eastAsiaTheme="majorEastAsia" w:hAnsi="Arial" w:cs="Arial"/>
      <w:b/>
      <w:szCs w:val="32"/>
      <w:lang w:val="en-GB"/>
    </w:rPr>
  </w:style>
  <w:style w:type="paragraph" w:styleId="Bibliography">
    <w:name w:val="Bibliography"/>
    <w:basedOn w:val="Normal"/>
    <w:next w:val="Normal"/>
    <w:uiPriority w:val="37"/>
    <w:unhideWhenUsed/>
    <w:rsid w:val="00283243"/>
  </w:style>
  <w:style w:type="paragraph" w:styleId="Header">
    <w:name w:val="header"/>
    <w:basedOn w:val="Normal"/>
    <w:link w:val="HeaderChar"/>
    <w:uiPriority w:val="99"/>
    <w:unhideWhenUsed/>
    <w:rsid w:val="00201A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1A24"/>
  </w:style>
  <w:style w:type="paragraph" w:styleId="Footer">
    <w:name w:val="footer"/>
    <w:basedOn w:val="Normal"/>
    <w:link w:val="FooterChar"/>
    <w:uiPriority w:val="99"/>
    <w:unhideWhenUsed/>
    <w:rsid w:val="00201A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A24"/>
  </w:style>
  <w:style w:type="character" w:customStyle="1" w:styleId="Heading2Char">
    <w:name w:val="Heading 2 Char"/>
    <w:basedOn w:val="DefaultParagraphFont"/>
    <w:link w:val="Heading2"/>
    <w:uiPriority w:val="9"/>
    <w:rsid w:val="00683292"/>
    <w:rPr>
      <w:rFonts w:ascii="Times New Roman" w:eastAsiaTheme="majorEastAsia" w:hAnsi="Times New Roman" w:cstheme="majorBidi"/>
      <w:b/>
      <w:sz w:val="24"/>
      <w:szCs w:val="26"/>
    </w:rPr>
  </w:style>
  <w:style w:type="character" w:styleId="Hyperlink">
    <w:name w:val="Hyperlink"/>
    <w:basedOn w:val="DefaultParagraphFont"/>
    <w:uiPriority w:val="99"/>
    <w:unhideWhenUsed/>
    <w:rsid w:val="008220BF"/>
    <w:rPr>
      <w:color w:val="0563C1" w:themeColor="hyperlink"/>
      <w:u w:val="single"/>
    </w:rPr>
  </w:style>
  <w:style w:type="character" w:styleId="UnresolvedMention">
    <w:name w:val="Unresolved Mention"/>
    <w:basedOn w:val="DefaultParagraphFont"/>
    <w:uiPriority w:val="99"/>
    <w:semiHidden/>
    <w:unhideWhenUsed/>
    <w:rsid w:val="008220BF"/>
    <w:rPr>
      <w:color w:val="605E5C"/>
      <w:shd w:val="clear" w:color="auto" w:fill="E1DFDD"/>
    </w:rPr>
  </w:style>
  <w:style w:type="paragraph" w:styleId="ListParagraph">
    <w:name w:val="List Paragraph"/>
    <w:basedOn w:val="Normal"/>
    <w:uiPriority w:val="34"/>
    <w:qFormat/>
    <w:rsid w:val="007B1281"/>
    <w:pPr>
      <w:ind w:left="720"/>
      <w:contextualSpacing/>
    </w:pPr>
  </w:style>
  <w:style w:type="paragraph" w:styleId="TOCHeading">
    <w:name w:val="TOC Heading"/>
    <w:basedOn w:val="Heading1"/>
    <w:next w:val="Normal"/>
    <w:uiPriority w:val="39"/>
    <w:unhideWhenUsed/>
    <w:qFormat/>
    <w:rsid w:val="00F217C0"/>
    <w:pPr>
      <w:spacing w:before="240" w:after="0"/>
      <w:jc w:val="left"/>
      <w:outlineLvl w:val="9"/>
    </w:pPr>
    <w:rPr>
      <w:rFonts w:asciiTheme="majorHAnsi" w:hAnsiTheme="majorHAnsi" w:cstheme="majorBidi"/>
      <w:b w:val="0"/>
      <w:color w:val="2F5496" w:themeColor="accent1" w:themeShade="BF"/>
      <w:sz w:val="32"/>
      <w:lang w:val="en-US"/>
    </w:rPr>
  </w:style>
  <w:style w:type="paragraph" w:styleId="TOC1">
    <w:name w:val="toc 1"/>
    <w:basedOn w:val="Normal"/>
    <w:next w:val="Normal"/>
    <w:autoRedefine/>
    <w:uiPriority w:val="39"/>
    <w:unhideWhenUsed/>
    <w:rsid w:val="00F217C0"/>
    <w:pPr>
      <w:spacing w:after="100"/>
    </w:pPr>
  </w:style>
  <w:style w:type="paragraph" w:styleId="TOC2">
    <w:name w:val="toc 2"/>
    <w:basedOn w:val="Normal"/>
    <w:next w:val="Normal"/>
    <w:autoRedefine/>
    <w:uiPriority w:val="39"/>
    <w:unhideWhenUsed/>
    <w:rsid w:val="00F217C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91338">
      <w:bodyDiv w:val="1"/>
      <w:marLeft w:val="0"/>
      <w:marRight w:val="0"/>
      <w:marTop w:val="0"/>
      <w:marBottom w:val="0"/>
      <w:divBdr>
        <w:top w:val="none" w:sz="0" w:space="0" w:color="auto"/>
        <w:left w:val="none" w:sz="0" w:space="0" w:color="auto"/>
        <w:bottom w:val="none" w:sz="0" w:space="0" w:color="auto"/>
        <w:right w:val="none" w:sz="0" w:space="0" w:color="auto"/>
      </w:divBdr>
    </w:div>
    <w:div w:id="117997530">
      <w:bodyDiv w:val="1"/>
      <w:marLeft w:val="0"/>
      <w:marRight w:val="0"/>
      <w:marTop w:val="0"/>
      <w:marBottom w:val="0"/>
      <w:divBdr>
        <w:top w:val="none" w:sz="0" w:space="0" w:color="auto"/>
        <w:left w:val="none" w:sz="0" w:space="0" w:color="auto"/>
        <w:bottom w:val="none" w:sz="0" w:space="0" w:color="auto"/>
        <w:right w:val="none" w:sz="0" w:space="0" w:color="auto"/>
      </w:divBdr>
    </w:div>
    <w:div w:id="182715334">
      <w:bodyDiv w:val="1"/>
      <w:marLeft w:val="0"/>
      <w:marRight w:val="0"/>
      <w:marTop w:val="0"/>
      <w:marBottom w:val="0"/>
      <w:divBdr>
        <w:top w:val="none" w:sz="0" w:space="0" w:color="auto"/>
        <w:left w:val="none" w:sz="0" w:space="0" w:color="auto"/>
        <w:bottom w:val="none" w:sz="0" w:space="0" w:color="auto"/>
        <w:right w:val="none" w:sz="0" w:space="0" w:color="auto"/>
      </w:divBdr>
    </w:div>
    <w:div w:id="263267929">
      <w:bodyDiv w:val="1"/>
      <w:marLeft w:val="0"/>
      <w:marRight w:val="0"/>
      <w:marTop w:val="0"/>
      <w:marBottom w:val="0"/>
      <w:divBdr>
        <w:top w:val="none" w:sz="0" w:space="0" w:color="auto"/>
        <w:left w:val="none" w:sz="0" w:space="0" w:color="auto"/>
        <w:bottom w:val="none" w:sz="0" w:space="0" w:color="auto"/>
        <w:right w:val="none" w:sz="0" w:space="0" w:color="auto"/>
      </w:divBdr>
    </w:div>
    <w:div w:id="307518396">
      <w:bodyDiv w:val="1"/>
      <w:marLeft w:val="0"/>
      <w:marRight w:val="0"/>
      <w:marTop w:val="0"/>
      <w:marBottom w:val="0"/>
      <w:divBdr>
        <w:top w:val="none" w:sz="0" w:space="0" w:color="auto"/>
        <w:left w:val="none" w:sz="0" w:space="0" w:color="auto"/>
        <w:bottom w:val="none" w:sz="0" w:space="0" w:color="auto"/>
        <w:right w:val="none" w:sz="0" w:space="0" w:color="auto"/>
      </w:divBdr>
    </w:div>
    <w:div w:id="355664971">
      <w:bodyDiv w:val="1"/>
      <w:marLeft w:val="0"/>
      <w:marRight w:val="0"/>
      <w:marTop w:val="0"/>
      <w:marBottom w:val="0"/>
      <w:divBdr>
        <w:top w:val="none" w:sz="0" w:space="0" w:color="auto"/>
        <w:left w:val="none" w:sz="0" w:space="0" w:color="auto"/>
        <w:bottom w:val="none" w:sz="0" w:space="0" w:color="auto"/>
        <w:right w:val="none" w:sz="0" w:space="0" w:color="auto"/>
      </w:divBdr>
    </w:div>
    <w:div w:id="357004687">
      <w:bodyDiv w:val="1"/>
      <w:marLeft w:val="0"/>
      <w:marRight w:val="0"/>
      <w:marTop w:val="0"/>
      <w:marBottom w:val="0"/>
      <w:divBdr>
        <w:top w:val="none" w:sz="0" w:space="0" w:color="auto"/>
        <w:left w:val="none" w:sz="0" w:space="0" w:color="auto"/>
        <w:bottom w:val="none" w:sz="0" w:space="0" w:color="auto"/>
        <w:right w:val="none" w:sz="0" w:space="0" w:color="auto"/>
      </w:divBdr>
    </w:div>
    <w:div w:id="410587461">
      <w:bodyDiv w:val="1"/>
      <w:marLeft w:val="0"/>
      <w:marRight w:val="0"/>
      <w:marTop w:val="0"/>
      <w:marBottom w:val="0"/>
      <w:divBdr>
        <w:top w:val="none" w:sz="0" w:space="0" w:color="auto"/>
        <w:left w:val="none" w:sz="0" w:space="0" w:color="auto"/>
        <w:bottom w:val="none" w:sz="0" w:space="0" w:color="auto"/>
        <w:right w:val="none" w:sz="0" w:space="0" w:color="auto"/>
      </w:divBdr>
    </w:div>
    <w:div w:id="461995780">
      <w:bodyDiv w:val="1"/>
      <w:marLeft w:val="0"/>
      <w:marRight w:val="0"/>
      <w:marTop w:val="0"/>
      <w:marBottom w:val="0"/>
      <w:divBdr>
        <w:top w:val="none" w:sz="0" w:space="0" w:color="auto"/>
        <w:left w:val="none" w:sz="0" w:space="0" w:color="auto"/>
        <w:bottom w:val="none" w:sz="0" w:space="0" w:color="auto"/>
        <w:right w:val="none" w:sz="0" w:space="0" w:color="auto"/>
      </w:divBdr>
    </w:div>
    <w:div w:id="470296267">
      <w:bodyDiv w:val="1"/>
      <w:marLeft w:val="0"/>
      <w:marRight w:val="0"/>
      <w:marTop w:val="0"/>
      <w:marBottom w:val="0"/>
      <w:divBdr>
        <w:top w:val="none" w:sz="0" w:space="0" w:color="auto"/>
        <w:left w:val="none" w:sz="0" w:space="0" w:color="auto"/>
        <w:bottom w:val="none" w:sz="0" w:space="0" w:color="auto"/>
        <w:right w:val="none" w:sz="0" w:space="0" w:color="auto"/>
      </w:divBdr>
    </w:div>
    <w:div w:id="508449216">
      <w:bodyDiv w:val="1"/>
      <w:marLeft w:val="0"/>
      <w:marRight w:val="0"/>
      <w:marTop w:val="0"/>
      <w:marBottom w:val="0"/>
      <w:divBdr>
        <w:top w:val="none" w:sz="0" w:space="0" w:color="auto"/>
        <w:left w:val="none" w:sz="0" w:space="0" w:color="auto"/>
        <w:bottom w:val="none" w:sz="0" w:space="0" w:color="auto"/>
        <w:right w:val="none" w:sz="0" w:space="0" w:color="auto"/>
      </w:divBdr>
    </w:div>
    <w:div w:id="538980042">
      <w:bodyDiv w:val="1"/>
      <w:marLeft w:val="0"/>
      <w:marRight w:val="0"/>
      <w:marTop w:val="0"/>
      <w:marBottom w:val="0"/>
      <w:divBdr>
        <w:top w:val="none" w:sz="0" w:space="0" w:color="auto"/>
        <w:left w:val="none" w:sz="0" w:space="0" w:color="auto"/>
        <w:bottom w:val="none" w:sz="0" w:space="0" w:color="auto"/>
        <w:right w:val="none" w:sz="0" w:space="0" w:color="auto"/>
      </w:divBdr>
    </w:div>
    <w:div w:id="616331833">
      <w:bodyDiv w:val="1"/>
      <w:marLeft w:val="0"/>
      <w:marRight w:val="0"/>
      <w:marTop w:val="0"/>
      <w:marBottom w:val="0"/>
      <w:divBdr>
        <w:top w:val="none" w:sz="0" w:space="0" w:color="auto"/>
        <w:left w:val="none" w:sz="0" w:space="0" w:color="auto"/>
        <w:bottom w:val="none" w:sz="0" w:space="0" w:color="auto"/>
        <w:right w:val="none" w:sz="0" w:space="0" w:color="auto"/>
      </w:divBdr>
    </w:div>
    <w:div w:id="619187437">
      <w:bodyDiv w:val="1"/>
      <w:marLeft w:val="0"/>
      <w:marRight w:val="0"/>
      <w:marTop w:val="0"/>
      <w:marBottom w:val="0"/>
      <w:divBdr>
        <w:top w:val="none" w:sz="0" w:space="0" w:color="auto"/>
        <w:left w:val="none" w:sz="0" w:space="0" w:color="auto"/>
        <w:bottom w:val="none" w:sz="0" w:space="0" w:color="auto"/>
        <w:right w:val="none" w:sz="0" w:space="0" w:color="auto"/>
      </w:divBdr>
    </w:div>
    <w:div w:id="620458787">
      <w:bodyDiv w:val="1"/>
      <w:marLeft w:val="0"/>
      <w:marRight w:val="0"/>
      <w:marTop w:val="0"/>
      <w:marBottom w:val="0"/>
      <w:divBdr>
        <w:top w:val="none" w:sz="0" w:space="0" w:color="auto"/>
        <w:left w:val="none" w:sz="0" w:space="0" w:color="auto"/>
        <w:bottom w:val="none" w:sz="0" w:space="0" w:color="auto"/>
        <w:right w:val="none" w:sz="0" w:space="0" w:color="auto"/>
      </w:divBdr>
    </w:div>
    <w:div w:id="658190253">
      <w:bodyDiv w:val="1"/>
      <w:marLeft w:val="0"/>
      <w:marRight w:val="0"/>
      <w:marTop w:val="0"/>
      <w:marBottom w:val="0"/>
      <w:divBdr>
        <w:top w:val="none" w:sz="0" w:space="0" w:color="auto"/>
        <w:left w:val="none" w:sz="0" w:space="0" w:color="auto"/>
        <w:bottom w:val="none" w:sz="0" w:space="0" w:color="auto"/>
        <w:right w:val="none" w:sz="0" w:space="0" w:color="auto"/>
      </w:divBdr>
    </w:div>
    <w:div w:id="676269108">
      <w:bodyDiv w:val="1"/>
      <w:marLeft w:val="0"/>
      <w:marRight w:val="0"/>
      <w:marTop w:val="0"/>
      <w:marBottom w:val="0"/>
      <w:divBdr>
        <w:top w:val="none" w:sz="0" w:space="0" w:color="auto"/>
        <w:left w:val="none" w:sz="0" w:space="0" w:color="auto"/>
        <w:bottom w:val="none" w:sz="0" w:space="0" w:color="auto"/>
        <w:right w:val="none" w:sz="0" w:space="0" w:color="auto"/>
      </w:divBdr>
    </w:div>
    <w:div w:id="737745477">
      <w:bodyDiv w:val="1"/>
      <w:marLeft w:val="0"/>
      <w:marRight w:val="0"/>
      <w:marTop w:val="0"/>
      <w:marBottom w:val="0"/>
      <w:divBdr>
        <w:top w:val="none" w:sz="0" w:space="0" w:color="auto"/>
        <w:left w:val="none" w:sz="0" w:space="0" w:color="auto"/>
        <w:bottom w:val="none" w:sz="0" w:space="0" w:color="auto"/>
        <w:right w:val="none" w:sz="0" w:space="0" w:color="auto"/>
      </w:divBdr>
    </w:div>
    <w:div w:id="754937873">
      <w:bodyDiv w:val="1"/>
      <w:marLeft w:val="0"/>
      <w:marRight w:val="0"/>
      <w:marTop w:val="0"/>
      <w:marBottom w:val="0"/>
      <w:divBdr>
        <w:top w:val="none" w:sz="0" w:space="0" w:color="auto"/>
        <w:left w:val="none" w:sz="0" w:space="0" w:color="auto"/>
        <w:bottom w:val="none" w:sz="0" w:space="0" w:color="auto"/>
        <w:right w:val="none" w:sz="0" w:space="0" w:color="auto"/>
      </w:divBdr>
    </w:div>
    <w:div w:id="764497713">
      <w:bodyDiv w:val="1"/>
      <w:marLeft w:val="0"/>
      <w:marRight w:val="0"/>
      <w:marTop w:val="0"/>
      <w:marBottom w:val="0"/>
      <w:divBdr>
        <w:top w:val="none" w:sz="0" w:space="0" w:color="auto"/>
        <w:left w:val="none" w:sz="0" w:space="0" w:color="auto"/>
        <w:bottom w:val="none" w:sz="0" w:space="0" w:color="auto"/>
        <w:right w:val="none" w:sz="0" w:space="0" w:color="auto"/>
      </w:divBdr>
    </w:div>
    <w:div w:id="807868122">
      <w:bodyDiv w:val="1"/>
      <w:marLeft w:val="0"/>
      <w:marRight w:val="0"/>
      <w:marTop w:val="0"/>
      <w:marBottom w:val="0"/>
      <w:divBdr>
        <w:top w:val="none" w:sz="0" w:space="0" w:color="auto"/>
        <w:left w:val="none" w:sz="0" w:space="0" w:color="auto"/>
        <w:bottom w:val="none" w:sz="0" w:space="0" w:color="auto"/>
        <w:right w:val="none" w:sz="0" w:space="0" w:color="auto"/>
      </w:divBdr>
    </w:div>
    <w:div w:id="829831745">
      <w:bodyDiv w:val="1"/>
      <w:marLeft w:val="0"/>
      <w:marRight w:val="0"/>
      <w:marTop w:val="0"/>
      <w:marBottom w:val="0"/>
      <w:divBdr>
        <w:top w:val="none" w:sz="0" w:space="0" w:color="auto"/>
        <w:left w:val="none" w:sz="0" w:space="0" w:color="auto"/>
        <w:bottom w:val="none" w:sz="0" w:space="0" w:color="auto"/>
        <w:right w:val="none" w:sz="0" w:space="0" w:color="auto"/>
      </w:divBdr>
    </w:div>
    <w:div w:id="858931610">
      <w:bodyDiv w:val="1"/>
      <w:marLeft w:val="0"/>
      <w:marRight w:val="0"/>
      <w:marTop w:val="0"/>
      <w:marBottom w:val="0"/>
      <w:divBdr>
        <w:top w:val="none" w:sz="0" w:space="0" w:color="auto"/>
        <w:left w:val="none" w:sz="0" w:space="0" w:color="auto"/>
        <w:bottom w:val="none" w:sz="0" w:space="0" w:color="auto"/>
        <w:right w:val="none" w:sz="0" w:space="0" w:color="auto"/>
      </w:divBdr>
    </w:div>
    <w:div w:id="893203211">
      <w:bodyDiv w:val="1"/>
      <w:marLeft w:val="0"/>
      <w:marRight w:val="0"/>
      <w:marTop w:val="0"/>
      <w:marBottom w:val="0"/>
      <w:divBdr>
        <w:top w:val="none" w:sz="0" w:space="0" w:color="auto"/>
        <w:left w:val="none" w:sz="0" w:space="0" w:color="auto"/>
        <w:bottom w:val="none" w:sz="0" w:space="0" w:color="auto"/>
        <w:right w:val="none" w:sz="0" w:space="0" w:color="auto"/>
      </w:divBdr>
    </w:div>
    <w:div w:id="919675671">
      <w:bodyDiv w:val="1"/>
      <w:marLeft w:val="0"/>
      <w:marRight w:val="0"/>
      <w:marTop w:val="0"/>
      <w:marBottom w:val="0"/>
      <w:divBdr>
        <w:top w:val="none" w:sz="0" w:space="0" w:color="auto"/>
        <w:left w:val="none" w:sz="0" w:space="0" w:color="auto"/>
        <w:bottom w:val="none" w:sz="0" w:space="0" w:color="auto"/>
        <w:right w:val="none" w:sz="0" w:space="0" w:color="auto"/>
      </w:divBdr>
    </w:div>
    <w:div w:id="936671468">
      <w:bodyDiv w:val="1"/>
      <w:marLeft w:val="0"/>
      <w:marRight w:val="0"/>
      <w:marTop w:val="0"/>
      <w:marBottom w:val="0"/>
      <w:divBdr>
        <w:top w:val="none" w:sz="0" w:space="0" w:color="auto"/>
        <w:left w:val="none" w:sz="0" w:space="0" w:color="auto"/>
        <w:bottom w:val="none" w:sz="0" w:space="0" w:color="auto"/>
        <w:right w:val="none" w:sz="0" w:space="0" w:color="auto"/>
      </w:divBdr>
    </w:div>
    <w:div w:id="992759855">
      <w:bodyDiv w:val="1"/>
      <w:marLeft w:val="0"/>
      <w:marRight w:val="0"/>
      <w:marTop w:val="0"/>
      <w:marBottom w:val="0"/>
      <w:divBdr>
        <w:top w:val="none" w:sz="0" w:space="0" w:color="auto"/>
        <w:left w:val="none" w:sz="0" w:space="0" w:color="auto"/>
        <w:bottom w:val="none" w:sz="0" w:space="0" w:color="auto"/>
        <w:right w:val="none" w:sz="0" w:space="0" w:color="auto"/>
      </w:divBdr>
    </w:div>
    <w:div w:id="1003899346">
      <w:bodyDiv w:val="1"/>
      <w:marLeft w:val="0"/>
      <w:marRight w:val="0"/>
      <w:marTop w:val="0"/>
      <w:marBottom w:val="0"/>
      <w:divBdr>
        <w:top w:val="none" w:sz="0" w:space="0" w:color="auto"/>
        <w:left w:val="none" w:sz="0" w:space="0" w:color="auto"/>
        <w:bottom w:val="none" w:sz="0" w:space="0" w:color="auto"/>
        <w:right w:val="none" w:sz="0" w:space="0" w:color="auto"/>
      </w:divBdr>
    </w:div>
    <w:div w:id="1022626356">
      <w:bodyDiv w:val="1"/>
      <w:marLeft w:val="0"/>
      <w:marRight w:val="0"/>
      <w:marTop w:val="0"/>
      <w:marBottom w:val="0"/>
      <w:divBdr>
        <w:top w:val="none" w:sz="0" w:space="0" w:color="auto"/>
        <w:left w:val="none" w:sz="0" w:space="0" w:color="auto"/>
        <w:bottom w:val="none" w:sz="0" w:space="0" w:color="auto"/>
        <w:right w:val="none" w:sz="0" w:space="0" w:color="auto"/>
      </w:divBdr>
    </w:div>
    <w:div w:id="1054305810">
      <w:bodyDiv w:val="1"/>
      <w:marLeft w:val="0"/>
      <w:marRight w:val="0"/>
      <w:marTop w:val="0"/>
      <w:marBottom w:val="0"/>
      <w:divBdr>
        <w:top w:val="none" w:sz="0" w:space="0" w:color="auto"/>
        <w:left w:val="none" w:sz="0" w:space="0" w:color="auto"/>
        <w:bottom w:val="none" w:sz="0" w:space="0" w:color="auto"/>
        <w:right w:val="none" w:sz="0" w:space="0" w:color="auto"/>
      </w:divBdr>
    </w:div>
    <w:div w:id="1087386425">
      <w:bodyDiv w:val="1"/>
      <w:marLeft w:val="0"/>
      <w:marRight w:val="0"/>
      <w:marTop w:val="0"/>
      <w:marBottom w:val="0"/>
      <w:divBdr>
        <w:top w:val="none" w:sz="0" w:space="0" w:color="auto"/>
        <w:left w:val="none" w:sz="0" w:space="0" w:color="auto"/>
        <w:bottom w:val="none" w:sz="0" w:space="0" w:color="auto"/>
        <w:right w:val="none" w:sz="0" w:space="0" w:color="auto"/>
      </w:divBdr>
    </w:div>
    <w:div w:id="1106537363">
      <w:bodyDiv w:val="1"/>
      <w:marLeft w:val="0"/>
      <w:marRight w:val="0"/>
      <w:marTop w:val="0"/>
      <w:marBottom w:val="0"/>
      <w:divBdr>
        <w:top w:val="none" w:sz="0" w:space="0" w:color="auto"/>
        <w:left w:val="none" w:sz="0" w:space="0" w:color="auto"/>
        <w:bottom w:val="none" w:sz="0" w:space="0" w:color="auto"/>
        <w:right w:val="none" w:sz="0" w:space="0" w:color="auto"/>
      </w:divBdr>
    </w:div>
    <w:div w:id="1138108488">
      <w:bodyDiv w:val="1"/>
      <w:marLeft w:val="0"/>
      <w:marRight w:val="0"/>
      <w:marTop w:val="0"/>
      <w:marBottom w:val="0"/>
      <w:divBdr>
        <w:top w:val="none" w:sz="0" w:space="0" w:color="auto"/>
        <w:left w:val="none" w:sz="0" w:space="0" w:color="auto"/>
        <w:bottom w:val="none" w:sz="0" w:space="0" w:color="auto"/>
        <w:right w:val="none" w:sz="0" w:space="0" w:color="auto"/>
      </w:divBdr>
    </w:div>
    <w:div w:id="1167357472">
      <w:bodyDiv w:val="1"/>
      <w:marLeft w:val="0"/>
      <w:marRight w:val="0"/>
      <w:marTop w:val="0"/>
      <w:marBottom w:val="0"/>
      <w:divBdr>
        <w:top w:val="none" w:sz="0" w:space="0" w:color="auto"/>
        <w:left w:val="none" w:sz="0" w:space="0" w:color="auto"/>
        <w:bottom w:val="none" w:sz="0" w:space="0" w:color="auto"/>
        <w:right w:val="none" w:sz="0" w:space="0" w:color="auto"/>
      </w:divBdr>
    </w:div>
    <w:div w:id="1214469276">
      <w:bodyDiv w:val="1"/>
      <w:marLeft w:val="0"/>
      <w:marRight w:val="0"/>
      <w:marTop w:val="0"/>
      <w:marBottom w:val="0"/>
      <w:divBdr>
        <w:top w:val="none" w:sz="0" w:space="0" w:color="auto"/>
        <w:left w:val="none" w:sz="0" w:space="0" w:color="auto"/>
        <w:bottom w:val="none" w:sz="0" w:space="0" w:color="auto"/>
        <w:right w:val="none" w:sz="0" w:space="0" w:color="auto"/>
      </w:divBdr>
    </w:div>
    <w:div w:id="1238172080">
      <w:bodyDiv w:val="1"/>
      <w:marLeft w:val="0"/>
      <w:marRight w:val="0"/>
      <w:marTop w:val="0"/>
      <w:marBottom w:val="0"/>
      <w:divBdr>
        <w:top w:val="none" w:sz="0" w:space="0" w:color="auto"/>
        <w:left w:val="none" w:sz="0" w:space="0" w:color="auto"/>
        <w:bottom w:val="none" w:sz="0" w:space="0" w:color="auto"/>
        <w:right w:val="none" w:sz="0" w:space="0" w:color="auto"/>
      </w:divBdr>
    </w:div>
    <w:div w:id="1272975697">
      <w:bodyDiv w:val="1"/>
      <w:marLeft w:val="0"/>
      <w:marRight w:val="0"/>
      <w:marTop w:val="0"/>
      <w:marBottom w:val="0"/>
      <w:divBdr>
        <w:top w:val="none" w:sz="0" w:space="0" w:color="auto"/>
        <w:left w:val="none" w:sz="0" w:space="0" w:color="auto"/>
        <w:bottom w:val="none" w:sz="0" w:space="0" w:color="auto"/>
        <w:right w:val="none" w:sz="0" w:space="0" w:color="auto"/>
      </w:divBdr>
    </w:div>
    <w:div w:id="1321351316">
      <w:bodyDiv w:val="1"/>
      <w:marLeft w:val="0"/>
      <w:marRight w:val="0"/>
      <w:marTop w:val="0"/>
      <w:marBottom w:val="0"/>
      <w:divBdr>
        <w:top w:val="none" w:sz="0" w:space="0" w:color="auto"/>
        <w:left w:val="none" w:sz="0" w:space="0" w:color="auto"/>
        <w:bottom w:val="none" w:sz="0" w:space="0" w:color="auto"/>
        <w:right w:val="none" w:sz="0" w:space="0" w:color="auto"/>
      </w:divBdr>
    </w:div>
    <w:div w:id="1360089635">
      <w:bodyDiv w:val="1"/>
      <w:marLeft w:val="0"/>
      <w:marRight w:val="0"/>
      <w:marTop w:val="0"/>
      <w:marBottom w:val="0"/>
      <w:divBdr>
        <w:top w:val="none" w:sz="0" w:space="0" w:color="auto"/>
        <w:left w:val="none" w:sz="0" w:space="0" w:color="auto"/>
        <w:bottom w:val="none" w:sz="0" w:space="0" w:color="auto"/>
        <w:right w:val="none" w:sz="0" w:space="0" w:color="auto"/>
      </w:divBdr>
    </w:div>
    <w:div w:id="1377730008">
      <w:bodyDiv w:val="1"/>
      <w:marLeft w:val="0"/>
      <w:marRight w:val="0"/>
      <w:marTop w:val="0"/>
      <w:marBottom w:val="0"/>
      <w:divBdr>
        <w:top w:val="none" w:sz="0" w:space="0" w:color="auto"/>
        <w:left w:val="none" w:sz="0" w:space="0" w:color="auto"/>
        <w:bottom w:val="none" w:sz="0" w:space="0" w:color="auto"/>
        <w:right w:val="none" w:sz="0" w:space="0" w:color="auto"/>
      </w:divBdr>
    </w:div>
    <w:div w:id="1385176829">
      <w:bodyDiv w:val="1"/>
      <w:marLeft w:val="0"/>
      <w:marRight w:val="0"/>
      <w:marTop w:val="0"/>
      <w:marBottom w:val="0"/>
      <w:divBdr>
        <w:top w:val="none" w:sz="0" w:space="0" w:color="auto"/>
        <w:left w:val="none" w:sz="0" w:space="0" w:color="auto"/>
        <w:bottom w:val="none" w:sz="0" w:space="0" w:color="auto"/>
        <w:right w:val="none" w:sz="0" w:space="0" w:color="auto"/>
      </w:divBdr>
    </w:div>
    <w:div w:id="1415013452">
      <w:bodyDiv w:val="1"/>
      <w:marLeft w:val="0"/>
      <w:marRight w:val="0"/>
      <w:marTop w:val="0"/>
      <w:marBottom w:val="0"/>
      <w:divBdr>
        <w:top w:val="none" w:sz="0" w:space="0" w:color="auto"/>
        <w:left w:val="none" w:sz="0" w:space="0" w:color="auto"/>
        <w:bottom w:val="none" w:sz="0" w:space="0" w:color="auto"/>
        <w:right w:val="none" w:sz="0" w:space="0" w:color="auto"/>
      </w:divBdr>
    </w:div>
    <w:div w:id="1463573453">
      <w:bodyDiv w:val="1"/>
      <w:marLeft w:val="0"/>
      <w:marRight w:val="0"/>
      <w:marTop w:val="0"/>
      <w:marBottom w:val="0"/>
      <w:divBdr>
        <w:top w:val="none" w:sz="0" w:space="0" w:color="auto"/>
        <w:left w:val="none" w:sz="0" w:space="0" w:color="auto"/>
        <w:bottom w:val="none" w:sz="0" w:space="0" w:color="auto"/>
        <w:right w:val="none" w:sz="0" w:space="0" w:color="auto"/>
      </w:divBdr>
    </w:div>
    <w:div w:id="1482964027">
      <w:bodyDiv w:val="1"/>
      <w:marLeft w:val="0"/>
      <w:marRight w:val="0"/>
      <w:marTop w:val="0"/>
      <w:marBottom w:val="0"/>
      <w:divBdr>
        <w:top w:val="none" w:sz="0" w:space="0" w:color="auto"/>
        <w:left w:val="none" w:sz="0" w:space="0" w:color="auto"/>
        <w:bottom w:val="none" w:sz="0" w:space="0" w:color="auto"/>
        <w:right w:val="none" w:sz="0" w:space="0" w:color="auto"/>
      </w:divBdr>
    </w:div>
    <w:div w:id="1487084374">
      <w:bodyDiv w:val="1"/>
      <w:marLeft w:val="0"/>
      <w:marRight w:val="0"/>
      <w:marTop w:val="0"/>
      <w:marBottom w:val="0"/>
      <w:divBdr>
        <w:top w:val="none" w:sz="0" w:space="0" w:color="auto"/>
        <w:left w:val="none" w:sz="0" w:space="0" w:color="auto"/>
        <w:bottom w:val="none" w:sz="0" w:space="0" w:color="auto"/>
        <w:right w:val="none" w:sz="0" w:space="0" w:color="auto"/>
      </w:divBdr>
    </w:div>
    <w:div w:id="1519927474">
      <w:bodyDiv w:val="1"/>
      <w:marLeft w:val="0"/>
      <w:marRight w:val="0"/>
      <w:marTop w:val="0"/>
      <w:marBottom w:val="0"/>
      <w:divBdr>
        <w:top w:val="none" w:sz="0" w:space="0" w:color="auto"/>
        <w:left w:val="none" w:sz="0" w:space="0" w:color="auto"/>
        <w:bottom w:val="none" w:sz="0" w:space="0" w:color="auto"/>
        <w:right w:val="none" w:sz="0" w:space="0" w:color="auto"/>
      </w:divBdr>
    </w:div>
    <w:div w:id="1572694050">
      <w:bodyDiv w:val="1"/>
      <w:marLeft w:val="0"/>
      <w:marRight w:val="0"/>
      <w:marTop w:val="0"/>
      <w:marBottom w:val="0"/>
      <w:divBdr>
        <w:top w:val="none" w:sz="0" w:space="0" w:color="auto"/>
        <w:left w:val="none" w:sz="0" w:space="0" w:color="auto"/>
        <w:bottom w:val="none" w:sz="0" w:space="0" w:color="auto"/>
        <w:right w:val="none" w:sz="0" w:space="0" w:color="auto"/>
      </w:divBdr>
    </w:div>
    <w:div w:id="1596480488">
      <w:bodyDiv w:val="1"/>
      <w:marLeft w:val="0"/>
      <w:marRight w:val="0"/>
      <w:marTop w:val="0"/>
      <w:marBottom w:val="0"/>
      <w:divBdr>
        <w:top w:val="none" w:sz="0" w:space="0" w:color="auto"/>
        <w:left w:val="none" w:sz="0" w:space="0" w:color="auto"/>
        <w:bottom w:val="none" w:sz="0" w:space="0" w:color="auto"/>
        <w:right w:val="none" w:sz="0" w:space="0" w:color="auto"/>
      </w:divBdr>
    </w:div>
    <w:div w:id="1604259945">
      <w:bodyDiv w:val="1"/>
      <w:marLeft w:val="0"/>
      <w:marRight w:val="0"/>
      <w:marTop w:val="0"/>
      <w:marBottom w:val="0"/>
      <w:divBdr>
        <w:top w:val="none" w:sz="0" w:space="0" w:color="auto"/>
        <w:left w:val="none" w:sz="0" w:space="0" w:color="auto"/>
        <w:bottom w:val="none" w:sz="0" w:space="0" w:color="auto"/>
        <w:right w:val="none" w:sz="0" w:space="0" w:color="auto"/>
      </w:divBdr>
    </w:div>
    <w:div w:id="1620649886">
      <w:bodyDiv w:val="1"/>
      <w:marLeft w:val="0"/>
      <w:marRight w:val="0"/>
      <w:marTop w:val="0"/>
      <w:marBottom w:val="0"/>
      <w:divBdr>
        <w:top w:val="none" w:sz="0" w:space="0" w:color="auto"/>
        <w:left w:val="none" w:sz="0" w:space="0" w:color="auto"/>
        <w:bottom w:val="none" w:sz="0" w:space="0" w:color="auto"/>
        <w:right w:val="none" w:sz="0" w:space="0" w:color="auto"/>
      </w:divBdr>
    </w:div>
    <w:div w:id="1664704479">
      <w:bodyDiv w:val="1"/>
      <w:marLeft w:val="0"/>
      <w:marRight w:val="0"/>
      <w:marTop w:val="0"/>
      <w:marBottom w:val="0"/>
      <w:divBdr>
        <w:top w:val="none" w:sz="0" w:space="0" w:color="auto"/>
        <w:left w:val="none" w:sz="0" w:space="0" w:color="auto"/>
        <w:bottom w:val="none" w:sz="0" w:space="0" w:color="auto"/>
        <w:right w:val="none" w:sz="0" w:space="0" w:color="auto"/>
      </w:divBdr>
    </w:div>
    <w:div w:id="1682467291">
      <w:bodyDiv w:val="1"/>
      <w:marLeft w:val="0"/>
      <w:marRight w:val="0"/>
      <w:marTop w:val="0"/>
      <w:marBottom w:val="0"/>
      <w:divBdr>
        <w:top w:val="none" w:sz="0" w:space="0" w:color="auto"/>
        <w:left w:val="none" w:sz="0" w:space="0" w:color="auto"/>
        <w:bottom w:val="none" w:sz="0" w:space="0" w:color="auto"/>
        <w:right w:val="none" w:sz="0" w:space="0" w:color="auto"/>
      </w:divBdr>
    </w:div>
    <w:div w:id="1693342691">
      <w:bodyDiv w:val="1"/>
      <w:marLeft w:val="0"/>
      <w:marRight w:val="0"/>
      <w:marTop w:val="0"/>
      <w:marBottom w:val="0"/>
      <w:divBdr>
        <w:top w:val="none" w:sz="0" w:space="0" w:color="auto"/>
        <w:left w:val="none" w:sz="0" w:space="0" w:color="auto"/>
        <w:bottom w:val="none" w:sz="0" w:space="0" w:color="auto"/>
        <w:right w:val="none" w:sz="0" w:space="0" w:color="auto"/>
      </w:divBdr>
    </w:div>
    <w:div w:id="1722442139">
      <w:bodyDiv w:val="1"/>
      <w:marLeft w:val="0"/>
      <w:marRight w:val="0"/>
      <w:marTop w:val="0"/>
      <w:marBottom w:val="0"/>
      <w:divBdr>
        <w:top w:val="none" w:sz="0" w:space="0" w:color="auto"/>
        <w:left w:val="none" w:sz="0" w:space="0" w:color="auto"/>
        <w:bottom w:val="none" w:sz="0" w:space="0" w:color="auto"/>
        <w:right w:val="none" w:sz="0" w:space="0" w:color="auto"/>
      </w:divBdr>
    </w:div>
    <w:div w:id="1785230473">
      <w:bodyDiv w:val="1"/>
      <w:marLeft w:val="0"/>
      <w:marRight w:val="0"/>
      <w:marTop w:val="0"/>
      <w:marBottom w:val="0"/>
      <w:divBdr>
        <w:top w:val="none" w:sz="0" w:space="0" w:color="auto"/>
        <w:left w:val="none" w:sz="0" w:space="0" w:color="auto"/>
        <w:bottom w:val="none" w:sz="0" w:space="0" w:color="auto"/>
        <w:right w:val="none" w:sz="0" w:space="0" w:color="auto"/>
      </w:divBdr>
    </w:div>
    <w:div w:id="1800224514">
      <w:bodyDiv w:val="1"/>
      <w:marLeft w:val="0"/>
      <w:marRight w:val="0"/>
      <w:marTop w:val="0"/>
      <w:marBottom w:val="0"/>
      <w:divBdr>
        <w:top w:val="none" w:sz="0" w:space="0" w:color="auto"/>
        <w:left w:val="none" w:sz="0" w:space="0" w:color="auto"/>
        <w:bottom w:val="none" w:sz="0" w:space="0" w:color="auto"/>
        <w:right w:val="none" w:sz="0" w:space="0" w:color="auto"/>
      </w:divBdr>
    </w:div>
    <w:div w:id="1800487196">
      <w:bodyDiv w:val="1"/>
      <w:marLeft w:val="0"/>
      <w:marRight w:val="0"/>
      <w:marTop w:val="0"/>
      <w:marBottom w:val="0"/>
      <w:divBdr>
        <w:top w:val="none" w:sz="0" w:space="0" w:color="auto"/>
        <w:left w:val="none" w:sz="0" w:space="0" w:color="auto"/>
        <w:bottom w:val="none" w:sz="0" w:space="0" w:color="auto"/>
        <w:right w:val="none" w:sz="0" w:space="0" w:color="auto"/>
      </w:divBdr>
    </w:div>
    <w:div w:id="1860583883">
      <w:bodyDiv w:val="1"/>
      <w:marLeft w:val="0"/>
      <w:marRight w:val="0"/>
      <w:marTop w:val="0"/>
      <w:marBottom w:val="0"/>
      <w:divBdr>
        <w:top w:val="none" w:sz="0" w:space="0" w:color="auto"/>
        <w:left w:val="none" w:sz="0" w:space="0" w:color="auto"/>
        <w:bottom w:val="none" w:sz="0" w:space="0" w:color="auto"/>
        <w:right w:val="none" w:sz="0" w:space="0" w:color="auto"/>
      </w:divBdr>
    </w:div>
    <w:div w:id="1907956734">
      <w:bodyDiv w:val="1"/>
      <w:marLeft w:val="0"/>
      <w:marRight w:val="0"/>
      <w:marTop w:val="0"/>
      <w:marBottom w:val="0"/>
      <w:divBdr>
        <w:top w:val="none" w:sz="0" w:space="0" w:color="auto"/>
        <w:left w:val="none" w:sz="0" w:space="0" w:color="auto"/>
        <w:bottom w:val="none" w:sz="0" w:space="0" w:color="auto"/>
        <w:right w:val="none" w:sz="0" w:space="0" w:color="auto"/>
      </w:divBdr>
    </w:div>
    <w:div w:id="1945992940">
      <w:bodyDiv w:val="1"/>
      <w:marLeft w:val="0"/>
      <w:marRight w:val="0"/>
      <w:marTop w:val="0"/>
      <w:marBottom w:val="0"/>
      <w:divBdr>
        <w:top w:val="none" w:sz="0" w:space="0" w:color="auto"/>
        <w:left w:val="none" w:sz="0" w:space="0" w:color="auto"/>
        <w:bottom w:val="none" w:sz="0" w:space="0" w:color="auto"/>
        <w:right w:val="none" w:sz="0" w:space="0" w:color="auto"/>
      </w:divBdr>
    </w:div>
    <w:div w:id="1956865668">
      <w:bodyDiv w:val="1"/>
      <w:marLeft w:val="0"/>
      <w:marRight w:val="0"/>
      <w:marTop w:val="0"/>
      <w:marBottom w:val="0"/>
      <w:divBdr>
        <w:top w:val="none" w:sz="0" w:space="0" w:color="auto"/>
        <w:left w:val="none" w:sz="0" w:space="0" w:color="auto"/>
        <w:bottom w:val="none" w:sz="0" w:space="0" w:color="auto"/>
        <w:right w:val="none" w:sz="0" w:space="0" w:color="auto"/>
      </w:divBdr>
    </w:div>
    <w:div w:id="1960867870">
      <w:bodyDiv w:val="1"/>
      <w:marLeft w:val="0"/>
      <w:marRight w:val="0"/>
      <w:marTop w:val="0"/>
      <w:marBottom w:val="0"/>
      <w:divBdr>
        <w:top w:val="none" w:sz="0" w:space="0" w:color="auto"/>
        <w:left w:val="none" w:sz="0" w:space="0" w:color="auto"/>
        <w:bottom w:val="none" w:sz="0" w:space="0" w:color="auto"/>
        <w:right w:val="none" w:sz="0" w:space="0" w:color="auto"/>
      </w:divBdr>
    </w:div>
    <w:div w:id="1985574131">
      <w:bodyDiv w:val="1"/>
      <w:marLeft w:val="0"/>
      <w:marRight w:val="0"/>
      <w:marTop w:val="0"/>
      <w:marBottom w:val="0"/>
      <w:divBdr>
        <w:top w:val="none" w:sz="0" w:space="0" w:color="auto"/>
        <w:left w:val="none" w:sz="0" w:space="0" w:color="auto"/>
        <w:bottom w:val="none" w:sz="0" w:space="0" w:color="auto"/>
        <w:right w:val="none" w:sz="0" w:space="0" w:color="auto"/>
      </w:divBdr>
    </w:div>
    <w:div w:id="2018996331">
      <w:bodyDiv w:val="1"/>
      <w:marLeft w:val="0"/>
      <w:marRight w:val="0"/>
      <w:marTop w:val="0"/>
      <w:marBottom w:val="0"/>
      <w:divBdr>
        <w:top w:val="none" w:sz="0" w:space="0" w:color="auto"/>
        <w:left w:val="none" w:sz="0" w:space="0" w:color="auto"/>
        <w:bottom w:val="none" w:sz="0" w:space="0" w:color="auto"/>
        <w:right w:val="none" w:sz="0" w:space="0" w:color="auto"/>
      </w:divBdr>
    </w:div>
    <w:div w:id="210869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br.org/2020/04/7-leadership-lessons-men-can-learn-from-wome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jcrar.com/vol-5/Mai%20Ngoc%20Khuong%20and%20Nguyen%20Hoang%20Yen.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lumbia.edu/~da358/publications/ames_pushing_up_to_a_point.pdf" TargetMode="External"/><Relationship Id="rId4" Type="http://schemas.openxmlformats.org/officeDocument/2006/relationships/settings" Target="settings.xml"/><Relationship Id="rId9" Type="http://schemas.openxmlformats.org/officeDocument/2006/relationships/hyperlink" Target="https://www.irmbrjournal.com/papers/1371451049.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Hay18</b:Tag>
    <b:SourceType>JournalArticle</b:SourceType>
    <b:Guid>{3CA67F0E-0C5C-43EE-9260-16CD1AD82C7A}</b:Guid>
    <b:Title>A Typology of Assertive Leaders</b:Title>
    <b:JournalName>REBRAE: Revista Brasileira de Estrategia</b:JournalName>
    <b:Year>2018</b:Year>
    <b:Pages>109-124</b:Pages>
    <b:Volume>11</b:Volume>
    <b:Issue>1</b:Issue>
    <b:Author>
      <b:Author>
        <b:NameList>
          <b:Person>
            <b:Last>Hayashi</b:Last>
            <b:Middle>Junior</b:Middle>
            <b:First>Paulo</b:First>
          </b:Person>
          <b:Person>
            <b:Last>Guonick</b:Last>
            <b:First>Juliana</b:First>
          </b:Person>
        </b:NameList>
      </b:Author>
    </b:Author>
    <b:RefOrder>1</b:RefOrder>
  </b:Source>
  <b:Source>
    <b:Tag>Kli06</b:Tag>
    <b:SourceType>JournalArticle</b:SourceType>
    <b:Guid>{155CA043-C8BC-4688-A1ED-8AED6C75FF1B}</b:Guid>
    <b:Title>What is Leadership</b:Title>
    <b:JournalName>Journal of Vetrinary Medical Education</b:JournalName>
    <b:Year>2006</b:Year>
    <b:Pages>280-283</b:Pages>
    <b:Volume>33</b:Volume>
    <b:Issue>2</b:Issue>
    <b:Author>
      <b:Author>
        <b:NameList>
          <b:Person>
            <b:Last>Klingborg</b:Last>
            <b:Middle>J.</b:Middle>
            <b:First>Donald</b:First>
          </b:Person>
          <b:Person>
            <b:Last>Moore</b:Last>
            <b:First>Dale</b:First>
          </b:Person>
          <b:Person>
            <b:Last>Varea-Hammond</b:Last>
            <b:First>Sonya</b:First>
          </b:Person>
        </b:NameList>
      </b:Author>
    </b:Author>
    <b:RefOrder>2</b:RefOrder>
  </b:Source>
  <b:Source>
    <b:Tag>Pfa17</b:Tag>
    <b:SourceType>Book</b:SourceType>
    <b:Guid>{0307EB21-246E-4C4C-B80F-3E3623725934}</b:Guid>
    <b:Title>Encyclopedia of Personality and Individual Differneces</b:Title>
    <b:Year>2017</b:Year>
    <b:City>Galesburg, Illinois</b:City>
    <b:Publisher>Carl Sandburg College</b:Publisher>
    <b:Author>
      <b:Author>
        <b:NameList>
          <b:Person>
            <b:Last>Pfafman</b:Last>
            <b:First>Tessa</b:First>
          </b:Person>
        </b:NameList>
      </b:Author>
    </b:Author>
    <b:RefOrder>3</b:RefOrder>
  </b:Source>
  <b:Source>
    <b:Tag>Fle06</b:Tag>
    <b:SourceType>BookSection</b:SourceType>
    <b:Guid>{DBA1F90D-4103-4628-9496-46910D944A5F}</b:Guid>
    <b:Title>Trait Approach to Leadership</b:Title>
    <b:Year>2006</b:Year>
    <b:Publisher>Sage</b:Publisher>
    <b:Author>
      <b:Author>
        <b:NameList>
          <b:Person>
            <b:Last>Fleenor</b:Last>
            <b:Middle>W.</b:Middle>
            <b:First>John</b:First>
          </b:Person>
        </b:NameList>
      </b:Author>
      <b:Editor>
        <b:NameList>
          <b:Person>
            <b:Last>Rogelberg</b:Last>
          </b:Person>
        </b:NameList>
      </b:Editor>
    </b:Author>
    <b:BookTitle>Encyclopedia of Industrial and Organisational Psychology</b:BookTitle>
    <b:Pages>831-833</b:Pages>
    <b:RefOrder>4</b:RefOrder>
  </b:Source>
  <b:Source>
    <b:Tag>Axe17</b:Tag>
    <b:SourceType>BookSection</b:SourceType>
    <b:Guid>{B8547D5A-82BA-4FC8-8CCC-7FEF2AAD4D84}</b:Guid>
    <b:Title>Ladership and Self-Confidence</b:Title>
    <b:BookTitle>Leadership Today</b:BookTitle>
    <b:Year>2017</b:Year>
    <b:Publisher>Springer</b:Publisher>
    <b:Author>
      <b:Author>
        <b:NameList>
          <b:Person>
            <b:Last>Axelrod</b:Last>
            <b:Middle>H.</b:Middle>
            <b:First>Ruth</b:First>
          </b:Person>
        </b:NameList>
      </b:Author>
    </b:Author>
    <b:RefOrder>5</b:RefOrder>
  </b:Source>
  <b:Source>
    <b:Tag>Mak04</b:Tag>
    <b:SourceType>Report</b:SourceType>
    <b:Guid>{ABBA7E6D-B859-4D71-9542-6F608FAD434D}</b:Guid>
    <b:Title>Leaders and the Role of Personal Traits</b:Title>
    <b:Year>2004</b:Year>
    <b:Pages>61-73</b:Pages>
    <b:Author>
      <b:Author>
        <b:NameList>
          <b:Person>
            <b:Last>Makhfudiharto</b:Last>
            <b:First>Arif</b:First>
          </b:Person>
        </b:NameList>
      </b:Author>
    </b:Author>
    <b:RefOrder>6</b:RefOrder>
  </b:Source>
  <b:Source>
    <b:Tag>Mor15</b:Tag>
    <b:SourceType>Report</b:SourceType>
    <b:Guid>{D8349423-73D5-4F20-9606-78121453BD90}</b:Guid>
    <b:Title>An Examination of Self-Esteem's Impact on the Leadership Behaviours of Female Undergraduate Student Leaders</b:Title>
    <b:Year>2015</b:Year>
    <b:Publisher>Eastern Illinois University</b:Publisher>
    <b:City>Illinois</b:City>
    <b:Author>
      <b:Author>
        <b:NameList>
          <b:Person>
            <b:Last>Moran</b:Last>
            <b:Middle>J.</b:Middle>
            <b:First>Allison</b:First>
          </b:Person>
        </b:NameList>
      </b:Author>
    </b:Author>
    <b:RefOrder>7</b:RefOrder>
  </b:Source>
  <b:Source>
    <b:Tag>Kar17</b:Tag>
    <b:SourceType>JournalArticle</b:SourceType>
    <b:Guid>{49913F33-3119-4CB9-8DA5-C47DD7ED7E9E}</b:Guid>
    <b:Title>A Meta Analytical Study on Leadership Intergrity: A Leadership Ethics Perspective</b:Title>
    <b:Year>2017</b:Year>
    <b:JournalName>International Journal of Management, IT &amp; Engineering</b:JournalName>
    <b:Pages>240-263</b:Pages>
    <b:Volume>7</b:Volume>
    <b:Issue>4</b:Issue>
    <b:Author>
      <b:Author>
        <b:NameList>
          <b:Person>
            <b:Last>Karthikeyan</b:Last>
            <b:Middle>Karthikeyan</b:Middle>
            <b:First>C.</b:First>
          </b:Person>
        </b:NameList>
      </b:Author>
    </b:Author>
    <b:RefOrder>8</b:RefOrder>
  </b:Source>
  <b:Source>
    <b:Tag>Pil14</b:Tag>
    <b:SourceType>JournalArticle</b:SourceType>
    <b:Guid>{A9D03C70-C90D-441D-9CA6-DE2788F99272}</b:Guid>
    <b:Title>Integrity Ledership</b:Title>
    <b:JournalName>African Journal of Public Affairs</b:JournalName>
    <b:Year>2014</b:Year>
    <b:Pages>27-38</b:Pages>
    <b:Volume>7</b:Volume>
    <b:Issue>2</b:Issue>
    <b:Author>
      <b:Author>
        <b:NameList>
          <b:Person>
            <b:Last>Pillay</b:Last>
            <b:First>P.</b:First>
          </b:Person>
        </b:NameList>
      </b:Author>
    </b:Author>
    <b:RefOrder>9</b:RefOrder>
  </b:Source>
  <b:Source>
    <b:Tag>Dug09</b:Tag>
    <b:SourceType>JournalArticle</b:SourceType>
    <b:Guid>{597D5178-DCDB-4EF3-A9D7-29389C85FE45}</b:Guid>
    <b:Title>The Role of Integrity in Individual and Effective Corporate Leadership</b:Title>
    <b:JournalName>Journal of Academic and Business Ethics</b:JournalName>
    <b:Year>2009</b:Year>
    <b:Pages>1-7</b:Pages>
    <b:Author>
      <b:Author>
        <b:NameList>
          <b:Person>
            <b:Last>Duggar</b:Last>
            <b:Middle>Warren</b:Middle>
            <b:First>Jan</b:First>
          </b:Person>
        </b:NameList>
      </b:Author>
    </b:Author>
    <b:RefOrder>10</b:RefOrder>
  </b:Source>
  <b:Source>
    <b:Tag>Tra08</b:Tag>
    <b:SourceType>BookSection</b:SourceType>
    <b:Guid>{EA076324-F442-4F11-98D8-A965D2E939F8}</b:Guid>
    <b:Title>Trait Approach</b:Title>
    <b:Year>2008</b:Year>
    <b:Pages>15-38</b:Pages>
    <b:BookTitle>Leadership; Theory and Practice</b:BookTitle>
    <b:Publisher>Sage</b:Publisher>
    <b:City>Michigan</b:City>
    <b:Author>
      <b:Author>
        <b:NameList>
          <b:Person>
            <b:Last>Northouse</b:Last>
            <b:Middle>G.</b:Middle>
            <b:First>Peter</b:First>
          </b:Person>
        </b:NameList>
      </b:Author>
    </b:Author>
    <b:RefOrder>11</b:RefOrder>
  </b:Source>
  <b:Source>
    <b:Tag>Khu14</b:Tag>
    <b:SourceType>JournalArticle</b:SourceType>
    <b:Guid>{0098043F-7A64-43B4-9825-53E0CD576D27}</b:Guid>
    <b:Title>The Effect of LEadership Styles and Socialbility Trait Emotional Intelligence on Employee Engagement - A Study in Binh Duong City, Vietnam</b:Title>
    <b:Year>2014</b:Year>
    <b:Pages>121-136</b:Pages>
    <b:JournalName>International Journal of Current Research and Academic Review</b:JournalName>
    <b:Volume>2</b:Volume>
    <b:Issue>1</b:Issue>
    <b:Author>
      <b:Author>
        <b:NameList>
          <b:Person>
            <b:Last>Khuong</b:Last>
            <b:Middle>Ngoc</b:Middle>
            <b:First>Mai</b:First>
          </b:Person>
          <b:Person>
            <b:Last>Yen</b:Last>
            <b:Middle>Hoang</b:Middle>
            <b:First>Nguyen</b:First>
          </b:Person>
        </b:NameList>
      </b:Author>
    </b:Author>
    <b:RefOrder>12</b:RefOrder>
  </b:Source>
  <b:Source>
    <b:Tag>Gen07</b:Tag>
    <b:SourceType>ConferenceProceedings</b:SourceType>
    <b:Guid>{A4F1E117-62A4-4CBE-A739-4B72BF72A767}</b:Guid>
    <b:Title>Empathy in the Workplace: A Tool for Effective Leadership</b:Title>
    <b:Year>2007</b:Year>
    <b:PeriodicalTitle>Centre for CReative Leadership</b:PeriodicalTitle>
    <b:Author>
      <b:Author>
        <b:NameList>
          <b:Person>
            <b:Last>Gentry</b:Last>
            <b:Middle>A.</b:Middle>
            <b:First>William</b:First>
          </b:Person>
          <b:Person>
            <b:Last>Weber</b:Last>
            <b:Middle>J.</b:Middle>
            <b:First>Todd</b:First>
          </b:Person>
          <b:Person>
            <b:Last>Sadri</b:Last>
            <b:First>Golnaz</b:First>
          </b:Person>
        </b:NameList>
      </b:Author>
    </b:Author>
    <b:City>New York</b:City>
    <b:Publisher> Society of Industrial Organizational Psychology Conference</b:Publisher>
    <b:RefOrder>13</b:RefOrder>
  </b:Source>
  <b:Source>
    <b:Tag>Qud19</b:Tag>
    <b:SourceType>JournalArticle</b:SourceType>
    <b:Guid>{AF3CA35E-6DC3-4575-9F1D-955579A83BD8}</b:Guid>
    <b:Title>The Challenges of Women leadership and management in India</b:Title>
    <b:Year>2019</b:Year>
    <b:JournalName>SSRN Electronic Journal</b:JournalName>
    <b:Pages>1275-1281</b:Pages>
    <b:Author>
      <b:Author>
        <b:NameList>
          <b:Person>
            <b:Last>Qudir</b:Last>
            <b:First>Mudasir</b:First>
          </b:Person>
        </b:NameList>
      </b:Author>
    </b:Author>
    <b:RefOrder>14</b:RefOrder>
  </b:Source>
  <b:Source>
    <b:Tag>Sin10</b:Tag>
    <b:SourceType>JournalArticle</b:SourceType>
    <b:Guid>{9C6AA310-17B4-43AD-BC78-B5933D89998D}</b:Guid>
    <b:Title>The leadership challenges amongst women managers: An Investigation</b:Title>
    <b:JournalName>IOSR Journal of Business and Management</b:JournalName>
    <b:Year>2010</b:Year>
    <b:Pages>50-55</b:Pages>
    <b:Author>
      <b:Author>
        <b:NameList>
          <b:Person>
            <b:Last>Singh</b:Last>
            <b:First>Manisha</b:First>
          </b:Person>
          <b:Person>
            <b:Last>Prasad</b:Last>
            <b:Middle>S</b:Middle>
            <b:First>Durga</b:First>
          </b:Person>
        </b:NameList>
      </b:Author>
    </b:Author>
    <b:RefOrder>15</b:RefOrder>
  </b:Source>
  <b:Source>
    <b:Tag>Hus16</b:Tag>
    <b:SourceType>Report</b:SourceType>
    <b:Guid>{845C8B95-AB44-4B05-8C10-F0E2CD913CEB}</b:Guid>
    <b:Title>Research: We are way harder on femele leaders who make bad calls</b:Title>
    <b:Year>2016</b:Year>
    <b:Author>
      <b:Author>
        <b:NameList>
          <b:Person>
            <b:Last>Huston</b:Last>
            <b:First>Therese</b:First>
          </b:Person>
        </b:NameList>
      </b:Author>
    </b:Author>
    <b:RefOrder>16</b:RefOrder>
  </b:Source>
  <b:Source>
    <b:Tag>Sha15</b:Tag>
    <b:SourceType>Report</b:SourceType>
    <b:Guid>{7B03DA4F-3123-4322-8818-E3B4EC60CAC5}</b:Guid>
    <b:Title>Barrires and Solutions to Increasing Women's Political Power</b:Title>
    <b:Year>2015</b:Year>
    <b:Publisher>Rutgers University</b:Publisher>
    <b:City>Camden</b:City>
    <b:Author>
      <b:Author>
        <b:NameList>
          <b:Person>
            <b:Last>Shames</b:Last>
            <b:First>Shauna</b:First>
          </b:Person>
        </b:NameList>
      </b:Author>
    </b:Author>
    <b:RefOrder>17</b:RefOrder>
  </b:Source>
  <b:Source>
    <b:Tag>Sho17</b:Tag>
    <b:SourceType>BookSection</b:SourceType>
    <b:Guid>{45CBE2BC-C63E-48ED-A732-8CF710C56326}</b:Guid>
    <b:Title>Women: Problems and Empowerment</b:Title>
    <b:Year>2017</b:Year>
    <b:Publisher>Goyal Publication Varanasi</b:Publisher>
    <b:BookTitle>Contemporary issues in Indian Society</b:BookTitle>
    <b:Pages>324-326</b:Pages>
    <b:Author>
      <b:Author>
        <b:NameList>
          <b:Person>
            <b:Last>Showkat</b:Last>
            <b:First>Nayeem</b:First>
          </b:Person>
        </b:NameList>
      </b:Author>
      <b:Editor>
        <b:NameList>
          <b:Person>
            <b:Last>Singh</b:Last>
            <b:First>Prof.</b:First>
            <b:Middle>Tej Pratap</b:Middle>
          </b:Person>
        </b:NameList>
      </b:Editor>
    </b:Author>
    <b:RefOrder>18</b:RefOrder>
  </b:Source>
  <b:Source>
    <b:Tag>Jen15</b:Tag>
    <b:SourceType>Report</b:SourceType>
    <b:Guid>{78570314-78A6-4B85-9A38-065B25223B94}</b:Guid>
    <b:Title>An Overview of Organisational Performance Index: Definitions and Measurements</b:Title>
    <b:Year>2015</b:Year>
    <b:Publisher>University of Malaya</b:Publisher>
    <b:City>Kuala Lumpur</b:City>
    <b:Author>
      <b:Author>
        <b:NameList>
          <b:Person>
            <b:Last>Jenatabadi</b:Last>
            <b:Middle>Salarzadeh</b:Middle>
            <b:First>Hashem</b:First>
          </b:Person>
        </b:NameList>
      </b:Author>
    </b:Author>
    <b:RefOrder>19</b:RefOrder>
  </b:Source>
  <b:Source>
    <b:Tag>Alm16</b:Tag>
    <b:SourceType>JournalArticle</b:SourceType>
    <b:Guid>{EEBF7C45-58FB-4A4E-8B5E-223B06734F40}</b:Guid>
    <b:Title>Determinants of Organisational Performance: a proposed framework</b:Title>
    <b:Year>2016</b:Year>
    <b:JournalName>International Journal of Productivity and Performence Management</b:JournalName>
    <b:Pages>844-859</b:Pages>
    <b:Volume>65</b:Volume>
    <b:Issue>6</b:Issue>
    <b:Author>
      <b:Author>
        <b:NameList>
          <b:Person>
            <b:Last>Almatrooshi</b:Last>
            <b:First>Bashaer</b:First>
          </b:Person>
          <b:Person>
            <b:Last>Singh</b:Last>
            <b:Middle>Kumar</b:Middle>
            <b:First>Sanjay</b:First>
          </b:Person>
          <b:Person>
            <b:Last>Farouk</b:Last>
            <b:First>Sherine</b:First>
          </b:Person>
        </b:NameList>
      </b:Author>
    </b:Author>
    <b:RefOrder>20</b:RefOrder>
  </b:Source>
  <b:Source>
    <b:Tag>Nie08</b:Tag>
    <b:SourceType>JournalArticle</b:SourceType>
    <b:Guid>{CA62E7AC-66E4-46A6-A617-DB41BEDFB21A}</b:Guid>
    <b:Title>The Importance of transformational leadersip style for the well-being of employees working with older people</b:Title>
    <b:JournalName>Journal of Advanced Nursing</b:JournalName>
    <b:Year>2008</b:Year>
    <b:Pages>465-475</b:Pages>
    <b:Volume>63</b:Volume>
    <b:Issue>5</b:Issue>
    <b:Author>
      <b:Author>
        <b:NameList>
          <b:Person>
            <b:Last>Nielsen</b:Last>
            <b:First>Karina</b:First>
          </b:Person>
          <b:Person>
            <b:Last>Yarker</b:Last>
            <b:First>Joanna</b:First>
          </b:Person>
          <b:Person>
            <b:Last>Brenner</b:Last>
            <b:First>Sten-Olof</b:First>
          </b:Person>
          <b:Person>
            <b:Last>Randall</b:Last>
            <b:First>Raymond</b:First>
          </b:Person>
          <b:Person>
            <b:Last>Borg</b:Last>
            <b:First>Vilhelm</b:First>
          </b:Person>
        </b:NameList>
      </b:Author>
    </b:Author>
    <b:RefOrder>21</b:RefOrder>
  </b:Source>
  <b:Source>
    <b:Tag>Kor16</b:Tag>
    <b:SourceType>JournalArticle</b:SourceType>
    <b:Guid>{A39FCD9F-AD02-49E4-B659-4ECBA525608A}</b:Guid>
    <b:Title>An Analysis of the Transformational Leadership Theory</b:Title>
    <b:JournalName>Journal of Fundamental and Applied Sciences</b:JournalName>
    <b:Year>2016</b:Year>
    <b:Pages>452-461</b:Pages>
    <b:Volume>8</b:Volume>
    <b:Issue>3S</b:Issue>
    <b:Author>
      <b:Author>
        <b:NameList>
          <b:Person>
            <b:Last>Korejan</b:Last>
            <b:First>Moradi</b:First>
          </b:Person>
          <b:Person>
            <b:Last>Shahbazi</b:Last>
            <b:First>H.</b:First>
          </b:Person>
        </b:NameList>
      </b:Author>
    </b:Author>
    <b:RefOrder>22</b:RefOrder>
  </b:Source>
  <b:Source>
    <b:Tag>Taf13</b:Tag>
    <b:SourceType>Report</b:SourceType>
    <b:Guid>{241101FE-8701-46ED-8078-DDD97154AE5B}</b:Guid>
    <b:Title>Transformational Leadership Process: Antecedents, Mechanisms, and outcome in the Social Services</b:Title>
    <b:Year>2013</b:Year>
    <b:Publisher>Umea University</b:Publisher>
    <b:City>Umea</b:City>
    <b:Author>
      <b:Author>
        <b:NameList>
          <b:Person>
            <b:Last>Tafvelin</b:Last>
            <b:First>Susanne</b:First>
          </b:Person>
        </b:NameList>
      </b:Author>
    </b:Author>
    <b:RefOrder>23</b:RefOrder>
  </b:Source>
  <b:Source>
    <b:Tag>Kha15</b:Tag>
    <b:SourceType>JournalArticle</b:SourceType>
    <b:Guid>{82B805E2-F5BF-412F-8DFA-A20D3744A471}</b:Guid>
    <b:Title>The Styles of Leadership: A Critical Review</b:Title>
    <b:Year>2015</b:Year>
    <b:JournalName>Public Policy and Administration Research</b:JournalName>
    <b:Pages>87-92</b:Pages>
    <b:Volume>5</b:Volume>
    <b:Issue>3</b:Issue>
    <b:Author>
      <b:Author>
        <b:NameList>
          <b:Person>
            <b:Last>Khan</b:Last>
            <b:Middle>Saqib</b:Middle>
            <b:First>Muhammad</b:First>
          </b:Person>
          <b:Person>
            <b:Last>Khan</b:Last>
            <b:First>Irfanullah</b:First>
          </b:Person>
          <b:Person>
            <b:Last>Qureshi</b:Last>
            <b:Middle>Afaq</b:Middle>
            <b:First>Qamar</b:First>
          </b:Person>
        </b:NameList>
      </b:Author>
    </b:Author>
    <b:RefOrder>24</b:RefOrder>
  </b:Source>
</b:Sources>
</file>

<file path=customXml/itemProps1.xml><?xml version="1.0" encoding="utf-8"?>
<ds:datastoreItem xmlns:ds="http://schemas.openxmlformats.org/officeDocument/2006/customXml" ds:itemID="{934DEAC7-55E6-434D-AE7C-747089FB2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4335</Words>
  <Characters>24715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2021-03-28T11:35:00Z</dcterms:created>
  <dcterms:modified xsi:type="dcterms:W3CDTF">2021-03-29T08:41:00Z</dcterms:modified>
</cp:coreProperties>
</file>