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4180CBF7" w14:textId="55C8485B" w:rsidR="00301299" w:rsidRPr="00AD70D7" w:rsidRDefault="00301299" w:rsidP="00AD70D7">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C871724" w14:textId="1A863262" w:rsidR="00301299" w:rsidRDefault="00AD70D7" w:rsidP="00301299">
      <w:pPr>
        <w:jc w:val="center"/>
        <w:rPr>
          <w:sz w:val="36"/>
          <w:szCs w:val="36"/>
        </w:rPr>
      </w:pPr>
      <w:r>
        <w:rPr>
          <w:sz w:val="96"/>
          <w:szCs w:val="96"/>
        </w:rPr>
        <w:t>Electronic Circuit Testing and Applications</w:t>
      </w:r>
    </w:p>
    <w:p w14:paraId="34E74634" w14:textId="7832EAAE" w:rsidR="00301299" w:rsidRPr="00301299" w:rsidRDefault="00AD70D7" w:rsidP="00301299">
      <w:pPr>
        <w:jc w:val="center"/>
        <w:rPr>
          <w:sz w:val="36"/>
          <w:szCs w:val="36"/>
        </w:rPr>
      </w:pPr>
      <w:r>
        <w:rPr>
          <w:sz w:val="36"/>
          <w:szCs w:val="36"/>
        </w:rPr>
        <w:t>Vehicle Electronics</w:t>
      </w:r>
    </w:p>
    <w:p w14:paraId="37C59617" w14:textId="77777777" w:rsidR="00AD70D7" w:rsidRDefault="00AD70D7" w:rsidP="00301299">
      <w:pPr>
        <w:jc w:val="center"/>
        <w:rPr>
          <w:sz w:val="32"/>
          <w:szCs w:val="32"/>
        </w:rPr>
      </w:pPr>
    </w:p>
    <w:p w14:paraId="6FF1E8C8" w14:textId="77777777" w:rsidR="00AD70D7" w:rsidRDefault="00AD70D7" w:rsidP="00301299">
      <w:pPr>
        <w:jc w:val="center"/>
        <w:rPr>
          <w:sz w:val="32"/>
          <w:szCs w:val="32"/>
        </w:rPr>
      </w:pPr>
    </w:p>
    <w:p w14:paraId="6CC32CD8" w14:textId="77777777" w:rsidR="00AD70D7" w:rsidRDefault="00AD70D7"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4EEBDF17" w:rsidR="00301299" w:rsidRPr="00AD70D7" w:rsidRDefault="00AD70D7" w:rsidP="00301299">
      <w:pPr>
        <w:jc w:val="center"/>
        <w:rPr>
          <w:sz w:val="40"/>
          <w:szCs w:val="40"/>
        </w:rPr>
      </w:pPr>
      <w:r w:rsidRPr="00AD70D7">
        <w:rPr>
          <w:sz w:val="32"/>
          <w:szCs w:val="32"/>
        </w:rPr>
        <w:t>William Bath</w:t>
      </w:r>
    </w:p>
    <w:p w14:paraId="6BFE1304" w14:textId="4519E146" w:rsidR="00301299" w:rsidRPr="008B05DA" w:rsidRDefault="00AD70D7" w:rsidP="00301299">
      <w:pPr>
        <w:jc w:val="center"/>
        <w:rPr>
          <w:highlight w:val="yellow"/>
        </w:rPr>
      </w:pPr>
      <w:r w:rsidRPr="00AD70D7">
        <w:rPr>
          <w:sz w:val="24"/>
          <w:szCs w:val="24"/>
        </w:rPr>
        <w:t>2501932</w:t>
      </w:r>
    </w:p>
    <w:p w14:paraId="5E3CE57E" w14:textId="1F8163EB" w:rsidR="00301299" w:rsidRDefault="00AD70D7"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t>2/04/26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0E03AE4B" w14:textId="3B05E739" w:rsidR="004138A3"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23594319" w:history="1">
            <w:r w:rsidR="004138A3" w:rsidRPr="00ED2D6B">
              <w:rPr>
                <w:rStyle w:val="Hyperlink"/>
                <w:noProof/>
              </w:rPr>
              <w:t>1</w:t>
            </w:r>
            <w:r w:rsidR="004138A3">
              <w:rPr>
                <w:rFonts w:eastAsiaTheme="minorEastAsia"/>
                <w:noProof/>
                <w:kern w:val="2"/>
                <w:sz w:val="24"/>
                <w:szCs w:val="24"/>
                <w:lang w:eastAsia="zh-CN"/>
                <w14:ligatures w14:val="standardContextual"/>
              </w:rPr>
              <w:tab/>
            </w:r>
            <w:r w:rsidR="004138A3" w:rsidRPr="00ED2D6B">
              <w:rPr>
                <w:rStyle w:val="Hyperlink"/>
                <w:noProof/>
              </w:rPr>
              <w:t>Task 3</w:t>
            </w:r>
            <w:r w:rsidR="004138A3">
              <w:rPr>
                <w:noProof/>
                <w:webHidden/>
              </w:rPr>
              <w:tab/>
            </w:r>
            <w:r w:rsidR="004138A3">
              <w:rPr>
                <w:noProof/>
                <w:webHidden/>
              </w:rPr>
              <w:fldChar w:fldCharType="begin"/>
            </w:r>
            <w:r w:rsidR="004138A3">
              <w:rPr>
                <w:noProof/>
                <w:webHidden/>
              </w:rPr>
              <w:instrText xml:space="preserve"> PAGEREF _Toc223594319 \h </w:instrText>
            </w:r>
            <w:r w:rsidR="004138A3">
              <w:rPr>
                <w:noProof/>
                <w:webHidden/>
              </w:rPr>
            </w:r>
            <w:r w:rsidR="004138A3">
              <w:rPr>
                <w:noProof/>
                <w:webHidden/>
              </w:rPr>
              <w:fldChar w:fldCharType="separate"/>
            </w:r>
            <w:r w:rsidR="004138A3">
              <w:rPr>
                <w:noProof/>
                <w:webHidden/>
              </w:rPr>
              <w:t>1</w:t>
            </w:r>
            <w:r w:rsidR="004138A3">
              <w:rPr>
                <w:noProof/>
                <w:webHidden/>
              </w:rPr>
              <w:fldChar w:fldCharType="end"/>
            </w:r>
          </w:hyperlink>
        </w:p>
        <w:p w14:paraId="3E423961" w14:textId="294312AC"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0" w:history="1">
            <w:r w:rsidRPr="00ED2D6B">
              <w:rPr>
                <w:rStyle w:val="Hyperlink"/>
                <w:noProof/>
              </w:rPr>
              <w:t>1.1</w:t>
            </w:r>
            <w:r>
              <w:rPr>
                <w:rFonts w:eastAsiaTheme="minorEastAsia"/>
                <w:noProof/>
                <w:kern w:val="2"/>
                <w:sz w:val="24"/>
                <w:szCs w:val="24"/>
                <w:lang w:eastAsia="zh-CN"/>
                <w14:ligatures w14:val="standardContextual"/>
              </w:rPr>
              <w:tab/>
            </w:r>
            <w:r w:rsidRPr="00ED2D6B">
              <w:rPr>
                <w:rStyle w:val="Hyperlink"/>
                <w:noProof/>
              </w:rPr>
              <w:t>Scope Time Division Calculations (6)</w:t>
            </w:r>
            <w:r>
              <w:rPr>
                <w:noProof/>
                <w:webHidden/>
              </w:rPr>
              <w:tab/>
            </w:r>
            <w:r>
              <w:rPr>
                <w:noProof/>
                <w:webHidden/>
              </w:rPr>
              <w:fldChar w:fldCharType="begin"/>
            </w:r>
            <w:r>
              <w:rPr>
                <w:noProof/>
                <w:webHidden/>
              </w:rPr>
              <w:instrText xml:space="preserve"> PAGEREF _Toc223594320 \h </w:instrText>
            </w:r>
            <w:r>
              <w:rPr>
                <w:noProof/>
                <w:webHidden/>
              </w:rPr>
            </w:r>
            <w:r>
              <w:rPr>
                <w:noProof/>
                <w:webHidden/>
              </w:rPr>
              <w:fldChar w:fldCharType="separate"/>
            </w:r>
            <w:r>
              <w:rPr>
                <w:noProof/>
                <w:webHidden/>
              </w:rPr>
              <w:t>1</w:t>
            </w:r>
            <w:r>
              <w:rPr>
                <w:noProof/>
                <w:webHidden/>
              </w:rPr>
              <w:fldChar w:fldCharType="end"/>
            </w:r>
          </w:hyperlink>
        </w:p>
        <w:p w14:paraId="0DA018AE" w14:textId="0B338B12"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1" w:history="1">
            <w:r w:rsidRPr="00ED2D6B">
              <w:rPr>
                <w:rStyle w:val="Hyperlink"/>
                <w:noProof/>
              </w:rPr>
              <w:t>1.2</w:t>
            </w:r>
            <w:r>
              <w:rPr>
                <w:rFonts w:eastAsiaTheme="minorEastAsia"/>
                <w:noProof/>
                <w:kern w:val="2"/>
                <w:sz w:val="24"/>
                <w:szCs w:val="24"/>
                <w:lang w:eastAsia="zh-CN"/>
                <w14:ligatures w14:val="standardContextual"/>
              </w:rPr>
              <w:tab/>
            </w:r>
            <w:r w:rsidRPr="00ED2D6B">
              <w:rPr>
                <w:rStyle w:val="Hyperlink"/>
                <w:noProof/>
              </w:rPr>
              <w:t>Function Generator output square wave (6)</w:t>
            </w:r>
            <w:r>
              <w:rPr>
                <w:noProof/>
                <w:webHidden/>
              </w:rPr>
              <w:tab/>
            </w:r>
            <w:r>
              <w:rPr>
                <w:noProof/>
                <w:webHidden/>
              </w:rPr>
              <w:fldChar w:fldCharType="begin"/>
            </w:r>
            <w:r>
              <w:rPr>
                <w:noProof/>
                <w:webHidden/>
              </w:rPr>
              <w:instrText xml:space="preserve"> PAGEREF _Toc223594321 \h </w:instrText>
            </w:r>
            <w:r>
              <w:rPr>
                <w:noProof/>
                <w:webHidden/>
              </w:rPr>
            </w:r>
            <w:r>
              <w:rPr>
                <w:noProof/>
                <w:webHidden/>
              </w:rPr>
              <w:fldChar w:fldCharType="separate"/>
            </w:r>
            <w:r>
              <w:rPr>
                <w:noProof/>
                <w:webHidden/>
              </w:rPr>
              <w:t>1</w:t>
            </w:r>
            <w:r>
              <w:rPr>
                <w:noProof/>
                <w:webHidden/>
              </w:rPr>
              <w:fldChar w:fldCharType="end"/>
            </w:r>
          </w:hyperlink>
        </w:p>
        <w:p w14:paraId="51DF87E7" w14:textId="46E65BDE"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2" w:history="1">
            <w:r w:rsidRPr="00ED2D6B">
              <w:rPr>
                <w:rStyle w:val="Hyperlink"/>
                <w:noProof/>
              </w:rPr>
              <w:t>1.3</w:t>
            </w:r>
            <w:r>
              <w:rPr>
                <w:rFonts w:eastAsiaTheme="minorEastAsia"/>
                <w:noProof/>
                <w:kern w:val="2"/>
                <w:sz w:val="24"/>
                <w:szCs w:val="24"/>
                <w:lang w:eastAsia="zh-CN"/>
                <w14:ligatures w14:val="standardContextual"/>
              </w:rPr>
              <w:tab/>
            </w:r>
            <w:r w:rsidRPr="00ED2D6B">
              <w:rPr>
                <w:rStyle w:val="Hyperlink"/>
                <w:noProof/>
              </w:rPr>
              <w:t>Capacitor charge and discharge wave marked at correct points. (6)</w:t>
            </w:r>
            <w:r>
              <w:rPr>
                <w:noProof/>
                <w:webHidden/>
              </w:rPr>
              <w:tab/>
            </w:r>
            <w:r>
              <w:rPr>
                <w:noProof/>
                <w:webHidden/>
              </w:rPr>
              <w:fldChar w:fldCharType="begin"/>
            </w:r>
            <w:r>
              <w:rPr>
                <w:noProof/>
                <w:webHidden/>
              </w:rPr>
              <w:instrText xml:space="preserve"> PAGEREF _Toc223594322 \h </w:instrText>
            </w:r>
            <w:r>
              <w:rPr>
                <w:noProof/>
                <w:webHidden/>
              </w:rPr>
            </w:r>
            <w:r>
              <w:rPr>
                <w:noProof/>
                <w:webHidden/>
              </w:rPr>
              <w:fldChar w:fldCharType="separate"/>
            </w:r>
            <w:r>
              <w:rPr>
                <w:noProof/>
                <w:webHidden/>
              </w:rPr>
              <w:t>1</w:t>
            </w:r>
            <w:r>
              <w:rPr>
                <w:noProof/>
                <w:webHidden/>
              </w:rPr>
              <w:fldChar w:fldCharType="end"/>
            </w:r>
          </w:hyperlink>
        </w:p>
        <w:p w14:paraId="076D87B5" w14:textId="73137515"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3" w:history="1">
            <w:r w:rsidRPr="00ED2D6B">
              <w:rPr>
                <w:rStyle w:val="Hyperlink"/>
                <w:noProof/>
              </w:rPr>
              <w:t>1.4</w:t>
            </w:r>
            <w:r>
              <w:rPr>
                <w:rFonts w:eastAsiaTheme="minorEastAsia"/>
                <w:noProof/>
                <w:kern w:val="2"/>
                <w:sz w:val="24"/>
                <w:szCs w:val="24"/>
                <w:lang w:eastAsia="zh-CN"/>
                <w14:ligatures w14:val="standardContextual"/>
              </w:rPr>
              <w:tab/>
            </w:r>
            <w:r w:rsidRPr="00ED2D6B">
              <w:rPr>
                <w:rStyle w:val="Hyperlink"/>
                <w:noProof/>
              </w:rPr>
              <w:t>Basic Capacitor Calculations (6)</w:t>
            </w:r>
            <w:r>
              <w:rPr>
                <w:noProof/>
                <w:webHidden/>
              </w:rPr>
              <w:tab/>
            </w:r>
            <w:r>
              <w:rPr>
                <w:noProof/>
                <w:webHidden/>
              </w:rPr>
              <w:fldChar w:fldCharType="begin"/>
            </w:r>
            <w:r>
              <w:rPr>
                <w:noProof/>
                <w:webHidden/>
              </w:rPr>
              <w:instrText xml:space="preserve"> PAGEREF _Toc223594323 \h </w:instrText>
            </w:r>
            <w:r>
              <w:rPr>
                <w:noProof/>
                <w:webHidden/>
              </w:rPr>
            </w:r>
            <w:r>
              <w:rPr>
                <w:noProof/>
                <w:webHidden/>
              </w:rPr>
              <w:fldChar w:fldCharType="separate"/>
            </w:r>
            <w:r>
              <w:rPr>
                <w:noProof/>
                <w:webHidden/>
              </w:rPr>
              <w:t>1</w:t>
            </w:r>
            <w:r>
              <w:rPr>
                <w:noProof/>
                <w:webHidden/>
              </w:rPr>
              <w:fldChar w:fldCharType="end"/>
            </w:r>
          </w:hyperlink>
        </w:p>
        <w:p w14:paraId="0FFBD59E" w14:textId="55056F98"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4" w:history="1">
            <w:r w:rsidRPr="00ED2D6B">
              <w:rPr>
                <w:rStyle w:val="Hyperlink"/>
                <w:noProof/>
              </w:rPr>
              <w:t>1.5</w:t>
            </w:r>
            <w:r>
              <w:rPr>
                <w:rFonts w:eastAsiaTheme="minorEastAsia"/>
                <w:noProof/>
                <w:kern w:val="2"/>
                <w:sz w:val="24"/>
                <w:szCs w:val="24"/>
                <w:lang w:eastAsia="zh-CN"/>
                <w14:ligatures w14:val="standardContextual"/>
              </w:rPr>
              <w:tab/>
            </w:r>
            <w:r w:rsidRPr="00ED2D6B">
              <w:rPr>
                <w:rStyle w:val="Hyperlink"/>
                <w:noProof/>
              </w:rPr>
              <w:t>Capacitor discharge table (5)</w:t>
            </w:r>
            <w:r>
              <w:rPr>
                <w:noProof/>
                <w:webHidden/>
              </w:rPr>
              <w:tab/>
            </w:r>
            <w:r>
              <w:rPr>
                <w:noProof/>
                <w:webHidden/>
              </w:rPr>
              <w:fldChar w:fldCharType="begin"/>
            </w:r>
            <w:r>
              <w:rPr>
                <w:noProof/>
                <w:webHidden/>
              </w:rPr>
              <w:instrText xml:space="preserve"> PAGEREF _Toc223594324 \h </w:instrText>
            </w:r>
            <w:r>
              <w:rPr>
                <w:noProof/>
                <w:webHidden/>
              </w:rPr>
            </w:r>
            <w:r>
              <w:rPr>
                <w:noProof/>
                <w:webHidden/>
              </w:rPr>
              <w:fldChar w:fldCharType="separate"/>
            </w:r>
            <w:r>
              <w:rPr>
                <w:noProof/>
                <w:webHidden/>
              </w:rPr>
              <w:t>1</w:t>
            </w:r>
            <w:r>
              <w:rPr>
                <w:noProof/>
                <w:webHidden/>
              </w:rPr>
              <w:fldChar w:fldCharType="end"/>
            </w:r>
          </w:hyperlink>
        </w:p>
        <w:p w14:paraId="4B3EBDFA" w14:textId="58C6F678"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5" w:history="1">
            <w:r w:rsidRPr="00ED2D6B">
              <w:rPr>
                <w:rStyle w:val="Hyperlink"/>
                <w:noProof/>
              </w:rPr>
              <w:t>1.6</w:t>
            </w:r>
            <w:r>
              <w:rPr>
                <w:rFonts w:eastAsiaTheme="minorEastAsia"/>
                <w:noProof/>
                <w:kern w:val="2"/>
                <w:sz w:val="24"/>
                <w:szCs w:val="24"/>
                <w:lang w:eastAsia="zh-CN"/>
                <w14:ligatures w14:val="standardContextual"/>
              </w:rPr>
              <w:tab/>
            </w:r>
            <w:r w:rsidRPr="00ED2D6B">
              <w:rPr>
                <w:rStyle w:val="Hyperlink"/>
                <w:noProof/>
              </w:rPr>
              <w:t>Plot log(V) Gradient (5)</w:t>
            </w:r>
            <w:r>
              <w:rPr>
                <w:noProof/>
                <w:webHidden/>
              </w:rPr>
              <w:tab/>
            </w:r>
            <w:r>
              <w:rPr>
                <w:noProof/>
                <w:webHidden/>
              </w:rPr>
              <w:fldChar w:fldCharType="begin"/>
            </w:r>
            <w:r>
              <w:rPr>
                <w:noProof/>
                <w:webHidden/>
              </w:rPr>
              <w:instrText xml:space="preserve"> PAGEREF _Toc223594325 \h </w:instrText>
            </w:r>
            <w:r>
              <w:rPr>
                <w:noProof/>
                <w:webHidden/>
              </w:rPr>
            </w:r>
            <w:r>
              <w:rPr>
                <w:noProof/>
                <w:webHidden/>
              </w:rPr>
              <w:fldChar w:fldCharType="separate"/>
            </w:r>
            <w:r>
              <w:rPr>
                <w:noProof/>
                <w:webHidden/>
              </w:rPr>
              <w:t>1</w:t>
            </w:r>
            <w:r>
              <w:rPr>
                <w:noProof/>
                <w:webHidden/>
              </w:rPr>
              <w:fldChar w:fldCharType="end"/>
            </w:r>
          </w:hyperlink>
        </w:p>
        <w:p w14:paraId="410B06C6" w14:textId="2DCEF7F3"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6" w:history="1">
            <w:r w:rsidRPr="00ED2D6B">
              <w:rPr>
                <w:rStyle w:val="Hyperlink"/>
                <w:noProof/>
              </w:rPr>
              <w:t>1.7</w:t>
            </w:r>
            <w:r>
              <w:rPr>
                <w:rFonts w:eastAsiaTheme="minorEastAsia"/>
                <w:noProof/>
                <w:kern w:val="2"/>
                <w:sz w:val="24"/>
                <w:szCs w:val="24"/>
                <w:lang w:eastAsia="zh-CN"/>
                <w14:ligatures w14:val="standardContextual"/>
              </w:rPr>
              <w:tab/>
            </w:r>
            <w:r w:rsidRPr="00ED2D6B">
              <w:rPr>
                <w:rStyle w:val="Hyperlink"/>
                <w:noProof/>
              </w:rPr>
              <w:t>Gradient Calculations and Compare(8)</w:t>
            </w:r>
            <w:r>
              <w:rPr>
                <w:noProof/>
                <w:webHidden/>
              </w:rPr>
              <w:tab/>
            </w:r>
            <w:r>
              <w:rPr>
                <w:noProof/>
                <w:webHidden/>
              </w:rPr>
              <w:fldChar w:fldCharType="begin"/>
            </w:r>
            <w:r>
              <w:rPr>
                <w:noProof/>
                <w:webHidden/>
              </w:rPr>
              <w:instrText xml:space="preserve"> PAGEREF _Toc223594326 \h </w:instrText>
            </w:r>
            <w:r>
              <w:rPr>
                <w:noProof/>
                <w:webHidden/>
              </w:rPr>
            </w:r>
            <w:r>
              <w:rPr>
                <w:noProof/>
                <w:webHidden/>
              </w:rPr>
              <w:fldChar w:fldCharType="separate"/>
            </w:r>
            <w:r>
              <w:rPr>
                <w:noProof/>
                <w:webHidden/>
              </w:rPr>
              <w:t>1</w:t>
            </w:r>
            <w:r>
              <w:rPr>
                <w:noProof/>
                <w:webHidden/>
              </w:rPr>
              <w:fldChar w:fldCharType="end"/>
            </w:r>
          </w:hyperlink>
        </w:p>
        <w:p w14:paraId="5F0FA36F" w14:textId="5834DBB7" w:rsidR="004138A3" w:rsidRDefault="004138A3">
          <w:pPr>
            <w:pStyle w:val="TOC3"/>
            <w:tabs>
              <w:tab w:val="left" w:pos="1200"/>
              <w:tab w:val="right" w:leader="dot" w:pos="9016"/>
            </w:tabs>
            <w:rPr>
              <w:rFonts w:eastAsiaTheme="minorEastAsia"/>
              <w:noProof/>
              <w:kern w:val="2"/>
              <w:sz w:val="24"/>
              <w:szCs w:val="24"/>
              <w:lang w:eastAsia="zh-CN"/>
              <w14:ligatures w14:val="standardContextual"/>
            </w:rPr>
          </w:pPr>
          <w:hyperlink w:anchor="_Toc223594327" w:history="1">
            <w:r w:rsidRPr="00ED2D6B">
              <w:rPr>
                <w:rStyle w:val="Hyperlink"/>
                <w:noProof/>
              </w:rPr>
              <w:t>1.7.1</w:t>
            </w:r>
            <w:r>
              <w:rPr>
                <w:rFonts w:eastAsiaTheme="minorEastAsia"/>
                <w:noProof/>
                <w:kern w:val="2"/>
                <w:sz w:val="24"/>
                <w:szCs w:val="24"/>
                <w:lang w:eastAsia="zh-CN"/>
                <w14:ligatures w14:val="standardContextual"/>
              </w:rPr>
              <w:tab/>
            </w:r>
            <w:r w:rsidRPr="00ED2D6B">
              <w:rPr>
                <w:rStyle w:val="Hyperlink"/>
                <w:noProof/>
              </w:rPr>
              <w:t>Gradient Calculations</w:t>
            </w:r>
            <w:r>
              <w:rPr>
                <w:noProof/>
                <w:webHidden/>
              </w:rPr>
              <w:tab/>
            </w:r>
            <w:r>
              <w:rPr>
                <w:noProof/>
                <w:webHidden/>
              </w:rPr>
              <w:fldChar w:fldCharType="begin"/>
            </w:r>
            <w:r>
              <w:rPr>
                <w:noProof/>
                <w:webHidden/>
              </w:rPr>
              <w:instrText xml:space="preserve"> PAGEREF _Toc223594327 \h </w:instrText>
            </w:r>
            <w:r>
              <w:rPr>
                <w:noProof/>
                <w:webHidden/>
              </w:rPr>
            </w:r>
            <w:r>
              <w:rPr>
                <w:noProof/>
                <w:webHidden/>
              </w:rPr>
              <w:fldChar w:fldCharType="separate"/>
            </w:r>
            <w:r>
              <w:rPr>
                <w:noProof/>
                <w:webHidden/>
              </w:rPr>
              <w:t>1</w:t>
            </w:r>
            <w:r>
              <w:rPr>
                <w:noProof/>
                <w:webHidden/>
              </w:rPr>
              <w:fldChar w:fldCharType="end"/>
            </w:r>
          </w:hyperlink>
        </w:p>
        <w:p w14:paraId="75FDBA6E" w14:textId="23A8CA49" w:rsidR="004138A3" w:rsidRDefault="004138A3">
          <w:pPr>
            <w:pStyle w:val="TOC3"/>
            <w:tabs>
              <w:tab w:val="left" w:pos="1200"/>
              <w:tab w:val="right" w:leader="dot" w:pos="9016"/>
            </w:tabs>
            <w:rPr>
              <w:rFonts w:eastAsiaTheme="minorEastAsia"/>
              <w:noProof/>
              <w:kern w:val="2"/>
              <w:sz w:val="24"/>
              <w:szCs w:val="24"/>
              <w:lang w:eastAsia="zh-CN"/>
              <w14:ligatures w14:val="standardContextual"/>
            </w:rPr>
          </w:pPr>
          <w:hyperlink w:anchor="_Toc223594328" w:history="1">
            <w:r w:rsidRPr="00ED2D6B">
              <w:rPr>
                <w:rStyle w:val="Hyperlink"/>
                <w:noProof/>
              </w:rPr>
              <w:t>1.7.2</w:t>
            </w:r>
            <w:r>
              <w:rPr>
                <w:rFonts w:eastAsiaTheme="minorEastAsia"/>
                <w:noProof/>
                <w:kern w:val="2"/>
                <w:sz w:val="24"/>
                <w:szCs w:val="24"/>
                <w:lang w:eastAsia="zh-CN"/>
                <w14:ligatures w14:val="standardContextual"/>
              </w:rPr>
              <w:tab/>
            </w:r>
            <w:r w:rsidRPr="00ED2D6B">
              <w:rPr>
                <w:rStyle w:val="Hyperlink"/>
                <w:noProof/>
              </w:rPr>
              <w:t>Comparison table</w:t>
            </w:r>
            <w:r>
              <w:rPr>
                <w:noProof/>
                <w:webHidden/>
              </w:rPr>
              <w:tab/>
            </w:r>
            <w:r>
              <w:rPr>
                <w:noProof/>
                <w:webHidden/>
              </w:rPr>
              <w:fldChar w:fldCharType="begin"/>
            </w:r>
            <w:r>
              <w:rPr>
                <w:noProof/>
                <w:webHidden/>
              </w:rPr>
              <w:instrText xml:space="preserve"> PAGEREF _Toc223594328 \h </w:instrText>
            </w:r>
            <w:r>
              <w:rPr>
                <w:noProof/>
                <w:webHidden/>
              </w:rPr>
            </w:r>
            <w:r>
              <w:rPr>
                <w:noProof/>
                <w:webHidden/>
              </w:rPr>
              <w:fldChar w:fldCharType="separate"/>
            </w:r>
            <w:r>
              <w:rPr>
                <w:noProof/>
                <w:webHidden/>
              </w:rPr>
              <w:t>1</w:t>
            </w:r>
            <w:r>
              <w:rPr>
                <w:noProof/>
                <w:webHidden/>
              </w:rPr>
              <w:fldChar w:fldCharType="end"/>
            </w:r>
          </w:hyperlink>
        </w:p>
        <w:p w14:paraId="21E5F763" w14:textId="496FC49E"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29" w:history="1">
            <w:r w:rsidRPr="00ED2D6B">
              <w:rPr>
                <w:rStyle w:val="Hyperlink"/>
                <w:noProof/>
              </w:rPr>
              <w:t>1.8</w:t>
            </w:r>
            <w:r>
              <w:rPr>
                <w:rFonts w:eastAsiaTheme="minorEastAsia"/>
                <w:noProof/>
                <w:kern w:val="2"/>
                <w:sz w:val="24"/>
                <w:szCs w:val="24"/>
                <w:lang w:eastAsia="zh-CN"/>
                <w14:ligatures w14:val="standardContextual"/>
              </w:rPr>
              <w:tab/>
            </w:r>
            <w:r w:rsidRPr="00ED2D6B">
              <w:rPr>
                <w:rStyle w:val="Hyperlink"/>
                <w:noProof/>
              </w:rPr>
              <w:t>Capacitor Uses (5)</w:t>
            </w:r>
            <w:r>
              <w:rPr>
                <w:noProof/>
                <w:webHidden/>
              </w:rPr>
              <w:tab/>
            </w:r>
            <w:r>
              <w:rPr>
                <w:noProof/>
                <w:webHidden/>
              </w:rPr>
              <w:fldChar w:fldCharType="begin"/>
            </w:r>
            <w:r>
              <w:rPr>
                <w:noProof/>
                <w:webHidden/>
              </w:rPr>
              <w:instrText xml:space="preserve"> PAGEREF _Toc223594329 \h </w:instrText>
            </w:r>
            <w:r>
              <w:rPr>
                <w:noProof/>
                <w:webHidden/>
              </w:rPr>
            </w:r>
            <w:r>
              <w:rPr>
                <w:noProof/>
                <w:webHidden/>
              </w:rPr>
              <w:fldChar w:fldCharType="separate"/>
            </w:r>
            <w:r>
              <w:rPr>
                <w:noProof/>
                <w:webHidden/>
              </w:rPr>
              <w:t>1</w:t>
            </w:r>
            <w:r>
              <w:rPr>
                <w:noProof/>
                <w:webHidden/>
              </w:rPr>
              <w:fldChar w:fldCharType="end"/>
            </w:r>
          </w:hyperlink>
        </w:p>
        <w:p w14:paraId="0E505A53" w14:textId="4AB4B206"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30" w:history="1">
            <w:r w:rsidRPr="00ED2D6B">
              <w:rPr>
                <w:rStyle w:val="Hyperlink"/>
                <w:noProof/>
              </w:rPr>
              <w:t>1.9</w:t>
            </w:r>
            <w:r>
              <w:rPr>
                <w:rFonts w:eastAsiaTheme="minorEastAsia"/>
                <w:noProof/>
                <w:kern w:val="2"/>
                <w:sz w:val="24"/>
                <w:szCs w:val="24"/>
                <w:lang w:eastAsia="zh-CN"/>
                <w14:ligatures w14:val="standardContextual"/>
              </w:rPr>
              <w:tab/>
            </w:r>
            <w:r w:rsidRPr="00ED2D6B">
              <w:rPr>
                <w:rStyle w:val="Hyperlink"/>
                <w:noProof/>
              </w:rPr>
              <w:t>Inaccuracies Question (4)</w:t>
            </w:r>
            <w:r>
              <w:rPr>
                <w:noProof/>
                <w:webHidden/>
              </w:rPr>
              <w:tab/>
            </w:r>
            <w:r>
              <w:rPr>
                <w:noProof/>
                <w:webHidden/>
              </w:rPr>
              <w:fldChar w:fldCharType="begin"/>
            </w:r>
            <w:r>
              <w:rPr>
                <w:noProof/>
                <w:webHidden/>
              </w:rPr>
              <w:instrText xml:space="preserve"> PAGEREF _Toc223594330 \h </w:instrText>
            </w:r>
            <w:r>
              <w:rPr>
                <w:noProof/>
                <w:webHidden/>
              </w:rPr>
            </w:r>
            <w:r>
              <w:rPr>
                <w:noProof/>
                <w:webHidden/>
              </w:rPr>
              <w:fldChar w:fldCharType="separate"/>
            </w:r>
            <w:r>
              <w:rPr>
                <w:noProof/>
                <w:webHidden/>
              </w:rPr>
              <w:t>1</w:t>
            </w:r>
            <w:r>
              <w:rPr>
                <w:noProof/>
                <w:webHidden/>
              </w:rPr>
              <w:fldChar w:fldCharType="end"/>
            </w:r>
          </w:hyperlink>
        </w:p>
        <w:p w14:paraId="3BA5CEF6" w14:textId="5685971C" w:rsidR="004138A3" w:rsidRDefault="004138A3">
          <w:pPr>
            <w:pStyle w:val="TOC2"/>
            <w:tabs>
              <w:tab w:val="left" w:pos="960"/>
              <w:tab w:val="right" w:leader="dot" w:pos="9016"/>
            </w:tabs>
            <w:rPr>
              <w:rFonts w:eastAsiaTheme="minorEastAsia"/>
              <w:noProof/>
              <w:kern w:val="2"/>
              <w:sz w:val="24"/>
              <w:szCs w:val="24"/>
              <w:lang w:eastAsia="zh-CN"/>
              <w14:ligatures w14:val="standardContextual"/>
            </w:rPr>
          </w:pPr>
          <w:hyperlink w:anchor="_Toc223594331" w:history="1">
            <w:r w:rsidRPr="00ED2D6B">
              <w:rPr>
                <w:rStyle w:val="Hyperlink"/>
                <w:noProof/>
              </w:rPr>
              <w:t>1.10</w:t>
            </w:r>
            <w:r>
              <w:rPr>
                <w:rFonts w:eastAsiaTheme="minorEastAsia"/>
                <w:noProof/>
                <w:kern w:val="2"/>
                <w:sz w:val="24"/>
                <w:szCs w:val="24"/>
                <w:lang w:eastAsia="zh-CN"/>
                <w14:ligatures w14:val="standardContextual"/>
              </w:rPr>
              <w:tab/>
            </w:r>
            <w:r w:rsidRPr="00ED2D6B">
              <w:rPr>
                <w:rStyle w:val="Hyperlink"/>
                <w:noProof/>
              </w:rPr>
              <w:t>Risk Question (10)</w:t>
            </w:r>
            <w:r>
              <w:rPr>
                <w:noProof/>
                <w:webHidden/>
              </w:rPr>
              <w:tab/>
            </w:r>
            <w:r>
              <w:rPr>
                <w:noProof/>
                <w:webHidden/>
              </w:rPr>
              <w:fldChar w:fldCharType="begin"/>
            </w:r>
            <w:r>
              <w:rPr>
                <w:noProof/>
                <w:webHidden/>
              </w:rPr>
              <w:instrText xml:space="preserve"> PAGEREF _Toc223594331 \h </w:instrText>
            </w:r>
            <w:r>
              <w:rPr>
                <w:noProof/>
                <w:webHidden/>
              </w:rPr>
            </w:r>
            <w:r>
              <w:rPr>
                <w:noProof/>
                <w:webHidden/>
              </w:rPr>
              <w:fldChar w:fldCharType="separate"/>
            </w:r>
            <w:r>
              <w:rPr>
                <w:noProof/>
                <w:webHidden/>
              </w:rPr>
              <w:t>1</w:t>
            </w:r>
            <w:r>
              <w:rPr>
                <w:noProof/>
                <w:webHidden/>
              </w:rPr>
              <w:fldChar w:fldCharType="end"/>
            </w:r>
          </w:hyperlink>
        </w:p>
        <w:p w14:paraId="63017EAB" w14:textId="305F7006" w:rsidR="004138A3" w:rsidRDefault="004138A3">
          <w:pPr>
            <w:pStyle w:val="TOC1"/>
            <w:tabs>
              <w:tab w:val="left" w:pos="440"/>
              <w:tab w:val="right" w:leader="dot" w:pos="9016"/>
            </w:tabs>
            <w:rPr>
              <w:rFonts w:eastAsiaTheme="minorEastAsia"/>
              <w:noProof/>
              <w:kern w:val="2"/>
              <w:sz w:val="24"/>
              <w:szCs w:val="24"/>
              <w:lang w:eastAsia="zh-CN"/>
              <w14:ligatures w14:val="standardContextual"/>
            </w:rPr>
          </w:pPr>
          <w:hyperlink w:anchor="_Toc223594332" w:history="1">
            <w:r w:rsidRPr="00ED2D6B">
              <w:rPr>
                <w:rStyle w:val="Hyperlink"/>
                <w:noProof/>
              </w:rPr>
              <w:t>2</w:t>
            </w:r>
            <w:r>
              <w:rPr>
                <w:rFonts w:eastAsiaTheme="minorEastAsia"/>
                <w:noProof/>
                <w:kern w:val="2"/>
                <w:sz w:val="24"/>
                <w:szCs w:val="24"/>
                <w:lang w:eastAsia="zh-CN"/>
                <w14:ligatures w14:val="standardContextual"/>
              </w:rPr>
              <w:tab/>
            </w:r>
            <w:r w:rsidRPr="00ED2D6B">
              <w:rPr>
                <w:rStyle w:val="Hyperlink"/>
                <w:noProof/>
              </w:rPr>
              <w:t>References</w:t>
            </w:r>
            <w:r>
              <w:rPr>
                <w:noProof/>
                <w:webHidden/>
              </w:rPr>
              <w:tab/>
            </w:r>
            <w:r>
              <w:rPr>
                <w:noProof/>
                <w:webHidden/>
              </w:rPr>
              <w:fldChar w:fldCharType="begin"/>
            </w:r>
            <w:r>
              <w:rPr>
                <w:noProof/>
                <w:webHidden/>
              </w:rPr>
              <w:instrText xml:space="preserve"> PAGEREF _Toc223594332 \h </w:instrText>
            </w:r>
            <w:r>
              <w:rPr>
                <w:noProof/>
                <w:webHidden/>
              </w:rPr>
            </w:r>
            <w:r>
              <w:rPr>
                <w:noProof/>
                <w:webHidden/>
              </w:rPr>
              <w:fldChar w:fldCharType="separate"/>
            </w:r>
            <w:r>
              <w:rPr>
                <w:noProof/>
                <w:webHidden/>
              </w:rPr>
              <w:t>2</w:t>
            </w:r>
            <w:r>
              <w:rPr>
                <w:noProof/>
                <w:webHidden/>
              </w:rPr>
              <w:fldChar w:fldCharType="end"/>
            </w:r>
          </w:hyperlink>
        </w:p>
        <w:p w14:paraId="450FA7E4" w14:textId="4B655504" w:rsidR="00B25D24" w:rsidRDefault="00B25D24">
          <w:r>
            <w:rPr>
              <w:b/>
              <w:bCs/>
              <w:noProof/>
            </w:rPr>
            <w:fldChar w:fldCharType="end"/>
          </w:r>
        </w:p>
      </w:sdtContent>
    </w:sdt>
    <w:p w14:paraId="4EFDA460"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47B315D1" w14:textId="38EB41B8" w:rsidR="00952BC4" w:rsidRDefault="00952BC4" w:rsidP="00952BC4">
      <w:pPr>
        <w:pStyle w:val="Heading1"/>
      </w:pPr>
      <w:bookmarkStart w:id="0" w:name="_Toc223594319"/>
      <w:r>
        <w:lastRenderedPageBreak/>
        <w:t xml:space="preserve">Task </w:t>
      </w:r>
      <w:r w:rsidR="001728B1">
        <w:t>3</w:t>
      </w:r>
      <w:bookmarkEnd w:id="0"/>
    </w:p>
    <w:p w14:paraId="09F156D2" w14:textId="554BC056" w:rsidR="00D911D0" w:rsidRPr="00D911D0" w:rsidRDefault="001728B1" w:rsidP="00D911D0">
      <w:pPr>
        <w:pStyle w:val="Heading2"/>
      </w:pPr>
      <w:bookmarkStart w:id="1" w:name="_Toc223594320"/>
      <w:r>
        <w:t>Scope Time Division Calculations</w:t>
      </w:r>
      <w:r w:rsidR="006A4811">
        <w:t xml:space="preserve"> (</w:t>
      </w:r>
      <w:r w:rsidR="004138A3">
        <w:t>6</w:t>
      </w:r>
      <w:r w:rsidR="006A4811">
        <w:t>)</w:t>
      </w:r>
      <w:bookmarkEnd w:id="1"/>
    </w:p>
    <w:p w14:paraId="6AD036B5" w14:textId="77777777" w:rsidR="001728B1" w:rsidRPr="006D5B9C" w:rsidRDefault="001728B1" w:rsidP="001728B1">
      <w:pPr>
        <w:rPr>
          <w:sz w:val="28"/>
          <w:szCs w:val="28"/>
        </w:rPr>
      </w:pPr>
    </w:p>
    <w:p w14:paraId="5C38108A" w14:textId="4569B7B7" w:rsidR="006D5B9C" w:rsidRPr="006D5B9C" w:rsidRDefault="006D5B9C" w:rsidP="001728B1">
      <w:pPr>
        <w:rPr>
          <w:sz w:val="28"/>
          <w:szCs w:val="28"/>
        </w:rPr>
      </w:pPr>
      <w:r w:rsidRPr="006D5B9C">
        <w:rPr>
          <w:rStyle w:val="mord"/>
          <w:sz w:val="28"/>
          <w:szCs w:val="28"/>
        </w:rPr>
        <w:t>T</w:t>
      </w:r>
      <w:r w:rsidRPr="006D5B9C">
        <w:rPr>
          <w:rStyle w:val="mrel"/>
          <w:sz w:val="28"/>
          <w:szCs w:val="28"/>
        </w:rPr>
        <w:t>=</w:t>
      </w:r>
      <w:r w:rsidRPr="006D5B9C">
        <w:rPr>
          <w:rStyle w:val="mord"/>
          <w:sz w:val="28"/>
          <w:szCs w:val="28"/>
        </w:rPr>
        <w:t>8</w:t>
      </w:r>
      <w:r w:rsidRPr="006D5B9C">
        <w:rPr>
          <w:rStyle w:val="mbin"/>
          <w:sz w:val="28"/>
          <w:szCs w:val="28"/>
        </w:rPr>
        <w:t>×</w:t>
      </w:r>
      <w:r w:rsidRPr="006D5B9C">
        <w:rPr>
          <w:rStyle w:val="mord"/>
          <w:sz w:val="28"/>
          <w:szCs w:val="28"/>
        </w:rPr>
        <w:t>0.0005</w:t>
      </w:r>
      <w:r w:rsidRPr="006D5B9C">
        <w:rPr>
          <w:rStyle w:val="mrel"/>
          <w:sz w:val="28"/>
          <w:szCs w:val="28"/>
        </w:rPr>
        <w:t>=</w:t>
      </w:r>
      <w:r w:rsidRPr="006D5B9C">
        <w:rPr>
          <w:rStyle w:val="mord"/>
          <w:sz w:val="28"/>
          <w:szCs w:val="28"/>
        </w:rPr>
        <w:t>0.004 s</w:t>
      </w:r>
    </w:p>
    <w:p w14:paraId="6789DFBD" w14:textId="5339F9B8" w:rsidR="0028119E" w:rsidRPr="006D5B9C" w:rsidRDefault="0028119E" w:rsidP="001728B1">
      <w:pPr>
        <w:rPr>
          <w:sz w:val="28"/>
          <w:szCs w:val="28"/>
        </w:rPr>
      </w:pPr>
      <m:oMathPara>
        <m:oMathParaPr>
          <m:jc m:val="left"/>
        </m:oMathParaPr>
        <m:oMath>
          <m:r>
            <w:rPr>
              <w:rFonts w:ascii="Cambria Math" w:hAnsi="Cambria Math"/>
              <w:sz w:val="28"/>
              <w:szCs w:val="28"/>
            </w:rPr>
            <m:t>f=</m:t>
          </m:r>
          <m:f>
            <m:fPr>
              <m:ctrlPr>
                <w:rPr>
                  <w:rFonts w:ascii="Cambria Math" w:hAnsi="Cambria Math"/>
                  <w:sz w:val="28"/>
                  <w:szCs w:val="28"/>
                </w:rPr>
              </m:ctrlPr>
            </m:fPr>
            <m:num>
              <m:r>
                <w:rPr>
                  <w:rFonts w:ascii="Cambria Math" w:hAnsi="Cambria Math"/>
                  <w:sz w:val="28"/>
                  <w:szCs w:val="28"/>
                </w:rPr>
                <m:t>1</m:t>
              </m:r>
            </m:num>
            <m:den>
              <m:r>
                <w:rPr>
                  <w:rFonts w:ascii="Cambria Math" w:hAnsi="Cambria Math"/>
                  <w:sz w:val="28"/>
                  <w:szCs w:val="28"/>
                </w:rPr>
                <m:t>T</m:t>
              </m:r>
            </m:den>
          </m:f>
          <m:r>
            <w:rPr>
              <w:rFonts w:ascii="Cambria Math" w:hAnsi="Cambria Math"/>
              <w:sz w:val="28"/>
              <w:szCs w:val="28"/>
            </w:rPr>
            <m:t>=</m:t>
          </m:r>
          <m:f>
            <m:fPr>
              <m:ctrlPr>
                <w:rPr>
                  <w:rFonts w:ascii="Cambria Math" w:hAnsi="Cambria Math"/>
                  <w:sz w:val="28"/>
                  <w:szCs w:val="28"/>
                </w:rPr>
              </m:ctrlPr>
            </m:fPr>
            <m:num>
              <m:r>
                <w:rPr>
                  <w:rFonts w:ascii="Cambria Math" w:hAnsi="Cambria Math"/>
                  <w:sz w:val="28"/>
                  <w:szCs w:val="28"/>
                </w:rPr>
                <m:t>1</m:t>
              </m:r>
            </m:num>
            <m:den>
              <m:r>
                <w:rPr>
                  <w:rFonts w:ascii="Cambria Math" w:hAnsi="Cambria Math"/>
                  <w:sz w:val="28"/>
                  <w:szCs w:val="28"/>
                </w:rPr>
                <m:t>0.004</m:t>
              </m:r>
            </m:den>
          </m:f>
          <m:r>
            <w:rPr>
              <w:rFonts w:ascii="Cambria Math" w:hAnsi="Cambria Math"/>
              <w:sz w:val="28"/>
              <w:szCs w:val="28"/>
            </w:rPr>
            <m:t>=250</m:t>
          </m:r>
          <m:r>
            <m:rPr>
              <m:nor/>
            </m:rPr>
            <w:rPr>
              <w:sz w:val="28"/>
              <w:szCs w:val="28"/>
            </w:rPr>
            <m:t xml:space="preserve"> Hz</m:t>
          </m:r>
          <m:r>
            <m:rPr>
              <m:sty m:val="p"/>
            </m:rPr>
            <w:rPr>
              <w:sz w:val="28"/>
              <w:szCs w:val="28"/>
            </w:rPr>
            <w:br/>
          </m:r>
        </m:oMath>
      </m:oMathPara>
    </w:p>
    <w:sdt>
      <w:sdtPr>
        <w:rPr>
          <w:rFonts w:ascii="Calibri" w:hAnsi="Calibri" w:cs="Calibri"/>
          <w:color w:val="000000"/>
        </w:rPr>
        <w:tag w:val="MENDELEY_CITATION_v3_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"/>
        <w:id w:val="-590850813"/>
        <w:placeholder>
          <w:docPart w:val="DefaultPlaceholder_-1854013440"/>
        </w:placeholder>
      </w:sdtPr>
      <w:sdtEndPr/>
      <w:sdtContent>
        <w:p w14:paraId="3BA46570" w14:textId="03B9B0D7" w:rsidR="0028119E" w:rsidRPr="00DB24FE" w:rsidRDefault="00511217" w:rsidP="001728B1">
          <w:r>
            <w:rPr>
              <w:noProof/>
            </w:rPr>
            <mc:AlternateContent>
              <mc:Choice Requires="wps">
                <w:drawing>
                  <wp:anchor distT="45720" distB="45720" distL="114300" distR="114300" simplePos="0" relativeHeight="251661312" behindDoc="0" locked="0" layoutInCell="1" allowOverlap="1" wp14:anchorId="6BAF362D" wp14:editId="135BCFCC">
                    <wp:simplePos x="0" y="0"/>
                    <wp:positionH relativeFrom="column">
                      <wp:posOffset>4270375</wp:posOffset>
                    </wp:positionH>
                    <wp:positionV relativeFrom="paragraph">
                      <wp:posOffset>163195</wp:posOffset>
                    </wp:positionV>
                    <wp:extent cx="1009015" cy="264160"/>
                    <wp:effectExtent l="0" t="0" r="1968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015" cy="264160"/>
                            </a:xfrm>
                            <a:prstGeom prst="rect">
                              <a:avLst/>
                            </a:prstGeom>
                            <a:solidFill>
                              <a:srgbClr val="FFFFFF"/>
                            </a:solidFill>
                            <a:ln w="9525">
                              <a:solidFill>
                                <a:srgbClr val="000000"/>
                              </a:solidFill>
                              <a:miter lim="800000"/>
                              <a:headEnd/>
                              <a:tailEnd/>
                            </a:ln>
                          </wps:spPr>
                          <wps:txbx>
                            <w:txbxContent>
                              <w:p w14:paraId="7A9012D7" w14:textId="03EE286D" w:rsidR="00C827EB" w:rsidRPr="00511217" w:rsidRDefault="00C827EB">
                                <w:pPr>
                                  <w:rPr>
                                    <w:sz w:val="16"/>
                                    <w:szCs w:val="16"/>
                                  </w:rPr>
                                </w:pPr>
                                <w:r w:rsidRPr="00511217">
                                  <w:rPr>
                                    <w:sz w:val="16"/>
                                    <w:szCs w:val="16"/>
                                  </w:rPr>
                                  <w:t>High</w:t>
                                </w:r>
                                <w:r w:rsidR="00511217" w:rsidRPr="00511217">
                                  <w:rPr>
                                    <w:sz w:val="16"/>
                                    <w:szCs w:val="16"/>
                                  </w:rPr>
                                  <w:t xml:space="preserve"> </w:t>
                                </w:r>
                                <w:r w:rsidR="007C536F" w:rsidRPr="00511217">
                                  <w:rPr>
                                    <w:sz w:val="16"/>
                                    <w:szCs w:val="16"/>
                                  </w:rPr>
                                  <w:t>Voltage</w:t>
                                </w:r>
                                <w:r w:rsidR="00511217">
                                  <w:rPr>
                                    <w:sz w:val="16"/>
                                    <w:szCs w:val="16"/>
                                  </w:rPr>
                                  <w:t xml:space="preserve"> 1.25V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AF362D" id="_x0000_t202" coordsize="21600,21600" o:spt="202" path="m,l,21600r21600,l21600,xe">
                    <v:stroke joinstyle="miter"/>
                    <v:path gradientshapeok="t" o:connecttype="rect"/>
                  </v:shapetype>
                  <v:shape id="Text Box 2" o:spid="_x0000_s1026" type="#_x0000_t202" style="position:absolute;margin-left:336.25pt;margin-top:12.85pt;width:79.45pt;height:20.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">
                    <v:textbox>
                      <w:txbxContent>
                        <w:p w14:paraId="7A9012D7" w14:textId="03EE286D" w:rsidR="00C827EB" w:rsidRPr="00511217" w:rsidRDefault="00C827EB">
                          <w:pPr>
                            <w:rPr>
                              <w:sz w:val="16"/>
                              <w:szCs w:val="16"/>
                            </w:rPr>
                          </w:pPr>
                          <w:r w:rsidRPr="00511217">
                            <w:rPr>
                              <w:sz w:val="16"/>
                              <w:szCs w:val="16"/>
                            </w:rPr>
                            <w:t>High</w:t>
                          </w:r>
                          <w:r w:rsidR="00511217" w:rsidRPr="00511217">
                            <w:rPr>
                              <w:sz w:val="16"/>
                              <w:szCs w:val="16"/>
                            </w:rPr>
                            <w:t xml:space="preserve"> </w:t>
                          </w:r>
                          <w:r w:rsidR="007C536F" w:rsidRPr="00511217">
                            <w:rPr>
                              <w:sz w:val="16"/>
                              <w:szCs w:val="16"/>
                            </w:rPr>
                            <w:t>Voltage</w:t>
                          </w:r>
                          <w:r w:rsidR="00511217">
                            <w:rPr>
                              <w:sz w:val="16"/>
                              <w:szCs w:val="16"/>
                            </w:rPr>
                            <w:t xml:space="preserve"> 1.25V</w:t>
                          </w:r>
                        </w:p>
                      </w:txbxContent>
                    </v:textbox>
                    <w10:wrap type="square"/>
                  </v:shape>
                </w:pict>
              </mc:Fallback>
            </mc:AlternateContent>
          </w:r>
          <w:r w:rsidR="00D03E95" w:rsidRPr="00D03E95">
            <w:rPr>
              <w:rFonts w:ascii="Calibri" w:eastAsia="Times New Roman" w:hAnsi="Calibri" w:cs="Calibri"/>
              <w:color w:val="000000"/>
            </w:rPr>
            <w:t>(</w:t>
          </w:r>
          <w:r w:rsidR="00D03E95" w:rsidRPr="00D03E95">
            <w:rPr>
              <w:rFonts w:ascii="Calibri" w:eastAsia="Times New Roman" w:hAnsi="Calibri" w:cs="Calibri"/>
              <w:i/>
              <w:iCs/>
              <w:color w:val="000000"/>
            </w:rPr>
            <w:t>RC Waveforms and RC Step Response Waveforms</w:t>
          </w:r>
          <w:r w:rsidR="00D03E95" w:rsidRPr="00D03E95">
            <w:rPr>
              <w:rFonts w:ascii="Calibri" w:eastAsia="Times New Roman" w:hAnsi="Calibri" w:cs="Calibri"/>
              <w:color w:val="000000"/>
            </w:rPr>
            <w:t>, n.d.)</w:t>
          </w:r>
        </w:p>
      </w:sdtContent>
    </w:sdt>
    <w:p w14:paraId="50CFA17C" w14:textId="7932C1A5" w:rsidR="001728B1" w:rsidRDefault="00C827EB" w:rsidP="001728B1">
      <w:pPr>
        <w:pStyle w:val="Heading2"/>
      </w:pPr>
      <w:bookmarkStart w:id="2" w:name="_Toc223594321"/>
      <w:r>
        <w:rPr>
          <w:noProof/>
        </w:rPr>
        <mc:AlternateContent>
          <mc:Choice Requires="wps">
            <w:drawing>
              <wp:anchor distT="0" distB="0" distL="114300" distR="114300" simplePos="0" relativeHeight="251659264" behindDoc="0" locked="0" layoutInCell="1" allowOverlap="1" wp14:anchorId="6A2B8E08" wp14:editId="354F6F6E">
                <wp:simplePos x="0" y="0"/>
                <wp:positionH relativeFrom="column">
                  <wp:posOffset>1437669</wp:posOffset>
                </wp:positionH>
                <wp:positionV relativeFrom="paragraph">
                  <wp:posOffset>147576</wp:posOffset>
                </wp:positionV>
                <wp:extent cx="3261184" cy="1797087"/>
                <wp:effectExtent l="38100" t="0" r="15875" b="50800"/>
                <wp:wrapNone/>
                <wp:docPr id="1204093216" name="Straight Arrow Connector 1"/>
                <wp:cNvGraphicFramePr/>
                <a:graphic xmlns:a="http://schemas.openxmlformats.org/drawingml/2006/main">
                  <a:graphicData uri="http://schemas.microsoft.com/office/word/2010/wordprocessingShape">
                    <wps:wsp>
                      <wps:cNvCnPr/>
                      <wps:spPr>
                        <a:xfrm flipH="1">
                          <a:off x="0" y="0"/>
                          <a:ext cx="3261184" cy="17970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296051B" id="_x0000_t32" coordsize="21600,21600" o:spt="32" o:oned="t" path="m,l21600,21600e" filled="f">
                <v:path arrowok="t" fillok="f" o:connecttype="none"/>
                <o:lock v:ext="edit" shapetype="t"/>
              </v:shapetype>
              <v:shape id="Straight Arrow Connector 1" o:spid="_x0000_s1026" type="#_x0000_t32" style="position:absolute;margin-left:113.2pt;margin-top:11.6pt;width:256.8pt;height:141.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" strokecolor="#4472c4 [3204]" strokeweight=".5pt">
                <v:stroke endarrow="block" joinstyle="miter"/>
              </v:shape>
            </w:pict>
          </mc:Fallback>
        </mc:AlternateContent>
      </w:r>
      <w:r w:rsidR="001728B1">
        <w:t>Function Generator output s</w:t>
      </w:r>
      <w:r w:rsidR="006A4811">
        <w:t>quare</w:t>
      </w:r>
      <w:r w:rsidR="001728B1">
        <w:t xml:space="preserve"> wave</w:t>
      </w:r>
      <w:r w:rsidR="006A4811">
        <w:t xml:space="preserve"> (</w:t>
      </w:r>
      <w:r w:rsidR="004138A3">
        <w:t>6</w:t>
      </w:r>
      <w:r w:rsidR="006A4811">
        <w:t>)</w:t>
      </w:r>
      <w:bookmarkEnd w:id="2"/>
    </w:p>
    <w:p w14:paraId="5F20E24A" w14:textId="0AD53993" w:rsidR="006D5B9C" w:rsidRDefault="000B344B" w:rsidP="006D5B9C">
      <w:r>
        <w:rPr>
          <w:noProof/>
        </w:rPr>
        <w:drawing>
          <wp:anchor distT="0" distB="0" distL="114300" distR="114300" simplePos="0" relativeHeight="251658240" behindDoc="0" locked="0" layoutInCell="1" allowOverlap="1" wp14:anchorId="2225B0A9" wp14:editId="64B330E1">
            <wp:simplePos x="0" y="0"/>
            <wp:positionH relativeFrom="column">
              <wp:posOffset>-88489</wp:posOffset>
            </wp:positionH>
            <wp:positionV relativeFrom="paragraph">
              <wp:posOffset>179481</wp:posOffset>
            </wp:positionV>
            <wp:extent cx="5731510" cy="3223260"/>
            <wp:effectExtent l="0" t="0" r="0" b="2540"/>
            <wp:wrapNone/>
            <wp:docPr id="698318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F1B56A" w14:textId="3B1967C6" w:rsidR="0063462B" w:rsidRDefault="0063462B" w:rsidP="006D5B9C"/>
    <w:p w14:paraId="141A50B1" w14:textId="228C158E" w:rsidR="0063462B" w:rsidRDefault="0063462B" w:rsidP="006D5B9C"/>
    <w:p w14:paraId="2FF72E61" w14:textId="75671CD7" w:rsidR="000B344B" w:rsidRDefault="000B344B" w:rsidP="006D5B9C"/>
    <w:p w14:paraId="7BC3D12F" w14:textId="5C2C928C" w:rsidR="000B344B" w:rsidRDefault="000B344B" w:rsidP="006D5B9C"/>
    <w:p w14:paraId="19F9175A" w14:textId="49C65100" w:rsidR="000B344B" w:rsidRDefault="000B344B" w:rsidP="006D5B9C"/>
    <w:p w14:paraId="4DD41FA9" w14:textId="6ADF27D5" w:rsidR="000B344B" w:rsidRDefault="00771CA9" w:rsidP="006D5B9C">
      <w:r>
        <w:rPr>
          <w:noProof/>
        </w:rPr>
        <mc:AlternateContent>
          <mc:Choice Requires="wps">
            <w:drawing>
              <wp:anchor distT="0" distB="0" distL="114300" distR="114300" simplePos="0" relativeHeight="251665408" behindDoc="0" locked="0" layoutInCell="1" allowOverlap="1" wp14:anchorId="3FAB67B4" wp14:editId="48992DC9">
                <wp:simplePos x="0" y="0"/>
                <wp:positionH relativeFrom="column">
                  <wp:posOffset>-174424</wp:posOffset>
                </wp:positionH>
                <wp:positionV relativeFrom="paragraph">
                  <wp:posOffset>199723</wp:posOffset>
                </wp:positionV>
                <wp:extent cx="1823169" cy="485169"/>
                <wp:effectExtent l="0" t="57150" r="0" b="29210"/>
                <wp:wrapNone/>
                <wp:docPr id="1274745103" name="Straight Arrow Connector 3"/>
                <wp:cNvGraphicFramePr/>
                <a:graphic xmlns:a="http://schemas.openxmlformats.org/drawingml/2006/main">
                  <a:graphicData uri="http://schemas.microsoft.com/office/word/2010/wordprocessingShape">
                    <wps:wsp>
                      <wps:cNvCnPr/>
                      <wps:spPr>
                        <a:xfrm flipV="1">
                          <a:off x="0" y="0"/>
                          <a:ext cx="1823169" cy="4851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DC2829" id="Straight Arrow Connector 3" o:spid="_x0000_s1026" type="#_x0000_t32" style="position:absolute;margin-left:-13.75pt;margin-top:15.75pt;width:143.55pt;height:38.2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" strokecolor="#4472c4 [3204]" strokeweight=".5pt">
                <v:stroke endarrow="block" joinstyle="miter"/>
              </v:shape>
            </w:pict>
          </mc:Fallback>
        </mc:AlternateContent>
      </w:r>
    </w:p>
    <w:p w14:paraId="79B2A3BC" w14:textId="59FCB3FA" w:rsidR="000B344B" w:rsidRDefault="00771CA9" w:rsidP="006D5B9C">
      <w:r>
        <w:rPr>
          <w:noProof/>
        </w:rPr>
        <mc:AlternateContent>
          <mc:Choice Requires="wps">
            <w:drawing>
              <wp:anchor distT="0" distB="0" distL="114300" distR="114300" simplePos="0" relativeHeight="251666432" behindDoc="0" locked="0" layoutInCell="1" allowOverlap="1" wp14:anchorId="5DA8EB10" wp14:editId="3AA5CB81">
                <wp:simplePos x="0" y="0"/>
                <wp:positionH relativeFrom="column">
                  <wp:posOffset>3663987</wp:posOffset>
                </wp:positionH>
                <wp:positionV relativeFrom="paragraph">
                  <wp:posOffset>178250</wp:posOffset>
                </wp:positionV>
                <wp:extent cx="1785414" cy="522169"/>
                <wp:effectExtent l="38100" t="38100" r="24765" b="30480"/>
                <wp:wrapNone/>
                <wp:docPr id="474870605" name="Straight Arrow Connector 4"/>
                <wp:cNvGraphicFramePr/>
                <a:graphic xmlns:a="http://schemas.openxmlformats.org/drawingml/2006/main">
                  <a:graphicData uri="http://schemas.microsoft.com/office/word/2010/wordprocessingShape">
                    <wps:wsp>
                      <wps:cNvCnPr/>
                      <wps:spPr>
                        <a:xfrm flipH="1" flipV="1">
                          <a:off x="0" y="0"/>
                          <a:ext cx="1785414" cy="5221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218CB2" id="Straight Arrow Connector 4" o:spid="_x0000_s1026" type="#_x0000_t32" style="position:absolute;margin-left:288.5pt;margin-top:14.05pt;width:140.6pt;height:41.1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" strokecolor="#4472c4 [3204]" strokeweight=".5pt">
                <v:stroke endarrow="block" joinstyle="miter"/>
              </v:shape>
            </w:pict>
          </mc:Fallback>
        </mc:AlternateContent>
      </w:r>
    </w:p>
    <w:p w14:paraId="1BBB260C" w14:textId="0A2897C0" w:rsidR="000B344B" w:rsidRDefault="00771CA9" w:rsidP="006D5B9C">
      <w:r>
        <w:rPr>
          <w:noProof/>
        </w:rPr>
        <mc:AlternateContent>
          <mc:Choice Requires="wps">
            <w:drawing>
              <wp:anchor distT="45720" distB="45720" distL="114300" distR="114300" simplePos="0" relativeHeight="251668480" behindDoc="0" locked="0" layoutInCell="1" allowOverlap="1" wp14:anchorId="48348219" wp14:editId="5252616A">
                <wp:simplePos x="0" y="0"/>
                <wp:positionH relativeFrom="leftMargin">
                  <wp:align>right</wp:align>
                </wp:positionH>
                <wp:positionV relativeFrom="paragraph">
                  <wp:posOffset>139700</wp:posOffset>
                </wp:positionV>
                <wp:extent cx="692150" cy="237490"/>
                <wp:effectExtent l="0" t="0" r="12700" b="10160"/>
                <wp:wrapSquare wrapText="bothSides"/>
                <wp:docPr id="13446700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2150" cy="237490"/>
                        </a:xfrm>
                        <a:prstGeom prst="rect">
                          <a:avLst/>
                        </a:prstGeom>
                        <a:solidFill>
                          <a:srgbClr val="FFFFFF"/>
                        </a:solidFill>
                        <a:ln w="9525">
                          <a:solidFill>
                            <a:srgbClr val="000000"/>
                          </a:solidFill>
                          <a:miter lim="800000"/>
                          <a:headEnd/>
                          <a:tailEnd/>
                        </a:ln>
                      </wps:spPr>
                      <wps:txbx>
                        <w:txbxContent>
                          <w:p w14:paraId="19AE8459" w14:textId="6C74E1E1" w:rsidR="00771CA9" w:rsidRPr="00771CA9" w:rsidRDefault="00771CA9">
                            <w:pPr>
                              <w:rPr>
                                <w:sz w:val="16"/>
                                <w:szCs w:val="16"/>
                              </w:rPr>
                            </w:pPr>
                            <w:r>
                              <w:rPr>
                                <w:sz w:val="16"/>
                                <w:szCs w:val="16"/>
                              </w:rPr>
                              <w:t>Falling 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348219" id="_x0000_s1027" type="#_x0000_t202" style="position:absolute;margin-left:3.3pt;margin-top:11pt;width:54.5pt;height:18.7pt;z-index:25166848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">
                <v:textbox>
                  <w:txbxContent>
                    <w:p w14:paraId="19AE8459" w14:textId="6C74E1E1" w:rsidR="00771CA9" w:rsidRPr="00771CA9" w:rsidRDefault="00771CA9">
                      <w:pPr>
                        <w:rPr>
                          <w:sz w:val="16"/>
                          <w:szCs w:val="16"/>
                        </w:rPr>
                      </w:pPr>
                      <w:r>
                        <w:rPr>
                          <w:sz w:val="16"/>
                          <w:szCs w:val="16"/>
                        </w:rPr>
                        <w:t>Falling Edge</w:t>
                      </w:r>
                    </w:p>
                  </w:txbxContent>
                </v:textbox>
                <w10:wrap type="square" anchorx="margin"/>
              </v:shape>
            </w:pict>
          </mc:Fallback>
        </mc:AlternateContent>
      </w:r>
    </w:p>
    <w:p w14:paraId="6335664C" w14:textId="1B1AEAF1" w:rsidR="000B344B" w:rsidRDefault="00771CA9" w:rsidP="006D5B9C">
      <w:r>
        <w:rPr>
          <w:noProof/>
        </w:rPr>
        <mc:AlternateContent>
          <mc:Choice Requires="wps">
            <w:drawing>
              <wp:anchor distT="45720" distB="45720" distL="114300" distR="114300" simplePos="0" relativeHeight="251670528" behindDoc="0" locked="0" layoutInCell="1" allowOverlap="1" wp14:anchorId="184278FF" wp14:editId="0E0284C0">
                <wp:simplePos x="0" y="0"/>
                <wp:positionH relativeFrom="column">
                  <wp:posOffset>5459730</wp:posOffset>
                </wp:positionH>
                <wp:positionV relativeFrom="paragraph">
                  <wp:posOffset>80645</wp:posOffset>
                </wp:positionV>
                <wp:extent cx="734060" cy="258445"/>
                <wp:effectExtent l="0" t="0" r="27940" b="27305"/>
                <wp:wrapSquare wrapText="bothSides"/>
                <wp:docPr id="1960233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4060" cy="258445"/>
                        </a:xfrm>
                        <a:prstGeom prst="rect">
                          <a:avLst/>
                        </a:prstGeom>
                        <a:solidFill>
                          <a:srgbClr val="FFFFFF"/>
                        </a:solidFill>
                        <a:ln w="9525">
                          <a:solidFill>
                            <a:srgbClr val="000000"/>
                          </a:solidFill>
                          <a:miter lim="800000"/>
                          <a:headEnd/>
                          <a:tailEnd/>
                        </a:ln>
                      </wps:spPr>
                      <wps:txbx>
                        <w:txbxContent>
                          <w:p w14:paraId="3D6FEFFB" w14:textId="030A6CE3" w:rsidR="00771CA9" w:rsidRPr="00771CA9" w:rsidRDefault="00771CA9">
                            <w:pPr>
                              <w:rPr>
                                <w:sz w:val="16"/>
                                <w:szCs w:val="16"/>
                              </w:rPr>
                            </w:pPr>
                            <w:r>
                              <w:rPr>
                                <w:sz w:val="16"/>
                                <w:szCs w:val="16"/>
                              </w:rPr>
                              <w:t>Rising Edge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4278FF" id="_x0000_s1028" type="#_x0000_t202" style="position:absolute;margin-left:429.9pt;margin-top:6.35pt;width:57.8pt;height:20.3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">
                <v:textbox>
                  <w:txbxContent>
                    <w:p w14:paraId="3D6FEFFB" w14:textId="030A6CE3" w:rsidR="00771CA9" w:rsidRPr="00771CA9" w:rsidRDefault="00771CA9">
                      <w:pPr>
                        <w:rPr>
                          <w:sz w:val="16"/>
                          <w:szCs w:val="16"/>
                        </w:rPr>
                      </w:pPr>
                      <w:r>
                        <w:rPr>
                          <w:sz w:val="16"/>
                          <w:szCs w:val="16"/>
                        </w:rPr>
                        <w:t>Rising Edge</w:t>
                      </w:r>
                    </w:p>
                  </w:txbxContent>
                </v:textbox>
                <w10:wrap type="square"/>
              </v:shape>
            </w:pict>
          </mc:Fallback>
        </mc:AlternateContent>
      </w:r>
    </w:p>
    <w:p w14:paraId="7AC76352" w14:textId="3D3AFD79" w:rsidR="000B344B" w:rsidRDefault="00D24F0F" w:rsidP="006D5B9C">
      <w:r>
        <w:rPr>
          <w:noProof/>
        </w:rPr>
        <mc:AlternateContent>
          <mc:Choice Requires="wps">
            <w:drawing>
              <wp:anchor distT="0" distB="0" distL="114300" distR="114300" simplePos="0" relativeHeight="251662336" behindDoc="0" locked="0" layoutInCell="1" allowOverlap="1" wp14:anchorId="0EC40E6E" wp14:editId="6CE6C0D0">
                <wp:simplePos x="0" y="0"/>
                <wp:positionH relativeFrom="column">
                  <wp:posOffset>3477891</wp:posOffset>
                </wp:positionH>
                <wp:positionV relativeFrom="paragraph">
                  <wp:posOffset>44656</wp:posOffset>
                </wp:positionV>
                <wp:extent cx="1324386" cy="833531"/>
                <wp:effectExtent l="38100" t="38100" r="28575" b="24130"/>
                <wp:wrapNone/>
                <wp:docPr id="1422011117" name="Straight Arrow Connector 2"/>
                <wp:cNvGraphicFramePr/>
                <a:graphic xmlns:a="http://schemas.openxmlformats.org/drawingml/2006/main">
                  <a:graphicData uri="http://schemas.microsoft.com/office/word/2010/wordprocessingShape">
                    <wps:wsp>
                      <wps:cNvCnPr/>
                      <wps:spPr>
                        <a:xfrm flipH="1" flipV="1">
                          <a:off x="0" y="0"/>
                          <a:ext cx="1324386" cy="8335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908CA4" id="Straight Arrow Connector 2" o:spid="_x0000_s1026" type="#_x0000_t32" style="position:absolute;margin-left:273.85pt;margin-top:3.5pt;width:104.3pt;height:65.6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" strokecolor="#4472c4 [3204]" strokeweight=".5pt">
                <v:stroke endarrow="block" joinstyle="miter"/>
              </v:shape>
            </w:pict>
          </mc:Fallback>
        </mc:AlternateContent>
      </w:r>
    </w:p>
    <w:p w14:paraId="1F86F615" w14:textId="47A26394" w:rsidR="000B344B" w:rsidRDefault="000B344B" w:rsidP="006D5B9C"/>
    <w:p w14:paraId="3C6C4CA4" w14:textId="62F1FB58" w:rsidR="000B344B" w:rsidRDefault="007F1248" w:rsidP="006D5B9C">
      <w:r>
        <w:t>(Figure 1, From Author)</w:t>
      </w:r>
    </w:p>
    <w:p w14:paraId="1AFFF503" w14:textId="1FDE43AA" w:rsidR="006D5B9C" w:rsidRDefault="00D24F0F" w:rsidP="006D5B9C">
      <w:r>
        <w:rPr>
          <w:noProof/>
        </w:rPr>
        <mc:AlternateContent>
          <mc:Choice Requires="wps">
            <w:drawing>
              <wp:anchor distT="45720" distB="45720" distL="114300" distR="114300" simplePos="0" relativeHeight="251664384" behindDoc="0" locked="0" layoutInCell="1" allowOverlap="1" wp14:anchorId="1AD905CC" wp14:editId="6F5A60C6">
                <wp:simplePos x="0" y="0"/>
                <wp:positionH relativeFrom="column">
                  <wp:posOffset>4634865</wp:posOffset>
                </wp:positionH>
                <wp:positionV relativeFrom="paragraph">
                  <wp:posOffset>33020</wp:posOffset>
                </wp:positionV>
                <wp:extent cx="876935" cy="226695"/>
                <wp:effectExtent l="0" t="0" r="18415" b="20955"/>
                <wp:wrapSquare wrapText="bothSides"/>
                <wp:docPr id="13740266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935" cy="226695"/>
                        </a:xfrm>
                        <a:prstGeom prst="rect">
                          <a:avLst/>
                        </a:prstGeom>
                        <a:solidFill>
                          <a:srgbClr val="FFFFFF"/>
                        </a:solidFill>
                        <a:ln w="9525">
                          <a:solidFill>
                            <a:srgbClr val="000000"/>
                          </a:solidFill>
                          <a:miter lim="800000"/>
                          <a:headEnd/>
                          <a:tailEnd/>
                        </a:ln>
                      </wps:spPr>
                      <wps:txbx>
                        <w:txbxContent>
                          <w:p w14:paraId="6B7FD62F" w14:textId="5DA45539" w:rsidR="00D24F0F" w:rsidRPr="00D24F0F" w:rsidRDefault="00D24F0F">
                            <w:pPr>
                              <w:rPr>
                                <w:sz w:val="16"/>
                                <w:szCs w:val="16"/>
                              </w:rPr>
                            </w:pPr>
                            <w:r>
                              <w:rPr>
                                <w:sz w:val="16"/>
                                <w:szCs w:val="16"/>
                              </w:rPr>
                              <w:t>Low Voltage 0V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D905CC" id="_x0000_s1029" type="#_x0000_t202" style="position:absolute;margin-left:364.95pt;margin-top:2.6pt;width:69.05pt;height:17.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">
                <v:textbox>
                  <w:txbxContent>
                    <w:p w14:paraId="6B7FD62F" w14:textId="5DA45539" w:rsidR="00D24F0F" w:rsidRPr="00D24F0F" w:rsidRDefault="00D24F0F">
                      <w:pPr>
                        <w:rPr>
                          <w:sz w:val="16"/>
                          <w:szCs w:val="16"/>
                        </w:rPr>
                      </w:pPr>
                      <w:r>
                        <w:rPr>
                          <w:sz w:val="16"/>
                          <w:szCs w:val="16"/>
                        </w:rPr>
                        <w:t>Low Voltage 0V</w:t>
                      </w:r>
                    </w:p>
                  </w:txbxContent>
                </v:textbox>
                <w10:wrap type="square"/>
              </v:shape>
            </w:pict>
          </mc:Fallback>
        </mc:AlternateContent>
      </w:r>
      <w:r w:rsidR="00DC559D">
        <w:t>From the wave we can see the following values:</w:t>
      </w:r>
    </w:p>
    <w:p w14:paraId="72BDCD09" w14:textId="16DD1A36" w:rsidR="00DC559D" w:rsidRDefault="00DC559D" w:rsidP="006D5B9C">
      <w:r>
        <w:t xml:space="preserve">Peak Voltage = </w:t>
      </w:r>
      <w:r w:rsidR="00A425B9">
        <w:t>1.25V</w:t>
      </w:r>
    </w:p>
    <w:p w14:paraId="526BA4CE" w14:textId="47CF6462" w:rsidR="00A425B9" w:rsidRDefault="00A425B9" w:rsidP="006D5B9C">
      <w:r>
        <w:t>Low voltage = 0</w:t>
      </w:r>
    </w:p>
    <w:p w14:paraId="62746A33" w14:textId="5A418D80" w:rsidR="00A425B9" w:rsidRDefault="001C3466" w:rsidP="006D5B9C">
      <w:r>
        <w:t>Waveform shape = Square Wave</w:t>
      </w:r>
    </w:p>
    <w:p w14:paraId="782DFC09" w14:textId="6325804E" w:rsidR="001C3466" w:rsidRPr="006D5B9C" w:rsidRDefault="001C3466" w:rsidP="006D5B9C">
      <w:r>
        <w:t xml:space="preserve">The function generator produces a square wave </w:t>
      </w:r>
      <w:r w:rsidR="00FC446A">
        <w:t>alternating between high and low voltage levels</w:t>
      </w:r>
      <w:r w:rsidR="00F66CA6">
        <w:t>.</w:t>
      </w:r>
      <w:r w:rsidR="00FC446A">
        <w:t xml:space="preserve"> </w:t>
      </w:r>
      <w:r w:rsidR="00F66CA6">
        <w:t>T</w:t>
      </w:r>
      <w:r w:rsidR="00FC446A">
        <w:t>he signal switches between values of 1.25 and 0</w:t>
      </w:r>
      <w:r w:rsidR="00F66CA6">
        <w:t>,</w:t>
      </w:r>
      <w:r w:rsidR="00FC446A">
        <w:t xml:space="preserve"> </w:t>
      </w:r>
      <w:r w:rsidR="00D60474">
        <w:t>giving the wave sharp rising and falling edges</w:t>
      </w:r>
    </w:p>
    <w:p w14:paraId="4872E2E5" w14:textId="72EAB36F" w:rsidR="0063462B" w:rsidRDefault="0092499B">
      <w:sdt>
        <w:sdtPr>
          <w:rPr>
            <w:rFonts w:ascii="Calibri" w:hAnsi="Calibri" w:cs="Calibri"/>
            <w:color w:val="000000"/>
          </w:rPr>
          <w:tag w:val="MENDELEY_CITATION_v3_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"/>
          <w:id w:val="-294756230"/>
          <w:placeholder>
            <w:docPart w:val="DefaultPlaceholder_-1854013440"/>
          </w:placeholder>
        </w:sdtPr>
        <w:sdtEndPr/>
        <w:sdtContent>
          <w:r w:rsidR="00D03E95" w:rsidRPr="00D03E95">
            <w:rPr>
              <w:rFonts w:ascii="Calibri" w:eastAsia="Times New Roman" w:hAnsi="Calibri" w:cs="Calibri"/>
              <w:color w:val="000000"/>
            </w:rPr>
            <w:t>(</w:t>
          </w:r>
          <w:r w:rsidR="00D03E95" w:rsidRPr="00D03E95">
            <w:rPr>
              <w:rFonts w:ascii="Calibri" w:eastAsia="Times New Roman" w:hAnsi="Calibri" w:cs="Calibri"/>
              <w:i/>
              <w:iCs/>
              <w:color w:val="000000"/>
            </w:rPr>
            <w:t>RC Waveforms and RC Step Response Waveforms</w:t>
          </w:r>
          <w:r w:rsidR="00D03E95" w:rsidRPr="00D03E95">
            <w:rPr>
              <w:rFonts w:ascii="Calibri" w:eastAsia="Times New Roman" w:hAnsi="Calibri" w:cs="Calibri"/>
              <w:color w:val="000000"/>
            </w:rPr>
            <w:t>, n.d.)</w:t>
          </w:r>
        </w:sdtContent>
      </w:sdt>
      <w:r w:rsidR="0063462B">
        <w:br w:type="page"/>
      </w:r>
    </w:p>
    <w:p w14:paraId="4371DB53" w14:textId="77777777" w:rsidR="001728B1" w:rsidRPr="00DB24FE" w:rsidRDefault="001728B1" w:rsidP="001728B1"/>
    <w:p w14:paraId="7A7744A7" w14:textId="7650D2BE" w:rsidR="001728B1" w:rsidRDefault="005919FC" w:rsidP="001728B1">
      <w:pPr>
        <w:pStyle w:val="Heading2"/>
      </w:pPr>
      <w:bookmarkStart w:id="3" w:name="_Toc223594322"/>
      <w:r>
        <w:t>Capacitor charge and discharge wave</w:t>
      </w:r>
      <w:r w:rsidR="00651E6C">
        <w:t xml:space="preserve"> marked at correct </w:t>
      </w:r>
      <w:r w:rsidR="002044B2">
        <w:t>points.</w:t>
      </w:r>
      <w:r w:rsidR="006A4811">
        <w:t xml:space="preserve"> (</w:t>
      </w:r>
      <w:r w:rsidR="004138A3">
        <w:t>6</w:t>
      </w:r>
      <w:r w:rsidR="006A4811">
        <w:t>)</w:t>
      </w:r>
      <w:bookmarkEnd w:id="3"/>
    </w:p>
    <w:p w14:paraId="061FA89A" w14:textId="72887FF9" w:rsidR="00025DE5" w:rsidRDefault="00025DE5" w:rsidP="00025DE5"/>
    <w:p w14:paraId="1D08D9FE" w14:textId="5514EA9D" w:rsidR="0063462B" w:rsidRDefault="00496627" w:rsidP="00025DE5">
      <w:r>
        <w:rPr>
          <w:noProof/>
        </w:rPr>
        <mc:AlternateContent>
          <mc:Choice Requires="wps">
            <w:drawing>
              <wp:anchor distT="0" distB="0" distL="114300" distR="114300" simplePos="0" relativeHeight="251674624" behindDoc="0" locked="0" layoutInCell="1" allowOverlap="1" wp14:anchorId="58778729" wp14:editId="33CA7BE4">
                <wp:simplePos x="0" y="0"/>
                <wp:positionH relativeFrom="column">
                  <wp:posOffset>3521277</wp:posOffset>
                </wp:positionH>
                <wp:positionV relativeFrom="paragraph">
                  <wp:posOffset>1156413</wp:posOffset>
                </wp:positionV>
                <wp:extent cx="337174" cy="385262"/>
                <wp:effectExtent l="38100" t="0" r="25400" b="53340"/>
                <wp:wrapNone/>
                <wp:docPr id="458678524" name="Straight Arrow Connector 8"/>
                <wp:cNvGraphicFramePr/>
                <a:graphic xmlns:a="http://schemas.openxmlformats.org/drawingml/2006/main">
                  <a:graphicData uri="http://schemas.microsoft.com/office/word/2010/wordprocessingShape">
                    <wps:wsp>
                      <wps:cNvCnPr/>
                      <wps:spPr>
                        <a:xfrm flipH="1">
                          <a:off x="0" y="0"/>
                          <a:ext cx="337174" cy="3852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196BA1" id="Straight Arrow Connector 8" o:spid="_x0000_s1026" type="#_x0000_t32" style="position:absolute;margin-left:277.25pt;margin-top:91.05pt;width:26.55pt;height:30.3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" strokecolor="#4472c4 [3204]"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263B41CF" wp14:editId="0DF8A4D3">
                <wp:simplePos x="0" y="0"/>
                <wp:positionH relativeFrom="column">
                  <wp:posOffset>2443230</wp:posOffset>
                </wp:positionH>
                <wp:positionV relativeFrom="paragraph">
                  <wp:posOffset>1098271</wp:posOffset>
                </wp:positionV>
                <wp:extent cx="45719" cy="422253"/>
                <wp:effectExtent l="38100" t="0" r="69215" b="54610"/>
                <wp:wrapNone/>
                <wp:docPr id="1786132217" name="Straight Arrow Connector 7"/>
                <wp:cNvGraphicFramePr/>
                <a:graphic xmlns:a="http://schemas.openxmlformats.org/drawingml/2006/main">
                  <a:graphicData uri="http://schemas.microsoft.com/office/word/2010/wordprocessingShape">
                    <wps:wsp>
                      <wps:cNvCnPr/>
                      <wps:spPr>
                        <a:xfrm>
                          <a:off x="0" y="0"/>
                          <a:ext cx="45719" cy="4222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9EE4EF" id="Straight Arrow Connector 7" o:spid="_x0000_s1026" type="#_x0000_t32" style="position:absolute;margin-left:192.4pt;margin-top:86.5pt;width:3.6pt;height:3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" strokecolor="#4472c4 [3204]" strokeweight=".5pt">
                <v:stroke endarrow="block" joinstyle="miter"/>
              </v:shape>
            </w:pict>
          </mc:Fallback>
        </mc:AlternateContent>
      </w:r>
      <w:r w:rsidR="0059698E">
        <w:rPr>
          <w:noProof/>
        </w:rPr>
        <mc:AlternateContent>
          <mc:Choice Requires="wps">
            <w:drawing>
              <wp:anchor distT="0" distB="0" distL="114300" distR="114300" simplePos="0" relativeHeight="251671552" behindDoc="0" locked="0" layoutInCell="1" allowOverlap="1" wp14:anchorId="74312D87" wp14:editId="58F0D57D">
                <wp:simplePos x="0" y="0"/>
                <wp:positionH relativeFrom="column">
                  <wp:posOffset>-158566</wp:posOffset>
                </wp:positionH>
                <wp:positionV relativeFrom="paragraph">
                  <wp:posOffset>1240981</wp:posOffset>
                </wp:positionV>
                <wp:extent cx="1035967" cy="1427098"/>
                <wp:effectExtent l="0" t="0" r="69215" b="59055"/>
                <wp:wrapNone/>
                <wp:docPr id="1155810843" name="Straight Arrow Connector 5"/>
                <wp:cNvGraphicFramePr/>
                <a:graphic xmlns:a="http://schemas.openxmlformats.org/drawingml/2006/main">
                  <a:graphicData uri="http://schemas.microsoft.com/office/word/2010/wordprocessingShape">
                    <wps:wsp>
                      <wps:cNvCnPr/>
                      <wps:spPr>
                        <a:xfrm>
                          <a:off x="0" y="0"/>
                          <a:ext cx="1035967" cy="14270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FBB09D" id="Straight Arrow Connector 5" o:spid="_x0000_s1026" type="#_x0000_t32" style="position:absolute;margin-left:-12.5pt;margin-top:97.7pt;width:81.55pt;height:112.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" strokecolor="#4472c4 [3204]" strokeweight=".5pt">
                <v:stroke endarrow="block" joinstyle="miter"/>
              </v:shape>
            </w:pict>
          </mc:Fallback>
        </mc:AlternateContent>
      </w:r>
      <w:r w:rsidR="0033612E">
        <w:rPr>
          <w:noProof/>
        </w:rPr>
        <w:drawing>
          <wp:anchor distT="0" distB="0" distL="114300" distR="114300" simplePos="0" relativeHeight="251677696" behindDoc="1" locked="0" layoutInCell="1" allowOverlap="1" wp14:anchorId="62AFE612" wp14:editId="40996C67">
            <wp:simplePos x="0" y="0"/>
            <wp:positionH relativeFrom="column">
              <wp:posOffset>0</wp:posOffset>
            </wp:positionH>
            <wp:positionV relativeFrom="paragraph">
              <wp:posOffset>-1270</wp:posOffset>
            </wp:positionV>
            <wp:extent cx="5731510" cy="3223260"/>
            <wp:effectExtent l="0" t="0" r="2540" b="0"/>
            <wp:wrapNone/>
            <wp:docPr id="1522753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anchor>
        </w:drawing>
      </w:r>
    </w:p>
    <w:p w14:paraId="1DAB0A2C" w14:textId="59430F36" w:rsidR="0063462B" w:rsidRDefault="0063462B" w:rsidP="00025DE5"/>
    <w:p w14:paraId="69EE1C0A" w14:textId="67672A58" w:rsidR="004219EF" w:rsidRDefault="0076274E" w:rsidP="00025DE5">
      <w:r>
        <w:rPr>
          <w:noProof/>
        </w:rPr>
        <mc:AlternateContent>
          <mc:Choice Requires="wps">
            <w:drawing>
              <wp:anchor distT="45720" distB="45720" distL="114300" distR="114300" simplePos="0" relativeHeight="251685888" behindDoc="0" locked="0" layoutInCell="1" allowOverlap="1" wp14:anchorId="2BD18342" wp14:editId="0637797B">
                <wp:simplePos x="0" y="0"/>
                <wp:positionH relativeFrom="column">
                  <wp:posOffset>3361481</wp:posOffset>
                </wp:positionH>
                <wp:positionV relativeFrom="paragraph">
                  <wp:posOffset>283845</wp:posOffset>
                </wp:positionV>
                <wp:extent cx="935355" cy="242570"/>
                <wp:effectExtent l="0" t="0" r="17145" b="24130"/>
                <wp:wrapSquare wrapText="bothSides"/>
                <wp:docPr id="1393786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355" cy="242570"/>
                        </a:xfrm>
                        <a:prstGeom prst="rect">
                          <a:avLst/>
                        </a:prstGeom>
                        <a:solidFill>
                          <a:srgbClr val="FFFFFF"/>
                        </a:solidFill>
                        <a:ln w="9525">
                          <a:solidFill>
                            <a:srgbClr val="000000"/>
                          </a:solidFill>
                          <a:miter lim="800000"/>
                          <a:headEnd/>
                          <a:tailEnd/>
                        </a:ln>
                      </wps:spPr>
                      <wps:txbx>
                        <w:txbxContent>
                          <w:p w14:paraId="74499A6A" w14:textId="64BCBF56" w:rsidR="0076274E" w:rsidRPr="0076274E" w:rsidRDefault="0076274E">
                            <w:pPr>
                              <w:rPr>
                                <w:sz w:val="16"/>
                                <w:szCs w:val="16"/>
                              </w:rPr>
                            </w:pPr>
                            <w:r>
                              <w:rPr>
                                <w:sz w:val="16"/>
                                <w:szCs w:val="16"/>
                              </w:rPr>
                              <w:t>Start of discharge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D18342" id="_x0000_s1030" type="#_x0000_t202" style="position:absolute;margin-left:264.7pt;margin-top:22.35pt;width:73.65pt;height:19.1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">
                <v:textbox>
                  <w:txbxContent>
                    <w:p w14:paraId="74499A6A" w14:textId="64BCBF56" w:rsidR="0076274E" w:rsidRPr="0076274E" w:rsidRDefault="0076274E">
                      <w:pPr>
                        <w:rPr>
                          <w:sz w:val="16"/>
                          <w:szCs w:val="16"/>
                        </w:rPr>
                      </w:pPr>
                      <w:r>
                        <w:rPr>
                          <w:sz w:val="16"/>
                          <w:szCs w:val="16"/>
                        </w:rPr>
                        <w:t>Start of discharge</w:t>
                      </w:r>
                    </w:p>
                  </w:txbxContent>
                </v:textbox>
                <w10:wrap type="square"/>
              </v:shape>
            </w:pict>
          </mc:Fallback>
        </mc:AlternateContent>
      </w:r>
      <w:r>
        <w:rPr>
          <w:noProof/>
        </w:rPr>
        <mc:AlternateContent>
          <mc:Choice Requires="wps">
            <w:drawing>
              <wp:anchor distT="45720" distB="45720" distL="114300" distR="114300" simplePos="0" relativeHeight="251683840" behindDoc="0" locked="0" layoutInCell="1" allowOverlap="1" wp14:anchorId="0515A9C0" wp14:editId="6182B878">
                <wp:simplePos x="0" y="0"/>
                <wp:positionH relativeFrom="column">
                  <wp:posOffset>2061235</wp:posOffset>
                </wp:positionH>
                <wp:positionV relativeFrom="paragraph">
                  <wp:posOffset>257006</wp:posOffset>
                </wp:positionV>
                <wp:extent cx="1030605" cy="232410"/>
                <wp:effectExtent l="0" t="0" r="17145" b="15240"/>
                <wp:wrapSquare wrapText="bothSides"/>
                <wp:docPr id="8652974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0605" cy="232410"/>
                        </a:xfrm>
                        <a:prstGeom prst="rect">
                          <a:avLst/>
                        </a:prstGeom>
                        <a:solidFill>
                          <a:srgbClr val="FFFFFF"/>
                        </a:solidFill>
                        <a:ln w="9525">
                          <a:solidFill>
                            <a:srgbClr val="000000"/>
                          </a:solidFill>
                          <a:miter lim="800000"/>
                          <a:headEnd/>
                          <a:tailEnd/>
                        </a:ln>
                      </wps:spPr>
                      <wps:txbx>
                        <w:txbxContent>
                          <w:p w14:paraId="20A4D731" w14:textId="3DCC0805" w:rsidR="0076274E" w:rsidRPr="0076274E" w:rsidRDefault="0076274E">
                            <w:pPr>
                              <w:rPr>
                                <w:sz w:val="16"/>
                                <w:szCs w:val="16"/>
                              </w:rPr>
                            </w:pPr>
                            <w:r w:rsidRPr="0076274E">
                              <w:rPr>
                                <w:sz w:val="16"/>
                                <w:szCs w:val="16"/>
                              </w:rPr>
                              <w:t>Fully Charged 1.25V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15A9C0" id="_x0000_s1031" type="#_x0000_t202" style="position:absolute;margin-left:162.3pt;margin-top:20.25pt;width:81.15pt;height:18.3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">
                <v:textbox>
                  <w:txbxContent>
                    <w:p w14:paraId="20A4D731" w14:textId="3DCC0805" w:rsidR="0076274E" w:rsidRPr="0076274E" w:rsidRDefault="0076274E">
                      <w:pPr>
                        <w:rPr>
                          <w:sz w:val="16"/>
                          <w:szCs w:val="16"/>
                        </w:rPr>
                      </w:pPr>
                      <w:r w:rsidRPr="0076274E">
                        <w:rPr>
                          <w:sz w:val="16"/>
                          <w:szCs w:val="16"/>
                        </w:rPr>
                        <w:t>Fully Charged 1.25V</w:t>
                      </w:r>
                    </w:p>
                  </w:txbxContent>
                </v:textbox>
                <w10:wrap type="square"/>
              </v:shape>
            </w:pict>
          </mc:Fallback>
        </mc:AlternateContent>
      </w:r>
      <w:r>
        <w:rPr>
          <w:noProof/>
        </w:rPr>
        <mc:AlternateContent>
          <mc:Choice Requires="wps">
            <w:drawing>
              <wp:anchor distT="45720" distB="45720" distL="114300" distR="114300" simplePos="0" relativeHeight="251681792" behindDoc="0" locked="0" layoutInCell="1" allowOverlap="1" wp14:anchorId="72981929" wp14:editId="15CC0DA9">
                <wp:simplePos x="0" y="0"/>
                <wp:positionH relativeFrom="column">
                  <wp:posOffset>385717</wp:posOffset>
                </wp:positionH>
                <wp:positionV relativeFrom="paragraph">
                  <wp:posOffset>231140</wp:posOffset>
                </wp:positionV>
                <wp:extent cx="1569720" cy="237490"/>
                <wp:effectExtent l="0" t="0" r="11430" b="10160"/>
                <wp:wrapSquare wrapText="bothSides"/>
                <wp:docPr id="19793412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9720" cy="237490"/>
                        </a:xfrm>
                        <a:prstGeom prst="rect">
                          <a:avLst/>
                        </a:prstGeom>
                        <a:solidFill>
                          <a:srgbClr val="FFFFFF"/>
                        </a:solidFill>
                        <a:ln w="9525">
                          <a:solidFill>
                            <a:srgbClr val="000000"/>
                          </a:solidFill>
                          <a:miter lim="800000"/>
                          <a:headEnd/>
                          <a:tailEnd/>
                        </a:ln>
                      </wps:spPr>
                      <wps:txbx>
                        <w:txbxContent>
                          <w:p w14:paraId="4C730A05" w14:textId="6AE31685" w:rsidR="004219EF" w:rsidRPr="004219EF" w:rsidRDefault="0076274E">
                            <w:pPr>
                              <w:rPr>
                                <w:sz w:val="16"/>
                                <w:szCs w:val="16"/>
                              </w:rPr>
                            </w:pPr>
                            <w:r>
                              <w:rPr>
                                <w:sz w:val="16"/>
                                <w:szCs w:val="16"/>
                              </w:rPr>
                              <w:t>Capacitor Charging (Exponential)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981929" id="_x0000_s1032" type="#_x0000_t202" style="position:absolute;margin-left:30.35pt;margin-top:18.2pt;width:123.6pt;height:18.7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">
                <v:textbox>
                  <w:txbxContent>
                    <w:p w14:paraId="4C730A05" w14:textId="6AE31685" w:rsidR="004219EF" w:rsidRPr="004219EF" w:rsidRDefault="0076274E">
                      <w:pPr>
                        <w:rPr>
                          <w:sz w:val="16"/>
                          <w:szCs w:val="16"/>
                        </w:rPr>
                      </w:pPr>
                      <w:r>
                        <w:rPr>
                          <w:sz w:val="16"/>
                          <w:szCs w:val="16"/>
                        </w:rPr>
                        <w:t>Capacitor Charging (Exponential)</w:t>
                      </w:r>
                    </w:p>
                  </w:txbxContent>
                </v:textbox>
                <w10:wrap type="square"/>
              </v:shape>
            </w:pict>
          </mc:Fallback>
        </mc:AlternateContent>
      </w:r>
      <w:r w:rsidR="004219EF">
        <w:rPr>
          <w:noProof/>
        </w:rPr>
        <mc:AlternateContent>
          <mc:Choice Requires="wps">
            <w:drawing>
              <wp:anchor distT="45720" distB="45720" distL="114300" distR="114300" simplePos="0" relativeHeight="251679744" behindDoc="0" locked="0" layoutInCell="1" allowOverlap="1" wp14:anchorId="55C4BFB3" wp14:editId="70EAF27E">
                <wp:simplePos x="0" y="0"/>
                <wp:positionH relativeFrom="column">
                  <wp:posOffset>-681840</wp:posOffset>
                </wp:positionH>
                <wp:positionV relativeFrom="paragraph">
                  <wp:posOffset>251478</wp:posOffset>
                </wp:positionV>
                <wp:extent cx="903605" cy="401320"/>
                <wp:effectExtent l="0" t="0" r="10795" b="17780"/>
                <wp:wrapSquare wrapText="bothSides"/>
                <wp:docPr id="2050477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3605" cy="401320"/>
                        </a:xfrm>
                        <a:prstGeom prst="rect">
                          <a:avLst/>
                        </a:prstGeom>
                        <a:solidFill>
                          <a:srgbClr val="FFFFFF"/>
                        </a:solidFill>
                        <a:ln w="9525">
                          <a:solidFill>
                            <a:srgbClr val="000000"/>
                          </a:solidFill>
                          <a:miter lim="800000"/>
                          <a:headEnd/>
                          <a:tailEnd/>
                        </a:ln>
                      </wps:spPr>
                      <wps:txbx>
                        <w:txbxContent>
                          <w:p w14:paraId="1979D51D" w14:textId="7228876E" w:rsidR="004219EF" w:rsidRPr="004219EF" w:rsidRDefault="004219EF">
                            <w:pPr>
                              <w:rPr>
                                <w:sz w:val="16"/>
                                <w:szCs w:val="16"/>
                              </w:rPr>
                            </w:pPr>
                            <w:r>
                              <w:rPr>
                                <w:sz w:val="16"/>
                                <w:szCs w:val="16"/>
                              </w:rPr>
                              <w:t xml:space="preserve"> 0V Start of Charging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C4BFB3" id="_x0000_s1033" type="#_x0000_t202" style="position:absolute;margin-left:-53.7pt;margin-top:19.8pt;width:71.15pt;height:31.6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">
                <v:textbox>
                  <w:txbxContent>
                    <w:p w14:paraId="1979D51D" w14:textId="7228876E" w:rsidR="004219EF" w:rsidRPr="004219EF" w:rsidRDefault="004219EF">
                      <w:pPr>
                        <w:rPr>
                          <w:sz w:val="16"/>
                          <w:szCs w:val="16"/>
                        </w:rPr>
                      </w:pPr>
                      <w:r>
                        <w:rPr>
                          <w:sz w:val="16"/>
                          <w:szCs w:val="16"/>
                        </w:rPr>
                        <w:t xml:space="preserve"> 0V Start of Charging</w:t>
                      </w:r>
                    </w:p>
                  </w:txbxContent>
                </v:textbox>
                <w10:wrap type="square"/>
              </v:shape>
            </w:pict>
          </mc:Fallback>
        </mc:AlternateContent>
      </w:r>
    </w:p>
    <w:p w14:paraId="7035EA8F" w14:textId="1B93B946" w:rsidR="004219EF" w:rsidRDefault="004219EF" w:rsidP="00025DE5">
      <w:r>
        <w:rPr>
          <w:noProof/>
        </w:rPr>
        <mc:AlternateContent>
          <mc:Choice Requires="wps">
            <w:drawing>
              <wp:anchor distT="0" distB="0" distL="114300" distR="114300" simplePos="0" relativeHeight="251672576" behindDoc="0" locked="0" layoutInCell="1" allowOverlap="1" wp14:anchorId="4F848070" wp14:editId="3424B7BB">
                <wp:simplePos x="0" y="0"/>
                <wp:positionH relativeFrom="column">
                  <wp:posOffset>1078252</wp:posOffset>
                </wp:positionH>
                <wp:positionV relativeFrom="paragraph">
                  <wp:posOffset>204021</wp:posOffset>
                </wp:positionV>
                <wp:extent cx="565554" cy="856259"/>
                <wp:effectExtent l="0" t="0" r="63500" b="58420"/>
                <wp:wrapNone/>
                <wp:docPr id="1014551077" name="Straight Arrow Connector 6"/>
                <wp:cNvGraphicFramePr/>
                <a:graphic xmlns:a="http://schemas.openxmlformats.org/drawingml/2006/main">
                  <a:graphicData uri="http://schemas.microsoft.com/office/word/2010/wordprocessingShape">
                    <wps:wsp>
                      <wps:cNvCnPr/>
                      <wps:spPr>
                        <a:xfrm>
                          <a:off x="0" y="0"/>
                          <a:ext cx="565554" cy="8562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D7F854" id="Straight Arrow Connector 6" o:spid="_x0000_s1026" type="#_x0000_t32" style="position:absolute;margin-left:84.9pt;margin-top:16.05pt;width:44.55pt;height:67.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" strokecolor="#4472c4 [3204]" strokeweight=".5pt">
                <v:stroke endarrow="block" joinstyle="miter"/>
              </v:shape>
            </w:pict>
          </mc:Fallback>
        </mc:AlternateContent>
      </w:r>
    </w:p>
    <w:p w14:paraId="0F9AE9F4" w14:textId="56862EA1" w:rsidR="004219EF" w:rsidRDefault="004219EF" w:rsidP="00025DE5"/>
    <w:p w14:paraId="4486751C" w14:textId="4581EF22" w:rsidR="004219EF" w:rsidRDefault="00522ED9" w:rsidP="00025DE5">
      <w:r>
        <w:rPr>
          <w:noProof/>
        </w:rPr>
        <mc:AlternateContent>
          <mc:Choice Requires="wps">
            <w:drawing>
              <wp:anchor distT="45720" distB="45720" distL="114300" distR="114300" simplePos="0" relativeHeight="251687936" behindDoc="0" locked="0" layoutInCell="1" allowOverlap="1" wp14:anchorId="7E0E9972" wp14:editId="6D55AAF3">
                <wp:simplePos x="0" y="0"/>
                <wp:positionH relativeFrom="column">
                  <wp:posOffset>3910836</wp:posOffset>
                </wp:positionH>
                <wp:positionV relativeFrom="paragraph">
                  <wp:posOffset>2856</wp:posOffset>
                </wp:positionV>
                <wp:extent cx="1115060" cy="332740"/>
                <wp:effectExtent l="0" t="0" r="27940" b="10160"/>
                <wp:wrapSquare wrapText="bothSides"/>
                <wp:docPr id="18444037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5060" cy="332740"/>
                        </a:xfrm>
                        <a:prstGeom prst="rect">
                          <a:avLst/>
                        </a:prstGeom>
                        <a:solidFill>
                          <a:srgbClr val="FFFFFF"/>
                        </a:solidFill>
                        <a:ln w="9525">
                          <a:solidFill>
                            <a:srgbClr val="000000"/>
                          </a:solidFill>
                          <a:miter lim="800000"/>
                          <a:headEnd/>
                          <a:tailEnd/>
                        </a:ln>
                      </wps:spPr>
                      <wps:txbx>
                        <w:txbxContent>
                          <w:p w14:paraId="622FE10A" w14:textId="30F3BC20" w:rsidR="0076274E" w:rsidRPr="00522ED9" w:rsidRDefault="00522ED9">
                            <w:pPr>
                              <w:rPr>
                                <w:sz w:val="16"/>
                                <w:szCs w:val="16"/>
                              </w:rPr>
                            </w:pPr>
                            <w:r>
                              <w:rPr>
                                <w:sz w:val="16"/>
                                <w:szCs w:val="16"/>
                              </w:rPr>
                              <w:t>Capacitor discharging (Exponential)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0E9972" id="_x0000_s1034" type="#_x0000_t202" style="position:absolute;margin-left:307.95pt;margin-top:.2pt;width:87.8pt;height:26.2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">
                <v:textbox>
                  <w:txbxContent>
                    <w:p w14:paraId="622FE10A" w14:textId="30F3BC20" w:rsidR="0076274E" w:rsidRPr="00522ED9" w:rsidRDefault="00522ED9">
                      <w:pPr>
                        <w:rPr>
                          <w:sz w:val="16"/>
                          <w:szCs w:val="16"/>
                        </w:rPr>
                      </w:pPr>
                      <w:r>
                        <w:rPr>
                          <w:sz w:val="16"/>
                          <w:szCs w:val="16"/>
                        </w:rPr>
                        <w:t>Capacitor discharging (Exponential)</w:t>
                      </w:r>
                    </w:p>
                  </w:txbxContent>
                </v:textbox>
                <w10:wrap type="square"/>
              </v:shape>
            </w:pict>
          </mc:Fallback>
        </mc:AlternateContent>
      </w:r>
    </w:p>
    <w:p w14:paraId="680A31B3" w14:textId="0DCE4ECF" w:rsidR="004219EF" w:rsidRDefault="0076274E" w:rsidP="00025DE5">
      <w:r>
        <w:rPr>
          <w:noProof/>
        </w:rPr>
        <mc:AlternateContent>
          <mc:Choice Requires="wps">
            <w:drawing>
              <wp:anchor distT="0" distB="0" distL="114300" distR="114300" simplePos="0" relativeHeight="251675648" behindDoc="0" locked="0" layoutInCell="1" allowOverlap="1" wp14:anchorId="70DE18FD" wp14:editId="50CCEA4D">
                <wp:simplePos x="0" y="0"/>
                <wp:positionH relativeFrom="column">
                  <wp:posOffset>3711556</wp:posOffset>
                </wp:positionH>
                <wp:positionV relativeFrom="paragraph">
                  <wp:posOffset>60956</wp:posOffset>
                </wp:positionV>
                <wp:extent cx="575023" cy="517929"/>
                <wp:effectExtent l="38100" t="0" r="34925" b="53975"/>
                <wp:wrapNone/>
                <wp:docPr id="41978186" name="Straight Arrow Connector 9"/>
                <wp:cNvGraphicFramePr/>
                <a:graphic xmlns:a="http://schemas.openxmlformats.org/drawingml/2006/main">
                  <a:graphicData uri="http://schemas.microsoft.com/office/word/2010/wordprocessingShape">
                    <wps:wsp>
                      <wps:cNvCnPr/>
                      <wps:spPr>
                        <a:xfrm flipH="1">
                          <a:off x="0" y="0"/>
                          <a:ext cx="575023" cy="517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44ABA8" id="Straight Arrow Connector 9" o:spid="_x0000_s1026" type="#_x0000_t32" style="position:absolute;margin-left:292.25pt;margin-top:4.8pt;width:45.3pt;height:40.8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" strokecolor="#4472c4 [3204]" strokeweight=".5pt">
                <v:stroke endarrow="block" joinstyle="miter"/>
              </v:shape>
            </w:pict>
          </mc:Fallback>
        </mc:AlternateContent>
      </w:r>
    </w:p>
    <w:p w14:paraId="264951E7" w14:textId="7A8B9F79" w:rsidR="004219EF" w:rsidRDefault="004219EF" w:rsidP="00025DE5"/>
    <w:p w14:paraId="225F26F7" w14:textId="0D3773C5" w:rsidR="004219EF" w:rsidRDefault="00522ED9" w:rsidP="00025DE5">
      <w:r>
        <w:rPr>
          <w:noProof/>
        </w:rPr>
        <mc:AlternateContent>
          <mc:Choice Requires="wps">
            <w:drawing>
              <wp:anchor distT="45720" distB="45720" distL="114300" distR="114300" simplePos="0" relativeHeight="251689984" behindDoc="0" locked="0" layoutInCell="1" allowOverlap="1" wp14:anchorId="08AD8AB3" wp14:editId="56A8CA45">
                <wp:simplePos x="0" y="0"/>
                <wp:positionH relativeFrom="column">
                  <wp:posOffset>5448979</wp:posOffset>
                </wp:positionH>
                <wp:positionV relativeFrom="paragraph">
                  <wp:posOffset>102000</wp:posOffset>
                </wp:positionV>
                <wp:extent cx="1009015" cy="242570"/>
                <wp:effectExtent l="0" t="0" r="19685" b="24130"/>
                <wp:wrapSquare wrapText="bothSides"/>
                <wp:docPr id="2093246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015" cy="242570"/>
                        </a:xfrm>
                        <a:prstGeom prst="rect">
                          <a:avLst/>
                        </a:prstGeom>
                        <a:solidFill>
                          <a:srgbClr val="FFFFFF"/>
                        </a:solidFill>
                        <a:ln w="9525">
                          <a:solidFill>
                            <a:srgbClr val="000000"/>
                          </a:solidFill>
                          <a:miter lim="800000"/>
                          <a:headEnd/>
                          <a:tailEnd/>
                        </a:ln>
                      </wps:spPr>
                      <wps:txbx>
                        <w:txbxContent>
                          <w:p w14:paraId="7AE8226F" w14:textId="20937F8C" w:rsidR="00522ED9" w:rsidRPr="00522ED9" w:rsidRDefault="00522ED9">
                            <w:pPr>
                              <w:rPr>
                                <w:sz w:val="16"/>
                                <w:szCs w:val="16"/>
                              </w:rPr>
                            </w:pPr>
                            <w:r>
                              <w:rPr>
                                <w:sz w:val="16"/>
                                <w:szCs w:val="16"/>
                              </w:rPr>
                              <w:t>0V Fully discharged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AD8AB3" id="_x0000_s1035" type="#_x0000_t202" style="position:absolute;margin-left:429.05pt;margin-top:8.05pt;width:79.45pt;height:19.1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">
                <v:textbox>
                  <w:txbxContent>
                    <w:p w14:paraId="7AE8226F" w14:textId="20937F8C" w:rsidR="00522ED9" w:rsidRPr="00522ED9" w:rsidRDefault="00522ED9">
                      <w:pPr>
                        <w:rPr>
                          <w:sz w:val="16"/>
                          <w:szCs w:val="16"/>
                        </w:rPr>
                      </w:pPr>
                      <w:r>
                        <w:rPr>
                          <w:sz w:val="16"/>
                          <w:szCs w:val="16"/>
                        </w:rPr>
                        <w:t>0V Fully discharged</w:t>
                      </w:r>
                    </w:p>
                  </w:txbxContent>
                </v:textbox>
                <w10:wrap type="square"/>
              </v:shape>
            </w:pict>
          </mc:Fallback>
        </mc:AlternateContent>
      </w:r>
      <w:r>
        <w:rPr>
          <w:noProof/>
        </w:rPr>
        <mc:AlternateContent>
          <mc:Choice Requires="wps">
            <w:drawing>
              <wp:anchor distT="0" distB="0" distL="114300" distR="114300" simplePos="0" relativeHeight="251676672" behindDoc="0" locked="0" layoutInCell="1" allowOverlap="1" wp14:anchorId="42CBD7D4" wp14:editId="5C88FA8D">
                <wp:simplePos x="0" y="0"/>
                <wp:positionH relativeFrom="column">
                  <wp:posOffset>4731667</wp:posOffset>
                </wp:positionH>
                <wp:positionV relativeFrom="paragraph">
                  <wp:posOffset>208291</wp:posOffset>
                </wp:positionV>
                <wp:extent cx="717733" cy="184576"/>
                <wp:effectExtent l="38100" t="0" r="25400" b="82550"/>
                <wp:wrapNone/>
                <wp:docPr id="881744052" name="Straight Arrow Connector 10"/>
                <wp:cNvGraphicFramePr/>
                <a:graphic xmlns:a="http://schemas.openxmlformats.org/drawingml/2006/main">
                  <a:graphicData uri="http://schemas.microsoft.com/office/word/2010/wordprocessingShape">
                    <wps:wsp>
                      <wps:cNvCnPr/>
                      <wps:spPr>
                        <a:xfrm flipH="1">
                          <a:off x="0" y="0"/>
                          <a:ext cx="717733" cy="1845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61B04D" id="Straight Arrow Connector 10" o:spid="_x0000_s1026" type="#_x0000_t32" style="position:absolute;margin-left:372.55pt;margin-top:16.4pt;width:56.5pt;height:14.5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" strokecolor="#4472c4 [3204]" strokeweight=".5pt">
                <v:stroke endarrow="block" joinstyle="miter"/>
              </v:shape>
            </w:pict>
          </mc:Fallback>
        </mc:AlternateContent>
      </w:r>
    </w:p>
    <w:p w14:paraId="7818D9FC" w14:textId="77777777" w:rsidR="004219EF" w:rsidRDefault="004219EF" w:rsidP="00025DE5"/>
    <w:p w14:paraId="0F7A988E" w14:textId="7A6D08AD" w:rsidR="004219EF" w:rsidRDefault="004219EF" w:rsidP="00025DE5"/>
    <w:p w14:paraId="115C92EC" w14:textId="1441EF1C" w:rsidR="004219EF" w:rsidRDefault="004219EF" w:rsidP="00025DE5"/>
    <w:p w14:paraId="551EDC14" w14:textId="13372817" w:rsidR="004219EF" w:rsidRDefault="007F1248" w:rsidP="00025DE5">
      <w:r>
        <w:t>(Figure 2, From Author)</w:t>
      </w:r>
    </w:p>
    <w:p w14:paraId="0F19472B" w14:textId="77777777" w:rsidR="004219EF" w:rsidRDefault="004219EF" w:rsidP="00025DE5"/>
    <w:p w14:paraId="4E2CE106" w14:textId="0414C9A7" w:rsidR="00025DE5" w:rsidRPr="00025DE5" w:rsidRDefault="009301FE" w:rsidP="00025DE5">
      <w:r>
        <w:t xml:space="preserve">From the </w:t>
      </w:r>
      <w:r w:rsidR="00DB1289">
        <w:t xml:space="preserve">capacitor </w:t>
      </w:r>
      <w:r w:rsidR="00A0379F">
        <w:t>waveform</w:t>
      </w:r>
      <w:r w:rsidR="00B24EA3">
        <w:t>,</w:t>
      </w:r>
      <w:r w:rsidR="00A0379F">
        <w:t xml:space="preserve"> we can see </w:t>
      </w:r>
      <w:r w:rsidR="00B24EA3">
        <w:t>an exponential rise and decline where the start of charge is 0%</w:t>
      </w:r>
      <w:r w:rsidR="00526DB3">
        <w:t>, the time constant is 63% and is fully charged at 100%</w:t>
      </w:r>
      <w:r w:rsidR="00973E31">
        <w:t>. The decline mirrors this</w:t>
      </w:r>
      <w:r w:rsidR="00F266B9">
        <w:t xml:space="preserve"> but in reverse.</w:t>
      </w:r>
    </w:p>
    <w:p w14:paraId="4C91B639" w14:textId="06FB8F36" w:rsidR="0033612E" w:rsidRDefault="0092499B">
      <w:sdt>
        <w:sdtPr>
          <w:rPr>
            <w:rFonts w:ascii="Calibri" w:hAnsi="Calibri" w:cs="Calibri"/>
            <w:color w:val="000000"/>
          </w:rPr>
          <w:tag w:val="MENDELEY_CITATION_v3_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"/>
          <w:id w:val="-522012848"/>
          <w:placeholder>
            <w:docPart w:val="DefaultPlaceholder_-1854013440"/>
          </w:placeholder>
        </w:sdtPr>
        <w:sdtEndPr/>
        <w:sdtContent>
          <w:r w:rsidR="00D03E95" w:rsidRPr="00D03E95">
            <w:rPr>
              <w:rFonts w:ascii="Calibri" w:eastAsia="Times New Roman" w:hAnsi="Calibri" w:cs="Calibri"/>
              <w:color w:val="000000"/>
            </w:rPr>
            <w:t>(</w:t>
          </w:r>
          <w:r w:rsidR="00D03E95" w:rsidRPr="00D03E95">
            <w:rPr>
              <w:rFonts w:ascii="Calibri" w:eastAsia="Times New Roman" w:hAnsi="Calibri" w:cs="Calibri"/>
              <w:i/>
              <w:iCs/>
              <w:color w:val="000000"/>
            </w:rPr>
            <w:t>RC Discharging Circuit Tutorial &amp; RC Time Constant</w:t>
          </w:r>
          <w:r w:rsidR="00D03E95" w:rsidRPr="00D03E95">
            <w:rPr>
              <w:rFonts w:ascii="Calibri" w:eastAsia="Times New Roman" w:hAnsi="Calibri" w:cs="Calibri"/>
              <w:color w:val="000000"/>
            </w:rPr>
            <w:t>, n.d.)</w:t>
          </w:r>
        </w:sdtContent>
      </w:sdt>
      <w:r w:rsidR="0033612E">
        <w:br w:type="page"/>
      </w:r>
    </w:p>
    <w:p w14:paraId="446CFECD" w14:textId="77777777" w:rsidR="001728B1" w:rsidRPr="00DB24FE" w:rsidRDefault="001728B1" w:rsidP="001728B1"/>
    <w:p w14:paraId="0D0896C8" w14:textId="1B7CC6A2" w:rsidR="001728B1" w:rsidRDefault="00651E6C" w:rsidP="001728B1">
      <w:pPr>
        <w:pStyle w:val="Heading2"/>
      </w:pPr>
      <w:bookmarkStart w:id="4" w:name="_Toc223594323"/>
      <w:r>
        <w:t xml:space="preserve">Basic Capacitor </w:t>
      </w:r>
      <w:r w:rsidR="002044B2">
        <w:t>Calculations</w:t>
      </w:r>
      <w:r w:rsidR="006A4811">
        <w:t xml:space="preserve"> (</w:t>
      </w:r>
      <w:r w:rsidR="004138A3">
        <w:t>6</w:t>
      </w:r>
      <w:r w:rsidR="00367038">
        <w:t>)</w:t>
      </w:r>
      <w:bookmarkEnd w:id="4"/>
    </w:p>
    <w:p w14:paraId="1D8D239E" w14:textId="77777777" w:rsidR="001728B1" w:rsidRDefault="001728B1" w:rsidP="001728B1"/>
    <w:p w14:paraId="23AF9260" w14:textId="673083A5" w:rsidR="0033612E" w:rsidRDefault="00F217F9" w:rsidP="001728B1">
      <w:r>
        <w:t>The capacitor equation:</w:t>
      </w:r>
      <w:r w:rsidR="00190578">
        <w:t xml:space="preserve">   </w:t>
      </w:r>
      <w:r>
        <w:t xml:space="preserve"> </w:t>
      </w:r>
      <w:r w:rsidR="00190578" w:rsidRPr="00190578">
        <w:rPr>
          <w:noProof/>
        </w:rPr>
        <w:drawing>
          <wp:inline distT="0" distB="0" distL="0" distR="0" wp14:anchorId="5887163B" wp14:editId="492B58B1">
            <wp:extent cx="743319" cy="182880"/>
            <wp:effectExtent l="0" t="0" r="6350" b="0"/>
            <wp:docPr id="540346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46822" name=""/>
                    <pic:cNvPicPr/>
                  </pic:nvPicPr>
                  <pic:blipFill>
                    <a:blip r:embed="rId16"/>
                    <a:stretch>
                      <a:fillRect/>
                    </a:stretch>
                  </pic:blipFill>
                  <pic:spPr>
                    <a:xfrm>
                      <a:off x="0" y="0"/>
                      <a:ext cx="839595" cy="206567"/>
                    </a:xfrm>
                    <a:prstGeom prst="rect">
                      <a:avLst/>
                    </a:prstGeom>
                  </pic:spPr>
                </pic:pic>
              </a:graphicData>
            </a:graphic>
          </wp:inline>
        </w:drawing>
      </w:r>
    </w:p>
    <w:p w14:paraId="1FF23B00" w14:textId="0C61403C" w:rsidR="00190578" w:rsidRDefault="00190578" w:rsidP="001728B1">
      <w:r>
        <w:t xml:space="preserve">The time constant equation: </w:t>
      </w:r>
      <w:r w:rsidR="00690601">
        <w:t xml:space="preserve">  </w:t>
      </w:r>
      <w:r w:rsidR="00690601" w:rsidRPr="00690601">
        <w:rPr>
          <w:noProof/>
        </w:rPr>
        <w:drawing>
          <wp:inline distT="0" distB="0" distL="0" distR="0" wp14:anchorId="09E9FB8B" wp14:editId="7669F8F6">
            <wp:extent cx="591671" cy="178214"/>
            <wp:effectExtent l="0" t="0" r="0" b="0"/>
            <wp:docPr id="1199684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84925" name=""/>
                    <pic:cNvPicPr/>
                  </pic:nvPicPr>
                  <pic:blipFill>
                    <a:blip r:embed="rId17"/>
                    <a:stretch>
                      <a:fillRect/>
                    </a:stretch>
                  </pic:blipFill>
                  <pic:spPr>
                    <a:xfrm>
                      <a:off x="0" y="0"/>
                      <a:ext cx="620636" cy="186938"/>
                    </a:xfrm>
                    <a:prstGeom prst="rect">
                      <a:avLst/>
                    </a:prstGeom>
                  </pic:spPr>
                </pic:pic>
              </a:graphicData>
            </a:graphic>
          </wp:inline>
        </w:drawing>
      </w:r>
    </w:p>
    <w:p w14:paraId="21D80283" w14:textId="7746D612" w:rsidR="00690601" w:rsidRDefault="004171BB" w:rsidP="001728B1">
      <w:r>
        <w:t>Charge time is 2ms</w:t>
      </w:r>
    </w:p>
    <w:p w14:paraId="5E2A7A1F" w14:textId="6D360795" w:rsidR="004171BB" w:rsidRDefault="004171BB" w:rsidP="001728B1">
      <w:r>
        <w:t>Time constant is 1/5 of a full charge</w:t>
      </w:r>
    </w:p>
    <w:p w14:paraId="0F6B23BC" w14:textId="2809523C" w:rsidR="004171BB" w:rsidRDefault="000F67A6" w:rsidP="001728B1">
      <w:r w:rsidRPr="000F67A6">
        <w:rPr>
          <w:noProof/>
        </w:rPr>
        <w:drawing>
          <wp:inline distT="0" distB="0" distL="0" distR="0" wp14:anchorId="08A48C5C" wp14:editId="22B688F4">
            <wp:extent cx="2506532" cy="509139"/>
            <wp:effectExtent l="0" t="0" r="0" b="0"/>
            <wp:docPr id="1245776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76933" name=""/>
                    <pic:cNvPicPr/>
                  </pic:nvPicPr>
                  <pic:blipFill>
                    <a:blip r:embed="rId18"/>
                    <a:stretch>
                      <a:fillRect/>
                    </a:stretch>
                  </pic:blipFill>
                  <pic:spPr>
                    <a:xfrm>
                      <a:off x="0" y="0"/>
                      <a:ext cx="2587213" cy="525527"/>
                    </a:xfrm>
                    <a:prstGeom prst="rect">
                      <a:avLst/>
                    </a:prstGeom>
                  </pic:spPr>
                </pic:pic>
              </a:graphicData>
            </a:graphic>
          </wp:inline>
        </w:drawing>
      </w:r>
    </w:p>
    <w:p w14:paraId="613C90F3" w14:textId="2C98AAE3" w:rsidR="0033612E" w:rsidRDefault="0092499B">
      <w:sdt>
        <w:sdtPr>
          <w:rPr>
            <w:rFonts w:ascii="Calibri" w:hAnsi="Calibri" w:cs="Calibri"/>
            <w:color w:val="000000"/>
          </w:rPr>
          <w:tag w:val="MENDELEY_CITATION_v3_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"/>
          <w:id w:val="1052571307"/>
          <w:placeholder>
            <w:docPart w:val="DefaultPlaceholder_-1854013440"/>
          </w:placeholder>
        </w:sdtPr>
        <w:sdtEndPr/>
        <w:sdtContent>
          <w:r w:rsidR="00D03E95" w:rsidRPr="00D03E95">
            <w:rPr>
              <w:rFonts w:ascii="Calibri" w:eastAsia="Times New Roman" w:hAnsi="Calibri" w:cs="Calibri"/>
              <w:color w:val="000000"/>
            </w:rPr>
            <w:t>(</w:t>
          </w:r>
          <w:r w:rsidR="00D03E95" w:rsidRPr="00D03E95">
            <w:rPr>
              <w:rFonts w:ascii="Calibri" w:eastAsia="Times New Roman" w:hAnsi="Calibri" w:cs="Calibri"/>
              <w:i/>
              <w:iCs/>
              <w:color w:val="000000"/>
            </w:rPr>
            <w:t>RC Integrator Theory of a Series RC Circuit</w:t>
          </w:r>
          <w:r w:rsidR="00D03E95" w:rsidRPr="00D03E95">
            <w:rPr>
              <w:rFonts w:ascii="Calibri" w:eastAsia="Times New Roman" w:hAnsi="Calibri" w:cs="Calibri"/>
              <w:color w:val="000000"/>
            </w:rPr>
            <w:t>, n.d.)</w:t>
          </w:r>
        </w:sdtContent>
      </w:sdt>
      <w:r w:rsidR="0033612E">
        <w:br w:type="page"/>
      </w:r>
    </w:p>
    <w:p w14:paraId="0FBBB857" w14:textId="77777777" w:rsidR="0033612E" w:rsidRPr="00FC3082" w:rsidRDefault="0033612E" w:rsidP="001728B1"/>
    <w:p w14:paraId="4A9C1746" w14:textId="642834E6" w:rsidR="001728B1" w:rsidRDefault="000C44D0" w:rsidP="001728B1">
      <w:pPr>
        <w:pStyle w:val="Heading2"/>
      </w:pPr>
      <w:bookmarkStart w:id="5" w:name="_Toc223594324"/>
      <w:r>
        <w:t>Capacitor discharge table</w:t>
      </w:r>
      <w:r w:rsidR="00C34C38">
        <w:t xml:space="preserve"> (</w:t>
      </w:r>
      <w:r w:rsidR="004138A3">
        <w:t>5</w:t>
      </w:r>
      <w:r w:rsidR="00156CE0">
        <w:t>)</w:t>
      </w:r>
      <w:bookmarkEnd w:id="5"/>
    </w:p>
    <w:tbl>
      <w:tblPr>
        <w:tblStyle w:val="TableGrid"/>
        <w:tblW w:w="0" w:type="auto"/>
        <w:tblLook w:val="04A0" w:firstRow="1" w:lastRow="0" w:firstColumn="1" w:lastColumn="0" w:noHBand="0" w:noVBand="1"/>
      </w:tblPr>
      <w:tblGrid>
        <w:gridCol w:w="988"/>
        <w:gridCol w:w="1417"/>
        <w:gridCol w:w="1276"/>
        <w:gridCol w:w="2126"/>
        <w:gridCol w:w="1985"/>
        <w:gridCol w:w="1224"/>
      </w:tblGrid>
      <w:tr w:rsidR="0045095D" w14:paraId="6AFD5C27" w14:textId="77777777" w:rsidTr="00000ACC">
        <w:tc>
          <w:tcPr>
            <w:tcW w:w="988" w:type="dxa"/>
          </w:tcPr>
          <w:p w14:paraId="4EC22151" w14:textId="5804B0FD" w:rsidR="0045095D" w:rsidRDefault="009D1102" w:rsidP="00156CE0">
            <w:r>
              <w:t>Time (s)</w:t>
            </w:r>
          </w:p>
        </w:tc>
        <w:tc>
          <w:tcPr>
            <w:tcW w:w="1417" w:type="dxa"/>
          </w:tcPr>
          <w:p w14:paraId="08851073" w14:textId="1D11D237" w:rsidR="0045095D" w:rsidRDefault="009D1102" w:rsidP="00156CE0">
            <w:r>
              <w:t>Voltage (V)</w:t>
            </w:r>
          </w:p>
        </w:tc>
        <w:tc>
          <w:tcPr>
            <w:tcW w:w="1276" w:type="dxa"/>
          </w:tcPr>
          <w:p w14:paraId="73D4AE17" w14:textId="070B5595" w:rsidR="0045095D" w:rsidRDefault="00E279FB" w:rsidP="00156CE0">
            <w:r>
              <w:t>ln (V)</w:t>
            </w:r>
          </w:p>
        </w:tc>
        <w:tc>
          <w:tcPr>
            <w:tcW w:w="2126" w:type="dxa"/>
          </w:tcPr>
          <w:p w14:paraId="096BC275" w14:textId="77777777" w:rsidR="00750A67" w:rsidRDefault="00E279FB" w:rsidP="00156CE0">
            <w:r>
              <w:t>dy = y</w:t>
            </w:r>
            <w:r w:rsidR="00750A67">
              <w:t>2 – y1</w:t>
            </w:r>
          </w:p>
          <w:p w14:paraId="4127AFE7" w14:textId="24A845A4" w:rsidR="0045095D" w:rsidRDefault="00750A67" w:rsidP="00156CE0">
            <w:r>
              <w:t xml:space="preserve">dy = ln(V)2-ln(V)1 </w:t>
            </w:r>
          </w:p>
        </w:tc>
        <w:tc>
          <w:tcPr>
            <w:tcW w:w="1985"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24" w:type="dxa"/>
          </w:tcPr>
          <w:p w14:paraId="0A11E14F" w14:textId="2A9F3F0E" w:rsidR="0045095D" w:rsidRDefault="00000ACC" w:rsidP="00156CE0">
            <w:r>
              <w:t>dy/dx</w:t>
            </w:r>
          </w:p>
        </w:tc>
      </w:tr>
      <w:tr w:rsidR="0045095D" w14:paraId="3197C239" w14:textId="77777777" w:rsidTr="00000ACC">
        <w:tc>
          <w:tcPr>
            <w:tcW w:w="988" w:type="dxa"/>
          </w:tcPr>
          <w:p w14:paraId="0B385707" w14:textId="130C2A4E" w:rsidR="0045095D" w:rsidRDefault="00245DAA" w:rsidP="00156CE0">
            <w:r>
              <w:t>0</w:t>
            </w:r>
          </w:p>
        </w:tc>
        <w:tc>
          <w:tcPr>
            <w:tcW w:w="1417" w:type="dxa"/>
          </w:tcPr>
          <w:p w14:paraId="0B6F4CF0" w14:textId="789C6132" w:rsidR="0045095D" w:rsidRDefault="00521F7A" w:rsidP="00156CE0">
            <w:r>
              <w:t>1.25</w:t>
            </w:r>
          </w:p>
        </w:tc>
        <w:tc>
          <w:tcPr>
            <w:tcW w:w="1276" w:type="dxa"/>
          </w:tcPr>
          <w:p w14:paraId="47E738CD" w14:textId="42FAD6A2" w:rsidR="0045095D" w:rsidRDefault="00521F7A" w:rsidP="00156CE0">
            <w:r>
              <w:t>0.223</w:t>
            </w:r>
          </w:p>
        </w:tc>
        <w:tc>
          <w:tcPr>
            <w:tcW w:w="2126" w:type="dxa"/>
          </w:tcPr>
          <w:p w14:paraId="0C7AF15C" w14:textId="3A42D1A8" w:rsidR="0045095D" w:rsidRDefault="00000ACC" w:rsidP="00000ACC">
            <w:pPr>
              <w:jc w:val="center"/>
            </w:pPr>
            <w:r>
              <w:t>x</w:t>
            </w:r>
          </w:p>
        </w:tc>
        <w:tc>
          <w:tcPr>
            <w:tcW w:w="1985" w:type="dxa"/>
          </w:tcPr>
          <w:p w14:paraId="638A0493" w14:textId="3071DE24" w:rsidR="0045095D" w:rsidRDefault="00000ACC" w:rsidP="00000ACC">
            <w:pPr>
              <w:jc w:val="center"/>
            </w:pPr>
            <w:r>
              <w:t>x</w:t>
            </w:r>
          </w:p>
        </w:tc>
        <w:tc>
          <w:tcPr>
            <w:tcW w:w="1224" w:type="dxa"/>
          </w:tcPr>
          <w:p w14:paraId="40DE7769" w14:textId="1B63E931" w:rsidR="0045095D" w:rsidRDefault="00000ACC" w:rsidP="00000ACC">
            <w:pPr>
              <w:jc w:val="center"/>
            </w:pPr>
            <w:r>
              <w:t>x</w:t>
            </w:r>
          </w:p>
        </w:tc>
      </w:tr>
      <w:tr w:rsidR="0045095D" w14:paraId="019825E5" w14:textId="77777777" w:rsidTr="00000ACC">
        <w:tc>
          <w:tcPr>
            <w:tcW w:w="988" w:type="dxa"/>
          </w:tcPr>
          <w:p w14:paraId="385ED802" w14:textId="50894CEB" w:rsidR="0045095D" w:rsidRDefault="00521F7A" w:rsidP="00156CE0">
            <w:r>
              <w:t>0.0002</w:t>
            </w:r>
          </w:p>
        </w:tc>
        <w:tc>
          <w:tcPr>
            <w:tcW w:w="1417" w:type="dxa"/>
          </w:tcPr>
          <w:p w14:paraId="29919D25" w14:textId="6DD87222" w:rsidR="0045095D" w:rsidRDefault="00521F7A" w:rsidP="00156CE0">
            <w:r>
              <w:t>1.05</w:t>
            </w:r>
          </w:p>
        </w:tc>
        <w:tc>
          <w:tcPr>
            <w:tcW w:w="1276" w:type="dxa"/>
          </w:tcPr>
          <w:p w14:paraId="524654CE" w14:textId="5461ECF7" w:rsidR="0045095D" w:rsidRDefault="00521F7A" w:rsidP="00156CE0">
            <w:r>
              <w:t>0.049</w:t>
            </w:r>
          </w:p>
        </w:tc>
        <w:tc>
          <w:tcPr>
            <w:tcW w:w="2126" w:type="dxa"/>
          </w:tcPr>
          <w:p w14:paraId="6F303DCC" w14:textId="55B5F012" w:rsidR="0045095D" w:rsidRDefault="00521F7A" w:rsidP="00156CE0">
            <w:r>
              <w:t>-0.174</w:t>
            </w:r>
          </w:p>
        </w:tc>
        <w:tc>
          <w:tcPr>
            <w:tcW w:w="1985" w:type="dxa"/>
          </w:tcPr>
          <w:p w14:paraId="28BFA895" w14:textId="3775F56D" w:rsidR="0045095D" w:rsidRDefault="00365ACA" w:rsidP="00156CE0">
            <w:r>
              <w:t>0.0002</w:t>
            </w:r>
          </w:p>
        </w:tc>
        <w:tc>
          <w:tcPr>
            <w:tcW w:w="1224" w:type="dxa"/>
          </w:tcPr>
          <w:p w14:paraId="5BB31E24" w14:textId="5177C602" w:rsidR="0045095D" w:rsidRDefault="00365ACA" w:rsidP="00156CE0">
            <w:r>
              <w:t>-870</w:t>
            </w:r>
          </w:p>
        </w:tc>
      </w:tr>
      <w:tr w:rsidR="0045095D" w14:paraId="45B82FDC" w14:textId="77777777" w:rsidTr="00000ACC">
        <w:tc>
          <w:tcPr>
            <w:tcW w:w="988" w:type="dxa"/>
          </w:tcPr>
          <w:p w14:paraId="14C536D0" w14:textId="6811F737" w:rsidR="0045095D" w:rsidRDefault="00365ACA" w:rsidP="00156CE0">
            <w:r>
              <w:t>0.0004</w:t>
            </w:r>
          </w:p>
        </w:tc>
        <w:tc>
          <w:tcPr>
            <w:tcW w:w="1417" w:type="dxa"/>
          </w:tcPr>
          <w:p w14:paraId="6CD479BD" w14:textId="7AA2B00B" w:rsidR="0045095D" w:rsidRDefault="0072042B" w:rsidP="00156CE0">
            <w:r>
              <w:t>0.90</w:t>
            </w:r>
          </w:p>
        </w:tc>
        <w:tc>
          <w:tcPr>
            <w:tcW w:w="1276" w:type="dxa"/>
          </w:tcPr>
          <w:p w14:paraId="2E4F3FFF" w14:textId="72B118EC" w:rsidR="0045095D" w:rsidRDefault="0072042B" w:rsidP="00156CE0">
            <w:r>
              <w:t>-0.105</w:t>
            </w:r>
          </w:p>
        </w:tc>
        <w:tc>
          <w:tcPr>
            <w:tcW w:w="2126" w:type="dxa"/>
          </w:tcPr>
          <w:p w14:paraId="3156E8B0" w14:textId="6D0E2F61" w:rsidR="0045095D" w:rsidRDefault="00AC77A6" w:rsidP="00156CE0">
            <w:r>
              <w:t>-0.154</w:t>
            </w:r>
          </w:p>
        </w:tc>
        <w:tc>
          <w:tcPr>
            <w:tcW w:w="1985" w:type="dxa"/>
          </w:tcPr>
          <w:p w14:paraId="6E29739D" w14:textId="0916E01C" w:rsidR="0045095D" w:rsidRDefault="00AC77A6" w:rsidP="00156CE0">
            <w:r>
              <w:t>0.0002</w:t>
            </w:r>
          </w:p>
        </w:tc>
        <w:tc>
          <w:tcPr>
            <w:tcW w:w="1224" w:type="dxa"/>
          </w:tcPr>
          <w:p w14:paraId="47453968" w14:textId="4EBACEA8" w:rsidR="0045095D" w:rsidRDefault="00AC77A6" w:rsidP="00156CE0">
            <w:r>
              <w:t>-770</w:t>
            </w:r>
          </w:p>
        </w:tc>
      </w:tr>
      <w:tr w:rsidR="0045095D" w14:paraId="270791EB" w14:textId="77777777" w:rsidTr="00000ACC">
        <w:tc>
          <w:tcPr>
            <w:tcW w:w="988" w:type="dxa"/>
          </w:tcPr>
          <w:p w14:paraId="4610E609" w14:textId="0B0A4767" w:rsidR="0045095D" w:rsidRDefault="00365ACA" w:rsidP="00156CE0">
            <w:r>
              <w:t>0.0006</w:t>
            </w:r>
          </w:p>
        </w:tc>
        <w:tc>
          <w:tcPr>
            <w:tcW w:w="1417" w:type="dxa"/>
          </w:tcPr>
          <w:p w14:paraId="1155BC51" w14:textId="3F9E7686" w:rsidR="0045095D" w:rsidRDefault="00F74892" w:rsidP="00156CE0">
            <w:r>
              <w:t>0.75</w:t>
            </w:r>
          </w:p>
        </w:tc>
        <w:tc>
          <w:tcPr>
            <w:tcW w:w="1276" w:type="dxa"/>
          </w:tcPr>
          <w:p w14:paraId="2126291F" w14:textId="45FAC301" w:rsidR="0045095D" w:rsidRDefault="001C78A2" w:rsidP="00156CE0">
            <w:r>
              <w:t>-0.288</w:t>
            </w:r>
          </w:p>
        </w:tc>
        <w:tc>
          <w:tcPr>
            <w:tcW w:w="2126" w:type="dxa"/>
          </w:tcPr>
          <w:p w14:paraId="50045EDB" w14:textId="223DD980" w:rsidR="0045095D" w:rsidRDefault="000C3827" w:rsidP="00156CE0">
            <w:r>
              <w:t>-0.183</w:t>
            </w:r>
          </w:p>
        </w:tc>
        <w:tc>
          <w:tcPr>
            <w:tcW w:w="1985" w:type="dxa"/>
          </w:tcPr>
          <w:p w14:paraId="52B7D42B" w14:textId="4DA03636" w:rsidR="0045095D" w:rsidRDefault="00AC77A6" w:rsidP="00156CE0">
            <w:r>
              <w:t>0.0002</w:t>
            </w:r>
          </w:p>
        </w:tc>
        <w:tc>
          <w:tcPr>
            <w:tcW w:w="1224" w:type="dxa"/>
          </w:tcPr>
          <w:p w14:paraId="715362F0" w14:textId="3B10E191" w:rsidR="0045095D" w:rsidRDefault="00AC77A6" w:rsidP="00156CE0">
            <w:r>
              <w:t>-</w:t>
            </w:r>
            <w:r w:rsidR="0084121A">
              <w:t>915</w:t>
            </w:r>
          </w:p>
        </w:tc>
      </w:tr>
      <w:tr w:rsidR="0045095D" w14:paraId="49BE7793" w14:textId="77777777" w:rsidTr="00000ACC">
        <w:tc>
          <w:tcPr>
            <w:tcW w:w="988" w:type="dxa"/>
          </w:tcPr>
          <w:p w14:paraId="68759A3E" w14:textId="22463BAD" w:rsidR="0045095D" w:rsidRDefault="00365ACA" w:rsidP="00156CE0">
            <w:r>
              <w:t>0.0008</w:t>
            </w:r>
          </w:p>
        </w:tc>
        <w:tc>
          <w:tcPr>
            <w:tcW w:w="1417" w:type="dxa"/>
          </w:tcPr>
          <w:p w14:paraId="02AB2D5F" w14:textId="6505332C" w:rsidR="0045095D" w:rsidRDefault="00F74892" w:rsidP="00156CE0">
            <w:r>
              <w:t>0.60</w:t>
            </w:r>
          </w:p>
        </w:tc>
        <w:tc>
          <w:tcPr>
            <w:tcW w:w="1276" w:type="dxa"/>
          </w:tcPr>
          <w:p w14:paraId="7BF837C0" w14:textId="771B5562" w:rsidR="0045095D" w:rsidRDefault="000C3827" w:rsidP="00156CE0">
            <w:r>
              <w:t>-0.511</w:t>
            </w:r>
          </w:p>
        </w:tc>
        <w:tc>
          <w:tcPr>
            <w:tcW w:w="2126" w:type="dxa"/>
          </w:tcPr>
          <w:p w14:paraId="7C7FC153" w14:textId="15B142BD" w:rsidR="0045095D" w:rsidRDefault="00715758" w:rsidP="00156CE0">
            <w:r>
              <w:t>-0.223</w:t>
            </w:r>
          </w:p>
        </w:tc>
        <w:tc>
          <w:tcPr>
            <w:tcW w:w="1985" w:type="dxa"/>
          </w:tcPr>
          <w:p w14:paraId="4C2898BE" w14:textId="164C9D9F" w:rsidR="0045095D" w:rsidRDefault="00AC77A6" w:rsidP="00156CE0">
            <w:r>
              <w:t>0.0002</w:t>
            </w:r>
          </w:p>
        </w:tc>
        <w:tc>
          <w:tcPr>
            <w:tcW w:w="1224" w:type="dxa"/>
          </w:tcPr>
          <w:p w14:paraId="4C789A26" w14:textId="2A523B87" w:rsidR="0045095D" w:rsidRDefault="0084121A" w:rsidP="00156CE0">
            <w:r>
              <w:t>-1115</w:t>
            </w:r>
          </w:p>
        </w:tc>
      </w:tr>
      <w:tr w:rsidR="0045095D" w14:paraId="322D0060" w14:textId="77777777" w:rsidTr="00000ACC">
        <w:tc>
          <w:tcPr>
            <w:tcW w:w="988" w:type="dxa"/>
          </w:tcPr>
          <w:p w14:paraId="2AFE1F17" w14:textId="489986EC" w:rsidR="0045095D" w:rsidRDefault="00365ACA" w:rsidP="00156CE0">
            <w:r>
              <w:t>0.0010</w:t>
            </w:r>
          </w:p>
        </w:tc>
        <w:tc>
          <w:tcPr>
            <w:tcW w:w="1417" w:type="dxa"/>
          </w:tcPr>
          <w:p w14:paraId="71FB8347" w14:textId="2C98A615" w:rsidR="0045095D" w:rsidRDefault="00F74892" w:rsidP="00156CE0">
            <w:r>
              <w:t>0.50</w:t>
            </w:r>
          </w:p>
        </w:tc>
        <w:tc>
          <w:tcPr>
            <w:tcW w:w="1276" w:type="dxa"/>
          </w:tcPr>
          <w:p w14:paraId="58E83766" w14:textId="0274ADE3" w:rsidR="0045095D" w:rsidRDefault="000C3827" w:rsidP="00156CE0">
            <w:r>
              <w:t>-0.693</w:t>
            </w:r>
          </w:p>
        </w:tc>
        <w:tc>
          <w:tcPr>
            <w:tcW w:w="2126" w:type="dxa"/>
          </w:tcPr>
          <w:p w14:paraId="5FA22097" w14:textId="21ADE266" w:rsidR="0045095D" w:rsidRDefault="00715758" w:rsidP="00156CE0">
            <w:r>
              <w:t>-0.</w:t>
            </w:r>
            <w:r w:rsidR="008B21EB">
              <w:t>182</w:t>
            </w:r>
          </w:p>
        </w:tc>
        <w:tc>
          <w:tcPr>
            <w:tcW w:w="1985" w:type="dxa"/>
          </w:tcPr>
          <w:p w14:paraId="69C92735" w14:textId="144794BC" w:rsidR="0045095D" w:rsidRDefault="00AC77A6" w:rsidP="00156CE0">
            <w:r>
              <w:t>0.0002</w:t>
            </w:r>
          </w:p>
        </w:tc>
        <w:tc>
          <w:tcPr>
            <w:tcW w:w="1224" w:type="dxa"/>
          </w:tcPr>
          <w:p w14:paraId="64F1FABD" w14:textId="537A0501" w:rsidR="0045095D" w:rsidRDefault="0084121A" w:rsidP="00156CE0">
            <w:r>
              <w:t>-910</w:t>
            </w:r>
          </w:p>
        </w:tc>
      </w:tr>
      <w:tr w:rsidR="0045095D" w14:paraId="6EB270FB" w14:textId="77777777" w:rsidTr="00000ACC">
        <w:tc>
          <w:tcPr>
            <w:tcW w:w="988" w:type="dxa"/>
          </w:tcPr>
          <w:p w14:paraId="037422F1" w14:textId="21687F8A" w:rsidR="0045095D" w:rsidRDefault="0072042B" w:rsidP="00156CE0">
            <w:r>
              <w:t>0.0012</w:t>
            </w:r>
          </w:p>
        </w:tc>
        <w:tc>
          <w:tcPr>
            <w:tcW w:w="1417" w:type="dxa"/>
          </w:tcPr>
          <w:p w14:paraId="196D36A5" w14:textId="2BB7F7E7" w:rsidR="0045095D" w:rsidRDefault="00F74892" w:rsidP="00156CE0">
            <w:r>
              <w:t>0.40</w:t>
            </w:r>
          </w:p>
        </w:tc>
        <w:tc>
          <w:tcPr>
            <w:tcW w:w="1276" w:type="dxa"/>
          </w:tcPr>
          <w:p w14:paraId="0DD6092C" w14:textId="602FF15C" w:rsidR="0045095D" w:rsidRDefault="000C3827" w:rsidP="00156CE0">
            <w:r>
              <w:t>-0.916</w:t>
            </w:r>
          </w:p>
        </w:tc>
        <w:tc>
          <w:tcPr>
            <w:tcW w:w="2126" w:type="dxa"/>
          </w:tcPr>
          <w:p w14:paraId="672A9D6C" w14:textId="0E759B1F" w:rsidR="0045095D" w:rsidRDefault="00715758" w:rsidP="00156CE0">
            <w:r>
              <w:t>-0.</w:t>
            </w:r>
            <w:r w:rsidR="008B21EB">
              <w:t>223</w:t>
            </w:r>
          </w:p>
        </w:tc>
        <w:tc>
          <w:tcPr>
            <w:tcW w:w="1985" w:type="dxa"/>
          </w:tcPr>
          <w:p w14:paraId="68E61A2A" w14:textId="1921BE13" w:rsidR="0045095D" w:rsidRDefault="00AC77A6" w:rsidP="00156CE0">
            <w:r>
              <w:t>0.0002</w:t>
            </w:r>
          </w:p>
        </w:tc>
        <w:tc>
          <w:tcPr>
            <w:tcW w:w="1224" w:type="dxa"/>
          </w:tcPr>
          <w:p w14:paraId="5E86A69B" w14:textId="11C4C15B" w:rsidR="0045095D" w:rsidRDefault="0084121A" w:rsidP="00156CE0">
            <w:r>
              <w:t>-1115</w:t>
            </w:r>
          </w:p>
        </w:tc>
      </w:tr>
      <w:tr w:rsidR="0045095D" w14:paraId="31FBB34C" w14:textId="77777777" w:rsidTr="00000ACC">
        <w:tc>
          <w:tcPr>
            <w:tcW w:w="988" w:type="dxa"/>
          </w:tcPr>
          <w:p w14:paraId="4EA543DF" w14:textId="4B0B9D30" w:rsidR="0045095D" w:rsidRDefault="0072042B" w:rsidP="00156CE0">
            <w:r>
              <w:t>0.0014</w:t>
            </w:r>
          </w:p>
        </w:tc>
        <w:tc>
          <w:tcPr>
            <w:tcW w:w="1417" w:type="dxa"/>
          </w:tcPr>
          <w:p w14:paraId="35299110" w14:textId="2AA17EEC" w:rsidR="0045095D" w:rsidRDefault="00F74892" w:rsidP="00156CE0">
            <w:r>
              <w:t>0.30</w:t>
            </w:r>
          </w:p>
        </w:tc>
        <w:tc>
          <w:tcPr>
            <w:tcW w:w="1276" w:type="dxa"/>
          </w:tcPr>
          <w:p w14:paraId="16AEDE7E" w14:textId="2DCC645C" w:rsidR="0045095D" w:rsidRDefault="000C3827" w:rsidP="00156CE0">
            <w:r>
              <w:t>-1.204</w:t>
            </w:r>
          </w:p>
        </w:tc>
        <w:tc>
          <w:tcPr>
            <w:tcW w:w="2126" w:type="dxa"/>
          </w:tcPr>
          <w:p w14:paraId="4D9A4CC8" w14:textId="7C05E77D" w:rsidR="0045095D" w:rsidRDefault="00715758" w:rsidP="00156CE0">
            <w:r>
              <w:t>-0.</w:t>
            </w:r>
            <w:r w:rsidR="008B21EB">
              <w:t>288</w:t>
            </w:r>
          </w:p>
        </w:tc>
        <w:tc>
          <w:tcPr>
            <w:tcW w:w="1985" w:type="dxa"/>
          </w:tcPr>
          <w:p w14:paraId="338079A9" w14:textId="3E85A735" w:rsidR="0045095D" w:rsidRDefault="00AC77A6" w:rsidP="00156CE0">
            <w:r>
              <w:t>0.0002</w:t>
            </w:r>
          </w:p>
        </w:tc>
        <w:tc>
          <w:tcPr>
            <w:tcW w:w="1224" w:type="dxa"/>
          </w:tcPr>
          <w:p w14:paraId="62C81C8A" w14:textId="48B3C85A" w:rsidR="0045095D" w:rsidRDefault="0084121A" w:rsidP="00156CE0">
            <w:r>
              <w:t>-1440</w:t>
            </w:r>
          </w:p>
        </w:tc>
      </w:tr>
      <w:tr w:rsidR="0045095D" w14:paraId="5A12B386" w14:textId="77777777" w:rsidTr="00000ACC">
        <w:tc>
          <w:tcPr>
            <w:tcW w:w="988" w:type="dxa"/>
          </w:tcPr>
          <w:p w14:paraId="201A4A4C" w14:textId="6BE0ACEA" w:rsidR="0045095D" w:rsidRDefault="0072042B" w:rsidP="00156CE0">
            <w:r>
              <w:t>0.0016</w:t>
            </w:r>
          </w:p>
        </w:tc>
        <w:tc>
          <w:tcPr>
            <w:tcW w:w="1417" w:type="dxa"/>
          </w:tcPr>
          <w:p w14:paraId="2BA0F75D" w14:textId="0B55ECB1" w:rsidR="0045095D" w:rsidRDefault="00F74892" w:rsidP="00156CE0">
            <w:r>
              <w:t>0.20</w:t>
            </w:r>
          </w:p>
        </w:tc>
        <w:tc>
          <w:tcPr>
            <w:tcW w:w="1276" w:type="dxa"/>
          </w:tcPr>
          <w:p w14:paraId="593E75A3" w14:textId="4043D078" w:rsidR="0045095D" w:rsidRDefault="00715758" w:rsidP="00156CE0">
            <w:r>
              <w:t>-1.609</w:t>
            </w:r>
          </w:p>
        </w:tc>
        <w:tc>
          <w:tcPr>
            <w:tcW w:w="2126" w:type="dxa"/>
          </w:tcPr>
          <w:p w14:paraId="4C33D9A9" w14:textId="17CCF931" w:rsidR="0045095D" w:rsidRDefault="00715758" w:rsidP="00156CE0">
            <w:r>
              <w:t>-0.</w:t>
            </w:r>
            <w:r w:rsidR="008B21EB">
              <w:t>405</w:t>
            </w:r>
          </w:p>
        </w:tc>
        <w:tc>
          <w:tcPr>
            <w:tcW w:w="1985" w:type="dxa"/>
          </w:tcPr>
          <w:p w14:paraId="7C32145D" w14:textId="286C80F6" w:rsidR="0045095D" w:rsidRDefault="00AC77A6" w:rsidP="00156CE0">
            <w:r>
              <w:t>0.0002</w:t>
            </w:r>
          </w:p>
        </w:tc>
        <w:tc>
          <w:tcPr>
            <w:tcW w:w="1224" w:type="dxa"/>
          </w:tcPr>
          <w:p w14:paraId="28442A2C" w14:textId="1E2F791C" w:rsidR="0045095D" w:rsidRDefault="0084121A" w:rsidP="00156CE0">
            <w:r>
              <w:t>-2025</w:t>
            </w:r>
          </w:p>
        </w:tc>
      </w:tr>
      <w:tr w:rsidR="00000ACC" w14:paraId="0F1732C4" w14:textId="77777777" w:rsidTr="00000ACC">
        <w:tc>
          <w:tcPr>
            <w:tcW w:w="988" w:type="dxa"/>
          </w:tcPr>
          <w:p w14:paraId="3BC3FA73" w14:textId="4CF03AF3" w:rsidR="00000ACC" w:rsidRDefault="0072042B" w:rsidP="00156CE0">
            <w:r>
              <w:t>0.0018</w:t>
            </w:r>
          </w:p>
        </w:tc>
        <w:tc>
          <w:tcPr>
            <w:tcW w:w="1417" w:type="dxa"/>
          </w:tcPr>
          <w:p w14:paraId="686BEE6F" w14:textId="4C82B08F" w:rsidR="00000ACC" w:rsidRDefault="00F74892" w:rsidP="00156CE0">
            <w:r>
              <w:t>0.10</w:t>
            </w:r>
          </w:p>
        </w:tc>
        <w:tc>
          <w:tcPr>
            <w:tcW w:w="1276" w:type="dxa"/>
          </w:tcPr>
          <w:p w14:paraId="0FA6FE4E" w14:textId="24FD4421" w:rsidR="00000ACC" w:rsidRDefault="00715758" w:rsidP="00156CE0">
            <w:r>
              <w:t>-2.303</w:t>
            </w:r>
          </w:p>
        </w:tc>
        <w:tc>
          <w:tcPr>
            <w:tcW w:w="2126" w:type="dxa"/>
          </w:tcPr>
          <w:p w14:paraId="1476B1FB" w14:textId="1DB5D4D1" w:rsidR="00000ACC" w:rsidRDefault="00715758" w:rsidP="00156CE0">
            <w:r>
              <w:t>-0.</w:t>
            </w:r>
            <w:r w:rsidR="008B21EB">
              <w:t>694</w:t>
            </w:r>
          </w:p>
        </w:tc>
        <w:tc>
          <w:tcPr>
            <w:tcW w:w="1985" w:type="dxa"/>
          </w:tcPr>
          <w:p w14:paraId="2896B424" w14:textId="659C15A3" w:rsidR="00000ACC" w:rsidRDefault="00AC77A6" w:rsidP="00156CE0">
            <w:r>
              <w:t>0.0002</w:t>
            </w:r>
          </w:p>
        </w:tc>
        <w:tc>
          <w:tcPr>
            <w:tcW w:w="1224" w:type="dxa"/>
          </w:tcPr>
          <w:p w14:paraId="38898745" w14:textId="4E549776" w:rsidR="00000ACC" w:rsidRDefault="0084121A" w:rsidP="00156CE0">
            <w:r>
              <w:t>-</w:t>
            </w:r>
            <w:r w:rsidR="00F74892">
              <w:t>3470</w:t>
            </w:r>
          </w:p>
        </w:tc>
      </w:tr>
    </w:tbl>
    <w:p w14:paraId="0738F9E8" w14:textId="4104D0CB" w:rsidR="00156CE0" w:rsidRDefault="0092499B" w:rsidP="00156CE0">
      <w:r>
        <w:t>(Table 1, From Author)</w:t>
      </w:r>
    </w:p>
    <w:p w14:paraId="542C6D29" w14:textId="146D4383" w:rsidR="0033612E" w:rsidRDefault="008B21EB">
      <w:r>
        <w:t xml:space="preserve">The results in the above table show </w:t>
      </w:r>
      <w:r w:rsidR="00610FB7">
        <w:t>a decreasing exponential trend</w:t>
      </w:r>
      <w:r w:rsidR="00F44D44">
        <w:t>;</w:t>
      </w:r>
      <w:r w:rsidR="00610FB7">
        <w:t xml:space="preserve"> the small variations within the gradient are due to minor measurement inaccuracies caused by human error as well as </w:t>
      </w:r>
      <w:r w:rsidR="00F44D44">
        <w:t>the resolution of the oscilloscope.</w:t>
      </w:r>
      <w:r w:rsidR="0033612E">
        <w:br w:type="page"/>
      </w:r>
    </w:p>
    <w:p w14:paraId="2F9F4A0F" w14:textId="77777777" w:rsidR="0033612E" w:rsidRPr="00156CE0" w:rsidRDefault="0033612E" w:rsidP="00156CE0"/>
    <w:p w14:paraId="24153F6F" w14:textId="21218007" w:rsidR="00B030CA" w:rsidRDefault="00E5667C" w:rsidP="001728B1">
      <w:pPr>
        <w:pStyle w:val="Heading2"/>
      </w:pPr>
      <w:bookmarkStart w:id="6" w:name="_Toc223594325"/>
      <w:r>
        <w:t xml:space="preserve">Plot log(V) </w:t>
      </w:r>
      <w:r w:rsidR="008F2254">
        <w:t>Gradient</w:t>
      </w:r>
      <w:r w:rsidR="00915067">
        <w:t xml:space="preserve"> (</w:t>
      </w:r>
      <w:r w:rsidR="004138A3">
        <w:t>5</w:t>
      </w:r>
      <w:r w:rsidR="00915067">
        <w:t>)</w:t>
      </w:r>
      <w:bookmarkEnd w:id="6"/>
    </w:p>
    <w:p w14:paraId="038B4D22" w14:textId="77777777" w:rsidR="00E5667C" w:rsidRDefault="00E5667C" w:rsidP="00E5667C"/>
    <w:p w14:paraId="2C672D87" w14:textId="77777777" w:rsidR="002E2480" w:rsidRDefault="002E2480">
      <w:r w:rsidRPr="002E2480">
        <w:rPr>
          <w:noProof/>
        </w:rPr>
        <w:drawing>
          <wp:inline distT="0" distB="0" distL="0" distR="0" wp14:anchorId="3819A5B8" wp14:editId="21CF5AF8">
            <wp:extent cx="5731510" cy="2467610"/>
            <wp:effectExtent l="0" t="0" r="0" b="0"/>
            <wp:docPr id="1268144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144861" name=""/>
                    <pic:cNvPicPr/>
                  </pic:nvPicPr>
                  <pic:blipFill>
                    <a:blip r:embed="rId19"/>
                    <a:stretch>
                      <a:fillRect/>
                    </a:stretch>
                  </pic:blipFill>
                  <pic:spPr>
                    <a:xfrm>
                      <a:off x="0" y="0"/>
                      <a:ext cx="5731510" cy="2467610"/>
                    </a:xfrm>
                    <a:prstGeom prst="rect">
                      <a:avLst/>
                    </a:prstGeom>
                  </pic:spPr>
                </pic:pic>
              </a:graphicData>
            </a:graphic>
          </wp:inline>
        </w:drawing>
      </w:r>
    </w:p>
    <w:p w14:paraId="3292D498" w14:textId="121DE7A7" w:rsidR="0092499B" w:rsidRDefault="0092499B">
      <w:r>
        <w:t>(Figure 3, From Author)</w:t>
      </w:r>
    </w:p>
    <w:p w14:paraId="0A216BDA" w14:textId="5F8FCB08" w:rsidR="00804715" w:rsidRPr="00E5667C" w:rsidRDefault="00CC5AD9" w:rsidP="00E5667C">
      <w:r>
        <w:t>The g</w:t>
      </w:r>
      <w:r w:rsidR="002E2480">
        <w:t>raph above show</w:t>
      </w:r>
      <w:r>
        <w:t>s</w:t>
      </w:r>
      <w:r w:rsidR="00A73558">
        <w:t xml:space="preserve"> a linear relationship</w:t>
      </w:r>
      <w:r>
        <w:t>,</w:t>
      </w:r>
      <w:r w:rsidR="00A73558">
        <w:t xml:space="preserve"> conf</w:t>
      </w:r>
      <w:r>
        <w:t>irming</w:t>
      </w:r>
      <w:r w:rsidR="00A73558">
        <w:t xml:space="preserve"> that the discharge of the capacitor follows a</w:t>
      </w:r>
      <w:r w:rsidR="00923696">
        <w:t xml:space="preserve">n exponential </w:t>
      </w:r>
      <w:r w:rsidR="00A73558">
        <w:t xml:space="preserve">decay. </w:t>
      </w:r>
      <w:r w:rsidR="00923696">
        <w:t xml:space="preserve">The </w:t>
      </w:r>
      <w:r>
        <w:t>straight-line</w:t>
      </w:r>
      <w:r w:rsidR="00923696">
        <w:t xml:space="preserve"> behaviour allows for the gradient to be calculated </w:t>
      </w:r>
      <w:r>
        <w:t>to determine the time constant of the circuit.</w:t>
      </w:r>
      <w:r w:rsidR="00804715">
        <w:br w:type="page"/>
      </w:r>
    </w:p>
    <w:p w14:paraId="65F05C9F" w14:textId="39E0BFE7" w:rsidR="001728B1" w:rsidRDefault="00915067" w:rsidP="001728B1">
      <w:pPr>
        <w:pStyle w:val="Heading2"/>
      </w:pPr>
      <w:bookmarkStart w:id="7" w:name="_Toc223594326"/>
      <w:r>
        <w:lastRenderedPageBreak/>
        <w:t xml:space="preserve">Gradient </w:t>
      </w:r>
      <w:r w:rsidR="001D60EB">
        <w:t>Calculations</w:t>
      </w:r>
      <w:r w:rsidR="00E829CD">
        <w:t xml:space="preserve"> </w:t>
      </w:r>
      <w:r w:rsidR="002F0B84">
        <w:t>and Compare</w:t>
      </w:r>
      <w:r w:rsidR="007C7D1F">
        <w:t>(</w:t>
      </w:r>
      <w:r w:rsidR="004138A3">
        <w:t>8</w:t>
      </w:r>
      <w:r w:rsidR="007C7D1F">
        <w:t>)</w:t>
      </w:r>
      <w:bookmarkEnd w:id="7"/>
    </w:p>
    <w:p w14:paraId="22AD50A2" w14:textId="142256FB" w:rsidR="003D3658" w:rsidRDefault="003D3658" w:rsidP="003D3658">
      <w:pPr>
        <w:pStyle w:val="Heading3"/>
      </w:pPr>
      <w:bookmarkStart w:id="8" w:name="_Toc223594327"/>
      <w:r>
        <w:t>Gradient Calculations</w:t>
      </w:r>
      <w:bookmarkEnd w:id="8"/>
    </w:p>
    <w:p w14:paraId="45340CEA" w14:textId="77777777" w:rsidR="003D3658" w:rsidRDefault="003D3658" w:rsidP="003D3658"/>
    <w:p w14:paraId="50927868" w14:textId="7C6BDB52" w:rsidR="00C4160F" w:rsidRDefault="00C4160F" w:rsidP="003D3658">
      <w:r w:rsidRPr="00C4160F">
        <w:rPr>
          <w:noProof/>
        </w:rPr>
        <w:drawing>
          <wp:inline distT="0" distB="0" distL="0" distR="0" wp14:anchorId="50C9E4FB" wp14:editId="4727AD69">
            <wp:extent cx="3420209" cy="621323"/>
            <wp:effectExtent l="0" t="0" r="0" b="1270"/>
            <wp:docPr id="2139979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79419" name=""/>
                    <pic:cNvPicPr/>
                  </pic:nvPicPr>
                  <pic:blipFill rotWithShape="1">
                    <a:blip r:embed="rId19"/>
                    <a:srcRect l="37432" t="56072" r="44567" b="36332"/>
                    <a:stretch>
                      <a:fillRect/>
                    </a:stretch>
                  </pic:blipFill>
                  <pic:spPr bwMode="auto">
                    <a:xfrm>
                      <a:off x="0" y="0"/>
                      <a:ext cx="3477678" cy="631763"/>
                    </a:xfrm>
                    <a:prstGeom prst="rect">
                      <a:avLst/>
                    </a:prstGeom>
                    <a:ln>
                      <a:noFill/>
                    </a:ln>
                    <a:extLst>
                      <a:ext uri="{53640926-AAD7-44D8-BBD7-CCE9431645EC}">
                        <a14:shadowObscured xmlns:a14="http://schemas.microsoft.com/office/drawing/2010/main"/>
                      </a:ext>
                    </a:extLst>
                  </pic:spPr>
                </pic:pic>
              </a:graphicData>
            </a:graphic>
          </wp:inline>
        </w:drawing>
      </w:r>
    </w:p>
    <w:p w14:paraId="6D8CF6FC" w14:textId="20377A35" w:rsidR="00C4160F" w:rsidRDefault="00C4160F" w:rsidP="003D3658">
      <w:r>
        <w:t xml:space="preserve">Using the </w:t>
      </w:r>
      <w:r w:rsidR="00F25937">
        <w:t>E</w:t>
      </w:r>
      <w:r>
        <w:t xml:space="preserve">xcel </w:t>
      </w:r>
      <w:r w:rsidR="00F25DE2">
        <w:t>feature</w:t>
      </w:r>
      <w:r w:rsidR="00F25937">
        <w:t>,</w:t>
      </w:r>
      <w:r w:rsidR="00F25DE2">
        <w:t xml:space="preserve"> we can see the equation of the line above</w:t>
      </w:r>
      <w:r w:rsidR="00F25937">
        <w:t>.</w:t>
      </w:r>
      <w:r w:rsidR="00F25DE2">
        <w:t xml:space="preserve"> </w:t>
      </w:r>
      <w:r w:rsidR="00F25937">
        <w:t>T</w:t>
      </w:r>
      <w:r w:rsidR="00F25DE2">
        <w:t>his indicates that the gradient is -1269.7.</w:t>
      </w:r>
    </w:p>
    <w:p w14:paraId="77134610" w14:textId="443CA510" w:rsidR="00F25DE2" w:rsidRDefault="00F25DE2" w:rsidP="003D3658">
      <w:r>
        <w:t>Since time is equal to -1/Gradient we know that the time constant of the circuit is:</w:t>
      </w:r>
    </w:p>
    <w:p w14:paraId="2613D861" w14:textId="7D533243" w:rsidR="00F25DE2" w:rsidRPr="00446F35" w:rsidRDefault="00826321" w:rsidP="003D3658">
      <w:pPr>
        <w:rPr>
          <w:b/>
          <w:bCs/>
        </w:rPr>
      </w:pPr>
      <w:r w:rsidRPr="00446F35">
        <w:rPr>
          <w:b/>
          <w:bCs/>
        </w:rPr>
        <w:t>0.0007</w:t>
      </w:r>
      <w:r w:rsidR="00EA11B3" w:rsidRPr="00446F35">
        <w:rPr>
          <w:b/>
          <w:bCs/>
        </w:rPr>
        <w:t>88</w:t>
      </w:r>
      <w:r w:rsidR="00446F35" w:rsidRPr="00446F35">
        <w:rPr>
          <w:b/>
          <w:bCs/>
        </w:rPr>
        <w:t xml:space="preserve"> </w:t>
      </w:r>
      <w:r w:rsidR="00EA11B3" w:rsidRPr="00446F35">
        <w:rPr>
          <w:b/>
          <w:bCs/>
        </w:rPr>
        <w:t>s or 7.88 x 10</w:t>
      </w:r>
      <w:r w:rsidR="00446F35" w:rsidRPr="00446F35">
        <w:rPr>
          <w:b/>
          <w:bCs/>
          <w:vertAlign w:val="superscript"/>
        </w:rPr>
        <w:t xml:space="preserve">-4 </w:t>
      </w:r>
      <w:r w:rsidR="00446F35" w:rsidRPr="00446F35">
        <w:rPr>
          <w:b/>
          <w:bCs/>
        </w:rPr>
        <w:t xml:space="preserve"> s</w:t>
      </w:r>
    </w:p>
    <w:p w14:paraId="1D6DEF33" w14:textId="77777777" w:rsidR="00C4160F" w:rsidRDefault="00C4160F" w:rsidP="003D3658"/>
    <w:p w14:paraId="4DF6D0EB" w14:textId="3B83A601" w:rsidR="003D3658" w:rsidRDefault="00AB4271" w:rsidP="003D3658">
      <w:pPr>
        <w:pStyle w:val="Heading3"/>
      </w:pPr>
      <w:bookmarkStart w:id="9" w:name="_Toc223594328"/>
      <w:r>
        <w:t>Comparison table</w:t>
      </w:r>
      <w:bookmarkEnd w:id="9"/>
    </w:p>
    <w:tbl>
      <w:tblPr>
        <w:tblStyle w:val="TableGrid"/>
        <w:tblW w:w="0" w:type="auto"/>
        <w:tblLook w:val="04A0" w:firstRow="1" w:lastRow="0" w:firstColumn="1" w:lastColumn="0" w:noHBand="0" w:noVBand="1"/>
      </w:tblPr>
      <w:tblGrid>
        <w:gridCol w:w="2405"/>
        <w:gridCol w:w="2439"/>
        <w:gridCol w:w="2068"/>
        <w:gridCol w:w="2104"/>
      </w:tblGrid>
      <w:tr w:rsidR="006F12E5" w14:paraId="050FAEAE" w14:textId="77777777" w:rsidTr="00460A92">
        <w:tc>
          <w:tcPr>
            <w:tcW w:w="2492" w:type="dxa"/>
          </w:tcPr>
          <w:p w14:paraId="57097462" w14:textId="77777777" w:rsidR="006F12E5" w:rsidRDefault="006F12E5" w:rsidP="00460A92"/>
        </w:tc>
        <w:tc>
          <w:tcPr>
            <w:tcW w:w="2522" w:type="dxa"/>
          </w:tcPr>
          <w:p w14:paraId="20C2C8A2" w14:textId="77777777" w:rsidR="006F12E5" w:rsidRDefault="006F12E5" w:rsidP="00460A92">
            <w:r>
              <w:t>Capacitance</w:t>
            </w:r>
          </w:p>
        </w:tc>
        <w:tc>
          <w:tcPr>
            <w:tcW w:w="2168" w:type="dxa"/>
          </w:tcPr>
          <w:p w14:paraId="6B97AEC3" w14:textId="77777777" w:rsidR="006F12E5" w:rsidRDefault="006F12E5" w:rsidP="00460A92">
            <w:r>
              <w:t>Delta</w:t>
            </w:r>
          </w:p>
        </w:tc>
        <w:tc>
          <w:tcPr>
            <w:tcW w:w="2168" w:type="dxa"/>
          </w:tcPr>
          <w:p w14:paraId="35186CB8" w14:textId="77777777" w:rsidR="006F12E5" w:rsidRDefault="006F12E5" w:rsidP="00460A92">
            <w:r>
              <w:t>Percentage difference</w:t>
            </w:r>
          </w:p>
        </w:tc>
      </w:tr>
      <w:tr w:rsidR="006F12E5" w14:paraId="42A28B9B" w14:textId="77777777" w:rsidTr="00460A92">
        <w:tc>
          <w:tcPr>
            <w:tcW w:w="2492" w:type="dxa"/>
          </w:tcPr>
          <w:p w14:paraId="45AD08E6" w14:textId="77777777" w:rsidR="006F12E5" w:rsidRDefault="006F12E5" w:rsidP="00460A92">
            <w:r>
              <w:t>Actual</w:t>
            </w:r>
          </w:p>
        </w:tc>
        <w:tc>
          <w:tcPr>
            <w:tcW w:w="2522" w:type="dxa"/>
          </w:tcPr>
          <w:p w14:paraId="1A3B4888" w14:textId="77777777" w:rsidR="006F12E5" w:rsidRDefault="006F12E5" w:rsidP="00460A92">
            <w:r w:rsidRPr="00466CD6">
              <w:t>1</w:t>
            </w:r>
            <w:r w:rsidRPr="00466CD6">
              <w:rPr>
                <w:rFonts w:cstheme="minorHAnsi"/>
              </w:rPr>
              <w:t xml:space="preserve"> µ</w:t>
            </w:r>
            <w:r>
              <w:rPr>
                <w:rFonts w:cstheme="minorHAnsi"/>
              </w:rPr>
              <w:t>F</w:t>
            </w:r>
          </w:p>
        </w:tc>
        <w:tc>
          <w:tcPr>
            <w:tcW w:w="2168" w:type="dxa"/>
          </w:tcPr>
          <w:p w14:paraId="6F5A4F3D" w14:textId="77777777" w:rsidR="006F12E5" w:rsidRDefault="006F12E5" w:rsidP="00460A92">
            <w:r>
              <w:t>x</w:t>
            </w:r>
          </w:p>
        </w:tc>
        <w:tc>
          <w:tcPr>
            <w:tcW w:w="2168" w:type="dxa"/>
          </w:tcPr>
          <w:p w14:paraId="769EBC16" w14:textId="77777777" w:rsidR="006F12E5" w:rsidRDefault="006F12E5" w:rsidP="00460A92">
            <w:r>
              <w:t>X</w:t>
            </w:r>
          </w:p>
        </w:tc>
      </w:tr>
      <w:tr w:rsidR="006F12E5" w14:paraId="79B55629" w14:textId="77777777" w:rsidTr="00460A92">
        <w:tc>
          <w:tcPr>
            <w:tcW w:w="2492" w:type="dxa"/>
          </w:tcPr>
          <w:p w14:paraId="70D29DA3" w14:textId="77777777" w:rsidR="006F12E5" w:rsidRDefault="006F12E5" w:rsidP="00460A92">
            <w:r>
              <w:t>Marker Calculation</w:t>
            </w:r>
          </w:p>
        </w:tc>
        <w:tc>
          <w:tcPr>
            <w:tcW w:w="2522" w:type="dxa"/>
          </w:tcPr>
          <w:p w14:paraId="5AF6585F" w14:textId="5A018A74" w:rsidR="006F12E5" w:rsidRDefault="0099222A" w:rsidP="00460A92">
            <w:r>
              <w:t>0.50</w:t>
            </w:r>
            <w:r w:rsidRPr="00466CD6">
              <w:rPr>
                <w:rFonts w:cstheme="minorHAnsi"/>
              </w:rPr>
              <w:t xml:space="preserve"> µ</w:t>
            </w:r>
            <w:r>
              <w:rPr>
                <w:rFonts w:cstheme="minorHAnsi"/>
              </w:rPr>
              <w:t>F</w:t>
            </w:r>
          </w:p>
        </w:tc>
        <w:tc>
          <w:tcPr>
            <w:tcW w:w="2168" w:type="dxa"/>
          </w:tcPr>
          <w:p w14:paraId="37A90C8E" w14:textId="34FFE027" w:rsidR="006F12E5" w:rsidRDefault="00FC5128" w:rsidP="00460A92">
            <w:r>
              <w:t>0.50</w:t>
            </w:r>
            <w:r w:rsidRPr="00466CD6">
              <w:rPr>
                <w:rFonts w:cstheme="minorHAnsi"/>
              </w:rPr>
              <w:t xml:space="preserve"> µ</w:t>
            </w:r>
            <w:r>
              <w:rPr>
                <w:rFonts w:cstheme="minorHAnsi"/>
              </w:rPr>
              <w:t>F</w:t>
            </w:r>
          </w:p>
        </w:tc>
        <w:tc>
          <w:tcPr>
            <w:tcW w:w="2168" w:type="dxa"/>
          </w:tcPr>
          <w:p w14:paraId="6B536778" w14:textId="44599052" w:rsidR="006F12E5" w:rsidRDefault="00FC5128" w:rsidP="00460A92">
            <w:r>
              <w:t>50%</w:t>
            </w:r>
          </w:p>
        </w:tc>
      </w:tr>
      <w:tr w:rsidR="006F12E5" w14:paraId="2DB11235" w14:textId="77777777" w:rsidTr="00460A92">
        <w:tc>
          <w:tcPr>
            <w:tcW w:w="2492" w:type="dxa"/>
          </w:tcPr>
          <w:p w14:paraId="3CB74E91" w14:textId="77777777" w:rsidR="006F12E5" w:rsidRDefault="006F12E5" w:rsidP="00460A92">
            <w:r>
              <w:t>Gradient Calculation</w:t>
            </w:r>
          </w:p>
        </w:tc>
        <w:tc>
          <w:tcPr>
            <w:tcW w:w="2522" w:type="dxa"/>
          </w:tcPr>
          <w:p w14:paraId="5F4DEB43" w14:textId="30AC8D49" w:rsidR="006F12E5" w:rsidRDefault="0099222A" w:rsidP="00460A92">
            <w:r>
              <w:t>0.79</w:t>
            </w:r>
            <w:r w:rsidRPr="00466CD6">
              <w:rPr>
                <w:rFonts w:cstheme="minorHAnsi"/>
              </w:rPr>
              <w:t xml:space="preserve"> µ</w:t>
            </w:r>
            <w:r>
              <w:rPr>
                <w:rFonts w:cstheme="minorHAnsi"/>
              </w:rPr>
              <w:t>F</w:t>
            </w:r>
          </w:p>
        </w:tc>
        <w:tc>
          <w:tcPr>
            <w:tcW w:w="2168" w:type="dxa"/>
          </w:tcPr>
          <w:p w14:paraId="4B475A55" w14:textId="0AD8D3A6" w:rsidR="006F12E5" w:rsidRDefault="00FC5128" w:rsidP="00460A92">
            <w:r>
              <w:t>0.21</w:t>
            </w:r>
            <w:r w:rsidRPr="00466CD6">
              <w:rPr>
                <w:rFonts w:cstheme="minorHAnsi"/>
              </w:rPr>
              <w:t xml:space="preserve"> µ</w:t>
            </w:r>
            <w:r>
              <w:rPr>
                <w:rFonts w:cstheme="minorHAnsi"/>
              </w:rPr>
              <w:t>F</w:t>
            </w:r>
          </w:p>
        </w:tc>
        <w:tc>
          <w:tcPr>
            <w:tcW w:w="2168" w:type="dxa"/>
          </w:tcPr>
          <w:p w14:paraId="0B61456D" w14:textId="3155AC57" w:rsidR="006F12E5" w:rsidRDefault="00FC5128" w:rsidP="00460A92">
            <w:r>
              <w:t>21%</w:t>
            </w:r>
          </w:p>
        </w:tc>
      </w:tr>
    </w:tbl>
    <w:p w14:paraId="40462598" w14:textId="720F7E05" w:rsidR="00AB4271" w:rsidRDefault="0092499B" w:rsidP="00AB4271">
      <w:r>
        <w:t>(Table 2, From Author)</w:t>
      </w:r>
    </w:p>
    <w:p w14:paraId="2BFD944F" w14:textId="77777777" w:rsidR="00804715" w:rsidRDefault="00804715" w:rsidP="00AB4271"/>
    <w:p w14:paraId="45A5B133" w14:textId="401D00A5" w:rsidR="00804715" w:rsidRDefault="00FC5128">
      <w:r>
        <w:t xml:space="preserve">The method of using the gradient provides a closer </w:t>
      </w:r>
      <w:r w:rsidR="004C5A41">
        <w:t xml:space="preserve">capacitance value to the marker value. This suggests that the logarithmic method </w:t>
      </w:r>
      <w:r w:rsidR="00A2428E">
        <w:t>provides more accurate results due to it using multiple data points rather than a single estimate.</w:t>
      </w:r>
      <w:r w:rsidR="00804715">
        <w:br w:type="page"/>
      </w:r>
    </w:p>
    <w:p w14:paraId="78A41C6E" w14:textId="77777777" w:rsidR="00804715" w:rsidRPr="00AB4271" w:rsidRDefault="00804715" w:rsidP="00AB4271"/>
    <w:p w14:paraId="69439BDB" w14:textId="7D87D015" w:rsidR="007C7D1F" w:rsidRPr="007C7D1F" w:rsidRDefault="007C7D1F" w:rsidP="007C7D1F">
      <w:pPr>
        <w:pStyle w:val="Heading2"/>
      </w:pPr>
      <w:bookmarkStart w:id="10" w:name="_Toc223594329"/>
      <w:r>
        <w:t>Capacitor Uses (5)</w:t>
      </w:r>
      <w:bookmarkEnd w:id="10"/>
    </w:p>
    <w:p w14:paraId="511E315A" w14:textId="77777777" w:rsidR="001728B1" w:rsidRDefault="001728B1" w:rsidP="001728B1"/>
    <w:p w14:paraId="7195B9A7" w14:textId="27AF7812" w:rsidR="008D2392" w:rsidRDefault="009B76D7" w:rsidP="001728B1">
      <w:r>
        <w:t xml:space="preserve">Capacitors are widely </w:t>
      </w:r>
      <w:r w:rsidR="006846EA">
        <w:t>used in</w:t>
      </w:r>
      <w:r>
        <w:t xml:space="preserve"> all electronic </w:t>
      </w:r>
      <w:r w:rsidR="006846EA">
        <w:t>applications;</w:t>
      </w:r>
      <w:r>
        <w:t xml:space="preserve"> this is due to the</w:t>
      </w:r>
      <w:r w:rsidR="006846EA">
        <w:t>ir</w:t>
      </w:r>
      <w:r>
        <w:t xml:space="preserve"> ability </w:t>
      </w:r>
      <w:r w:rsidR="006846EA">
        <w:t xml:space="preserve">to store and quickly release electrical energy. They are commonly used in power supplies, </w:t>
      </w:r>
      <w:r w:rsidR="000C78EB">
        <w:t xml:space="preserve">where they are used to help smooth out fluctuations in voltage. When the output </w:t>
      </w:r>
      <w:r w:rsidR="008D2392">
        <w:t>of</w:t>
      </w:r>
      <w:r w:rsidR="000C78EB">
        <w:t xml:space="preserve"> the power supply </w:t>
      </w:r>
      <w:r w:rsidR="008D2392">
        <w:t>varies, the capacitor quickly discharges to maintain a stable output</w:t>
      </w:r>
      <w:r w:rsidR="00D2210E">
        <w:t>. This is vital for sensitive components.</w:t>
      </w:r>
      <w:r w:rsidR="00903ABD">
        <w:t xml:space="preserve"> </w:t>
      </w:r>
      <w:sdt>
        <w:sdtPr>
          <w:rPr>
            <w:rFonts w:ascii="Calibri" w:hAnsi="Calibri" w:cs="Calibri"/>
            <w:color w:val="000000"/>
          </w:rPr>
          <w:tag w:val="MENDELEY_CITATION_v3_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"/>
          <w:id w:val="-1282031329"/>
          <w:placeholder>
            <w:docPart w:val="DefaultPlaceholder_-1854013440"/>
          </w:placeholder>
        </w:sdtPr>
        <w:sdtEndPr/>
        <w:sdtContent>
          <w:r w:rsidR="00D03E95" w:rsidRPr="00D03E95">
            <w:rPr>
              <w:rFonts w:ascii="Calibri" w:hAnsi="Calibri" w:cs="Calibri"/>
              <w:color w:val="000000"/>
            </w:rPr>
            <w:t>(Wang, 2016)</w:t>
          </w:r>
        </w:sdtContent>
      </w:sdt>
    </w:p>
    <w:p w14:paraId="3EE2415C" w14:textId="3B9B00AF" w:rsidR="00D2210E" w:rsidRDefault="00321C11" w:rsidP="001728B1">
      <w:r>
        <w:t>Capacitors are also widely used in timing circuits.</w:t>
      </w:r>
      <w:r w:rsidR="004F0EA8">
        <w:t xml:space="preserve"> The charging and discharging of the capacitor can be used to create a time delay. This is then used across equipment such as </w:t>
      </w:r>
      <w:r w:rsidR="00451D69">
        <w:t xml:space="preserve">oscillators, timers and signal generators. This is directly related to the experiment carried out in the lab, as </w:t>
      </w:r>
      <w:r w:rsidR="00494527">
        <w:t>the exponential charge and discharge curves demonstrate how capacitors respond over time.</w:t>
      </w:r>
      <w:sdt>
        <w:sdtPr>
          <w:rPr>
            <w:rFonts w:ascii="Calibri" w:hAnsi="Calibri" w:cs="Calibri"/>
            <w:color w:val="000000"/>
          </w:rPr>
          <w:tag w:val="MENDELEY_CITATION_v3_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"/>
          <w:id w:val="118725689"/>
          <w:placeholder>
            <w:docPart w:val="DefaultPlaceholder_-1854013440"/>
          </w:placeholder>
        </w:sdtPr>
        <w:sdtEndPr/>
        <w:sdtContent>
          <w:r w:rsidR="00D03E95" w:rsidRPr="00D03E95">
            <w:rPr>
              <w:rFonts w:ascii="Calibri" w:eastAsia="Times New Roman" w:hAnsi="Calibri" w:cs="Calibri"/>
              <w:color w:val="000000"/>
            </w:rPr>
            <w:t>(</w:t>
          </w:r>
          <w:r w:rsidR="00D03E95" w:rsidRPr="00D03E95">
            <w:rPr>
              <w:rFonts w:ascii="Calibri" w:eastAsia="Times New Roman" w:hAnsi="Calibri" w:cs="Calibri"/>
              <w:i/>
              <w:iCs/>
              <w:color w:val="000000"/>
            </w:rPr>
            <w:t>Timing Circuits</w:t>
          </w:r>
          <w:r w:rsidR="00D03E95" w:rsidRPr="00D03E95">
            <w:rPr>
              <w:rFonts w:ascii="Calibri" w:eastAsia="Times New Roman" w:hAnsi="Calibri" w:cs="Calibri"/>
              <w:color w:val="000000"/>
            </w:rPr>
            <w:t>, 2017)</w:t>
          </w:r>
        </w:sdtContent>
      </w:sdt>
    </w:p>
    <w:p w14:paraId="65A1F026" w14:textId="5A6C01D7" w:rsidR="00494527" w:rsidRDefault="00836235" w:rsidP="001728B1">
      <w:r>
        <w:t xml:space="preserve">Capacitors are also used in the filtering of signals, </w:t>
      </w:r>
      <w:r w:rsidR="00C676E1">
        <w:t>commonly in audio systems. This is because they can reduce unwanted noise or separate frequencies</w:t>
      </w:r>
      <w:r w:rsidR="00B971DE">
        <w:t>. For example, in a car audio system, capacitors are used to filter out interference and improve the overall quality.</w:t>
      </w:r>
    </w:p>
    <w:p w14:paraId="4D50ED9D" w14:textId="0AB5EFAE" w:rsidR="00B971DE" w:rsidRDefault="00A70B31" w:rsidP="001728B1">
      <w:r>
        <w:t>In autom</w:t>
      </w:r>
      <w:r w:rsidR="00652919">
        <w:t>otive systems</w:t>
      </w:r>
      <w:r w:rsidR="0009752C">
        <w:t>,</w:t>
      </w:r>
      <w:r w:rsidR="00652919">
        <w:t xml:space="preserve"> capacitors are used to stabilise electrical systems</w:t>
      </w:r>
      <w:r w:rsidR="0009752C">
        <w:t>.</w:t>
      </w:r>
      <w:r w:rsidR="00652919">
        <w:t xml:space="preserve"> </w:t>
      </w:r>
      <w:r w:rsidR="0009752C">
        <w:t>T</w:t>
      </w:r>
      <w:r w:rsidR="00652919">
        <w:t xml:space="preserve">his can be shown in </w:t>
      </w:r>
      <w:r w:rsidR="0009752C">
        <w:t>vehicles with more advanced complex systems. They are used in the ECU, lighting systems</w:t>
      </w:r>
      <w:r w:rsidR="00C847E8">
        <w:t xml:space="preserve"> and infotainment systems. They are also used in ignition systems due to their ability to quickly release energy used towards the generation of </w:t>
      </w:r>
      <w:r w:rsidR="00DD5193">
        <w:t xml:space="preserve">a </w:t>
      </w:r>
      <w:r w:rsidR="00C847E8">
        <w:t>spark.</w:t>
      </w:r>
      <w:sdt>
        <w:sdtPr>
          <w:rPr>
            <w:rFonts w:ascii="Calibri" w:hAnsi="Calibri" w:cs="Calibri"/>
            <w:color w:val="000000"/>
          </w:rPr>
          <w:tag w:val="MENDELEY_CITATION_v3_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"/>
          <w:id w:val="-2074648897"/>
          <w:placeholder>
            <w:docPart w:val="DefaultPlaceholder_-1854013440"/>
          </w:placeholder>
        </w:sdtPr>
        <w:sdtEndPr/>
        <w:sdtContent>
          <w:r w:rsidR="00D03E95" w:rsidRPr="00D03E95">
            <w:rPr>
              <w:rFonts w:ascii="Calibri" w:eastAsia="Times New Roman" w:hAnsi="Calibri" w:cs="Calibri"/>
              <w:color w:val="000000"/>
            </w:rPr>
            <w:t>(</w:t>
          </w:r>
          <w:r w:rsidR="00D03E95" w:rsidRPr="00D03E95">
            <w:rPr>
              <w:rFonts w:ascii="Calibri" w:eastAsia="Times New Roman" w:hAnsi="Calibri" w:cs="Calibri"/>
              <w:i/>
              <w:iCs/>
              <w:color w:val="000000"/>
            </w:rPr>
            <w:t>What Makes Capacitors Crucial in Automotive Electronics?</w:t>
          </w:r>
          <w:r w:rsidR="00D03E95" w:rsidRPr="00D03E95">
            <w:rPr>
              <w:rFonts w:ascii="Calibri" w:eastAsia="Times New Roman" w:hAnsi="Calibri" w:cs="Calibri"/>
              <w:color w:val="000000"/>
            </w:rPr>
            <w:t>, n.d.)</w:t>
          </w:r>
        </w:sdtContent>
      </w:sdt>
    </w:p>
    <w:p w14:paraId="3272526B" w14:textId="1BFD7460" w:rsidR="00C847E8" w:rsidRDefault="00F2558C" w:rsidP="001728B1">
      <w:r>
        <w:t>Also, capacitors can be used in storage applications such as backup power systems. While they can</w:t>
      </w:r>
      <w:r w:rsidR="00DD5193">
        <w:t>’</w:t>
      </w:r>
      <w:r>
        <w:t xml:space="preserve">t store </w:t>
      </w:r>
      <w:r w:rsidR="00DD5193">
        <w:t xml:space="preserve">as much energy as batteries, they can discharge much quicker, making them more useful for certain applications. </w:t>
      </w:r>
    </w:p>
    <w:p w14:paraId="4EC0CA5E" w14:textId="3048BD5F" w:rsidR="00804715" w:rsidRPr="00514DC8" w:rsidRDefault="00804715" w:rsidP="001728B1">
      <w:r>
        <w:br w:type="page"/>
      </w:r>
    </w:p>
    <w:p w14:paraId="0E5831A0" w14:textId="0E77EEB9" w:rsidR="001728B1" w:rsidRDefault="004D5065" w:rsidP="001728B1">
      <w:pPr>
        <w:pStyle w:val="Heading2"/>
      </w:pPr>
      <w:bookmarkStart w:id="11" w:name="_Toc223594330"/>
      <w:r>
        <w:lastRenderedPageBreak/>
        <w:t>Inaccur</w:t>
      </w:r>
      <w:r w:rsidR="009F732A">
        <w:t>acies Question</w:t>
      </w:r>
      <w:r w:rsidR="007C7D1F">
        <w:t xml:space="preserve"> (4)</w:t>
      </w:r>
      <w:bookmarkEnd w:id="11"/>
    </w:p>
    <w:p w14:paraId="0041747D" w14:textId="77777777" w:rsidR="00727A0D" w:rsidRDefault="00727A0D" w:rsidP="00727A0D"/>
    <w:p w14:paraId="4062FED1" w14:textId="066E9AD3" w:rsidR="00713E49" w:rsidRDefault="00881A0E">
      <w:r>
        <w:t>There a</w:t>
      </w:r>
      <w:r w:rsidR="00713E49">
        <w:t>re</w:t>
      </w:r>
      <w:r>
        <w:t xml:space="preserve"> several probable reasons </w:t>
      </w:r>
      <w:r w:rsidR="00713E49">
        <w:t>for</w:t>
      </w:r>
      <w:r>
        <w:t xml:space="preserve"> inaccuracies to appear in results, </w:t>
      </w:r>
      <w:r w:rsidR="00B75CC1">
        <w:t>the main one being the oscilloscope</w:t>
      </w:r>
      <w:r w:rsidR="00713E49">
        <w:t>’</w:t>
      </w:r>
      <w:r w:rsidR="00B75CC1">
        <w:t>s resolution. The screen is divided into grids</w:t>
      </w:r>
      <w:r w:rsidR="00713E49">
        <w:t>,</w:t>
      </w:r>
      <w:r w:rsidR="00B75CC1">
        <w:t xml:space="preserve"> and readings must be visually estimated</w:t>
      </w:r>
      <w:r w:rsidR="00713E49">
        <w:t>;</w:t>
      </w:r>
      <w:r w:rsidR="00B75CC1">
        <w:t xml:space="preserve"> </w:t>
      </w:r>
      <w:r w:rsidR="00713E49">
        <w:t>this can introduce errors among recorded results.</w:t>
      </w:r>
    </w:p>
    <w:p w14:paraId="391D55E0" w14:textId="1CE3B92C" w:rsidR="00967E0A" w:rsidRDefault="003532DB">
      <w:r>
        <w:t>As well as this</w:t>
      </w:r>
      <w:r w:rsidR="00967E0A">
        <w:t>,</w:t>
      </w:r>
      <w:r>
        <w:t xml:space="preserve"> there may have been noise in the signal, electrical interference from surrounding components or poor connections can cause </w:t>
      </w:r>
      <w:r w:rsidR="00967E0A">
        <w:t>fluctuations within the waveforms. This is mainly noticeable in the discharge curve as it doesn’t appear smooth. This can make taking readings much more difficult.</w:t>
      </w:r>
      <w:r w:rsidR="00A1235A">
        <w:t xml:space="preserve"> </w:t>
      </w:r>
      <w:sdt>
        <w:sdtPr>
          <w:rPr>
            <w:rFonts w:ascii="Calibri" w:hAnsi="Calibri" w:cs="Calibri"/>
            <w:color w:val="000000"/>
          </w:rPr>
          <w:tag w:val="MENDELEY_CITATION_v3_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"/>
          <w:id w:val="-1748407331"/>
          <w:placeholder>
            <w:docPart w:val="DefaultPlaceholder_-1854013440"/>
          </w:placeholder>
        </w:sdtPr>
        <w:sdtEndPr/>
        <w:sdtContent>
          <w:r w:rsidR="00D03E95" w:rsidRPr="00D03E95">
            <w:rPr>
              <w:rFonts w:ascii="Calibri" w:hAnsi="Calibri" w:cs="Calibri"/>
              <w:color w:val="000000"/>
            </w:rPr>
            <w:t>(Mittermayer, 1999)</w:t>
          </w:r>
        </w:sdtContent>
      </w:sdt>
    </w:p>
    <w:p w14:paraId="05597C0E" w14:textId="54F8C6CD" w:rsidR="00F656D6" w:rsidRDefault="008D3CF4">
      <w:r>
        <w:t xml:space="preserve">Human error is also likely to be present across the experiment. When recording </w:t>
      </w:r>
      <w:r w:rsidR="008206FD">
        <w:t>values,</w:t>
      </w:r>
      <w:r>
        <w:t xml:space="preserve"> it is easy to misread </w:t>
      </w:r>
      <w:r w:rsidR="008206FD">
        <w:t>or take inaccurate estimates from points on a graph. These small errors may then get amplified across different elements of the experiment as values are used in other sections</w:t>
      </w:r>
      <w:r w:rsidR="00F656D6">
        <w:t>, such as logarithms or gradients.</w:t>
      </w:r>
    </w:p>
    <w:p w14:paraId="309A0FCA" w14:textId="61FF6AC4" w:rsidR="00727A0D" w:rsidRDefault="00F656D6">
      <w:r>
        <w:t>Addit</w:t>
      </w:r>
      <w:r w:rsidR="00EF2EA8">
        <w:t>ionall</w:t>
      </w:r>
      <w:r>
        <w:t>y, component loss is also going to be present. The capacitor may not have had an exact level of 1</w:t>
      </w:r>
      <w:r w:rsidR="00EF2EA8" w:rsidRPr="00EF2EA8">
        <w:t>µF</w:t>
      </w:r>
      <w:r w:rsidR="00EF2EA8">
        <w:t xml:space="preserve"> as real</w:t>
      </w:r>
      <w:r w:rsidR="005767F2">
        <w:t>-</w:t>
      </w:r>
      <w:r w:rsidR="00EF2EA8">
        <w:t>life components always have a slight var</w:t>
      </w:r>
      <w:r w:rsidR="005767F2">
        <w:t>ia</w:t>
      </w:r>
      <w:r w:rsidR="00EF2EA8">
        <w:t>nce from their recorded value.</w:t>
      </w:r>
      <w:r w:rsidR="005767F2">
        <w:t xml:space="preserve"> This would impact the time constant and overall behaviour and readings from the circuit.</w:t>
      </w:r>
      <w:r w:rsidR="00727A0D">
        <w:br w:type="page"/>
      </w:r>
    </w:p>
    <w:p w14:paraId="0421E13B" w14:textId="77777777" w:rsidR="00727A0D" w:rsidRPr="00727A0D" w:rsidRDefault="00727A0D" w:rsidP="00727A0D"/>
    <w:p w14:paraId="62F8FF46" w14:textId="25EF1F61" w:rsidR="004138A3" w:rsidRPr="004138A3" w:rsidRDefault="004138A3" w:rsidP="004138A3">
      <w:pPr>
        <w:pStyle w:val="Heading2"/>
      </w:pPr>
      <w:bookmarkStart w:id="12" w:name="_Toc223594331"/>
      <w:r w:rsidRPr="004138A3">
        <w:rPr>
          <w:color w:val="FF0000"/>
        </w:rPr>
        <w:t>Risk Question (10)</w:t>
      </w:r>
      <w:bookmarkEnd w:id="12"/>
    </w:p>
    <w:p w14:paraId="3553F33C" w14:textId="77777777" w:rsidR="00A452DD" w:rsidRDefault="00A452DD" w:rsidP="00952BC4"/>
    <w:p w14:paraId="4126786F" w14:textId="35959FEF" w:rsidR="00657338" w:rsidRDefault="00C554A0" w:rsidP="00952BC4">
      <w:r>
        <w:t>Modern vehic</w:t>
      </w:r>
      <w:r w:rsidR="008003F8">
        <w:t>le</w:t>
      </w:r>
      <w:r>
        <w:t>s heavily</w:t>
      </w:r>
      <w:r w:rsidR="008003F8">
        <w:t xml:space="preserve"> rely on electronic systems that are networked together, particu</w:t>
      </w:r>
      <w:r w:rsidR="00311829">
        <w:t>larl</w:t>
      </w:r>
      <w:r w:rsidR="008003F8">
        <w:t>y CANBUS</w:t>
      </w:r>
      <w:r w:rsidR="00311829">
        <w:t>,</w:t>
      </w:r>
      <w:r w:rsidR="008003F8">
        <w:t xml:space="preserve"> </w:t>
      </w:r>
      <w:r w:rsidR="00311829">
        <w:t xml:space="preserve">which is used for communication between electronic control units within the vehicle. </w:t>
      </w:r>
      <w:r w:rsidR="00B24EB5">
        <w:t xml:space="preserve">While this drastically improves functionality and efficiency, it poses an opportunity for cybersecurity-related risks. </w:t>
      </w:r>
      <w:r w:rsidR="00657338">
        <w:t>If these CANBUS systems get compromised, hackers may gain access to vital control systems such as braking, steering an engine control.</w:t>
      </w:r>
      <w:r w:rsidR="0025432D">
        <w:t xml:space="preserve"> </w:t>
      </w:r>
      <w:sdt>
        <w:sdtPr>
          <w:rPr>
            <w:rFonts w:ascii="Calibri" w:hAnsi="Calibri" w:cs="Calibri"/>
            <w:color w:val="000000"/>
          </w:rPr>
          <w:tag w:val="MENDELEY_CITATION_v3_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"/>
          <w:id w:val="-1065717973"/>
          <w:placeholder>
            <w:docPart w:val="DefaultPlaceholder_-1854013440"/>
          </w:placeholder>
        </w:sdtPr>
        <w:sdtEndPr/>
        <w:sdtContent>
          <w:r w:rsidR="00D03E95" w:rsidRPr="00D03E95">
            <w:rPr>
              <w:rFonts w:ascii="Calibri" w:hAnsi="Calibri" w:cs="Calibri"/>
              <w:color w:val="000000"/>
            </w:rPr>
            <w:t>(Fakhfakh et al., 2022)</w:t>
          </w:r>
        </w:sdtContent>
      </w:sdt>
    </w:p>
    <w:p w14:paraId="1F4F17AD" w14:textId="427743C3" w:rsidR="000B554F" w:rsidRDefault="00FE5995" w:rsidP="00952BC4">
      <w:r>
        <w:t>This means that methods must be put into place to ensure systems are secure and protected against cybersecurity</w:t>
      </w:r>
      <w:r w:rsidR="00B14162">
        <w:t>-</w:t>
      </w:r>
      <w:r>
        <w:t>related risks, these must be in line with the ISO/SAE</w:t>
      </w:r>
      <w:r w:rsidR="008A0CA3">
        <w:t xml:space="preserve"> </w:t>
      </w:r>
      <w:r w:rsidR="00B14162">
        <w:t xml:space="preserve">21434 standards. These standards provide a framework which is </w:t>
      </w:r>
      <w:r w:rsidR="00981652">
        <w:t xml:space="preserve">used for identifying, assessing and managing any risks the system may be exposed to. </w:t>
      </w:r>
      <w:sdt>
        <w:sdtPr>
          <w:rPr>
            <w:rFonts w:ascii="Calibri" w:hAnsi="Calibri" w:cs="Calibri"/>
            <w:color w:val="000000"/>
          </w:rPr>
          <w:tag w:val="MENDELEY_CITATION_v3_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"/>
          <w:id w:val="-910383847"/>
          <w:placeholder>
            <w:docPart w:val="DefaultPlaceholder_-1854013440"/>
          </w:placeholder>
        </w:sdtPr>
        <w:sdtEndPr/>
        <w:sdtContent>
          <w:r w:rsidR="00D03E95" w:rsidRPr="00D03E95">
            <w:rPr>
              <w:rFonts w:ascii="Calibri" w:eastAsia="Times New Roman" w:hAnsi="Calibri" w:cs="Calibri"/>
              <w:color w:val="000000"/>
            </w:rPr>
            <w:t>(</w:t>
          </w:r>
          <w:r w:rsidR="00D03E95" w:rsidRPr="00D03E95">
            <w:rPr>
              <w:rFonts w:ascii="Calibri" w:eastAsia="Times New Roman" w:hAnsi="Calibri" w:cs="Calibri"/>
              <w:i/>
              <w:iCs/>
              <w:color w:val="000000"/>
            </w:rPr>
            <w:t>ISO/SAE 21434:2021 - Road Vehicles — Cybersecurity Engineering</w:t>
          </w:r>
          <w:r w:rsidR="00D03E95" w:rsidRPr="00D03E95">
            <w:rPr>
              <w:rFonts w:ascii="Calibri" w:eastAsia="Times New Roman" w:hAnsi="Calibri" w:cs="Calibri"/>
              <w:color w:val="000000"/>
            </w:rPr>
            <w:t>, n.d.)</w:t>
          </w:r>
        </w:sdtContent>
      </w:sdt>
    </w:p>
    <w:p w14:paraId="6D95878B" w14:textId="7785B543" w:rsidR="00E46EF0" w:rsidRDefault="000B554F" w:rsidP="00952BC4">
      <w:r>
        <w:t>One key measure is the implementation of secure communication protoc</w:t>
      </w:r>
      <w:r w:rsidR="00E46EF0">
        <w:t>o</w:t>
      </w:r>
      <w:r>
        <w:t>l</w:t>
      </w:r>
      <w:r w:rsidR="00EE790D">
        <w:t xml:space="preserve">s. This includes message authentication and encryption, commonly a form of 2 factor </w:t>
      </w:r>
      <w:r w:rsidR="00E46EF0">
        <w:t>authentication</w:t>
      </w:r>
      <w:r w:rsidR="00EE790D">
        <w:t xml:space="preserve">. </w:t>
      </w:r>
      <w:r w:rsidR="001D5F74">
        <w:t>As well as this</w:t>
      </w:r>
      <w:r w:rsidR="00E46EF0">
        <w:t>,</w:t>
      </w:r>
      <w:r w:rsidR="001D5F74">
        <w:t xml:space="preserve"> systems are set so that only authorised modules can interact with them</w:t>
      </w:r>
      <w:r w:rsidR="00E46EF0">
        <w:t>, therefore improving security.</w:t>
      </w:r>
    </w:p>
    <w:p w14:paraId="49D55A77" w14:textId="6E890A2A" w:rsidR="00192ABB" w:rsidRDefault="006C4DDA" w:rsidP="00952BC4">
      <w:r>
        <w:t xml:space="preserve">Elements within the system are </w:t>
      </w:r>
      <w:r w:rsidR="00192ABB">
        <w:t>segmented, which means that if the system were to get breached, the severity would be reduced due to only one element of the system being able to be accessed. This means that full control of the vehicle wouldn't be lost.</w:t>
      </w:r>
      <w:r w:rsidR="009D7C8D">
        <w:t xml:space="preserve"> </w:t>
      </w:r>
      <w:sdt>
        <w:sdtPr>
          <w:rPr>
            <w:rFonts w:ascii="Calibri" w:hAnsi="Calibri" w:cs="Calibri"/>
            <w:color w:val="000000"/>
          </w:rPr>
          <w:tag w:val="MENDELEY_CITATION_v3_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"/>
          <w:id w:val="-2023386204"/>
          <w:placeholder>
            <w:docPart w:val="DefaultPlaceholder_-1854013440"/>
          </w:placeholder>
        </w:sdtPr>
        <w:sdtEndPr/>
        <w:sdtContent>
          <w:r w:rsidR="00D03E95" w:rsidRPr="00D03E95">
            <w:rPr>
              <w:rFonts w:ascii="Calibri" w:hAnsi="Calibri" w:cs="Calibri"/>
              <w:color w:val="000000"/>
            </w:rPr>
            <w:t>(Bozdal et al., 2020; Pan et al., 2017)</w:t>
          </w:r>
        </w:sdtContent>
      </w:sdt>
    </w:p>
    <w:p w14:paraId="49F3145C" w14:textId="7B7065BE" w:rsidR="00E06DE0" w:rsidRDefault="003C4D3D" w:rsidP="00952BC4">
      <w:r>
        <w:t>Intrusion detection systems are also implemented into the CANBUS system and are used to monitor the traffic w</w:t>
      </w:r>
      <w:r w:rsidR="00E06DE0">
        <w:t>i</w:t>
      </w:r>
      <w:r>
        <w:t>thin the system</w:t>
      </w:r>
      <w:r w:rsidR="00E06DE0">
        <w:t>,</w:t>
      </w:r>
      <w:r>
        <w:t xml:space="preserve"> meaning that non</w:t>
      </w:r>
      <w:r w:rsidR="00E06DE0">
        <w:t>-</w:t>
      </w:r>
      <w:r>
        <w:t xml:space="preserve">recognised messages can be detected. </w:t>
      </w:r>
      <w:r w:rsidR="00E06DE0">
        <w:t>If this were to happen, the system could alert the driver to preventive actions to prevent damage.</w:t>
      </w:r>
      <w:r w:rsidR="005F6F07">
        <w:t xml:space="preserve"> </w:t>
      </w:r>
    </w:p>
    <w:p w14:paraId="3B5DEC30" w14:textId="77777777" w:rsidR="008A0CA3" w:rsidRDefault="00D14AEC" w:rsidP="00952BC4">
      <w:r>
        <w:t>Regular software updates and secure coding techniques are al</w:t>
      </w:r>
      <w:r w:rsidR="008A0CA3">
        <w:t>so</w:t>
      </w:r>
      <w:r>
        <w:t xml:space="preserve"> essential to these systems. </w:t>
      </w:r>
      <w:r w:rsidR="006B0FA8">
        <w:t>Vul</w:t>
      </w:r>
      <w:r w:rsidR="008A0CA3">
        <w:t>nerabiliti</w:t>
      </w:r>
      <w:r w:rsidR="006B0FA8">
        <w:t>es within the E</w:t>
      </w:r>
      <w:r w:rsidR="008A0CA3">
        <w:t>CU</w:t>
      </w:r>
      <w:r w:rsidR="006B0FA8">
        <w:t xml:space="preserve"> can be found an</w:t>
      </w:r>
      <w:r w:rsidR="008A0CA3">
        <w:t>d</w:t>
      </w:r>
      <w:r w:rsidR="006B0FA8">
        <w:t xml:space="preserve"> exploited if not managed or designed correctly. </w:t>
      </w:r>
      <w:r w:rsidR="008A0CA3">
        <w:t>Following ISO/SAE 21434 is vital to prevent this.</w:t>
      </w:r>
    </w:p>
    <w:p w14:paraId="41E080F5" w14:textId="7020D922" w:rsidR="005B282E" w:rsidRDefault="005B282E" w:rsidP="00952BC4">
      <w:r>
        <w:t xml:space="preserve">Vehicle owners must also be aware of physical </w:t>
      </w:r>
      <w:r w:rsidR="00D72A61">
        <w:t>interactions</w:t>
      </w:r>
      <w:r>
        <w:t xml:space="preserve"> with the system via the </w:t>
      </w:r>
      <w:r w:rsidR="00ED6A62">
        <w:t xml:space="preserve">vehicle's </w:t>
      </w:r>
      <w:r>
        <w:t>OBD port, ensuring that only verified technicians with the correct software an</w:t>
      </w:r>
      <w:r w:rsidR="00D72A61">
        <w:t xml:space="preserve">d intent </w:t>
      </w:r>
      <w:r w:rsidR="0063006F">
        <w:t xml:space="preserve">can </w:t>
      </w:r>
      <w:r w:rsidR="00D72A61">
        <w:t>access it.</w:t>
      </w:r>
    </w:p>
    <w:p w14:paraId="4EA02785" w14:textId="0BFA4F5E" w:rsidR="00301299" w:rsidRPr="00F979ED" w:rsidRDefault="007C2999" w:rsidP="00952BC4">
      <w:r>
        <w:t>Recently,</w:t>
      </w:r>
      <w:r w:rsidR="00F979ED">
        <w:t xml:space="preserve"> vehicle manufactu</w:t>
      </w:r>
      <w:r w:rsidR="00ED6A62">
        <w:t>rer</w:t>
      </w:r>
      <w:r w:rsidR="00F979ED">
        <w:t xml:space="preserve">s have </w:t>
      </w:r>
      <w:r w:rsidR="00ED6A62">
        <w:t>begun</w:t>
      </w:r>
      <w:r w:rsidR="00F979ED">
        <w:t xml:space="preserve"> adopting a </w:t>
      </w:r>
      <w:r w:rsidR="00ED6A62">
        <w:t>security-by-design approach, in which cybersecurity is considered from the earliest</w:t>
      </w:r>
      <w:r w:rsidR="00686E0B">
        <w:t xml:space="preserve"> design phases of a vehicle. </w:t>
      </w:r>
      <w:r w:rsidR="00676360">
        <w:t xml:space="preserve">This includes risk assessments, threat modelling and continuous testing. Secure gateways are also used </w:t>
      </w:r>
      <w:r w:rsidR="00D57183">
        <w:t>to control communication between domains, ensu</w:t>
      </w:r>
      <w:r w:rsidR="00ED6A62">
        <w:t>ri</w:t>
      </w:r>
      <w:r w:rsidR="00D57183">
        <w:t>ng only safe</w:t>
      </w:r>
      <w:r w:rsidR="00ED6A62">
        <w:t>,</w:t>
      </w:r>
      <w:r w:rsidR="00D57183">
        <w:t xml:space="preserve"> controlled data is transmitted. By combining proactive approaches </w:t>
      </w:r>
      <w:r w:rsidR="00ED6A62">
        <w:t>with ongoing monitoring and updates, manufacturers are ensuring systems are encrypted and as safe and secure as possible.</w:t>
      </w:r>
      <w:r w:rsidR="00EB0C30">
        <w:t xml:space="preserve"> </w:t>
      </w:r>
      <w:sdt>
        <w:sdtPr>
          <w:rPr>
            <w:rFonts w:ascii="Calibri" w:hAnsi="Calibri" w:cs="Calibri"/>
            <w:color w:val="000000"/>
          </w:rPr>
          <w:tag w:val="MENDELEY_CITATION_v3_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"/>
          <w:id w:val="1324541700"/>
          <w:placeholder>
            <w:docPart w:val="DefaultPlaceholder_-1854013440"/>
          </w:placeholder>
        </w:sdtPr>
        <w:sdtEndPr/>
        <w:sdtContent>
          <w:r w:rsidR="00D03E95" w:rsidRPr="00D03E95">
            <w:rPr>
              <w:rFonts w:ascii="Calibri" w:hAnsi="Calibri" w:cs="Calibri"/>
              <w:color w:val="000000"/>
            </w:rPr>
            <w:t>(Bozdal et al., 2020)</w:t>
          </w:r>
        </w:sdtContent>
      </w:sdt>
      <w:r w:rsidR="00301299">
        <w:br w:type="page"/>
      </w:r>
    </w:p>
    <w:p w14:paraId="3B12337A" w14:textId="681E0170" w:rsidR="00301299" w:rsidRDefault="00B25D24" w:rsidP="00301299">
      <w:pPr>
        <w:pStyle w:val="Heading1"/>
      </w:pPr>
      <w:bookmarkStart w:id="13" w:name="_Toc223594332"/>
      <w:r>
        <w:lastRenderedPageBreak/>
        <w:t>References</w:t>
      </w:r>
      <w:bookmarkEnd w:id="13"/>
    </w:p>
    <w:sdt>
      <w:sdtPr>
        <w:rPr>
          <w:rFonts w:ascii="Calibri" w:hAnsi="Calibri" w:cs="Calibri"/>
          <w:color w:val="000000"/>
        </w:rPr>
        <w:tag w:val="MENDELEY_BIBLIOGRAPHY"/>
        <w:id w:val="-1934655923"/>
        <w:placeholder>
          <w:docPart w:val="DefaultPlaceholder_-1854013440"/>
        </w:placeholder>
      </w:sdtPr>
      <w:sdtEndPr/>
      <w:sdtContent>
        <w:p w14:paraId="3E0D5644" w14:textId="77777777" w:rsidR="00D03E95" w:rsidRPr="00D03E95" w:rsidRDefault="00D03E95">
          <w:pPr>
            <w:autoSpaceDE w:val="0"/>
            <w:autoSpaceDN w:val="0"/>
            <w:ind w:hanging="480"/>
            <w:divId w:val="1317219629"/>
            <w:rPr>
              <w:rFonts w:ascii="Calibri" w:eastAsia="Times New Roman" w:hAnsi="Calibri" w:cs="Calibri"/>
              <w:color w:val="000000"/>
              <w:szCs w:val="24"/>
            </w:rPr>
          </w:pPr>
          <w:r w:rsidRPr="00D03E95">
            <w:rPr>
              <w:rFonts w:ascii="Calibri" w:eastAsia="Times New Roman" w:hAnsi="Calibri" w:cs="Calibri"/>
              <w:color w:val="000000"/>
            </w:rPr>
            <w:t xml:space="preserve">Bozdal, M., Samie, M., Aslam, S., &amp; Jennions, I. (2020). Evaluation of CAN Bus Security Challenges. </w:t>
          </w:r>
          <w:r w:rsidRPr="00D03E95">
            <w:rPr>
              <w:rFonts w:ascii="Calibri" w:eastAsia="Times New Roman" w:hAnsi="Calibri" w:cs="Calibri"/>
              <w:i/>
              <w:iCs/>
              <w:color w:val="000000"/>
            </w:rPr>
            <w:t>Sensors 2020, Vol. 20, Page 2364</w:t>
          </w:r>
          <w:r w:rsidRPr="00D03E95">
            <w:rPr>
              <w:rFonts w:ascii="Calibri" w:eastAsia="Times New Roman" w:hAnsi="Calibri" w:cs="Calibri"/>
              <w:color w:val="000000"/>
            </w:rPr>
            <w:t xml:space="preserve">, </w:t>
          </w:r>
          <w:r w:rsidRPr="00D03E95">
            <w:rPr>
              <w:rFonts w:ascii="Calibri" w:eastAsia="Times New Roman" w:hAnsi="Calibri" w:cs="Calibri"/>
              <w:i/>
              <w:iCs/>
              <w:color w:val="000000"/>
            </w:rPr>
            <w:t>20</w:t>
          </w:r>
          <w:r w:rsidRPr="00D03E95">
            <w:rPr>
              <w:rFonts w:ascii="Calibri" w:eastAsia="Times New Roman" w:hAnsi="Calibri" w:cs="Calibri"/>
              <w:color w:val="000000"/>
            </w:rPr>
            <w:t>(8), 2364. https://doi.org/10.3390/S20082364</w:t>
          </w:r>
        </w:p>
        <w:p w14:paraId="20B33177" w14:textId="77777777" w:rsidR="00D03E95" w:rsidRPr="00D03E95" w:rsidRDefault="00D03E95">
          <w:pPr>
            <w:autoSpaceDE w:val="0"/>
            <w:autoSpaceDN w:val="0"/>
            <w:ind w:hanging="480"/>
            <w:divId w:val="538055948"/>
            <w:rPr>
              <w:rFonts w:ascii="Calibri" w:eastAsia="Times New Roman" w:hAnsi="Calibri" w:cs="Calibri"/>
              <w:color w:val="000000"/>
            </w:rPr>
          </w:pPr>
          <w:r w:rsidRPr="00D03E95">
            <w:rPr>
              <w:rFonts w:ascii="Calibri" w:eastAsia="Times New Roman" w:hAnsi="Calibri" w:cs="Calibri"/>
              <w:color w:val="000000"/>
            </w:rPr>
            <w:t xml:space="preserve">Fakhfakh, F., Tounsi, M., &amp; Mosbah, M. (2022). Cybersecurity attacks on CAN bus based vehicles: a review and open challenges. </w:t>
          </w:r>
          <w:r w:rsidRPr="00D03E95">
            <w:rPr>
              <w:rFonts w:ascii="Calibri" w:eastAsia="Times New Roman" w:hAnsi="Calibri" w:cs="Calibri"/>
              <w:i/>
              <w:iCs/>
              <w:color w:val="000000"/>
            </w:rPr>
            <w:t>Library Hi Tech</w:t>
          </w:r>
          <w:r w:rsidRPr="00D03E95">
            <w:rPr>
              <w:rFonts w:ascii="Calibri" w:eastAsia="Times New Roman" w:hAnsi="Calibri" w:cs="Calibri"/>
              <w:color w:val="000000"/>
            </w:rPr>
            <w:t xml:space="preserve">, </w:t>
          </w:r>
          <w:r w:rsidRPr="00D03E95">
            <w:rPr>
              <w:rFonts w:ascii="Calibri" w:eastAsia="Times New Roman" w:hAnsi="Calibri" w:cs="Calibri"/>
              <w:i/>
              <w:iCs/>
              <w:color w:val="000000"/>
            </w:rPr>
            <w:t>40</w:t>
          </w:r>
          <w:r w:rsidRPr="00D03E95">
            <w:rPr>
              <w:rFonts w:ascii="Calibri" w:eastAsia="Times New Roman" w:hAnsi="Calibri" w:cs="Calibri"/>
              <w:color w:val="000000"/>
            </w:rPr>
            <w:t>(5), 1179–1203. https://doi.org/10.1108/LHT-01-2021-0013</w:t>
          </w:r>
        </w:p>
        <w:p w14:paraId="157D7601" w14:textId="77777777" w:rsidR="00D03E95" w:rsidRPr="00D03E95" w:rsidRDefault="00D03E95">
          <w:pPr>
            <w:autoSpaceDE w:val="0"/>
            <w:autoSpaceDN w:val="0"/>
            <w:ind w:hanging="480"/>
            <w:divId w:val="1098645693"/>
            <w:rPr>
              <w:rFonts w:ascii="Calibri" w:eastAsia="Times New Roman" w:hAnsi="Calibri" w:cs="Calibri"/>
              <w:color w:val="000000"/>
            </w:rPr>
          </w:pPr>
          <w:r w:rsidRPr="00D03E95">
            <w:rPr>
              <w:rFonts w:ascii="Calibri" w:eastAsia="Times New Roman" w:hAnsi="Calibri" w:cs="Calibri"/>
              <w:i/>
              <w:iCs/>
              <w:color w:val="000000"/>
            </w:rPr>
            <w:t>ISO/SAE 21434:2021 - Road vehicles — Cybersecurity engineering</w:t>
          </w:r>
          <w:r w:rsidRPr="00D03E95">
            <w:rPr>
              <w:rFonts w:ascii="Calibri" w:eastAsia="Times New Roman" w:hAnsi="Calibri" w:cs="Calibri"/>
              <w:color w:val="000000"/>
            </w:rPr>
            <w:t>. (n.d.). Retrieved April 15, 2026, from https://www.iso.org/standard/70918.html</w:t>
          </w:r>
        </w:p>
        <w:p w14:paraId="0924BAB1" w14:textId="77777777" w:rsidR="00D03E95" w:rsidRPr="00D03E95" w:rsidRDefault="00D03E95">
          <w:pPr>
            <w:autoSpaceDE w:val="0"/>
            <w:autoSpaceDN w:val="0"/>
            <w:ind w:hanging="480"/>
            <w:divId w:val="672992013"/>
            <w:rPr>
              <w:rFonts w:ascii="Calibri" w:eastAsia="Times New Roman" w:hAnsi="Calibri" w:cs="Calibri"/>
              <w:color w:val="000000"/>
            </w:rPr>
          </w:pPr>
          <w:r w:rsidRPr="00D03E95">
            <w:rPr>
              <w:rFonts w:ascii="Calibri" w:eastAsia="Times New Roman" w:hAnsi="Calibri" w:cs="Calibri"/>
              <w:color w:val="000000"/>
            </w:rPr>
            <w:t xml:space="preserve">Mittermayer, C. (1999). On the determination of dynamic errors for rise time measurement with an oscilloscope. </w:t>
          </w:r>
          <w:r w:rsidRPr="00D03E95">
            <w:rPr>
              <w:rFonts w:ascii="Calibri" w:eastAsia="Times New Roman" w:hAnsi="Calibri" w:cs="Calibri"/>
              <w:i/>
              <w:iCs/>
              <w:color w:val="000000"/>
            </w:rPr>
            <w:t>IEEE Transactions on Instrumentation and Measurement</w:t>
          </w:r>
          <w:r w:rsidRPr="00D03E95">
            <w:rPr>
              <w:rFonts w:ascii="Calibri" w:eastAsia="Times New Roman" w:hAnsi="Calibri" w:cs="Calibri"/>
              <w:color w:val="000000"/>
            </w:rPr>
            <w:t xml:space="preserve">, </w:t>
          </w:r>
          <w:r w:rsidRPr="00D03E95">
            <w:rPr>
              <w:rFonts w:ascii="Calibri" w:eastAsia="Times New Roman" w:hAnsi="Calibri" w:cs="Calibri"/>
              <w:i/>
              <w:iCs/>
              <w:color w:val="000000"/>
            </w:rPr>
            <w:t>48</w:t>
          </w:r>
          <w:r w:rsidRPr="00D03E95">
            <w:rPr>
              <w:rFonts w:ascii="Calibri" w:eastAsia="Times New Roman" w:hAnsi="Calibri" w:cs="Calibri"/>
              <w:color w:val="000000"/>
            </w:rPr>
            <w:t>(6), 1103–1107. https://doi.org/10.1109/19.816121</w:t>
          </w:r>
        </w:p>
        <w:p w14:paraId="611ABFDC" w14:textId="77777777" w:rsidR="00D03E95" w:rsidRPr="00D03E95" w:rsidRDefault="00D03E95">
          <w:pPr>
            <w:autoSpaceDE w:val="0"/>
            <w:autoSpaceDN w:val="0"/>
            <w:ind w:hanging="480"/>
            <w:divId w:val="1084376283"/>
            <w:rPr>
              <w:rFonts w:ascii="Calibri" w:eastAsia="Times New Roman" w:hAnsi="Calibri" w:cs="Calibri"/>
              <w:color w:val="000000"/>
            </w:rPr>
          </w:pPr>
          <w:r w:rsidRPr="00D03E95">
            <w:rPr>
              <w:rFonts w:ascii="Calibri" w:eastAsia="Times New Roman" w:hAnsi="Calibri" w:cs="Calibri"/>
              <w:color w:val="000000"/>
            </w:rPr>
            <w:t xml:space="preserve">Pan, L., Zheng, X., Chen, H. X., Luan, T., Bootwala, H., &amp; Batten, L. (2017). Cyber security attacks to modern vehicular systems. </w:t>
          </w:r>
          <w:r w:rsidRPr="00D03E95">
            <w:rPr>
              <w:rFonts w:ascii="Calibri" w:eastAsia="Times New Roman" w:hAnsi="Calibri" w:cs="Calibri"/>
              <w:i/>
              <w:iCs/>
              <w:color w:val="000000"/>
            </w:rPr>
            <w:t>Journal of Information Security and Applications</w:t>
          </w:r>
          <w:r w:rsidRPr="00D03E95">
            <w:rPr>
              <w:rFonts w:ascii="Calibri" w:eastAsia="Times New Roman" w:hAnsi="Calibri" w:cs="Calibri"/>
              <w:color w:val="000000"/>
            </w:rPr>
            <w:t xml:space="preserve">, </w:t>
          </w:r>
          <w:r w:rsidRPr="00D03E95">
            <w:rPr>
              <w:rFonts w:ascii="Calibri" w:eastAsia="Times New Roman" w:hAnsi="Calibri" w:cs="Calibri"/>
              <w:i/>
              <w:iCs/>
              <w:color w:val="000000"/>
            </w:rPr>
            <w:t>36</w:t>
          </w:r>
          <w:r w:rsidRPr="00D03E95">
            <w:rPr>
              <w:rFonts w:ascii="Calibri" w:eastAsia="Times New Roman" w:hAnsi="Calibri" w:cs="Calibri"/>
              <w:color w:val="000000"/>
            </w:rPr>
            <w:t>, 90–100. https://doi.org/10.1016/J.JISA.2017.08.005</w:t>
          </w:r>
        </w:p>
        <w:p w14:paraId="5A3F5787" w14:textId="77777777" w:rsidR="00D03E95" w:rsidRPr="00D03E95" w:rsidRDefault="00D03E95">
          <w:pPr>
            <w:autoSpaceDE w:val="0"/>
            <w:autoSpaceDN w:val="0"/>
            <w:ind w:hanging="480"/>
            <w:divId w:val="2014138430"/>
            <w:rPr>
              <w:rFonts w:ascii="Calibri" w:eastAsia="Times New Roman" w:hAnsi="Calibri" w:cs="Calibri"/>
              <w:color w:val="000000"/>
            </w:rPr>
          </w:pPr>
          <w:r w:rsidRPr="00D03E95">
            <w:rPr>
              <w:rFonts w:ascii="Calibri" w:eastAsia="Times New Roman" w:hAnsi="Calibri" w:cs="Calibri"/>
              <w:i/>
              <w:iCs/>
              <w:color w:val="000000"/>
            </w:rPr>
            <w:t>RC Discharging Circuit Tutorial &amp; RC Time Constant</w:t>
          </w:r>
          <w:r w:rsidRPr="00D03E95">
            <w:rPr>
              <w:rFonts w:ascii="Calibri" w:eastAsia="Times New Roman" w:hAnsi="Calibri" w:cs="Calibri"/>
              <w:color w:val="000000"/>
            </w:rPr>
            <w:t>. (n.d.). Retrieved April 15, 2026, from https://www.electronics-tutorials.ws/rc/rc_2.html</w:t>
          </w:r>
        </w:p>
        <w:p w14:paraId="4B0DB281" w14:textId="77777777" w:rsidR="00D03E95" w:rsidRPr="00D03E95" w:rsidRDefault="00D03E95">
          <w:pPr>
            <w:autoSpaceDE w:val="0"/>
            <w:autoSpaceDN w:val="0"/>
            <w:ind w:hanging="480"/>
            <w:divId w:val="1522820800"/>
            <w:rPr>
              <w:rFonts w:ascii="Calibri" w:eastAsia="Times New Roman" w:hAnsi="Calibri" w:cs="Calibri"/>
              <w:color w:val="000000"/>
            </w:rPr>
          </w:pPr>
          <w:r w:rsidRPr="00D03E95">
            <w:rPr>
              <w:rFonts w:ascii="Calibri" w:eastAsia="Times New Roman" w:hAnsi="Calibri" w:cs="Calibri"/>
              <w:i/>
              <w:iCs/>
              <w:color w:val="000000"/>
            </w:rPr>
            <w:t>RC Integrator Theory of a Series RC Circuit</w:t>
          </w:r>
          <w:r w:rsidRPr="00D03E95">
            <w:rPr>
              <w:rFonts w:ascii="Calibri" w:eastAsia="Times New Roman" w:hAnsi="Calibri" w:cs="Calibri"/>
              <w:color w:val="000000"/>
            </w:rPr>
            <w:t>. (n.d.). Retrieved April 15, 2026, from https://www.electronics-tutorials.ws/rc/rc-integrator.html</w:t>
          </w:r>
        </w:p>
        <w:p w14:paraId="6785DE3F" w14:textId="77777777" w:rsidR="00D03E95" w:rsidRPr="00D03E95" w:rsidRDefault="00D03E95">
          <w:pPr>
            <w:autoSpaceDE w:val="0"/>
            <w:autoSpaceDN w:val="0"/>
            <w:ind w:hanging="480"/>
            <w:divId w:val="829634994"/>
            <w:rPr>
              <w:rFonts w:ascii="Calibri" w:eastAsia="Times New Roman" w:hAnsi="Calibri" w:cs="Calibri"/>
              <w:color w:val="000000"/>
            </w:rPr>
          </w:pPr>
          <w:r w:rsidRPr="00D03E95">
            <w:rPr>
              <w:rFonts w:ascii="Calibri" w:eastAsia="Times New Roman" w:hAnsi="Calibri" w:cs="Calibri"/>
              <w:i/>
              <w:iCs/>
              <w:color w:val="000000"/>
            </w:rPr>
            <w:t>RC Waveforms and RC Step Response Waveforms</w:t>
          </w:r>
          <w:r w:rsidRPr="00D03E95">
            <w:rPr>
              <w:rFonts w:ascii="Calibri" w:eastAsia="Times New Roman" w:hAnsi="Calibri" w:cs="Calibri"/>
              <w:color w:val="000000"/>
            </w:rPr>
            <w:t>. (n.d.). Retrieved April 15, 2026, from https://www.electronics-tutorials.ws/rc/rc_3.html</w:t>
          </w:r>
        </w:p>
        <w:p w14:paraId="15ABF97F" w14:textId="77777777" w:rsidR="00D03E95" w:rsidRPr="00D03E95" w:rsidRDefault="00D03E95">
          <w:pPr>
            <w:autoSpaceDE w:val="0"/>
            <w:autoSpaceDN w:val="0"/>
            <w:ind w:hanging="480"/>
            <w:divId w:val="1287664473"/>
            <w:rPr>
              <w:rFonts w:ascii="Calibri" w:eastAsia="Times New Roman" w:hAnsi="Calibri" w:cs="Calibri"/>
              <w:color w:val="000000"/>
            </w:rPr>
          </w:pPr>
          <w:r w:rsidRPr="00D03E95">
            <w:rPr>
              <w:rFonts w:ascii="Calibri" w:eastAsia="Times New Roman" w:hAnsi="Calibri" w:cs="Calibri"/>
              <w:i/>
              <w:iCs/>
              <w:color w:val="000000"/>
            </w:rPr>
            <w:t>Timing Circuits</w:t>
          </w:r>
          <w:r w:rsidRPr="00D03E95">
            <w:rPr>
              <w:rFonts w:ascii="Calibri" w:eastAsia="Times New Roman" w:hAnsi="Calibri" w:cs="Calibri"/>
              <w:color w:val="000000"/>
            </w:rPr>
            <w:t>. (2017).</w:t>
          </w:r>
        </w:p>
        <w:p w14:paraId="018F321D" w14:textId="77777777" w:rsidR="00D03E95" w:rsidRPr="00D03E95" w:rsidRDefault="00D03E95">
          <w:pPr>
            <w:autoSpaceDE w:val="0"/>
            <w:autoSpaceDN w:val="0"/>
            <w:ind w:hanging="480"/>
            <w:divId w:val="2058432229"/>
            <w:rPr>
              <w:rFonts w:ascii="Calibri" w:eastAsia="Times New Roman" w:hAnsi="Calibri" w:cs="Calibri"/>
              <w:color w:val="000000"/>
            </w:rPr>
          </w:pPr>
          <w:r w:rsidRPr="00D03E95">
            <w:rPr>
              <w:rFonts w:ascii="Calibri" w:eastAsia="Times New Roman" w:hAnsi="Calibri" w:cs="Calibri"/>
              <w:color w:val="000000"/>
            </w:rPr>
            <w:t xml:space="preserve">Wang, H. (2016). </w:t>
          </w:r>
          <w:r w:rsidRPr="00D03E95">
            <w:rPr>
              <w:rFonts w:ascii="Calibri" w:eastAsia="Times New Roman" w:hAnsi="Calibri" w:cs="Calibri"/>
              <w:i/>
              <w:iCs/>
              <w:color w:val="000000"/>
            </w:rPr>
            <w:t>Capacitors in Power Electronics Applications-Reliability and Circuit Design</w:t>
          </w:r>
          <w:r w:rsidRPr="00D03E95">
            <w:rPr>
              <w:rFonts w:ascii="Calibri" w:eastAsia="Times New Roman" w:hAnsi="Calibri" w:cs="Calibri"/>
              <w:color w:val="000000"/>
            </w:rPr>
            <w:t>.</w:t>
          </w:r>
        </w:p>
        <w:p w14:paraId="6D82461E" w14:textId="77777777" w:rsidR="00D03E95" w:rsidRPr="00D03E95" w:rsidRDefault="00D03E95">
          <w:pPr>
            <w:autoSpaceDE w:val="0"/>
            <w:autoSpaceDN w:val="0"/>
            <w:ind w:hanging="480"/>
            <w:divId w:val="1444691183"/>
            <w:rPr>
              <w:rFonts w:ascii="Calibri" w:eastAsia="Times New Roman" w:hAnsi="Calibri" w:cs="Calibri"/>
              <w:color w:val="000000"/>
            </w:rPr>
          </w:pPr>
          <w:r w:rsidRPr="00D03E95">
            <w:rPr>
              <w:rFonts w:ascii="Calibri" w:eastAsia="Times New Roman" w:hAnsi="Calibri" w:cs="Calibri"/>
              <w:i/>
              <w:iCs/>
              <w:color w:val="000000"/>
            </w:rPr>
            <w:t>What Makes Capacitors Crucial in Automotive Electronics?</w:t>
          </w:r>
          <w:r w:rsidRPr="00D03E95">
            <w:rPr>
              <w:rFonts w:ascii="Calibri" w:eastAsia="Times New Roman" w:hAnsi="Calibri" w:cs="Calibri"/>
              <w:color w:val="000000"/>
            </w:rPr>
            <w:t xml:space="preserve"> (n.d.). Retrieved April 15, 2026, from https://eureka.patsnap.com/article/what-makes-capacitors-crucial-in-automotive-electronics</w:t>
          </w:r>
        </w:p>
        <w:p w14:paraId="622A0EBC" w14:textId="39C8E6F5" w:rsidR="0004542F" w:rsidRPr="0004542F" w:rsidRDefault="00D03E95" w:rsidP="0004542F">
          <w:r w:rsidRPr="00D03E95">
            <w:rPr>
              <w:rFonts w:ascii="Calibri" w:eastAsia="Times New Roman" w:hAnsi="Calibri" w:cs="Calibri"/>
              <w:color w:val="000000"/>
            </w:rPr>
            <w:t> </w:t>
          </w:r>
        </w:p>
      </w:sdtContent>
    </w:sdt>
    <w:sectPr w:rsidR="0004542F"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953342" w14:textId="77777777" w:rsidR="00C120D1" w:rsidRDefault="00C120D1" w:rsidP="00962E5F">
      <w:pPr>
        <w:spacing w:after="0" w:line="240" w:lineRule="auto"/>
      </w:pPr>
      <w:r>
        <w:separator/>
      </w:r>
    </w:p>
  </w:endnote>
  <w:endnote w:type="continuationSeparator" w:id="0">
    <w:p w14:paraId="73B437DF" w14:textId="77777777" w:rsidR="00C120D1" w:rsidRDefault="00C120D1"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BF8E5" w14:textId="77777777" w:rsidR="00C120D1" w:rsidRDefault="00C120D1" w:rsidP="00962E5F">
      <w:pPr>
        <w:spacing w:after="0" w:line="240" w:lineRule="auto"/>
      </w:pPr>
      <w:r>
        <w:separator/>
      </w:r>
    </w:p>
  </w:footnote>
  <w:footnote w:type="continuationSeparator" w:id="0">
    <w:p w14:paraId="6B66005C" w14:textId="77777777" w:rsidR="00C120D1" w:rsidRDefault="00C120D1"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55428C8" w:rsidR="000D61BC" w:rsidRDefault="000D61BC">
    <w:pPr>
      <w:pStyle w:val="Header"/>
    </w:pPr>
    <w:r>
      <w:t>Student Name</w:t>
    </w:r>
    <w:r>
      <w:ptab w:relativeTo="margin" w:alignment="center" w:leader="none"/>
    </w:r>
    <w:r w:rsidR="003A02C3">
      <w:t>Assignment Title or Module</w:t>
    </w:r>
    <w:r>
      <w:ptab w:relativeTo="margin" w:alignment="right" w:leader="none"/>
    </w:r>
    <w:r w:rsidR="003A02C3">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25DE5"/>
    <w:rsid w:val="000309A0"/>
    <w:rsid w:val="0004542F"/>
    <w:rsid w:val="0005689E"/>
    <w:rsid w:val="00060EC0"/>
    <w:rsid w:val="00067C94"/>
    <w:rsid w:val="00082D11"/>
    <w:rsid w:val="00086C91"/>
    <w:rsid w:val="0009752C"/>
    <w:rsid w:val="000B344B"/>
    <w:rsid w:val="000B554F"/>
    <w:rsid w:val="000C3827"/>
    <w:rsid w:val="000C44D0"/>
    <w:rsid w:val="000C78EB"/>
    <w:rsid w:val="000D1447"/>
    <w:rsid w:val="000D5B6C"/>
    <w:rsid w:val="000D61BC"/>
    <w:rsid w:val="000D7A03"/>
    <w:rsid w:val="000F0D22"/>
    <w:rsid w:val="000F67A6"/>
    <w:rsid w:val="001454FC"/>
    <w:rsid w:val="00155AA4"/>
    <w:rsid w:val="00156CE0"/>
    <w:rsid w:val="001728B1"/>
    <w:rsid w:val="00190578"/>
    <w:rsid w:val="00192ABB"/>
    <w:rsid w:val="0019332E"/>
    <w:rsid w:val="001A4EB7"/>
    <w:rsid w:val="001C3466"/>
    <w:rsid w:val="001C78A2"/>
    <w:rsid w:val="001D16D3"/>
    <w:rsid w:val="001D34E0"/>
    <w:rsid w:val="001D5F74"/>
    <w:rsid w:val="001D60EB"/>
    <w:rsid w:val="001E3C05"/>
    <w:rsid w:val="00201A61"/>
    <w:rsid w:val="00203670"/>
    <w:rsid w:val="002044B2"/>
    <w:rsid w:val="00216DB2"/>
    <w:rsid w:val="00245DAA"/>
    <w:rsid w:val="0025432D"/>
    <w:rsid w:val="00270878"/>
    <w:rsid w:val="0028119E"/>
    <w:rsid w:val="002934A0"/>
    <w:rsid w:val="002A2C0D"/>
    <w:rsid w:val="002A400B"/>
    <w:rsid w:val="002C2808"/>
    <w:rsid w:val="002E2480"/>
    <w:rsid w:val="002F0B84"/>
    <w:rsid w:val="00301299"/>
    <w:rsid w:val="00311829"/>
    <w:rsid w:val="003211F6"/>
    <w:rsid w:val="00321C11"/>
    <w:rsid w:val="00324D41"/>
    <w:rsid w:val="00324EDD"/>
    <w:rsid w:val="0033612E"/>
    <w:rsid w:val="00337E35"/>
    <w:rsid w:val="00341A6D"/>
    <w:rsid w:val="003504D1"/>
    <w:rsid w:val="003532DB"/>
    <w:rsid w:val="00365ACA"/>
    <w:rsid w:val="00367038"/>
    <w:rsid w:val="0037417D"/>
    <w:rsid w:val="00395053"/>
    <w:rsid w:val="003A02C3"/>
    <w:rsid w:val="003B1A68"/>
    <w:rsid w:val="003C4D3D"/>
    <w:rsid w:val="003D2A1B"/>
    <w:rsid w:val="003D3658"/>
    <w:rsid w:val="00400DC7"/>
    <w:rsid w:val="00406631"/>
    <w:rsid w:val="004138A3"/>
    <w:rsid w:val="00413DE7"/>
    <w:rsid w:val="004171BB"/>
    <w:rsid w:val="004219EF"/>
    <w:rsid w:val="00431294"/>
    <w:rsid w:val="00446F35"/>
    <w:rsid w:val="00447D19"/>
    <w:rsid w:val="004506B2"/>
    <w:rsid w:val="0045095D"/>
    <w:rsid w:val="00451D69"/>
    <w:rsid w:val="004921F6"/>
    <w:rsid w:val="00494527"/>
    <w:rsid w:val="00496627"/>
    <w:rsid w:val="004C5A41"/>
    <w:rsid w:val="004D5065"/>
    <w:rsid w:val="004E2E7C"/>
    <w:rsid w:val="004F0EA8"/>
    <w:rsid w:val="004F2C29"/>
    <w:rsid w:val="0050456F"/>
    <w:rsid w:val="00510730"/>
    <w:rsid w:val="00511217"/>
    <w:rsid w:val="00512301"/>
    <w:rsid w:val="00514207"/>
    <w:rsid w:val="00514DC8"/>
    <w:rsid w:val="00521F7A"/>
    <w:rsid w:val="00522ED9"/>
    <w:rsid w:val="00526DB3"/>
    <w:rsid w:val="005356C3"/>
    <w:rsid w:val="005767F2"/>
    <w:rsid w:val="005919FC"/>
    <w:rsid w:val="0059698E"/>
    <w:rsid w:val="005B282E"/>
    <w:rsid w:val="005B5843"/>
    <w:rsid w:val="005D62C6"/>
    <w:rsid w:val="005E4F7B"/>
    <w:rsid w:val="005F24B8"/>
    <w:rsid w:val="005F4B3F"/>
    <w:rsid w:val="005F6F07"/>
    <w:rsid w:val="0060275B"/>
    <w:rsid w:val="00606043"/>
    <w:rsid w:val="00610FB7"/>
    <w:rsid w:val="0063006F"/>
    <w:rsid w:val="00631A2B"/>
    <w:rsid w:val="0063462B"/>
    <w:rsid w:val="006470BF"/>
    <w:rsid w:val="00647B3D"/>
    <w:rsid w:val="00651E6C"/>
    <w:rsid w:val="00652919"/>
    <w:rsid w:val="00657338"/>
    <w:rsid w:val="00660A53"/>
    <w:rsid w:val="00661ECB"/>
    <w:rsid w:val="00664834"/>
    <w:rsid w:val="0066554A"/>
    <w:rsid w:val="00676360"/>
    <w:rsid w:val="006846EA"/>
    <w:rsid w:val="00684820"/>
    <w:rsid w:val="00686E0B"/>
    <w:rsid w:val="00690601"/>
    <w:rsid w:val="0069150D"/>
    <w:rsid w:val="006A1CE6"/>
    <w:rsid w:val="006A4811"/>
    <w:rsid w:val="006B0FA8"/>
    <w:rsid w:val="006C4DDA"/>
    <w:rsid w:val="006D5B9C"/>
    <w:rsid w:val="006E5F8B"/>
    <w:rsid w:val="006F12E5"/>
    <w:rsid w:val="00713E49"/>
    <w:rsid w:val="00714FE0"/>
    <w:rsid w:val="00715758"/>
    <w:rsid w:val="0072042B"/>
    <w:rsid w:val="00727A0D"/>
    <w:rsid w:val="00746710"/>
    <w:rsid w:val="0075047F"/>
    <w:rsid w:val="00750A67"/>
    <w:rsid w:val="0076274E"/>
    <w:rsid w:val="00771CA9"/>
    <w:rsid w:val="007861CC"/>
    <w:rsid w:val="007A0C00"/>
    <w:rsid w:val="007C2999"/>
    <w:rsid w:val="007C536F"/>
    <w:rsid w:val="007C7D1F"/>
    <w:rsid w:val="007D5B33"/>
    <w:rsid w:val="007F1248"/>
    <w:rsid w:val="008003F8"/>
    <w:rsid w:val="00804715"/>
    <w:rsid w:val="008104B7"/>
    <w:rsid w:val="00814DB7"/>
    <w:rsid w:val="008206FD"/>
    <w:rsid w:val="00826321"/>
    <w:rsid w:val="00836235"/>
    <w:rsid w:val="0084121A"/>
    <w:rsid w:val="008430B4"/>
    <w:rsid w:val="00845437"/>
    <w:rsid w:val="00881A0E"/>
    <w:rsid w:val="008A0CA3"/>
    <w:rsid w:val="008A1D48"/>
    <w:rsid w:val="008B05DA"/>
    <w:rsid w:val="008B21EB"/>
    <w:rsid w:val="008D14F9"/>
    <w:rsid w:val="008D2392"/>
    <w:rsid w:val="008D3CF4"/>
    <w:rsid w:val="008D77C8"/>
    <w:rsid w:val="008F2254"/>
    <w:rsid w:val="008F646B"/>
    <w:rsid w:val="00901BF3"/>
    <w:rsid w:val="00903ABD"/>
    <w:rsid w:val="00915067"/>
    <w:rsid w:val="00923696"/>
    <w:rsid w:val="0092499B"/>
    <w:rsid w:val="009301FE"/>
    <w:rsid w:val="00952BC4"/>
    <w:rsid w:val="00962E5F"/>
    <w:rsid w:val="00965787"/>
    <w:rsid w:val="00967E0A"/>
    <w:rsid w:val="00973E31"/>
    <w:rsid w:val="00981652"/>
    <w:rsid w:val="0099222A"/>
    <w:rsid w:val="009B63B0"/>
    <w:rsid w:val="009B76D7"/>
    <w:rsid w:val="009C2AD7"/>
    <w:rsid w:val="009D1102"/>
    <w:rsid w:val="009D7C8D"/>
    <w:rsid w:val="009F732A"/>
    <w:rsid w:val="00A0379F"/>
    <w:rsid w:val="00A0568B"/>
    <w:rsid w:val="00A1235A"/>
    <w:rsid w:val="00A2428E"/>
    <w:rsid w:val="00A358CC"/>
    <w:rsid w:val="00A37910"/>
    <w:rsid w:val="00A425B9"/>
    <w:rsid w:val="00A452DD"/>
    <w:rsid w:val="00A70214"/>
    <w:rsid w:val="00A70B31"/>
    <w:rsid w:val="00A73558"/>
    <w:rsid w:val="00AB11A5"/>
    <w:rsid w:val="00AB4271"/>
    <w:rsid w:val="00AC77A6"/>
    <w:rsid w:val="00AD70D7"/>
    <w:rsid w:val="00AE0F5E"/>
    <w:rsid w:val="00B0072D"/>
    <w:rsid w:val="00B030CA"/>
    <w:rsid w:val="00B14162"/>
    <w:rsid w:val="00B14C99"/>
    <w:rsid w:val="00B24EA3"/>
    <w:rsid w:val="00B24EB5"/>
    <w:rsid w:val="00B25D24"/>
    <w:rsid w:val="00B272DB"/>
    <w:rsid w:val="00B43617"/>
    <w:rsid w:val="00B44170"/>
    <w:rsid w:val="00B54609"/>
    <w:rsid w:val="00B75CC1"/>
    <w:rsid w:val="00B94992"/>
    <w:rsid w:val="00B971DE"/>
    <w:rsid w:val="00BA4DAA"/>
    <w:rsid w:val="00BB3750"/>
    <w:rsid w:val="00BD6167"/>
    <w:rsid w:val="00C120D1"/>
    <w:rsid w:val="00C239CD"/>
    <w:rsid w:val="00C30176"/>
    <w:rsid w:val="00C34C38"/>
    <w:rsid w:val="00C4160F"/>
    <w:rsid w:val="00C44C70"/>
    <w:rsid w:val="00C5509F"/>
    <w:rsid w:val="00C554A0"/>
    <w:rsid w:val="00C56470"/>
    <w:rsid w:val="00C675BB"/>
    <w:rsid w:val="00C676E1"/>
    <w:rsid w:val="00C827EB"/>
    <w:rsid w:val="00C847E8"/>
    <w:rsid w:val="00CA5F1C"/>
    <w:rsid w:val="00CC5AD9"/>
    <w:rsid w:val="00CD475A"/>
    <w:rsid w:val="00CD63BF"/>
    <w:rsid w:val="00CE51D4"/>
    <w:rsid w:val="00D03E95"/>
    <w:rsid w:val="00D1172C"/>
    <w:rsid w:val="00D14AEC"/>
    <w:rsid w:val="00D2210E"/>
    <w:rsid w:val="00D24F0F"/>
    <w:rsid w:val="00D26C24"/>
    <w:rsid w:val="00D34AFE"/>
    <w:rsid w:val="00D57183"/>
    <w:rsid w:val="00D60474"/>
    <w:rsid w:val="00D72A61"/>
    <w:rsid w:val="00D80299"/>
    <w:rsid w:val="00D81685"/>
    <w:rsid w:val="00D911D0"/>
    <w:rsid w:val="00D95D78"/>
    <w:rsid w:val="00DB1289"/>
    <w:rsid w:val="00DB24FE"/>
    <w:rsid w:val="00DB65CC"/>
    <w:rsid w:val="00DC25E0"/>
    <w:rsid w:val="00DC559D"/>
    <w:rsid w:val="00DC655E"/>
    <w:rsid w:val="00DD5193"/>
    <w:rsid w:val="00E06DE0"/>
    <w:rsid w:val="00E07B9E"/>
    <w:rsid w:val="00E279FB"/>
    <w:rsid w:val="00E308AE"/>
    <w:rsid w:val="00E44D60"/>
    <w:rsid w:val="00E46EF0"/>
    <w:rsid w:val="00E5667C"/>
    <w:rsid w:val="00E73F32"/>
    <w:rsid w:val="00E76DA8"/>
    <w:rsid w:val="00E829CD"/>
    <w:rsid w:val="00E930BA"/>
    <w:rsid w:val="00EA11B3"/>
    <w:rsid w:val="00EB0C30"/>
    <w:rsid w:val="00ED6A62"/>
    <w:rsid w:val="00EE755C"/>
    <w:rsid w:val="00EE790D"/>
    <w:rsid w:val="00EE7C07"/>
    <w:rsid w:val="00EF2EA8"/>
    <w:rsid w:val="00F0142F"/>
    <w:rsid w:val="00F12783"/>
    <w:rsid w:val="00F217F9"/>
    <w:rsid w:val="00F228CC"/>
    <w:rsid w:val="00F2558C"/>
    <w:rsid w:val="00F25937"/>
    <w:rsid w:val="00F25DE2"/>
    <w:rsid w:val="00F266B9"/>
    <w:rsid w:val="00F32D0B"/>
    <w:rsid w:val="00F33AA5"/>
    <w:rsid w:val="00F44D44"/>
    <w:rsid w:val="00F63948"/>
    <w:rsid w:val="00F656D6"/>
    <w:rsid w:val="00F66CA6"/>
    <w:rsid w:val="00F74892"/>
    <w:rsid w:val="00F979ED"/>
    <w:rsid w:val="00FA11A3"/>
    <w:rsid w:val="00FC3082"/>
    <w:rsid w:val="00FC446A"/>
    <w:rsid w:val="00FC5128"/>
    <w:rsid w:val="00FC6E55"/>
    <w:rsid w:val="00FE5995"/>
    <w:rsid w:val="00FF22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customStyle="1" w:styleId="mord">
    <w:name w:val="mord"/>
    <w:basedOn w:val="DefaultParagraphFont"/>
    <w:rsid w:val="006D5B9C"/>
  </w:style>
  <w:style w:type="character" w:customStyle="1" w:styleId="mrel">
    <w:name w:val="mrel"/>
    <w:basedOn w:val="DefaultParagraphFont"/>
    <w:rsid w:val="006D5B9C"/>
  </w:style>
  <w:style w:type="character" w:customStyle="1" w:styleId="mbin">
    <w:name w:val="mbin"/>
    <w:basedOn w:val="DefaultParagraphFont"/>
    <w:rsid w:val="006D5B9C"/>
  </w:style>
  <w:style w:type="character" w:customStyle="1" w:styleId="vlist-s">
    <w:name w:val="vlist-s"/>
    <w:basedOn w:val="DefaultParagraphFont"/>
    <w:rsid w:val="005B5843"/>
  </w:style>
  <w:style w:type="character" w:styleId="PlaceholderText">
    <w:name w:val="Placeholder Text"/>
    <w:basedOn w:val="DefaultParagraphFont"/>
    <w:uiPriority w:val="99"/>
    <w:semiHidden/>
    <w:rsid w:val="0040663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7439">
      <w:marLeft w:val="480"/>
      <w:marRight w:val="0"/>
      <w:marTop w:val="0"/>
      <w:marBottom w:val="0"/>
      <w:divBdr>
        <w:top w:val="none" w:sz="0" w:space="0" w:color="auto"/>
        <w:left w:val="none" w:sz="0" w:space="0" w:color="auto"/>
        <w:bottom w:val="none" w:sz="0" w:space="0" w:color="auto"/>
        <w:right w:val="none" w:sz="0" w:space="0" w:color="auto"/>
      </w:divBdr>
    </w:div>
    <w:div w:id="12464507">
      <w:marLeft w:val="480"/>
      <w:marRight w:val="0"/>
      <w:marTop w:val="0"/>
      <w:marBottom w:val="0"/>
      <w:divBdr>
        <w:top w:val="none" w:sz="0" w:space="0" w:color="auto"/>
        <w:left w:val="none" w:sz="0" w:space="0" w:color="auto"/>
        <w:bottom w:val="none" w:sz="0" w:space="0" w:color="auto"/>
        <w:right w:val="none" w:sz="0" w:space="0" w:color="auto"/>
      </w:divBdr>
    </w:div>
    <w:div w:id="26414809">
      <w:marLeft w:val="480"/>
      <w:marRight w:val="0"/>
      <w:marTop w:val="0"/>
      <w:marBottom w:val="0"/>
      <w:divBdr>
        <w:top w:val="none" w:sz="0" w:space="0" w:color="auto"/>
        <w:left w:val="none" w:sz="0" w:space="0" w:color="auto"/>
        <w:bottom w:val="none" w:sz="0" w:space="0" w:color="auto"/>
        <w:right w:val="none" w:sz="0" w:space="0" w:color="auto"/>
      </w:divBdr>
    </w:div>
    <w:div w:id="48959967">
      <w:marLeft w:val="480"/>
      <w:marRight w:val="0"/>
      <w:marTop w:val="0"/>
      <w:marBottom w:val="0"/>
      <w:divBdr>
        <w:top w:val="none" w:sz="0" w:space="0" w:color="auto"/>
        <w:left w:val="none" w:sz="0" w:space="0" w:color="auto"/>
        <w:bottom w:val="none" w:sz="0" w:space="0" w:color="auto"/>
        <w:right w:val="none" w:sz="0" w:space="0" w:color="auto"/>
      </w:divBdr>
    </w:div>
    <w:div w:id="51854897">
      <w:marLeft w:val="480"/>
      <w:marRight w:val="0"/>
      <w:marTop w:val="0"/>
      <w:marBottom w:val="0"/>
      <w:divBdr>
        <w:top w:val="none" w:sz="0" w:space="0" w:color="auto"/>
        <w:left w:val="none" w:sz="0" w:space="0" w:color="auto"/>
        <w:bottom w:val="none" w:sz="0" w:space="0" w:color="auto"/>
        <w:right w:val="none" w:sz="0" w:space="0" w:color="auto"/>
      </w:divBdr>
    </w:div>
    <w:div w:id="74983097">
      <w:marLeft w:val="480"/>
      <w:marRight w:val="0"/>
      <w:marTop w:val="0"/>
      <w:marBottom w:val="0"/>
      <w:divBdr>
        <w:top w:val="none" w:sz="0" w:space="0" w:color="auto"/>
        <w:left w:val="none" w:sz="0" w:space="0" w:color="auto"/>
        <w:bottom w:val="none" w:sz="0" w:space="0" w:color="auto"/>
        <w:right w:val="none" w:sz="0" w:space="0" w:color="auto"/>
      </w:divBdr>
    </w:div>
    <w:div w:id="82070198">
      <w:marLeft w:val="480"/>
      <w:marRight w:val="0"/>
      <w:marTop w:val="0"/>
      <w:marBottom w:val="0"/>
      <w:divBdr>
        <w:top w:val="none" w:sz="0" w:space="0" w:color="auto"/>
        <w:left w:val="none" w:sz="0" w:space="0" w:color="auto"/>
        <w:bottom w:val="none" w:sz="0" w:space="0" w:color="auto"/>
        <w:right w:val="none" w:sz="0" w:space="0" w:color="auto"/>
      </w:divBdr>
    </w:div>
    <w:div w:id="91171079">
      <w:marLeft w:val="480"/>
      <w:marRight w:val="0"/>
      <w:marTop w:val="0"/>
      <w:marBottom w:val="0"/>
      <w:divBdr>
        <w:top w:val="none" w:sz="0" w:space="0" w:color="auto"/>
        <w:left w:val="none" w:sz="0" w:space="0" w:color="auto"/>
        <w:bottom w:val="none" w:sz="0" w:space="0" w:color="auto"/>
        <w:right w:val="none" w:sz="0" w:space="0" w:color="auto"/>
      </w:divBdr>
    </w:div>
    <w:div w:id="93677396">
      <w:marLeft w:val="480"/>
      <w:marRight w:val="0"/>
      <w:marTop w:val="0"/>
      <w:marBottom w:val="0"/>
      <w:divBdr>
        <w:top w:val="none" w:sz="0" w:space="0" w:color="auto"/>
        <w:left w:val="none" w:sz="0" w:space="0" w:color="auto"/>
        <w:bottom w:val="none" w:sz="0" w:space="0" w:color="auto"/>
        <w:right w:val="none" w:sz="0" w:space="0" w:color="auto"/>
      </w:divBdr>
    </w:div>
    <w:div w:id="115561194">
      <w:marLeft w:val="480"/>
      <w:marRight w:val="0"/>
      <w:marTop w:val="0"/>
      <w:marBottom w:val="0"/>
      <w:divBdr>
        <w:top w:val="none" w:sz="0" w:space="0" w:color="auto"/>
        <w:left w:val="none" w:sz="0" w:space="0" w:color="auto"/>
        <w:bottom w:val="none" w:sz="0" w:space="0" w:color="auto"/>
        <w:right w:val="none" w:sz="0" w:space="0" w:color="auto"/>
      </w:divBdr>
    </w:div>
    <w:div w:id="124277880">
      <w:marLeft w:val="480"/>
      <w:marRight w:val="0"/>
      <w:marTop w:val="0"/>
      <w:marBottom w:val="0"/>
      <w:divBdr>
        <w:top w:val="none" w:sz="0" w:space="0" w:color="auto"/>
        <w:left w:val="none" w:sz="0" w:space="0" w:color="auto"/>
        <w:bottom w:val="none" w:sz="0" w:space="0" w:color="auto"/>
        <w:right w:val="none" w:sz="0" w:space="0" w:color="auto"/>
      </w:divBdr>
    </w:div>
    <w:div w:id="128859055">
      <w:marLeft w:val="480"/>
      <w:marRight w:val="0"/>
      <w:marTop w:val="0"/>
      <w:marBottom w:val="0"/>
      <w:divBdr>
        <w:top w:val="none" w:sz="0" w:space="0" w:color="auto"/>
        <w:left w:val="none" w:sz="0" w:space="0" w:color="auto"/>
        <w:bottom w:val="none" w:sz="0" w:space="0" w:color="auto"/>
        <w:right w:val="none" w:sz="0" w:space="0" w:color="auto"/>
      </w:divBdr>
    </w:div>
    <w:div w:id="167839590">
      <w:marLeft w:val="480"/>
      <w:marRight w:val="0"/>
      <w:marTop w:val="0"/>
      <w:marBottom w:val="0"/>
      <w:divBdr>
        <w:top w:val="none" w:sz="0" w:space="0" w:color="auto"/>
        <w:left w:val="none" w:sz="0" w:space="0" w:color="auto"/>
        <w:bottom w:val="none" w:sz="0" w:space="0" w:color="auto"/>
        <w:right w:val="none" w:sz="0" w:space="0" w:color="auto"/>
      </w:divBdr>
    </w:div>
    <w:div w:id="174854364">
      <w:marLeft w:val="480"/>
      <w:marRight w:val="0"/>
      <w:marTop w:val="0"/>
      <w:marBottom w:val="0"/>
      <w:divBdr>
        <w:top w:val="none" w:sz="0" w:space="0" w:color="auto"/>
        <w:left w:val="none" w:sz="0" w:space="0" w:color="auto"/>
        <w:bottom w:val="none" w:sz="0" w:space="0" w:color="auto"/>
        <w:right w:val="none" w:sz="0" w:space="0" w:color="auto"/>
      </w:divBdr>
    </w:div>
    <w:div w:id="175000715">
      <w:marLeft w:val="480"/>
      <w:marRight w:val="0"/>
      <w:marTop w:val="0"/>
      <w:marBottom w:val="0"/>
      <w:divBdr>
        <w:top w:val="none" w:sz="0" w:space="0" w:color="auto"/>
        <w:left w:val="none" w:sz="0" w:space="0" w:color="auto"/>
        <w:bottom w:val="none" w:sz="0" w:space="0" w:color="auto"/>
        <w:right w:val="none" w:sz="0" w:space="0" w:color="auto"/>
      </w:divBdr>
    </w:div>
    <w:div w:id="175924976">
      <w:marLeft w:val="480"/>
      <w:marRight w:val="0"/>
      <w:marTop w:val="0"/>
      <w:marBottom w:val="0"/>
      <w:divBdr>
        <w:top w:val="none" w:sz="0" w:space="0" w:color="auto"/>
        <w:left w:val="none" w:sz="0" w:space="0" w:color="auto"/>
        <w:bottom w:val="none" w:sz="0" w:space="0" w:color="auto"/>
        <w:right w:val="none" w:sz="0" w:space="0" w:color="auto"/>
      </w:divBdr>
    </w:div>
    <w:div w:id="179899448">
      <w:marLeft w:val="480"/>
      <w:marRight w:val="0"/>
      <w:marTop w:val="0"/>
      <w:marBottom w:val="0"/>
      <w:divBdr>
        <w:top w:val="none" w:sz="0" w:space="0" w:color="auto"/>
        <w:left w:val="none" w:sz="0" w:space="0" w:color="auto"/>
        <w:bottom w:val="none" w:sz="0" w:space="0" w:color="auto"/>
        <w:right w:val="none" w:sz="0" w:space="0" w:color="auto"/>
      </w:divBdr>
    </w:div>
    <w:div w:id="183979045">
      <w:marLeft w:val="480"/>
      <w:marRight w:val="0"/>
      <w:marTop w:val="0"/>
      <w:marBottom w:val="0"/>
      <w:divBdr>
        <w:top w:val="none" w:sz="0" w:space="0" w:color="auto"/>
        <w:left w:val="none" w:sz="0" w:space="0" w:color="auto"/>
        <w:bottom w:val="none" w:sz="0" w:space="0" w:color="auto"/>
        <w:right w:val="none" w:sz="0" w:space="0" w:color="auto"/>
      </w:divBdr>
    </w:div>
    <w:div w:id="185481462">
      <w:marLeft w:val="480"/>
      <w:marRight w:val="0"/>
      <w:marTop w:val="0"/>
      <w:marBottom w:val="0"/>
      <w:divBdr>
        <w:top w:val="none" w:sz="0" w:space="0" w:color="auto"/>
        <w:left w:val="none" w:sz="0" w:space="0" w:color="auto"/>
        <w:bottom w:val="none" w:sz="0" w:space="0" w:color="auto"/>
        <w:right w:val="none" w:sz="0" w:space="0" w:color="auto"/>
      </w:divBdr>
    </w:div>
    <w:div w:id="189534033">
      <w:marLeft w:val="480"/>
      <w:marRight w:val="0"/>
      <w:marTop w:val="0"/>
      <w:marBottom w:val="0"/>
      <w:divBdr>
        <w:top w:val="none" w:sz="0" w:space="0" w:color="auto"/>
        <w:left w:val="none" w:sz="0" w:space="0" w:color="auto"/>
        <w:bottom w:val="none" w:sz="0" w:space="0" w:color="auto"/>
        <w:right w:val="none" w:sz="0" w:space="0" w:color="auto"/>
      </w:divBdr>
    </w:div>
    <w:div w:id="192114606">
      <w:marLeft w:val="480"/>
      <w:marRight w:val="0"/>
      <w:marTop w:val="0"/>
      <w:marBottom w:val="0"/>
      <w:divBdr>
        <w:top w:val="none" w:sz="0" w:space="0" w:color="auto"/>
        <w:left w:val="none" w:sz="0" w:space="0" w:color="auto"/>
        <w:bottom w:val="none" w:sz="0" w:space="0" w:color="auto"/>
        <w:right w:val="none" w:sz="0" w:space="0" w:color="auto"/>
      </w:divBdr>
    </w:div>
    <w:div w:id="193812415">
      <w:marLeft w:val="480"/>
      <w:marRight w:val="0"/>
      <w:marTop w:val="0"/>
      <w:marBottom w:val="0"/>
      <w:divBdr>
        <w:top w:val="none" w:sz="0" w:space="0" w:color="auto"/>
        <w:left w:val="none" w:sz="0" w:space="0" w:color="auto"/>
        <w:bottom w:val="none" w:sz="0" w:space="0" w:color="auto"/>
        <w:right w:val="none" w:sz="0" w:space="0" w:color="auto"/>
      </w:divBdr>
    </w:div>
    <w:div w:id="194274458">
      <w:marLeft w:val="480"/>
      <w:marRight w:val="0"/>
      <w:marTop w:val="0"/>
      <w:marBottom w:val="0"/>
      <w:divBdr>
        <w:top w:val="none" w:sz="0" w:space="0" w:color="auto"/>
        <w:left w:val="none" w:sz="0" w:space="0" w:color="auto"/>
        <w:bottom w:val="none" w:sz="0" w:space="0" w:color="auto"/>
        <w:right w:val="none" w:sz="0" w:space="0" w:color="auto"/>
      </w:divBdr>
    </w:div>
    <w:div w:id="216209199">
      <w:marLeft w:val="480"/>
      <w:marRight w:val="0"/>
      <w:marTop w:val="0"/>
      <w:marBottom w:val="0"/>
      <w:divBdr>
        <w:top w:val="none" w:sz="0" w:space="0" w:color="auto"/>
        <w:left w:val="none" w:sz="0" w:space="0" w:color="auto"/>
        <w:bottom w:val="none" w:sz="0" w:space="0" w:color="auto"/>
        <w:right w:val="none" w:sz="0" w:space="0" w:color="auto"/>
      </w:divBdr>
    </w:div>
    <w:div w:id="234584519">
      <w:marLeft w:val="480"/>
      <w:marRight w:val="0"/>
      <w:marTop w:val="0"/>
      <w:marBottom w:val="0"/>
      <w:divBdr>
        <w:top w:val="none" w:sz="0" w:space="0" w:color="auto"/>
        <w:left w:val="none" w:sz="0" w:space="0" w:color="auto"/>
        <w:bottom w:val="none" w:sz="0" w:space="0" w:color="auto"/>
        <w:right w:val="none" w:sz="0" w:space="0" w:color="auto"/>
      </w:divBdr>
    </w:div>
    <w:div w:id="235894726">
      <w:marLeft w:val="480"/>
      <w:marRight w:val="0"/>
      <w:marTop w:val="0"/>
      <w:marBottom w:val="0"/>
      <w:divBdr>
        <w:top w:val="none" w:sz="0" w:space="0" w:color="auto"/>
        <w:left w:val="none" w:sz="0" w:space="0" w:color="auto"/>
        <w:bottom w:val="none" w:sz="0" w:space="0" w:color="auto"/>
        <w:right w:val="none" w:sz="0" w:space="0" w:color="auto"/>
      </w:divBdr>
    </w:div>
    <w:div w:id="237133109">
      <w:marLeft w:val="480"/>
      <w:marRight w:val="0"/>
      <w:marTop w:val="0"/>
      <w:marBottom w:val="0"/>
      <w:divBdr>
        <w:top w:val="none" w:sz="0" w:space="0" w:color="auto"/>
        <w:left w:val="none" w:sz="0" w:space="0" w:color="auto"/>
        <w:bottom w:val="none" w:sz="0" w:space="0" w:color="auto"/>
        <w:right w:val="none" w:sz="0" w:space="0" w:color="auto"/>
      </w:divBdr>
    </w:div>
    <w:div w:id="239559165">
      <w:marLeft w:val="480"/>
      <w:marRight w:val="0"/>
      <w:marTop w:val="0"/>
      <w:marBottom w:val="0"/>
      <w:divBdr>
        <w:top w:val="none" w:sz="0" w:space="0" w:color="auto"/>
        <w:left w:val="none" w:sz="0" w:space="0" w:color="auto"/>
        <w:bottom w:val="none" w:sz="0" w:space="0" w:color="auto"/>
        <w:right w:val="none" w:sz="0" w:space="0" w:color="auto"/>
      </w:divBdr>
    </w:div>
    <w:div w:id="243299408">
      <w:marLeft w:val="480"/>
      <w:marRight w:val="0"/>
      <w:marTop w:val="0"/>
      <w:marBottom w:val="0"/>
      <w:divBdr>
        <w:top w:val="none" w:sz="0" w:space="0" w:color="auto"/>
        <w:left w:val="none" w:sz="0" w:space="0" w:color="auto"/>
        <w:bottom w:val="none" w:sz="0" w:space="0" w:color="auto"/>
        <w:right w:val="none" w:sz="0" w:space="0" w:color="auto"/>
      </w:divBdr>
    </w:div>
    <w:div w:id="249587761">
      <w:marLeft w:val="480"/>
      <w:marRight w:val="0"/>
      <w:marTop w:val="0"/>
      <w:marBottom w:val="0"/>
      <w:divBdr>
        <w:top w:val="none" w:sz="0" w:space="0" w:color="auto"/>
        <w:left w:val="none" w:sz="0" w:space="0" w:color="auto"/>
        <w:bottom w:val="none" w:sz="0" w:space="0" w:color="auto"/>
        <w:right w:val="none" w:sz="0" w:space="0" w:color="auto"/>
      </w:divBdr>
    </w:div>
    <w:div w:id="253634516">
      <w:marLeft w:val="480"/>
      <w:marRight w:val="0"/>
      <w:marTop w:val="0"/>
      <w:marBottom w:val="0"/>
      <w:divBdr>
        <w:top w:val="none" w:sz="0" w:space="0" w:color="auto"/>
        <w:left w:val="none" w:sz="0" w:space="0" w:color="auto"/>
        <w:bottom w:val="none" w:sz="0" w:space="0" w:color="auto"/>
        <w:right w:val="none" w:sz="0" w:space="0" w:color="auto"/>
      </w:divBdr>
    </w:div>
    <w:div w:id="263004200">
      <w:marLeft w:val="480"/>
      <w:marRight w:val="0"/>
      <w:marTop w:val="0"/>
      <w:marBottom w:val="0"/>
      <w:divBdr>
        <w:top w:val="none" w:sz="0" w:space="0" w:color="auto"/>
        <w:left w:val="none" w:sz="0" w:space="0" w:color="auto"/>
        <w:bottom w:val="none" w:sz="0" w:space="0" w:color="auto"/>
        <w:right w:val="none" w:sz="0" w:space="0" w:color="auto"/>
      </w:divBdr>
    </w:div>
    <w:div w:id="282928528">
      <w:marLeft w:val="480"/>
      <w:marRight w:val="0"/>
      <w:marTop w:val="0"/>
      <w:marBottom w:val="0"/>
      <w:divBdr>
        <w:top w:val="none" w:sz="0" w:space="0" w:color="auto"/>
        <w:left w:val="none" w:sz="0" w:space="0" w:color="auto"/>
        <w:bottom w:val="none" w:sz="0" w:space="0" w:color="auto"/>
        <w:right w:val="none" w:sz="0" w:space="0" w:color="auto"/>
      </w:divBdr>
    </w:div>
    <w:div w:id="298921250">
      <w:marLeft w:val="480"/>
      <w:marRight w:val="0"/>
      <w:marTop w:val="0"/>
      <w:marBottom w:val="0"/>
      <w:divBdr>
        <w:top w:val="none" w:sz="0" w:space="0" w:color="auto"/>
        <w:left w:val="none" w:sz="0" w:space="0" w:color="auto"/>
        <w:bottom w:val="none" w:sz="0" w:space="0" w:color="auto"/>
        <w:right w:val="none" w:sz="0" w:space="0" w:color="auto"/>
      </w:divBdr>
    </w:div>
    <w:div w:id="301084878">
      <w:marLeft w:val="480"/>
      <w:marRight w:val="0"/>
      <w:marTop w:val="0"/>
      <w:marBottom w:val="0"/>
      <w:divBdr>
        <w:top w:val="none" w:sz="0" w:space="0" w:color="auto"/>
        <w:left w:val="none" w:sz="0" w:space="0" w:color="auto"/>
        <w:bottom w:val="none" w:sz="0" w:space="0" w:color="auto"/>
        <w:right w:val="none" w:sz="0" w:space="0" w:color="auto"/>
      </w:divBdr>
    </w:div>
    <w:div w:id="303579980">
      <w:marLeft w:val="480"/>
      <w:marRight w:val="0"/>
      <w:marTop w:val="0"/>
      <w:marBottom w:val="0"/>
      <w:divBdr>
        <w:top w:val="none" w:sz="0" w:space="0" w:color="auto"/>
        <w:left w:val="none" w:sz="0" w:space="0" w:color="auto"/>
        <w:bottom w:val="none" w:sz="0" w:space="0" w:color="auto"/>
        <w:right w:val="none" w:sz="0" w:space="0" w:color="auto"/>
      </w:divBdr>
    </w:div>
    <w:div w:id="305817448">
      <w:marLeft w:val="480"/>
      <w:marRight w:val="0"/>
      <w:marTop w:val="0"/>
      <w:marBottom w:val="0"/>
      <w:divBdr>
        <w:top w:val="none" w:sz="0" w:space="0" w:color="auto"/>
        <w:left w:val="none" w:sz="0" w:space="0" w:color="auto"/>
        <w:bottom w:val="none" w:sz="0" w:space="0" w:color="auto"/>
        <w:right w:val="none" w:sz="0" w:space="0" w:color="auto"/>
      </w:divBdr>
    </w:div>
    <w:div w:id="318508648">
      <w:marLeft w:val="480"/>
      <w:marRight w:val="0"/>
      <w:marTop w:val="0"/>
      <w:marBottom w:val="0"/>
      <w:divBdr>
        <w:top w:val="none" w:sz="0" w:space="0" w:color="auto"/>
        <w:left w:val="none" w:sz="0" w:space="0" w:color="auto"/>
        <w:bottom w:val="none" w:sz="0" w:space="0" w:color="auto"/>
        <w:right w:val="none" w:sz="0" w:space="0" w:color="auto"/>
      </w:divBdr>
    </w:div>
    <w:div w:id="320931614">
      <w:marLeft w:val="480"/>
      <w:marRight w:val="0"/>
      <w:marTop w:val="0"/>
      <w:marBottom w:val="0"/>
      <w:divBdr>
        <w:top w:val="none" w:sz="0" w:space="0" w:color="auto"/>
        <w:left w:val="none" w:sz="0" w:space="0" w:color="auto"/>
        <w:bottom w:val="none" w:sz="0" w:space="0" w:color="auto"/>
        <w:right w:val="none" w:sz="0" w:space="0" w:color="auto"/>
      </w:divBdr>
    </w:div>
    <w:div w:id="325135446">
      <w:marLeft w:val="480"/>
      <w:marRight w:val="0"/>
      <w:marTop w:val="0"/>
      <w:marBottom w:val="0"/>
      <w:divBdr>
        <w:top w:val="none" w:sz="0" w:space="0" w:color="auto"/>
        <w:left w:val="none" w:sz="0" w:space="0" w:color="auto"/>
        <w:bottom w:val="none" w:sz="0" w:space="0" w:color="auto"/>
        <w:right w:val="none" w:sz="0" w:space="0" w:color="auto"/>
      </w:divBdr>
    </w:div>
    <w:div w:id="334844864">
      <w:marLeft w:val="480"/>
      <w:marRight w:val="0"/>
      <w:marTop w:val="0"/>
      <w:marBottom w:val="0"/>
      <w:divBdr>
        <w:top w:val="none" w:sz="0" w:space="0" w:color="auto"/>
        <w:left w:val="none" w:sz="0" w:space="0" w:color="auto"/>
        <w:bottom w:val="none" w:sz="0" w:space="0" w:color="auto"/>
        <w:right w:val="none" w:sz="0" w:space="0" w:color="auto"/>
      </w:divBdr>
    </w:div>
    <w:div w:id="336081280">
      <w:marLeft w:val="480"/>
      <w:marRight w:val="0"/>
      <w:marTop w:val="0"/>
      <w:marBottom w:val="0"/>
      <w:divBdr>
        <w:top w:val="none" w:sz="0" w:space="0" w:color="auto"/>
        <w:left w:val="none" w:sz="0" w:space="0" w:color="auto"/>
        <w:bottom w:val="none" w:sz="0" w:space="0" w:color="auto"/>
        <w:right w:val="none" w:sz="0" w:space="0" w:color="auto"/>
      </w:divBdr>
    </w:div>
    <w:div w:id="336739273">
      <w:marLeft w:val="480"/>
      <w:marRight w:val="0"/>
      <w:marTop w:val="0"/>
      <w:marBottom w:val="0"/>
      <w:divBdr>
        <w:top w:val="none" w:sz="0" w:space="0" w:color="auto"/>
        <w:left w:val="none" w:sz="0" w:space="0" w:color="auto"/>
        <w:bottom w:val="none" w:sz="0" w:space="0" w:color="auto"/>
        <w:right w:val="none" w:sz="0" w:space="0" w:color="auto"/>
      </w:divBdr>
    </w:div>
    <w:div w:id="337082315">
      <w:marLeft w:val="480"/>
      <w:marRight w:val="0"/>
      <w:marTop w:val="0"/>
      <w:marBottom w:val="0"/>
      <w:divBdr>
        <w:top w:val="none" w:sz="0" w:space="0" w:color="auto"/>
        <w:left w:val="none" w:sz="0" w:space="0" w:color="auto"/>
        <w:bottom w:val="none" w:sz="0" w:space="0" w:color="auto"/>
        <w:right w:val="none" w:sz="0" w:space="0" w:color="auto"/>
      </w:divBdr>
    </w:div>
    <w:div w:id="339166430">
      <w:marLeft w:val="480"/>
      <w:marRight w:val="0"/>
      <w:marTop w:val="0"/>
      <w:marBottom w:val="0"/>
      <w:divBdr>
        <w:top w:val="none" w:sz="0" w:space="0" w:color="auto"/>
        <w:left w:val="none" w:sz="0" w:space="0" w:color="auto"/>
        <w:bottom w:val="none" w:sz="0" w:space="0" w:color="auto"/>
        <w:right w:val="none" w:sz="0" w:space="0" w:color="auto"/>
      </w:divBdr>
    </w:div>
    <w:div w:id="343359234">
      <w:marLeft w:val="480"/>
      <w:marRight w:val="0"/>
      <w:marTop w:val="0"/>
      <w:marBottom w:val="0"/>
      <w:divBdr>
        <w:top w:val="none" w:sz="0" w:space="0" w:color="auto"/>
        <w:left w:val="none" w:sz="0" w:space="0" w:color="auto"/>
        <w:bottom w:val="none" w:sz="0" w:space="0" w:color="auto"/>
        <w:right w:val="none" w:sz="0" w:space="0" w:color="auto"/>
      </w:divBdr>
    </w:div>
    <w:div w:id="348220887">
      <w:marLeft w:val="480"/>
      <w:marRight w:val="0"/>
      <w:marTop w:val="0"/>
      <w:marBottom w:val="0"/>
      <w:divBdr>
        <w:top w:val="none" w:sz="0" w:space="0" w:color="auto"/>
        <w:left w:val="none" w:sz="0" w:space="0" w:color="auto"/>
        <w:bottom w:val="none" w:sz="0" w:space="0" w:color="auto"/>
        <w:right w:val="none" w:sz="0" w:space="0" w:color="auto"/>
      </w:divBdr>
    </w:div>
    <w:div w:id="356397638">
      <w:marLeft w:val="480"/>
      <w:marRight w:val="0"/>
      <w:marTop w:val="0"/>
      <w:marBottom w:val="0"/>
      <w:divBdr>
        <w:top w:val="none" w:sz="0" w:space="0" w:color="auto"/>
        <w:left w:val="none" w:sz="0" w:space="0" w:color="auto"/>
        <w:bottom w:val="none" w:sz="0" w:space="0" w:color="auto"/>
        <w:right w:val="none" w:sz="0" w:space="0" w:color="auto"/>
      </w:divBdr>
    </w:div>
    <w:div w:id="359475306">
      <w:marLeft w:val="480"/>
      <w:marRight w:val="0"/>
      <w:marTop w:val="0"/>
      <w:marBottom w:val="0"/>
      <w:divBdr>
        <w:top w:val="none" w:sz="0" w:space="0" w:color="auto"/>
        <w:left w:val="none" w:sz="0" w:space="0" w:color="auto"/>
        <w:bottom w:val="none" w:sz="0" w:space="0" w:color="auto"/>
        <w:right w:val="none" w:sz="0" w:space="0" w:color="auto"/>
      </w:divBdr>
    </w:div>
    <w:div w:id="363363387">
      <w:marLeft w:val="480"/>
      <w:marRight w:val="0"/>
      <w:marTop w:val="0"/>
      <w:marBottom w:val="0"/>
      <w:divBdr>
        <w:top w:val="none" w:sz="0" w:space="0" w:color="auto"/>
        <w:left w:val="none" w:sz="0" w:space="0" w:color="auto"/>
        <w:bottom w:val="none" w:sz="0" w:space="0" w:color="auto"/>
        <w:right w:val="none" w:sz="0" w:space="0" w:color="auto"/>
      </w:divBdr>
    </w:div>
    <w:div w:id="364984230">
      <w:marLeft w:val="480"/>
      <w:marRight w:val="0"/>
      <w:marTop w:val="0"/>
      <w:marBottom w:val="0"/>
      <w:divBdr>
        <w:top w:val="none" w:sz="0" w:space="0" w:color="auto"/>
        <w:left w:val="none" w:sz="0" w:space="0" w:color="auto"/>
        <w:bottom w:val="none" w:sz="0" w:space="0" w:color="auto"/>
        <w:right w:val="none" w:sz="0" w:space="0" w:color="auto"/>
      </w:divBdr>
    </w:div>
    <w:div w:id="371538392">
      <w:marLeft w:val="480"/>
      <w:marRight w:val="0"/>
      <w:marTop w:val="0"/>
      <w:marBottom w:val="0"/>
      <w:divBdr>
        <w:top w:val="none" w:sz="0" w:space="0" w:color="auto"/>
        <w:left w:val="none" w:sz="0" w:space="0" w:color="auto"/>
        <w:bottom w:val="none" w:sz="0" w:space="0" w:color="auto"/>
        <w:right w:val="none" w:sz="0" w:space="0" w:color="auto"/>
      </w:divBdr>
    </w:div>
    <w:div w:id="373237802">
      <w:marLeft w:val="480"/>
      <w:marRight w:val="0"/>
      <w:marTop w:val="0"/>
      <w:marBottom w:val="0"/>
      <w:divBdr>
        <w:top w:val="none" w:sz="0" w:space="0" w:color="auto"/>
        <w:left w:val="none" w:sz="0" w:space="0" w:color="auto"/>
        <w:bottom w:val="none" w:sz="0" w:space="0" w:color="auto"/>
        <w:right w:val="none" w:sz="0" w:space="0" w:color="auto"/>
      </w:divBdr>
    </w:div>
    <w:div w:id="384186291">
      <w:marLeft w:val="480"/>
      <w:marRight w:val="0"/>
      <w:marTop w:val="0"/>
      <w:marBottom w:val="0"/>
      <w:divBdr>
        <w:top w:val="none" w:sz="0" w:space="0" w:color="auto"/>
        <w:left w:val="none" w:sz="0" w:space="0" w:color="auto"/>
        <w:bottom w:val="none" w:sz="0" w:space="0" w:color="auto"/>
        <w:right w:val="none" w:sz="0" w:space="0" w:color="auto"/>
      </w:divBdr>
    </w:div>
    <w:div w:id="385571934">
      <w:marLeft w:val="480"/>
      <w:marRight w:val="0"/>
      <w:marTop w:val="0"/>
      <w:marBottom w:val="0"/>
      <w:divBdr>
        <w:top w:val="none" w:sz="0" w:space="0" w:color="auto"/>
        <w:left w:val="none" w:sz="0" w:space="0" w:color="auto"/>
        <w:bottom w:val="none" w:sz="0" w:space="0" w:color="auto"/>
        <w:right w:val="none" w:sz="0" w:space="0" w:color="auto"/>
      </w:divBdr>
    </w:div>
    <w:div w:id="391581670">
      <w:marLeft w:val="480"/>
      <w:marRight w:val="0"/>
      <w:marTop w:val="0"/>
      <w:marBottom w:val="0"/>
      <w:divBdr>
        <w:top w:val="none" w:sz="0" w:space="0" w:color="auto"/>
        <w:left w:val="none" w:sz="0" w:space="0" w:color="auto"/>
        <w:bottom w:val="none" w:sz="0" w:space="0" w:color="auto"/>
        <w:right w:val="none" w:sz="0" w:space="0" w:color="auto"/>
      </w:divBdr>
    </w:div>
    <w:div w:id="392309929">
      <w:marLeft w:val="480"/>
      <w:marRight w:val="0"/>
      <w:marTop w:val="0"/>
      <w:marBottom w:val="0"/>
      <w:divBdr>
        <w:top w:val="none" w:sz="0" w:space="0" w:color="auto"/>
        <w:left w:val="none" w:sz="0" w:space="0" w:color="auto"/>
        <w:bottom w:val="none" w:sz="0" w:space="0" w:color="auto"/>
        <w:right w:val="none" w:sz="0" w:space="0" w:color="auto"/>
      </w:divBdr>
    </w:div>
    <w:div w:id="397360784">
      <w:marLeft w:val="480"/>
      <w:marRight w:val="0"/>
      <w:marTop w:val="0"/>
      <w:marBottom w:val="0"/>
      <w:divBdr>
        <w:top w:val="none" w:sz="0" w:space="0" w:color="auto"/>
        <w:left w:val="none" w:sz="0" w:space="0" w:color="auto"/>
        <w:bottom w:val="none" w:sz="0" w:space="0" w:color="auto"/>
        <w:right w:val="none" w:sz="0" w:space="0" w:color="auto"/>
      </w:divBdr>
    </w:div>
    <w:div w:id="419761884">
      <w:marLeft w:val="480"/>
      <w:marRight w:val="0"/>
      <w:marTop w:val="0"/>
      <w:marBottom w:val="0"/>
      <w:divBdr>
        <w:top w:val="none" w:sz="0" w:space="0" w:color="auto"/>
        <w:left w:val="none" w:sz="0" w:space="0" w:color="auto"/>
        <w:bottom w:val="none" w:sz="0" w:space="0" w:color="auto"/>
        <w:right w:val="none" w:sz="0" w:space="0" w:color="auto"/>
      </w:divBdr>
    </w:div>
    <w:div w:id="426922078">
      <w:marLeft w:val="480"/>
      <w:marRight w:val="0"/>
      <w:marTop w:val="0"/>
      <w:marBottom w:val="0"/>
      <w:divBdr>
        <w:top w:val="none" w:sz="0" w:space="0" w:color="auto"/>
        <w:left w:val="none" w:sz="0" w:space="0" w:color="auto"/>
        <w:bottom w:val="none" w:sz="0" w:space="0" w:color="auto"/>
        <w:right w:val="none" w:sz="0" w:space="0" w:color="auto"/>
      </w:divBdr>
    </w:div>
    <w:div w:id="427503513">
      <w:marLeft w:val="480"/>
      <w:marRight w:val="0"/>
      <w:marTop w:val="0"/>
      <w:marBottom w:val="0"/>
      <w:divBdr>
        <w:top w:val="none" w:sz="0" w:space="0" w:color="auto"/>
        <w:left w:val="none" w:sz="0" w:space="0" w:color="auto"/>
        <w:bottom w:val="none" w:sz="0" w:space="0" w:color="auto"/>
        <w:right w:val="none" w:sz="0" w:space="0" w:color="auto"/>
      </w:divBdr>
    </w:div>
    <w:div w:id="427895628">
      <w:marLeft w:val="480"/>
      <w:marRight w:val="0"/>
      <w:marTop w:val="0"/>
      <w:marBottom w:val="0"/>
      <w:divBdr>
        <w:top w:val="none" w:sz="0" w:space="0" w:color="auto"/>
        <w:left w:val="none" w:sz="0" w:space="0" w:color="auto"/>
        <w:bottom w:val="none" w:sz="0" w:space="0" w:color="auto"/>
        <w:right w:val="none" w:sz="0" w:space="0" w:color="auto"/>
      </w:divBdr>
    </w:div>
    <w:div w:id="446704891">
      <w:marLeft w:val="480"/>
      <w:marRight w:val="0"/>
      <w:marTop w:val="0"/>
      <w:marBottom w:val="0"/>
      <w:divBdr>
        <w:top w:val="none" w:sz="0" w:space="0" w:color="auto"/>
        <w:left w:val="none" w:sz="0" w:space="0" w:color="auto"/>
        <w:bottom w:val="none" w:sz="0" w:space="0" w:color="auto"/>
        <w:right w:val="none" w:sz="0" w:space="0" w:color="auto"/>
      </w:divBdr>
    </w:div>
    <w:div w:id="453408977">
      <w:marLeft w:val="480"/>
      <w:marRight w:val="0"/>
      <w:marTop w:val="0"/>
      <w:marBottom w:val="0"/>
      <w:divBdr>
        <w:top w:val="none" w:sz="0" w:space="0" w:color="auto"/>
        <w:left w:val="none" w:sz="0" w:space="0" w:color="auto"/>
        <w:bottom w:val="none" w:sz="0" w:space="0" w:color="auto"/>
        <w:right w:val="none" w:sz="0" w:space="0" w:color="auto"/>
      </w:divBdr>
    </w:div>
    <w:div w:id="454956132">
      <w:marLeft w:val="480"/>
      <w:marRight w:val="0"/>
      <w:marTop w:val="0"/>
      <w:marBottom w:val="0"/>
      <w:divBdr>
        <w:top w:val="none" w:sz="0" w:space="0" w:color="auto"/>
        <w:left w:val="none" w:sz="0" w:space="0" w:color="auto"/>
        <w:bottom w:val="none" w:sz="0" w:space="0" w:color="auto"/>
        <w:right w:val="none" w:sz="0" w:space="0" w:color="auto"/>
      </w:divBdr>
    </w:div>
    <w:div w:id="461387139">
      <w:marLeft w:val="480"/>
      <w:marRight w:val="0"/>
      <w:marTop w:val="0"/>
      <w:marBottom w:val="0"/>
      <w:divBdr>
        <w:top w:val="none" w:sz="0" w:space="0" w:color="auto"/>
        <w:left w:val="none" w:sz="0" w:space="0" w:color="auto"/>
        <w:bottom w:val="none" w:sz="0" w:space="0" w:color="auto"/>
        <w:right w:val="none" w:sz="0" w:space="0" w:color="auto"/>
      </w:divBdr>
    </w:div>
    <w:div w:id="461457983">
      <w:marLeft w:val="480"/>
      <w:marRight w:val="0"/>
      <w:marTop w:val="0"/>
      <w:marBottom w:val="0"/>
      <w:divBdr>
        <w:top w:val="none" w:sz="0" w:space="0" w:color="auto"/>
        <w:left w:val="none" w:sz="0" w:space="0" w:color="auto"/>
        <w:bottom w:val="none" w:sz="0" w:space="0" w:color="auto"/>
        <w:right w:val="none" w:sz="0" w:space="0" w:color="auto"/>
      </w:divBdr>
    </w:div>
    <w:div w:id="468983571">
      <w:marLeft w:val="480"/>
      <w:marRight w:val="0"/>
      <w:marTop w:val="0"/>
      <w:marBottom w:val="0"/>
      <w:divBdr>
        <w:top w:val="none" w:sz="0" w:space="0" w:color="auto"/>
        <w:left w:val="none" w:sz="0" w:space="0" w:color="auto"/>
        <w:bottom w:val="none" w:sz="0" w:space="0" w:color="auto"/>
        <w:right w:val="none" w:sz="0" w:space="0" w:color="auto"/>
      </w:divBdr>
    </w:div>
    <w:div w:id="469204074">
      <w:marLeft w:val="480"/>
      <w:marRight w:val="0"/>
      <w:marTop w:val="0"/>
      <w:marBottom w:val="0"/>
      <w:divBdr>
        <w:top w:val="none" w:sz="0" w:space="0" w:color="auto"/>
        <w:left w:val="none" w:sz="0" w:space="0" w:color="auto"/>
        <w:bottom w:val="none" w:sz="0" w:space="0" w:color="auto"/>
        <w:right w:val="none" w:sz="0" w:space="0" w:color="auto"/>
      </w:divBdr>
    </w:div>
    <w:div w:id="476072115">
      <w:marLeft w:val="480"/>
      <w:marRight w:val="0"/>
      <w:marTop w:val="0"/>
      <w:marBottom w:val="0"/>
      <w:divBdr>
        <w:top w:val="none" w:sz="0" w:space="0" w:color="auto"/>
        <w:left w:val="none" w:sz="0" w:space="0" w:color="auto"/>
        <w:bottom w:val="none" w:sz="0" w:space="0" w:color="auto"/>
        <w:right w:val="none" w:sz="0" w:space="0" w:color="auto"/>
      </w:divBdr>
    </w:div>
    <w:div w:id="494998130">
      <w:marLeft w:val="480"/>
      <w:marRight w:val="0"/>
      <w:marTop w:val="0"/>
      <w:marBottom w:val="0"/>
      <w:divBdr>
        <w:top w:val="none" w:sz="0" w:space="0" w:color="auto"/>
        <w:left w:val="none" w:sz="0" w:space="0" w:color="auto"/>
        <w:bottom w:val="none" w:sz="0" w:space="0" w:color="auto"/>
        <w:right w:val="none" w:sz="0" w:space="0" w:color="auto"/>
      </w:divBdr>
    </w:div>
    <w:div w:id="503935855">
      <w:marLeft w:val="480"/>
      <w:marRight w:val="0"/>
      <w:marTop w:val="0"/>
      <w:marBottom w:val="0"/>
      <w:divBdr>
        <w:top w:val="none" w:sz="0" w:space="0" w:color="auto"/>
        <w:left w:val="none" w:sz="0" w:space="0" w:color="auto"/>
        <w:bottom w:val="none" w:sz="0" w:space="0" w:color="auto"/>
        <w:right w:val="none" w:sz="0" w:space="0" w:color="auto"/>
      </w:divBdr>
    </w:div>
    <w:div w:id="514850921">
      <w:marLeft w:val="480"/>
      <w:marRight w:val="0"/>
      <w:marTop w:val="0"/>
      <w:marBottom w:val="0"/>
      <w:divBdr>
        <w:top w:val="none" w:sz="0" w:space="0" w:color="auto"/>
        <w:left w:val="none" w:sz="0" w:space="0" w:color="auto"/>
        <w:bottom w:val="none" w:sz="0" w:space="0" w:color="auto"/>
        <w:right w:val="none" w:sz="0" w:space="0" w:color="auto"/>
      </w:divBdr>
    </w:div>
    <w:div w:id="514881164">
      <w:marLeft w:val="480"/>
      <w:marRight w:val="0"/>
      <w:marTop w:val="0"/>
      <w:marBottom w:val="0"/>
      <w:divBdr>
        <w:top w:val="none" w:sz="0" w:space="0" w:color="auto"/>
        <w:left w:val="none" w:sz="0" w:space="0" w:color="auto"/>
        <w:bottom w:val="none" w:sz="0" w:space="0" w:color="auto"/>
        <w:right w:val="none" w:sz="0" w:space="0" w:color="auto"/>
      </w:divBdr>
    </w:div>
    <w:div w:id="523789276">
      <w:marLeft w:val="480"/>
      <w:marRight w:val="0"/>
      <w:marTop w:val="0"/>
      <w:marBottom w:val="0"/>
      <w:divBdr>
        <w:top w:val="none" w:sz="0" w:space="0" w:color="auto"/>
        <w:left w:val="none" w:sz="0" w:space="0" w:color="auto"/>
        <w:bottom w:val="none" w:sz="0" w:space="0" w:color="auto"/>
        <w:right w:val="none" w:sz="0" w:space="0" w:color="auto"/>
      </w:divBdr>
    </w:div>
    <w:div w:id="527647065">
      <w:marLeft w:val="480"/>
      <w:marRight w:val="0"/>
      <w:marTop w:val="0"/>
      <w:marBottom w:val="0"/>
      <w:divBdr>
        <w:top w:val="none" w:sz="0" w:space="0" w:color="auto"/>
        <w:left w:val="none" w:sz="0" w:space="0" w:color="auto"/>
        <w:bottom w:val="none" w:sz="0" w:space="0" w:color="auto"/>
        <w:right w:val="none" w:sz="0" w:space="0" w:color="auto"/>
      </w:divBdr>
    </w:div>
    <w:div w:id="535853621">
      <w:marLeft w:val="480"/>
      <w:marRight w:val="0"/>
      <w:marTop w:val="0"/>
      <w:marBottom w:val="0"/>
      <w:divBdr>
        <w:top w:val="none" w:sz="0" w:space="0" w:color="auto"/>
        <w:left w:val="none" w:sz="0" w:space="0" w:color="auto"/>
        <w:bottom w:val="none" w:sz="0" w:space="0" w:color="auto"/>
        <w:right w:val="none" w:sz="0" w:space="0" w:color="auto"/>
      </w:divBdr>
    </w:div>
    <w:div w:id="538055948">
      <w:marLeft w:val="480"/>
      <w:marRight w:val="0"/>
      <w:marTop w:val="0"/>
      <w:marBottom w:val="0"/>
      <w:divBdr>
        <w:top w:val="none" w:sz="0" w:space="0" w:color="auto"/>
        <w:left w:val="none" w:sz="0" w:space="0" w:color="auto"/>
        <w:bottom w:val="none" w:sz="0" w:space="0" w:color="auto"/>
        <w:right w:val="none" w:sz="0" w:space="0" w:color="auto"/>
      </w:divBdr>
    </w:div>
    <w:div w:id="538472065">
      <w:marLeft w:val="480"/>
      <w:marRight w:val="0"/>
      <w:marTop w:val="0"/>
      <w:marBottom w:val="0"/>
      <w:divBdr>
        <w:top w:val="none" w:sz="0" w:space="0" w:color="auto"/>
        <w:left w:val="none" w:sz="0" w:space="0" w:color="auto"/>
        <w:bottom w:val="none" w:sz="0" w:space="0" w:color="auto"/>
        <w:right w:val="none" w:sz="0" w:space="0" w:color="auto"/>
      </w:divBdr>
    </w:div>
    <w:div w:id="554925503">
      <w:marLeft w:val="480"/>
      <w:marRight w:val="0"/>
      <w:marTop w:val="0"/>
      <w:marBottom w:val="0"/>
      <w:divBdr>
        <w:top w:val="none" w:sz="0" w:space="0" w:color="auto"/>
        <w:left w:val="none" w:sz="0" w:space="0" w:color="auto"/>
        <w:bottom w:val="none" w:sz="0" w:space="0" w:color="auto"/>
        <w:right w:val="none" w:sz="0" w:space="0" w:color="auto"/>
      </w:divBdr>
    </w:div>
    <w:div w:id="565839990">
      <w:marLeft w:val="480"/>
      <w:marRight w:val="0"/>
      <w:marTop w:val="0"/>
      <w:marBottom w:val="0"/>
      <w:divBdr>
        <w:top w:val="none" w:sz="0" w:space="0" w:color="auto"/>
        <w:left w:val="none" w:sz="0" w:space="0" w:color="auto"/>
        <w:bottom w:val="none" w:sz="0" w:space="0" w:color="auto"/>
        <w:right w:val="none" w:sz="0" w:space="0" w:color="auto"/>
      </w:divBdr>
    </w:div>
    <w:div w:id="566107301">
      <w:marLeft w:val="480"/>
      <w:marRight w:val="0"/>
      <w:marTop w:val="0"/>
      <w:marBottom w:val="0"/>
      <w:divBdr>
        <w:top w:val="none" w:sz="0" w:space="0" w:color="auto"/>
        <w:left w:val="none" w:sz="0" w:space="0" w:color="auto"/>
        <w:bottom w:val="none" w:sz="0" w:space="0" w:color="auto"/>
        <w:right w:val="none" w:sz="0" w:space="0" w:color="auto"/>
      </w:divBdr>
    </w:div>
    <w:div w:id="573853699">
      <w:marLeft w:val="480"/>
      <w:marRight w:val="0"/>
      <w:marTop w:val="0"/>
      <w:marBottom w:val="0"/>
      <w:divBdr>
        <w:top w:val="none" w:sz="0" w:space="0" w:color="auto"/>
        <w:left w:val="none" w:sz="0" w:space="0" w:color="auto"/>
        <w:bottom w:val="none" w:sz="0" w:space="0" w:color="auto"/>
        <w:right w:val="none" w:sz="0" w:space="0" w:color="auto"/>
      </w:divBdr>
    </w:div>
    <w:div w:id="574779657">
      <w:marLeft w:val="480"/>
      <w:marRight w:val="0"/>
      <w:marTop w:val="0"/>
      <w:marBottom w:val="0"/>
      <w:divBdr>
        <w:top w:val="none" w:sz="0" w:space="0" w:color="auto"/>
        <w:left w:val="none" w:sz="0" w:space="0" w:color="auto"/>
        <w:bottom w:val="none" w:sz="0" w:space="0" w:color="auto"/>
        <w:right w:val="none" w:sz="0" w:space="0" w:color="auto"/>
      </w:divBdr>
    </w:div>
    <w:div w:id="575944681">
      <w:marLeft w:val="480"/>
      <w:marRight w:val="0"/>
      <w:marTop w:val="0"/>
      <w:marBottom w:val="0"/>
      <w:divBdr>
        <w:top w:val="none" w:sz="0" w:space="0" w:color="auto"/>
        <w:left w:val="none" w:sz="0" w:space="0" w:color="auto"/>
        <w:bottom w:val="none" w:sz="0" w:space="0" w:color="auto"/>
        <w:right w:val="none" w:sz="0" w:space="0" w:color="auto"/>
      </w:divBdr>
    </w:div>
    <w:div w:id="577440030">
      <w:marLeft w:val="480"/>
      <w:marRight w:val="0"/>
      <w:marTop w:val="0"/>
      <w:marBottom w:val="0"/>
      <w:divBdr>
        <w:top w:val="none" w:sz="0" w:space="0" w:color="auto"/>
        <w:left w:val="none" w:sz="0" w:space="0" w:color="auto"/>
        <w:bottom w:val="none" w:sz="0" w:space="0" w:color="auto"/>
        <w:right w:val="none" w:sz="0" w:space="0" w:color="auto"/>
      </w:divBdr>
    </w:div>
    <w:div w:id="579798241">
      <w:marLeft w:val="480"/>
      <w:marRight w:val="0"/>
      <w:marTop w:val="0"/>
      <w:marBottom w:val="0"/>
      <w:divBdr>
        <w:top w:val="none" w:sz="0" w:space="0" w:color="auto"/>
        <w:left w:val="none" w:sz="0" w:space="0" w:color="auto"/>
        <w:bottom w:val="none" w:sz="0" w:space="0" w:color="auto"/>
        <w:right w:val="none" w:sz="0" w:space="0" w:color="auto"/>
      </w:divBdr>
    </w:div>
    <w:div w:id="590549913">
      <w:marLeft w:val="480"/>
      <w:marRight w:val="0"/>
      <w:marTop w:val="0"/>
      <w:marBottom w:val="0"/>
      <w:divBdr>
        <w:top w:val="none" w:sz="0" w:space="0" w:color="auto"/>
        <w:left w:val="none" w:sz="0" w:space="0" w:color="auto"/>
        <w:bottom w:val="none" w:sz="0" w:space="0" w:color="auto"/>
        <w:right w:val="none" w:sz="0" w:space="0" w:color="auto"/>
      </w:divBdr>
    </w:div>
    <w:div w:id="596057587">
      <w:marLeft w:val="480"/>
      <w:marRight w:val="0"/>
      <w:marTop w:val="0"/>
      <w:marBottom w:val="0"/>
      <w:divBdr>
        <w:top w:val="none" w:sz="0" w:space="0" w:color="auto"/>
        <w:left w:val="none" w:sz="0" w:space="0" w:color="auto"/>
        <w:bottom w:val="none" w:sz="0" w:space="0" w:color="auto"/>
        <w:right w:val="none" w:sz="0" w:space="0" w:color="auto"/>
      </w:divBdr>
    </w:div>
    <w:div w:id="609511089">
      <w:marLeft w:val="480"/>
      <w:marRight w:val="0"/>
      <w:marTop w:val="0"/>
      <w:marBottom w:val="0"/>
      <w:divBdr>
        <w:top w:val="none" w:sz="0" w:space="0" w:color="auto"/>
        <w:left w:val="none" w:sz="0" w:space="0" w:color="auto"/>
        <w:bottom w:val="none" w:sz="0" w:space="0" w:color="auto"/>
        <w:right w:val="none" w:sz="0" w:space="0" w:color="auto"/>
      </w:divBdr>
    </w:div>
    <w:div w:id="613904501">
      <w:marLeft w:val="480"/>
      <w:marRight w:val="0"/>
      <w:marTop w:val="0"/>
      <w:marBottom w:val="0"/>
      <w:divBdr>
        <w:top w:val="none" w:sz="0" w:space="0" w:color="auto"/>
        <w:left w:val="none" w:sz="0" w:space="0" w:color="auto"/>
        <w:bottom w:val="none" w:sz="0" w:space="0" w:color="auto"/>
        <w:right w:val="none" w:sz="0" w:space="0" w:color="auto"/>
      </w:divBdr>
    </w:div>
    <w:div w:id="615600820">
      <w:marLeft w:val="480"/>
      <w:marRight w:val="0"/>
      <w:marTop w:val="0"/>
      <w:marBottom w:val="0"/>
      <w:divBdr>
        <w:top w:val="none" w:sz="0" w:space="0" w:color="auto"/>
        <w:left w:val="none" w:sz="0" w:space="0" w:color="auto"/>
        <w:bottom w:val="none" w:sz="0" w:space="0" w:color="auto"/>
        <w:right w:val="none" w:sz="0" w:space="0" w:color="auto"/>
      </w:divBdr>
    </w:div>
    <w:div w:id="616059136">
      <w:marLeft w:val="480"/>
      <w:marRight w:val="0"/>
      <w:marTop w:val="0"/>
      <w:marBottom w:val="0"/>
      <w:divBdr>
        <w:top w:val="none" w:sz="0" w:space="0" w:color="auto"/>
        <w:left w:val="none" w:sz="0" w:space="0" w:color="auto"/>
        <w:bottom w:val="none" w:sz="0" w:space="0" w:color="auto"/>
        <w:right w:val="none" w:sz="0" w:space="0" w:color="auto"/>
      </w:divBdr>
    </w:div>
    <w:div w:id="617378206">
      <w:marLeft w:val="480"/>
      <w:marRight w:val="0"/>
      <w:marTop w:val="0"/>
      <w:marBottom w:val="0"/>
      <w:divBdr>
        <w:top w:val="none" w:sz="0" w:space="0" w:color="auto"/>
        <w:left w:val="none" w:sz="0" w:space="0" w:color="auto"/>
        <w:bottom w:val="none" w:sz="0" w:space="0" w:color="auto"/>
        <w:right w:val="none" w:sz="0" w:space="0" w:color="auto"/>
      </w:divBdr>
    </w:div>
    <w:div w:id="619189343">
      <w:marLeft w:val="480"/>
      <w:marRight w:val="0"/>
      <w:marTop w:val="0"/>
      <w:marBottom w:val="0"/>
      <w:divBdr>
        <w:top w:val="none" w:sz="0" w:space="0" w:color="auto"/>
        <w:left w:val="none" w:sz="0" w:space="0" w:color="auto"/>
        <w:bottom w:val="none" w:sz="0" w:space="0" w:color="auto"/>
        <w:right w:val="none" w:sz="0" w:space="0" w:color="auto"/>
      </w:divBdr>
    </w:div>
    <w:div w:id="633946400">
      <w:marLeft w:val="480"/>
      <w:marRight w:val="0"/>
      <w:marTop w:val="0"/>
      <w:marBottom w:val="0"/>
      <w:divBdr>
        <w:top w:val="none" w:sz="0" w:space="0" w:color="auto"/>
        <w:left w:val="none" w:sz="0" w:space="0" w:color="auto"/>
        <w:bottom w:val="none" w:sz="0" w:space="0" w:color="auto"/>
        <w:right w:val="none" w:sz="0" w:space="0" w:color="auto"/>
      </w:divBdr>
    </w:div>
    <w:div w:id="636685288">
      <w:marLeft w:val="480"/>
      <w:marRight w:val="0"/>
      <w:marTop w:val="0"/>
      <w:marBottom w:val="0"/>
      <w:divBdr>
        <w:top w:val="none" w:sz="0" w:space="0" w:color="auto"/>
        <w:left w:val="none" w:sz="0" w:space="0" w:color="auto"/>
        <w:bottom w:val="none" w:sz="0" w:space="0" w:color="auto"/>
        <w:right w:val="none" w:sz="0" w:space="0" w:color="auto"/>
      </w:divBdr>
    </w:div>
    <w:div w:id="641540914">
      <w:marLeft w:val="480"/>
      <w:marRight w:val="0"/>
      <w:marTop w:val="0"/>
      <w:marBottom w:val="0"/>
      <w:divBdr>
        <w:top w:val="none" w:sz="0" w:space="0" w:color="auto"/>
        <w:left w:val="none" w:sz="0" w:space="0" w:color="auto"/>
        <w:bottom w:val="none" w:sz="0" w:space="0" w:color="auto"/>
        <w:right w:val="none" w:sz="0" w:space="0" w:color="auto"/>
      </w:divBdr>
    </w:div>
    <w:div w:id="644940225">
      <w:marLeft w:val="480"/>
      <w:marRight w:val="0"/>
      <w:marTop w:val="0"/>
      <w:marBottom w:val="0"/>
      <w:divBdr>
        <w:top w:val="none" w:sz="0" w:space="0" w:color="auto"/>
        <w:left w:val="none" w:sz="0" w:space="0" w:color="auto"/>
        <w:bottom w:val="none" w:sz="0" w:space="0" w:color="auto"/>
        <w:right w:val="none" w:sz="0" w:space="0" w:color="auto"/>
      </w:divBdr>
    </w:div>
    <w:div w:id="660425311">
      <w:marLeft w:val="480"/>
      <w:marRight w:val="0"/>
      <w:marTop w:val="0"/>
      <w:marBottom w:val="0"/>
      <w:divBdr>
        <w:top w:val="none" w:sz="0" w:space="0" w:color="auto"/>
        <w:left w:val="none" w:sz="0" w:space="0" w:color="auto"/>
        <w:bottom w:val="none" w:sz="0" w:space="0" w:color="auto"/>
        <w:right w:val="none" w:sz="0" w:space="0" w:color="auto"/>
      </w:divBdr>
    </w:div>
    <w:div w:id="662053447">
      <w:marLeft w:val="480"/>
      <w:marRight w:val="0"/>
      <w:marTop w:val="0"/>
      <w:marBottom w:val="0"/>
      <w:divBdr>
        <w:top w:val="none" w:sz="0" w:space="0" w:color="auto"/>
        <w:left w:val="none" w:sz="0" w:space="0" w:color="auto"/>
        <w:bottom w:val="none" w:sz="0" w:space="0" w:color="auto"/>
        <w:right w:val="none" w:sz="0" w:space="0" w:color="auto"/>
      </w:divBdr>
    </w:div>
    <w:div w:id="663238257">
      <w:marLeft w:val="480"/>
      <w:marRight w:val="0"/>
      <w:marTop w:val="0"/>
      <w:marBottom w:val="0"/>
      <w:divBdr>
        <w:top w:val="none" w:sz="0" w:space="0" w:color="auto"/>
        <w:left w:val="none" w:sz="0" w:space="0" w:color="auto"/>
        <w:bottom w:val="none" w:sz="0" w:space="0" w:color="auto"/>
        <w:right w:val="none" w:sz="0" w:space="0" w:color="auto"/>
      </w:divBdr>
    </w:div>
    <w:div w:id="669453130">
      <w:marLeft w:val="480"/>
      <w:marRight w:val="0"/>
      <w:marTop w:val="0"/>
      <w:marBottom w:val="0"/>
      <w:divBdr>
        <w:top w:val="none" w:sz="0" w:space="0" w:color="auto"/>
        <w:left w:val="none" w:sz="0" w:space="0" w:color="auto"/>
        <w:bottom w:val="none" w:sz="0" w:space="0" w:color="auto"/>
        <w:right w:val="none" w:sz="0" w:space="0" w:color="auto"/>
      </w:divBdr>
    </w:div>
    <w:div w:id="672992013">
      <w:marLeft w:val="480"/>
      <w:marRight w:val="0"/>
      <w:marTop w:val="0"/>
      <w:marBottom w:val="0"/>
      <w:divBdr>
        <w:top w:val="none" w:sz="0" w:space="0" w:color="auto"/>
        <w:left w:val="none" w:sz="0" w:space="0" w:color="auto"/>
        <w:bottom w:val="none" w:sz="0" w:space="0" w:color="auto"/>
        <w:right w:val="none" w:sz="0" w:space="0" w:color="auto"/>
      </w:divBdr>
    </w:div>
    <w:div w:id="674697990">
      <w:marLeft w:val="480"/>
      <w:marRight w:val="0"/>
      <w:marTop w:val="0"/>
      <w:marBottom w:val="0"/>
      <w:divBdr>
        <w:top w:val="none" w:sz="0" w:space="0" w:color="auto"/>
        <w:left w:val="none" w:sz="0" w:space="0" w:color="auto"/>
        <w:bottom w:val="none" w:sz="0" w:space="0" w:color="auto"/>
        <w:right w:val="none" w:sz="0" w:space="0" w:color="auto"/>
      </w:divBdr>
    </w:div>
    <w:div w:id="686760583">
      <w:marLeft w:val="480"/>
      <w:marRight w:val="0"/>
      <w:marTop w:val="0"/>
      <w:marBottom w:val="0"/>
      <w:divBdr>
        <w:top w:val="none" w:sz="0" w:space="0" w:color="auto"/>
        <w:left w:val="none" w:sz="0" w:space="0" w:color="auto"/>
        <w:bottom w:val="none" w:sz="0" w:space="0" w:color="auto"/>
        <w:right w:val="none" w:sz="0" w:space="0" w:color="auto"/>
      </w:divBdr>
    </w:div>
    <w:div w:id="698236524">
      <w:marLeft w:val="480"/>
      <w:marRight w:val="0"/>
      <w:marTop w:val="0"/>
      <w:marBottom w:val="0"/>
      <w:divBdr>
        <w:top w:val="none" w:sz="0" w:space="0" w:color="auto"/>
        <w:left w:val="none" w:sz="0" w:space="0" w:color="auto"/>
        <w:bottom w:val="none" w:sz="0" w:space="0" w:color="auto"/>
        <w:right w:val="none" w:sz="0" w:space="0" w:color="auto"/>
      </w:divBdr>
    </w:div>
    <w:div w:id="701587822">
      <w:marLeft w:val="480"/>
      <w:marRight w:val="0"/>
      <w:marTop w:val="0"/>
      <w:marBottom w:val="0"/>
      <w:divBdr>
        <w:top w:val="none" w:sz="0" w:space="0" w:color="auto"/>
        <w:left w:val="none" w:sz="0" w:space="0" w:color="auto"/>
        <w:bottom w:val="none" w:sz="0" w:space="0" w:color="auto"/>
        <w:right w:val="none" w:sz="0" w:space="0" w:color="auto"/>
      </w:divBdr>
    </w:div>
    <w:div w:id="705717083">
      <w:marLeft w:val="480"/>
      <w:marRight w:val="0"/>
      <w:marTop w:val="0"/>
      <w:marBottom w:val="0"/>
      <w:divBdr>
        <w:top w:val="none" w:sz="0" w:space="0" w:color="auto"/>
        <w:left w:val="none" w:sz="0" w:space="0" w:color="auto"/>
        <w:bottom w:val="none" w:sz="0" w:space="0" w:color="auto"/>
        <w:right w:val="none" w:sz="0" w:space="0" w:color="auto"/>
      </w:divBdr>
    </w:div>
    <w:div w:id="709261222">
      <w:marLeft w:val="480"/>
      <w:marRight w:val="0"/>
      <w:marTop w:val="0"/>
      <w:marBottom w:val="0"/>
      <w:divBdr>
        <w:top w:val="none" w:sz="0" w:space="0" w:color="auto"/>
        <w:left w:val="none" w:sz="0" w:space="0" w:color="auto"/>
        <w:bottom w:val="none" w:sz="0" w:space="0" w:color="auto"/>
        <w:right w:val="none" w:sz="0" w:space="0" w:color="auto"/>
      </w:divBdr>
    </w:div>
    <w:div w:id="713310179">
      <w:marLeft w:val="480"/>
      <w:marRight w:val="0"/>
      <w:marTop w:val="0"/>
      <w:marBottom w:val="0"/>
      <w:divBdr>
        <w:top w:val="none" w:sz="0" w:space="0" w:color="auto"/>
        <w:left w:val="none" w:sz="0" w:space="0" w:color="auto"/>
        <w:bottom w:val="none" w:sz="0" w:space="0" w:color="auto"/>
        <w:right w:val="none" w:sz="0" w:space="0" w:color="auto"/>
      </w:divBdr>
    </w:div>
    <w:div w:id="716318215">
      <w:marLeft w:val="480"/>
      <w:marRight w:val="0"/>
      <w:marTop w:val="0"/>
      <w:marBottom w:val="0"/>
      <w:divBdr>
        <w:top w:val="none" w:sz="0" w:space="0" w:color="auto"/>
        <w:left w:val="none" w:sz="0" w:space="0" w:color="auto"/>
        <w:bottom w:val="none" w:sz="0" w:space="0" w:color="auto"/>
        <w:right w:val="none" w:sz="0" w:space="0" w:color="auto"/>
      </w:divBdr>
    </w:div>
    <w:div w:id="734663942">
      <w:marLeft w:val="480"/>
      <w:marRight w:val="0"/>
      <w:marTop w:val="0"/>
      <w:marBottom w:val="0"/>
      <w:divBdr>
        <w:top w:val="none" w:sz="0" w:space="0" w:color="auto"/>
        <w:left w:val="none" w:sz="0" w:space="0" w:color="auto"/>
        <w:bottom w:val="none" w:sz="0" w:space="0" w:color="auto"/>
        <w:right w:val="none" w:sz="0" w:space="0" w:color="auto"/>
      </w:divBdr>
    </w:div>
    <w:div w:id="739444495">
      <w:marLeft w:val="480"/>
      <w:marRight w:val="0"/>
      <w:marTop w:val="0"/>
      <w:marBottom w:val="0"/>
      <w:divBdr>
        <w:top w:val="none" w:sz="0" w:space="0" w:color="auto"/>
        <w:left w:val="none" w:sz="0" w:space="0" w:color="auto"/>
        <w:bottom w:val="none" w:sz="0" w:space="0" w:color="auto"/>
        <w:right w:val="none" w:sz="0" w:space="0" w:color="auto"/>
      </w:divBdr>
    </w:div>
    <w:div w:id="745028418">
      <w:marLeft w:val="480"/>
      <w:marRight w:val="0"/>
      <w:marTop w:val="0"/>
      <w:marBottom w:val="0"/>
      <w:divBdr>
        <w:top w:val="none" w:sz="0" w:space="0" w:color="auto"/>
        <w:left w:val="none" w:sz="0" w:space="0" w:color="auto"/>
        <w:bottom w:val="none" w:sz="0" w:space="0" w:color="auto"/>
        <w:right w:val="none" w:sz="0" w:space="0" w:color="auto"/>
      </w:divBdr>
    </w:div>
    <w:div w:id="745685561">
      <w:marLeft w:val="480"/>
      <w:marRight w:val="0"/>
      <w:marTop w:val="0"/>
      <w:marBottom w:val="0"/>
      <w:divBdr>
        <w:top w:val="none" w:sz="0" w:space="0" w:color="auto"/>
        <w:left w:val="none" w:sz="0" w:space="0" w:color="auto"/>
        <w:bottom w:val="none" w:sz="0" w:space="0" w:color="auto"/>
        <w:right w:val="none" w:sz="0" w:space="0" w:color="auto"/>
      </w:divBdr>
    </w:div>
    <w:div w:id="748311489">
      <w:marLeft w:val="480"/>
      <w:marRight w:val="0"/>
      <w:marTop w:val="0"/>
      <w:marBottom w:val="0"/>
      <w:divBdr>
        <w:top w:val="none" w:sz="0" w:space="0" w:color="auto"/>
        <w:left w:val="none" w:sz="0" w:space="0" w:color="auto"/>
        <w:bottom w:val="none" w:sz="0" w:space="0" w:color="auto"/>
        <w:right w:val="none" w:sz="0" w:space="0" w:color="auto"/>
      </w:divBdr>
    </w:div>
    <w:div w:id="749697912">
      <w:marLeft w:val="480"/>
      <w:marRight w:val="0"/>
      <w:marTop w:val="0"/>
      <w:marBottom w:val="0"/>
      <w:divBdr>
        <w:top w:val="none" w:sz="0" w:space="0" w:color="auto"/>
        <w:left w:val="none" w:sz="0" w:space="0" w:color="auto"/>
        <w:bottom w:val="none" w:sz="0" w:space="0" w:color="auto"/>
        <w:right w:val="none" w:sz="0" w:space="0" w:color="auto"/>
      </w:divBdr>
    </w:div>
    <w:div w:id="756168173">
      <w:marLeft w:val="480"/>
      <w:marRight w:val="0"/>
      <w:marTop w:val="0"/>
      <w:marBottom w:val="0"/>
      <w:divBdr>
        <w:top w:val="none" w:sz="0" w:space="0" w:color="auto"/>
        <w:left w:val="none" w:sz="0" w:space="0" w:color="auto"/>
        <w:bottom w:val="none" w:sz="0" w:space="0" w:color="auto"/>
        <w:right w:val="none" w:sz="0" w:space="0" w:color="auto"/>
      </w:divBdr>
    </w:div>
    <w:div w:id="761730392">
      <w:marLeft w:val="480"/>
      <w:marRight w:val="0"/>
      <w:marTop w:val="0"/>
      <w:marBottom w:val="0"/>
      <w:divBdr>
        <w:top w:val="none" w:sz="0" w:space="0" w:color="auto"/>
        <w:left w:val="none" w:sz="0" w:space="0" w:color="auto"/>
        <w:bottom w:val="none" w:sz="0" w:space="0" w:color="auto"/>
        <w:right w:val="none" w:sz="0" w:space="0" w:color="auto"/>
      </w:divBdr>
    </w:div>
    <w:div w:id="771248298">
      <w:marLeft w:val="480"/>
      <w:marRight w:val="0"/>
      <w:marTop w:val="0"/>
      <w:marBottom w:val="0"/>
      <w:divBdr>
        <w:top w:val="none" w:sz="0" w:space="0" w:color="auto"/>
        <w:left w:val="none" w:sz="0" w:space="0" w:color="auto"/>
        <w:bottom w:val="none" w:sz="0" w:space="0" w:color="auto"/>
        <w:right w:val="none" w:sz="0" w:space="0" w:color="auto"/>
      </w:divBdr>
    </w:div>
    <w:div w:id="780226102">
      <w:marLeft w:val="480"/>
      <w:marRight w:val="0"/>
      <w:marTop w:val="0"/>
      <w:marBottom w:val="0"/>
      <w:divBdr>
        <w:top w:val="none" w:sz="0" w:space="0" w:color="auto"/>
        <w:left w:val="none" w:sz="0" w:space="0" w:color="auto"/>
        <w:bottom w:val="none" w:sz="0" w:space="0" w:color="auto"/>
        <w:right w:val="none" w:sz="0" w:space="0" w:color="auto"/>
      </w:divBdr>
    </w:div>
    <w:div w:id="785077379">
      <w:marLeft w:val="480"/>
      <w:marRight w:val="0"/>
      <w:marTop w:val="0"/>
      <w:marBottom w:val="0"/>
      <w:divBdr>
        <w:top w:val="none" w:sz="0" w:space="0" w:color="auto"/>
        <w:left w:val="none" w:sz="0" w:space="0" w:color="auto"/>
        <w:bottom w:val="none" w:sz="0" w:space="0" w:color="auto"/>
        <w:right w:val="none" w:sz="0" w:space="0" w:color="auto"/>
      </w:divBdr>
    </w:div>
    <w:div w:id="789399614">
      <w:marLeft w:val="480"/>
      <w:marRight w:val="0"/>
      <w:marTop w:val="0"/>
      <w:marBottom w:val="0"/>
      <w:divBdr>
        <w:top w:val="none" w:sz="0" w:space="0" w:color="auto"/>
        <w:left w:val="none" w:sz="0" w:space="0" w:color="auto"/>
        <w:bottom w:val="none" w:sz="0" w:space="0" w:color="auto"/>
        <w:right w:val="none" w:sz="0" w:space="0" w:color="auto"/>
      </w:divBdr>
    </w:div>
    <w:div w:id="802845847">
      <w:marLeft w:val="480"/>
      <w:marRight w:val="0"/>
      <w:marTop w:val="0"/>
      <w:marBottom w:val="0"/>
      <w:divBdr>
        <w:top w:val="none" w:sz="0" w:space="0" w:color="auto"/>
        <w:left w:val="none" w:sz="0" w:space="0" w:color="auto"/>
        <w:bottom w:val="none" w:sz="0" w:space="0" w:color="auto"/>
        <w:right w:val="none" w:sz="0" w:space="0" w:color="auto"/>
      </w:divBdr>
    </w:div>
    <w:div w:id="817501129">
      <w:marLeft w:val="480"/>
      <w:marRight w:val="0"/>
      <w:marTop w:val="0"/>
      <w:marBottom w:val="0"/>
      <w:divBdr>
        <w:top w:val="none" w:sz="0" w:space="0" w:color="auto"/>
        <w:left w:val="none" w:sz="0" w:space="0" w:color="auto"/>
        <w:bottom w:val="none" w:sz="0" w:space="0" w:color="auto"/>
        <w:right w:val="none" w:sz="0" w:space="0" w:color="auto"/>
      </w:divBdr>
    </w:div>
    <w:div w:id="826703800">
      <w:marLeft w:val="480"/>
      <w:marRight w:val="0"/>
      <w:marTop w:val="0"/>
      <w:marBottom w:val="0"/>
      <w:divBdr>
        <w:top w:val="none" w:sz="0" w:space="0" w:color="auto"/>
        <w:left w:val="none" w:sz="0" w:space="0" w:color="auto"/>
        <w:bottom w:val="none" w:sz="0" w:space="0" w:color="auto"/>
        <w:right w:val="none" w:sz="0" w:space="0" w:color="auto"/>
      </w:divBdr>
    </w:div>
    <w:div w:id="827595097">
      <w:marLeft w:val="480"/>
      <w:marRight w:val="0"/>
      <w:marTop w:val="0"/>
      <w:marBottom w:val="0"/>
      <w:divBdr>
        <w:top w:val="none" w:sz="0" w:space="0" w:color="auto"/>
        <w:left w:val="none" w:sz="0" w:space="0" w:color="auto"/>
        <w:bottom w:val="none" w:sz="0" w:space="0" w:color="auto"/>
        <w:right w:val="none" w:sz="0" w:space="0" w:color="auto"/>
      </w:divBdr>
    </w:div>
    <w:div w:id="829634994">
      <w:marLeft w:val="480"/>
      <w:marRight w:val="0"/>
      <w:marTop w:val="0"/>
      <w:marBottom w:val="0"/>
      <w:divBdr>
        <w:top w:val="none" w:sz="0" w:space="0" w:color="auto"/>
        <w:left w:val="none" w:sz="0" w:space="0" w:color="auto"/>
        <w:bottom w:val="none" w:sz="0" w:space="0" w:color="auto"/>
        <w:right w:val="none" w:sz="0" w:space="0" w:color="auto"/>
      </w:divBdr>
    </w:div>
    <w:div w:id="830289010">
      <w:marLeft w:val="480"/>
      <w:marRight w:val="0"/>
      <w:marTop w:val="0"/>
      <w:marBottom w:val="0"/>
      <w:divBdr>
        <w:top w:val="none" w:sz="0" w:space="0" w:color="auto"/>
        <w:left w:val="none" w:sz="0" w:space="0" w:color="auto"/>
        <w:bottom w:val="none" w:sz="0" w:space="0" w:color="auto"/>
        <w:right w:val="none" w:sz="0" w:space="0" w:color="auto"/>
      </w:divBdr>
    </w:div>
    <w:div w:id="837309084">
      <w:marLeft w:val="480"/>
      <w:marRight w:val="0"/>
      <w:marTop w:val="0"/>
      <w:marBottom w:val="0"/>
      <w:divBdr>
        <w:top w:val="none" w:sz="0" w:space="0" w:color="auto"/>
        <w:left w:val="none" w:sz="0" w:space="0" w:color="auto"/>
        <w:bottom w:val="none" w:sz="0" w:space="0" w:color="auto"/>
        <w:right w:val="none" w:sz="0" w:space="0" w:color="auto"/>
      </w:divBdr>
    </w:div>
    <w:div w:id="841896610">
      <w:marLeft w:val="480"/>
      <w:marRight w:val="0"/>
      <w:marTop w:val="0"/>
      <w:marBottom w:val="0"/>
      <w:divBdr>
        <w:top w:val="none" w:sz="0" w:space="0" w:color="auto"/>
        <w:left w:val="none" w:sz="0" w:space="0" w:color="auto"/>
        <w:bottom w:val="none" w:sz="0" w:space="0" w:color="auto"/>
        <w:right w:val="none" w:sz="0" w:space="0" w:color="auto"/>
      </w:divBdr>
    </w:div>
    <w:div w:id="854612986">
      <w:marLeft w:val="480"/>
      <w:marRight w:val="0"/>
      <w:marTop w:val="0"/>
      <w:marBottom w:val="0"/>
      <w:divBdr>
        <w:top w:val="none" w:sz="0" w:space="0" w:color="auto"/>
        <w:left w:val="none" w:sz="0" w:space="0" w:color="auto"/>
        <w:bottom w:val="none" w:sz="0" w:space="0" w:color="auto"/>
        <w:right w:val="none" w:sz="0" w:space="0" w:color="auto"/>
      </w:divBdr>
    </w:div>
    <w:div w:id="859514595">
      <w:marLeft w:val="480"/>
      <w:marRight w:val="0"/>
      <w:marTop w:val="0"/>
      <w:marBottom w:val="0"/>
      <w:divBdr>
        <w:top w:val="none" w:sz="0" w:space="0" w:color="auto"/>
        <w:left w:val="none" w:sz="0" w:space="0" w:color="auto"/>
        <w:bottom w:val="none" w:sz="0" w:space="0" w:color="auto"/>
        <w:right w:val="none" w:sz="0" w:space="0" w:color="auto"/>
      </w:divBdr>
    </w:div>
    <w:div w:id="863711945">
      <w:marLeft w:val="480"/>
      <w:marRight w:val="0"/>
      <w:marTop w:val="0"/>
      <w:marBottom w:val="0"/>
      <w:divBdr>
        <w:top w:val="none" w:sz="0" w:space="0" w:color="auto"/>
        <w:left w:val="none" w:sz="0" w:space="0" w:color="auto"/>
        <w:bottom w:val="none" w:sz="0" w:space="0" w:color="auto"/>
        <w:right w:val="none" w:sz="0" w:space="0" w:color="auto"/>
      </w:divBdr>
    </w:div>
    <w:div w:id="870217913">
      <w:marLeft w:val="480"/>
      <w:marRight w:val="0"/>
      <w:marTop w:val="0"/>
      <w:marBottom w:val="0"/>
      <w:divBdr>
        <w:top w:val="none" w:sz="0" w:space="0" w:color="auto"/>
        <w:left w:val="none" w:sz="0" w:space="0" w:color="auto"/>
        <w:bottom w:val="none" w:sz="0" w:space="0" w:color="auto"/>
        <w:right w:val="none" w:sz="0" w:space="0" w:color="auto"/>
      </w:divBdr>
    </w:div>
    <w:div w:id="891430755">
      <w:marLeft w:val="480"/>
      <w:marRight w:val="0"/>
      <w:marTop w:val="0"/>
      <w:marBottom w:val="0"/>
      <w:divBdr>
        <w:top w:val="none" w:sz="0" w:space="0" w:color="auto"/>
        <w:left w:val="none" w:sz="0" w:space="0" w:color="auto"/>
        <w:bottom w:val="none" w:sz="0" w:space="0" w:color="auto"/>
        <w:right w:val="none" w:sz="0" w:space="0" w:color="auto"/>
      </w:divBdr>
    </w:div>
    <w:div w:id="893078470">
      <w:marLeft w:val="480"/>
      <w:marRight w:val="0"/>
      <w:marTop w:val="0"/>
      <w:marBottom w:val="0"/>
      <w:divBdr>
        <w:top w:val="none" w:sz="0" w:space="0" w:color="auto"/>
        <w:left w:val="none" w:sz="0" w:space="0" w:color="auto"/>
        <w:bottom w:val="none" w:sz="0" w:space="0" w:color="auto"/>
        <w:right w:val="none" w:sz="0" w:space="0" w:color="auto"/>
      </w:divBdr>
    </w:div>
    <w:div w:id="898395707">
      <w:marLeft w:val="480"/>
      <w:marRight w:val="0"/>
      <w:marTop w:val="0"/>
      <w:marBottom w:val="0"/>
      <w:divBdr>
        <w:top w:val="none" w:sz="0" w:space="0" w:color="auto"/>
        <w:left w:val="none" w:sz="0" w:space="0" w:color="auto"/>
        <w:bottom w:val="none" w:sz="0" w:space="0" w:color="auto"/>
        <w:right w:val="none" w:sz="0" w:space="0" w:color="auto"/>
      </w:divBdr>
    </w:div>
    <w:div w:id="909005448">
      <w:marLeft w:val="480"/>
      <w:marRight w:val="0"/>
      <w:marTop w:val="0"/>
      <w:marBottom w:val="0"/>
      <w:divBdr>
        <w:top w:val="none" w:sz="0" w:space="0" w:color="auto"/>
        <w:left w:val="none" w:sz="0" w:space="0" w:color="auto"/>
        <w:bottom w:val="none" w:sz="0" w:space="0" w:color="auto"/>
        <w:right w:val="none" w:sz="0" w:space="0" w:color="auto"/>
      </w:divBdr>
    </w:div>
    <w:div w:id="909122882">
      <w:marLeft w:val="480"/>
      <w:marRight w:val="0"/>
      <w:marTop w:val="0"/>
      <w:marBottom w:val="0"/>
      <w:divBdr>
        <w:top w:val="none" w:sz="0" w:space="0" w:color="auto"/>
        <w:left w:val="none" w:sz="0" w:space="0" w:color="auto"/>
        <w:bottom w:val="none" w:sz="0" w:space="0" w:color="auto"/>
        <w:right w:val="none" w:sz="0" w:space="0" w:color="auto"/>
      </w:divBdr>
    </w:div>
    <w:div w:id="926427019">
      <w:marLeft w:val="480"/>
      <w:marRight w:val="0"/>
      <w:marTop w:val="0"/>
      <w:marBottom w:val="0"/>
      <w:divBdr>
        <w:top w:val="none" w:sz="0" w:space="0" w:color="auto"/>
        <w:left w:val="none" w:sz="0" w:space="0" w:color="auto"/>
        <w:bottom w:val="none" w:sz="0" w:space="0" w:color="auto"/>
        <w:right w:val="none" w:sz="0" w:space="0" w:color="auto"/>
      </w:divBdr>
    </w:div>
    <w:div w:id="927008308">
      <w:marLeft w:val="480"/>
      <w:marRight w:val="0"/>
      <w:marTop w:val="0"/>
      <w:marBottom w:val="0"/>
      <w:divBdr>
        <w:top w:val="none" w:sz="0" w:space="0" w:color="auto"/>
        <w:left w:val="none" w:sz="0" w:space="0" w:color="auto"/>
        <w:bottom w:val="none" w:sz="0" w:space="0" w:color="auto"/>
        <w:right w:val="none" w:sz="0" w:space="0" w:color="auto"/>
      </w:divBdr>
    </w:div>
    <w:div w:id="930046751">
      <w:marLeft w:val="480"/>
      <w:marRight w:val="0"/>
      <w:marTop w:val="0"/>
      <w:marBottom w:val="0"/>
      <w:divBdr>
        <w:top w:val="none" w:sz="0" w:space="0" w:color="auto"/>
        <w:left w:val="none" w:sz="0" w:space="0" w:color="auto"/>
        <w:bottom w:val="none" w:sz="0" w:space="0" w:color="auto"/>
        <w:right w:val="none" w:sz="0" w:space="0" w:color="auto"/>
      </w:divBdr>
    </w:div>
    <w:div w:id="934216451">
      <w:marLeft w:val="480"/>
      <w:marRight w:val="0"/>
      <w:marTop w:val="0"/>
      <w:marBottom w:val="0"/>
      <w:divBdr>
        <w:top w:val="none" w:sz="0" w:space="0" w:color="auto"/>
        <w:left w:val="none" w:sz="0" w:space="0" w:color="auto"/>
        <w:bottom w:val="none" w:sz="0" w:space="0" w:color="auto"/>
        <w:right w:val="none" w:sz="0" w:space="0" w:color="auto"/>
      </w:divBdr>
    </w:div>
    <w:div w:id="940186983">
      <w:marLeft w:val="480"/>
      <w:marRight w:val="0"/>
      <w:marTop w:val="0"/>
      <w:marBottom w:val="0"/>
      <w:divBdr>
        <w:top w:val="none" w:sz="0" w:space="0" w:color="auto"/>
        <w:left w:val="none" w:sz="0" w:space="0" w:color="auto"/>
        <w:bottom w:val="none" w:sz="0" w:space="0" w:color="auto"/>
        <w:right w:val="none" w:sz="0" w:space="0" w:color="auto"/>
      </w:divBdr>
    </w:div>
    <w:div w:id="942688072">
      <w:marLeft w:val="480"/>
      <w:marRight w:val="0"/>
      <w:marTop w:val="0"/>
      <w:marBottom w:val="0"/>
      <w:divBdr>
        <w:top w:val="none" w:sz="0" w:space="0" w:color="auto"/>
        <w:left w:val="none" w:sz="0" w:space="0" w:color="auto"/>
        <w:bottom w:val="none" w:sz="0" w:space="0" w:color="auto"/>
        <w:right w:val="none" w:sz="0" w:space="0" w:color="auto"/>
      </w:divBdr>
    </w:div>
    <w:div w:id="942693093">
      <w:marLeft w:val="480"/>
      <w:marRight w:val="0"/>
      <w:marTop w:val="0"/>
      <w:marBottom w:val="0"/>
      <w:divBdr>
        <w:top w:val="none" w:sz="0" w:space="0" w:color="auto"/>
        <w:left w:val="none" w:sz="0" w:space="0" w:color="auto"/>
        <w:bottom w:val="none" w:sz="0" w:space="0" w:color="auto"/>
        <w:right w:val="none" w:sz="0" w:space="0" w:color="auto"/>
      </w:divBdr>
    </w:div>
    <w:div w:id="948704036">
      <w:marLeft w:val="480"/>
      <w:marRight w:val="0"/>
      <w:marTop w:val="0"/>
      <w:marBottom w:val="0"/>
      <w:divBdr>
        <w:top w:val="none" w:sz="0" w:space="0" w:color="auto"/>
        <w:left w:val="none" w:sz="0" w:space="0" w:color="auto"/>
        <w:bottom w:val="none" w:sz="0" w:space="0" w:color="auto"/>
        <w:right w:val="none" w:sz="0" w:space="0" w:color="auto"/>
      </w:divBdr>
    </w:div>
    <w:div w:id="958754097">
      <w:marLeft w:val="480"/>
      <w:marRight w:val="0"/>
      <w:marTop w:val="0"/>
      <w:marBottom w:val="0"/>
      <w:divBdr>
        <w:top w:val="none" w:sz="0" w:space="0" w:color="auto"/>
        <w:left w:val="none" w:sz="0" w:space="0" w:color="auto"/>
        <w:bottom w:val="none" w:sz="0" w:space="0" w:color="auto"/>
        <w:right w:val="none" w:sz="0" w:space="0" w:color="auto"/>
      </w:divBdr>
    </w:div>
    <w:div w:id="961885737">
      <w:marLeft w:val="480"/>
      <w:marRight w:val="0"/>
      <w:marTop w:val="0"/>
      <w:marBottom w:val="0"/>
      <w:divBdr>
        <w:top w:val="none" w:sz="0" w:space="0" w:color="auto"/>
        <w:left w:val="none" w:sz="0" w:space="0" w:color="auto"/>
        <w:bottom w:val="none" w:sz="0" w:space="0" w:color="auto"/>
        <w:right w:val="none" w:sz="0" w:space="0" w:color="auto"/>
      </w:divBdr>
    </w:div>
    <w:div w:id="966544800">
      <w:marLeft w:val="480"/>
      <w:marRight w:val="0"/>
      <w:marTop w:val="0"/>
      <w:marBottom w:val="0"/>
      <w:divBdr>
        <w:top w:val="none" w:sz="0" w:space="0" w:color="auto"/>
        <w:left w:val="none" w:sz="0" w:space="0" w:color="auto"/>
        <w:bottom w:val="none" w:sz="0" w:space="0" w:color="auto"/>
        <w:right w:val="none" w:sz="0" w:space="0" w:color="auto"/>
      </w:divBdr>
    </w:div>
    <w:div w:id="969676003">
      <w:marLeft w:val="480"/>
      <w:marRight w:val="0"/>
      <w:marTop w:val="0"/>
      <w:marBottom w:val="0"/>
      <w:divBdr>
        <w:top w:val="none" w:sz="0" w:space="0" w:color="auto"/>
        <w:left w:val="none" w:sz="0" w:space="0" w:color="auto"/>
        <w:bottom w:val="none" w:sz="0" w:space="0" w:color="auto"/>
        <w:right w:val="none" w:sz="0" w:space="0" w:color="auto"/>
      </w:divBdr>
    </w:div>
    <w:div w:id="987444626">
      <w:marLeft w:val="480"/>
      <w:marRight w:val="0"/>
      <w:marTop w:val="0"/>
      <w:marBottom w:val="0"/>
      <w:divBdr>
        <w:top w:val="none" w:sz="0" w:space="0" w:color="auto"/>
        <w:left w:val="none" w:sz="0" w:space="0" w:color="auto"/>
        <w:bottom w:val="none" w:sz="0" w:space="0" w:color="auto"/>
        <w:right w:val="none" w:sz="0" w:space="0" w:color="auto"/>
      </w:divBdr>
    </w:div>
    <w:div w:id="988680065">
      <w:marLeft w:val="480"/>
      <w:marRight w:val="0"/>
      <w:marTop w:val="0"/>
      <w:marBottom w:val="0"/>
      <w:divBdr>
        <w:top w:val="none" w:sz="0" w:space="0" w:color="auto"/>
        <w:left w:val="none" w:sz="0" w:space="0" w:color="auto"/>
        <w:bottom w:val="none" w:sz="0" w:space="0" w:color="auto"/>
        <w:right w:val="none" w:sz="0" w:space="0" w:color="auto"/>
      </w:divBdr>
    </w:div>
    <w:div w:id="999306530">
      <w:marLeft w:val="480"/>
      <w:marRight w:val="0"/>
      <w:marTop w:val="0"/>
      <w:marBottom w:val="0"/>
      <w:divBdr>
        <w:top w:val="none" w:sz="0" w:space="0" w:color="auto"/>
        <w:left w:val="none" w:sz="0" w:space="0" w:color="auto"/>
        <w:bottom w:val="none" w:sz="0" w:space="0" w:color="auto"/>
        <w:right w:val="none" w:sz="0" w:space="0" w:color="auto"/>
      </w:divBdr>
    </w:div>
    <w:div w:id="1004434939">
      <w:marLeft w:val="480"/>
      <w:marRight w:val="0"/>
      <w:marTop w:val="0"/>
      <w:marBottom w:val="0"/>
      <w:divBdr>
        <w:top w:val="none" w:sz="0" w:space="0" w:color="auto"/>
        <w:left w:val="none" w:sz="0" w:space="0" w:color="auto"/>
        <w:bottom w:val="none" w:sz="0" w:space="0" w:color="auto"/>
        <w:right w:val="none" w:sz="0" w:space="0" w:color="auto"/>
      </w:divBdr>
    </w:div>
    <w:div w:id="1004435895">
      <w:marLeft w:val="480"/>
      <w:marRight w:val="0"/>
      <w:marTop w:val="0"/>
      <w:marBottom w:val="0"/>
      <w:divBdr>
        <w:top w:val="none" w:sz="0" w:space="0" w:color="auto"/>
        <w:left w:val="none" w:sz="0" w:space="0" w:color="auto"/>
        <w:bottom w:val="none" w:sz="0" w:space="0" w:color="auto"/>
        <w:right w:val="none" w:sz="0" w:space="0" w:color="auto"/>
      </w:divBdr>
    </w:div>
    <w:div w:id="1004475734">
      <w:marLeft w:val="480"/>
      <w:marRight w:val="0"/>
      <w:marTop w:val="0"/>
      <w:marBottom w:val="0"/>
      <w:divBdr>
        <w:top w:val="none" w:sz="0" w:space="0" w:color="auto"/>
        <w:left w:val="none" w:sz="0" w:space="0" w:color="auto"/>
        <w:bottom w:val="none" w:sz="0" w:space="0" w:color="auto"/>
        <w:right w:val="none" w:sz="0" w:space="0" w:color="auto"/>
      </w:divBdr>
    </w:div>
    <w:div w:id="1005090115">
      <w:marLeft w:val="480"/>
      <w:marRight w:val="0"/>
      <w:marTop w:val="0"/>
      <w:marBottom w:val="0"/>
      <w:divBdr>
        <w:top w:val="none" w:sz="0" w:space="0" w:color="auto"/>
        <w:left w:val="none" w:sz="0" w:space="0" w:color="auto"/>
        <w:bottom w:val="none" w:sz="0" w:space="0" w:color="auto"/>
        <w:right w:val="none" w:sz="0" w:space="0" w:color="auto"/>
      </w:divBdr>
    </w:div>
    <w:div w:id="1015155824">
      <w:marLeft w:val="480"/>
      <w:marRight w:val="0"/>
      <w:marTop w:val="0"/>
      <w:marBottom w:val="0"/>
      <w:divBdr>
        <w:top w:val="none" w:sz="0" w:space="0" w:color="auto"/>
        <w:left w:val="none" w:sz="0" w:space="0" w:color="auto"/>
        <w:bottom w:val="none" w:sz="0" w:space="0" w:color="auto"/>
        <w:right w:val="none" w:sz="0" w:space="0" w:color="auto"/>
      </w:divBdr>
    </w:div>
    <w:div w:id="1018042803">
      <w:marLeft w:val="480"/>
      <w:marRight w:val="0"/>
      <w:marTop w:val="0"/>
      <w:marBottom w:val="0"/>
      <w:divBdr>
        <w:top w:val="none" w:sz="0" w:space="0" w:color="auto"/>
        <w:left w:val="none" w:sz="0" w:space="0" w:color="auto"/>
        <w:bottom w:val="none" w:sz="0" w:space="0" w:color="auto"/>
        <w:right w:val="none" w:sz="0" w:space="0" w:color="auto"/>
      </w:divBdr>
    </w:div>
    <w:div w:id="1018629048">
      <w:marLeft w:val="480"/>
      <w:marRight w:val="0"/>
      <w:marTop w:val="0"/>
      <w:marBottom w:val="0"/>
      <w:divBdr>
        <w:top w:val="none" w:sz="0" w:space="0" w:color="auto"/>
        <w:left w:val="none" w:sz="0" w:space="0" w:color="auto"/>
        <w:bottom w:val="none" w:sz="0" w:space="0" w:color="auto"/>
        <w:right w:val="none" w:sz="0" w:space="0" w:color="auto"/>
      </w:divBdr>
    </w:div>
    <w:div w:id="1028330558">
      <w:marLeft w:val="480"/>
      <w:marRight w:val="0"/>
      <w:marTop w:val="0"/>
      <w:marBottom w:val="0"/>
      <w:divBdr>
        <w:top w:val="none" w:sz="0" w:space="0" w:color="auto"/>
        <w:left w:val="none" w:sz="0" w:space="0" w:color="auto"/>
        <w:bottom w:val="none" w:sz="0" w:space="0" w:color="auto"/>
        <w:right w:val="none" w:sz="0" w:space="0" w:color="auto"/>
      </w:divBdr>
    </w:div>
    <w:div w:id="1034303370">
      <w:marLeft w:val="480"/>
      <w:marRight w:val="0"/>
      <w:marTop w:val="0"/>
      <w:marBottom w:val="0"/>
      <w:divBdr>
        <w:top w:val="none" w:sz="0" w:space="0" w:color="auto"/>
        <w:left w:val="none" w:sz="0" w:space="0" w:color="auto"/>
        <w:bottom w:val="none" w:sz="0" w:space="0" w:color="auto"/>
        <w:right w:val="none" w:sz="0" w:space="0" w:color="auto"/>
      </w:divBdr>
    </w:div>
    <w:div w:id="1038436366">
      <w:marLeft w:val="480"/>
      <w:marRight w:val="0"/>
      <w:marTop w:val="0"/>
      <w:marBottom w:val="0"/>
      <w:divBdr>
        <w:top w:val="none" w:sz="0" w:space="0" w:color="auto"/>
        <w:left w:val="none" w:sz="0" w:space="0" w:color="auto"/>
        <w:bottom w:val="none" w:sz="0" w:space="0" w:color="auto"/>
        <w:right w:val="none" w:sz="0" w:space="0" w:color="auto"/>
      </w:divBdr>
    </w:div>
    <w:div w:id="1047950192">
      <w:marLeft w:val="480"/>
      <w:marRight w:val="0"/>
      <w:marTop w:val="0"/>
      <w:marBottom w:val="0"/>
      <w:divBdr>
        <w:top w:val="none" w:sz="0" w:space="0" w:color="auto"/>
        <w:left w:val="none" w:sz="0" w:space="0" w:color="auto"/>
        <w:bottom w:val="none" w:sz="0" w:space="0" w:color="auto"/>
        <w:right w:val="none" w:sz="0" w:space="0" w:color="auto"/>
      </w:divBdr>
    </w:div>
    <w:div w:id="1051224755">
      <w:marLeft w:val="480"/>
      <w:marRight w:val="0"/>
      <w:marTop w:val="0"/>
      <w:marBottom w:val="0"/>
      <w:divBdr>
        <w:top w:val="none" w:sz="0" w:space="0" w:color="auto"/>
        <w:left w:val="none" w:sz="0" w:space="0" w:color="auto"/>
        <w:bottom w:val="none" w:sz="0" w:space="0" w:color="auto"/>
        <w:right w:val="none" w:sz="0" w:space="0" w:color="auto"/>
      </w:divBdr>
    </w:div>
    <w:div w:id="1055547517">
      <w:marLeft w:val="480"/>
      <w:marRight w:val="0"/>
      <w:marTop w:val="0"/>
      <w:marBottom w:val="0"/>
      <w:divBdr>
        <w:top w:val="none" w:sz="0" w:space="0" w:color="auto"/>
        <w:left w:val="none" w:sz="0" w:space="0" w:color="auto"/>
        <w:bottom w:val="none" w:sz="0" w:space="0" w:color="auto"/>
        <w:right w:val="none" w:sz="0" w:space="0" w:color="auto"/>
      </w:divBdr>
    </w:div>
    <w:div w:id="1056470484">
      <w:marLeft w:val="480"/>
      <w:marRight w:val="0"/>
      <w:marTop w:val="0"/>
      <w:marBottom w:val="0"/>
      <w:divBdr>
        <w:top w:val="none" w:sz="0" w:space="0" w:color="auto"/>
        <w:left w:val="none" w:sz="0" w:space="0" w:color="auto"/>
        <w:bottom w:val="none" w:sz="0" w:space="0" w:color="auto"/>
        <w:right w:val="none" w:sz="0" w:space="0" w:color="auto"/>
      </w:divBdr>
    </w:div>
    <w:div w:id="1061634831">
      <w:marLeft w:val="480"/>
      <w:marRight w:val="0"/>
      <w:marTop w:val="0"/>
      <w:marBottom w:val="0"/>
      <w:divBdr>
        <w:top w:val="none" w:sz="0" w:space="0" w:color="auto"/>
        <w:left w:val="none" w:sz="0" w:space="0" w:color="auto"/>
        <w:bottom w:val="none" w:sz="0" w:space="0" w:color="auto"/>
        <w:right w:val="none" w:sz="0" w:space="0" w:color="auto"/>
      </w:divBdr>
    </w:div>
    <w:div w:id="1064178348">
      <w:marLeft w:val="480"/>
      <w:marRight w:val="0"/>
      <w:marTop w:val="0"/>
      <w:marBottom w:val="0"/>
      <w:divBdr>
        <w:top w:val="none" w:sz="0" w:space="0" w:color="auto"/>
        <w:left w:val="none" w:sz="0" w:space="0" w:color="auto"/>
        <w:bottom w:val="none" w:sz="0" w:space="0" w:color="auto"/>
        <w:right w:val="none" w:sz="0" w:space="0" w:color="auto"/>
      </w:divBdr>
    </w:div>
    <w:div w:id="1065176657">
      <w:marLeft w:val="480"/>
      <w:marRight w:val="0"/>
      <w:marTop w:val="0"/>
      <w:marBottom w:val="0"/>
      <w:divBdr>
        <w:top w:val="none" w:sz="0" w:space="0" w:color="auto"/>
        <w:left w:val="none" w:sz="0" w:space="0" w:color="auto"/>
        <w:bottom w:val="none" w:sz="0" w:space="0" w:color="auto"/>
        <w:right w:val="none" w:sz="0" w:space="0" w:color="auto"/>
      </w:divBdr>
    </w:div>
    <w:div w:id="1066149694">
      <w:marLeft w:val="480"/>
      <w:marRight w:val="0"/>
      <w:marTop w:val="0"/>
      <w:marBottom w:val="0"/>
      <w:divBdr>
        <w:top w:val="none" w:sz="0" w:space="0" w:color="auto"/>
        <w:left w:val="none" w:sz="0" w:space="0" w:color="auto"/>
        <w:bottom w:val="none" w:sz="0" w:space="0" w:color="auto"/>
        <w:right w:val="none" w:sz="0" w:space="0" w:color="auto"/>
      </w:divBdr>
    </w:div>
    <w:div w:id="1074278543">
      <w:marLeft w:val="480"/>
      <w:marRight w:val="0"/>
      <w:marTop w:val="0"/>
      <w:marBottom w:val="0"/>
      <w:divBdr>
        <w:top w:val="none" w:sz="0" w:space="0" w:color="auto"/>
        <w:left w:val="none" w:sz="0" w:space="0" w:color="auto"/>
        <w:bottom w:val="none" w:sz="0" w:space="0" w:color="auto"/>
        <w:right w:val="none" w:sz="0" w:space="0" w:color="auto"/>
      </w:divBdr>
    </w:div>
    <w:div w:id="1084376283">
      <w:marLeft w:val="480"/>
      <w:marRight w:val="0"/>
      <w:marTop w:val="0"/>
      <w:marBottom w:val="0"/>
      <w:divBdr>
        <w:top w:val="none" w:sz="0" w:space="0" w:color="auto"/>
        <w:left w:val="none" w:sz="0" w:space="0" w:color="auto"/>
        <w:bottom w:val="none" w:sz="0" w:space="0" w:color="auto"/>
        <w:right w:val="none" w:sz="0" w:space="0" w:color="auto"/>
      </w:divBdr>
    </w:div>
    <w:div w:id="1093935141">
      <w:marLeft w:val="480"/>
      <w:marRight w:val="0"/>
      <w:marTop w:val="0"/>
      <w:marBottom w:val="0"/>
      <w:divBdr>
        <w:top w:val="none" w:sz="0" w:space="0" w:color="auto"/>
        <w:left w:val="none" w:sz="0" w:space="0" w:color="auto"/>
        <w:bottom w:val="none" w:sz="0" w:space="0" w:color="auto"/>
        <w:right w:val="none" w:sz="0" w:space="0" w:color="auto"/>
      </w:divBdr>
    </w:div>
    <w:div w:id="1098645693">
      <w:marLeft w:val="480"/>
      <w:marRight w:val="0"/>
      <w:marTop w:val="0"/>
      <w:marBottom w:val="0"/>
      <w:divBdr>
        <w:top w:val="none" w:sz="0" w:space="0" w:color="auto"/>
        <w:left w:val="none" w:sz="0" w:space="0" w:color="auto"/>
        <w:bottom w:val="none" w:sz="0" w:space="0" w:color="auto"/>
        <w:right w:val="none" w:sz="0" w:space="0" w:color="auto"/>
      </w:divBdr>
    </w:div>
    <w:div w:id="1108502505">
      <w:marLeft w:val="480"/>
      <w:marRight w:val="0"/>
      <w:marTop w:val="0"/>
      <w:marBottom w:val="0"/>
      <w:divBdr>
        <w:top w:val="none" w:sz="0" w:space="0" w:color="auto"/>
        <w:left w:val="none" w:sz="0" w:space="0" w:color="auto"/>
        <w:bottom w:val="none" w:sz="0" w:space="0" w:color="auto"/>
        <w:right w:val="none" w:sz="0" w:space="0" w:color="auto"/>
      </w:divBdr>
    </w:div>
    <w:div w:id="1119955799">
      <w:marLeft w:val="480"/>
      <w:marRight w:val="0"/>
      <w:marTop w:val="0"/>
      <w:marBottom w:val="0"/>
      <w:divBdr>
        <w:top w:val="none" w:sz="0" w:space="0" w:color="auto"/>
        <w:left w:val="none" w:sz="0" w:space="0" w:color="auto"/>
        <w:bottom w:val="none" w:sz="0" w:space="0" w:color="auto"/>
        <w:right w:val="none" w:sz="0" w:space="0" w:color="auto"/>
      </w:divBdr>
    </w:div>
    <w:div w:id="1129586402">
      <w:marLeft w:val="480"/>
      <w:marRight w:val="0"/>
      <w:marTop w:val="0"/>
      <w:marBottom w:val="0"/>
      <w:divBdr>
        <w:top w:val="none" w:sz="0" w:space="0" w:color="auto"/>
        <w:left w:val="none" w:sz="0" w:space="0" w:color="auto"/>
        <w:bottom w:val="none" w:sz="0" w:space="0" w:color="auto"/>
        <w:right w:val="none" w:sz="0" w:space="0" w:color="auto"/>
      </w:divBdr>
    </w:div>
    <w:div w:id="1136681734">
      <w:marLeft w:val="480"/>
      <w:marRight w:val="0"/>
      <w:marTop w:val="0"/>
      <w:marBottom w:val="0"/>
      <w:divBdr>
        <w:top w:val="none" w:sz="0" w:space="0" w:color="auto"/>
        <w:left w:val="none" w:sz="0" w:space="0" w:color="auto"/>
        <w:bottom w:val="none" w:sz="0" w:space="0" w:color="auto"/>
        <w:right w:val="none" w:sz="0" w:space="0" w:color="auto"/>
      </w:divBdr>
    </w:div>
    <w:div w:id="1142238643">
      <w:marLeft w:val="480"/>
      <w:marRight w:val="0"/>
      <w:marTop w:val="0"/>
      <w:marBottom w:val="0"/>
      <w:divBdr>
        <w:top w:val="none" w:sz="0" w:space="0" w:color="auto"/>
        <w:left w:val="none" w:sz="0" w:space="0" w:color="auto"/>
        <w:bottom w:val="none" w:sz="0" w:space="0" w:color="auto"/>
        <w:right w:val="none" w:sz="0" w:space="0" w:color="auto"/>
      </w:divBdr>
    </w:div>
    <w:div w:id="1145465214">
      <w:marLeft w:val="480"/>
      <w:marRight w:val="0"/>
      <w:marTop w:val="0"/>
      <w:marBottom w:val="0"/>
      <w:divBdr>
        <w:top w:val="none" w:sz="0" w:space="0" w:color="auto"/>
        <w:left w:val="none" w:sz="0" w:space="0" w:color="auto"/>
        <w:bottom w:val="none" w:sz="0" w:space="0" w:color="auto"/>
        <w:right w:val="none" w:sz="0" w:space="0" w:color="auto"/>
      </w:divBdr>
    </w:div>
    <w:div w:id="1149714181">
      <w:marLeft w:val="480"/>
      <w:marRight w:val="0"/>
      <w:marTop w:val="0"/>
      <w:marBottom w:val="0"/>
      <w:divBdr>
        <w:top w:val="none" w:sz="0" w:space="0" w:color="auto"/>
        <w:left w:val="none" w:sz="0" w:space="0" w:color="auto"/>
        <w:bottom w:val="none" w:sz="0" w:space="0" w:color="auto"/>
        <w:right w:val="none" w:sz="0" w:space="0" w:color="auto"/>
      </w:divBdr>
    </w:div>
    <w:div w:id="1150291818">
      <w:marLeft w:val="480"/>
      <w:marRight w:val="0"/>
      <w:marTop w:val="0"/>
      <w:marBottom w:val="0"/>
      <w:divBdr>
        <w:top w:val="none" w:sz="0" w:space="0" w:color="auto"/>
        <w:left w:val="none" w:sz="0" w:space="0" w:color="auto"/>
        <w:bottom w:val="none" w:sz="0" w:space="0" w:color="auto"/>
        <w:right w:val="none" w:sz="0" w:space="0" w:color="auto"/>
      </w:divBdr>
    </w:div>
    <w:div w:id="1153640899">
      <w:marLeft w:val="480"/>
      <w:marRight w:val="0"/>
      <w:marTop w:val="0"/>
      <w:marBottom w:val="0"/>
      <w:divBdr>
        <w:top w:val="none" w:sz="0" w:space="0" w:color="auto"/>
        <w:left w:val="none" w:sz="0" w:space="0" w:color="auto"/>
        <w:bottom w:val="none" w:sz="0" w:space="0" w:color="auto"/>
        <w:right w:val="none" w:sz="0" w:space="0" w:color="auto"/>
      </w:divBdr>
    </w:div>
    <w:div w:id="1155954016">
      <w:marLeft w:val="480"/>
      <w:marRight w:val="0"/>
      <w:marTop w:val="0"/>
      <w:marBottom w:val="0"/>
      <w:divBdr>
        <w:top w:val="none" w:sz="0" w:space="0" w:color="auto"/>
        <w:left w:val="none" w:sz="0" w:space="0" w:color="auto"/>
        <w:bottom w:val="none" w:sz="0" w:space="0" w:color="auto"/>
        <w:right w:val="none" w:sz="0" w:space="0" w:color="auto"/>
      </w:divBdr>
    </w:div>
    <w:div w:id="1157958961">
      <w:marLeft w:val="480"/>
      <w:marRight w:val="0"/>
      <w:marTop w:val="0"/>
      <w:marBottom w:val="0"/>
      <w:divBdr>
        <w:top w:val="none" w:sz="0" w:space="0" w:color="auto"/>
        <w:left w:val="none" w:sz="0" w:space="0" w:color="auto"/>
        <w:bottom w:val="none" w:sz="0" w:space="0" w:color="auto"/>
        <w:right w:val="none" w:sz="0" w:space="0" w:color="auto"/>
      </w:divBdr>
    </w:div>
    <w:div w:id="1165196557">
      <w:marLeft w:val="480"/>
      <w:marRight w:val="0"/>
      <w:marTop w:val="0"/>
      <w:marBottom w:val="0"/>
      <w:divBdr>
        <w:top w:val="none" w:sz="0" w:space="0" w:color="auto"/>
        <w:left w:val="none" w:sz="0" w:space="0" w:color="auto"/>
        <w:bottom w:val="none" w:sz="0" w:space="0" w:color="auto"/>
        <w:right w:val="none" w:sz="0" w:space="0" w:color="auto"/>
      </w:divBdr>
    </w:div>
    <w:div w:id="1165709705">
      <w:marLeft w:val="480"/>
      <w:marRight w:val="0"/>
      <w:marTop w:val="0"/>
      <w:marBottom w:val="0"/>
      <w:divBdr>
        <w:top w:val="none" w:sz="0" w:space="0" w:color="auto"/>
        <w:left w:val="none" w:sz="0" w:space="0" w:color="auto"/>
        <w:bottom w:val="none" w:sz="0" w:space="0" w:color="auto"/>
        <w:right w:val="none" w:sz="0" w:space="0" w:color="auto"/>
      </w:divBdr>
    </w:div>
    <w:div w:id="1170831256">
      <w:marLeft w:val="480"/>
      <w:marRight w:val="0"/>
      <w:marTop w:val="0"/>
      <w:marBottom w:val="0"/>
      <w:divBdr>
        <w:top w:val="none" w:sz="0" w:space="0" w:color="auto"/>
        <w:left w:val="none" w:sz="0" w:space="0" w:color="auto"/>
        <w:bottom w:val="none" w:sz="0" w:space="0" w:color="auto"/>
        <w:right w:val="none" w:sz="0" w:space="0" w:color="auto"/>
      </w:divBdr>
    </w:div>
    <w:div w:id="1173952204">
      <w:marLeft w:val="480"/>
      <w:marRight w:val="0"/>
      <w:marTop w:val="0"/>
      <w:marBottom w:val="0"/>
      <w:divBdr>
        <w:top w:val="none" w:sz="0" w:space="0" w:color="auto"/>
        <w:left w:val="none" w:sz="0" w:space="0" w:color="auto"/>
        <w:bottom w:val="none" w:sz="0" w:space="0" w:color="auto"/>
        <w:right w:val="none" w:sz="0" w:space="0" w:color="auto"/>
      </w:divBdr>
    </w:div>
    <w:div w:id="1174029389">
      <w:marLeft w:val="480"/>
      <w:marRight w:val="0"/>
      <w:marTop w:val="0"/>
      <w:marBottom w:val="0"/>
      <w:divBdr>
        <w:top w:val="none" w:sz="0" w:space="0" w:color="auto"/>
        <w:left w:val="none" w:sz="0" w:space="0" w:color="auto"/>
        <w:bottom w:val="none" w:sz="0" w:space="0" w:color="auto"/>
        <w:right w:val="none" w:sz="0" w:space="0" w:color="auto"/>
      </w:divBdr>
    </w:div>
    <w:div w:id="1179933311">
      <w:marLeft w:val="480"/>
      <w:marRight w:val="0"/>
      <w:marTop w:val="0"/>
      <w:marBottom w:val="0"/>
      <w:divBdr>
        <w:top w:val="none" w:sz="0" w:space="0" w:color="auto"/>
        <w:left w:val="none" w:sz="0" w:space="0" w:color="auto"/>
        <w:bottom w:val="none" w:sz="0" w:space="0" w:color="auto"/>
        <w:right w:val="none" w:sz="0" w:space="0" w:color="auto"/>
      </w:divBdr>
    </w:div>
    <w:div w:id="1182281279">
      <w:marLeft w:val="480"/>
      <w:marRight w:val="0"/>
      <w:marTop w:val="0"/>
      <w:marBottom w:val="0"/>
      <w:divBdr>
        <w:top w:val="none" w:sz="0" w:space="0" w:color="auto"/>
        <w:left w:val="none" w:sz="0" w:space="0" w:color="auto"/>
        <w:bottom w:val="none" w:sz="0" w:space="0" w:color="auto"/>
        <w:right w:val="none" w:sz="0" w:space="0" w:color="auto"/>
      </w:divBdr>
    </w:div>
    <w:div w:id="1185635459">
      <w:marLeft w:val="480"/>
      <w:marRight w:val="0"/>
      <w:marTop w:val="0"/>
      <w:marBottom w:val="0"/>
      <w:divBdr>
        <w:top w:val="none" w:sz="0" w:space="0" w:color="auto"/>
        <w:left w:val="none" w:sz="0" w:space="0" w:color="auto"/>
        <w:bottom w:val="none" w:sz="0" w:space="0" w:color="auto"/>
        <w:right w:val="none" w:sz="0" w:space="0" w:color="auto"/>
      </w:divBdr>
    </w:div>
    <w:div w:id="1201481065">
      <w:marLeft w:val="480"/>
      <w:marRight w:val="0"/>
      <w:marTop w:val="0"/>
      <w:marBottom w:val="0"/>
      <w:divBdr>
        <w:top w:val="none" w:sz="0" w:space="0" w:color="auto"/>
        <w:left w:val="none" w:sz="0" w:space="0" w:color="auto"/>
        <w:bottom w:val="none" w:sz="0" w:space="0" w:color="auto"/>
        <w:right w:val="none" w:sz="0" w:space="0" w:color="auto"/>
      </w:divBdr>
    </w:div>
    <w:div w:id="1207764528">
      <w:marLeft w:val="480"/>
      <w:marRight w:val="0"/>
      <w:marTop w:val="0"/>
      <w:marBottom w:val="0"/>
      <w:divBdr>
        <w:top w:val="none" w:sz="0" w:space="0" w:color="auto"/>
        <w:left w:val="none" w:sz="0" w:space="0" w:color="auto"/>
        <w:bottom w:val="none" w:sz="0" w:space="0" w:color="auto"/>
        <w:right w:val="none" w:sz="0" w:space="0" w:color="auto"/>
      </w:divBdr>
    </w:div>
    <w:div w:id="1212767079">
      <w:marLeft w:val="480"/>
      <w:marRight w:val="0"/>
      <w:marTop w:val="0"/>
      <w:marBottom w:val="0"/>
      <w:divBdr>
        <w:top w:val="none" w:sz="0" w:space="0" w:color="auto"/>
        <w:left w:val="none" w:sz="0" w:space="0" w:color="auto"/>
        <w:bottom w:val="none" w:sz="0" w:space="0" w:color="auto"/>
        <w:right w:val="none" w:sz="0" w:space="0" w:color="auto"/>
      </w:divBdr>
    </w:div>
    <w:div w:id="1220441592">
      <w:marLeft w:val="480"/>
      <w:marRight w:val="0"/>
      <w:marTop w:val="0"/>
      <w:marBottom w:val="0"/>
      <w:divBdr>
        <w:top w:val="none" w:sz="0" w:space="0" w:color="auto"/>
        <w:left w:val="none" w:sz="0" w:space="0" w:color="auto"/>
        <w:bottom w:val="none" w:sz="0" w:space="0" w:color="auto"/>
        <w:right w:val="none" w:sz="0" w:space="0" w:color="auto"/>
      </w:divBdr>
    </w:div>
    <w:div w:id="1226531263">
      <w:marLeft w:val="480"/>
      <w:marRight w:val="0"/>
      <w:marTop w:val="0"/>
      <w:marBottom w:val="0"/>
      <w:divBdr>
        <w:top w:val="none" w:sz="0" w:space="0" w:color="auto"/>
        <w:left w:val="none" w:sz="0" w:space="0" w:color="auto"/>
        <w:bottom w:val="none" w:sz="0" w:space="0" w:color="auto"/>
        <w:right w:val="none" w:sz="0" w:space="0" w:color="auto"/>
      </w:divBdr>
    </w:div>
    <w:div w:id="1228952773">
      <w:marLeft w:val="480"/>
      <w:marRight w:val="0"/>
      <w:marTop w:val="0"/>
      <w:marBottom w:val="0"/>
      <w:divBdr>
        <w:top w:val="none" w:sz="0" w:space="0" w:color="auto"/>
        <w:left w:val="none" w:sz="0" w:space="0" w:color="auto"/>
        <w:bottom w:val="none" w:sz="0" w:space="0" w:color="auto"/>
        <w:right w:val="none" w:sz="0" w:space="0" w:color="auto"/>
      </w:divBdr>
    </w:div>
    <w:div w:id="1234000890">
      <w:marLeft w:val="480"/>
      <w:marRight w:val="0"/>
      <w:marTop w:val="0"/>
      <w:marBottom w:val="0"/>
      <w:divBdr>
        <w:top w:val="none" w:sz="0" w:space="0" w:color="auto"/>
        <w:left w:val="none" w:sz="0" w:space="0" w:color="auto"/>
        <w:bottom w:val="none" w:sz="0" w:space="0" w:color="auto"/>
        <w:right w:val="none" w:sz="0" w:space="0" w:color="auto"/>
      </w:divBdr>
    </w:div>
    <w:div w:id="1243218615">
      <w:marLeft w:val="480"/>
      <w:marRight w:val="0"/>
      <w:marTop w:val="0"/>
      <w:marBottom w:val="0"/>
      <w:divBdr>
        <w:top w:val="none" w:sz="0" w:space="0" w:color="auto"/>
        <w:left w:val="none" w:sz="0" w:space="0" w:color="auto"/>
        <w:bottom w:val="none" w:sz="0" w:space="0" w:color="auto"/>
        <w:right w:val="none" w:sz="0" w:space="0" w:color="auto"/>
      </w:divBdr>
    </w:div>
    <w:div w:id="1245191096">
      <w:marLeft w:val="480"/>
      <w:marRight w:val="0"/>
      <w:marTop w:val="0"/>
      <w:marBottom w:val="0"/>
      <w:divBdr>
        <w:top w:val="none" w:sz="0" w:space="0" w:color="auto"/>
        <w:left w:val="none" w:sz="0" w:space="0" w:color="auto"/>
        <w:bottom w:val="none" w:sz="0" w:space="0" w:color="auto"/>
        <w:right w:val="none" w:sz="0" w:space="0" w:color="auto"/>
      </w:divBdr>
    </w:div>
    <w:div w:id="1248883635">
      <w:marLeft w:val="480"/>
      <w:marRight w:val="0"/>
      <w:marTop w:val="0"/>
      <w:marBottom w:val="0"/>
      <w:divBdr>
        <w:top w:val="none" w:sz="0" w:space="0" w:color="auto"/>
        <w:left w:val="none" w:sz="0" w:space="0" w:color="auto"/>
        <w:bottom w:val="none" w:sz="0" w:space="0" w:color="auto"/>
        <w:right w:val="none" w:sz="0" w:space="0" w:color="auto"/>
      </w:divBdr>
    </w:div>
    <w:div w:id="1249850441">
      <w:marLeft w:val="480"/>
      <w:marRight w:val="0"/>
      <w:marTop w:val="0"/>
      <w:marBottom w:val="0"/>
      <w:divBdr>
        <w:top w:val="none" w:sz="0" w:space="0" w:color="auto"/>
        <w:left w:val="none" w:sz="0" w:space="0" w:color="auto"/>
        <w:bottom w:val="none" w:sz="0" w:space="0" w:color="auto"/>
        <w:right w:val="none" w:sz="0" w:space="0" w:color="auto"/>
      </w:divBdr>
    </w:div>
    <w:div w:id="1252661587">
      <w:marLeft w:val="480"/>
      <w:marRight w:val="0"/>
      <w:marTop w:val="0"/>
      <w:marBottom w:val="0"/>
      <w:divBdr>
        <w:top w:val="none" w:sz="0" w:space="0" w:color="auto"/>
        <w:left w:val="none" w:sz="0" w:space="0" w:color="auto"/>
        <w:bottom w:val="none" w:sz="0" w:space="0" w:color="auto"/>
        <w:right w:val="none" w:sz="0" w:space="0" w:color="auto"/>
      </w:divBdr>
    </w:div>
    <w:div w:id="1256741505">
      <w:marLeft w:val="480"/>
      <w:marRight w:val="0"/>
      <w:marTop w:val="0"/>
      <w:marBottom w:val="0"/>
      <w:divBdr>
        <w:top w:val="none" w:sz="0" w:space="0" w:color="auto"/>
        <w:left w:val="none" w:sz="0" w:space="0" w:color="auto"/>
        <w:bottom w:val="none" w:sz="0" w:space="0" w:color="auto"/>
        <w:right w:val="none" w:sz="0" w:space="0" w:color="auto"/>
      </w:divBdr>
    </w:div>
    <w:div w:id="1265184856">
      <w:marLeft w:val="480"/>
      <w:marRight w:val="0"/>
      <w:marTop w:val="0"/>
      <w:marBottom w:val="0"/>
      <w:divBdr>
        <w:top w:val="none" w:sz="0" w:space="0" w:color="auto"/>
        <w:left w:val="none" w:sz="0" w:space="0" w:color="auto"/>
        <w:bottom w:val="none" w:sz="0" w:space="0" w:color="auto"/>
        <w:right w:val="none" w:sz="0" w:space="0" w:color="auto"/>
      </w:divBdr>
    </w:div>
    <w:div w:id="1274484567">
      <w:marLeft w:val="480"/>
      <w:marRight w:val="0"/>
      <w:marTop w:val="0"/>
      <w:marBottom w:val="0"/>
      <w:divBdr>
        <w:top w:val="none" w:sz="0" w:space="0" w:color="auto"/>
        <w:left w:val="none" w:sz="0" w:space="0" w:color="auto"/>
        <w:bottom w:val="none" w:sz="0" w:space="0" w:color="auto"/>
        <w:right w:val="none" w:sz="0" w:space="0" w:color="auto"/>
      </w:divBdr>
    </w:div>
    <w:div w:id="1274945535">
      <w:marLeft w:val="480"/>
      <w:marRight w:val="0"/>
      <w:marTop w:val="0"/>
      <w:marBottom w:val="0"/>
      <w:divBdr>
        <w:top w:val="none" w:sz="0" w:space="0" w:color="auto"/>
        <w:left w:val="none" w:sz="0" w:space="0" w:color="auto"/>
        <w:bottom w:val="none" w:sz="0" w:space="0" w:color="auto"/>
        <w:right w:val="none" w:sz="0" w:space="0" w:color="auto"/>
      </w:divBdr>
    </w:div>
    <w:div w:id="1278223054">
      <w:marLeft w:val="480"/>
      <w:marRight w:val="0"/>
      <w:marTop w:val="0"/>
      <w:marBottom w:val="0"/>
      <w:divBdr>
        <w:top w:val="none" w:sz="0" w:space="0" w:color="auto"/>
        <w:left w:val="none" w:sz="0" w:space="0" w:color="auto"/>
        <w:bottom w:val="none" w:sz="0" w:space="0" w:color="auto"/>
        <w:right w:val="none" w:sz="0" w:space="0" w:color="auto"/>
      </w:divBdr>
    </w:div>
    <w:div w:id="1285235779">
      <w:marLeft w:val="480"/>
      <w:marRight w:val="0"/>
      <w:marTop w:val="0"/>
      <w:marBottom w:val="0"/>
      <w:divBdr>
        <w:top w:val="none" w:sz="0" w:space="0" w:color="auto"/>
        <w:left w:val="none" w:sz="0" w:space="0" w:color="auto"/>
        <w:bottom w:val="none" w:sz="0" w:space="0" w:color="auto"/>
        <w:right w:val="none" w:sz="0" w:space="0" w:color="auto"/>
      </w:divBdr>
    </w:div>
    <w:div w:id="1287664473">
      <w:marLeft w:val="480"/>
      <w:marRight w:val="0"/>
      <w:marTop w:val="0"/>
      <w:marBottom w:val="0"/>
      <w:divBdr>
        <w:top w:val="none" w:sz="0" w:space="0" w:color="auto"/>
        <w:left w:val="none" w:sz="0" w:space="0" w:color="auto"/>
        <w:bottom w:val="none" w:sz="0" w:space="0" w:color="auto"/>
        <w:right w:val="none" w:sz="0" w:space="0" w:color="auto"/>
      </w:divBdr>
    </w:div>
    <w:div w:id="1291593330">
      <w:marLeft w:val="480"/>
      <w:marRight w:val="0"/>
      <w:marTop w:val="0"/>
      <w:marBottom w:val="0"/>
      <w:divBdr>
        <w:top w:val="none" w:sz="0" w:space="0" w:color="auto"/>
        <w:left w:val="none" w:sz="0" w:space="0" w:color="auto"/>
        <w:bottom w:val="none" w:sz="0" w:space="0" w:color="auto"/>
        <w:right w:val="none" w:sz="0" w:space="0" w:color="auto"/>
      </w:divBdr>
    </w:div>
    <w:div w:id="1303193391">
      <w:marLeft w:val="480"/>
      <w:marRight w:val="0"/>
      <w:marTop w:val="0"/>
      <w:marBottom w:val="0"/>
      <w:divBdr>
        <w:top w:val="none" w:sz="0" w:space="0" w:color="auto"/>
        <w:left w:val="none" w:sz="0" w:space="0" w:color="auto"/>
        <w:bottom w:val="none" w:sz="0" w:space="0" w:color="auto"/>
        <w:right w:val="none" w:sz="0" w:space="0" w:color="auto"/>
      </w:divBdr>
    </w:div>
    <w:div w:id="1307588420">
      <w:marLeft w:val="480"/>
      <w:marRight w:val="0"/>
      <w:marTop w:val="0"/>
      <w:marBottom w:val="0"/>
      <w:divBdr>
        <w:top w:val="none" w:sz="0" w:space="0" w:color="auto"/>
        <w:left w:val="none" w:sz="0" w:space="0" w:color="auto"/>
        <w:bottom w:val="none" w:sz="0" w:space="0" w:color="auto"/>
        <w:right w:val="none" w:sz="0" w:space="0" w:color="auto"/>
      </w:divBdr>
    </w:div>
    <w:div w:id="1309093315">
      <w:marLeft w:val="480"/>
      <w:marRight w:val="0"/>
      <w:marTop w:val="0"/>
      <w:marBottom w:val="0"/>
      <w:divBdr>
        <w:top w:val="none" w:sz="0" w:space="0" w:color="auto"/>
        <w:left w:val="none" w:sz="0" w:space="0" w:color="auto"/>
        <w:bottom w:val="none" w:sz="0" w:space="0" w:color="auto"/>
        <w:right w:val="none" w:sz="0" w:space="0" w:color="auto"/>
      </w:divBdr>
    </w:div>
    <w:div w:id="1317219629">
      <w:marLeft w:val="480"/>
      <w:marRight w:val="0"/>
      <w:marTop w:val="0"/>
      <w:marBottom w:val="0"/>
      <w:divBdr>
        <w:top w:val="none" w:sz="0" w:space="0" w:color="auto"/>
        <w:left w:val="none" w:sz="0" w:space="0" w:color="auto"/>
        <w:bottom w:val="none" w:sz="0" w:space="0" w:color="auto"/>
        <w:right w:val="none" w:sz="0" w:space="0" w:color="auto"/>
      </w:divBdr>
    </w:div>
    <w:div w:id="1317764105">
      <w:marLeft w:val="480"/>
      <w:marRight w:val="0"/>
      <w:marTop w:val="0"/>
      <w:marBottom w:val="0"/>
      <w:divBdr>
        <w:top w:val="none" w:sz="0" w:space="0" w:color="auto"/>
        <w:left w:val="none" w:sz="0" w:space="0" w:color="auto"/>
        <w:bottom w:val="none" w:sz="0" w:space="0" w:color="auto"/>
        <w:right w:val="none" w:sz="0" w:space="0" w:color="auto"/>
      </w:divBdr>
    </w:div>
    <w:div w:id="1324091063">
      <w:marLeft w:val="480"/>
      <w:marRight w:val="0"/>
      <w:marTop w:val="0"/>
      <w:marBottom w:val="0"/>
      <w:divBdr>
        <w:top w:val="none" w:sz="0" w:space="0" w:color="auto"/>
        <w:left w:val="none" w:sz="0" w:space="0" w:color="auto"/>
        <w:bottom w:val="none" w:sz="0" w:space="0" w:color="auto"/>
        <w:right w:val="none" w:sz="0" w:space="0" w:color="auto"/>
      </w:divBdr>
    </w:div>
    <w:div w:id="1325009964">
      <w:marLeft w:val="480"/>
      <w:marRight w:val="0"/>
      <w:marTop w:val="0"/>
      <w:marBottom w:val="0"/>
      <w:divBdr>
        <w:top w:val="none" w:sz="0" w:space="0" w:color="auto"/>
        <w:left w:val="none" w:sz="0" w:space="0" w:color="auto"/>
        <w:bottom w:val="none" w:sz="0" w:space="0" w:color="auto"/>
        <w:right w:val="none" w:sz="0" w:space="0" w:color="auto"/>
      </w:divBdr>
    </w:div>
    <w:div w:id="1336809130">
      <w:marLeft w:val="480"/>
      <w:marRight w:val="0"/>
      <w:marTop w:val="0"/>
      <w:marBottom w:val="0"/>
      <w:divBdr>
        <w:top w:val="none" w:sz="0" w:space="0" w:color="auto"/>
        <w:left w:val="none" w:sz="0" w:space="0" w:color="auto"/>
        <w:bottom w:val="none" w:sz="0" w:space="0" w:color="auto"/>
        <w:right w:val="none" w:sz="0" w:space="0" w:color="auto"/>
      </w:divBdr>
    </w:div>
    <w:div w:id="1353144157">
      <w:marLeft w:val="480"/>
      <w:marRight w:val="0"/>
      <w:marTop w:val="0"/>
      <w:marBottom w:val="0"/>
      <w:divBdr>
        <w:top w:val="none" w:sz="0" w:space="0" w:color="auto"/>
        <w:left w:val="none" w:sz="0" w:space="0" w:color="auto"/>
        <w:bottom w:val="none" w:sz="0" w:space="0" w:color="auto"/>
        <w:right w:val="none" w:sz="0" w:space="0" w:color="auto"/>
      </w:divBdr>
    </w:div>
    <w:div w:id="1353339493">
      <w:marLeft w:val="480"/>
      <w:marRight w:val="0"/>
      <w:marTop w:val="0"/>
      <w:marBottom w:val="0"/>
      <w:divBdr>
        <w:top w:val="none" w:sz="0" w:space="0" w:color="auto"/>
        <w:left w:val="none" w:sz="0" w:space="0" w:color="auto"/>
        <w:bottom w:val="none" w:sz="0" w:space="0" w:color="auto"/>
        <w:right w:val="none" w:sz="0" w:space="0" w:color="auto"/>
      </w:divBdr>
    </w:div>
    <w:div w:id="1364094421">
      <w:marLeft w:val="480"/>
      <w:marRight w:val="0"/>
      <w:marTop w:val="0"/>
      <w:marBottom w:val="0"/>
      <w:divBdr>
        <w:top w:val="none" w:sz="0" w:space="0" w:color="auto"/>
        <w:left w:val="none" w:sz="0" w:space="0" w:color="auto"/>
        <w:bottom w:val="none" w:sz="0" w:space="0" w:color="auto"/>
        <w:right w:val="none" w:sz="0" w:space="0" w:color="auto"/>
      </w:divBdr>
    </w:div>
    <w:div w:id="1369332217">
      <w:marLeft w:val="480"/>
      <w:marRight w:val="0"/>
      <w:marTop w:val="0"/>
      <w:marBottom w:val="0"/>
      <w:divBdr>
        <w:top w:val="none" w:sz="0" w:space="0" w:color="auto"/>
        <w:left w:val="none" w:sz="0" w:space="0" w:color="auto"/>
        <w:bottom w:val="none" w:sz="0" w:space="0" w:color="auto"/>
        <w:right w:val="none" w:sz="0" w:space="0" w:color="auto"/>
      </w:divBdr>
    </w:div>
    <w:div w:id="1378625584">
      <w:marLeft w:val="480"/>
      <w:marRight w:val="0"/>
      <w:marTop w:val="0"/>
      <w:marBottom w:val="0"/>
      <w:divBdr>
        <w:top w:val="none" w:sz="0" w:space="0" w:color="auto"/>
        <w:left w:val="none" w:sz="0" w:space="0" w:color="auto"/>
        <w:bottom w:val="none" w:sz="0" w:space="0" w:color="auto"/>
        <w:right w:val="none" w:sz="0" w:space="0" w:color="auto"/>
      </w:divBdr>
    </w:div>
    <w:div w:id="1387294651">
      <w:marLeft w:val="480"/>
      <w:marRight w:val="0"/>
      <w:marTop w:val="0"/>
      <w:marBottom w:val="0"/>
      <w:divBdr>
        <w:top w:val="none" w:sz="0" w:space="0" w:color="auto"/>
        <w:left w:val="none" w:sz="0" w:space="0" w:color="auto"/>
        <w:bottom w:val="none" w:sz="0" w:space="0" w:color="auto"/>
        <w:right w:val="none" w:sz="0" w:space="0" w:color="auto"/>
      </w:divBdr>
    </w:div>
    <w:div w:id="1390302933">
      <w:marLeft w:val="480"/>
      <w:marRight w:val="0"/>
      <w:marTop w:val="0"/>
      <w:marBottom w:val="0"/>
      <w:divBdr>
        <w:top w:val="none" w:sz="0" w:space="0" w:color="auto"/>
        <w:left w:val="none" w:sz="0" w:space="0" w:color="auto"/>
        <w:bottom w:val="none" w:sz="0" w:space="0" w:color="auto"/>
        <w:right w:val="none" w:sz="0" w:space="0" w:color="auto"/>
      </w:divBdr>
    </w:div>
    <w:div w:id="1393381857">
      <w:marLeft w:val="480"/>
      <w:marRight w:val="0"/>
      <w:marTop w:val="0"/>
      <w:marBottom w:val="0"/>
      <w:divBdr>
        <w:top w:val="none" w:sz="0" w:space="0" w:color="auto"/>
        <w:left w:val="none" w:sz="0" w:space="0" w:color="auto"/>
        <w:bottom w:val="none" w:sz="0" w:space="0" w:color="auto"/>
        <w:right w:val="none" w:sz="0" w:space="0" w:color="auto"/>
      </w:divBdr>
    </w:div>
    <w:div w:id="1416590421">
      <w:marLeft w:val="480"/>
      <w:marRight w:val="0"/>
      <w:marTop w:val="0"/>
      <w:marBottom w:val="0"/>
      <w:divBdr>
        <w:top w:val="none" w:sz="0" w:space="0" w:color="auto"/>
        <w:left w:val="none" w:sz="0" w:space="0" w:color="auto"/>
        <w:bottom w:val="none" w:sz="0" w:space="0" w:color="auto"/>
        <w:right w:val="none" w:sz="0" w:space="0" w:color="auto"/>
      </w:divBdr>
    </w:div>
    <w:div w:id="1416899213">
      <w:marLeft w:val="480"/>
      <w:marRight w:val="0"/>
      <w:marTop w:val="0"/>
      <w:marBottom w:val="0"/>
      <w:divBdr>
        <w:top w:val="none" w:sz="0" w:space="0" w:color="auto"/>
        <w:left w:val="none" w:sz="0" w:space="0" w:color="auto"/>
        <w:bottom w:val="none" w:sz="0" w:space="0" w:color="auto"/>
        <w:right w:val="none" w:sz="0" w:space="0" w:color="auto"/>
      </w:divBdr>
    </w:div>
    <w:div w:id="1421752353">
      <w:marLeft w:val="480"/>
      <w:marRight w:val="0"/>
      <w:marTop w:val="0"/>
      <w:marBottom w:val="0"/>
      <w:divBdr>
        <w:top w:val="none" w:sz="0" w:space="0" w:color="auto"/>
        <w:left w:val="none" w:sz="0" w:space="0" w:color="auto"/>
        <w:bottom w:val="none" w:sz="0" w:space="0" w:color="auto"/>
        <w:right w:val="none" w:sz="0" w:space="0" w:color="auto"/>
      </w:divBdr>
    </w:div>
    <w:div w:id="1424690707">
      <w:marLeft w:val="480"/>
      <w:marRight w:val="0"/>
      <w:marTop w:val="0"/>
      <w:marBottom w:val="0"/>
      <w:divBdr>
        <w:top w:val="none" w:sz="0" w:space="0" w:color="auto"/>
        <w:left w:val="none" w:sz="0" w:space="0" w:color="auto"/>
        <w:bottom w:val="none" w:sz="0" w:space="0" w:color="auto"/>
        <w:right w:val="none" w:sz="0" w:space="0" w:color="auto"/>
      </w:divBdr>
    </w:div>
    <w:div w:id="1429348939">
      <w:marLeft w:val="480"/>
      <w:marRight w:val="0"/>
      <w:marTop w:val="0"/>
      <w:marBottom w:val="0"/>
      <w:divBdr>
        <w:top w:val="none" w:sz="0" w:space="0" w:color="auto"/>
        <w:left w:val="none" w:sz="0" w:space="0" w:color="auto"/>
        <w:bottom w:val="none" w:sz="0" w:space="0" w:color="auto"/>
        <w:right w:val="none" w:sz="0" w:space="0" w:color="auto"/>
      </w:divBdr>
    </w:div>
    <w:div w:id="1433166273">
      <w:marLeft w:val="480"/>
      <w:marRight w:val="0"/>
      <w:marTop w:val="0"/>
      <w:marBottom w:val="0"/>
      <w:divBdr>
        <w:top w:val="none" w:sz="0" w:space="0" w:color="auto"/>
        <w:left w:val="none" w:sz="0" w:space="0" w:color="auto"/>
        <w:bottom w:val="none" w:sz="0" w:space="0" w:color="auto"/>
        <w:right w:val="none" w:sz="0" w:space="0" w:color="auto"/>
      </w:divBdr>
    </w:div>
    <w:div w:id="1433818656">
      <w:marLeft w:val="480"/>
      <w:marRight w:val="0"/>
      <w:marTop w:val="0"/>
      <w:marBottom w:val="0"/>
      <w:divBdr>
        <w:top w:val="none" w:sz="0" w:space="0" w:color="auto"/>
        <w:left w:val="none" w:sz="0" w:space="0" w:color="auto"/>
        <w:bottom w:val="none" w:sz="0" w:space="0" w:color="auto"/>
        <w:right w:val="none" w:sz="0" w:space="0" w:color="auto"/>
      </w:divBdr>
    </w:div>
    <w:div w:id="1436826982">
      <w:marLeft w:val="480"/>
      <w:marRight w:val="0"/>
      <w:marTop w:val="0"/>
      <w:marBottom w:val="0"/>
      <w:divBdr>
        <w:top w:val="none" w:sz="0" w:space="0" w:color="auto"/>
        <w:left w:val="none" w:sz="0" w:space="0" w:color="auto"/>
        <w:bottom w:val="none" w:sz="0" w:space="0" w:color="auto"/>
        <w:right w:val="none" w:sz="0" w:space="0" w:color="auto"/>
      </w:divBdr>
    </w:div>
    <w:div w:id="1444691183">
      <w:marLeft w:val="480"/>
      <w:marRight w:val="0"/>
      <w:marTop w:val="0"/>
      <w:marBottom w:val="0"/>
      <w:divBdr>
        <w:top w:val="none" w:sz="0" w:space="0" w:color="auto"/>
        <w:left w:val="none" w:sz="0" w:space="0" w:color="auto"/>
        <w:bottom w:val="none" w:sz="0" w:space="0" w:color="auto"/>
        <w:right w:val="none" w:sz="0" w:space="0" w:color="auto"/>
      </w:divBdr>
    </w:div>
    <w:div w:id="1454984790">
      <w:marLeft w:val="480"/>
      <w:marRight w:val="0"/>
      <w:marTop w:val="0"/>
      <w:marBottom w:val="0"/>
      <w:divBdr>
        <w:top w:val="none" w:sz="0" w:space="0" w:color="auto"/>
        <w:left w:val="none" w:sz="0" w:space="0" w:color="auto"/>
        <w:bottom w:val="none" w:sz="0" w:space="0" w:color="auto"/>
        <w:right w:val="none" w:sz="0" w:space="0" w:color="auto"/>
      </w:divBdr>
    </w:div>
    <w:div w:id="1457600183">
      <w:marLeft w:val="480"/>
      <w:marRight w:val="0"/>
      <w:marTop w:val="0"/>
      <w:marBottom w:val="0"/>
      <w:divBdr>
        <w:top w:val="none" w:sz="0" w:space="0" w:color="auto"/>
        <w:left w:val="none" w:sz="0" w:space="0" w:color="auto"/>
        <w:bottom w:val="none" w:sz="0" w:space="0" w:color="auto"/>
        <w:right w:val="none" w:sz="0" w:space="0" w:color="auto"/>
      </w:divBdr>
    </w:div>
    <w:div w:id="1459371065">
      <w:marLeft w:val="480"/>
      <w:marRight w:val="0"/>
      <w:marTop w:val="0"/>
      <w:marBottom w:val="0"/>
      <w:divBdr>
        <w:top w:val="none" w:sz="0" w:space="0" w:color="auto"/>
        <w:left w:val="none" w:sz="0" w:space="0" w:color="auto"/>
        <w:bottom w:val="none" w:sz="0" w:space="0" w:color="auto"/>
        <w:right w:val="none" w:sz="0" w:space="0" w:color="auto"/>
      </w:divBdr>
    </w:div>
    <w:div w:id="1460302055">
      <w:marLeft w:val="480"/>
      <w:marRight w:val="0"/>
      <w:marTop w:val="0"/>
      <w:marBottom w:val="0"/>
      <w:divBdr>
        <w:top w:val="none" w:sz="0" w:space="0" w:color="auto"/>
        <w:left w:val="none" w:sz="0" w:space="0" w:color="auto"/>
        <w:bottom w:val="none" w:sz="0" w:space="0" w:color="auto"/>
        <w:right w:val="none" w:sz="0" w:space="0" w:color="auto"/>
      </w:divBdr>
    </w:div>
    <w:div w:id="1469929457">
      <w:marLeft w:val="480"/>
      <w:marRight w:val="0"/>
      <w:marTop w:val="0"/>
      <w:marBottom w:val="0"/>
      <w:divBdr>
        <w:top w:val="none" w:sz="0" w:space="0" w:color="auto"/>
        <w:left w:val="none" w:sz="0" w:space="0" w:color="auto"/>
        <w:bottom w:val="none" w:sz="0" w:space="0" w:color="auto"/>
        <w:right w:val="none" w:sz="0" w:space="0" w:color="auto"/>
      </w:divBdr>
    </w:div>
    <w:div w:id="1485078496">
      <w:marLeft w:val="480"/>
      <w:marRight w:val="0"/>
      <w:marTop w:val="0"/>
      <w:marBottom w:val="0"/>
      <w:divBdr>
        <w:top w:val="none" w:sz="0" w:space="0" w:color="auto"/>
        <w:left w:val="none" w:sz="0" w:space="0" w:color="auto"/>
        <w:bottom w:val="none" w:sz="0" w:space="0" w:color="auto"/>
        <w:right w:val="none" w:sz="0" w:space="0" w:color="auto"/>
      </w:divBdr>
    </w:div>
    <w:div w:id="1487816704">
      <w:marLeft w:val="480"/>
      <w:marRight w:val="0"/>
      <w:marTop w:val="0"/>
      <w:marBottom w:val="0"/>
      <w:divBdr>
        <w:top w:val="none" w:sz="0" w:space="0" w:color="auto"/>
        <w:left w:val="none" w:sz="0" w:space="0" w:color="auto"/>
        <w:bottom w:val="none" w:sz="0" w:space="0" w:color="auto"/>
        <w:right w:val="none" w:sz="0" w:space="0" w:color="auto"/>
      </w:divBdr>
    </w:div>
    <w:div w:id="1495607557">
      <w:marLeft w:val="480"/>
      <w:marRight w:val="0"/>
      <w:marTop w:val="0"/>
      <w:marBottom w:val="0"/>
      <w:divBdr>
        <w:top w:val="none" w:sz="0" w:space="0" w:color="auto"/>
        <w:left w:val="none" w:sz="0" w:space="0" w:color="auto"/>
        <w:bottom w:val="none" w:sz="0" w:space="0" w:color="auto"/>
        <w:right w:val="none" w:sz="0" w:space="0" w:color="auto"/>
      </w:divBdr>
    </w:div>
    <w:div w:id="1499271571">
      <w:marLeft w:val="480"/>
      <w:marRight w:val="0"/>
      <w:marTop w:val="0"/>
      <w:marBottom w:val="0"/>
      <w:divBdr>
        <w:top w:val="none" w:sz="0" w:space="0" w:color="auto"/>
        <w:left w:val="none" w:sz="0" w:space="0" w:color="auto"/>
        <w:bottom w:val="none" w:sz="0" w:space="0" w:color="auto"/>
        <w:right w:val="none" w:sz="0" w:space="0" w:color="auto"/>
      </w:divBdr>
    </w:div>
    <w:div w:id="1502963252">
      <w:marLeft w:val="480"/>
      <w:marRight w:val="0"/>
      <w:marTop w:val="0"/>
      <w:marBottom w:val="0"/>
      <w:divBdr>
        <w:top w:val="none" w:sz="0" w:space="0" w:color="auto"/>
        <w:left w:val="none" w:sz="0" w:space="0" w:color="auto"/>
        <w:bottom w:val="none" w:sz="0" w:space="0" w:color="auto"/>
        <w:right w:val="none" w:sz="0" w:space="0" w:color="auto"/>
      </w:divBdr>
    </w:div>
    <w:div w:id="1506477169">
      <w:marLeft w:val="480"/>
      <w:marRight w:val="0"/>
      <w:marTop w:val="0"/>
      <w:marBottom w:val="0"/>
      <w:divBdr>
        <w:top w:val="none" w:sz="0" w:space="0" w:color="auto"/>
        <w:left w:val="none" w:sz="0" w:space="0" w:color="auto"/>
        <w:bottom w:val="none" w:sz="0" w:space="0" w:color="auto"/>
        <w:right w:val="none" w:sz="0" w:space="0" w:color="auto"/>
      </w:divBdr>
    </w:div>
    <w:div w:id="1509446488">
      <w:marLeft w:val="480"/>
      <w:marRight w:val="0"/>
      <w:marTop w:val="0"/>
      <w:marBottom w:val="0"/>
      <w:divBdr>
        <w:top w:val="none" w:sz="0" w:space="0" w:color="auto"/>
        <w:left w:val="none" w:sz="0" w:space="0" w:color="auto"/>
        <w:bottom w:val="none" w:sz="0" w:space="0" w:color="auto"/>
        <w:right w:val="none" w:sz="0" w:space="0" w:color="auto"/>
      </w:divBdr>
    </w:div>
    <w:div w:id="1521358761">
      <w:marLeft w:val="480"/>
      <w:marRight w:val="0"/>
      <w:marTop w:val="0"/>
      <w:marBottom w:val="0"/>
      <w:divBdr>
        <w:top w:val="none" w:sz="0" w:space="0" w:color="auto"/>
        <w:left w:val="none" w:sz="0" w:space="0" w:color="auto"/>
        <w:bottom w:val="none" w:sz="0" w:space="0" w:color="auto"/>
        <w:right w:val="none" w:sz="0" w:space="0" w:color="auto"/>
      </w:divBdr>
    </w:div>
    <w:div w:id="1522820800">
      <w:marLeft w:val="480"/>
      <w:marRight w:val="0"/>
      <w:marTop w:val="0"/>
      <w:marBottom w:val="0"/>
      <w:divBdr>
        <w:top w:val="none" w:sz="0" w:space="0" w:color="auto"/>
        <w:left w:val="none" w:sz="0" w:space="0" w:color="auto"/>
        <w:bottom w:val="none" w:sz="0" w:space="0" w:color="auto"/>
        <w:right w:val="none" w:sz="0" w:space="0" w:color="auto"/>
      </w:divBdr>
    </w:div>
    <w:div w:id="1526093519">
      <w:marLeft w:val="480"/>
      <w:marRight w:val="0"/>
      <w:marTop w:val="0"/>
      <w:marBottom w:val="0"/>
      <w:divBdr>
        <w:top w:val="none" w:sz="0" w:space="0" w:color="auto"/>
        <w:left w:val="none" w:sz="0" w:space="0" w:color="auto"/>
        <w:bottom w:val="none" w:sz="0" w:space="0" w:color="auto"/>
        <w:right w:val="none" w:sz="0" w:space="0" w:color="auto"/>
      </w:divBdr>
    </w:div>
    <w:div w:id="1543711659">
      <w:marLeft w:val="480"/>
      <w:marRight w:val="0"/>
      <w:marTop w:val="0"/>
      <w:marBottom w:val="0"/>
      <w:divBdr>
        <w:top w:val="none" w:sz="0" w:space="0" w:color="auto"/>
        <w:left w:val="none" w:sz="0" w:space="0" w:color="auto"/>
        <w:bottom w:val="none" w:sz="0" w:space="0" w:color="auto"/>
        <w:right w:val="none" w:sz="0" w:space="0" w:color="auto"/>
      </w:divBdr>
    </w:div>
    <w:div w:id="1553038734">
      <w:marLeft w:val="480"/>
      <w:marRight w:val="0"/>
      <w:marTop w:val="0"/>
      <w:marBottom w:val="0"/>
      <w:divBdr>
        <w:top w:val="none" w:sz="0" w:space="0" w:color="auto"/>
        <w:left w:val="none" w:sz="0" w:space="0" w:color="auto"/>
        <w:bottom w:val="none" w:sz="0" w:space="0" w:color="auto"/>
        <w:right w:val="none" w:sz="0" w:space="0" w:color="auto"/>
      </w:divBdr>
    </w:div>
    <w:div w:id="1557548994">
      <w:marLeft w:val="480"/>
      <w:marRight w:val="0"/>
      <w:marTop w:val="0"/>
      <w:marBottom w:val="0"/>
      <w:divBdr>
        <w:top w:val="none" w:sz="0" w:space="0" w:color="auto"/>
        <w:left w:val="none" w:sz="0" w:space="0" w:color="auto"/>
        <w:bottom w:val="none" w:sz="0" w:space="0" w:color="auto"/>
        <w:right w:val="none" w:sz="0" w:space="0" w:color="auto"/>
      </w:divBdr>
    </w:div>
    <w:div w:id="1564019883">
      <w:marLeft w:val="480"/>
      <w:marRight w:val="0"/>
      <w:marTop w:val="0"/>
      <w:marBottom w:val="0"/>
      <w:divBdr>
        <w:top w:val="none" w:sz="0" w:space="0" w:color="auto"/>
        <w:left w:val="none" w:sz="0" w:space="0" w:color="auto"/>
        <w:bottom w:val="none" w:sz="0" w:space="0" w:color="auto"/>
        <w:right w:val="none" w:sz="0" w:space="0" w:color="auto"/>
      </w:divBdr>
    </w:div>
    <w:div w:id="1578325995">
      <w:marLeft w:val="480"/>
      <w:marRight w:val="0"/>
      <w:marTop w:val="0"/>
      <w:marBottom w:val="0"/>
      <w:divBdr>
        <w:top w:val="none" w:sz="0" w:space="0" w:color="auto"/>
        <w:left w:val="none" w:sz="0" w:space="0" w:color="auto"/>
        <w:bottom w:val="none" w:sz="0" w:space="0" w:color="auto"/>
        <w:right w:val="none" w:sz="0" w:space="0" w:color="auto"/>
      </w:divBdr>
    </w:div>
    <w:div w:id="1579484468">
      <w:marLeft w:val="480"/>
      <w:marRight w:val="0"/>
      <w:marTop w:val="0"/>
      <w:marBottom w:val="0"/>
      <w:divBdr>
        <w:top w:val="none" w:sz="0" w:space="0" w:color="auto"/>
        <w:left w:val="none" w:sz="0" w:space="0" w:color="auto"/>
        <w:bottom w:val="none" w:sz="0" w:space="0" w:color="auto"/>
        <w:right w:val="none" w:sz="0" w:space="0" w:color="auto"/>
      </w:divBdr>
    </w:div>
    <w:div w:id="1582329442">
      <w:marLeft w:val="480"/>
      <w:marRight w:val="0"/>
      <w:marTop w:val="0"/>
      <w:marBottom w:val="0"/>
      <w:divBdr>
        <w:top w:val="none" w:sz="0" w:space="0" w:color="auto"/>
        <w:left w:val="none" w:sz="0" w:space="0" w:color="auto"/>
        <w:bottom w:val="none" w:sz="0" w:space="0" w:color="auto"/>
        <w:right w:val="none" w:sz="0" w:space="0" w:color="auto"/>
      </w:divBdr>
    </w:div>
    <w:div w:id="1584102775">
      <w:marLeft w:val="480"/>
      <w:marRight w:val="0"/>
      <w:marTop w:val="0"/>
      <w:marBottom w:val="0"/>
      <w:divBdr>
        <w:top w:val="none" w:sz="0" w:space="0" w:color="auto"/>
        <w:left w:val="none" w:sz="0" w:space="0" w:color="auto"/>
        <w:bottom w:val="none" w:sz="0" w:space="0" w:color="auto"/>
        <w:right w:val="none" w:sz="0" w:space="0" w:color="auto"/>
      </w:divBdr>
    </w:div>
    <w:div w:id="1589532549">
      <w:marLeft w:val="480"/>
      <w:marRight w:val="0"/>
      <w:marTop w:val="0"/>
      <w:marBottom w:val="0"/>
      <w:divBdr>
        <w:top w:val="none" w:sz="0" w:space="0" w:color="auto"/>
        <w:left w:val="none" w:sz="0" w:space="0" w:color="auto"/>
        <w:bottom w:val="none" w:sz="0" w:space="0" w:color="auto"/>
        <w:right w:val="none" w:sz="0" w:space="0" w:color="auto"/>
      </w:divBdr>
    </w:div>
    <w:div w:id="1594360664">
      <w:marLeft w:val="480"/>
      <w:marRight w:val="0"/>
      <w:marTop w:val="0"/>
      <w:marBottom w:val="0"/>
      <w:divBdr>
        <w:top w:val="none" w:sz="0" w:space="0" w:color="auto"/>
        <w:left w:val="none" w:sz="0" w:space="0" w:color="auto"/>
        <w:bottom w:val="none" w:sz="0" w:space="0" w:color="auto"/>
        <w:right w:val="none" w:sz="0" w:space="0" w:color="auto"/>
      </w:divBdr>
    </w:div>
    <w:div w:id="1602495850">
      <w:marLeft w:val="480"/>
      <w:marRight w:val="0"/>
      <w:marTop w:val="0"/>
      <w:marBottom w:val="0"/>
      <w:divBdr>
        <w:top w:val="none" w:sz="0" w:space="0" w:color="auto"/>
        <w:left w:val="none" w:sz="0" w:space="0" w:color="auto"/>
        <w:bottom w:val="none" w:sz="0" w:space="0" w:color="auto"/>
        <w:right w:val="none" w:sz="0" w:space="0" w:color="auto"/>
      </w:divBdr>
    </w:div>
    <w:div w:id="1603799705">
      <w:marLeft w:val="480"/>
      <w:marRight w:val="0"/>
      <w:marTop w:val="0"/>
      <w:marBottom w:val="0"/>
      <w:divBdr>
        <w:top w:val="none" w:sz="0" w:space="0" w:color="auto"/>
        <w:left w:val="none" w:sz="0" w:space="0" w:color="auto"/>
        <w:bottom w:val="none" w:sz="0" w:space="0" w:color="auto"/>
        <w:right w:val="none" w:sz="0" w:space="0" w:color="auto"/>
      </w:divBdr>
    </w:div>
    <w:div w:id="1620643654">
      <w:marLeft w:val="480"/>
      <w:marRight w:val="0"/>
      <w:marTop w:val="0"/>
      <w:marBottom w:val="0"/>
      <w:divBdr>
        <w:top w:val="none" w:sz="0" w:space="0" w:color="auto"/>
        <w:left w:val="none" w:sz="0" w:space="0" w:color="auto"/>
        <w:bottom w:val="none" w:sz="0" w:space="0" w:color="auto"/>
        <w:right w:val="none" w:sz="0" w:space="0" w:color="auto"/>
      </w:divBdr>
    </w:div>
    <w:div w:id="1622691148">
      <w:marLeft w:val="480"/>
      <w:marRight w:val="0"/>
      <w:marTop w:val="0"/>
      <w:marBottom w:val="0"/>
      <w:divBdr>
        <w:top w:val="none" w:sz="0" w:space="0" w:color="auto"/>
        <w:left w:val="none" w:sz="0" w:space="0" w:color="auto"/>
        <w:bottom w:val="none" w:sz="0" w:space="0" w:color="auto"/>
        <w:right w:val="none" w:sz="0" w:space="0" w:color="auto"/>
      </w:divBdr>
    </w:div>
    <w:div w:id="1622835052">
      <w:marLeft w:val="480"/>
      <w:marRight w:val="0"/>
      <w:marTop w:val="0"/>
      <w:marBottom w:val="0"/>
      <w:divBdr>
        <w:top w:val="none" w:sz="0" w:space="0" w:color="auto"/>
        <w:left w:val="none" w:sz="0" w:space="0" w:color="auto"/>
        <w:bottom w:val="none" w:sz="0" w:space="0" w:color="auto"/>
        <w:right w:val="none" w:sz="0" w:space="0" w:color="auto"/>
      </w:divBdr>
    </w:div>
    <w:div w:id="1627618178">
      <w:marLeft w:val="480"/>
      <w:marRight w:val="0"/>
      <w:marTop w:val="0"/>
      <w:marBottom w:val="0"/>
      <w:divBdr>
        <w:top w:val="none" w:sz="0" w:space="0" w:color="auto"/>
        <w:left w:val="none" w:sz="0" w:space="0" w:color="auto"/>
        <w:bottom w:val="none" w:sz="0" w:space="0" w:color="auto"/>
        <w:right w:val="none" w:sz="0" w:space="0" w:color="auto"/>
      </w:divBdr>
    </w:div>
    <w:div w:id="1627812031">
      <w:marLeft w:val="480"/>
      <w:marRight w:val="0"/>
      <w:marTop w:val="0"/>
      <w:marBottom w:val="0"/>
      <w:divBdr>
        <w:top w:val="none" w:sz="0" w:space="0" w:color="auto"/>
        <w:left w:val="none" w:sz="0" w:space="0" w:color="auto"/>
        <w:bottom w:val="none" w:sz="0" w:space="0" w:color="auto"/>
        <w:right w:val="none" w:sz="0" w:space="0" w:color="auto"/>
      </w:divBdr>
    </w:div>
    <w:div w:id="1631205543">
      <w:marLeft w:val="480"/>
      <w:marRight w:val="0"/>
      <w:marTop w:val="0"/>
      <w:marBottom w:val="0"/>
      <w:divBdr>
        <w:top w:val="none" w:sz="0" w:space="0" w:color="auto"/>
        <w:left w:val="none" w:sz="0" w:space="0" w:color="auto"/>
        <w:bottom w:val="none" w:sz="0" w:space="0" w:color="auto"/>
        <w:right w:val="none" w:sz="0" w:space="0" w:color="auto"/>
      </w:divBdr>
    </w:div>
    <w:div w:id="1634368887">
      <w:marLeft w:val="480"/>
      <w:marRight w:val="0"/>
      <w:marTop w:val="0"/>
      <w:marBottom w:val="0"/>
      <w:divBdr>
        <w:top w:val="none" w:sz="0" w:space="0" w:color="auto"/>
        <w:left w:val="none" w:sz="0" w:space="0" w:color="auto"/>
        <w:bottom w:val="none" w:sz="0" w:space="0" w:color="auto"/>
        <w:right w:val="none" w:sz="0" w:space="0" w:color="auto"/>
      </w:divBdr>
    </w:div>
    <w:div w:id="1634826464">
      <w:marLeft w:val="480"/>
      <w:marRight w:val="0"/>
      <w:marTop w:val="0"/>
      <w:marBottom w:val="0"/>
      <w:divBdr>
        <w:top w:val="none" w:sz="0" w:space="0" w:color="auto"/>
        <w:left w:val="none" w:sz="0" w:space="0" w:color="auto"/>
        <w:bottom w:val="none" w:sz="0" w:space="0" w:color="auto"/>
        <w:right w:val="none" w:sz="0" w:space="0" w:color="auto"/>
      </w:divBdr>
    </w:div>
    <w:div w:id="1636720737">
      <w:marLeft w:val="480"/>
      <w:marRight w:val="0"/>
      <w:marTop w:val="0"/>
      <w:marBottom w:val="0"/>
      <w:divBdr>
        <w:top w:val="none" w:sz="0" w:space="0" w:color="auto"/>
        <w:left w:val="none" w:sz="0" w:space="0" w:color="auto"/>
        <w:bottom w:val="none" w:sz="0" w:space="0" w:color="auto"/>
        <w:right w:val="none" w:sz="0" w:space="0" w:color="auto"/>
      </w:divBdr>
    </w:div>
    <w:div w:id="1647078797">
      <w:marLeft w:val="480"/>
      <w:marRight w:val="0"/>
      <w:marTop w:val="0"/>
      <w:marBottom w:val="0"/>
      <w:divBdr>
        <w:top w:val="none" w:sz="0" w:space="0" w:color="auto"/>
        <w:left w:val="none" w:sz="0" w:space="0" w:color="auto"/>
        <w:bottom w:val="none" w:sz="0" w:space="0" w:color="auto"/>
        <w:right w:val="none" w:sz="0" w:space="0" w:color="auto"/>
      </w:divBdr>
    </w:div>
    <w:div w:id="1647927550">
      <w:marLeft w:val="480"/>
      <w:marRight w:val="0"/>
      <w:marTop w:val="0"/>
      <w:marBottom w:val="0"/>
      <w:divBdr>
        <w:top w:val="none" w:sz="0" w:space="0" w:color="auto"/>
        <w:left w:val="none" w:sz="0" w:space="0" w:color="auto"/>
        <w:bottom w:val="none" w:sz="0" w:space="0" w:color="auto"/>
        <w:right w:val="none" w:sz="0" w:space="0" w:color="auto"/>
      </w:divBdr>
    </w:div>
    <w:div w:id="1657145551">
      <w:marLeft w:val="480"/>
      <w:marRight w:val="0"/>
      <w:marTop w:val="0"/>
      <w:marBottom w:val="0"/>
      <w:divBdr>
        <w:top w:val="none" w:sz="0" w:space="0" w:color="auto"/>
        <w:left w:val="none" w:sz="0" w:space="0" w:color="auto"/>
        <w:bottom w:val="none" w:sz="0" w:space="0" w:color="auto"/>
        <w:right w:val="none" w:sz="0" w:space="0" w:color="auto"/>
      </w:divBdr>
    </w:div>
    <w:div w:id="1670020777">
      <w:marLeft w:val="480"/>
      <w:marRight w:val="0"/>
      <w:marTop w:val="0"/>
      <w:marBottom w:val="0"/>
      <w:divBdr>
        <w:top w:val="none" w:sz="0" w:space="0" w:color="auto"/>
        <w:left w:val="none" w:sz="0" w:space="0" w:color="auto"/>
        <w:bottom w:val="none" w:sz="0" w:space="0" w:color="auto"/>
        <w:right w:val="none" w:sz="0" w:space="0" w:color="auto"/>
      </w:divBdr>
    </w:div>
    <w:div w:id="1673223201">
      <w:marLeft w:val="480"/>
      <w:marRight w:val="0"/>
      <w:marTop w:val="0"/>
      <w:marBottom w:val="0"/>
      <w:divBdr>
        <w:top w:val="none" w:sz="0" w:space="0" w:color="auto"/>
        <w:left w:val="none" w:sz="0" w:space="0" w:color="auto"/>
        <w:bottom w:val="none" w:sz="0" w:space="0" w:color="auto"/>
        <w:right w:val="none" w:sz="0" w:space="0" w:color="auto"/>
      </w:divBdr>
    </w:div>
    <w:div w:id="1677684728">
      <w:marLeft w:val="480"/>
      <w:marRight w:val="0"/>
      <w:marTop w:val="0"/>
      <w:marBottom w:val="0"/>
      <w:divBdr>
        <w:top w:val="none" w:sz="0" w:space="0" w:color="auto"/>
        <w:left w:val="none" w:sz="0" w:space="0" w:color="auto"/>
        <w:bottom w:val="none" w:sz="0" w:space="0" w:color="auto"/>
        <w:right w:val="none" w:sz="0" w:space="0" w:color="auto"/>
      </w:divBdr>
    </w:div>
    <w:div w:id="1683358515">
      <w:marLeft w:val="480"/>
      <w:marRight w:val="0"/>
      <w:marTop w:val="0"/>
      <w:marBottom w:val="0"/>
      <w:divBdr>
        <w:top w:val="none" w:sz="0" w:space="0" w:color="auto"/>
        <w:left w:val="none" w:sz="0" w:space="0" w:color="auto"/>
        <w:bottom w:val="none" w:sz="0" w:space="0" w:color="auto"/>
        <w:right w:val="none" w:sz="0" w:space="0" w:color="auto"/>
      </w:divBdr>
    </w:div>
    <w:div w:id="1686132744">
      <w:marLeft w:val="480"/>
      <w:marRight w:val="0"/>
      <w:marTop w:val="0"/>
      <w:marBottom w:val="0"/>
      <w:divBdr>
        <w:top w:val="none" w:sz="0" w:space="0" w:color="auto"/>
        <w:left w:val="none" w:sz="0" w:space="0" w:color="auto"/>
        <w:bottom w:val="none" w:sz="0" w:space="0" w:color="auto"/>
        <w:right w:val="none" w:sz="0" w:space="0" w:color="auto"/>
      </w:divBdr>
    </w:div>
    <w:div w:id="1686519129">
      <w:marLeft w:val="480"/>
      <w:marRight w:val="0"/>
      <w:marTop w:val="0"/>
      <w:marBottom w:val="0"/>
      <w:divBdr>
        <w:top w:val="none" w:sz="0" w:space="0" w:color="auto"/>
        <w:left w:val="none" w:sz="0" w:space="0" w:color="auto"/>
        <w:bottom w:val="none" w:sz="0" w:space="0" w:color="auto"/>
        <w:right w:val="none" w:sz="0" w:space="0" w:color="auto"/>
      </w:divBdr>
    </w:div>
    <w:div w:id="1700666638">
      <w:marLeft w:val="480"/>
      <w:marRight w:val="0"/>
      <w:marTop w:val="0"/>
      <w:marBottom w:val="0"/>
      <w:divBdr>
        <w:top w:val="none" w:sz="0" w:space="0" w:color="auto"/>
        <w:left w:val="none" w:sz="0" w:space="0" w:color="auto"/>
        <w:bottom w:val="none" w:sz="0" w:space="0" w:color="auto"/>
        <w:right w:val="none" w:sz="0" w:space="0" w:color="auto"/>
      </w:divBdr>
    </w:div>
    <w:div w:id="1705210743">
      <w:marLeft w:val="480"/>
      <w:marRight w:val="0"/>
      <w:marTop w:val="0"/>
      <w:marBottom w:val="0"/>
      <w:divBdr>
        <w:top w:val="none" w:sz="0" w:space="0" w:color="auto"/>
        <w:left w:val="none" w:sz="0" w:space="0" w:color="auto"/>
        <w:bottom w:val="none" w:sz="0" w:space="0" w:color="auto"/>
        <w:right w:val="none" w:sz="0" w:space="0" w:color="auto"/>
      </w:divBdr>
    </w:div>
    <w:div w:id="1716268946">
      <w:marLeft w:val="480"/>
      <w:marRight w:val="0"/>
      <w:marTop w:val="0"/>
      <w:marBottom w:val="0"/>
      <w:divBdr>
        <w:top w:val="none" w:sz="0" w:space="0" w:color="auto"/>
        <w:left w:val="none" w:sz="0" w:space="0" w:color="auto"/>
        <w:bottom w:val="none" w:sz="0" w:space="0" w:color="auto"/>
        <w:right w:val="none" w:sz="0" w:space="0" w:color="auto"/>
      </w:divBdr>
    </w:div>
    <w:div w:id="1720008055">
      <w:marLeft w:val="480"/>
      <w:marRight w:val="0"/>
      <w:marTop w:val="0"/>
      <w:marBottom w:val="0"/>
      <w:divBdr>
        <w:top w:val="none" w:sz="0" w:space="0" w:color="auto"/>
        <w:left w:val="none" w:sz="0" w:space="0" w:color="auto"/>
        <w:bottom w:val="none" w:sz="0" w:space="0" w:color="auto"/>
        <w:right w:val="none" w:sz="0" w:space="0" w:color="auto"/>
      </w:divBdr>
    </w:div>
    <w:div w:id="1722971625">
      <w:marLeft w:val="480"/>
      <w:marRight w:val="0"/>
      <w:marTop w:val="0"/>
      <w:marBottom w:val="0"/>
      <w:divBdr>
        <w:top w:val="none" w:sz="0" w:space="0" w:color="auto"/>
        <w:left w:val="none" w:sz="0" w:space="0" w:color="auto"/>
        <w:bottom w:val="none" w:sz="0" w:space="0" w:color="auto"/>
        <w:right w:val="none" w:sz="0" w:space="0" w:color="auto"/>
      </w:divBdr>
    </w:div>
    <w:div w:id="1723404521">
      <w:marLeft w:val="480"/>
      <w:marRight w:val="0"/>
      <w:marTop w:val="0"/>
      <w:marBottom w:val="0"/>
      <w:divBdr>
        <w:top w:val="none" w:sz="0" w:space="0" w:color="auto"/>
        <w:left w:val="none" w:sz="0" w:space="0" w:color="auto"/>
        <w:bottom w:val="none" w:sz="0" w:space="0" w:color="auto"/>
        <w:right w:val="none" w:sz="0" w:space="0" w:color="auto"/>
      </w:divBdr>
    </w:div>
    <w:div w:id="1729646262">
      <w:marLeft w:val="480"/>
      <w:marRight w:val="0"/>
      <w:marTop w:val="0"/>
      <w:marBottom w:val="0"/>
      <w:divBdr>
        <w:top w:val="none" w:sz="0" w:space="0" w:color="auto"/>
        <w:left w:val="none" w:sz="0" w:space="0" w:color="auto"/>
        <w:bottom w:val="none" w:sz="0" w:space="0" w:color="auto"/>
        <w:right w:val="none" w:sz="0" w:space="0" w:color="auto"/>
      </w:divBdr>
    </w:div>
    <w:div w:id="1763912914">
      <w:marLeft w:val="480"/>
      <w:marRight w:val="0"/>
      <w:marTop w:val="0"/>
      <w:marBottom w:val="0"/>
      <w:divBdr>
        <w:top w:val="none" w:sz="0" w:space="0" w:color="auto"/>
        <w:left w:val="none" w:sz="0" w:space="0" w:color="auto"/>
        <w:bottom w:val="none" w:sz="0" w:space="0" w:color="auto"/>
        <w:right w:val="none" w:sz="0" w:space="0" w:color="auto"/>
      </w:divBdr>
    </w:div>
    <w:div w:id="1777751769">
      <w:marLeft w:val="480"/>
      <w:marRight w:val="0"/>
      <w:marTop w:val="0"/>
      <w:marBottom w:val="0"/>
      <w:divBdr>
        <w:top w:val="none" w:sz="0" w:space="0" w:color="auto"/>
        <w:left w:val="none" w:sz="0" w:space="0" w:color="auto"/>
        <w:bottom w:val="none" w:sz="0" w:space="0" w:color="auto"/>
        <w:right w:val="none" w:sz="0" w:space="0" w:color="auto"/>
      </w:divBdr>
    </w:div>
    <w:div w:id="1784105760">
      <w:marLeft w:val="480"/>
      <w:marRight w:val="0"/>
      <w:marTop w:val="0"/>
      <w:marBottom w:val="0"/>
      <w:divBdr>
        <w:top w:val="none" w:sz="0" w:space="0" w:color="auto"/>
        <w:left w:val="none" w:sz="0" w:space="0" w:color="auto"/>
        <w:bottom w:val="none" w:sz="0" w:space="0" w:color="auto"/>
        <w:right w:val="none" w:sz="0" w:space="0" w:color="auto"/>
      </w:divBdr>
    </w:div>
    <w:div w:id="1785609444">
      <w:marLeft w:val="480"/>
      <w:marRight w:val="0"/>
      <w:marTop w:val="0"/>
      <w:marBottom w:val="0"/>
      <w:divBdr>
        <w:top w:val="none" w:sz="0" w:space="0" w:color="auto"/>
        <w:left w:val="none" w:sz="0" w:space="0" w:color="auto"/>
        <w:bottom w:val="none" w:sz="0" w:space="0" w:color="auto"/>
        <w:right w:val="none" w:sz="0" w:space="0" w:color="auto"/>
      </w:divBdr>
    </w:div>
    <w:div w:id="1795757250">
      <w:marLeft w:val="480"/>
      <w:marRight w:val="0"/>
      <w:marTop w:val="0"/>
      <w:marBottom w:val="0"/>
      <w:divBdr>
        <w:top w:val="none" w:sz="0" w:space="0" w:color="auto"/>
        <w:left w:val="none" w:sz="0" w:space="0" w:color="auto"/>
        <w:bottom w:val="none" w:sz="0" w:space="0" w:color="auto"/>
        <w:right w:val="none" w:sz="0" w:space="0" w:color="auto"/>
      </w:divBdr>
    </w:div>
    <w:div w:id="1800492307">
      <w:marLeft w:val="480"/>
      <w:marRight w:val="0"/>
      <w:marTop w:val="0"/>
      <w:marBottom w:val="0"/>
      <w:divBdr>
        <w:top w:val="none" w:sz="0" w:space="0" w:color="auto"/>
        <w:left w:val="none" w:sz="0" w:space="0" w:color="auto"/>
        <w:bottom w:val="none" w:sz="0" w:space="0" w:color="auto"/>
        <w:right w:val="none" w:sz="0" w:space="0" w:color="auto"/>
      </w:divBdr>
    </w:div>
    <w:div w:id="1808235927">
      <w:marLeft w:val="480"/>
      <w:marRight w:val="0"/>
      <w:marTop w:val="0"/>
      <w:marBottom w:val="0"/>
      <w:divBdr>
        <w:top w:val="none" w:sz="0" w:space="0" w:color="auto"/>
        <w:left w:val="none" w:sz="0" w:space="0" w:color="auto"/>
        <w:bottom w:val="none" w:sz="0" w:space="0" w:color="auto"/>
        <w:right w:val="none" w:sz="0" w:space="0" w:color="auto"/>
      </w:divBdr>
    </w:div>
    <w:div w:id="1820801157">
      <w:marLeft w:val="480"/>
      <w:marRight w:val="0"/>
      <w:marTop w:val="0"/>
      <w:marBottom w:val="0"/>
      <w:divBdr>
        <w:top w:val="none" w:sz="0" w:space="0" w:color="auto"/>
        <w:left w:val="none" w:sz="0" w:space="0" w:color="auto"/>
        <w:bottom w:val="none" w:sz="0" w:space="0" w:color="auto"/>
        <w:right w:val="none" w:sz="0" w:space="0" w:color="auto"/>
      </w:divBdr>
    </w:div>
    <w:div w:id="1824083802">
      <w:marLeft w:val="480"/>
      <w:marRight w:val="0"/>
      <w:marTop w:val="0"/>
      <w:marBottom w:val="0"/>
      <w:divBdr>
        <w:top w:val="none" w:sz="0" w:space="0" w:color="auto"/>
        <w:left w:val="none" w:sz="0" w:space="0" w:color="auto"/>
        <w:bottom w:val="none" w:sz="0" w:space="0" w:color="auto"/>
        <w:right w:val="none" w:sz="0" w:space="0" w:color="auto"/>
      </w:divBdr>
    </w:div>
    <w:div w:id="1825660156">
      <w:marLeft w:val="480"/>
      <w:marRight w:val="0"/>
      <w:marTop w:val="0"/>
      <w:marBottom w:val="0"/>
      <w:divBdr>
        <w:top w:val="none" w:sz="0" w:space="0" w:color="auto"/>
        <w:left w:val="none" w:sz="0" w:space="0" w:color="auto"/>
        <w:bottom w:val="none" w:sz="0" w:space="0" w:color="auto"/>
        <w:right w:val="none" w:sz="0" w:space="0" w:color="auto"/>
      </w:divBdr>
    </w:div>
    <w:div w:id="1826971602">
      <w:marLeft w:val="480"/>
      <w:marRight w:val="0"/>
      <w:marTop w:val="0"/>
      <w:marBottom w:val="0"/>
      <w:divBdr>
        <w:top w:val="none" w:sz="0" w:space="0" w:color="auto"/>
        <w:left w:val="none" w:sz="0" w:space="0" w:color="auto"/>
        <w:bottom w:val="none" w:sz="0" w:space="0" w:color="auto"/>
        <w:right w:val="none" w:sz="0" w:space="0" w:color="auto"/>
      </w:divBdr>
    </w:div>
    <w:div w:id="1829126509">
      <w:marLeft w:val="480"/>
      <w:marRight w:val="0"/>
      <w:marTop w:val="0"/>
      <w:marBottom w:val="0"/>
      <w:divBdr>
        <w:top w:val="none" w:sz="0" w:space="0" w:color="auto"/>
        <w:left w:val="none" w:sz="0" w:space="0" w:color="auto"/>
        <w:bottom w:val="none" w:sz="0" w:space="0" w:color="auto"/>
        <w:right w:val="none" w:sz="0" w:space="0" w:color="auto"/>
      </w:divBdr>
    </w:div>
    <w:div w:id="1845050996">
      <w:marLeft w:val="480"/>
      <w:marRight w:val="0"/>
      <w:marTop w:val="0"/>
      <w:marBottom w:val="0"/>
      <w:divBdr>
        <w:top w:val="none" w:sz="0" w:space="0" w:color="auto"/>
        <w:left w:val="none" w:sz="0" w:space="0" w:color="auto"/>
        <w:bottom w:val="none" w:sz="0" w:space="0" w:color="auto"/>
        <w:right w:val="none" w:sz="0" w:space="0" w:color="auto"/>
      </w:divBdr>
    </w:div>
    <w:div w:id="1863005851">
      <w:marLeft w:val="480"/>
      <w:marRight w:val="0"/>
      <w:marTop w:val="0"/>
      <w:marBottom w:val="0"/>
      <w:divBdr>
        <w:top w:val="none" w:sz="0" w:space="0" w:color="auto"/>
        <w:left w:val="none" w:sz="0" w:space="0" w:color="auto"/>
        <w:bottom w:val="none" w:sz="0" w:space="0" w:color="auto"/>
        <w:right w:val="none" w:sz="0" w:space="0" w:color="auto"/>
      </w:divBdr>
    </w:div>
    <w:div w:id="1863854875">
      <w:marLeft w:val="480"/>
      <w:marRight w:val="0"/>
      <w:marTop w:val="0"/>
      <w:marBottom w:val="0"/>
      <w:divBdr>
        <w:top w:val="none" w:sz="0" w:space="0" w:color="auto"/>
        <w:left w:val="none" w:sz="0" w:space="0" w:color="auto"/>
        <w:bottom w:val="none" w:sz="0" w:space="0" w:color="auto"/>
        <w:right w:val="none" w:sz="0" w:space="0" w:color="auto"/>
      </w:divBdr>
    </w:div>
    <w:div w:id="1879276083">
      <w:marLeft w:val="480"/>
      <w:marRight w:val="0"/>
      <w:marTop w:val="0"/>
      <w:marBottom w:val="0"/>
      <w:divBdr>
        <w:top w:val="none" w:sz="0" w:space="0" w:color="auto"/>
        <w:left w:val="none" w:sz="0" w:space="0" w:color="auto"/>
        <w:bottom w:val="none" w:sz="0" w:space="0" w:color="auto"/>
        <w:right w:val="none" w:sz="0" w:space="0" w:color="auto"/>
      </w:divBdr>
    </w:div>
    <w:div w:id="1879706314">
      <w:marLeft w:val="480"/>
      <w:marRight w:val="0"/>
      <w:marTop w:val="0"/>
      <w:marBottom w:val="0"/>
      <w:divBdr>
        <w:top w:val="none" w:sz="0" w:space="0" w:color="auto"/>
        <w:left w:val="none" w:sz="0" w:space="0" w:color="auto"/>
        <w:bottom w:val="none" w:sz="0" w:space="0" w:color="auto"/>
        <w:right w:val="none" w:sz="0" w:space="0" w:color="auto"/>
      </w:divBdr>
    </w:div>
    <w:div w:id="1880312702">
      <w:marLeft w:val="480"/>
      <w:marRight w:val="0"/>
      <w:marTop w:val="0"/>
      <w:marBottom w:val="0"/>
      <w:divBdr>
        <w:top w:val="none" w:sz="0" w:space="0" w:color="auto"/>
        <w:left w:val="none" w:sz="0" w:space="0" w:color="auto"/>
        <w:bottom w:val="none" w:sz="0" w:space="0" w:color="auto"/>
        <w:right w:val="none" w:sz="0" w:space="0" w:color="auto"/>
      </w:divBdr>
    </w:div>
    <w:div w:id="1896971330">
      <w:marLeft w:val="480"/>
      <w:marRight w:val="0"/>
      <w:marTop w:val="0"/>
      <w:marBottom w:val="0"/>
      <w:divBdr>
        <w:top w:val="none" w:sz="0" w:space="0" w:color="auto"/>
        <w:left w:val="none" w:sz="0" w:space="0" w:color="auto"/>
        <w:bottom w:val="none" w:sz="0" w:space="0" w:color="auto"/>
        <w:right w:val="none" w:sz="0" w:space="0" w:color="auto"/>
      </w:divBdr>
    </w:div>
    <w:div w:id="1902445129">
      <w:marLeft w:val="480"/>
      <w:marRight w:val="0"/>
      <w:marTop w:val="0"/>
      <w:marBottom w:val="0"/>
      <w:divBdr>
        <w:top w:val="none" w:sz="0" w:space="0" w:color="auto"/>
        <w:left w:val="none" w:sz="0" w:space="0" w:color="auto"/>
        <w:bottom w:val="none" w:sz="0" w:space="0" w:color="auto"/>
        <w:right w:val="none" w:sz="0" w:space="0" w:color="auto"/>
      </w:divBdr>
    </w:div>
    <w:div w:id="1903439834">
      <w:marLeft w:val="480"/>
      <w:marRight w:val="0"/>
      <w:marTop w:val="0"/>
      <w:marBottom w:val="0"/>
      <w:divBdr>
        <w:top w:val="none" w:sz="0" w:space="0" w:color="auto"/>
        <w:left w:val="none" w:sz="0" w:space="0" w:color="auto"/>
        <w:bottom w:val="none" w:sz="0" w:space="0" w:color="auto"/>
        <w:right w:val="none" w:sz="0" w:space="0" w:color="auto"/>
      </w:divBdr>
    </w:div>
    <w:div w:id="1907370989">
      <w:marLeft w:val="480"/>
      <w:marRight w:val="0"/>
      <w:marTop w:val="0"/>
      <w:marBottom w:val="0"/>
      <w:divBdr>
        <w:top w:val="none" w:sz="0" w:space="0" w:color="auto"/>
        <w:left w:val="none" w:sz="0" w:space="0" w:color="auto"/>
        <w:bottom w:val="none" w:sz="0" w:space="0" w:color="auto"/>
        <w:right w:val="none" w:sz="0" w:space="0" w:color="auto"/>
      </w:divBdr>
    </w:div>
    <w:div w:id="1908955326">
      <w:marLeft w:val="480"/>
      <w:marRight w:val="0"/>
      <w:marTop w:val="0"/>
      <w:marBottom w:val="0"/>
      <w:divBdr>
        <w:top w:val="none" w:sz="0" w:space="0" w:color="auto"/>
        <w:left w:val="none" w:sz="0" w:space="0" w:color="auto"/>
        <w:bottom w:val="none" w:sz="0" w:space="0" w:color="auto"/>
        <w:right w:val="none" w:sz="0" w:space="0" w:color="auto"/>
      </w:divBdr>
    </w:div>
    <w:div w:id="1916084348">
      <w:marLeft w:val="480"/>
      <w:marRight w:val="0"/>
      <w:marTop w:val="0"/>
      <w:marBottom w:val="0"/>
      <w:divBdr>
        <w:top w:val="none" w:sz="0" w:space="0" w:color="auto"/>
        <w:left w:val="none" w:sz="0" w:space="0" w:color="auto"/>
        <w:bottom w:val="none" w:sz="0" w:space="0" w:color="auto"/>
        <w:right w:val="none" w:sz="0" w:space="0" w:color="auto"/>
      </w:divBdr>
    </w:div>
    <w:div w:id="1917129260">
      <w:marLeft w:val="480"/>
      <w:marRight w:val="0"/>
      <w:marTop w:val="0"/>
      <w:marBottom w:val="0"/>
      <w:divBdr>
        <w:top w:val="none" w:sz="0" w:space="0" w:color="auto"/>
        <w:left w:val="none" w:sz="0" w:space="0" w:color="auto"/>
        <w:bottom w:val="none" w:sz="0" w:space="0" w:color="auto"/>
        <w:right w:val="none" w:sz="0" w:space="0" w:color="auto"/>
      </w:divBdr>
    </w:div>
    <w:div w:id="1917476930">
      <w:marLeft w:val="480"/>
      <w:marRight w:val="0"/>
      <w:marTop w:val="0"/>
      <w:marBottom w:val="0"/>
      <w:divBdr>
        <w:top w:val="none" w:sz="0" w:space="0" w:color="auto"/>
        <w:left w:val="none" w:sz="0" w:space="0" w:color="auto"/>
        <w:bottom w:val="none" w:sz="0" w:space="0" w:color="auto"/>
        <w:right w:val="none" w:sz="0" w:space="0" w:color="auto"/>
      </w:divBdr>
    </w:div>
    <w:div w:id="1928072001">
      <w:marLeft w:val="480"/>
      <w:marRight w:val="0"/>
      <w:marTop w:val="0"/>
      <w:marBottom w:val="0"/>
      <w:divBdr>
        <w:top w:val="none" w:sz="0" w:space="0" w:color="auto"/>
        <w:left w:val="none" w:sz="0" w:space="0" w:color="auto"/>
        <w:bottom w:val="none" w:sz="0" w:space="0" w:color="auto"/>
        <w:right w:val="none" w:sz="0" w:space="0" w:color="auto"/>
      </w:divBdr>
    </w:div>
    <w:div w:id="1941790258">
      <w:marLeft w:val="480"/>
      <w:marRight w:val="0"/>
      <w:marTop w:val="0"/>
      <w:marBottom w:val="0"/>
      <w:divBdr>
        <w:top w:val="none" w:sz="0" w:space="0" w:color="auto"/>
        <w:left w:val="none" w:sz="0" w:space="0" w:color="auto"/>
        <w:bottom w:val="none" w:sz="0" w:space="0" w:color="auto"/>
        <w:right w:val="none" w:sz="0" w:space="0" w:color="auto"/>
      </w:divBdr>
    </w:div>
    <w:div w:id="1945913880">
      <w:marLeft w:val="480"/>
      <w:marRight w:val="0"/>
      <w:marTop w:val="0"/>
      <w:marBottom w:val="0"/>
      <w:divBdr>
        <w:top w:val="none" w:sz="0" w:space="0" w:color="auto"/>
        <w:left w:val="none" w:sz="0" w:space="0" w:color="auto"/>
        <w:bottom w:val="none" w:sz="0" w:space="0" w:color="auto"/>
        <w:right w:val="none" w:sz="0" w:space="0" w:color="auto"/>
      </w:divBdr>
    </w:div>
    <w:div w:id="1948124376">
      <w:marLeft w:val="480"/>
      <w:marRight w:val="0"/>
      <w:marTop w:val="0"/>
      <w:marBottom w:val="0"/>
      <w:divBdr>
        <w:top w:val="none" w:sz="0" w:space="0" w:color="auto"/>
        <w:left w:val="none" w:sz="0" w:space="0" w:color="auto"/>
        <w:bottom w:val="none" w:sz="0" w:space="0" w:color="auto"/>
        <w:right w:val="none" w:sz="0" w:space="0" w:color="auto"/>
      </w:divBdr>
    </w:div>
    <w:div w:id="1959600779">
      <w:marLeft w:val="480"/>
      <w:marRight w:val="0"/>
      <w:marTop w:val="0"/>
      <w:marBottom w:val="0"/>
      <w:divBdr>
        <w:top w:val="none" w:sz="0" w:space="0" w:color="auto"/>
        <w:left w:val="none" w:sz="0" w:space="0" w:color="auto"/>
        <w:bottom w:val="none" w:sz="0" w:space="0" w:color="auto"/>
        <w:right w:val="none" w:sz="0" w:space="0" w:color="auto"/>
      </w:divBdr>
    </w:div>
    <w:div w:id="1964075909">
      <w:marLeft w:val="480"/>
      <w:marRight w:val="0"/>
      <w:marTop w:val="0"/>
      <w:marBottom w:val="0"/>
      <w:divBdr>
        <w:top w:val="none" w:sz="0" w:space="0" w:color="auto"/>
        <w:left w:val="none" w:sz="0" w:space="0" w:color="auto"/>
        <w:bottom w:val="none" w:sz="0" w:space="0" w:color="auto"/>
        <w:right w:val="none" w:sz="0" w:space="0" w:color="auto"/>
      </w:divBdr>
    </w:div>
    <w:div w:id="1966963362">
      <w:marLeft w:val="480"/>
      <w:marRight w:val="0"/>
      <w:marTop w:val="0"/>
      <w:marBottom w:val="0"/>
      <w:divBdr>
        <w:top w:val="none" w:sz="0" w:space="0" w:color="auto"/>
        <w:left w:val="none" w:sz="0" w:space="0" w:color="auto"/>
        <w:bottom w:val="none" w:sz="0" w:space="0" w:color="auto"/>
        <w:right w:val="none" w:sz="0" w:space="0" w:color="auto"/>
      </w:divBdr>
    </w:div>
    <w:div w:id="1972058564">
      <w:marLeft w:val="480"/>
      <w:marRight w:val="0"/>
      <w:marTop w:val="0"/>
      <w:marBottom w:val="0"/>
      <w:divBdr>
        <w:top w:val="none" w:sz="0" w:space="0" w:color="auto"/>
        <w:left w:val="none" w:sz="0" w:space="0" w:color="auto"/>
        <w:bottom w:val="none" w:sz="0" w:space="0" w:color="auto"/>
        <w:right w:val="none" w:sz="0" w:space="0" w:color="auto"/>
      </w:divBdr>
    </w:div>
    <w:div w:id="1989547879">
      <w:marLeft w:val="480"/>
      <w:marRight w:val="0"/>
      <w:marTop w:val="0"/>
      <w:marBottom w:val="0"/>
      <w:divBdr>
        <w:top w:val="none" w:sz="0" w:space="0" w:color="auto"/>
        <w:left w:val="none" w:sz="0" w:space="0" w:color="auto"/>
        <w:bottom w:val="none" w:sz="0" w:space="0" w:color="auto"/>
        <w:right w:val="none" w:sz="0" w:space="0" w:color="auto"/>
      </w:divBdr>
    </w:div>
    <w:div w:id="2000695703">
      <w:marLeft w:val="480"/>
      <w:marRight w:val="0"/>
      <w:marTop w:val="0"/>
      <w:marBottom w:val="0"/>
      <w:divBdr>
        <w:top w:val="none" w:sz="0" w:space="0" w:color="auto"/>
        <w:left w:val="none" w:sz="0" w:space="0" w:color="auto"/>
        <w:bottom w:val="none" w:sz="0" w:space="0" w:color="auto"/>
        <w:right w:val="none" w:sz="0" w:space="0" w:color="auto"/>
      </w:divBdr>
    </w:div>
    <w:div w:id="2001077094">
      <w:marLeft w:val="480"/>
      <w:marRight w:val="0"/>
      <w:marTop w:val="0"/>
      <w:marBottom w:val="0"/>
      <w:divBdr>
        <w:top w:val="none" w:sz="0" w:space="0" w:color="auto"/>
        <w:left w:val="none" w:sz="0" w:space="0" w:color="auto"/>
        <w:bottom w:val="none" w:sz="0" w:space="0" w:color="auto"/>
        <w:right w:val="none" w:sz="0" w:space="0" w:color="auto"/>
      </w:divBdr>
    </w:div>
    <w:div w:id="2002350907">
      <w:marLeft w:val="480"/>
      <w:marRight w:val="0"/>
      <w:marTop w:val="0"/>
      <w:marBottom w:val="0"/>
      <w:divBdr>
        <w:top w:val="none" w:sz="0" w:space="0" w:color="auto"/>
        <w:left w:val="none" w:sz="0" w:space="0" w:color="auto"/>
        <w:bottom w:val="none" w:sz="0" w:space="0" w:color="auto"/>
        <w:right w:val="none" w:sz="0" w:space="0" w:color="auto"/>
      </w:divBdr>
    </w:div>
    <w:div w:id="2003309518">
      <w:marLeft w:val="480"/>
      <w:marRight w:val="0"/>
      <w:marTop w:val="0"/>
      <w:marBottom w:val="0"/>
      <w:divBdr>
        <w:top w:val="none" w:sz="0" w:space="0" w:color="auto"/>
        <w:left w:val="none" w:sz="0" w:space="0" w:color="auto"/>
        <w:bottom w:val="none" w:sz="0" w:space="0" w:color="auto"/>
        <w:right w:val="none" w:sz="0" w:space="0" w:color="auto"/>
      </w:divBdr>
    </w:div>
    <w:div w:id="2014138430">
      <w:marLeft w:val="480"/>
      <w:marRight w:val="0"/>
      <w:marTop w:val="0"/>
      <w:marBottom w:val="0"/>
      <w:divBdr>
        <w:top w:val="none" w:sz="0" w:space="0" w:color="auto"/>
        <w:left w:val="none" w:sz="0" w:space="0" w:color="auto"/>
        <w:bottom w:val="none" w:sz="0" w:space="0" w:color="auto"/>
        <w:right w:val="none" w:sz="0" w:space="0" w:color="auto"/>
      </w:divBdr>
    </w:div>
    <w:div w:id="2025202923">
      <w:marLeft w:val="480"/>
      <w:marRight w:val="0"/>
      <w:marTop w:val="0"/>
      <w:marBottom w:val="0"/>
      <w:divBdr>
        <w:top w:val="none" w:sz="0" w:space="0" w:color="auto"/>
        <w:left w:val="none" w:sz="0" w:space="0" w:color="auto"/>
        <w:bottom w:val="none" w:sz="0" w:space="0" w:color="auto"/>
        <w:right w:val="none" w:sz="0" w:space="0" w:color="auto"/>
      </w:divBdr>
    </w:div>
    <w:div w:id="2031107393">
      <w:marLeft w:val="480"/>
      <w:marRight w:val="0"/>
      <w:marTop w:val="0"/>
      <w:marBottom w:val="0"/>
      <w:divBdr>
        <w:top w:val="none" w:sz="0" w:space="0" w:color="auto"/>
        <w:left w:val="none" w:sz="0" w:space="0" w:color="auto"/>
        <w:bottom w:val="none" w:sz="0" w:space="0" w:color="auto"/>
        <w:right w:val="none" w:sz="0" w:space="0" w:color="auto"/>
      </w:divBdr>
    </w:div>
    <w:div w:id="2034574889">
      <w:marLeft w:val="480"/>
      <w:marRight w:val="0"/>
      <w:marTop w:val="0"/>
      <w:marBottom w:val="0"/>
      <w:divBdr>
        <w:top w:val="none" w:sz="0" w:space="0" w:color="auto"/>
        <w:left w:val="none" w:sz="0" w:space="0" w:color="auto"/>
        <w:bottom w:val="none" w:sz="0" w:space="0" w:color="auto"/>
        <w:right w:val="none" w:sz="0" w:space="0" w:color="auto"/>
      </w:divBdr>
    </w:div>
    <w:div w:id="2037071546">
      <w:marLeft w:val="480"/>
      <w:marRight w:val="0"/>
      <w:marTop w:val="0"/>
      <w:marBottom w:val="0"/>
      <w:divBdr>
        <w:top w:val="none" w:sz="0" w:space="0" w:color="auto"/>
        <w:left w:val="none" w:sz="0" w:space="0" w:color="auto"/>
        <w:bottom w:val="none" w:sz="0" w:space="0" w:color="auto"/>
        <w:right w:val="none" w:sz="0" w:space="0" w:color="auto"/>
      </w:divBdr>
    </w:div>
    <w:div w:id="2039115799">
      <w:marLeft w:val="480"/>
      <w:marRight w:val="0"/>
      <w:marTop w:val="0"/>
      <w:marBottom w:val="0"/>
      <w:divBdr>
        <w:top w:val="none" w:sz="0" w:space="0" w:color="auto"/>
        <w:left w:val="none" w:sz="0" w:space="0" w:color="auto"/>
        <w:bottom w:val="none" w:sz="0" w:space="0" w:color="auto"/>
        <w:right w:val="none" w:sz="0" w:space="0" w:color="auto"/>
      </w:divBdr>
    </w:div>
    <w:div w:id="2043549216">
      <w:marLeft w:val="480"/>
      <w:marRight w:val="0"/>
      <w:marTop w:val="0"/>
      <w:marBottom w:val="0"/>
      <w:divBdr>
        <w:top w:val="none" w:sz="0" w:space="0" w:color="auto"/>
        <w:left w:val="none" w:sz="0" w:space="0" w:color="auto"/>
        <w:bottom w:val="none" w:sz="0" w:space="0" w:color="auto"/>
        <w:right w:val="none" w:sz="0" w:space="0" w:color="auto"/>
      </w:divBdr>
    </w:div>
    <w:div w:id="2046363464">
      <w:marLeft w:val="480"/>
      <w:marRight w:val="0"/>
      <w:marTop w:val="0"/>
      <w:marBottom w:val="0"/>
      <w:divBdr>
        <w:top w:val="none" w:sz="0" w:space="0" w:color="auto"/>
        <w:left w:val="none" w:sz="0" w:space="0" w:color="auto"/>
        <w:bottom w:val="none" w:sz="0" w:space="0" w:color="auto"/>
        <w:right w:val="none" w:sz="0" w:space="0" w:color="auto"/>
      </w:divBdr>
    </w:div>
    <w:div w:id="2054039183">
      <w:marLeft w:val="480"/>
      <w:marRight w:val="0"/>
      <w:marTop w:val="0"/>
      <w:marBottom w:val="0"/>
      <w:divBdr>
        <w:top w:val="none" w:sz="0" w:space="0" w:color="auto"/>
        <w:left w:val="none" w:sz="0" w:space="0" w:color="auto"/>
        <w:bottom w:val="none" w:sz="0" w:space="0" w:color="auto"/>
        <w:right w:val="none" w:sz="0" w:space="0" w:color="auto"/>
      </w:divBdr>
    </w:div>
    <w:div w:id="2058432229">
      <w:marLeft w:val="480"/>
      <w:marRight w:val="0"/>
      <w:marTop w:val="0"/>
      <w:marBottom w:val="0"/>
      <w:divBdr>
        <w:top w:val="none" w:sz="0" w:space="0" w:color="auto"/>
        <w:left w:val="none" w:sz="0" w:space="0" w:color="auto"/>
        <w:bottom w:val="none" w:sz="0" w:space="0" w:color="auto"/>
        <w:right w:val="none" w:sz="0" w:space="0" w:color="auto"/>
      </w:divBdr>
    </w:div>
    <w:div w:id="2059010134">
      <w:marLeft w:val="480"/>
      <w:marRight w:val="0"/>
      <w:marTop w:val="0"/>
      <w:marBottom w:val="0"/>
      <w:divBdr>
        <w:top w:val="none" w:sz="0" w:space="0" w:color="auto"/>
        <w:left w:val="none" w:sz="0" w:space="0" w:color="auto"/>
        <w:bottom w:val="none" w:sz="0" w:space="0" w:color="auto"/>
        <w:right w:val="none" w:sz="0" w:space="0" w:color="auto"/>
      </w:divBdr>
    </w:div>
    <w:div w:id="2062828493">
      <w:marLeft w:val="480"/>
      <w:marRight w:val="0"/>
      <w:marTop w:val="0"/>
      <w:marBottom w:val="0"/>
      <w:divBdr>
        <w:top w:val="none" w:sz="0" w:space="0" w:color="auto"/>
        <w:left w:val="none" w:sz="0" w:space="0" w:color="auto"/>
        <w:bottom w:val="none" w:sz="0" w:space="0" w:color="auto"/>
        <w:right w:val="none" w:sz="0" w:space="0" w:color="auto"/>
      </w:divBdr>
    </w:div>
    <w:div w:id="2065059757">
      <w:marLeft w:val="480"/>
      <w:marRight w:val="0"/>
      <w:marTop w:val="0"/>
      <w:marBottom w:val="0"/>
      <w:divBdr>
        <w:top w:val="none" w:sz="0" w:space="0" w:color="auto"/>
        <w:left w:val="none" w:sz="0" w:space="0" w:color="auto"/>
        <w:bottom w:val="none" w:sz="0" w:space="0" w:color="auto"/>
        <w:right w:val="none" w:sz="0" w:space="0" w:color="auto"/>
      </w:divBdr>
    </w:div>
    <w:div w:id="2068333657">
      <w:marLeft w:val="480"/>
      <w:marRight w:val="0"/>
      <w:marTop w:val="0"/>
      <w:marBottom w:val="0"/>
      <w:divBdr>
        <w:top w:val="none" w:sz="0" w:space="0" w:color="auto"/>
        <w:left w:val="none" w:sz="0" w:space="0" w:color="auto"/>
        <w:bottom w:val="none" w:sz="0" w:space="0" w:color="auto"/>
        <w:right w:val="none" w:sz="0" w:space="0" w:color="auto"/>
      </w:divBdr>
    </w:div>
    <w:div w:id="2070377797">
      <w:marLeft w:val="480"/>
      <w:marRight w:val="0"/>
      <w:marTop w:val="0"/>
      <w:marBottom w:val="0"/>
      <w:divBdr>
        <w:top w:val="none" w:sz="0" w:space="0" w:color="auto"/>
        <w:left w:val="none" w:sz="0" w:space="0" w:color="auto"/>
        <w:bottom w:val="none" w:sz="0" w:space="0" w:color="auto"/>
        <w:right w:val="none" w:sz="0" w:space="0" w:color="auto"/>
      </w:divBdr>
    </w:div>
    <w:div w:id="2072147466">
      <w:marLeft w:val="480"/>
      <w:marRight w:val="0"/>
      <w:marTop w:val="0"/>
      <w:marBottom w:val="0"/>
      <w:divBdr>
        <w:top w:val="none" w:sz="0" w:space="0" w:color="auto"/>
        <w:left w:val="none" w:sz="0" w:space="0" w:color="auto"/>
        <w:bottom w:val="none" w:sz="0" w:space="0" w:color="auto"/>
        <w:right w:val="none" w:sz="0" w:space="0" w:color="auto"/>
      </w:divBdr>
    </w:div>
    <w:div w:id="2076472305">
      <w:marLeft w:val="480"/>
      <w:marRight w:val="0"/>
      <w:marTop w:val="0"/>
      <w:marBottom w:val="0"/>
      <w:divBdr>
        <w:top w:val="none" w:sz="0" w:space="0" w:color="auto"/>
        <w:left w:val="none" w:sz="0" w:space="0" w:color="auto"/>
        <w:bottom w:val="none" w:sz="0" w:space="0" w:color="auto"/>
        <w:right w:val="none" w:sz="0" w:space="0" w:color="auto"/>
      </w:divBdr>
    </w:div>
    <w:div w:id="2083482644">
      <w:marLeft w:val="480"/>
      <w:marRight w:val="0"/>
      <w:marTop w:val="0"/>
      <w:marBottom w:val="0"/>
      <w:divBdr>
        <w:top w:val="none" w:sz="0" w:space="0" w:color="auto"/>
        <w:left w:val="none" w:sz="0" w:space="0" w:color="auto"/>
        <w:bottom w:val="none" w:sz="0" w:space="0" w:color="auto"/>
        <w:right w:val="none" w:sz="0" w:space="0" w:color="auto"/>
      </w:divBdr>
    </w:div>
    <w:div w:id="2091147718">
      <w:marLeft w:val="480"/>
      <w:marRight w:val="0"/>
      <w:marTop w:val="0"/>
      <w:marBottom w:val="0"/>
      <w:divBdr>
        <w:top w:val="none" w:sz="0" w:space="0" w:color="auto"/>
        <w:left w:val="none" w:sz="0" w:space="0" w:color="auto"/>
        <w:bottom w:val="none" w:sz="0" w:space="0" w:color="auto"/>
        <w:right w:val="none" w:sz="0" w:space="0" w:color="auto"/>
      </w:divBdr>
    </w:div>
    <w:div w:id="2091924834">
      <w:marLeft w:val="480"/>
      <w:marRight w:val="0"/>
      <w:marTop w:val="0"/>
      <w:marBottom w:val="0"/>
      <w:divBdr>
        <w:top w:val="none" w:sz="0" w:space="0" w:color="auto"/>
        <w:left w:val="none" w:sz="0" w:space="0" w:color="auto"/>
        <w:bottom w:val="none" w:sz="0" w:space="0" w:color="auto"/>
        <w:right w:val="none" w:sz="0" w:space="0" w:color="auto"/>
      </w:divBdr>
    </w:div>
    <w:div w:id="2098204869">
      <w:marLeft w:val="480"/>
      <w:marRight w:val="0"/>
      <w:marTop w:val="0"/>
      <w:marBottom w:val="0"/>
      <w:divBdr>
        <w:top w:val="none" w:sz="0" w:space="0" w:color="auto"/>
        <w:left w:val="none" w:sz="0" w:space="0" w:color="auto"/>
        <w:bottom w:val="none" w:sz="0" w:space="0" w:color="auto"/>
        <w:right w:val="none" w:sz="0" w:space="0" w:color="auto"/>
      </w:divBdr>
    </w:div>
    <w:div w:id="2107069279">
      <w:marLeft w:val="480"/>
      <w:marRight w:val="0"/>
      <w:marTop w:val="0"/>
      <w:marBottom w:val="0"/>
      <w:divBdr>
        <w:top w:val="none" w:sz="0" w:space="0" w:color="auto"/>
        <w:left w:val="none" w:sz="0" w:space="0" w:color="auto"/>
        <w:bottom w:val="none" w:sz="0" w:space="0" w:color="auto"/>
        <w:right w:val="none" w:sz="0" w:space="0" w:color="auto"/>
      </w:divBdr>
    </w:div>
    <w:div w:id="2109887337">
      <w:marLeft w:val="480"/>
      <w:marRight w:val="0"/>
      <w:marTop w:val="0"/>
      <w:marBottom w:val="0"/>
      <w:divBdr>
        <w:top w:val="none" w:sz="0" w:space="0" w:color="auto"/>
        <w:left w:val="none" w:sz="0" w:space="0" w:color="auto"/>
        <w:bottom w:val="none" w:sz="0" w:space="0" w:color="auto"/>
        <w:right w:val="none" w:sz="0" w:space="0" w:color="auto"/>
      </w:divBdr>
    </w:div>
    <w:div w:id="2112164873">
      <w:marLeft w:val="480"/>
      <w:marRight w:val="0"/>
      <w:marTop w:val="0"/>
      <w:marBottom w:val="0"/>
      <w:divBdr>
        <w:top w:val="none" w:sz="0" w:space="0" w:color="auto"/>
        <w:left w:val="none" w:sz="0" w:space="0" w:color="auto"/>
        <w:bottom w:val="none" w:sz="0" w:space="0" w:color="auto"/>
        <w:right w:val="none" w:sz="0" w:space="0" w:color="auto"/>
      </w:divBdr>
    </w:div>
    <w:div w:id="2116632608">
      <w:marLeft w:val="480"/>
      <w:marRight w:val="0"/>
      <w:marTop w:val="0"/>
      <w:marBottom w:val="0"/>
      <w:divBdr>
        <w:top w:val="none" w:sz="0" w:space="0" w:color="auto"/>
        <w:left w:val="none" w:sz="0" w:space="0" w:color="auto"/>
        <w:bottom w:val="none" w:sz="0" w:space="0" w:color="auto"/>
        <w:right w:val="none" w:sz="0" w:space="0" w:color="auto"/>
      </w:divBdr>
    </w:div>
    <w:div w:id="2120756333">
      <w:marLeft w:val="480"/>
      <w:marRight w:val="0"/>
      <w:marTop w:val="0"/>
      <w:marBottom w:val="0"/>
      <w:divBdr>
        <w:top w:val="none" w:sz="0" w:space="0" w:color="auto"/>
        <w:left w:val="none" w:sz="0" w:space="0" w:color="auto"/>
        <w:bottom w:val="none" w:sz="0" w:space="0" w:color="auto"/>
        <w:right w:val="none" w:sz="0" w:space="0" w:color="auto"/>
      </w:divBdr>
    </w:div>
    <w:div w:id="2127429933">
      <w:marLeft w:val="480"/>
      <w:marRight w:val="0"/>
      <w:marTop w:val="0"/>
      <w:marBottom w:val="0"/>
      <w:divBdr>
        <w:top w:val="none" w:sz="0" w:space="0" w:color="auto"/>
        <w:left w:val="none" w:sz="0" w:space="0" w:color="auto"/>
        <w:bottom w:val="none" w:sz="0" w:space="0" w:color="auto"/>
        <w:right w:val="none" w:sz="0" w:space="0" w:color="auto"/>
      </w:divBdr>
    </w:div>
    <w:div w:id="2131389644">
      <w:marLeft w:val="480"/>
      <w:marRight w:val="0"/>
      <w:marTop w:val="0"/>
      <w:marBottom w:val="0"/>
      <w:divBdr>
        <w:top w:val="none" w:sz="0" w:space="0" w:color="auto"/>
        <w:left w:val="none" w:sz="0" w:space="0" w:color="auto"/>
        <w:bottom w:val="none" w:sz="0" w:space="0" w:color="auto"/>
        <w:right w:val="none" w:sz="0" w:space="0" w:color="auto"/>
      </w:divBdr>
    </w:div>
    <w:div w:id="2137747226">
      <w:marLeft w:val="480"/>
      <w:marRight w:val="0"/>
      <w:marTop w:val="0"/>
      <w:marBottom w:val="0"/>
      <w:divBdr>
        <w:top w:val="none" w:sz="0" w:space="0" w:color="auto"/>
        <w:left w:val="none" w:sz="0" w:space="0" w:color="auto"/>
        <w:bottom w:val="none" w:sz="0" w:space="0" w:color="auto"/>
        <w:right w:val="none" w:sz="0" w:space="0" w:color="auto"/>
      </w:divBdr>
    </w:div>
    <w:div w:id="2141069214">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C75BED1-C632-BC4A-9B5B-209767458187}"/>
      </w:docPartPr>
      <w:docPartBody>
        <w:p w:rsidR="00A320B3" w:rsidRDefault="004B5839">
          <w:r w:rsidRPr="009537D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839"/>
    <w:rsid w:val="004B5839"/>
    <w:rsid w:val="00563E8B"/>
    <w:rsid w:val="009B63B0"/>
    <w:rsid w:val="00A320B3"/>
    <w:rsid w:val="00A37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583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126CA72-5DE4-E449-8B72-2F950AEC1A06}">
  <we:reference id="wa104382081" version="1.55.1.0" store="en-GB" storeType="OMEX"/>
  <we:alternateReferences>
    <we:reference id="wa104382081" version="1.55.1.0" store="wa104382081" storeType="OMEX"/>
  </we:alternateReferences>
  <we:properties>
    <we:property name="MENDELEY_BIBLIOGRAPHY_IS_DIRTY" value="false"/>
    <we:property name="MENDELEY_BIBLIOGRAPHY_LAST_MODIFIED" value="1776469862741"/>
    <we:property name="MENDELEY_CITATIONS" value="[{&quot;citationID&quot;:&quot;MENDELEY_CITATION_2eaf3bd4-7d8d-48cc-84e7-5324b48cd6cd&quot;,&quot;properties&quot;:{&quot;noteIndex&quot;:0},&quot;isEdited&quot;:false,&quot;manualOverride&quot;:{&quot;isManuallyOverridden&quot;:false,&quot;citeprocText&quot;:&quot;(&lt;i&gt;RC Waveforms and RC Step Response Waveforms&lt;/i&gt;, n.d.)&quot;,&quot;manualOverrideText&quot;:&quot;&quot;},&quot;citationTag&quot;:&quot;MENDELEY_CITATION_v3_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&quot;,&quot;citationItems&quot;:[{&quot;id&quot;:&quot;873cddd6-b0d7-3583-8e63-499040d90437&quot;,&quot;itemData&quot;:{&quot;type&quot;:&quot;webpage&quot;,&quot;id&quot;:&quot;873cddd6-b0d7-3583-8e63-499040d90437&quot;,&quot;title&quot;:&quot;RC Waveforms and RC Step Response Waveforms&quot;,&quot;accessed&quot;:{&quot;date-parts&quot;:[[2026,4,15]]},&quot;URL&quot;:&quot;https://www.electronics-tutorials.ws/rc/rc_3.html&quot;,&quot;container-title-short&quot;:&quot;&quot;},&quot;isTemporary&quot;:false}]},{&quot;citationID&quot;:&quot;MENDELEY_CITATION_faa6bac0-40ad-443c-8880-cd505dba2dfb&quot;,&quot;properties&quot;:{&quot;noteIndex&quot;:0},&quot;isEdited&quot;:false,&quot;manualOverride&quot;:{&quot;isManuallyOverridden&quot;:false,&quot;citeprocText&quot;:&quot;(&lt;i&gt;RC Waveforms and RC Step Response Waveforms&lt;/i&gt;, n.d.)&quot;,&quot;manualOverrideText&quot;:&quot;&quot;},&quot;citationTag&quot;:&quot;MENDELEY_CITATION_v3_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&quot;,&quot;citationItems&quot;:[{&quot;id&quot;:&quot;873cddd6-b0d7-3583-8e63-499040d90437&quot;,&quot;itemData&quot;:{&quot;type&quot;:&quot;webpage&quot;,&quot;id&quot;:&quot;873cddd6-b0d7-3583-8e63-499040d90437&quot;,&quot;title&quot;:&quot;RC Waveforms and RC Step Response Waveforms&quot;,&quot;accessed&quot;:{&quot;date-parts&quot;:[[2026,4,15]]},&quot;URL&quot;:&quot;https://www.electronics-tutorials.ws/rc/rc_3.html&quot;,&quot;container-title-short&quot;:&quot;&quot;},&quot;isTemporary&quot;:false}]},{&quot;citationID&quot;:&quot;MENDELEY_CITATION_4ac891e9-0998-40c5-a673-3428a328daea&quot;,&quot;properties&quot;:{&quot;noteIndex&quot;:0},&quot;isEdited&quot;:false,&quot;manualOverride&quot;:{&quot;isManuallyOverridden&quot;:false,&quot;citeprocText&quot;:&quot;(&lt;i&gt;RC Discharging Circuit Tutorial &amp;#38; RC Time Constant&lt;/i&gt;, n.d.)&quot;,&quot;manualOverrideText&quot;:&quot;&quot;},&quot;citationTag&quot;:&quot;MENDELEY_CITATION_v3_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&quot;,&quot;citationItems&quot;:[{&quot;id&quot;:&quot;eafcf51c-d2fe-3e66-a5ce-6db2a87b3af6&quot;,&quot;itemData&quot;:{&quot;type&quot;:&quot;webpage&quot;,&quot;id&quot;:&quot;eafcf51c-d2fe-3e66-a5ce-6db2a87b3af6&quot;,&quot;title&quot;:&quot;RC Discharging Circuit Tutorial &amp; RC Time Constant&quot;,&quot;accessed&quot;:{&quot;date-parts&quot;:[[2026,4,15]]},&quot;URL&quot;:&quot;https://www.electronics-tutorials.ws/rc/rc_2.html&quot;,&quot;container-title-short&quot;:&quot;&quot;},&quot;isTemporary&quot;:false}]},{&quot;citationID&quot;:&quot;MENDELEY_CITATION_ae206a44-b9f1-4be7-843b-6c44dc843fe2&quot;,&quot;properties&quot;:{&quot;noteIndex&quot;:0},&quot;isEdited&quot;:false,&quot;manualOverride&quot;:{&quot;isManuallyOverridden&quot;:false,&quot;citeprocText&quot;:&quot;(&lt;i&gt;RC Integrator Theory of a Series RC Circuit&lt;/i&gt;, n.d.)&quot;,&quot;manualOverrideText&quot;:&quot;&quot;},&quot;citationTag&quot;:&quot;MENDELEY_CITATION_v3_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&quot;,&quot;citationItems&quot;:[{&quot;id&quot;:&quot;bb04e373-b75c-3efd-8db1-30dc2e36bbe5&quot;,&quot;itemData&quot;:{&quot;type&quot;:&quot;webpage&quot;,&quot;id&quot;:&quot;bb04e373-b75c-3efd-8db1-30dc2e36bbe5&quot;,&quot;title&quot;:&quot;RC Integrator Theory of a Series RC Circuit&quot;,&quot;accessed&quot;:{&quot;date-parts&quot;:[[2026,4,15]]},&quot;URL&quot;:&quot;https://www.electronics-tutorials.ws/rc/rc-integrator.html&quot;,&quot;container-title-short&quot;:&quot;&quot;},&quot;isTemporary&quot;:false}]},{&quot;citationID&quot;:&quot;MENDELEY_CITATION_797a49d5-9c56-4c2b-a980-f1c80084a2eb&quot;,&quot;properties&quot;:{&quot;noteIndex&quot;:0},&quot;isEdited&quot;:false,&quot;manualOverride&quot;:{&quot;isManuallyOverridden&quot;:false,&quot;citeprocText&quot;:&quot;(Wang, 2016)&quot;,&quot;manualOverrideText&quot;:&quot;&quot;},&quot;citationTag&quot;:&quot;MENDELEY_CITATION_v3_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&quot;,&quot;citationItems&quot;:[{&quot;id&quot;:&quot;b42b77ad-13bd-3bb1-ab3e-9a83e8fe8893&quot;,&quot;itemData&quot;:{&quot;type&quot;:&quot;article-journal&quot;,&quot;id&quot;:&quot;b42b77ad-13bd-3bb1-ab3e-9a83e8fe8893&quot;,&quot;title&quot;:&quot;Capacitors in Power Electronics Applications-Reliability and Circuit Design&quot;,&quot;author&quot;:[{&quot;family&quot;:&quot;Wang&quot;,&quot;given&quot;:&quot;Huai&quot;,&quot;parse-names&quot;:false,&quot;dropping-particle&quot;:&quot;&quot;,&quot;non-dropping-particle&quot;:&quot;&quot;}],&quot;accessed&quot;:{&quot;date-parts&quot;:[[2026,4,15]]},&quot;issued&quot;:{&quot;date-parts&quot;:[[2016]]},&quot;container-title-short&quot;:&quot;&quot;},&quot;isTemporary&quot;:false}]},{&quot;citationID&quot;:&quot;MENDELEY_CITATION_cd6464df-4019-40bf-8db4-94c3875ed63c&quot;,&quot;properties&quot;:{&quot;noteIndex&quot;:0},&quot;isEdited&quot;:false,&quot;manualOverride&quot;:{&quot;isManuallyOverridden&quot;:false,&quot;citeprocText&quot;:&quot;(&lt;i&gt;Timing Circuits&lt;/i&gt;, 2017)&quot;,&quot;manualOverrideText&quot;:&quot;&quot;},&quot;citationTag&quot;:&quot;MENDELEY_CITATION_v3_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&quot;,&quot;citationItems&quot;:[{&quot;id&quot;:&quot;25bfe704-4bcc-34b9-ad00-c229abf2e9c0&quot;,&quot;itemData&quot;:{&quot;type&quot;:&quot;article-journal&quot;,&quot;id&quot;:&quot;25bfe704-4bcc-34b9-ad00-c229abf2e9c0&quot;,&quot;title&quot;:&quot;Timing Circuits&quot;,&quot;accessed&quot;:{&quot;date-parts&quot;:[[2026,4,15]]},&quot;issued&quot;:{&quot;date-parts&quot;:[[2017]]},&quot;abstract&quot;:&quot;Learners should be able to: (a) describe how a RC network can produce a time delay (b) describe how the voltage across a charging or discharging capacitor in a RC circuit varies with time, including the interpretation of decay graphs for RC networks (c) describe how the time delay may be changed by varying R and/or C, including interpretation of the voltage-time graph for monostable and astable timers (d) describe the action of a 555 monostable timer and then use the equation T = 1.1 RC, where T is the pulse duration (e) describe the action of a 555 astable timer in terms of period and mark-space ratio (f) use an oscilloscope (or a computer configured as an oscilloscope) to measure the amplitude and period of the output of an astable timer (g) select and apply equations for the frequency and mark-space ratio of a 555 astable timer (h) draw and analyse the circuit diagrams for a monostable and/or astable timer based on a 555 IC&quot;,&quot;container-title-short&quot;:&quot;&quot;},&quot;isTemporary&quot;:false}]},{&quot;citationID&quot;:&quot;MENDELEY_CITATION_ed6fedd4-f4a6-4e53-abc3-c6b4eab62741&quot;,&quot;properties&quot;:{&quot;noteIndex&quot;:0},&quot;isEdited&quot;:false,&quot;manualOverride&quot;:{&quot;isManuallyOverridden&quot;:false,&quot;citeprocText&quot;:&quot;(&lt;i&gt;What Makes Capacitors Crucial in Automotive Electronics?&lt;/i&gt;, n.d.)&quot;,&quot;manualOverrideText&quot;:&quot;&quot;},&quot;citationTag&quot;:&quot;MENDELEY_CITATION_v3_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&quot;,&quot;citationItems&quot;:[{&quot;id&quot;:&quot;30d00d11-a8a9-3084-81f2-c62df4cd3dab&quot;,&quot;itemData&quot;:{&quot;type&quot;:&quot;webpage&quot;,&quot;id&quot;:&quot;30d00d11-a8a9-3084-81f2-c62df4cd3dab&quot;,&quot;title&quot;:&quot;What Makes Capacitors Crucial in Automotive Electronics?&quot;,&quot;accessed&quot;:{&quot;date-parts&quot;:[[2026,4,15]]},&quot;URL&quot;:&quot;https://eureka.patsnap.com/article/what-makes-capacitors-crucial-in-automotive-electronics&quot;,&quot;container-title-short&quot;:&quot;&quot;},&quot;isTemporary&quot;:false}]},{&quot;citationID&quot;:&quot;MENDELEY_CITATION_c3a89f8b-c5e1-4d96-b74b-e7ca13af40db&quot;,&quot;properties&quot;:{&quot;noteIndex&quot;:0},&quot;isEdited&quot;:false,&quot;manualOverride&quot;:{&quot;isManuallyOverridden&quot;:false,&quot;citeprocText&quot;:&quot;(Mittermayer, 1999)&quot;,&quot;manualOverrideText&quot;:&quot;&quot;},&quot;citationTag&quot;:&quot;MENDELEY_CITATION_v3_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&quot;,&quot;citationItems&quot;:[{&quot;id&quot;:&quot;7ff6814d-2466-372d-a244-0fa735adccaa&quot;,&quot;itemData&quot;:{&quot;type&quot;:&quot;article-journal&quot;,&quot;id&quot;:&quot;7ff6814d-2466-372d-a244-0fa735adccaa&quot;,&quot;title&quot;:&quot;On the determination of dynamic errors for rise time measurement with an oscilloscope&quot;,&quot;author&quot;:[{&quot;family&quot;:&quot;Mittermayer&quot;,&quot;given&quot;:&quot;Christoph&quot;,&quot;parse-names&quot;:false,&quot;dropping-particle&quot;:&quot;&quot;,&quot;non-dropping-particle&quot;:&quot;&quot;}],&quot;container-title&quot;:&quot;IEEE Transactions on Instrumentation and Measurement&quot;,&quot;container-title-short&quot;:&quot;IEEE Trans. Instrum. Meas.&quot;,&quot;accessed&quot;:{&quot;date-parts&quot;:[[2026,4,15]]},&quot;DOI&quot;:&quot;10.1109/19.816121&quot;,&quot;ISSN&quot;:&quot;00189456&quot;,&quot;URL&quot;:&quot;https://ieeexplore.ieee.org/abstract/document/816121&quot;,&quot;issued&quot;:{&quot;date-parts&quot;:[[1999,12]]},&quot;page&quot;:&quot;1103-1107&quot;,&quot;abstract&quot;:&quot;The dynamic behavior of an oscilloscope is usually described by its bandwidth, which is not sufficient for well-founded error estimation for rise time measurement. Two rules of thumb have become most common that describe a) a relation between bandwidth and rise time of an oscilloscope and b) an estimation of the error resulting from the rise time limitation of the oscilloscope. Although it is well understood that these rules are approximations, no information on their accuracy and extent of validity appears in the literature. In this paper, we analyze these rules of thumb with their underlying assumptions and respect a more realistic model for oscilloscope behavior. We give accurate error estimates for a selection of typical input signals, show how well the rules perform for these signals and that, although the rules provide good upper bounds for the error, they can not be reliably used for error correction.&quot;,&quot;publisher&quot;:&quot;IEEE&quot;,&quot;issue&quot;:&quot;6&quot;,&quot;volume&quot;:&quot;48&quot;},&quot;isTemporary&quot;:false}]},{&quot;citationID&quot;:&quot;MENDELEY_CITATION_ea43da4b-3ab9-4baa-a1db-33e5f8ac26d6&quot;,&quot;properties&quot;:{&quot;noteIndex&quot;:0},&quot;isEdited&quot;:false,&quot;manualOverride&quot;:{&quot;isManuallyOverridden&quot;:false,&quot;citeprocText&quot;:&quot;(Fakhfakh et al., 2022)&quot;,&quot;manualOverrideText&quot;:&quot;&quot;},&quot;citationTag&quot;:&quot;MENDELEY_CITATION_v3_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&quot;,&quot;citationItems&quot;:[{&quot;id&quot;:&quot;11301697-d224-3782-a616-436d63b79c47&quot;,&quot;itemData&quot;:{&quot;type&quot;:&quot;article-journal&quot;,&quot;id&quot;:&quot;11301697-d224-3782-a616-436d63b79c47&quot;,&quot;title&quot;:&quot;Cybersecurity attacks on CAN bus based vehicles: a review and open challenges&quot;,&quot;author&quot;:[{&quot;family&quot;:&quot;Fakhfakh&quot;,&quot;given&quot;:&quot;Faten&quot;,&quot;parse-names&quot;:false,&quot;dropping-particle&quot;:&quot;&quot;,&quot;non-dropping-particle&quot;:&quot;&quot;},{&quot;family&quot;:&quot;Tounsi&quot;,&quot;given&quot;:&quot;Mohamed&quot;,&quot;parse-names&quot;:false,&quot;dropping-particle&quot;:&quot;&quot;,&quot;non-dropping-particle&quot;:&quot;&quot;},{&quot;family&quot;:&quot;Mosbah&quot;,&quot;given&quot;:&quot;Mohamed&quot;,&quot;parse-names&quot;:false,&quot;dropping-particle&quot;:&quot;&quot;,&quot;non-dropping-particle&quot;:&quot;&quot;}],&quot;container-title&quot;:&quot;Library Hi Tech&quot;,&quot;accessed&quot;:{&quot;date-parts&quot;:[[2026,4,15]]},&quot;DOI&quot;:&quot;10.1108/LHT-01-2021-0013&quot;,&quot;ISSN&quot;:&quot;0737-8831&quot;,&quot;URL&quot;:&quot;https://dx.doi.org/10.1108/LHT-01-2021-0013&quot;,&quot;issued&quot;:{&quot;date-parts&quot;:[[2022,11,22]]},&quot;page&quot;:&quot;1179-1203&quot;,&quot;abstract&quot;:&quot;Purpose: Nowadays, connected vehicles are becoming quite complex systems which are made up of different devices. In such a vehicle, there are several electronic control units (ECUs) that represent basic units of computation. These ECUs communicate with each other over the Controller Area Network (CAN) bus protocol which ensures a high communication rate. Even though it is an efficient standard which provides communication for in-vehicle networks, it is prone to various cybersecurity attacks. This paper aims to present a systematic literature review (SLR) which focuses on potential attacks on CAN bus networks. Then, it surveys the solutions proposed to overcome these attacks. In addition, it investigates the validation strategies aiming to check their accuracy and correctness. Design/methodology/approach: The authors have adopted the SLR methodology to summarize existing research papers that focus on the potential attacks on CAN bus networks. In addition, they compare the selected papers by classifying them according to the adopted validation strategies. They identify also gaps in the existing literature and provide a set of open challenges that can significantly improve the existing works. Findings: The study showed that most of the examined papers adopted the simulation as a validation strategy to imitate the system behavior and evaluate a set of performance criteria. Nevertheless, a little consideration has been given to the formal verification of the proposed systems. Originality/value: Unlike the existing surveys, this paper presents the first SLR that identifies local and remote security attacks that can compromise in-vehicle and inter-vehicle communications. Moreover, it compares the reviewed papers while focusing on the used validation strategies.&quot;,&quot;publisher&quot;:&quot;Emerald Publishing&quot;,&quot;issue&quot;:&quot;5&quot;,&quot;volume&quot;:&quot;40&quot;,&quot;container-title-short&quot;:&quot;&quot;},&quot;isTemporary&quot;:false}]},{&quot;citationID&quot;:&quot;MENDELEY_CITATION_148b43e9-2e10-40bb-ad48-3dff5063260a&quot;,&quot;properties&quot;:{&quot;noteIndex&quot;:0},&quot;isEdited&quot;:false,&quot;manualOverride&quot;:{&quot;isManuallyOverridden&quot;:false,&quot;citeprocText&quot;:&quot;(&lt;i&gt;ISO/SAE 21434:2021 - Road Vehicles — Cybersecurity Engineering&lt;/i&gt;, n.d.)&quot;,&quot;manualOverrideText&quot;:&quot;&quot;},&quot;citationTag&quot;:&quot;MENDELEY_CITATION_v3_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&quot;,&quot;citationItems&quot;:[{&quot;id&quot;:&quot;8eb63a4c-78e2-3d15-b5e6-e948dc75b5dd&quot;,&quot;itemData&quot;:{&quot;type&quot;:&quot;webpage&quot;,&quot;id&quot;:&quot;8eb63a4c-78e2-3d15-b5e6-e948dc75b5dd&quot;,&quot;title&quot;:&quot;ISO/SAE 21434:2021 - Road vehicles — Cybersecurity engineering&quot;,&quot;accessed&quot;:{&quot;date-parts&quot;:[[2026,4,15]]},&quot;URL&quot;:&quot;https://www.iso.org/standard/70918.html&quot;,&quot;container-title-short&quot;:&quot;&quot;},&quot;isTemporary&quot;:false}]},{&quot;citationID&quot;:&quot;MENDELEY_CITATION_3b9ff6b8-7752-434a-8696-7352c3ae5178&quot;,&quot;properties&quot;:{&quot;noteIndex&quot;:0},&quot;isEdited&quot;:false,&quot;manualOverride&quot;:{&quot;isManuallyOverridden&quot;:false,&quot;citeprocText&quot;:&quot;(Bozdal et al., 2020; Pan et al., 2017)&quot;,&quot;manualOverrideText&quot;:&quot;&quot;},&quot;citationTag&quot;:&quot;MENDELEY_CITATION_v3_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&quot;,&quot;citationItems&quot;:[{&quot;id&quot;:&quot;12044e9e-024c-38fe-af12-88ea53473442&quot;,&quot;itemData&quot;:{&quot;type&quot;:&quot;article-journal&quot;,&quot;id&quot;:&quot;12044e9e-024c-38fe-af12-88ea53473442&quot;,&quot;title&quot;:&quot;Cyber security attacks to modern vehicular systems&quot;,&quot;author&quot;:[{&quot;family&quot;:&quot;Pan&quot;,&quot;given&quot;:&quot;L.&quot;,&quot;parse-names&quot;:false,&quot;dropping-particle&quot;:&quot;&quot;,&quot;non-dropping-particle&quot;:&quot;&quot;},{&quot;family&quot;:&quot;Zheng&quot;,&quot;given&quot;:&quot;X.&quot;,&quot;parse-names&quot;:false,&quot;dropping-particle&quot;:&quot;&quot;,&quot;non-dropping-particle&quot;:&quot;&quot;},{&quot;family&quot;:&quot;Chen&quot;,&quot;given&quot;:&quot;H. X.&quot;,&quot;parse-names&quot;:false,&quot;dropping-particle&quot;:&quot;&quot;,&quot;non-dropping-particle&quot;:&quot;&quot;},{&quot;family&quot;:&quot;Luan&quot;,&quot;given&quot;:&quot;T.&quot;,&quot;parse-names&quot;:false,&quot;dropping-particle&quot;:&quot;&quot;,&quot;non-dropping-particle&quot;:&quot;&quot;},{&quot;family&quot;:&quot;Bootwala&quot;,&quot;given&quot;:&quot;H.&quot;,&quot;parse-names&quot;:false,&quot;dropping-particle&quot;:&quot;&quot;,&quot;non-dropping-particle&quot;:&quot;&quot;},{&quot;family&quot;:&quot;Batten&quot;,&quot;given&quot;:&quot;L.&quot;,&quot;parse-names&quot;:false,&quot;dropping-particle&quot;:&quot;&quot;,&quot;non-dropping-particle&quot;:&quot;&quot;}],&quot;container-title&quot;:&quot;Journal of Information Security and Applications&quot;,&quot;accessed&quot;:{&quot;date-parts&quot;:[[2026,4,15]]},&quot;DOI&quot;:&quot;10.1016/J.JISA.2017.08.005&quot;,&quot;ISSN&quot;:&quot;2214-2126&quot;,&quot;URL&quot;:&quot;https://www.sciencedirect.com/science/article/abs/pii/S2214212616301429&quot;,&quot;issued&quot;:{&quot;date-parts&quot;:[[2017,10,1]]},&quot;page&quot;:&quot;90-100&quot;,&quot;abstract&quot;:&quot;Security is a fundamental concern in modern vehicular systems. The advancement in modern vehicular systems provides many benefits such as reducing traffic congestion and improving safety and fuel economy via vehicular networks. However, many vehicular experts in industry take it for granted that Controller Area Network (CAN) bus being the most important part of a vehicle is secured and cannot be easily hacked; furthermore, cyber security experts have limited exposure to CAN bus. This paper provides in-depth explanation of CAN bus and feasible scenarios where a vehicle is no longer safe after its CAN bus is compromised. Furthermore, the inclusion of CAN bus attacking codes in a mobile malware is cost-effective for the malicious attackers but very challenging for vehicle engineers to mitigate the security risks. Based on a variety of security attacks, we analyze potential attacks and their impact on the safety of the vehicle users. A number of vulnerabilities and attack scenarios are exposed which allows malicious attackers to hamper the vehicular control systems and cause harm to the vehicle even the passengers. In this paper, we do not report on our own implementation of attacks on real vehicles; our aim is to motivate further research to improve the security of the modern vehicular systems.&quot;,&quot;publisher&quot;:&quot;Elsevier&quot;,&quot;volume&quot;:&quot;36&quot;,&quot;container-title-short&quot;:&quot;&quot;},&quot;isTemporary&quot;:false},{&quot;id&quot;:&quot;f9b19214-aea5-3e9d-a614-5cdfcd7e8540&quot;,&quot;itemData&quot;:{&quot;type&quot;:&quot;article-journal&quot;,&quot;id&quot;:&quot;f9b19214-aea5-3e9d-a614-5cdfcd7e8540&quot;,&quot;title&quot;:&quot;Evaluation of CAN Bus Security Challenges&quot;,&quot;author&quot;:[{&quot;family&quot;:&quot;Bozdal&quot;,&quot;given&quot;:&quot;Mehmet&quot;,&quot;parse-names&quot;:false,&quot;dropping-particle&quot;:&quot;&quot;,&quot;non-dropping-particle&quot;:&quot;&quot;},{&quot;family&quot;:&quot;Samie&quot;,&quot;given&quot;:&quot;Mohammad&quot;,&quot;parse-names&quot;:false,&quot;dropping-particle&quot;:&quot;&quot;,&quot;non-dropping-particle&quot;:&quot;&quot;},{&quot;family&quot;:&quot;Aslam&quot;,&quot;given&quot;:&quot;Sohaib&quot;,&quot;parse-names&quot;:false,&quot;dropping-particle&quot;:&quot;&quot;,&quot;non-dropping-particle&quot;:&quot;&quot;},{&quot;family&quot;:&quot;Jennions&quot;,&quot;given&quot;:&quot;Ian&quot;,&quot;parse-names&quot;:false,&quot;dropping-particle&quot;:&quot;&quot;,&quot;non-dropping-particle&quot;:&quot;&quot;}],&quot;container-title&quot;:&quot;Sensors 2020, Vol. 20, Page 2364&quot;,&quot;accessed&quot;:{&quot;date-parts&quot;:[[2026,4,15]]},&quot;DOI&quot;:&quot;10.3390/S20082364&quot;,&quot;ISSN&quot;:&quot;1424-8220&quot;,&quot;PMID&quot;:&quot;32326272&quot;,&quot;URL&quot;:&quot;https://www.mdpi.com/1424-8220/20/8/2364/htm&quot;,&quot;issued&quot;:{&quot;date-parts&quot;:[[2020,4,21]]},&quot;page&quot;:&quot;2364&quot;,&quot;abstract&quot;:&quot;The automobile industry no longer relies on pure mechanical systems; instead, it benefits from many smart features based on advanced embedded electronics. Although the rise in electronics and connectivity has improved comfort, functionality, and safe driving, it has also created new attack surfaces to penetrate the in-vehicle communication network, which was initially designed as a close loop system. For such applications, the Controller Area Network (CAN) is the most-widely used communication protocol, which still suffers from various security issues because of the lack of encryption and authentication. As a result, any malicious/hijacked node can cause catastrophic accidents and financial loss. This paper analyses the CAN bus comprehensively to provide an outlook on security concerns. It also presents the security vulnerabilities of the CAN and a state-of-the-art attack surface with cases of implemented attack scenarios and goes through different solutions that assist in attack prevention, mainly based on an intrusion detection system (IDS).&quot;,&quot;publisher&quot;:&quot;Multidisciplinary Digital Publishing Institute&quot;,&quot;issue&quot;:&quot;8&quot;,&quot;volume&quot;:&quot;20&quot;},&quot;isTemporary&quot;:false}]},{&quot;citationID&quot;:&quot;MENDELEY_CITATION_24f7ebea-befd-489f-bf7d-a9754935bb6b&quot;,&quot;properties&quot;:{&quot;noteIndex&quot;:0},&quot;isEdited&quot;:false,&quot;manualOverride&quot;:{&quot;isManuallyOverridden&quot;:false,&quot;citeprocText&quot;:&quot;(Bozdal et al., 2020)&quot;,&quot;manualOverrideText&quot;:&quot;&quot;},&quot;citationTag&quot;:&quot;MENDELEY_CITATION_v3_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&quot;,&quot;citationItems&quot;:[{&quot;id&quot;:&quot;f9b19214-aea5-3e9d-a614-5cdfcd7e8540&quot;,&quot;itemData&quot;:{&quot;type&quot;:&quot;article-journal&quot;,&quot;id&quot;:&quot;f9b19214-aea5-3e9d-a614-5cdfcd7e8540&quot;,&quot;title&quot;:&quot;Evaluation of CAN Bus Security Challenges&quot;,&quot;author&quot;:[{&quot;family&quot;:&quot;Bozdal&quot;,&quot;given&quot;:&quot;Mehmet&quot;,&quot;parse-names&quot;:false,&quot;dropping-particle&quot;:&quot;&quot;,&quot;non-dropping-particle&quot;:&quot;&quot;},{&quot;family&quot;:&quot;Samie&quot;,&quot;given&quot;:&quot;Mohammad&quot;,&quot;parse-names&quot;:false,&quot;dropping-particle&quot;:&quot;&quot;,&quot;non-dropping-particle&quot;:&quot;&quot;},{&quot;family&quot;:&quot;Aslam&quot;,&quot;given&quot;:&quot;Sohaib&quot;,&quot;parse-names&quot;:false,&quot;dropping-particle&quot;:&quot;&quot;,&quot;non-dropping-particle&quot;:&quot;&quot;},{&quot;family&quot;:&quot;Jennions&quot;,&quot;given&quot;:&quot;Ian&quot;,&quot;parse-names&quot;:false,&quot;dropping-particle&quot;:&quot;&quot;,&quot;non-dropping-particle&quot;:&quot;&quot;}],&quot;container-title&quot;:&quot;Sensors 2020, Vol. 20, Page 2364&quot;,&quot;accessed&quot;:{&quot;date-parts&quot;:[[2026,4,15]]},&quot;DOI&quot;:&quot;10.3390/S20082364&quot;,&quot;ISSN&quot;:&quot;1424-8220&quot;,&quot;PMID&quot;:&quot;32326272&quot;,&quot;URL&quot;:&quot;https://www.mdpi.com/1424-8220/20/8/2364/htm&quot;,&quot;issued&quot;:{&quot;date-parts&quot;:[[2020,4,21]]},&quot;page&quot;:&quot;2364&quot;,&quot;abstract&quot;:&quot;The automobile industry no longer relies on pure mechanical systems; instead, it benefits from many smart features based on advanced embedded electronics. Although the rise in electronics and connectivity has improved comfort, functionality, and safe driving, it has also created new attack surfaces to penetrate the in-vehicle communication network, which was initially designed as a close loop system. For such applications, the Controller Area Network (CAN) is the most-widely used communication protocol, which still suffers from various security issues because of the lack of encryption and authentication. As a result, any malicious/hijacked node can cause catastrophic accidents and financial loss. This paper analyses the CAN bus comprehensively to provide an outlook on security concerns. It also presents the security vulnerabilities of the CAN and a state-of-the-art attack surface with cases of implemented attack scenarios and goes through different solutions that assist in attack prevention, mainly based on an intrusion detection system (IDS).&quot;,&quot;publisher&quot;:&quot;Multidisciplinary Digital Publishing Institute&quot;,&quot;issue&quot;:&quot;8&quot;,&quot;volume&quot;:&quot;20&quot;,&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FCCF6-4082-4DFC-A715-0792241A0345}">
  <ds:schemaRefs>
    <ds:schemaRef ds:uri="http://purl.org/dc/dcmitype/"/>
    <ds:schemaRef ds:uri="http://schemas.openxmlformats.org/package/2006/metadata/core-properties"/>
    <ds:schemaRef ds:uri="http://www.w3.org/XML/1998/namespace"/>
    <ds:schemaRef ds:uri="http://purl.org/dc/terms/"/>
    <ds:schemaRef ds:uri="http://schemas.microsoft.com/office/2006/documentManagement/types"/>
    <ds:schemaRef ds:uri="http://schemas.microsoft.com/office/infopath/2007/PartnerControls"/>
    <ds:schemaRef ds:uri="7da2dc2f-10e7-442f-ad91-645aa4b47b8a"/>
    <ds:schemaRef ds:uri="c9412f1f-c5de-433b-90f0-e30b35783b17"/>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3213</TotalTime>
  <Pages>12</Pages>
  <Words>1643</Words>
  <Characters>10200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Will Bath (2501932)</cp:lastModifiedBy>
  <cp:revision>198</cp:revision>
  <cp:lastPrinted>2021-09-30T11:07:00Z</cp:lastPrinted>
  <dcterms:created xsi:type="dcterms:W3CDTF">2026-04-02T12:09:00Z</dcterms:created>
  <dcterms:modified xsi:type="dcterms:W3CDTF">2026-04-19T10:18:00Z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