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1AC0DF" w14:textId="77777777" w:rsidR="00245D22" w:rsidRPr="000961DF" w:rsidRDefault="00245D22" w:rsidP="00245D22">
      <w:pPr>
        <w:spacing w:line="360" w:lineRule="auto"/>
        <w:jc w:val="center"/>
        <w:rPr>
          <w:rFonts w:ascii="Arial" w:hAnsi="Arial" w:cs="Arial"/>
          <w:b/>
          <w:color w:val="44546A" w:themeColor="text2"/>
          <w:sz w:val="32"/>
          <w:szCs w:val="32"/>
        </w:rPr>
      </w:pPr>
    </w:p>
    <w:p w14:paraId="206606F3" w14:textId="77777777" w:rsidR="00E63C1A" w:rsidRPr="000961DF" w:rsidRDefault="00E63C1A" w:rsidP="00245D22">
      <w:pPr>
        <w:spacing w:line="360" w:lineRule="auto"/>
        <w:jc w:val="center"/>
        <w:rPr>
          <w:rFonts w:ascii="Arial" w:hAnsi="Arial" w:cs="Arial"/>
          <w:b/>
          <w:color w:val="44546A" w:themeColor="text2"/>
          <w:sz w:val="32"/>
          <w:szCs w:val="32"/>
        </w:rPr>
      </w:pPr>
    </w:p>
    <w:p w14:paraId="05256D40" w14:textId="77777777" w:rsidR="006023A1" w:rsidRPr="000961DF" w:rsidRDefault="006023A1" w:rsidP="00245D22">
      <w:pPr>
        <w:spacing w:line="360" w:lineRule="auto"/>
        <w:jc w:val="center"/>
        <w:rPr>
          <w:rFonts w:ascii="Arial" w:hAnsi="Arial" w:cs="Arial"/>
          <w:b/>
          <w:color w:val="44546A" w:themeColor="text2"/>
          <w:sz w:val="32"/>
          <w:szCs w:val="32"/>
        </w:rPr>
      </w:pPr>
    </w:p>
    <w:p w14:paraId="07DCE2FB" w14:textId="77777777" w:rsidR="006023A1" w:rsidRPr="000961DF" w:rsidRDefault="006023A1" w:rsidP="00245D22">
      <w:pPr>
        <w:spacing w:line="360" w:lineRule="auto"/>
        <w:jc w:val="center"/>
        <w:rPr>
          <w:rFonts w:ascii="Arial" w:hAnsi="Arial" w:cs="Arial"/>
          <w:b/>
          <w:color w:val="44546A" w:themeColor="text2"/>
          <w:sz w:val="32"/>
          <w:szCs w:val="32"/>
        </w:rPr>
      </w:pPr>
    </w:p>
    <w:p w14:paraId="3FFC6989" w14:textId="77777777" w:rsidR="000F7404" w:rsidRPr="000961DF"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color w:val="44546A" w:themeColor="text2"/>
          <w:sz w:val="32"/>
          <w:szCs w:val="32"/>
          <w:u w:val="single"/>
        </w:rPr>
      </w:pPr>
    </w:p>
    <w:p w14:paraId="51698901" w14:textId="77777777" w:rsidR="000F7404" w:rsidRPr="000961DF"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color w:val="44546A" w:themeColor="text2"/>
          <w:sz w:val="32"/>
          <w:szCs w:val="32"/>
          <w:u w:val="single"/>
        </w:rPr>
      </w:pPr>
    </w:p>
    <w:p w14:paraId="58B9DC34" w14:textId="2A61802D" w:rsidR="006023A1" w:rsidRPr="000961DF" w:rsidRDefault="00702DCA"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color w:val="44546A" w:themeColor="text2"/>
          <w:sz w:val="56"/>
          <w:szCs w:val="56"/>
          <w:u w:val="single"/>
        </w:rPr>
      </w:pPr>
      <w:r w:rsidRPr="000961DF">
        <w:rPr>
          <w:rFonts w:cs="Arial"/>
          <w:b/>
          <w:color w:val="44546A" w:themeColor="text2"/>
          <w:sz w:val="56"/>
          <w:szCs w:val="56"/>
          <w:u w:val="single"/>
        </w:rPr>
        <w:t>Governance, Legislation and Ethics Work-Based Project</w:t>
      </w:r>
    </w:p>
    <w:p w14:paraId="6D41A5DB" w14:textId="77777777" w:rsidR="000F7404" w:rsidRPr="000961DF"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color w:val="44546A" w:themeColor="text2"/>
          <w:sz w:val="32"/>
          <w:szCs w:val="32"/>
          <w:u w:val="single"/>
        </w:rPr>
      </w:pPr>
    </w:p>
    <w:p w14:paraId="0A84C324" w14:textId="77777777" w:rsidR="000F7404" w:rsidRPr="000961DF"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color w:val="44546A" w:themeColor="text2"/>
          <w:sz w:val="32"/>
          <w:szCs w:val="32"/>
          <w:u w:val="single"/>
        </w:rPr>
      </w:pPr>
    </w:p>
    <w:p w14:paraId="223EE3DE" w14:textId="77777777" w:rsidR="006023A1" w:rsidRPr="000961DF" w:rsidRDefault="006023A1" w:rsidP="00245D22">
      <w:pPr>
        <w:spacing w:line="360" w:lineRule="auto"/>
        <w:jc w:val="center"/>
        <w:rPr>
          <w:rFonts w:cs="Arial"/>
          <w:b/>
          <w:color w:val="44546A" w:themeColor="text2"/>
          <w:sz w:val="32"/>
          <w:szCs w:val="32"/>
          <w:u w:val="single"/>
        </w:rPr>
      </w:pPr>
    </w:p>
    <w:p w14:paraId="61B8806E" w14:textId="77777777" w:rsidR="000F7404" w:rsidRPr="000961DF"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color w:val="44546A" w:themeColor="text2"/>
          <w:sz w:val="56"/>
          <w:szCs w:val="56"/>
          <w:u w:val="single"/>
        </w:rPr>
      </w:pPr>
    </w:p>
    <w:p w14:paraId="7E23F26B" w14:textId="77777777" w:rsidR="006023A1" w:rsidRPr="000961DF" w:rsidRDefault="006023A1"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color w:val="44546A" w:themeColor="text2"/>
          <w:sz w:val="56"/>
          <w:szCs w:val="56"/>
          <w:u w:val="single"/>
        </w:rPr>
      </w:pPr>
      <w:r w:rsidRPr="000961DF">
        <w:rPr>
          <w:rFonts w:cs="Arial"/>
          <w:b/>
          <w:color w:val="44546A" w:themeColor="text2"/>
          <w:sz w:val="56"/>
          <w:szCs w:val="56"/>
          <w:u w:val="single"/>
        </w:rPr>
        <w:t>Christine Woods 1704446</w:t>
      </w:r>
    </w:p>
    <w:p w14:paraId="4417F9BE" w14:textId="77777777" w:rsidR="000F7404" w:rsidRPr="000961DF"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color w:val="44546A" w:themeColor="text2"/>
          <w:sz w:val="56"/>
          <w:szCs w:val="56"/>
          <w:u w:val="single"/>
        </w:rPr>
      </w:pPr>
    </w:p>
    <w:p w14:paraId="66D4C610" w14:textId="77777777" w:rsidR="006023A1" w:rsidRPr="000961DF" w:rsidRDefault="006023A1" w:rsidP="00245D22">
      <w:pPr>
        <w:spacing w:line="360" w:lineRule="auto"/>
        <w:jc w:val="center"/>
        <w:rPr>
          <w:rFonts w:ascii="Arial" w:hAnsi="Arial" w:cs="Arial"/>
          <w:b/>
          <w:color w:val="44546A" w:themeColor="text2"/>
          <w:sz w:val="32"/>
          <w:szCs w:val="32"/>
        </w:rPr>
      </w:pPr>
    </w:p>
    <w:p w14:paraId="0BBF3E10" w14:textId="77777777" w:rsidR="006023A1" w:rsidRPr="000961DF" w:rsidRDefault="006023A1" w:rsidP="00245D22">
      <w:pPr>
        <w:spacing w:line="360" w:lineRule="auto"/>
        <w:jc w:val="center"/>
        <w:rPr>
          <w:rFonts w:ascii="Arial" w:hAnsi="Arial" w:cs="Arial"/>
          <w:b/>
          <w:color w:val="44546A" w:themeColor="text2"/>
          <w:sz w:val="32"/>
          <w:szCs w:val="32"/>
        </w:rPr>
      </w:pPr>
    </w:p>
    <w:p w14:paraId="42BCB505" w14:textId="77777777" w:rsidR="006023A1" w:rsidRPr="000961DF" w:rsidRDefault="006023A1" w:rsidP="00245D22">
      <w:pPr>
        <w:spacing w:line="360" w:lineRule="auto"/>
        <w:jc w:val="center"/>
        <w:rPr>
          <w:rFonts w:ascii="Arial" w:hAnsi="Arial" w:cs="Arial"/>
          <w:b/>
          <w:color w:val="44546A" w:themeColor="text2"/>
          <w:sz w:val="32"/>
          <w:szCs w:val="32"/>
        </w:rPr>
      </w:pPr>
    </w:p>
    <w:p w14:paraId="5C79460C" w14:textId="77777777" w:rsidR="006023A1" w:rsidRPr="000961DF" w:rsidRDefault="006023A1" w:rsidP="00245D22">
      <w:pPr>
        <w:spacing w:line="360" w:lineRule="auto"/>
        <w:jc w:val="center"/>
        <w:rPr>
          <w:rFonts w:ascii="Arial" w:hAnsi="Arial" w:cs="Arial"/>
          <w:b/>
          <w:color w:val="44546A" w:themeColor="text2"/>
          <w:sz w:val="32"/>
          <w:szCs w:val="32"/>
        </w:rPr>
      </w:pPr>
    </w:p>
    <w:p w14:paraId="33813445" w14:textId="77777777" w:rsidR="006023A1" w:rsidRPr="000961DF" w:rsidRDefault="006023A1" w:rsidP="00245D22">
      <w:pPr>
        <w:spacing w:line="360" w:lineRule="auto"/>
        <w:jc w:val="center"/>
        <w:rPr>
          <w:rFonts w:ascii="Arial" w:hAnsi="Arial" w:cs="Arial"/>
          <w:b/>
          <w:color w:val="44546A" w:themeColor="text2"/>
          <w:sz w:val="32"/>
          <w:szCs w:val="32"/>
        </w:rPr>
      </w:pPr>
    </w:p>
    <w:p w14:paraId="7EBF02D8" w14:textId="676EB384" w:rsidR="006023A1" w:rsidRPr="000961DF" w:rsidRDefault="00CD3B28" w:rsidP="00245D22">
      <w:pPr>
        <w:spacing w:line="360" w:lineRule="auto"/>
        <w:jc w:val="center"/>
        <w:rPr>
          <w:rFonts w:ascii="Arial" w:hAnsi="Arial" w:cs="Arial"/>
          <w:b/>
          <w:color w:val="44546A" w:themeColor="text2"/>
          <w:sz w:val="32"/>
          <w:szCs w:val="32"/>
        </w:rPr>
      </w:pPr>
      <w:r w:rsidRPr="000961DF">
        <w:rPr>
          <w:rFonts w:ascii="Arial" w:hAnsi="Arial" w:cs="Arial"/>
          <w:b/>
          <w:noProof/>
          <w:color w:val="44546A" w:themeColor="text2"/>
          <w:sz w:val="32"/>
          <w:szCs w:val="32"/>
          <w:lang w:eastAsia="en-GB"/>
        </w:rPr>
        <mc:AlternateContent>
          <mc:Choice Requires="wps">
            <w:drawing>
              <wp:anchor distT="0" distB="0" distL="114300" distR="114300" simplePos="0" relativeHeight="251663360" behindDoc="0" locked="0" layoutInCell="1" allowOverlap="1" wp14:anchorId="1CE9BF59" wp14:editId="41FC0865">
                <wp:simplePos x="0" y="0"/>
                <wp:positionH relativeFrom="column">
                  <wp:posOffset>-279400</wp:posOffset>
                </wp:positionH>
                <wp:positionV relativeFrom="paragraph">
                  <wp:posOffset>404495</wp:posOffset>
                </wp:positionV>
                <wp:extent cx="5667375" cy="76771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5667375" cy="7677150"/>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125345" w14:textId="77777777" w:rsidR="002F5D95" w:rsidRDefault="002F5D95" w:rsidP="00CD3B28">
                            <w:pPr>
                              <w:spacing w:line="360" w:lineRule="auto"/>
                              <w:jc w:val="center"/>
                              <w:rPr>
                                <w:rFonts w:cs="Arial"/>
                                <w:color w:val="000000" w:themeColor="text1"/>
                                <w:sz w:val="40"/>
                                <w:szCs w:val="40"/>
                                <w:u w:val="single"/>
                              </w:rPr>
                            </w:pPr>
                            <w:r>
                              <w:rPr>
                                <w:rFonts w:cs="Arial"/>
                                <w:color w:val="000000" w:themeColor="text1"/>
                                <w:sz w:val="40"/>
                                <w:szCs w:val="40"/>
                                <w:u w:val="single"/>
                              </w:rPr>
                              <w:t xml:space="preserve">Governance, Legislation and Ethics  </w:t>
                            </w:r>
                          </w:p>
                          <w:p w14:paraId="066C68F5" w14:textId="09E5EF19" w:rsidR="002F5D95" w:rsidRPr="00CD3B28" w:rsidRDefault="002F5D95" w:rsidP="00CD3B28">
                            <w:pPr>
                              <w:spacing w:line="360" w:lineRule="auto"/>
                              <w:jc w:val="center"/>
                              <w:rPr>
                                <w:rFonts w:cs="Arial"/>
                                <w:color w:val="000000" w:themeColor="text1"/>
                                <w:sz w:val="40"/>
                                <w:szCs w:val="40"/>
                                <w:u w:val="single"/>
                              </w:rPr>
                            </w:pPr>
                            <w:r>
                              <w:rPr>
                                <w:rFonts w:cs="Arial"/>
                                <w:color w:val="000000" w:themeColor="text1"/>
                                <w:sz w:val="40"/>
                                <w:szCs w:val="40"/>
                                <w:u w:val="single"/>
                              </w:rPr>
                              <w:t>ACCA5016</w:t>
                            </w:r>
                          </w:p>
                          <w:p w14:paraId="08033495" w14:textId="77777777" w:rsidR="002F5D95" w:rsidRPr="00CD3B28" w:rsidRDefault="002F5D95" w:rsidP="00CD3B28">
                            <w:pPr>
                              <w:spacing w:line="360" w:lineRule="auto"/>
                              <w:jc w:val="center"/>
                              <w:rPr>
                                <w:rFonts w:cs="Arial"/>
                                <w:color w:val="000000" w:themeColor="text1"/>
                                <w:sz w:val="40"/>
                                <w:szCs w:val="40"/>
                                <w:u w:val="single"/>
                              </w:rPr>
                            </w:pPr>
                          </w:p>
                          <w:p w14:paraId="1D149364" w14:textId="77777777" w:rsidR="002F5D95" w:rsidRPr="00CD3B28" w:rsidRDefault="002F5D95" w:rsidP="00CD3B28">
                            <w:pPr>
                              <w:spacing w:line="360" w:lineRule="auto"/>
                              <w:jc w:val="center"/>
                              <w:rPr>
                                <w:rFonts w:cs="Arial"/>
                                <w:color w:val="000000" w:themeColor="text1"/>
                                <w:sz w:val="40"/>
                                <w:szCs w:val="40"/>
                              </w:rPr>
                            </w:pPr>
                          </w:p>
                          <w:p w14:paraId="396715C1" w14:textId="77777777" w:rsidR="002F5D95" w:rsidRPr="00CD3B28" w:rsidRDefault="002F5D95" w:rsidP="00CD3B28">
                            <w:pPr>
                              <w:spacing w:line="360" w:lineRule="auto"/>
                              <w:jc w:val="center"/>
                              <w:rPr>
                                <w:rFonts w:cs="Arial"/>
                                <w:color w:val="000000" w:themeColor="text1"/>
                                <w:sz w:val="40"/>
                                <w:szCs w:val="40"/>
                              </w:rPr>
                            </w:pPr>
                            <w:r w:rsidRPr="00CD3B28">
                              <w:rPr>
                                <w:rFonts w:cs="Arial"/>
                                <w:color w:val="000000" w:themeColor="text1"/>
                                <w:sz w:val="40"/>
                                <w:szCs w:val="40"/>
                              </w:rPr>
                              <w:t>Christine Woods 1704446</w:t>
                            </w:r>
                          </w:p>
                          <w:p w14:paraId="42BA7052" w14:textId="77777777" w:rsidR="002F5D95" w:rsidRPr="00CD3B28" w:rsidRDefault="002F5D95" w:rsidP="00CD3B28">
                            <w:pPr>
                              <w:spacing w:line="360" w:lineRule="auto"/>
                              <w:jc w:val="center"/>
                              <w:rPr>
                                <w:rFonts w:cs="Arial"/>
                                <w:color w:val="000000" w:themeColor="text1"/>
                                <w:sz w:val="40"/>
                                <w:szCs w:val="40"/>
                              </w:rPr>
                            </w:pPr>
                          </w:p>
                          <w:p w14:paraId="0573C027" w14:textId="09B071DE" w:rsidR="002F5D95" w:rsidRPr="00CD3B28" w:rsidRDefault="002F5D95" w:rsidP="00CD3B28">
                            <w:pPr>
                              <w:spacing w:line="360" w:lineRule="auto"/>
                              <w:jc w:val="center"/>
                              <w:rPr>
                                <w:rFonts w:cs="Arial"/>
                                <w:color w:val="000000" w:themeColor="text1"/>
                                <w:sz w:val="40"/>
                                <w:szCs w:val="40"/>
                              </w:rPr>
                            </w:pPr>
                            <w:r>
                              <w:rPr>
                                <w:rFonts w:cs="Arial"/>
                                <w:color w:val="000000" w:themeColor="text1"/>
                                <w:sz w:val="40"/>
                                <w:szCs w:val="40"/>
                              </w:rPr>
                              <w:t>Andrew Fletcher</w:t>
                            </w:r>
                          </w:p>
                          <w:p w14:paraId="449F3AC9" w14:textId="77777777" w:rsidR="002F5D95" w:rsidRPr="00CD3B28" w:rsidRDefault="002F5D95" w:rsidP="00CD3B28">
                            <w:pPr>
                              <w:spacing w:line="360" w:lineRule="auto"/>
                              <w:jc w:val="center"/>
                              <w:rPr>
                                <w:rFonts w:cs="Arial"/>
                                <w:color w:val="000000" w:themeColor="text1"/>
                                <w:sz w:val="40"/>
                                <w:szCs w:val="40"/>
                              </w:rPr>
                            </w:pPr>
                          </w:p>
                          <w:p w14:paraId="0EF7B107" w14:textId="77777777" w:rsidR="002F5D95" w:rsidRPr="00CD3B28" w:rsidRDefault="002F5D95" w:rsidP="00CD3B28">
                            <w:pPr>
                              <w:spacing w:line="360" w:lineRule="auto"/>
                              <w:jc w:val="center"/>
                              <w:rPr>
                                <w:rFonts w:cs="Arial"/>
                                <w:color w:val="000000" w:themeColor="text1"/>
                                <w:sz w:val="40"/>
                                <w:szCs w:val="40"/>
                              </w:rPr>
                            </w:pPr>
                          </w:p>
                          <w:p w14:paraId="4F4F2033" w14:textId="77777777" w:rsidR="002F5D95" w:rsidRPr="00CD3B28" w:rsidRDefault="002F5D95" w:rsidP="00CD3B28">
                            <w:pPr>
                              <w:spacing w:line="360" w:lineRule="auto"/>
                              <w:jc w:val="center"/>
                              <w:rPr>
                                <w:rFonts w:cs="Arial"/>
                                <w:color w:val="000000" w:themeColor="text1"/>
                                <w:sz w:val="40"/>
                                <w:szCs w:val="40"/>
                              </w:rPr>
                            </w:pPr>
                            <w:r w:rsidRPr="00CD3B28">
                              <w:rPr>
                                <w:rFonts w:cs="Arial"/>
                                <w:color w:val="000000" w:themeColor="text1"/>
                                <w:sz w:val="40"/>
                                <w:szCs w:val="40"/>
                              </w:rPr>
                              <w:t>University of Wales Trinity Saint David</w:t>
                            </w:r>
                          </w:p>
                          <w:p w14:paraId="29932962" w14:textId="77777777" w:rsidR="002F5D95" w:rsidRPr="00CD3B28" w:rsidRDefault="002F5D95" w:rsidP="00CD3B28">
                            <w:pPr>
                              <w:spacing w:line="360" w:lineRule="auto"/>
                              <w:jc w:val="center"/>
                              <w:rPr>
                                <w:rFonts w:cs="Arial"/>
                                <w:color w:val="000000" w:themeColor="text1"/>
                                <w:sz w:val="40"/>
                                <w:szCs w:val="40"/>
                              </w:rPr>
                            </w:pPr>
                          </w:p>
                          <w:p w14:paraId="1B147A0D" w14:textId="77777777" w:rsidR="002F5D95" w:rsidRPr="00CD3B28" w:rsidRDefault="002F5D95" w:rsidP="00CD3B2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9BF59" id="Rectangle 8" o:spid="_x0000_s1026" style="position:absolute;left:0;text-align:left;margin-left:-22pt;margin-top:31.85pt;width:446.25pt;height:6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ec8mwIAAJwFAAAOAAAAZHJzL2Uyb0RvYy54bWysVMFu2zAMvQ/YPwi6r3ayJmmDOkWQosOA&#10;ri3aDj0rshQbkERNUmJnXz9KdtysC3YYdpFJkXwUn0leXbdakZ1wvgZT0NFZTokwHMrabAr6/eX2&#10;0wUlPjBTMgVGFHQvPL1efPxw1di5GEMFqhSOIIjx88YWtArBzrPM80po5s/ACoNGCU6zgKrbZKVj&#10;DaJrlY3zfJo14ErrgAvv8famM9JFwpdS8PAgpReBqILi20I6XTrX8cwWV2y+ccxWNe+fwf7hFZrV&#10;BpMOUDcsMLJ19R9QuuYOPMhwxkFnIGXNRaoBqxnl76p5rpgVqRYkx9uBJv//YPn97tGRuiwo/ijD&#10;NP6iJySNmY0S5CLS01g/R69n++h6zaMYa22l0/GLVZA2UbofKBVtIBwvJ9Pp7PNsQglH22w6m40m&#10;ifTsLdw6H74I0CQKBXWYPlHJdnc+YEp0PbjEbB5UXd7WSiUl9olYKUd2DP/wejNKoWqrv0HZ3V1M&#10;8vyQMrVVdE+oR0hZrLKrK0lhr0TEV+ZJSKQHKxkn5AGhA2ecCxO6pL5ipeiuY8rTORNgRJZYwYDd&#10;A/xezAG7o6D3j6Ei9fUQnP/tYV3wEJEygwlDsK4NuFMACqvqM3f+SNkRNVEM7bpFlyiuodxjHzno&#10;Bsxbflvj37xjPjwyhxOFs4dbIjzgIRU0BYVeoqQC9/PUffTHRkcrJQ1OaEH9jy1zghL11eAIXI7O&#10;z+NIJ+V8Mhuj4o4t62OL2eoVYIuMcB9ZnsToH9RBlA70Ky6TZcyKJmY45i4oD+6grEK3OXAdcbFc&#10;JjccY8vCnXm2PIJHgmO3vrSvzNm+pQNOwz0cppnN33V25xsjDSy3AWSd2v6N1556XAGpb/t1FXfM&#10;sZ683pbq4hcAAAD//wMAUEsDBBQABgAIAAAAIQDZ9gQp4QAAAAsBAAAPAAAAZHJzL2Rvd25yZXYu&#10;eG1sTI9NT4NAEIbvJv6HzZh4axcpBUJZGj+iJ9PEanqewpQlsrOE3VL017ue9DiZJ+/7vOV2Nr2Y&#10;aHSdZQV3ywgEcW2bjlsFH+/PixyE88gN9pZJwRc52FbXVyUWjb3wG01734oQwq5ABdr7oZDS1ZoM&#10;uqUdiMPvZEeDPpxjK5sRLyHc9DKOolQa7Dg0aBzoUVP9uT8bBYyrF9Omr/pp2h1O8cM6mfW3Ver2&#10;Zr7fgPA0+z8YfvWDOlTB6WjP3DjRK1gkSdjiFaSrDEQA8iRfgzgGMs7iDGRVyv8bqh8AAAD//wMA&#10;UEsBAi0AFAAGAAgAAAAhALaDOJL+AAAA4QEAABMAAAAAAAAAAAAAAAAAAAAAAFtDb250ZW50X1R5&#10;cGVzXS54bWxQSwECLQAUAAYACAAAACEAOP0h/9YAAACUAQAACwAAAAAAAAAAAAAAAAAvAQAAX3Jl&#10;bHMvLnJlbHNQSwECLQAUAAYACAAAACEAdWnnPJsCAACcBQAADgAAAAAAAAAAAAAAAAAuAgAAZHJz&#10;L2Uyb0RvYy54bWxQSwECLQAUAAYACAAAACEA2fYEKeEAAAALAQAADwAAAAAAAAAAAAAAAAD1BAAA&#10;ZHJzL2Rvd25yZXYueG1sUEsFBgAAAAAEAAQA8wAAAAMGAAAAAA==&#10;" fillcolor="#d8d8d8 [2732]" strokecolor="#1f4d78 [1604]" strokeweight="1pt">
                <v:textbox>
                  <w:txbxContent>
                    <w:p w14:paraId="55125345" w14:textId="77777777" w:rsidR="002F5D95" w:rsidRDefault="002F5D95" w:rsidP="00CD3B28">
                      <w:pPr>
                        <w:spacing w:line="360" w:lineRule="auto"/>
                        <w:jc w:val="center"/>
                        <w:rPr>
                          <w:rFonts w:cs="Arial"/>
                          <w:color w:val="000000" w:themeColor="text1"/>
                          <w:sz w:val="40"/>
                          <w:szCs w:val="40"/>
                          <w:u w:val="single"/>
                        </w:rPr>
                      </w:pPr>
                      <w:r>
                        <w:rPr>
                          <w:rFonts w:cs="Arial"/>
                          <w:color w:val="000000" w:themeColor="text1"/>
                          <w:sz w:val="40"/>
                          <w:szCs w:val="40"/>
                          <w:u w:val="single"/>
                        </w:rPr>
                        <w:t xml:space="preserve">Governance, Legislation and Ethics  </w:t>
                      </w:r>
                    </w:p>
                    <w:p w14:paraId="066C68F5" w14:textId="09E5EF19" w:rsidR="002F5D95" w:rsidRPr="00CD3B28" w:rsidRDefault="002F5D95" w:rsidP="00CD3B28">
                      <w:pPr>
                        <w:spacing w:line="360" w:lineRule="auto"/>
                        <w:jc w:val="center"/>
                        <w:rPr>
                          <w:rFonts w:cs="Arial"/>
                          <w:color w:val="000000" w:themeColor="text1"/>
                          <w:sz w:val="40"/>
                          <w:szCs w:val="40"/>
                          <w:u w:val="single"/>
                        </w:rPr>
                      </w:pPr>
                      <w:r>
                        <w:rPr>
                          <w:rFonts w:cs="Arial"/>
                          <w:color w:val="000000" w:themeColor="text1"/>
                          <w:sz w:val="40"/>
                          <w:szCs w:val="40"/>
                          <w:u w:val="single"/>
                        </w:rPr>
                        <w:t>ACCA5016</w:t>
                      </w:r>
                    </w:p>
                    <w:p w14:paraId="08033495" w14:textId="77777777" w:rsidR="002F5D95" w:rsidRPr="00CD3B28" w:rsidRDefault="002F5D95" w:rsidP="00CD3B28">
                      <w:pPr>
                        <w:spacing w:line="360" w:lineRule="auto"/>
                        <w:jc w:val="center"/>
                        <w:rPr>
                          <w:rFonts w:cs="Arial"/>
                          <w:color w:val="000000" w:themeColor="text1"/>
                          <w:sz w:val="40"/>
                          <w:szCs w:val="40"/>
                          <w:u w:val="single"/>
                        </w:rPr>
                      </w:pPr>
                    </w:p>
                    <w:p w14:paraId="1D149364" w14:textId="77777777" w:rsidR="002F5D95" w:rsidRPr="00CD3B28" w:rsidRDefault="002F5D95" w:rsidP="00CD3B28">
                      <w:pPr>
                        <w:spacing w:line="360" w:lineRule="auto"/>
                        <w:jc w:val="center"/>
                        <w:rPr>
                          <w:rFonts w:cs="Arial"/>
                          <w:color w:val="000000" w:themeColor="text1"/>
                          <w:sz w:val="40"/>
                          <w:szCs w:val="40"/>
                        </w:rPr>
                      </w:pPr>
                    </w:p>
                    <w:p w14:paraId="396715C1" w14:textId="77777777" w:rsidR="002F5D95" w:rsidRPr="00CD3B28" w:rsidRDefault="002F5D95" w:rsidP="00CD3B28">
                      <w:pPr>
                        <w:spacing w:line="360" w:lineRule="auto"/>
                        <w:jc w:val="center"/>
                        <w:rPr>
                          <w:rFonts w:cs="Arial"/>
                          <w:color w:val="000000" w:themeColor="text1"/>
                          <w:sz w:val="40"/>
                          <w:szCs w:val="40"/>
                        </w:rPr>
                      </w:pPr>
                      <w:r w:rsidRPr="00CD3B28">
                        <w:rPr>
                          <w:rFonts w:cs="Arial"/>
                          <w:color w:val="000000" w:themeColor="text1"/>
                          <w:sz w:val="40"/>
                          <w:szCs w:val="40"/>
                        </w:rPr>
                        <w:t>Christine Woods 1704446</w:t>
                      </w:r>
                    </w:p>
                    <w:p w14:paraId="42BA7052" w14:textId="77777777" w:rsidR="002F5D95" w:rsidRPr="00CD3B28" w:rsidRDefault="002F5D95" w:rsidP="00CD3B28">
                      <w:pPr>
                        <w:spacing w:line="360" w:lineRule="auto"/>
                        <w:jc w:val="center"/>
                        <w:rPr>
                          <w:rFonts w:cs="Arial"/>
                          <w:color w:val="000000" w:themeColor="text1"/>
                          <w:sz w:val="40"/>
                          <w:szCs w:val="40"/>
                        </w:rPr>
                      </w:pPr>
                    </w:p>
                    <w:p w14:paraId="0573C027" w14:textId="09B071DE" w:rsidR="002F5D95" w:rsidRPr="00CD3B28" w:rsidRDefault="002F5D95" w:rsidP="00CD3B28">
                      <w:pPr>
                        <w:spacing w:line="360" w:lineRule="auto"/>
                        <w:jc w:val="center"/>
                        <w:rPr>
                          <w:rFonts w:cs="Arial"/>
                          <w:color w:val="000000" w:themeColor="text1"/>
                          <w:sz w:val="40"/>
                          <w:szCs w:val="40"/>
                        </w:rPr>
                      </w:pPr>
                      <w:r>
                        <w:rPr>
                          <w:rFonts w:cs="Arial"/>
                          <w:color w:val="000000" w:themeColor="text1"/>
                          <w:sz w:val="40"/>
                          <w:szCs w:val="40"/>
                        </w:rPr>
                        <w:t>Andrew Fletcher</w:t>
                      </w:r>
                    </w:p>
                    <w:p w14:paraId="449F3AC9" w14:textId="77777777" w:rsidR="002F5D95" w:rsidRPr="00CD3B28" w:rsidRDefault="002F5D95" w:rsidP="00CD3B28">
                      <w:pPr>
                        <w:spacing w:line="360" w:lineRule="auto"/>
                        <w:jc w:val="center"/>
                        <w:rPr>
                          <w:rFonts w:cs="Arial"/>
                          <w:color w:val="000000" w:themeColor="text1"/>
                          <w:sz w:val="40"/>
                          <w:szCs w:val="40"/>
                        </w:rPr>
                      </w:pPr>
                    </w:p>
                    <w:p w14:paraId="0EF7B107" w14:textId="77777777" w:rsidR="002F5D95" w:rsidRPr="00CD3B28" w:rsidRDefault="002F5D95" w:rsidP="00CD3B28">
                      <w:pPr>
                        <w:spacing w:line="360" w:lineRule="auto"/>
                        <w:jc w:val="center"/>
                        <w:rPr>
                          <w:rFonts w:cs="Arial"/>
                          <w:color w:val="000000" w:themeColor="text1"/>
                          <w:sz w:val="40"/>
                          <w:szCs w:val="40"/>
                        </w:rPr>
                      </w:pPr>
                    </w:p>
                    <w:p w14:paraId="4F4F2033" w14:textId="77777777" w:rsidR="002F5D95" w:rsidRPr="00CD3B28" w:rsidRDefault="002F5D95" w:rsidP="00CD3B28">
                      <w:pPr>
                        <w:spacing w:line="360" w:lineRule="auto"/>
                        <w:jc w:val="center"/>
                        <w:rPr>
                          <w:rFonts w:cs="Arial"/>
                          <w:color w:val="000000" w:themeColor="text1"/>
                          <w:sz w:val="40"/>
                          <w:szCs w:val="40"/>
                        </w:rPr>
                      </w:pPr>
                      <w:r w:rsidRPr="00CD3B28">
                        <w:rPr>
                          <w:rFonts w:cs="Arial"/>
                          <w:color w:val="000000" w:themeColor="text1"/>
                          <w:sz w:val="40"/>
                          <w:szCs w:val="40"/>
                        </w:rPr>
                        <w:t>University of Wales Trinity Saint David</w:t>
                      </w:r>
                    </w:p>
                    <w:p w14:paraId="29932962" w14:textId="77777777" w:rsidR="002F5D95" w:rsidRPr="00CD3B28" w:rsidRDefault="002F5D95" w:rsidP="00CD3B28">
                      <w:pPr>
                        <w:spacing w:line="360" w:lineRule="auto"/>
                        <w:jc w:val="center"/>
                        <w:rPr>
                          <w:rFonts w:cs="Arial"/>
                          <w:color w:val="000000" w:themeColor="text1"/>
                          <w:sz w:val="40"/>
                          <w:szCs w:val="40"/>
                        </w:rPr>
                      </w:pPr>
                    </w:p>
                    <w:p w14:paraId="1B147A0D" w14:textId="77777777" w:rsidR="002F5D95" w:rsidRPr="00CD3B28" w:rsidRDefault="002F5D95" w:rsidP="00CD3B2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p>
    <w:p w14:paraId="00DD1920" w14:textId="77777777" w:rsidR="006023A1" w:rsidRPr="000961DF" w:rsidRDefault="006023A1" w:rsidP="00245D22">
      <w:pPr>
        <w:spacing w:line="360" w:lineRule="auto"/>
        <w:jc w:val="center"/>
        <w:rPr>
          <w:rFonts w:ascii="Arial" w:hAnsi="Arial" w:cs="Arial"/>
          <w:b/>
          <w:color w:val="44546A" w:themeColor="text2"/>
          <w:sz w:val="32"/>
          <w:szCs w:val="32"/>
        </w:rPr>
      </w:pPr>
    </w:p>
    <w:p w14:paraId="3D198F75" w14:textId="77777777" w:rsidR="00245D22" w:rsidRPr="000961DF" w:rsidRDefault="00245D22" w:rsidP="00245D22">
      <w:pPr>
        <w:spacing w:line="360" w:lineRule="auto"/>
        <w:jc w:val="center"/>
        <w:rPr>
          <w:rFonts w:ascii="Arial" w:hAnsi="Arial" w:cs="Arial"/>
          <w:b/>
          <w:color w:val="44546A" w:themeColor="text2"/>
          <w:sz w:val="32"/>
          <w:szCs w:val="32"/>
        </w:rPr>
      </w:pPr>
    </w:p>
    <w:p w14:paraId="2FC40A62" w14:textId="77777777" w:rsidR="00057565" w:rsidRPr="000961DF" w:rsidRDefault="00057565" w:rsidP="008F4483">
      <w:pPr>
        <w:spacing w:line="360" w:lineRule="auto"/>
        <w:rPr>
          <w:rFonts w:ascii="Arial" w:hAnsi="Arial" w:cs="Arial"/>
          <w:b/>
          <w:color w:val="44546A" w:themeColor="text2"/>
          <w:sz w:val="28"/>
          <w:szCs w:val="28"/>
        </w:rPr>
      </w:pPr>
    </w:p>
    <w:p w14:paraId="0ECF2BD2" w14:textId="77777777" w:rsidR="00057565" w:rsidRPr="000961DF" w:rsidRDefault="00057565" w:rsidP="008F4483">
      <w:pPr>
        <w:spacing w:line="360" w:lineRule="auto"/>
        <w:rPr>
          <w:rFonts w:ascii="Arial" w:hAnsi="Arial" w:cs="Arial"/>
          <w:b/>
          <w:color w:val="44546A" w:themeColor="text2"/>
          <w:sz w:val="28"/>
          <w:szCs w:val="28"/>
        </w:rPr>
      </w:pPr>
    </w:p>
    <w:p w14:paraId="3CD0BF14" w14:textId="77777777" w:rsidR="00057565" w:rsidRPr="000961DF" w:rsidRDefault="00057565" w:rsidP="008F4483">
      <w:pPr>
        <w:spacing w:line="360" w:lineRule="auto"/>
        <w:rPr>
          <w:rFonts w:ascii="Arial" w:hAnsi="Arial" w:cs="Arial"/>
          <w:b/>
          <w:color w:val="44546A" w:themeColor="text2"/>
          <w:sz w:val="28"/>
          <w:szCs w:val="28"/>
        </w:rPr>
      </w:pPr>
    </w:p>
    <w:p w14:paraId="2F3F270D" w14:textId="77777777" w:rsidR="00057565" w:rsidRPr="000961DF" w:rsidRDefault="00057565" w:rsidP="008F4483">
      <w:pPr>
        <w:spacing w:line="360" w:lineRule="auto"/>
        <w:rPr>
          <w:rFonts w:ascii="Arial" w:hAnsi="Arial" w:cs="Arial"/>
          <w:b/>
          <w:color w:val="44546A" w:themeColor="text2"/>
          <w:sz w:val="28"/>
          <w:szCs w:val="28"/>
        </w:rPr>
      </w:pPr>
    </w:p>
    <w:p w14:paraId="24C9EDD3" w14:textId="77777777" w:rsidR="00057565" w:rsidRPr="000961DF" w:rsidRDefault="00057565" w:rsidP="008F4483">
      <w:pPr>
        <w:spacing w:line="360" w:lineRule="auto"/>
        <w:rPr>
          <w:rFonts w:ascii="Arial" w:hAnsi="Arial" w:cs="Arial"/>
          <w:b/>
          <w:color w:val="44546A" w:themeColor="text2"/>
          <w:sz w:val="28"/>
          <w:szCs w:val="28"/>
        </w:rPr>
      </w:pPr>
    </w:p>
    <w:p w14:paraId="71B571CB" w14:textId="77777777" w:rsidR="00057565" w:rsidRPr="000961DF" w:rsidRDefault="00057565" w:rsidP="008F4483">
      <w:pPr>
        <w:spacing w:line="360" w:lineRule="auto"/>
        <w:rPr>
          <w:rFonts w:ascii="Arial" w:hAnsi="Arial" w:cs="Arial"/>
          <w:b/>
          <w:color w:val="44546A" w:themeColor="text2"/>
          <w:sz w:val="28"/>
          <w:szCs w:val="28"/>
        </w:rPr>
      </w:pPr>
    </w:p>
    <w:p w14:paraId="58DB7726" w14:textId="77777777" w:rsidR="00057565" w:rsidRPr="000961DF" w:rsidRDefault="00057565" w:rsidP="008F4483">
      <w:pPr>
        <w:spacing w:line="360" w:lineRule="auto"/>
        <w:rPr>
          <w:rFonts w:ascii="Arial" w:hAnsi="Arial" w:cs="Arial"/>
          <w:b/>
          <w:color w:val="44546A" w:themeColor="text2"/>
          <w:sz w:val="28"/>
          <w:szCs w:val="28"/>
        </w:rPr>
      </w:pPr>
    </w:p>
    <w:p w14:paraId="7676D720" w14:textId="77777777" w:rsidR="006023A1" w:rsidRPr="000961DF" w:rsidRDefault="006023A1" w:rsidP="008F4483">
      <w:pPr>
        <w:spacing w:line="360" w:lineRule="auto"/>
        <w:rPr>
          <w:rFonts w:ascii="Arial" w:hAnsi="Arial" w:cs="Arial"/>
          <w:b/>
          <w:color w:val="44546A" w:themeColor="text2"/>
          <w:sz w:val="28"/>
          <w:szCs w:val="28"/>
        </w:rPr>
      </w:pPr>
    </w:p>
    <w:p w14:paraId="4827DD29" w14:textId="5CB21A14" w:rsidR="00057565" w:rsidRPr="000961DF" w:rsidRDefault="00057565" w:rsidP="008F4483">
      <w:pPr>
        <w:spacing w:line="360" w:lineRule="auto"/>
        <w:rPr>
          <w:rFonts w:ascii="Arial" w:hAnsi="Arial" w:cs="Arial"/>
          <w:b/>
          <w:color w:val="44546A" w:themeColor="text2"/>
          <w:sz w:val="28"/>
          <w:szCs w:val="28"/>
        </w:rPr>
      </w:pPr>
    </w:p>
    <w:p w14:paraId="379F5DC3" w14:textId="743A41CB" w:rsidR="00CD3B28" w:rsidRPr="000961DF" w:rsidRDefault="00CD3B28" w:rsidP="008F4483">
      <w:pPr>
        <w:spacing w:line="360" w:lineRule="auto"/>
        <w:rPr>
          <w:rFonts w:ascii="Arial" w:hAnsi="Arial" w:cs="Arial"/>
          <w:b/>
          <w:color w:val="44546A" w:themeColor="text2"/>
          <w:sz w:val="28"/>
          <w:szCs w:val="28"/>
        </w:rPr>
      </w:pPr>
    </w:p>
    <w:p w14:paraId="79FAF65D" w14:textId="14DA76B9" w:rsidR="00CD3B28" w:rsidRPr="000961DF" w:rsidRDefault="00CD3B28" w:rsidP="008F4483">
      <w:pPr>
        <w:spacing w:line="360" w:lineRule="auto"/>
        <w:rPr>
          <w:rFonts w:ascii="Arial" w:hAnsi="Arial" w:cs="Arial"/>
          <w:b/>
          <w:color w:val="44546A" w:themeColor="text2"/>
          <w:sz w:val="28"/>
          <w:szCs w:val="28"/>
        </w:rPr>
      </w:pPr>
    </w:p>
    <w:p w14:paraId="1C09443E" w14:textId="0FAA74C7" w:rsidR="00CD3B28" w:rsidRPr="000961DF" w:rsidRDefault="00CD3B28" w:rsidP="008F4483">
      <w:pPr>
        <w:spacing w:line="360" w:lineRule="auto"/>
        <w:rPr>
          <w:rFonts w:ascii="Arial" w:hAnsi="Arial" w:cs="Arial"/>
          <w:b/>
          <w:color w:val="44546A" w:themeColor="text2"/>
          <w:sz w:val="28"/>
          <w:szCs w:val="28"/>
        </w:rPr>
      </w:pPr>
    </w:p>
    <w:p w14:paraId="194EC246" w14:textId="0E28B520" w:rsidR="00CD3B28" w:rsidRPr="000961DF" w:rsidRDefault="00CD3B28" w:rsidP="008F4483">
      <w:pPr>
        <w:spacing w:line="360" w:lineRule="auto"/>
        <w:rPr>
          <w:rFonts w:ascii="Arial" w:hAnsi="Arial" w:cs="Arial"/>
          <w:b/>
          <w:color w:val="44546A" w:themeColor="text2"/>
          <w:sz w:val="28"/>
          <w:szCs w:val="28"/>
        </w:rPr>
      </w:pPr>
    </w:p>
    <w:p w14:paraId="4AB95501" w14:textId="65690DCD" w:rsidR="00CD3B28" w:rsidRPr="000961DF" w:rsidRDefault="00CD3B28" w:rsidP="008F4483">
      <w:pPr>
        <w:spacing w:line="360" w:lineRule="auto"/>
        <w:rPr>
          <w:rFonts w:ascii="Arial" w:hAnsi="Arial" w:cs="Arial"/>
          <w:b/>
          <w:color w:val="44546A" w:themeColor="text2"/>
          <w:sz w:val="28"/>
          <w:szCs w:val="28"/>
        </w:rPr>
      </w:pPr>
    </w:p>
    <w:p w14:paraId="0A43682A" w14:textId="45DF3C4D" w:rsidR="00CD3B28" w:rsidRPr="000961DF" w:rsidRDefault="00CD3B28" w:rsidP="008F4483">
      <w:pPr>
        <w:spacing w:line="360" w:lineRule="auto"/>
        <w:rPr>
          <w:rFonts w:ascii="Arial" w:hAnsi="Arial" w:cs="Arial"/>
          <w:b/>
          <w:color w:val="44546A" w:themeColor="text2"/>
          <w:sz w:val="28"/>
          <w:szCs w:val="28"/>
        </w:rPr>
      </w:pPr>
    </w:p>
    <w:p w14:paraId="20193582" w14:textId="5FF98805" w:rsidR="00CD3B28" w:rsidRPr="000961DF" w:rsidRDefault="00CD3B28" w:rsidP="008F4483">
      <w:pPr>
        <w:spacing w:line="360" w:lineRule="auto"/>
        <w:rPr>
          <w:rFonts w:ascii="Arial" w:hAnsi="Arial" w:cs="Arial"/>
          <w:b/>
          <w:color w:val="44546A" w:themeColor="text2"/>
          <w:sz w:val="28"/>
          <w:szCs w:val="28"/>
        </w:rPr>
      </w:pPr>
    </w:p>
    <w:p w14:paraId="02E4125E" w14:textId="6928E0CA" w:rsidR="00CD3B28" w:rsidRPr="000961DF" w:rsidRDefault="00CD3B28" w:rsidP="008F4483">
      <w:pPr>
        <w:spacing w:line="360" w:lineRule="auto"/>
        <w:rPr>
          <w:rFonts w:ascii="Arial" w:hAnsi="Arial" w:cs="Arial"/>
          <w:b/>
          <w:color w:val="44546A" w:themeColor="text2"/>
          <w:sz w:val="28"/>
          <w:szCs w:val="28"/>
        </w:rPr>
      </w:pPr>
    </w:p>
    <w:p w14:paraId="60448537" w14:textId="77777777" w:rsidR="00CD3B28" w:rsidRPr="000961DF" w:rsidRDefault="00CD3B28" w:rsidP="008F4483">
      <w:pPr>
        <w:spacing w:line="360" w:lineRule="auto"/>
        <w:rPr>
          <w:rFonts w:ascii="Arial" w:hAnsi="Arial" w:cs="Arial"/>
          <w:b/>
          <w:color w:val="44546A" w:themeColor="text2"/>
          <w:sz w:val="28"/>
          <w:szCs w:val="28"/>
        </w:rPr>
      </w:pPr>
    </w:p>
    <w:p w14:paraId="3C5C5585" w14:textId="77777777" w:rsidR="00057565" w:rsidRPr="000961DF" w:rsidRDefault="00057565" w:rsidP="00057565">
      <w:pPr>
        <w:spacing w:after="0" w:line="240" w:lineRule="auto"/>
        <w:ind w:left="567" w:right="567"/>
        <w:rPr>
          <w:rFonts w:eastAsia="Times New Roman" w:cs="Arial"/>
          <w:color w:val="44546A" w:themeColor="text2"/>
          <w:sz w:val="28"/>
          <w:szCs w:val="28"/>
        </w:rPr>
      </w:pPr>
      <w:r w:rsidRPr="000961DF">
        <w:rPr>
          <w:rFonts w:eastAsia="Times New Roman" w:cs="Arial"/>
          <w:color w:val="44546A" w:themeColor="text2"/>
          <w:sz w:val="28"/>
          <w:szCs w:val="28"/>
        </w:rPr>
        <w:t>Declaration by Christine Woods</w:t>
      </w:r>
    </w:p>
    <w:p w14:paraId="3D49B12C" w14:textId="77777777" w:rsidR="00057565" w:rsidRPr="000961DF" w:rsidRDefault="00057565" w:rsidP="00057565">
      <w:pPr>
        <w:spacing w:after="0" w:line="240" w:lineRule="auto"/>
        <w:ind w:left="567" w:right="567"/>
        <w:rPr>
          <w:rFonts w:eastAsia="Times New Roman" w:cs="Arial"/>
          <w:color w:val="44546A" w:themeColor="text2"/>
          <w:sz w:val="24"/>
          <w:szCs w:val="24"/>
        </w:rPr>
      </w:pPr>
    </w:p>
    <w:p w14:paraId="4F1EC75D" w14:textId="1EB1B648" w:rsidR="00057565" w:rsidRPr="000961DF" w:rsidRDefault="00057565" w:rsidP="00057565">
      <w:pPr>
        <w:spacing w:after="0" w:line="240" w:lineRule="auto"/>
        <w:ind w:left="567" w:right="567"/>
        <w:rPr>
          <w:rFonts w:eastAsia="Times New Roman" w:cs="Arial"/>
          <w:color w:val="44546A" w:themeColor="text2"/>
          <w:sz w:val="24"/>
          <w:szCs w:val="24"/>
        </w:rPr>
      </w:pPr>
      <w:r w:rsidRPr="000961DF">
        <w:rPr>
          <w:rFonts w:eastAsia="Times New Roman" w:cs="Arial"/>
          <w:color w:val="44546A" w:themeColor="text2"/>
          <w:sz w:val="24"/>
          <w:szCs w:val="24"/>
        </w:rPr>
        <w:t xml:space="preserve">The work of this report </w:t>
      </w:r>
      <w:r w:rsidR="00FE1BFB">
        <w:rPr>
          <w:rFonts w:eastAsia="Times New Roman" w:cs="Arial"/>
          <w:color w:val="44546A" w:themeColor="text2"/>
          <w:sz w:val="24"/>
          <w:szCs w:val="24"/>
        </w:rPr>
        <w:t xml:space="preserve">has been </w:t>
      </w:r>
      <w:r w:rsidRPr="000961DF">
        <w:rPr>
          <w:rFonts w:eastAsia="Times New Roman" w:cs="Arial"/>
          <w:color w:val="44546A" w:themeColor="text2"/>
          <w:sz w:val="24"/>
          <w:szCs w:val="24"/>
        </w:rPr>
        <w:t>completed under the s</w:t>
      </w:r>
      <w:r w:rsidR="007C735E" w:rsidRPr="000961DF">
        <w:rPr>
          <w:rFonts w:eastAsia="Times New Roman" w:cs="Arial"/>
          <w:color w:val="44546A" w:themeColor="text2"/>
          <w:sz w:val="24"/>
          <w:szCs w:val="24"/>
        </w:rPr>
        <w:t>upervision of</w:t>
      </w:r>
      <w:r w:rsidR="00702DCA" w:rsidRPr="000961DF">
        <w:rPr>
          <w:rFonts w:eastAsia="Times New Roman" w:cs="Arial"/>
          <w:color w:val="44546A" w:themeColor="text2"/>
          <w:sz w:val="24"/>
          <w:szCs w:val="24"/>
        </w:rPr>
        <w:t xml:space="preserve"> UWTSD</w:t>
      </w:r>
      <w:r w:rsidRPr="000961DF">
        <w:rPr>
          <w:rFonts w:eastAsia="Times New Roman" w:cs="Arial"/>
          <w:color w:val="44546A" w:themeColor="text2"/>
          <w:sz w:val="24"/>
          <w:szCs w:val="24"/>
        </w:rPr>
        <w:t>.  I declare that this report is the product of my own work and is not being submitted for any other degree etc.</w:t>
      </w:r>
    </w:p>
    <w:p w14:paraId="6AD32794" w14:textId="77777777" w:rsidR="00057565" w:rsidRPr="000961DF" w:rsidRDefault="00057565" w:rsidP="00057565">
      <w:pPr>
        <w:spacing w:after="0" w:line="240" w:lineRule="auto"/>
        <w:ind w:left="567" w:right="567"/>
        <w:rPr>
          <w:rFonts w:ascii="Arial" w:eastAsia="Times New Roman" w:hAnsi="Arial" w:cs="Arial"/>
          <w:color w:val="44546A" w:themeColor="text2"/>
          <w:sz w:val="28"/>
          <w:szCs w:val="28"/>
        </w:rPr>
      </w:pPr>
    </w:p>
    <w:p w14:paraId="41A24F14" w14:textId="77777777" w:rsidR="00057565" w:rsidRPr="000961DF" w:rsidRDefault="006D48C5" w:rsidP="00057565">
      <w:pPr>
        <w:spacing w:after="0" w:line="240" w:lineRule="auto"/>
        <w:ind w:left="567" w:right="567"/>
        <w:rPr>
          <w:rFonts w:ascii="Arial" w:eastAsia="Times New Roman" w:hAnsi="Arial" w:cs="Arial"/>
          <w:color w:val="44546A" w:themeColor="text2"/>
          <w:sz w:val="28"/>
          <w:szCs w:val="28"/>
        </w:rPr>
      </w:pPr>
      <w:r w:rsidRPr="000961DF">
        <w:rPr>
          <w:rFonts w:ascii="Arial" w:eastAsia="Times New Roman" w:hAnsi="Arial" w:cs="Arial"/>
          <w:noProof/>
          <w:color w:val="44546A" w:themeColor="text2"/>
          <w:sz w:val="28"/>
          <w:szCs w:val="28"/>
          <w:lang w:eastAsia="en-GB"/>
        </w:rPr>
        <w:drawing>
          <wp:inline distT="0" distB="0" distL="0" distR="0" wp14:anchorId="580E7C90" wp14:editId="5C3F43E4">
            <wp:extent cx="3943147" cy="1631411"/>
            <wp:effectExtent l="0" t="0" r="63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70355" cy="1642668"/>
                    </a:xfrm>
                    <a:prstGeom prst="rect">
                      <a:avLst/>
                    </a:prstGeom>
                  </pic:spPr>
                </pic:pic>
              </a:graphicData>
            </a:graphic>
          </wp:inline>
        </w:drawing>
      </w:r>
    </w:p>
    <w:p w14:paraId="0AC084EA" w14:textId="77777777" w:rsidR="00057565" w:rsidRPr="000961DF" w:rsidRDefault="00057565" w:rsidP="008F4483">
      <w:pPr>
        <w:spacing w:line="360" w:lineRule="auto"/>
        <w:rPr>
          <w:rFonts w:ascii="Arial" w:hAnsi="Arial" w:cs="Arial"/>
          <w:b/>
          <w:color w:val="44546A" w:themeColor="text2"/>
          <w:sz w:val="28"/>
          <w:szCs w:val="28"/>
        </w:rPr>
      </w:pPr>
    </w:p>
    <w:p w14:paraId="16B7C5E6" w14:textId="77777777" w:rsidR="00057565" w:rsidRPr="000961DF" w:rsidRDefault="00057565" w:rsidP="008F4483">
      <w:pPr>
        <w:spacing w:line="360" w:lineRule="auto"/>
        <w:rPr>
          <w:rFonts w:ascii="Arial" w:hAnsi="Arial" w:cs="Arial"/>
          <w:b/>
          <w:color w:val="44546A" w:themeColor="text2"/>
          <w:sz w:val="28"/>
          <w:szCs w:val="28"/>
        </w:rPr>
      </w:pPr>
    </w:p>
    <w:p w14:paraId="232FC792" w14:textId="77777777" w:rsidR="00057565" w:rsidRPr="000961DF" w:rsidRDefault="00057565" w:rsidP="008F4483">
      <w:pPr>
        <w:spacing w:line="360" w:lineRule="auto"/>
        <w:rPr>
          <w:rFonts w:ascii="Arial" w:hAnsi="Arial" w:cs="Arial"/>
          <w:b/>
          <w:color w:val="44546A" w:themeColor="text2"/>
          <w:sz w:val="28"/>
          <w:szCs w:val="28"/>
        </w:rPr>
      </w:pPr>
    </w:p>
    <w:p w14:paraId="7B07FCA9" w14:textId="77777777" w:rsidR="00057565" w:rsidRPr="000961DF" w:rsidRDefault="00057565" w:rsidP="008F4483">
      <w:pPr>
        <w:spacing w:line="360" w:lineRule="auto"/>
        <w:rPr>
          <w:rFonts w:ascii="Arial" w:hAnsi="Arial" w:cs="Arial"/>
          <w:b/>
          <w:color w:val="44546A" w:themeColor="text2"/>
          <w:sz w:val="28"/>
          <w:szCs w:val="28"/>
        </w:rPr>
      </w:pPr>
    </w:p>
    <w:p w14:paraId="7C74CA50" w14:textId="77777777" w:rsidR="00057565" w:rsidRPr="000961DF" w:rsidRDefault="00057565" w:rsidP="008F4483">
      <w:pPr>
        <w:spacing w:line="360" w:lineRule="auto"/>
        <w:rPr>
          <w:rFonts w:ascii="Arial" w:hAnsi="Arial" w:cs="Arial"/>
          <w:b/>
          <w:color w:val="44546A" w:themeColor="text2"/>
          <w:sz w:val="28"/>
          <w:szCs w:val="28"/>
        </w:rPr>
      </w:pPr>
    </w:p>
    <w:p w14:paraId="2782670F" w14:textId="77777777" w:rsidR="00057565" w:rsidRPr="000961DF" w:rsidRDefault="00057565" w:rsidP="008F4483">
      <w:pPr>
        <w:spacing w:line="360" w:lineRule="auto"/>
        <w:rPr>
          <w:rFonts w:ascii="Arial" w:hAnsi="Arial" w:cs="Arial"/>
          <w:b/>
          <w:color w:val="44546A" w:themeColor="text2"/>
          <w:sz w:val="28"/>
          <w:szCs w:val="28"/>
        </w:rPr>
      </w:pPr>
    </w:p>
    <w:p w14:paraId="50B87800" w14:textId="77777777" w:rsidR="00057565" w:rsidRPr="000961DF" w:rsidRDefault="00057565" w:rsidP="008F4483">
      <w:pPr>
        <w:spacing w:line="360" w:lineRule="auto"/>
        <w:rPr>
          <w:rFonts w:ascii="Arial" w:hAnsi="Arial" w:cs="Arial"/>
          <w:b/>
          <w:color w:val="44546A" w:themeColor="text2"/>
          <w:sz w:val="28"/>
          <w:szCs w:val="28"/>
        </w:rPr>
      </w:pPr>
    </w:p>
    <w:p w14:paraId="4FE071C3" w14:textId="77777777" w:rsidR="00057565" w:rsidRPr="000961DF" w:rsidRDefault="00057565" w:rsidP="008F4483">
      <w:pPr>
        <w:spacing w:line="360" w:lineRule="auto"/>
        <w:rPr>
          <w:rFonts w:ascii="Arial" w:hAnsi="Arial" w:cs="Arial"/>
          <w:b/>
          <w:color w:val="44546A" w:themeColor="text2"/>
          <w:sz w:val="28"/>
          <w:szCs w:val="28"/>
        </w:rPr>
      </w:pPr>
    </w:p>
    <w:p w14:paraId="707936E7" w14:textId="77777777" w:rsidR="00057565" w:rsidRPr="000961DF" w:rsidRDefault="00057565" w:rsidP="008F4483">
      <w:pPr>
        <w:spacing w:line="360" w:lineRule="auto"/>
        <w:rPr>
          <w:rFonts w:ascii="Arial" w:hAnsi="Arial" w:cs="Arial"/>
          <w:b/>
          <w:color w:val="44546A" w:themeColor="text2"/>
          <w:sz w:val="28"/>
          <w:szCs w:val="28"/>
        </w:rPr>
      </w:pPr>
    </w:p>
    <w:p w14:paraId="753C3FCA" w14:textId="77777777" w:rsidR="00753E29" w:rsidRPr="000961DF" w:rsidRDefault="00753E29" w:rsidP="008F4483">
      <w:pPr>
        <w:spacing w:line="360" w:lineRule="auto"/>
        <w:rPr>
          <w:rFonts w:ascii="Arial" w:hAnsi="Arial" w:cs="Arial"/>
          <w:b/>
          <w:color w:val="44546A" w:themeColor="text2"/>
          <w:sz w:val="28"/>
          <w:szCs w:val="28"/>
        </w:rPr>
      </w:pPr>
    </w:p>
    <w:p w14:paraId="23681C99" w14:textId="77777777" w:rsidR="00753E29" w:rsidRPr="000961DF" w:rsidRDefault="00753E29" w:rsidP="008F4483">
      <w:pPr>
        <w:spacing w:line="360" w:lineRule="auto"/>
        <w:rPr>
          <w:rFonts w:ascii="Arial" w:hAnsi="Arial" w:cs="Arial"/>
          <w:b/>
          <w:color w:val="44546A" w:themeColor="text2"/>
          <w:sz w:val="28"/>
          <w:szCs w:val="28"/>
        </w:rPr>
      </w:pPr>
    </w:p>
    <w:p w14:paraId="6C1DE8EE" w14:textId="77777777" w:rsidR="00753E29" w:rsidRPr="000961DF" w:rsidRDefault="00753E29" w:rsidP="008F4483">
      <w:pPr>
        <w:spacing w:line="360" w:lineRule="auto"/>
        <w:rPr>
          <w:rFonts w:ascii="Arial" w:hAnsi="Arial" w:cs="Arial"/>
          <w:b/>
          <w:color w:val="44546A" w:themeColor="text2"/>
          <w:sz w:val="28"/>
          <w:szCs w:val="28"/>
        </w:rPr>
      </w:pPr>
    </w:p>
    <w:p w14:paraId="527DDA03" w14:textId="77777777" w:rsidR="00753E29" w:rsidRPr="000961DF" w:rsidRDefault="00753E29" w:rsidP="008F4483">
      <w:pPr>
        <w:spacing w:line="360" w:lineRule="auto"/>
        <w:rPr>
          <w:rFonts w:ascii="Arial" w:hAnsi="Arial" w:cs="Arial"/>
          <w:b/>
          <w:color w:val="44546A" w:themeColor="text2"/>
          <w:sz w:val="28"/>
          <w:szCs w:val="28"/>
        </w:rPr>
      </w:pPr>
    </w:p>
    <w:p w14:paraId="41218021" w14:textId="77777777" w:rsidR="00753E29" w:rsidRPr="000961DF" w:rsidRDefault="00753E29" w:rsidP="008F4483">
      <w:pPr>
        <w:spacing w:line="360" w:lineRule="auto"/>
        <w:rPr>
          <w:rFonts w:ascii="Arial" w:hAnsi="Arial" w:cs="Arial"/>
          <w:b/>
          <w:color w:val="44546A" w:themeColor="text2"/>
          <w:sz w:val="28"/>
          <w:szCs w:val="28"/>
        </w:rPr>
      </w:pPr>
    </w:p>
    <w:p w14:paraId="3D3D4010" w14:textId="4BBB2BAD" w:rsidR="00753E29" w:rsidRPr="000961DF" w:rsidRDefault="00753E29" w:rsidP="008F4483">
      <w:pPr>
        <w:spacing w:line="360" w:lineRule="auto"/>
        <w:rPr>
          <w:rFonts w:ascii="Arial" w:hAnsi="Arial" w:cs="Arial"/>
          <w:b/>
          <w:color w:val="44546A" w:themeColor="text2"/>
          <w:sz w:val="28"/>
          <w:szCs w:val="28"/>
        </w:rPr>
      </w:pPr>
    </w:p>
    <w:p w14:paraId="668759D9" w14:textId="4E92BAA3" w:rsidR="00CD3B28" w:rsidRPr="000961DF" w:rsidRDefault="00CD3B28" w:rsidP="008F4483">
      <w:pPr>
        <w:spacing w:line="360" w:lineRule="auto"/>
        <w:rPr>
          <w:rFonts w:ascii="Arial" w:hAnsi="Arial" w:cs="Arial"/>
          <w:b/>
          <w:color w:val="44546A" w:themeColor="text2"/>
          <w:sz w:val="28"/>
          <w:szCs w:val="28"/>
        </w:rPr>
      </w:pPr>
    </w:p>
    <w:p w14:paraId="6E0EDCB9" w14:textId="77777777" w:rsidR="00CD3B28" w:rsidRPr="000961DF" w:rsidRDefault="00CD3B28" w:rsidP="008F4483">
      <w:pPr>
        <w:spacing w:line="360" w:lineRule="auto"/>
        <w:rPr>
          <w:rFonts w:ascii="Arial" w:hAnsi="Arial" w:cs="Arial"/>
          <w:b/>
          <w:color w:val="44546A" w:themeColor="text2"/>
          <w:sz w:val="28"/>
          <w:szCs w:val="28"/>
        </w:rPr>
      </w:pPr>
    </w:p>
    <w:p w14:paraId="71CF89FD" w14:textId="77777777" w:rsidR="0019146D" w:rsidRPr="000961DF" w:rsidRDefault="0019146D" w:rsidP="008F4483">
      <w:pPr>
        <w:spacing w:line="360" w:lineRule="auto"/>
        <w:rPr>
          <w:rFonts w:cs="Arial"/>
          <w:b/>
          <w:color w:val="44546A" w:themeColor="text2"/>
          <w:sz w:val="28"/>
          <w:szCs w:val="28"/>
        </w:rPr>
      </w:pPr>
      <w:r w:rsidRPr="000961DF">
        <w:rPr>
          <w:rFonts w:cs="Arial"/>
          <w:b/>
          <w:color w:val="44546A" w:themeColor="text2"/>
          <w:sz w:val="28"/>
          <w:szCs w:val="28"/>
        </w:rPr>
        <w:t>Acknowl</w:t>
      </w:r>
      <w:r w:rsidR="00251AE2" w:rsidRPr="000961DF">
        <w:rPr>
          <w:rFonts w:cs="Arial"/>
          <w:b/>
          <w:color w:val="44546A" w:themeColor="text2"/>
          <w:sz w:val="28"/>
          <w:szCs w:val="28"/>
        </w:rPr>
        <w:t>edgments</w:t>
      </w:r>
    </w:p>
    <w:p w14:paraId="41EDA97E" w14:textId="39538304" w:rsidR="000A0DFC" w:rsidRPr="000961DF" w:rsidRDefault="002F5D95" w:rsidP="00A902FB">
      <w:pPr>
        <w:pStyle w:val="ListParagraph"/>
        <w:numPr>
          <w:ilvl w:val="0"/>
          <w:numId w:val="1"/>
        </w:numPr>
        <w:spacing w:line="360" w:lineRule="auto"/>
        <w:rPr>
          <w:rFonts w:cs="Arial"/>
          <w:color w:val="44546A" w:themeColor="text2"/>
          <w:sz w:val="24"/>
          <w:szCs w:val="24"/>
        </w:rPr>
      </w:pPr>
      <w:r>
        <w:rPr>
          <w:rFonts w:cs="Arial"/>
          <w:color w:val="44546A" w:themeColor="text2"/>
          <w:sz w:val="24"/>
          <w:szCs w:val="24"/>
        </w:rPr>
        <w:t>Andrew Fletcher, UWTSD</w:t>
      </w:r>
    </w:p>
    <w:p w14:paraId="1F5A74B1" w14:textId="0E9FF4F1" w:rsidR="00702DCA" w:rsidRDefault="00702DCA" w:rsidP="00A902FB">
      <w:pPr>
        <w:pStyle w:val="ListParagraph"/>
        <w:numPr>
          <w:ilvl w:val="0"/>
          <w:numId w:val="1"/>
        </w:numPr>
        <w:spacing w:line="360" w:lineRule="auto"/>
        <w:rPr>
          <w:rFonts w:cs="Arial"/>
          <w:color w:val="44546A" w:themeColor="text2"/>
          <w:sz w:val="24"/>
          <w:szCs w:val="24"/>
        </w:rPr>
      </w:pPr>
      <w:r w:rsidRPr="000961DF">
        <w:rPr>
          <w:rFonts w:cs="Arial"/>
          <w:color w:val="44546A" w:themeColor="text2"/>
          <w:sz w:val="24"/>
          <w:szCs w:val="24"/>
        </w:rPr>
        <w:t>David Williams</w:t>
      </w:r>
      <w:r w:rsidR="002F5D95">
        <w:rPr>
          <w:rFonts w:cs="Arial"/>
          <w:color w:val="44546A" w:themeColor="text2"/>
          <w:sz w:val="24"/>
          <w:szCs w:val="24"/>
        </w:rPr>
        <w:t>, Swansea Bay University Health Board</w:t>
      </w:r>
    </w:p>
    <w:p w14:paraId="29848C55" w14:textId="674E2324" w:rsidR="00AF7BF4" w:rsidRDefault="00AF7BF4" w:rsidP="00A902FB">
      <w:pPr>
        <w:pStyle w:val="ListParagraph"/>
        <w:numPr>
          <w:ilvl w:val="0"/>
          <w:numId w:val="1"/>
        </w:numPr>
        <w:spacing w:line="360" w:lineRule="auto"/>
        <w:rPr>
          <w:rFonts w:cs="Arial"/>
          <w:color w:val="44546A" w:themeColor="text2"/>
          <w:sz w:val="24"/>
          <w:szCs w:val="24"/>
        </w:rPr>
      </w:pPr>
      <w:r>
        <w:rPr>
          <w:rFonts w:cs="Arial"/>
          <w:color w:val="44546A" w:themeColor="text2"/>
          <w:sz w:val="24"/>
          <w:szCs w:val="24"/>
        </w:rPr>
        <w:t>Amy Jayham, Swansea Bay University Health Board</w:t>
      </w:r>
    </w:p>
    <w:p w14:paraId="558C26E8" w14:textId="2658EC91" w:rsidR="00057565" w:rsidRPr="00286CA0" w:rsidRDefault="00286CA0" w:rsidP="00383038">
      <w:pPr>
        <w:pStyle w:val="ListParagraph"/>
        <w:numPr>
          <w:ilvl w:val="0"/>
          <w:numId w:val="1"/>
        </w:numPr>
        <w:spacing w:line="360" w:lineRule="auto"/>
        <w:rPr>
          <w:rFonts w:ascii="Arial" w:hAnsi="Arial" w:cs="Arial"/>
          <w:b/>
          <w:color w:val="44546A" w:themeColor="text2"/>
          <w:sz w:val="28"/>
          <w:szCs w:val="28"/>
        </w:rPr>
      </w:pPr>
      <w:r w:rsidRPr="00286CA0">
        <w:rPr>
          <w:rFonts w:cs="Arial"/>
          <w:color w:val="44546A" w:themeColor="text2"/>
          <w:sz w:val="24"/>
          <w:szCs w:val="24"/>
        </w:rPr>
        <w:t>Rhys Howell, Swansea Bay University Board</w:t>
      </w:r>
    </w:p>
    <w:p w14:paraId="7CBD6DD7" w14:textId="77777777" w:rsidR="00057565" w:rsidRPr="000961DF" w:rsidRDefault="00057565" w:rsidP="008F4483">
      <w:pPr>
        <w:spacing w:line="360" w:lineRule="auto"/>
        <w:rPr>
          <w:rFonts w:ascii="Arial" w:hAnsi="Arial" w:cs="Arial"/>
          <w:b/>
          <w:color w:val="44546A" w:themeColor="text2"/>
          <w:sz w:val="28"/>
          <w:szCs w:val="28"/>
        </w:rPr>
      </w:pPr>
    </w:p>
    <w:p w14:paraId="0A2BCFF6" w14:textId="77777777" w:rsidR="00057565" w:rsidRPr="000961DF" w:rsidRDefault="00057565" w:rsidP="008F4483">
      <w:pPr>
        <w:spacing w:line="360" w:lineRule="auto"/>
        <w:rPr>
          <w:rFonts w:ascii="Arial" w:hAnsi="Arial" w:cs="Arial"/>
          <w:b/>
          <w:color w:val="44546A" w:themeColor="text2"/>
          <w:sz w:val="28"/>
          <w:szCs w:val="28"/>
        </w:rPr>
      </w:pPr>
    </w:p>
    <w:p w14:paraId="4DD5D7C6" w14:textId="77777777" w:rsidR="00057565" w:rsidRPr="000961DF" w:rsidRDefault="00057565" w:rsidP="008F4483">
      <w:pPr>
        <w:spacing w:line="360" w:lineRule="auto"/>
        <w:rPr>
          <w:rFonts w:ascii="Arial" w:hAnsi="Arial" w:cs="Arial"/>
          <w:b/>
          <w:color w:val="44546A" w:themeColor="text2"/>
          <w:sz w:val="28"/>
          <w:szCs w:val="28"/>
        </w:rPr>
      </w:pPr>
    </w:p>
    <w:p w14:paraId="1FC3A4BE" w14:textId="77777777" w:rsidR="00057565" w:rsidRPr="000961DF" w:rsidRDefault="00057565" w:rsidP="008F4483">
      <w:pPr>
        <w:spacing w:line="360" w:lineRule="auto"/>
        <w:rPr>
          <w:rFonts w:ascii="Arial" w:hAnsi="Arial" w:cs="Arial"/>
          <w:b/>
          <w:color w:val="44546A" w:themeColor="text2"/>
          <w:sz w:val="28"/>
          <w:szCs w:val="28"/>
        </w:rPr>
      </w:pPr>
    </w:p>
    <w:p w14:paraId="2F93D063" w14:textId="77777777" w:rsidR="00057565" w:rsidRPr="000961DF" w:rsidRDefault="00057565" w:rsidP="008F4483">
      <w:pPr>
        <w:spacing w:line="360" w:lineRule="auto"/>
        <w:rPr>
          <w:rFonts w:ascii="Arial" w:hAnsi="Arial" w:cs="Arial"/>
          <w:b/>
          <w:color w:val="44546A" w:themeColor="text2"/>
          <w:sz w:val="28"/>
          <w:szCs w:val="28"/>
        </w:rPr>
      </w:pPr>
    </w:p>
    <w:p w14:paraId="54AE24C1" w14:textId="77777777" w:rsidR="00057565" w:rsidRPr="000961DF" w:rsidRDefault="00057565" w:rsidP="008F4483">
      <w:pPr>
        <w:spacing w:line="360" w:lineRule="auto"/>
        <w:rPr>
          <w:rFonts w:ascii="Arial" w:hAnsi="Arial" w:cs="Arial"/>
          <w:b/>
          <w:color w:val="44546A" w:themeColor="text2"/>
          <w:sz w:val="28"/>
          <w:szCs w:val="28"/>
        </w:rPr>
      </w:pPr>
    </w:p>
    <w:p w14:paraId="37C4E232" w14:textId="77777777" w:rsidR="00057565" w:rsidRPr="000961DF" w:rsidRDefault="00057565" w:rsidP="008F4483">
      <w:pPr>
        <w:spacing w:line="360" w:lineRule="auto"/>
        <w:rPr>
          <w:rFonts w:ascii="Arial" w:hAnsi="Arial" w:cs="Arial"/>
          <w:b/>
          <w:color w:val="44546A" w:themeColor="text2"/>
          <w:sz w:val="28"/>
          <w:szCs w:val="28"/>
        </w:rPr>
      </w:pPr>
    </w:p>
    <w:p w14:paraId="17266917" w14:textId="77777777" w:rsidR="00057565" w:rsidRPr="000961DF" w:rsidRDefault="00057565" w:rsidP="008F4483">
      <w:pPr>
        <w:spacing w:line="360" w:lineRule="auto"/>
        <w:rPr>
          <w:rFonts w:ascii="Arial" w:hAnsi="Arial" w:cs="Arial"/>
          <w:b/>
          <w:color w:val="44546A" w:themeColor="text2"/>
          <w:sz w:val="28"/>
          <w:szCs w:val="28"/>
        </w:rPr>
      </w:pPr>
    </w:p>
    <w:p w14:paraId="379A516D" w14:textId="77777777" w:rsidR="00057565" w:rsidRPr="000961DF" w:rsidRDefault="00057565" w:rsidP="008F4483">
      <w:pPr>
        <w:spacing w:line="360" w:lineRule="auto"/>
        <w:rPr>
          <w:rFonts w:ascii="Arial" w:hAnsi="Arial" w:cs="Arial"/>
          <w:b/>
          <w:color w:val="44546A" w:themeColor="text2"/>
          <w:sz w:val="28"/>
          <w:szCs w:val="28"/>
        </w:rPr>
      </w:pPr>
    </w:p>
    <w:p w14:paraId="363293AC" w14:textId="77777777" w:rsidR="00057565" w:rsidRPr="000961DF" w:rsidRDefault="00057565" w:rsidP="008F4483">
      <w:pPr>
        <w:spacing w:line="360" w:lineRule="auto"/>
        <w:rPr>
          <w:rFonts w:ascii="Arial" w:hAnsi="Arial" w:cs="Arial"/>
          <w:b/>
          <w:color w:val="44546A" w:themeColor="text2"/>
          <w:sz w:val="28"/>
          <w:szCs w:val="28"/>
        </w:rPr>
      </w:pPr>
    </w:p>
    <w:p w14:paraId="4D57F57D" w14:textId="77777777" w:rsidR="00CB3341" w:rsidRPr="000961DF" w:rsidRDefault="00CB3341" w:rsidP="008F4483">
      <w:pPr>
        <w:spacing w:line="360" w:lineRule="auto"/>
        <w:rPr>
          <w:rFonts w:ascii="Arial" w:hAnsi="Arial" w:cs="Arial"/>
          <w:b/>
          <w:color w:val="44546A" w:themeColor="text2"/>
          <w:sz w:val="28"/>
          <w:szCs w:val="28"/>
        </w:rPr>
      </w:pPr>
    </w:p>
    <w:p w14:paraId="4271AB9B" w14:textId="77777777" w:rsidR="00CB3341" w:rsidRPr="000961DF" w:rsidRDefault="00CB3341" w:rsidP="008F4483">
      <w:pPr>
        <w:spacing w:line="360" w:lineRule="auto"/>
        <w:rPr>
          <w:rFonts w:ascii="Arial" w:hAnsi="Arial" w:cs="Arial"/>
          <w:b/>
          <w:color w:val="44546A" w:themeColor="text2"/>
          <w:sz w:val="28"/>
          <w:szCs w:val="28"/>
        </w:rPr>
      </w:pPr>
    </w:p>
    <w:p w14:paraId="1DD12211" w14:textId="6E9207A3" w:rsidR="00CB3341" w:rsidRDefault="00CB3341" w:rsidP="008F4483">
      <w:pPr>
        <w:spacing w:line="360" w:lineRule="auto"/>
        <w:rPr>
          <w:rFonts w:ascii="Arial" w:hAnsi="Arial" w:cs="Arial"/>
          <w:b/>
          <w:color w:val="44546A" w:themeColor="text2"/>
          <w:sz w:val="28"/>
          <w:szCs w:val="28"/>
        </w:rPr>
      </w:pPr>
    </w:p>
    <w:p w14:paraId="733BED1A" w14:textId="77777777" w:rsidR="00FE1BFB" w:rsidRPr="000961DF" w:rsidRDefault="00FE1BFB" w:rsidP="008F4483">
      <w:pPr>
        <w:spacing w:line="360" w:lineRule="auto"/>
        <w:rPr>
          <w:rFonts w:ascii="Arial" w:hAnsi="Arial" w:cs="Arial"/>
          <w:b/>
          <w:color w:val="44546A" w:themeColor="text2"/>
          <w:sz w:val="28"/>
          <w:szCs w:val="28"/>
        </w:rPr>
      </w:pPr>
    </w:p>
    <w:p w14:paraId="7B14A7F6" w14:textId="77777777" w:rsidR="00CB3341" w:rsidRPr="000961DF" w:rsidRDefault="00CB3341" w:rsidP="008F4483">
      <w:pPr>
        <w:spacing w:line="360" w:lineRule="auto"/>
        <w:rPr>
          <w:rFonts w:ascii="Arial" w:hAnsi="Arial" w:cs="Arial"/>
          <w:b/>
          <w:color w:val="44546A" w:themeColor="text2"/>
          <w:sz w:val="28"/>
          <w:szCs w:val="28"/>
        </w:rPr>
      </w:pPr>
    </w:p>
    <w:p w14:paraId="627C74A3" w14:textId="77777777" w:rsidR="00CB3341" w:rsidRPr="000961DF" w:rsidRDefault="00CB3341" w:rsidP="008F4483">
      <w:pPr>
        <w:spacing w:line="360" w:lineRule="auto"/>
        <w:rPr>
          <w:rFonts w:ascii="Arial" w:hAnsi="Arial" w:cs="Arial"/>
          <w:b/>
          <w:color w:val="44546A" w:themeColor="text2"/>
          <w:sz w:val="28"/>
          <w:szCs w:val="28"/>
        </w:rPr>
      </w:pPr>
    </w:p>
    <w:p w14:paraId="769F0A67" w14:textId="5C8D7233" w:rsidR="00057565" w:rsidRPr="000961DF" w:rsidRDefault="008D4A36" w:rsidP="00CB3341">
      <w:pPr>
        <w:pStyle w:val="Heading1"/>
        <w:rPr>
          <w:color w:val="44546A" w:themeColor="text2"/>
          <w:sz w:val="24"/>
          <w:szCs w:val="24"/>
        </w:rPr>
      </w:pPr>
      <w:bookmarkStart w:id="0" w:name="_Toc513024441"/>
      <w:bookmarkStart w:id="1" w:name="_Toc48740737"/>
      <w:r w:rsidRPr="000961DF">
        <w:rPr>
          <w:color w:val="44546A" w:themeColor="text2"/>
          <w:sz w:val="24"/>
          <w:szCs w:val="24"/>
        </w:rPr>
        <w:lastRenderedPageBreak/>
        <w:t>Introducti</w:t>
      </w:r>
      <w:r w:rsidR="00030809" w:rsidRPr="000961DF">
        <w:rPr>
          <w:color w:val="44546A" w:themeColor="text2"/>
          <w:sz w:val="24"/>
          <w:szCs w:val="24"/>
        </w:rPr>
        <w:t>o</w:t>
      </w:r>
      <w:r w:rsidRPr="000961DF">
        <w:rPr>
          <w:color w:val="44546A" w:themeColor="text2"/>
          <w:sz w:val="24"/>
          <w:szCs w:val="24"/>
        </w:rPr>
        <w:t>n</w:t>
      </w:r>
      <w:bookmarkEnd w:id="0"/>
      <w:bookmarkEnd w:id="1"/>
    </w:p>
    <w:p w14:paraId="5F9F5E17" w14:textId="77777777" w:rsidR="00845D76" w:rsidRPr="000961DF" w:rsidRDefault="00845D76" w:rsidP="00845D76">
      <w:pPr>
        <w:rPr>
          <w:color w:val="44546A" w:themeColor="text2"/>
          <w:lang w:val="en-US"/>
        </w:rPr>
      </w:pPr>
    </w:p>
    <w:p w14:paraId="60A455C5" w14:textId="4203E04C" w:rsidR="00F661D5" w:rsidRPr="000961DF" w:rsidRDefault="001C3521" w:rsidP="00EA3235">
      <w:pPr>
        <w:rPr>
          <w:rFonts w:cstheme="minorHAnsi"/>
          <w:color w:val="44546A" w:themeColor="text2"/>
          <w:sz w:val="24"/>
          <w:szCs w:val="24"/>
          <w:lang w:val="en-US"/>
        </w:rPr>
      </w:pPr>
      <w:r w:rsidRPr="000961DF">
        <w:rPr>
          <w:rFonts w:cstheme="minorHAnsi"/>
          <w:color w:val="44546A" w:themeColor="text2"/>
          <w:sz w:val="24"/>
          <w:szCs w:val="24"/>
          <w:lang w:val="en-US"/>
        </w:rPr>
        <w:t xml:space="preserve">This assignment will show the understanding required when reviewing information governance within the </w:t>
      </w:r>
      <w:r w:rsidR="001E329F" w:rsidRPr="000961DF">
        <w:rPr>
          <w:rFonts w:cstheme="minorHAnsi"/>
          <w:color w:val="44546A" w:themeColor="text2"/>
          <w:sz w:val="24"/>
          <w:szCs w:val="24"/>
          <w:lang w:val="en-US"/>
        </w:rPr>
        <w:t xml:space="preserve">Swansea Bay </w:t>
      </w:r>
      <w:r w:rsidRPr="000961DF">
        <w:rPr>
          <w:rFonts w:cstheme="minorHAnsi"/>
          <w:color w:val="44546A" w:themeColor="text2"/>
          <w:sz w:val="24"/>
          <w:szCs w:val="24"/>
          <w:lang w:val="en-US"/>
        </w:rPr>
        <w:t>National Health Service organisation.  It will show how the relevant understanding is used within the work place to ensure that governance, legislation and ethics are adhered to.</w:t>
      </w:r>
    </w:p>
    <w:p w14:paraId="704B6662" w14:textId="1CDCE05E" w:rsidR="001E329F" w:rsidRPr="000961DF" w:rsidRDefault="001E329F" w:rsidP="00EA3235">
      <w:pPr>
        <w:rPr>
          <w:rFonts w:cstheme="minorHAnsi"/>
          <w:color w:val="44546A" w:themeColor="text2"/>
          <w:sz w:val="24"/>
          <w:szCs w:val="24"/>
          <w:lang w:val="en-US"/>
        </w:rPr>
      </w:pPr>
    </w:p>
    <w:p w14:paraId="5449E7FC" w14:textId="5CFAAC14" w:rsidR="0023700E" w:rsidRDefault="006451E0" w:rsidP="00EA3235">
      <w:pPr>
        <w:rPr>
          <w:rFonts w:cstheme="minorHAnsi"/>
          <w:color w:val="44546A" w:themeColor="text2"/>
          <w:sz w:val="24"/>
          <w:szCs w:val="24"/>
          <w:lang w:val="en-US"/>
        </w:rPr>
      </w:pPr>
      <w:r>
        <w:rPr>
          <w:rFonts w:cstheme="minorHAnsi"/>
          <w:color w:val="44546A" w:themeColor="text2"/>
          <w:sz w:val="24"/>
          <w:szCs w:val="24"/>
          <w:lang w:val="en-US"/>
        </w:rPr>
        <w:t>T</w:t>
      </w:r>
      <w:r w:rsidR="0023700E">
        <w:rPr>
          <w:rFonts w:cstheme="minorHAnsi"/>
          <w:color w:val="44546A" w:themeColor="text2"/>
          <w:sz w:val="24"/>
          <w:szCs w:val="24"/>
          <w:lang w:val="en-US"/>
        </w:rPr>
        <w:t>here will be three reports</w:t>
      </w:r>
      <w:r w:rsidR="002F5D95">
        <w:rPr>
          <w:rFonts w:cstheme="minorHAnsi"/>
          <w:color w:val="44546A" w:themeColor="text2"/>
          <w:sz w:val="24"/>
          <w:szCs w:val="24"/>
          <w:lang w:val="en-US"/>
        </w:rPr>
        <w:t>:</w:t>
      </w:r>
    </w:p>
    <w:p w14:paraId="224C1AC4" w14:textId="6E008ED4" w:rsidR="0023700E" w:rsidRDefault="0023700E" w:rsidP="0023700E">
      <w:pPr>
        <w:pStyle w:val="ListParagraph"/>
        <w:numPr>
          <w:ilvl w:val="0"/>
          <w:numId w:val="42"/>
        </w:numPr>
        <w:rPr>
          <w:rFonts w:cstheme="minorHAnsi"/>
          <w:color w:val="44546A" w:themeColor="text2"/>
          <w:sz w:val="24"/>
          <w:szCs w:val="24"/>
          <w:lang w:val="en-US"/>
        </w:rPr>
      </w:pPr>
      <w:r>
        <w:rPr>
          <w:rFonts w:cstheme="minorHAnsi"/>
          <w:color w:val="44546A" w:themeColor="text2"/>
          <w:sz w:val="24"/>
          <w:szCs w:val="24"/>
          <w:lang w:val="en-US"/>
        </w:rPr>
        <w:t xml:space="preserve">Report one - </w:t>
      </w:r>
      <w:r w:rsidR="009827FF">
        <w:rPr>
          <w:rFonts w:cstheme="minorHAnsi"/>
          <w:color w:val="44546A" w:themeColor="text2"/>
          <w:sz w:val="24"/>
          <w:szCs w:val="24"/>
          <w:lang w:val="en-US"/>
        </w:rPr>
        <w:tab/>
      </w:r>
      <w:r w:rsidR="009827FF">
        <w:rPr>
          <w:rFonts w:cstheme="minorHAnsi"/>
          <w:color w:val="44546A" w:themeColor="text2"/>
          <w:sz w:val="24"/>
          <w:szCs w:val="24"/>
          <w:lang w:val="en-US"/>
        </w:rPr>
        <w:tab/>
      </w:r>
      <w:r>
        <w:rPr>
          <w:rFonts w:cstheme="minorHAnsi"/>
          <w:color w:val="44546A" w:themeColor="text2"/>
          <w:sz w:val="24"/>
          <w:szCs w:val="24"/>
          <w:lang w:val="en-US"/>
        </w:rPr>
        <w:t>Head of Information Governance</w:t>
      </w:r>
    </w:p>
    <w:p w14:paraId="25EBDB46" w14:textId="12104AAE" w:rsidR="0023700E" w:rsidRDefault="0023700E" w:rsidP="0023700E">
      <w:pPr>
        <w:pStyle w:val="ListParagraph"/>
        <w:numPr>
          <w:ilvl w:val="0"/>
          <w:numId w:val="42"/>
        </w:numPr>
        <w:rPr>
          <w:rFonts w:cstheme="minorHAnsi"/>
          <w:color w:val="44546A" w:themeColor="text2"/>
          <w:sz w:val="24"/>
          <w:szCs w:val="24"/>
          <w:lang w:val="en-US"/>
        </w:rPr>
      </w:pPr>
      <w:r>
        <w:rPr>
          <w:rFonts w:cstheme="minorHAnsi"/>
          <w:color w:val="44546A" w:themeColor="text2"/>
          <w:sz w:val="24"/>
          <w:szCs w:val="24"/>
          <w:lang w:val="en-US"/>
        </w:rPr>
        <w:t xml:space="preserve">Report two - </w:t>
      </w:r>
      <w:r w:rsidR="009827FF">
        <w:rPr>
          <w:rFonts w:cstheme="minorHAnsi"/>
          <w:color w:val="44546A" w:themeColor="text2"/>
          <w:sz w:val="24"/>
          <w:szCs w:val="24"/>
          <w:lang w:val="en-US"/>
        </w:rPr>
        <w:tab/>
      </w:r>
      <w:r w:rsidR="009827FF">
        <w:rPr>
          <w:rFonts w:cstheme="minorHAnsi"/>
          <w:color w:val="44546A" w:themeColor="text2"/>
          <w:sz w:val="24"/>
          <w:szCs w:val="24"/>
          <w:lang w:val="en-US"/>
        </w:rPr>
        <w:tab/>
      </w:r>
      <w:r>
        <w:rPr>
          <w:rFonts w:cstheme="minorHAnsi"/>
          <w:color w:val="44546A" w:themeColor="text2"/>
          <w:sz w:val="24"/>
          <w:szCs w:val="24"/>
          <w:lang w:val="en-US"/>
        </w:rPr>
        <w:t>Executive Board</w:t>
      </w:r>
    </w:p>
    <w:p w14:paraId="6CF7EA63" w14:textId="73F7A1C9" w:rsidR="0023700E" w:rsidRDefault="009827FF" w:rsidP="0023700E">
      <w:pPr>
        <w:pStyle w:val="ListParagraph"/>
        <w:numPr>
          <w:ilvl w:val="0"/>
          <w:numId w:val="42"/>
        </w:numPr>
        <w:rPr>
          <w:rFonts w:cstheme="minorHAnsi"/>
          <w:color w:val="44546A" w:themeColor="text2"/>
          <w:sz w:val="24"/>
          <w:szCs w:val="24"/>
          <w:lang w:val="en-US"/>
        </w:rPr>
      </w:pPr>
      <w:r>
        <w:rPr>
          <w:rFonts w:cstheme="minorHAnsi"/>
          <w:color w:val="44546A" w:themeColor="text2"/>
          <w:sz w:val="24"/>
          <w:szCs w:val="24"/>
          <w:lang w:val="en-US"/>
        </w:rPr>
        <w:t>Report three -</w:t>
      </w:r>
      <w:r>
        <w:rPr>
          <w:rFonts w:cstheme="minorHAnsi"/>
          <w:color w:val="44546A" w:themeColor="text2"/>
          <w:sz w:val="24"/>
          <w:szCs w:val="24"/>
          <w:lang w:val="en-US"/>
        </w:rPr>
        <w:tab/>
      </w:r>
      <w:r>
        <w:rPr>
          <w:rFonts w:cstheme="minorHAnsi"/>
          <w:color w:val="44546A" w:themeColor="text2"/>
          <w:sz w:val="24"/>
          <w:szCs w:val="24"/>
          <w:lang w:val="en-US"/>
        </w:rPr>
        <w:tab/>
      </w:r>
      <w:r w:rsidR="0023700E">
        <w:rPr>
          <w:rFonts w:cstheme="minorHAnsi"/>
          <w:color w:val="44546A" w:themeColor="text2"/>
          <w:sz w:val="24"/>
          <w:szCs w:val="24"/>
          <w:lang w:val="en-US"/>
        </w:rPr>
        <w:t>Organisational Committee</w:t>
      </w:r>
    </w:p>
    <w:p w14:paraId="336B25AC" w14:textId="77777777" w:rsidR="00FD268A" w:rsidRPr="0023700E" w:rsidRDefault="00FD268A" w:rsidP="00FD268A">
      <w:pPr>
        <w:pStyle w:val="ListParagraph"/>
        <w:rPr>
          <w:rFonts w:cstheme="minorHAnsi"/>
          <w:color w:val="44546A" w:themeColor="text2"/>
          <w:sz w:val="24"/>
          <w:szCs w:val="24"/>
          <w:lang w:val="en-US"/>
        </w:rPr>
      </w:pPr>
    </w:p>
    <w:p w14:paraId="60983982" w14:textId="5843689D" w:rsidR="001E329F" w:rsidRPr="000961DF" w:rsidRDefault="0023700E" w:rsidP="00EA3235">
      <w:pPr>
        <w:rPr>
          <w:rFonts w:cstheme="minorHAnsi"/>
          <w:color w:val="44546A" w:themeColor="text2"/>
          <w:sz w:val="24"/>
          <w:szCs w:val="24"/>
          <w:lang w:val="en-US"/>
        </w:rPr>
      </w:pPr>
      <w:r>
        <w:rPr>
          <w:rFonts w:cstheme="minorHAnsi"/>
          <w:color w:val="44546A" w:themeColor="text2"/>
          <w:sz w:val="24"/>
          <w:szCs w:val="24"/>
          <w:lang w:val="en-US"/>
        </w:rPr>
        <w:t>T</w:t>
      </w:r>
      <w:r w:rsidR="001E329F" w:rsidRPr="000961DF">
        <w:rPr>
          <w:rFonts w:cstheme="minorHAnsi"/>
          <w:color w:val="44546A" w:themeColor="text2"/>
          <w:sz w:val="24"/>
          <w:szCs w:val="24"/>
          <w:lang w:val="en-US"/>
        </w:rPr>
        <w:t>he report</w:t>
      </w:r>
      <w:r>
        <w:rPr>
          <w:rFonts w:cstheme="minorHAnsi"/>
          <w:color w:val="44546A" w:themeColor="text2"/>
          <w:sz w:val="24"/>
          <w:szCs w:val="24"/>
          <w:lang w:val="en-US"/>
        </w:rPr>
        <w:t>s</w:t>
      </w:r>
      <w:r w:rsidR="001E329F" w:rsidRPr="000961DF">
        <w:rPr>
          <w:rFonts w:cstheme="minorHAnsi"/>
          <w:color w:val="44546A" w:themeColor="text2"/>
          <w:sz w:val="24"/>
          <w:szCs w:val="24"/>
          <w:lang w:val="en-US"/>
        </w:rPr>
        <w:t xml:space="preserve"> will set out to identify any </w:t>
      </w:r>
      <w:r w:rsidR="00511570">
        <w:rPr>
          <w:rFonts w:cstheme="minorHAnsi"/>
          <w:color w:val="44546A" w:themeColor="text2"/>
          <w:sz w:val="24"/>
          <w:szCs w:val="24"/>
          <w:lang w:val="en-US"/>
        </w:rPr>
        <w:t>breach</w:t>
      </w:r>
      <w:r w:rsidR="001E329F" w:rsidRPr="000961DF">
        <w:rPr>
          <w:rFonts w:cstheme="minorHAnsi"/>
          <w:color w:val="44546A" w:themeColor="text2"/>
          <w:sz w:val="24"/>
          <w:szCs w:val="24"/>
          <w:lang w:val="en-US"/>
        </w:rPr>
        <w:t>es occurred, how to manage them and how to learn from them.</w:t>
      </w:r>
      <w:r w:rsidR="00FC3937" w:rsidRPr="000961DF">
        <w:rPr>
          <w:rFonts w:cstheme="minorHAnsi"/>
          <w:color w:val="44546A" w:themeColor="text2"/>
          <w:sz w:val="24"/>
          <w:szCs w:val="24"/>
          <w:lang w:val="en-US"/>
        </w:rPr>
        <w:t xml:space="preserve"> </w:t>
      </w:r>
      <w:r w:rsidR="000961DF">
        <w:rPr>
          <w:rFonts w:cstheme="minorHAnsi"/>
          <w:color w:val="44546A" w:themeColor="text2"/>
          <w:sz w:val="24"/>
          <w:szCs w:val="24"/>
          <w:lang w:val="en-US"/>
        </w:rPr>
        <w:t xml:space="preserve">Three main Health Board Policy Documents will be used </w:t>
      </w:r>
      <w:r w:rsidR="00FC3937" w:rsidRPr="000961DF">
        <w:rPr>
          <w:rFonts w:cstheme="minorHAnsi"/>
          <w:color w:val="44546A" w:themeColor="text2"/>
          <w:sz w:val="24"/>
          <w:szCs w:val="24"/>
          <w:lang w:val="en-US"/>
        </w:rPr>
        <w:t xml:space="preserve">from Swansea Bay University Health Board – NHS Wales Information Governance Policy </w:t>
      </w:r>
      <w:sdt>
        <w:sdtPr>
          <w:rPr>
            <w:rFonts w:cstheme="minorHAnsi"/>
            <w:color w:val="44546A" w:themeColor="text2"/>
            <w:sz w:val="24"/>
            <w:szCs w:val="24"/>
            <w:lang w:val="en-US"/>
          </w:rPr>
          <w:id w:val="1902327230"/>
          <w:citation/>
        </w:sdtPr>
        <w:sdtEndPr/>
        <w:sdtContent>
          <w:r w:rsidR="00FC3937" w:rsidRPr="000961DF">
            <w:rPr>
              <w:rFonts w:cstheme="minorHAnsi"/>
              <w:color w:val="44546A" w:themeColor="text2"/>
              <w:sz w:val="24"/>
              <w:szCs w:val="24"/>
              <w:lang w:val="en-US"/>
            </w:rPr>
            <w:fldChar w:fldCharType="begin"/>
          </w:r>
          <w:r w:rsidR="00FC3937" w:rsidRPr="000961DF">
            <w:rPr>
              <w:rFonts w:cstheme="minorHAnsi"/>
              <w:color w:val="44546A" w:themeColor="text2"/>
              <w:sz w:val="24"/>
              <w:szCs w:val="24"/>
            </w:rPr>
            <w:instrText xml:space="preserve"> CITATION Gro19 \l 2057 </w:instrText>
          </w:r>
          <w:r w:rsidR="00FC3937" w:rsidRPr="000961DF">
            <w:rPr>
              <w:rFonts w:cstheme="minorHAnsi"/>
              <w:color w:val="44546A" w:themeColor="text2"/>
              <w:sz w:val="24"/>
              <w:szCs w:val="24"/>
              <w:lang w:val="en-US"/>
            </w:rPr>
            <w:fldChar w:fldCharType="separate"/>
          </w:r>
          <w:r w:rsidR="00CC4A7D" w:rsidRPr="00CC4A7D">
            <w:rPr>
              <w:rFonts w:cstheme="minorHAnsi"/>
              <w:noProof/>
              <w:color w:val="44546A" w:themeColor="text2"/>
              <w:sz w:val="24"/>
              <w:szCs w:val="24"/>
            </w:rPr>
            <w:t>[1]</w:t>
          </w:r>
          <w:r w:rsidR="00FC3937" w:rsidRPr="000961DF">
            <w:rPr>
              <w:rFonts w:cstheme="minorHAnsi"/>
              <w:color w:val="44546A" w:themeColor="text2"/>
              <w:sz w:val="24"/>
              <w:szCs w:val="24"/>
              <w:lang w:val="en-US"/>
            </w:rPr>
            <w:fldChar w:fldCharType="end"/>
          </w:r>
        </w:sdtContent>
      </w:sdt>
      <w:r w:rsidR="00FC3937" w:rsidRPr="000961DF">
        <w:rPr>
          <w:rFonts w:cstheme="minorHAnsi"/>
          <w:color w:val="44546A" w:themeColor="text2"/>
          <w:sz w:val="24"/>
          <w:szCs w:val="24"/>
          <w:lang w:val="en-US"/>
        </w:rPr>
        <w:t xml:space="preserve">, SBU Information Governance Procedures </w:t>
      </w:r>
      <w:sdt>
        <w:sdtPr>
          <w:rPr>
            <w:rFonts w:cstheme="minorHAnsi"/>
            <w:color w:val="44546A" w:themeColor="text2"/>
            <w:sz w:val="24"/>
            <w:szCs w:val="24"/>
            <w:lang w:val="en-US"/>
          </w:rPr>
          <w:id w:val="415763215"/>
          <w:citation/>
        </w:sdtPr>
        <w:sdtEndPr/>
        <w:sdtContent>
          <w:r w:rsidR="00FC3937" w:rsidRPr="000961DF">
            <w:rPr>
              <w:rFonts w:cstheme="minorHAnsi"/>
              <w:color w:val="44546A" w:themeColor="text2"/>
              <w:sz w:val="24"/>
              <w:szCs w:val="24"/>
              <w:lang w:val="en-US"/>
            </w:rPr>
            <w:fldChar w:fldCharType="begin"/>
          </w:r>
          <w:r w:rsidR="00FC3937" w:rsidRPr="000961DF">
            <w:rPr>
              <w:rFonts w:cstheme="minorHAnsi"/>
              <w:color w:val="44546A" w:themeColor="text2"/>
              <w:sz w:val="24"/>
              <w:szCs w:val="24"/>
            </w:rPr>
            <w:instrText xml:space="preserve"> CITATION Hea19 \l 2057 </w:instrText>
          </w:r>
          <w:r w:rsidR="00FC3937" w:rsidRPr="000961DF">
            <w:rPr>
              <w:rFonts w:cstheme="minorHAnsi"/>
              <w:color w:val="44546A" w:themeColor="text2"/>
              <w:sz w:val="24"/>
              <w:szCs w:val="24"/>
              <w:lang w:val="en-US"/>
            </w:rPr>
            <w:fldChar w:fldCharType="separate"/>
          </w:r>
          <w:r w:rsidR="00CC4A7D" w:rsidRPr="00CC4A7D">
            <w:rPr>
              <w:rFonts w:cstheme="minorHAnsi"/>
              <w:noProof/>
              <w:color w:val="44546A" w:themeColor="text2"/>
              <w:sz w:val="24"/>
              <w:szCs w:val="24"/>
            </w:rPr>
            <w:t>[2]</w:t>
          </w:r>
          <w:r w:rsidR="00FC3937" w:rsidRPr="000961DF">
            <w:rPr>
              <w:rFonts w:cstheme="minorHAnsi"/>
              <w:color w:val="44546A" w:themeColor="text2"/>
              <w:sz w:val="24"/>
              <w:szCs w:val="24"/>
              <w:lang w:val="en-US"/>
            </w:rPr>
            <w:fldChar w:fldCharType="end"/>
          </w:r>
        </w:sdtContent>
      </w:sdt>
      <w:r w:rsidR="00F142D1">
        <w:rPr>
          <w:rFonts w:cstheme="minorHAnsi"/>
          <w:color w:val="44546A" w:themeColor="text2"/>
          <w:sz w:val="24"/>
          <w:szCs w:val="24"/>
          <w:lang w:val="en-US"/>
        </w:rPr>
        <w:t>,</w:t>
      </w:r>
      <w:r w:rsidR="00FC3937" w:rsidRPr="000961DF">
        <w:rPr>
          <w:rFonts w:cstheme="minorHAnsi"/>
          <w:color w:val="44546A" w:themeColor="text2"/>
          <w:sz w:val="24"/>
          <w:szCs w:val="24"/>
          <w:lang w:val="en-US"/>
        </w:rPr>
        <w:t xml:space="preserve"> Information Governance Strategic Direction and Framework 2017-2020 </w:t>
      </w:r>
      <w:sdt>
        <w:sdtPr>
          <w:rPr>
            <w:rFonts w:cstheme="minorHAnsi"/>
            <w:color w:val="44546A" w:themeColor="text2"/>
            <w:sz w:val="24"/>
            <w:szCs w:val="24"/>
            <w:lang w:val="en-US"/>
          </w:rPr>
          <w:id w:val="-380793745"/>
          <w:citation/>
        </w:sdtPr>
        <w:sdtEndPr/>
        <w:sdtContent>
          <w:r w:rsidR="00FC3937" w:rsidRPr="000961DF">
            <w:rPr>
              <w:rFonts w:cstheme="minorHAnsi"/>
              <w:color w:val="44546A" w:themeColor="text2"/>
              <w:sz w:val="24"/>
              <w:szCs w:val="24"/>
              <w:lang w:val="en-US"/>
            </w:rPr>
            <w:fldChar w:fldCharType="begin"/>
          </w:r>
          <w:r w:rsidR="00FC3937" w:rsidRPr="000961DF">
            <w:rPr>
              <w:rFonts w:cstheme="minorHAnsi"/>
              <w:color w:val="44546A" w:themeColor="text2"/>
              <w:sz w:val="24"/>
              <w:szCs w:val="24"/>
            </w:rPr>
            <w:instrText xml:space="preserve"> CITATION Hea17 \l 2057 </w:instrText>
          </w:r>
          <w:r w:rsidR="00FC3937" w:rsidRPr="000961DF">
            <w:rPr>
              <w:rFonts w:cstheme="minorHAnsi"/>
              <w:color w:val="44546A" w:themeColor="text2"/>
              <w:sz w:val="24"/>
              <w:szCs w:val="24"/>
              <w:lang w:val="en-US"/>
            </w:rPr>
            <w:fldChar w:fldCharType="separate"/>
          </w:r>
          <w:r w:rsidR="00CC4A7D" w:rsidRPr="00CC4A7D">
            <w:rPr>
              <w:rFonts w:cstheme="minorHAnsi"/>
              <w:noProof/>
              <w:color w:val="44546A" w:themeColor="text2"/>
              <w:sz w:val="24"/>
              <w:szCs w:val="24"/>
            </w:rPr>
            <w:t>[3]</w:t>
          </w:r>
          <w:r w:rsidR="00FC3937" w:rsidRPr="000961DF">
            <w:rPr>
              <w:rFonts w:cstheme="minorHAnsi"/>
              <w:color w:val="44546A" w:themeColor="text2"/>
              <w:sz w:val="24"/>
              <w:szCs w:val="24"/>
              <w:lang w:val="en-US"/>
            </w:rPr>
            <w:fldChar w:fldCharType="end"/>
          </w:r>
        </w:sdtContent>
      </w:sdt>
      <w:r w:rsidR="00FC3937" w:rsidRPr="000961DF">
        <w:rPr>
          <w:rFonts w:cstheme="minorHAnsi"/>
          <w:color w:val="44546A" w:themeColor="text2"/>
          <w:sz w:val="24"/>
          <w:szCs w:val="24"/>
          <w:lang w:val="en-US"/>
        </w:rPr>
        <w:t xml:space="preserve"> </w:t>
      </w:r>
      <w:r w:rsidR="00F142D1">
        <w:rPr>
          <w:rFonts w:cstheme="minorHAnsi"/>
          <w:color w:val="44546A" w:themeColor="text2"/>
          <w:sz w:val="24"/>
          <w:szCs w:val="24"/>
          <w:lang w:val="en-US"/>
        </w:rPr>
        <w:t>and GDPR</w:t>
      </w:r>
      <w:sdt>
        <w:sdtPr>
          <w:rPr>
            <w:rFonts w:cstheme="minorHAnsi"/>
            <w:color w:val="44546A" w:themeColor="text2"/>
            <w:sz w:val="24"/>
            <w:szCs w:val="24"/>
            <w:lang w:val="en-US"/>
          </w:rPr>
          <w:id w:val="331887376"/>
          <w:citation/>
        </w:sdtPr>
        <w:sdtEndPr/>
        <w:sdtContent>
          <w:r w:rsidR="00F142D1">
            <w:rPr>
              <w:rFonts w:cstheme="minorHAnsi"/>
              <w:color w:val="44546A" w:themeColor="text2"/>
              <w:sz w:val="24"/>
              <w:szCs w:val="24"/>
              <w:lang w:val="en-US"/>
            </w:rPr>
            <w:fldChar w:fldCharType="begin"/>
          </w:r>
          <w:r w:rsidR="00F142D1">
            <w:rPr>
              <w:rFonts w:cstheme="minorHAnsi"/>
              <w:color w:val="44546A" w:themeColor="text2"/>
              <w:sz w:val="24"/>
              <w:szCs w:val="24"/>
            </w:rPr>
            <w:instrText xml:space="preserve"> CITATION Inf20 \l 2057 </w:instrText>
          </w:r>
          <w:r w:rsidR="00F142D1">
            <w:rPr>
              <w:rFonts w:cstheme="minorHAnsi"/>
              <w:color w:val="44546A" w:themeColor="text2"/>
              <w:sz w:val="24"/>
              <w:szCs w:val="24"/>
              <w:lang w:val="en-US"/>
            </w:rPr>
            <w:fldChar w:fldCharType="separate"/>
          </w:r>
          <w:r w:rsidR="00CC4A7D">
            <w:rPr>
              <w:rFonts w:cstheme="minorHAnsi"/>
              <w:noProof/>
              <w:color w:val="44546A" w:themeColor="text2"/>
              <w:sz w:val="24"/>
              <w:szCs w:val="24"/>
            </w:rPr>
            <w:t xml:space="preserve"> </w:t>
          </w:r>
          <w:r w:rsidR="00CC4A7D" w:rsidRPr="00CC4A7D">
            <w:rPr>
              <w:rFonts w:cstheme="minorHAnsi"/>
              <w:noProof/>
              <w:color w:val="44546A" w:themeColor="text2"/>
              <w:sz w:val="24"/>
              <w:szCs w:val="24"/>
            </w:rPr>
            <w:t>[4]</w:t>
          </w:r>
          <w:r w:rsidR="00F142D1">
            <w:rPr>
              <w:rFonts w:cstheme="minorHAnsi"/>
              <w:color w:val="44546A" w:themeColor="text2"/>
              <w:sz w:val="24"/>
              <w:szCs w:val="24"/>
              <w:lang w:val="en-US"/>
            </w:rPr>
            <w:fldChar w:fldCharType="end"/>
          </w:r>
        </w:sdtContent>
      </w:sdt>
    </w:p>
    <w:p w14:paraId="6705D20A" w14:textId="77777777" w:rsidR="00F661D5" w:rsidRPr="000961DF" w:rsidRDefault="00F661D5" w:rsidP="00EA3235">
      <w:pPr>
        <w:rPr>
          <w:rFonts w:cstheme="minorHAnsi"/>
          <w:color w:val="44546A" w:themeColor="text2"/>
          <w:sz w:val="24"/>
          <w:szCs w:val="24"/>
          <w:lang w:val="en-US"/>
        </w:rPr>
      </w:pPr>
    </w:p>
    <w:p w14:paraId="6557BB5F" w14:textId="6A135CD2" w:rsidR="006D48C5" w:rsidRDefault="006D48C5" w:rsidP="006D48C5">
      <w:pPr>
        <w:rPr>
          <w:rFonts w:cstheme="minorHAnsi"/>
          <w:color w:val="44546A" w:themeColor="text2"/>
          <w:sz w:val="24"/>
          <w:szCs w:val="24"/>
          <w:lang w:val="en-US"/>
        </w:rPr>
      </w:pPr>
    </w:p>
    <w:p w14:paraId="03DCD7E8" w14:textId="626E2327" w:rsidR="00F142D1" w:rsidRDefault="00F142D1" w:rsidP="006D48C5">
      <w:pPr>
        <w:rPr>
          <w:rFonts w:cstheme="minorHAnsi"/>
          <w:color w:val="44546A" w:themeColor="text2"/>
          <w:sz w:val="24"/>
          <w:szCs w:val="24"/>
          <w:lang w:val="en-US"/>
        </w:rPr>
      </w:pPr>
    </w:p>
    <w:p w14:paraId="36478A80" w14:textId="15FB9F38" w:rsidR="00F142D1" w:rsidRDefault="00F142D1" w:rsidP="006D48C5">
      <w:pPr>
        <w:rPr>
          <w:rFonts w:cstheme="minorHAnsi"/>
          <w:color w:val="44546A" w:themeColor="text2"/>
          <w:sz w:val="24"/>
          <w:szCs w:val="24"/>
          <w:lang w:val="en-US"/>
        </w:rPr>
      </w:pPr>
    </w:p>
    <w:p w14:paraId="7117DB44" w14:textId="724B2E10" w:rsidR="00F142D1" w:rsidRDefault="00F142D1" w:rsidP="006D48C5">
      <w:pPr>
        <w:rPr>
          <w:rFonts w:cstheme="minorHAnsi"/>
          <w:color w:val="44546A" w:themeColor="text2"/>
          <w:sz w:val="24"/>
          <w:szCs w:val="24"/>
          <w:lang w:val="en-US"/>
        </w:rPr>
      </w:pPr>
    </w:p>
    <w:p w14:paraId="49330E14" w14:textId="042C2133" w:rsidR="00F142D1" w:rsidRDefault="00F142D1" w:rsidP="006D48C5">
      <w:pPr>
        <w:rPr>
          <w:rFonts w:cstheme="minorHAnsi"/>
          <w:color w:val="44546A" w:themeColor="text2"/>
          <w:sz w:val="24"/>
          <w:szCs w:val="24"/>
          <w:lang w:val="en-US"/>
        </w:rPr>
      </w:pPr>
    </w:p>
    <w:p w14:paraId="2C02511C" w14:textId="20F0632D" w:rsidR="00F142D1" w:rsidRDefault="00F142D1" w:rsidP="006D48C5">
      <w:pPr>
        <w:rPr>
          <w:rFonts w:cstheme="minorHAnsi"/>
          <w:color w:val="44546A" w:themeColor="text2"/>
          <w:sz w:val="24"/>
          <w:szCs w:val="24"/>
          <w:lang w:val="en-US"/>
        </w:rPr>
      </w:pPr>
    </w:p>
    <w:p w14:paraId="41197363" w14:textId="56C2804E" w:rsidR="00F142D1" w:rsidRDefault="00F142D1" w:rsidP="006D48C5">
      <w:pPr>
        <w:rPr>
          <w:rFonts w:cstheme="minorHAnsi"/>
          <w:color w:val="44546A" w:themeColor="text2"/>
          <w:sz w:val="24"/>
          <w:szCs w:val="24"/>
          <w:lang w:val="en-US"/>
        </w:rPr>
      </w:pPr>
    </w:p>
    <w:p w14:paraId="7EC10560" w14:textId="0CC8A7D2" w:rsidR="00F142D1" w:rsidRDefault="00F142D1" w:rsidP="006D48C5">
      <w:pPr>
        <w:rPr>
          <w:rFonts w:cstheme="minorHAnsi"/>
          <w:color w:val="44546A" w:themeColor="text2"/>
          <w:sz w:val="24"/>
          <w:szCs w:val="24"/>
          <w:lang w:val="en-US"/>
        </w:rPr>
      </w:pPr>
    </w:p>
    <w:p w14:paraId="08DAD040" w14:textId="4F45D006" w:rsidR="00F142D1" w:rsidRDefault="00F142D1" w:rsidP="006D48C5">
      <w:pPr>
        <w:rPr>
          <w:rFonts w:cstheme="minorHAnsi"/>
          <w:color w:val="44546A" w:themeColor="text2"/>
          <w:sz w:val="24"/>
          <w:szCs w:val="24"/>
          <w:lang w:val="en-US"/>
        </w:rPr>
      </w:pPr>
    </w:p>
    <w:p w14:paraId="444A6047" w14:textId="231397AB" w:rsidR="00F142D1" w:rsidRDefault="00F142D1" w:rsidP="006D48C5">
      <w:pPr>
        <w:rPr>
          <w:rFonts w:cstheme="minorHAnsi"/>
          <w:color w:val="44546A" w:themeColor="text2"/>
          <w:sz w:val="24"/>
          <w:szCs w:val="24"/>
          <w:lang w:val="en-US"/>
        </w:rPr>
      </w:pPr>
    </w:p>
    <w:p w14:paraId="41AE30B2" w14:textId="113F803B" w:rsidR="00F142D1" w:rsidRDefault="00F142D1" w:rsidP="006D48C5">
      <w:pPr>
        <w:rPr>
          <w:rFonts w:cstheme="minorHAnsi"/>
          <w:color w:val="44546A" w:themeColor="text2"/>
          <w:sz w:val="24"/>
          <w:szCs w:val="24"/>
          <w:lang w:val="en-US"/>
        </w:rPr>
      </w:pPr>
    </w:p>
    <w:p w14:paraId="4C271240" w14:textId="056914A3" w:rsidR="00F142D1" w:rsidRDefault="00F142D1" w:rsidP="006D48C5">
      <w:pPr>
        <w:rPr>
          <w:rFonts w:cstheme="minorHAnsi"/>
          <w:color w:val="44546A" w:themeColor="text2"/>
          <w:sz w:val="24"/>
          <w:szCs w:val="24"/>
          <w:lang w:val="en-US"/>
        </w:rPr>
      </w:pPr>
    </w:p>
    <w:p w14:paraId="2B495735" w14:textId="77777777" w:rsidR="00F142D1" w:rsidRPr="000961DF" w:rsidRDefault="00F142D1" w:rsidP="006D48C5">
      <w:pPr>
        <w:rPr>
          <w:rFonts w:cstheme="minorHAnsi"/>
          <w:color w:val="44546A" w:themeColor="text2"/>
          <w:sz w:val="24"/>
          <w:szCs w:val="24"/>
          <w:lang w:val="en-US"/>
        </w:rPr>
      </w:pPr>
    </w:p>
    <w:p w14:paraId="479C0311" w14:textId="77777777" w:rsidR="007A7B1F" w:rsidRPr="000961DF" w:rsidRDefault="007A7B1F" w:rsidP="00EA3235">
      <w:pPr>
        <w:rPr>
          <w:color w:val="44546A" w:themeColor="text2"/>
          <w:lang w:val="en-US"/>
        </w:rPr>
      </w:pPr>
    </w:p>
    <w:p w14:paraId="472E7F1D" w14:textId="77777777" w:rsidR="007A7B1F" w:rsidRPr="000961DF" w:rsidRDefault="007A7B1F" w:rsidP="00EA3235">
      <w:pPr>
        <w:rPr>
          <w:color w:val="44546A" w:themeColor="text2"/>
          <w:lang w:val="en-US"/>
        </w:rPr>
      </w:pPr>
    </w:p>
    <w:sdt>
      <w:sdtPr>
        <w:rPr>
          <w:rFonts w:eastAsiaTheme="minorHAnsi" w:cstheme="minorBidi"/>
          <w:b w:val="0"/>
          <w:color w:val="44546A" w:themeColor="text2"/>
          <w:sz w:val="22"/>
          <w:szCs w:val="22"/>
          <w:u w:val="none"/>
          <w:lang w:val="en-GB"/>
        </w:rPr>
        <w:id w:val="2089184494"/>
        <w:docPartObj>
          <w:docPartGallery w:val="Table of Contents"/>
          <w:docPartUnique/>
        </w:docPartObj>
      </w:sdtPr>
      <w:sdtEndPr>
        <w:rPr>
          <w:bCs/>
          <w:noProof/>
        </w:rPr>
      </w:sdtEndPr>
      <w:sdtContent>
        <w:p w14:paraId="0F5D19A7" w14:textId="77777777" w:rsidR="00660D49" w:rsidRPr="00E64C1A" w:rsidRDefault="00660D49">
          <w:pPr>
            <w:pStyle w:val="TOCHeading"/>
            <w:rPr>
              <w:color w:val="44546A" w:themeColor="text2"/>
            </w:rPr>
          </w:pPr>
          <w:r w:rsidRPr="00E64C1A">
            <w:rPr>
              <w:color w:val="44546A" w:themeColor="text2"/>
            </w:rPr>
            <w:t>Contents</w:t>
          </w:r>
        </w:p>
        <w:p w14:paraId="17DFC032" w14:textId="4D473070" w:rsidR="00E64C1A" w:rsidRPr="00E64C1A" w:rsidRDefault="00660D49">
          <w:pPr>
            <w:pStyle w:val="TOC1"/>
            <w:tabs>
              <w:tab w:val="right" w:leader="dot" w:pos="8493"/>
            </w:tabs>
            <w:rPr>
              <w:rFonts w:eastAsiaTheme="minorEastAsia" w:cstheme="minorBidi"/>
              <w:b w:val="0"/>
              <w:bCs w:val="0"/>
              <w:caps w:val="0"/>
              <w:noProof/>
              <w:color w:val="44546A" w:themeColor="text2"/>
              <w:sz w:val="22"/>
              <w:szCs w:val="22"/>
              <w:lang w:eastAsia="en-GB"/>
            </w:rPr>
          </w:pPr>
          <w:r w:rsidRPr="00E64C1A">
            <w:rPr>
              <w:color w:val="44546A" w:themeColor="text2"/>
            </w:rPr>
            <w:fldChar w:fldCharType="begin"/>
          </w:r>
          <w:r w:rsidRPr="00E64C1A">
            <w:rPr>
              <w:color w:val="44546A" w:themeColor="text2"/>
            </w:rPr>
            <w:instrText xml:space="preserve"> TOC \o "1-3" \h \z \u </w:instrText>
          </w:r>
          <w:r w:rsidRPr="00E64C1A">
            <w:rPr>
              <w:color w:val="44546A" w:themeColor="text2"/>
            </w:rPr>
            <w:fldChar w:fldCharType="separate"/>
          </w:r>
          <w:hyperlink w:anchor="_Toc48740737" w:history="1">
            <w:r w:rsidR="00E64C1A" w:rsidRPr="00E64C1A">
              <w:rPr>
                <w:rStyle w:val="Hyperlink"/>
                <w:noProof/>
                <w:color w:val="44546A" w:themeColor="text2"/>
              </w:rPr>
              <w:t>Introduction</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_Toc48740737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5</w:t>
            </w:r>
            <w:r w:rsidR="00E64C1A" w:rsidRPr="00E64C1A">
              <w:rPr>
                <w:noProof/>
                <w:webHidden/>
                <w:color w:val="44546A" w:themeColor="text2"/>
              </w:rPr>
              <w:fldChar w:fldCharType="end"/>
            </w:r>
          </w:hyperlink>
        </w:p>
        <w:p w14:paraId="7DDD0C16" w14:textId="533DDC3D" w:rsidR="00E64C1A" w:rsidRPr="00E64C1A" w:rsidRDefault="00CE2810">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48740738" w:history="1">
            <w:r w:rsidR="00E64C1A" w:rsidRPr="00E64C1A">
              <w:rPr>
                <w:rStyle w:val="Hyperlink"/>
                <w:noProof/>
                <w:color w:val="44546A" w:themeColor="text2"/>
              </w:rPr>
              <w:t>Data Protection legislation – safeguard against breaches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_Toc48740738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7</w:t>
            </w:r>
            <w:r w:rsidR="00E64C1A" w:rsidRPr="00E64C1A">
              <w:rPr>
                <w:noProof/>
                <w:webHidden/>
                <w:color w:val="44546A" w:themeColor="text2"/>
              </w:rPr>
              <w:fldChar w:fldCharType="end"/>
            </w:r>
          </w:hyperlink>
        </w:p>
        <w:p w14:paraId="2425A49A" w14:textId="711D13A1"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39" w:history="1">
            <w:r w:rsidR="00E64C1A" w:rsidRPr="00E64C1A">
              <w:rPr>
                <w:rStyle w:val="Hyperlink"/>
                <w:noProof/>
                <w:color w:val="44546A" w:themeColor="text2"/>
              </w:rPr>
              <w:t>Reminder to staff of good practice that must be followed to ensure they comply with Data Protection legislation and to safeguard against breaches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_Toc48740739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7</w:t>
            </w:r>
            <w:r w:rsidR="00E64C1A" w:rsidRPr="00E64C1A">
              <w:rPr>
                <w:noProof/>
                <w:webHidden/>
                <w:color w:val="44546A" w:themeColor="text2"/>
              </w:rPr>
              <w:fldChar w:fldCharType="end"/>
            </w:r>
          </w:hyperlink>
        </w:p>
        <w:p w14:paraId="53285E1E" w14:textId="3158968A" w:rsidR="00E64C1A" w:rsidRPr="00E64C1A" w:rsidRDefault="00CE2810">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48740740" w:history="1">
            <w:r w:rsidR="00E64C1A" w:rsidRPr="00E64C1A">
              <w:rPr>
                <w:rStyle w:val="Hyperlink"/>
                <w:noProof/>
                <w:color w:val="44546A" w:themeColor="text2"/>
              </w:rPr>
              <w:t>1. Main Report – Head of Information Governance</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_Toc48740740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8</w:t>
            </w:r>
            <w:r w:rsidR="00E64C1A" w:rsidRPr="00E64C1A">
              <w:rPr>
                <w:noProof/>
                <w:webHidden/>
                <w:color w:val="44546A" w:themeColor="text2"/>
              </w:rPr>
              <w:fldChar w:fldCharType="end"/>
            </w:r>
          </w:hyperlink>
        </w:p>
        <w:p w14:paraId="4EAF8B40" w14:textId="436EBEA0"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41" w:history="1">
            <w:r w:rsidR="00E64C1A" w:rsidRPr="00E64C1A">
              <w:rPr>
                <w:rStyle w:val="Hyperlink"/>
                <w:noProof/>
                <w:color w:val="44546A" w:themeColor="text2"/>
              </w:rPr>
              <w:t>1.1 Summary of the breach</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_Toc48740741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8</w:t>
            </w:r>
            <w:r w:rsidR="00E64C1A" w:rsidRPr="00E64C1A">
              <w:rPr>
                <w:noProof/>
                <w:webHidden/>
                <w:color w:val="44546A" w:themeColor="text2"/>
              </w:rPr>
              <w:fldChar w:fldCharType="end"/>
            </w:r>
          </w:hyperlink>
        </w:p>
        <w:p w14:paraId="3F7DF4BC" w14:textId="3A8F7CE5"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42" w:history="1">
            <w:r w:rsidR="00E64C1A" w:rsidRPr="00E64C1A">
              <w:rPr>
                <w:rStyle w:val="Hyperlink"/>
                <w:noProof/>
                <w:color w:val="44546A" w:themeColor="text2"/>
              </w:rPr>
              <w:t>1.2 Data protection implications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_Toc48740742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8</w:t>
            </w:r>
            <w:r w:rsidR="00E64C1A" w:rsidRPr="00E64C1A">
              <w:rPr>
                <w:noProof/>
                <w:webHidden/>
                <w:color w:val="44546A" w:themeColor="text2"/>
              </w:rPr>
              <w:fldChar w:fldCharType="end"/>
            </w:r>
          </w:hyperlink>
        </w:p>
        <w:p w14:paraId="5E22AC02" w14:textId="787F5792"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43" w:history="1">
            <w:r w:rsidR="00E64C1A" w:rsidRPr="00E64C1A">
              <w:rPr>
                <w:rStyle w:val="Hyperlink"/>
                <w:noProof/>
                <w:color w:val="44546A" w:themeColor="text2"/>
              </w:rPr>
              <w:t>2.2 A summary of Organisation policy in relation to this breach</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_Toc48740743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10</w:t>
            </w:r>
            <w:r w:rsidR="00E64C1A" w:rsidRPr="00E64C1A">
              <w:rPr>
                <w:noProof/>
                <w:webHidden/>
                <w:color w:val="44546A" w:themeColor="text2"/>
              </w:rPr>
              <w:fldChar w:fldCharType="end"/>
            </w:r>
          </w:hyperlink>
        </w:p>
        <w:p w14:paraId="732DAF27" w14:textId="4B83CD79"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44" w:history="1">
            <w:r w:rsidR="00E64C1A" w:rsidRPr="00E64C1A">
              <w:rPr>
                <w:rStyle w:val="Hyperlink"/>
                <w:noProof/>
                <w:color w:val="44546A" w:themeColor="text2"/>
              </w:rPr>
              <w:t>1.3 Risk Assessment</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_Toc48740744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11</w:t>
            </w:r>
            <w:r w:rsidR="00E64C1A" w:rsidRPr="00E64C1A">
              <w:rPr>
                <w:noProof/>
                <w:webHidden/>
                <w:color w:val="44546A" w:themeColor="text2"/>
              </w:rPr>
              <w:fldChar w:fldCharType="end"/>
            </w:r>
          </w:hyperlink>
        </w:p>
        <w:p w14:paraId="3AA5509F" w14:textId="79F16654"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45" w:history="1">
            <w:r w:rsidR="00E64C1A" w:rsidRPr="00E64C1A">
              <w:rPr>
                <w:rStyle w:val="Hyperlink"/>
                <w:noProof/>
                <w:color w:val="44546A" w:themeColor="text2"/>
              </w:rPr>
              <w:t>1.4 Policy Breaches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_Toc48740745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12</w:t>
            </w:r>
            <w:r w:rsidR="00E64C1A" w:rsidRPr="00E64C1A">
              <w:rPr>
                <w:noProof/>
                <w:webHidden/>
                <w:color w:val="44546A" w:themeColor="text2"/>
              </w:rPr>
              <w:fldChar w:fldCharType="end"/>
            </w:r>
          </w:hyperlink>
        </w:p>
        <w:p w14:paraId="7312BB80" w14:textId="5937426F"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46" w:history="1">
            <w:r w:rsidR="00E64C1A" w:rsidRPr="00E64C1A">
              <w:rPr>
                <w:rStyle w:val="Hyperlink"/>
                <w:noProof/>
                <w:color w:val="44546A" w:themeColor="text2"/>
              </w:rPr>
              <w:t>1.5 List of actions, compliant with organisational policy, which need to be taken to contain a future data breach of this kind</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_Toc48740746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13</w:t>
            </w:r>
            <w:r w:rsidR="00E64C1A" w:rsidRPr="00E64C1A">
              <w:rPr>
                <w:noProof/>
                <w:webHidden/>
                <w:color w:val="44546A" w:themeColor="text2"/>
              </w:rPr>
              <w:fldChar w:fldCharType="end"/>
            </w:r>
          </w:hyperlink>
        </w:p>
        <w:p w14:paraId="30B0123D" w14:textId="6FCBFFA5"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47" w:history="1">
            <w:r w:rsidR="00E64C1A" w:rsidRPr="00E64C1A">
              <w:rPr>
                <w:rStyle w:val="Hyperlink"/>
                <w:noProof/>
                <w:color w:val="44546A" w:themeColor="text2"/>
              </w:rPr>
              <w:t>1.6 Evaluation of actions to be taken in respect of those whose information has been leaked.</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_Toc48740747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13</w:t>
            </w:r>
            <w:r w:rsidR="00E64C1A" w:rsidRPr="00E64C1A">
              <w:rPr>
                <w:noProof/>
                <w:webHidden/>
                <w:color w:val="44546A" w:themeColor="text2"/>
              </w:rPr>
              <w:fldChar w:fldCharType="end"/>
            </w:r>
          </w:hyperlink>
        </w:p>
        <w:p w14:paraId="6DB887FF" w14:textId="2BE25D8A"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48" w:history="1">
            <w:r w:rsidR="00E64C1A" w:rsidRPr="00E64C1A">
              <w:rPr>
                <w:rStyle w:val="Hyperlink"/>
                <w:noProof/>
                <w:color w:val="44546A" w:themeColor="text2"/>
              </w:rPr>
              <w:t>1.7 Other implications/considerations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_Toc48740748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14</w:t>
            </w:r>
            <w:r w:rsidR="00E64C1A" w:rsidRPr="00E64C1A">
              <w:rPr>
                <w:noProof/>
                <w:webHidden/>
                <w:color w:val="44546A" w:themeColor="text2"/>
              </w:rPr>
              <w:fldChar w:fldCharType="end"/>
            </w:r>
          </w:hyperlink>
        </w:p>
        <w:p w14:paraId="5B4639AC" w14:textId="12078816" w:rsidR="00E64C1A" w:rsidRPr="00E64C1A" w:rsidRDefault="00CE2810">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48740749" w:history="1">
            <w:r w:rsidR="00E64C1A" w:rsidRPr="00E64C1A">
              <w:rPr>
                <w:rStyle w:val="Hyperlink"/>
                <w:noProof/>
                <w:color w:val="44546A" w:themeColor="text2"/>
              </w:rPr>
              <w:t>2. Executive Board Report</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_Toc48740749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15</w:t>
            </w:r>
            <w:r w:rsidR="00E64C1A" w:rsidRPr="00E64C1A">
              <w:rPr>
                <w:noProof/>
                <w:webHidden/>
                <w:color w:val="44546A" w:themeColor="text2"/>
              </w:rPr>
              <w:fldChar w:fldCharType="end"/>
            </w:r>
          </w:hyperlink>
        </w:p>
        <w:p w14:paraId="301F5506" w14:textId="27C242A5"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50" w:history="1">
            <w:r w:rsidR="00E64C1A" w:rsidRPr="00E64C1A">
              <w:rPr>
                <w:rStyle w:val="Hyperlink"/>
                <w:noProof/>
                <w:color w:val="44546A" w:themeColor="text2"/>
              </w:rPr>
              <w:t>2.1 Summary of the situation and possible breaches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_Toc48740750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15</w:t>
            </w:r>
            <w:r w:rsidR="00E64C1A" w:rsidRPr="00E64C1A">
              <w:rPr>
                <w:noProof/>
                <w:webHidden/>
                <w:color w:val="44546A" w:themeColor="text2"/>
              </w:rPr>
              <w:fldChar w:fldCharType="end"/>
            </w:r>
          </w:hyperlink>
        </w:p>
        <w:p w14:paraId="3D0DA358" w14:textId="1A6F40B4"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51" w:history="1">
            <w:r w:rsidR="00E64C1A" w:rsidRPr="00E64C1A">
              <w:rPr>
                <w:rStyle w:val="Hyperlink"/>
                <w:noProof/>
                <w:color w:val="44546A" w:themeColor="text2"/>
              </w:rPr>
              <w:t>2.2 Data protection Implications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_Toc48740751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15</w:t>
            </w:r>
            <w:r w:rsidR="00E64C1A" w:rsidRPr="00E64C1A">
              <w:rPr>
                <w:noProof/>
                <w:webHidden/>
                <w:color w:val="44546A" w:themeColor="text2"/>
              </w:rPr>
              <w:fldChar w:fldCharType="end"/>
            </w:r>
          </w:hyperlink>
        </w:p>
        <w:p w14:paraId="4F402A7B" w14:textId="563A7B10"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52" w:history="1">
            <w:r w:rsidR="00E64C1A" w:rsidRPr="00E64C1A">
              <w:rPr>
                <w:rStyle w:val="Hyperlink"/>
                <w:noProof/>
                <w:color w:val="44546A" w:themeColor="text2"/>
              </w:rPr>
              <w:t>2.3 Discussion of the risk exposure resulting from this problem</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_Toc48740752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15</w:t>
            </w:r>
            <w:r w:rsidR="00E64C1A" w:rsidRPr="00E64C1A">
              <w:rPr>
                <w:noProof/>
                <w:webHidden/>
                <w:color w:val="44546A" w:themeColor="text2"/>
              </w:rPr>
              <w:fldChar w:fldCharType="end"/>
            </w:r>
          </w:hyperlink>
        </w:p>
        <w:p w14:paraId="6BAA7D68" w14:textId="79DF49A2"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53" w:history="1">
            <w:r w:rsidR="00E64C1A" w:rsidRPr="00E64C1A">
              <w:rPr>
                <w:rStyle w:val="Hyperlink"/>
                <w:noProof/>
                <w:color w:val="44546A" w:themeColor="text2"/>
              </w:rPr>
              <w:t>2.4 Actions that need to be taken into consideration</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_Toc48740753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16</w:t>
            </w:r>
            <w:r w:rsidR="00E64C1A" w:rsidRPr="00E64C1A">
              <w:rPr>
                <w:noProof/>
                <w:webHidden/>
                <w:color w:val="44546A" w:themeColor="text2"/>
              </w:rPr>
              <w:fldChar w:fldCharType="end"/>
            </w:r>
          </w:hyperlink>
        </w:p>
        <w:p w14:paraId="0699FEFD" w14:textId="5174633F"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54" w:history="1">
            <w:r w:rsidR="00E64C1A" w:rsidRPr="00E64C1A">
              <w:rPr>
                <w:rStyle w:val="Hyperlink"/>
                <w:noProof/>
                <w:color w:val="44546A" w:themeColor="text2"/>
              </w:rPr>
              <w:t>2.5 Should this breach be reported to the  ICO (Information Commissioners Office) ?</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_Toc48740754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17</w:t>
            </w:r>
            <w:r w:rsidR="00E64C1A" w:rsidRPr="00E64C1A">
              <w:rPr>
                <w:noProof/>
                <w:webHidden/>
                <w:color w:val="44546A" w:themeColor="text2"/>
              </w:rPr>
              <w:fldChar w:fldCharType="end"/>
            </w:r>
          </w:hyperlink>
        </w:p>
        <w:p w14:paraId="5CD7DB4B" w14:textId="2996F7C0"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55" w:history="1">
            <w:r w:rsidR="00E64C1A" w:rsidRPr="00E64C1A">
              <w:rPr>
                <w:rStyle w:val="Hyperlink"/>
                <w:noProof/>
                <w:color w:val="44546A" w:themeColor="text2"/>
              </w:rPr>
              <w:t>2.6 Other implications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_Toc48740755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17</w:t>
            </w:r>
            <w:r w:rsidR="00E64C1A" w:rsidRPr="00E64C1A">
              <w:rPr>
                <w:noProof/>
                <w:webHidden/>
                <w:color w:val="44546A" w:themeColor="text2"/>
              </w:rPr>
              <w:fldChar w:fldCharType="end"/>
            </w:r>
          </w:hyperlink>
        </w:p>
        <w:p w14:paraId="6004AC9A" w14:textId="0832D95D" w:rsidR="00E64C1A" w:rsidRPr="00E64C1A" w:rsidRDefault="00CE2810">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48740756" w:history="1">
            <w:r w:rsidR="00E64C1A" w:rsidRPr="00E64C1A">
              <w:rPr>
                <w:rStyle w:val="Hyperlink"/>
                <w:noProof/>
                <w:color w:val="44546A" w:themeColor="text2"/>
                <w:lang w:eastAsia="en-GB"/>
              </w:rPr>
              <w:t>3. Organisational Governance Committee meeting discussion note</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_Toc48740756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18</w:t>
            </w:r>
            <w:r w:rsidR="00E64C1A" w:rsidRPr="00E64C1A">
              <w:rPr>
                <w:noProof/>
                <w:webHidden/>
                <w:color w:val="44546A" w:themeColor="text2"/>
              </w:rPr>
              <w:fldChar w:fldCharType="end"/>
            </w:r>
          </w:hyperlink>
        </w:p>
        <w:p w14:paraId="2E5E806A" w14:textId="74142020"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57" w:history="1">
            <w:r w:rsidR="00E64C1A" w:rsidRPr="00E64C1A">
              <w:rPr>
                <w:rStyle w:val="Hyperlink"/>
                <w:noProof/>
                <w:color w:val="44546A" w:themeColor="text2"/>
              </w:rPr>
              <w:t>3.1 Summary including breach of principles.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_Toc48740757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18</w:t>
            </w:r>
            <w:r w:rsidR="00E64C1A" w:rsidRPr="00E64C1A">
              <w:rPr>
                <w:noProof/>
                <w:webHidden/>
                <w:color w:val="44546A" w:themeColor="text2"/>
              </w:rPr>
              <w:fldChar w:fldCharType="end"/>
            </w:r>
          </w:hyperlink>
        </w:p>
        <w:p w14:paraId="7A712EA2" w14:textId="02035B5C"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58" w:history="1">
            <w:r w:rsidR="00E64C1A" w:rsidRPr="00E64C1A">
              <w:rPr>
                <w:rStyle w:val="Hyperlink"/>
                <w:noProof/>
                <w:color w:val="44546A" w:themeColor="text2"/>
              </w:rPr>
              <w:t>3.2 The Risk Exposure</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_Toc48740758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18</w:t>
            </w:r>
            <w:r w:rsidR="00E64C1A" w:rsidRPr="00E64C1A">
              <w:rPr>
                <w:noProof/>
                <w:webHidden/>
                <w:color w:val="44546A" w:themeColor="text2"/>
              </w:rPr>
              <w:fldChar w:fldCharType="end"/>
            </w:r>
          </w:hyperlink>
        </w:p>
        <w:p w14:paraId="6316EBAB" w14:textId="0D983237"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59" w:history="1">
            <w:r w:rsidR="00E64C1A" w:rsidRPr="00E64C1A">
              <w:rPr>
                <w:rStyle w:val="Hyperlink"/>
                <w:noProof/>
                <w:color w:val="44546A" w:themeColor="text2"/>
              </w:rPr>
              <w:t>3.3 Actions that need to be taken into consideration to minimize the risks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_Toc48740759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18</w:t>
            </w:r>
            <w:r w:rsidR="00E64C1A" w:rsidRPr="00E64C1A">
              <w:rPr>
                <w:noProof/>
                <w:webHidden/>
                <w:color w:val="44546A" w:themeColor="text2"/>
              </w:rPr>
              <w:fldChar w:fldCharType="end"/>
            </w:r>
          </w:hyperlink>
        </w:p>
        <w:p w14:paraId="015BF1D7" w14:textId="3AC1A6AB"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60" w:history="1">
            <w:r w:rsidR="00E64C1A" w:rsidRPr="00E64C1A">
              <w:rPr>
                <w:rStyle w:val="Hyperlink"/>
                <w:noProof/>
                <w:color w:val="44546A" w:themeColor="text2"/>
              </w:rPr>
              <w:t>3.4 Consideration of possible approaches to minimize the likelihood of any future breach of this type</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_Toc48740760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19</w:t>
            </w:r>
            <w:r w:rsidR="00E64C1A" w:rsidRPr="00E64C1A">
              <w:rPr>
                <w:noProof/>
                <w:webHidden/>
                <w:color w:val="44546A" w:themeColor="text2"/>
              </w:rPr>
              <w:fldChar w:fldCharType="end"/>
            </w:r>
          </w:hyperlink>
        </w:p>
        <w:p w14:paraId="3F597C1A" w14:textId="38916FAA" w:rsidR="00E64C1A" w:rsidRPr="00E64C1A" w:rsidRDefault="00CE2810">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48740761" w:history="1">
            <w:r w:rsidR="00E64C1A" w:rsidRPr="00E64C1A">
              <w:rPr>
                <w:rStyle w:val="Hyperlink"/>
                <w:noProof/>
                <w:color w:val="44546A" w:themeColor="text2"/>
              </w:rPr>
              <w:t>4. Poster to be displayed in staff areas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_Toc48740761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20</w:t>
            </w:r>
            <w:r w:rsidR="00E64C1A" w:rsidRPr="00E64C1A">
              <w:rPr>
                <w:noProof/>
                <w:webHidden/>
                <w:color w:val="44546A" w:themeColor="text2"/>
              </w:rPr>
              <w:fldChar w:fldCharType="end"/>
            </w:r>
          </w:hyperlink>
        </w:p>
        <w:p w14:paraId="66FAD7B9" w14:textId="4A1B8A2A" w:rsidR="00E64C1A" w:rsidRPr="00E64C1A" w:rsidRDefault="00CE2810">
          <w:pPr>
            <w:pStyle w:val="TOC2"/>
            <w:tabs>
              <w:tab w:val="right" w:leader="dot" w:pos="8493"/>
            </w:tabs>
            <w:rPr>
              <w:rFonts w:eastAsiaTheme="minorEastAsia" w:cstheme="minorBidi"/>
              <w:smallCaps w:val="0"/>
              <w:noProof/>
              <w:color w:val="44546A" w:themeColor="text2"/>
              <w:sz w:val="22"/>
              <w:szCs w:val="22"/>
              <w:lang w:eastAsia="en-GB"/>
            </w:rPr>
          </w:pPr>
          <w:hyperlink w:anchor="_Toc48740762" w:history="1">
            <w:r w:rsidR="00E64C1A" w:rsidRPr="00E64C1A">
              <w:rPr>
                <w:rStyle w:val="Hyperlink"/>
                <w:noProof/>
                <w:color w:val="44546A" w:themeColor="text2"/>
              </w:rPr>
              <w:t>4.1 A reminder to staff of good practice that must be followed to ensure they comply with Data Protection legislation and to safeguard against breaches.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_Toc48740762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20</w:t>
            </w:r>
            <w:r w:rsidR="00E64C1A" w:rsidRPr="00E64C1A">
              <w:rPr>
                <w:noProof/>
                <w:webHidden/>
                <w:color w:val="44546A" w:themeColor="text2"/>
              </w:rPr>
              <w:fldChar w:fldCharType="end"/>
            </w:r>
          </w:hyperlink>
        </w:p>
        <w:p w14:paraId="4032B730" w14:textId="1F91123B" w:rsidR="00E64C1A" w:rsidRPr="00E64C1A" w:rsidRDefault="00CE2810">
          <w:pPr>
            <w:pStyle w:val="TOC1"/>
            <w:tabs>
              <w:tab w:val="right" w:leader="dot" w:pos="8493"/>
            </w:tabs>
            <w:rPr>
              <w:rFonts w:eastAsiaTheme="minorEastAsia" w:cstheme="minorBidi"/>
              <w:b w:val="0"/>
              <w:bCs w:val="0"/>
              <w:caps w:val="0"/>
              <w:noProof/>
              <w:color w:val="44546A" w:themeColor="text2"/>
              <w:sz w:val="22"/>
              <w:szCs w:val="22"/>
              <w:lang w:eastAsia="en-GB"/>
            </w:rPr>
          </w:pPr>
          <w:hyperlink w:anchor="_Toc48740763" w:history="1">
            <w:r w:rsidR="00E64C1A" w:rsidRPr="00E64C1A">
              <w:rPr>
                <w:rStyle w:val="Hyperlink"/>
                <w:noProof/>
                <w:color w:val="44546A" w:themeColor="text2"/>
              </w:rPr>
              <w:t>5. References</w:t>
            </w:r>
            <w:r w:rsidR="00E64C1A" w:rsidRPr="00E64C1A">
              <w:rPr>
                <w:noProof/>
                <w:webHidden/>
                <w:color w:val="44546A" w:themeColor="text2"/>
              </w:rPr>
              <w:tab/>
            </w:r>
            <w:r w:rsidR="00E64C1A" w:rsidRPr="00E64C1A">
              <w:rPr>
                <w:noProof/>
                <w:webHidden/>
                <w:color w:val="44546A" w:themeColor="text2"/>
              </w:rPr>
              <w:fldChar w:fldCharType="begin"/>
            </w:r>
            <w:r w:rsidR="00E64C1A" w:rsidRPr="00E64C1A">
              <w:rPr>
                <w:noProof/>
                <w:webHidden/>
                <w:color w:val="44546A" w:themeColor="text2"/>
              </w:rPr>
              <w:instrText xml:space="preserve"> PAGEREF _Toc48740763 \h </w:instrText>
            </w:r>
            <w:r w:rsidR="00E64C1A" w:rsidRPr="00E64C1A">
              <w:rPr>
                <w:noProof/>
                <w:webHidden/>
                <w:color w:val="44546A" w:themeColor="text2"/>
              </w:rPr>
            </w:r>
            <w:r w:rsidR="00E64C1A" w:rsidRPr="00E64C1A">
              <w:rPr>
                <w:noProof/>
                <w:webHidden/>
                <w:color w:val="44546A" w:themeColor="text2"/>
              </w:rPr>
              <w:fldChar w:fldCharType="separate"/>
            </w:r>
            <w:r w:rsidR="007256C1">
              <w:rPr>
                <w:noProof/>
                <w:webHidden/>
                <w:color w:val="44546A" w:themeColor="text2"/>
              </w:rPr>
              <w:t>21</w:t>
            </w:r>
            <w:r w:rsidR="00E64C1A" w:rsidRPr="00E64C1A">
              <w:rPr>
                <w:noProof/>
                <w:webHidden/>
                <w:color w:val="44546A" w:themeColor="text2"/>
              </w:rPr>
              <w:fldChar w:fldCharType="end"/>
            </w:r>
          </w:hyperlink>
        </w:p>
        <w:p w14:paraId="34B0226E" w14:textId="1F7CF56B" w:rsidR="00660D49" w:rsidRPr="000961DF" w:rsidRDefault="00660D49">
          <w:pPr>
            <w:rPr>
              <w:color w:val="44546A" w:themeColor="text2"/>
            </w:rPr>
          </w:pPr>
          <w:r w:rsidRPr="00E64C1A">
            <w:rPr>
              <w:b/>
              <w:bCs/>
              <w:noProof/>
              <w:color w:val="44546A" w:themeColor="text2"/>
            </w:rPr>
            <w:fldChar w:fldCharType="end"/>
          </w:r>
        </w:p>
      </w:sdtContent>
    </w:sdt>
    <w:p w14:paraId="64259B0B" w14:textId="77777777" w:rsidR="007A7B1F" w:rsidRPr="000961DF" w:rsidRDefault="007A7B1F" w:rsidP="00EA3235">
      <w:pPr>
        <w:rPr>
          <w:color w:val="44546A" w:themeColor="text2"/>
          <w:lang w:val="en-US"/>
        </w:rPr>
      </w:pPr>
    </w:p>
    <w:p w14:paraId="11B9E0F9" w14:textId="77777777" w:rsidR="00030809" w:rsidRPr="000961DF" w:rsidRDefault="00030809" w:rsidP="00EA3235">
      <w:pPr>
        <w:rPr>
          <w:color w:val="44546A" w:themeColor="text2"/>
          <w:lang w:val="en-US"/>
        </w:rPr>
      </w:pPr>
    </w:p>
    <w:p w14:paraId="22F85A1F" w14:textId="77777777" w:rsidR="00030809" w:rsidRPr="000961DF" w:rsidRDefault="00030809" w:rsidP="00EA3235">
      <w:pPr>
        <w:rPr>
          <w:color w:val="44546A" w:themeColor="text2"/>
          <w:lang w:val="en-US"/>
        </w:rPr>
      </w:pPr>
    </w:p>
    <w:p w14:paraId="2CA60A70" w14:textId="77777777" w:rsidR="00F661D5" w:rsidRPr="000961DF" w:rsidRDefault="00F661D5" w:rsidP="00EA3235">
      <w:pPr>
        <w:rPr>
          <w:color w:val="44546A" w:themeColor="text2"/>
          <w:lang w:val="en-US"/>
        </w:rPr>
      </w:pPr>
    </w:p>
    <w:p w14:paraId="78EB46D9" w14:textId="25E1318C" w:rsidR="000F7404" w:rsidRDefault="000F7404" w:rsidP="00EA3235">
      <w:pPr>
        <w:rPr>
          <w:color w:val="44546A" w:themeColor="text2"/>
          <w:lang w:val="en-US"/>
        </w:rPr>
      </w:pPr>
    </w:p>
    <w:p w14:paraId="4B369004" w14:textId="323E9C90" w:rsidR="00F142D1" w:rsidRDefault="00F142D1" w:rsidP="00EA3235">
      <w:pPr>
        <w:rPr>
          <w:color w:val="44546A" w:themeColor="text2"/>
          <w:lang w:val="en-US"/>
        </w:rPr>
      </w:pPr>
    </w:p>
    <w:p w14:paraId="27091E33" w14:textId="77777777" w:rsidR="00F142D1" w:rsidRPr="000961DF" w:rsidRDefault="00F142D1" w:rsidP="00EA3235">
      <w:pPr>
        <w:rPr>
          <w:color w:val="44546A" w:themeColor="text2"/>
          <w:lang w:val="en-US"/>
        </w:rPr>
      </w:pPr>
    </w:p>
    <w:p w14:paraId="7509DCB4" w14:textId="77777777" w:rsidR="000F7404" w:rsidRPr="000961DF" w:rsidRDefault="000F7404" w:rsidP="00EA3235">
      <w:pPr>
        <w:rPr>
          <w:color w:val="44546A" w:themeColor="text2"/>
          <w:lang w:val="en-US"/>
        </w:rPr>
      </w:pPr>
    </w:p>
    <w:p w14:paraId="1664D88F" w14:textId="77777777" w:rsidR="000F7404" w:rsidRPr="000961DF" w:rsidRDefault="000F7404" w:rsidP="00EA3235">
      <w:pPr>
        <w:rPr>
          <w:color w:val="44546A" w:themeColor="text2"/>
          <w:lang w:val="en-US"/>
        </w:rPr>
      </w:pPr>
    </w:p>
    <w:p w14:paraId="27CF8060" w14:textId="0EC47797" w:rsidR="000F7404" w:rsidRPr="000961DF" w:rsidRDefault="001E329F" w:rsidP="001E329F">
      <w:pPr>
        <w:pStyle w:val="Heading1"/>
        <w:rPr>
          <w:color w:val="44546A" w:themeColor="text2"/>
        </w:rPr>
      </w:pPr>
      <w:r w:rsidRPr="000961DF">
        <w:rPr>
          <w:color w:val="44546A" w:themeColor="text2"/>
        </w:rPr>
        <w:lastRenderedPageBreak/>
        <w:t xml:space="preserve"> </w:t>
      </w:r>
      <w:bookmarkStart w:id="2" w:name="_Toc48740738"/>
      <w:r w:rsidRPr="000961DF">
        <w:rPr>
          <w:color w:val="44546A" w:themeColor="text2"/>
        </w:rPr>
        <w:t>Data Protection legislation – safeguard against breaches</w:t>
      </w:r>
      <w:bookmarkEnd w:id="2"/>
    </w:p>
    <w:p w14:paraId="2CB1B32A" w14:textId="188E30FA" w:rsidR="001E329F" w:rsidRPr="000961DF" w:rsidRDefault="001E329F" w:rsidP="001E329F">
      <w:pPr>
        <w:rPr>
          <w:color w:val="44546A" w:themeColor="text2"/>
          <w:lang w:val="en-US"/>
        </w:rPr>
      </w:pPr>
    </w:p>
    <w:p w14:paraId="21F99474" w14:textId="63ECAA21" w:rsidR="001E329F" w:rsidRPr="000961DF" w:rsidRDefault="001E329F" w:rsidP="00511570">
      <w:pPr>
        <w:pStyle w:val="Heading2"/>
      </w:pPr>
      <w:bookmarkStart w:id="3" w:name="_Toc48740739"/>
      <w:r w:rsidRPr="000961DF">
        <w:t>Reminder to staff of good practice that must be followed to ensure they comply with Data Protection legislation and to safeguard against breaches</w:t>
      </w:r>
      <w:bookmarkEnd w:id="3"/>
      <w:r w:rsidR="002F5D95">
        <w:t>.</w:t>
      </w:r>
    </w:p>
    <w:p w14:paraId="5E7C9C1E" w14:textId="6E22AEEE" w:rsidR="000F7404" w:rsidRDefault="000F7404" w:rsidP="00EA3235">
      <w:pPr>
        <w:rPr>
          <w:color w:val="44546A" w:themeColor="text2"/>
          <w:lang w:val="en-US"/>
        </w:rPr>
      </w:pPr>
    </w:p>
    <w:p w14:paraId="439DDD97" w14:textId="23732540" w:rsidR="0041660D" w:rsidRPr="00FD268A" w:rsidRDefault="0041660D" w:rsidP="00EA3235">
      <w:pPr>
        <w:rPr>
          <w:color w:val="44546A" w:themeColor="text2"/>
          <w:sz w:val="24"/>
          <w:szCs w:val="24"/>
          <w:lang w:val="en-US"/>
        </w:rPr>
      </w:pPr>
      <w:r w:rsidRPr="00FD268A">
        <w:rPr>
          <w:color w:val="44546A" w:themeColor="text2"/>
          <w:sz w:val="24"/>
          <w:szCs w:val="24"/>
          <w:lang w:val="en-US"/>
        </w:rPr>
        <w:t>The GDPR (General Data Protection Regulation) consists of seven key principles</w:t>
      </w:r>
    </w:p>
    <w:p w14:paraId="1368C937" w14:textId="1D637489" w:rsidR="0041660D" w:rsidRPr="00FD268A" w:rsidRDefault="0041660D" w:rsidP="0041660D">
      <w:pPr>
        <w:pStyle w:val="ListParagraph"/>
        <w:numPr>
          <w:ilvl w:val="0"/>
          <w:numId w:val="26"/>
        </w:numPr>
        <w:rPr>
          <w:color w:val="44546A" w:themeColor="text2"/>
          <w:sz w:val="24"/>
          <w:szCs w:val="24"/>
          <w:lang w:val="en-US"/>
        </w:rPr>
      </w:pPr>
      <w:r w:rsidRPr="00FD268A">
        <w:rPr>
          <w:color w:val="44546A" w:themeColor="text2"/>
          <w:sz w:val="24"/>
          <w:szCs w:val="24"/>
          <w:lang w:val="en-US"/>
        </w:rPr>
        <w:t>Lawfulness, fairness and transparency</w:t>
      </w:r>
    </w:p>
    <w:p w14:paraId="0B7A71AE" w14:textId="77ACCBF6" w:rsidR="0041660D" w:rsidRPr="00FD268A" w:rsidRDefault="0041660D" w:rsidP="0041660D">
      <w:pPr>
        <w:pStyle w:val="ListParagraph"/>
        <w:numPr>
          <w:ilvl w:val="0"/>
          <w:numId w:val="26"/>
        </w:numPr>
        <w:rPr>
          <w:color w:val="44546A" w:themeColor="text2"/>
          <w:sz w:val="24"/>
          <w:szCs w:val="24"/>
          <w:lang w:val="en-US"/>
        </w:rPr>
      </w:pPr>
      <w:r w:rsidRPr="00FD268A">
        <w:rPr>
          <w:color w:val="44546A" w:themeColor="text2"/>
          <w:sz w:val="24"/>
          <w:szCs w:val="24"/>
          <w:lang w:val="en-US"/>
        </w:rPr>
        <w:t>Purpose limitation</w:t>
      </w:r>
    </w:p>
    <w:p w14:paraId="48B4C6DB" w14:textId="414A41D6" w:rsidR="0041660D" w:rsidRPr="00FD268A" w:rsidRDefault="0041660D" w:rsidP="0041660D">
      <w:pPr>
        <w:pStyle w:val="ListParagraph"/>
        <w:numPr>
          <w:ilvl w:val="0"/>
          <w:numId w:val="26"/>
        </w:numPr>
        <w:rPr>
          <w:color w:val="44546A" w:themeColor="text2"/>
          <w:sz w:val="24"/>
          <w:szCs w:val="24"/>
          <w:lang w:val="en-US"/>
        </w:rPr>
      </w:pPr>
      <w:r w:rsidRPr="00FD268A">
        <w:rPr>
          <w:color w:val="44546A" w:themeColor="text2"/>
          <w:sz w:val="24"/>
          <w:szCs w:val="24"/>
          <w:lang w:val="en-US"/>
        </w:rPr>
        <w:t>Data minimi</w:t>
      </w:r>
      <w:r w:rsidR="002F5D95">
        <w:rPr>
          <w:color w:val="44546A" w:themeColor="text2"/>
          <w:sz w:val="24"/>
          <w:szCs w:val="24"/>
          <w:lang w:val="en-US"/>
        </w:rPr>
        <w:t>s</w:t>
      </w:r>
      <w:r w:rsidRPr="00FD268A">
        <w:rPr>
          <w:color w:val="44546A" w:themeColor="text2"/>
          <w:sz w:val="24"/>
          <w:szCs w:val="24"/>
          <w:lang w:val="en-US"/>
        </w:rPr>
        <w:t>ation</w:t>
      </w:r>
    </w:p>
    <w:p w14:paraId="4D475640" w14:textId="7BD79BFB" w:rsidR="0041660D" w:rsidRPr="00FD268A" w:rsidRDefault="0041660D" w:rsidP="0041660D">
      <w:pPr>
        <w:pStyle w:val="ListParagraph"/>
        <w:numPr>
          <w:ilvl w:val="0"/>
          <w:numId w:val="26"/>
        </w:numPr>
        <w:rPr>
          <w:color w:val="44546A" w:themeColor="text2"/>
          <w:sz w:val="24"/>
          <w:szCs w:val="24"/>
          <w:lang w:val="en-US"/>
        </w:rPr>
      </w:pPr>
      <w:r w:rsidRPr="00FD268A">
        <w:rPr>
          <w:color w:val="44546A" w:themeColor="text2"/>
          <w:sz w:val="24"/>
          <w:szCs w:val="24"/>
          <w:lang w:val="en-US"/>
        </w:rPr>
        <w:t>Accuracy</w:t>
      </w:r>
    </w:p>
    <w:p w14:paraId="1987DA2E" w14:textId="477A4292" w:rsidR="0041660D" w:rsidRPr="00FD268A" w:rsidRDefault="0041660D" w:rsidP="0041660D">
      <w:pPr>
        <w:pStyle w:val="ListParagraph"/>
        <w:numPr>
          <w:ilvl w:val="0"/>
          <w:numId w:val="26"/>
        </w:numPr>
        <w:rPr>
          <w:color w:val="44546A" w:themeColor="text2"/>
          <w:sz w:val="24"/>
          <w:szCs w:val="24"/>
          <w:lang w:val="en-US"/>
        </w:rPr>
      </w:pPr>
      <w:r w:rsidRPr="00FD268A">
        <w:rPr>
          <w:color w:val="44546A" w:themeColor="text2"/>
          <w:sz w:val="24"/>
          <w:szCs w:val="24"/>
          <w:lang w:val="en-US"/>
        </w:rPr>
        <w:t>Storage limitation</w:t>
      </w:r>
    </w:p>
    <w:p w14:paraId="3858AFEF" w14:textId="5251C844" w:rsidR="0041660D" w:rsidRPr="00FD268A" w:rsidRDefault="0041660D" w:rsidP="0041660D">
      <w:pPr>
        <w:pStyle w:val="ListParagraph"/>
        <w:numPr>
          <w:ilvl w:val="0"/>
          <w:numId w:val="26"/>
        </w:numPr>
        <w:rPr>
          <w:color w:val="44546A" w:themeColor="text2"/>
          <w:sz w:val="24"/>
          <w:szCs w:val="24"/>
          <w:lang w:val="en-US"/>
        </w:rPr>
      </w:pPr>
      <w:r w:rsidRPr="00FD268A">
        <w:rPr>
          <w:color w:val="44546A" w:themeColor="text2"/>
          <w:sz w:val="24"/>
          <w:szCs w:val="24"/>
          <w:lang w:val="en-US"/>
        </w:rPr>
        <w:t>Integrity and confidentiality</w:t>
      </w:r>
    </w:p>
    <w:p w14:paraId="267CAA74" w14:textId="631B2BEE" w:rsidR="0041660D" w:rsidRPr="00FD268A" w:rsidRDefault="0041660D" w:rsidP="0041660D">
      <w:pPr>
        <w:pStyle w:val="ListParagraph"/>
        <w:numPr>
          <w:ilvl w:val="0"/>
          <w:numId w:val="26"/>
        </w:numPr>
        <w:rPr>
          <w:color w:val="44546A" w:themeColor="text2"/>
          <w:sz w:val="24"/>
          <w:szCs w:val="24"/>
          <w:lang w:val="en-US"/>
        </w:rPr>
      </w:pPr>
      <w:r w:rsidRPr="00FD268A">
        <w:rPr>
          <w:color w:val="44546A" w:themeColor="text2"/>
          <w:sz w:val="24"/>
          <w:szCs w:val="24"/>
          <w:lang w:val="en-US"/>
        </w:rPr>
        <w:t>Accountability</w:t>
      </w:r>
    </w:p>
    <w:p w14:paraId="7644ECAF" w14:textId="2718E85C" w:rsidR="0041660D" w:rsidRPr="00FD268A" w:rsidRDefault="0041660D" w:rsidP="0041660D">
      <w:pPr>
        <w:rPr>
          <w:color w:val="44546A" w:themeColor="text2"/>
          <w:sz w:val="24"/>
          <w:szCs w:val="24"/>
          <w:lang w:val="en-US"/>
        </w:rPr>
      </w:pPr>
      <w:r w:rsidRPr="00FD268A">
        <w:rPr>
          <w:color w:val="44546A" w:themeColor="text2"/>
          <w:sz w:val="24"/>
          <w:szCs w:val="24"/>
          <w:lang w:val="en-US"/>
        </w:rPr>
        <w:t xml:space="preserve">The GDPR is only engaged to Personal Data of a living individual </w:t>
      </w:r>
      <w:sdt>
        <w:sdtPr>
          <w:rPr>
            <w:color w:val="44546A" w:themeColor="text2"/>
            <w:sz w:val="24"/>
            <w:szCs w:val="24"/>
            <w:lang w:val="en-US"/>
          </w:rPr>
          <w:id w:val="326723151"/>
          <w:citation/>
        </w:sdtPr>
        <w:sdtEndPr/>
        <w:sdtContent>
          <w:r w:rsidRPr="00FD268A">
            <w:rPr>
              <w:color w:val="44546A" w:themeColor="text2"/>
              <w:sz w:val="24"/>
              <w:szCs w:val="24"/>
              <w:lang w:val="en-US"/>
            </w:rPr>
            <w:fldChar w:fldCharType="begin"/>
          </w:r>
          <w:r w:rsidRPr="00FD268A">
            <w:rPr>
              <w:color w:val="44546A" w:themeColor="text2"/>
              <w:sz w:val="24"/>
              <w:szCs w:val="24"/>
            </w:rPr>
            <w:instrText xml:space="preserve"> CITATION And20 \l 2057 </w:instrText>
          </w:r>
          <w:r w:rsidRPr="00FD268A">
            <w:rPr>
              <w:color w:val="44546A" w:themeColor="text2"/>
              <w:sz w:val="24"/>
              <w:szCs w:val="24"/>
              <w:lang w:val="en-US"/>
            </w:rPr>
            <w:fldChar w:fldCharType="separate"/>
          </w:r>
          <w:r w:rsidR="00CC4A7D" w:rsidRPr="00CC4A7D">
            <w:rPr>
              <w:noProof/>
              <w:color w:val="44546A" w:themeColor="text2"/>
              <w:sz w:val="24"/>
              <w:szCs w:val="24"/>
            </w:rPr>
            <w:t>[5]</w:t>
          </w:r>
          <w:r w:rsidRPr="00FD268A">
            <w:rPr>
              <w:color w:val="44546A" w:themeColor="text2"/>
              <w:sz w:val="24"/>
              <w:szCs w:val="24"/>
              <w:lang w:val="en-US"/>
            </w:rPr>
            <w:fldChar w:fldCharType="end"/>
          </w:r>
        </w:sdtContent>
      </w:sdt>
      <w:r w:rsidR="002F5D95">
        <w:rPr>
          <w:color w:val="44546A" w:themeColor="text2"/>
          <w:sz w:val="24"/>
          <w:szCs w:val="24"/>
          <w:lang w:val="en-US"/>
        </w:rPr>
        <w:t>.</w:t>
      </w:r>
    </w:p>
    <w:p w14:paraId="09D6AEA2" w14:textId="76662E8B" w:rsidR="0041660D" w:rsidRPr="00FD268A" w:rsidRDefault="0041660D" w:rsidP="00F142D1">
      <w:pPr>
        <w:rPr>
          <w:rFonts w:cstheme="minorHAnsi"/>
          <w:color w:val="44546A" w:themeColor="text2"/>
        </w:rPr>
      </w:pPr>
      <w:r w:rsidRPr="00FD268A">
        <w:rPr>
          <w:color w:val="44546A" w:themeColor="text2"/>
          <w:sz w:val="24"/>
          <w:szCs w:val="24"/>
          <w:lang w:val="en-US"/>
        </w:rPr>
        <w:t>In order to apply the above, staff should maintain</w:t>
      </w:r>
      <w:r w:rsidR="00F142D1">
        <w:rPr>
          <w:color w:val="44546A" w:themeColor="text2"/>
          <w:sz w:val="24"/>
          <w:szCs w:val="24"/>
          <w:lang w:val="en-US"/>
        </w:rPr>
        <w:t xml:space="preserve"> “good practice” at all times a</w:t>
      </w:r>
      <w:r w:rsidRPr="00FD268A">
        <w:rPr>
          <w:color w:val="44546A" w:themeColor="text2"/>
          <w:sz w:val="24"/>
          <w:szCs w:val="24"/>
          <w:lang w:val="en-US"/>
        </w:rPr>
        <w:t xml:space="preserve">s set out in the Strategic Direction and Framework document </w:t>
      </w:r>
      <w:sdt>
        <w:sdtPr>
          <w:rPr>
            <w:color w:val="44546A" w:themeColor="text2"/>
            <w:sz w:val="24"/>
            <w:szCs w:val="24"/>
            <w:lang w:val="en-US"/>
          </w:rPr>
          <w:id w:val="-1137104589"/>
          <w:citation/>
        </w:sdtPr>
        <w:sdtEndPr/>
        <w:sdtContent>
          <w:r w:rsidRPr="00FD268A">
            <w:rPr>
              <w:color w:val="44546A" w:themeColor="text2"/>
              <w:sz w:val="24"/>
              <w:szCs w:val="24"/>
              <w:lang w:val="en-US"/>
            </w:rPr>
            <w:fldChar w:fldCharType="begin"/>
          </w:r>
          <w:r w:rsidRPr="00FD268A">
            <w:rPr>
              <w:color w:val="44546A" w:themeColor="text2"/>
              <w:sz w:val="24"/>
              <w:szCs w:val="24"/>
            </w:rPr>
            <w:instrText xml:space="preserve"> CITATION Hea17 \l 2057 </w:instrText>
          </w:r>
          <w:r w:rsidRPr="00FD268A">
            <w:rPr>
              <w:color w:val="44546A" w:themeColor="text2"/>
              <w:sz w:val="24"/>
              <w:szCs w:val="24"/>
              <w:lang w:val="en-US"/>
            </w:rPr>
            <w:fldChar w:fldCharType="separate"/>
          </w:r>
          <w:r w:rsidR="00CC4A7D" w:rsidRPr="00CC4A7D">
            <w:rPr>
              <w:noProof/>
              <w:color w:val="44546A" w:themeColor="text2"/>
              <w:sz w:val="24"/>
              <w:szCs w:val="24"/>
            </w:rPr>
            <w:t>[3]</w:t>
          </w:r>
          <w:r w:rsidRPr="00FD268A">
            <w:rPr>
              <w:color w:val="44546A" w:themeColor="text2"/>
              <w:sz w:val="24"/>
              <w:szCs w:val="24"/>
              <w:lang w:val="en-US"/>
            </w:rPr>
            <w:fldChar w:fldCharType="end"/>
          </w:r>
        </w:sdtContent>
      </w:sdt>
      <w:r w:rsidR="00F142D1">
        <w:rPr>
          <w:color w:val="44546A" w:themeColor="text2"/>
          <w:sz w:val="24"/>
          <w:szCs w:val="24"/>
          <w:lang w:val="en-US"/>
        </w:rPr>
        <w:t>.</w:t>
      </w:r>
      <w:r w:rsidRPr="00FD268A">
        <w:rPr>
          <w:color w:val="44546A" w:themeColor="text2"/>
          <w:sz w:val="24"/>
          <w:szCs w:val="24"/>
          <w:lang w:val="en-US"/>
        </w:rPr>
        <w:t xml:space="preserve"> </w:t>
      </w:r>
    </w:p>
    <w:p w14:paraId="7D264C0C" w14:textId="4672F2A2" w:rsidR="0041660D" w:rsidRPr="00FD268A" w:rsidRDefault="0041660D" w:rsidP="0041660D">
      <w:pPr>
        <w:pStyle w:val="Default"/>
        <w:rPr>
          <w:rFonts w:asciiTheme="minorHAnsi" w:hAnsiTheme="minorHAnsi" w:cstheme="minorHAnsi"/>
          <w:color w:val="44546A" w:themeColor="text2"/>
        </w:rPr>
      </w:pPr>
    </w:p>
    <w:p w14:paraId="63647FBD" w14:textId="01A03A1C" w:rsidR="00FE1BFB" w:rsidRDefault="00FE1BFB" w:rsidP="0041660D">
      <w:pPr>
        <w:rPr>
          <w:lang w:val="en-US"/>
        </w:rPr>
      </w:pPr>
    </w:p>
    <w:p w14:paraId="7AE1EFC7" w14:textId="77777777" w:rsidR="00FE1BFB" w:rsidRDefault="00FE1BFB" w:rsidP="0041660D">
      <w:pPr>
        <w:rPr>
          <w:lang w:val="en-US"/>
        </w:rPr>
      </w:pPr>
    </w:p>
    <w:p w14:paraId="3DF603CC" w14:textId="6183CE38" w:rsidR="00FD268A" w:rsidRDefault="00FD268A" w:rsidP="0041660D">
      <w:pPr>
        <w:rPr>
          <w:lang w:val="en-US"/>
        </w:rPr>
      </w:pPr>
    </w:p>
    <w:p w14:paraId="188B371A" w14:textId="77777777" w:rsidR="00FD268A" w:rsidRDefault="00FD268A" w:rsidP="0041660D">
      <w:pPr>
        <w:rPr>
          <w:lang w:val="en-US"/>
        </w:rPr>
      </w:pPr>
    </w:p>
    <w:p w14:paraId="1C82C1DA" w14:textId="2736D698" w:rsidR="00FD268A" w:rsidRDefault="00FD268A" w:rsidP="0041660D">
      <w:pPr>
        <w:rPr>
          <w:lang w:val="en-US"/>
        </w:rPr>
      </w:pPr>
    </w:p>
    <w:p w14:paraId="7DD33D69" w14:textId="77049311" w:rsidR="00F142D1" w:rsidRDefault="00F142D1" w:rsidP="0041660D">
      <w:pPr>
        <w:rPr>
          <w:lang w:val="en-US"/>
        </w:rPr>
      </w:pPr>
    </w:p>
    <w:p w14:paraId="058AE9CB" w14:textId="29D35047" w:rsidR="00F142D1" w:rsidRDefault="00F142D1" w:rsidP="0041660D">
      <w:pPr>
        <w:rPr>
          <w:lang w:val="en-US"/>
        </w:rPr>
      </w:pPr>
    </w:p>
    <w:p w14:paraId="2ABB8817" w14:textId="5320A4C1" w:rsidR="00F142D1" w:rsidRDefault="00F142D1" w:rsidP="0041660D">
      <w:pPr>
        <w:rPr>
          <w:lang w:val="en-US"/>
        </w:rPr>
      </w:pPr>
    </w:p>
    <w:p w14:paraId="265D5D2D" w14:textId="7BA42A9F" w:rsidR="00F142D1" w:rsidRDefault="00F142D1" w:rsidP="0041660D">
      <w:pPr>
        <w:rPr>
          <w:lang w:val="en-US"/>
        </w:rPr>
      </w:pPr>
    </w:p>
    <w:p w14:paraId="64040B8C" w14:textId="1A0A4F5C" w:rsidR="00F142D1" w:rsidRDefault="00F142D1" w:rsidP="0041660D">
      <w:pPr>
        <w:rPr>
          <w:lang w:val="en-US"/>
        </w:rPr>
      </w:pPr>
    </w:p>
    <w:p w14:paraId="189336DE" w14:textId="78BDCB0E" w:rsidR="00F142D1" w:rsidRDefault="00F142D1" w:rsidP="0041660D">
      <w:pPr>
        <w:rPr>
          <w:lang w:val="en-US"/>
        </w:rPr>
      </w:pPr>
    </w:p>
    <w:p w14:paraId="2423D930" w14:textId="5F737C94" w:rsidR="00F142D1" w:rsidRDefault="00F142D1" w:rsidP="0041660D">
      <w:pPr>
        <w:rPr>
          <w:lang w:val="en-US"/>
        </w:rPr>
      </w:pPr>
    </w:p>
    <w:p w14:paraId="6C7F1759" w14:textId="4A5EA697" w:rsidR="00F142D1" w:rsidRDefault="00F142D1" w:rsidP="0041660D">
      <w:pPr>
        <w:rPr>
          <w:lang w:val="en-US"/>
        </w:rPr>
      </w:pPr>
    </w:p>
    <w:p w14:paraId="2C29BCEF" w14:textId="67E917E7" w:rsidR="00F142D1" w:rsidRDefault="00F142D1" w:rsidP="0041660D">
      <w:pPr>
        <w:rPr>
          <w:lang w:val="en-US"/>
        </w:rPr>
      </w:pPr>
    </w:p>
    <w:p w14:paraId="7446FA18" w14:textId="126C77E2" w:rsidR="00F142D1" w:rsidRDefault="00F142D1" w:rsidP="0041660D">
      <w:pPr>
        <w:rPr>
          <w:lang w:val="en-US"/>
        </w:rPr>
      </w:pPr>
    </w:p>
    <w:p w14:paraId="663FC9CE" w14:textId="77777777" w:rsidR="00F142D1" w:rsidRDefault="00F142D1" w:rsidP="0041660D">
      <w:pPr>
        <w:rPr>
          <w:lang w:val="en-US"/>
        </w:rPr>
      </w:pPr>
    </w:p>
    <w:p w14:paraId="1F196D38" w14:textId="77777777" w:rsidR="00FD268A" w:rsidRPr="0041660D" w:rsidRDefault="00FD268A" w:rsidP="0041660D">
      <w:pPr>
        <w:rPr>
          <w:lang w:val="en-US"/>
        </w:rPr>
      </w:pPr>
    </w:p>
    <w:p w14:paraId="46CF913D" w14:textId="3664D836" w:rsidR="00CB3341" w:rsidRPr="000961DF" w:rsidRDefault="009105BD" w:rsidP="00346A5C">
      <w:pPr>
        <w:pStyle w:val="Heading1"/>
        <w:rPr>
          <w:color w:val="44546A" w:themeColor="text2"/>
        </w:rPr>
      </w:pPr>
      <w:bookmarkStart w:id="4" w:name="_Toc48740740"/>
      <w:r>
        <w:rPr>
          <w:color w:val="44546A" w:themeColor="text2"/>
        </w:rPr>
        <w:lastRenderedPageBreak/>
        <w:t>1</w:t>
      </w:r>
      <w:r w:rsidR="0023700E">
        <w:rPr>
          <w:color w:val="44546A" w:themeColor="text2"/>
        </w:rPr>
        <w:t>. Main R</w:t>
      </w:r>
      <w:r w:rsidR="00346A5C" w:rsidRPr="000961DF">
        <w:rPr>
          <w:color w:val="44546A" w:themeColor="text2"/>
        </w:rPr>
        <w:t>eport</w:t>
      </w:r>
      <w:r w:rsidR="0023700E">
        <w:rPr>
          <w:color w:val="44546A" w:themeColor="text2"/>
        </w:rPr>
        <w:t xml:space="preserve"> – Head of Information Governance</w:t>
      </w:r>
      <w:bookmarkEnd w:id="4"/>
    </w:p>
    <w:p w14:paraId="771F3456" w14:textId="77777777" w:rsidR="00513FAB" w:rsidRPr="000961DF" w:rsidRDefault="00513FAB" w:rsidP="00513FAB">
      <w:pPr>
        <w:rPr>
          <w:color w:val="44546A" w:themeColor="text2"/>
          <w:lang w:val="en-US"/>
        </w:rPr>
      </w:pPr>
    </w:p>
    <w:p w14:paraId="50186BA0" w14:textId="1B02FE3E" w:rsidR="0023700E" w:rsidRDefault="0023700E" w:rsidP="00346A5C">
      <w:pPr>
        <w:rPr>
          <w:color w:val="44546A" w:themeColor="text2"/>
          <w:lang w:val="en-US"/>
        </w:rPr>
      </w:pPr>
    </w:p>
    <w:p w14:paraId="6EF6BF96" w14:textId="6F824447" w:rsidR="006C0EE7" w:rsidRDefault="009105BD" w:rsidP="00511570">
      <w:pPr>
        <w:pStyle w:val="Heading2"/>
      </w:pPr>
      <w:bookmarkStart w:id="5" w:name="_Toc48740741"/>
      <w:r>
        <w:t>1</w:t>
      </w:r>
      <w:r w:rsidR="00346A5C" w:rsidRPr="000961DF">
        <w:t xml:space="preserve">.1 </w:t>
      </w:r>
      <w:r w:rsidR="006451E0">
        <w:t xml:space="preserve">Summary of the </w:t>
      </w:r>
      <w:r w:rsidR="00F142D1">
        <w:t>breach</w:t>
      </w:r>
      <w:bookmarkEnd w:id="5"/>
    </w:p>
    <w:p w14:paraId="480490B7" w14:textId="0834DC5E" w:rsidR="0023700E" w:rsidRPr="0023700E" w:rsidRDefault="0023700E" w:rsidP="00511570">
      <w:pPr>
        <w:pStyle w:val="Heading2"/>
        <w:rPr>
          <w:color w:val="FF0000"/>
        </w:rPr>
      </w:pPr>
      <w:r>
        <w:t xml:space="preserve"> </w:t>
      </w:r>
    </w:p>
    <w:p w14:paraId="4BA19994" w14:textId="2EC6EE92" w:rsidR="00550B34" w:rsidRDefault="00550B34" w:rsidP="00346A5C">
      <w:pPr>
        <w:rPr>
          <w:color w:val="44546A" w:themeColor="text2"/>
          <w:lang w:val="en-US" w:eastAsia="en-GB"/>
        </w:rPr>
      </w:pPr>
      <w:r w:rsidRPr="00550B34">
        <w:rPr>
          <w:b/>
          <w:color w:val="44546A" w:themeColor="text2"/>
          <w:lang w:val="en-US" w:eastAsia="en-GB"/>
        </w:rPr>
        <w:t>Details of the data held -</w:t>
      </w:r>
      <w:r>
        <w:rPr>
          <w:color w:val="44546A" w:themeColor="text2"/>
          <w:lang w:val="en-US" w:eastAsia="en-GB"/>
        </w:rPr>
        <w:t xml:space="preserve"> The </w:t>
      </w:r>
      <w:r w:rsidR="006C0EE7">
        <w:rPr>
          <w:color w:val="44546A" w:themeColor="text2"/>
          <w:lang w:val="en-US" w:eastAsia="en-GB"/>
        </w:rPr>
        <w:t xml:space="preserve">personal </w:t>
      </w:r>
      <w:r>
        <w:rPr>
          <w:color w:val="44546A" w:themeColor="text2"/>
          <w:lang w:val="en-US" w:eastAsia="en-GB"/>
        </w:rPr>
        <w:t>data that has been shared by an operational manager is directly identifiable data of employees in the form of names and addresses (</w:t>
      </w:r>
      <w:r w:rsidR="006C0EE7">
        <w:rPr>
          <w:color w:val="44546A" w:themeColor="text2"/>
          <w:lang w:val="en-US" w:eastAsia="en-GB"/>
        </w:rPr>
        <w:t>non-deceased</w:t>
      </w:r>
      <w:r>
        <w:rPr>
          <w:color w:val="44546A" w:themeColor="text2"/>
          <w:lang w:val="en-US" w:eastAsia="en-GB"/>
        </w:rPr>
        <w:t xml:space="preserve">).  </w:t>
      </w:r>
      <w:r w:rsidR="006C0EE7">
        <w:rPr>
          <w:color w:val="44546A" w:themeColor="text2"/>
          <w:lang w:val="en-US" w:eastAsia="en-GB"/>
        </w:rPr>
        <w:t>The data has</w:t>
      </w:r>
      <w:r>
        <w:rPr>
          <w:color w:val="44546A" w:themeColor="text2"/>
          <w:lang w:val="en-US" w:eastAsia="en-GB"/>
        </w:rPr>
        <w:t xml:space="preserve"> been shared with a member of the public</w:t>
      </w:r>
      <w:r w:rsidR="006C0EE7">
        <w:rPr>
          <w:color w:val="44546A" w:themeColor="text2"/>
          <w:lang w:val="en-US" w:eastAsia="en-GB"/>
        </w:rPr>
        <w:t xml:space="preserve"> (via email)</w:t>
      </w:r>
      <w:r>
        <w:rPr>
          <w:color w:val="44546A" w:themeColor="text2"/>
          <w:lang w:val="en-US" w:eastAsia="en-GB"/>
        </w:rPr>
        <w:t xml:space="preserve">.  </w:t>
      </w:r>
    </w:p>
    <w:p w14:paraId="4DAE2AC7" w14:textId="44A44111" w:rsidR="006C0EE7" w:rsidRDefault="00550B34" w:rsidP="00346A5C">
      <w:pPr>
        <w:rPr>
          <w:color w:val="44546A" w:themeColor="text2"/>
          <w:lang w:val="en-US" w:eastAsia="en-GB"/>
        </w:rPr>
      </w:pPr>
      <w:r w:rsidRPr="00550B34">
        <w:rPr>
          <w:b/>
          <w:color w:val="44546A" w:themeColor="text2"/>
          <w:lang w:val="en-US" w:eastAsia="en-GB"/>
        </w:rPr>
        <w:t xml:space="preserve">For what purpose has the data been held </w:t>
      </w:r>
      <w:r>
        <w:rPr>
          <w:b/>
          <w:color w:val="44546A" w:themeColor="text2"/>
          <w:lang w:val="en-US" w:eastAsia="en-GB"/>
        </w:rPr>
        <w:t xml:space="preserve">and does it need to be held? </w:t>
      </w:r>
      <w:r w:rsidRPr="00550B34">
        <w:rPr>
          <w:b/>
          <w:color w:val="44546A" w:themeColor="text2"/>
          <w:lang w:val="en-US" w:eastAsia="en-GB"/>
        </w:rPr>
        <w:t>-</w:t>
      </w:r>
      <w:r>
        <w:rPr>
          <w:color w:val="44546A" w:themeColor="text2"/>
          <w:lang w:val="en-US" w:eastAsia="en-GB"/>
        </w:rPr>
        <w:t xml:space="preserve"> The data has been downloaded from an operational system and saved onto the manager’s computer system to allow for undertaking a task more efficiently.  </w:t>
      </w:r>
    </w:p>
    <w:p w14:paraId="63AF21D4" w14:textId="689B1A6D" w:rsidR="00550B34" w:rsidRDefault="00550B34" w:rsidP="00346A5C">
      <w:pPr>
        <w:rPr>
          <w:color w:val="44546A" w:themeColor="text2"/>
          <w:lang w:val="en-US" w:eastAsia="en-GB"/>
        </w:rPr>
      </w:pPr>
      <w:r>
        <w:rPr>
          <w:color w:val="44546A" w:themeColor="text2"/>
          <w:lang w:val="en-US" w:eastAsia="en-GB"/>
        </w:rPr>
        <w:t>On investigation scanned copies of staff sick notes and occupational health records have also been saved onto the desk top</w:t>
      </w:r>
      <w:r w:rsidR="00291F4B">
        <w:rPr>
          <w:color w:val="44546A" w:themeColor="text2"/>
          <w:lang w:val="en-US" w:eastAsia="en-GB"/>
        </w:rPr>
        <w:t xml:space="preserve"> also</w:t>
      </w:r>
      <w:r>
        <w:rPr>
          <w:color w:val="44546A" w:themeColor="text2"/>
          <w:lang w:val="en-US" w:eastAsia="en-GB"/>
        </w:rPr>
        <w:t>.</w:t>
      </w:r>
    </w:p>
    <w:p w14:paraId="2151C21C" w14:textId="7A20D47A" w:rsidR="006C0EE7" w:rsidRDefault="006C0EE7" w:rsidP="00346A5C">
      <w:pPr>
        <w:rPr>
          <w:color w:val="44546A" w:themeColor="text2"/>
          <w:lang w:val="en-US" w:eastAsia="en-GB"/>
        </w:rPr>
      </w:pPr>
      <w:r>
        <w:rPr>
          <w:color w:val="44546A" w:themeColor="text2"/>
          <w:lang w:val="en-US" w:eastAsia="en-GB"/>
        </w:rPr>
        <w:t>The data is accessible on a Health Board system, it has been downloaded by a Manager and saved to the desktop.  Information of this type should be held securely within a filing system ensuring appropriate security measures are in place to protect the data.</w:t>
      </w:r>
    </w:p>
    <w:p w14:paraId="70BE71DC" w14:textId="77777777" w:rsidR="006C0EE7" w:rsidRDefault="006C0EE7" w:rsidP="00346A5C">
      <w:pPr>
        <w:rPr>
          <w:color w:val="44546A" w:themeColor="text2"/>
          <w:lang w:val="en-US" w:eastAsia="en-GB"/>
        </w:rPr>
      </w:pPr>
    </w:p>
    <w:p w14:paraId="14B09886" w14:textId="77777777" w:rsidR="006C0EE7" w:rsidRDefault="006C0EE7" w:rsidP="00346A5C">
      <w:pPr>
        <w:rPr>
          <w:color w:val="44546A" w:themeColor="text2"/>
          <w:lang w:val="en-US" w:eastAsia="en-GB"/>
        </w:rPr>
      </w:pPr>
    </w:p>
    <w:p w14:paraId="3586599C" w14:textId="0F831868" w:rsidR="0023700E" w:rsidRDefault="009105BD" w:rsidP="00511570">
      <w:pPr>
        <w:pStyle w:val="Heading2"/>
      </w:pPr>
      <w:bookmarkStart w:id="6" w:name="_Toc48740742"/>
      <w:r>
        <w:t>1</w:t>
      </w:r>
      <w:r w:rsidR="0023700E">
        <w:t>.2 Data protection implications</w:t>
      </w:r>
      <w:bookmarkEnd w:id="6"/>
    </w:p>
    <w:p w14:paraId="385B7E6D" w14:textId="77777777" w:rsidR="006C0EE7" w:rsidRPr="006C0EE7" w:rsidRDefault="006C0EE7" w:rsidP="006C0EE7">
      <w:pPr>
        <w:rPr>
          <w:lang w:val="en-US" w:eastAsia="en-GB"/>
        </w:rPr>
      </w:pPr>
    </w:p>
    <w:p w14:paraId="36377256" w14:textId="6C4ACF24" w:rsidR="006C0EE7" w:rsidRDefault="006C0EE7" w:rsidP="006C0EE7">
      <w:pPr>
        <w:rPr>
          <w:color w:val="44546A" w:themeColor="text2"/>
          <w:lang w:val="en-US" w:eastAsia="en-GB"/>
        </w:rPr>
      </w:pPr>
      <w:r w:rsidRPr="006C0EE7">
        <w:rPr>
          <w:color w:val="44546A" w:themeColor="text2"/>
          <w:lang w:val="en-US" w:eastAsia="en-GB"/>
        </w:rPr>
        <w:t xml:space="preserve">It clearly states within the NHS Wales Information Governance Policy </w:t>
      </w:r>
      <w:sdt>
        <w:sdtPr>
          <w:rPr>
            <w:lang w:val="en-US" w:eastAsia="en-GB"/>
          </w:rPr>
          <w:id w:val="-1368219474"/>
          <w:citation/>
        </w:sdtPr>
        <w:sdtEndPr/>
        <w:sdtContent>
          <w:r w:rsidRPr="006C0EE7">
            <w:rPr>
              <w:color w:val="44546A" w:themeColor="text2"/>
              <w:lang w:val="en-US" w:eastAsia="en-GB"/>
            </w:rPr>
            <w:fldChar w:fldCharType="begin"/>
          </w:r>
          <w:r w:rsidRPr="006C0EE7">
            <w:rPr>
              <w:color w:val="44546A" w:themeColor="text2"/>
              <w:lang w:eastAsia="en-GB"/>
            </w:rPr>
            <w:instrText xml:space="preserve"> CITATION Inf18 \l 2057 </w:instrText>
          </w:r>
          <w:r w:rsidRPr="006C0EE7">
            <w:rPr>
              <w:color w:val="44546A" w:themeColor="text2"/>
              <w:lang w:val="en-US" w:eastAsia="en-GB"/>
            </w:rPr>
            <w:fldChar w:fldCharType="separate"/>
          </w:r>
          <w:r w:rsidR="00CC4A7D" w:rsidRPr="00CC4A7D">
            <w:rPr>
              <w:noProof/>
              <w:color w:val="44546A" w:themeColor="text2"/>
              <w:lang w:eastAsia="en-GB"/>
            </w:rPr>
            <w:t>[6]</w:t>
          </w:r>
          <w:r w:rsidRPr="006C0EE7">
            <w:rPr>
              <w:color w:val="44546A" w:themeColor="text2"/>
              <w:lang w:val="en-US" w:eastAsia="en-GB"/>
            </w:rPr>
            <w:fldChar w:fldCharType="end"/>
          </w:r>
        </w:sdtContent>
      </w:sdt>
      <w:r w:rsidRPr="006C0EE7">
        <w:rPr>
          <w:color w:val="44546A" w:themeColor="text2"/>
          <w:lang w:val="en-US" w:eastAsia="en-GB"/>
        </w:rPr>
        <w:t xml:space="preserve"> </w:t>
      </w:r>
      <w:r>
        <w:rPr>
          <w:color w:val="44546A" w:themeColor="text2"/>
          <w:lang w:val="en-US" w:eastAsia="en-GB"/>
        </w:rPr>
        <w:t>5.1.1 Personal data is identifiable data.  The data that has been shared included Names and Addresses of staff members and falls in this category and is therefore classed as personal data so the GDPR is involved.  At this point it does not seem that this data includes any special categories.  The persons involved have a right under 5.1.3 that the data must be processed fairly and lawfully.  This includes collection of the data, how it is used or shared, retained or disposed of.</w:t>
      </w:r>
    </w:p>
    <w:p w14:paraId="04CE3073" w14:textId="531C6D4E" w:rsidR="006C0EE7" w:rsidRPr="000961DF" w:rsidRDefault="006C0EE7" w:rsidP="006C0EE7">
      <w:pPr>
        <w:rPr>
          <w:color w:val="44546A" w:themeColor="text2"/>
          <w:lang w:val="en-US" w:eastAsia="en-GB"/>
        </w:rPr>
      </w:pPr>
      <w:r w:rsidRPr="000961DF">
        <w:rPr>
          <w:color w:val="44546A" w:themeColor="text2"/>
          <w:lang w:val="en-US" w:eastAsia="en-GB"/>
        </w:rPr>
        <w:t xml:space="preserve">Article 5 of the GDPR </w:t>
      </w:r>
      <w:sdt>
        <w:sdtPr>
          <w:rPr>
            <w:color w:val="44546A" w:themeColor="text2"/>
            <w:lang w:val="en-US" w:eastAsia="en-GB"/>
          </w:rPr>
          <w:id w:val="782617847"/>
          <w:citation/>
        </w:sdtPr>
        <w:sdtEndPr/>
        <w:sdtContent>
          <w:r w:rsidRPr="000961DF">
            <w:rPr>
              <w:color w:val="44546A" w:themeColor="text2"/>
              <w:lang w:val="en-US" w:eastAsia="en-GB"/>
            </w:rPr>
            <w:fldChar w:fldCharType="begin"/>
          </w:r>
          <w:r w:rsidRPr="000961DF">
            <w:rPr>
              <w:color w:val="44546A" w:themeColor="text2"/>
              <w:lang w:eastAsia="en-GB"/>
            </w:rPr>
            <w:instrText xml:space="preserve"> CITATION Inf20 \l 2057 </w:instrText>
          </w:r>
          <w:r w:rsidRPr="000961DF">
            <w:rPr>
              <w:color w:val="44546A" w:themeColor="text2"/>
              <w:lang w:val="en-US" w:eastAsia="en-GB"/>
            </w:rPr>
            <w:fldChar w:fldCharType="separate"/>
          </w:r>
          <w:r w:rsidR="00CC4A7D" w:rsidRPr="00CC4A7D">
            <w:rPr>
              <w:noProof/>
              <w:color w:val="44546A" w:themeColor="text2"/>
              <w:lang w:eastAsia="en-GB"/>
            </w:rPr>
            <w:t>[4]</w:t>
          </w:r>
          <w:r w:rsidRPr="000961DF">
            <w:rPr>
              <w:color w:val="44546A" w:themeColor="text2"/>
              <w:lang w:val="en-US" w:eastAsia="en-GB"/>
            </w:rPr>
            <w:fldChar w:fldCharType="end"/>
          </w:r>
        </w:sdtContent>
      </w:sdt>
      <w:r w:rsidRPr="000961DF">
        <w:rPr>
          <w:color w:val="44546A" w:themeColor="text2"/>
          <w:lang w:val="en-US" w:eastAsia="en-GB"/>
        </w:rPr>
        <w:t xml:space="preserve"> sets out seven principles which need to be followed.  </w:t>
      </w:r>
    </w:p>
    <w:p w14:paraId="0426C54F" w14:textId="3EFF1566" w:rsidR="006C0EE7" w:rsidRDefault="006C0EE7" w:rsidP="006C0EE7">
      <w:pPr>
        <w:rPr>
          <w:color w:val="44546A" w:themeColor="text2"/>
          <w:lang w:val="en-US" w:eastAsia="en-GB"/>
        </w:rPr>
      </w:pPr>
    </w:p>
    <w:p w14:paraId="634C0289" w14:textId="1CE094E8" w:rsidR="006C0EE7" w:rsidRDefault="006C0EE7" w:rsidP="006C0EE7">
      <w:pPr>
        <w:numPr>
          <w:ilvl w:val="0"/>
          <w:numId w:val="45"/>
        </w:numPr>
        <w:shd w:val="clear" w:color="auto" w:fill="FFFFFF"/>
        <w:spacing w:before="120" w:after="100" w:afterAutospacing="1" w:line="240" w:lineRule="auto"/>
        <w:ind w:left="0"/>
        <w:rPr>
          <w:rFonts w:eastAsia="Times New Roman" w:cstheme="minorHAnsi"/>
          <w:color w:val="323E4F" w:themeColor="text2" w:themeShade="BF"/>
          <w:lang w:eastAsia="en-GB"/>
        </w:rPr>
      </w:pPr>
      <w:r w:rsidRPr="006C0EE7">
        <w:rPr>
          <w:rFonts w:eastAsia="Times New Roman" w:cstheme="minorHAnsi"/>
          <w:color w:val="323E4F" w:themeColor="text2" w:themeShade="BF"/>
          <w:lang w:eastAsia="en-GB"/>
        </w:rPr>
        <w:t>Lawfulness</w:t>
      </w:r>
      <w:r>
        <w:rPr>
          <w:rFonts w:eastAsia="Times New Roman" w:cstheme="minorHAnsi"/>
          <w:color w:val="323E4F" w:themeColor="text2" w:themeShade="BF"/>
          <w:lang w:eastAsia="en-GB"/>
        </w:rPr>
        <w:t xml:space="preserve"> – As </w:t>
      </w:r>
      <w:r w:rsidR="002F5D95">
        <w:rPr>
          <w:rFonts w:eastAsia="Times New Roman" w:cstheme="minorHAnsi"/>
          <w:color w:val="323E4F" w:themeColor="text2" w:themeShade="BF"/>
          <w:lang w:eastAsia="en-GB"/>
        </w:rPr>
        <w:t xml:space="preserve">a </w:t>
      </w:r>
      <w:r>
        <w:rPr>
          <w:rFonts w:eastAsia="Times New Roman" w:cstheme="minorHAnsi"/>
          <w:color w:val="323E4F" w:themeColor="text2" w:themeShade="BF"/>
          <w:lang w:eastAsia="en-GB"/>
        </w:rPr>
        <w:t>Manager there would be lawful basis for access under contractual rights to the Names and Addresses of staff members a</w:t>
      </w:r>
      <w:r w:rsidR="00FE1BFB">
        <w:rPr>
          <w:rFonts w:eastAsia="Times New Roman" w:cstheme="minorHAnsi"/>
          <w:color w:val="323E4F" w:themeColor="text2" w:themeShade="BF"/>
          <w:lang w:eastAsia="en-GB"/>
        </w:rPr>
        <w:t xml:space="preserve">nd would not define as a breach.  </w:t>
      </w:r>
    </w:p>
    <w:p w14:paraId="2B73FDE3" w14:textId="77777777" w:rsidR="006C0EE7" w:rsidRDefault="006C0EE7" w:rsidP="006C0EE7">
      <w:pPr>
        <w:rPr>
          <w:color w:val="323E4F" w:themeColor="text2" w:themeShade="BF"/>
          <w:lang w:val="en-US" w:eastAsia="en-GB"/>
        </w:rPr>
      </w:pPr>
      <w:r w:rsidRPr="00550B34">
        <w:rPr>
          <w:color w:val="323E4F" w:themeColor="text2" w:themeShade="BF"/>
          <w:lang w:val="en-US" w:eastAsia="en-GB"/>
        </w:rPr>
        <w:t xml:space="preserve">In order </w:t>
      </w:r>
      <w:r>
        <w:rPr>
          <w:color w:val="323E4F" w:themeColor="text2" w:themeShade="BF"/>
          <w:lang w:val="en-US" w:eastAsia="en-GB"/>
        </w:rPr>
        <w:t>to process personal data, a lawful basis of processing under Article 6 of the GDPR must be established.</w:t>
      </w:r>
    </w:p>
    <w:p w14:paraId="1BDFAE5B" w14:textId="77777777" w:rsidR="006C0EE7" w:rsidRDefault="006C0EE7" w:rsidP="006C0EE7">
      <w:pPr>
        <w:rPr>
          <w:color w:val="323E4F" w:themeColor="text2" w:themeShade="BF"/>
          <w:lang w:val="en-US" w:eastAsia="en-GB"/>
        </w:rPr>
      </w:pPr>
      <w:r>
        <w:rPr>
          <w:color w:val="323E4F" w:themeColor="text2" w:themeShade="BF"/>
          <w:lang w:val="en-US" w:eastAsia="en-GB"/>
        </w:rPr>
        <w:t>In order to process this data there must be one of the following reasons</w:t>
      </w:r>
    </w:p>
    <w:p w14:paraId="6F309812" w14:textId="77777777" w:rsidR="006C0EE7" w:rsidRDefault="006C0EE7" w:rsidP="006C0EE7">
      <w:pPr>
        <w:pStyle w:val="ListParagraph"/>
        <w:numPr>
          <w:ilvl w:val="0"/>
          <w:numId w:val="43"/>
        </w:numPr>
        <w:rPr>
          <w:color w:val="323E4F" w:themeColor="text2" w:themeShade="BF"/>
          <w:lang w:val="en-US" w:eastAsia="en-GB"/>
        </w:rPr>
      </w:pPr>
      <w:r>
        <w:rPr>
          <w:color w:val="323E4F" w:themeColor="text2" w:themeShade="BF"/>
          <w:lang w:val="en-US" w:eastAsia="en-GB"/>
        </w:rPr>
        <w:t>Consent of the data subject</w:t>
      </w:r>
    </w:p>
    <w:p w14:paraId="3646E187" w14:textId="77777777" w:rsidR="006C0EE7" w:rsidRPr="006C0EE7" w:rsidRDefault="006C0EE7" w:rsidP="006C0EE7">
      <w:pPr>
        <w:pStyle w:val="ListParagraph"/>
        <w:numPr>
          <w:ilvl w:val="0"/>
          <w:numId w:val="43"/>
        </w:numPr>
        <w:rPr>
          <w:color w:val="2E74B5" w:themeColor="accent1" w:themeShade="BF"/>
          <w:u w:val="single"/>
          <w:lang w:val="en-US" w:eastAsia="en-GB"/>
        </w:rPr>
      </w:pPr>
      <w:r w:rsidRPr="006C0EE7">
        <w:rPr>
          <w:color w:val="2E74B5" w:themeColor="accent1" w:themeShade="BF"/>
          <w:u w:val="single"/>
          <w:lang w:val="en-US" w:eastAsia="en-GB"/>
        </w:rPr>
        <w:t>Where there is a contract with data subject</w:t>
      </w:r>
    </w:p>
    <w:p w14:paraId="5846BC9A" w14:textId="77777777" w:rsidR="006C0EE7" w:rsidRDefault="006C0EE7" w:rsidP="006C0EE7">
      <w:pPr>
        <w:pStyle w:val="ListParagraph"/>
        <w:numPr>
          <w:ilvl w:val="0"/>
          <w:numId w:val="43"/>
        </w:numPr>
        <w:rPr>
          <w:color w:val="323E4F" w:themeColor="text2" w:themeShade="BF"/>
          <w:lang w:val="en-US" w:eastAsia="en-GB"/>
        </w:rPr>
      </w:pPr>
      <w:r>
        <w:rPr>
          <w:color w:val="323E4F" w:themeColor="text2" w:themeShade="BF"/>
          <w:lang w:val="en-US" w:eastAsia="en-GB"/>
        </w:rPr>
        <w:t>Legal obligation on the data controller</w:t>
      </w:r>
    </w:p>
    <w:p w14:paraId="2CBE4181" w14:textId="77777777" w:rsidR="006C0EE7" w:rsidRDefault="006C0EE7" w:rsidP="006C0EE7">
      <w:pPr>
        <w:pStyle w:val="ListParagraph"/>
        <w:numPr>
          <w:ilvl w:val="0"/>
          <w:numId w:val="43"/>
        </w:numPr>
        <w:rPr>
          <w:color w:val="323E4F" w:themeColor="text2" w:themeShade="BF"/>
          <w:lang w:val="en-US" w:eastAsia="en-GB"/>
        </w:rPr>
      </w:pPr>
      <w:r>
        <w:rPr>
          <w:color w:val="323E4F" w:themeColor="text2" w:themeShade="BF"/>
          <w:lang w:val="en-US" w:eastAsia="en-GB"/>
        </w:rPr>
        <w:t>Viral interests of any natural person</w:t>
      </w:r>
    </w:p>
    <w:p w14:paraId="19E3B860" w14:textId="77777777" w:rsidR="006C0EE7" w:rsidRDefault="006C0EE7" w:rsidP="006C0EE7">
      <w:pPr>
        <w:pStyle w:val="ListParagraph"/>
        <w:numPr>
          <w:ilvl w:val="0"/>
          <w:numId w:val="43"/>
        </w:numPr>
        <w:rPr>
          <w:color w:val="323E4F" w:themeColor="text2" w:themeShade="BF"/>
          <w:lang w:val="en-US" w:eastAsia="en-GB"/>
        </w:rPr>
      </w:pPr>
      <w:r>
        <w:rPr>
          <w:color w:val="323E4F" w:themeColor="text2" w:themeShade="BF"/>
          <w:lang w:val="en-US" w:eastAsia="en-GB"/>
        </w:rPr>
        <w:t>Task is carried out in public interest/exercise of official authority</w:t>
      </w:r>
    </w:p>
    <w:p w14:paraId="5024EB6E" w14:textId="77777777" w:rsidR="006C0EE7" w:rsidRPr="00550B34" w:rsidRDefault="006C0EE7" w:rsidP="006C0EE7">
      <w:pPr>
        <w:pStyle w:val="ListParagraph"/>
        <w:numPr>
          <w:ilvl w:val="0"/>
          <w:numId w:val="43"/>
        </w:numPr>
        <w:rPr>
          <w:color w:val="323E4F" w:themeColor="text2" w:themeShade="BF"/>
          <w:lang w:val="en-US" w:eastAsia="en-GB"/>
        </w:rPr>
      </w:pPr>
      <w:r>
        <w:rPr>
          <w:color w:val="323E4F" w:themeColor="text2" w:themeShade="BF"/>
          <w:lang w:val="en-US" w:eastAsia="en-GB"/>
        </w:rPr>
        <w:t>Legitimate interest of data controller except where overridden by rights and freedom of data subject</w:t>
      </w:r>
    </w:p>
    <w:p w14:paraId="5032A82B" w14:textId="77777777" w:rsidR="006C0EE7" w:rsidRDefault="006C0EE7" w:rsidP="006C0EE7">
      <w:pPr>
        <w:shd w:val="clear" w:color="auto" w:fill="FFFFFF"/>
        <w:spacing w:before="120" w:after="100" w:afterAutospacing="1" w:line="240" w:lineRule="auto"/>
        <w:rPr>
          <w:rFonts w:eastAsia="Times New Roman" w:cstheme="minorHAnsi"/>
          <w:color w:val="323E4F" w:themeColor="text2" w:themeShade="BF"/>
          <w:lang w:eastAsia="en-GB"/>
        </w:rPr>
      </w:pPr>
    </w:p>
    <w:p w14:paraId="4D2F471A" w14:textId="77777777" w:rsidR="006C0EE7" w:rsidRDefault="006C0EE7" w:rsidP="006C0EE7">
      <w:pPr>
        <w:numPr>
          <w:ilvl w:val="0"/>
          <w:numId w:val="45"/>
        </w:numPr>
        <w:shd w:val="clear" w:color="auto" w:fill="FFFFFF"/>
        <w:spacing w:before="120" w:after="100" w:afterAutospacing="1" w:line="240" w:lineRule="auto"/>
        <w:ind w:left="0"/>
        <w:rPr>
          <w:rFonts w:eastAsia="Times New Roman" w:cstheme="minorHAnsi"/>
          <w:color w:val="323E4F" w:themeColor="text2" w:themeShade="BF"/>
          <w:lang w:eastAsia="en-GB"/>
        </w:rPr>
      </w:pPr>
      <w:r>
        <w:rPr>
          <w:rFonts w:eastAsia="Times New Roman" w:cstheme="minorHAnsi"/>
          <w:color w:val="323E4F" w:themeColor="text2" w:themeShade="BF"/>
          <w:lang w:eastAsia="en-GB"/>
        </w:rPr>
        <w:t>Fairness – The information has not being used deceitfully of misleading people, processing would be expected by the individual as a staff member.  The Manager clearly has access to the system that holds the information and has been obtained fairly.</w:t>
      </w:r>
    </w:p>
    <w:p w14:paraId="6BA3EC5E" w14:textId="3CD2FB29" w:rsidR="006C0EE7" w:rsidRPr="006C0EE7" w:rsidRDefault="006C0EE7" w:rsidP="006C0EE7">
      <w:pPr>
        <w:numPr>
          <w:ilvl w:val="0"/>
          <w:numId w:val="45"/>
        </w:numPr>
        <w:shd w:val="clear" w:color="auto" w:fill="FFFFFF"/>
        <w:spacing w:before="120" w:after="100" w:afterAutospacing="1" w:line="240" w:lineRule="auto"/>
        <w:ind w:left="0"/>
        <w:rPr>
          <w:rFonts w:eastAsia="Times New Roman" w:cstheme="minorHAnsi"/>
          <w:color w:val="323E4F" w:themeColor="text2" w:themeShade="BF"/>
          <w:lang w:eastAsia="en-GB"/>
        </w:rPr>
      </w:pPr>
      <w:r>
        <w:rPr>
          <w:rFonts w:eastAsia="Times New Roman" w:cstheme="minorHAnsi"/>
          <w:color w:val="323E4F" w:themeColor="text2" w:themeShade="BF"/>
          <w:lang w:eastAsia="en-GB"/>
        </w:rPr>
        <w:t>T</w:t>
      </w:r>
      <w:r w:rsidRPr="006C0EE7">
        <w:rPr>
          <w:rFonts w:eastAsia="Times New Roman" w:cstheme="minorHAnsi"/>
          <w:color w:val="323E4F" w:themeColor="text2" w:themeShade="BF"/>
          <w:lang w:eastAsia="en-GB"/>
        </w:rPr>
        <w:t>ransparency</w:t>
      </w:r>
      <w:r>
        <w:rPr>
          <w:rFonts w:eastAsia="Times New Roman" w:cstheme="minorHAnsi"/>
          <w:color w:val="323E4F" w:themeColor="text2" w:themeShade="BF"/>
          <w:lang w:eastAsia="en-GB"/>
        </w:rPr>
        <w:t xml:space="preserve"> – The Manager has been open an</w:t>
      </w:r>
      <w:r w:rsidR="002F5D95">
        <w:rPr>
          <w:rFonts w:eastAsia="Times New Roman" w:cstheme="minorHAnsi"/>
          <w:color w:val="323E4F" w:themeColor="text2" w:themeShade="BF"/>
          <w:lang w:eastAsia="en-GB"/>
        </w:rPr>
        <w:t>d</w:t>
      </w:r>
      <w:r>
        <w:rPr>
          <w:rFonts w:eastAsia="Times New Roman" w:cstheme="minorHAnsi"/>
          <w:color w:val="323E4F" w:themeColor="text2" w:themeShade="BF"/>
          <w:lang w:eastAsia="en-GB"/>
        </w:rPr>
        <w:t xml:space="preserve"> honest and by reporting the breach has complied with the transparency obligations of the right to be informed should the investigators see fit. </w:t>
      </w:r>
      <w:r w:rsidRPr="006C0EE7">
        <w:rPr>
          <w:rFonts w:eastAsia="Times New Roman" w:cstheme="minorHAnsi"/>
          <w:color w:val="323E4F" w:themeColor="text2" w:themeShade="BF"/>
          <w:lang w:eastAsia="en-GB"/>
        </w:rPr>
        <w:t xml:space="preserve">               </w:t>
      </w:r>
    </w:p>
    <w:p w14:paraId="575B9F4E" w14:textId="72F4B9B6" w:rsidR="006C0EE7" w:rsidRPr="00F142D1" w:rsidRDefault="006C0EE7" w:rsidP="006C0EE7">
      <w:pPr>
        <w:numPr>
          <w:ilvl w:val="0"/>
          <w:numId w:val="45"/>
        </w:numPr>
        <w:shd w:val="clear" w:color="auto" w:fill="FFFFFF"/>
        <w:spacing w:before="120" w:after="100" w:afterAutospacing="1" w:line="240" w:lineRule="auto"/>
        <w:ind w:left="0"/>
        <w:rPr>
          <w:rFonts w:eastAsia="Times New Roman" w:cstheme="minorHAnsi"/>
          <w:color w:val="44546A" w:themeColor="text2"/>
          <w:lang w:eastAsia="en-GB"/>
        </w:rPr>
      </w:pPr>
      <w:r w:rsidRPr="006C0EE7">
        <w:rPr>
          <w:rFonts w:eastAsia="Times New Roman" w:cstheme="minorHAnsi"/>
          <w:color w:val="323E4F" w:themeColor="text2" w:themeShade="BF"/>
          <w:lang w:eastAsia="en-GB"/>
        </w:rPr>
        <w:t>Purpose limitation</w:t>
      </w:r>
      <w:r>
        <w:rPr>
          <w:rFonts w:eastAsia="Times New Roman" w:cstheme="minorHAnsi"/>
          <w:color w:val="323E4F" w:themeColor="text2" w:themeShade="BF"/>
          <w:lang w:eastAsia="en-GB"/>
        </w:rPr>
        <w:t xml:space="preserve"> – Names and Addresses of staff members </w:t>
      </w:r>
      <w:r w:rsidR="002F5D95">
        <w:rPr>
          <w:rFonts w:eastAsia="Times New Roman" w:cstheme="minorHAnsi"/>
          <w:color w:val="323E4F" w:themeColor="text2" w:themeShade="BF"/>
          <w:lang w:eastAsia="en-GB"/>
        </w:rPr>
        <w:t>are</w:t>
      </w:r>
      <w:r>
        <w:rPr>
          <w:rFonts w:eastAsia="Times New Roman" w:cstheme="minorHAnsi"/>
          <w:color w:val="323E4F" w:themeColor="text2" w:themeShade="BF"/>
          <w:lang w:eastAsia="en-GB"/>
        </w:rPr>
        <w:t xml:space="preserve"> collected at the start of employment and will be held on their contract.   Determination as to why the Manager was </w:t>
      </w:r>
      <w:r w:rsidRPr="00F142D1">
        <w:rPr>
          <w:rFonts w:eastAsia="Times New Roman" w:cstheme="minorHAnsi"/>
          <w:color w:val="44546A" w:themeColor="text2"/>
          <w:lang w:eastAsia="en-GB"/>
        </w:rPr>
        <w:t>using the information would be required to ensure that it was being used in an appropriate manner.  Is there compatible purpose? Is it in the Public Interest?  Is it a matter of life or death?</w:t>
      </w:r>
      <w:r w:rsidR="00FE1BFB" w:rsidRPr="00F142D1">
        <w:rPr>
          <w:rFonts w:eastAsia="Times New Roman" w:cstheme="minorHAnsi"/>
          <w:b/>
          <w:color w:val="44546A" w:themeColor="text2"/>
          <w:lang w:eastAsia="en-GB"/>
        </w:rPr>
        <w:t xml:space="preserve">  </w:t>
      </w:r>
      <w:r w:rsidR="00FE1BFB" w:rsidRPr="00F142D1">
        <w:rPr>
          <w:rFonts w:eastAsia="Times New Roman" w:cstheme="minorHAnsi"/>
          <w:b/>
          <w:i/>
          <w:color w:val="44546A" w:themeColor="text2"/>
          <w:lang w:eastAsia="en-GB"/>
        </w:rPr>
        <w:t>If the data is being used for a new purpose without consent this would count as a breach.</w:t>
      </w:r>
    </w:p>
    <w:p w14:paraId="55C708A1" w14:textId="7B5E9899" w:rsidR="006C0EE7" w:rsidRPr="00F142D1" w:rsidRDefault="006C0EE7" w:rsidP="006C0EE7">
      <w:pPr>
        <w:numPr>
          <w:ilvl w:val="0"/>
          <w:numId w:val="45"/>
        </w:numPr>
        <w:shd w:val="clear" w:color="auto" w:fill="FFFFFF"/>
        <w:spacing w:before="120" w:after="100" w:afterAutospacing="1" w:line="240" w:lineRule="auto"/>
        <w:ind w:left="0"/>
        <w:rPr>
          <w:rFonts w:eastAsia="Times New Roman" w:cstheme="minorHAnsi"/>
          <w:color w:val="44546A" w:themeColor="text2"/>
          <w:lang w:eastAsia="en-GB"/>
        </w:rPr>
      </w:pPr>
      <w:r w:rsidRPr="00F142D1">
        <w:rPr>
          <w:rFonts w:eastAsia="Times New Roman" w:cstheme="minorHAnsi"/>
          <w:color w:val="44546A" w:themeColor="text2"/>
          <w:lang w:eastAsia="en-GB"/>
        </w:rPr>
        <w:t xml:space="preserve">Data minimisation – this data is adequate and relevant and necessary should the </w:t>
      </w:r>
      <w:r w:rsidR="002F5D95">
        <w:rPr>
          <w:rFonts w:eastAsia="Times New Roman" w:cstheme="minorHAnsi"/>
          <w:color w:val="44546A" w:themeColor="text2"/>
          <w:lang w:eastAsia="en-GB"/>
        </w:rPr>
        <w:t>M</w:t>
      </w:r>
      <w:r w:rsidRPr="00F142D1">
        <w:rPr>
          <w:rFonts w:eastAsia="Times New Roman" w:cstheme="minorHAnsi"/>
          <w:color w:val="44546A" w:themeColor="text2"/>
          <w:lang w:eastAsia="en-GB"/>
        </w:rPr>
        <w:t>anager be required to contact the staff member at home.  There is no other data held which would be questionable as to whether it was needed.</w:t>
      </w:r>
    </w:p>
    <w:p w14:paraId="4FA2DA89" w14:textId="49DE4529" w:rsidR="006C0EE7" w:rsidRPr="00F142D1" w:rsidRDefault="006C0EE7" w:rsidP="006C0EE7">
      <w:pPr>
        <w:numPr>
          <w:ilvl w:val="0"/>
          <w:numId w:val="45"/>
        </w:numPr>
        <w:shd w:val="clear" w:color="auto" w:fill="FFFFFF"/>
        <w:spacing w:before="120" w:after="100" w:afterAutospacing="1" w:line="240" w:lineRule="auto"/>
        <w:ind w:left="0"/>
        <w:rPr>
          <w:rFonts w:eastAsia="Times New Roman" w:cstheme="minorHAnsi"/>
          <w:i/>
          <w:color w:val="44546A" w:themeColor="text2"/>
          <w:lang w:eastAsia="en-GB"/>
        </w:rPr>
      </w:pPr>
      <w:r w:rsidRPr="00F142D1">
        <w:rPr>
          <w:rFonts w:eastAsia="Times New Roman" w:cstheme="minorHAnsi"/>
          <w:color w:val="44546A" w:themeColor="text2"/>
          <w:lang w:eastAsia="en-GB"/>
        </w:rPr>
        <w:t xml:space="preserve">Accuracy – the data held has been taken from an operational system and would therefore the assumption would be that it is up to date.  </w:t>
      </w:r>
      <w:r w:rsidR="00FE1BFB" w:rsidRPr="00F142D1">
        <w:rPr>
          <w:rFonts w:eastAsia="Times New Roman" w:cstheme="minorHAnsi"/>
          <w:color w:val="44546A" w:themeColor="text2"/>
          <w:lang w:eastAsia="en-GB"/>
        </w:rPr>
        <w:t>It is a requirement that the data is correct, the processor would need to establish that this is the case</w:t>
      </w:r>
      <w:r w:rsidR="00FE1BFB" w:rsidRPr="00F142D1">
        <w:rPr>
          <w:rFonts w:eastAsia="Times New Roman" w:cstheme="minorHAnsi"/>
          <w:i/>
          <w:color w:val="44546A" w:themeColor="text2"/>
          <w:lang w:eastAsia="en-GB"/>
        </w:rPr>
        <w:t xml:space="preserve">. </w:t>
      </w:r>
      <w:r w:rsidR="00FE1BFB" w:rsidRPr="00F142D1">
        <w:rPr>
          <w:rFonts w:eastAsia="Times New Roman" w:cstheme="minorHAnsi"/>
          <w:b/>
          <w:i/>
          <w:color w:val="44546A" w:themeColor="text2"/>
          <w:lang w:eastAsia="en-GB"/>
        </w:rPr>
        <w:t xml:space="preserve"> If this has not been enforced this would count as a breach.</w:t>
      </w:r>
    </w:p>
    <w:p w14:paraId="35A68FA3" w14:textId="390F32B3" w:rsidR="006C0EE7" w:rsidRPr="00F142D1" w:rsidRDefault="006C0EE7" w:rsidP="006C0EE7">
      <w:pPr>
        <w:numPr>
          <w:ilvl w:val="0"/>
          <w:numId w:val="45"/>
        </w:numPr>
        <w:shd w:val="clear" w:color="auto" w:fill="FFFFFF"/>
        <w:spacing w:before="120" w:after="100" w:afterAutospacing="1" w:line="240" w:lineRule="auto"/>
        <w:ind w:left="0"/>
        <w:rPr>
          <w:rFonts w:eastAsia="Times New Roman" w:cstheme="minorHAnsi"/>
          <w:color w:val="44546A" w:themeColor="text2"/>
          <w:lang w:eastAsia="en-GB"/>
        </w:rPr>
      </w:pPr>
      <w:r w:rsidRPr="00F142D1">
        <w:rPr>
          <w:rFonts w:eastAsia="Times New Roman" w:cstheme="minorHAnsi"/>
          <w:color w:val="44546A" w:themeColor="text2"/>
          <w:lang w:eastAsia="en-GB"/>
        </w:rPr>
        <w:t xml:space="preserve">Storage limitation – the personal data held is a requirement of the Health Board and would be expected to be kept for the duration of employment.  There is a standard Health Board retention period should a staff member leave. </w:t>
      </w:r>
    </w:p>
    <w:p w14:paraId="51E14032" w14:textId="194CE1D0" w:rsidR="006C0EE7" w:rsidRPr="00F142D1" w:rsidRDefault="006C0EE7" w:rsidP="006C0EE7">
      <w:pPr>
        <w:numPr>
          <w:ilvl w:val="0"/>
          <w:numId w:val="45"/>
        </w:numPr>
        <w:shd w:val="clear" w:color="auto" w:fill="FFFFFF"/>
        <w:spacing w:before="120" w:after="100" w:afterAutospacing="1" w:line="240" w:lineRule="auto"/>
        <w:ind w:left="0"/>
        <w:rPr>
          <w:rFonts w:eastAsia="Times New Roman" w:cstheme="minorHAnsi"/>
          <w:i/>
          <w:color w:val="44546A" w:themeColor="text2"/>
          <w:lang w:eastAsia="en-GB"/>
        </w:rPr>
      </w:pPr>
      <w:r w:rsidRPr="00F142D1">
        <w:rPr>
          <w:rFonts w:eastAsia="Times New Roman" w:cstheme="minorHAnsi"/>
          <w:i/>
          <w:color w:val="44546A" w:themeColor="text2"/>
          <w:lang w:eastAsia="en-GB"/>
        </w:rPr>
        <w:t xml:space="preserve">Integrity and confidentiality (security) – it is a requirement of the GDPR that appropriate security measures are in place to protect the personal data that is being held.                    </w:t>
      </w:r>
      <w:r w:rsidRPr="00F142D1">
        <w:rPr>
          <w:rFonts w:eastAsia="Times New Roman" w:cstheme="minorHAnsi"/>
          <w:b/>
          <w:i/>
          <w:color w:val="44546A" w:themeColor="text2"/>
          <w:u w:val="single"/>
          <w:lang w:eastAsia="en-GB"/>
        </w:rPr>
        <w:t>IDENTIFIED AS A BREACH IN GDPR.</w:t>
      </w:r>
    </w:p>
    <w:p w14:paraId="571F130E" w14:textId="41882C66" w:rsidR="006C0EE7" w:rsidRPr="00F142D1" w:rsidRDefault="006C0EE7" w:rsidP="006C0EE7">
      <w:pPr>
        <w:shd w:val="clear" w:color="auto" w:fill="FFFFFF"/>
        <w:spacing w:before="120" w:after="100" w:afterAutospacing="1" w:line="240" w:lineRule="auto"/>
        <w:rPr>
          <w:rFonts w:eastAsia="Times New Roman" w:cstheme="minorHAnsi"/>
          <w:i/>
          <w:color w:val="44546A" w:themeColor="text2"/>
          <w:lang w:eastAsia="en-GB"/>
        </w:rPr>
      </w:pPr>
      <w:r w:rsidRPr="00F142D1">
        <w:rPr>
          <w:rFonts w:eastAsia="Times New Roman" w:cstheme="minorHAnsi"/>
          <w:i/>
          <w:color w:val="44546A" w:themeColor="text2"/>
          <w:lang w:eastAsia="en-GB"/>
        </w:rPr>
        <w:t>The Security Principle has not been adhered to as personal data has not been processed securely by using appropriate technical and organisational measures.  Confidentiality, integrity and availability measures are not in place to ensure a breach will not occur.</w:t>
      </w:r>
    </w:p>
    <w:p w14:paraId="4968B227" w14:textId="45A83F62" w:rsidR="006C0EE7" w:rsidRPr="00F142D1" w:rsidRDefault="006C0EE7" w:rsidP="006C0EE7">
      <w:pPr>
        <w:numPr>
          <w:ilvl w:val="0"/>
          <w:numId w:val="45"/>
        </w:numPr>
        <w:shd w:val="clear" w:color="auto" w:fill="FFFFFF"/>
        <w:spacing w:before="120" w:after="100" w:afterAutospacing="1" w:line="240" w:lineRule="auto"/>
        <w:ind w:left="0"/>
        <w:rPr>
          <w:rFonts w:eastAsia="Times New Roman" w:cstheme="minorHAnsi"/>
          <w:i/>
          <w:color w:val="44546A" w:themeColor="text2"/>
          <w:lang w:eastAsia="en-GB"/>
        </w:rPr>
      </w:pPr>
      <w:r w:rsidRPr="00F142D1">
        <w:rPr>
          <w:rFonts w:eastAsia="Times New Roman" w:cstheme="minorHAnsi"/>
          <w:i/>
          <w:color w:val="44546A" w:themeColor="text2"/>
          <w:lang w:eastAsia="en-GB"/>
        </w:rPr>
        <w:t xml:space="preserve">Accountability – In order to comply it is a requirement that personal data is used responsibly.  Appropriate measures should be in place to ensure compliance with GDPR that are clearly not in place for this instance.                                                                                                                  </w:t>
      </w:r>
      <w:r w:rsidRPr="00F142D1">
        <w:rPr>
          <w:rFonts w:eastAsia="Times New Roman" w:cstheme="minorHAnsi"/>
          <w:b/>
          <w:i/>
          <w:color w:val="44546A" w:themeColor="text2"/>
          <w:u w:val="single"/>
          <w:lang w:eastAsia="en-GB"/>
        </w:rPr>
        <w:t>IDENTIFIED AS A BREACH</w:t>
      </w:r>
    </w:p>
    <w:p w14:paraId="5DBB98F3" w14:textId="6B045BC6" w:rsidR="006C0EE7" w:rsidRDefault="006C0EE7" w:rsidP="00550B34">
      <w:pPr>
        <w:rPr>
          <w:color w:val="323E4F" w:themeColor="text2" w:themeShade="BF"/>
          <w:lang w:val="en-US" w:eastAsia="en-GB"/>
        </w:rPr>
      </w:pPr>
    </w:p>
    <w:p w14:paraId="2141A70E" w14:textId="4FF7E206" w:rsidR="006451E0" w:rsidRDefault="006451E0" w:rsidP="00550B34">
      <w:pPr>
        <w:rPr>
          <w:color w:val="323E4F" w:themeColor="text2" w:themeShade="BF"/>
          <w:lang w:val="en-US" w:eastAsia="en-GB"/>
        </w:rPr>
      </w:pPr>
    </w:p>
    <w:p w14:paraId="73A6CDF4" w14:textId="36F21D1B" w:rsidR="006451E0" w:rsidRDefault="006451E0" w:rsidP="00550B34">
      <w:pPr>
        <w:rPr>
          <w:color w:val="323E4F" w:themeColor="text2" w:themeShade="BF"/>
          <w:lang w:val="en-US" w:eastAsia="en-GB"/>
        </w:rPr>
      </w:pPr>
    </w:p>
    <w:p w14:paraId="01535447" w14:textId="5D10D61F" w:rsidR="006451E0" w:rsidRDefault="006451E0" w:rsidP="00550B34">
      <w:pPr>
        <w:rPr>
          <w:color w:val="323E4F" w:themeColor="text2" w:themeShade="BF"/>
          <w:lang w:val="en-US" w:eastAsia="en-GB"/>
        </w:rPr>
      </w:pPr>
    </w:p>
    <w:p w14:paraId="69F34FE8" w14:textId="6D891D0A" w:rsidR="006451E0" w:rsidRDefault="006451E0" w:rsidP="00550B34">
      <w:pPr>
        <w:rPr>
          <w:color w:val="323E4F" w:themeColor="text2" w:themeShade="BF"/>
          <w:lang w:val="en-US" w:eastAsia="en-GB"/>
        </w:rPr>
      </w:pPr>
    </w:p>
    <w:p w14:paraId="402C06F6" w14:textId="142A3CEF" w:rsidR="006451E0" w:rsidRDefault="006451E0" w:rsidP="00550B34">
      <w:pPr>
        <w:rPr>
          <w:color w:val="323E4F" w:themeColor="text2" w:themeShade="BF"/>
          <w:lang w:val="en-US" w:eastAsia="en-GB"/>
        </w:rPr>
      </w:pPr>
    </w:p>
    <w:p w14:paraId="337051BA" w14:textId="48985C43" w:rsidR="006451E0" w:rsidRDefault="006451E0" w:rsidP="00550B34">
      <w:pPr>
        <w:rPr>
          <w:color w:val="323E4F" w:themeColor="text2" w:themeShade="BF"/>
          <w:lang w:val="en-US" w:eastAsia="en-GB"/>
        </w:rPr>
      </w:pPr>
    </w:p>
    <w:p w14:paraId="18184B03" w14:textId="77777777" w:rsidR="006451E0" w:rsidRPr="00550B34" w:rsidRDefault="006451E0" w:rsidP="00550B34">
      <w:pPr>
        <w:rPr>
          <w:color w:val="323E4F" w:themeColor="text2" w:themeShade="BF"/>
          <w:lang w:val="en-US" w:eastAsia="en-GB"/>
        </w:rPr>
      </w:pPr>
    </w:p>
    <w:p w14:paraId="5B03557E" w14:textId="77342CBF" w:rsidR="00346A5C" w:rsidRPr="000961DF" w:rsidRDefault="001E329F" w:rsidP="00511570">
      <w:pPr>
        <w:pStyle w:val="Heading2"/>
      </w:pPr>
      <w:bookmarkStart w:id="7" w:name="_Toc48740743"/>
      <w:r w:rsidRPr="000961DF">
        <w:lastRenderedPageBreak/>
        <w:t>2</w:t>
      </w:r>
      <w:r w:rsidR="00346A5C" w:rsidRPr="000961DF">
        <w:t xml:space="preserve">.2 </w:t>
      </w:r>
      <w:r w:rsidR="0023700E">
        <w:t xml:space="preserve">A summary of </w:t>
      </w:r>
      <w:r w:rsidR="00346A5C" w:rsidRPr="000961DF">
        <w:t>Organisation policy in relation to this breach</w:t>
      </w:r>
      <w:bookmarkEnd w:id="7"/>
    </w:p>
    <w:p w14:paraId="3088097D" w14:textId="42D30552" w:rsidR="00346A5C" w:rsidRDefault="00346A5C" w:rsidP="00346A5C">
      <w:pPr>
        <w:rPr>
          <w:color w:val="44546A" w:themeColor="text2"/>
          <w:lang w:val="en-US" w:eastAsia="en-GB"/>
        </w:rPr>
      </w:pPr>
    </w:p>
    <w:p w14:paraId="348001E4" w14:textId="22965416" w:rsidR="00703732" w:rsidRDefault="00703732" w:rsidP="00346A5C">
      <w:pPr>
        <w:rPr>
          <w:color w:val="44546A" w:themeColor="text2"/>
          <w:lang w:val="en-US" w:eastAsia="en-GB"/>
        </w:rPr>
      </w:pPr>
      <w:r>
        <w:rPr>
          <w:color w:val="44546A" w:themeColor="text2"/>
          <w:lang w:val="en-US" w:eastAsia="en-GB"/>
        </w:rPr>
        <w:t>A “breach” is when a breach of security has been made which leads t</w:t>
      </w:r>
      <w:r w:rsidR="006C0EE7">
        <w:rPr>
          <w:color w:val="44546A" w:themeColor="text2"/>
          <w:lang w:val="en-US" w:eastAsia="en-GB"/>
        </w:rPr>
        <w:t>o loss, damage or destruction, u</w:t>
      </w:r>
      <w:r>
        <w:rPr>
          <w:color w:val="44546A" w:themeColor="text2"/>
          <w:lang w:val="en-US" w:eastAsia="en-GB"/>
        </w:rPr>
        <w:t>n</w:t>
      </w:r>
      <w:r w:rsidR="006C0EE7">
        <w:rPr>
          <w:color w:val="44546A" w:themeColor="text2"/>
          <w:lang w:val="en-US" w:eastAsia="en-GB"/>
        </w:rPr>
        <w:t>-authorised</w:t>
      </w:r>
      <w:r>
        <w:rPr>
          <w:color w:val="44546A" w:themeColor="text2"/>
          <w:lang w:val="en-US" w:eastAsia="en-GB"/>
        </w:rPr>
        <w:t xml:space="preserve"> disclosure, access or alteration of personal data.  The requirement is that if any of the above are made then it must be reported within 72 hours. </w:t>
      </w:r>
    </w:p>
    <w:p w14:paraId="21EB68A6" w14:textId="5621DE5B" w:rsidR="00550B34" w:rsidRDefault="00550B34" w:rsidP="00550B34">
      <w:pPr>
        <w:rPr>
          <w:color w:val="323E4F" w:themeColor="text2" w:themeShade="BF"/>
          <w:lang w:val="en-US" w:eastAsia="en-GB"/>
        </w:rPr>
      </w:pPr>
      <w:r>
        <w:rPr>
          <w:color w:val="323E4F" w:themeColor="text2" w:themeShade="BF"/>
          <w:lang w:val="en-US" w:eastAsia="en-GB"/>
        </w:rPr>
        <w:t>It must be reported that personal data has been shared with a member of the public. Under the GDPR the data subject has the right to be informed.</w:t>
      </w:r>
    </w:p>
    <w:p w14:paraId="6C5C32B5" w14:textId="418EDB98" w:rsidR="00550B34" w:rsidRDefault="006C0EE7" w:rsidP="00550B34">
      <w:pPr>
        <w:rPr>
          <w:color w:val="323E4F" w:themeColor="text2" w:themeShade="BF"/>
          <w:lang w:val="en-US" w:eastAsia="en-GB"/>
        </w:rPr>
      </w:pPr>
      <w:r>
        <w:rPr>
          <w:color w:val="323E4F" w:themeColor="text2" w:themeShade="BF"/>
          <w:lang w:val="en-US" w:eastAsia="en-GB"/>
        </w:rPr>
        <w:t>The Manager has obtained the data via a Hospital system, the assumption is that the Manager would have the correct access to rights to view this data.  If it has been downloaded there must have been an option for this to be carried out.  The fault lies with how and where the data was saved and for what purpose.</w:t>
      </w:r>
    </w:p>
    <w:p w14:paraId="208B25F2" w14:textId="23BA4EF2" w:rsidR="006C0EE7" w:rsidRPr="00550B34" w:rsidRDefault="006C0EE7" w:rsidP="00550B34">
      <w:pPr>
        <w:rPr>
          <w:color w:val="323E4F" w:themeColor="text2" w:themeShade="BF"/>
          <w:lang w:val="en-US" w:eastAsia="en-GB"/>
        </w:rPr>
      </w:pPr>
      <w:r>
        <w:rPr>
          <w:color w:val="323E4F" w:themeColor="text2" w:themeShade="BF"/>
          <w:lang w:val="en-US" w:eastAsia="en-GB"/>
        </w:rPr>
        <w:t>Had the data been stored in a secure filing system and encrypted it would not have been as easy as to attach to another document by mistake.  The encryption would have ensured that even if shared it would not have been understandable.</w:t>
      </w:r>
      <w:r w:rsidR="00CC4A7D">
        <w:rPr>
          <w:color w:val="323E4F" w:themeColor="text2" w:themeShade="BF"/>
          <w:lang w:val="en-US" w:eastAsia="en-GB"/>
        </w:rPr>
        <w:t xml:space="preserve">  Records Management should be in place </w:t>
      </w:r>
      <w:sdt>
        <w:sdtPr>
          <w:rPr>
            <w:color w:val="323E4F" w:themeColor="text2" w:themeShade="BF"/>
            <w:lang w:val="en-US" w:eastAsia="en-GB"/>
          </w:rPr>
          <w:id w:val="737221937"/>
          <w:citation/>
        </w:sdtPr>
        <w:sdtContent>
          <w:r w:rsidR="00CC4A7D">
            <w:rPr>
              <w:color w:val="323E4F" w:themeColor="text2" w:themeShade="BF"/>
              <w:lang w:val="en-US" w:eastAsia="en-GB"/>
            </w:rPr>
            <w:fldChar w:fldCharType="begin"/>
          </w:r>
          <w:r w:rsidR="00CC4A7D">
            <w:rPr>
              <w:color w:val="323E4F" w:themeColor="text2" w:themeShade="BF"/>
              <w:lang w:eastAsia="en-GB"/>
            </w:rPr>
            <w:instrText xml:space="preserve"> CITATION Hea16 \l 2057 </w:instrText>
          </w:r>
          <w:r w:rsidR="00CC4A7D">
            <w:rPr>
              <w:color w:val="323E4F" w:themeColor="text2" w:themeShade="BF"/>
              <w:lang w:val="en-US" w:eastAsia="en-GB"/>
            </w:rPr>
            <w:fldChar w:fldCharType="separate"/>
          </w:r>
          <w:r w:rsidR="00CC4A7D" w:rsidRPr="00CC4A7D">
            <w:rPr>
              <w:noProof/>
              <w:color w:val="323E4F" w:themeColor="text2" w:themeShade="BF"/>
              <w:lang w:eastAsia="en-GB"/>
            </w:rPr>
            <w:t>[7]</w:t>
          </w:r>
          <w:r w:rsidR="00CC4A7D">
            <w:rPr>
              <w:color w:val="323E4F" w:themeColor="text2" w:themeShade="BF"/>
              <w:lang w:val="en-US" w:eastAsia="en-GB"/>
            </w:rPr>
            <w:fldChar w:fldCharType="end"/>
          </w:r>
        </w:sdtContent>
      </w:sdt>
      <w:r w:rsidR="00CC4A7D">
        <w:rPr>
          <w:color w:val="323E4F" w:themeColor="text2" w:themeShade="BF"/>
          <w:lang w:val="en-US" w:eastAsia="en-GB"/>
        </w:rPr>
        <w:t>.</w:t>
      </w:r>
    </w:p>
    <w:p w14:paraId="0FB7051B" w14:textId="0E4BA45F" w:rsidR="006C0EE7" w:rsidRDefault="006C0EE7" w:rsidP="00346A5C">
      <w:pPr>
        <w:rPr>
          <w:color w:val="FF0000"/>
          <w:lang w:val="en-US" w:eastAsia="en-GB"/>
        </w:rPr>
      </w:pPr>
    </w:p>
    <w:p w14:paraId="06ED7F6C" w14:textId="21CC7C09" w:rsidR="00FE1BFB" w:rsidRDefault="00FE1BFB" w:rsidP="00346A5C">
      <w:pPr>
        <w:rPr>
          <w:color w:val="FF0000"/>
          <w:lang w:val="en-US" w:eastAsia="en-GB"/>
        </w:rPr>
      </w:pPr>
    </w:p>
    <w:p w14:paraId="3CBF2BA1" w14:textId="3CF79B36" w:rsidR="00FE1BFB" w:rsidRDefault="00FE1BFB" w:rsidP="00346A5C">
      <w:pPr>
        <w:rPr>
          <w:color w:val="FF0000"/>
          <w:lang w:val="en-US" w:eastAsia="en-GB"/>
        </w:rPr>
      </w:pPr>
    </w:p>
    <w:p w14:paraId="020A3E70" w14:textId="4123A47E" w:rsidR="00FE1BFB" w:rsidRDefault="00FE1BFB" w:rsidP="00346A5C">
      <w:pPr>
        <w:rPr>
          <w:color w:val="FF0000"/>
          <w:lang w:val="en-US" w:eastAsia="en-GB"/>
        </w:rPr>
      </w:pPr>
    </w:p>
    <w:p w14:paraId="0F6A4AF8" w14:textId="308B57E0" w:rsidR="00FE1BFB" w:rsidRDefault="00FE1BFB" w:rsidP="00346A5C">
      <w:pPr>
        <w:rPr>
          <w:color w:val="FF0000"/>
          <w:lang w:val="en-US" w:eastAsia="en-GB"/>
        </w:rPr>
      </w:pPr>
    </w:p>
    <w:p w14:paraId="6CB70370" w14:textId="3DE0D76A" w:rsidR="00FE1BFB" w:rsidRDefault="00FE1BFB" w:rsidP="00346A5C">
      <w:pPr>
        <w:rPr>
          <w:color w:val="FF0000"/>
          <w:lang w:val="en-US" w:eastAsia="en-GB"/>
        </w:rPr>
      </w:pPr>
    </w:p>
    <w:p w14:paraId="75B4CECC" w14:textId="0A1AC6AF" w:rsidR="00FE1BFB" w:rsidRDefault="00FE1BFB" w:rsidP="00346A5C">
      <w:pPr>
        <w:rPr>
          <w:color w:val="FF0000"/>
          <w:lang w:val="en-US" w:eastAsia="en-GB"/>
        </w:rPr>
      </w:pPr>
    </w:p>
    <w:p w14:paraId="4044D595" w14:textId="1336D917" w:rsidR="00FE1BFB" w:rsidRDefault="00FE1BFB" w:rsidP="00346A5C">
      <w:pPr>
        <w:rPr>
          <w:color w:val="FF0000"/>
          <w:lang w:val="en-US" w:eastAsia="en-GB"/>
        </w:rPr>
      </w:pPr>
    </w:p>
    <w:p w14:paraId="3A32F86F" w14:textId="0110DE58" w:rsidR="00FE1BFB" w:rsidRDefault="00FE1BFB" w:rsidP="00346A5C">
      <w:pPr>
        <w:rPr>
          <w:color w:val="FF0000"/>
          <w:lang w:val="en-US" w:eastAsia="en-GB"/>
        </w:rPr>
      </w:pPr>
    </w:p>
    <w:p w14:paraId="7F2E82D9" w14:textId="604C701D" w:rsidR="00FE1BFB" w:rsidRDefault="00FE1BFB" w:rsidP="00346A5C">
      <w:pPr>
        <w:rPr>
          <w:color w:val="FF0000"/>
          <w:lang w:val="en-US" w:eastAsia="en-GB"/>
        </w:rPr>
      </w:pPr>
    </w:p>
    <w:p w14:paraId="6F75FEB2" w14:textId="4B35549E" w:rsidR="00FE1BFB" w:rsidRDefault="00FE1BFB" w:rsidP="00346A5C">
      <w:pPr>
        <w:rPr>
          <w:color w:val="FF0000"/>
          <w:lang w:val="en-US" w:eastAsia="en-GB"/>
        </w:rPr>
      </w:pPr>
    </w:p>
    <w:p w14:paraId="57FC211E" w14:textId="61170153" w:rsidR="00FE1BFB" w:rsidRDefault="00FE1BFB" w:rsidP="00346A5C">
      <w:pPr>
        <w:rPr>
          <w:color w:val="FF0000"/>
          <w:lang w:val="en-US" w:eastAsia="en-GB"/>
        </w:rPr>
      </w:pPr>
    </w:p>
    <w:p w14:paraId="4A9AADA9" w14:textId="7AE7B099" w:rsidR="00FE1BFB" w:rsidRDefault="00FE1BFB" w:rsidP="00346A5C">
      <w:pPr>
        <w:rPr>
          <w:color w:val="FF0000"/>
          <w:lang w:val="en-US" w:eastAsia="en-GB"/>
        </w:rPr>
      </w:pPr>
    </w:p>
    <w:p w14:paraId="256ED5B2" w14:textId="5188C3A9" w:rsidR="00FE1BFB" w:rsidRDefault="00FE1BFB" w:rsidP="00346A5C">
      <w:pPr>
        <w:rPr>
          <w:color w:val="FF0000"/>
          <w:lang w:val="en-US" w:eastAsia="en-GB"/>
        </w:rPr>
      </w:pPr>
    </w:p>
    <w:p w14:paraId="06C705E3" w14:textId="782EBA04" w:rsidR="00FE1BFB" w:rsidRDefault="00FE1BFB" w:rsidP="00346A5C">
      <w:pPr>
        <w:rPr>
          <w:color w:val="FF0000"/>
          <w:lang w:val="en-US" w:eastAsia="en-GB"/>
        </w:rPr>
      </w:pPr>
    </w:p>
    <w:p w14:paraId="33A315B4" w14:textId="77777777" w:rsidR="00FE1BFB" w:rsidRDefault="00FE1BFB" w:rsidP="00346A5C">
      <w:pPr>
        <w:rPr>
          <w:color w:val="FF0000"/>
          <w:lang w:val="en-US" w:eastAsia="en-GB"/>
        </w:rPr>
      </w:pPr>
    </w:p>
    <w:p w14:paraId="7D6CF964" w14:textId="013ECC49" w:rsidR="00FE1BFB" w:rsidRDefault="00FE1BFB" w:rsidP="00346A5C">
      <w:pPr>
        <w:rPr>
          <w:color w:val="FF0000"/>
          <w:lang w:val="en-US" w:eastAsia="en-GB"/>
        </w:rPr>
      </w:pPr>
    </w:p>
    <w:p w14:paraId="612FB115" w14:textId="6CF1FD34" w:rsidR="00FE1BFB" w:rsidRDefault="00FE1BFB" w:rsidP="00346A5C">
      <w:pPr>
        <w:rPr>
          <w:color w:val="FF0000"/>
          <w:lang w:val="en-US" w:eastAsia="en-GB"/>
        </w:rPr>
      </w:pPr>
    </w:p>
    <w:p w14:paraId="1A8B9B38" w14:textId="26F82D31" w:rsidR="00FE1BFB" w:rsidRDefault="00FE1BFB" w:rsidP="00346A5C">
      <w:pPr>
        <w:rPr>
          <w:color w:val="FF0000"/>
          <w:lang w:val="en-US" w:eastAsia="en-GB"/>
        </w:rPr>
      </w:pPr>
    </w:p>
    <w:p w14:paraId="19EA8B18" w14:textId="6328319B" w:rsidR="006451E0" w:rsidRDefault="006451E0" w:rsidP="00346A5C">
      <w:pPr>
        <w:rPr>
          <w:color w:val="FF0000"/>
          <w:lang w:val="en-US" w:eastAsia="en-GB"/>
        </w:rPr>
      </w:pPr>
    </w:p>
    <w:p w14:paraId="1803EA24" w14:textId="5D156E4B" w:rsidR="006451E0" w:rsidRDefault="006451E0" w:rsidP="00346A5C">
      <w:pPr>
        <w:rPr>
          <w:color w:val="FF0000"/>
          <w:lang w:val="en-US" w:eastAsia="en-GB"/>
        </w:rPr>
      </w:pPr>
    </w:p>
    <w:p w14:paraId="78E8230E" w14:textId="0D859D73" w:rsidR="00097010" w:rsidRDefault="009105BD" w:rsidP="006451E0">
      <w:pPr>
        <w:pStyle w:val="Heading2"/>
      </w:pPr>
      <w:bookmarkStart w:id="8" w:name="_Toc48740744"/>
      <w:r>
        <w:t>1</w:t>
      </w:r>
      <w:r w:rsidR="006451E0">
        <w:t xml:space="preserve">.3 </w:t>
      </w:r>
      <w:r w:rsidR="00097010" w:rsidRPr="00097010">
        <w:t>Risk Assessment</w:t>
      </w:r>
      <w:bookmarkEnd w:id="8"/>
    </w:p>
    <w:p w14:paraId="15CF0970" w14:textId="7AB81D66" w:rsidR="00097010" w:rsidRPr="00097010" w:rsidRDefault="00097010" w:rsidP="00097010">
      <w:pPr>
        <w:pStyle w:val="Quote"/>
        <w:rPr>
          <w:lang w:val="en-US" w:eastAsia="en-GB"/>
        </w:rPr>
      </w:pPr>
      <w:r>
        <w:rPr>
          <w:lang w:val="en-US" w:eastAsia="en-GB"/>
        </w:rPr>
        <w:t xml:space="preserve"> “A systematic process of evaluating the potential risk that may be involved in a projected activity or undertaking”</w:t>
      </w:r>
    </w:p>
    <w:p w14:paraId="756A3430" w14:textId="752959D1" w:rsidR="00097010" w:rsidRDefault="00FE1BFB" w:rsidP="00346A5C">
      <w:pPr>
        <w:rPr>
          <w:color w:val="FF0000"/>
          <w:lang w:val="en-US" w:eastAsia="en-GB"/>
        </w:rPr>
      </w:pPr>
      <w:r>
        <w:rPr>
          <w:noProof/>
          <w:lang w:eastAsia="en-GB"/>
        </w:rPr>
        <w:drawing>
          <wp:inline distT="0" distB="0" distL="0" distR="0" wp14:anchorId="4E67AF25" wp14:editId="6A84817F">
            <wp:extent cx="5399405" cy="4632325"/>
            <wp:effectExtent l="19050" t="19050" r="10795" b="15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9405" cy="4632325"/>
                    </a:xfrm>
                    <a:prstGeom prst="rect">
                      <a:avLst/>
                    </a:prstGeom>
                    <a:ln>
                      <a:solidFill>
                        <a:schemeClr val="accent1"/>
                      </a:solidFill>
                    </a:ln>
                  </pic:spPr>
                </pic:pic>
              </a:graphicData>
            </a:graphic>
          </wp:inline>
        </w:drawing>
      </w:r>
    </w:p>
    <w:p w14:paraId="351DC53D" w14:textId="5E79B307" w:rsidR="00FE1BFB" w:rsidRPr="00FE1BFB" w:rsidRDefault="00FE1BFB" w:rsidP="00346A5C">
      <w:pPr>
        <w:rPr>
          <w:color w:val="44546A" w:themeColor="text2"/>
          <w:sz w:val="18"/>
          <w:szCs w:val="18"/>
          <w:lang w:val="en-US" w:eastAsia="en-GB"/>
        </w:rPr>
      </w:pPr>
      <w:r>
        <w:rPr>
          <w:color w:val="44546A" w:themeColor="text2"/>
          <w:sz w:val="18"/>
          <w:szCs w:val="18"/>
          <w:lang w:val="en-US" w:eastAsia="en-GB"/>
        </w:rPr>
        <w:t>Risk assessment Matrix as set out in the All Wales Information Governance Policy</w:t>
      </w:r>
      <w:sdt>
        <w:sdtPr>
          <w:rPr>
            <w:color w:val="44546A" w:themeColor="text2"/>
            <w:sz w:val="18"/>
            <w:szCs w:val="18"/>
            <w:lang w:val="en-US" w:eastAsia="en-GB"/>
          </w:rPr>
          <w:id w:val="7571007"/>
          <w:citation/>
        </w:sdtPr>
        <w:sdtEndPr/>
        <w:sdtContent>
          <w:r>
            <w:rPr>
              <w:color w:val="44546A" w:themeColor="text2"/>
              <w:sz w:val="18"/>
              <w:szCs w:val="18"/>
              <w:lang w:val="en-US" w:eastAsia="en-GB"/>
            </w:rPr>
            <w:fldChar w:fldCharType="begin"/>
          </w:r>
          <w:r>
            <w:rPr>
              <w:color w:val="44546A" w:themeColor="text2"/>
              <w:sz w:val="18"/>
              <w:szCs w:val="18"/>
              <w:lang w:eastAsia="en-GB"/>
            </w:rPr>
            <w:instrText xml:space="preserve"> CITATION Inf18 \l 2057 </w:instrText>
          </w:r>
          <w:r>
            <w:rPr>
              <w:color w:val="44546A" w:themeColor="text2"/>
              <w:sz w:val="18"/>
              <w:szCs w:val="18"/>
              <w:lang w:val="en-US" w:eastAsia="en-GB"/>
            </w:rPr>
            <w:fldChar w:fldCharType="separate"/>
          </w:r>
          <w:r w:rsidR="00CC4A7D">
            <w:rPr>
              <w:noProof/>
              <w:color w:val="44546A" w:themeColor="text2"/>
              <w:sz w:val="18"/>
              <w:szCs w:val="18"/>
              <w:lang w:eastAsia="en-GB"/>
            </w:rPr>
            <w:t xml:space="preserve"> </w:t>
          </w:r>
          <w:r w:rsidR="00CC4A7D" w:rsidRPr="00CC4A7D">
            <w:rPr>
              <w:noProof/>
              <w:color w:val="44546A" w:themeColor="text2"/>
              <w:sz w:val="18"/>
              <w:szCs w:val="18"/>
              <w:lang w:eastAsia="en-GB"/>
            </w:rPr>
            <w:t>[6]</w:t>
          </w:r>
          <w:r>
            <w:rPr>
              <w:color w:val="44546A" w:themeColor="text2"/>
              <w:sz w:val="18"/>
              <w:szCs w:val="18"/>
              <w:lang w:val="en-US" w:eastAsia="en-GB"/>
            </w:rPr>
            <w:fldChar w:fldCharType="end"/>
          </w:r>
        </w:sdtContent>
      </w:sdt>
    </w:p>
    <w:p w14:paraId="594A138F" w14:textId="77777777" w:rsidR="00FE1BFB" w:rsidRDefault="00FE1BFB" w:rsidP="00346A5C">
      <w:pPr>
        <w:rPr>
          <w:color w:val="44546A" w:themeColor="text2"/>
          <w:lang w:val="en-US" w:eastAsia="en-GB"/>
        </w:rPr>
      </w:pPr>
    </w:p>
    <w:p w14:paraId="509E75F0" w14:textId="41F37D4F" w:rsidR="00097010" w:rsidRDefault="00097010" w:rsidP="00346A5C">
      <w:pPr>
        <w:rPr>
          <w:color w:val="44546A" w:themeColor="text2"/>
          <w:lang w:val="en-US" w:eastAsia="en-GB"/>
        </w:rPr>
      </w:pPr>
      <w:r>
        <w:rPr>
          <w:color w:val="44546A" w:themeColor="text2"/>
          <w:lang w:val="en-US" w:eastAsia="en-GB"/>
        </w:rPr>
        <w:t xml:space="preserve">The impact of this breach would </w:t>
      </w:r>
      <w:r w:rsidR="00FE1BFB">
        <w:rPr>
          <w:color w:val="44546A" w:themeColor="text2"/>
          <w:lang w:val="en-US" w:eastAsia="en-GB"/>
        </w:rPr>
        <w:t>require further investigation</w:t>
      </w:r>
      <w:r w:rsidR="006451E0">
        <w:rPr>
          <w:color w:val="44546A" w:themeColor="text2"/>
          <w:lang w:val="en-US" w:eastAsia="en-GB"/>
        </w:rPr>
        <w:t xml:space="preserve"> into the implications before assessment can be made</w:t>
      </w:r>
      <w:r w:rsidR="002F5D95">
        <w:rPr>
          <w:color w:val="44546A" w:themeColor="text2"/>
          <w:lang w:val="en-US" w:eastAsia="en-GB"/>
        </w:rPr>
        <w:t>.  Two</w:t>
      </w:r>
      <w:r w:rsidR="006451E0">
        <w:rPr>
          <w:color w:val="44546A" w:themeColor="text2"/>
          <w:lang w:val="en-US" w:eastAsia="en-GB"/>
        </w:rPr>
        <w:t xml:space="preserve"> scenarios have been used to evaluate the risk impact as follows</w:t>
      </w:r>
      <w:r w:rsidR="00FE1BFB">
        <w:rPr>
          <w:color w:val="44546A" w:themeColor="text2"/>
          <w:lang w:val="en-US" w:eastAsia="en-GB"/>
        </w:rPr>
        <w:t>:</w:t>
      </w:r>
    </w:p>
    <w:p w14:paraId="2CEA148F" w14:textId="77777777" w:rsidR="00FE1BFB" w:rsidRDefault="00FE1BFB" w:rsidP="00FE1BFB">
      <w:pPr>
        <w:pStyle w:val="ListParagraph"/>
        <w:numPr>
          <w:ilvl w:val="0"/>
          <w:numId w:val="47"/>
        </w:numPr>
        <w:rPr>
          <w:color w:val="44546A" w:themeColor="text2"/>
          <w:lang w:val="en-US" w:eastAsia="en-GB"/>
        </w:rPr>
      </w:pPr>
      <w:r>
        <w:rPr>
          <w:color w:val="44546A" w:themeColor="text2"/>
          <w:lang w:val="en-US" w:eastAsia="en-GB"/>
        </w:rPr>
        <w:t>Data has been sent to a member of the public who would potentially not have use for such material and would therefore delete/destroy immediately.</w:t>
      </w:r>
    </w:p>
    <w:p w14:paraId="6DD65D02" w14:textId="64CBAEA3" w:rsidR="00FE1BFB" w:rsidRDefault="00FE1BFB" w:rsidP="00FE1BFB">
      <w:pPr>
        <w:pStyle w:val="ListParagraph"/>
        <w:ind w:firstLine="720"/>
        <w:rPr>
          <w:color w:val="44546A" w:themeColor="text2"/>
          <w:lang w:val="en-US" w:eastAsia="en-GB"/>
        </w:rPr>
      </w:pPr>
      <w:r>
        <w:rPr>
          <w:color w:val="44546A" w:themeColor="text2"/>
          <w:lang w:val="en-US" w:eastAsia="en-GB"/>
        </w:rPr>
        <w:t xml:space="preserve">Impact score = 2 (Minor) </w:t>
      </w:r>
    </w:p>
    <w:p w14:paraId="737047EF" w14:textId="09A41222" w:rsidR="00FE1BFB" w:rsidRPr="00FE1BFB" w:rsidRDefault="00FE1BFB" w:rsidP="00FE1BFB">
      <w:pPr>
        <w:ind w:left="1440"/>
        <w:rPr>
          <w:color w:val="44546A" w:themeColor="text2"/>
          <w:lang w:val="en-US" w:eastAsia="en-GB"/>
        </w:rPr>
      </w:pPr>
      <w:r w:rsidRPr="00FE1BFB">
        <w:rPr>
          <w:color w:val="44546A" w:themeColor="text2"/>
          <w:lang w:val="en-US" w:eastAsia="en-GB"/>
        </w:rPr>
        <w:t xml:space="preserve">Likelihood </w:t>
      </w:r>
      <w:r>
        <w:rPr>
          <w:color w:val="44546A" w:themeColor="text2"/>
          <w:lang w:val="en-US" w:eastAsia="en-GB"/>
        </w:rPr>
        <w:t>score = 2</w:t>
      </w:r>
      <w:r w:rsidRPr="00FE1BFB">
        <w:rPr>
          <w:color w:val="44546A" w:themeColor="text2"/>
          <w:lang w:val="en-US" w:eastAsia="en-GB"/>
        </w:rPr>
        <w:t xml:space="preserve"> (</w:t>
      </w:r>
      <w:r>
        <w:rPr>
          <w:color w:val="44546A" w:themeColor="text2"/>
          <w:lang w:val="en-US" w:eastAsia="en-GB"/>
        </w:rPr>
        <w:t>Unlikely</w:t>
      </w:r>
      <w:r w:rsidRPr="00FE1BFB">
        <w:rPr>
          <w:color w:val="44546A" w:themeColor="text2"/>
          <w:lang w:val="en-US" w:eastAsia="en-GB"/>
        </w:rPr>
        <w:t xml:space="preserve">) </w:t>
      </w:r>
      <w:r>
        <w:rPr>
          <w:color w:val="44546A" w:themeColor="text2"/>
          <w:lang w:val="en-US" w:eastAsia="en-GB"/>
        </w:rPr>
        <w:t xml:space="preserve">not expected but </w:t>
      </w:r>
      <w:r w:rsidRPr="00FE1BFB">
        <w:rPr>
          <w:color w:val="44546A" w:themeColor="text2"/>
          <w:lang w:val="en-US" w:eastAsia="en-GB"/>
        </w:rPr>
        <w:t xml:space="preserve">would be possible until such time as actions are </w:t>
      </w:r>
      <w:r>
        <w:rPr>
          <w:color w:val="44546A" w:themeColor="text2"/>
          <w:lang w:val="en-US" w:eastAsia="en-GB"/>
        </w:rPr>
        <w:t>taken to reduce risk</w:t>
      </w:r>
      <w:r w:rsidRPr="00FE1BFB">
        <w:rPr>
          <w:color w:val="44546A" w:themeColor="text2"/>
          <w:lang w:val="en-US" w:eastAsia="en-GB"/>
        </w:rPr>
        <w:t xml:space="preserve">).  </w:t>
      </w:r>
    </w:p>
    <w:p w14:paraId="0D9573B2" w14:textId="3E704B50" w:rsidR="00FE1BFB" w:rsidRDefault="00FE1BFB" w:rsidP="00FE1BFB">
      <w:pPr>
        <w:pStyle w:val="ListParagraph"/>
        <w:ind w:left="1440"/>
        <w:rPr>
          <w:color w:val="44546A" w:themeColor="text2"/>
          <w:lang w:val="en-US" w:eastAsia="en-GB"/>
        </w:rPr>
      </w:pPr>
      <w:r>
        <w:rPr>
          <w:color w:val="44546A" w:themeColor="text2"/>
          <w:lang w:val="en-US" w:eastAsia="en-GB"/>
        </w:rPr>
        <w:t>O</w:t>
      </w:r>
      <w:r w:rsidR="00511570">
        <w:rPr>
          <w:color w:val="44546A" w:themeColor="text2"/>
          <w:lang w:val="en-US" w:eastAsia="en-GB"/>
        </w:rPr>
        <w:t>verall Risk assessment score = 4</w:t>
      </w:r>
      <w:r>
        <w:rPr>
          <w:color w:val="44546A" w:themeColor="text2"/>
          <w:lang w:val="en-US" w:eastAsia="en-GB"/>
        </w:rPr>
        <w:t xml:space="preserve"> (Moderate risk) (yellow) </w:t>
      </w:r>
    </w:p>
    <w:p w14:paraId="1860012A" w14:textId="03A8C7EC" w:rsidR="00FE1BFB" w:rsidRDefault="00FE1BFB" w:rsidP="00FE1BFB">
      <w:pPr>
        <w:pStyle w:val="ListParagraph"/>
        <w:ind w:left="1440"/>
        <w:rPr>
          <w:color w:val="44546A" w:themeColor="text2"/>
          <w:lang w:val="en-US" w:eastAsia="en-GB"/>
        </w:rPr>
      </w:pPr>
    </w:p>
    <w:p w14:paraId="7D0A6D84" w14:textId="77777777" w:rsidR="00FE1BFB" w:rsidRDefault="00FE1BFB" w:rsidP="00FE1BFB">
      <w:pPr>
        <w:pStyle w:val="ListParagraph"/>
        <w:ind w:left="1440"/>
        <w:rPr>
          <w:color w:val="44546A" w:themeColor="text2"/>
          <w:lang w:val="en-US" w:eastAsia="en-GB"/>
        </w:rPr>
      </w:pPr>
    </w:p>
    <w:p w14:paraId="04C60BE8" w14:textId="7AD6DD6B" w:rsidR="00FE1BFB" w:rsidRPr="00FE1BFB" w:rsidRDefault="00FE1BFB" w:rsidP="00FE1BFB">
      <w:pPr>
        <w:pStyle w:val="ListParagraph"/>
        <w:numPr>
          <w:ilvl w:val="0"/>
          <w:numId w:val="47"/>
        </w:numPr>
        <w:rPr>
          <w:color w:val="44546A" w:themeColor="text2"/>
          <w:lang w:val="en-US" w:eastAsia="en-GB"/>
        </w:rPr>
      </w:pPr>
      <w:r w:rsidRPr="00FE1BFB">
        <w:rPr>
          <w:color w:val="44546A" w:themeColor="text2"/>
          <w:lang w:val="en-US" w:eastAsia="en-GB"/>
        </w:rPr>
        <w:t>Data has been sent as an attachment to an email containing sensitive information to a member of the public directly involved in a situation that might cause bad feeling</w:t>
      </w:r>
      <w:r w:rsidR="00511570">
        <w:rPr>
          <w:color w:val="44546A" w:themeColor="text2"/>
          <w:lang w:val="en-US" w:eastAsia="en-GB"/>
        </w:rPr>
        <w:t xml:space="preserve"> for </w:t>
      </w:r>
      <w:r w:rsidR="00511570">
        <w:rPr>
          <w:color w:val="44546A" w:themeColor="text2"/>
          <w:lang w:val="en-US" w:eastAsia="en-GB"/>
        </w:rPr>
        <w:lastRenderedPageBreak/>
        <w:t>the staff members involved</w:t>
      </w:r>
      <w:r w:rsidRPr="00FE1BFB">
        <w:rPr>
          <w:color w:val="44546A" w:themeColor="text2"/>
          <w:lang w:val="en-US" w:eastAsia="en-GB"/>
        </w:rPr>
        <w:t xml:space="preserve"> (i.e. court case, Mental Health case, Child protection register etc.)  In this situation it may put those involved in direct risk.  </w:t>
      </w:r>
    </w:p>
    <w:p w14:paraId="110AA493" w14:textId="0D78C4C4" w:rsidR="00FE1BFB" w:rsidRDefault="00FE1BFB" w:rsidP="00FE1BFB">
      <w:pPr>
        <w:ind w:left="720" w:firstLine="720"/>
        <w:rPr>
          <w:color w:val="44546A" w:themeColor="text2"/>
          <w:lang w:val="en-US" w:eastAsia="en-GB"/>
        </w:rPr>
      </w:pPr>
      <w:r>
        <w:rPr>
          <w:color w:val="44546A" w:themeColor="text2"/>
          <w:lang w:val="en-US" w:eastAsia="en-GB"/>
        </w:rPr>
        <w:t>I</w:t>
      </w:r>
      <w:r w:rsidRPr="00FE1BFB">
        <w:rPr>
          <w:color w:val="44546A" w:themeColor="text2"/>
          <w:lang w:val="en-US" w:eastAsia="en-GB"/>
        </w:rPr>
        <w:t xml:space="preserve">mpact score </w:t>
      </w:r>
      <w:r w:rsidR="00511570">
        <w:rPr>
          <w:color w:val="44546A" w:themeColor="text2"/>
          <w:lang w:val="en-US" w:eastAsia="en-GB"/>
        </w:rPr>
        <w:t>= 3</w:t>
      </w:r>
      <w:r>
        <w:rPr>
          <w:color w:val="44546A" w:themeColor="text2"/>
          <w:lang w:val="en-US" w:eastAsia="en-GB"/>
        </w:rPr>
        <w:t xml:space="preserve"> (</w:t>
      </w:r>
      <w:r w:rsidR="00511570">
        <w:rPr>
          <w:color w:val="44546A" w:themeColor="text2"/>
          <w:lang w:val="en-US" w:eastAsia="en-GB"/>
        </w:rPr>
        <w:t>Moderate</w:t>
      </w:r>
      <w:r>
        <w:rPr>
          <w:color w:val="44546A" w:themeColor="text2"/>
          <w:lang w:val="en-US" w:eastAsia="en-GB"/>
        </w:rPr>
        <w:t>) depending on the nature of circumstances</w:t>
      </w:r>
    </w:p>
    <w:p w14:paraId="4CFA8CAA" w14:textId="25ADF2B0" w:rsidR="00FE1BFB" w:rsidRDefault="00FE1BFB" w:rsidP="00FE1BFB">
      <w:pPr>
        <w:ind w:left="1440"/>
        <w:rPr>
          <w:color w:val="44546A" w:themeColor="text2"/>
          <w:lang w:val="en-US" w:eastAsia="en-GB"/>
        </w:rPr>
      </w:pPr>
      <w:r>
        <w:rPr>
          <w:color w:val="44546A" w:themeColor="text2"/>
          <w:lang w:val="en-US" w:eastAsia="en-GB"/>
        </w:rPr>
        <w:t>Likelihood score = 4 (Likely) without putting measures in place to ensure this is not repeated this is very likely to happen again</w:t>
      </w:r>
    </w:p>
    <w:p w14:paraId="244FB6B2" w14:textId="08C74778" w:rsidR="00FE1BFB" w:rsidRDefault="00FE1BFB" w:rsidP="00FE1BFB">
      <w:pPr>
        <w:ind w:left="1440"/>
        <w:rPr>
          <w:color w:val="44546A" w:themeColor="text2"/>
          <w:lang w:val="en-US" w:eastAsia="en-GB"/>
        </w:rPr>
      </w:pPr>
      <w:r>
        <w:rPr>
          <w:color w:val="44546A" w:themeColor="text2"/>
          <w:lang w:val="en-US" w:eastAsia="en-GB"/>
        </w:rPr>
        <w:t>Ov</w:t>
      </w:r>
      <w:r w:rsidR="00511570">
        <w:rPr>
          <w:color w:val="44546A" w:themeColor="text2"/>
          <w:lang w:val="en-US" w:eastAsia="en-GB"/>
        </w:rPr>
        <w:t>erall Risk assessment score = 7 (Between moderate and high risk</w:t>
      </w:r>
      <w:r>
        <w:rPr>
          <w:color w:val="44546A" w:themeColor="text2"/>
          <w:lang w:val="en-US" w:eastAsia="en-GB"/>
        </w:rPr>
        <w:t xml:space="preserve">) </w:t>
      </w:r>
    </w:p>
    <w:p w14:paraId="77754AC9" w14:textId="01416AFC" w:rsidR="00FE1BFB" w:rsidRDefault="00511570" w:rsidP="00FE1BFB">
      <w:pPr>
        <w:spacing w:line="240" w:lineRule="auto"/>
        <w:rPr>
          <w:color w:val="44546A" w:themeColor="text2"/>
          <w:lang w:val="en-US" w:eastAsia="en-GB"/>
        </w:rPr>
      </w:pPr>
      <w:r>
        <w:rPr>
          <w:noProof/>
          <w:lang w:eastAsia="en-GB"/>
        </w:rPr>
        <w:drawing>
          <wp:anchor distT="0" distB="0" distL="114300" distR="114300" simplePos="0" relativeHeight="251664384" behindDoc="0" locked="0" layoutInCell="1" allowOverlap="1" wp14:anchorId="58514B62" wp14:editId="66B8806D">
            <wp:simplePos x="0" y="0"/>
            <wp:positionH relativeFrom="column">
              <wp:posOffset>-384175</wp:posOffset>
            </wp:positionH>
            <wp:positionV relativeFrom="paragraph">
              <wp:posOffset>124460</wp:posOffset>
            </wp:positionV>
            <wp:extent cx="2247900" cy="8477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264" t="75582" r="59520" b="1530"/>
                    <a:stretch/>
                  </pic:blipFill>
                  <pic:spPr bwMode="auto">
                    <a:xfrm>
                      <a:off x="0" y="0"/>
                      <a:ext cx="2247900" cy="84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4E2894" w14:textId="5170058B" w:rsidR="00FE1BFB" w:rsidRDefault="00511570" w:rsidP="00FE1BFB">
      <w:pPr>
        <w:spacing w:line="240" w:lineRule="auto"/>
        <w:rPr>
          <w:color w:val="44546A" w:themeColor="text2"/>
          <w:lang w:val="en-US" w:eastAsia="en-GB"/>
        </w:rPr>
      </w:pPr>
      <w:r>
        <w:rPr>
          <w:color w:val="44546A" w:themeColor="text2"/>
          <w:lang w:val="en-US" w:eastAsia="en-GB"/>
        </w:rPr>
        <w:t xml:space="preserve">Anything over an 8 (High Risk or above) on the Risk Assessment matrix should be reported to the ICO (this matrix has not been shown in the All Wales Governance Policy </w:t>
      </w:r>
      <w:sdt>
        <w:sdtPr>
          <w:rPr>
            <w:color w:val="44546A" w:themeColor="text2"/>
            <w:lang w:val="en-US" w:eastAsia="en-GB"/>
          </w:rPr>
          <w:id w:val="454140483"/>
          <w:citation/>
        </w:sdtPr>
        <w:sdtEndPr/>
        <w:sdtContent>
          <w:r>
            <w:rPr>
              <w:color w:val="44546A" w:themeColor="text2"/>
              <w:lang w:val="en-US" w:eastAsia="en-GB"/>
            </w:rPr>
            <w:fldChar w:fldCharType="begin"/>
          </w:r>
          <w:r>
            <w:rPr>
              <w:color w:val="44546A" w:themeColor="text2"/>
              <w:lang w:eastAsia="en-GB"/>
            </w:rPr>
            <w:instrText xml:space="preserve"> CITATION Inf18 \l 2057 </w:instrText>
          </w:r>
          <w:r>
            <w:rPr>
              <w:color w:val="44546A" w:themeColor="text2"/>
              <w:lang w:val="en-US" w:eastAsia="en-GB"/>
            </w:rPr>
            <w:fldChar w:fldCharType="separate"/>
          </w:r>
          <w:r w:rsidR="00CC4A7D" w:rsidRPr="00CC4A7D">
            <w:rPr>
              <w:noProof/>
              <w:color w:val="44546A" w:themeColor="text2"/>
              <w:lang w:eastAsia="en-GB"/>
            </w:rPr>
            <w:t>[6]</w:t>
          </w:r>
          <w:r>
            <w:rPr>
              <w:color w:val="44546A" w:themeColor="text2"/>
              <w:lang w:val="en-US" w:eastAsia="en-GB"/>
            </w:rPr>
            <w:fldChar w:fldCharType="end"/>
          </w:r>
        </w:sdtContent>
      </w:sdt>
      <w:r>
        <w:rPr>
          <w:color w:val="44546A" w:themeColor="text2"/>
          <w:lang w:val="en-US" w:eastAsia="en-GB"/>
        </w:rPr>
        <w:t xml:space="preserve"> and could therefore be different depending on the Health Board)</w:t>
      </w:r>
    </w:p>
    <w:p w14:paraId="07536071" w14:textId="77777777" w:rsidR="00FE1BFB" w:rsidRPr="00FE1BFB" w:rsidRDefault="00FE1BFB" w:rsidP="00FE1BFB">
      <w:pPr>
        <w:ind w:firstLine="720"/>
        <w:rPr>
          <w:color w:val="44546A" w:themeColor="text2"/>
          <w:lang w:val="en-US" w:eastAsia="en-GB"/>
        </w:rPr>
      </w:pPr>
    </w:p>
    <w:p w14:paraId="074C73F0" w14:textId="365B8E77" w:rsidR="00097010" w:rsidRDefault="00511570" w:rsidP="00346A5C">
      <w:pPr>
        <w:rPr>
          <w:color w:val="44546A" w:themeColor="text2"/>
          <w:lang w:val="en-US" w:eastAsia="en-GB"/>
        </w:rPr>
      </w:pPr>
      <w:r>
        <w:rPr>
          <w:color w:val="44546A" w:themeColor="text2"/>
          <w:lang w:val="en-US" w:eastAsia="en-GB"/>
        </w:rPr>
        <w:t>The above two are examples but would depend on the circumstances involved.</w:t>
      </w:r>
    </w:p>
    <w:p w14:paraId="6DD19089" w14:textId="77777777" w:rsidR="00E64C1A" w:rsidRDefault="00E64C1A" w:rsidP="00346A5C">
      <w:pPr>
        <w:rPr>
          <w:color w:val="44546A" w:themeColor="text2"/>
          <w:lang w:val="en-US" w:eastAsia="en-GB"/>
        </w:rPr>
      </w:pPr>
    </w:p>
    <w:p w14:paraId="3B3E44EE" w14:textId="5CE9B13F" w:rsidR="00E64C1A" w:rsidRDefault="00E64C1A" w:rsidP="00E64C1A">
      <w:pPr>
        <w:pStyle w:val="Heading2"/>
      </w:pPr>
      <w:bookmarkStart w:id="9" w:name="_Toc48740745"/>
      <w:r>
        <w:t>1.4 Policy Breaches</w:t>
      </w:r>
      <w:bookmarkEnd w:id="9"/>
    </w:p>
    <w:p w14:paraId="5B819975" w14:textId="77777777" w:rsidR="00E64C1A" w:rsidRDefault="00E64C1A" w:rsidP="00346A5C">
      <w:pPr>
        <w:rPr>
          <w:color w:val="44546A" w:themeColor="text2"/>
          <w:lang w:val="en-US" w:eastAsia="en-GB"/>
        </w:rPr>
      </w:pPr>
    </w:p>
    <w:p w14:paraId="08B3B9B8" w14:textId="3A7CA98F" w:rsidR="0023700E" w:rsidRDefault="007E20D0" w:rsidP="00346A5C">
      <w:pPr>
        <w:rPr>
          <w:color w:val="44546A" w:themeColor="text2"/>
          <w:lang w:val="en-US" w:eastAsia="en-GB"/>
        </w:rPr>
      </w:pPr>
      <w:r>
        <w:rPr>
          <w:color w:val="44546A" w:themeColor="text2"/>
          <w:lang w:val="en-US" w:eastAsia="en-GB"/>
        </w:rPr>
        <w:t xml:space="preserve">There are a number of Policies as set out by SBU (formerly ABMU) Health Board that staff are expected to adhere to </w:t>
      </w:r>
      <w:r w:rsidR="00511570">
        <w:rPr>
          <w:color w:val="44546A" w:themeColor="text2"/>
          <w:lang w:val="en-US" w:eastAsia="en-GB"/>
        </w:rPr>
        <w:t xml:space="preserve">that should be </w:t>
      </w:r>
      <w:r w:rsidR="006451E0">
        <w:rPr>
          <w:color w:val="44546A" w:themeColor="text2"/>
          <w:lang w:val="en-US" w:eastAsia="en-GB"/>
        </w:rPr>
        <w:t>considered</w:t>
      </w:r>
      <w:r w:rsidR="00511570">
        <w:rPr>
          <w:color w:val="44546A" w:themeColor="text2"/>
          <w:lang w:val="en-US" w:eastAsia="en-GB"/>
        </w:rPr>
        <w:t xml:space="preserve"> for this particular breach </w:t>
      </w:r>
    </w:p>
    <w:p w14:paraId="774475A2" w14:textId="1D33B777" w:rsidR="007E20D0" w:rsidRPr="007E20D0" w:rsidRDefault="007E20D0" w:rsidP="00346A5C">
      <w:pPr>
        <w:rPr>
          <w:b/>
          <w:color w:val="44546A" w:themeColor="text2"/>
          <w:u w:val="single"/>
          <w:lang w:val="en-US" w:eastAsia="en-GB"/>
        </w:rPr>
      </w:pPr>
      <w:r w:rsidRPr="007E20D0">
        <w:rPr>
          <w:b/>
          <w:color w:val="44546A" w:themeColor="text2"/>
          <w:u w:val="single"/>
          <w:lang w:val="en-US" w:eastAsia="en-GB"/>
        </w:rPr>
        <w:t xml:space="preserve">SBU Information Security Policy </w:t>
      </w:r>
      <w:sdt>
        <w:sdtPr>
          <w:rPr>
            <w:b/>
            <w:color w:val="44546A" w:themeColor="text2"/>
            <w:u w:val="single"/>
            <w:lang w:val="en-US" w:eastAsia="en-GB"/>
          </w:rPr>
          <w:id w:val="-795753355"/>
          <w:citation/>
        </w:sdtPr>
        <w:sdtEndPr/>
        <w:sdtContent>
          <w:r w:rsidRPr="007E20D0">
            <w:rPr>
              <w:b/>
              <w:color w:val="44546A" w:themeColor="text2"/>
              <w:u w:val="single"/>
              <w:lang w:val="en-US" w:eastAsia="en-GB"/>
            </w:rPr>
            <w:fldChar w:fldCharType="begin"/>
          </w:r>
          <w:r w:rsidRPr="007E20D0">
            <w:rPr>
              <w:b/>
              <w:color w:val="44546A" w:themeColor="text2"/>
              <w:u w:val="single"/>
              <w:lang w:eastAsia="en-GB"/>
            </w:rPr>
            <w:instrText xml:space="preserve"> CITATION ABM15 \l 2057 </w:instrText>
          </w:r>
          <w:r w:rsidRPr="007E20D0">
            <w:rPr>
              <w:b/>
              <w:color w:val="44546A" w:themeColor="text2"/>
              <w:u w:val="single"/>
              <w:lang w:val="en-US" w:eastAsia="en-GB"/>
            </w:rPr>
            <w:fldChar w:fldCharType="separate"/>
          </w:r>
          <w:r w:rsidR="00CC4A7D" w:rsidRPr="00CC4A7D">
            <w:rPr>
              <w:noProof/>
              <w:color w:val="44546A" w:themeColor="text2"/>
              <w:lang w:eastAsia="en-GB"/>
            </w:rPr>
            <w:t>[8]</w:t>
          </w:r>
          <w:r w:rsidRPr="007E20D0">
            <w:rPr>
              <w:b/>
              <w:color w:val="44546A" w:themeColor="text2"/>
              <w:u w:val="single"/>
              <w:lang w:val="en-US" w:eastAsia="en-GB"/>
            </w:rPr>
            <w:fldChar w:fldCharType="end"/>
          </w:r>
        </w:sdtContent>
      </w:sdt>
    </w:p>
    <w:p w14:paraId="0F5169C4" w14:textId="44626C8A" w:rsidR="007E20D0" w:rsidRDefault="007E20D0" w:rsidP="00346A5C">
      <w:pPr>
        <w:rPr>
          <w:color w:val="44546A" w:themeColor="text2"/>
          <w:lang w:val="en-US" w:eastAsia="en-GB"/>
        </w:rPr>
      </w:pPr>
      <w:r>
        <w:rPr>
          <w:color w:val="44546A" w:themeColor="text2"/>
          <w:lang w:val="en-US" w:eastAsia="en-GB"/>
        </w:rPr>
        <w:t>3.6</w:t>
      </w:r>
      <w:r>
        <w:rPr>
          <w:color w:val="44546A" w:themeColor="text2"/>
          <w:lang w:val="en-US" w:eastAsia="en-GB"/>
        </w:rPr>
        <w:tab/>
        <w:t>All staff are personally responsible for ensuring that no actual or potential security breaches occur as a result of their actions</w:t>
      </w:r>
    </w:p>
    <w:p w14:paraId="78000CF0" w14:textId="7FBE3E7D" w:rsidR="007E20D0" w:rsidRDefault="007E20D0" w:rsidP="00346A5C">
      <w:pPr>
        <w:rPr>
          <w:rFonts w:cstheme="minorHAnsi"/>
          <w:color w:val="44546A" w:themeColor="text2"/>
        </w:rPr>
      </w:pPr>
      <w:r w:rsidRPr="007E20D0">
        <w:rPr>
          <w:rFonts w:cstheme="minorHAnsi"/>
          <w:color w:val="44546A" w:themeColor="text2"/>
        </w:rPr>
        <w:t xml:space="preserve">3.7 </w:t>
      </w:r>
      <w:r w:rsidRPr="007E20D0">
        <w:rPr>
          <w:rFonts w:cstheme="minorHAnsi"/>
          <w:color w:val="44546A" w:themeColor="text2"/>
        </w:rPr>
        <w:tab/>
        <w:t>Staff should operate a clear desk and clear screen policy. This means that any person, patient identifiable or organisationally sensitive information must be placed out of sight, in locked cabinets when not in use, and it should not be viewable on screen by anyone who does not have a legitimate need to see it.</w:t>
      </w:r>
    </w:p>
    <w:p w14:paraId="40703BEB" w14:textId="1FBADF81" w:rsidR="007E20D0" w:rsidRDefault="007E20D0" w:rsidP="00346A5C">
      <w:pPr>
        <w:rPr>
          <w:rFonts w:cstheme="minorHAnsi"/>
          <w:color w:val="44546A" w:themeColor="text2"/>
        </w:rPr>
      </w:pPr>
      <w:r w:rsidRPr="007E20D0">
        <w:rPr>
          <w:rFonts w:cstheme="minorHAnsi"/>
          <w:color w:val="44546A" w:themeColor="text2"/>
        </w:rPr>
        <w:t xml:space="preserve">3.9 </w:t>
      </w:r>
      <w:r w:rsidR="00097010">
        <w:rPr>
          <w:rFonts w:cstheme="minorHAnsi"/>
          <w:color w:val="44546A" w:themeColor="text2"/>
        </w:rPr>
        <w:tab/>
      </w:r>
      <w:r w:rsidRPr="007E20D0">
        <w:rPr>
          <w:rFonts w:cstheme="minorHAnsi"/>
          <w:color w:val="44546A" w:themeColor="text2"/>
        </w:rPr>
        <w:t>As part of the employees terms and conditions of employment (contract) there will be an undertaking to maintain confidentiality of information. The duty of confidence will continue to apply after the contract of employment has ended.</w:t>
      </w:r>
    </w:p>
    <w:p w14:paraId="1FCC9942" w14:textId="2742E11F" w:rsidR="007E20D0" w:rsidRPr="007E20D0" w:rsidRDefault="007E20D0" w:rsidP="00346A5C">
      <w:pPr>
        <w:rPr>
          <w:rFonts w:cstheme="minorHAnsi"/>
          <w:b/>
          <w:color w:val="44546A" w:themeColor="text2"/>
          <w:u w:val="single"/>
        </w:rPr>
      </w:pPr>
      <w:r w:rsidRPr="007E20D0">
        <w:rPr>
          <w:rFonts w:cstheme="minorHAnsi"/>
          <w:b/>
          <w:color w:val="44546A" w:themeColor="text2"/>
          <w:u w:val="single"/>
        </w:rPr>
        <w:t xml:space="preserve">All Wales Email Use Policy </w:t>
      </w:r>
      <w:sdt>
        <w:sdtPr>
          <w:rPr>
            <w:rFonts w:cstheme="minorHAnsi"/>
            <w:b/>
            <w:color w:val="44546A" w:themeColor="text2"/>
            <w:u w:val="single"/>
          </w:rPr>
          <w:id w:val="-791518338"/>
          <w:citation/>
        </w:sdtPr>
        <w:sdtEndPr/>
        <w:sdtContent>
          <w:r w:rsidRPr="007E20D0">
            <w:rPr>
              <w:rFonts w:cstheme="minorHAnsi"/>
              <w:b/>
              <w:color w:val="44546A" w:themeColor="text2"/>
              <w:u w:val="single"/>
            </w:rPr>
            <w:fldChar w:fldCharType="begin"/>
          </w:r>
          <w:r w:rsidRPr="007E20D0">
            <w:rPr>
              <w:rFonts w:cstheme="minorHAnsi"/>
              <w:b/>
              <w:color w:val="44546A" w:themeColor="text2"/>
              <w:u w:val="single"/>
            </w:rPr>
            <w:instrText xml:space="preserve"> CITATION Inf191 \l 2057 </w:instrText>
          </w:r>
          <w:r w:rsidRPr="007E20D0">
            <w:rPr>
              <w:rFonts w:cstheme="minorHAnsi"/>
              <w:b/>
              <w:color w:val="44546A" w:themeColor="text2"/>
              <w:u w:val="single"/>
            </w:rPr>
            <w:fldChar w:fldCharType="separate"/>
          </w:r>
          <w:r w:rsidR="00CC4A7D" w:rsidRPr="00CC4A7D">
            <w:rPr>
              <w:rFonts w:cstheme="minorHAnsi"/>
              <w:noProof/>
              <w:color w:val="44546A" w:themeColor="text2"/>
            </w:rPr>
            <w:t>[9]</w:t>
          </w:r>
          <w:r w:rsidRPr="007E20D0">
            <w:rPr>
              <w:rFonts w:cstheme="minorHAnsi"/>
              <w:b/>
              <w:color w:val="44546A" w:themeColor="text2"/>
              <w:u w:val="single"/>
            </w:rPr>
            <w:fldChar w:fldCharType="end"/>
          </w:r>
        </w:sdtContent>
      </w:sdt>
    </w:p>
    <w:p w14:paraId="456E191D" w14:textId="6EB88754" w:rsidR="007E20D0" w:rsidRDefault="007E20D0" w:rsidP="007E20D0">
      <w:pPr>
        <w:pStyle w:val="Default"/>
        <w:rPr>
          <w:rFonts w:asciiTheme="minorHAnsi" w:hAnsiTheme="minorHAnsi" w:cstheme="minorHAnsi"/>
          <w:color w:val="44546A" w:themeColor="text2"/>
          <w:sz w:val="22"/>
          <w:szCs w:val="22"/>
          <w:lang w:val="en-US" w:eastAsia="en-GB"/>
        </w:rPr>
      </w:pPr>
      <w:r>
        <w:rPr>
          <w:rFonts w:asciiTheme="minorHAnsi" w:hAnsiTheme="minorHAnsi" w:cstheme="minorHAnsi"/>
          <w:color w:val="44546A" w:themeColor="text2"/>
          <w:sz w:val="22"/>
          <w:szCs w:val="22"/>
          <w:lang w:val="en-US" w:eastAsia="en-GB"/>
        </w:rPr>
        <w:t xml:space="preserve">6. </w:t>
      </w:r>
      <w:r w:rsidRPr="007E20D0">
        <w:rPr>
          <w:rFonts w:asciiTheme="minorHAnsi" w:hAnsiTheme="minorHAnsi" w:cstheme="minorHAnsi"/>
          <w:color w:val="44546A" w:themeColor="text2"/>
          <w:sz w:val="22"/>
          <w:szCs w:val="22"/>
        </w:rPr>
        <w:t>The NHS Wales workforce should become competent in using email services to the level required of their role in order to be efficient and effective in their day-to-day activities.</w:t>
      </w:r>
    </w:p>
    <w:p w14:paraId="69DE32C4" w14:textId="77777777" w:rsidR="007E20D0" w:rsidRDefault="007E20D0" w:rsidP="007E20D0">
      <w:pPr>
        <w:pStyle w:val="Default"/>
        <w:rPr>
          <w:rFonts w:asciiTheme="minorHAnsi" w:hAnsiTheme="minorHAnsi" w:cstheme="minorHAnsi"/>
          <w:color w:val="44546A" w:themeColor="text2"/>
          <w:sz w:val="22"/>
          <w:szCs w:val="22"/>
          <w:lang w:val="en-US" w:eastAsia="en-GB"/>
        </w:rPr>
      </w:pPr>
    </w:p>
    <w:p w14:paraId="2DAF9EBF" w14:textId="4A915B73" w:rsidR="007E20D0" w:rsidRPr="007E20D0" w:rsidRDefault="007E20D0" w:rsidP="007E20D0">
      <w:pPr>
        <w:pStyle w:val="Default"/>
        <w:rPr>
          <w:rFonts w:asciiTheme="minorHAnsi" w:hAnsiTheme="minorHAnsi" w:cstheme="minorHAnsi"/>
          <w:color w:val="44546A" w:themeColor="text2"/>
          <w:sz w:val="22"/>
          <w:szCs w:val="22"/>
        </w:rPr>
      </w:pPr>
      <w:r w:rsidRPr="007E20D0">
        <w:rPr>
          <w:rFonts w:asciiTheme="minorHAnsi" w:hAnsiTheme="minorHAnsi" w:cstheme="minorHAnsi"/>
          <w:color w:val="44546A" w:themeColor="text2"/>
          <w:sz w:val="22"/>
          <w:szCs w:val="22"/>
          <w:lang w:val="en-US" w:eastAsia="en-GB"/>
        </w:rPr>
        <w:t xml:space="preserve">Inappropriate use - </w:t>
      </w:r>
    </w:p>
    <w:p w14:paraId="4569DF3A" w14:textId="2A1CDAAE" w:rsidR="007E20D0" w:rsidRDefault="007E20D0" w:rsidP="007E20D0">
      <w:pPr>
        <w:pStyle w:val="ListParagraph"/>
        <w:numPr>
          <w:ilvl w:val="0"/>
          <w:numId w:val="46"/>
        </w:numPr>
        <w:autoSpaceDE w:val="0"/>
        <w:autoSpaceDN w:val="0"/>
        <w:adjustRightInd w:val="0"/>
        <w:spacing w:after="0" w:line="240" w:lineRule="auto"/>
        <w:rPr>
          <w:rFonts w:cstheme="minorHAnsi"/>
          <w:color w:val="44546A" w:themeColor="text2"/>
        </w:rPr>
      </w:pPr>
      <w:r w:rsidRPr="007E20D0">
        <w:rPr>
          <w:rFonts w:cstheme="minorHAnsi"/>
          <w:color w:val="44546A" w:themeColor="text2"/>
        </w:rPr>
        <w:t xml:space="preserve">Communicating or disclosing confidential or sensitive information unless appropriate security measures </w:t>
      </w:r>
      <w:r>
        <w:rPr>
          <w:rFonts w:cstheme="minorHAnsi"/>
          <w:color w:val="44546A" w:themeColor="text2"/>
        </w:rPr>
        <w:t>and authorisation are in place</w:t>
      </w:r>
    </w:p>
    <w:p w14:paraId="2FFE147D" w14:textId="1D73E52C" w:rsidR="007E20D0" w:rsidRDefault="007E20D0" w:rsidP="007E20D0">
      <w:pPr>
        <w:pStyle w:val="ListParagraph"/>
        <w:autoSpaceDE w:val="0"/>
        <w:autoSpaceDN w:val="0"/>
        <w:adjustRightInd w:val="0"/>
        <w:spacing w:after="0" w:line="240" w:lineRule="auto"/>
        <w:rPr>
          <w:rFonts w:cstheme="minorHAnsi"/>
          <w:color w:val="44546A" w:themeColor="text2"/>
        </w:rPr>
      </w:pPr>
    </w:p>
    <w:p w14:paraId="022B7F3D" w14:textId="77777777" w:rsidR="007E20D0" w:rsidRPr="007E20D0" w:rsidRDefault="007E20D0" w:rsidP="007E20D0">
      <w:pPr>
        <w:pStyle w:val="ListParagraph"/>
        <w:autoSpaceDE w:val="0"/>
        <w:autoSpaceDN w:val="0"/>
        <w:adjustRightInd w:val="0"/>
        <w:spacing w:after="0" w:line="240" w:lineRule="auto"/>
        <w:rPr>
          <w:rFonts w:cstheme="minorHAnsi"/>
          <w:color w:val="44546A" w:themeColor="text2"/>
        </w:rPr>
      </w:pPr>
    </w:p>
    <w:p w14:paraId="66F975A9" w14:textId="4DF6E00D" w:rsidR="007E20D0" w:rsidRDefault="007E20D0" w:rsidP="00346A5C">
      <w:pPr>
        <w:rPr>
          <w:rFonts w:cstheme="minorHAnsi"/>
          <w:b/>
          <w:color w:val="44546A" w:themeColor="text2"/>
          <w:u w:val="single"/>
          <w:lang w:val="en-US" w:eastAsia="en-GB"/>
        </w:rPr>
      </w:pPr>
      <w:r w:rsidRPr="007E20D0">
        <w:rPr>
          <w:rFonts w:cstheme="minorHAnsi"/>
          <w:b/>
          <w:color w:val="44546A" w:themeColor="text2"/>
          <w:u w:val="single"/>
          <w:lang w:val="en-US" w:eastAsia="en-GB"/>
        </w:rPr>
        <w:t>All Wales Information Governance Policy</w:t>
      </w:r>
      <w:sdt>
        <w:sdtPr>
          <w:rPr>
            <w:rFonts w:cstheme="minorHAnsi"/>
            <w:b/>
            <w:color w:val="44546A" w:themeColor="text2"/>
            <w:u w:val="single"/>
            <w:lang w:val="en-US" w:eastAsia="en-GB"/>
          </w:rPr>
          <w:id w:val="2139749944"/>
          <w:citation/>
        </w:sdtPr>
        <w:sdtEndPr/>
        <w:sdtContent>
          <w:r w:rsidRPr="007E20D0">
            <w:rPr>
              <w:rFonts w:cstheme="minorHAnsi"/>
              <w:b/>
              <w:color w:val="44546A" w:themeColor="text2"/>
              <w:u w:val="single"/>
              <w:lang w:val="en-US" w:eastAsia="en-GB"/>
            </w:rPr>
            <w:fldChar w:fldCharType="begin"/>
          </w:r>
          <w:r w:rsidRPr="007E20D0">
            <w:rPr>
              <w:rFonts w:cstheme="minorHAnsi"/>
              <w:b/>
              <w:color w:val="44546A" w:themeColor="text2"/>
              <w:u w:val="single"/>
              <w:lang w:eastAsia="en-GB"/>
            </w:rPr>
            <w:instrText xml:space="preserve"> CITATION Inf18 \l 2057 </w:instrText>
          </w:r>
          <w:r w:rsidRPr="007E20D0">
            <w:rPr>
              <w:rFonts w:cstheme="minorHAnsi"/>
              <w:b/>
              <w:color w:val="44546A" w:themeColor="text2"/>
              <w:u w:val="single"/>
              <w:lang w:val="en-US" w:eastAsia="en-GB"/>
            </w:rPr>
            <w:fldChar w:fldCharType="separate"/>
          </w:r>
          <w:r w:rsidR="00CC4A7D">
            <w:rPr>
              <w:rFonts w:cstheme="minorHAnsi"/>
              <w:b/>
              <w:noProof/>
              <w:color w:val="44546A" w:themeColor="text2"/>
              <w:u w:val="single"/>
              <w:lang w:eastAsia="en-GB"/>
            </w:rPr>
            <w:t xml:space="preserve"> </w:t>
          </w:r>
          <w:r w:rsidR="00CC4A7D" w:rsidRPr="00CC4A7D">
            <w:rPr>
              <w:rFonts w:cstheme="minorHAnsi"/>
              <w:noProof/>
              <w:color w:val="44546A" w:themeColor="text2"/>
              <w:lang w:eastAsia="en-GB"/>
            </w:rPr>
            <w:t>[6]</w:t>
          </w:r>
          <w:r w:rsidRPr="007E20D0">
            <w:rPr>
              <w:rFonts w:cstheme="minorHAnsi"/>
              <w:b/>
              <w:color w:val="44546A" w:themeColor="text2"/>
              <w:u w:val="single"/>
              <w:lang w:val="en-US" w:eastAsia="en-GB"/>
            </w:rPr>
            <w:fldChar w:fldCharType="end"/>
          </w:r>
        </w:sdtContent>
      </w:sdt>
    </w:p>
    <w:p w14:paraId="1232FD89" w14:textId="77777777" w:rsidR="007E20D0" w:rsidRPr="007E20D0" w:rsidRDefault="007E20D0" w:rsidP="007E20D0">
      <w:pPr>
        <w:pStyle w:val="Default"/>
        <w:rPr>
          <w:rFonts w:asciiTheme="minorHAnsi" w:hAnsiTheme="minorHAnsi" w:cstheme="minorHAnsi"/>
          <w:color w:val="44546A" w:themeColor="text2"/>
          <w:sz w:val="22"/>
          <w:szCs w:val="22"/>
        </w:rPr>
      </w:pPr>
      <w:r w:rsidRPr="007E20D0">
        <w:rPr>
          <w:rFonts w:asciiTheme="minorHAnsi" w:hAnsiTheme="minorHAnsi" w:cstheme="minorHAnsi"/>
          <w:color w:val="44546A" w:themeColor="text2"/>
          <w:sz w:val="22"/>
          <w:szCs w:val="22"/>
          <w:lang w:val="en-US" w:eastAsia="en-GB"/>
        </w:rPr>
        <w:t>5.1</w:t>
      </w:r>
      <w:r>
        <w:rPr>
          <w:rFonts w:cstheme="minorHAnsi"/>
          <w:color w:val="44546A" w:themeColor="text2"/>
          <w:lang w:val="en-US" w:eastAsia="en-GB"/>
        </w:rPr>
        <w:tab/>
      </w:r>
      <w:r w:rsidRPr="007E20D0">
        <w:rPr>
          <w:rFonts w:asciiTheme="minorHAnsi" w:hAnsiTheme="minorHAnsi" w:cstheme="minorHAnsi"/>
          <w:color w:val="44546A" w:themeColor="text2"/>
          <w:sz w:val="22"/>
          <w:szCs w:val="22"/>
        </w:rPr>
        <w:t xml:space="preserve">Data protection legislation is about the rights and freedoms of living individuals and in particular their right to privacy in respect of their personal data. It stipulates that those who </w:t>
      </w:r>
      <w:r w:rsidRPr="007E20D0">
        <w:rPr>
          <w:rFonts w:asciiTheme="minorHAnsi" w:hAnsiTheme="minorHAnsi" w:cstheme="minorHAnsi"/>
          <w:color w:val="44546A" w:themeColor="text2"/>
          <w:sz w:val="22"/>
          <w:szCs w:val="22"/>
        </w:rPr>
        <w:lastRenderedPageBreak/>
        <w:t xml:space="preserve">record and use any personal data must be open, clear and transparent about why personal data is being collected, and how the data is going to be used, stored and shared. </w:t>
      </w:r>
    </w:p>
    <w:p w14:paraId="79528B3B" w14:textId="22C833AB" w:rsidR="007E20D0" w:rsidRDefault="007E20D0" w:rsidP="007E20D0">
      <w:pPr>
        <w:rPr>
          <w:rFonts w:cstheme="minorHAnsi"/>
          <w:color w:val="44546A" w:themeColor="text2"/>
        </w:rPr>
      </w:pPr>
      <w:r w:rsidRPr="007E20D0">
        <w:rPr>
          <w:rFonts w:cstheme="minorHAnsi"/>
          <w:color w:val="44546A" w:themeColor="text2"/>
        </w:rPr>
        <w:t>While the emphasis on this policy is on the protection of personal data, organisations will also own business sensitive data and provision for the security of that data will also be governed by this policy as appropriate.</w:t>
      </w:r>
    </w:p>
    <w:p w14:paraId="271EF69B" w14:textId="4F5DE7E7" w:rsidR="0023700E" w:rsidRDefault="007E20D0" w:rsidP="00346A5C">
      <w:pPr>
        <w:rPr>
          <w:color w:val="44546A" w:themeColor="text2"/>
          <w:lang w:val="en-US" w:eastAsia="en-GB"/>
        </w:rPr>
      </w:pPr>
      <w:r w:rsidRPr="007E20D0">
        <w:rPr>
          <w:b/>
          <w:color w:val="44546A" w:themeColor="text2"/>
          <w:lang w:val="en-US" w:eastAsia="en-GB"/>
        </w:rPr>
        <w:t>Section 5</w:t>
      </w:r>
      <w:r>
        <w:rPr>
          <w:color w:val="44546A" w:themeColor="text2"/>
          <w:lang w:val="en-US" w:eastAsia="en-GB"/>
        </w:rPr>
        <w:t xml:space="preserve"> of this policy</w:t>
      </w:r>
      <w:r w:rsidRPr="007E20D0">
        <w:rPr>
          <w:color w:val="44546A" w:themeColor="text2"/>
          <w:lang w:val="en-US" w:eastAsia="en-GB"/>
        </w:rPr>
        <w:t xml:space="preserve"> </w:t>
      </w:r>
      <w:sdt>
        <w:sdtPr>
          <w:rPr>
            <w:color w:val="44546A" w:themeColor="text2"/>
            <w:lang w:val="en-US" w:eastAsia="en-GB"/>
          </w:rPr>
          <w:id w:val="81264589"/>
          <w:citation/>
        </w:sdtPr>
        <w:sdtEndPr/>
        <w:sdtContent>
          <w:r>
            <w:rPr>
              <w:color w:val="44546A" w:themeColor="text2"/>
              <w:lang w:val="en-US" w:eastAsia="en-GB"/>
            </w:rPr>
            <w:fldChar w:fldCharType="begin"/>
          </w:r>
          <w:r>
            <w:rPr>
              <w:color w:val="44546A" w:themeColor="text2"/>
              <w:lang w:eastAsia="en-GB"/>
            </w:rPr>
            <w:instrText xml:space="preserve"> CITATION Inf18 \l 2057 </w:instrText>
          </w:r>
          <w:r>
            <w:rPr>
              <w:color w:val="44546A" w:themeColor="text2"/>
              <w:lang w:val="en-US" w:eastAsia="en-GB"/>
            </w:rPr>
            <w:fldChar w:fldCharType="separate"/>
          </w:r>
          <w:r w:rsidR="00CC4A7D" w:rsidRPr="00CC4A7D">
            <w:rPr>
              <w:noProof/>
              <w:color w:val="44546A" w:themeColor="text2"/>
              <w:lang w:eastAsia="en-GB"/>
            </w:rPr>
            <w:t>[6]</w:t>
          </w:r>
          <w:r>
            <w:rPr>
              <w:color w:val="44546A" w:themeColor="text2"/>
              <w:lang w:val="en-US" w:eastAsia="en-GB"/>
            </w:rPr>
            <w:fldChar w:fldCharType="end"/>
          </w:r>
        </w:sdtContent>
      </w:sdt>
      <w:r>
        <w:rPr>
          <w:color w:val="44546A" w:themeColor="text2"/>
          <w:lang w:val="en-US" w:eastAsia="en-GB"/>
        </w:rPr>
        <w:t xml:space="preserve"> details the reasons that data cannot be shared. (This incident was not of a deliberate nature and although these points are poignant they are not a direct </w:t>
      </w:r>
      <w:r w:rsidR="00511570">
        <w:rPr>
          <w:color w:val="44546A" w:themeColor="text2"/>
          <w:lang w:val="en-US" w:eastAsia="en-GB"/>
        </w:rPr>
        <w:t>breach</w:t>
      </w:r>
      <w:r>
        <w:rPr>
          <w:color w:val="44546A" w:themeColor="text2"/>
          <w:lang w:val="en-US" w:eastAsia="en-GB"/>
        </w:rPr>
        <w:t>)</w:t>
      </w:r>
      <w:r w:rsidR="002F5D95">
        <w:rPr>
          <w:color w:val="44546A" w:themeColor="text2"/>
          <w:lang w:val="en-US" w:eastAsia="en-GB"/>
        </w:rPr>
        <w:t>.</w:t>
      </w:r>
    </w:p>
    <w:p w14:paraId="23780C28" w14:textId="77777777" w:rsidR="007E20D0" w:rsidRPr="000961DF" w:rsidRDefault="007E20D0" w:rsidP="00346A5C">
      <w:pPr>
        <w:rPr>
          <w:color w:val="44546A" w:themeColor="text2"/>
          <w:lang w:val="en-US" w:eastAsia="en-GB"/>
        </w:rPr>
      </w:pPr>
    </w:p>
    <w:p w14:paraId="76F1F360" w14:textId="70062D77" w:rsidR="00346A5C" w:rsidRDefault="009105BD" w:rsidP="00511570">
      <w:pPr>
        <w:pStyle w:val="Heading2"/>
      </w:pPr>
      <w:bookmarkStart w:id="10" w:name="_Toc48740746"/>
      <w:r>
        <w:t>1</w:t>
      </w:r>
      <w:r w:rsidR="00E64C1A">
        <w:t>.5</w:t>
      </w:r>
      <w:r w:rsidR="00346A5C" w:rsidRPr="000961DF">
        <w:t xml:space="preserve"> List of actions, compliant with organisational policy, which need to be taken to contain a future data </w:t>
      </w:r>
      <w:r w:rsidR="00511570">
        <w:t>breach</w:t>
      </w:r>
      <w:r w:rsidR="00346A5C" w:rsidRPr="000961DF">
        <w:t xml:space="preserve"> of this kind</w:t>
      </w:r>
      <w:bookmarkEnd w:id="10"/>
    </w:p>
    <w:p w14:paraId="237A1B8A" w14:textId="01D8C498" w:rsidR="0023700E" w:rsidRDefault="0023700E" w:rsidP="0023700E">
      <w:pPr>
        <w:rPr>
          <w:lang w:val="en-US" w:eastAsia="en-GB"/>
        </w:rPr>
      </w:pPr>
    </w:p>
    <w:p w14:paraId="18A00065" w14:textId="1A0CF20F" w:rsidR="007E20D0" w:rsidRDefault="007E20D0" w:rsidP="0023700E">
      <w:pPr>
        <w:rPr>
          <w:color w:val="44546A" w:themeColor="text2"/>
          <w:lang w:val="en-US" w:eastAsia="en-GB"/>
        </w:rPr>
      </w:pPr>
      <w:r>
        <w:rPr>
          <w:color w:val="44546A" w:themeColor="text2"/>
          <w:lang w:val="en-US" w:eastAsia="en-GB"/>
        </w:rPr>
        <w:t xml:space="preserve">On review of this </w:t>
      </w:r>
      <w:r w:rsidR="00511570">
        <w:rPr>
          <w:color w:val="44546A" w:themeColor="text2"/>
          <w:lang w:val="en-US" w:eastAsia="en-GB"/>
        </w:rPr>
        <w:t>breach</w:t>
      </w:r>
      <w:r>
        <w:rPr>
          <w:color w:val="44546A" w:themeColor="text2"/>
          <w:lang w:val="en-US" w:eastAsia="en-GB"/>
        </w:rPr>
        <w:t xml:space="preserve"> it was an accidental occurrence.  The data has been shared because it was not saved onto the system correctly.  This is something that all staff should be reminded of and the following recommendations to avoid repetition are:</w:t>
      </w:r>
    </w:p>
    <w:p w14:paraId="2F2D5D14" w14:textId="7F77F5C9" w:rsidR="007E20D0" w:rsidRDefault="007E20D0" w:rsidP="007E20D0">
      <w:pPr>
        <w:pStyle w:val="ListParagraph"/>
        <w:numPr>
          <w:ilvl w:val="0"/>
          <w:numId w:val="46"/>
        </w:numPr>
        <w:rPr>
          <w:color w:val="44546A" w:themeColor="text2"/>
          <w:lang w:val="en-US" w:eastAsia="en-GB"/>
        </w:rPr>
      </w:pPr>
      <w:r>
        <w:rPr>
          <w:color w:val="44546A" w:themeColor="text2"/>
          <w:lang w:val="en-US" w:eastAsia="en-GB"/>
        </w:rPr>
        <w:t>All staff should be contacted and reminded about their responsibilities when dealing with personal data</w:t>
      </w:r>
      <w:r w:rsidR="002F5D95">
        <w:rPr>
          <w:color w:val="44546A" w:themeColor="text2"/>
          <w:lang w:val="en-US" w:eastAsia="en-GB"/>
        </w:rPr>
        <w:t>.</w:t>
      </w:r>
    </w:p>
    <w:p w14:paraId="381D2ED5" w14:textId="6EF53C4F" w:rsidR="00BE1F28" w:rsidRDefault="00BE1F28" w:rsidP="007E20D0">
      <w:pPr>
        <w:pStyle w:val="ListParagraph"/>
        <w:numPr>
          <w:ilvl w:val="0"/>
          <w:numId w:val="46"/>
        </w:numPr>
        <w:rPr>
          <w:color w:val="44546A" w:themeColor="text2"/>
          <w:lang w:val="en-US" w:eastAsia="en-GB"/>
        </w:rPr>
      </w:pPr>
      <w:r>
        <w:rPr>
          <w:color w:val="44546A" w:themeColor="text2"/>
          <w:lang w:val="en-US" w:eastAsia="en-GB"/>
        </w:rPr>
        <w:t>Posters should be displayed within the work place reiterating GDPR Policy.</w:t>
      </w:r>
    </w:p>
    <w:p w14:paraId="42D31119" w14:textId="2B71CD38" w:rsidR="007E20D0" w:rsidRDefault="007E20D0" w:rsidP="007E20D0">
      <w:pPr>
        <w:pStyle w:val="ListParagraph"/>
        <w:numPr>
          <w:ilvl w:val="0"/>
          <w:numId w:val="46"/>
        </w:numPr>
        <w:rPr>
          <w:color w:val="44546A" w:themeColor="text2"/>
          <w:lang w:val="en-US" w:eastAsia="en-GB"/>
        </w:rPr>
      </w:pPr>
      <w:r>
        <w:rPr>
          <w:color w:val="44546A" w:themeColor="text2"/>
          <w:lang w:val="en-US" w:eastAsia="en-GB"/>
        </w:rPr>
        <w:t xml:space="preserve">A questionnaire should be completed by all staff employed in the department where the </w:t>
      </w:r>
      <w:r w:rsidR="00511570">
        <w:rPr>
          <w:color w:val="44546A" w:themeColor="text2"/>
          <w:lang w:val="en-US" w:eastAsia="en-GB"/>
        </w:rPr>
        <w:t>breach</w:t>
      </w:r>
      <w:r>
        <w:rPr>
          <w:color w:val="44546A" w:themeColor="text2"/>
          <w:lang w:val="en-US" w:eastAsia="en-GB"/>
        </w:rPr>
        <w:t xml:space="preserve"> took place to ascertain if there is an issue of understanding and if so this should be Health Board wide to assess if further mandatory training is required? </w:t>
      </w:r>
    </w:p>
    <w:p w14:paraId="22478DD8" w14:textId="5E97B682" w:rsidR="007E20D0" w:rsidRDefault="007E20D0" w:rsidP="007E20D0">
      <w:pPr>
        <w:pStyle w:val="ListParagraph"/>
        <w:numPr>
          <w:ilvl w:val="0"/>
          <w:numId w:val="46"/>
        </w:numPr>
        <w:rPr>
          <w:color w:val="44546A" w:themeColor="text2"/>
          <w:lang w:val="en-US" w:eastAsia="en-GB"/>
        </w:rPr>
      </w:pPr>
      <w:r>
        <w:rPr>
          <w:color w:val="44546A" w:themeColor="text2"/>
          <w:lang w:val="en-US" w:eastAsia="en-GB"/>
        </w:rPr>
        <w:t>All mandatory training should be reviewed to ensure it is up to date</w:t>
      </w:r>
      <w:r w:rsidR="00097010">
        <w:rPr>
          <w:color w:val="44546A" w:themeColor="text2"/>
          <w:lang w:val="en-US" w:eastAsia="en-GB"/>
        </w:rPr>
        <w:t xml:space="preserve"> including updates</w:t>
      </w:r>
    </w:p>
    <w:p w14:paraId="0885369B" w14:textId="0F560FD3" w:rsidR="00097010" w:rsidRDefault="00097010" w:rsidP="007E20D0">
      <w:pPr>
        <w:pStyle w:val="ListParagraph"/>
        <w:numPr>
          <w:ilvl w:val="0"/>
          <w:numId w:val="46"/>
        </w:numPr>
        <w:rPr>
          <w:color w:val="44546A" w:themeColor="text2"/>
          <w:lang w:val="en-US" w:eastAsia="en-GB"/>
        </w:rPr>
      </w:pPr>
      <w:r>
        <w:rPr>
          <w:color w:val="44546A" w:themeColor="text2"/>
          <w:lang w:val="en-US" w:eastAsia="en-GB"/>
        </w:rPr>
        <w:t>Do you staff members have access to the relevant policies and are changes communicated?</w:t>
      </w:r>
    </w:p>
    <w:p w14:paraId="63EF28C7" w14:textId="3EC17A26" w:rsidR="007E20D0" w:rsidRDefault="007E20D0" w:rsidP="007E20D0">
      <w:pPr>
        <w:pStyle w:val="ListParagraph"/>
        <w:numPr>
          <w:ilvl w:val="0"/>
          <w:numId w:val="46"/>
        </w:numPr>
        <w:rPr>
          <w:color w:val="44546A" w:themeColor="text2"/>
          <w:lang w:val="en-US" w:eastAsia="en-GB"/>
        </w:rPr>
      </w:pPr>
      <w:r>
        <w:rPr>
          <w:color w:val="44546A" w:themeColor="text2"/>
          <w:lang w:val="en-US" w:eastAsia="en-GB"/>
        </w:rPr>
        <w:t>A review of why the personal data was accessible in the first place and whether the correct people have access to it</w:t>
      </w:r>
      <w:r w:rsidR="002F5D95">
        <w:rPr>
          <w:color w:val="44546A" w:themeColor="text2"/>
          <w:lang w:val="en-US" w:eastAsia="en-GB"/>
        </w:rPr>
        <w:t>.</w:t>
      </w:r>
    </w:p>
    <w:p w14:paraId="7CABA30C" w14:textId="144DC69E" w:rsidR="007E20D0" w:rsidRDefault="007E20D0" w:rsidP="007E20D0">
      <w:pPr>
        <w:pStyle w:val="ListParagraph"/>
        <w:numPr>
          <w:ilvl w:val="0"/>
          <w:numId w:val="46"/>
        </w:numPr>
        <w:rPr>
          <w:color w:val="44546A" w:themeColor="text2"/>
          <w:lang w:val="en-US" w:eastAsia="en-GB"/>
        </w:rPr>
      </w:pPr>
      <w:r>
        <w:rPr>
          <w:color w:val="44546A" w:themeColor="text2"/>
          <w:lang w:val="en-US" w:eastAsia="en-GB"/>
        </w:rPr>
        <w:t>A review should be made into the reason this data was available to download</w:t>
      </w:r>
      <w:r w:rsidR="002F5D95">
        <w:rPr>
          <w:color w:val="44546A" w:themeColor="text2"/>
          <w:lang w:val="en-US" w:eastAsia="en-GB"/>
        </w:rPr>
        <w:t>.</w:t>
      </w:r>
    </w:p>
    <w:p w14:paraId="53CF310A" w14:textId="1E04E74B" w:rsidR="007E20D0" w:rsidRDefault="007E20D0" w:rsidP="007E20D0">
      <w:pPr>
        <w:pStyle w:val="ListParagraph"/>
        <w:numPr>
          <w:ilvl w:val="0"/>
          <w:numId w:val="46"/>
        </w:numPr>
        <w:rPr>
          <w:color w:val="44546A" w:themeColor="text2"/>
          <w:lang w:val="en-US" w:eastAsia="en-GB"/>
        </w:rPr>
      </w:pPr>
      <w:r>
        <w:rPr>
          <w:color w:val="44546A" w:themeColor="text2"/>
          <w:lang w:val="en-US" w:eastAsia="en-GB"/>
        </w:rPr>
        <w:t xml:space="preserve">Do staff understand that saving documents onto the desktop and onto the system without encryption is not acceptable and may cause </w:t>
      </w:r>
      <w:r w:rsidR="00511570">
        <w:rPr>
          <w:color w:val="44546A" w:themeColor="text2"/>
          <w:lang w:val="en-US" w:eastAsia="en-GB"/>
        </w:rPr>
        <w:t>breach</w:t>
      </w:r>
      <w:r>
        <w:rPr>
          <w:color w:val="44546A" w:themeColor="text2"/>
          <w:lang w:val="en-US" w:eastAsia="en-GB"/>
        </w:rPr>
        <w:t>es?</w:t>
      </w:r>
    </w:p>
    <w:p w14:paraId="7A3F2470" w14:textId="294E49D6" w:rsidR="007E20D0" w:rsidRDefault="007E20D0" w:rsidP="007E20D0">
      <w:pPr>
        <w:pStyle w:val="ListParagraph"/>
        <w:numPr>
          <w:ilvl w:val="0"/>
          <w:numId w:val="46"/>
        </w:numPr>
        <w:rPr>
          <w:color w:val="44546A" w:themeColor="text2"/>
          <w:lang w:val="en-US" w:eastAsia="en-GB"/>
        </w:rPr>
      </w:pPr>
      <w:r>
        <w:rPr>
          <w:color w:val="44546A" w:themeColor="text2"/>
          <w:lang w:val="en-US" w:eastAsia="en-GB"/>
        </w:rPr>
        <w:t>Should this information be available in the first place?  Should only Human Resources hold this information?</w:t>
      </w:r>
    </w:p>
    <w:p w14:paraId="3B737201" w14:textId="2A85EFF7" w:rsidR="007E20D0" w:rsidRDefault="007E20D0" w:rsidP="007E20D0">
      <w:pPr>
        <w:pStyle w:val="ListParagraph"/>
        <w:numPr>
          <w:ilvl w:val="0"/>
          <w:numId w:val="46"/>
        </w:numPr>
        <w:rPr>
          <w:color w:val="44546A" w:themeColor="text2"/>
          <w:lang w:val="en-US" w:eastAsia="en-GB"/>
        </w:rPr>
      </w:pPr>
      <w:r>
        <w:rPr>
          <w:color w:val="44546A" w:themeColor="text2"/>
          <w:lang w:val="en-US" w:eastAsia="en-GB"/>
        </w:rPr>
        <w:t>Do the current processes require review?</w:t>
      </w:r>
    </w:p>
    <w:p w14:paraId="6F53A69A" w14:textId="42093552" w:rsidR="007E20D0" w:rsidRDefault="007E20D0" w:rsidP="007E20D0">
      <w:pPr>
        <w:pStyle w:val="ListParagraph"/>
        <w:numPr>
          <w:ilvl w:val="0"/>
          <w:numId w:val="46"/>
        </w:numPr>
        <w:rPr>
          <w:color w:val="44546A" w:themeColor="text2"/>
          <w:lang w:val="en-US" w:eastAsia="en-GB"/>
        </w:rPr>
      </w:pPr>
      <w:r>
        <w:rPr>
          <w:color w:val="44546A" w:themeColor="text2"/>
          <w:lang w:val="en-US" w:eastAsia="en-GB"/>
        </w:rPr>
        <w:t>Does the department have a data protection officer? If not</w:t>
      </w:r>
      <w:r w:rsidR="002F5D95">
        <w:rPr>
          <w:color w:val="44546A" w:themeColor="text2"/>
          <w:lang w:val="en-US" w:eastAsia="en-GB"/>
        </w:rPr>
        <w:t>,</w:t>
      </w:r>
      <w:r>
        <w:rPr>
          <w:color w:val="44546A" w:themeColor="text2"/>
          <w:lang w:val="en-US" w:eastAsia="en-GB"/>
        </w:rPr>
        <w:t xml:space="preserve"> should there be one?</w:t>
      </w:r>
    </w:p>
    <w:p w14:paraId="108B6D9D" w14:textId="77777777" w:rsidR="007E20D0" w:rsidRPr="007E20D0" w:rsidRDefault="007E20D0" w:rsidP="007E20D0">
      <w:pPr>
        <w:pStyle w:val="ListParagraph"/>
        <w:rPr>
          <w:color w:val="44546A" w:themeColor="text2"/>
          <w:lang w:val="en-US" w:eastAsia="en-GB"/>
        </w:rPr>
      </w:pPr>
    </w:p>
    <w:p w14:paraId="6E656A83" w14:textId="77777777" w:rsidR="0023700E" w:rsidRPr="0023700E" w:rsidRDefault="0023700E" w:rsidP="0023700E">
      <w:pPr>
        <w:rPr>
          <w:color w:val="FF0000"/>
          <w:lang w:val="en-US" w:eastAsia="en-GB"/>
        </w:rPr>
      </w:pPr>
    </w:p>
    <w:p w14:paraId="388F7D35" w14:textId="3F51CF55" w:rsidR="00346A5C" w:rsidRDefault="00E64C1A" w:rsidP="00511570">
      <w:pPr>
        <w:pStyle w:val="Heading2"/>
      </w:pPr>
      <w:bookmarkStart w:id="11" w:name="_Toc48740747"/>
      <w:r>
        <w:t>1.6</w:t>
      </w:r>
      <w:r w:rsidR="00346A5C" w:rsidRPr="000961DF">
        <w:t xml:space="preserve"> Evaluation of actions to be taken in respect of those whose information has been leaked.</w:t>
      </w:r>
      <w:bookmarkEnd w:id="11"/>
    </w:p>
    <w:p w14:paraId="0F79815C" w14:textId="3653C4B2" w:rsidR="0023700E" w:rsidRDefault="0023700E" w:rsidP="0023700E">
      <w:pPr>
        <w:rPr>
          <w:lang w:val="en-US" w:eastAsia="en-GB"/>
        </w:rPr>
      </w:pPr>
    </w:p>
    <w:p w14:paraId="6FA80D30" w14:textId="4C2B0188" w:rsidR="00511570" w:rsidRDefault="00511570" w:rsidP="0023700E">
      <w:pPr>
        <w:rPr>
          <w:color w:val="44546A" w:themeColor="text2"/>
          <w:lang w:val="en-US" w:eastAsia="en-GB"/>
        </w:rPr>
      </w:pPr>
      <w:r>
        <w:rPr>
          <w:color w:val="44546A" w:themeColor="text2"/>
          <w:lang w:val="en-US" w:eastAsia="en-GB"/>
        </w:rPr>
        <w:t>Depending on the outcome of the risk assessment will depend on whether or not the data subject is informed.</w:t>
      </w:r>
    </w:p>
    <w:p w14:paraId="28E6AA3B" w14:textId="40D3495D" w:rsidR="00511570" w:rsidRDefault="00511570" w:rsidP="0023700E">
      <w:pPr>
        <w:rPr>
          <w:color w:val="44546A" w:themeColor="text2"/>
          <w:lang w:val="en-US" w:eastAsia="en-GB"/>
        </w:rPr>
      </w:pPr>
      <w:r>
        <w:rPr>
          <w:color w:val="44546A" w:themeColor="text2"/>
          <w:lang w:val="en-US" w:eastAsia="en-GB"/>
        </w:rPr>
        <w:t>In this instance the data that has been shared includes staff addresses, it should be considered that they have a right to know that this information has been shared even if the breach was calculated as low risk.  I</w:t>
      </w:r>
      <w:r w:rsidR="002F5D95">
        <w:rPr>
          <w:color w:val="44546A" w:themeColor="text2"/>
          <w:lang w:val="en-US" w:eastAsia="en-GB"/>
        </w:rPr>
        <w:t xml:space="preserve">t </w:t>
      </w:r>
      <w:r>
        <w:rPr>
          <w:color w:val="44546A" w:themeColor="text2"/>
          <w:lang w:val="en-US" w:eastAsia="en-GB"/>
        </w:rPr>
        <w:t>shows that the Health Board respects the data subjects rights by keeping them informed of any such circumstances?</w:t>
      </w:r>
    </w:p>
    <w:p w14:paraId="7B2665B1" w14:textId="7E5B0233" w:rsidR="00511570" w:rsidRDefault="00511570" w:rsidP="0023700E">
      <w:pPr>
        <w:rPr>
          <w:color w:val="44546A" w:themeColor="text2"/>
          <w:lang w:val="en-US" w:eastAsia="en-GB"/>
        </w:rPr>
      </w:pPr>
      <w:r>
        <w:rPr>
          <w:color w:val="44546A" w:themeColor="text2"/>
          <w:lang w:val="en-US" w:eastAsia="en-GB"/>
        </w:rPr>
        <w:lastRenderedPageBreak/>
        <w:t>The data subjects should be informed if the br</w:t>
      </w:r>
      <w:r w:rsidR="00AF7BF4">
        <w:rPr>
          <w:color w:val="44546A" w:themeColor="text2"/>
          <w:lang w:val="en-US" w:eastAsia="en-GB"/>
        </w:rPr>
        <w:t>each is to be reported to the International Organisation for Standardisation (ISO) a</w:t>
      </w:r>
      <w:r>
        <w:rPr>
          <w:color w:val="44546A" w:themeColor="text2"/>
          <w:lang w:val="en-US" w:eastAsia="en-GB"/>
        </w:rPr>
        <w:t xml:space="preserve">long with the circumstances and the extent of the breach. </w:t>
      </w:r>
    </w:p>
    <w:p w14:paraId="0B19E72F" w14:textId="39C48748" w:rsidR="00511570" w:rsidRDefault="00511570" w:rsidP="0023700E">
      <w:pPr>
        <w:rPr>
          <w:color w:val="44546A" w:themeColor="text2"/>
          <w:lang w:val="en-US" w:eastAsia="en-GB"/>
        </w:rPr>
      </w:pPr>
    </w:p>
    <w:p w14:paraId="30766052" w14:textId="6FCD80BC" w:rsidR="0023700E" w:rsidRDefault="0023700E" w:rsidP="0023700E">
      <w:pPr>
        <w:rPr>
          <w:lang w:val="en-US" w:eastAsia="en-GB"/>
        </w:rPr>
      </w:pPr>
    </w:p>
    <w:p w14:paraId="0C5B55A7" w14:textId="491A2EBC" w:rsidR="0023700E" w:rsidRDefault="00E64C1A" w:rsidP="00511570">
      <w:pPr>
        <w:pStyle w:val="Heading2"/>
      </w:pPr>
      <w:bookmarkStart w:id="12" w:name="_Toc48740748"/>
      <w:r>
        <w:t>1.7</w:t>
      </w:r>
      <w:r w:rsidR="0023700E">
        <w:t xml:space="preserve"> Other implications/considerations</w:t>
      </w:r>
      <w:bookmarkEnd w:id="12"/>
    </w:p>
    <w:p w14:paraId="047C3161" w14:textId="7DBAB06F" w:rsidR="0023700E" w:rsidRDefault="0023700E" w:rsidP="0023700E">
      <w:pPr>
        <w:rPr>
          <w:lang w:val="en-US" w:eastAsia="en-GB"/>
        </w:rPr>
      </w:pPr>
    </w:p>
    <w:p w14:paraId="7DF3B881" w14:textId="42247F40" w:rsidR="00511570" w:rsidRDefault="00511570" w:rsidP="00CB3341">
      <w:pPr>
        <w:rPr>
          <w:color w:val="44546A" w:themeColor="text2"/>
          <w:lang w:val="en-US"/>
        </w:rPr>
      </w:pPr>
      <w:r>
        <w:rPr>
          <w:color w:val="44546A" w:themeColor="text2"/>
          <w:lang w:val="en-US"/>
        </w:rPr>
        <w:t>During this investigation it was also found that the Manager held staff sick notes and occupational health records on their desktop.  This is a direct breach of confidentiality and should these have been attached to the email also then this incident would have a much higher risk</w:t>
      </w:r>
      <w:r w:rsidR="0000058C">
        <w:rPr>
          <w:color w:val="44546A" w:themeColor="text2"/>
          <w:lang w:val="en-US"/>
        </w:rPr>
        <w:t xml:space="preserve">.  These </w:t>
      </w:r>
      <w:r>
        <w:rPr>
          <w:color w:val="44546A" w:themeColor="text2"/>
          <w:lang w:val="en-US"/>
        </w:rPr>
        <w:t xml:space="preserve">documents could hold far more information such as Race, Sex/Gender, Disability, Sexual Orientation, Religion belief, Age, Gender reassignment, Pregnancy and Maternity, Marital status, all of which are classes as special categories and the outcome of this </w:t>
      </w:r>
      <w:r w:rsidR="0000058C">
        <w:rPr>
          <w:color w:val="44546A" w:themeColor="text2"/>
          <w:lang w:val="en-US"/>
        </w:rPr>
        <w:t>c</w:t>
      </w:r>
      <w:r>
        <w:rPr>
          <w:color w:val="44546A" w:themeColor="text2"/>
          <w:lang w:val="en-US"/>
        </w:rPr>
        <w:t>ould be far more serious.   Had this occurred</w:t>
      </w:r>
      <w:r w:rsidR="0000058C">
        <w:rPr>
          <w:color w:val="44546A" w:themeColor="text2"/>
          <w:lang w:val="en-US"/>
        </w:rPr>
        <w:t xml:space="preserve">, </w:t>
      </w:r>
      <w:r>
        <w:rPr>
          <w:color w:val="44546A" w:themeColor="text2"/>
          <w:lang w:val="en-US"/>
        </w:rPr>
        <w:t xml:space="preserve">the risk score would probably have been higher and this would </w:t>
      </w:r>
      <w:r w:rsidR="0000058C">
        <w:rPr>
          <w:color w:val="44546A" w:themeColor="text2"/>
          <w:lang w:val="en-US"/>
        </w:rPr>
        <w:t xml:space="preserve">have to be </w:t>
      </w:r>
      <w:r>
        <w:rPr>
          <w:color w:val="44546A" w:themeColor="text2"/>
          <w:lang w:val="en-US"/>
        </w:rPr>
        <w:t>reported to the ISO and could cost the NHS in</w:t>
      </w:r>
      <w:r w:rsidR="0000058C">
        <w:rPr>
          <w:color w:val="44546A" w:themeColor="text2"/>
          <w:lang w:val="en-US"/>
        </w:rPr>
        <w:t xml:space="preserve"> terms of a</w:t>
      </w:r>
      <w:r>
        <w:rPr>
          <w:color w:val="44546A" w:themeColor="text2"/>
          <w:lang w:val="en-US"/>
        </w:rPr>
        <w:t xml:space="preserve"> fine.  </w:t>
      </w:r>
      <w:r w:rsidR="0000058C">
        <w:rPr>
          <w:color w:val="44546A" w:themeColor="text2"/>
          <w:lang w:val="en-US"/>
        </w:rPr>
        <w:t xml:space="preserve">During the </w:t>
      </w:r>
      <w:r>
        <w:rPr>
          <w:color w:val="44546A" w:themeColor="text2"/>
          <w:lang w:val="en-US"/>
        </w:rPr>
        <w:t>ICO investigat</w:t>
      </w:r>
      <w:r w:rsidR="0000058C">
        <w:rPr>
          <w:color w:val="44546A" w:themeColor="text2"/>
          <w:lang w:val="en-US"/>
        </w:rPr>
        <w:t xml:space="preserve">ion of the initial breach they would have also picked up this secondary IG breach. </w:t>
      </w:r>
      <w:r>
        <w:rPr>
          <w:color w:val="44546A" w:themeColor="text2"/>
          <w:lang w:val="en-US"/>
        </w:rPr>
        <w:t xml:space="preserve"> This gives the breach far more risk implications and would be dealt with as a more serious incident with multiple breaches.</w:t>
      </w:r>
    </w:p>
    <w:p w14:paraId="5DEB1719" w14:textId="50FEB615" w:rsidR="00511570" w:rsidRDefault="00511570" w:rsidP="00511570">
      <w:pPr>
        <w:rPr>
          <w:color w:val="44546A" w:themeColor="text2"/>
          <w:lang w:val="en-US" w:eastAsia="en-GB"/>
        </w:rPr>
      </w:pPr>
      <w:r>
        <w:rPr>
          <w:color w:val="44546A" w:themeColor="text2"/>
          <w:lang w:val="en-US" w:eastAsia="en-GB"/>
        </w:rPr>
        <w:t>Caldicott Guardian, Senior Information Risk Owner</w:t>
      </w:r>
      <w:r w:rsidR="0000058C">
        <w:rPr>
          <w:color w:val="44546A" w:themeColor="text2"/>
          <w:lang w:val="en-US" w:eastAsia="en-GB"/>
        </w:rPr>
        <w:t>, D</w:t>
      </w:r>
      <w:r>
        <w:rPr>
          <w:color w:val="44546A" w:themeColor="text2"/>
          <w:lang w:val="en-US" w:eastAsia="en-GB"/>
        </w:rPr>
        <w:t>ata protection Officer for the Health Board/</w:t>
      </w:r>
      <w:r w:rsidR="0000058C">
        <w:rPr>
          <w:color w:val="44546A" w:themeColor="text2"/>
          <w:lang w:val="en-US" w:eastAsia="en-GB"/>
        </w:rPr>
        <w:t>d</w:t>
      </w:r>
      <w:r>
        <w:rPr>
          <w:color w:val="44546A" w:themeColor="text2"/>
          <w:lang w:val="en-US" w:eastAsia="en-GB"/>
        </w:rPr>
        <w:t xml:space="preserve">epartment should be informed to ensure that Governance around the incident is managed in the correct way as set out in the Information Governance Procedures </w:t>
      </w:r>
      <w:sdt>
        <w:sdtPr>
          <w:rPr>
            <w:color w:val="44546A" w:themeColor="text2"/>
            <w:lang w:val="en-US" w:eastAsia="en-GB"/>
          </w:rPr>
          <w:id w:val="156514294"/>
          <w:citation/>
        </w:sdtPr>
        <w:sdtEndPr/>
        <w:sdtContent>
          <w:r>
            <w:rPr>
              <w:color w:val="44546A" w:themeColor="text2"/>
              <w:lang w:val="en-US" w:eastAsia="en-GB"/>
            </w:rPr>
            <w:fldChar w:fldCharType="begin"/>
          </w:r>
          <w:r>
            <w:rPr>
              <w:color w:val="44546A" w:themeColor="text2"/>
              <w:lang w:eastAsia="en-GB"/>
            </w:rPr>
            <w:instrText xml:space="preserve"> CITATION Hea19 \l 2057 </w:instrText>
          </w:r>
          <w:r>
            <w:rPr>
              <w:color w:val="44546A" w:themeColor="text2"/>
              <w:lang w:val="en-US" w:eastAsia="en-GB"/>
            </w:rPr>
            <w:fldChar w:fldCharType="separate"/>
          </w:r>
          <w:r w:rsidR="00CC4A7D" w:rsidRPr="00CC4A7D">
            <w:rPr>
              <w:noProof/>
              <w:color w:val="44546A" w:themeColor="text2"/>
              <w:lang w:eastAsia="en-GB"/>
            </w:rPr>
            <w:t>[2]</w:t>
          </w:r>
          <w:r>
            <w:rPr>
              <w:color w:val="44546A" w:themeColor="text2"/>
              <w:lang w:val="en-US" w:eastAsia="en-GB"/>
            </w:rPr>
            <w:fldChar w:fldCharType="end"/>
          </w:r>
        </w:sdtContent>
      </w:sdt>
      <w:r>
        <w:rPr>
          <w:color w:val="44546A" w:themeColor="text2"/>
          <w:lang w:val="en-US" w:eastAsia="en-GB"/>
        </w:rPr>
        <w:t xml:space="preserve"> and to ascertain if policies need to be reviewed and changed.</w:t>
      </w:r>
    </w:p>
    <w:p w14:paraId="4D6F5F4F" w14:textId="2598FB8C" w:rsidR="006C0EE7" w:rsidRDefault="006C0EE7" w:rsidP="00CB3341">
      <w:pPr>
        <w:rPr>
          <w:color w:val="44546A" w:themeColor="text2"/>
          <w:lang w:val="en-US"/>
        </w:rPr>
      </w:pPr>
    </w:p>
    <w:p w14:paraId="78F6FAC8" w14:textId="634DAA3A" w:rsidR="006C0EE7" w:rsidRDefault="006C0EE7" w:rsidP="00CB3341">
      <w:pPr>
        <w:rPr>
          <w:color w:val="44546A" w:themeColor="text2"/>
          <w:lang w:val="en-US"/>
        </w:rPr>
      </w:pPr>
    </w:p>
    <w:p w14:paraId="35886184" w14:textId="07AD0514" w:rsidR="006C0EE7" w:rsidRDefault="006C0EE7" w:rsidP="00CB3341">
      <w:pPr>
        <w:rPr>
          <w:color w:val="44546A" w:themeColor="text2"/>
          <w:lang w:val="en-US"/>
        </w:rPr>
      </w:pPr>
    </w:p>
    <w:p w14:paraId="13A879C7" w14:textId="7124F01A" w:rsidR="006C0EE7" w:rsidRDefault="006C0EE7" w:rsidP="00CB3341">
      <w:pPr>
        <w:rPr>
          <w:color w:val="44546A" w:themeColor="text2"/>
          <w:lang w:val="en-US"/>
        </w:rPr>
      </w:pPr>
    </w:p>
    <w:p w14:paraId="311BFB0D" w14:textId="33EA075D" w:rsidR="006C0EE7" w:rsidRDefault="006C0EE7" w:rsidP="00CB3341">
      <w:pPr>
        <w:rPr>
          <w:color w:val="44546A" w:themeColor="text2"/>
          <w:lang w:val="en-US"/>
        </w:rPr>
      </w:pPr>
    </w:p>
    <w:p w14:paraId="34293741" w14:textId="45250EA8" w:rsidR="006C0EE7" w:rsidRDefault="006C0EE7" w:rsidP="00CB3341">
      <w:pPr>
        <w:rPr>
          <w:color w:val="44546A" w:themeColor="text2"/>
          <w:lang w:val="en-US"/>
        </w:rPr>
      </w:pPr>
    </w:p>
    <w:p w14:paraId="39B01C59" w14:textId="6566EC6C" w:rsidR="00511570" w:rsidRDefault="00511570" w:rsidP="00CB3341">
      <w:pPr>
        <w:rPr>
          <w:color w:val="44546A" w:themeColor="text2"/>
          <w:lang w:val="en-US"/>
        </w:rPr>
      </w:pPr>
    </w:p>
    <w:p w14:paraId="3888D436" w14:textId="73D7BFA2" w:rsidR="00511570" w:rsidRDefault="00511570" w:rsidP="00CB3341">
      <w:pPr>
        <w:rPr>
          <w:color w:val="44546A" w:themeColor="text2"/>
          <w:lang w:val="en-US"/>
        </w:rPr>
      </w:pPr>
    </w:p>
    <w:p w14:paraId="36DF9D78" w14:textId="3EAF25B3" w:rsidR="00511570" w:rsidRDefault="00511570" w:rsidP="00CB3341">
      <w:pPr>
        <w:rPr>
          <w:color w:val="44546A" w:themeColor="text2"/>
          <w:lang w:val="en-US"/>
        </w:rPr>
      </w:pPr>
    </w:p>
    <w:p w14:paraId="60462A61" w14:textId="42DA6F9A" w:rsidR="00511570" w:rsidRDefault="00511570" w:rsidP="00CB3341">
      <w:pPr>
        <w:rPr>
          <w:color w:val="44546A" w:themeColor="text2"/>
          <w:lang w:val="en-US"/>
        </w:rPr>
      </w:pPr>
    </w:p>
    <w:p w14:paraId="50F83E50" w14:textId="386C63D1" w:rsidR="00511570" w:rsidRDefault="00511570" w:rsidP="00CB3341">
      <w:pPr>
        <w:rPr>
          <w:color w:val="44546A" w:themeColor="text2"/>
          <w:lang w:val="en-US"/>
        </w:rPr>
      </w:pPr>
    </w:p>
    <w:p w14:paraId="313E1893" w14:textId="79E80659" w:rsidR="00511570" w:rsidRDefault="00511570" w:rsidP="00CB3341">
      <w:pPr>
        <w:rPr>
          <w:color w:val="44546A" w:themeColor="text2"/>
          <w:lang w:val="en-US"/>
        </w:rPr>
      </w:pPr>
    </w:p>
    <w:p w14:paraId="55488D73" w14:textId="76C2D206" w:rsidR="00511570" w:rsidRDefault="00511570" w:rsidP="00CB3341">
      <w:pPr>
        <w:rPr>
          <w:color w:val="44546A" w:themeColor="text2"/>
          <w:lang w:val="en-US"/>
        </w:rPr>
      </w:pPr>
    </w:p>
    <w:p w14:paraId="2B002DFC" w14:textId="77777777" w:rsidR="00511570" w:rsidRDefault="00511570" w:rsidP="00CB3341">
      <w:pPr>
        <w:rPr>
          <w:color w:val="44546A" w:themeColor="text2"/>
          <w:lang w:val="en-US"/>
        </w:rPr>
      </w:pPr>
    </w:p>
    <w:p w14:paraId="407CF75A" w14:textId="37946D5E" w:rsidR="006C0EE7" w:rsidRDefault="006C0EE7" w:rsidP="00CB3341">
      <w:pPr>
        <w:rPr>
          <w:color w:val="44546A" w:themeColor="text2"/>
          <w:lang w:val="en-US"/>
        </w:rPr>
      </w:pPr>
    </w:p>
    <w:p w14:paraId="54348D68" w14:textId="50549FF4" w:rsidR="006C0EE7" w:rsidRDefault="006C0EE7" w:rsidP="00CB3341">
      <w:pPr>
        <w:rPr>
          <w:color w:val="44546A" w:themeColor="text2"/>
          <w:lang w:val="en-US"/>
        </w:rPr>
      </w:pPr>
    </w:p>
    <w:p w14:paraId="79736CE5" w14:textId="56772875" w:rsidR="005301E7" w:rsidRPr="000961DF" w:rsidRDefault="009105BD" w:rsidP="003A4778">
      <w:pPr>
        <w:pStyle w:val="Heading1"/>
        <w:rPr>
          <w:color w:val="44546A" w:themeColor="text2"/>
        </w:rPr>
      </w:pPr>
      <w:bookmarkStart w:id="13" w:name="_Toc513024444"/>
      <w:bookmarkStart w:id="14" w:name="_Toc48740749"/>
      <w:r>
        <w:rPr>
          <w:color w:val="44546A" w:themeColor="text2"/>
        </w:rPr>
        <w:lastRenderedPageBreak/>
        <w:t>2</w:t>
      </w:r>
      <w:r w:rsidR="003A4778" w:rsidRPr="000961DF">
        <w:rPr>
          <w:color w:val="44546A" w:themeColor="text2"/>
        </w:rPr>
        <w:t>.</w:t>
      </w:r>
      <w:r w:rsidR="005301E7" w:rsidRPr="000961DF">
        <w:rPr>
          <w:color w:val="44546A" w:themeColor="text2"/>
        </w:rPr>
        <w:t xml:space="preserve"> </w:t>
      </w:r>
      <w:bookmarkEnd w:id="13"/>
      <w:r w:rsidR="0023700E">
        <w:rPr>
          <w:color w:val="44546A" w:themeColor="text2"/>
        </w:rPr>
        <w:t xml:space="preserve">Executive Board </w:t>
      </w:r>
      <w:r w:rsidR="00346A5C" w:rsidRPr="000961DF">
        <w:rPr>
          <w:color w:val="44546A" w:themeColor="text2"/>
        </w:rPr>
        <w:t>Report</w:t>
      </w:r>
      <w:bookmarkEnd w:id="14"/>
    </w:p>
    <w:p w14:paraId="5711AF17" w14:textId="029B1455" w:rsidR="0023700E" w:rsidRDefault="0023700E" w:rsidP="00F661D5">
      <w:pPr>
        <w:rPr>
          <w:color w:val="FF0000"/>
          <w:lang w:val="en-US"/>
        </w:rPr>
      </w:pPr>
    </w:p>
    <w:p w14:paraId="5AFFAE63" w14:textId="452BBBD6" w:rsidR="00F142D1" w:rsidRPr="00F142D1" w:rsidRDefault="009105BD" w:rsidP="00F142D1">
      <w:pPr>
        <w:pStyle w:val="Heading2"/>
      </w:pPr>
      <w:bookmarkStart w:id="15" w:name="_Toc48740750"/>
      <w:r>
        <w:t>2</w:t>
      </w:r>
      <w:r w:rsidR="0023700E">
        <w:t xml:space="preserve">.1 Summary of the situation and possible </w:t>
      </w:r>
      <w:r w:rsidR="00511570">
        <w:t>breach</w:t>
      </w:r>
      <w:r w:rsidR="0023700E">
        <w:t>es</w:t>
      </w:r>
      <w:bookmarkEnd w:id="15"/>
    </w:p>
    <w:p w14:paraId="022CF231" w14:textId="4DFA951C" w:rsidR="00511570" w:rsidRDefault="00511570" w:rsidP="0023700E">
      <w:pPr>
        <w:rPr>
          <w:color w:val="44546A" w:themeColor="text2"/>
          <w:lang w:val="en-US" w:eastAsia="en-GB"/>
        </w:rPr>
      </w:pPr>
      <w:r>
        <w:rPr>
          <w:color w:val="44546A" w:themeColor="text2"/>
          <w:lang w:val="en-US" w:eastAsia="en-GB"/>
        </w:rPr>
        <w:t>Personal data of staff employees has been shared with an outside source including names and addresses when mistakenly attached and circulated with an email.</w:t>
      </w:r>
    </w:p>
    <w:p w14:paraId="7D5417D1" w14:textId="34990576" w:rsidR="00511570" w:rsidRDefault="00511570" w:rsidP="0023700E">
      <w:pPr>
        <w:rPr>
          <w:color w:val="44546A" w:themeColor="text2"/>
          <w:lang w:val="en-US" w:eastAsia="en-GB"/>
        </w:rPr>
      </w:pPr>
      <w:r>
        <w:rPr>
          <w:color w:val="44546A" w:themeColor="text2"/>
          <w:lang w:val="en-US" w:eastAsia="en-GB"/>
        </w:rPr>
        <w:t xml:space="preserve">On investigation staff personal documents </w:t>
      </w:r>
      <w:r w:rsidR="0000058C">
        <w:rPr>
          <w:color w:val="44546A" w:themeColor="text2"/>
          <w:lang w:val="en-US" w:eastAsia="en-GB"/>
        </w:rPr>
        <w:t xml:space="preserve">were found to be </w:t>
      </w:r>
      <w:r>
        <w:rPr>
          <w:color w:val="44546A" w:themeColor="text2"/>
          <w:lang w:val="en-US" w:eastAsia="en-GB"/>
        </w:rPr>
        <w:t>held on the desktop of a Manager that should not have been there.</w:t>
      </w:r>
    </w:p>
    <w:p w14:paraId="51535FEF" w14:textId="49451E86" w:rsidR="00511570" w:rsidRPr="00511570" w:rsidRDefault="009105BD" w:rsidP="00F142D1">
      <w:pPr>
        <w:pStyle w:val="Heading2"/>
      </w:pPr>
      <w:bookmarkStart w:id="16" w:name="_Toc48740751"/>
      <w:r>
        <w:t>2</w:t>
      </w:r>
      <w:r w:rsidR="0023700E">
        <w:t>.2 Data protection Implications</w:t>
      </w:r>
      <w:bookmarkEnd w:id="16"/>
    </w:p>
    <w:p w14:paraId="2169838F" w14:textId="77777777" w:rsidR="00511570" w:rsidRDefault="00511570" w:rsidP="00511570">
      <w:pPr>
        <w:rPr>
          <w:color w:val="44546A" w:themeColor="text2"/>
          <w:lang w:val="en-US" w:eastAsia="en-GB"/>
        </w:rPr>
      </w:pPr>
      <w:r>
        <w:rPr>
          <w:color w:val="44546A" w:themeColor="text2"/>
          <w:lang w:val="en-US" w:eastAsia="en-GB"/>
        </w:rPr>
        <w:t>Possible breaches of the 7 key principles in the GDPR</w:t>
      </w:r>
    </w:p>
    <w:p w14:paraId="67E8BABF" w14:textId="2B246E4A" w:rsidR="00511570" w:rsidRDefault="00511570" w:rsidP="00511570">
      <w:pPr>
        <w:pStyle w:val="ListParagraph"/>
        <w:numPr>
          <w:ilvl w:val="0"/>
          <w:numId w:val="48"/>
        </w:numPr>
        <w:rPr>
          <w:color w:val="44546A" w:themeColor="text2"/>
          <w:lang w:val="en-US" w:eastAsia="en-GB"/>
        </w:rPr>
      </w:pPr>
      <w:r>
        <w:rPr>
          <w:color w:val="44546A" w:themeColor="text2"/>
          <w:lang w:val="en-US" w:eastAsia="en-GB"/>
        </w:rPr>
        <w:t xml:space="preserve">Purpose </w:t>
      </w:r>
      <w:r w:rsidR="0000058C">
        <w:rPr>
          <w:color w:val="44546A" w:themeColor="text2"/>
          <w:lang w:val="en-US" w:eastAsia="en-GB"/>
        </w:rPr>
        <w:t>l</w:t>
      </w:r>
      <w:r>
        <w:rPr>
          <w:color w:val="44546A" w:themeColor="text2"/>
          <w:lang w:val="en-US" w:eastAsia="en-GB"/>
        </w:rPr>
        <w:t>imitations – the correct authorisation may not have been obtained for the data use</w:t>
      </w:r>
    </w:p>
    <w:p w14:paraId="66511B42" w14:textId="77777777" w:rsidR="00511570" w:rsidRDefault="00511570" w:rsidP="00511570">
      <w:pPr>
        <w:pStyle w:val="ListParagraph"/>
        <w:numPr>
          <w:ilvl w:val="0"/>
          <w:numId w:val="48"/>
        </w:numPr>
        <w:rPr>
          <w:color w:val="44546A" w:themeColor="text2"/>
          <w:lang w:val="en-US" w:eastAsia="en-GB"/>
        </w:rPr>
      </w:pPr>
      <w:r>
        <w:rPr>
          <w:color w:val="44546A" w:themeColor="text2"/>
          <w:lang w:val="en-US" w:eastAsia="en-GB"/>
        </w:rPr>
        <w:t>Data accuracy – the names and addresses may not be up to date</w:t>
      </w:r>
    </w:p>
    <w:p w14:paraId="508FA611" w14:textId="77777777" w:rsidR="00511570" w:rsidRDefault="00511570" w:rsidP="00511570">
      <w:pPr>
        <w:pStyle w:val="ListParagraph"/>
        <w:numPr>
          <w:ilvl w:val="0"/>
          <w:numId w:val="48"/>
        </w:numPr>
        <w:rPr>
          <w:color w:val="44546A" w:themeColor="text2"/>
          <w:lang w:val="en-US" w:eastAsia="en-GB"/>
        </w:rPr>
      </w:pPr>
      <w:r>
        <w:rPr>
          <w:color w:val="44546A" w:themeColor="text2"/>
          <w:lang w:val="en-US" w:eastAsia="en-GB"/>
        </w:rPr>
        <w:t>Integrity and confidentiality – appropriate measures were not adhered to when making sure data was safe</w:t>
      </w:r>
    </w:p>
    <w:p w14:paraId="31E2B404" w14:textId="77777777" w:rsidR="00511570" w:rsidRDefault="00511570" w:rsidP="00511570">
      <w:pPr>
        <w:pStyle w:val="ListParagraph"/>
        <w:numPr>
          <w:ilvl w:val="0"/>
          <w:numId w:val="48"/>
        </w:numPr>
        <w:rPr>
          <w:color w:val="44546A" w:themeColor="text2"/>
          <w:lang w:val="en-US" w:eastAsia="en-GB"/>
        </w:rPr>
      </w:pPr>
      <w:r>
        <w:rPr>
          <w:color w:val="44546A" w:themeColor="text2"/>
          <w:lang w:val="en-US" w:eastAsia="en-GB"/>
        </w:rPr>
        <w:t>Accountability – the data has not been used responsibly</w:t>
      </w:r>
    </w:p>
    <w:p w14:paraId="6120CF20" w14:textId="77777777" w:rsidR="00511570" w:rsidRDefault="00511570" w:rsidP="00511570">
      <w:pPr>
        <w:pStyle w:val="ListParagraph"/>
        <w:rPr>
          <w:color w:val="44546A" w:themeColor="text2"/>
          <w:lang w:val="en-US" w:eastAsia="en-GB"/>
        </w:rPr>
      </w:pPr>
    </w:p>
    <w:p w14:paraId="42B6D804" w14:textId="77777777" w:rsidR="00511570" w:rsidRPr="00511570" w:rsidRDefault="00511570" w:rsidP="00511570">
      <w:pPr>
        <w:pStyle w:val="ListParagraph"/>
        <w:rPr>
          <w:b/>
          <w:i/>
          <w:color w:val="44546A" w:themeColor="text2"/>
          <w:lang w:val="en-US" w:eastAsia="en-GB"/>
        </w:rPr>
      </w:pPr>
      <w:r w:rsidRPr="00511570">
        <w:rPr>
          <w:b/>
          <w:i/>
          <w:color w:val="44546A" w:themeColor="text2"/>
          <w:lang w:val="en-US" w:eastAsia="en-GB"/>
        </w:rPr>
        <w:t>By not applying these GDPR rules this is unlawful process of personal data.</w:t>
      </w:r>
    </w:p>
    <w:p w14:paraId="07534237" w14:textId="6EA11415" w:rsidR="009F5D14" w:rsidRPr="000961DF" w:rsidRDefault="009105BD" w:rsidP="00511570">
      <w:pPr>
        <w:pStyle w:val="Heading2"/>
      </w:pPr>
      <w:bookmarkStart w:id="17" w:name="_Toc48740752"/>
      <w:r>
        <w:t>2</w:t>
      </w:r>
      <w:r w:rsidR="0023700E">
        <w:t>.3</w:t>
      </w:r>
      <w:r w:rsidR="00346A5C" w:rsidRPr="000961DF">
        <w:t xml:space="preserve"> Discussion of the risk exposure resulting from this problem</w:t>
      </w:r>
      <w:bookmarkEnd w:id="17"/>
    </w:p>
    <w:p w14:paraId="5A3742A4" w14:textId="77777777" w:rsidR="00511570" w:rsidRDefault="00511570" w:rsidP="00511570">
      <w:pPr>
        <w:rPr>
          <w:color w:val="FF0000"/>
          <w:lang w:val="en-US" w:eastAsia="en-GB"/>
        </w:rPr>
      </w:pPr>
      <w:r>
        <w:rPr>
          <w:noProof/>
          <w:lang w:eastAsia="en-GB"/>
        </w:rPr>
        <w:drawing>
          <wp:inline distT="0" distB="0" distL="0" distR="0" wp14:anchorId="33855074" wp14:editId="1C6C308F">
            <wp:extent cx="5399405" cy="4632325"/>
            <wp:effectExtent l="19050" t="19050" r="10795" b="158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9405" cy="4632325"/>
                    </a:xfrm>
                    <a:prstGeom prst="rect">
                      <a:avLst/>
                    </a:prstGeom>
                    <a:ln>
                      <a:solidFill>
                        <a:schemeClr val="accent1"/>
                      </a:solidFill>
                    </a:ln>
                  </pic:spPr>
                </pic:pic>
              </a:graphicData>
            </a:graphic>
          </wp:inline>
        </w:drawing>
      </w:r>
    </w:p>
    <w:p w14:paraId="15046313" w14:textId="036068DE" w:rsidR="00511570" w:rsidRPr="00FE1BFB" w:rsidRDefault="00511570" w:rsidP="00511570">
      <w:pPr>
        <w:rPr>
          <w:color w:val="44546A" w:themeColor="text2"/>
          <w:sz w:val="18"/>
          <w:szCs w:val="18"/>
          <w:lang w:val="en-US" w:eastAsia="en-GB"/>
        </w:rPr>
      </w:pPr>
      <w:r>
        <w:rPr>
          <w:color w:val="44546A" w:themeColor="text2"/>
          <w:sz w:val="18"/>
          <w:szCs w:val="18"/>
          <w:lang w:val="en-US" w:eastAsia="en-GB"/>
        </w:rPr>
        <w:t>Risk assessment Matrix as set out in the All Wales Information Governance Policy</w:t>
      </w:r>
      <w:sdt>
        <w:sdtPr>
          <w:rPr>
            <w:color w:val="44546A" w:themeColor="text2"/>
            <w:sz w:val="18"/>
            <w:szCs w:val="18"/>
            <w:lang w:val="en-US" w:eastAsia="en-GB"/>
          </w:rPr>
          <w:id w:val="-1301152721"/>
          <w:citation/>
        </w:sdtPr>
        <w:sdtEndPr/>
        <w:sdtContent>
          <w:r>
            <w:rPr>
              <w:color w:val="44546A" w:themeColor="text2"/>
              <w:sz w:val="18"/>
              <w:szCs w:val="18"/>
              <w:lang w:val="en-US" w:eastAsia="en-GB"/>
            </w:rPr>
            <w:fldChar w:fldCharType="begin"/>
          </w:r>
          <w:r>
            <w:rPr>
              <w:color w:val="44546A" w:themeColor="text2"/>
              <w:sz w:val="18"/>
              <w:szCs w:val="18"/>
              <w:lang w:eastAsia="en-GB"/>
            </w:rPr>
            <w:instrText xml:space="preserve"> CITATION Inf18 \l 2057 </w:instrText>
          </w:r>
          <w:r>
            <w:rPr>
              <w:color w:val="44546A" w:themeColor="text2"/>
              <w:sz w:val="18"/>
              <w:szCs w:val="18"/>
              <w:lang w:val="en-US" w:eastAsia="en-GB"/>
            </w:rPr>
            <w:fldChar w:fldCharType="separate"/>
          </w:r>
          <w:r w:rsidR="00CC4A7D">
            <w:rPr>
              <w:noProof/>
              <w:color w:val="44546A" w:themeColor="text2"/>
              <w:sz w:val="18"/>
              <w:szCs w:val="18"/>
              <w:lang w:eastAsia="en-GB"/>
            </w:rPr>
            <w:t xml:space="preserve"> </w:t>
          </w:r>
          <w:r w:rsidR="00CC4A7D" w:rsidRPr="00CC4A7D">
            <w:rPr>
              <w:noProof/>
              <w:color w:val="44546A" w:themeColor="text2"/>
              <w:sz w:val="18"/>
              <w:szCs w:val="18"/>
              <w:lang w:eastAsia="en-GB"/>
            </w:rPr>
            <w:t>[6]</w:t>
          </w:r>
          <w:r>
            <w:rPr>
              <w:color w:val="44546A" w:themeColor="text2"/>
              <w:sz w:val="18"/>
              <w:szCs w:val="18"/>
              <w:lang w:val="en-US" w:eastAsia="en-GB"/>
            </w:rPr>
            <w:fldChar w:fldCharType="end"/>
          </w:r>
        </w:sdtContent>
      </w:sdt>
    </w:p>
    <w:p w14:paraId="64598D0B" w14:textId="77777777" w:rsidR="00511570" w:rsidRDefault="00511570" w:rsidP="00511570">
      <w:pPr>
        <w:rPr>
          <w:color w:val="44546A" w:themeColor="text2"/>
          <w:lang w:val="en-US" w:eastAsia="en-GB"/>
        </w:rPr>
      </w:pPr>
    </w:p>
    <w:p w14:paraId="5A84C13A" w14:textId="77777777" w:rsidR="00511570" w:rsidRDefault="00511570" w:rsidP="00511570">
      <w:pPr>
        <w:rPr>
          <w:color w:val="44546A" w:themeColor="text2"/>
          <w:lang w:val="en-US" w:eastAsia="en-GB"/>
        </w:rPr>
      </w:pPr>
      <w:r>
        <w:rPr>
          <w:color w:val="44546A" w:themeColor="text2"/>
          <w:lang w:val="en-US" w:eastAsia="en-GB"/>
        </w:rPr>
        <w:lastRenderedPageBreak/>
        <w:t>The impact of this breach would require further investigation:</w:t>
      </w:r>
    </w:p>
    <w:p w14:paraId="31F5ACEE" w14:textId="112774E3" w:rsidR="00511570" w:rsidRPr="00511570" w:rsidRDefault="00511570" w:rsidP="00511570">
      <w:pPr>
        <w:ind w:left="360"/>
        <w:rPr>
          <w:color w:val="44546A" w:themeColor="text2"/>
          <w:lang w:val="en-US" w:eastAsia="en-GB"/>
        </w:rPr>
      </w:pPr>
      <w:r>
        <w:rPr>
          <w:color w:val="44546A" w:themeColor="text2"/>
          <w:lang w:val="en-US" w:eastAsia="en-GB"/>
        </w:rPr>
        <w:t xml:space="preserve">1. </w:t>
      </w:r>
      <w:r w:rsidRPr="00511570">
        <w:rPr>
          <w:color w:val="44546A" w:themeColor="text2"/>
          <w:lang w:val="en-US" w:eastAsia="en-GB"/>
        </w:rPr>
        <w:t>Data has been sent to a member of the public who would potentially not have use for such material and would therefore delete/destroy immediately.</w:t>
      </w:r>
    </w:p>
    <w:p w14:paraId="38F7FEA7" w14:textId="77777777" w:rsidR="00511570" w:rsidRDefault="00511570" w:rsidP="00511570">
      <w:pPr>
        <w:pStyle w:val="ListParagraph"/>
        <w:ind w:firstLine="720"/>
        <w:rPr>
          <w:color w:val="44546A" w:themeColor="text2"/>
          <w:lang w:val="en-US" w:eastAsia="en-GB"/>
        </w:rPr>
      </w:pPr>
      <w:r>
        <w:rPr>
          <w:color w:val="44546A" w:themeColor="text2"/>
          <w:lang w:val="en-US" w:eastAsia="en-GB"/>
        </w:rPr>
        <w:t xml:space="preserve">Impact score = 2 (Minor) </w:t>
      </w:r>
    </w:p>
    <w:p w14:paraId="1CF11E7E" w14:textId="77777777" w:rsidR="00511570" w:rsidRPr="00FE1BFB" w:rsidRDefault="00511570" w:rsidP="00511570">
      <w:pPr>
        <w:ind w:left="1440"/>
        <w:rPr>
          <w:color w:val="44546A" w:themeColor="text2"/>
          <w:lang w:val="en-US" w:eastAsia="en-GB"/>
        </w:rPr>
      </w:pPr>
      <w:r w:rsidRPr="00FE1BFB">
        <w:rPr>
          <w:color w:val="44546A" w:themeColor="text2"/>
          <w:lang w:val="en-US" w:eastAsia="en-GB"/>
        </w:rPr>
        <w:t xml:space="preserve">Likelihood </w:t>
      </w:r>
      <w:r>
        <w:rPr>
          <w:color w:val="44546A" w:themeColor="text2"/>
          <w:lang w:val="en-US" w:eastAsia="en-GB"/>
        </w:rPr>
        <w:t>score = 2</w:t>
      </w:r>
      <w:r w:rsidRPr="00FE1BFB">
        <w:rPr>
          <w:color w:val="44546A" w:themeColor="text2"/>
          <w:lang w:val="en-US" w:eastAsia="en-GB"/>
        </w:rPr>
        <w:t xml:space="preserve"> (</w:t>
      </w:r>
      <w:r>
        <w:rPr>
          <w:color w:val="44546A" w:themeColor="text2"/>
          <w:lang w:val="en-US" w:eastAsia="en-GB"/>
        </w:rPr>
        <w:t>Unlikely</w:t>
      </w:r>
      <w:r w:rsidRPr="00FE1BFB">
        <w:rPr>
          <w:color w:val="44546A" w:themeColor="text2"/>
          <w:lang w:val="en-US" w:eastAsia="en-GB"/>
        </w:rPr>
        <w:t xml:space="preserve">) </w:t>
      </w:r>
      <w:r>
        <w:rPr>
          <w:color w:val="44546A" w:themeColor="text2"/>
          <w:lang w:val="en-US" w:eastAsia="en-GB"/>
        </w:rPr>
        <w:t xml:space="preserve">not expected but </w:t>
      </w:r>
      <w:r w:rsidRPr="00FE1BFB">
        <w:rPr>
          <w:color w:val="44546A" w:themeColor="text2"/>
          <w:lang w:val="en-US" w:eastAsia="en-GB"/>
        </w:rPr>
        <w:t xml:space="preserve">would be possible until such time as actions are </w:t>
      </w:r>
      <w:r>
        <w:rPr>
          <w:color w:val="44546A" w:themeColor="text2"/>
          <w:lang w:val="en-US" w:eastAsia="en-GB"/>
        </w:rPr>
        <w:t>taken to reduce risk</w:t>
      </w:r>
      <w:r w:rsidRPr="00FE1BFB">
        <w:rPr>
          <w:color w:val="44546A" w:themeColor="text2"/>
          <w:lang w:val="en-US" w:eastAsia="en-GB"/>
        </w:rPr>
        <w:t xml:space="preserve">).  </w:t>
      </w:r>
    </w:p>
    <w:p w14:paraId="692B88BC" w14:textId="77777777" w:rsidR="00511570" w:rsidRDefault="00511570" w:rsidP="00511570">
      <w:pPr>
        <w:pStyle w:val="ListParagraph"/>
        <w:ind w:left="1440"/>
        <w:rPr>
          <w:color w:val="44546A" w:themeColor="text2"/>
          <w:lang w:val="en-US" w:eastAsia="en-GB"/>
        </w:rPr>
      </w:pPr>
      <w:r>
        <w:rPr>
          <w:color w:val="44546A" w:themeColor="text2"/>
          <w:lang w:val="en-US" w:eastAsia="en-GB"/>
        </w:rPr>
        <w:t xml:space="preserve">Overall Risk assessment score = 4 (Moderate risk) (yellow) </w:t>
      </w:r>
    </w:p>
    <w:p w14:paraId="462980A5" w14:textId="77777777" w:rsidR="00511570" w:rsidRDefault="00511570" w:rsidP="00511570">
      <w:pPr>
        <w:pStyle w:val="ListParagraph"/>
        <w:ind w:left="1440"/>
        <w:rPr>
          <w:color w:val="44546A" w:themeColor="text2"/>
          <w:lang w:val="en-US" w:eastAsia="en-GB"/>
        </w:rPr>
      </w:pPr>
    </w:p>
    <w:p w14:paraId="41390672" w14:textId="77777777" w:rsidR="00511570" w:rsidRDefault="00511570" w:rsidP="00511570">
      <w:pPr>
        <w:pStyle w:val="ListParagraph"/>
        <w:ind w:left="1440"/>
        <w:rPr>
          <w:color w:val="44546A" w:themeColor="text2"/>
          <w:lang w:val="en-US" w:eastAsia="en-GB"/>
        </w:rPr>
      </w:pPr>
    </w:p>
    <w:p w14:paraId="43B90859" w14:textId="0D70A4FC" w:rsidR="00511570" w:rsidRPr="00511570" w:rsidRDefault="00511570" w:rsidP="00511570">
      <w:pPr>
        <w:ind w:left="360"/>
        <w:rPr>
          <w:color w:val="44546A" w:themeColor="text2"/>
          <w:lang w:val="en-US" w:eastAsia="en-GB"/>
        </w:rPr>
      </w:pPr>
      <w:r>
        <w:rPr>
          <w:color w:val="44546A" w:themeColor="text2"/>
          <w:lang w:val="en-US" w:eastAsia="en-GB"/>
        </w:rPr>
        <w:t>2.</w:t>
      </w:r>
      <w:r w:rsidRPr="00511570">
        <w:rPr>
          <w:color w:val="44546A" w:themeColor="text2"/>
          <w:lang w:val="en-US" w:eastAsia="en-GB"/>
        </w:rPr>
        <w:t xml:space="preserve">Data has been sent as an attachment to an email containing sensitive information to a member of the public directly involved in a situation that might cause bad feeling for the staff members involved (i.e. court case, Mental Health case, Child protection register etc.)  In this situation it may put those involved in direct risk.  </w:t>
      </w:r>
    </w:p>
    <w:p w14:paraId="2C821C5E" w14:textId="77777777" w:rsidR="00511570" w:rsidRDefault="00511570" w:rsidP="00511570">
      <w:pPr>
        <w:ind w:left="720" w:firstLine="720"/>
        <w:rPr>
          <w:color w:val="44546A" w:themeColor="text2"/>
          <w:lang w:val="en-US" w:eastAsia="en-GB"/>
        </w:rPr>
      </w:pPr>
      <w:r>
        <w:rPr>
          <w:color w:val="44546A" w:themeColor="text2"/>
          <w:lang w:val="en-US" w:eastAsia="en-GB"/>
        </w:rPr>
        <w:t>I</w:t>
      </w:r>
      <w:r w:rsidRPr="00FE1BFB">
        <w:rPr>
          <w:color w:val="44546A" w:themeColor="text2"/>
          <w:lang w:val="en-US" w:eastAsia="en-GB"/>
        </w:rPr>
        <w:t xml:space="preserve">mpact score </w:t>
      </w:r>
      <w:r>
        <w:rPr>
          <w:color w:val="44546A" w:themeColor="text2"/>
          <w:lang w:val="en-US" w:eastAsia="en-GB"/>
        </w:rPr>
        <w:t>= 3 (Moderate) depending on the nature of circumstances</w:t>
      </w:r>
    </w:p>
    <w:p w14:paraId="16871A6B" w14:textId="77777777" w:rsidR="00511570" w:rsidRDefault="00511570" w:rsidP="00511570">
      <w:pPr>
        <w:ind w:left="1440"/>
        <w:rPr>
          <w:color w:val="44546A" w:themeColor="text2"/>
          <w:lang w:val="en-US" w:eastAsia="en-GB"/>
        </w:rPr>
      </w:pPr>
      <w:r>
        <w:rPr>
          <w:color w:val="44546A" w:themeColor="text2"/>
          <w:lang w:val="en-US" w:eastAsia="en-GB"/>
        </w:rPr>
        <w:t>Likelihood score = 4 (Likely) without putting measures in place to ensure this is not repeated this is very likely to happen again</w:t>
      </w:r>
    </w:p>
    <w:p w14:paraId="580D2D4C" w14:textId="77777777" w:rsidR="00511570" w:rsidRDefault="00511570" w:rsidP="00511570">
      <w:pPr>
        <w:ind w:left="1440"/>
        <w:rPr>
          <w:color w:val="44546A" w:themeColor="text2"/>
          <w:lang w:val="en-US" w:eastAsia="en-GB"/>
        </w:rPr>
      </w:pPr>
      <w:r>
        <w:rPr>
          <w:color w:val="44546A" w:themeColor="text2"/>
          <w:lang w:val="en-US" w:eastAsia="en-GB"/>
        </w:rPr>
        <w:t xml:space="preserve">Overall Risk assessment score = 7 (Between moderate and high risk) </w:t>
      </w:r>
    </w:p>
    <w:p w14:paraId="0C8F9FD1" w14:textId="77777777" w:rsidR="00511570" w:rsidRDefault="00511570" w:rsidP="00511570">
      <w:pPr>
        <w:spacing w:line="240" w:lineRule="auto"/>
        <w:rPr>
          <w:color w:val="44546A" w:themeColor="text2"/>
          <w:lang w:val="en-US" w:eastAsia="en-GB"/>
        </w:rPr>
      </w:pPr>
      <w:r>
        <w:rPr>
          <w:noProof/>
          <w:lang w:eastAsia="en-GB"/>
        </w:rPr>
        <w:drawing>
          <wp:anchor distT="0" distB="0" distL="114300" distR="114300" simplePos="0" relativeHeight="251666432" behindDoc="0" locked="0" layoutInCell="1" allowOverlap="1" wp14:anchorId="7D8F9D2F" wp14:editId="098E1FF8">
            <wp:simplePos x="0" y="0"/>
            <wp:positionH relativeFrom="column">
              <wp:posOffset>-384175</wp:posOffset>
            </wp:positionH>
            <wp:positionV relativeFrom="paragraph">
              <wp:posOffset>124460</wp:posOffset>
            </wp:positionV>
            <wp:extent cx="2247900" cy="8477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264" t="75582" r="59520" b="1530"/>
                    <a:stretch/>
                  </pic:blipFill>
                  <pic:spPr bwMode="auto">
                    <a:xfrm>
                      <a:off x="0" y="0"/>
                      <a:ext cx="2247900" cy="84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F2DB48" w14:textId="75949A56" w:rsidR="00511570" w:rsidRDefault="00511570" w:rsidP="00511570">
      <w:pPr>
        <w:spacing w:line="240" w:lineRule="auto"/>
        <w:rPr>
          <w:color w:val="44546A" w:themeColor="text2"/>
          <w:lang w:val="en-US" w:eastAsia="en-GB"/>
        </w:rPr>
      </w:pPr>
      <w:r>
        <w:rPr>
          <w:color w:val="44546A" w:themeColor="text2"/>
          <w:lang w:val="en-US" w:eastAsia="en-GB"/>
        </w:rPr>
        <w:t xml:space="preserve">Anything over an 8 (High Risk or above) on the Risk Assessment matrix should be reported to the ICO (this matrix has not been shown in the All Wales Governance Policy </w:t>
      </w:r>
      <w:sdt>
        <w:sdtPr>
          <w:rPr>
            <w:color w:val="44546A" w:themeColor="text2"/>
            <w:lang w:val="en-US" w:eastAsia="en-GB"/>
          </w:rPr>
          <w:id w:val="140934083"/>
          <w:citation/>
        </w:sdtPr>
        <w:sdtEndPr/>
        <w:sdtContent>
          <w:r>
            <w:rPr>
              <w:color w:val="44546A" w:themeColor="text2"/>
              <w:lang w:val="en-US" w:eastAsia="en-GB"/>
            </w:rPr>
            <w:fldChar w:fldCharType="begin"/>
          </w:r>
          <w:r>
            <w:rPr>
              <w:color w:val="44546A" w:themeColor="text2"/>
              <w:lang w:eastAsia="en-GB"/>
            </w:rPr>
            <w:instrText xml:space="preserve"> CITATION Inf18 \l 2057 </w:instrText>
          </w:r>
          <w:r>
            <w:rPr>
              <w:color w:val="44546A" w:themeColor="text2"/>
              <w:lang w:val="en-US" w:eastAsia="en-GB"/>
            </w:rPr>
            <w:fldChar w:fldCharType="separate"/>
          </w:r>
          <w:r w:rsidR="00CC4A7D" w:rsidRPr="00CC4A7D">
            <w:rPr>
              <w:noProof/>
              <w:color w:val="44546A" w:themeColor="text2"/>
              <w:lang w:eastAsia="en-GB"/>
            </w:rPr>
            <w:t>[6]</w:t>
          </w:r>
          <w:r>
            <w:rPr>
              <w:color w:val="44546A" w:themeColor="text2"/>
              <w:lang w:val="en-US" w:eastAsia="en-GB"/>
            </w:rPr>
            <w:fldChar w:fldCharType="end"/>
          </w:r>
        </w:sdtContent>
      </w:sdt>
      <w:r>
        <w:rPr>
          <w:color w:val="44546A" w:themeColor="text2"/>
          <w:lang w:val="en-US" w:eastAsia="en-GB"/>
        </w:rPr>
        <w:t xml:space="preserve"> and could therefore be different depending on the Health Board)</w:t>
      </w:r>
    </w:p>
    <w:p w14:paraId="0BD34881" w14:textId="77777777" w:rsidR="00511570" w:rsidRPr="00FE1BFB" w:rsidRDefault="00511570" w:rsidP="00511570">
      <w:pPr>
        <w:ind w:firstLine="720"/>
        <w:rPr>
          <w:color w:val="44546A" w:themeColor="text2"/>
          <w:lang w:val="en-US" w:eastAsia="en-GB"/>
        </w:rPr>
      </w:pPr>
    </w:p>
    <w:p w14:paraId="43912D58" w14:textId="0F110AD7" w:rsidR="00511570" w:rsidRDefault="00511570" w:rsidP="00511570">
      <w:pPr>
        <w:rPr>
          <w:color w:val="44546A" w:themeColor="text2"/>
          <w:lang w:val="en-US" w:eastAsia="en-GB"/>
        </w:rPr>
      </w:pPr>
      <w:r>
        <w:rPr>
          <w:color w:val="44546A" w:themeColor="text2"/>
          <w:lang w:val="en-US" w:eastAsia="en-GB"/>
        </w:rPr>
        <w:t>The above two are examples but would depend on the circumstances involved.</w:t>
      </w:r>
    </w:p>
    <w:p w14:paraId="1BD98B69" w14:textId="77777777" w:rsidR="00511570" w:rsidRDefault="00511570" w:rsidP="00511570">
      <w:pPr>
        <w:rPr>
          <w:color w:val="44546A" w:themeColor="text2"/>
          <w:lang w:val="en-US" w:eastAsia="en-GB"/>
        </w:rPr>
      </w:pPr>
    </w:p>
    <w:p w14:paraId="66E4D83A" w14:textId="7E48A143" w:rsidR="0023700E" w:rsidRDefault="009105BD" w:rsidP="00511570">
      <w:pPr>
        <w:pStyle w:val="Heading2"/>
      </w:pPr>
      <w:bookmarkStart w:id="18" w:name="_Toc48740753"/>
      <w:r>
        <w:t>2</w:t>
      </w:r>
      <w:r w:rsidR="0023700E">
        <w:t>.4 Actions that need to be taken into consideration</w:t>
      </w:r>
      <w:bookmarkEnd w:id="18"/>
    </w:p>
    <w:p w14:paraId="59F1F1E8" w14:textId="5093508C" w:rsidR="0023700E" w:rsidRDefault="0023700E" w:rsidP="0023700E">
      <w:pPr>
        <w:rPr>
          <w:lang w:val="en-US" w:eastAsia="en-GB"/>
        </w:rPr>
      </w:pPr>
    </w:p>
    <w:p w14:paraId="03507C88" w14:textId="1FDACC60"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Information Governance Team to investigate</w:t>
      </w:r>
      <w:r w:rsidR="0000058C">
        <w:rPr>
          <w:color w:val="44546A" w:themeColor="text2"/>
          <w:lang w:val="en-US" w:eastAsia="en-GB"/>
        </w:rPr>
        <w:t xml:space="preserve"> the</w:t>
      </w:r>
      <w:r>
        <w:rPr>
          <w:color w:val="44546A" w:themeColor="text2"/>
          <w:lang w:val="en-US" w:eastAsia="en-GB"/>
        </w:rPr>
        <w:t xml:space="preserve"> incident to ascertain if training is up to date for all members of staff and to see if policies require update to show learning and improvement has been taken into consideration.  This will show the ISO that the risk has been managed and lessons have been learned.</w:t>
      </w:r>
    </w:p>
    <w:p w14:paraId="52B2F931" w14:textId="3A2BD638" w:rsidR="00511570" w:rsidRPr="00511570" w:rsidRDefault="00511570" w:rsidP="00511570">
      <w:pPr>
        <w:pStyle w:val="ListParagraph"/>
        <w:numPr>
          <w:ilvl w:val="0"/>
          <w:numId w:val="39"/>
        </w:numPr>
        <w:rPr>
          <w:color w:val="44546A" w:themeColor="text2"/>
          <w:lang w:val="en-US" w:eastAsia="en-GB"/>
        </w:rPr>
      </w:pPr>
      <w:r w:rsidRPr="00511570">
        <w:rPr>
          <w:color w:val="44546A" w:themeColor="text2"/>
          <w:lang w:val="en-US" w:eastAsia="en-GB"/>
        </w:rPr>
        <w:t xml:space="preserve">Caldicott Guardian, Senior Information Risk Owner, </w:t>
      </w:r>
      <w:r w:rsidR="0000058C">
        <w:rPr>
          <w:color w:val="44546A" w:themeColor="text2"/>
          <w:lang w:val="en-US" w:eastAsia="en-GB"/>
        </w:rPr>
        <w:t>D</w:t>
      </w:r>
      <w:r w:rsidRPr="00511570">
        <w:rPr>
          <w:color w:val="44546A" w:themeColor="text2"/>
          <w:lang w:val="en-US" w:eastAsia="en-GB"/>
        </w:rPr>
        <w:t>ata protection Officer for the Health Board/</w:t>
      </w:r>
      <w:r w:rsidR="0000058C">
        <w:rPr>
          <w:color w:val="44546A" w:themeColor="text2"/>
          <w:lang w:val="en-US" w:eastAsia="en-GB"/>
        </w:rPr>
        <w:t>d</w:t>
      </w:r>
      <w:r w:rsidRPr="00511570">
        <w:rPr>
          <w:color w:val="44546A" w:themeColor="text2"/>
          <w:lang w:val="en-US" w:eastAsia="en-GB"/>
        </w:rPr>
        <w:t xml:space="preserve">epartment should be informed to ensure that Governance around the incident is managed in the correct way as set out in the Information Governance Procedures </w:t>
      </w:r>
      <w:sdt>
        <w:sdtPr>
          <w:rPr>
            <w:lang w:val="en-US" w:eastAsia="en-GB"/>
          </w:rPr>
          <w:id w:val="-1485310567"/>
          <w:citation/>
        </w:sdtPr>
        <w:sdtEndPr/>
        <w:sdtContent>
          <w:r w:rsidRPr="00511570">
            <w:rPr>
              <w:color w:val="44546A" w:themeColor="text2"/>
              <w:lang w:val="en-US" w:eastAsia="en-GB"/>
            </w:rPr>
            <w:fldChar w:fldCharType="begin"/>
          </w:r>
          <w:r w:rsidRPr="00511570">
            <w:rPr>
              <w:color w:val="44546A" w:themeColor="text2"/>
              <w:lang w:eastAsia="en-GB"/>
            </w:rPr>
            <w:instrText xml:space="preserve"> CITATION Hea19 \l 2057 </w:instrText>
          </w:r>
          <w:r w:rsidRPr="00511570">
            <w:rPr>
              <w:color w:val="44546A" w:themeColor="text2"/>
              <w:lang w:val="en-US" w:eastAsia="en-GB"/>
            </w:rPr>
            <w:fldChar w:fldCharType="separate"/>
          </w:r>
          <w:r w:rsidR="00CC4A7D" w:rsidRPr="00CC4A7D">
            <w:rPr>
              <w:noProof/>
              <w:color w:val="44546A" w:themeColor="text2"/>
              <w:lang w:eastAsia="en-GB"/>
            </w:rPr>
            <w:t>[2]</w:t>
          </w:r>
          <w:r w:rsidRPr="00511570">
            <w:rPr>
              <w:color w:val="44546A" w:themeColor="text2"/>
              <w:lang w:val="en-US" w:eastAsia="en-GB"/>
            </w:rPr>
            <w:fldChar w:fldCharType="end"/>
          </w:r>
        </w:sdtContent>
      </w:sdt>
      <w:r w:rsidRPr="00511570">
        <w:rPr>
          <w:color w:val="44546A" w:themeColor="text2"/>
          <w:lang w:val="en-US" w:eastAsia="en-GB"/>
        </w:rPr>
        <w:t xml:space="preserve"> and to ascertain if policies need to be reviewed and changed.</w:t>
      </w:r>
    </w:p>
    <w:p w14:paraId="405F89E2" w14:textId="3FA9618D"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All staff should be contacted and reminded about their responsibilities when dealing with personal data to ensure this is not repeated</w:t>
      </w:r>
    </w:p>
    <w:p w14:paraId="36E21F8C" w14:textId="3DF56A1F" w:rsidR="00511570" w:rsidRPr="00511570" w:rsidRDefault="00511570" w:rsidP="00511570">
      <w:pPr>
        <w:pStyle w:val="ListParagraph"/>
        <w:numPr>
          <w:ilvl w:val="0"/>
          <w:numId w:val="39"/>
        </w:numPr>
        <w:rPr>
          <w:color w:val="44546A" w:themeColor="text2"/>
          <w:lang w:val="en-US" w:eastAsia="en-GB"/>
        </w:rPr>
      </w:pPr>
      <w:r>
        <w:rPr>
          <w:color w:val="44546A" w:themeColor="text2"/>
          <w:lang w:val="en-US" w:eastAsia="en-GB"/>
        </w:rPr>
        <w:t>A questionnaire should be completed by all staff employed in the department where the breach took place to ascertain if there is an issue of understanding and if so this should be Health Board wide to assess if further mandatory training is required.</w:t>
      </w:r>
    </w:p>
    <w:p w14:paraId="1BE117B3" w14:textId="568718D8"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lastRenderedPageBreak/>
        <w:t>Circulate policies ensuring updates are communicated regularly.</w:t>
      </w:r>
    </w:p>
    <w:p w14:paraId="2556FFB3" w14:textId="55A906D7"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Review operational access for all staff members to ensure they can only access the relevant systems that are needed to carry out their role.</w:t>
      </w:r>
    </w:p>
    <w:p w14:paraId="159C4F6B" w14:textId="77777777"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A review should be made into the reason this data was available to download</w:t>
      </w:r>
    </w:p>
    <w:p w14:paraId="289F8A19" w14:textId="2B7E7EEC"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Display posters to ensure staff understand that saving documents onto the desktop and onto the system without encryption is not acceptable and may cause breaches and disciplinary action.</w:t>
      </w:r>
    </w:p>
    <w:p w14:paraId="0B81ACD7" w14:textId="52B364CA" w:rsidR="00511570" w:rsidRPr="00511570" w:rsidRDefault="00511570" w:rsidP="00511570">
      <w:pPr>
        <w:pStyle w:val="ListParagraph"/>
        <w:numPr>
          <w:ilvl w:val="0"/>
          <w:numId w:val="39"/>
        </w:numPr>
        <w:rPr>
          <w:color w:val="44546A" w:themeColor="text2"/>
          <w:lang w:val="en-US" w:eastAsia="en-GB"/>
        </w:rPr>
      </w:pPr>
      <w:r>
        <w:rPr>
          <w:color w:val="44546A" w:themeColor="text2"/>
          <w:lang w:val="en-US" w:eastAsia="en-GB"/>
        </w:rPr>
        <w:t>Audit staff desktops to ensure documents are not being saved unnecessarily.</w:t>
      </w:r>
    </w:p>
    <w:p w14:paraId="3C0EC8BA" w14:textId="43BA0509"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Make sure that the department has a data protection officer? If not should there be one to ensure rules and regulations are adhered to and staff are constantly reminded of the importance of IG.</w:t>
      </w:r>
    </w:p>
    <w:p w14:paraId="52601471" w14:textId="0A312259"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The Manager held documents on the desktop knowing that this is a breach in confidentiality and should be given a first warning in this instance.</w:t>
      </w:r>
    </w:p>
    <w:p w14:paraId="076C4E56" w14:textId="77777777" w:rsidR="00511570" w:rsidRPr="00511570" w:rsidRDefault="00511570" w:rsidP="00511570">
      <w:pPr>
        <w:pStyle w:val="ListParagraph"/>
        <w:rPr>
          <w:color w:val="44546A" w:themeColor="text2"/>
          <w:lang w:val="en-US" w:eastAsia="en-GB"/>
        </w:rPr>
      </w:pPr>
    </w:p>
    <w:p w14:paraId="409999F7" w14:textId="0AAE6580" w:rsidR="00511570" w:rsidRPr="00511570" w:rsidRDefault="00511570" w:rsidP="00511570">
      <w:pPr>
        <w:pStyle w:val="ListParagraph"/>
        <w:rPr>
          <w:color w:val="44546A" w:themeColor="text2"/>
          <w:lang w:val="en-US" w:eastAsia="en-GB"/>
        </w:rPr>
      </w:pPr>
    </w:p>
    <w:p w14:paraId="00BE2B3D" w14:textId="77777777" w:rsidR="00511570" w:rsidRPr="00511570" w:rsidRDefault="00511570" w:rsidP="00511570">
      <w:pPr>
        <w:rPr>
          <w:color w:val="FF0000"/>
          <w:lang w:val="en-US" w:eastAsia="en-GB"/>
        </w:rPr>
      </w:pPr>
    </w:p>
    <w:p w14:paraId="7BC206AA" w14:textId="160E1BFE" w:rsidR="00346A5C" w:rsidRPr="000961DF" w:rsidRDefault="009105BD" w:rsidP="00511570">
      <w:pPr>
        <w:pStyle w:val="Heading2"/>
      </w:pPr>
      <w:bookmarkStart w:id="19" w:name="_Toc48740754"/>
      <w:r>
        <w:t>2</w:t>
      </w:r>
      <w:r w:rsidR="00346A5C" w:rsidRPr="000961DF">
        <w:t>.</w:t>
      </w:r>
      <w:r w:rsidR="0023700E">
        <w:t>5</w:t>
      </w:r>
      <w:r w:rsidR="00346A5C" w:rsidRPr="000961DF">
        <w:t xml:space="preserve"> </w:t>
      </w:r>
      <w:r w:rsidR="00511570">
        <w:t xml:space="preserve">Should this breach be reported to the </w:t>
      </w:r>
      <w:r w:rsidR="002C54A0">
        <w:t xml:space="preserve"> ICO (I</w:t>
      </w:r>
      <w:r w:rsidR="00346A5C" w:rsidRPr="000961DF">
        <w:t xml:space="preserve">nformation Commissioners Office) </w:t>
      </w:r>
      <w:r w:rsidR="00511570">
        <w:t>?</w:t>
      </w:r>
      <w:bookmarkEnd w:id="19"/>
    </w:p>
    <w:p w14:paraId="4824591C" w14:textId="4A7B2DD6" w:rsidR="0023700E" w:rsidRPr="00511570" w:rsidRDefault="0023700E" w:rsidP="00511570">
      <w:pPr>
        <w:rPr>
          <w:color w:val="44546A" w:themeColor="text2"/>
          <w:lang w:val="en-US" w:eastAsia="en-GB"/>
        </w:rPr>
      </w:pPr>
      <w:r w:rsidRPr="00511570">
        <w:rPr>
          <w:color w:val="44546A" w:themeColor="text2"/>
          <w:lang w:val="en-US" w:eastAsia="en-GB"/>
        </w:rPr>
        <w:t xml:space="preserve">With reference to the risk – </w:t>
      </w:r>
      <w:r w:rsidR="00511570" w:rsidRPr="00511570">
        <w:rPr>
          <w:color w:val="44546A" w:themeColor="text2"/>
          <w:lang w:val="en-US" w:eastAsia="en-GB"/>
        </w:rPr>
        <w:t>depending on the recipient of the email will depend on the risk outcome and will therefore also depend on whether reporting to the ISO is required.</w:t>
      </w:r>
    </w:p>
    <w:p w14:paraId="24CE362F" w14:textId="77777777" w:rsidR="00346A5C" w:rsidRPr="000961DF" w:rsidRDefault="00346A5C" w:rsidP="00346A5C">
      <w:pPr>
        <w:rPr>
          <w:color w:val="44546A" w:themeColor="text2"/>
          <w:lang w:val="en-US" w:eastAsia="en-GB"/>
        </w:rPr>
      </w:pPr>
    </w:p>
    <w:p w14:paraId="55004564" w14:textId="2EBD924B" w:rsidR="00346A5C" w:rsidRPr="000961DF" w:rsidRDefault="009105BD" w:rsidP="00511570">
      <w:pPr>
        <w:pStyle w:val="Heading2"/>
      </w:pPr>
      <w:bookmarkStart w:id="20" w:name="_Toc48740755"/>
      <w:r>
        <w:t>2</w:t>
      </w:r>
      <w:r w:rsidR="00346A5C" w:rsidRPr="000961DF">
        <w:t>.</w:t>
      </w:r>
      <w:r w:rsidR="0023700E">
        <w:t>6 Other implications</w:t>
      </w:r>
      <w:bookmarkEnd w:id="20"/>
      <w:r w:rsidR="0023700E">
        <w:t xml:space="preserve"> </w:t>
      </w:r>
    </w:p>
    <w:p w14:paraId="6BB73E7A" w14:textId="77777777" w:rsidR="00511570" w:rsidRDefault="00511570" w:rsidP="00511570">
      <w:pPr>
        <w:rPr>
          <w:color w:val="44546A" w:themeColor="text2"/>
          <w:lang w:val="en-US"/>
        </w:rPr>
      </w:pPr>
      <w:r>
        <w:rPr>
          <w:color w:val="44546A" w:themeColor="text2"/>
          <w:lang w:val="en-US"/>
        </w:rPr>
        <w:t>During this investigation it was also found that the Manager held staff sick notes and occupational health records on their desktop.  This is a direct breach of confidentiality and should these have been attached to the email also then this incident would have a much higher risk as the documents could hold far more information such as Race, Sex/Gender, Disability, Sexual Orientation, Religion belief, Age, Gender reassignment, Pregnancy and Maternity, Marital status, all of which are classes as special categories and the outcome of this even could be far more serious.   Had this occurred the risk score would probably have been higher and this would almost definitely need to be reported to the ISO and could cost the NHS in fines.  If this had been an occurrence it would be required that the ICO investigate during which time the previous less risk breach would also have been picked up.  This gives the breach far more risk implications and would be dealt with as a more serious incident with multiple breaches.</w:t>
      </w:r>
    </w:p>
    <w:p w14:paraId="6FE4B199" w14:textId="07B3FB3B" w:rsidR="00511570" w:rsidRDefault="00511570" w:rsidP="00511570">
      <w:pPr>
        <w:rPr>
          <w:color w:val="44546A" w:themeColor="text2"/>
          <w:lang w:val="en-US" w:eastAsia="en-GB"/>
        </w:rPr>
      </w:pPr>
      <w:r>
        <w:rPr>
          <w:color w:val="44546A" w:themeColor="text2"/>
          <w:lang w:val="en-US" w:eastAsia="en-GB"/>
        </w:rPr>
        <w:t xml:space="preserve">Caldicott Guardian, Senior Information Risk Owner, data protection Officer for the Health Board/Department should be informed to ensure that Governance around the incident is managed in the correct way as set out in the Information Governance Procedures </w:t>
      </w:r>
      <w:sdt>
        <w:sdtPr>
          <w:rPr>
            <w:color w:val="44546A" w:themeColor="text2"/>
            <w:lang w:val="en-US" w:eastAsia="en-GB"/>
          </w:rPr>
          <w:id w:val="-1315717269"/>
          <w:citation/>
        </w:sdtPr>
        <w:sdtEndPr/>
        <w:sdtContent>
          <w:r>
            <w:rPr>
              <w:color w:val="44546A" w:themeColor="text2"/>
              <w:lang w:val="en-US" w:eastAsia="en-GB"/>
            </w:rPr>
            <w:fldChar w:fldCharType="begin"/>
          </w:r>
          <w:r>
            <w:rPr>
              <w:color w:val="44546A" w:themeColor="text2"/>
              <w:lang w:eastAsia="en-GB"/>
            </w:rPr>
            <w:instrText xml:space="preserve"> CITATION Hea19 \l 2057 </w:instrText>
          </w:r>
          <w:r>
            <w:rPr>
              <w:color w:val="44546A" w:themeColor="text2"/>
              <w:lang w:val="en-US" w:eastAsia="en-GB"/>
            </w:rPr>
            <w:fldChar w:fldCharType="separate"/>
          </w:r>
          <w:r w:rsidR="00CC4A7D" w:rsidRPr="00CC4A7D">
            <w:rPr>
              <w:noProof/>
              <w:color w:val="44546A" w:themeColor="text2"/>
              <w:lang w:eastAsia="en-GB"/>
            </w:rPr>
            <w:t>[2]</w:t>
          </w:r>
          <w:r>
            <w:rPr>
              <w:color w:val="44546A" w:themeColor="text2"/>
              <w:lang w:val="en-US" w:eastAsia="en-GB"/>
            </w:rPr>
            <w:fldChar w:fldCharType="end"/>
          </w:r>
        </w:sdtContent>
      </w:sdt>
      <w:r>
        <w:rPr>
          <w:color w:val="44546A" w:themeColor="text2"/>
          <w:lang w:val="en-US" w:eastAsia="en-GB"/>
        </w:rPr>
        <w:t xml:space="preserve"> and to ascertain if policies need to be reviewed and changed.</w:t>
      </w:r>
    </w:p>
    <w:p w14:paraId="45B1A339" w14:textId="7FA532E7" w:rsidR="00346A5C" w:rsidRPr="000961DF" w:rsidRDefault="00346A5C" w:rsidP="00346A5C">
      <w:pPr>
        <w:rPr>
          <w:color w:val="44546A" w:themeColor="text2"/>
          <w:lang w:val="en-US" w:eastAsia="en-GB"/>
        </w:rPr>
      </w:pPr>
    </w:p>
    <w:p w14:paraId="7F9EB9F5" w14:textId="0D885B27" w:rsidR="00346A5C" w:rsidRDefault="00346A5C" w:rsidP="00346A5C">
      <w:pPr>
        <w:rPr>
          <w:color w:val="44546A" w:themeColor="text2"/>
          <w:lang w:val="en-US" w:eastAsia="en-GB"/>
        </w:rPr>
      </w:pPr>
    </w:p>
    <w:p w14:paraId="431DB000" w14:textId="7FA40E41" w:rsidR="00F142D1" w:rsidRDefault="00F142D1" w:rsidP="00346A5C">
      <w:pPr>
        <w:rPr>
          <w:color w:val="44546A" w:themeColor="text2"/>
          <w:lang w:val="en-US" w:eastAsia="en-GB"/>
        </w:rPr>
      </w:pPr>
    </w:p>
    <w:p w14:paraId="58D0BFA1" w14:textId="091BAD5D" w:rsidR="00AF7BF4" w:rsidRDefault="00AF7BF4" w:rsidP="00AF7BF4">
      <w:pPr>
        <w:rPr>
          <w:lang w:val="en-US" w:eastAsia="en-GB"/>
        </w:rPr>
      </w:pPr>
      <w:bookmarkStart w:id="21" w:name="_Toc48740756"/>
    </w:p>
    <w:p w14:paraId="05D690F2" w14:textId="77777777" w:rsidR="00775A3F" w:rsidRPr="00AF7BF4" w:rsidRDefault="00775A3F" w:rsidP="00AF7BF4">
      <w:pPr>
        <w:rPr>
          <w:lang w:val="en-US" w:eastAsia="en-GB"/>
        </w:rPr>
      </w:pPr>
    </w:p>
    <w:p w14:paraId="74B4E5BE" w14:textId="6D4E66D6" w:rsidR="00346A5C" w:rsidRPr="000961DF" w:rsidRDefault="009105BD" w:rsidP="00346A5C">
      <w:pPr>
        <w:pStyle w:val="Heading1"/>
        <w:rPr>
          <w:color w:val="44546A" w:themeColor="text2"/>
          <w:lang w:eastAsia="en-GB"/>
        </w:rPr>
      </w:pPr>
      <w:r>
        <w:rPr>
          <w:color w:val="44546A" w:themeColor="text2"/>
          <w:lang w:eastAsia="en-GB"/>
        </w:rPr>
        <w:lastRenderedPageBreak/>
        <w:t>3</w:t>
      </w:r>
      <w:r w:rsidR="00346A5C" w:rsidRPr="000961DF">
        <w:rPr>
          <w:color w:val="44546A" w:themeColor="text2"/>
          <w:lang w:eastAsia="en-GB"/>
        </w:rPr>
        <w:t>. Organisational Governance Committee meeting discussion note</w:t>
      </w:r>
      <w:bookmarkEnd w:id="21"/>
    </w:p>
    <w:p w14:paraId="1672A0FE" w14:textId="7ABF50EF" w:rsidR="00346A5C" w:rsidRDefault="00346A5C" w:rsidP="00346A5C">
      <w:pPr>
        <w:rPr>
          <w:color w:val="44546A" w:themeColor="text2"/>
          <w:lang w:val="en-US" w:eastAsia="en-GB"/>
        </w:rPr>
      </w:pPr>
    </w:p>
    <w:p w14:paraId="69A3CFAE" w14:textId="7DCC4483" w:rsidR="0023700E" w:rsidRDefault="0023700E" w:rsidP="00346A5C">
      <w:pPr>
        <w:rPr>
          <w:color w:val="FF0000"/>
          <w:lang w:val="en-US" w:eastAsia="en-GB"/>
        </w:rPr>
      </w:pPr>
    </w:p>
    <w:p w14:paraId="206D5C63" w14:textId="1621FEFE" w:rsidR="0023700E" w:rsidRDefault="009105BD" w:rsidP="00511570">
      <w:pPr>
        <w:pStyle w:val="Heading2"/>
      </w:pPr>
      <w:bookmarkStart w:id="22" w:name="_Toc48740757"/>
      <w:r>
        <w:t>3</w:t>
      </w:r>
      <w:r w:rsidR="00511570">
        <w:t>.1 S</w:t>
      </w:r>
      <w:r w:rsidR="0023700E">
        <w:t>ummary</w:t>
      </w:r>
      <w:r w:rsidR="00511570">
        <w:t xml:space="preserve"> including breach of principles</w:t>
      </w:r>
      <w:r w:rsidR="0023700E">
        <w:t>.</w:t>
      </w:r>
      <w:bookmarkEnd w:id="22"/>
    </w:p>
    <w:p w14:paraId="00516D32" w14:textId="77777777" w:rsidR="00511570" w:rsidRPr="00511570" w:rsidRDefault="00511570" w:rsidP="00511570">
      <w:pPr>
        <w:rPr>
          <w:color w:val="44546A" w:themeColor="text2"/>
          <w:lang w:val="en-US" w:eastAsia="en-GB"/>
        </w:rPr>
      </w:pPr>
      <w:r w:rsidRPr="00511570">
        <w:rPr>
          <w:color w:val="44546A" w:themeColor="text2"/>
          <w:lang w:val="en-US" w:eastAsia="en-GB"/>
        </w:rPr>
        <w:t>Personal data of staff employees has been shared with an outside source including names and addresses when mistakenly attached and circulated with an email.</w:t>
      </w:r>
    </w:p>
    <w:p w14:paraId="4ED6C1DF" w14:textId="21564F71" w:rsidR="00511570" w:rsidRDefault="00511570" w:rsidP="00511570">
      <w:pPr>
        <w:rPr>
          <w:color w:val="44546A" w:themeColor="text2"/>
          <w:lang w:val="en-US" w:eastAsia="en-GB"/>
        </w:rPr>
      </w:pPr>
      <w:r w:rsidRPr="00511570">
        <w:rPr>
          <w:color w:val="44546A" w:themeColor="text2"/>
          <w:lang w:val="en-US" w:eastAsia="en-GB"/>
        </w:rPr>
        <w:t>On investigation staff personal documents also held on the desktop of a Manager that should not have been there.</w:t>
      </w:r>
    </w:p>
    <w:p w14:paraId="073275AD" w14:textId="3D5F49AE" w:rsidR="00511570" w:rsidRPr="00511570" w:rsidRDefault="00511570" w:rsidP="00511570">
      <w:pPr>
        <w:rPr>
          <w:color w:val="44546A" w:themeColor="text2"/>
          <w:lang w:val="en-US" w:eastAsia="en-GB"/>
        </w:rPr>
      </w:pPr>
      <w:r>
        <w:rPr>
          <w:color w:val="44546A" w:themeColor="text2"/>
          <w:lang w:val="en-US" w:eastAsia="en-GB"/>
        </w:rPr>
        <w:t>The principles that may have been breached are:</w:t>
      </w:r>
    </w:p>
    <w:p w14:paraId="0F105543" w14:textId="77777777" w:rsidR="00511570" w:rsidRDefault="00511570" w:rsidP="00511570">
      <w:pPr>
        <w:pStyle w:val="ListParagraph"/>
        <w:numPr>
          <w:ilvl w:val="0"/>
          <w:numId w:val="48"/>
        </w:numPr>
        <w:rPr>
          <w:color w:val="44546A" w:themeColor="text2"/>
          <w:lang w:val="en-US" w:eastAsia="en-GB"/>
        </w:rPr>
      </w:pPr>
      <w:r>
        <w:rPr>
          <w:color w:val="44546A" w:themeColor="text2"/>
          <w:lang w:val="en-US" w:eastAsia="en-GB"/>
        </w:rPr>
        <w:t>Purpose Limitations – the correct authorisation may not have been obtained for the data use</w:t>
      </w:r>
    </w:p>
    <w:p w14:paraId="00A3A796" w14:textId="77777777" w:rsidR="00511570" w:rsidRDefault="00511570" w:rsidP="00511570">
      <w:pPr>
        <w:pStyle w:val="ListParagraph"/>
        <w:numPr>
          <w:ilvl w:val="0"/>
          <w:numId w:val="48"/>
        </w:numPr>
        <w:rPr>
          <w:color w:val="44546A" w:themeColor="text2"/>
          <w:lang w:val="en-US" w:eastAsia="en-GB"/>
        </w:rPr>
      </w:pPr>
      <w:r>
        <w:rPr>
          <w:color w:val="44546A" w:themeColor="text2"/>
          <w:lang w:val="en-US" w:eastAsia="en-GB"/>
        </w:rPr>
        <w:t>Data accuracy – the names and addresses may not be up to date</w:t>
      </w:r>
    </w:p>
    <w:p w14:paraId="2160DA78" w14:textId="77777777" w:rsidR="00511570" w:rsidRDefault="00511570" w:rsidP="00511570">
      <w:pPr>
        <w:pStyle w:val="ListParagraph"/>
        <w:numPr>
          <w:ilvl w:val="0"/>
          <w:numId w:val="48"/>
        </w:numPr>
        <w:rPr>
          <w:color w:val="44546A" w:themeColor="text2"/>
          <w:lang w:val="en-US" w:eastAsia="en-GB"/>
        </w:rPr>
      </w:pPr>
      <w:r>
        <w:rPr>
          <w:color w:val="44546A" w:themeColor="text2"/>
          <w:lang w:val="en-US" w:eastAsia="en-GB"/>
        </w:rPr>
        <w:t>Integrity and confidentiality – appropriate measures were not adhered to when making sure data was safe</w:t>
      </w:r>
    </w:p>
    <w:p w14:paraId="1BA9F12F" w14:textId="77777777" w:rsidR="00511570" w:rsidRDefault="00511570" w:rsidP="00511570">
      <w:pPr>
        <w:pStyle w:val="ListParagraph"/>
        <w:numPr>
          <w:ilvl w:val="0"/>
          <w:numId w:val="48"/>
        </w:numPr>
        <w:rPr>
          <w:color w:val="44546A" w:themeColor="text2"/>
          <w:lang w:val="en-US" w:eastAsia="en-GB"/>
        </w:rPr>
      </w:pPr>
      <w:r>
        <w:rPr>
          <w:color w:val="44546A" w:themeColor="text2"/>
          <w:lang w:val="en-US" w:eastAsia="en-GB"/>
        </w:rPr>
        <w:t>Accountability – the data has not been used responsibly</w:t>
      </w:r>
    </w:p>
    <w:p w14:paraId="64EE36E6" w14:textId="34A02FAA" w:rsidR="0023700E" w:rsidRPr="00511570" w:rsidRDefault="0023700E" w:rsidP="00511570">
      <w:pPr>
        <w:rPr>
          <w:color w:val="FF0000"/>
          <w:lang w:val="en-US" w:eastAsia="en-GB"/>
        </w:rPr>
      </w:pPr>
    </w:p>
    <w:p w14:paraId="4BCD4F14" w14:textId="46E37788" w:rsidR="0023700E" w:rsidRDefault="009105BD" w:rsidP="00511570">
      <w:pPr>
        <w:pStyle w:val="Heading2"/>
      </w:pPr>
      <w:bookmarkStart w:id="23" w:name="_Toc48740758"/>
      <w:r>
        <w:t>3</w:t>
      </w:r>
      <w:r w:rsidR="0023700E">
        <w:t>.2 The Risk Exposure</w:t>
      </w:r>
      <w:bookmarkEnd w:id="23"/>
    </w:p>
    <w:p w14:paraId="737F3D09" w14:textId="1B3911D5" w:rsidR="00511570" w:rsidRDefault="00511570" w:rsidP="00511570">
      <w:pPr>
        <w:rPr>
          <w:color w:val="44546A" w:themeColor="text2"/>
          <w:lang w:val="en-US" w:eastAsia="en-GB"/>
        </w:rPr>
      </w:pPr>
      <w:r>
        <w:rPr>
          <w:color w:val="44546A" w:themeColor="text2"/>
          <w:lang w:val="en-US" w:eastAsia="en-GB"/>
        </w:rPr>
        <w:t>Risk exposure rated as follows:</w:t>
      </w:r>
    </w:p>
    <w:p w14:paraId="622A3842" w14:textId="0A56784E" w:rsidR="00511570" w:rsidRDefault="00511570" w:rsidP="00511570">
      <w:pPr>
        <w:rPr>
          <w:color w:val="44546A" w:themeColor="text2"/>
          <w:lang w:val="en-US" w:eastAsia="en-GB"/>
        </w:rPr>
      </w:pPr>
      <w:r>
        <w:rPr>
          <w:color w:val="44546A" w:themeColor="text2"/>
          <w:lang w:val="en-US" w:eastAsia="en-GB"/>
        </w:rPr>
        <w:t>If the data has been sent to a member of the public without any implications of misuse or harm the risk assessment score would be 4 (moderate) and will not need to be reported to the ISO.</w:t>
      </w:r>
    </w:p>
    <w:p w14:paraId="41B76BBB" w14:textId="15AF5521" w:rsidR="00511570" w:rsidRDefault="00511570" w:rsidP="00511570">
      <w:pPr>
        <w:rPr>
          <w:color w:val="44546A" w:themeColor="text2"/>
          <w:lang w:val="en-US" w:eastAsia="en-GB"/>
        </w:rPr>
      </w:pPr>
      <w:r>
        <w:rPr>
          <w:color w:val="44546A" w:themeColor="text2"/>
          <w:lang w:val="en-US" w:eastAsia="en-GB"/>
        </w:rPr>
        <w:t>If the data has been sent with an attaching email including further specialised data and there is cause to believe that the information may be used maliciously or with intent the risk assessment score would be 7(high risk).  Accompanied with the other confidential implications found on investigation (mainly sick notes and occupational health documents being found) this incident should be reported to the ISO.</w:t>
      </w:r>
    </w:p>
    <w:p w14:paraId="0261989A" w14:textId="77777777" w:rsidR="00511570" w:rsidRPr="00511570" w:rsidRDefault="00511570" w:rsidP="00511570">
      <w:pPr>
        <w:rPr>
          <w:color w:val="44546A" w:themeColor="text2"/>
          <w:lang w:val="en-US" w:eastAsia="en-GB"/>
        </w:rPr>
      </w:pPr>
    </w:p>
    <w:p w14:paraId="03A0FE00" w14:textId="7FFF8FD2" w:rsidR="0023700E" w:rsidRDefault="009105BD" w:rsidP="00511570">
      <w:pPr>
        <w:pStyle w:val="Heading2"/>
      </w:pPr>
      <w:bookmarkStart w:id="24" w:name="_Toc48740759"/>
      <w:r>
        <w:t>3</w:t>
      </w:r>
      <w:r w:rsidR="0023700E">
        <w:t>.3 Actions that need to be taken into consideration to minimize the risks</w:t>
      </w:r>
      <w:bookmarkEnd w:id="24"/>
    </w:p>
    <w:p w14:paraId="0FBE452F" w14:textId="77777777"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Information Governance Team to investigate incident to ascertain if training is up to date for all members of staff and to see if policies require update to show learning and improvement has been taken into consideration.  This will show the ISO that the risk has been managed and lessons have been learned.</w:t>
      </w:r>
    </w:p>
    <w:p w14:paraId="1170DC5E" w14:textId="64F34BD5" w:rsidR="00511570" w:rsidRPr="00511570" w:rsidRDefault="00511570" w:rsidP="00511570">
      <w:pPr>
        <w:pStyle w:val="ListParagraph"/>
        <w:numPr>
          <w:ilvl w:val="0"/>
          <w:numId w:val="39"/>
        </w:numPr>
        <w:rPr>
          <w:color w:val="44546A" w:themeColor="text2"/>
          <w:lang w:val="en-US" w:eastAsia="en-GB"/>
        </w:rPr>
      </w:pPr>
      <w:r w:rsidRPr="00511570">
        <w:rPr>
          <w:color w:val="44546A" w:themeColor="text2"/>
          <w:lang w:val="en-US" w:eastAsia="en-GB"/>
        </w:rPr>
        <w:t xml:space="preserve">Caldicott Guardian, Senior Information Risk Owner, data protection Officer for the Health Board/Department should be informed to ensure that Governance around the incident is managed in the correct way as set out in the Information Governance Procedures </w:t>
      </w:r>
      <w:sdt>
        <w:sdtPr>
          <w:rPr>
            <w:lang w:val="en-US" w:eastAsia="en-GB"/>
          </w:rPr>
          <w:id w:val="2082714520"/>
          <w:citation/>
        </w:sdtPr>
        <w:sdtEndPr/>
        <w:sdtContent>
          <w:r w:rsidRPr="00511570">
            <w:rPr>
              <w:color w:val="44546A" w:themeColor="text2"/>
              <w:lang w:val="en-US" w:eastAsia="en-GB"/>
            </w:rPr>
            <w:fldChar w:fldCharType="begin"/>
          </w:r>
          <w:r w:rsidRPr="00511570">
            <w:rPr>
              <w:color w:val="44546A" w:themeColor="text2"/>
              <w:lang w:eastAsia="en-GB"/>
            </w:rPr>
            <w:instrText xml:space="preserve"> CITATION Hea19 \l 2057 </w:instrText>
          </w:r>
          <w:r w:rsidRPr="00511570">
            <w:rPr>
              <w:color w:val="44546A" w:themeColor="text2"/>
              <w:lang w:val="en-US" w:eastAsia="en-GB"/>
            </w:rPr>
            <w:fldChar w:fldCharType="separate"/>
          </w:r>
          <w:r w:rsidR="00CC4A7D" w:rsidRPr="00CC4A7D">
            <w:rPr>
              <w:noProof/>
              <w:color w:val="44546A" w:themeColor="text2"/>
              <w:lang w:eastAsia="en-GB"/>
            </w:rPr>
            <w:t>[2]</w:t>
          </w:r>
          <w:r w:rsidRPr="00511570">
            <w:rPr>
              <w:color w:val="44546A" w:themeColor="text2"/>
              <w:lang w:val="en-US" w:eastAsia="en-GB"/>
            </w:rPr>
            <w:fldChar w:fldCharType="end"/>
          </w:r>
        </w:sdtContent>
      </w:sdt>
      <w:r w:rsidRPr="00511570">
        <w:rPr>
          <w:color w:val="44546A" w:themeColor="text2"/>
          <w:lang w:val="en-US" w:eastAsia="en-GB"/>
        </w:rPr>
        <w:t xml:space="preserve"> and to ascertain if policies need to be reviewed and changed.</w:t>
      </w:r>
    </w:p>
    <w:p w14:paraId="31C2AFC8" w14:textId="77777777"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All staff should be contacted and reminded about their responsibilities when dealing with personal data to ensure this is not repeated</w:t>
      </w:r>
    </w:p>
    <w:p w14:paraId="14DE56E3" w14:textId="77777777" w:rsidR="00511570" w:rsidRPr="00511570" w:rsidRDefault="00511570" w:rsidP="00511570">
      <w:pPr>
        <w:pStyle w:val="ListParagraph"/>
        <w:numPr>
          <w:ilvl w:val="0"/>
          <w:numId w:val="39"/>
        </w:numPr>
        <w:rPr>
          <w:color w:val="44546A" w:themeColor="text2"/>
          <w:lang w:val="en-US" w:eastAsia="en-GB"/>
        </w:rPr>
      </w:pPr>
      <w:r>
        <w:rPr>
          <w:color w:val="44546A" w:themeColor="text2"/>
          <w:lang w:val="en-US" w:eastAsia="en-GB"/>
        </w:rPr>
        <w:t>A questionnaire should be completed by all staff employed in the department where the breach took place to ascertain if there is an issue of understanding and if so this should be Health Board wide to assess if further mandatory training is required.</w:t>
      </w:r>
    </w:p>
    <w:p w14:paraId="30B80407" w14:textId="77777777"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Circulate policies ensuring updates are communicated regularly.</w:t>
      </w:r>
    </w:p>
    <w:p w14:paraId="1E7F57E9" w14:textId="77777777"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lastRenderedPageBreak/>
        <w:t>Review operational access for all staff members to ensure they can only access the relevant systems that are needed to carry out their role.</w:t>
      </w:r>
    </w:p>
    <w:p w14:paraId="165C578B" w14:textId="77777777"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A review should be made into the reason this data was available to download</w:t>
      </w:r>
    </w:p>
    <w:p w14:paraId="6F97376D" w14:textId="77777777"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Display posters to ensure staff understand that saving documents onto the desktop and onto the system without encryption is not acceptable and may cause breaches and disciplinary action.</w:t>
      </w:r>
    </w:p>
    <w:p w14:paraId="173638D3" w14:textId="77777777" w:rsidR="00511570" w:rsidRPr="00511570" w:rsidRDefault="00511570" w:rsidP="00511570">
      <w:pPr>
        <w:pStyle w:val="ListParagraph"/>
        <w:numPr>
          <w:ilvl w:val="0"/>
          <w:numId w:val="39"/>
        </w:numPr>
        <w:rPr>
          <w:color w:val="44546A" w:themeColor="text2"/>
          <w:lang w:val="en-US" w:eastAsia="en-GB"/>
        </w:rPr>
      </w:pPr>
      <w:r>
        <w:rPr>
          <w:color w:val="44546A" w:themeColor="text2"/>
          <w:lang w:val="en-US" w:eastAsia="en-GB"/>
        </w:rPr>
        <w:t>Audit staff desktops to ensure documents are not being saved unnecessarily.</w:t>
      </w:r>
    </w:p>
    <w:p w14:paraId="162EC39B" w14:textId="77777777"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Make sure that the department has a data protection officer? If not should there be one to ensure rules and regulations are adhered to and staff are constantly reminded of the importance of IG.</w:t>
      </w:r>
    </w:p>
    <w:p w14:paraId="1B12D9B1" w14:textId="77777777" w:rsidR="00511570" w:rsidRDefault="00511570" w:rsidP="00511570">
      <w:pPr>
        <w:pStyle w:val="ListParagraph"/>
        <w:numPr>
          <w:ilvl w:val="0"/>
          <w:numId w:val="39"/>
        </w:numPr>
        <w:rPr>
          <w:color w:val="44546A" w:themeColor="text2"/>
          <w:lang w:val="en-US" w:eastAsia="en-GB"/>
        </w:rPr>
      </w:pPr>
      <w:r>
        <w:rPr>
          <w:color w:val="44546A" w:themeColor="text2"/>
          <w:lang w:val="en-US" w:eastAsia="en-GB"/>
        </w:rPr>
        <w:t>The Manager held documents on the desktop knowing that this is a breach in confidentiality and should be given a first warning in this instance.</w:t>
      </w:r>
    </w:p>
    <w:p w14:paraId="65DDA997" w14:textId="4CD58863" w:rsidR="0023700E" w:rsidRDefault="0023700E" w:rsidP="0023700E">
      <w:pPr>
        <w:rPr>
          <w:lang w:val="en-US" w:eastAsia="en-GB"/>
        </w:rPr>
      </w:pPr>
    </w:p>
    <w:p w14:paraId="7788E090" w14:textId="6336C167" w:rsidR="00346A5C" w:rsidRPr="000961DF" w:rsidRDefault="009105BD" w:rsidP="00511570">
      <w:pPr>
        <w:pStyle w:val="Heading2"/>
      </w:pPr>
      <w:bookmarkStart w:id="25" w:name="_Toc48740760"/>
      <w:r>
        <w:t>3</w:t>
      </w:r>
      <w:r w:rsidR="0023700E">
        <w:t>.4</w:t>
      </w:r>
      <w:r w:rsidR="00346A5C" w:rsidRPr="000961DF">
        <w:t xml:space="preserve"> Cons</w:t>
      </w:r>
      <w:r w:rsidR="00511570">
        <w:t>ideration of possible approaches</w:t>
      </w:r>
      <w:r w:rsidR="00346A5C" w:rsidRPr="000961DF">
        <w:t xml:space="preserve"> to minimize the likelihood of any future </w:t>
      </w:r>
      <w:r w:rsidR="00511570">
        <w:t>breach</w:t>
      </w:r>
      <w:r w:rsidR="00346A5C" w:rsidRPr="000961DF">
        <w:t xml:space="preserve"> of this typ</w:t>
      </w:r>
      <w:r w:rsidR="00511570">
        <w:t>e</w:t>
      </w:r>
      <w:bookmarkEnd w:id="25"/>
    </w:p>
    <w:p w14:paraId="6FE322C2" w14:textId="7B76974E" w:rsidR="009F5D14" w:rsidRDefault="009F5D14" w:rsidP="009F5D14">
      <w:pPr>
        <w:rPr>
          <w:color w:val="44546A" w:themeColor="text2"/>
          <w:lang w:val="en-US" w:eastAsia="en-GB"/>
        </w:rPr>
      </w:pPr>
    </w:p>
    <w:p w14:paraId="0F979116" w14:textId="40A630BF" w:rsidR="00511570" w:rsidRDefault="00511570" w:rsidP="009F5D14">
      <w:pPr>
        <w:rPr>
          <w:color w:val="44546A" w:themeColor="text2"/>
          <w:lang w:val="en-US" w:eastAsia="en-GB"/>
        </w:rPr>
      </w:pPr>
      <w:r>
        <w:rPr>
          <w:color w:val="44546A" w:themeColor="text2"/>
          <w:lang w:val="en-US" w:eastAsia="en-GB"/>
        </w:rPr>
        <w:t>In the future the Health Board may minimise the risk of this reoccurring by making it standard procedure to spot check individual computers during the year (unannounced) to ensure that documents holding personal data are not held on Health Board Computers.</w:t>
      </w:r>
    </w:p>
    <w:p w14:paraId="42A8D79E" w14:textId="41FCB95B" w:rsidR="00511570" w:rsidRDefault="00511570" w:rsidP="009F5D14">
      <w:pPr>
        <w:rPr>
          <w:color w:val="44546A" w:themeColor="text2"/>
          <w:lang w:val="en-US" w:eastAsia="en-GB"/>
        </w:rPr>
      </w:pPr>
      <w:r>
        <w:rPr>
          <w:color w:val="44546A" w:themeColor="text2"/>
          <w:lang w:val="en-US" w:eastAsia="en-GB"/>
        </w:rPr>
        <w:t>If a member of staff is found to have such data/documents on their systems then disciplinary action should be taken.</w:t>
      </w:r>
    </w:p>
    <w:p w14:paraId="2240FB69" w14:textId="149A9097" w:rsidR="00511570" w:rsidRDefault="00511570" w:rsidP="009F5D14">
      <w:pPr>
        <w:rPr>
          <w:color w:val="44546A" w:themeColor="text2"/>
          <w:lang w:val="en-US" w:eastAsia="en-GB"/>
        </w:rPr>
      </w:pPr>
      <w:r>
        <w:rPr>
          <w:color w:val="44546A" w:themeColor="text2"/>
          <w:lang w:val="en-US" w:eastAsia="en-GB"/>
        </w:rPr>
        <w:t>If staff are made aware that these “spot checks” may be made at any time it will deter them and eradicate future breaches of this type.</w:t>
      </w:r>
    </w:p>
    <w:p w14:paraId="08A9B305" w14:textId="16316E41" w:rsidR="00F142D1" w:rsidRDefault="00F142D1" w:rsidP="009F5D14">
      <w:pPr>
        <w:rPr>
          <w:color w:val="44546A" w:themeColor="text2"/>
          <w:lang w:val="en-US" w:eastAsia="en-GB"/>
        </w:rPr>
      </w:pPr>
    </w:p>
    <w:p w14:paraId="015F7D6C" w14:textId="2C977BBE" w:rsidR="00F142D1" w:rsidRDefault="00F142D1" w:rsidP="009F5D14">
      <w:pPr>
        <w:rPr>
          <w:color w:val="44546A" w:themeColor="text2"/>
          <w:lang w:val="en-US" w:eastAsia="en-GB"/>
        </w:rPr>
      </w:pPr>
    </w:p>
    <w:p w14:paraId="4A72E52A" w14:textId="7D4B222F" w:rsidR="00AF7BF4" w:rsidRDefault="00AF7BF4" w:rsidP="009F5D14">
      <w:pPr>
        <w:rPr>
          <w:color w:val="44546A" w:themeColor="text2"/>
          <w:lang w:val="en-US" w:eastAsia="en-GB"/>
        </w:rPr>
      </w:pPr>
    </w:p>
    <w:p w14:paraId="466B7337" w14:textId="4F45195C" w:rsidR="00AF7BF4" w:rsidRDefault="00AF7BF4" w:rsidP="009F5D14">
      <w:pPr>
        <w:rPr>
          <w:color w:val="44546A" w:themeColor="text2"/>
          <w:lang w:val="en-US" w:eastAsia="en-GB"/>
        </w:rPr>
      </w:pPr>
    </w:p>
    <w:p w14:paraId="28EAB8A3" w14:textId="77DC5884" w:rsidR="00AF7BF4" w:rsidRDefault="00AF7BF4" w:rsidP="009F5D14">
      <w:pPr>
        <w:rPr>
          <w:color w:val="44546A" w:themeColor="text2"/>
          <w:lang w:val="en-US" w:eastAsia="en-GB"/>
        </w:rPr>
      </w:pPr>
    </w:p>
    <w:p w14:paraId="5B3CAB8C" w14:textId="2DD28358" w:rsidR="00AF7BF4" w:rsidRDefault="00AF7BF4" w:rsidP="009F5D14">
      <w:pPr>
        <w:rPr>
          <w:color w:val="44546A" w:themeColor="text2"/>
          <w:lang w:val="en-US" w:eastAsia="en-GB"/>
        </w:rPr>
      </w:pPr>
    </w:p>
    <w:p w14:paraId="00059160" w14:textId="09279C5E" w:rsidR="00AF7BF4" w:rsidRDefault="00AF7BF4" w:rsidP="009F5D14">
      <w:pPr>
        <w:rPr>
          <w:color w:val="44546A" w:themeColor="text2"/>
          <w:lang w:val="en-US" w:eastAsia="en-GB"/>
        </w:rPr>
      </w:pPr>
    </w:p>
    <w:p w14:paraId="4FA667D6" w14:textId="3D9FE9AE" w:rsidR="00AF7BF4" w:rsidRDefault="00AF7BF4" w:rsidP="009F5D14">
      <w:pPr>
        <w:rPr>
          <w:color w:val="44546A" w:themeColor="text2"/>
          <w:lang w:val="en-US" w:eastAsia="en-GB"/>
        </w:rPr>
      </w:pPr>
    </w:p>
    <w:p w14:paraId="3AD49340" w14:textId="350A0EE6" w:rsidR="00AF7BF4" w:rsidRDefault="00AF7BF4" w:rsidP="009F5D14">
      <w:pPr>
        <w:rPr>
          <w:color w:val="44546A" w:themeColor="text2"/>
          <w:lang w:val="en-US" w:eastAsia="en-GB"/>
        </w:rPr>
      </w:pPr>
    </w:p>
    <w:p w14:paraId="5DEA5842" w14:textId="4E1CED2B" w:rsidR="00AF7BF4" w:rsidRDefault="00AF7BF4" w:rsidP="009F5D14">
      <w:pPr>
        <w:rPr>
          <w:color w:val="44546A" w:themeColor="text2"/>
          <w:lang w:val="en-US" w:eastAsia="en-GB"/>
        </w:rPr>
      </w:pPr>
    </w:p>
    <w:p w14:paraId="46C36A3B" w14:textId="77777777" w:rsidR="00AF7BF4" w:rsidRDefault="00AF7BF4" w:rsidP="009F5D14">
      <w:pPr>
        <w:rPr>
          <w:color w:val="44546A" w:themeColor="text2"/>
          <w:lang w:val="en-US" w:eastAsia="en-GB"/>
        </w:rPr>
      </w:pPr>
    </w:p>
    <w:p w14:paraId="3F99C03C" w14:textId="77777777" w:rsidR="00F142D1" w:rsidRPr="000961DF" w:rsidRDefault="00F142D1" w:rsidP="009F5D14">
      <w:pPr>
        <w:rPr>
          <w:color w:val="44546A" w:themeColor="text2"/>
          <w:lang w:val="en-US" w:eastAsia="en-GB"/>
        </w:rPr>
      </w:pPr>
    </w:p>
    <w:p w14:paraId="68A9C258" w14:textId="77AC7B0E" w:rsidR="00FD575C" w:rsidRPr="000961DF" w:rsidRDefault="009105BD" w:rsidP="00346A5C">
      <w:pPr>
        <w:pStyle w:val="Heading1"/>
        <w:rPr>
          <w:color w:val="44546A" w:themeColor="text2"/>
        </w:rPr>
      </w:pPr>
      <w:bookmarkStart w:id="26" w:name="_Toc48740761"/>
      <w:r>
        <w:rPr>
          <w:color w:val="44546A" w:themeColor="text2"/>
        </w:rPr>
        <w:lastRenderedPageBreak/>
        <w:t>4</w:t>
      </w:r>
      <w:r w:rsidR="00346A5C" w:rsidRPr="000961DF">
        <w:rPr>
          <w:color w:val="44546A" w:themeColor="text2"/>
        </w:rPr>
        <w:t>. Poster to be displayed in staff areas</w:t>
      </w:r>
      <w:bookmarkEnd w:id="26"/>
    </w:p>
    <w:p w14:paraId="1E242B90" w14:textId="795AA5AE" w:rsidR="004617BD" w:rsidRPr="000961DF" w:rsidRDefault="004617BD" w:rsidP="00511570">
      <w:pPr>
        <w:pStyle w:val="Heading2"/>
      </w:pPr>
    </w:p>
    <w:p w14:paraId="2592F056" w14:textId="42195EDE" w:rsidR="004617BD" w:rsidRPr="000961DF" w:rsidRDefault="009105BD" w:rsidP="00511570">
      <w:pPr>
        <w:pStyle w:val="Heading2"/>
      </w:pPr>
      <w:bookmarkStart w:id="27" w:name="_Toc48740762"/>
      <w:r>
        <w:t>4</w:t>
      </w:r>
      <w:r w:rsidR="001E329F" w:rsidRPr="000961DF">
        <w:t>.1</w:t>
      </w:r>
      <w:r w:rsidR="00346A5C" w:rsidRPr="000961DF">
        <w:t xml:space="preserve"> A reminder to staff of good practice that must be followed to ensure they comply with Data Protection legislation and to safeguard against </w:t>
      </w:r>
      <w:r w:rsidR="00511570">
        <w:t>breach</w:t>
      </w:r>
      <w:r w:rsidR="00346A5C" w:rsidRPr="000961DF">
        <w:t>es.</w:t>
      </w:r>
      <w:bookmarkEnd w:id="27"/>
    </w:p>
    <w:p w14:paraId="45D142E8" w14:textId="10903533" w:rsidR="004617BD" w:rsidRPr="000961DF" w:rsidRDefault="004617BD" w:rsidP="004617BD">
      <w:pPr>
        <w:pStyle w:val="ListParagraph"/>
        <w:rPr>
          <w:color w:val="44546A" w:themeColor="text2"/>
          <w:lang w:val="en-US"/>
        </w:rPr>
      </w:pPr>
    </w:p>
    <w:p w14:paraId="0755A4B2" w14:textId="01B87ED6" w:rsidR="004617BD" w:rsidRPr="00511570" w:rsidRDefault="00511570" w:rsidP="00511570">
      <w:pPr>
        <w:rPr>
          <w:color w:val="44546A" w:themeColor="text2"/>
          <w:lang w:val="en-US"/>
        </w:rPr>
      </w:pPr>
      <w:r>
        <w:rPr>
          <w:color w:val="44546A" w:themeColor="text2"/>
          <w:lang w:val="en-US"/>
        </w:rPr>
        <w:t>Poster to be displayed in departments as a reminder (submitted separately as part of assignment)</w:t>
      </w:r>
    </w:p>
    <w:p w14:paraId="3BBE006E" w14:textId="5A80024B" w:rsidR="00CD3B28" w:rsidRPr="000961DF" w:rsidRDefault="00DA5759" w:rsidP="004617BD">
      <w:pPr>
        <w:rPr>
          <w:color w:val="44546A" w:themeColor="text2"/>
          <w:lang w:val="en-US"/>
        </w:rPr>
      </w:pPr>
      <w:r>
        <w:rPr>
          <w:noProof/>
          <w:lang w:eastAsia="en-GB"/>
        </w:rPr>
        <w:drawing>
          <wp:inline distT="0" distB="0" distL="0" distR="0" wp14:anchorId="7BE4DB46" wp14:editId="7602199F">
            <wp:extent cx="5399405" cy="363601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9405" cy="3636010"/>
                    </a:xfrm>
                    <a:prstGeom prst="rect">
                      <a:avLst/>
                    </a:prstGeom>
                  </pic:spPr>
                </pic:pic>
              </a:graphicData>
            </a:graphic>
          </wp:inline>
        </w:drawing>
      </w:r>
    </w:p>
    <w:p w14:paraId="52DD0413" w14:textId="77777777" w:rsidR="00C962A0" w:rsidRPr="000961DF" w:rsidRDefault="00C962A0" w:rsidP="00C962A0">
      <w:pPr>
        <w:pStyle w:val="NoSpacing"/>
        <w:rPr>
          <w:color w:val="44546A" w:themeColor="text2"/>
        </w:rPr>
      </w:pPr>
    </w:p>
    <w:p w14:paraId="08AC2FB1" w14:textId="3C1E8619" w:rsidR="003731EF" w:rsidRPr="000961DF" w:rsidRDefault="003731EF" w:rsidP="00C962A0">
      <w:pPr>
        <w:pStyle w:val="NoSpacing"/>
        <w:rPr>
          <w:rFonts w:ascii="Symbol" w:hAnsi="Symbol"/>
          <w:color w:val="44546A" w:themeColor="text2"/>
          <w:vertAlign w:val="superscript"/>
        </w:rPr>
      </w:pPr>
    </w:p>
    <w:p w14:paraId="3779A217" w14:textId="1488354E" w:rsidR="000F7404" w:rsidRDefault="000F7404" w:rsidP="000F7404">
      <w:pPr>
        <w:rPr>
          <w:color w:val="44546A" w:themeColor="text2"/>
          <w:lang w:val="en-US"/>
        </w:rPr>
      </w:pPr>
    </w:p>
    <w:p w14:paraId="4871B1C6" w14:textId="7E4D1251" w:rsidR="00AF7BF4" w:rsidRDefault="00AF7BF4" w:rsidP="000F7404">
      <w:pPr>
        <w:rPr>
          <w:color w:val="44546A" w:themeColor="text2"/>
          <w:lang w:val="en-US"/>
        </w:rPr>
      </w:pPr>
    </w:p>
    <w:p w14:paraId="6DC4963F" w14:textId="6E875DAA" w:rsidR="00AF7BF4" w:rsidRDefault="00AF7BF4" w:rsidP="000F7404">
      <w:pPr>
        <w:rPr>
          <w:color w:val="44546A" w:themeColor="text2"/>
          <w:lang w:val="en-US"/>
        </w:rPr>
      </w:pPr>
    </w:p>
    <w:p w14:paraId="5A212AFB" w14:textId="50D4777B" w:rsidR="00AF7BF4" w:rsidRDefault="00AF7BF4" w:rsidP="000F7404">
      <w:pPr>
        <w:rPr>
          <w:color w:val="44546A" w:themeColor="text2"/>
          <w:lang w:val="en-US"/>
        </w:rPr>
      </w:pPr>
    </w:p>
    <w:p w14:paraId="01F89104" w14:textId="3C148CEF" w:rsidR="00AF7BF4" w:rsidRDefault="00AF7BF4" w:rsidP="000F7404">
      <w:pPr>
        <w:rPr>
          <w:color w:val="44546A" w:themeColor="text2"/>
          <w:lang w:val="en-US"/>
        </w:rPr>
      </w:pPr>
    </w:p>
    <w:p w14:paraId="7B6F7ABF" w14:textId="77777777" w:rsidR="00AF7BF4" w:rsidRPr="000961DF" w:rsidRDefault="00AF7BF4" w:rsidP="000F7404">
      <w:pPr>
        <w:rPr>
          <w:color w:val="44546A" w:themeColor="text2"/>
          <w:lang w:val="en-US"/>
        </w:rPr>
      </w:pPr>
    </w:p>
    <w:p w14:paraId="504C2AFD" w14:textId="29956D18" w:rsidR="000F7404" w:rsidRDefault="000F7404" w:rsidP="000F7404">
      <w:pPr>
        <w:rPr>
          <w:color w:val="44546A" w:themeColor="text2"/>
          <w:lang w:val="en-US"/>
        </w:rPr>
      </w:pPr>
    </w:p>
    <w:p w14:paraId="6486F2E8" w14:textId="77777777" w:rsidR="00DA5759" w:rsidRPr="000961DF" w:rsidRDefault="00DA5759" w:rsidP="000F7404">
      <w:pPr>
        <w:rPr>
          <w:color w:val="44546A" w:themeColor="text2"/>
          <w:lang w:val="en-US"/>
        </w:rPr>
      </w:pPr>
    </w:p>
    <w:p w14:paraId="151A1590" w14:textId="087B075C" w:rsidR="000F7404" w:rsidRDefault="000F7404" w:rsidP="000F7404">
      <w:pPr>
        <w:rPr>
          <w:color w:val="44546A" w:themeColor="text2"/>
          <w:lang w:val="en-US"/>
        </w:rPr>
      </w:pPr>
    </w:p>
    <w:p w14:paraId="72D6135C" w14:textId="1021F992" w:rsidR="006451E0" w:rsidRDefault="006451E0" w:rsidP="000F7404">
      <w:pPr>
        <w:rPr>
          <w:color w:val="44546A" w:themeColor="text2"/>
          <w:lang w:val="en-US"/>
        </w:rPr>
      </w:pPr>
    </w:p>
    <w:p w14:paraId="02701D60" w14:textId="2C2CF824" w:rsidR="006451E0" w:rsidRDefault="006451E0" w:rsidP="000F7404">
      <w:pPr>
        <w:rPr>
          <w:color w:val="44546A" w:themeColor="text2"/>
          <w:lang w:val="en-US"/>
        </w:rPr>
      </w:pPr>
      <w:bookmarkStart w:id="28" w:name="_GoBack"/>
      <w:bookmarkEnd w:id="28"/>
    </w:p>
    <w:p w14:paraId="4EE3F896" w14:textId="01EA6435" w:rsidR="008D4A36" w:rsidRPr="000961DF" w:rsidRDefault="009105BD" w:rsidP="00716053">
      <w:pPr>
        <w:pStyle w:val="Heading1"/>
        <w:rPr>
          <w:color w:val="44546A" w:themeColor="text2"/>
        </w:rPr>
      </w:pPr>
      <w:bookmarkStart w:id="29" w:name="_Toc48740763"/>
      <w:r>
        <w:rPr>
          <w:color w:val="44546A" w:themeColor="text2"/>
        </w:rPr>
        <w:lastRenderedPageBreak/>
        <w:t>5</w:t>
      </w:r>
      <w:r w:rsidR="00660D49" w:rsidRPr="000961DF">
        <w:rPr>
          <w:color w:val="44546A" w:themeColor="text2"/>
        </w:rPr>
        <w:t>.</w:t>
      </w:r>
      <w:r w:rsidR="00716053" w:rsidRPr="000961DF">
        <w:rPr>
          <w:color w:val="44546A" w:themeColor="text2"/>
        </w:rPr>
        <w:t xml:space="preserve"> </w:t>
      </w:r>
      <w:r w:rsidR="008D4A36" w:rsidRPr="000961DF">
        <w:rPr>
          <w:color w:val="44546A" w:themeColor="text2"/>
        </w:rPr>
        <w:t>References</w:t>
      </w:r>
      <w:bookmarkEnd w:id="29"/>
    </w:p>
    <w:p w14:paraId="1AC46CEF" w14:textId="77777777" w:rsidR="00862F36" w:rsidRPr="000961DF" w:rsidRDefault="00862F36">
      <w:pPr>
        <w:rPr>
          <w:color w:val="44546A" w:themeColor="text2"/>
        </w:rPr>
      </w:pPr>
    </w:p>
    <w:sdt>
      <w:sdtPr>
        <w:rPr>
          <w:rFonts w:eastAsiaTheme="minorHAnsi" w:cstheme="minorBidi"/>
          <w:b w:val="0"/>
          <w:color w:val="44546A" w:themeColor="text2"/>
          <w:sz w:val="22"/>
          <w:szCs w:val="22"/>
          <w:u w:val="none"/>
          <w:lang w:val="en-GB"/>
        </w:rPr>
        <w:id w:val="-412322398"/>
        <w:docPartObj>
          <w:docPartGallery w:val="Bibliographies"/>
          <w:docPartUnique/>
        </w:docPartObj>
      </w:sdtPr>
      <w:sdtEndPr/>
      <w:sdtContent>
        <w:sdt>
          <w:sdtPr>
            <w:rPr>
              <w:rFonts w:eastAsiaTheme="minorHAnsi" w:cstheme="minorBidi"/>
              <w:b w:val="0"/>
              <w:color w:val="44546A" w:themeColor="text2"/>
              <w:sz w:val="22"/>
              <w:szCs w:val="22"/>
              <w:u w:val="none"/>
              <w:lang w:val="en-GB"/>
            </w:rPr>
            <w:id w:val="-573587230"/>
            <w:bibliography/>
          </w:sdtPr>
          <w:sdtEndPr/>
          <w:sdtContent>
            <w:sdt>
              <w:sdtPr>
                <w:rPr>
                  <w:rFonts w:eastAsiaTheme="minorHAnsi" w:cstheme="minorBidi"/>
                  <w:b w:val="0"/>
                  <w:color w:val="44546A" w:themeColor="text2"/>
                  <w:sz w:val="22"/>
                  <w:szCs w:val="22"/>
                  <w:u w:val="none"/>
                  <w:lang w:val="en-GB"/>
                </w:rPr>
                <w:id w:val="384528317"/>
                <w:docPartObj>
                  <w:docPartGallery w:val="Bibliographies"/>
                  <w:docPartUnique/>
                </w:docPartObj>
              </w:sdtPr>
              <w:sdtEndPr/>
              <w:sdtContent>
                <w:p w14:paraId="6C2F0F8A" w14:textId="526D6648" w:rsidR="009F5D14" w:rsidRPr="000961DF" w:rsidRDefault="009F5D14">
                  <w:pPr>
                    <w:pStyle w:val="Heading1"/>
                    <w:rPr>
                      <w:color w:val="44546A" w:themeColor="text2"/>
                    </w:rPr>
                  </w:pPr>
                </w:p>
                <w:sdt>
                  <w:sdtPr>
                    <w:rPr>
                      <w:color w:val="44546A" w:themeColor="text2"/>
                    </w:rPr>
                    <w:id w:val="282860673"/>
                    <w:bibliography/>
                  </w:sdtPr>
                  <w:sdtEndPr/>
                  <w:sdtContent>
                    <w:p w14:paraId="133BCE40" w14:textId="77777777" w:rsidR="00CC4A7D" w:rsidRDefault="009F5D14">
                      <w:pPr>
                        <w:rPr>
                          <w:noProof/>
                        </w:rPr>
                      </w:pPr>
                      <w:r w:rsidRPr="000961DF">
                        <w:rPr>
                          <w:color w:val="44546A" w:themeColor="text2"/>
                        </w:rPr>
                        <w:fldChar w:fldCharType="begin"/>
                      </w:r>
                      <w:r w:rsidRPr="000961DF">
                        <w:rPr>
                          <w:color w:val="44546A" w:themeColor="text2"/>
                        </w:rPr>
                        <w:instrText xml:space="preserve"> BIBLIOGRAPHY </w:instrText>
                      </w:r>
                      <w:r w:rsidRPr="000961DF">
                        <w:rPr>
                          <w:color w:val="44546A" w:themeColor="text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9"/>
                        <w:gridCol w:w="8074"/>
                      </w:tblGrid>
                      <w:tr w:rsidR="00CC4A7D" w:rsidRPr="00CC4A7D" w14:paraId="02C9791C" w14:textId="77777777" w:rsidTr="00CC4A7D">
                        <w:trPr>
                          <w:divId w:val="419107553"/>
                          <w:tblCellSpacing w:w="15" w:type="dxa"/>
                        </w:trPr>
                        <w:tc>
                          <w:tcPr>
                            <w:tcW w:w="228" w:type="pct"/>
                            <w:hideMark/>
                          </w:tcPr>
                          <w:p w14:paraId="53B22B68" w14:textId="4624F79B" w:rsidR="00CC4A7D" w:rsidRPr="00CC4A7D" w:rsidRDefault="00CC4A7D">
                            <w:pPr>
                              <w:pStyle w:val="Bibliography"/>
                              <w:rPr>
                                <w:noProof/>
                                <w:color w:val="44546A" w:themeColor="text2"/>
                                <w:sz w:val="24"/>
                                <w:szCs w:val="24"/>
                                <w:lang w:val="en-US"/>
                              </w:rPr>
                            </w:pPr>
                            <w:r w:rsidRPr="00CC4A7D">
                              <w:rPr>
                                <w:noProof/>
                                <w:color w:val="44546A" w:themeColor="text2"/>
                                <w:lang w:val="en-US"/>
                              </w:rPr>
                              <w:t xml:space="preserve">[1] </w:t>
                            </w:r>
                          </w:p>
                        </w:tc>
                        <w:tc>
                          <w:tcPr>
                            <w:tcW w:w="0" w:type="auto"/>
                            <w:hideMark/>
                          </w:tcPr>
                          <w:p w14:paraId="75380FF7" w14:textId="77777777" w:rsidR="00CC4A7D" w:rsidRPr="00CC4A7D" w:rsidRDefault="00CC4A7D">
                            <w:pPr>
                              <w:pStyle w:val="Bibliography"/>
                              <w:rPr>
                                <w:noProof/>
                                <w:color w:val="44546A" w:themeColor="text2"/>
                                <w:lang w:val="en-US"/>
                              </w:rPr>
                            </w:pPr>
                            <w:r w:rsidRPr="00CC4A7D">
                              <w:rPr>
                                <w:noProof/>
                                <w:color w:val="44546A" w:themeColor="text2"/>
                                <w:lang w:val="en-US"/>
                              </w:rPr>
                              <w:t>I. G. M. A. G. P. S. Group, "NHS Wales Information Governance Policy," Wales information Governance Board, Swansea, 2019.</w:t>
                            </w:r>
                          </w:p>
                        </w:tc>
                      </w:tr>
                      <w:tr w:rsidR="00CC4A7D" w:rsidRPr="00CC4A7D" w14:paraId="63A97324" w14:textId="77777777" w:rsidTr="00CC4A7D">
                        <w:trPr>
                          <w:divId w:val="419107553"/>
                          <w:tblCellSpacing w:w="15" w:type="dxa"/>
                        </w:trPr>
                        <w:tc>
                          <w:tcPr>
                            <w:tcW w:w="228" w:type="pct"/>
                            <w:hideMark/>
                          </w:tcPr>
                          <w:p w14:paraId="0637DCC0" w14:textId="77777777" w:rsidR="00CC4A7D" w:rsidRPr="00CC4A7D" w:rsidRDefault="00CC4A7D">
                            <w:pPr>
                              <w:pStyle w:val="Bibliography"/>
                              <w:rPr>
                                <w:noProof/>
                                <w:color w:val="44546A" w:themeColor="text2"/>
                                <w:lang w:val="en-US"/>
                              </w:rPr>
                            </w:pPr>
                            <w:r w:rsidRPr="00CC4A7D">
                              <w:rPr>
                                <w:noProof/>
                                <w:color w:val="44546A" w:themeColor="text2"/>
                                <w:lang w:val="en-US"/>
                              </w:rPr>
                              <w:t xml:space="preserve">[2] </w:t>
                            </w:r>
                          </w:p>
                        </w:tc>
                        <w:tc>
                          <w:tcPr>
                            <w:tcW w:w="0" w:type="auto"/>
                            <w:hideMark/>
                          </w:tcPr>
                          <w:p w14:paraId="281C605C" w14:textId="77777777" w:rsidR="00CC4A7D" w:rsidRPr="00CC4A7D" w:rsidRDefault="00CC4A7D">
                            <w:pPr>
                              <w:pStyle w:val="Bibliography"/>
                              <w:rPr>
                                <w:noProof/>
                                <w:color w:val="44546A" w:themeColor="text2"/>
                                <w:lang w:val="en-US"/>
                              </w:rPr>
                            </w:pPr>
                            <w:r w:rsidRPr="00CC4A7D">
                              <w:rPr>
                                <w:noProof/>
                                <w:color w:val="44546A" w:themeColor="text2"/>
                                <w:lang w:val="en-US"/>
                              </w:rPr>
                              <w:t>H. o. I. Governance, "Information Governance Procedures," Swansea Bay Health Board, Swansea, 2019.</w:t>
                            </w:r>
                          </w:p>
                        </w:tc>
                      </w:tr>
                      <w:tr w:rsidR="00CC4A7D" w:rsidRPr="00CC4A7D" w14:paraId="03889B98" w14:textId="77777777" w:rsidTr="00CC4A7D">
                        <w:trPr>
                          <w:divId w:val="419107553"/>
                          <w:tblCellSpacing w:w="15" w:type="dxa"/>
                        </w:trPr>
                        <w:tc>
                          <w:tcPr>
                            <w:tcW w:w="228" w:type="pct"/>
                            <w:hideMark/>
                          </w:tcPr>
                          <w:p w14:paraId="76B312D7" w14:textId="77777777" w:rsidR="00CC4A7D" w:rsidRPr="00CC4A7D" w:rsidRDefault="00CC4A7D">
                            <w:pPr>
                              <w:pStyle w:val="Bibliography"/>
                              <w:rPr>
                                <w:noProof/>
                                <w:color w:val="44546A" w:themeColor="text2"/>
                                <w:lang w:val="en-US"/>
                              </w:rPr>
                            </w:pPr>
                            <w:r w:rsidRPr="00CC4A7D">
                              <w:rPr>
                                <w:noProof/>
                                <w:color w:val="44546A" w:themeColor="text2"/>
                                <w:lang w:val="en-US"/>
                              </w:rPr>
                              <w:t xml:space="preserve">[3] </w:t>
                            </w:r>
                          </w:p>
                        </w:tc>
                        <w:tc>
                          <w:tcPr>
                            <w:tcW w:w="0" w:type="auto"/>
                            <w:hideMark/>
                          </w:tcPr>
                          <w:p w14:paraId="4EE6B3B2" w14:textId="77777777" w:rsidR="00CC4A7D" w:rsidRPr="00CC4A7D" w:rsidRDefault="00CC4A7D">
                            <w:pPr>
                              <w:pStyle w:val="Bibliography"/>
                              <w:rPr>
                                <w:noProof/>
                                <w:color w:val="44546A" w:themeColor="text2"/>
                                <w:lang w:val="en-US"/>
                              </w:rPr>
                            </w:pPr>
                            <w:r w:rsidRPr="00CC4A7D">
                              <w:rPr>
                                <w:noProof/>
                                <w:color w:val="44546A" w:themeColor="text2"/>
                                <w:lang w:val="en-US"/>
                              </w:rPr>
                              <w:t>H. o. I. Governance, "Information Governance Strategic Direction and Framework 2017-2020," Swansea Bay Health Board, Swansea, 2017.</w:t>
                            </w:r>
                          </w:p>
                        </w:tc>
                      </w:tr>
                      <w:tr w:rsidR="00CC4A7D" w:rsidRPr="00CC4A7D" w14:paraId="2FC2AD3E" w14:textId="77777777" w:rsidTr="00CC4A7D">
                        <w:trPr>
                          <w:divId w:val="419107553"/>
                          <w:tblCellSpacing w:w="15" w:type="dxa"/>
                        </w:trPr>
                        <w:tc>
                          <w:tcPr>
                            <w:tcW w:w="228" w:type="pct"/>
                            <w:hideMark/>
                          </w:tcPr>
                          <w:p w14:paraId="2AC5C739" w14:textId="77777777" w:rsidR="00CC4A7D" w:rsidRPr="00CC4A7D" w:rsidRDefault="00CC4A7D">
                            <w:pPr>
                              <w:pStyle w:val="Bibliography"/>
                              <w:rPr>
                                <w:noProof/>
                                <w:color w:val="44546A" w:themeColor="text2"/>
                                <w:lang w:val="en-US"/>
                              </w:rPr>
                            </w:pPr>
                            <w:r w:rsidRPr="00CC4A7D">
                              <w:rPr>
                                <w:noProof/>
                                <w:color w:val="44546A" w:themeColor="text2"/>
                                <w:lang w:val="en-US"/>
                              </w:rPr>
                              <w:t xml:space="preserve">[4] </w:t>
                            </w:r>
                          </w:p>
                        </w:tc>
                        <w:tc>
                          <w:tcPr>
                            <w:tcW w:w="0" w:type="auto"/>
                            <w:hideMark/>
                          </w:tcPr>
                          <w:p w14:paraId="0078A79C" w14:textId="77777777" w:rsidR="00CC4A7D" w:rsidRPr="00CC4A7D" w:rsidRDefault="00CC4A7D">
                            <w:pPr>
                              <w:pStyle w:val="Bibliography"/>
                              <w:rPr>
                                <w:noProof/>
                                <w:color w:val="44546A" w:themeColor="text2"/>
                                <w:lang w:val="en-US"/>
                              </w:rPr>
                            </w:pPr>
                            <w:r w:rsidRPr="00CC4A7D">
                              <w:rPr>
                                <w:noProof/>
                                <w:color w:val="44546A" w:themeColor="text2"/>
                                <w:lang w:val="en-US"/>
                              </w:rPr>
                              <w:t>I. C. Office, "Guide to the General Data Protection Regulation (GDPR)," ICO, 2020. [Online]. Available: https://ico.org.uk/for-organisations/guide-to-data-protection/guide-to-the-general-data-protection-regulation-gdpr/. [Accessed 20 June 2020].</w:t>
                            </w:r>
                          </w:p>
                        </w:tc>
                      </w:tr>
                      <w:tr w:rsidR="00CC4A7D" w:rsidRPr="00CC4A7D" w14:paraId="2C1D02FE" w14:textId="77777777" w:rsidTr="00CC4A7D">
                        <w:trPr>
                          <w:divId w:val="419107553"/>
                          <w:tblCellSpacing w:w="15" w:type="dxa"/>
                        </w:trPr>
                        <w:tc>
                          <w:tcPr>
                            <w:tcW w:w="228" w:type="pct"/>
                            <w:hideMark/>
                          </w:tcPr>
                          <w:p w14:paraId="5A7CE563" w14:textId="77777777" w:rsidR="00CC4A7D" w:rsidRPr="00CC4A7D" w:rsidRDefault="00CC4A7D">
                            <w:pPr>
                              <w:pStyle w:val="Bibliography"/>
                              <w:rPr>
                                <w:noProof/>
                                <w:color w:val="44546A" w:themeColor="text2"/>
                                <w:lang w:val="en-US"/>
                              </w:rPr>
                            </w:pPr>
                            <w:r w:rsidRPr="00CC4A7D">
                              <w:rPr>
                                <w:noProof/>
                                <w:color w:val="44546A" w:themeColor="text2"/>
                                <w:lang w:val="en-US"/>
                              </w:rPr>
                              <w:t xml:space="preserve">[5] </w:t>
                            </w:r>
                          </w:p>
                        </w:tc>
                        <w:tc>
                          <w:tcPr>
                            <w:tcW w:w="0" w:type="auto"/>
                            <w:hideMark/>
                          </w:tcPr>
                          <w:p w14:paraId="0478DF59" w14:textId="77777777" w:rsidR="00CC4A7D" w:rsidRPr="00CC4A7D" w:rsidRDefault="00CC4A7D">
                            <w:pPr>
                              <w:pStyle w:val="Bibliography"/>
                              <w:rPr>
                                <w:noProof/>
                                <w:color w:val="44546A" w:themeColor="text2"/>
                                <w:lang w:val="en-US"/>
                              </w:rPr>
                            </w:pPr>
                            <w:r w:rsidRPr="00CC4A7D">
                              <w:rPr>
                                <w:noProof/>
                                <w:color w:val="44546A" w:themeColor="text2"/>
                                <w:lang w:val="en-US"/>
                              </w:rPr>
                              <w:t xml:space="preserve">A. Fletcher, </w:t>
                            </w:r>
                            <w:r w:rsidRPr="00CC4A7D">
                              <w:rPr>
                                <w:i/>
                                <w:iCs/>
                                <w:noProof/>
                                <w:color w:val="44546A" w:themeColor="text2"/>
                                <w:lang w:val="en-US"/>
                              </w:rPr>
                              <w:t xml:space="preserve">Data Governance Presentation - The Data Protection Framework, </w:t>
                            </w:r>
                            <w:r w:rsidRPr="00CC4A7D">
                              <w:rPr>
                                <w:noProof/>
                                <w:color w:val="44546A" w:themeColor="text2"/>
                                <w:lang w:val="en-US"/>
                              </w:rPr>
                              <w:t xml:space="preserve">Swansea: University Wales Trinity St David, 2020. </w:t>
                            </w:r>
                          </w:p>
                        </w:tc>
                      </w:tr>
                      <w:tr w:rsidR="00CC4A7D" w:rsidRPr="00CC4A7D" w14:paraId="7750293A" w14:textId="77777777" w:rsidTr="00CC4A7D">
                        <w:trPr>
                          <w:divId w:val="419107553"/>
                          <w:tblCellSpacing w:w="15" w:type="dxa"/>
                        </w:trPr>
                        <w:tc>
                          <w:tcPr>
                            <w:tcW w:w="228" w:type="pct"/>
                            <w:hideMark/>
                          </w:tcPr>
                          <w:p w14:paraId="7008A3CF" w14:textId="77777777" w:rsidR="00CC4A7D" w:rsidRPr="00CC4A7D" w:rsidRDefault="00CC4A7D">
                            <w:pPr>
                              <w:pStyle w:val="Bibliography"/>
                              <w:rPr>
                                <w:noProof/>
                                <w:color w:val="44546A" w:themeColor="text2"/>
                                <w:lang w:val="en-US"/>
                              </w:rPr>
                            </w:pPr>
                            <w:r w:rsidRPr="00CC4A7D">
                              <w:rPr>
                                <w:noProof/>
                                <w:color w:val="44546A" w:themeColor="text2"/>
                                <w:lang w:val="en-US"/>
                              </w:rPr>
                              <w:t xml:space="preserve">[6] </w:t>
                            </w:r>
                          </w:p>
                        </w:tc>
                        <w:tc>
                          <w:tcPr>
                            <w:tcW w:w="0" w:type="auto"/>
                            <w:hideMark/>
                          </w:tcPr>
                          <w:p w14:paraId="16813EBA" w14:textId="77777777" w:rsidR="00CC4A7D" w:rsidRPr="00CC4A7D" w:rsidRDefault="00CC4A7D">
                            <w:pPr>
                              <w:pStyle w:val="Bibliography"/>
                              <w:rPr>
                                <w:noProof/>
                                <w:color w:val="44546A" w:themeColor="text2"/>
                                <w:lang w:val="en-US"/>
                              </w:rPr>
                            </w:pPr>
                            <w:r w:rsidRPr="00CC4A7D">
                              <w:rPr>
                                <w:noProof/>
                                <w:color w:val="44546A" w:themeColor="text2"/>
                                <w:lang w:val="en-US"/>
                              </w:rPr>
                              <w:t>I. G. Management, "NHS Wales Information Governance Policy," NHS Wales, 2018.</w:t>
                            </w:r>
                          </w:p>
                        </w:tc>
                      </w:tr>
                      <w:tr w:rsidR="00CC4A7D" w:rsidRPr="00CC4A7D" w14:paraId="3B9C8460" w14:textId="77777777" w:rsidTr="00CC4A7D">
                        <w:trPr>
                          <w:divId w:val="419107553"/>
                          <w:tblCellSpacing w:w="15" w:type="dxa"/>
                        </w:trPr>
                        <w:tc>
                          <w:tcPr>
                            <w:tcW w:w="228" w:type="pct"/>
                            <w:hideMark/>
                          </w:tcPr>
                          <w:p w14:paraId="594A9718" w14:textId="77777777" w:rsidR="00CC4A7D" w:rsidRPr="00CC4A7D" w:rsidRDefault="00CC4A7D">
                            <w:pPr>
                              <w:pStyle w:val="Bibliography"/>
                              <w:rPr>
                                <w:noProof/>
                                <w:color w:val="44546A" w:themeColor="text2"/>
                                <w:lang w:val="en-US"/>
                              </w:rPr>
                            </w:pPr>
                            <w:r w:rsidRPr="00CC4A7D">
                              <w:rPr>
                                <w:noProof/>
                                <w:color w:val="44546A" w:themeColor="text2"/>
                                <w:lang w:val="en-US"/>
                              </w:rPr>
                              <w:t xml:space="preserve">[7] </w:t>
                            </w:r>
                          </w:p>
                        </w:tc>
                        <w:tc>
                          <w:tcPr>
                            <w:tcW w:w="0" w:type="auto"/>
                            <w:hideMark/>
                          </w:tcPr>
                          <w:p w14:paraId="1D936BD5" w14:textId="77777777" w:rsidR="00CC4A7D" w:rsidRPr="00CC4A7D" w:rsidRDefault="00CC4A7D">
                            <w:pPr>
                              <w:pStyle w:val="Bibliography"/>
                              <w:rPr>
                                <w:noProof/>
                                <w:color w:val="44546A" w:themeColor="text2"/>
                                <w:lang w:val="en-US"/>
                              </w:rPr>
                            </w:pPr>
                            <w:r w:rsidRPr="00CC4A7D">
                              <w:rPr>
                                <w:noProof/>
                                <w:color w:val="44546A" w:themeColor="text2"/>
                                <w:lang w:val="en-US"/>
                              </w:rPr>
                              <w:t>H. o. H. Records, "Access to Health Records Policy," Swansea Bay Health Board, Swansea, Wales, September 2016.</w:t>
                            </w:r>
                          </w:p>
                        </w:tc>
                      </w:tr>
                      <w:tr w:rsidR="00CC4A7D" w:rsidRPr="00CC4A7D" w14:paraId="60FF0A84" w14:textId="77777777" w:rsidTr="00CC4A7D">
                        <w:trPr>
                          <w:divId w:val="419107553"/>
                          <w:tblCellSpacing w:w="15" w:type="dxa"/>
                        </w:trPr>
                        <w:tc>
                          <w:tcPr>
                            <w:tcW w:w="228" w:type="pct"/>
                            <w:hideMark/>
                          </w:tcPr>
                          <w:p w14:paraId="7E8F20FA" w14:textId="77777777" w:rsidR="00CC4A7D" w:rsidRPr="00CC4A7D" w:rsidRDefault="00CC4A7D">
                            <w:pPr>
                              <w:pStyle w:val="Bibliography"/>
                              <w:rPr>
                                <w:noProof/>
                                <w:color w:val="44546A" w:themeColor="text2"/>
                                <w:lang w:val="en-US"/>
                              </w:rPr>
                            </w:pPr>
                            <w:r w:rsidRPr="00CC4A7D">
                              <w:rPr>
                                <w:noProof/>
                                <w:color w:val="44546A" w:themeColor="text2"/>
                                <w:lang w:val="en-US"/>
                              </w:rPr>
                              <w:t xml:space="preserve">[8] </w:t>
                            </w:r>
                          </w:p>
                        </w:tc>
                        <w:tc>
                          <w:tcPr>
                            <w:tcW w:w="0" w:type="auto"/>
                            <w:hideMark/>
                          </w:tcPr>
                          <w:p w14:paraId="53F1094F" w14:textId="77777777" w:rsidR="00CC4A7D" w:rsidRPr="00CC4A7D" w:rsidRDefault="00CC4A7D">
                            <w:pPr>
                              <w:pStyle w:val="Bibliography"/>
                              <w:rPr>
                                <w:noProof/>
                                <w:color w:val="44546A" w:themeColor="text2"/>
                                <w:lang w:val="en-US"/>
                              </w:rPr>
                            </w:pPr>
                            <w:r w:rsidRPr="00CC4A7D">
                              <w:rPr>
                                <w:noProof/>
                                <w:color w:val="44546A" w:themeColor="text2"/>
                                <w:lang w:val="en-US"/>
                              </w:rPr>
                              <w:t>A. University, "Information Security Policy," November 2015.</w:t>
                            </w:r>
                          </w:p>
                        </w:tc>
                      </w:tr>
                      <w:tr w:rsidR="00CC4A7D" w:rsidRPr="00CC4A7D" w14:paraId="5F319012" w14:textId="77777777" w:rsidTr="00CC4A7D">
                        <w:trPr>
                          <w:divId w:val="419107553"/>
                          <w:tblCellSpacing w:w="15" w:type="dxa"/>
                        </w:trPr>
                        <w:tc>
                          <w:tcPr>
                            <w:tcW w:w="228" w:type="pct"/>
                            <w:hideMark/>
                          </w:tcPr>
                          <w:p w14:paraId="33435C98" w14:textId="77777777" w:rsidR="00CC4A7D" w:rsidRPr="00CC4A7D" w:rsidRDefault="00CC4A7D">
                            <w:pPr>
                              <w:pStyle w:val="Bibliography"/>
                              <w:rPr>
                                <w:noProof/>
                                <w:color w:val="44546A" w:themeColor="text2"/>
                                <w:lang w:val="en-US"/>
                              </w:rPr>
                            </w:pPr>
                            <w:r w:rsidRPr="00CC4A7D">
                              <w:rPr>
                                <w:noProof/>
                                <w:color w:val="44546A" w:themeColor="text2"/>
                                <w:lang w:val="en-US"/>
                              </w:rPr>
                              <w:t xml:space="preserve">[9] </w:t>
                            </w:r>
                          </w:p>
                        </w:tc>
                        <w:tc>
                          <w:tcPr>
                            <w:tcW w:w="0" w:type="auto"/>
                            <w:hideMark/>
                          </w:tcPr>
                          <w:p w14:paraId="3A44099D" w14:textId="77777777" w:rsidR="00CC4A7D" w:rsidRPr="00CC4A7D" w:rsidRDefault="00CC4A7D">
                            <w:pPr>
                              <w:pStyle w:val="Bibliography"/>
                              <w:rPr>
                                <w:noProof/>
                                <w:color w:val="44546A" w:themeColor="text2"/>
                                <w:lang w:val="en-US"/>
                              </w:rPr>
                            </w:pPr>
                            <w:r w:rsidRPr="00CC4A7D">
                              <w:rPr>
                                <w:noProof/>
                                <w:color w:val="44546A" w:themeColor="text2"/>
                                <w:lang w:val="en-US"/>
                              </w:rPr>
                              <w:t>I. G. Management, "NHS Wales Email Use Policy," Wales, February 2019.</w:t>
                            </w:r>
                          </w:p>
                        </w:tc>
                      </w:tr>
                    </w:tbl>
                    <w:p w14:paraId="74C50A31" w14:textId="77777777" w:rsidR="00CC4A7D" w:rsidRDefault="00CC4A7D">
                      <w:pPr>
                        <w:divId w:val="419107553"/>
                        <w:rPr>
                          <w:rFonts w:eastAsia="Times New Roman"/>
                          <w:noProof/>
                        </w:rPr>
                      </w:pPr>
                    </w:p>
                    <w:p w14:paraId="647413E2" w14:textId="6E6BCD50" w:rsidR="009F5D14" w:rsidRPr="000961DF" w:rsidRDefault="009F5D14">
                      <w:pPr>
                        <w:rPr>
                          <w:color w:val="44546A" w:themeColor="text2"/>
                        </w:rPr>
                      </w:pPr>
                      <w:r w:rsidRPr="000961DF">
                        <w:rPr>
                          <w:b/>
                          <w:bCs/>
                          <w:noProof/>
                          <w:color w:val="44546A" w:themeColor="text2"/>
                        </w:rPr>
                        <w:fldChar w:fldCharType="end"/>
                      </w:r>
                    </w:p>
                  </w:sdtContent>
                </w:sdt>
              </w:sdtContent>
            </w:sdt>
            <w:p w14:paraId="7C93C983" w14:textId="38567FE5" w:rsidR="00F661D5" w:rsidRPr="000961DF" w:rsidRDefault="00F661D5" w:rsidP="00F661D5">
              <w:pPr>
                <w:pStyle w:val="Heading1"/>
                <w:rPr>
                  <w:color w:val="44546A" w:themeColor="text2"/>
                </w:rPr>
              </w:pPr>
            </w:p>
            <w:p w14:paraId="4CA6ABBD" w14:textId="77777777" w:rsidR="00F51E98" w:rsidRPr="000961DF" w:rsidRDefault="00CE2810">
              <w:pPr>
                <w:rPr>
                  <w:color w:val="44546A" w:themeColor="text2"/>
                </w:rPr>
              </w:pPr>
            </w:p>
          </w:sdtContent>
        </w:sdt>
      </w:sdtContent>
    </w:sdt>
    <w:p w14:paraId="311742F5" w14:textId="77777777" w:rsidR="00245D22" w:rsidRPr="000961DF" w:rsidRDefault="00245D22">
      <w:pPr>
        <w:rPr>
          <w:color w:val="44546A" w:themeColor="text2"/>
        </w:rPr>
      </w:pPr>
    </w:p>
    <w:p w14:paraId="64708DEA" w14:textId="77777777" w:rsidR="00245D22" w:rsidRPr="000961DF" w:rsidRDefault="00245D22">
      <w:pPr>
        <w:rPr>
          <w:color w:val="44546A" w:themeColor="text2"/>
        </w:rPr>
      </w:pPr>
    </w:p>
    <w:p w14:paraId="4D012CD6" w14:textId="77777777" w:rsidR="00245D22" w:rsidRPr="000961DF" w:rsidRDefault="00245D22">
      <w:pPr>
        <w:rPr>
          <w:color w:val="44546A" w:themeColor="text2"/>
        </w:rPr>
      </w:pPr>
    </w:p>
    <w:p w14:paraId="4121FDFC" w14:textId="77777777" w:rsidR="00245D22" w:rsidRPr="000961DF" w:rsidRDefault="00245D22">
      <w:pPr>
        <w:rPr>
          <w:color w:val="44546A" w:themeColor="text2"/>
        </w:rPr>
      </w:pPr>
    </w:p>
    <w:p w14:paraId="50198A22" w14:textId="77777777" w:rsidR="00245D22" w:rsidRPr="000961DF" w:rsidRDefault="00245D22">
      <w:pPr>
        <w:rPr>
          <w:color w:val="44546A" w:themeColor="text2"/>
        </w:rPr>
      </w:pPr>
    </w:p>
    <w:p w14:paraId="7ED50F2B" w14:textId="77777777" w:rsidR="00245D22" w:rsidRPr="000961DF" w:rsidRDefault="00245D22">
      <w:pPr>
        <w:rPr>
          <w:color w:val="44546A" w:themeColor="text2"/>
        </w:rPr>
      </w:pPr>
    </w:p>
    <w:p w14:paraId="4EB3D623" w14:textId="77777777" w:rsidR="00245D22" w:rsidRPr="000961DF" w:rsidRDefault="00245D22">
      <w:pPr>
        <w:rPr>
          <w:color w:val="44546A" w:themeColor="text2"/>
        </w:rPr>
      </w:pPr>
    </w:p>
    <w:p w14:paraId="642ADDBF" w14:textId="77777777" w:rsidR="00245D22" w:rsidRPr="000961DF" w:rsidRDefault="00245D22">
      <w:pPr>
        <w:rPr>
          <w:color w:val="44546A" w:themeColor="text2"/>
        </w:rPr>
      </w:pPr>
    </w:p>
    <w:p w14:paraId="5B89CAD7" w14:textId="77777777" w:rsidR="00245D22" w:rsidRPr="000961DF" w:rsidRDefault="00245D22">
      <w:pPr>
        <w:rPr>
          <w:color w:val="44546A" w:themeColor="text2"/>
        </w:rPr>
      </w:pPr>
    </w:p>
    <w:sectPr w:rsidR="00245D22" w:rsidRPr="000961DF" w:rsidSect="000F7404">
      <w:footerReference w:type="default" r:id="rId12"/>
      <w:footerReference w:type="first" r:id="rId13"/>
      <w:pgSz w:w="11906" w:h="16838" w:code="9"/>
      <w:pgMar w:top="1134" w:right="1418" w:bottom="851" w:left="1985" w:header="709" w:footer="7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E58ED" w14:textId="77777777" w:rsidR="00CE2810" w:rsidRDefault="00CE2810" w:rsidP="00F741BE">
      <w:pPr>
        <w:spacing w:after="0" w:line="240" w:lineRule="auto"/>
      </w:pPr>
      <w:r>
        <w:separator/>
      </w:r>
    </w:p>
  </w:endnote>
  <w:endnote w:type="continuationSeparator" w:id="0">
    <w:p w14:paraId="2EAE0D5A" w14:textId="77777777" w:rsidR="00CE2810" w:rsidRDefault="00CE2810" w:rsidP="00F74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689095"/>
      <w:docPartObj>
        <w:docPartGallery w:val="Page Numbers (Bottom of Page)"/>
        <w:docPartUnique/>
      </w:docPartObj>
    </w:sdtPr>
    <w:sdtEndPr>
      <w:rPr>
        <w:noProof/>
      </w:rPr>
    </w:sdtEndPr>
    <w:sdtContent>
      <w:p w14:paraId="7364BCFD" w14:textId="02F839D3" w:rsidR="002F5D95" w:rsidRDefault="002F5D95">
        <w:pPr>
          <w:pStyle w:val="Footer"/>
          <w:jc w:val="center"/>
        </w:pPr>
        <w:r>
          <w:fldChar w:fldCharType="begin"/>
        </w:r>
        <w:r>
          <w:instrText xml:space="preserve"> PAGE   \* MERGEFORMAT </w:instrText>
        </w:r>
        <w:r>
          <w:fldChar w:fldCharType="separate"/>
        </w:r>
        <w:r w:rsidR="00CC4A7D">
          <w:rPr>
            <w:noProof/>
          </w:rPr>
          <w:t>21</w:t>
        </w:r>
        <w:r>
          <w:rPr>
            <w:noProof/>
          </w:rPr>
          <w:fldChar w:fldCharType="end"/>
        </w:r>
      </w:p>
    </w:sdtContent>
  </w:sdt>
  <w:p w14:paraId="7AB33210" w14:textId="77777777" w:rsidR="002F5D95" w:rsidRDefault="002F5D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326368"/>
      <w:docPartObj>
        <w:docPartGallery w:val="Page Numbers (Bottom of Page)"/>
        <w:docPartUnique/>
      </w:docPartObj>
    </w:sdtPr>
    <w:sdtEndPr>
      <w:rPr>
        <w:noProof/>
      </w:rPr>
    </w:sdtEndPr>
    <w:sdtContent>
      <w:p w14:paraId="2948FC7F" w14:textId="77777777" w:rsidR="002F5D95" w:rsidRDefault="002F5D9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00B50FA" w14:textId="77777777" w:rsidR="002F5D95" w:rsidRDefault="002F5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65528" w14:textId="77777777" w:rsidR="00CE2810" w:rsidRDefault="00CE2810" w:rsidP="00F741BE">
      <w:pPr>
        <w:spacing w:after="0" w:line="240" w:lineRule="auto"/>
      </w:pPr>
      <w:r>
        <w:separator/>
      </w:r>
    </w:p>
  </w:footnote>
  <w:footnote w:type="continuationSeparator" w:id="0">
    <w:p w14:paraId="47B62943" w14:textId="77777777" w:rsidR="00CE2810" w:rsidRDefault="00CE2810" w:rsidP="00F74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40DC8"/>
    <w:multiLevelType w:val="hybridMultilevel"/>
    <w:tmpl w:val="EAD69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D74B0"/>
    <w:multiLevelType w:val="hybridMultilevel"/>
    <w:tmpl w:val="BD54F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856DD"/>
    <w:multiLevelType w:val="hybridMultilevel"/>
    <w:tmpl w:val="5CAED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5203C7"/>
    <w:multiLevelType w:val="hybridMultilevel"/>
    <w:tmpl w:val="1A1AD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170C5BE7"/>
    <w:multiLevelType w:val="hybridMultilevel"/>
    <w:tmpl w:val="F8DCD852"/>
    <w:lvl w:ilvl="0" w:tplc="56E4CBF6">
      <w:start w:val="7"/>
      <w:numFmt w:val="decimal"/>
      <w:lvlText w:val="%1."/>
      <w:lvlJc w:val="left"/>
      <w:pPr>
        <w:ind w:left="7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8BC1103"/>
    <w:multiLevelType w:val="hybridMultilevel"/>
    <w:tmpl w:val="62105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0" w15:restartNumberingAfterBreak="0">
    <w:nsid w:val="1A7831B0"/>
    <w:multiLevelType w:val="hybridMultilevel"/>
    <w:tmpl w:val="F6F2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A135F"/>
    <w:multiLevelType w:val="hybridMultilevel"/>
    <w:tmpl w:val="A056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13"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14" w15:restartNumberingAfterBreak="0">
    <w:nsid w:val="24CE3BDD"/>
    <w:multiLevelType w:val="hybridMultilevel"/>
    <w:tmpl w:val="85127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C6C723E"/>
    <w:multiLevelType w:val="hybridMultilevel"/>
    <w:tmpl w:val="4148B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1691"/>
    <w:multiLevelType w:val="hybridMultilevel"/>
    <w:tmpl w:val="D10EB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664A29"/>
    <w:multiLevelType w:val="hybridMultilevel"/>
    <w:tmpl w:val="B11628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E757B38"/>
    <w:multiLevelType w:val="multilevel"/>
    <w:tmpl w:val="C30C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E9E1210"/>
    <w:multiLevelType w:val="hybridMultilevel"/>
    <w:tmpl w:val="69FC6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E65885"/>
    <w:multiLevelType w:val="hybridMultilevel"/>
    <w:tmpl w:val="5568039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2" w15:restartNumberingAfterBreak="0">
    <w:nsid w:val="33BA36FE"/>
    <w:multiLevelType w:val="hybridMultilevel"/>
    <w:tmpl w:val="29A2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B753E59"/>
    <w:multiLevelType w:val="hybridMultilevel"/>
    <w:tmpl w:val="3D5C8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1B2654"/>
    <w:multiLevelType w:val="hybridMultilevel"/>
    <w:tmpl w:val="927C4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F87507"/>
    <w:multiLevelType w:val="hybridMultilevel"/>
    <w:tmpl w:val="CBA65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4C3D42"/>
    <w:multiLevelType w:val="hybridMultilevel"/>
    <w:tmpl w:val="B1662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E81637"/>
    <w:multiLevelType w:val="hybridMultilevel"/>
    <w:tmpl w:val="0F6E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075F8"/>
    <w:multiLevelType w:val="hybridMultilevel"/>
    <w:tmpl w:val="15B656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1" w15:restartNumberingAfterBreak="0">
    <w:nsid w:val="54994325"/>
    <w:multiLevelType w:val="hybridMultilevel"/>
    <w:tmpl w:val="63BCA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573387"/>
    <w:multiLevelType w:val="hybridMultilevel"/>
    <w:tmpl w:val="DCF06D24"/>
    <w:lvl w:ilvl="0" w:tplc="08090001">
      <w:start w:val="1"/>
      <w:numFmt w:val="bullet"/>
      <w:lvlText w:val=""/>
      <w:lvlJc w:val="left"/>
      <w:pPr>
        <w:ind w:left="1142" w:hanging="360"/>
      </w:pPr>
      <w:rPr>
        <w:rFonts w:ascii="Symbol" w:hAnsi="Symbol" w:hint="default"/>
      </w:rPr>
    </w:lvl>
    <w:lvl w:ilvl="1" w:tplc="08090003" w:tentative="1">
      <w:start w:val="1"/>
      <w:numFmt w:val="bullet"/>
      <w:lvlText w:val="o"/>
      <w:lvlJc w:val="left"/>
      <w:pPr>
        <w:ind w:left="1862" w:hanging="360"/>
      </w:pPr>
      <w:rPr>
        <w:rFonts w:ascii="Courier New" w:hAnsi="Courier New" w:cs="Courier New" w:hint="default"/>
      </w:rPr>
    </w:lvl>
    <w:lvl w:ilvl="2" w:tplc="08090005" w:tentative="1">
      <w:start w:val="1"/>
      <w:numFmt w:val="bullet"/>
      <w:lvlText w:val=""/>
      <w:lvlJc w:val="left"/>
      <w:pPr>
        <w:ind w:left="2582" w:hanging="360"/>
      </w:pPr>
      <w:rPr>
        <w:rFonts w:ascii="Wingdings" w:hAnsi="Wingdings" w:hint="default"/>
      </w:rPr>
    </w:lvl>
    <w:lvl w:ilvl="3" w:tplc="08090001" w:tentative="1">
      <w:start w:val="1"/>
      <w:numFmt w:val="bullet"/>
      <w:lvlText w:val=""/>
      <w:lvlJc w:val="left"/>
      <w:pPr>
        <w:ind w:left="3302" w:hanging="360"/>
      </w:pPr>
      <w:rPr>
        <w:rFonts w:ascii="Symbol" w:hAnsi="Symbol" w:hint="default"/>
      </w:rPr>
    </w:lvl>
    <w:lvl w:ilvl="4" w:tplc="08090003" w:tentative="1">
      <w:start w:val="1"/>
      <w:numFmt w:val="bullet"/>
      <w:lvlText w:val="o"/>
      <w:lvlJc w:val="left"/>
      <w:pPr>
        <w:ind w:left="4022" w:hanging="360"/>
      </w:pPr>
      <w:rPr>
        <w:rFonts w:ascii="Courier New" w:hAnsi="Courier New" w:cs="Courier New" w:hint="default"/>
      </w:rPr>
    </w:lvl>
    <w:lvl w:ilvl="5" w:tplc="08090005" w:tentative="1">
      <w:start w:val="1"/>
      <w:numFmt w:val="bullet"/>
      <w:lvlText w:val=""/>
      <w:lvlJc w:val="left"/>
      <w:pPr>
        <w:ind w:left="4742" w:hanging="360"/>
      </w:pPr>
      <w:rPr>
        <w:rFonts w:ascii="Wingdings" w:hAnsi="Wingdings" w:hint="default"/>
      </w:rPr>
    </w:lvl>
    <w:lvl w:ilvl="6" w:tplc="08090001" w:tentative="1">
      <w:start w:val="1"/>
      <w:numFmt w:val="bullet"/>
      <w:lvlText w:val=""/>
      <w:lvlJc w:val="left"/>
      <w:pPr>
        <w:ind w:left="5462" w:hanging="360"/>
      </w:pPr>
      <w:rPr>
        <w:rFonts w:ascii="Symbol" w:hAnsi="Symbol" w:hint="default"/>
      </w:rPr>
    </w:lvl>
    <w:lvl w:ilvl="7" w:tplc="08090003" w:tentative="1">
      <w:start w:val="1"/>
      <w:numFmt w:val="bullet"/>
      <w:lvlText w:val="o"/>
      <w:lvlJc w:val="left"/>
      <w:pPr>
        <w:ind w:left="6182" w:hanging="360"/>
      </w:pPr>
      <w:rPr>
        <w:rFonts w:ascii="Courier New" w:hAnsi="Courier New" w:cs="Courier New" w:hint="default"/>
      </w:rPr>
    </w:lvl>
    <w:lvl w:ilvl="8" w:tplc="08090005" w:tentative="1">
      <w:start w:val="1"/>
      <w:numFmt w:val="bullet"/>
      <w:lvlText w:val=""/>
      <w:lvlJc w:val="left"/>
      <w:pPr>
        <w:ind w:left="6902" w:hanging="360"/>
      </w:pPr>
      <w:rPr>
        <w:rFonts w:ascii="Wingdings" w:hAnsi="Wingdings" w:hint="default"/>
      </w:rPr>
    </w:lvl>
  </w:abstractNum>
  <w:abstractNum w:abstractNumId="33" w15:restartNumberingAfterBreak="0">
    <w:nsid w:val="56565BE8"/>
    <w:multiLevelType w:val="hybridMultilevel"/>
    <w:tmpl w:val="53E85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312C85"/>
    <w:multiLevelType w:val="hybridMultilevel"/>
    <w:tmpl w:val="022EF2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15:restartNumberingAfterBreak="0">
    <w:nsid w:val="5ED3164A"/>
    <w:multiLevelType w:val="hybridMultilevel"/>
    <w:tmpl w:val="A8F2B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start w:val="1"/>
      <w:numFmt w:val="bullet"/>
      <w:lvlText w:val="o"/>
      <w:lvlJc w:val="left"/>
      <w:pPr>
        <w:ind w:left="2120" w:hanging="360"/>
      </w:pPr>
      <w:rPr>
        <w:rFonts w:ascii="Courier New" w:hAnsi="Courier New" w:cs="Courier New" w:hint="default"/>
      </w:rPr>
    </w:lvl>
    <w:lvl w:ilvl="2" w:tplc="08090005">
      <w:start w:val="1"/>
      <w:numFmt w:val="bullet"/>
      <w:lvlText w:val=""/>
      <w:lvlJc w:val="left"/>
      <w:pPr>
        <w:ind w:left="2840" w:hanging="360"/>
      </w:pPr>
      <w:rPr>
        <w:rFonts w:ascii="Wingdings" w:hAnsi="Wingdings" w:hint="default"/>
      </w:rPr>
    </w:lvl>
    <w:lvl w:ilvl="3" w:tplc="08090001">
      <w:start w:val="1"/>
      <w:numFmt w:val="bullet"/>
      <w:lvlText w:val=""/>
      <w:lvlJc w:val="left"/>
      <w:pPr>
        <w:ind w:left="3560" w:hanging="360"/>
      </w:pPr>
      <w:rPr>
        <w:rFonts w:ascii="Symbol" w:hAnsi="Symbol" w:hint="default"/>
      </w:rPr>
    </w:lvl>
    <w:lvl w:ilvl="4" w:tplc="08090003">
      <w:start w:val="1"/>
      <w:numFmt w:val="bullet"/>
      <w:lvlText w:val="o"/>
      <w:lvlJc w:val="left"/>
      <w:pPr>
        <w:ind w:left="4280" w:hanging="360"/>
      </w:pPr>
      <w:rPr>
        <w:rFonts w:ascii="Courier New" w:hAnsi="Courier New" w:cs="Courier New" w:hint="default"/>
      </w:rPr>
    </w:lvl>
    <w:lvl w:ilvl="5" w:tplc="08090005">
      <w:start w:val="1"/>
      <w:numFmt w:val="bullet"/>
      <w:lvlText w:val=""/>
      <w:lvlJc w:val="left"/>
      <w:pPr>
        <w:ind w:left="5000" w:hanging="360"/>
      </w:pPr>
      <w:rPr>
        <w:rFonts w:ascii="Wingdings" w:hAnsi="Wingdings" w:hint="default"/>
      </w:rPr>
    </w:lvl>
    <w:lvl w:ilvl="6" w:tplc="08090001">
      <w:start w:val="1"/>
      <w:numFmt w:val="bullet"/>
      <w:lvlText w:val=""/>
      <w:lvlJc w:val="left"/>
      <w:pPr>
        <w:ind w:left="5720" w:hanging="360"/>
      </w:pPr>
      <w:rPr>
        <w:rFonts w:ascii="Symbol" w:hAnsi="Symbol" w:hint="default"/>
      </w:rPr>
    </w:lvl>
    <w:lvl w:ilvl="7" w:tplc="08090003">
      <w:start w:val="1"/>
      <w:numFmt w:val="bullet"/>
      <w:lvlText w:val="o"/>
      <w:lvlJc w:val="left"/>
      <w:pPr>
        <w:ind w:left="6440" w:hanging="360"/>
      </w:pPr>
      <w:rPr>
        <w:rFonts w:ascii="Courier New" w:hAnsi="Courier New" w:cs="Courier New" w:hint="default"/>
      </w:rPr>
    </w:lvl>
    <w:lvl w:ilvl="8" w:tplc="08090005">
      <w:start w:val="1"/>
      <w:numFmt w:val="bullet"/>
      <w:lvlText w:val=""/>
      <w:lvlJc w:val="left"/>
      <w:pPr>
        <w:ind w:left="7160" w:hanging="360"/>
      </w:pPr>
      <w:rPr>
        <w:rFonts w:ascii="Wingdings" w:hAnsi="Wingdings" w:hint="default"/>
      </w:rPr>
    </w:lvl>
  </w:abstractNum>
  <w:abstractNum w:abstractNumId="38" w15:restartNumberingAfterBreak="0">
    <w:nsid w:val="6C9322E0"/>
    <w:multiLevelType w:val="hybridMultilevel"/>
    <w:tmpl w:val="272AE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B7455B"/>
    <w:multiLevelType w:val="hybridMultilevel"/>
    <w:tmpl w:val="EFDEB3E2"/>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40" w15:restartNumberingAfterBreak="0">
    <w:nsid w:val="7D8948AB"/>
    <w:multiLevelType w:val="hybridMultilevel"/>
    <w:tmpl w:val="78A49CC6"/>
    <w:lvl w:ilvl="0" w:tplc="796CC3E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7C3D1E"/>
    <w:multiLevelType w:val="hybridMultilevel"/>
    <w:tmpl w:val="D49E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21"/>
  </w:num>
  <w:num w:numId="3">
    <w:abstractNumId w:val="8"/>
  </w:num>
  <w:num w:numId="4">
    <w:abstractNumId w:val="15"/>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3"/>
  </w:num>
  <w:num w:numId="11">
    <w:abstractNumId w:val="23"/>
  </w:num>
  <w:num w:numId="12">
    <w:abstractNumId w:val="4"/>
  </w:num>
  <w:num w:numId="13">
    <w:abstractNumId w:val="32"/>
  </w:num>
  <w:num w:numId="14">
    <w:abstractNumId w:val="6"/>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4"/>
  </w:num>
  <w:num w:numId="23">
    <w:abstractNumId w:val="35"/>
  </w:num>
  <w:num w:numId="24">
    <w:abstractNumId w:val="7"/>
  </w:num>
  <w:num w:numId="25">
    <w:abstractNumId w:val="2"/>
  </w:num>
  <w:num w:numId="26">
    <w:abstractNumId w:val="11"/>
  </w:num>
  <w:num w:numId="27">
    <w:abstractNumId w:val="5"/>
  </w:num>
  <w:num w:numId="28">
    <w:abstractNumId w:val="36"/>
  </w:num>
  <w:num w:numId="29">
    <w:abstractNumId w:val="24"/>
  </w:num>
  <w:num w:numId="30">
    <w:abstractNumId w:val="1"/>
  </w:num>
  <w:num w:numId="31">
    <w:abstractNumId w:val="18"/>
  </w:num>
  <w:num w:numId="32">
    <w:abstractNumId w:val="41"/>
  </w:num>
  <w:num w:numId="33">
    <w:abstractNumId w:val="38"/>
  </w:num>
  <w:num w:numId="34">
    <w:abstractNumId w:val="27"/>
  </w:num>
  <w:num w:numId="35">
    <w:abstractNumId w:val="17"/>
  </w:num>
  <w:num w:numId="36">
    <w:abstractNumId w:val="20"/>
  </w:num>
  <w:num w:numId="37">
    <w:abstractNumId w:val="31"/>
  </w:num>
  <w:num w:numId="38">
    <w:abstractNumId w:val="29"/>
  </w:num>
  <w:num w:numId="39">
    <w:abstractNumId w:val="25"/>
  </w:num>
  <w:num w:numId="40">
    <w:abstractNumId w:val="10"/>
  </w:num>
  <w:num w:numId="41">
    <w:abstractNumId w:val="28"/>
  </w:num>
  <w:num w:numId="42">
    <w:abstractNumId w:val="0"/>
  </w:num>
  <w:num w:numId="43">
    <w:abstractNumId w:val="33"/>
  </w:num>
  <w:num w:numId="44">
    <w:abstractNumId w:val="14"/>
  </w:num>
  <w:num w:numId="45">
    <w:abstractNumId w:val="19"/>
  </w:num>
  <w:num w:numId="46">
    <w:abstractNumId w:val="22"/>
  </w:num>
  <w:num w:numId="47">
    <w:abstractNumId w:val="34"/>
  </w:num>
  <w:num w:numId="48">
    <w:abstractNumId w:val="26"/>
  </w:num>
  <w:num w:numId="4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483"/>
    <w:rsid w:val="0000058C"/>
    <w:rsid w:val="00011347"/>
    <w:rsid w:val="00012A6F"/>
    <w:rsid w:val="00030809"/>
    <w:rsid w:val="00040F2B"/>
    <w:rsid w:val="00057565"/>
    <w:rsid w:val="00060C22"/>
    <w:rsid w:val="00062556"/>
    <w:rsid w:val="00064F9E"/>
    <w:rsid w:val="000860BA"/>
    <w:rsid w:val="000939DC"/>
    <w:rsid w:val="000949AB"/>
    <w:rsid w:val="000961DF"/>
    <w:rsid w:val="00097010"/>
    <w:rsid w:val="000A0DFC"/>
    <w:rsid w:val="000A25D3"/>
    <w:rsid w:val="000A33CB"/>
    <w:rsid w:val="000B10AC"/>
    <w:rsid w:val="000B56B7"/>
    <w:rsid w:val="000F7404"/>
    <w:rsid w:val="00110DF7"/>
    <w:rsid w:val="00122DE6"/>
    <w:rsid w:val="001235FA"/>
    <w:rsid w:val="00125B82"/>
    <w:rsid w:val="001417FC"/>
    <w:rsid w:val="00145074"/>
    <w:rsid w:val="00154CEA"/>
    <w:rsid w:val="0016572B"/>
    <w:rsid w:val="0019146D"/>
    <w:rsid w:val="001930F8"/>
    <w:rsid w:val="00196912"/>
    <w:rsid w:val="001A4E63"/>
    <w:rsid w:val="001A6B5C"/>
    <w:rsid w:val="001B144C"/>
    <w:rsid w:val="001B2692"/>
    <w:rsid w:val="001B48D8"/>
    <w:rsid w:val="001C3521"/>
    <w:rsid w:val="001E329F"/>
    <w:rsid w:val="001E6229"/>
    <w:rsid w:val="001F0366"/>
    <w:rsid w:val="0022696C"/>
    <w:rsid w:val="0023700E"/>
    <w:rsid w:val="00244B55"/>
    <w:rsid w:val="00245D22"/>
    <w:rsid w:val="00251AE2"/>
    <w:rsid w:val="00274BF2"/>
    <w:rsid w:val="002753F9"/>
    <w:rsid w:val="00283115"/>
    <w:rsid w:val="00286CA0"/>
    <w:rsid w:val="00291F4B"/>
    <w:rsid w:val="00294AE8"/>
    <w:rsid w:val="00296B32"/>
    <w:rsid w:val="002B6A59"/>
    <w:rsid w:val="002C306F"/>
    <w:rsid w:val="002C54A0"/>
    <w:rsid w:val="002E0C48"/>
    <w:rsid w:val="002F04D1"/>
    <w:rsid w:val="002F12E8"/>
    <w:rsid w:val="002F5D95"/>
    <w:rsid w:val="0030656A"/>
    <w:rsid w:val="0030777C"/>
    <w:rsid w:val="003323EC"/>
    <w:rsid w:val="00346A5C"/>
    <w:rsid w:val="00350657"/>
    <w:rsid w:val="003541A8"/>
    <w:rsid w:val="00365B43"/>
    <w:rsid w:val="003731EF"/>
    <w:rsid w:val="0038743B"/>
    <w:rsid w:val="0039643A"/>
    <w:rsid w:val="003A4778"/>
    <w:rsid w:val="00401BFE"/>
    <w:rsid w:val="00402694"/>
    <w:rsid w:val="0041660D"/>
    <w:rsid w:val="0042209F"/>
    <w:rsid w:val="004449AD"/>
    <w:rsid w:val="00446956"/>
    <w:rsid w:val="00450E9F"/>
    <w:rsid w:val="004617BD"/>
    <w:rsid w:val="00466C4B"/>
    <w:rsid w:val="00467C24"/>
    <w:rsid w:val="004756E9"/>
    <w:rsid w:val="00482094"/>
    <w:rsid w:val="004820B5"/>
    <w:rsid w:val="004824DB"/>
    <w:rsid w:val="00486510"/>
    <w:rsid w:val="00492938"/>
    <w:rsid w:val="00496851"/>
    <w:rsid w:val="004A0CE1"/>
    <w:rsid w:val="004E48F2"/>
    <w:rsid w:val="004E563D"/>
    <w:rsid w:val="004F4982"/>
    <w:rsid w:val="0050451D"/>
    <w:rsid w:val="00511570"/>
    <w:rsid w:val="00513FAB"/>
    <w:rsid w:val="00524FF5"/>
    <w:rsid w:val="005301E7"/>
    <w:rsid w:val="0053218E"/>
    <w:rsid w:val="005353E7"/>
    <w:rsid w:val="005477A4"/>
    <w:rsid w:val="005506DF"/>
    <w:rsid w:val="00550B34"/>
    <w:rsid w:val="005723A4"/>
    <w:rsid w:val="00583D5E"/>
    <w:rsid w:val="005A05DF"/>
    <w:rsid w:val="005A5A77"/>
    <w:rsid w:val="005B265E"/>
    <w:rsid w:val="005B4F9C"/>
    <w:rsid w:val="005D38B6"/>
    <w:rsid w:val="005E27D9"/>
    <w:rsid w:val="005E403B"/>
    <w:rsid w:val="005F0B7F"/>
    <w:rsid w:val="005F5BCD"/>
    <w:rsid w:val="006023A1"/>
    <w:rsid w:val="00615C0C"/>
    <w:rsid w:val="006352DF"/>
    <w:rsid w:val="006451E0"/>
    <w:rsid w:val="00656ADF"/>
    <w:rsid w:val="00660D49"/>
    <w:rsid w:val="00663A25"/>
    <w:rsid w:val="0067424A"/>
    <w:rsid w:val="00677BA9"/>
    <w:rsid w:val="00687AD8"/>
    <w:rsid w:val="006917BA"/>
    <w:rsid w:val="006A1D1F"/>
    <w:rsid w:val="006B6575"/>
    <w:rsid w:val="006C0EE7"/>
    <w:rsid w:val="006C4395"/>
    <w:rsid w:val="006D3048"/>
    <w:rsid w:val="006D48C5"/>
    <w:rsid w:val="006F56BB"/>
    <w:rsid w:val="00702DCA"/>
    <w:rsid w:val="00703732"/>
    <w:rsid w:val="00716053"/>
    <w:rsid w:val="007236F8"/>
    <w:rsid w:val="007256C1"/>
    <w:rsid w:val="00725BFF"/>
    <w:rsid w:val="00727173"/>
    <w:rsid w:val="0072767C"/>
    <w:rsid w:val="00731228"/>
    <w:rsid w:val="00747EF4"/>
    <w:rsid w:val="00753E29"/>
    <w:rsid w:val="0076001C"/>
    <w:rsid w:val="0076383E"/>
    <w:rsid w:val="00773A76"/>
    <w:rsid w:val="00775A3F"/>
    <w:rsid w:val="00780054"/>
    <w:rsid w:val="00780FB1"/>
    <w:rsid w:val="00793612"/>
    <w:rsid w:val="007A0737"/>
    <w:rsid w:val="007A1B13"/>
    <w:rsid w:val="007A2E77"/>
    <w:rsid w:val="007A3A1D"/>
    <w:rsid w:val="007A7B1F"/>
    <w:rsid w:val="007B7EDF"/>
    <w:rsid w:val="007C2B05"/>
    <w:rsid w:val="007C735E"/>
    <w:rsid w:val="007D6D3E"/>
    <w:rsid w:val="007E20D0"/>
    <w:rsid w:val="007E511D"/>
    <w:rsid w:val="007F5C00"/>
    <w:rsid w:val="0080337C"/>
    <w:rsid w:val="008260A0"/>
    <w:rsid w:val="00845D76"/>
    <w:rsid w:val="00846CA9"/>
    <w:rsid w:val="0084734E"/>
    <w:rsid w:val="008511C5"/>
    <w:rsid w:val="00862F36"/>
    <w:rsid w:val="00890017"/>
    <w:rsid w:val="00891356"/>
    <w:rsid w:val="008A3A93"/>
    <w:rsid w:val="008B3B9A"/>
    <w:rsid w:val="008C04A5"/>
    <w:rsid w:val="008C08DF"/>
    <w:rsid w:val="008C678E"/>
    <w:rsid w:val="008D3024"/>
    <w:rsid w:val="008D4A36"/>
    <w:rsid w:val="008E63BD"/>
    <w:rsid w:val="008E70A6"/>
    <w:rsid w:val="008F38A1"/>
    <w:rsid w:val="008F39B5"/>
    <w:rsid w:val="008F4483"/>
    <w:rsid w:val="008F7C0F"/>
    <w:rsid w:val="009105BD"/>
    <w:rsid w:val="00917D09"/>
    <w:rsid w:val="009466F9"/>
    <w:rsid w:val="00963448"/>
    <w:rsid w:val="0096519C"/>
    <w:rsid w:val="009827FF"/>
    <w:rsid w:val="009A03B8"/>
    <w:rsid w:val="009A0EBD"/>
    <w:rsid w:val="009A30ED"/>
    <w:rsid w:val="009B1DA8"/>
    <w:rsid w:val="009B786B"/>
    <w:rsid w:val="009E1A0A"/>
    <w:rsid w:val="009E2902"/>
    <w:rsid w:val="009E7992"/>
    <w:rsid w:val="009F3D2F"/>
    <w:rsid w:val="009F5D14"/>
    <w:rsid w:val="00A00737"/>
    <w:rsid w:val="00A0610B"/>
    <w:rsid w:val="00A24052"/>
    <w:rsid w:val="00A41770"/>
    <w:rsid w:val="00A42AF1"/>
    <w:rsid w:val="00A62064"/>
    <w:rsid w:val="00A73C7B"/>
    <w:rsid w:val="00A73FE3"/>
    <w:rsid w:val="00A76DD6"/>
    <w:rsid w:val="00A902FB"/>
    <w:rsid w:val="00AB451B"/>
    <w:rsid w:val="00AB70DF"/>
    <w:rsid w:val="00AC74BC"/>
    <w:rsid w:val="00AD163F"/>
    <w:rsid w:val="00AD7465"/>
    <w:rsid w:val="00AF7BF4"/>
    <w:rsid w:val="00B01960"/>
    <w:rsid w:val="00B14F7A"/>
    <w:rsid w:val="00B27A6C"/>
    <w:rsid w:val="00B3705B"/>
    <w:rsid w:val="00B44BC6"/>
    <w:rsid w:val="00B70244"/>
    <w:rsid w:val="00B71CFA"/>
    <w:rsid w:val="00B853A7"/>
    <w:rsid w:val="00B94E82"/>
    <w:rsid w:val="00BA5FB3"/>
    <w:rsid w:val="00BD166F"/>
    <w:rsid w:val="00BD2D44"/>
    <w:rsid w:val="00BE0F11"/>
    <w:rsid w:val="00BE1F28"/>
    <w:rsid w:val="00C16BD1"/>
    <w:rsid w:val="00C7125D"/>
    <w:rsid w:val="00C83BDA"/>
    <w:rsid w:val="00C84275"/>
    <w:rsid w:val="00C842FC"/>
    <w:rsid w:val="00C962A0"/>
    <w:rsid w:val="00CA0942"/>
    <w:rsid w:val="00CB3341"/>
    <w:rsid w:val="00CC4A7D"/>
    <w:rsid w:val="00CD3B28"/>
    <w:rsid w:val="00CD6F1A"/>
    <w:rsid w:val="00CE0DB5"/>
    <w:rsid w:val="00CE2810"/>
    <w:rsid w:val="00CE5097"/>
    <w:rsid w:val="00D05473"/>
    <w:rsid w:val="00D26E24"/>
    <w:rsid w:val="00D354B8"/>
    <w:rsid w:val="00D53521"/>
    <w:rsid w:val="00D57448"/>
    <w:rsid w:val="00D63384"/>
    <w:rsid w:val="00D82AEA"/>
    <w:rsid w:val="00DA5759"/>
    <w:rsid w:val="00DA74ED"/>
    <w:rsid w:val="00DB6C34"/>
    <w:rsid w:val="00DC2EFB"/>
    <w:rsid w:val="00E12739"/>
    <w:rsid w:val="00E12C74"/>
    <w:rsid w:val="00E22005"/>
    <w:rsid w:val="00E248A4"/>
    <w:rsid w:val="00E25B4A"/>
    <w:rsid w:val="00E32A3C"/>
    <w:rsid w:val="00E52B70"/>
    <w:rsid w:val="00E63C1A"/>
    <w:rsid w:val="00E64C1A"/>
    <w:rsid w:val="00E74A4D"/>
    <w:rsid w:val="00E851CD"/>
    <w:rsid w:val="00E95408"/>
    <w:rsid w:val="00EA3235"/>
    <w:rsid w:val="00EA3626"/>
    <w:rsid w:val="00EA417F"/>
    <w:rsid w:val="00EB34A1"/>
    <w:rsid w:val="00EC77F6"/>
    <w:rsid w:val="00ED70EF"/>
    <w:rsid w:val="00EE3AA3"/>
    <w:rsid w:val="00EF766B"/>
    <w:rsid w:val="00F142D1"/>
    <w:rsid w:val="00F22AD7"/>
    <w:rsid w:val="00F301ED"/>
    <w:rsid w:val="00F3275D"/>
    <w:rsid w:val="00F369F4"/>
    <w:rsid w:val="00F414B1"/>
    <w:rsid w:val="00F47AEA"/>
    <w:rsid w:val="00F51E98"/>
    <w:rsid w:val="00F54E6B"/>
    <w:rsid w:val="00F6197D"/>
    <w:rsid w:val="00F65F48"/>
    <w:rsid w:val="00F661D5"/>
    <w:rsid w:val="00F741BE"/>
    <w:rsid w:val="00F91944"/>
    <w:rsid w:val="00F951F8"/>
    <w:rsid w:val="00F97AA7"/>
    <w:rsid w:val="00FA2E0A"/>
    <w:rsid w:val="00FA4984"/>
    <w:rsid w:val="00FA5C6B"/>
    <w:rsid w:val="00FB58A4"/>
    <w:rsid w:val="00FC3937"/>
    <w:rsid w:val="00FC3ABF"/>
    <w:rsid w:val="00FC5D91"/>
    <w:rsid w:val="00FD268A"/>
    <w:rsid w:val="00FD575C"/>
    <w:rsid w:val="00FE1BFB"/>
    <w:rsid w:val="00FE32E5"/>
    <w:rsid w:val="00FF7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A1E99"/>
  <w15:chartTrackingRefBased/>
  <w15:docId w15:val="{321373E8-5FB2-4BF8-A754-9F5BAAAC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7465"/>
    <w:pPr>
      <w:keepNext/>
      <w:keepLines/>
      <w:spacing w:before="240" w:after="0"/>
      <w:jc w:val="center"/>
      <w:outlineLvl w:val="0"/>
    </w:pPr>
    <w:rPr>
      <w:rFonts w:eastAsiaTheme="majorEastAsia" w:cstheme="majorBidi"/>
      <w:b/>
      <w:sz w:val="28"/>
      <w:szCs w:val="32"/>
      <w:u w:val="single"/>
      <w:lang w:val="en-US"/>
    </w:rPr>
  </w:style>
  <w:style w:type="paragraph" w:styleId="Heading2">
    <w:name w:val="heading 2"/>
    <w:basedOn w:val="Normal"/>
    <w:next w:val="Normal"/>
    <w:link w:val="Heading2Char"/>
    <w:autoRedefine/>
    <w:uiPriority w:val="9"/>
    <w:unhideWhenUsed/>
    <w:qFormat/>
    <w:rsid w:val="00511570"/>
    <w:pPr>
      <w:keepNext/>
      <w:keepLines/>
      <w:spacing w:before="40" w:after="0"/>
      <w:outlineLvl w:val="1"/>
    </w:pPr>
    <w:rPr>
      <w:rFonts w:eastAsiaTheme="majorEastAsia" w:cstheme="majorBidi"/>
      <w:b/>
      <w:noProof/>
      <w:color w:val="44546A" w:themeColor="text2"/>
      <w:sz w:val="24"/>
      <w:szCs w:val="26"/>
      <w:lang w:val="en-US" w:eastAsia="en-GB"/>
    </w:rPr>
  </w:style>
  <w:style w:type="paragraph" w:styleId="Heading3">
    <w:name w:val="heading 3"/>
    <w:basedOn w:val="Normal"/>
    <w:next w:val="Normal"/>
    <w:link w:val="Heading3Char"/>
    <w:uiPriority w:val="9"/>
    <w:unhideWhenUsed/>
    <w:qFormat/>
    <w:rsid w:val="00FB58A4"/>
    <w:pPr>
      <w:keepNext/>
      <w:keepLines/>
      <w:spacing w:before="40" w:after="0"/>
      <w:outlineLvl w:val="2"/>
    </w:pPr>
    <w:rPr>
      <w:rFonts w:eastAsiaTheme="majorEastAsia" w:cstheme="majorBidi"/>
      <w:b/>
      <w:sz w:val="24"/>
      <w:szCs w:val="24"/>
      <w:u w:val="single"/>
    </w:rPr>
  </w:style>
  <w:style w:type="paragraph" w:styleId="Heading4">
    <w:name w:val="heading 4"/>
    <w:basedOn w:val="Normal"/>
    <w:next w:val="Normal"/>
    <w:link w:val="Heading4Char"/>
    <w:uiPriority w:val="9"/>
    <w:unhideWhenUsed/>
    <w:qFormat/>
    <w:rsid w:val="007A7B1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C0F"/>
    <w:pPr>
      <w:ind w:left="720"/>
      <w:contextualSpacing/>
    </w:pPr>
  </w:style>
  <w:style w:type="character" w:styleId="Hyperlink">
    <w:name w:val="Hyperlink"/>
    <w:basedOn w:val="DefaultParagraphFont"/>
    <w:uiPriority w:val="99"/>
    <w:unhideWhenUsed/>
    <w:rsid w:val="004824DB"/>
    <w:rPr>
      <w:color w:val="0000FF"/>
      <w:u w:val="single"/>
    </w:rPr>
  </w:style>
  <w:style w:type="table" w:styleId="TableGrid">
    <w:name w:val="Table Grid"/>
    <w:basedOn w:val="TableNormal"/>
    <w:uiPriority w:val="39"/>
    <w:rsid w:val="00482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24DB"/>
    <w:rPr>
      <w:color w:val="954F72" w:themeColor="followedHyperlink"/>
      <w:u w:val="single"/>
    </w:rPr>
  </w:style>
  <w:style w:type="paragraph" w:styleId="Quote">
    <w:name w:val="Quote"/>
    <w:basedOn w:val="Normal"/>
    <w:next w:val="Normal"/>
    <w:link w:val="QuoteChar"/>
    <w:uiPriority w:val="29"/>
    <w:qFormat/>
    <w:rsid w:val="007A1B1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A1B13"/>
    <w:rPr>
      <w:i/>
      <w:iCs/>
      <w:color w:val="404040" w:themeColor="text1" w:themeTint="BF"/>
    </w:rPr>
  </w:style>
  <w:style w:type="character" w:customStyle="1" w:styleId="Heading1Char">
    <w:name w:val="Heading 1 Char"/>
    <w:basedOn w:val="DefaultParagraphFont"/>
    <w:link w:val="Heading1"/>
    <w:uiPriority w:val="9"/>
    <w:rsid w:val="00AD7465"/>
    <w:rPr>
      <w:rFonts w:eastAsiaTheme="majorEastAsia" w:cstheme="majorBidi"/>
      <w:b/>
      <w:sz w:val="28"/>
      <w:szCs w:val="32"/>
      <w:u w:val="single"/>
      <w:lang w:val="en-US"/>
    </w:rPr>
  </w:style>
  <w:style w:type="paragraph" w:styleId="Bibliography">
    <w:name w:val="Bibliography"/>
    <w:basedOn w:val="Normal"/>
    <w:next w:val="Normal"/>
    <w:uiPriority w:val="37"/>
    <w:unhideWhenUsed/>
    <w:rsid w:val="002C306F"/>
  </w:style>
  <w:style w:type="character" w:customStyle="1" w:styleId="UnresolvedMention1">
    <w:name w:val="Unresolved Mention1"/>
    <w:basedOn w:val="DefaultParagraphFont"/>
    <w:uiPriority w:val="99"/>
    <w:semiHidden/>
    <w:unhideWhenUsed/>
    <w:rsid w:val="00CE0DB5"/>
    <w:rPr>
      <w:color w:val="808080"/>
      <w:shd w:val="clear" w:color="auto" w:fill="E6E6E6"/>
    </w:rPr>
  </w:style>
  <w:style w:type="paragraph" w:styleId="Header">
    <w:name w:val="header"/>
    <w:basedOn w:val="Normal"/>
    <w:link w:val="HeaderChar"/>
    <w:uiPriority w:val="99"/>
    <w:unhideWhenUsed/>
    <w:rsid w:val="00F74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1BE"/>
  </w:style>
  <w:style w:type="paragraph" w:styleId="Footer">
    <w:name w:val="footer"/>
    <w:basedOn w:val="Normal"/>
    <w:link w:val="FooterChar"/>
    <w:uiPriority w:val="99"/>
    <w:unhideWhenUsed/>
    <w:rsid w:val="00F74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1BE"/>
  </w:style>
  <w:style w:type="paragraph" w:styleId="TOCHeading">
    <w:name w:val="TOC Heading"/>
    <w:basedOn w:val="Heading1"/>
    <w:next w:val="Normal"/>
    <w:uiPriority w:val="39"/>
    <w:unhideWhenUsed/>
    <w:qFormat/>
    <w:rsid w:val="008D4A36"/>
    <w:pPr>
      <w:outlineLvl w:val="9"/>
    </w:pPr>
  </w:style>
  <w:style w:type="paragraph" w:styleId="TOC1">
    <w:name w:val="toc 1"/>
    <w:basedOn w:val="Normal"/>
    <w:next w:val="Normal"/>
    <w:autoRedefine/>
    <w:uiPriority w:val="39"/>
    <w:unhideWhenUsed/>
    <w:rsid w:val="008D4A36"/>
    <w:pPr>
      <w:spacing w:before="120" w:after="120"/>
    </w:pPr>
    <w:rPr>
      <w:rFonts w:cstheme="minorHAnsi"/>
      <w:b/>
      <w:bCs/>
      <w:caps/>
      <w:sz w:val="20"/>
      <w:szCs w:val="20"/>
    </w:rPr>
  </w:style>
  <w:style w:type="character" w:customStyle="1" w:styleId="Heading2Char">
    <w:name w:val="Heading 2 Char"/>
    <w:basedOn w:val="DefaultParagraphFont"/>
    <w:link w:val="Heading2"/>
    <w:uiPriority w:val="9"/>
    <w:rsid w:val="00511570"/>
    <w:rPr>
      <w:rFonts w:eastAsiaTheme="majorEastAsia" w:cstheme="majorBidi"/>
      <w:b/>
      <w:noProof/>
      <w:color w:val="44546A" w:themeColor="text2"/>
      <w:sz w:val="24"/>
      <w:szCs w:val="26"/>
      <w:lang w:val="en-US" w:eastAsia="en-GB"/>
    </w:rPr>
  </w:style>
  <w:style w:type="paragraph" w:styleId="NoSpacing">
    <w:name w:val="No Spacing"/>
    <w:uiPriority w:val="1"/>
    <w:qFormat/>
    <w:rsid w:val="00F951F8"/>
    <w:pPr>
      <w:spacing w:after="0" w:line="240" w:lineRule="auto"/>
    </w:pPr>
  </w:style>
  <w:style w:type="character" w:styleId="Strong">
    <w:name w:val="Strong"/>
    <w:basedOn w:val="DefaultParagraphFont"/>
    <w:uiPriority w:val="22"/>
    <w:qFormat/>
    <w:rsid w:val="0080337C"/>
    <w:rPr>
      <w:b/>
      <w:bCs/>
    </w:rPr>
  </w:style>
  <w:style w:type="paragraph" w:styleId="TOC2">
    <w:name w:val="toc 2"/>
    <w:basedOn w:val="Normal"/>
    <w:next w:val="Normal"/>
    <w:autoRedefine/>
    <w:uiPriority w:val="39"/>
    <w:unhideWhenUsed/>
    <w:rsid w:val="00FA2E0A"/>
    <w:pPr>
      <w:spacing w:after="0"/>
      <w:ind w:left="220"/>
    </w:pPr>
    <w:rPr>
      <w:rFonts w:cstheme="minorHAnsi"/>
      <w:smallCaps/>
      <w:sz w:val="20"/>
      <w:szCs w:val="20"/>
    </w:rPr>
  </w:style>
  <w:style w:type="paragraph" w:styleId="TOC3">
    <w:name w:val="toc 3"/>
    <w:basedOn w:val="Normal"/>
    <w:next w:val="Normal"/>
    <w:autoRedefine/>
    <w:uiPriority w:val="39"/>
    <w:unhideWhenUsed/>
    <w:rsid w:val="00FA2E0A"/>
    <w:pPr>
      <w:spacing w:after="0"/>
      <w:ind w:left="440"/>
    </w:pPr>
    <w:rPr>
      <w:rFonts w:cstheme="minorHAnsi"/>
      <w:i/>
      <w:iCs/>
      <w:sz w:val="20"/>
      <w:szCs w:val="20"/>
    </w:rPr>
  </w:style>
  <w:style w:type="paragraph" w:styleId="TOC4">
    <w:name w:val="toc 4"/>
    <w:basedOn w:val="Normal"/>
    <w:next w:val="Normal"/>
    <w:autoRedefine/>
    <w:uiPriority w:val="39"/>
    <w:unhideWhenUsed/>
    <w:rsid w:val="00CD6F1A"/>
    <w:pPr>
      <w:spacing w:after="0"/>
      <w:ind w:left="660"/>
    </w:pPr>
    <w:rPr>
      <w:rFonts w:cstheme="minorHAnsi"/>
      <w:sz w:val="18"/>
      <w:szCs w:val="18"/>
    </w:rPr>
  </w:style>
  <w:style w:type="paragraph" w:styleId="TOC5">
    <w:name w:val="toc 5"/>
    <w:basedOn w:val="Normal"/>
    <w:next w:val="Normal"/>
    <w:autoRedefine/>
    <w:uiPriority w:val="39"/>
    <w:unhideWhenUsed/>
    <w:rsid w:val="00CD6F1A"/>
    <w:pPr>
      <w:spacing w:after="0"/>
      <w:ind w:left="880"/>
    </w:pPr>
    <w:rPr>
      <w:rFonts w:cstheme="minorHAnsi"/>
      <w:sz w:val="18"/>
      <w:szCs w:val="18"/>
    </w:rPr>
  </w:style>
  <w:style w:type="paragraph" w:styleId="TOC6">
    <w:name w:val="toc 6"/>
    <w:basedOn w:val="Normal"/>
    <w:next w:val="Normal"/>
    <w:autoRedefine/>
    <w:uiPriority w:val="39"/>
    <w:unhideWhenUsed/>
    <w:rsid w:val="00CD6F1A"/>
    <w:pPr>
      <w:spacing w:after="0"/>
      <w:ind w:left="1100"/>
    </w:pPr>
    <w:rPr>
      <w:rFonts w:cstheme="minorHAnsi"/>
      <w:sz w:val="18"/>
      <w:szCs w:val="18"/>
    </w:rPr>
  </w:style>
  <w:style w:type="paragraph" w:styleId="TOC7">
    <w:name w:val="toc 7"/>
    <w:basedOn w:val="Normal"/>
    <w:next w:val="Normal"/>
    <w:autoRedefine/>
    <w:uiPriority w:val="39"/>
    <w:unhideWhenUsed/>
    <w:rsid w:val="00CD6F1A"/>
    <w:pPr>
      <w:spacing w:after="0"/>
      <w:ind w:left="1320"/>
    </w:pPr>
    <w:rPr>
      <w:rFonts w:cstheme="minorHAnsi"/>
      <w:sz w:val="18"/>
      <w:szCs w:val="18"/>
    </w:rPr>
  </w:style>
  <w:style w:type="paragraph" w:styleId="TOC8">
    <w:name w:val="toc 8"/>
    <w:basedOn w:val="Normal"/>
    <w:next w:val="Normal"/>
    <w:autoRedefine/>
    <w:uiPriority w:val="39"/>
    <w:unhideWhenUsed/>
    <w:rsid w:val="00CD6F1A"/>
    <w:pPr>
      <w:spacing w:after="0"/>
      <w:ind w:left="1540"/>
    </w:pPr>
    <w:rPr>
      <w:rFonts w:cstheme="minorHAnsi"/>
      <w:sz w:val="18"/>
      <w:szCs w:val="18"/>
    </w:rPr>
  </w:style>
  <w:style w:type="paragraph" w:styleId="TOC9">
    <w:name w:val="toc 9"/>
    <w:basedOn w:val="Normal"/>
    <w:next w:val="Normal"/>
    <w:autoRedefine/>
    <w:uiPriority w:val="39"/>
    <w:unhideWhenUsed/>
    <w:rsid w:val="00CD6F1A"/>
    <w:pPr>
      <w:spacing w:after="0"/>
      <w:ind w:left="1760"/>
    </w:pPr>
    <w:rPr>
      <w:rFonts w:cstheme="minorHAnsi"/>
      <w:sz w:val="18"/>
      <w:szCs w:val="18"/>
    </w:rPr>
  </w:style>
  <w:style w:type="character" w:styleId="CommentReference">
    <w:name w:val="annotation reference"/>
    <w:basedOn w:val="DefaultParagraphFont"/>
    <w:uiPriority w:val="99"/>
    <w:semiHidden/>
    <w:unhideWhenUsed/>
    <w:rsid w:val="00CD6F1A"/>
    <w:rPr>
      <w:sz w:val="16"/>
      <w:szCs w:val="16"/>
    </w:rPr>
  </w:style>
  <w:style w:type="paragraph" w:styleId="CommentText">
    <w:name w:val="annotation text"/>
    <w:basedOn w:val="Normal"/>
    <w:link w:val="CommentTextChar"/>
    <w:uiPriority w:val="99"/>
    <w:semiHidden/>
    <w:unhideWhenUsed/>
    <w:rsid w:val="00CD6F1A"/>
    <w:pPr>
      <w:spacing w:line="240" w:lineRule="auto"/>
    </w:pPr>
    <w:rPr>
      <w:sz w:val="20"/>
      <w:szCs w:val="20"/>
    </w:rPr>
  </w:style>
  <w:style w:type="character" w:customStyle="1" w:styleId="CommentTextChar">
    <w:name w:val="Comment Text Char"/>
    <w:basedOn w:val="DefaultParagraphFont"/>
    <w:link w:val="CommentText"/>
    <w:uiPriority w:val="99"/>
    <w:semiHidden/>
    <w:rsid w:val="00CD6F1A"/>
    <w:rPr>
      <w:sz w:val="20"/>
      <w:szCs w:val="20"/>
    </w:rPr>
  </w:style>
  <w:style w:type="paragraph" w:styleId="CommentSubject">
    <w:name w:val="annotation subject"/>
    <w:basedOn w:val="CommentText"/>
    <w:next w:val="CommentText"/>
    <w:link w:val="CommentSubjectChar"/>
    <w:uiPriority w:val="99"/>
    <w:semiHidden/>
    <w:unhideWhenUsed/>
    <w:rsid w:val="00CD6F1A"/>
    <w:rPr>
      <w:b/>
      <w:bCs/>
    </w:rPr>
  </w:style>
  <w:style w:type="character" w:customStyle="1" w:styleId="CommentSubjectChar">
    <w:name w:val="Comment Subject Char"/>
    <w:basedOn w:val="CommentTextChar"/>
    <w:link w:val="CommentSubject"/>
    <w:uiPriority w:val="99"/>
    <w:semiHidden/>
    <w:rsid w:val="00CD6F1A"/>
    <w:rPr>
      <w:b/>
      <w:bCs/>
      <w:sz w:val="20"/>
      <w:szCs w:val="20"/>
    </w:rPr>
  </w:style>
  <w:style w:type="paragraph" w:styleId="BalloonText">
    <w:name w:val="Balloon Text"/>
    <w:basedOn w:val="Normal"/>
    <w:link w:val="BalloonTextChar"/>
    <w:uiPriority w:val="99"/>
    <w:semiHidden/>
    <w:unhideWhenUsed/>
    <w:rsid w:val="00CD6F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F1A"/>
    <w:rPr>
      <w:rFonts w:ascii="Segoe UI" w:hAnsi="Segoe UI" w:cs="Segoe UI"/>
      <w:sz w:val="18"/>
      <w:szCs w:val="18"/>
    </w:rPr>
  </w:style>
  <w:style w:type="character" w:customStyle="1" w:styleId="Heading3Char">
    <w:name w:val="Heading 3 Char"/>
    <w:basedOn w:val="DefaultParagraphFont"/>
    <w:link w:val="Heading3"/>
    <w:uiPriority w:val="9"/>
    <w:rsid w:val="00FB58A4"/>
    <w:rPr>
      <w:rFonts w:eastAsiaTheme="majorEastAsia" w:cstheme="majorBidi"/>
      <w:b/>
      <w:sz w:val="24"/>
      <w:szCs w:val="24"/>
      <w:u w:val="single"/>
    </w:rPr>
  </w:style>
  <w:style w:type="character" w:customStyle="1" w:styleId="Heading4Char">
    <w:name w:val="Heading 4 Char"/>
    <w:basedOn w:val="DefaultParagraphFont"/>
    <w:link w:val="Heading4"/>
    <w:uiPriority w:val="9"/>
    <w:rsid w:val="007A7B1F"/>
    <w:rPr>
      <w:rFonts w:asciiTheme="majorHAnsi" w:eastAsiaTheme="majorEastAsia" w:hAnsiTheme="majorHAnsi" w:cstheme="majorBidi"/>
      <w:i/>
      <w:iCs/>
      <w:color w:val="2E74B5" w:themeColor="accent1" w:themeShade="BF"/>
    </w:rPr>
  </w:style>
  <w:style w:type="paragraph" w:customStyle="1" w:styleId="x-hidden-focus">
    <w:name w:val="x-hidden-focus"/>
    <w:basedOn w:val="Normal"/>
    <w:rsid w:val="00846C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
    <w:name w:val="bullet"/>
    <w:link w:val="bulletChar"/>
    <w:rsid w:val="00A902F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902FB"/>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4166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1660D"/>
    <w:pPr>
      <w:autoSpaceDE w:val="0"/>
      <w:autoSpaceDN w:val="0"/>
      <w:adjustRightInd w:val="0"/>
      <w:spacing w:after="0"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90190">
      <w:bodyDiv w:val="1"/>
      <w:marLeft w:val="0"/>
      <w:marRight w:val="0"/>
      <w:marTop w:val="0"/>
      <w:marBottom w:val="0"/>
      <w:divBdr>
        <w:top w:val="none" w:sz="0" w:space="0" w:color="auto"/>
        <w:left w:val="none" w:sz="0" w:space="0" w:color="auto"/>
        <w:bottom w:val="none" w:sz="0" w:space="0" w:color="auto"/>
        <w:right w:val="none" w:sz="0" w:space="0" w:color="auto"/>
      </w:divBdr>
    </w:div>
    <w:div w:id="14305006">
      <w:bodyDiv w:val="1"/>
      <w:marLeft w:val="0"/>
      <w:marRight w:val="0"/>
      <w:marTop w:val="0"/>
      <w:marBottom w:val="0"/>
      <w:divBdr>
        <w:top w:val="none" w:sz="0" w:space="0" w:color="auto"/>
        <w:left w:val="none" w:sz="0" w:space="0" w:color="auto"/>
        <w:bottom w:val="none" w:sz="0" w:space="0" w:color="auto"/>
        <w:right w:val="none" w:sz="0" w:space="0" w:color="auto"/>
      </w:divBdr>
    </w:div>
    <w:div w:id="20208437">
      <w:bodyDiv w:val="1"/>
      <w:marLeft w:val="0"/>
      <w:marRight w:val="0"/>
      <w:marTop w:val="0"/>
      <w:marBottom w:val="0"/>
      <w:divBdr>
        <w:top w:val="none" w:sz="0" w:space="0" w:color="auto"/>
        <w:left w:val="none" w:sz="0" w:space="0" w:color="auto"/>
        <w:bottom w:val="none" w:sz="0" w:space="0" w:color="auto"/>
        <w:right w:val="none" w:sz="0" w:space="0" w:color="auto"/>
      </w:divBdr>
    </w:div>
    <w:div w:id="20595387">
      <w:bodyDiv w:val="1"/>
      <w:marLeft w:val="0"/>
      <w:marRight w:val="0"/>
      <w:marTop w:val="0"/>
      <w:marBottom w:val="0"/>
      <w:divBdr>
        <w:top w:val="none" w:sz="0" w:space="0" w:color="auto"/>
        <w:left w:val="none" w:sz="0" w:space="0" w:color="auto"/>
        <w:bottom w:val="none" w:sz="0" w:space="0" w:color="auto"/>
        <w:right w:val="none" w:sz="0" w:space="0" w:color="auto"/>
      </w:divBdr>
    </w:div>
    <w:div w:id="25450573">
      <w:bodyDiv w:val="1"/>
      <w:marLeft w:val="0"/>
      <w:marRight w:val="0"/>
      <w:marTop w:val="0"/>
      <w:marBottom w:val="0"/>
      <w:divBdr>
        <w:top w:val="none" w:sz="0" w:space="0" w:color="auto"/>
        <w:left w:val="none" w:sz="0" w:space="0" w:color="auto"/>
        <w:bottom w:val="none" w:sz="0" w:space="0" w:color="auto"/>
        <w:right w:val="none" w:sz="0" w:space="0" w:color="auto"/>
      </w:divBdr>
    </w:div>
    <w:div w:id="28798657">
      <w:bodyDiv w:val="1"/>
      <w:marLeft w:val="0"/>
      <w:marRight w:val="0"/>
      <w:marTop w:val="0"/>
      <w:marBottom w:val="0"/>
      <w:divBdr>
        <w:top w:val="none" w:sz="0" w:space="0" w:color="auto"/>
        <w:left w:val="none" w:sz="0" w:space="0" w:color="auto"/>
        <w:bottom w:val="none" w:sz="0" w:space="0" w:color="auto"/>
        <w:right w:val="none" w:sz="0" w:space="0" w:color="auto"/>
      </w:divBdr>
    </w:div>
    <w:div w:id="29454479">
      <w:bodyDiv w:val="1"/>
      <w:marLeft w:val="0"/>
      <w:marRight w:val="0"/>
      <w:marTop w:val="0"/>
      <w:marBottom w:val="0"/>
      <w:divBdr>
        <w:top w:val="none" w:sz="0" w:space="0" w:color="auto"/>
        <w:left w:val="none" w:sz="0" w:space="0" w:color="auto"/>
        <w:bottom w:val="none" w:sz="0" w:space="0" w:color="auto"/>
        <w:right w:val="none" w:sz="0" w:space="0" w:color="auto"/>
      </w:divBdr>
    </w:div>
    <w:div w:id="30156413">
      <w:bodyDiv w:val="1"/>
      <w:marLeft w:val="0"/>
      <w:marRight w:val="0"/>
      <w:marTop w:val="0"/>
      <w:marBottom w:val="0"/>
      <w:divBdr>
        <w:top w:val="none" w:sz="0" w:space="0" w:color="auto"/>
        <w:left w:val="none" w:sz="0" w:space="0" w:color="auto"/>
        <w:bottom w:val="none" w:sz="0" w:space="0" w:color="auto"/>
        <w:right w:val="none" w:sz="0" w:space="0" w:color="auto"/>
      </w:divBdr>
    </w:div>
    <w:div w:id="30308828">
      <w:bodyDiv w:val="1"/>
      <w:marLeft w:val="0"/>
      <w:marRight w:val="0"/>
      <w:marTop w:val="0"/>
      <w:marBottom w:val="0"/>
      <w:divBdr>
        <w:top w:val="none" w:sz="0" w:space="0" w:color="auto"/>
        <w:left w:val="none" w:sz="0" w:space="0" w:color="auto"/>
        <w:bottom w:val="none" w:sz="0" w:space="0" w:color="auto"/>
        <w:right w:val="none" w:sz="0" w:space="0" w:color="auto"/>
      </w:divBdr>
    </w:div>
    <w:div w:id="32075093">
      <w:bodyDiv w:val="1"/>
      <w:marLeft w:val="0"/>
      <w:marRight w:val="0"/>
      <w:marTop w:val="0"/>
      <w:marBottom w:val="0"/>
      <w:divBdr>
        <w:top w:val="none" w:sz="0" w:space="0" w:color="auto"/>
        <w:left w:val="none" w:sz="0" w:space="0" w:color="auto"/>
        <w:bottom w:val="none" w:sz="0" w:space="0" w:color="auto"/>
        <w:right w:val="none" w:sz="0" w:space="0" w:color="auto"/>
      </w:divBdr>
    </w:div>
    <w:div w:id="34696660">
      <w:bodyDiv w:val="1"/>
      <w:marLeft w:val="0"/>
      <w:marRight w:val="0"/>
      <w:marTop w:val="0"/>
      <w:marBottom w:val="0"/>
      <w:divBdr>
        <w:top w:val="none" w:sz="0" w:space="0" w:color="auto"/>
        <w:left w:val="none" w:sz="0" w:space="0" w:color="auto"/>
        <w:bottom w:val="none" w:sz="0" w:space="0" w:color="auto"/>
        <w:right w:val="none" w:sz="0" w:space="0" w:color="auto"/>
      </w:divBdr>
    </w:div>
    <w:div w:id="36708267">
      <w:bodyDiv w:val="1"/>
      <w:marLeft w:val="0"/>
      <w:marRight w:val="0"/>
      <w:marTop w:val="0"/>
      <w:marBottom w:val="0"/>
      <w:divBdr>
        <w:top w:val="none" w:sz="0" w:space="0" w:color="auto"/>
        <w:left w:val="none" w:sz="0" w:space="0" w:color="auto"/>
        <w:bottom w:val="none" w:sz="0" w:space="0" w:color="auto"/>
        <w:right w:val="none" w:sz="0" w:space="0" w:color="auto"/>
      </w:divBdr>
    </w:div>
    <w:div w:id="42027519">
      <w:bodyDiv w:val="1"/>
      <w:marLeft w:val="0"/>
      <w:marRight w:val="0"/>
      <w:marTop w:val="0"/>
      <w:marBottom w:val="0"/>
      <w:divBdr>
        <w:top w:val="none" w:sz="0" w:space="0" w:color="auto"/>
        <w:left w:val="none" w:sz="0" w:space="0" w:color="auto"/>
        <w:bottom w:val="none" w:sz="0" w:space="0" w:color="auto"/>
        <w:right w:val="none" w:sz="0" w:space="0" w:color="auto"/>
      </w:divBdr>
    </w:div>
    <w:div w:id="42415385">
      <w:bodyDiv w:val="1"/>
      <w:marLeft w:val="0"/>
      <w:marRight w:val="0"/>
      <w:marTop w:val="0"/>
      <w:marBottom w:val="0"/>
      <w:divBdr>
        <w:top w:val="none" w:sz="0" w:space="0" w:color="auto"/>
        <w:left w:val="none" w:sz="0" w:space="0" w:color="auto"/>
        <w:bottom w:val="none" w:sz="0" w:space="0" w:color="auto"/>
        <w:right w:val="none" w:sz="0" w:space="0" w:color="auto"/>
      </w:divBdr>
    </w:div>
    <w:div w:id="51004942">
      <w:bodyDiv w:val="1"/>
      <w:marLeft w:val="0"/>
      <w:marRight w:val="0"/>
      <w:marTop w:val="0"/>
      <w:marBottom w:val="0"/>
      <w:divBdr>
        <w:top w:val="none" w:sz="0" w:space="0" w:color="auto"/>
        <w:left w:val="none" w:sz="0" w:space="0" w:color="auto"/>
        <w:bottom w:val="none" w:sz="0" w:space="0" w:color="auto"/>
        <w:right w:val="none" w:sz="0" w:space="0" w:color="auto"/>
      </w:divBdr>
    </w:div>
    <w:div w:id="56511041">
      <w:bodyDiv w:val="1"/>
      <w:marLeft w:val="0"/>
      <w:marRight w:val="0"/>
      <w:marTop w:val="0"/>
      <w:marBottom w:val="0"/>
      <w:divBdr>
        <w:top w:val="none" w:sz="0" w:space="0" w:color="auto"/>
        <w:left w:val="none" w:sz="0" w:space="0" w:color="auto"/>
        <w:bottom w:val="none" w:sz="0" w:space="0" w:color="auto"/>
        <w:right w:val="none" w:sz="0" w:space="0" w:color="auto"/>
      </w:divBdr>
    </w:div>
    <w:div w:id="57483977">
      <w:bodyDiv w:val="1"/>
      <w:marLeft w:val="0"/>
      <w:marRight w:val="0"/>
      <w:marTop w:val="0"/>
      <w:marBottom w:val="0"/>
      <w:divBdr>
        <w:top w:val="none" w:sz="0" w:space="0" w:color="auto"/>
        <w:left w:val="none" w:sz="0" w:space="0" w:color="auto"/>
        <w:bottom w:val="none" w:sz="0" w:space="0" w:color="auto"/>
        <w:right w:val="none" w:sz="0" w:space="0" w:color="auto"/>
      </w:divBdr>
    </w:div>
    <w:div w:id="62878618">
      <w:bodyDiv w:val="1"/>
      <w:marLeft w:val="0"/>
      <w:marRight w:val="0"/>
      <w:marTop w:val="0"/>
      <w:marBottom w:val="0"/>
      <w:divBdr>
        <w:top w:val="none" w:sz="0" w:space="0" w:color="auto"/>
        <w:left w:val="none" w:sz="0" w:space="0" w:color="auto"/>
        <w:bottom w:val="none" w:sz="0" w:space="0" w:color="auto"/>
        <w:right w:val="none" w:sz="0" w:space="0" w:color="auto"/>
      </w:divBdr>
    </w:div>
    <w:div w:id="67191000">
      <w:bodyDiv w:val="1"/>
      <w:marLeft w:val="0"/>
      <w:marRight w:val="0"/>
      <w:marTop w:val="0"/>
      <w:marBottom w:val="0"/>
      <w:divBdr>
        <w:top w:val="none" w:sz="0" w:space="0" w:color="auto"/>
        <w:left w:val="none" w:sz="0" w:space="0" w:color="auto"/>
        <w:bottom w:val="none" w:sz="0" w:space="0" w:color="auto"/>
        <w:right w:val="none" w:sz="0" w:space="0" w:color="auto"/>
      </w:divBdr>
    </w:div>
    <w:div w:id="69734382">
      <w:bodyDiv w:val="1"/>
      <w:marLeft w:val="0"/>
      <w:marRight w:val="0"/>
      <w:marTop w:val="0"/>
      <w:marBottom w:val="0"/>
      <w:divBdr>
        <w:top w:val="none" w:sz="0" w:space="0" w:color="auto"/>
        <w:left w:val="none" w:sz="0" w:space="0" w:color="auto"/>
        <w:bottom w:val="none" w:sz="0" w:space="0" w:color="auto"/>
        <w:right w:val="none" w:sz="0" w:space="0" w:color="auto"/>
      </w:divBdr>
    </w:div>
    <w:div w:id="72167839">
      <w:bodyDiv w:val="1"/>
      <w:marLeft w:val="0"/>
      <w:marRight w:val="0"/>
      <w:marTop w:val="0"/>
      <w:marBottom w:val="0"/>
      <w:divBdr>
        <w:top w:val="none" w:sz="0" w:space="0" w:color="auto"/>
        <w:left w:val="none" w:sz="0" w:space="0" w:color="auto"/>
        <w:bottom w:val="none" w:sz="0" w:space="0" w:color="auto"/>
        <w:right w:val="none" w:sz="0" w:space="0" w:color="auto"/>
      </w:divBdr>
    </w:div>
    <w:div w:id="72240590">
      <w:bodyDiv w:val="1"/>
      <w:marLeft w:val="0"/>
      <w:marRight w:val="0"/>
      <w:marTop w:val="0"/>
      <w:marBottom w:val="0"/>
      <w:divBdr>
        <w:top w:val="none" w:sz="0" w:space="0" w:color="auto"/>
        <w:left w:val="none" w:sz="0" w:space="0" w:color="auto"/>
        <w:bottom w:val="none" w:sz="0" w:space="0" w:color="auto"/>
        <w:right w:val="none" w:sz="0" w:space="0" w:color="auto"/>
      </w:divBdr>
    </w:div>
    <w:div w:id="77216562">
      <w:bodyDiv w:val="1"/>
      <w:marLeft w:val="0"/>
      <w:marRight w:val="0"/>
      <w:marTop w:val="0"/>
      <w:marBottom w:val="0"/>
      <w:divBdr>
        <w:top w:val="none" w:sz="0" w:space="0" w:color="auto"/>
        <w:left w:val="none" w:sz="0" w:space="0" w:color="auto"/>
        <w:bottom w:val="none" w:sz="0" w:space="0" w:color="auto"/>
        <w:right w:val="none" w:sz="0" w:space="0" w:color="auto"/>
      </w:divBdr>
    </w:div>
    <w:div w:id="78992728">
      <w:bodyDiv w:val="1"/>
      <w:marLeft w:val="0"/>
      <w:marRight w:val="0"/>
      <w:marTop w:val="0"/>
      <w:marBottom w:val="0"/>
      <w:divBdr>
        <w:top w:val="none" w:sz="0" w:space="0" w:color="auto"/>
        <w:left w:val="none" w:sz="0" w:space="0" w:color="auto"/>
        <w:bottom w:val="none" w:sz="0" w:space="0" w:color="auto"/>
        <w:right w:val="none" w:sz="0" w:space="0" w:color="auto"/>
      </w:divBdr>
    </w:div>
    <w:div w:id="80025342">
      <w:bodyDiv w:val="1"/>
      <w:marLeft w:val="0"/>
      <w:marRight w:val="0"/>
      <w:marTop w:val="0"/>
      <w:marBottom w:val="0"/>
      <w:divBdr>
        <w:top w:val="none" w:sz="0" w:space="0" w:color="auto"/>
        <w:left w:val="none" w:sz="0" w:space="0" w:color="auto"/>
        <w:bottom w:val="none" w:sz="0" w:space="0" w:color="auto"/>
        <w:right w:val="none" w:sz="0" w:space="0" w:color="auto"/>
      </w:divBdr>
    </w:div>
    <w:div w:id="81879350">
      <w:bodyDiv w:val="1"/>
      <w:marLeft w:val="0"/>
      <w:marRight w:val="0"/>
      <w:marTop w:val="0"/>
      <w:marBottom w:val="0"/>
      <w:divBdr>
        <w:top w:val="none" w:sz="0" w:space="0" w:color="auto"/>
        <w:left w:val="none" w:sz="0" w:space="0" w:color="auto"/>
        <w:bottom w:val="none" w:sz="0" w:space="0" w:color="auto"/>
        <w:right w:val="none" w:sz="0" w:space="0" w:color="auto"/>
      </w:divBdr>
    </w:div>
    <w:div w:id="85733827">
      <w:bodyDiv w:val="1"/>
      <w:marLeft w:val="0"/>
      <w:marRight w:val="0"/>
      <w:marTop w:val="0"/>
      <w:marBottom w:val="0"/>
      <w:divBdr>
        <w:top w:val="none" w:sz="0" w:space="0" w:color="auto"/>
        <w:left w:val="none" w:sz="0" w:space="0" w:color="auto"/>
        <w:bottom w:val="none" w:sz="0" w:space="0" w:color="auto"/>
        <w:right w:val="none" w:sz="0" w:space="0" w:color="auto"/>
      </w:divBdr>
    </w:div>
    <w:div w:id="86972865">
      <w:bodyDiv w:val="1"/>
      <w:marLeft w:val="0"/>
      <w:marRight w:val="0"/>
      <w:marTop w:val="0"/>
      <w:marBottom w:val="0"/>
      <w:divBdr>
        <w:top w:val="none" w:sz="0" w:space="0" w:color="auto"/>
        <w:left w:val="none" w:sz="0" w:space="0" w:color="auto"/>
        <w:bottom w:val="none" w:sz="0" w:space="0" w:color="auto"/>
        <w:right w:val="none" w:sz="0" w:space="0" w:color="auto"/>
      </w:divBdr>
    </w:div>
    <w:div w:id="88697432">
      <w:bodyDiv w:val="1"/>
      <w:marLeft w:val="0"/>
      <w:marRight w:val="0"/>
      <w:marTop w:val="0"/>
      <w:marBottom w:val="0"/>
      <w:divBdr>
        <w:top w:val="none" w:sz="0" w:space="0" w:color="auto"/>
        <w:left w:val="none" w:sz="0" w:space="0" w:color="auto"/>
        <w:bottom w:val="none" w:sz="0" w:space="0" w:color="auto"/>
        <w:right w:val="none" w:sz="0" w:space="0" w:color="auto"/>
      </w:divBdr>
    </w:div>
    <w:div w:id="89201958">
      <w:bodyDiv w:val="1"/>
      <w:marLeft w:val="0"/>
      <w:marRight w:val="0"/>
      <w:marTop w:val="0"/>
      <w:marBottom w:val="0"/>
      <w:divBdr>
        <w:top w:val="none" w:sz="0" w:space="0" w:color="auto"/>
        <w:left w:val="none" w:sz="0" w:space="0" w:color="auto"/>
        <w:bottom w:val="none" w:sz="0" w:space="0" w:color="auto"/>
        <w:right w:val="none" w:sz="0" w:space="0" w:color="auto"/>
      </w:divBdr>
    </w:div>
    <w:div w:id="105973341">
      <w:bodyDiv w:val="1"/>
      <w:marLeft w:val="0"/>
      <w:marRight w:val="0"/>
      <w:marTop w:val="0"/>
      <w:marBottom w:val="0"/>
      <w:divBdr>
        <w:top w:val="none" w:sz="0" w:space="0" w:color="auto"/>
        <w:left w:val="none" w:sz="0" w:space="0" w:color="auto"/>
        <w:bottom w:val="none" w:sz="0" w:space="0" w:color="auto"/>
        <w:right w:val="none" w:sz="0" w:space="0" w:color="auto"/>
      </w:divBdr>
    </w:div>
    <w:div w:id="109400644">
      <w:bodyDiv w:val="1"/>
      <w:marLeft w:val="0"/>
      <w:marRight w:val="0"/>
      <w:marTop w:val="0"/>
      <w:marBottom w:val="0"/>
      <w:divBdr>
        <w:top w:val="none" w:sz="0" w:space="0" w:color="auto"/>
        <w:left w:val="none" w:sz="0" w:space="0" w:color="auto"/>
        <w:bottom w:val="none" w:sz="0" w:space="0" w:color="auto"/>
        <w:right w:val="none" w:sz="0" w:space="0" w:color="auto"/>
      </w:divBdr>
    </w:div>
    <w:div w:id="110327996">
      <w:bodyDiv w:val="1"/>
      <w:marLeft w:val="0"/>
      <w:marRight w:val="0"/>
      <w:marTop w:val="0"/>
      <w:marBottom w:val="0"/>
      <w:divBdr>
        <w:top w:val="none" w:sz="0" w:space="0" w:color="auto"/>
        <w:left w:val="none" w:sz="0" w:space="0" w:color="auto"/>
        <w:bottom w:val="none" w:sz="0" w:space="0" w:color="auto"/>
        <w:right w:val="none" w:sz="0" w:space="0" w:color="auto"/>
      </w:divBdr>
    </w:div>
    <w:div w:id="115485271">
      <w:bodyDiv w:val="1"/>
      <w:marLeft w:val="0"/>
      <w:marRight w:val="0"/>
      <w:marTop w:val="0"/>
      <w:marBottom w:val="0"/>
      <w:divBdr>
        <w:top w:val="none" w:sz="0" w:space="0" w:color="auto"/>
        <w:left w:val="none" w:sz="0" w:space="0" w:color="auto"/>
        <w:bottom w:val="none" w:sz="0" w:space="0" w:color="auto"/>
        <w:right w:val="none" w:sz="0" w:space="0" w:color="auto"/>
      </w:divBdr>
    </w:div>
    <w:div w:id="116412903">
      <w:bodyDiv w:val="1"/>
      <w:marLeft w:val="0"/>
      <w:marRight w:val="0"/>
      <w:marTop w:val="0"/>
      <w:marBottom w:val="0"/>
      <w:divBdr>
        <w:top w:val="none" w:sz="0" w:space="0" w:color="auto"/>
        <w:left w:val="none" w:sz="0" w:space="0" w:color="auto"/>
        <w:bottom w:val="none" w:sz="0" w:space="0" w:color="auto"/>
        <w:right w:val="none" w:sz="0" w:space="0" w:color="auto"/>
      </w:divBdr>
    </w:div>
    <w:div w:id="117337519">
      <w:bodyDiv w:val="1"/>
      <w:marLeft w:val="0"/>
      <w:marRight w:val="0"/>
      <w:marTop w:val="0"/>
      <w:marBottom w:val="0"/>
      <w:divBdr>
        <w:top w:val="none" w:sz="0" w:space="0" w:color="auto"/>
        <w:left w:val="none" w:sz="0" w:space="0" w:color="auto"/>
        <w:bottom w:val="none" w:sz="0" w:space="0" w:color="auto"/>
        <w:right w:val="none" w:sz="0" w:space="0" w:color="auto"/>
      </w:divBdr>
    </w:div>
    <w:div w:id="120467162">
      <w:bodyDiv w:val="1"/>
      <w:marLeft w:val="0"/>
      <w:marRight w:val="0"/>
      <w:marTop w:val="0"/>
      <w:marBottom w:val="0"/>
      <w:divBdr>
        <w:top w:val="none" w:sz="0" w:space="0" w:color="auto"/>
        <w:left w:val="none" w:sz="0" w:space="0" w:color="auto"/>
        <w:bottom w:val="none" w:sz="0" w:space="0" w:color="auto"/>
        <w:right w:val="none" w:sz="0" w:space="0" w:color="auto"/>
      </w:divBdr>
    </w:div>
    <w:div w:id="121926965">
      <w:bodyDiv w:val="1"/>
      <w:marLeft w:val="0"/>
      <w:marRight w:val="0"/>
      <w:marTop w:val="0"/>
      <w:marBottom w:val="0"/>
      <w:divBdr>
        <w:top w:val="none" w:sz="0" w:space="0" w:color="auto"/>
        <w:left w:val="none" w:sz="0" w:space="0" w:color="auto"/>
        <w:bottom w:val="none" w:sz="0" w:space="0" w:color="auto"/>
        <w:right w:val="none" w:sz="0" w:space="0" w:color="auto"/>
      </w:divBdr>
    </w:div>
    <w:div w:id="122581132">
      <w:bodyDiv w:val="1"/>
      <w:marLeft w:val="0"/>
      <w:marRight w:val="0"/>
      <w:marTop w:val="0"/>
      <w:marBottom w:val="0"/>
      <w:divBdr>
        <w:top w:val="none" w:sz="0" w:space="0" w:color="auto"/>
        <w:left w:val="none" w:sz="0" w:space="0" w:color="auto"/>
        <w:bottom w:val="none" w:sz="0" w:space="0" w:color="auto"/>
        <w:right w:val="none" w:sz="0" w:space="0" w:color="auto"/>
      </w:divBdr>
    </w:div>
    <w:div w:id="124352276">
      <w:bodyDiv w:val="1"/>
      <w:marLeft w:val="0"/>
      <w:marRight w:val="0"/>
      <w:marTop w:val="0"/>
      <w:marBottom w:val="0"/>
      <w:divBdr>
        <w:top w:val="none" w:sz="0" w:space="0" w:color="auto"/>
        <w:left w:val="none" w:sz="0" w:space="0" w:color="auto"/>
        <w:bottom w:val="none" w:sz="0" w:space="0" w:color="auto"/>
        <w:right w:val="none" w:sz="0" w:space="0" w:color="auto"/>
      </w:divBdr>
    </w:div>
    <w:div w:id="125898096">
      <w:bodyDiv w:val="1"/>
      <w:marLeft w:val="0"/>
      <w:marRight w:val="0"/>
      <w:marTop w:val="0"/>
      <w:marBottom w:val="0"/>
      <w:divBdr>
        <w:top w:val="none" w:sz="0" w:space="0" w:color="auto"/>
        <w:left w:val="none" w:sz="0" w:space="0" w:color="auto"/>
        <w:bottom w:val="none" w:sz="0" w:space="0" w:color="auto"/>
        <w:right w:val="none" w:sz="0" w:space="0" w:color="auto"/>
      </w:divBdr>
    </w:div>
    <w:div w:id="128062265">
      <w:bodyDiv w:val="1"/>
      <w:marLeft w:val="0"/>
      <w:marRight w:val="0"/>
      <w:marTop w:val="0"/>
      <w:marBottom w:val="0"/>
      <w:divBdr>
        <w:top w:val="none" w:sz="0" w:space="0" w:color="auto"/>
        <w:left w:val="none" w:sz="0" w:space="0" w:color="auto"/>
        <w:bottom w:val="none" w:sz="0" w:space="0" w:color="auto"/>
        <w:right w:val="none" w:sz="0" w:space="0" w:color="auto"/>
      </w:divBdr>
    </w:div>
    <w:div w:id="128284298">
      <w:bodyDiv w:val="1"/>
      <w:marLeft w:val="0"/>
      <w:marRight w:val="0"/>
      <w:marTop w:val="0"/>
      <w:marBottom w:val="0"/>
      <w:divBdr>
        <w:top w:val="none" w:sz="0" w:space="0" w:color="auto"/>
        <w:left w:val="none" w:sz="0" w:space="0" w:color="auto"/>
        <w:bottom w:val="none" w:sz="0" w:space="0" w:color="auto"/>
        <w:right w:val="none" w:sz="0" w:space="0" w:color="auto"/>
      </w:divBdr>
    </w:div>
    <w:div w:id="128667862">
      <w:bodyDiv w:val="1"/>
      <w:marLeft w:val="0"/>
      <w:marRight w:val="0"/>
      <w:marTop w:val="0"/>
      <w:marBottom w:val="0"/>
      <w:divBdr>
        <w:top w:val="none" w:sz="0" w:space="0" w:color="auto"/>
        <w:left w:val="none" w:sz="0" w:space="0" w:color="auto"/>
        <w:bottom w:val="none" w:sz="0" w:space="0" w:color="auto"/>
        <w:right w:val="none" w:sz="0" w:space="0" w:color="auto"/>
      </w:divBdr>
    </w:div>
    <w:div w:id="129253351">
      <w:bodyDiv w:val="1"/>
      <w:marLeft w:val="0"/>
      <w:marRight w:val="0"/>
      <w:marTop w:val="0"/>
      <w:marBottom w:val="0"/>
      <w:divBdr>
        <w:top w:val="none" w:sz="0" w:space="0" w:color="auto"/>
        <w:left w:val="none" w:sz="0" w:space="0" w:color="auto"/>
        <w:bottom w:val="none" w:sz="0" w:space="0" w:color="auto"/>
        <w:right w:val="none" w:sz="0" w:space="0" w:color="auto"/>
      </w:divBdr>
    </w:div>
    <w:div w:id="129329406">
      <w:bodyDiv w:val="1"/>
      <w:marLeft w:val="0"/>
      <w:marRight w:val="0"/>
      <w:marTop w:val="0"/>
      <w:marBottom w:val="0"/>
      <w:divBdr>
        <w:top w:val="none" w:sz="0" w:space="0" w:color="auto"/>
        <w:left w:val="none" w:sz="0" w:space="0" w:color="auto"/>
        <w:bottom w:val="none" w:sz="0" w:space="0" w:color="auto"/>
        <w:right w:val="none" w:sz="0" w:space="0" w:color="auto"/>
      </w:divBdr>
    </w:div>
    <w:div w:id="133109789">
      <w:bodyDiv w:val="1"/>
      <w:marLeft w:val="0"/>
      <w:marRight w:val="0"/>
      <w:marTop w:val="0"/>
      <w:marBottom w:val="0"/>
      <w:divBdr>
        <w:top w:val="none" w:sz="0" w:space="0" w:color="auto"/>
        <w:left w:val="none" w:sz="0" w:space="0" w:color="auto"/>
        <w:bottom w:val="none" w:sz="0" w:space="0" w:color="auto"/>
        <w:right w:val="none" w:sz="0" w:space="0" w:color="auto"/>
      </w:divBdr>
    </w:div>
    <w:div w:id="134569813">
      <w:bodyDiv w:val="1"/>
      <w:marLeft w:val="0"/>
      <w:marRight w:val="0"/>
      <w:marTop w:val="0"/>
      <w:marBottom w:val="0"/>
      <w:divBdr>
        <w:top w:val="none" w:sz="0" w:space="0" w:color="auto"/>
        <w:left w:val="none" w:sz="0" w:space="0" w:color="auto"/>
        <w:bottom w:val="none" w:sz="0" w:space="0" w:color="auto"/>
        <w:right w:val="none" w:sz="0" w:space="0" w:color="auto"/>
      </w:divBdr>
    </w:div>
    <w:div w:id="135030079">
      <w:bodyDiv w:val="1"/>
      <w:marLeft w:val="0"/>
      <w:marRight w:val="0"/>
      <w:marTop w:val="0"/>
      <w:marBottom w:val="0"/>
      <w:divBdr>
        <w:top w:val="none" w:sz="0" w:space="0" w:color="auto"/>
        <w:left w:val="none" w:sz="0" w:space="0" w:color="auto"/>
        <w:bottom w:val="none" w:sz="0" w:space="0" w:color="auto"/>
        <w:right w:val="none" w:sz="0" w:space="0" w:color="auto"/>
      </w:divBdr>
    </w:div>
    <w:div w:id="137919512">
      <w:bodyDiv w:val="1"/>
      <w:marLeft w:val="0"/>
      <w:marRight w:val="0"/>
      <w:marTop w:val="0"/>
      <w:marBottom w:val="0"/>
      <w:divBdr>
        <w:top w:val="none" w:sz="0" w:space="0" w:color="auto"/>
        <w:left w:val="none" w:sz="0" w:space="0" w:color="auto"/>
        <w:bottom w:val="none" w:sz="0" w:space="0" w:color="auto"/>
        <w:right w:val="none" w:sz="0" w:space="0" w:color="auto"/>
      </w:divBdr>
    </w:div>
    <w:div w:id="140580404">
      <w:bodyDiv w:val="1"/>
      <w:marLeft w:val="0"/>
      <w:marRight w:val="0"/>
      <w:marTop w:val="0"/>
      <w:marBottom w:val="0"/>
      <w:divBdr>
        <w:top w:val="none" w:sz="0" w:space="0" w:color="auto"/>
        <w:left w:val="none" w:sz="0" w:space="0" w:color="auto"/>
        <w:bottom w:val="none" w:sz="0" w:space="0" w:color="auto"/>
        <w:right w:val="none" w:sz="0" w:space="0" w:color="auto"/>
      </w:divBdr>
    </w:div>
    <w:div w:id="142427287">
      <w:bodyDiv w:val="1"/>
      <w:marLeft w:val="0"/>
      <w:marRight w:val="0"/>
      <w:marTop w:val="0"/>
      <w:marBottom w:val="0"/>
      <w:divBdr>
        <w:top w:val="none" w:sz="0" w:space="0" w:color="auto"/>
        <w:left w:val="none" w:sz="0" w:space="0" w:color="auto"/>
        <w:bottom w:val="none" w:sz="0" w:space="0" w:color="auto"/>
        <w:right w:val="none" w:sz="0" w:space="0" w:color="auto"/>
      </w:divBdr>
    </w:div>
    <w:div w:id="142620541">
      <w:bodyDiv w:val="1"/>
      <w:marLeft w:val="0"/>
      <w:marRight w:val="0"/>
      <w:marTop w:val="0"/>
      <w:marBottom w:val="0"/>
      <w:divBdr>
        <w:top w:val="none" w:sz="0" w:space="0" w:color="auto"/>
        <w:left w:val="none" w:sz="0" w:space="0" w:color="auto"/>
        <w:bottom w:val="none" w:sz="0" w:space="0" w:color="auto"/>
        <w:right w:val="none" w:sz="0" w:space="0" w:color="auto"/>
      </w:divBdr>
    </w:div>
    <w:div w:id="145782603">
      <w:bodyDiv w:val="1"/>
      <w:marLeft w:val="0"/>
      <w:marRight w:val="0"/>
      <w:marTop w:val="0"/>
      <w:marBottom w:val="0"/>
      <w:divBdr>
        <w:top w:val="none" w:sz="0" w:space="0" w:color="auto"/>
        <w:left w:val="none" w:sz="0" w:space="0" w:color="auto"/>
        <w:bottom w:val="none" w:sz="0" w:space="0" w:color="auto"/>
        <w:right w:val="none" w:sz="0" w:space="0" w:color="auto"/>
      </w:divBdr>
    </w:div>
    <w:div w:id="146630432">
      <w:bodyDiv w:val="1"/>
      <w:marLeft w:val="0"/>
      <w:marRight w:val="0"/>
      <w:marTop w:val="0"/>
      <w:marBottom w:val="0"/>
      <w:divBdr>
        <w:top w:val="none" w:sz="0" w:space="0" w:color="auto"/>
        <w:left w:val="none" w:sz="0" w:space="0" w:color="auto"/>
        <w:bottom w:val="none" w:sz="0" w:space="0" w:color="auto"/>
        <w:right w:val="none" w:sz="0" w:space="0" w:color="auto"/>
      </w:divBdr>
    </w:div>
    <w:div w:id="147211449">
      <w:bodyDiv w:val="1"/>
      <w:marLeft w:val="0"/>
      <w:marRight w:val="0"/>
      <w:marTop w:val="0"/>
      <w:marBottom w:val="0"/>
      <w:divBdr>
        <w:top w:val="none" w:sz="0" w:space="0" w:color="auto"/>
        <w:left w:val="none" w:sz="0" w:space="0" w:color="auto"/>
        <w:bottom w:val="none" w:sz="0" w:space="0" w:color="auto"/>
        <w:right w:val="none" w:sz="0" w:space="0" w:color="auto"/>
      </w:divBdr>
    </w:div>
    <w:div w:id="148980947">
      <w:bodyDiv w:val="1"/>
      <w:marLeft w:val="0"/>
      <w:marRight w:val="0"/>
      <w:marTop w:val="0"/>
      <w:marBottom w:val="0"/>
      <w:divBdr>
        <w:top w:val="none" w:sz="0" w:space="0" w:color="auto"/>
        <w:left w:val="none" w:sz="0" w:space="0" w:color="auto"/>
        <w:bottom w:val="none" w:sz="0" w:space="0" w:color="auto"/>
        <w:right w:val="none" w:sz="0" w:space="0" w:color="auto"/>
      </w:divBdr>
    </w:div>
    <w:div w:id="157158499">
      <w:bodyDiv w:val="1"/>
      <w:marLeft w:val="0"/>
      <w:marRight w:val="0"/>
      <w:marTop w:val="0"/>
      <w:marBottom w:val="0"/>
      <w:divBdr>
        <w:top w:val="none" w:sz="0" w:space="0" w:color="auto"/>
        <w:left w:val="none" w:sz="0" w:space="0" w:color="auto"/>
        <w:bottom w:val="none" w:sz="0" w:space="0" w:color="auto"/>
        <w:right w:val="none" w:sz="0" w:space="0" w:color="auto"/>
      </w:divBdr>
    </w:div>
    <w:div w:id="158736744">
      <w:bodyDiv w:val="1"/>
      <w:marLeft w:val="0"/>
      <w:marRight w:val="0"/>
      <w:marTop w:val="0"/>
      <w:marBottom w:val="0"/>
      <w:divBdr>
        <w:top w:val="none" w:sz="0" w:space="0" w:color="auto"/>
        <w:left w:val="none" w:sz="0" w:space="0" w:color="auto"/>
        <w:bottom w:val="none" w:sz="0" w:space="0" w:color="auto"/>
        <w:right w:val="none" w:sz="0" w:space="0" w:color="auto"/>
      </w:divBdr>
    </w:div>
    <w:div w:id="162358516">
      <w:bodyDiv w:val="1"/>
      <w:marLeft w:val="0"/>
      <w:marRight w:val="0"/>
      <w:marTop w:val="0"/>
      <w:marBottom w:val="0"/>
      <w:divBdr>
        <w:top w:val="none" w:sz="0" w:space="0" w:color="auto"/>
        <w:left w:val="none" w:sz="0" w:space="0" w:color="auto"/>
        <w:bottom w:val="none" w:sz="0" w:space="0" w:color="auto"/>
        <w:right w:val="none" w:sz="0" w:space="0" w:color="auto"/>
      </w:divBdr>
    </w:div>
    <w:div w:id="164706380">
      <w:bodyDiv w:val="1"/>
      <w:marLeft w:val="0"/>
      <w:marRight w:val="0"/>
      <w:marTop w:val="0"/>
      <w:marBottom w:val="0"/>
      <w:divBdr>
        <w:top w:val="none" w:sz="0" w:space="0" w:color="auto"/>
        <w:left w:val="none" w:sz="0" w:space="0" w:color="auto"/>
        <w:bottom w:val="none" w:sz="0" w:space="0" w:color="auto"/>
        <w:right w:val="none" w:sz="0" w:space="0" w:color="auto"/>
      </w:divBdr>
    </w:div>
    <w:div w:id="165872392">
      <w:bodyDiv w:val="1"/>
      <w:marLeft w:val="0"/>
      <w:marRight w:val="0"/>
      <w:marTop w:val="0"/>
      <w:marBottom w:val="0"/>
      <w:divBdr>
        <w:top w:val="none" w:sz="0" w:space="0" w:color="auto"/>
        <w:left w:val="none" w:sz="0" w:space="0" w:color="auto"/>
        <w:bottom w:val="none" w:sz="0" w:space="0" w:color="auto"/>
        <w:right w:val="none" w:sz="0" w:space="0" w:color="auto"/>
      </w:divBdr>
    </w:div>
    <w:div w:id="166292274">
      <w:bodyDiv w:val="1"/>
      <w:marLeft w:val="0"/>
      <w:marRight w:val="0"/>
      <w:marTop w:val="0"/>
      <w:marBottom w:val="0"/>
      <w:divBdr>
        <w:top w:val="none" w:sz="0" w:space="0" w:color="auto"/>
        <w:left w:val="none" w:sz="0" w:space="0" w:color="auto"/>
        <w:bottom w:val="none" w:sz="0" w:space="0" w:color="auto"/>
        <w:right w:val="none" w:sz="0" w:space="0" w:color="auto"/>
      </w:divBdr>
    </w:div>
    <w:div w:id="167643535">
      <w:bodyDiv w:val="1"/>
      <w:marLeft w:val="0"/>
      <w:marRight w:val="0"/>
      <w:marTop w:val="0"/>
      <w:marBottom w:val="0"/>
      <w:divBdr>
        <w:top w:val="none" w:sz="0" w:space="0" w:color="auto"/>
        <w:left w:val="none" w:sz="0" w:space="0" w:color="auto"/>
        <w:bottom w:val="none" w:sz="0" w:space="0" w:color="auto"/>
        <w:right w:val="none" w:sz="0" w:space="0" w:color="auto"/>
      </w:divBdr>
    </w:div>
    <w:div w:id="170919977">
      <w:bodyDiv w:val="1"/>
      <w:marLeft w:val="0"/>
      <w:marRight w:val="0"/>
      <w:marTop w:val="0"/>
      <w:marBottom w:val="0"/>
      <w:divBdr>
        <w:top w:val="none" w:sz="0" w:space="0" w:color="auto"/>
        <w:left w:val="none" w:sz="0" w:space="0" w:color="auto"/>
        <w:bottom w:val="none" w:sz="0" w:space="0" w:color="auto"/>
        <w:right w:val="none" w:sz="0" w:space="0" w:color="auto"/>
      </w:divBdr>
    </w:div>
    <w:div w:id="176965783">
      <w:bodyDiv w:val="1"/>
      <w:marLeft w:val="0"/>
      <w:marRight w:val="0"/>
      <w:marTop w:val="0"/>
      <w:marBottom w:val="0"/>
      <w:divBdr>
        <w:top w:val="none" w:sz="0" w:space="0" w:color="auto"/>
        <w:left w:val="none" w:sz="0" w:space="0" w:color="auto"/>
        <w:bottom w:val="none" w:sz="0" w:space="0" w:color="auto"/>
        <w:right w:val="none" w:sz="0" w:space="0" w:color="auto"/>
      </w:divBdr>
    </w:div>
    <w:div w:id="177351013">
      <w:bodyDiv w:val="1"/>
      <w:marLeft w:val="0"/>
      <w:marRight w:val="0"/>
      <w:marTop w:val="0"/>
      <w:marBottom w:val="0"/>
      <w:divBdr>
        <w:top w:val="none" w:sz="0" w:space="0" w:color="auto"/>
        <w:left w:val="none" w:sz="0" w:space="0" w:color="auto"/>
        <w:bottom w:val="none" w:sz="0" w:space="0" w:color="auto"/>
        <w:right w:val="none" w:sz="0" w:space="0" w:color="auto"/>
      </w:divBdr>
    </w:div>
    <w:div w:id="179390882">
      <w:bodyDiv w:val="1"/>
      <w:marLeft w:val="0"/>
      <w:marRight w:val="0"/>
      <w:marTop w:val="0"/>
      <w:marBottom w:val="0"/>
      <w:divBdr>
        <w:top w:val="none" w:sz="0" w:space="0" w:color="auto"/>
        <w:left w:val="none" w:sz="0" w:space="0" w:color="auto"/>
        <w:bottom w:val="none" w:sz="0" w:space="0" w:color="auto"/>
        <w:right w:val="none" w:sz="0" w:space="0" w:color="auto"/>
      </w:divBdr>
    </w:div>
    <w:div w:id="179439520">
      <w:bodyDiv w:val="1"/>
      <w:marLeft w:val="0"/>
      <w:marRight w:val="0"/>
      <w:marTop w:val="0"/>
      <w:marBottom w:val="0"/>
      <w:divBdr>
        <w:top w:val="none" w:sz="0" w:space="0" w:color="auto"/>
        <w:left w:val="none" w:sz="0" w:space="0" w:color="auto"/>
        <w:bottom w:val="none" w:sz="0" w:space="0" w:color="auto"/>
        <w:right w:val="none" w:sz="0" w:space="0" w:color="auto"/>
      </w:divBdr>
    </w:div>
    <w:div w:id="179781688">
      <w:bodyDiv w:val="1"/>
      <w:marLeft w:val="0"/>
      <w:marRight w:val="0"/>
      <w:marTop w:val="0"/>
      <w:marBottom w:val="0"/>
      <w:divBdr>
        <w:top w:val="none" w:sz="0" w:space="0" w:color="auto"/>
        <w:left w:val="none" w:sz="0" w:space="0" w:color="auto"/>
        <w:bottom w:val="none" w:sz="0" w:space="0" w:color="auto"/>
        <w:right w:val="none" w:sz="0" w:space="0" w:color="auto"/>
      </w:divBdr>
    </w:div>
    <w:div w:id="180314502">
      <w:bodyDiv w:val="1"/>
      <w:marLeft w:val="0"/>
      <w:marRight w:val="0"/>
      <w:marTop w:val="0"/>
      <w:marBottom w:val="0"/>
      <w:divBdr>
        <w:top w:val="none" w:sz="0" w:space="0" w:color="auto"/>
        <w:left w:val="none" w:sz="0" w:space="0" w:color="auto"/>
        <w:bottom w:val="none" w:sz="0" w:space="0" w:color="auto"/>
        <w:right w:val="none" w:sz="0" w:space="0" w:color="auto"/>
      </w:divBdr>
    </w:div>
    <w:div w:id="185336454">
      <w:bodyDiv w:val="1"/>
      <w:marLeft w:val="0"/>
      <w:marRight w:val="0"/>
      <w:marTop w:val="0"/>
      <w:marBottom w:val="0"/>
      <w:divBdr>
        <w:top w:val="none" w:sz="0" w:space="0" w:color="auto"/>
        <w:left w:val="none" w:sz="0" w:space="0" w:color="auto"/>
        <w:bottom w:val="none" w:sz="0" w:space="0" w:color="auto"/>
        <w:right w:val="none" w:sz="0" w:space="0" w:color="auto"/>
      </w:divBdr>
    </w:div>
    <w:div w:id="188488948">
      <w:bodyDiv w:val="1"/>
      <w:marLeft w:val="0"/>
      <w:marRight w:val="0"/>
      <w:marTop w:val="0"/>
      <w:marBottom w:val="0"/>
      <w:divBdr>
        <w:top w:val="none" w:sz="0" w:space="0" w:color="auto"/>
        <w:left w:val="none" w:sz="0" w:space="0" w:color="auto"/>
        <w:bottom w:val="none" w:sz="0" w:space="0" w:color="auto"/>
        <w:right w:val="none" w:sz="0" w:space="0" w:color="auto"/>
      </w:divBdr>
    </w:div>
    <w:div w:id="188492998">
      <w:bodyDiv w:val="1"/>
      <w:marLeft w:val="0"/>
      <w:marRight w:val="0"/>
      <w:marTop w:val="0"/>
      <w:marBottom w:val="0"/>
      <w:divBdr>
        <w:top w:val="none" w:sz="0" w:space="0" w:color="auto"/>
        <w:left w:val="none" w:sz="0" w:space="0" w:color="auto"/>
        <w:bottom w:val="none" w:sz="0" w:space="0" w:color="auto"/>
        <w:right w:val="none" w:sz="0" w:space="0" w:color="auto"/>
      </w:divBdr>
    </w:div>
    <w:div w:id="188760496">
      <w:bodyDiv w:val="1"/>
      <w:marLeft w:val="0"/>
      <w:marRight w:val="0"/>
      <w:marTop w:val="0"/>
      <w:marBottom w:val="0"/>
      <w:divBdr>
        <w:top w:val="none" w:sz="0" w:space="0" w:color="auto"/>
        <w:left w:val="none" w:sz="0" w:space="0" w:color="auto"/>
        <w:bottom w:val="none" w:sz="0" w:space="0" w:color="auto"/>
        <w:right w:val="none" w:sz="0" w:space="0" w:color="auto"/>
      </w:divBdr>
    </w:div>
    <w:div w:id="198050155">
      <w:bodyDiv w:val="1"/>
      <w:marLeft w:val="0"/>
      <w:marRight w:val="0"/>
      <w:marTop w:val="0"/>
      <w:marBottom w:val="0"/>
      <w:divBdr>
        <w:top w:val="none" w:sz="0" w:space="0" w:color="auto"/>
        <w:left w:val="none" w:sz="0" w:space="0" w:color="auto"/>
        <w:bottom w:val="none" w:sz="0" w:space="0" w:color="auto"/>
        <w:right w:val="none" w:sz="0" w:space="0" w:color="auto"/>
      </w:divBdr>
    </w:div>
    <w:div w:id="199519089">
      <w:bodyDiv w:val="1"/>
      <w:marLeft w:val="0"/>
      <w:marRight w:val="0"/>
      <w:marTop w:val="0"/>
      <w:marBottom w:val="0"/>
      <w:divBdr>
        <w:top w:val="none" w:sz="0" w:space="0" w:color="auto"/>
        <w:left w:val="none" w:sz="0" w:space="0" w:color="auto"/>
        <w:bottom w:val="none" w:sz="0" w:space="0" w:color="auto"/>
        <w:right w:val="none" w:sz="0" w:space="0" w:color="auto"/>
      </w:divBdr>
    </w:div>
    <w:div w:id="203103156">
      <w:bodyDiv w:val="1"/>
      <w:marLeft w:val="0"/>
      <w:marRight w:val="0"/>
      <w:marTop w:val="0"/>
      <w:marBottom w:val="0"/>
      <w:divBdr>
        <w:top w:val="none" w:sz="0" w:space="0" w:color="auto"/>
        <w:left w:val="none" w:sz="0" w:space="0" w:color="auto"/>
        <w:bottom w:val="none" w:sz="0" w:space="0" w:color="auto"/>
        <w:right w:val="none" w:sz="0" w:space="0" w:color="auto"/>
      </w:divBdr>
    </w:div>
    <w:div w:id="203295789">
      <w:bodyDiv w:val="1"/>
      <w:marLeft w:val="0"/>
      <w:marRight w:val="0"/>
      <w:marTop w:val="0"/>
      <w:marBottom w:val="0"/>
      <w:divBdr>
        <w:top w:val="none" w:sz="0" w:space="0" w:color="auto"/>
        <w:left w:val="none" w:sz="0" w:space="0" w:color="auto"/>
        <w:bottom w:val="none" w:sz="0" w:space="0" w:color="auto"/>
        <w:right w:val="none" w:sz="0" w:space="0" w:color="auto"/>
      </w:divBdr>
    </w:div>
    <w:div w:id="206185345">
      <w:bodyDiv w:val="1"/>
      <w:marLeft w:val="0"/>
      <w:marRight w:val="0"/>
      <w:marTop w:val="0"/>
      <w:marBottom w:val="0"/>
      <w:divBdr>
        <w:top w:val="none" w:sz="0" w:space="0" w:color="auto"/>
        <w:left w:val="none" w:sz="0" w:space="0" w:color="auto"/>
        <w:bottom w:val="none" w:sz="0" w:space="0" w:color="auto"/>
        <w:right w:val="none" w:sz="0" w:space="0" w:color="auto"/>
      </w:divBdr>
    </w:div>
    <w:div w:id="206457098">
      <w:bodyDiv w:val="1"/>
      <w:marLeft w:val="0"/>
      <w:marRight w:val="0"/>
      <w:marTop w:val="0"/>
      <w:marBottom w:val="0"/>
      <w:divBdr>
        <w:top w:val="none" w:sz="0" w:space="0" w:color="auto"/>
        <w:left w:val="none" w:sz="0" w:space="0" w:color="auto"/>
        <w:bottom w:val="none" w:sz="0" w:space="0" w:color="auto"/>
        <w:right w:val="none" w:sz="0" w:space="0" w:color="auto"/>
      </w:divBdr>
    </w:div>
    <w:div w:id="206769183">
      <w:bodyDiv w:val="1"/>
      <w:marLeft w:val="0"/>
      <w:marRight w:val="0"/>
      <w:marTop w:val="0"/>
      <w:marBottom w:val="0"/>
      <w:divBdr>
        <w:top w:val="none" w:sz="0" w:space="0" w:color="auto"/>
        <w:left w:val="none" w:sz="0" w:space="0" w:color="auto"/>
        <w:bottom w:val="none" w:sz="0" w:space="0" w:color="auto"/>
        <w:right w:val="none" w:sz="0" w:space="0" w:color="auto"/>
      </w:divBdr>
    </w:div>
    <w:div w:id="207845123">
      <w:bodyDiv w:val="1"/>
      <w:marLeft w:val="0"/>
      <w:marRight w:val="0"/>
      <w:marTop w:val="0"/>
      <w:marBottom w:val="0"/>
      <w:divBdr>
        <w:top w:val="none" w:sz="0" w:space="0" w:color="auto"/>
        <w:left w:val="none" w:sz="0" w:space="0" w:color="auto"/>
        <w:bottom w:val="none" w:sz="0" w:space="0" w:color="auto"/>
        <w:right w:val="none" w:sz="0" w:space="0" w:color="auto"/>
      </w:divBdr>
    </w:div>
    <w:div w:id="211622420">
      <w:bodyDiv w:val="1"/>
      <w:marLeft w:val="0"/>
      <w:marRight w:val="0"/>
      <w:marTop w:val="0"/>
      <w:marBottom w:val="0"/>
      <w:divBdr>
        <w:top w:val="none" w:sz="0" w:space="0" w:color="auto"/>
        <w:left w:val="none" w:sz="0" w:space="0" w:color="auto"/>
        <w:bottom w:val="none" w:sz="0" w:space="0" w:color="auto"/>
        <w:right w:val="none" w:sz="0" w:space="0" w:color="auto"/>
      </w:divBdr>
    </w:div>
    <w:div w:id="211963139">
      <w:bodyDiv w:val="1"/>
      <w:marLeft w:val="0"/>
      <w:marRight w:val="0"/>
      <w:marTop w:val="0"/>
      <w:marBottom w:val="0"/>
      <w:divBdr>
        <w:top w:val="none" w:sz="0" w:space="0" w:color="auto"/>
        <w:left w:val="none" w:sz="0" w:space="0" w:color="auto"/>
        <w:bottom w:val="none" w:sz="0" w:space="0" w:color="auto"/>
        <w:right w:val="none" w:sz="0" w:space="0" w:color="auto"/>
      </w:divBdr>
    </w:div>
    <w:div w:id="212811874">
      <w:bodyDiv w:val="1"/>
      <w:marLeft w:val="0"/>
      <w:marRight w:val="0"/>
      <w:marTop w:val="0"/>
      <w:marBottom w:val="0"/>
      <w:divBdr>
        <w:top w:val="none" w:sz="0" w:space="0" w:color="auto"/>
        <w:left w:val="none" w:sz="0" w:space="0" w:color="auto"/>
        <w:bottom w:val="none" w:sz="0" w:space="0" w:color="auto"/>
        <w:right w:val="none" w:sz="0" w:space="0" w:color="auto"/>
      </w:divBdr>
    </w:div>
    <w:div w:id="213396234">
      <w:bodyDiv w:val="1"/>
      <w:marLeft w:val="0"/>
      <w:marRight w:val="0"/>
      <w:marTop w:val="0"/>
      <w:marBottom w:val="0"/>
      <w:divBdr>
        <w:top w:val="none" w:sz="0" w:space="0" w:color="auto"/>
        <w:left w:val="none" w:sz="0" w:space="0" w:color="auto"/>
        <w:bottom w:val="none" w:sz="0" w:space="0" w:color="auto"/>
        <w:right w:val="none" w:sz="0" w:space="0" w:color="auto"/>
      </w:divBdr>
    </w:div>
    <w:div w:id="215631141">
      <w:bodyDiv w:val="1"/>
      <w:marLeft w:val="0"/>
      <w:marRight w:val="0"/>
      <w:marTop w:val="0"/>
      <w:marBottom w:val="0"/>
      <w:divBdr>
        <w:top w:val="none" w:sz="0" w:space="0" w:color="auto"/>
        <w:left w:val="none" w:sz="0" w:space="0" w:color="auto"/>
        <w:bottom w:val="none" w:sz="0" w:space="0" w:color="auto"/>
        <w:right w:val="none" w:sz="0" w:space="0" w:color="auto"/>
      </w:divBdr>
    </w:div>
    <w:div w:id="222377031">
      <w:bodyDiv w:val="1"/>
      <w:marLeft w:val="0"/>
      <w:marRight w:val="0"/>
      <w:marTop w:val="0"/>
      <w:marBottom w:val="0"/>
      <w:divBdr>
        <w:top w:val="none" w:sz="0" w:space="0" w:color="auto"/>
        <w:left w:val="none" w:sz="0" w:space="0" w:color="auto"/>
        <w:bottom w:val="none" w:sz="0" w:space="0" w:color="auto"/>
        <w:right w:val="none" w:sz="0" w:space="0" w:color="auto"/>
      </w:divBdr>
    </w:div>
    <w:div w:id="223033647">
      <w:bodyDiv w:val="1"/>
      <w:marLeft w:val="0"/>
      <w:marRight w:val="0"/>
      <w:marTop w:val="0"/>
      <w:marBottom w:val="0"/>
      <w:divBdr>
        <w:top w:val="none" w:sz="0" w:space="0" w:color="auto"/>
        <w:left w:val="none" w:sz="0" w:space="0" w:color="auto"/>
        <w:bottom w:val="none" w:sz="0" w:space="0" w:color="auto"/>
        <w:right w:val="none" w:sz="0" w:space="0" w:color="auto"/>
      </w:divBdr>
    </w:div>
    <w:div w:id="224222159">
      <w:bodyDiv w:val="1"/>
      <w:marLeft w:val="0"/>
      <w:marRight w:val="0"/>
      <w:marTop w:val="0"/>
      <w:marBottom w:val="0"/>
      <w:divBdr>
        <w:top w:val="none" w:sz="0" w:space="0" w:color="auto"/>
        <w:left w:val="none" w:sz="0" w:space="0" w:color="auto"/>
        <w:bottom w:val="none" w:sz="0" w:space="0" w:color="auto"/>
        <w:right w:val="none" w:sz="0" w:space="0" w:color="auto"/>
      </w:divBdr>
    </w:div>
    <w:div w:id="226188578">
      <w:bodyDiv w:val="1"/>
      <w:marLeft w:val="0"/>
      <w:marRight w:val="0"/>
      <w:marTop w:val="0"/>
      <w:marBottom w:val="0"/>
      <w:divBdr>
        <w:top w:val="none" w:sz="0" w:space="0" w:color="auto"/>
        <w:left w:val="none" w:sz="0" w:space="0" w:color="auto"/>
        <w:bottom w:val="none" w:sz="0" w:space="0" w:color="auto"/>
        <w:right w:val="none" w:sz="0" w:space="0" w:color="auto"/>
      </w:divBdr>
    </w:div>
    <w:div w:id="226958245">
      <w:bodyDiv w:val="1"/>
      <w:marLeft w:val="0"/>
      <w:marRight w:val="0"/>
      <w:marTop w:val="0"/>
      <w:marBottom w:val="0"/>
      <w:divBdr>
        <w:top w:val="none" w:sz="0" w:space="0" w:color="auto"/>
        <w:left w:val="none" w:sz="0" w:space="0" w:color="auto"/>
        <w:bottom w:val="none" w:sz="0" w:space="0" w:color="auto"/>
        <w:right w:val="none" w:sz="0" w:space="0" w:color="auto"/>
      </w:divBdr>
    </w:div>
    <w:div w:id="228349808">
      <w:bodyDiv w:val="1"/>
      <w:marLeft w:val="0"/>
      <w:marRight w:val="0"/>
      <w:marTop w:val="0"/>
      <w:marBottom w:val="0"/>
      <w:divBdr>
        <w:top w:val="none" w:sz="0" w:space="0" w:color="auto"/>
        <w:left w:val="none" w:sz="0" w:space="0" w:color="auto"/>
        <w:bottom w:val="none" w:sz="0" w:space="0" w:color="auto"/>
        <w:right w:val="none" w:sz="0" w:space="0" w:color="auto"/>
      </w:divBdr>
    </w:div>
    <w:div w:id="232860342">
      <w:bodyDiv w:val="1"/>
      <w:marLeft w:val="0"/>
      <w:marRight w:val="0"/>
      <w:marTop w:val="0"/>
      <w:marBottom w:val="0"/>
      <w:divBdr>
        <w:top w:val="none" w:sz="0" w:space="0" w:color="auto"/>
        <w:left w:val="none" w:sz="0" w:space="0" w:color="auto"/>
        <w:bottom w:val="none" w:sz="0" w:space="0" w:color="auto"/>
        <w:right w:val="none" w:sz="0" w:space="0" w:color="auto"/>
      </w:divBdr>
    </w:div>
    <w:div w:id="233974521">
      <w:bodyDiv w:val="1"/>
      <w:marLeft w:val="0"/>
      <w:marRight w:val="0"/>
      <w:marTop w:val="0"/>
      <w:marBottom w:val="0"/>
      <w:divBdr>
        <w:top w:val="none" w:sz="0" w:space="0" w:color="auto"/>
        <w:left w:val="none" w:sz="0" w:space="0" w:color="auto"/>
        <w:bottom w:val="none" w:sz="0" w:space="0" w:color="auto"/>
        <w:right w:val="none" w:sz="0" w:space="0" w:color="auto"/>
      </w:divBdr>
    </w:div>
    <w:div w:id="234248625">
      <w:bodyDiv w:val="1"/>
      <w:marLeft w:val="0"/>
      <w:marRight w:val="0"/>
      <w:marTop w:val="0"/>
      <w:marBottom w:val="0"/>
      <w:divBdr>
        <w:top w:val="none" w:sz="0" w:space="0" w:color="auto"/>
        <w:left w:val="none" w:sz="0" w:space="0" w:color="auto"/>
        <w:bottom w:val="none" w:sz="0" w:space="0" w:color="auto"/>
        <w:right w:val="none" w:sz="0" w:space="0" w:color="auto"/>
      </w:divBdr>
    </w:div>
    <w:div w:id="234903286">
      <w:bodyDiv w:val="1"/>
      <w:marLeft w:val="0"/>
      <w:marRight w:val="0"/>
      <w:marTop w:val="0"/>
      <w:marBottom w:val="0"/>
      <w:divBdr>
        <w:top w:val="none" w:sz="0" w:space="0" w:color="auto"/>
        <w:left w:val="none" w:sz="0" w:space="0" w:color="auto"/>
        <w:bottom w:val="none" w:sz="0" w:space="0" w:color="auto"/>
        <w:right w:val="none" w:sz="0" w:space="0" w:color="auto"/>
      </w:divBdr>
    </w:div>
    <w:div w:id="236017490">
      <w:bodyDiv w:val="1"/>
      <w:marLeft w:val="0"/>
      <w:marRight w:val="0"/>
      <w:marTop w:val="0"/>
      <w:marBottom w:val="0"/>
      <w:divBdr>
        <w:top w:val="none" w:sz="0" w:space="0" w:color="auto"/>
        <w:left w:val="none" w:sz="0" w:space="0" w:color="auto"/>
        <w:bottom w:val="none" w:sz="0" w:space="0" w:color="auto"/>
        <w:right w:val="none" w:sz="0" w:space="0" w:color="auto"/>
      </w:divBdr>
    </w:div>
    <w:div w:id="238248562">
      <w:bodyDiv w:val="1"/>
      <w:marLeft w:val="0"/>
      <w:marRight w:val="0"/>
      <w:marTop w:val="0"/>
      <w:marBottom w:val="0"/>
      <w:divBdr>
        <w:top w:val="none" w:sz="0" w:space="0" w:color="auto"/>
        <w:left w:val="none" w:sz="0" w:space="0" w:color="auto"/>
        <w:bottom w:val="none" w:sz="0" w:space="0" w:color="auto"/>
        <w:right w:val="none" w:sz="0" w:space="0" w:color="auto"/>
      </w:divBdr>
    </w:div>
    <w:div w:id="242957855">
      <w:bodyDiv w:val="1"/>
      <w:marLeft w:val="0"/>
      <w:marRight w:val="0"/>
      <w:marTop w:val="0"/>
      <w:marBottom w:val="0"/>
      <w:divBdr>
        <w:top w:val="none" w:sz="0" w:space="0" w:color="auto"/>
        <w:left w:val="none" w:sz="0" w:space="0" w:color="auto"/>
        <w:bottom w:val="none" w:sz="0" w:space="0" w:color="auto"/>
        <w:right w:val="none" w:sz="0" w:space="0" w:color="auto"/>
      </w:divBdr>
    </w:div>
    <w:div w:id="245307822">
      <w:bodyDiv w:val="1"/>
      <w:marLeft w:val="0"/>
      <w:marRight w:val="0"/>
      <w:marTop w:val="0"/>
      <w:marBottom w:val="0"/>
      <w:divBdr>
        <w:top w:val="none" w:sz="0" w:space="0" w:color="auto"/>
        <w:left w:val="none" w:sz="0" w:space="0" w:color="auto"/>
        <w:bottom w:val="none" w:sz="0" w:space="0" w:color="auto"/>
        <w:right w:val="none" w:sz="0" w:space="0" w:color="auto"/>
      </w:divBdr>
    </w:div>
    <w:div w:id="250550035">
      <w:bodyDiv w:val="1"/>
      <w:marLeft w:val="0"/>
      <w:marRight w:val="0"/>
      <w:marTop w:val="0"/>
      <w:marBottom w:val="0"/>
      <w:divBdr>
        <w:top w:val="none" w:sz="0" w:space="0" w:color="auto"/>
        <w:left w:val="none" w:sz="0" w:space="0" w:color="auto"/>
        <w:bottom w:val="none" w:sz="0" w:space="0" w:color="auto"/>
        <w:right w:val="none" w:sz="0" w:space="0" w:color="auto"/>
      </w:divBdr>
    </w:div>
    <w:div w:id="252931460">
      <w:bodyDiv w:val="1"/>
      <w:marLeft w:val="0"/>
      <w:marRight w:val="0"/>
      <w:marTop w:val="0"/>
      <w:marBottom w:val="0"/>
      <w:divBdr>
        <w:top w:val="none" w:sz="0" w:space="0" w:color="auto"/>
        <w:left w:val="none" w:sz="0" w:space="0" w:color="auto"/>
        <w:bottom w:val="none" w:sz="0" w:space="0" w:color="auto"/>
        <w:right w:val="none" w:sz="0" w:space="0" w:color="auto"/>
      </w:divBdr>
    </w:div>
    <w:div w:id="256014748">
      <w:bodyDiv w:val="1"/>
      <w:marLeft w:val="0"/>
      <w:marRight w:val="0"/>
      <w:marTop w:val="0"/>
      <w:marBottom w:val="0"/>
      <w:divBdr>
        <w:top w:val="none" w:sz="0" w:space="0" w:color="auto"/>
        <w:left w:val="none" w:sz="0" w:space="0" w:color="auto"/>
        <w:bottom w:val="none" w:sz="0" w:space="0" w:color="auto"/>
        <w:right w:val="none" w:sz="0" w:space="0" w:color="auto"/>
      </w:divBdr>
    </w:div>
    <w:div w:id="260139834">
      <w:bodyDiv w:val="1"/>
      <w:marLeft w:val="0"/>
      <w:marRight w:val="0"/>
      <w:marTop w:val="0"/>
      <w:marBottom w:val="0"/>
      <w:divBdr>
        <w:top w:val="none" w:sz="0" w:space="0" w:color="auto"/>
        <w:left w:val="none" w:sz="0" w:space="0" w:color="auto"/>
        <w:bottom w:val="none" w:sz="0" w:space="0" w:color="auto"/>
        <w:right w:val="none" w:sz="0" w:space="0" w:color="auto"/>
      </w:divBdr>
    </w:div>
    <w:div w:id="262496775">
      <w:bodyDiv w:val="1"/>
      <w:marLeft w:val="0"/>
      <w:marRight w:val="0"/>
      <w:marTop w:val="0"/>
      <w:marBottom w:val="0"/>
      <w:divBdr>
        <w:top w:val="none" w:sz="0" w:space="0" w:color="auto"/>
        <w:left w:val="none" w:sz="0" w:space="0" w:color="auto"/>
        <w:bottom w:val="none" w:sz="0" w:space="0" w:color="auto"/>
        <w:right w:val="none" w:sz="0" w:space="0" w:color="auto"/>
      </w:divBdr>
    </w:div>
    <w:div w:id="269432890">
      <w:bodyDiv w:val="1"/>
      <w:marLeft w:val="0"/>
      <w:marRight w:val="0"/>
      <w:marTop w:val="0"/>
      <w:marBottom w:val="0"/>
      <w:divBdr>
        <w:top w:val="none" w:sz="0" w:space="0" w:color="auto"/>
        <w:left w:val="none" w:sz="0" w:space="0" w:color="auto"/>
        <w:bottom w:val="none" w:sz="0" w:space="0" w:color="auto"/>
        <w:right w:val="none" w:sz="0" w:space="0" w:color="auto"/>
      </w:divBdr>
    </w:div>
    <w:div w:id="270285364">
      <w:bodyDiv w:val="1"/>
      <w:marLeft w:val="0"/>
      <w:marRight w:val="0"/>
      <w:marTop w:val="0"/>
      <w:marBottom w:val="0"/>
      <w:divBdr>
        <w:top w:val="none" w:sz="0" w:space="0" w:color="auto"/>
        <w:left w:val="none" w:sz="0" w:space="0" w:color="auto"/>
        <w:bottom w:val="none" w:sz="0" w:space="0" w:color="auto"/>
        <w:right w:val="none" w:sz="0" w:space="0" w:color="auto"/>
      </w:divBdr>
    </w:div>
    <w:div w:id="273485935">
      <w:bodyDiv w:val="1"/>
      <w:marLeft w:val="0"/>
      <w:marRight w:val="0"/>
      <w:marTop w:val="0"/>
      <w:marBottom w:val="0"/>
      <w:divBdr>
        <w:top w:val="none" w:sz="0" w:space="0" w:color="auto"/>
        <w:left w:val="none" w:sz="0" w:space="0" w:color="auto"/>
        <w:bottom w:val="none" w:sz="0" w:space="0" w:color="auto"/>
        <w:right w:val="none" w:sz="0" w:space="0" w:color="auto"/>
      </w:divBdr>
    </w:div>
    <w:div w:id="274293684">
      <w:bodyDiv w:val="1"/>
      <w:marLeft w:val="0"/>
      <w:marRight w:val="0"/>
      <w:marTop w:val="0"/>
      <w:marBottom w:val="0"/>
      <w:divBdr>
        <w:top w:val="none" w:sz="0" w:space="0" w:color="auto"/>
        <w:left w:val="none" w:sz="0" w:space="0" w:color="auto"/>
        <w:bottom w:val="none" w:sz="0" w:space="0" w:color="auto"/>
        <w:right w:val="none" w:sz="0" w:space="0" w:color="auto"/>
      </w:divBdr>
    </w:div>
    <w:div w:id="274752309">
      <w:bodyDiv w:val="1"/>
      <w:marLeft w:val="0"/>
      <w:marRight w:val="0"/>
      <w:marTop w:val="0"/>
      <w:marBottom w:val="0"/>
      <w:divBdr>
        <w:top w:val="none" w:sz="0" w:space="0" w:color="auto"/>
        <w:left w:val="none" w:sz="0" w:space="0" w:color="auto"/>
        <w:bottom w:val="none" w:sz="0" w:space="0" w:color="auto"/>
        <w:right w:val="none" w:sz="0" w:space="0" w:color="auto"/>
      </w:divBdr>
    </w:div>
    <w:div w:id="276911775">
      <w:bodyDiv w:val="1"/>
      <w:marLeft w:val="0"/>
      <w:marRight w:val="0"/>
      <w:marTop w:val="0"/>
      <w:marBottom w:val="0"/>
      <w:divBdr>
        <w:top w:val="none" w:sz="0" w:space="0" w:color="auto"/>
        <w:left w:val="none" w:sz="0" w:space="0" w:color="auto"/>
        <w:bottom w:val="none" w:sz="0" w:space="0" w:color="auto"/>
        <w:right w:val="none" w:sz="0" w:space="0" w:color="auto"/>
      </w:divBdr>
    </w:div>
    <w:div w:id="276985177">
      <w:bodyDiv w:val="1"/>
      <w:marLeft w:val="0"/>
      <w:marRight w:val="0"/>
      <w:marTop w:val="0"/>
      <w:marBottom w:val="0"/>
      <w:divBdr>
        <w:top w:val="none" w:sz="0" w:space="0" w:color="auto"/>
        <w:left w:val="none" w:sz="0" w:space="0" w:color="auto"/>
        <w:bottom w:val="none" w:sz="0" w:space="0" w:color="auto"/>
        <w:right w:val="none" w:sz="0" w:space="0" w:color="auto"/>
      </w:divBdr>
    </w:div>
    <w:div w:id="281347036">
      <w:bodyDiv w:val="1"/>
      <w:marLeft w:val="0"/>
      <w:marRight w:val="0"/>
      <w:marTop w:val="0"/>
      <w:marBottom w:val="0"/>
      <w:divBdr>
        <w:top w:val="none" w:sz="0" w:space="0" w:color="auto"/>
        <w:left w:val="none" w:sz="0" w:space="0" w:color="auto"/>
        <w:bottom w:val="none" w:sz="0" w:space="0" w:color="auto"/>
        <w:right w:val="none" w:sz="0" w:space="0" w:color="auto"/>
      </w:divBdr>
    </w:div>
    <w:div w:id="287471954">
      <w:bodyDiv w:val="1"/>
      <w:marLeft w:val="0"/>
      <w:marRight w:val="0"/>
      <w:marTop w:val="0"/>
      <w:marBottom w:val="0"/>
      <w:divBdr>
        <w:top w:val="none" w:sz="0" w:space="0" w:color="auto"/>
        <w:left w:val="none" w:sz="0" w:space="0" w:color="auto"/>
        <w:bottom w:val="none" w:sz="0" w:space="0" w:color="auto"/>
        <w:right w:val="none" w:sz="0" w:space="0" w:color="auto"/>
      </w:divBdr>
    </w:div>
    <w:div w:id="289092229">
      <w:bodyDiv w:val="1"/>
      <w:marLeft w:val="0"/>
      <w:marRight w:val="0"/>
      <w:marTop w:val="0"/>
      <w:marBottom w:val="0"/>
      <w:divBdr>
        <w:top w:val="none" w:sz="0" w:space="0" w:color="auto"/>
        <w:left w:val="none" w:sz="0" w:space="0" w:color="auto"/>
        <w:bottom w:val="none" w:sz="0" w:space="0" w:color="auto"/>
        <w:right w:val="none" w:sz="0" w:space="0" w:color="auto"/>
      </w:divBdr>
    </w:div>
    <w:div w:id="291181003">
      <w:bodyDiv w:val="1"/>
      <w:marLeft w:val="0"/>
      <w:marRight w:val="0"/>
      <w:marTop w:val="0"/>
      <w:marBottom w:val="0"/>
      <w:divBdr>
        <w:top w:val="none" w:sz="0" w:space="0" w:color="auto"/>
        <w:left w:val="none" w:sz="0" w:space="0" w:color="auto"/>
        <w:bottom w:val="none" w:sz="0" w:space="0" w:color="auto"/>
        <w:right w:val="none" w:sz="0" w:space="0" w:color="auto"/>
      </w:divBdr>
    </w:div>
    <w:div w:id="294219098">
      <w:bodyDiv w:val="1"/>
      <w:marLeft w:val="0"/>
      <w:marRight w:val="0"/>
      <w:marTop w:val="0"/>
      <w:marBottom w:val="0"/>
      <w:divBdr>
        <w:top w:val="none" w:sz="0" w:space="0" w:color="auto"/>
        <w:left w:val="none" w:sz="0" w:space="0" w:color="auto"/>
        <w:bottom w:val="none" w:sz="0" w:space="0" w:color="auto"/>
        <w:right w:val="none" w:sz="0" w:space="0" w:color="auto"/>
      </w:divBdr>
    </w:div>
    <w:div w:id="299187110">
      <w:bodyDiv w:val="1"/>
      <w:marLeft w:val="0"/>
      <w:marRight w:val="0"/>
      <w:marTop w:val="0"/>
      <w:marBottom w:val="0"/>
      <w:divBdr>
        <w:top w:val="none" w:sz="0" w:space="0" w:color="auto"/>
        <w:left w:val="none" w:sz="0" w:space="0" w:color="auto"/>
        <w:bottom w:val="none" w:sz="0" w:space="0" w:color="auto"/>
        <w:right w:val="none" w:sz="0" w:space="0" w:color="auto"/>
      </w:divBdr>
    </w:div>
    <w:div w:id="299458164">
      <w:bodyDiv w:val="1"/>
      <w:marLeft w:val="0"/>
      <w:marRight w:val="0"/>
      <w:marTop w:val="0"/>
      <w:marBottom w:val="0"/>
      <w:divBdr>
        <w:top w:val="none" w:sz="0" w:space="0" w:color="auto"/>
        <w:left w:val="none" w:sz="0" w:space="0" w:color="auto"/>
        <w:bottom w:val="none" w:sz="0" w:space="0" w:color="auto"/>
        <w:right w:val="none" w:sz="0" w:space="0" w:color="auto"/>
      </w:divBdr>
    </w:div>
    <w:div w:id="300425162">
      <w:bodyDiv w:val="1"/>
      <w:marLeft w:val="0"/>
      <w:marRight w:val="0"/>
      <w:marTop w:val="0"/>
      <w:marBottom w:val="0"/>
      <w:divBdr>
        <w:top w:val="none" w:sz="0" w:space="0" w:color="auto"/>
        <w:left w:val="none" w:sz="0" w:space="0" w:color="auto"/>
        <w:bottom w:val="none" w:sz="0" w:space="0" w:color="auto"/>
        <w:right w:val="none" w:sz="0" w:space="0" w:color="auto"/>
      </w:divBdr>
    </w:div>
    <w:div w:id="300963352">
      <w:bodyDiv w:val="1"/>
      <w:marLeft w:val="0"/>
      <w:marRight w:val="0"/>
      <w:marTop w:val="0"/>
      <w:marBottom w:val="0"/>
      <w:divBdr>
        <w:top w:val="none" w:sz="0" w:space="0" w:color="auto"/>
        <w:left w:val="none" w:sz="0" w:space="0" w:color="auto"/>
        <w:bottom w:val="none" w:sz="0" w:space="0" w:color="auto"/>
        <w:right w:val="none" w:sz="0" w:space="0" w:color="auto"/>
      </w:divBdr>
    </w:div>
    <w:div w:id="306008318">
      <w:bodyDiv w:val="1"/>
      <w:marLeft w:val="0"/>
      <w:marRight w:val="0"/>
      <w:marTop w:val="0"/>
      <w:marBottom w:val="0"/>
      <w:divBdr>
        <w:top w:val="none" w:sz="0" w:space="0" w:color="auto"/>
        <w:left w:val="none" w:sz="0" w:space="0" w:color="auto"/>
        <w:bottom w:val="none" w:sz="0" w:space="0" w:color="auto"/>
        <w:right w:val="none" w:sz="0" w:space="0" w:color="auto"/>
      </w:divBdr>
    </w:div>
    <w:div w:id="306976949">
      <w:bodyDiv w:val="1"/>
      <w:marLeft w:val="0"/>
      <w:marRight w:val="0"/>
      <w:marTop w:val="0"/>
      <w:marBottom w:val="0"/>
      <w:divBdr>
        <w:top w:val="none" w:sz="0" w:space="0" w:color="auto"/>
        <w:left w:val="none" w:sz="0" w:space="0" w:color="auto"/>
        <w:bottom w:val="none" w:sz="0" w:space="0" w:color="auto"/>
        <w:right w:val="none" w:sz="0" w:space="0" w:color="auto"/>
      </w:divBdr>
    </w:div>
    <w:div w:id="309214179">
      <w:bodyDiv w:val="1"/>
      <w:marLeft w:val="0"/>
      <w:marRight w:val="0"/>
      <w:marTop w:val="0"/>
      <w:marBottom w:val="0"/>
      <w:divBdr>
        <w:top w:val="none" w:sz="0" w:space="0" w:color="auto"/>
        <w:left w:val="none" w:sz="0" w:space="0" w:color="auto"/>
        <w:bottom w:val="none" w:sz="0" w:space="0" w:color="auto"/>
        <w:right w:val="none" w:sz="0" w:space="0" w:color="auto"/>
      </w:divBdr>
    </w:div>
    <w:div w:id="315309248">
      <w:bodyDiv w:val="1"/>
      <w:marLeft w:val="0"/>
      <w:marRight w:val="0"/>
      <w:marTop w:val="0"/>
      <w:marBottom w:val="0"/>
      <w:divBdr>
        <w:top w:val="none" w:sz="0" w:space="0" w:color="auto"/>
        <w:left w:val="none" w:sz="0" w:space="0" w:color="auto"/>
        <w:bottom w:val="none" w:sz="0" w:space="0" w:color="auto"/>
        <w:right w:val="none" w:sz="0" w:space="0" w:color="auto"/>
      </w:divBdr>
    </w:div>
    <w:div w:id="318391137">
      <w:bodyDiv w:val="1"/>
      <w:marLeft w:val="0"/>
      <w:marRight w:val="0"/>
      <w:marTop w:val="0"/>
      <w:marBottom w:val="0"/>
      <w:divBdr>
        <w:top w:val="none" w:sz="0" w:space="0" w:color="auto"/>
        <w:left w:val="none" w:sz="0" w:space="0" w:color="auto"/>
        <w:bottom w:val="none" w:sz="0" w:space="0" w:color="auto"/>
        <w:right w:val="none" w:sz="0" w:space="0" w:color="auto"/>
      </w:divBdr>
    </w:div>
    <w:div w:id="320624469">
      <w:bodyDiv w:val="1"/>
      <w:marLeft w:val="0"/>
      <w:marRight w:val="0"/>
      <w:marTop w:val="0"/>
      <w:marBottom w:val="0"/>
      <w:divBdr>
        <w:top w:val="none" w:sz="0" w:space="0" w:color="auto"/>
        <w:left w:val="none" w:sz="0" w:space="0" w:color="auto"/>
        <w:bottom w:val="none" w:sz="0" w:space="0" w:color="auto"/>
        <w:right w:val="none" w:sz="0" w:space="0" w:color="auto"/>
      </w:divBdr>
    </w:div>
    <w:div w:id="321473034">
      <w:bodyDiv w:val="1"/>
      <w:marLeft w:val="0"/>
      <w:marRight w:val="0"/>
      <w:marTop w:val="0"/>
      <w:marBottom w:val="0"/>
      <w:divBdr>
        <w:top w:val="none" w:sz="0" w:space="0" w:color="auto"/>
        <w:left w:val="none" w:sz="0" w:space="0" w:color="auto"/>
        <w:bottom w:val="none" w:sz="0" w:space="0" w:color="auto"/>
        <w:right w:val="none" w:sz="0" w:space="0" w:color="auto"/>
      </w:divBdr>
    </w:div>
    <w:div w:id="322196655">
      <w:bodyDiv w:val="1"/>
      <w:marLeft w:val="0"/>
      <w:marRight w:val="0"/>
      <w:marTop w:val="0"/>
      <w:marBottom w:val="0"/>
      <w:divBdr>
        <w:top w:val="none" w:sz="0" w:space="0" w:color="auto"/>
        <w:left w:val="none" w:sz="0" w:space="0" w:color="auto"/>
        <w:bottom w:val="none" w:sz="0" w:space="0" w:color="auto"/>
        <w:right w:val="none" w:sz="0" w:space="0" w:color="auto"/>
      </w:divBdr>
    </w:div>
    <w:div w:id="328870349">
      <w:bodyDiv w:val="1"/>
      <w:marLeft w:val="0"/>
      <w:marRight w:val="0"/>
      <w:marTop w:val="0"/>
      <w:marBottom w:val="0"/>
      <w:divBdr>
        <w:top w:val="none" w:sz="0" w:space="0" w:color="auto"/>
        <w:left w:val="none" w:sz="0" w:space="0" w:color="auto"/>
        <w:bottom w:val="none" w:sz="0" w:space="0" w:color="auto"/>
        <w:right w:val="none" w:sz="0" w:space="0" w:color="auto"/>
      </w:divBdr>
    </w:div>
    <w:div w:id="332076301">
      <w:bodyDiv w:val="1"/>
      <w:marLeft w:val="0"/>
      <w:marRight w:val="0"/>
      <w:marTop w:val="0"/>
      <w:marBottom w:val="0"/>
      <w:divBdr>
        <w:top w:val="none" w:sz="0" w:space="0" w:color="auto"/>
        <w:left w:val="none" w:sz="0" w:space="0" w:color="auto"/>
        <w:bottom w:val="none" w:sz="0" w:space="0" w:color="auto"/>
        <w:right w:val="none" w:sz="0" w:space="0" w:color="auto"/>
      </w:divBdr>
    </w:div>
    <w:div w:id="339086263">
      <w:bodyDiv w:val="1"/>
      <w:marLeft w:val="0"/>
      <w:marRight w:val="0"/>
      <w:marTop w:val="0"/>
      <w:marBottom w:val="0"/>
      <w:divBdr>
        <w:top w:val="none" w:sz="0" w:space="0" w:color="auto"/>
        <w:left w:val="none" w:sz="0" w:space="0" w:color="auto"/>
        <w:bottom w:val="none" w:sz="0" w:space="0" w:color="auto"/>
        <w:right w:val="none" w:sz="0" w:space="0" w:color="auto"/>
      </w:divBdr>
    </w:div>
    <w:div w:id="343748211">
      <w:bodyDiv w:val="1"/>
      <w:marLeft w:val="0"/>
      <w:marRight w:val="0"/>
      <w:marTop w:val="0"/>
      <w:marBottom w:val="0"/>
      <w:divBdr>
        <w:top w:val="none" w:sz="0" w:space="0" w:color="auto"/>
        <w:left w:val="none" w:sz="0" w:space="0" w:color="auto"/>
        <w:bottom w:val="none" w:sz="0" w:space="0" w:color="auto"/>
        <w:right w:val="none" w:sz="0" w:space="0" w:color="auto"/>
      </w:divBdr>
    </w:div>
    <w:div w:id="345643879">
      <w:bodyDiv w:val="1"/>
      <w:marLeft w:val="0"/>
      <w:marRight w:val="0"/>
      <w:marTop w:val="0"/>
      <w:marBottom w:val="0"/>
      <w:divBdr>
        <w:top w:val="none" w:sz="0" w:space="0" w:color="auto"/>
        <w:left w:val="none" w:sz="0" w:space="0" w:color="auto"/>
        <w:bottom w:val="none" w:sz="0" w:space="0" w:color="auto"/>
        <w:right w:val="none" w:sz="0" w:space="0" w:color="auto"/>
      </w:divBdr>
    </w:div>
    <w:div w:id="357582335">
      <w:bodyDiv w:val="1"/>
      <w:marLeft w:val="0"/>
      <w:marRight w:val="0"/>
      <w:marTop w:val="0"/>
      <w:marBottom w:val="0"/>
      <w:divBdr>
        <w:top w:val="none" w:sz="0" w:space="0" w:color="auto"/>
        <w:left w:val="none" w:sz="0" w:space="0" w:color="auto"/>
        <w:bottom w:val="none" w:sz="0" w:space="0" w:color="auto"/>
        <w:right w:val="none" w:sz="0" w:space="0" w:color="auto"/>
      </w:divBdr>
    </w:div>
    <w:div w:id="358972733">
      <w:bodyDiv w:val="1"/>
      <w:marLeft w:val="0"/>
      <w:marRight w:val="0"/>
      <w:marTop w:val="0"/>
      <w:marBottom w:val="0"/>
      <w:divBdr>
        <w:top w:val="none" w:sz="0" w:space="0" w:color="auto"/>
        <w:left w:val="none" w:sz="0" w:space="0" w:color="auto"/>
        <w:bottom w:val="none" w:sz="0" w:space="0" w:color="auto"/>
        <w:right w:val="none" w:sz="0" w:space="0" w:color="auto"/>
      </w:divBdr>
    </w:div>
    <w:div w:id="359088127">
      <w:bodyDiv w:val="1"/>
      <w:marLeft w:val="0"/>
      <w:marRight w:val="0"/>
      <w:marTop w:val="0"/>
      <w:marBottom w:val="0"/>
      <w:divBdr>
        <w:top w:val="none" w:sz="0" w:space="0" w:color="auto"/>
        <w:left w:val="none" w:sz="0" w:space="0" w:color="auto"/>
        <w:bottom w:val="none" w:sz="0" w:space="0" w:color="auto"/>
        <w:right w:val="none" w:sz="0" w:space="0" w:color="auto"/>
      </w:divBdr>
    </w:div>
    <w:div w:id="359936756">
      <w:bodyDiv w:val="1"/>
      <w:marLeft w:val="0"/>
      <w:marRight w:val="0"/>
      <w:marTop w:val="0"/>
      <w:marBottom w:val="0"/>
      <w:divBdr>
        <w:top w:val="none" w:sz="0" w:space="0" w:color="auto"/>
        <w:left w:val="none" w:sz="0" w:space="0" w:color="auto"/>
        <w:bottom w:val="none" w:sz="0" w:space="0" w:color="auto"/>
        <w:right w:val="none" w:sz="0" w:space="0" w:color="auto"/>
      </w:divBdr>
    </w:div>
    <w:div w:id="362093117">
      <w:bodyDiv w:val="1"/>
      <w:marLeft w:val="0"/>
      <w:marRight w:val="0"/>
      <w:marTop w:val="0"/>
      <w:marBottom w:val="0"/>
      <w:divBdr>
        <w:top w:val="none" w:sz="0" w:space="0" w:color="auto"/>
        <w:left w:val="none" w:sz="0" w:space="0" w:color="auto"/>
        <w:bottom w:val="none" w:sz="0" w:space="0" w:color="auto"/>
        <w:right w:val="none" w:sz="0" w:space="0" w:color="auto"/>
      </w:divBdr>
    </w:div>
    <w:div w:id="363016205">
      <w:bodyDiv w:val="1"/>
      <w:marLeft w:val="0"/>
      <w:marRight w:val="0"/>
      <w:marTop w:val="0"/>
      <w:marBottom w:val="0"/>
      <w:divBdr>
        <w:top w:val="none" w:sz="0" w:space="0" w:color="auto"/>
        <w:left w:val="none" w:sz="0" w:space="0" w:color="auto"/>
        <w:bottom w:val="none" w:sz="0" w:space="0" w:color="auto"/>
        <w:right w:val="none" w:sz="0" w:space="0" w:color="auto"/>
      </w:divBdr>
    </w:div>
    <w:div w:id="363671914">
      <w:bodyDiv w:val="1"/>
      <w:marLeft w:val="0"/>
      <w:marRight w:val="0"/>
      <w:marTop w:val="0"/>
      <w:marBottom w:val="0"/>
      <w:divBdr>
        <w:top w:val="none" w:sz="0" w:space="0" w:color="auto"/>
        <w:left w:val="none" w:sz="0" w:space="0" w:color="auto"/>
        <w:bottom w:val="none" w:sz="0" w:space="0" w:color="auto"/>
        <w:right w:val="none" w:sz="0" w:space="0" w:color="auto"/>
      </w:divBdr>
    </w:div>
    <w:div w:id="366609676">
      <w:bodyDiv w:val="1"/>
      <w:marLeft w:val="0"/>
      <w:marRight w:val="0"/>
      <w:marTop w:val="0"/>
      <w:marBottom w:val="0"/>
      <w:divBdr>
        <w:top w:val="none" w:sz="0" w:space="0" w:color="auto"/>
        <w:left w:val="none" w:sz="0" w:space="0" w:color="auto"/>
        <w:bottom w:val="none" w:sz="0" w:space="0" w:color="auto"/>
        <w:right w:val="none" w:sz="0" w:space="0" w:color="auto"/>
      </w:divBdr>
    </w:div>
    <w:div w:id="368651757">
      <w:bodyDiv w:val="1"/>
      <w:marLeft w:val="0"/>
      <w:marRight w:val="0"/>
      <w:marTop w:val="0"/>
      <w:marBottom w:val="0"/>
      <w:divBdr>
        <w:top w:val="none" w:sz="0" w:space="0" w:color="auto"/>
        <w:left w:val="none" w:sz="0" w:space="0" w:color="auto"/>
        <w:bottom w:val="none" w:sz="0" w:space="0" w:color="auto"/>
        <w:right w:val="none" w:sz="0" w:space="0" w:color="auto"/>
      </w:divBdr>
    </w:div>
    <w:div w:id="371728464">
      <w:bodyDiv w:val="1"/>
      <w:marLeft w:val="0"/>
      <w:marRight w:val="0"/>
      <w:marTop w:val="0"/>
      <w:marBottom w:val="0"/>
      <w:divBdr>
        <w:top w:val="none" w:sz="0" w:space="0" w:color="auto"/>
        <w:left w:val="none" w:sz="0" w:space="0" w:color="auto"/>
        <w:bottom w:val="none" w:sz="0" w:space="0" w:color="auto"/>
        <w:right w:val="none" w:sz="0" w:space="0" w:color="auto"/>
      </w:divBdr>
    </w:div>
    <w:div w:id="373969844">
      <w:bodyDiv w:val="1"/>
      <w:marLeft w:val="0"/>
      <w:marRight w:val="0"/>
      <w:marTop w:val="0"/>
      <w:marBottom w:val="0"/>
      <w:divBdr>
        <w:top w:val="none" w:sz="0" w:space="0" w:color="auto"/>
        <w:left w:val="none" w:sz="0" w:space="0" w:color="auto"/>
        <w:bottom w:val="none" w:sz="0" w:space="0" w:color="auto"/>
        <w:right w:val="none" w:sz="0" w:space="0" w:color="auto"/>
      </w:divBdr>
    </w:div>
    <w:div w:id="377899757">
      <w:bodyDiv w:val="1"/>
      <w:marLeft w:val="0"/>
      <w:marRight w:val="0"/>
      <w:marTop w:val="0"/>
      <w:marBottom w:val="0"/>
      <w:divBdr>
        <w:top w:val="none" w:sz="0" w:space="0" w:color="auto"/>
        <w:left w:val="none" w:sz="0" w:space="0" w:color="auto"/>
        <w:bottom w:val="none" w:sz="0" w:space="0" w:color="auto"/>
        <w:right w:val="none" w:sz="0" w:space="0" w:color="auto"/>
      </w:divBdr>
    </w:div>
    <w:div w:id="379017252">
      <w:bodyDiv w:val="1"/>
      <w:marLeft w:val="0"/>
      <w:marRight w:val="0"/>
      <w:marTop w:val="0"/>
      <w:marBottom w:val="0"/>
      <w:divBdr>
        <w:top w:val="none" w:sz="0" w:space="0" w:color="auto"/>
        <w:left w:val="none" w:sz="0" w:space="0" w:color="auto"/>
        <w:bottom w:val="none" w:sz="0" w:space="0" w:color="auto"/>
        <w:right w:val="none" w:sz="0" w:space="0" w:color="auto"/>
      </w:divBdr>
    </w:div>
    <w:div w:id="379402986">
      <w:bodyDiv w:val="1"/>
      <w:marLeft w:val="0"/>
      <w:marRight w:val="0"/>
      <w:marTop w:val="0"/>
      <w:marBottom w:val="0"/>
      <w:divBdr>
        <w:top w:val="none" w:sz="0" w:space="0" w:color="auto"/>
        <w:left w:val="none" w:sz="0" w:space="0" w:color="auto"/>
        <w:bottom w:val="none" w:sz="0" w:space="0" w:color="auto"/>
        <w:right w:val="none" w:sz="0" w:space="0" w:color="auto"/>
      </w:divBdr>
    </w:div>
    <w:div w:id="384065412">
      <w:bodyDiv w:val="1"/>
      <w:marLeft w:val="0"/>
      <w:marRight w:val="0"/>
      <w:marTop w:val="0"/>
      <w:marBottom w:val="0"/>
      <w:divBdr>
        <w:top w:val="none" w:sz="0" w:space="0" w:color="auto"/>
        <w:left w:val="none" w:sz="0" w:space="0" w:color="auto"/>
        <w:bottom w:val="none" w:sz="0" w:space="0" w:color="auto"/>
        <w:right w:val="none" w:sz="0" w:space="0" w:color="auto"/>
      </w:divBdr>
    </w:div>
    <w:div w:id="384572464">
      <w:bodyDiv w:val="1"/>
      <w:marLeft w:val="0"/>
      <w:marRight w:val="0"/>
      <w:marTop w:val="0"/>
      <w:marBottom w:val="0"/>
      <w:divBdr>
        <w:top w:val="none" w:sz="0" w:space="0" w:color="auto"/>
        <w:left w:val="none" w:sz="0" w:space="0" w:color="auto"/>
        <w:bottom w:val="none" w:sz="0" w:space="0" w:color="auto"/>
        <w:right w:val="none" w:sz="0" w:space="0" w:color="auto"/>
      </w:divBdr>
    </w:div>
    <w:div w:id="384715807">
      <w:bodyDiv w:val="1"/>
      <w:marLeft w:val="0"/>
      <w:marRight w:val="0"/>
      <w:marTop w:val="0"/>
      <w:marBottom w:val="0"/>
      <w:divBdr>
        <w:top w:val="none" w:sz="0" w:space="0" w:color="auto"/>
        <w:left w:val="none" w:sz="0" w:space="0" w:color="auto"/>
        <w:bottom w:val="none" w:sz="0" w:space="0" w:color="auto"/>
        <w:right w:val="none" w:sz="0" w:space="0" w:color="auto"/>
      </w:divBdr>
    </w:div>
    <w:div w:id="385103753">
      <w:bodyDiv w:val="1"/>
      <w:marLeft w:val="0"/>
      <w:marRight w:val="0"/>
      <w:marTop w:val="0"/>
      <w:marBottom w:val="0"/>
      <w:divBdr>
        <w:top w:val="none" w:sz="0" w:space="0" w:color="auto"/>
        <w:left w:val="none" w:sz="0" w:space="0" w:color="auto"/>
        <w:bottom w:val="none" w:sz="0" w:space="0" w:color="auto"/>
        <w:right w:val="none" w:sz="0" w:space="0" w:color="auto"/>
      </w:divBdr>
    </w:div>
    <w:div w:id="385183222">
      <w:bodyDiv w:val="1"/>
      <w:marLeft w:val="0"/>
      <w:marRight w:val="0"/>
      <w:marTop w:val="0"/>
      <w:marBottom w:val="0"/>
      <w:divBdr>
        <w:top w:val="none" w:sz="0" w:space="0" w:color="auto"/>
        <w:left w:val="none" w:sz="0" w:space="0" w:color="auto"/>
        <w:bottom w:val="none" w:sz="0" w:space="0" w:color="auto"/>
        <w:right w:val="none" w:sz="0" w:space="0" w:color="auto"/>
      </w:divBdr>
    </w:div>
    <w:div w:id="387267010">
      <w:bodyDiv w:val="1"/>
      <w:marLeft w:val="0"/>
      <w:marRight w:val="0"/>
      <w:marTop w:val="0"/>
      <w:marBottom w:val="0"/>
      <w:divBdr>
        <w:top w:val="none" w:sz="0" w:space="0" w:color="auto"/>
        <w:left w:val="none" w:sz="0" w:space="0" w:color="auto"/>
        <w:bottom w:val="none" w:sz="0" w:space="0" w:color="auto"/>
        <w:right w:val="none" w:sz="0" w:space="0" w:color="auto"/>
      </w:divBdr>
    </w:div>
    <w:div w:id="389500235">
      <w:bodyDiv w:val="1"/>
      <w:marLeft w:val="0"/>
      <w:marRight w:val="0"/>
      <w:marTop w:val="0"/>
      <w:marBottom w:val="0"/>
      <w:divBdr>
        <w:top w:val="none" w:sz="0" w:space="0" w:color="auto"/>
        <w:left w:val="none" w:sz="0" w:space="0" w:color="auto"/>
        <w:bottom w:val="none" w:sz="0" w:space="0" w:color="auto"/>
        <w:right w:val="none" w:sz="0" w:space="0" w:color="auto"/>
      </w:divBdr>
    </w:div>
    <w:div w:id="390543074">
      <w:bodyDiv w:val="1"/>
      <w:marLeft w:val="0"/>
      <w:marRight w:val="0"/>
      <w:marTop w:val="0"/>
      <w:marBottom w:val="0"/>
      <w:divBdr>
        <w:top w:val="none" w:sz="0" w:space="0" w:color="auto"/>
        <w:left w:val="none" w:sz="0" w:space="0" w:color="auto"/>
        <w:bottom w:val="none" w:sz="0" w:space="0" w:color="auto"/>
        <w:right w:val="none" w:sz="0" w:space="0" w:color="auto"/>
      </w:divBdr>
    </w:div>
    <w:div w:id="396242089">
      <w:bodyDiv w:val="1"/>
      <w:marLeft w:val="0"/>
      <w:marRight w:val="0"/>
      <w:marTop w:val="0"/>
      <w:marBottom w:val="0"/>
      <w:divBdr>
        <w:top w:val="none" w:sz="0" w:space="0" w:color="auto"/>
        <w:left w:val="none" w:sz="0" w:space="0" w:color="auto"/>
        <w:bottom w:val="none" w:sz="0" w:space="0" w:color="auto"/>
        <w:right w:val="none" w:sz="0" w:space="0" w:color="auto"/>
      </w:divBdr>
    </w:div>
    <w:div w:id="396905346">
      <w:bodyDiv w:val="1"/>
      <w:marLeft w:val="0"/>
      <w:marRight w:val="0"/>
      <w:marTop w:val="0"/>
      <w:marBottom w:val="0"/>
      <w:divBdr>
        <w:top w:val="none" w:sz="0" w:space="0" w:color="auto"/>
        <w:left w:val="none" w:sz="0" w:space="0" w:color="auto"/>
        <w:bottom w:val="none" w:sz="0" w:space="0" w:color="auto"/>
        <w:right w:val="none" w:sz="0" w:space="0" w:color="auto"/>
      </w:divBdr>
    </w:div>
    <w:div w:id="397704006">
      <w:bodyDiv w:val="1"/>
      <w:marLeft w:val="0"/>
      <w:marRight w:val="0"/>
      <w:marTop w:val="0"/>
      <w:marBottom w:val="0"/>
      <w:divBdr>
        <w:top w:val="none" w:sz="0" w:space="0" w:color="auto"/>
        <w:left w:val="none" w:sz="0" w:space="0" w:color="auto"/>
        <w:bottom w:val="none" w:sz="0" w:space="0" w:color="auto"/>
        <w:right w:val="none" w:sz="0" w:space="0" w:color="auto"/>
      </w:divBdr>
    </w:div>
    <w:div w:id="398478781">
      <w:bodyDiv w:val="1"/>
      <w:marLeft w:val="0"/>
      <w:marRight w:val="0"/>
      <w:marTop w:val="0"/>
      <w:marBottom w:val="0"/>
      <w:divBdr>
        <w:top w:val="none" w:sz="0" w:space="0" w:color="auto"/>
        <w:left w:val="none" w:sz="0" w:space="0" w:color="auto"/>
        <w:bottom w:val="none" w:sz="0" w:space="0" w:color="auto"/>
        <w:right w:val="none" w:sz="0" w:space="0" w:color="auto"/>
      </w:divBdr>
    </w:div>
    <w:div w:id="399837481">
      <w:bodyDiv w:val="1"/>
      <w:marLeft w:val="0"/>
      <w:marRight w:val="0"/>
      <w:marTop w:val="0"/>
      <w:marBottom w:val="0"/>
      <w:divBdr>
        <w:top w:val="none" w:sz="0" w:space="0" w:color="auto"/>
        <w:left w:val="none" w:sz="0" w:space="0" w:color="auto"/>
        <w:bottom w:val="none" w:sz="0" w:space="0" w:color="auto"/>
        <w:right w:val="none" w:sz="0" w:space="0" w:color="auto"/>
      </w:divBdr>
    </w:div>
    <w:div w:id="401685634">
      <w:bodyDiv w:val="1"/>
      <w:marLeft w:val="0"/>
      <w:marRight w:val="0"/>
      <w:marTop w:val="0"/>
      <w:marBottom w:val="0"/>
      <w:divBdr>
        <w:top w:val="none" w:sz="0" w:space="0" w:color="auto"/>
        <w:left w:val="none" w:sz="0" w:space="0" w:color="auto"/>
        <w:bottom w:val="none" w:sz="0" w:space="0" w:color="auto"/>
        <w:right w:val="none" w:sz="0" w:space="0" w:color="auto"/>
      </w:divBdr>
    </w:div>
    <w:div w:id="402407949">
      <w:bodyDiv w:val="1"/>
      <w:marLeft w:val="0"/>
      <w:marRight w:val="0"/>
      <w:marTop w:val="0"/>
      <w:marBottom w:val="0"/>
      <w:divBdr>
        <w:top w:val="none" w:sz="0" w:space="0" w:color="auto"/>
        <w:left w:val="none" w:sz="0" w:space="0" w:color="auto"/>
        <w:bottom w:val="none" w:sz="0" w:space="0" w:color="auto"/>
        <w:right w:val="none" w:sz="0" w:space="0" w:color="auto"/>
      </w:divBdr>
    </w:div>
    <w:div w:id="404765412">
      <w:bodyDiv w:val="1"/>
      <w:marLeft w:val="0"/>
      <w:marRight w:val="0"/>
      <w:marTop w:val="0"/>
      <w:marBottom w:val="0"/>
      <w:divBdr>
        <w:top w:val="none" w:sz="0" w:space="0" w:color="auto"/>
        <w:left w:val="none" w:sz="0" w:space="0" w:color="auto"/>
        <w:bottom w:val="none" w:sz="0" w:space="0" w:color="auto"/>
        <w:right w:val="none" w:sz="0" w:space="0" w:color="auto"/>
      </w:divBdr>
    </w:div>
    <w:div w:id="406810761">
      <w:bodyDiv w:val="1"/>
      <w:marLeft w:val="0"/>
      <w:marRight w:val="0"/>
      <w:marTop w:val="0"/>
      <w:marBottom w:val="0"/>
      <w:divBdr>
        <w:top w:val="none" w:sz="0" w:space="0" w:color="auto"/>
        <w:left w:val="none" w:sz="0" w:space="0" w:color="auto"/>
        <w:bottom w:val="none" w:sz="0" w:space="0" w:color="auto"/>
        <w:right w:val="none" w:sz="0" w:space="0" w:color="auto"/>
      </w:divBdr>
    </w:div>
    <w:div w:id="408580022">
      <w:bodyDiv w:val="1"/>
      <w:marLeft w:val="0"/>
      <w:marRight w:val="0"/>
      <w:marTop w:val="0"/>
      <w:marBottom w:val="0"/>
      <w:divBdr>
        <w:top w:val="none" w:sz="0" w:space="0" w:color="auto"/>
        <w:left w:val="none" w:sz="0" w:space="0" w:color="auto"/>
        <w:bottom w:val="none" w:sz="0" w:space="0" w:color="auto"/>
        <w:right w:val="none" w:sz="0" w:space="0" w:color="auto"/>
      </w:divBdr>
    </w:div>
    <w:div w:id="415440138">
      <w:bodyDiv w:val="1"/>
      <w:marLeft w:val="0"/>
      <w:marRight w:val="0"/>
      <w:marTop w:val="0"/>
      <w:marBottom w:val="0"/>
      <w:divBdr>
        <w:top w:val="none" w:sz="0" w:space="0" w:color="auto"/>
        <w:left w:val="none" w:sz="0" w:space="0" w:color="auto"/>
        <w:bottom w:val="none" w:sz="0" w:space="0" w:color="auto"/>
        <w:right w:val="none" w:sz="0" w:space="0" w:color="auto"/>
      </w:divBdr>
    </w:div>
    <w:div w:id="419107553">
      <w:bodyDiv w:val="1"/>
      <w:marLeft w:val="0"/>
      <w:marRight w:val="0"/>
      <w:marTop w:val="0"/>
      <w:marBottom w:val="0"/>
      <w:divBdr>
        <w:top w:val="none" w:sz="0" w:space="0" w:color="auto"/>
        <w:left w:val="none" w:sz="0" w:space="0" w:color="auto"/>
        <w:bottom w:val="none" w:sz="0" w:space="0" w:color="auto"/>
        <w:right w:val="none" w:sz="0" w:space="0" w:color="auto"/>
      </w:divBdr>
    </w:div>
    <w:div w:id="428281934">
      <w:bodyDiv w:val="1"/>
      <w:marLeft w:val="0"/>
      <w:marRight w:val="0"/>
      <w:marTop w:val="0"/>
      <w:marBottom w:val="0"/>
      <w:divBdr>
        <w:top w:val="none" w:sz="0" w:space="0" w:color="auto"/>
        <w:left w:val="none" w:sz="0" w:space="0" w:color="auto"/>
        <w:bottom w:val="none" w:sz="0" w:space="0" w:color="auto"/>
        <w:right w:val="none" w:sz="0" w:space="0" w:color="auto"/>
      </w:divBdr>
    </w:div>
    <w:div w:id="428432165">
      <w:bodyDiv w:val="1"/>
      <w:marLeft w:val="0"/>
      <w:marRight w:val="0"/>
      <w:marTop w:val="0"/>
      <w:marBottom w:val="0"/>
      <w:divBdr>
        <w:top w:val="none" w:sz="0" w:space="0" w:color="auto"/>
        <w:left w:val="none" w:sz="0" w:space="0" w:color="auto"/>
        <w:bottom w:val="none" w:sz="0" w:space="0" w:color="auto"/>
        <w:right w:val="none" w:sz="0" w:space="0" w:color="auto"/>
      </w:divBdr>
    </w:div>
    <w:div w:id="431362517">
      <w:bodyDiv w:val="1"/>
      <w:marLeft w:val="0"/>
      <w:marRight w:val="0"/>
      <w:marTop w:val="0"/>
      <w:marBottom w:val="0"/>
      <w:divBdr>
        <w:top w:val="none" w:sz="0" w:space="0" w:color="auto"/>
        <w:left w:val="none" w:sz="0" w:space="0" w:color="auto"/>
        <w:bottom w:val="none" w:sz="0" w:space="0" w:color="auto"/>
        <w:right w:val="none" w:sz="0" w:space="0" w:color="auto"/>
      </w:divBdr>
    </w:div>
    <w:div w:id="434449872">
      <w:bodyDiv w:val="1"/>
      <w:marLeft w:val="0"/>
      <w:marRight w:val="0"/>
      <w:marTop w:val="0"/>
      <w:marBottom w:val="0"/>
      <w:divBdr>
        <w:top w:val="none" w:sz="0" w:space="0" w:color="auto"/>
        <w:left w:val="none" w:sz="0" w:space="0" w:color="auto"/>
        <w:bottom w:val="none" w:sz="0" w:space="0" w:color="auto"/>
        <w:right w:val="none" w:sz="0" w:space="0" w:color="auto"/>
      </w:divBdr>
    </w:div>
    <w:div w:id="438305249">
      <w:bodyDiv w:val="1"/>
      <w:marLeft w:val="0"/>
      <w:marRight w:val="0"/>
      <w:marTop w:val="0"/>
      <w:marBottom w:val="0"/>
      <w:divBdr>
        <w:top w:val="none" w:sz="0" w:space="0" w:color="auto"/>
        <w:left w:val="none" w:sz="0" w:space="0" w:color="auto"/>
        <w:bottom w:val="none" w:sz="0" w:space="0" w:color="auto"/>
        <w:right w:val="none" w:sz="0" w:space="0" w:color="auto"/>
      </w:divBdr>
    </w:div>
    <w:div w:id="438716426">
      <w:bodyDiv w:val="1"/>
      <w:marLeft w:val="0"/>
      <w:marRight w:val="0"/>
      <w:marTop w:val="0"/>
      <w:marBottom w:val="0"/>
      <w:divBdr>
        <w:top w:val="none" w:sz="0" w:space="0" w:color="auto"/>
        <w:left w:val="none" w:sz="0" w:space="0" w:color="auto"/>
        <w:bottom w:val="none" w:sz="0" w:space="0" w:color="auto"/>
        <w:right w:val="none" w:sz="0" w:space="0" w:color="auto"/>
      </w:divBdr>
    </w:div>
    <w:div w:id="439688602">
      <w:bodyDiv w:val="1"/>
      <w:marLeft w:val="0"/>
      <w:marRight w:val="0"/>
      <w:marTop w:val="0"/>
      <w:marBottom w:val="0"/>
      <w:divBdr>
        <w:top w:val="none" w:sz="0" w:space="0" w:color="auto"/>
        <w:left w:val="none" w:sz="0" w:space="0" w:color="auto"/>
        <w:bottom w:val="none" w:sz="0" w:space="0" w:color="auto"/>
        <w:right w:val="none" w:sz="0" w:space="0" w:color="auto"/>
      </w:divBdr>
    </w:div>
    <w:div w:id="443035395">
      <w:bodyDiv w:val="1"/>
      <w:marLeft w:val="0"/>
      <w:marRight w:val="0"/>
      <w:marTop w:val="0"/>
      <w:marBottom w:val="0"/>
      <w:divBdr>
        <w:top w:val="none" w:sz="0" w:space="0" w:color="auto"/>
        <w:left w:val="none" w:sz="0" w:space="0" w:color="auto"/>
        <w:bottom w:val="none" w:sz="0" w:space="0" w:color="auto"/>
        <w:right w:val="none" w:sz="0" w:space="0" w:color="auto"/>
      </w:divBdr>
    </w:div>
    <w:div w:id="444425808">
      <w:bodyDiv w:val="1"/>
      <w:marLeft w:val="0"/>
      <w:marRight w:val="0"/>
      <w:marTop w:val="0"/>
      <w:marBottom w:val="0"/>
      <w:divBdr>
        <w:top w:val="none" w:sz="0" w:space="0" w:color="auto"/>
        <w:left w:val="none" w:sz="0" w:space="0" w:color="auto"/>
        <w:bottom w:val="none" w:sz="0" w:space="0" w:color="auto"/>
        <w:right w:val="none" w:sz="0" w:space="0" w:color="auto"/>
      </w:divBdr>
    </w:div>
    <w:div w:id="455224284">
      <w:bodyDiv w:val="1"/>
      <w:marLeft w:val="0"/>
      <w:marRight w:val="0"/>
      <w:marTop w:val="0"/>
      <w:marBottom w:val="0"/>
      <w:divBdr>
        <w:top w:val="none" w:sz="0" w:space="0" w:color="auto"/>
        <w:left w:val="none" w:sz="0" w:space="0" w:color="auto"/>
        <w:bottom w:val="none" w:sz="0" w:space="0" w:color="auto"/>
        <w:right w:val="none" w:sz="0" w:space="0" w:color="auto"/>
      </w:divBdr>
    </w:div>
    <w:div w:id="455371354">
      <w:bodyDiv w:val="1"/>
      <w:marLeft w:val="0"/>
      <w:marRight w:val="0"/>
      <w:marTop w:val="0"/>
      <w:marBottom w:val="0"/>
      <w:divBdr>
        <w:top w:val="none" w:sz="0" w:space="0" w:color="auto"/>
        <w:left w:val="none" w:sz="0" w:space="0" w:color="auto"/>
        <w:bottom w:val="none" w:sz="0" w:space="0" w:color="auto"/>
        <w:right w:val="none" w:sz="0" w:space="0" w:color="auto"/>
      </w:divBdr>
    </w:div>
    <w:div w:id="455755504">
      <w:bodyDiv w:val="1"/>
      <w:marLeft w:val="0"/>
      <w:marRight w:val="0"/>
      <w:marTop w:val="0"/>
      <w:marBottom w:val="0"/>
      <w:divBdr>
        <w:top w:val="none" w:sz="0" w:space="0" w:color="auto"/>
        <w:left w:val="none" w:sz="0" w:space="0" w:color="auto"/>
        <w:bottom w:val="none" w:sz="0" w:space="0" w:color="auto"/>
        <w:right w:val="none" w:sz="0" w:space="0" w:color="auto"/>
      </w:divBdr>
    </w:div>
    <w:div w:id="456067945">
      <w:bodyDiv w:val="1"/>
      <w:marLeft w:val="0"/>
      <w:marRight w:val="0"/>
      <w:marTop w:val="0"/>
      <w:marBottom w:val="0"/>
      <w:divBdr>
        <w:top w:val="none" w:sz="0" w:space="0" w:color="auto"/>
        <w:left w:val="none" w:sz="0" w:space="0" w:color="auto"/>
        <w:bottom w:val="none" w:sz="0" w:space="0" w:color="auto"/>
        <w:right w:val="none" w:sz="0" w:space="0" w:color="auto"/>
      </w:divBdr>
    </w:div>
    <w:div w:id="458962269">
      <w:bodyDiv w:val="1"/>
      <w:marLeft w:val="0"/>
      <w:marRight w:val="0"/>
      <w:marTop w:val="0"/>
      <w:marBottom w:val="0"/>
      <w:divBdr>
        <w:top w:val="none" w:sz="0" w:space="0" w:color="auto"/>
        <w:left w:val="none" w:sz="0" w:space="0" w:color="auto"/>
        <w:bottom w:val="none" w:sz="0" w:space="0" w:color="auto"/>
        <w:right w:val="none" w:sz="0" w:space="0" w:color="auto"/>
      </w:divBdr>
    </w:div>
    <w:div w:id="465784614">
      <w:bodyDiv w:val="1"/>
      <w:marLeft w:val="0"/>
      <w:marRight w:val="0"/>
      <w:marTop w:val="0"/>
      <w:marBottom w:val="0"/>
      <w:divBdr>
        <w:top w:val="none" w:sz="0" w:space="0" w:color="auto"/>
        <w:left w:val="none" w:sz="0" w:space="0" w:color="auto"/>
        <w:bottom w:val="none" w:sz="0" w:space="0" w:color="auto"/>
        <w:right w:val="none" w:sz="0" w:space="0" w:color="auto"/>
      </w:divBdr>
    </w:div>
    <w:div w:id="466511267">
      <w:bodyDiv w:val="1"/>
      <w:marLeft w:val="0"/>
      <w:marRight w:val="0"/>
      <w:marTop w:val="0"/>
      <w:marBottom w:val="0"/>
      <w:divBdr>
        <w:top w:val="none" w:sz="0" w:space="0" w:color="auto"/>
        <w:left w:val="none" w:sz="0" w:space="0" w:color="auto"/>
        <w:bottom w:val="none" w:sz="0" w:space="0" w:color="auto"/>
        <w:right w:val="none" w:sz="0" w:space="0" w:color="auto"/>
      </w:divBdr>
    </w:div>
    <w:div w:id="473332679">
      <w:bodyDiv w:val="1"/>
      <w:marLeft w:val="0"/>
      <w:marRight w:val="0"/>
      <w:marTop w:val="0"/>
      <w:marBottom w:val="0"/>
      <w:divBdr>
        <w:top w:val="none" w:sz="0" w:space="0" w:color="auto"/>
        <w:left w:val="none" w:sz="0" w:space="0" w:color="auto"/>
        <w:bottom w:val="none" w:sz="0" w:space="0" w:color="auto"/>
        <w:right w:val="none" w:sz="0" w:space="0" w:color="auto"/>
      </w:divBdr>
    </w:div>
    <w:div w:id="477890993">
      <w:bodyDiv w:val="1"/>
      <w:marLeft w:val="0"/>
      <w:marRight w:val="0"/>
      <w:marTop w:val="0"/>
      <w:marBottom w:val="0"/>
      <w:divBdr>
        <w:top w:val="none" w:sz="0" w:space="0" w:color="auto"/>
        <w:left w:val="none" w:sz="0" w:space="0" w:color="auto"/>
        <w:bottom w:val="none" w:sz="0" w:space="0" w:color="auto"/>
        <w:right w:val="none" w:sz="0" w:space="0" w:color="auto"/>
      </w:divBdr>
    </w:div>
    <w:div w:id="484663527">
      <w:bodyDiv w:val="1"/>
      <w:marLeft w:val="0"/>
      <w:marRight w:val="0"/>
      <w:marTop w:val="0"/>
      <w:marBottom w:val="0"/>
      <w:divBdr>
        <w:top w:val="none" w:sz="0" w:space="0" w:color="auto"/>
        <w:left w:val="none" w:sz="0" w:space="0" w:color="auto"/>
        <w:bottom w:val="none" w:sz="0" w:space="0" w:color="auto"/>
        <w:right w:val="none" w:sz="0" w:space="0" w:color="auto"/>
      </w:divBdr>
    </w:div>
    <w:div w:id="488593188">
      <w:bodyDiv w:val="1"/>
      <w:marLeft w:val="0"/>
      <w:marRight w:val="0"/>
      <w:marTop w:val="0"/>
      <w:marBottom w:val="0"/>
      <w:divBdr>
        <w:top w:val="none" w:sz="0" w:space="0" w:color="auto"/>
        <w:left w:val="none" w:sz="0" w:space="0" w:color="auto"/>
        <w:bottom w:val="none" w:sz="0" w:space="0" w:color="auto"/>
        <w:right w:val="none" w:sz="0" w:space="0" w:color="auto"/>
      </w:divBdr>
    </w:div>
    <w:div w:id="489056245">
      <w:bodyDiv w:val="1"/>
      <w:marLeft w:val="0"/>
      <w:marRight w:val="0"/>
      <w:marTop w:val="0"/>
      <w:marBottom w:val="0"/>
      <w:divBdr>
        <w:top w:val="none" w:sz="0" w:space="0" w:color="auto"/>
        <w:left w:val="none" w:sz="0" w:space="0" w:color="auto"/>
        <w:bottom w:val="none" w:sz="0" w:space="0" w:color="auto"/>
        <w:right w:val="none" w:sz="0" w:space="0" w:color="auto"/>
      </w:divBdr>
    </w:div>
    <w:div w:id="490098484">
      <w:bodyDiv w:val="1"/>
      <w:marLeft w:val="0"/>
      <w:marRight w:val="0"/>
      <w:marTop w:val="0"/>
      <w:marBottom w:val="0"/>
      <w:divBdr>
        <w:top w:val="none" w:sz="0" w:space="0" w:color="auto"/>
        <w:left w:val="none" w:sz="0" w:space="0" w:color="auto"/>
        <w:bottom w:val="none" w:sz="0" w:space="0" w:color="auto"/>
        <w:right w:val="none" w:sz="0" w:space="0" w:color="auto"/>
      </w:divBdr>
    </w:div>
    <w:div w:id="493256401">
      <w:bodyDiv w:val="1"/>
      <w:marLeft w:val="0"/>
      <w:marRight w:val="0"/>
      <w:marTop w:val="0"/>
      <w:marBottom w:val="0"/>
      <w:divBdr>
        <w:top w:val="none" w:sz="0" w:space="0" w:color="auto"/>
        <w:left w:val="none" w:sz="0" w:space="0" w:color="auto"/>
        <w:bottom w:val="none" w:sz="0" w:space="0" w:color="auto"/>
        <w:right w:val="none" w:sz="0" w:space="0" w:color="auto"/>
      </w:divBdr>
    </w:div>
    <w:div w:id="493574032">
      <w:bodyDiv w:val="1"/>
      <w:marLeft w:val="0"/>
      <w:marRight w:val="0"/>
      <w:marTop w:val="0"/>
      <w:marBottom w:val="0"/>
      <w:divBdr>
        <w:top w:val="none" w:sz="0" w:space="0" w:color="auto"/>
        <w:left w:val="none" w:sz="0" w:space="0" w:color="auto"/>
        <w:bottom w:val="none" w:sz="0" w:space="0" w:color="auto"/>
        <w:right w:val="none" w:sz="0" w:space="0" w:color="auto"/>
      </w:divBdr>
    </w:div>
    <w:div w:id="493836701">
      <w:bodyDiv w:val="1"/>
      <w:marLeft w:val="0"/>
      <w:marRight w:val="0"/>
      <w:marTop w:val="0"/>
      <w:marBottom w:val="0"/>
      <w:divBdr>
        <w:top w:val="none" w:sz="0" w:space="0" w:color="auto"/>
        <w:left w:val="none" w:sz="0" w:space="0" w:color="auto"/>
        <w:bottom w:val="none" w:sz="0" w:space="0" w:color="auto"/>
        <w:right w:val="none" w:sz="0" w:space="0" w:color="auto"/>
      </w:divBdr>
    </w:div>
    <w:div w:id="496267368">
      <w:bodyDiv w:val="1"/>
      <w:marLeft w:val="0"/>
      <w:marRight w:val="0"/>
      <w:marTop w:val="0"/>
      <w:marBottom w:val="0"/>
      <w:divBdr>
        <w:top w:val="none" w:sz="0" w:space="0" w:color="auto"/>
        <w:left w:val="none" w:sz="0" w:space="0" w:color="auto"/>
        <w:bottom w:val="none" w:sz="0" w:space="0" w:color="auto"/>
        <w:right w:val="none" w:sz="0" w:space="0" w:color="auto"/>
      </w:divBdr>
    </w:div>
    <w:div w:id="497624592">
      <w:bodyDiv w:val="1"/>
      <w:marLeft w:val="0"/>
      <w:marRight w:val="0"/>
      <w:marTop w:val="0"/>
      <w:marBottom w:val="0"/>
      <w:divBdr>
        <w:top w:val="none" w:sz="0" w:space="0" w:color="auto"/>
        <w:left w:val="none" w:sz="0" w:space="0" w:color="auto"/>
        <w:bottom w:val="none" w:sz="0" w:space="0" w:color="auto"/>
        <w:right w:val="none" w:sz="0" w:space="0" w:color="auto"/>
      </w:divBdr>
    </w:div>
    <w:div w:id="497770965">
      <w:bodyDiv w:val="1"/>
      <w:marLeft w:val="0"/>
      <w:marRight w:val="0"/>
      <w:marTop w:val="0"/>
      <w:marBottom w:val="0"/>
      <w:divBdr>
        <w:top w:val="none" w:sz="0" w:space="0" w:color="auto"/>
        <w:left w:val="none" w:sz="0" w:space="0" w:color="auto"/>
        <w:bottom w:val="none" w:sz="0" w:space="0" w:color="auto"/>
        <w:right w:val="none" w:sz="0" w:space="0" w:color="auto"/>
      </w:divBdr>
    </w:div>
    <w:div w:id="499347910">
      <w:bodyDiv w:val="1"/>
      <w:marLeft w:val="0"/>
      <w:marRight w:val="0"/>
      <w:marTop w:val="0"/>
      <w:marBottom w:val="0"/>
      <w:divBdr>
        <w:top w:val="none" w:sz="0" w:space="0" w:color="auto"/>
        <w:left w:val="none" w:sz="0" w:space="0" w:color="auto"/>
        <w:bottom w:val="none" w:sz="0" w:space="0" w:color="auto"/>
        <w:right w:val="none" w:sz="0" w:space="0" w:color="auto"/>
      </w:divBdr>
    </w:div>
    <w:div w:id="503592626">
      <w:bodyDiv w:val="1"/>
      <w:marLeft w:val="0"/>
      <w:marRight w:val="0"/>
      <w:marTop w:val="0"/>
      <w:marBottom w:val="0"/>
      <w:divBdr>
        <w:top w:val="none" w:sz="0" w:space="0" w:color="auto"/>
        <w:left w:val="none" w:sz="0" w:space="0" w:color="auto"/>
        <w:bottom w:val="none" w:sz="0" w:space="0" w:color="auto"/>
        <w:right w:val="none" w:sz="0" w:space="0" w:color="auto"/>
      </w:divBdr>
    </w:div>
    <w:div w:id="503789740">
      <w:bodyDiv w:val="1"/>
      <w:marLeft w:val="0"/>
      <w:marRight w:val="0"/>
      <w:marTop w:val="0"/>
      <w:marBottom w:val="0"/>
      <w:divBdr>
        <w:top w:val="none" w:sz="0" w:space="0" w:color="auto"/>
        <w:left w:val="none" w:sz="0" w:space="0" w:color="auto"/>
        <w:bottom w:val="none" w:sz="0" w:space="0" w:color="auto"/>
        <w:right w:val="none" w:sz="0" w:space="0" w:color="auto"/>
      </w:divBdr>
    </w:div>
    <w:div w:id="507864957">
      <w:bodyDiv w:val="1"/>
      <w:marLeft w:val="0"/>
      <w:marRight w:val="0"/>
      <w:marTop w:val="0"/>
      <w:marBottom w:val="0"/>
      <w:divBdr>
        <w:top w:val="none" w:sz="0" w:space="0" w:color="auto"/>
        <w:left w:val="none" w:sz="0" w:space="0" w:color="auto"/>
        <w:bottom w:val="none" w:sz="0" w:space="0" w:color="auto"/>
        <w:right w:val="none" w:sz="0" w:space="0" w:color="auto"/>
      </w:divBdr>
    </w:div>
    <w:div w:id="515658689">
      <w:bodyDiv w:val="1"/>
      <w:marLeft w:val="0"/>
      <w:marRight w:val="0"/>
      <w:marTop w:val="0"/>
      <w:marBottom w:val="0"/>
      <w:divBdr>
        <w:top w:val="none" w:sz="0" w:space="0" w:color="auto"/>
        <w:left w:val="none" w:sz="0" w:space="0" w:color="auto"/>
        <w:bottom w:val="none" w:sz="0" w:space="0" w:color="auto"/>
        <w:right w:val="none" w:sz="0" w:space="0" w:color="auto"/>
      </w:divBdr>
    </w:div>
    <w:div w:id="519902102">
      <w:bodyDiv w:val="1"/>
      <w:marLeft w:val="0"/>
      <w:marRight w:val="0"/>
      <w:marTop w:val="0"/>
      <w:marBottom w:val="0"/>
      <w:divBdr>
        <w:top w:val="none" w:sz="0" w:space="0" w:color="auto"/>
        <w:left w:val="none" w:sz="0" w:space="0" w:color="auto"/>
        <w:bottom w:val="none" w:sz="0" w:space="0" w:color="auto"/>
        <w:right w:val="none" w:sz="0" w:space="0" w:color="auto"/>
      </w:divBdr>
    </w:div>
    <w:div w:id="520508709">
      <w:bodyDiv w:val="1"/>
      <w:marLeft w:val="0"/>
      <w:marRight w:val="0"/>
      <w:marTop w:val="0"/>
      <w:marBottom w:val="0"/>
      <w:divBdr>
        <w:top w:val="none" w:sz="0" w:space="0" w:color="auto"/>
        <w:left w:val="none" w:sz="0" w:space="0" w:color="auto"/>
        <w:bottom w:val="none" w:sz="0" w:space="0" w:color="auto"/>
        <w:right w:val="none" w:sz="0" w:space="0" w:color="auto"/>
      </w:divBdr>
    </w:div>
    <w:div w:id="522017327">
      <w:bodyDiv w:val="1"/>
      <w:marLeft w:val="0"/>
      <w:marRight w:val="0"/>
      <w:marTop w:val="0"/>
      <w:marBottom w:val="0"/>
      <w:divBdr>
        <w:top w:val="none" w:sz="0" w:space="0" w:color="auto"/>
        <w:left w:val="none" w:sz="0" w:space="0" w:color="auto"/>
        <w:bottom w:val="none" w:sz="0" w:space="0" w:color="auto"/>
        <w:right w:val="none" w:sz="0" w:space="0" w:color="auto"/>
      </w:divBdr>
    </w:div>
    <w:div w:id="524951522">
      <w:bodyDiv w:val="1"/>
      <w:marLeft w:val="0"/>
      <w:marRight w:val="0"/>
      <w:marTop w:val="0"/>
      <w:marBottom w:val="0"/>
      <w:divBdr>
        <w:top w:val="none" w:sz="0" w:space="0" w:color="auto"/>
        <w:left w:val="none" w:sz="0" w:space="0" w:color="auto"/>
        <w:bottom w:val="none" w:sz="0" w:space="0" w:color="auto"/>
        <w:right w:val="none" w:sz="0" w:space="0" w:color="auto"/>
      </w:divBdr>
    </w:div>
    <w:div w:id="528379730">
      <w:bodyDiv w:val="1"/>
      <w:marLeft w:val="0"/>
      <w:marRight w:val="0"/>
      <w:marTop w:val="0"/>
      <w:marBottom w:val="0"/>
      <w:divBdr>
        <w:top w:val="none" w:sz="0" w:space="0" w:color="auto"/>
        <w:left w:val="none" w:sz="0" w:space="0" w:color="auto"/>
        <w:bottom w:val="none" w:sz="0" w:space="0" w:color="auto"/>
        <w:right w:val="none" w:sz="0" w:space="0" w:color="auto"/>
      </w:divBdr>
    </w:div>
    <w:div w:id="530996119">
      <w:bodyDiv w:val="1"/>
      <w:marLeft w:val="0"/>
      <w:marRight w:val="0"/>
      <w:marTop w:val="0"/>
      <w:marBottom w:val="0"/>
      <w:divBdr>
        <w:top w:val="none" w:sz="0" w:space="0" w:color="auto"/>
        <w:left w:val="none" w:sz="0" w:space="0" w:color="auto"/>
        <w:bottom w:val="none" w:sz="0" w:space="0" w:color="auto"/>
        <w:right w:val="none" w:sz="0" w:space="0" w:color="auto"/>
      </w:divBdr>
    </w:div>
    <w:div w:id="531311918">
      <w:bodyDiv w:val="1"/>
      <w:marLeft w:val="0"/>
      <w:marRight w:val="0"/>
      <w:marTop w:val="0"/>
      <w:marBottom w:val="0"/>
      <w:divBdr>
        <w:top w:val="none" w:sz="0" w:space="0" w:color="auto"/>
        <w:left w:val="none" w:sz="0" w:space="0" w:color="auto"/>
        <w:bottom w:val="none" w:sz="0" w:space="0" w:color="auto"/>
        <w:right w:val="none" w:sz="0" w:space="0" w:color="auto"/>
      </w:divBdr>
    </w:div>
    <w:div w:id="536353754">
      <w:bodyDiv w:val="1"/>
      <w:marLeft w:val="0"/>
      <w:marRight w:val="0"/>
      <w:marTop w:val="0"/>
      <w:marBottom w:val="0"/>
      <w:divBdr>
        <w:top w:val="none" w:sz="0" w:space="0" w:color="auto"/>
        <w:left w:val="none" w:sz="0" w:space="0" w:color="auto"/>
        <w:bottom w:val="none" w:sz="0" w:space="0" w:color="auto"/>
        <w:right w:val="none" w:sz="0" w:space="0" w:color="auto"/>
      </w:divBdr>
    </w:div>
    <w:div w:id="537204309">
      <w:bodyDiv w:val="1"/>
      <w:marLeft w:val="0"/>
      <w:marRight w:val="0"/>
      <w:marTop w:val="0"/>
      <w:marBottom w:val="0"/>
      <w:divBdr>
        <w:top w:val="none" w:sz="0" w:space="0" w:color="auto"/>
        <w:left w:val="none" w:sz="0" w:space="0" w:color="auto"/>
        <w:bottom w:val="none" w:sz="0" w:space="0" w:color="auto"/>
        <w:right w:val="none" w:sz="0" w:space="0" w:color="auto"/>
      </w:divBdr>
    </w:div>
    <w:div w:id="541283051">
      <w:bodyDiv w:val="1"/>
      <w:marLeft w:val="0"/>
      <w:marRight w:val="0"/>
      <w:marTop w:val="0"/>
      <w:marBottom w:val="0"/>
      <w:divBdr>
        <w:top w:val="none" w:sz="0" w:space="0" w:color="auto"/>
        <w:left w:val="none" w:sz="0" w:space="0" w:color="auto"/>
        <w:bottom w:val="none" w:sz="0" w:space="0" w:color="auto"/>
        <w:right w:val="none" w:sz="0" w:space="0" w:color="auto"/>
      </w:divBdr>
    </w:div>
    <w:div w:id="547373770">
      <w:bodyDiv w:val="1"/>
      <w:marLeft w:val="0"/>
      <w:marRight w:val="0"/>
      <w:marTop w:val="0"/>
      <w:marBottom w:val="0"/>
      <w:divBdr>
        <w:top w:val="none" w:sz="0" w:space="0" w:color="auto"/>
        <w:left w:val="none" w:sz="0" w:space="0" w:color="auto"/>
        <w:bottom w:val="none" w:sz="0" w:space="0" w:color="auto"/>
        <w:right w:val="none" w:sz="0" w:space="0" w:color="auto"/>
      </w:divBdr>
    </w:div>
    <w:div w:id="550504842">
      <w:bodyDiv w:val="1"/>
      <w:marLeft w:val="0"/>
      <w:marRight w:val="0"/>
      <w:marTop w:val="0"/>
      <w:marBottom w:val="0"/>
      <w:divBdr>
        <w:top w:val="none" w:sz="0" w:space="0" w:color="auto"/>
        <w:left w:val="none" w:sz="0" w:space="0" w:color="auto"/>
        <w:bottom w:val="none" w:sz="0" w:space="0" w:color="auto"/>
        <w:right w:val="none" w:sz="0" w:space="0" w:color="auto"/>
      </w:divBdr>
    </w:div>
    <w:div w:id="553469107">
      <w:bodyDiv w:val="1"/>
      <w:marLeft w:val="0"/>
      <w:marRight w:val="0"/>
      <w:marTop w:val="0"/>
      <w:marBottom w:val="0"/>
      <w:divBdr>
        <w:top w:val="none" w:sz="0" w:space="0" w:color="auto"/>
        <w:left w:val="none" w:sz="0" w:space="0" w:color="auto"/>
        <w:bottom w:val="none" w:sz="0" w:space="0" w:color="auto"/>
        <w:right w:val="none" w:sz="0" w:space="0" w:color="auto"/>
      </w:divBdr>
    </w:div>
    <w:div w:id="557013329">
      <w:bodyDiv w:val="1"/>
      <w:marLeft w:val="0"/>
      <w:marRight w:val="0"/>
      <w:marTop w:val="0"/>
      <w:marBottom w:val="0"/>
      <w:divBdr>
        <w:top w:val="none" w:sz="0" w:space="0" w:color="auto"/>
        <w:left w:val="none" w:sz="0" w:space="0" w:color="auto"/>
        <w:bottom w:val="none" w:sz="0" w:space="0" w:color="auto"/>
        <w:right w:val="none" w:sz="0" w:space="0" w:color="auto"/>
      </w:divBdr>
    </w:div>
    <w:div w:id="557477254">
      <w:bodyDiv w:val="1"/>
      <w:marLeft w:val="0"/>
      <w:marRight w:val="0"/>
      <w:marTop w:val="0"/>
      <w:marBottom w:val="0"/>
      <w:divBdr>
        <w:top w:val="none" w:sz="0" w:space="0" w:color="auto"/>
        <w:left w:val="none" w:sz="0" w:space="0" w:color="auto"/>
        <w:bottom w:val="none" w:sz="0" w:space="0" w:color="auto"/>
        <w:right w:val="none" w:sz="0" w:space="0" w:color="auto"/>
      </w:divBdr>
    </w:div>
    <w:div w:id="558050765">
      <w:bodyDiv w:val="1"/>
      <w:marLeft w:val="0"/>
      <w:marRight w:val="0"/>
      <w:marTop w:val="0"/>
      <w:marBottom w:val="0"/>
      <w:divBdr>
        <w:top w:val="none" w:sz="0" w:space="0" w:color="auto"/>
        <w:left w:val="none" w:sz="0" w:space="0" w:color="auto"/>
        <w:bottom w:val="none" w:sz="0" w:space="0" w:color="auto"/>
        <w:right w:val="none" w:sz="0" w:space="0" w:color="auto"/>
      </w:divBdr>
    </w:div>
    <w:div w:id="561869238">
      <w:bodyDiv w:val="1"/>
      <w:marLeft w:val="0"/>
      <w:marRight w:val="0"/>
      <w:marTop w:val="0"/>
      <w:marBottom w:val="0"/>
      <w:divBdr>
        <w:top w:val="none" w:sz="0" w:space="0" w:color="auto"/>
        <w:left w:val="none" w:sz="0" w:space="0" w:color="auto"/>
        <w:bottom w:val="none" w:sz="0" w:space="0" w:color="auto"/>
        <w:right w:val="none" w:sz="0" w:space="0" w:color="auto"/>
      </w:divBdr>
    </w:div>
    <w:div w:id="566690937">
      <w:bodyDiv w:val="1"/>
      <w:marLeft w:val="0"/>
      <w:marRight w:val="0"/>
      <w:marTop w:val="0"/>
      <w:marBottom w:val="0"/>
      <w:divBdr>
        <w:top w:val="none" w:sz="0" w:space="0" w:color="auto"/>
        <w:left w:val="none" w:sz="0" w:space="0" w:color="auto"/>
        <w:bottom w:val="none" w:sz="0" w:space="0" w:color="auto"/>
        <w:right w:val="none" w:sz="0" w:space="0" w:color="auto"/>
      </w:divBdr>
    </w:div>
    <w:div w:id="569463810">
      <w:bodyDiv w:val="1"/>
      <w:marLeft w:val="0"/>
      <w:marRight w:val="0"/>
      <w:marTop w:val="0"/>
      <w:marBottom w:val="0"/>
      <w:divBdr>
        <w:top w:val="none" w:sz="0" w:space="0" w:color="auto"/>
        <w:left w:val="none" w:sz="0" w:space="0" w:color="auto"/>
        <w:bottom w:val="none" w:sz="0" w:space="0" w:color="auto"/>
        <w:right w:val="none" w:sz="0" w:space="0" w:color="auto"/>
      </w:divBdr>
    </w:div>
    <w:div w:id="570240401">
      <w:bodyDiv w:val="1"/>
      <w:marLeft w:val="0"/>
      <w:marRight w:val="0"/>
      <w:marTop w:val="0"/>
      <w:marBottom w:val="0"/>
      <w:divBdr>
        <w:top w:val="none" w:sz="0" w:space="0" w:color="auto"/>
        <w:left w:val="none" w:sz="0" w:space="0" w:color="auto"/>
        <w:bottom w:val="none" w:sz="0" w:space="0" w:color="auto"/>
        <w:right w:val="none" w:sz="0" w:space="0" w:color="auto"/>
      </w:divBdr>
    </w:div>
    <w:div w:id="577128785">
      <w:bodyDiv w:val="1"/>
      <w:marLeft w:val="0"/>
      <w:marRight w:val="0"/>
      <w:marTop w:val="0"/>
      <w:marBottom w:val="0"/>
      <w:divBdr>
        <w:top w:val="none" w:sz="0" w:space="0" w:color="auto"/>
        <w:left w:val="none" w:sz="0" w:space="0" w:color="auto"/>
        <w:bottom w:val="none" w:sz="0" w:space="0" w:color="auto"/>
        <w:right w:val="none" w:sz="0" w:space="0" w:color="auto"/>
      </w:divBdr>
    </w:div>
    <w:div w:id="577131868">
      <w:bodyDiv w:val="1"/>
      <w:marLeft w:val="0"/>
      <w:marRight w:val="0"/>
      <w:marTop w:val="0"/>
      <w:marBottom w:val="0"/>
      <w:divBdr>
        <w:top w:val="none" w:sz="0" w:space="0" w:color="auto"/>
        <w:left w:val="none" w:sz="0" w:space="0" w:color="auto"/>
        <w:bottom w:val="none" w:sz="0" w:space="0" w:color="auto"/>
        <w:right w:val="none" w:sz="0" w:space="0" w:color="auto"/>
      </w:divBdr>
    </w:div>
    <w:div w:id="579753827">
      <w:bodyDiv w:val="1"/>
      <w:marLeft w:val="0"/>
      <w:marRight w:val="0"/>
      <w:marTop w:val="0"/>
      <w:marBottom w:val="0"/>
      <w:divBdr>
        <w:top w:val="none" w:sz="0" w:space="0" w:color="auto"/>
        <w:left w:val="none" w:sz="0" w:space="0" w:color="auto"/>
        <w:bottom w:val="none" w:sz="0" w:space="0" w:color="auto"/>
        <w:right w:val="none" w:sz="0" w:space="0" w:color="auto"/>
      </w:divBdr>
    </w:div>
    <w:div w:id="591277391">
      <w:bodyDiv w:val="1"/>
      <w:marLeft w:val="0"/>
      <w:marRight w:val="0"/>
      <w:marTop w:val="0"/>
      <w:marBottom w:val="0"/>
      <w:divBdr>
        <w:top w:val="none" w:sz="0" w:space="0" w:color="auto"/>
        <w:left w:val="none" w:sz="0" w:space="0" w:color="auto"/>
        <w:bottom w:val="none" w:sz="0" w:space="0" w:color="auto"/>
        <w:right w:val="none" w:sz="0" w:space="0" w:color="auto"/>
      </w:divBdr>
    </w:div>
    <w:div w:id="594048953">
      <w:bodyDiv w:val="1"/>
      <w:marLeft w:val="0"/>
      <w:marRight w:val="0"/>
      <w:marTop w:val="0"/>
      <w:marBottom w:val="0"/>
      <w:divBdr>
        <w:top w:val="none" w:sz="0" w:space="0" w:color="auto"/>
        <w:left w:val="none" w:sz="0" w:space="0" w:color="auto"/>
        <w:bottom w:val="none" w:sz="0" w:space="0" w:color="auto"/>
        <w:right w:val="none" w:sz="0" w:space="0" w:color="auto"/>
      </w:divBdr>
    </w:div>
    <w:div w:id="595136983">
      <w:bodyDiv w:val="1"/>
      <w:marLeft w:val="0"/>
      <w:marRight w:val="0"/>
      <w:marTop w:val="0"/>
      <w:marBottom w:val="0"/>
      <w:divBdr>
        <w:top w:val="none" w:sz="0" w:space="0" w:color="auto"/>
        <w:left w:val="none" w:sz="0" w:space="0" w:color="auto"/>
        <w:bottom w:val="none" w:sz="0" w:space="0" w:color="auto"/>
        <w:right w:val="none" w:sz="0" w:space="0" w:color="auto"/>
      </w:divBdr>
    </w:div>
    <w:div w:id="595477158">
      <w:bodyDiv w:val="1"/>
      <w:marLeft w:val="0"/>
      <w:marRight w:val="0"/>
      <w:marTop w:val="0"/>
      <w:marBottom w:val="0"/>
      <w:divBdr>
        <w:top w:val="none" w:sz="0" w:space="0" w:color="auto"/>
        <w:left w:val="none" w:sz="0" w:space="0" w:color="auto"/>
        <w:bottom w:val="none" w:sz="0" w:space="0" w:color="auto"/>
        <w:right w:val="none" w:sz="0" w:space="0" w:color="auto"/>
      </w:divBdr>
    </w:div>
    <w:div w:id="602306552">
      <w:bodyDiv w:val="1"/>
      <w:marLeft w:val="0"/>
      <w:marRight w:val="0"/>
      <w:marTop w:val="0"/>
      <w:marBottom w:val="0"/>
      <w:divBdr>
        <w:top w:val="none" w:sz="0" w:space="0" w:color="auto"/>
        <w:left w:val="none" w:sz="0" w:space="0" w:color="auto"/>
        <w:bottom w:val="none" w:sz="0" w:space="0" w:color="auto"/>
        <w:right w:val="none" w:sz="0" w:space="0" w:color="auto"/>
      </w:divBdr>
    </w:div>
    <w:div w:id="603074769">
      <w:bodyDiv w:val="1"/>
      <w:marLeft w:val="0"/>
      <w:marRight w:val="0"/>
      <w:marTop w:val="0"/>
      <w:marBottom w:val="0"/>
      <w:divBdr>
        <w:top w:val="none" w:sz="0" w:space="0" w:color="auto"/>
        <w:left w:val="none" w:sz="0" w:space="0" w:color="auto"/>
        <w:bottom w:val="none" w:sz="0" w:space="0" w:color="auto"/>
        <w:right w:val="none" w:sz="0" w:space="0" w:color="auto"/>
      </w:divBdr>
    </w:div>
    <w:div w:id="607202472">
      <w:bodyDiv w:val="1"/>
      <w:marLeft w:val="0"/>
      <w:marRight w:val="0"/>
      <w:marTop w:val="0"/>
      <w:marBottom w:val="0"/>
      <w:divBdr>
        <w:top w:val="none" w:sz="0" w:space="0" w:color="auto"/>
        <w:left w:val="none" w:sz="0" w:space="0" w:color="auto"/>
        <w:bottom w:val="none" w:sz="0" w:space="0" w:color="auto"/>
        <w:right w:val="none" w:sz="0" w:space="0" w:color="auto"/>
      </w:divBdr>
    </w:div>
    <w:div w:id="609700064">
      <w:bodyDiv w:val="1"/>
      <w:marLeft w:val="0"/>
      <w:marRight w:val="0"/>
      <w:marTop w:val="0"/>
      <w:marBottom w:val="0"/>
      <w:divBdr>
        <w:top w:val="none" w:sz="0" w:space="0" w:color="auto"/>
        <w:left w:val="none" w:sz="0" w:space="0" w:color="auto"/>
        <w:bottom w:val="none" w:sz="0" w:space="0" w:color="auto"/>
        <w:right w:val="none" w:sz="0" w:space="0" w:color="auto"/>
      </w:divBdr>
    </w:div>
    <w:div w:id="611941481">
      <w:bodyDiv w:val="1"/>
      <w:marLeft w:val="0"/>
      <w:marRight w:val="0"/>
      <w:marTop w:val="0"/>
      <w:marBottom w:val="0"/>
      <w:divBdr>
        <w:top w:val="none" w:sz="0" w:space="0" w:color="auto"/>
        <w:left w:val="none" w:sz="0" w:space="0" w:color="auto"/>
        <w:bottom w:val="none" w:sz="0" w:space="0" w:color="auto"/>
        <w:right w:val="none" w:sz="0" w:space="0" w:color="auto"/>
      </w:divBdr>
    </w:div>
    <w:div w:id="613512501">
      <w:bodyDiv w:val="1"/>
      <w:marLeft w:val="0"/>
      <w:marRight w:val="0"/>
      <w:marTop w:val="0"/>
      <w:marBottom w:val="0"/>
      <w:divBdr>
        <w:top w:val="none" w:sz="0" w:space="0" w:color="auto"/>
        <w:left w:val="none" w:sz="0" w:space="0" w:color="auto"/>
        <w:bottom w:val="none" w:sz="0" w:space="0" w:color="auto"/>
        <w:right w:val="none" w:sz="0" w:space="0" w:color="auto"/>
      </w:divBdr>
    </w:div>
    <w:div w:id="616451755">
      <w:bodyDiv w:val="1"/>
      <w:marLeft w:val="0"/>
      <w:marRight w:val="0"/>
      <w:marTop w:val="0"/>
      <w:marBottom w:val="0"/>
      <w:divBdr>
        <w:top w:val="none" w:sz="0" w:space="0" w:color="auto"/>
        <w:left w:val="none" w:sz="0" w:space="0" w:color="auto"/>
        <w:bottom w:val="none" w:sz="0" w:space="0" w:color="auto"/>
        <w:right w:val="none" w:sz="0" w:space="0" w:color="auto"/>
      </w:divBdr>
    </w:div>
    <w:div w:id="624389673">
      <w:bodyDiv w:val="1"/>
      <w:marLeft w:val="0"/>
      <w:marRight w:val="0"/>
      <w:marTop w:val="0"/>
      <w:marBottom w:val="0"/>
      <w:divBdr>
        <w:top w:val="none" w:sz="0" w:space="0" w:color="auto"/>
        <w:left w:val="none" w:sz="0" w:space="0" w:color="auto"/>
        <w:bottom w:val="none" w:sz="0" w:space="0" w:color="auto"/>
        <w:right w:val="none" w:sz="0" w:space="0" w:color="auto"/>
      </w:divBdr>
    </w:div>
    <w:div w:id="625817340">
      <w:bodyDiv w:val="1"/>
      <w:marLeft w:val="0"/>
      <w:marRight w:val="0"/>
      <w:marTop w:val="0"/>
      <w:marBottom w:val="0"/>
      <w:divBdr>
        <w:top w:val="none" w:sz="0" w:space="0" w:color="auto"/>
        <w:left w:val="none" w:sz="0" w:space="0" w:color="auto"/>
        <w:bottom w:val="none" w:sz="0" w:space="0" w:color="auto"/>
        <w:right w:val="none" w:sz="0" w:space="0" w:color="auto"/>
      </w:divBdr>
    </w:div>
    <w:div w:id="625889361">
      <w:bodyDiv w:val="1"/>
      <w:marLeft w:val="0"/>
      <w:marRight w:val="0"/>
      <w:marTop w:val="0"/>
      <w:marBottom w:val="0"/>
      <w:divBdr>
        <w:top w:val="none" w:sz="0" w:space="0" w:color="auto"/>
        <w:left w:val="none" w:sz="0" w:space="0" w:color="auto"/>
        <w:bottom w:val="none" w:sz="0" w:space="0" w:color="auto"/>
        <w:right w:val="none" w:sz="0" w:space="0" w:color="auto"/>
      </w:divBdr>
    </w:div>
    <w:div w:id="626012132">
      <w:bodyDiv w:val="1"/>
      <w:marLeft w:val="0"/>
      <w:marRight w:val="0"/>
      <w:marTop w:val="0"/>
      <w:marBottom w:val="0"/>
      <w:divBdr>
        <w:top w:val="none" w:sz="0" w:space="0" w:color="auto"/>
        <w:left w:val="none" w:sz="0" w:space="0" w:color="auto"/>
        <w:bottom w:val="none" w:sz="0" w:space="0" w:color="auto"/>
        <w:right w:val="none" w:sz="0" w:space="0" w:color="auto"/>
      </w:divBdr>
    </w:div>
    <w:div w:id="629362882">
      <w:bodyDiv w:val="1"/>
      <w:marLeft w:val="0"/>
      <w:marRight w:val="0"/>
      <w:marTop w:val="0"/>
      <w:marBottom w:val="0"/>
      <w:divBdr>
        <w:top w:val="none" w:sz="0" w:space="0" w:color="auto"/>
        <w:left w:val="none" w:sz="0" w:space="0" w:color="auto"/>
        <w:bottom w:val="none" w:sz="0" w:space="0" w:color="auto"/>
        <w:right w:val="none" w:sz="0" w:space="0" w:color="auto"/>
      </w:divBdr>
    </w:div>
    <w:div w:id="629551070">
      <w:bodyDiv w:val="1"/>
      <w:marLeft w:val="0"/>
      <w:marRight w:val="0"/>
      <w:marTop w:val="0"/>
      <w:marBottom w:val="0"/>
      <w:divBdr>
        <w:top w:val="none" w:sz="0" w:space="0" w:color="auto"/>
        <w:left w:val="none" w:sz="0" w:space="0" w:color="auto"/>
        <w:bottom w:val="none" w:sz="0" w:space="0" w:color="auto"/>
        <w:right w:val="none" w:sz="0" w:space="0" w:color="auto"/>
      </w:divBdr>
    </w:div>
    <w:div w:id="630094125">
      <w:bodyDiv w:val="1"/>
      <w:marLeft w:val="0"/>
      <w:marRight w:val="0"/>
      <w:marTop w:val="0"/>
      <w:marBottom w:val="0"/>
      <w:divBdr>
        <w:top w:val="none" w:sz="0" w:space="0" w:color="auto"/>
        <w:left w:val="none" w:sz="0" w:space="0" w:color="auto"/>
        <w:bottom w:val="none" w:sz="0" w:space="0" w:color="auto"/>
        <w:right w:val="none" w:sz="0" w:space="0" w:color="auto"/>
      </w:divBdr>
    </w:div>
    <w:div w:id="630939134">
      <w:bodyDiv w:val="1"/>
      <w:marLeft w:val="0"/>
      <w:marRight w:val="0"/>
      <w:marTop w:val="0"/>
      <w:marBottom w:val="0"/>
      <w:divBdr>
        <w:top w:val="none" w:sz="0" w:space="0" w:color="auto"/>
        <w:left w:val="none" w:sz="0" w:space="0" w:color="auto"/>
        <w:bottom w:val="none" w:sz="0" w:space="0" w:color="auto"/>
        <w:right w:val="none" w:sz="0" w:space="0" w:color="auto"/>
      </w:divBdr>
    </w:div>
    <w:div w:id="631715531">
      <w:bodyDiv w:val="1"/>
      <w:marLeft w:val="0"/>
      <w:marRight w:val="0"/>
      <w:marTop w:val="0"/>
      <w:marBottom w:val="0"/>
      <w:divBdr>
        <w:top w:val="none" w:sz="0" w:space="0" w:color="auto"/>
        <w:left w:val="none" w:sz="0" w:space="0" w:color="auto"/>
        <w:bottom w:val="none" w:sz="0" w:space="0" w:color="auto"/>
        <w:right w:val="none" w:sz="0" w:space="0" w:color="auto"/>
      </w:divBdr>
    </w:div>
    <w:div w:id="644815728">
      <w:bodyDiv w:val="1"/>
      <w:marLeft w:val="0"/>
      <w:marRight w:val="0"/>
      <w:marTop w:val="0"/>
      <w:marBottom w:val="0"/>
      <w:divBdr>
        <w:top w:val="none" w:sz="0" w:space="0" w:color="auto"/>
        <w:left w:val="none" w:sz="0" w:space="0" w:color="auto"/>
        <w:bottom w:val="none" w:sz="0" w:space="0" w:color="auto"/>
        <w:right w:val="none" w:sz="0" w:space="0" w:color="auto"/>
      </w:divBdr>
    </w:div>
    <w:div w:id="651831502">
      <w:bodyDiv w:val="1"/>
      <w:marLeft w:val="0"/>
      <w:marRight w:val="0"/>
      <w:marTop w:val="0"/>
      <w:marBottom w:val="0"/>
      <w:divBdr>
        <w:top w:val="none" w:sz="0" w:space="0" w:color="auto"/>
        <w:left w:val="none" w:sz="0" w:space="0" w:color="auto"/>
        <w:bottom w:val="none" w:sz="0" w:space="0" w:color="auto"/>
        <w:right w:val="none" w:sz="0" w:space="0" w:color="auto"/>
      </w:divBdr>
    </w:div>
    <w:div w:id="653265243">
      <w:bodyDiv w:val="1"/>
      <w:marLeft w:val="0"/>
      <w:marRight w:val="0"/>
      <w:marTop w:val="0"/>
      <w:marBottom w:val="0"/>
      <w:divBdr>
        <w:top w:val="none" w:sz="0" w:space="0" w:color="auto"/>
        <w:left w:val="none" w:sz="0" w:space="0" w:color="auto"/>
        <w:bottom w:val="none" w:sz="0" w:space="0" w:color="auto"/>
        <w:right w:val="none" w:sz="0" w:space="0" w:color="auto"/>
      </w:divBdr>
    </w:div>
    <w:div w:id="654993597">
      <w:bodyDiv w:val="1"/>
      <w:marLeft w:val="0"/>
      <w:marRight w:val="0"/>
      <w:marTop w:val="0"/>
      <w:marBottom w:val="0"/>
      <w:divBdr>
        <w:top w:val="none" w:sz="0" w:space="0" w:color="auto"/>
        <w:left w:val="none" w:sz="0" w:space="0" w:color="auto"/>
        <w:bottom w:val="none" w:sz="0" w:space="0" w:color="auto"/>
        <w:right w:val="none" w:sz="0" w:space="0" w:color="auto"/>
      </w:divBdr>
    </w:div>
    <w:div w:id="658266687">
      <w:bodyDiv w:val="1"/>
      <w:marLeft w:val="0"/>
      <w:marRight w:val="0"/>
      <w:marTop w:val="0"/>
      <w:marBottom w:val="0"/>
      <w:divBdr>
        <w:top w:val="none" w:sz="0" w:space="0" w:color="auto"/>
        <w:left w:val="none" w:sz="0" w:space="0" w:color="auto"/>
        <w:bottom w:val="none" w:sz="0" w:space="0" w:color="auto"/>
        <w:right w:val="none" w:sz="0" w:space="0" w:color="auto"/>
      </w:divBdr>
    </w:div>
    <w:div w:id="663507061">
      <w:bodyDiv w:val="1"/>
      <w:marLeft w:val="0"/>
      <w:marRight w:val="0"/>
      <w:marTop w:val="0"/>
      <w:marBottom w:val="0"/>
      <w:divBdr>
        <w:top w:val="none" w:sz="0" w:space="0" w:color="auto"/>
        <w:left w:val="none" w:sz="0" w:space="0" w:color="auto"/>
        <w:bottom w:val="none" w:sz="0" w:space="0" w:color="auto"/>
        <w:right w:val="none" w:sz="0" w:space="0" w:color="auto"/>
      </w:divBdr>
    </w:div>
    <w:div w:id="663775010">
      <w:bodyDiv w:val="1"/>
      <w:marLeft w:val="0"/>
      <w:marRight w:val="0"/>
      <w:marTop w:val="0"/>
      <w:marBottom w:val="0"/>
      <w:divBdr>
        <w:top w:val="none" w:sz="0" w:space="0" w:color="auto"/>
        <w:left w:val="none" w:sz="0" w:space="0" w:color="auto"/>
        <w:bottom w:val="none" w:sz="0" w:space="0" w:color="auto"/>
        <w:right w:val="none" w:sz="0" w:space="0" w:color="auto"/>
      </w:divBdr>
    </w:div>
    <w:div w:id="665206256">
      <w:bodyDiv w:val="1"/>
      <w:marLeft w:val="0"/>
      <w:marRight w:val="0"/>
      <w:marTop w:val="0"/>
      <w:marBottom w:val="0"/>
      <w:divBdr>
        <w:top w:val="none" w:sz="0" w:space="0" w:color="auto"/>
        <w:left w:val="none" w:sz="0" w:space="0" w:color="auto"/>
        <w:bottom w:val="none" w:sz="0" w:space="0" w:color="auto"/>
        <w:right w:val="none" w:sz="0" w:space="0" w:color="auto"/>
      </w:divBdr>
    </w:div>
    <w:div w:id="669018714">
      <w:bodyDiv w:val="1"/>
      <w:marLeft w:val="0"/>
      <w:marRight w:val="0"/>
      <w:marTop w:val="0"/>
      <w:marBottom w:val="0"/>
      <w:divBdr>
        <w:top w:val="none" w:sz="0" w:space="0" w:color="auto"/>
        <w:left w:val="none" w:sz="0" w:space="0" w:color="auto"/>
        <w:bottom w:val="none" w:sz="0" w:space="0" w:color="auto"/>
        <w:right w:val="none" w:sz="0" w:space="0" w:color="auto"/>
      </w:divBdr>
    </w:div>
    <w:div w:id="679815038">
      <w:bodyDiv w:val="1"/>
      <w:marLeft w:val="0"/>
      <w:marRight w:val="0"/>
      <w:marTop w:val="0"/>
      <w:marBottom w:val="0"/>
      <w:divBdr>
        <w:top w:val="none" w:sz="0" w:space="0" w:color="auto"/>
        <w:left w:val="none" w:sz="0" w:space="0" w:color="auto"/>
        <w:bottom w:val="none" w:sz="0" w:space="0" w:color="auto"/>
        <w:right w:val="none" w:sz="0" w:space="0" w:color="auto"/>
      </w:divBdr>
    </w:div>
    <w:div w:id="679897379">
      <w:bodyDiv w:val="1"/>
      <w:marLeft w:val="0"/>
      <w:marRight w:val="0"/>
      <w:marTop w:val="0"/>
      <w:marBottom w:val="0"/>
      <w:divBdr>
        <w:top w:val="none" w:sz="0" w:space="0" w:color="auto"/>
        <w:left w:val="none" w:sz="0" w:space="0" w:color="auto"/>
        <w:bottom w:val="none" w:sz="0" w:space="0" w:color="auto"/>
        <w:right w:val="none" w:sz="0" w:space="0" w:color="auto"/>
      </w:divBdr>
    </w:div>
    <w:div w:id="680282560">
      <w:bodyDiv w:val="1"/>
      <w:marLeft w:val="0"/>
      <w:marRight w:val="0"/>
      <w:marTop w:val="0"/>
      <w:marBottom w:val="0"/>
      <w:divBdr>
        <w:top w:val="none" w:sz="0" w:space="0" w:color="auto"/>
        <w:left w:val="none" w:sz="0" w:space="0" w:color="auto"/>
        <w:bottom w:val="none" w:sz="0" w:space="0" w:color="auto"/>
        <w:right w:val="none" w:sz="0" w:space="0" w:color="auto"/>
      </w:divBdr>
    </w:div>
    <w:div w:id="680931431">
      <w:bodyDiv w:val="1"/>
      <w:marLeft w:val="0"/>
      <w:marRight w:val="0"/>
      <w:marTop w:val="0"/>
      <w:marBottom w:val="0"/>
      <w:divBdr>
        <w:top w:val="none" w:sz="0" w:space="0" w:color="auto"/>
        <w:left w:val="none" w:sz="0" w:space="0" w:color="auto"/>
        <w:bottom w:val="none" w:sz="0" w:space="0" w:color="auto"/>
        <w:right w:val="none" w:sz="0" w:space="0" w:color="auto"/>
      </w:divBdr>
    </w:div>
    <w:div w:id="681976145">
      <w:bodyDiv w:val="1"/>
      <w:marLeft w:val="0"/>
      <w:marRight w:val="0"/>
      <w:marTop w:val="0"/>
      <w:marBottom w:val="0"/>
      <w:divBdr>
        <w:top w:val="none" w:sz="0" w:space="0" w:color="auto"/>
        <w:left w:val="none" w:sz="0" w:space="0" w:color="auto"/>
        <w:bottom w:val="none" w:sz="0" w:space="0" w:color="auto"/>
        <w:right w:val="none" w:sz="0" w:space="0" w:color="auto"/>
      </w:divBdr>
    </w:div>
    <w:div w:id="682051000">
      <w:bodyDiv w:val="1"/>
      <w:marLeft w:val="0"/>
      <w:marRight w:val="0"/>
      <w:marTop w:val="0"/>
      <w:marBottom w:val="0"/>
      <w:divBdr>
        <w:top w:val="none" w:sz="0" w:space="0" w:color="auto"/>
        <w:left w:val="none" w:sz="0" w:space="0" w:color="auto"/>
        <w:bottom w:val="none" w:sz="0" w:space="0" w:color="auto"/>
        <w:right w:val="none" w:sz="0" w:space="0" w:color="auto"/>
      </w:divBdr>
    </w:div>
    <w:div w:id="686058379">
      <w:bodyDiv w:val="1"/>
      <w:marLeft w:val="0"/>
      <w:marRight w:val="0"/>
      <w:marTop w:val="0"/>
      <w:marBottom w:val="0"/>
      <w:divBdr>
        <w:top w:val="none" w:sz="0" w:space="0" w:color="auto"/>
        <w:left w:val="none" w:sz="0" w:space="0" w:color="auto"/>
        <w:bottom w:val="none" w:sz="0" w:space="0" w:color="auto"/>
        <w:right w:val="none" w:sz="0" w:space="0" w:color="auto"/>
      </w:divBdr>
    </w:div>
    <w:div w:id="696783184">
      <w:bodyDiv w:val="1"/>
      <w:marLeft w:val="0"/>
      <w:marRight w:val="0"/>
      <w:marTop w:val="0"/>
      <w:marBottom w:val="0"/>
      <w:divBdr>
        <w:top w:val="none" w:sz="0" w:space="0" w:color="auto"/>
        <w:left w:val="none" w:sz="0" w:space="0" w:color="auto"/>
        <w:bottom w:val="none" w:sz="0" w:space="0" w:color="auto"/>
        <w:right w:val="none" w:sz="0" w:space="0" w:color="auto"/>
      </w:divBdr>
    </w:div>
    <w:div w:id="696811375">
      <w:bodyDiv w:val="1"/>
      <w:marLeft w:val="0"/>
      <w:marRight w:val="0"/>
      <w:marTop w:val="0"/>
      <w:marBottom w:val="0"/>
      <w:divBdr>
        <w:top w:val="none" w:sz="0" w:space="0" w:color="auto"/>
        <w:left w:val="none" w:sz="0" w:space="0" w:color="auto"/>
        <w:bottom w:val="none" w:sz="0" w:space="0" w:color="auto"/>
        <w:right w:val="none" w:sz="0" w:space="0" w:color="auto"/>
      </w:divBdr>
    </w:div>
    <w:div w:id="701976026">
      <w:bodyDiv w:val="1"/>
      <w:marLeft w:val="0"/>
      <w:marRight w:val="0"/>
      <w:marTop w:val="0"/>
      <w:marBottom w:val="0"/>
      <w:divBdr>
        <w:top w:val="none" w:sz="0" w:space="0" w:color="auto"/>
        <w:left w:val="none" w:sz="0" w:space="0" w:color="auto"/>
        <w:bottom w:val="none" w:sz="0" w:space="0" w:color="auto"/>
        <w:right w:val="none" w:sz="0" w:space="0" w:color="auto"/>
      </w:divBdr>
    </w:div>
    <w:div w:id="702440422">
      <w:bodyDiv w:val="1"/>
      <w:marLeft w:val="0"/>
      <w:marRight w:val="0"/>
      <w:marTop w:val="0"/>
      <w:marBottom w:val="0"/>
      <w:divBdr>
        <w:top w:val="none" w:sz="0" w:space="0" w:color="auto"/>
        <w:left w:val="none" w:sz="0" w:space="0" w:color="auto"/>
        <w:bottom w:val="none" w:sz="0" w:space="0" w:color="auto"/>
        <w:right w:val="none" w:sz="0" w:space="0" w:color="auto"/>
      </w:divBdr>
    </w:div>
    <w:div w:id="712536125">
      <w:bodyDiv w:val="1"/>
      <w:marLeft w:val="0"/>
      <w:marRight w:val="0"/>
      <w:marTop w:val="0"/>
      <w:marBottom w:val="0"/>
      <w:divBdr>
        <w:top w:val="none" w:sz="0" w:space="0" w:color="auto"/>
        <w:left w:val="none" w:sz="0" w:space="0" w:color="auto"/>
        <w:bottom w:val="none" w:sz="0" w:space="0" w:color="auto"/>
        <w:right w:val="none" w:sz="0" w:space="0" w:color="auto"/>
      </w:divBdr>
    </w:div>
    <w:div w:id="719326483">
      <w:bodyDiv w:val="1"/>
      <w:marLeft w:val="0"/>
      <w:marRight w:val="0"/>
      <w:marTop w:val="0"/>
      <w:marBottom w:val="0"/>
      <w:divBdr>
        <w:top w:val="none" w:sz="0" w:space="0" w:color="auto"/>
        <w:left w:val="none" w:sz="0" w:space="0" w:color="auto"/>
        <w:bottom w:val="none" w:sz="0" w:space="0" w:color="auto"/>
        <w:right w:val="none" w:sz="0" w:space="0" w:color="auto"/>
      </w:divBdr>
    </w:div>
    <w:div w:id="724139048">
      <w:bodyDiv w:val="1"/>
      <w:marLeft w:val="0"/>
      <w:marRight w:val="0"/>
      <w:marTop w:val="0"/>
      <w:marBottom w:val="0"/>
      <w:divBdr>
        <w:top w:val="none" w:sz="0" w:space="0" w:color="auto"/>
        <w:left w:val="none" w:sz="0" w:space="0" w:color="auto"/>
        <w:bottom w:val="none" w:sz="0" w:space="0" w:color="auto"/>
        <w:right w:val="none" w:sz="0" w:space="0" w:color="auto"/>
      </w:divBdr>
    </w:div>
    <w:div w:id="730810441">
      <w:bodyDiv w:val="1"/>
      <w:marLeft w:val="0"/>
      <w:marRight w:val="0"/>
      <w:marTop w:val="0"/>
      <w:marBottom w:val="0"/>
      <w:divBdr>
        <w:top w:val="none" w:sz="0" w:space="0" w:color="auto"/>
        <w:left w:val="none" w:sz="0" w:space="0" w:color="auto"/>
        <w:bottom w:val="none" w:sz="0" w:space="0" w:color="auto"/>
        <w:right w:val="none" w:sz="0" w:space="0" w:color="auto"/>
      </w:divBdr>
    </w:div>
    <w:div w:id="732657136">
      <w:bodyDiv w:val="1"/>
      <w:marLeft w:val="0"/>
      <w:marRight w:val="0"/>
      <w:marTop w:val="0"/>
      <w:marBottom w:val="0"/>
      <w:divBdr>
        <w:top w:val="none" w:sz="0" w:space="0" w:color="auto"/>
        <w:left w:val="none" w:sz="0" w:space="0" w:color="auto"/>
        <w:bottom w:val="none" w:sz="0" w:space="0" w:color="auto"/>
        <w:right w:val="none" w:sz="0" w:space="0" w:color="auto"/>
      </w:divBdr>
    </w:div>
    <w:div w:id="734276449">
      <w:bodyDiv w:val="1"/>
      <w:marLeft w:val="0"/>
      <w:marRight w:val="0"/>
      <w:marTop w:val="0"/>
      <w:marBottom w:val="0"/>
      <w:divBdr>
        <w:top w:val="none" w:sz="0" w:space="0" w:color="auto"/>
        <w:left w:val="none" w:sz="0" w:space="0" w:color="auto"/>
        <w:bottom w:val="none" w:sz="0" w:space="0" w:color="auto"/>
        <w:right w:val="none" w:sz="0" w:space="0" w:color="auto"/>
      </w:divBdr>
    </w:div>
    <w:div w:id="739212456">
      <w:bodyDiv w:val="1"/>
      <w:marLeft w:val="0"/>
      <w:marRight w:val="0"/>
      <w:marTop w:val="0"/>
      <w:marBottom w:val="0"/>
      <w:divBdr>
        <w:top w:val="none" w:sz="0" w:space="0" w:color="auto"/>
        <w:left w:val="none" w:sz="0" w:space="0" w:color="auto"/>
        <w:bottom w:val="none" w:sz="0" w:space="0" w:color="auto"/>
        <w:right w:val="none" w:sz="0" w:space="0" w:color="auto"/>
      </w:divBdr>
    </w:div>
    <w:div w:id="741414492">
      <w:bodyDiv w:val="1"/>
      <w:marLeft w:val="0"/>
      <w:marRight w:val="0"/>
      <w:marTop w:val="0"/>
      <w:marBottom w:val="0"/>
      <w:divBdr>
        <w:top w:val="none" w:sz="0" w:space="0" w:color="auto"/>
        <w:left w:val="none" w:sz="0" w:space="0" w:color="auto"/>
        <w:bottom w:val="none" w:sz="0" w:space="0" w:color="auto"/>
        <w:right w:val="none" w:sz="0" w:space="0" w:color="auto"/>
      </w:divBdr>
    </w:div>
    <w:div w:id="742334006">
      <w:bodyDiv w:val="1"/>
      <w:marLeft w:val="0"/>
      <w:marRight w:val="0"/>
      <w:marTop w:val="0"/>
      <w:marBottom w:val="0"/>
      <w:divBdr>
        <w:top w:val="none" w:sz="0" w:space="0" w:color="auto"/>
        <w:left w:val="none" w:sz="0" w:space="0" w:color="auto"/>
        <w:bottom w:val="none" w:sz="0" w:space="0" w:color="auto"/>
        <w:right w:val="none" w:sz="0" w:space="0" w:color="auto"/>
      </w:divBdr>
    </w:div>
    <w:div w:id="743990573">
      <w:bodyDiv w:val="1"/>
      <w:marLeft w:val="0"/>
      <w:marRight w:val="0"/>
      <w:marTop w:val="0"/>
      <w:marBottom w:val="0"/>
      <w:divBdr>
        <w:top w:val="none" w:sz="0" w:space="0" w:color="auto"/>
        <w:left w:val="none" w:sz="0" w:space="0" w:color="auto"/>
        <w:bottom w:val="none" w:sz="0" w:space="0" w:color="auto"/>
        <w:right w:val="none" w:sz="0" w:space="0" w:color="auto"/>
      </w:divBdr>
    </w:div>
    <w:div w:id="746851743">
      <w:bodyDiv w:val="1"/>
      <w:marLeft w:val="0"/>
      <w:marRight w:val="0"/>
      <w:marTop w:val="0"/>
      <w:marBottom w:val="0"/>
      <w:divBdr>
        <w:top w:val="none" w:sz="0" w:space="0" w:color="auto"/>
        <w:left w:val="none" w:sz="0" w:space="0" w:color="auto"/>
        <w:bottom w:val="none" w:sz="0" w:space="0" w:color="auto"/>
        <w:right w:val="none" w:sz="0" w:space="0" w:color="auto"/>
      </w:divBdr>
    </w:div>
    <w:div w:id="752748556">
      <w:bodyDiv w:val="1"/>
      <w:marLeft w:val="0"/>
      <w:marRight w:val="0"/>
      <w:marTop w:val="0"/>
      <w:marBottom w:val="0"/>
      <w:divBdr>
        <w:top w:val="none" w:sz="0" w:space="0" w:color="auto"/>
        <w:left w:val="none" w:sz="0" w:space="0" w:color="auto"/>
        <w:bottom w:val="none" w:sz="0" w:space="0" w:color="auto"/>
        <w:right w:val="none" w:sz="0" w:space="0" w:color="auto"/>
      </w:divBdr>
    </w:div>
    <w:div w:id="754016844">
      <w:bodyDiv w:val="1"/>
      <w:marLeft w:val="0"/>
      <w:marRight w:val="0"/>
      <w:marTop w:val="0"/>
      <w:marBottom w:val="0"/>
      <w:divBdr>
        <w:top w:val="none" w:sz="0" w:space="0" w:color="auto"/>
        <w:left w:val="none" w:sz="0" w:space="0" w:color="auto"/>
        <w:bottom w:val="none" w:sz="0" w:space="0" w:color="auto"/>
        <w:right w:val="none" w:sz="0" w:space="0" w:color="auto"/>
      </w:divBdr>
    </w:div>
    <w:div w:id="759062753">
      <w:bodyDiv w:val="1"/>
      <w:marLeft w:val="0"/>
      <w:marRight w:val="0"/>
      <w:marTop w:val="0"/>
      <w:marBottom w:val="0"/>
      <w:divBdr>
        <w:top w:val="none" w:sz="0" w:space="0" w:color="auto"/>
        <w:left w:val="none" w:sz="0" w:space="0" w:color="auto"/>
        <w:bottom w:val="none" w:sz="0" w:space="0" w:color="auto"/>
        <w:right w:val="none" w:sz="0" w:space="0" w:color="auto"/>
      </w:divBdr>
    </w:div>
    <w:div w:id="765999794">
      <w:bodyDiv w:val="1"/>
      <w:marLeft w:val="0"/>
      <w:marRight w:val="0"/>
      <w:marTop w:val="0"/>
      <w:marBottom w:val="0"/>
      <w:divBdr>
        <w:top w:val="none" w:sz="0" w:space="0" w:color="auto"/>
        <w:left w:val="none" w:sz="0" w:space="0" w:color="auto"/>
        <w:bottom w:val="none" w:sz="0" w:space="0" w:color="auto"/>
        <w:right w:val="none" w:sz="0" w:space="0" w:color="auto"/>
      </w:divBdr>
    </w:div>
    <w:div w:id="766270361">
      <w:bodyDiv w:val="1"/>
      <w:marLeft w:val="0"/>
      <w:marRight w:val="0"/>
      <w:marTop w:val="0"/>
      <w:marBottom w:val="0"/>
      <w:divBdr>
        <w:top w:val="none" w:sz="0" w:space="0" w:color="auto"/>
        <w:left w:val="none" w:sz="0" w:space="0" w:color="auto"/>
        <w:bottom w:val="none" w:sz="0" w:space="0" w:color="auto"/>
        <w:right w:val="none" w:sz="0" w:space="0" w:color="auto"/>
      </w:divBdr>
    </w:div>
    <w:div w:id="766342520">
      <w:bodyDiv w:val="1"/>
      <w:marLeft w:val="0"/>
      <w:marRight w:val="0"/>
      <w:marTop w:val="0"/>
      <w:marBottom w:val="0"/>
      <w:divBdr>
        <w:top w:val="none" w:sz="0" w:space="0" w:color="auto"/>
        <w:left w:val="none" w:sz="0" w:space="0" w:color="auto"/>
        <w:bottom w:val="none" w:sz="0" w:space="0" w:color="auto"/>
        <w:right w:val="none" w:sz="0" w:space="0" w:color="auto"/>
      </w:divBdr>
    </w:div>
    <w:div w:id="769550619">
      <w:bodyDiv w:val="1"/>
      <w:marLeft w:val="0"/>
      <w:marRight w:val="0"/>
      <w:marTop w:val="0"/>
      <w:marBottom w:val="0"/>
      <w:divBdr>
        <w:top w:val="none" w:sz="0" w:space="0" w:color="auto"/>
        <w:left w:val="none" w:sz="0" w:space="0" w:color="auto"/>
        <w:bottom w:val="none" w:sz="0" w:space="0" w:color="auto"/>
        <w:right w:val="none" w:sz="0" w:space="0" w:color="auto"/>
      </w:divBdr>
    </w:div>
    <w:div w:id="770011956">
      <w:bodyDiv w:val="1"/>
      <w:marLeft w:val="0"/>
      <w:marRight w:val="0"/>
      <w:marTop w:val="0"/>
      <w:marBottom w:val="0"/>
      <w:divBdr>
        <w:top w:val="none" w:sz="0" w:space="0" w:color="auto"/>
        <w:left w:val="none" w:sz="0" w:space="0" w:color="auto"/>
        <w:bottom w:val="none" w:sz="0" w:space="0" w:color="auto"/>
        <w:right w:val="none" w:sz="0" w:space="0" w:color="auto"/>
      </w:divBdr>
    </w:div>
    <w:div w:id="781415935">
      <w:bodyDiv w:val="1"/>
      <w:marLeft w:val="0"/>
      <w:marRight w:val="0"/>
      <w:marTop w:val="0"/>
      <w:marBottom w:val="0"/>
      <w:divBdr>
        <w:top w:val="none" w:sz="0" w:space="0" w:color="auto"/>
        <w:left w:val="none" w:sz="0" w:space="0" w:color="auto"/>
        <w:bottom w:val="none" w:sz="0" w:space="0" w:color="auto"/>
        <w:right w:val="none" w:sz="0" w:space="0" w:color="auto"/>
      </w:divBdr>
    </w:div>
    <w:div w:id="783043026">
      <w:bodyDiv w:val="1"/>
      <w:marLeft w:val="0"/>
      <w:marRight w:val="0"/>
      <w:marTop w:val="0"/>
      <w:marBottom w:val="0"/>
      <w:divBdr>
        <w:top w:val="none" w:sz="0" w:space="0" w:color="auto"/>
        <w:left w:val="none" w:sz="0" w:space="0" w:color="auto"/>
        <w:bottom w:val="none" w:sz="0" w:space="0" w:color="auto"/>
        <w:right w:val="none" w:sz="0" w:space="0" w:color="auto"/>
      </w:divBdr>
    </w:div>
    <w:div w:id="783580364">
      <w:bodyDiv w:val="1"/>
      <w:marLeft w:val="0"/>
      <w:marRight w:val="0"/>
      <w:marTop w:val="0"/>
      <w:marBottom w:val="0"/>
      <w:divBdr>
        <w:top w:val="none" w:sz="0" w:space="0" w:color="auto"/>
        <w:left w:val="none" w:sz="0" w:space="0" w:color="auto"/>
        <w:bottom w:val="none" w:sz="0" w:space="0" w:color="auto"/>
        <w:right w:val="none" w:sz="0" w:space="0" w:color="auto"/>
      </w:divBdr>
    </w:div>
    <w:div w:id="787311156">
      <w:bodyDiv w:val="1"/>
      <w:marLeft w:val="0"/>
      <w:marRight w:val="0"/>
      <w:marTop w:val="0"/>
      <w:marBottom w:val="0"/>
      <w:divBdr>
        <w:top w:val="none" w:sz="0" w:space="0" w:color="auto"/>
        <w:left w:val="none" w:sz="0" w:space="0" w:color="auto"/>
        <w:bottom w:val="none" w:sz="0" w:space="0" w:color="auto"/>
        <w:right w:val="none" w:sz="0" w:space="0" w:color="auto"/>
      </w:divBdr>
    </w:div>
    <w:div w:id="790634286">
      <w:bodyDiv w:val="1"/>
      <w:marLeft w:val="0"/>
      <w:marRight w:val="0"/>
      <w:marTop w:val="0"/>
      <w:marBottom w:val="0"/>
      <w:divBdr>
        <w:top w:val="none" w:sz="0" w:space="0" w:color="auto"/>
        <w:left w:val="none" w:sz="0" w:space="0" w:color="auto"/>
        <w:bottom w:val="none" w:sz="0" w:space="0" w:color="auto"/>
        <w:right w:val="none" w:sz="0" w:space="0" w:color="auto"/>
      </w:divBdr>
    </w:div>
    <w:div w:id="796262981">
      <w:bodyDiv w:val="1"/>
      <w:marLeft w:val="0"/>
      <w:marRight w:val="0"/>
      <w:marTop w:val="0"/>
      <w:marBottom w:val="0"/>
      <w:divBdr>
        <w:top w:val="none" w:sz="0" w:space="0" w:color="auto"/>
        <w:left w:val="none" w:sz="0" w:space="0" w:color="auto"/>
        <w:bottom w:val="none" w:sz="0" w:space="0" w:color="auto"/>
        <w:right w:val="none" w:sz="0" w:space="0" w:color="auto"/>
      </w:divBdr>
    </w:div>
    <w:div w:id="796530258">
      <w:bodyDiv w:val="1"/>
      <w:marLeft w:val="0"/>
      <w:marRight w:val="0"/>
      <w:marTop w:val="0"/>
      <w:marBottom w:val="0"/>
      <w:divBdr>
        <w:top w:val="none" w:sz="0" w:space="0" w:color="auto"/>
        <w:left w:val="none" w:sz="0" w:space="0" w:color="auto"/>
        <w:bottom w:val="none" w:sz="0" w:space="0" w:color="auto"/>
        <w:right w:val="none" w:sz="0" w:space="0" w:color="auto"/>
      </w:divBdr>
    </w:div>
    <w:div w:id="802624281">
      <w:bodyDiv w:val="1"/>
      <w:marLeft w:val="0"/>
      <w:marRight w:val="0"/>
      <w:marTop w:val="0"/>
      <w:marBottom w:val="0"/>
      <w:divBdr>
        <w:top w:val="none" w:sz="0" w:space="0" w:color="auto"/>
        <w:left w:val="none" w:sz="0" w:space="0" w:color="auto"/>
        <w:bottom w:val="none" w:sz="0" w:space="0" w:color="auto"/>
        <w:right w:val="none" w:sz="0" w:space="0" w:color="auto"/>
      </w:divBdr>
    </w:div>
    <w:div w:id="805123203">
      <w:bodyDiv w:val="1"/>
      <w:marLeft w:val="0"/>
      <w:marRight w:val="0"/>
      <w:marTop w:val="0"/>
      <w:marBottom w:val="0"/>
      <w:divBdr>
        <w:top w:val="none" w:sz="0" w:space="0" w:color="auto"/>
        <w:left w:val="none" w:sz="0" w:space="0" w:color="auto"/>
        <w:bottom w:val="none" w:sz="0" w:space="0" w:color="auto"/>
        <w:right w:val="none" w:sz="0" w:space="0" w:color="auto"/>
      </w:divBdr>
    </w:div>
    <w:div w:id="806968107">
      <w:bodyDiv w:val="1"/>
      <w:marLeft w:val="0"/>
      <w:marRight w:val="0"/>
      <w:marTop w:val="0"/>
      <w:marBottom w:val="0"/>
      <w:divBdr>
        <w:top w:val="none" w:sz="0" w:space="0" w:color="auto"/>
        <w:left w:val="none" w:sz="0" w:space="0" w:color="auto"/>
        <w:bottom w:val="none" w:sz="0" w:space="0" w:color="auto"/>
        <w:right w:val="none" w:sz="0" w:space="0" w:color="auto"/>
      </w:divBdr>
    </w:div>
    <w:div w:id="808285042">
      <w:bodyDiv w:val="1"/>
      <w:marLeft w:val="0"/>
      <w:marRight w:val="0"/>
      <w:marTop w:val="0"/>
      <w:marBottom w:val="0"/>
      <w:divBdr>
        <w:top w:val="none" w:sz="0" w:space="0" w:color="auto"/>
        <w:left w:val="none" w:sz="0" w:space="0" w:color="auto"/>
        <w:bottom w:val="none" w:sz="0" w:space="0" w:color="auto"/>
        <w:right w:val="none" w:sz="0" w:space="0" w:color="auto"/>
      </w:divBdr>
    </w:div>
    <w:div w:id="822699372">
      <w:bodyDiv w:val="1"/>
      <w:marLeft w:val="0"/>
      <w:marRight w:val="0"/>
      <w:marTop w:val="0"/>
      <w:marBottom w:val="0"/>
      <w:divBdr>
        <w:top w:val="none" w:sz="0" w:space="0" w:color="auto"/>
        <w:left w:val="none" w:sz="0" w:space="0" w:color="auto"/>
        <w:bottom w:val="none" w:sz="0" w:space="0" w:color="auto"/>
        <w:right w:val="none" w:sz="0" w:space="0" w:color="auto"/>
      </w:divBdr>
    </w:div>
    <w:div w:id="822891988">
      <w:bodyDiv w:val="1"/>
      <w:marLeft w:val="0"/>
      <w:marRight w:val="0"/>
      <w:marTop w:val="0"/>
      <w:marBottom w:val="0"/>
      <w:divBdr>
        <w:top w:val="none" w:sz="0" w:space="0" w:color="auto"/>
        <w:left w:val="none" w:sz="0" w:space="0" w:color="auto"/>
        <w:bottom w:val="none" w:sz="0" w:space="0" w:color="auto"/>
        <w:right w:val="none" w:sz="0" w:space="0" w:color="auto"/>
      </w:divBdr>
    </w:div>
    <w:div w:id="827133704">
      <w:bodyDiv w:val="1"/>
      <w:marLeft w:val="0"/>
      <w:marRight w:val="0"/>
      <w:marTop w:val="0"/>
      <w:marBottom w:val="0"/>
      <w:divBdr>
        <w:top w:val="none" w:sz="0" w:space="0" w:color="auto"/>
        <w:left w:val="none" w:sz="0" w:space="0" w:color="auto"/>
        <w:bottom w:val="none" w:sz="0" w:space="0" w:color="auto"/>
        <w:right w:val="none" w:sz="0" w:space="0" w:color="auto"/>
      </w:divBdr>
    </w:div>
    <w:div w:id="827214616">
      <w:bodyDiv w:val="1"/>
      <w:marLeft w:val="0"/>
      <w:marRight w:val="0"/>
      <w:marTop w:val="0"/>
      <w:marBottom w:val="0"/>
      <w:divBdr>
        <w:top w:val="none" w:sz="0" w:space="0" w:color="auto"/>
        <w:left w:val="none" w:sz="0" w:space="0" w:color="auto"/>
        <w:bottom w:val="none" w:sz="0" w:space="0" w:color="auto"/>
        <w:right w:val="none" w:sz="0" w:space="0" w:color="auto"/>
      </w:divBdr>
    </w:div>
    <w:div w:id="831142935">
      <w:bodyDiv w:val="1"/>
      <w:marLeft w:val="0"/>
      <w:marRight w:val="0"/>
      <w:marTop w:val="0"/>
      <w:marBottom w:val="0"/>
      <w:divBdr>
        <w:top w:val="none" w:sz="0" w:space="0" w:color="auto"/>
        <w:left w:val="none" w:sz="0" w:space="0" w:color="auto"/>
        <w:bottom w:val="none" w:sz="0" w:space="0" w:color="auto"/>
        <w:right w:val="none" w:sz="0" w:space="0" w:color="auto"/>
      </w:divBdr>
    </w:div>
    <w:div w:id="836505483">
      <w:bodyDiv w:val="1"/>
      <w:marLeft w:val="0"/>
      <w:marRight w:val="0"/>
      <w:marTop w:val="0"/>
      <w:marBottom w:val="0"/>
      <w:divBdr>
        <w:top w:val="none" w:sz="0" w:space="0" w:color="auto"/>
        <w:left w:val="none" w:sz="0" w:space="0" w:color="auto"/>
        <w:bottom w:val="none" w:sz="0" w:space="0" w:color="auto"/>
        <w:right w:val="none" w:sz="0" w:space="0" w:color="auto"/>
      </w:divBdr>
    </w:div>
    <w:div w:id="838691463">
      <w:bodyDiv w:val="1"/>
      <w:marLeft w:val="0"/>
      <w:marRight w:val="0"/>
      <w:marTop w:val="0"/>
      <w:marBottom w:val="0"/>
      <w:divBdr>
        <w:top w:val="none" w:sz="0" w:space="0" w:color="auto"/>
        <w:left w:val="none" w:sz="0" w:space="0" w:color="auto"/>
        <w:bottom w:val="none" w:sz="0" w:space="0" w:color="auto"/>
        <w:right w:val="none" w:sz="0" w:space="0" w:color="auto"/>
      </w:divBdr>
    </w:div>
    <w:div w:id="840857470">
      <w:bodyDiv w:val="1"/>
      <w:marLeft w:val="0"/>
      <w:marRight w:val="0"/>
      <w:marTop w:val="0"/>
      <w:marBottom w:val="0"/>
      <w:divBdr>
        <w:top w:val="none" w:sz="0" w:space="0" w:color="auto"/>
        <w:left w:val="none" w:sz="0" w:space="0" w:color="auto"/>
        <w:bottom w:val="none" w:sz="0" w:space="0" w:color="auto"/>
        <w:right w:val="none" w:sz="0" w:space="0" w:color="auto"/>
      </w:divBdr>
    </w:div>
    <w:div w:id="846486578">
      <w:bodyDiv w:val="1"/>
      <w:marLeft w:val="0"/>
      <w:marRight w:val="0"/>
      <w:marTop w:val="0"/>
      <w:marBottom w:val="0"/>
      <w:divBdr>
        <w:top w:val="none" w:sz="0" w:space="0" w:color="auto"/>
        <w:left w:val="none" w:sz="0" w:space="0" w:color="auto"/>
        <w:bottom w:val="none" w:sz="0" w:space="0" w:color="auto"/>
        <w:right w:val="none" w:sz="0" w:space="0" w:color="auto"/>
      </w:divBdr>
    </w:div>
    <w:div w:id="848373364">
      <w:bodyDiv w:val="1"/>
      <w:marLeft w:val="0"/>
      <w:marRight w:val="0"/>
      <w:marTop w:val="0"/>
      <w:marBottom w:val="0"/>
      <w:divBdr>
        <w:top w:val="none" w:sz="0" w:space="0" w:color="auto"/>
        <w:left w:val="none" w:sz="0" w:space="0" w:color="auto"/>
        <w:bottom w:val="none" w:sz="0" w:space="0" w:color="auto"/>
        <w:right w:val="none" w:sz="0" w:space="0" w:color="auto"/>
      </w:divBdr>
    </w:div>
    <w:div w:id="848761074">
      <w:bodyDiv w:val="1"/>
      <w:marLeft w:val="0"/>
      <w:marRight w:val="0"/>
      <w:marTop w:val="0"/>
      <w:marBottom w:val="0"/>
      <w:divBdr>
        <w:top w:val="none" w:sz="0" w:space="0" w:color="auto"/>
        <w:left w:val="none" w:sz="0" w:space="0" w:color="auto"/>
        <w:bottom w:val="none" w:sz="0" w:space="0" w:color="auto"/>
        <w:right w:val="none" w:sz="0" w:space="0" w:color="auto"/>
      </w:divBdr>
    </w:div>
    <w:div w:id="852761992">
      <w:bodyDiv w:val="1"/>
      <w:marLeft w:val="0"/>
      <w:marRight w:val="0"/>
      <w:marTop w:val="0"/>
      <w:marBottom w:val="0"/>
      <w:divBdr>
        <w:top w:val="none" w:sz="0" w:space="0" w:color="auto"/>
        <w:left w:val="none" w:sz="0" w:space="0" w:color="auto"/>
        <w:bottom w:val="none" w:sz="0" w:space="0" w:color="auto"/>
        <w:right w:val="none" w:sz="0" w:space="0" w:color="auto"/>
      </w:divBdr>
    </w:div>
    <w:div w:id="854611270">
      <w:bodyDiv w:val="1"/>
      <w:marLeft w:val="0"/>
      <w:marRight w:val="0"/>
      <w:marTop w:val="0"/>
      <w:marBottom w:val="0"/>
      <w:divBdr>
        <w:top w:val="none" w:sz="0" w:space="0" w:color="auto"/>
        <w:left w:val="none" w:sz="0" w:space="0" w:color="auto"/>
        <w:bottom w:val="none" w:sz="0" w:space="0" w:color="auto"/>
        <w:right w:val="none" w:sz="0" w:space="0" w:color="auto"/>
      </w:divBdr>
    </w:div>
    <w:div w:id="855728911">
      <w:bodyDiv w:val="1"/>
      <w:marLeft w:val="0"/>
      <w:marRight w:val="0"/>
      <w:marTop w:val="0"/>
      <w:marBottom w:val="0"/>
      <w:divBdr>
        <w:top w:val="none" w:sz="0" w:space="0" w:color="auto"/>
        <w:left w:val="none" w:sz="0" w:space="0" w:color="auto"/>
        <w:bottom w:val="none" w:sz="0" w:space="0" w:color="auto"/>
        <w:right w:val="none" w:sz="0" w:space="0" w:color="auto"/>
      </w:divBdr>
    </w:div>
    <w:div w:id="859779315">
      <w:bodyDiv w:val="1"/>
      <w:marLeft w:val="0"/>
      <w:marRight w:val="0"/>
      <w:marTop w:val="0"/>
      <w:marBottom w:val="0"/>
      <w:divBdr>
        <w:top w:val="none" w:sz="0" w:space="0" w:color="auto"/>
        <w:left w:val="none" w:sz="0" w:space="0" w:color="auto"/>
        <w:bottom w:val="none" w:sz="0" w:space="0" w:color="auto"/>
        <w:right w:val="none" w:sz="0" w:space="0" w:color="auto"/>
      </w:divBdr>
    </w:div>
    <w:div w:id="864295890">
      <w:bodyDiv w:val="1"/>
      <w:marLeft w:val="0"/>
      <w:marRight w:val="0"/>
      <w:marTop w:val="0"/>
      <w:marBottom w:val="0"/>
      <w:divBdr>
        <w:top w:val="none" w:sz="0" w:space="0" w:color="auto"/>
        <w:left w:val="none" w:sz="0" w:space="0" w:color="auto"/>
        <w:bottom w:val="none" w:sz="0" w:space="0" w:color="auto"/>
        <w:right w:val="none" w:sz="0" w:space="0" w:color="auto"/>
      </w:divBdr>
    </w:div>
    <w:div w:id="870342008">
      <w:bodyDiv w:val="1"/>
      <w:marLeft w:val="0"/>
      <w:marRight w:val="0"/>
      <w:marTop w:val="0"/>
      <w:marBottom w:val="0"/>
      <w:divBdr>
        <w:top w:val="none" w:sz="0" w:space="0" w:color="auto"/>
        <w:left w:val="none" w:sz="0" w:space="0" w:color="auto"/>
        <w:bottom w:val="none" w:sz="0" w:space="0" w:color="auto"/>
        <w:right w:val="none" w:sz="0" w:space="0" w:color="auto"/>
      </w:divBdr>
    </w:div>
    <w:div w:id="882252497">
      <w:bodyDiv w:val="1"/>
      <w:marLeft w:val="0"/>
      <w:marRight w:val="0"/>
      <w:marTop w:val="0"/>
      <w:marBottom w:val="0"/>
      <w:divBdr>
        <w:top w:val="none" w:sz="0" w:space="0" w:color="auto"/>
        <w:left w:val="none" w:sz="0" w:space="0" w:color="auto"/>
        <w:bottom w:val="none" w:sz="0" w:space="0" w:color="auto"/>
        <w:right w:val="none" w:sz="0" w:space="0" w:color="auto"/>
      </w:divBdr>
    </w:div>
    <w:div w:id="887062199">
      <w:bodyDiv w:val="1"/>
      <w:marLeft w:val="0"/>
      <w:marRight w:val="0"/>
      <w:marTop w:val="0"/>
      <w:marBottom w:val="0"/>
      <w:divBdr>
        <w:top w:val="none" w:sz="0" w:space="0" w:color="auto"/>
        <w:left w:val="none" w:sz="0" w:space="0" w:color="auto"/>
        <w:bottom w:val="none" w:sz="0" w:space="0" w:color="auto"/>
        <w:right w:val="none" w:sz="0" w:space="0" w:color="auto"/>
      </w:divBdr>
    </w:div>
    <w:div w:id="891424587">
      <w:bodyDiv w:val="1"/>
      <w:marLeft w:val="0"/>
      <w:marRight w:val="0"/>
      <w:marTop w:val="0"/>
      <w:marBottom w:val="0"/>
      <w:divBdr>
        <w:top w:val="none" w:sz="0" w:space="0" w:color="auto"/>
        <w:left w:val="none" w:sz="0" w:space="0" w:color="auto"/>
        <w:bottom w:val="none" w:sz="0" w:space="0" w:color="auto"/>
        <w:right w:val="none" w:sz="0" w:space="0" w:color="auto"/>
      </w:divBdr>
    </w:div>
    <w:div w:id="893471667">
      <w:bodyDiv w:val="1"/>
      <w:marLeft w:val="0"/>
      <w:marRight w:val="0"/>
      <w:marTop w:val="0"/>
      <w:marBottom w:val="0"/>
      <w:divBdr>
        <w:top w:val="none" w:sz="0" w:space="0" w:color="auto"/>
        <w:left w:val="none" w:sz="0" w:space="0" w:color="auto"/>
        <w:bottom w:val="none" w:sz="0" w:space="0" w:color="auto"/>
        <w:right w:val="none" w:sz="0" w:space="0" w:color="auto"/>
      </w:divBdr>
    </w:div>
    <w:div w:id="894855694">
      <w:bodyDiv w:val="1"/>
      <w:marLeft w:val="0"/>
      <w:marRight w:val="0"/>
      <w:marTop w:val="0"/>
      <w:marBottom w:val="0"/>
      <w:divBdr>
        <w:top w:val="none" w:sz="0" w:space="0" w:color="auto"/>
        <w:left w:val="none" w:sz="0" w:space="0" w:color="auto"/>
        <w:bottom w:val="none" w:sz="0" w:space="0" w:color="auto"/>
        <w:right w:val="none" w:sz="0" w:space="0" w:color="auto"/>
      </w:divBdr>
    </w:div>
    <w:div w:id="895972972">
      <w:bodyDiv w:val="1"/>
      <w:marLeft w:val="0"/>
      <w:marRight w:val="0"/>
      <w:marTop w:val="0"/>
      <w:marBottom w:val="0"/>
      <w:divBdr>
        <w:top w:val="none" w:sz="0" w:space="0" w:color="auto"/>
        <w:left w:val="none" w:sz="0" w:space="0" w:color="auto"/>
        <w:bottom w:val="none" w:sz="0" w:space="0" w:color="auto"/>
        <w:right w:val="none" w:sz="0" w:space="0" w:color="auto"/>
      </w:divBdr>
    </w:div>
    <w:div w:id="898512242">
      <w:bodyDiv w:val="1"/>
      <w:marLeft w:val="0"/>
      <w:marRight w:val="0"/>
      <w:marTop w:val="0"/>
      <w:marBottom w:val="0"/>
      <w:divBdr>
        <w:top w:val="none" w:sz="0" w:space="0" w:color="auto"/>
        <w:left w:val="none" w:sz="0" w:space="0" w:color="auto"/>
        <w:bottom w:val="none" w:sz="0" w:space="0" w:color="auto"/>
        <w:right w:val="none" w:sz="0" w:space="0" w:color="auto"/>
      </w:divBdr>
    </w:div>
    <w:div w:id="902300081">
      <w:bodyDiv w:val="1"/>
      <w:marLeft w:val="0"/>
      <w:marRight w:val="0"/>
      <w:marTop w:val="0"/>
      <w:marBottom w:val="0"/>
      <w:divBdr>
        <w:top w:val="none" w:sz="0" w:space="0" w:color="auto"/>
        <w:left w:val="none" w:sz="0" w:space="0" w:color="auto"/>
        <w:bottom w:val="none" w:sz="0" w:space="0" w:color="auto"/>
        <w:right w:val="none" w:sz="0" w:space="0" w:color="auto"/>
      </w:divBdr>
    </w:div>
    <w:div w:id="903683856">
      <w:bodyDiv w:val="1"/>
      <w:marLeft w:val="0"/>
      <w:marRight w:val="0"/>
      <w:marTop w:val="0"/>
      <w:marBottom w:val="0"/>
      <w:divBdr>
        <w:top w:val="none" w:sz="0" w:space="0" w:color="auto"/>
        <w:left w:val="none" w:sz="0" w:space="0" w:color="auto"/>
        <w:bottom w:val="none" w:sz="0" w:space="0" w:color="auto"/>
        <w:right w:val="none" w:sz="0" w:space="0" w:color="auto"/>
      </w:divBdr>
    </w:div>
    <w:div w:id="903948062">
      <w:bodyDiv w:val="1"/>
      <w:marLeft w:val="0"/>
      <w:marRight w:val="0"/>
      <w:marTop w:val="0"/>
      <w:marBottom w:val="0"/>
      <w:divBdr>
        <w:top w:val="none" w:sz="0" w:space="0" w:color="auto"/>
        <w:left w:val="none" w:sz="0" w:space="0" w:color="auto"/>
        <w:bottom w:val="none" w:sz="0" w:space="0" w:color="auto"/>
        <w:right w:val="none" w:sz="0" w:space="0" w:color="auto"/>
      </w:divBdr>
    </w:div>
    <w:div w:id="904678258">
      <w:bodyDiv w:val="1"/>
      <w:marLeft w:val="0"/>
      <w:marRight w:val="0"/>
      <w:marTop w:val="0"/>
      <w:marBottom w:val="0"/>
      <w:divBdr>
        <w:top w:val="none" w:sz="0" w:space="0" w:color="auto"/>
        <w:left w:val="none" w:sz="0" w:space="0" w:color="auto"/>
        <w:bottom w:val="none" w:sz="0" w:space="0" w:color="auto"/>
        <w:right w:val="none" w:sz="0" w:space="0" w:color="auto"/>
      </w:divBdr>
    </w:div>
    <w:div w:id="906110805">
      <w:bodyDiv w:val="1"/>
      <w:marLeft w:val="0"/>
      <w:marRight w:val="0"/>
      <w:marTop w:val="0"/>
      <w:marBottom w:val="0"/>
      <w:divBdr>
        <w:top w:val="none" w:sz="0" w:space="0" w:color="auto"/>
        <w:left w:val="none" w:sz="0" w:space="0" w:color="auto"/>
        <w:bottom w:val="none" w:sz="0" w:space="0" w:color="auto"/>
        <w:right w:val="none" w:sz="0" w:space="0" w:color="auto"/>
      </w:divBdr>
    </w:div>
    <w:div w:id="909921559">
      <w:bodyDiv w:val="1"/>
      <w:marLeft w:val="0"/>
      <w:marRight w:val="0"/>
      <w:marTop w:val="0"/>
      <w:marBottom w:val="0"/>
      <w:divBdr>
        <w:top w:val="none" w:sz="0" w:space="0" w:color="auto"/>
        <w:left w:val="none" w:sz="0" w:space="0" w:color="auto"/>
        <w:bottom w:val="none" w:sz="0" w:space="0" w:color="auto"/>
        <w:right w:val="none" w:sz="0" w:space="0" w:color="auto"/>
      </w:divBdr>
    </w:div>
    <w:div w:id="910306711">
      <w:bodyDiv w:val="1"/>
      <w:marLeft w:val="0"/>
      <w:marRight w:val="0"/>
      <w:marTop w:val="0"/>
      <w:marBottom w:val="0"/>
      <w:divBdr>
        <w:top w:val="none" w:sz="0" w:space="0" w:color="auto"/>
        <w:left w:val="none" w:sz="0" w:space="0" w:color="auto"/>
        <w:bottom w:val="none" w:sz="0" w:space="0" w:color="auto"/>
        <w:right w:val="none" w:sz="0" w:space="0" w:color="auto"/>
      </w:divBdr>
    </w:div>
    <w:div w:id="913666519">
      <w:bodyDiv w:val="1"/>
      <w:marLeft w:val="0"/>
      <w:marRight w:val="0"/>
      <w:marTop w:val="0"/>
      <w:marBottom w:val="0"/>
      <w:divBdr>
        <w:top w:val="none" w:sz="0" w:space="0" w:color="auto"/>
        <w:left w:val="none" w:sz="0" w:space="0" w:color="auto"/>
        <w:bottom w:val="none" w:sz="0" w:space="0" w:color="auto"/>
        <w:right w:val="none" w:sz="0" w:space="0" w:color="auto"/>
      </w:divBdr>
    </w:div>
    <w:div w:id="913928831">
      <w:bodyDiv w:val="1"/>
      <w:marLeft w:val="0"/>
      <w:marRight w:val="0"/>
      <w:marTop w:val="0"/>
      <w:marBottom w:val="0"/>
      <w:divBdr>
        <w:top w:val="none" w:sz="0" w:space="0" w:color="auto"/>
        <w:left w:val="none" w:sz="0" w:space="0" w:color="auto"/>
        <w:bottom w:val="none" w:sz="0" w:space="0" w:color="auto"/>
        <w:right w:val="none" w:sz="0" w:space="0" w:color="auto"/>
      </w:divBdr>
    </w:div>
    <w:div w:id="918562872">
      <w:bodyDiv w:val="1"/>
      <w:marLeft w:val="0"/>
      <w:marRight w:val="0"/>
      <w:marTop w:val="0"/>
      <w:marBottom w:val="0"/>
      <w:divBdr>
        <w:top w:val="none" w:sz="0" w:space="0" w:color="auto"/>
        <w:left w:val="none" w:sz="0" w:space="0" w:color="auto"/>
        <w:bottom w:val="none" w:sz="0" w:space="0" w:color="auto"/>
        <w:right w:val="none" w:sz="0" w:space="0" w:color="auto"/>
      </w:divBdr>
    </w:div>
    <w:div w:id="921305284">
      <w:bodyDiv w:val="1"/>
      <w:marLeft w:val="0"/>
      <w:marRight w:val="0"/>
      <w:marTop w:val="0"/>
      <w:marBottom w:val="0"/>
      <w:divBdr>
        <w:top w:val="none" w:sz="0" w:space="0" w:color="auto"/>
        <w:left w:val="none" w:sz="0" w:space="0" w:color="auto"/>
        <w:bottom w:val="none" w:sz="0" w:space="0" w:color="auto"/>
        <w:right w:val="none" w:sz="0" w:space="0" w:color="auto"/>
      </w:divBdr>
    </w:div>
    <w:div w:id="921765219">
      <w:bodyDiv w:val="1"/>
      <w:marLeft w:val="0"/>
      <w:marRight w:val="0"/>
      <w:marTop w:val="0"/>
      <w:marBottom w:val="0"/>
      <w:divBdr>
        <w:top w:val="none" w:sz="0" w:space="0" w:color="auto"/>
        <w:left w:val="none" w:sz="0" w:space="0" w:color="auto"/>
        <w:bottom w:val="none" w:sz="0" w:space="0" w:color="auto"/>
        <w:right w:val="none" w:sz="0" w:space="0" w:color="auto"/>
      </w:divBdr>
    </w:div>
    <w:div w:id="923421125">
      <w:bodyDiv w:val="1"/>
      <w:marLeft w:val="0"/>
      <w:marRight w:val="0"/>
      <w:marTop w:val="0"/>
      <w:marBottom w:val="0"/>
      <w:divBdr>
        <w:top w:val="none" w:sz="0" w:space="0" w:color="auto"/>
        <w:left w:val="none" w:sz="0" w:space="0" w:color="auto"/>
        <w:bottom w:val="none" w:sz="0" w:space="0" w:color="auto"/>
        <w:right w:val="none" w:sz="0" w:space="0" w:color="auto"/>
      </w:divBdr>
    </w:div>
    <w:div w:id="932056497">
      <w:bodyDiv w:val="1"/>
      <w:marLeft w:val="0"/>
      <w:marRight w:val="0"/>
      <w:marTop w:val="0"/>
      <w:marBottom w:val="0"/>
      <w:divBdr>
        <w:top w:val="none" w:sz="0" w:space="0" w:color="auto"/>
        <w:left w:val="none" w:sz="0" w:space="0" w:color="auto"/>
        <w:bottom w:val="none" w:sz="0" w:space="0" w:color="auto"/>
        <w:right w:val="none" w:sz="0" w:space="0" w:color="auto"/>
      </w:divBdr>
    </w:div>
    <w:div w:id="932207872">
      <w:bodyDiv w:val="1"/>
      <w:marLeft w:val="0"/>
      <w:marRight w:val="0"/>
      <w:marTop w:val="0"/>
      <w:marBottom w:val="0"/>
      <w:divBdr>
        <w:top w:val="none" w:sz="0" w:space="0" w:color="auto"/>
        <w:left w:val="none" w:sz="0" w:space="0" w:color="auto"/>
        <w:bottom w:val="none" w:sz="0" w:space="0" w:color="auto"/>
        <w:right w:val="none" w:sz="0" w:space="0" w:color="auto"/>
      </w:divBdr>
    </w:div>
    <w:div w:id="934168157">
      <w:bodyDiv w:val="1"/>
      <w:marLeft w:val="0"/>
      <w:marRight w:val="0"/>
      <w:marTop w:val="0"/>
      <w:marBottom w:val="0"/>
      <w:divBdr>
        <w:top w:val="none" w:sz="0" w:space="0" w:color="auto"/>
        <w:left w:val="none" w:sz="0" w:space="0" w:color="auto"/>
        <w:bottom w:val="none" w:sz="0" w:space="0" w:color="auto"/>
        <w:right w:val="none" w:sz="0" w:space="0" w:color="auto"/>
      </w:divBdr>
    </w:div>
    <w:div w:id="934753816">
      <w:bodyDiv w:val="1"/>
      <w:marLeft w:val="0"/>
      <w:marRight w:val="0"/>
      <w:marTop w:val="0"/>
      <w:marBottom w:val="0"/>
      <w:divBdr>
        <w:top w:val="none" w:sz="0" w:space="0" w:color="auto"/>
        <w:left w:val="none" w:sz="0" w:space="0" w:color="auto"/>
        <w:bottom w:val="none" w:sz="0" w:space="0" w:color="auto"/>
        <w:right w:val="none" w:sz="0" w:space="0" w:color="auto"/>
      </w:divBdr>
    </w:div>
    <w:div w:id="936524928">
      <w:bodyDiv w:val="1"/>
      <w:marLeft w:val="0"/>
      <w:marRight w:val="0"/>
      <w:marTop w:val="0"/>
      <w:marBottom w:val="0"/>
      <w:divBdr>
        <w:top w:val="none" w:sz="0" w:space="0" w:color="auto"/>
        <w:left w:val="none" w:sz="0" w:space="0" w:color="auto"/>
        <w:bottom w:val="none" w:sz="0" w:space="0" w:color="auto"/>
        <w:right w:val="none" w:sz="0" w:space="0" w:color="auto"/>
      </w:divBdr>
    </w:div>
    <w:div w:id="942883361">
      <w:bodyDiv w:val="1"/>
      <w:marLeft w:val="0"/>
      <w:marRight w:val="0"/>
      <w:marTop w:val="0"/>
      <w:marBottom w:val="0"/>
      <w:divBdr>
        <w:top w:val="none" w:sz="0" w:space="0" w:color="auto"/>
        <w:left w:val="none" w:sz="0" w:space="0" w:color="auto"/>
        <w:bottom w:val="none" w:sz="0" w:space="0" w:color="auto"/>
        <w:right w:val="none" w:sz="0" w:space="0" w:color="auto"/>
      </w:divBdr>
    </w:div>
    <w:div w:id="946621529">
      <w:bodyDiv w:val="1"/>
      <w:marLeft w:val="0"/>
      <w:marRight w:val="0"/>
      <w:marTop w:val="0"/>
      <w:marBottom w:val="0"/>
      <w:divBdr>
        <w:top w:val="none" w:sz="0" w:space="0" w:color="auto"/>
        <w:left w:val="none" w:sz="0" w:space="0" w:color="auto"/>
        <w:bottom w:val="none" w:sz="0" w:space="0" w:color="auto"/>
        <w:right w:val="none" w:sz="0" w:space="0" w:color="auto"/>
      </w:divBdr>
    </w:div>
    <w:div w:id="947153124">
      <w:bodyDiv w:val="1"/>
      <w:marLeft w:val="0"/>
      <w:marRight w:val="0"/>
      <w:marTop w:val="0"/>
      <w:marBottom w:val="0"/>
      <w:divBdr>
        <w:top w:val="none" w:sz="0" w:space="0" w:color="auto"/>
        <w:left w:val="none" w:sz="0" w:space="0" w:color="auto"/>
        <w:bottom w:val="none" w:sz="0" w:space="0" w:color="auto"/>
        <w:right w:val="none" w:sz="0" w:space="0" w:color="auto"/>
      </w:divBdr>
    </w:div>
    <w:div w:id="953705335">
      <w:bodyDiv w:val="1"/>
      <w:marLeft w:val="0"/>
      <w:marRight w:val="0"/>
      <w:marTop w:val="0"/>
      <w:marBottom w:val="0"/>
      <w:divBdr>
        <w:top w:val="none" w:sz="0" w:space="0" w:color="auto"/>
        <w:left w:val="none" w:sz="0" w:space="0" w:color="auto"/>
        <w:bottom w:val="none" w:sz="0" w:space="0" w:color="auto"/>
        <w:right w:val="none" w:sz="0" w:space="0" w:color="auto"/>
      </w:divBdr>
    </w:div>
    <w:div w:id="954365589">
      <w:bodyDiv w:val="1"/>
      <w:marLeft w:val="0"/>
      <w:marRight w:val="0"/>
      <w:marTop w:val="0"/>
      <w:marBottom w:val="0"/>
      <w:divBdr>
        <w:top w:val="none" w:sz="0" w:space="0" w:color="auto"/>
        <w:left w:val="none" w:sz="0" w:space="0" w:color="auto"/>
        <w:bottom w:val="none" w:sz="0" w:space="0" w:color="auto"/>
        <w:right w:val="none" w:sz="0" w:space="0" w:color="auto"/>
      </w:divBdr>
    </w:div>
    <w:div w:id="966744767">
      <w:bodyDiv w:val="1"/>
      <w:marLeft w:val="0"/>
      <w:marRight w:val="0"/>
      <w:marTop w:val="0"/>
      <w:marBottom w:val="0"/>
      <w:divBdr>
        <w:top w:val="none" w:sz="0" w:space="0" w:color="auto"/>
        <w:left w:val="none" w:sz="0" w:space="0" w:color="auto"/>
        <w:bottom w:val="none" w:sz="0" w:space="0" w:color="auto"/>
        <w:right w:val="none" w:sz="0" w:space="0" w:color="auto"/>
      </w:divBdr>
    </w:div>
    <w:div w:id="970212458">
      <w:bodyDiv w:val="1"/>
      <w:marLeft w:val="0"/>
      <w:marRight w:val="0"/>
      <w:marTop w:val="0"/>
      <w:marBottom w:val="0"/>
      <w:divBdr>
        <w:top w:val="none" w:sz="0" w:space="0" w:color="auto"/>
        <w:left w:val="none" w:sz="0" w:space="0" w:color="auto"/>
        <w:bottom w:val="none" w:sz="0" w:space="0" w:color="auto"/>
        <w:right w:val="none" w:sz="0" w:space="0" w:color="auto"/>
      </w:divBdr>
    </w:div>
    <w:div w:id="972249878">
      <w:bodyDiv w:val="1"/>
      <w:marLeft w:val="0"/>
      <w:marRight w:val="0"/>
      <w:marTop w:val="0"/>
      <w:marBottom w:val="0"/>
      <w:divBdr>
        <w:top w:val="none" w:sz="0" w:space="0" w:color="auto"/>
        <w:left w:val="none" w:sz="0" w:space="0" w:color="auto"/>
        <w:bottom w:val="none" w:sz="0" w:space="0" w:color="auto"/>
        <w:right w:val="none" w:sz="0" w:space="0" w:color="auto"/>
      </w:divBdr>
    </w:div>
    <w:div w:id="974794117">
      <w:bodyDiv w:val="1"/>
      <w:marLeft w:val="0"/>
      <w:marRight w:val="0"/>
      <w:marTop w:val="0"/>
      <w:marBottom w:val="0"/>
      <w:divBdr>
        <w:top w:val="none" w:sz="0" w:space="0" w:color="auto"/>
        <w:left w:val="none" w:sz="0" w:space="0" w:color="auto"/>
        <w:bottom w:val="none" w:sz="0" w:space="0" w:color="auto"/>
        <w:right w:val="none" w:sz="0" w:space="0" w:color="auto"/>
      </w:divBdr>
    </w:div>
    <w:div w:id="976178695">
      <w:bodyDiv w:val="1"/>
      <w:marLeft w:val="0"/>
      <w:marRight w:val="0"/>
      <w:marTop w:val="0"/>
      <w:marBottom w:val="0"/>
      <w:divBdr>
        <w:top w:val="none" w:sz="0" w:space="0" w:color="auto"/>
        <w:left w:val="none" w:sz="0" w:space="0" w:color="auto"/>
        <w:bottom w:val="none" w:sz="0" w:space="0" w:color="auto"/>
        <w:right w:val="none" w:sz="0" w:space="0" w:color="auto"/>
      </w:divBdr>
    </w:div>
    <w:div w:id="979655309">
      <w:bodyDiv w:val="1"/>
      <w:marLeft w:val="0"/>
      <w:marRight w:val="0"/>
      <w:marTop w:val="0"/>
      <w:marBottom w:val="0"/>
      <w:divBdr>
        <w:top w:val="none" w:sz="0" w:space="0" w:color="auto"/>
        <w:left w:val="none" w:sz="0" w:space="0" w:color="auto"/>
        <w:bottom w:val="none" w:sz="0" w:space="0" w:color="auto"/>
        <w:right w:val="none" w:sz="0" w:space="0" w:color="auto"/>
      </w:divBdr>
    </w:div>
    <w:div w:id="981230761">
      <w:bodyDiv w:val="1"/>
      <w:marLeft w:val="0"/>
      <w:marRight w:val="0"/>
      <w:marTop w:val="0"/>
      <w:marBottom w:val="0"/>
      <w:divBdr>
        <w:top w:val="none" w:sz="0" w:space="0" w:color="auto"/>
        <w:left w:val="none" w:sz="0" w:space="0" w:color="auto"/>
        <w:bottom w:val="none" w:sz="0" w:space="0" w:color="auto"/>
        <w:right w:val="none" w:sz="0" w:space="0" w:color="auto"/>
      </w:divBdr>
    </w:div>
    <w:div w:id="983435823">
      <w:bodyDiv w:val="1"/>
      <w:marLeft w:val="0"/>
      <w:marRight w:val="0"/>
      <w:marTop w:val="0"/>
      <w:marBottom w:val="0"/>
      <w:divBdr>
        <w:top w:val="none" w:sz="0" w:space="0" w:color="auto"/>
        <w:left w:val="none" w:sz="0" w:space="0" w:color="auto"/>
        <w:bottom w:val="none" w:sz="0" w:space="0" w:color="auto"/>
        <w:right w:val="none" w:sz="0" w:space="0" w:color="auto"/>
      </w:divBdr>
    </w:div>
    <w:div w:id="986127208">
      <w:bodyDiv w:val="1"/>
      <w:marLeft w:val="0"/>
      <w:marRight w:val="0"/>
      <w:marTop w:val="0"/>
      <w:marBottom w:val="0"/>
      <w:divBdr>
        <w:top w:val="none" w:sz="0" w:space="0" w:color="auto"/>
        <w:left w:val="none" w:sz="0" w:space="0" w:color="auto"/>
        <w:bottom w:val="none" w:sz="0" w:space="0" w:color="auto"/>
        <w:right w:val="none" w:sz="0" w:space="0" w:color="auto"/>
      </w:divBdr>
    </w:div>
    <w:div w:id="986663924">
      <w:bodyDiv w:val="1"/>
      <w:marLeft w:val="0"/>
      <w:marRight w:val="0"/>
      <w:marTop w:val="0"/>
      <w:marBottom w:val="0"/>
      <w:divBdr>
        <w:top w:val="none" w:sz="0" w:space="0" w:color="auto"/>
        <w:left w:val="none" w:sz="0" w:space="0" w:color="auto"/>
        <w:bottom w:val="none" w:sz="0" w:space="0" w:color="auto"/>
        <w:right w:val="none" w:sz="0" w:space="0" w:color="auto"/>
      </w:divBdr>
    </w:div>
    <w:div w:id="987243825">
      <w:bodyDiv w:val="1"/>
      <w:marLeft w:val="0"/>
      <w:marRight w:val="0"/>
      <w:marTop w:val="0"/>
      <w:marBottom w:val="0"/>
      <w:divBdr>
        <w:top w:val="none" w:sz="0" w:space="0" w:color="auto"/>
        <w:left w:val="none" w:sz="0" w:space="0" w:color="auto"/>
        <w:bottom w:val="none" w:sz="0" w:space="0" w:color="auto"/>
        <w:right w:val="none" w:sz="0" w:space="0" w:color="auto"/>
      </w:divBdr>
    </w:div>
    <w:div w:id="995307204">
      <w:bodyDiv w:val="1"/>
      <w:marLeft w:val="0"/>
      <w:marRight w:val="0"/>
      <w:marTop w:val="0"/>
      <w:marBottom w:val="0"/>
      <w:divBdr>
        <w:top w:val="none" w:sz="0" w:space="0" w:color="auto"/>
        <w:left w:val="none" w:sz="0" w:space="0" w:color="auto"/>
        <w:bottom w:val="none" w:sz="0" w:space="0" w:color="auto"/>
        <w:right w:val="none" w:sz="0" w:space="0" w:color="auto"/>
      </w:divBdr>
    </w:div>
    <w:div w:id="1002851193">
      <w:bodyDiv w:val="1"/>
      <w:marLeft w:val="0"/>
      <w:marRight w:val="0"/>
      <w:marTop w:val="0"/>
      <w:marBottom w:val="0"/>
      <w:divBdr>
        <w:top w:val="none" w:sz="0" w:space="0" w:color="auto"/>
        <w:left w:val="none" w:sz="0" w:space="0" w:color="auto"/>
        <w:bottom w:val="none" w:sz="0" w:space="0" w:color="auto"/>
        <w:right w:val="none" w:sz="0" w:space="0" w:color="auto"/>
      </w:divBdr>
    </w:div>
    <w:div w:id="1007370262">
      <w:bodyDiv w:val="1"/>
      <w:marLeft w:val="0"/>
      <w:marRight w:val="0"/>
      <w:marTop w:val="0"/>
      <w:marBottom w:val="0"/>
      <w:divBdr>
        <w:top w:val="none" w:sz="0" w:space="0" w:color="auto"/>
        <w:left w:val="none" w:sz="0" w:space="0" w:color="auto"/>
        <w:bottom w:val="none" w:sz="0" w:space="0" w:color="auto"/>
        <w:right w:val="none" w:sz="0" w:space="0" w:color="auto"/>
      </w:divBdr>
    </w:div>
    <w:div w:id="1008095911">
      <w:bodyDiv w:val="1"/>
      <w:marLeft w:val="0"/>
      <w:marRight w:val="0"/>
      <w:marTop w:val="0"/>
      <w:marBottom w:val="0"/>
      <w:divBdr>
        <w:top w:val="none" w:sz="0" w:space="0" w:color="auto"/>
        <w:left w:val="none" w:sz="0" w:space="0" w:color="auto"/>
        <w:bottom w:val="none" w:sz="0" w:space="0" w:color="auto"/>
        <w:right w:val="none" w:sz="0" w:space="0" w:color="auto"/>
      </w:divBdr>
    </w:div>
    <w:div w:id="1009216482">
      <w:bodyDiv w:val="1"/>
      <w:marLeft w:val="0"/>
      <w:marRight w:val="0"/>
      <w:marTop w:val="0"/>
      <w:marBottom w:val="0"/>
      <w:divBdr>
        <w:top w:val="none" w:sz="0" w:space="0" w:color="auto"/>
        <w:left w:val="none" w:sz="0" w:space="0" w:color="auto"/>
        <w:bottom w:val="none" w:sz="0" w:space="0" w:color="auto"/>
        <w:right w:val="none" w:sz="0" w:space="0" w:color="auto"/>
      </w:divBdr>
    </w:div>
    <w:div w:id="1014843388">
      <w:bodyDiv w:val="1"/>
      <w:marLeft w:val="0"/>
      <w:marRight w:val="0"/>
      <w:marTop w:val="0"/>
      <w:marBottom w:val="0"/>
      <w:divBdr>
        <w:top w:val="none" w:sz="0" w:space="0" w:color="auto"/>
        <w:left w:val="none" w:sz="0" w:space="0" w:color="auto"/>
        <w:bottom w:val="none" w:sz="0" w:space="0" w:color="auto"/>
        <w:right w:val="none" w:sz="0" w:space="0" w:color="auto"/>
      </w:divBdr>
    </w:div>
    <w:div w:id="1014965558">
      <w:bodyDiv w:val="1"/>
      <w:marLeft w:val="0"/>
      <w:marRight w:val="0"/>
      <w:marTop w:val="0"/>
      <w:marBottom w:val="0"/>
      <w:divBdr>
        <w:top w:val="none" w:sz="0" w:space="0" w:color="auto"/>
        <w:left w:val="none" w:sz="0" w:space="0" w:color="auto"/>
        <w:bottom w:val="none" w:sz="0" w:space="0" w:color="auto"/>
        <w:right w:val="none" w:sz="0" w:space="0" w:color="auto"/>
      </w:divBdr>
    </w:div>
    <w:div w:id="1018970550">
      <w:bodyDiv w:val="1"/>
      <w:marLeft w:val="0"/>
      <w:marRight w:val="0"/>
      <w:marTop w:val="0"/>
      <w:marBottom w:val="0"/>
      <w:divBdr>
        <w:top w:val="none" w:sz="0" w:space="0" w:color="auto"/>
        <w:left w:val="none" w:sz="0" w:space="0" w:color="auto"/>
        <w:bottom w:val="none" w:sz="0" w:space="0" w:color="auto"/>
        <w:right w:val="none" w:sz="0" w:space="0" w:color="auto"/>
      </w:divBdr>
    </w:div>
    <w:div w:id="1020081952">
      <w:bodyDiv w:val="1"/>
      <w:marLeft w:val="0"/>
      <w:marRight w:val="0"/>
      <w:marTop w:val="0"/>
      <w:marBottom w:val="0"/>
      <w:divBdr>
        <w:top w:val="none" w:sz="0" w:space="0" w:color="auto"/>
        <w:left w:val="none" w:sz="0" w:space="0" w:color="auto"/>
        <w:bottom w:val="none" w:sz="0" w:space="0" w:color="auto"/>
        <w:right w:val="none" w:sz="0" w:space="0" w:color="auto"/>
      </w:divBdr>
    </w:div>
    <w:div w:id="1028028401">
      <w:bodyDiv w:val="1"/>
      <w:marLeft w:val="0"/>
      <w:marRight w:val="0"/>
      <w:marTop w:val="0"/>
      <w:marBottom w:val="0"/>
      <w:divBdr>
        <w:top w:val="none" w:sz="0" w:space="0" w:color="auto"/>
        <w:left w:val="none" w:sz="0" w:space="0" w:color="auto"/>
        <w:bottom w:val="none" w:sz="0" w:space="0" w:color="auto"/>
        <w:right w:val="none" w:sz="0" w:space="0" w:color="auto"/>
      </w:divBdr>
    </w:div>
    <w:div w:id="1032653221">
      <w:bodyDiv w:val="1"/>
      <w:marLeft w:val="0"/>
      <w:marRight w:val="0"/>
      <w:marTop w:val="0"/>
      <w:marBottom w:val="0"/>
      <w:divBdr>
        <w:top w:val="none" w:sz="0" w:space="0" w:color="auto"/>
        <w:left w:val="none" w:sz="0" w:space="0" w:color="auto"/>
        <w:bottom w:val="none" w:sz="0" w:space="0" w:color="auto"/>
        <w:right w:val="none" w:sz="0" w:space="0" w:color="auto"/>
      </w:divBdr>
    </w:div>
    <w:div w:id="1036394943">
      <w:bodyDiv w:val="1"/>
      <w:marLeft w:val="0"/>
      <w:marRight w:val="0"/>
      <w:marTop w:val="0"/>
      <w:marBottom w:val="0"/>
      <w:divBdr>
        <w:top w:val="none" w:sz="0" w:space="0" w:color="auto"/>
        <w:left w:val="none" w:sz="0" w:space="0" w:color="auto"/>
        <w:bottom w:val="none" w:sz="0" w:space="0" w:color="auto"/>
        <w:right w:val="none" w:sz="0" w:space="0" w:color="auto"/>
      </w:divBdr>
    </w:div>
    <w:div w:id="1044788406">
      <w:bodyDiv w:val="1"/>
      <w:marLeft w:val="0"/>
      <w:marRight w:val="0"/>
      <w:marTop w:val="0"/>
      <w:marBottom w:val="0"/>
      <w:divBdr>
        <w:top w:val="none" w:sz="0" w:space="0" w:color="auto"/>
        <w:left w:val="none" w:sz="0" w:space="0" w:color="auto"/>
        <w:bottom w:val="none" w:sz="0" w:space="0" w:color="auto"/>
        <w:right w:val="none" w:sz="0" w:space="0" w:color="auto"/>
      </w:divBdr>
    </w:div>
    <w:div w:id="1044988726">
      <w:bodyDiv w:val="1"/>
      <w:marLeft w:val="0"/>
      <w:marRight w:val="0"/>
      <w:marTop w:val="0"/>
      <w:marBottom w:val="0"/>
      <w:divBdr>
        <w:top w:val="none" w:sz="0" w:space="0" w:color="auto"/>
        <w:left w:val="none" w:sz="0" w:space="0" w:color="auto"/>
        <w:bottom w:val="none" w:sz="0" w:space="0" w:color="auto"/>
        <w:right w:val="none" w:sz="0" w:space="0" w:color="auto"/>
      </w:divBdr>
    </w:div>
    <w:div w:id="1046370334">
      <w:bodyDiv w:val="1"/>
      <w:marLeft w:val="0"/>
      <w:marRight w:val="0"/>
      <w:marTop w:val="0"/>
      <w:marBottom w:val="0"/>
      <w:divBdr>
        <w:top w:val="none" w:sz="0" w:space="0" w:color="auto"/>
        <w:left w:val="none" w:sz="0" w:space="0" w:color="auto"/>
        <w:bottom w:val="none" w:sz="0" w:space="0" w:color="auto"/>
        <w:right w:val="none" w:sz="0" w:space="0" w:color="auto"/>
      </w:divBdr>
    </w:div>
    <w:div w:id="1047218347">
      <w:bodyDiv w:val="1"/>
      <w:marLeft w:val="0"/>
      <w:marRight w:val="0"/>
      <w:marTop w:val="0"/>
      <w:marBottom w:val="0"/>
      <w:divBdr>
        <w:top w:val="none" w:sz="0" w:space="0" w:color="auto"/>
        <w:left w:val="none" w:sz="0" w:space="0" w:color="auto"/>
        <w:bottom w:val="none" w:sz="0" w:space="0" w:color="auto"/>
        <w:right w:val="none" w:sz="0" w:space="0" w:color="auto"/>
      </w:divBdr>
    </w:div>
    <w:div w:id="1054698667">
      <w:bodyDiv w:val="1"/>
      <w:marLeft w:val="0"/>
      <w:marRight w:val="0"/>
      <w:marTop w:val="0"/>
      <w:marBottom w:val="0"/>
      <w:divBdr>
        <w:top w:val="none" w:sz="0" w:space="0" w:color="auto"/>
        <w:left w:val="none" w:sz="0" w:space="0" w:color="auto"/>
        <w:bottom w:val="none" w:sz="0" w:space="0" w:color="auto"/>
        <w:right w:val="none" w:sz="0" w:space="0" w:color="auto"/>
      </w:divBdr>
    </w:div>
    <w:div w:id="1055815595">
      <w:bodyDiv w:val="1"/>
      <w:marLeft w:val="0"/>
      <w:marRight w:val="0"/>
      <w:marTop w:val="0"/>
      <w:marBottom w:val="0"/>
      <w:divBdr>
        <w:top w:val="none" w:sz="0" w:space="0" w:color="auto"/>
        <w:left w:val="none" w:sz="0" w:space="0" w:color="auto"/>
        <w:bottom w:val="none" w:sz="0" w:space="0" w:color="auto"/>
        <w:right w:val="none" w:sz="0" w:space="0" w:color="auto"/>
      </w:divBdr>
    </w:div>
    <w:div w:id="1059595891">
      <w:bodyDiv w:val="1"/>
      <w:marLeft w:val="0"/>
      <w:marRight w:val="0"/>
      <w:marTop w:val="0"/>
      <w:marBottom w:val="0"/>
      <w:divBdr>
        <w:top w:val="none" w:sz="0" w:space="0" w:color="auto"/>
        <w:left w:val="none" w:sz="0" w:space="0" w:color="auto"/>
        <w:bottom w:val="none" w:sz="0" w:space="0" w:color="auto"/>
        <w:right w:val="none" w:sz="0" w:space="0" w:color="auto"/>
      </w:divBdr>
    </w:div>
    <w:div w:id="1059985594">
      <w:bodyDiv w:val="1"/>
      <w:marLeft w:val="0"/>
      <w:marRight w:val="0"/>
      <w:marTop w:val="0"/>
      <w:marBottom w:val="0"/>
      <w:divBdr>
        <w:top w:val="none" w:sz="0" w:space="0" w:color="auto"/>
        <w:left w:val="none" w:sz="0" w:space="0" w:color="auto"/>
        <w:bottom w:val="none" w:sz="0" w:space="0" w:color="auto"/>
        <w:right w:val="none" w:sz="0" w:space="0" w:color="auto"/>
      </w:divBdr>
    </w:div>
    <w:div w:id="1061095471">
      <w:bodyDiv w:val="1"/>
      <w:marLeft w:val="0"/>
      <w:marRight w:val="0"/>
      <w:marTop w:val="0"/>
      <w:marBottom w:val="0"/>
      <w:divBdr>
        <w:top w:val="none" w:sz="0" w:space="0" w:color="auto"/>
        <w:left w:val="none" w:sz="0" w:space="0" w:color="auto"/>
        <w:bottom w:val="none" w:sz="0" w:space="0" w:color="auto"/>
        <w:right w:val="none" w:sz="0" w:space="0" w:color="auto"/>
      </w:divBdr>
    </w:div>
    <w:div w:id="1062218112">
      <w:bodyDiv w:val="1"/>
      <w:marLeft w:val="0"/>
      <w:marRight w:val="0"/>
      <w:marTop w:val="0"/>
      <w:marBottom w:val="0"/>
      <w:divBdr>
        <w:top w:val="none" w:sz="0" w:space="0" w:color="auto"/>
        <w:left w:val="none" w:sz="0" w:space="0" w:color="auto"/>
        <w:bottom w:val="none" w:sz="0" w:space="0" w:color="auto"/>
        <w:right w:val="none" w:sz="0" w:space="0" w:color="auto"/>
      </w:divBdr>
    </w:div>
    <w:div w:id="1062871739">
      <w:bodyDiv w:val="1"/>
      <w:marLeft w:val="0"/>
      <w:marRight w:val="0"/>
      <w:marTop w:val="0"/>
      <w:marBottom w:val="0"/>
      <w:divBdr>
        <w:top w:val="none" w:sz="0" w:space="0" w:color="auto"/>
        <w:left w:val="none" w:sz="0" w:space="0" w:color="auto"/>
        <w:bottom w:val="none" w:sz="0" w:space="0" w:color="auto"/>
        <w:right w:val="none" w:sz="0" w:space="0" w:color="auto"/>
      </w:divBdr>
    </w:div>
    <w:div w:id="1065490420">
      <w:bodyDiv w:val="1"/>
      <w:marLeft w:val="0"/>
      <w:marRight w:val="0"/>
      <w:marTop w:val="0"/>
      <w:marBottom w:val="0"/>
      <w:divBdr>
        <w:top w:val="none" w:sz="0" w:space="0" w:color="auto"/>
        <w:left w:val="none" w:sz="0" w:space="0" w:color="auto"/>
        <w:bottom w:val="none" w:sz="0" w:space="0" w:color="auto"/>
        <w:right w:val="none" w:sz="0" w:space="0" w:color="auto"/>
      </w:divBdr>
    </w:div>
    <w:div w:id="1066336475">
      <w:bodyDiv w:val="1"/>
      <w:marLeft w:val="0"/>
      <w:marRight w:val="0"/>
      <w:marTop w:val="0"/>
      <w:marBottom w:val="0"/>
      <w:divBdr>
        <w:top w:val="none" w:sz="0" w:space="0" w:color="auto"/>
        <w:left w:val="none" w:sz="0" w:space="0" w:color="auto"/>
        <w:bottom w:val="none" w:sz="0" w:space="0" w:color="auto"/>
        <w:right w:val="none" w:sz="0" w:space="0" w:color="auto"/>
      </w:divBdr>
    </w:div>
    <w:div w:id="1074359425">
      <w:bodyDiv w:val="1"/>
      <w:marLeft w:val="0"/>
      <w:marRight w:val="0"/>
      <w:marTop w:val="0"/>
      <w:marBottom w:val="0"/>
      <w:divBdr>
        <w:top w:val="none" w:sz="0" w:space="0" w:color="auto"/>
        <w:left w:val="none" w:sz="0" w:space="0" w:color="auto"/>
        <w:bottom w:val="none" w:sz="0" w:space="0" w:color="auto"/>
        <w:right w:val="none" w:sz="0" w:space="0" w:color="auto"/>
      </w:divBdr>
    </w:div>
    <w:div w:id="1076172198">
      <w:bodyDiv w:val="1"/>
      <w:marLeft w:val="0"/>
      <w:marRight w:val="0"/>
      <w:marTop w:val="0"/>
      <w:marBottom w:val="0"/>
      <w:divBdr>
        <w:top w:val="none" w:sz="0" w:space="0" w:color="auto"/>
        <w:left w:val="none" w:sz="0" w:space="0" w:color="auto"/>
        <w:bottom w:val="none" w:sz="0" w:space="0" w:color="auto"/>
        <w:right w:val="none" w:sz="0" w:space="0" w:color="auto"/>
      </w:divBdr>
    </w:div>
    <w:div w:id="1076589495">
      <w:bodyDiv w:val="1"/>
      <w:marLeft w:val="0"/>
      <w:marRight w:val="0"/>
      <w:marTop w:val="0"/>
      <w:marBottom w:val="0"/>
      <w:divBdr>
        <w:top w:val="none" w:sz="0" w:space="0" w:color="auto"/>
        <w:left w:val="none" w:sz="0" w:space="0" w:color="auto"/>
        <w:bottom w:val="none" w:sz="0" w:space="0" w:color="auto"/>
        <w:right w:val="none" w:sz="0" w:space="0" w:color="auto"/>
      </w:divBdr>
    </w:div>
    <w:div w:id="1077247918">
      <w:bodyDiv w:val="1"/>
      <w:marLeft w:val="0"/>
      <w:marRight w:val="0"/>
      <w:marTop w:val="0"/>
      <w:marBottom w:val="0"/>
      <w:divBdr>
        <w:top w:val="none" w:sz="0" w:space="0" w:color="auto"/>
        <w:left w:val="none" w:sz="0" w:space="0" w:color="auto"/>
        <w:bottom w:val="none" w:sz="0" w:space="0" w:color="auto"/>
        <w:right w:val="none" w:sz="0" w:space="0" w:color="auto"/>
      </w:divBdr>
    </w:div>
    <w:div w:id="1079255627">
      <w:bodyDiv w:val="1"/>
      <w:marLeft w:val="0"/>
      <w:marRight w:val="0"/>
      <w:marTop w:val="0"/>
      <w:marBottom w:val="0"/>
      <w:divBdr>
        <w:top w:val="none" w:sz="0" w:space="0" w:color="auto"/>
        <w:left w:val="none" w:sz="0" w:space="0" w:color="auto"/>
        <w:bottom w:val="none" w:sz="0" w:space="0" w:color="auto"/>
        <w:right w:val="none" w:sz="0" w:space="0" w:color="auto"/>
      </w:divBdr>
    </w:div>
    <w:div w:id="1082490055">
      <w:bodyDiv w:val="1"/>
      <w:marLeft w:val="0"/>
      <w:marRight w:val="0"/>
      <w:marTop w:val="0"/>
      <w:marBottom w:val="0"/>
      <w:divBdr>
        <w:top w:val="none" w:sz="0" w:space="0" w:color="auto"/>
        <w:left w:val="none" w:sz="0" w:space="0" w:color="auto"/>
        <w:bottom w:val="none" w:sz="0" w:space="0" w:color="auto"/>
        <w:right w:val="none" w:sz="0" w:space="0" w:color="auto"/>
      </w:divBdr>
    </w:div>
    <w:div w:id="1084231132">
      <w:bodyDiv w:val="1"/>
      <w:marLeft w:val="0"/>
      <w:marRight w:val="0"/>
      <w:marTop w:val="0"/>
      <w:marBottom w:val="0"/>
      <w:divBdr>
        <w:top w:val="none" w:sz="0" w:space="0" w:color="auto"/>
        <w:left w:val="none" w:sz="0" w:space="0" w:color="auto"/>
        <w:bottom w:val="none" w:sz="0" w:space="0" w:color="auto"/>
        <w:right w:val="none" w:sz="0" w:space="0" w:color="auto"/>
      </w:divBdr>
    </w:div>
    <w:div w:id="1088232029">
      <w:bodyDiv w:val="1"/>
      <w:marLeft w:val="0"/>
      <w:marRight w:val="0"/>
      <w:marTop w:val="0"/>
      <w:marBottom w:val="0"/>
      <w:divBdr>
        <w:top w:val="none" w:sz="0" w:space="0" w:color="auto"/>
        <w:left w:val="none" w:sz="0" w:space="0" w:color="auto"/>
        <w:bottom w:val="none" w:sz="0" w:space="0" w:color="auto"/>
        <w:right w:val="none" w:sz="0" w:space="0" w:color="auto"/>
      </w:divBdr>
    </w:div>
    <w:div w:id="1088389044">
      <w:bodyDiv w:val="1"/>
      <w:marLeft w:val="0"/>
      <w:marRight w:val="0"/>
      <w:marTop w:val="0"/>
      <w:marBottom w:val="0"/>
      <w:divBdr>
        <w:top w:val="none" w:sz="0" w:space="0" w:color="auto"/>
        <w:left w:val="none" w:sz="0" w:space="0" w:color="auto"/>
        <w:bottom w:val="none" w:sz="0" w:space="0" w:color="auto"/>
        <w:right w:val="none" w:sz="0" w:space="0" w:color="auto"/>
      </w:divBdr>
    </w:div>
    <w:div w:id="1091005111">
      <w:bodyDiv w:val="1"/>
      <w:marLeft w:val="0"/>
      <w:marRight w:val="0"/>
      <w:marTop w:val="0"/>
      <w:marBottom w:val="0"/>
      <w:divBdr>
        <w:top w:val="none" w:sz="0" w:space="0" w:color="auto"/>
        <w:left w:val="none" w:sz="0" w:space="0" w:color="auto"/>
        <w:bottom w:val="none" w:sz="0" w:space="0" w:color="auto"/>
        <w:right w:val="none" w:sz="0" w:space="0" w:color="auto"/>
      </w:divBdr>
    </w:div>
    <w:div w:id="1096750877">
      <w:bodyDiv w:val="1"/>
      <w:marLeft w:val="0"/>
      <w:marRight w:val="0"/>
      <w:marTop w:val="0"/>
      <w:marBottom w:val="0"/>
      <w:divBdr>
        <w:top w:val="none" w:sz="0" w:space="0" w:color="auto"/>
        <w:left w:val="none" w:sz="0" w:space="0" w:color="auto"/>
        <w:bottom w:val="none" w:sz="0" w:space="0" w:color="auto"/>
        <w:right w:val="none" w:sz="0" w:space="0" w:color="auto"/>
      </w:divBdr>
    </w:div>
    <w:div w:id="1101220982">
      <w:bodyDiv w:val="1"/>
      <w:marLeft w:val="0"/>
      <w:marRight w:val="0"/>
      <w:marTop w:val="0"/>
      <w:marBottom w:val="0"/>
      <w:divBdr>
        <w:top w:val="none" w:sz="0" w:space="0" w:color="auto"/>
        <w:left w:val="none" w:sz="0" w:space="0" w:color="auto"/>
        <w:bottom w:val="none" w:sz="0" w:space="0" w:color="auto"/>
        <w:right w:val="none" w:sz="0" w:space="0" w:color="auto"/>
      </w:divBdr>
    </w:div>
    <w:div w:id="1103064000">
      <w:bodyDiv w:val="1"/>
      <w:marLeft w:val="0"/>
      <w:marRight w:val="0"/>
      <w:marTop w:val="0"/>
      <w:marBottom w:val="0"/>
      <w:divBdr>
        <w:top w:val="none" w:sz="0" w:space="0" w:color="auto"/>
        <w:left w:val="none" w:sz="0" w:space="0" w:color="auto"/>
        <w:bottom w:val="none" w:sz="0" w:space="0" w:color="auto"/>
        <w:right w:val="none" w:sz="0" w:space="0" w:color="auto"/>
      </w:divBdr>
    </w:div>
    <w:div w:id="1109349224">
      <w:bodyDiv w:val="1"/>
      <w:marLeft w:val="0"/>
      <w:marRight w:val="0"/>
      <w:marTop w:val="0"/>
      <w:marBottom w:val="0"/>
      <w:divBdr>
        <w:top w:val="none" w:sz="0" w:space="0" w:color="auto"/>
        <w:left w:val="none" w:sz="0" w:space="0" w:color="auto"/>
        <w:bottom w:val="none" w:sz="0" w:space="0" w:color="auto"/>
        <w:right w:val="none" w:sz="0" w:space="0" w:color="auto"/>
      </w:divBdr>
    </w:div>
    <w:div w:id="1113981331">
      <w:bodyDiv w:val="1"/>
      <w:marLeft w:val="0"/>
      <w:marRight w:val="0"/>
      <w:marTop w:val="0"/>
      <w:marBottom w:val="0"/>
      <w:divBdr>
        <w:top w:val="none" w:sz="0" w:space="0" w:color="auto"/>
        <w:left w:val="none" w:sz="0" w:space="0" w:color="auto"/>
        <w:bottom w:val="none" w:sz="0" w:space="0" w:color="auto"/>
        <w:right w:val="none" w:sz="0" w:space="0" w:color="auto"/>
      </w:divBdr>
    </w:div>
    <w:div w:id="1114713706">
      <w:bodyDiv w:val="1"/>
      <w:marLeft w:val="0"/>
      <w:marRight w:val="0"/>
      <w:marTop w:val="0"/>
      <w:marBottom w:val="0"/>
      <w:divBdr>
        <w:top w:val="none" w:sz="0" w:space="0" w:color="auto"/>
        <w:left w:val="none" w:sz="0" w:space="0" w:color="auto"/>
        <w:bottom w:val="none" w:sz="0" w:space="0" w:color="auto"/>
        <w:right w:val="none" w:sz="0" w:space="0" w:color="auto"/>
      </w:divBdr>
    </w:div>
    <w:div w:id="1118063277">
      <w:bodyDiv w:val="1"/>
      <w:marLeft w:val="0"/>
      <w:marRight w:val="0"/>
      <w:marTop w:val="0"/>
      <w:marBottom w:val="0"/>
      <w:divBdr>
        <w:top w:val="none" w:sz="0" w:space="0" w:color="auto"/>
        <w:left w:val="none" w:sz="0" w:space="0" w:color="auto"/>
        <w:bottom w:val="none" w:sz="0" w:space="0" w:color="auto"/>
        <w:right w:val="none" w:sz="0" w:space="0" w:color="auto"/>
      </w:divBdr>
    </w:div>
    <w:div w:id="1119643237">
      <w:bodyDiv w:val="1"/>
      <w:marLeft w:val="0"/>
      <w:marRight w:val="0"/>
      <w:marTop w:val="0"/>
      <w:marBottom w:val="0"/>
      <w:divBdr>
        <w:top w:val="none" w:sz="0" w:space="0" w:color="auto"/>
        <w:left w:val="none" w:sz="0" w:space="0" w:color="auto"/>
        <w:bottom w:val="none" w:sz="0" w:space="0" w:color="auto"/>
        <w:right w:val="none" w:sz="0" w:space="0" w:color="auto"/>
      </w:divBdr>
    </w:div>
    <w:div w:id="1119762145">
      <w:bodyDiv w:val="1"/>
      <w:marLeft w:val="0"/>
      <w:marRight w:val="0"/>
      <w:marTop w:val="0"/>
      <w:marBottom w:val="0"/>
      <w:divBdr>
        <w:top w:val="none" w:sz="0" w:space="0" w:color="auto"/>
        <w:left w:val="none" w:sz="0" w:space="0" w:color="auto"/>
        <w:bottom w:val="none" w:sz="0" w:space="0" w:color="auto"/>
        <w:right w:val="none" w:sz="0" w:space="0" w:color="auto"/>
      </w:divBdr>
    </w:div>
    <w:div w:id="1120882142">
      <w:bodyDiv w:val="1"/>
      <w:marLeft w:val="0"/>
      <w:marRight w:val="0"/>
      <w:marTop w:val="0"/>
      <w:marBottom w:val="0"/>
      <w:divBdr>
        <w:top w:val="none" w:sz="0" w:space="0" w:color="auto"/>
        <w:left w:val="none" w:sz="0" w:space="0" w:color="auto"/>
        <w:bottom w:val="none" w:sz="0" w:space="0" w:color="auto"/>
        <w:right w:val="none" w:sz="0" w:space="0" w:color="auto"/>
      </w:divBdr>
    </w:div>
    <w:div w:id="1123156374">
      <w:bodyDiv w:val="1"/>
      <w:marLeft w:val="0"/>
      <w:marRight w:val="0"/>
      <w:marTop w:val="0"/>
      <w:marBottom w:val="0"/>
      <w:divBdr>
        <w:top w:val="none" w:sz="0" w:space="0" w:color="auto"/>
        <w:left w:val="none" w:sz="0" w:space="0" w:color="auto"/>
        <w:bottom w:val="none" w:sz="0" w:space="0" w:color="auto"/>
        <w:right w:val="none" w:sz="0" w:space="0" w:color="auto"/>
      </w:divBdr>
    </w:div>
    <w:div w:id="1131702920">
      <w:bodyDiv w:val="1"/>
      <w:marLeft w:val="0"/>
      <w:marRight w:val="0"/>
      <w:marTop w:val="0"/>
      <w:marBottom w:val="0"/>
      <w:divBdr>
        <w:top w:val="none" w:sz="0" w:space="0" w:color="auto"/>
        <w:left w:val="none" w:sz="0" w:space="0" w:color="auto"/>
        <w:bottom w:val="none" w:sz="0" w:space="0" w:color="auto"/>
        <w:right w:val="none" w:sz="0" w:space="0" w:color="auto"/>
      </w:divBdr>
    </w:div>
    <w:div w:id="1142697733">
      <w:bodyDiv w:val="1"/>
      <w:marLeft w:val="0"/>
      <w:marRight w:val="0"/>
      <w:marTop w:val="0"/>
      <w:marBottom w:val="0"/>
      <w:divBdr>
        <w:top w:val="none" w:sz="0" w:space="0" w:color="auto"/>
        <w:left w:val="none" w:sz="0" w:space="0" w:color="auto"/>
        <w:bottom w:val="none" w:sz="0" w:space="0" w:color="auto"/>
        <w:right w:val="none" w:sz="0" w:space="0" w:color="auto"/>
      </w:divBdr>
    </w:div>
    <w:div w:id="1144812683">
      <w:bodyDiv w:val="1"/>
      <w:marLeft w:val="0"/>
      <w:marRight w:val="0"/>
      <w:marTop w:val="0"/>
      <w:marBottom w:val="0"/>
      <w:divBdr>
        <w:top w:val="none" w:sz="0" w:space="0" w:color="auto"/>
        <w:left w:val="none" w:sz="0" w:space="0" w:color="auto"/>
        <w:bottom w:val="none" w:sz="0" w:space="0" w:color="auto"/>
        <w:right w:val="none" w:sz="0" w:space="0" w:color="auto"/>
      </w:divBdr>
    </w:div>
    <w:div w:id="1146243430">
      <w:bodyDiv w:val="1"/>
      <w:marLeft w:val="0"/>
      <w:marRight w:val="0"/>
      <w:marTop w:val="0"/>
      <w:marBottom w:val="0"/>
      <w:divBdr>
        <w:top w:val="none" w:sz="0" w:space="0" w:color="auto"/>
        <w:left w:val="none" w:sz="0" w:space="0" w:color="auto"/>
        <w:bottom w:val="none" w:sz="0" w:space="0" w:color="auto"/>
        <w:right w:val="none" w:sz="0" w:space="0" w:color="auto"/>
      </w:divBdr>
    </w:div>
    <w:div w:id="1149128169">
      <w:bodyDiv w:val="1"/>
      <w:marLeft w:val="0"/>
      <w:marRight w:val="0"/>
      <w:marTop w:val="0"/>
      <w:marBottom w:val="0"/>
      <w:divBdr>
        <w:top w:val="none" w:sz="0" w:space="0" w:color="auto"/>
        <w:left w:val="none" w:sz="0" w:space="0" w:color="auto"/>
        <w:bottom w:val="none" w:sz="0" w:space="0" w:color="auto"/>
        <w:right w:val="none" w:sz="0" w:space="0" w:color="auto"/>
      </w:divBdr>
    </w:div>
    <w:div w:id="1151026033">
      <w:bodyDiv w:val="1"/>
      <w:marLeft w:val="0"/>
      <w:marRight w:val="0"/>
      <w:marTop w:val="0"/>
      <w:marBottom w:val="0"/>
      <w:divBdr>
        <w:top w:val="none" w:sz="0" w:space="0" w:color="auto"/>
        <w:left w:val="none" w:sz="0" w:space="0" w:color="auto"/>
        <w:bottom w:val="none" w:sz="0" w:space="0" w:color="auto"/>
        <w:right w:val="none" w:sz="0" w:space="0" w:color="auto"/>
      </w:divBdr>
    </w:div>
    <w:div w:id="1152792683">
      <w:bodyDiv w:val="1"/>
      <w:marLeft w:val="0"/>
      <w:marRight w:val="0"/>
      <w:marTop w:val="0"/>
      <w:marBottom w:val="0"/>
      <w:divBdr>
        <w:top w:val="none" w:sz="0" w:space="0" w:color="auto"/>
        <w:left w:val="none" w:sz="0" w:space="0" w:color="auto"/>
        <w:bottom w:val="none" w:sz="0" w:space="0" w:color="auto"/>
        <w:right w:val="none" w:sz="0" w:space="0" w:color="auto"/>
      </w:divBdr>
    </w:div>
    <w:div w:id="1164320306">
      <w:bodyDiv w:val="1"/>
      <w:marLeft w:val="0"/>
      <w:marRight w:val="0"/>
      <w:marTop w:val="0"/>
      <w:marBottom w:val="0"/>
      <w:divBdr>
        <w:top w:val="none" w:sz="0" w:space="0" w:color="auto"/>
        <w:left w:val="none" w:sz="0" w:space="0" w:color="auto"/>
        <w:bottom w:val="none" w:sz="0" w:space="0" w:color="auto"/>
        <w:right w:val="none" w:sz="0" w:space="0" w:color="auto"/>
      </w:divBdr>
    </w:div>
    <w:div w:id="1168861789">
      <w:bodyDiv w:val="1"/>
      <w:marLeft w:val="0"/>
      <w:marRight w:val="0"/>
      <w:marTop w:val="0"/>
      <w:marBottom w:val="0"/>
      <w:divBdr>
        <w:top w:val="none" w:sz="0" w:space="0" w:color="auto"/>
        <w:left w:val="none" w:sz="0" w:space="0" w:color="auto"/>
        <w:bottom w:val="none" w:sz="0" w:space="0" w:color="auto"/>
        <w:right w:val="none" w:sz="0" w:space="0" w:color="auto"/>
      </w:divBdr>
    </w:div>
    <w:div w:id="1179658965">
      <w:bodyDiv w:val="1"/>
      <w:marLeft w:val="0"/>
      <w:marRight w:val="0"/>
      <w:marTop w:val="0"/>
      <w:marBottom w:val="0"/>
      <w:divBdr>
        <w:top w:val="none" w:sz="0" w:space="0" w:color="auto"/>
        <w:left w:val="none" w:sz="0" w:space="0" w:color="auto"/>
        <w:bottom w:val="none" w:sz="0" w:space="0" w:color="auto"/>
        <w:right w:val="none" w:sz="0" w:space="0" w:color="auto"/>
      </w:divBdr>
    </w:div>
    <w:div w:id="1186559464">
      <w:bodyDiv w:val="1"/>
      <w:marLeft w:val="0"/>
      <w:marRight w:val="0"/>
      <w:marTop w:val="0"/>
      <w:marBottom w:val="0"/>
      <w:divBdr>
        <w:top w:val="none" w:sz="0" w:space="0" w:color="auto"/>
        <w:left w:val="none" w:sz="0" w:space="0" w:color="auto"/>
        <w:bottom w:val="none" w:sz="0" w:space="0" w:color="auto"/>
        <w:right w:val="none" w:sz="0" w:space="0" w:color="auto"/>
      </w:divBdr>
    </w:div>
    <w:div w:id="1192183348">
      <w:bodyDiv w:val="1"/>
      <w:marLeft w:val="0"/>
      <w:marRight w:val="0"/>
      <w:marTop w:val="0"/>
      <w:marBottom w:val="0"/>
      <w:divBdr>
        <w:top w:val="none" w:sz="0" w:space="0" w:color="auto"/>
        <w:left w:val="none" w:sz="0" w:space="0" w:color="auto"/>
        <w:bottom w:val="none" w:sz="0" w:space="0" w:color="auto"/>
        <w:right w:val="none" w:sz="0" w:space="0" w:color="auto"/>
      </w:divBdr>
    </w:div>
    <w:div w:id="1193884379">
      <w:bodyDiv w:val="1"/>
      <w:marLeft w:val="0"/>
      <w:marRight w:val="0"/>
      <w:marTop w:val="0"/>
      <w:marBottom w:val="0"/>
      <w:divBdr>
        <w:top w:val="none" w:sz="0" w:space="0" w:color="auto"/>
        <w:left w:val="none" w:sz="0" w:space="0" w:color="auto"/>
        <w:bottom w:val="none" w:sz="0" w:space="0" w:color="auto"/>
        <w:right w:val="none" w:sz="0" w:space="0" w:color="auto"/>
      </w:divBdr>
    </w:div>
    <w:div w:id="1198154257">
      <w:bodyDiv w:val="1"/>
      <w:marLeft w:val="0"/>
      <w:marRight w:val="0"/>
      <w:marTop w:val="0"/>
      <w:marBottom w:val="0"/>
      <w:divBdr>
        <w:top w:val="none" w:sz="0" w:space="0" w:color="auto"/>
        <w:left w:val="none" w:sz="0" w:space="0" w:color="auto"/>
        <w:bottom w:val="none" w:sz="0" w:space="0" w:color="auto"/>
        <w:right w:val="none" w:sz="0" w:space="0" w:color="auto"/>
      </w:divBdr>
    </w:div>
    <w:div w:id="1198397810">
      <w:bodyDiv w:val="1"/>
      <w:marLeft w:val="0"/>
      <w:marRight w:val="0"/>
      <w:marTop w:val="0"/>
      <w:marBottom w:val="0"/>
      <w:divBdr>
        <w:top w:val="none" w:sz="0" w:space="0" w:color="auto"/>
        <w:left w:val="none" w:sz="0" w:space="0" w:color="auto"/>
        <w:bottom w:val="none" w:sz="0" w:space="0" w:color="auto"/>
        <w:right w:val="none" w:sz="0" w:space="0" w:color="auto"/>
      </w:divBdr>
    </w:div>
    <w:div w:id="1199588259">
      <w:bodyDiv w:val="1"/>
      <w:marLeft w:val="0"/>
      <w:marRight w:val="0"/>
      <w:marTop w:val="0"/>
      <w:marBottom w:val="0"/>
      <w:divBdr>
        <w:top w:val="none" w:sz="0" w:space="0" w:color="auto"/>
        <w:left w:val="none" w:sz="0" w:space="0" w:color="auto"/>
        <w:bottom w:val="none" w:sz="0" w:space="0" w:color="auto"/>
        <w:right w:val="none" w:sz="0" w:space="0" w:color="auto"/>
      </w:divBdr>
    </w:div>
    <w:div w:id="1203861580">
      <w:bodyDiv w:val="1"/>
      <w:marLeft w:val="0"/>
      <w:marRight w:val="0"/>
      <w:marTop w:val="0"/>
      <w:marBottom w:val="0"/>
      <w:divBdr>
        <w:top w:val="none" w:sz="0" w:space="0" w:color="auto"/>
        <w:left w:val="none" w:sz="0" w:space="0" w:color="auto"/>
        <w:bottom w:val="none" w:sz="0" w:space="0" w:color="auto"/>
        <w:right w:val="none" w:sz="0" w:space="0" w:color="auto"/>
      </w:divBdr>
    </w:div>
    <w:div w:id="1215190900">
      <w:bodyDiv w:val="1"/>
      <w:marLeft w:val="0"/>
      <w:marRight w:val="0"/>
      <w:marTop w:val="0"/>
      <w:marBottom w:val="0"/>
      <w:divBdr>
        <w:top w:val="none" w:sz="0" w:space="0" w:color="auto"/>
        <w:left w:val="none" w:sz="0" w:space="0" w:color="auto"/>
        <w:bottom w:val="none" w:sz="0" w:space="0" w:color="auto"/>
        <w:right w:val="none" w:sz="0" w:space="0" w:color="auto"/>
      </w:divBdr>
    </w:div>
    <w:div w:id="1215193000">
      <w:bodyDiv w:val="1"/>
      <w:marLeft w:val="0"/>
      <w:marRight w:val="0"/>
      <w:marTop w:val="0"/>
      <w:marBottom w:val="0"/>
      <w:divBdr>
        <w:top w:val="none" w:sz="0" w:space="0" w:color="auto"/>
        <w:left w:val="none" w:sz="0" w:space="0" w:color="auto"/>
        <w:bottom w:val="none" w:sz="0" w:space="0" w:color="auto"/>
        <w:right w:val="none" w:sz="0" w:space="0" w:color="auto"/>
      </w:divBdr>
    </w:div>
    <w:div w:id="1217427411">
      <w:bodyDiv w:val="1"/>
      <w:marLeft w:val="0"/>
      <w:marRight w:val="0"/>
      <w:marTop w:val="0"/>
      <w:marBottom w:val="0"/>
      <w:divBdr>
        <w:top w:val="none" w:sz="0" w:space="0" w:color="auto"/>
        <w:left w:val="none" w:sz="0" w:space="0" w:color="auto"/>
        <w:bottom w:val="none" w:sz="0" w:space="0" w:color="auto"/>
        <w:right w:val="none" w:sz="0" w:space="0" w:color="auto"/>
      </w:divBdr>
    </w:div>
    <w:div w:id="1219975668">
      <w:bodyDiv w:val="1"/>
      <w:marLeft w:val="0"/>
      <w:marRight w:val="0"/>
      <w:marTop w:val="0"/>
      <w:marBottom w:val="0"/>
      <w:divBdr>
        <w:top w:val="none" w:sz="0" w:space="0" w:color="auto"/>
        <w:left w:val="none" w:sz="0" w:space="0" w:color="auto"/>
        <w:bottom w:val="none" w:sz="0" w:space="0" w:color="auto"/>
        <w:right w:val="none" w:sz="0" w:space="0" w:color="auto"/>
      </w:divBdr>
    </w:div>
    <w:div w:id="1221406133">
      <w:bodyDiv w:val="1"/>
      <w:marLeft w:val="0"/>
      <w:marRight w:val="0"/>
      <w:marTop w:val="0"/>
      <w:marBottom w:val="0"/>
      <w:divBdr>
        <w:top w:val="none" w:sz="0" w:space="0" w:color="auto"/>
        <w:left w:val="none" w:sz="0" w:space="0" w:color="auto"/>
        <w:bottom w:val="none" w:sz="0" w:space="0" w:color="auto"/>
        <w:right w:val="none" w:sz="0" w:space="0" w:color="auto"/>
      </w:divBdr>
    </w:div>
    <w:div w:id="1222327792">
      <w:bodyDiv w:val="1"/>
      <w:marLeft w:val="0"/>
      <w:marRight w:val="0"/>
      <w:marTop w:val="0"/>
      <w:marBottom w:val="0"/>
      <w:divBdr>
        <w:top w:val="none" w:sz="0" w:space="0" w:color="auto"/>
        <w:left w:val="none" w:sz="0" w:space="0" w:color="auto"/>
        <w:bottom w:val="none" w:sz="0" w:space="0" w:color="auto"/>
        <w:right w:val="none" w:sz="0" w:space="0" w:color="auto"/>
      </w:divBdr>
    </w:div>
    <w:div w:id="1224877542">
      <w:bodyDiv w:val="1"/>
      <w:marLeft w:val="0"/>
      <w:marRight w:val="0"/>
      <w:marTop w:val="0"/>
      <w:marBottom w:val="0"/>
      <w:divBdr>
        <w:top w:val="none" w:sz="0" w:space="0" w:color="auto"/>
        <w:left w:val="none" w:sz="0" w:space="0" w:color="auto"/>
        <w:bottom w:val="none" w:sz="0" w:space="0" w:color="auto"/>
        <w:right w:val="none" w:sz="0" w:space="0" w:color="auto"/>
      </w:divBdr>
    </w:div>
    <w:div w:id="1225871726">
      <w:bodyDiv w:val="1"/>
      <w:marLeft w:val="0"/>
      <w:marRight w:val="0"/>
      <w:marTop w:val="0"/>
      <w:marBottom w:val="0"/>
      <w:divBdr>
        <w:top w:val="none" w:sz="0" w:space="0" w:color="auto"/>
        <w:left w:val="none" w:sz="0" w:space="0" w:color="auto"/>
        <w:bottom w:val="none" w:sz="0" w:space="0" w:color="auto"/>
        <w:right w:val="none" w:sz="0" w:space="0" w:color="auto"/>
      </w:divBdr>
    </w:div>
    <w:div w:id="1225989648">
      <w:bodyDiv w:val="1"/>
      <w:marLeft w:val="0"/>
      <w:marRight w:val="0"/>
      <w:marTop w:val="0"/>
      <w:marBottom w:val="0"/>
      <w:divBdr>
        <w:top w:val="none" w:sz="0" w:space="0" w:color="auto"/>
        <w:left w:val="none" w:sz="0" w:space="0" w:color="auto"/>
        <w:bottom w:val="none" w:sz="0" w:space="0" w:color="auto"/>
        <w:right w:val="none" w:sz="0" w:space="0" w:color="auto"/>
      </w:divBdr>
    </w:div>
    <w:div w:id="1226451681">
      <w:bodyDiv w:val="1"/>
      <w:marLeft w:val="0"/>
      <w:marRight w:val="0"/>
      <w:marTop w:val="0"/>
      <w:marBottom w:val="0"/>
      <w:divBdr>
        <w:top w:val="none" w:sz="0" w:space="0" w:color="auto"/>
        <w:left w:val="none" w:sz="0" w:space="0" w:color="auto"/>
        <w:bottom w:val="none" w:sz="0" w:space="0" w:color="auto"/>
        <w:right w:val="none" w:sz="0" w:space="0" w:color="auto"/>
      </w:divBdr>
    </w:div>
    <w:div w:id="1230577302">
      <w:bodyDiv w:val="1"/>
      <w:marLeft w:val="0"/>
      <w:marRight w:val="0"/>
      <w:marTop w:val="0"/>
      <w:marBottom w:val="0"/>
      <w:divBdr>
        <w:top w:val="none" w:sz="0" w:space="0" w:color="auto"/>
        <w:left w:val="none" w:sz="0" w:space="0" w:color="auto"/>
        <w:bottom w:val="none" w:sz="0" w:space="0" w:color="auto"/>
        <w:right w:val="none" w:sz="0" w:space="0" w:color="auto"/>
      </w:divBdr>
    </w:div>
    <w:div w:id="1245920124">
      <w:bodyDiv w:val="1"/>
      <w:marLeft w:val="0"/>
      <w:marRight w:val="0"/>
      <w:marTop w:val="0"/>
      <w:marBottom w:val="0"/>
      <w:divBdr>
        <w:top w:val="none" w:sz="0" w:space="0" w:color="auto"/>
        <w:left w:val="none" w:sz="0" w:space="0" w:color="auto"/>
        <w:bottom w:val="none" w:sz="0" w:space="0" w:color="auto"/>
        <w:right w:val="none" w:sz="0" w:space="0" w:color="auto"/>
      </w:divBdr>
    </w:div>
    <w:div w:id="1246770022">
      <w:bodyDiv w:val="1"/>
      <w:marLeft w:val="0"/>
      <w:marRight w:val="0"/>
      <w:marTop w:val="0"/>
      <w:marBottom w:val="0"/>
      <w:divBdr>
        <w:top w:val="none" w:sz="0" w:space="0" w:color="auto"/>
        <w:left w:val="none" w:sz="0" w:space="0" w:color="auto"/>
        <w:bottom w:val="none" w:sz="0" w:space="0" w:color="auto"/>
        <w:right w:val="none" w:sz="0" w:space="0" w:color="auto"/>
      </w:divBdr>
    </w:div>
    <w:div w:id="1248225880">
      <w:bodyDiv w:val="1"/>
      <w:marLeft w:val="0"/>
      <w:marRight w:val="0"/>
      <w:marTop w:val="0"/>
      <w:marBottom w:val="0"/>
      <w:divBdr>
        <w:top w:val="none" w:sz="0" w:space="0" w:color="auto"/>
        <w:left w:val="none" w:sz="0" w:space="0" w:color="auto"/>
        <w:bottom w:val="none" w:sz="0" w:space="0" w:color="auto"/>
        <w:right w:val="none" w:sz="0" w:space="0" w:color="auto"/>
      </w:divBdr>
    </w:div>
    <w:div w:id="1257012096">
      <w:bodyDiv w:val="1"/>
      <w:marLeft w:val="0"/>
      <w:marRight w:val="0"/>
      <w:marTop w:val="0"/>
      <w:marBottom w:val="0"/>
      <w:divBdr>
        <w:top w:val="none" w:sz="0" w:space="0" w:color="auto"/>
        <w:left w:val="none" w:sz="0" w:space="0" w:color="auto"/>
        <w:bottom w:val="none" w:sz="0" w:space="0" w:color="auto"/>
        <w:right w:val="none" w:sz="0" w:space="0" w:color="auto"/>
      </w:divBdr>
    </w:div>
    <w:div w:id="1258558884">
      <w:bodyDiv w:val="1"/>
      <w:marLeft w:val="0"/>
      <w:marRight w:val="0"/>
      <w:marTop w:val="0"/>
      <w:marBottom w:val="0"/>
      <w:divBdr>
        <w:top w:val="none" w:sz="0" w:space="0" w:color="auto"/>
        <w:left w:val="none" w:sz="0" w:space="0" w:color="auto"/>
        <w:bottom w:val="none" w:sz="0" w:space="0" w:color="auto"/>
        <w:right w:val="none" w:sz="0" w:space="0" w:color="auto"/>
      </w:divBdr>
    </w:div>
    <w:div w:id="1259482937">
      <w:bodyDiv w:val="1"/>
      <w:marLeft w:val="0"/>
      <w:marRight w:val="0"/>
      <w:marTop w:val="0"/>
      <w:marBottom w:val="0"/>
      <w:divBdr>
        <w:top w:val="none" w:sz="0" w:space="0" w:color="auto"/>
        <w:left w:val="none" w:sz="0" w:space="0" w:color="auto"/>
        <w:bottom w:val="none" w:sz="0" w:space="0" w:color="auto"/>
        <w:right w:val="none" w:sz="0" w:space="0" w:color="auto"/>
      </w:divBdr>
    </w:div>
    <w:div w:id="1264873778">
      <w:bodyDiv w:val="1"/>
      <w:marLeft w:val="0"/>
      <w:marRight w:val="0"/>
      <w:marTop w:val="0"/>
      <w:marBottom w:val="0"/>
      <w:divBdr>
        <w:top w:val="none" w:sz="0" w:space="0" w:color="auto"/>
        <w:left w:val="none" w:sz="0" w:space="0" w:color="auto"/>
        <w:bottom w:val="none" w:sz="0" w:space="0" w:color="auto"/>
        <w:right w:val="none" w:sz="0" w:space="0" w:color="auto"/>
      </w:divBdr>
    </w:div>
    <w:div w:id="1268738752">
      <w:bodyDiv w:val="1"/>
      <w:marLeft w:val="0"/>
      <w:marRight w:val="0"/>
      <w:marTop w:val="0"/>
      <w:marBottom w:val="0"/>
      <w:divBdr>
        <w:top w:val="none" w:sz="0" w:space="0" w:color="auto"/>
        <w:left w:val="none" w:sz="0" w:space="0" w:color="auto"/>
        <w:bottom w:val="none" w:sz="0" w:space="0" w:color="auto"/>
        <w:right w:val="none" w:sz="0" w:space="0" w:color="auto"/>
      </w:divBdr>
    </w:div>
    <w:div w:id="1270166280">
      <w:bodyDiv w:val="1"/>
      <w:marLeft w:val="0"/>
      <w:marRight w:val="0"/>
      <w:marTop w:val="0"/>
      <w:marBottom w:val="0"/>
      <w:divBdr>
        <w:top w:val="none" w:sz="0" w:space="0" w:color="auto"/>
        <w:left w:val="none" w:sz="0" w:space="0" w:color="auto"/>
        <w:bottom w:val="none" w:sz="0" w:space="0" w:color="auto"/>
        <w:right w:val="none" w:sz="0" w:space="0" w:color="auto"/>
      </w:divBdr>
    </w:div>
    <w:div w:id="1271204685">
      <w:bodyDiv w:val="1"/>
      <w:marLeft w:val="0"/>
      <w:marRight w:val="0"/>
      <w:marTop w:val="0"/>
      <w:marBottom w:val="0"/>
      <w:divBdr>
        <w:top w:val="none" w:sz="0" w:space="0" w:color="auto"/>
        <w:left w:val="none" w:sz="0" w:space="0" w:color="auto"/>
        <w:bottom w:val="none" w:sz="0" w:space="0" w:color="auto"/>
        <w:right w:val="none" w:sz="0" w:space="0" w:color="auto"/>
      </w:divBdr>
    </w:div>
    <w:div w:id="1272592233">
      <w:bodyDiv w:val="1"/>
      <w:marLeft w:val="0"/>
      <w:marRight w:val="0"/>
      <w:marTop w:val="0"/>
      <w:marBottom w:val="0"/>
      <w:divBdr>
        <w:top w:val="none" w:sz="0" w:space="0" w:color="auto"/>
        <w:left w:val="none" w:sz="0" w:space="0" w:color="auto"/>
        <w:bottom w:val="none" w:sz="0" w:space="0" w:color="auto"/>
        <w:right w:val="none" w:sz="0" w:space="0" w:color="auto"/>
      </w:divBdr>
    </w:div>
    <w:div w:id="1276983928">
      <w:bodyDiv w:val="1"/>
      <w:marLeft w:val="0"/>
      <w:marRight w:val="0"/>
      <w:marTop w:val="0"/>
      <w:marBottom w:val="0"/>
      <w:divBdr>
        <w:top w:val="none" w:sz="0" w:space="0" w:color="auto"/>
        <w:left w:val="none" w:sz="0" w:space="0" w:color="auto"/>
        <w:bottom w:val="none" w:sz="0" w:space="0" w:color="auto"/>
        <w:right w:val="none" w:sz="0" w:space="0" w:color="auto"/>
      </w:divBdr>
    </w:div>
    <w:div w:id="1281909985">
      <w:bodyDiv w:val="1"/>
      <w:marLeft w:val="0"/>
      <w:marRight w:val="0"/>
      <w:marTop w:val="0"/>
      <w:marBottom w:val="0"/>
      <w:divBdr>
        <w:top w:val="none" w:sz="0" w:space="0" w:color="auto"/>
        <w:left w:val="none" w:sz="0" w:space="0" w:color="auto"/>
        <w:bottom w:val="none" w:sz="0" w:space="0" w:color="auto"/>
        <w:right w:val="none" w:sz="0" w:space="0" w:color="auto"/>
      </w:divBdr>
    </w:div>
    <w:div w:id="1287392602">
      <w:bodyDiv w:val="1"/>
      <w:marLeft w:val="0"/>
      <w:marRight w:val="0"/>
      <w:marTop w:val="0"/>
      <w:marBottom w:val="0"/>
      <w:divBdr>
        <w:top w:val="none" w:sz="0" w:space="0" w:color="auto"/>
        <w:left w:val="none" w:sz="0" w:space="0" w:color="auto"/>
        <w:bottom w:val="none" w:sz="0" w:space="0" w:color="auto"/>
        <w:right w:val="none" w:sz="0" w:space="0" w:color="auto"/>
      </w:divBdr>
    </w:div>
    <w:div w:id="1291091422">
      <w:bodyDiv w:val="1"/>
      <w:marLeft w:val="0"/>
      <w:marRight w:val="0"/>
      <w:marTop w:val="0"/>
      <w:marBottom w:val="0"/>
      <w:divBdr>
        <w:top w:val="none" w:sz="0" w:space="0" w:color="auto"/>
        <w:left w:val="none" w:sz="0" w:space="0" w:color="auto"/>
        <w:bottom w:val="none" w:sz="0" w:space="0" w:color="auto"/>
        <w:right w:val="none" w:sz="0" w:space="0" w:color="auto"/>
      </w:divBdr>
    </w:div>
    <w:div w:id="1292781625">
      <w:bodyDiv w:val="1"/>
      <w:marLeft w:val="0"/>
      <w:marRight w:val="0"/>
      <w:marTop w:val="0"/>
      <w:marBottom w:val="0"/>
      <w:divBdr>
        <w:top w:val="none" w:sz="0" w:space="0" w:color="auto"/>
        <w:left w:val="none" w:sz="0" w:space="0" w:color="auto"/>
        <w:bottom w:val="none" w:sz="0" w:space="0" w:color="auto"/>
        <w:right w:val="none" w:sz="0" w:space="0" w:color="auto"/>
      </w:divBdr>
    </w:div>
    <w:div w:id="1294680837">
      <w:bodyDiv w:val="1"/>
      <w:marLeft w:val="0"/>
      <w:marRight w:val="0"/>
      <w:marTop w:val="0"/>
      <w:marBottom w:val="0"/>
      <w:divBdr>
        <w:top w:val="none" w:sz="0" w:space="0" w:color="auto"/>
        <w:left w:val="none" w:sz="0" w:space="0" w:color="auto"/>
        <w:bottom w:val="none" w:sz="0" w:space="0" w:color="auto"/>
        <w:right w:val="none" w:sz="0" w:space="0" w:color="auto"/>
      </w:divBdr>
    </w:div>
    <w:div w:id="1297486502">
      <w:bodyDiv w:val="1"/>
      <w:marLeft w:val="0"/>
      <w:marRight w:val="0"/>
      <w:marTop w:val="0"/>
      <w:marBottom w:val="0"/>
      <w:divBdr>
        <w:top w:val="none" w:sz="0" w:space="0" w:color="auto"/>
        <w:left w:val="none" w:sz="0" w:space="0" w:color="auto"/>
        <w:bottom w:val="none" w:sz="0" w:space="0" w:color="auto"/>
        <w:right w:val="none" w:sz="0" w:space="0" w:color="auto"/>
      </w:divBdr>
    </w:div>
    <w:div w:id="1299065708">
      <w:bodyDiv w:val="1"/>
      <w:marLeft w:val="0"/>
      <w:marRight w:val="0"/>
      <w:marTop w:val="0"/>
      <w:marBottom w:val="0"/>
      <w:divBdr>
        <w:top w:val="none" w:sz="0" w:space="0" w:color="auto"/>
        <w:left w:val="none" w:sz="0" w:space="0" w:color="auto"/>
        <w:bottom w:val="none" w:sz="0" w:space="0" w:color="auto"/>
        <w:right w:val="none" w:sz="0" w:space="0" w:color="auto"/>
      </w:divBdr>
    </w:div>
    <w:div w:id="1300913340">
      <w:bodyDiv w:val="1"/>
      <w:marLeft w:val="0"/>
      <w:marRight w:val="0"/>
      <w:marTop w:val="0"/>
      <w:marBottom w:val="0"/>
      <w:divBdr>
        <w:top w:val="none" w:sz="0" w:space="0" w:color="auto"/>
        <w:left w:val="none" w:sz="0" w:space="0" w:color="auto"/>
        <w:bottom w:val="none" w:sz="0" w:space="0" w:color="auto"/>
        <w:right w:val="none" w:sz="0" w:space="0" w:color="auto"/>
      </w:divBdr>
    </w:div>
    <w:div w:id="1304115895">
      <w:bodyDiv w:val="1"/>
      <w:marLeft w:val="0"/>
      <w:marRight w:val="0"/>
      <w:marTop w:val="0"/>
      <w:marBottom w:val="0"/>
      <w:divBdr>
        <w:top w:val="none" w:sz="0" w:space="0" w:color="auto"/>
        <w:left w:val="none" w:sz="0" w:space="0" w:color="auto"/>
        <w:bottom w:val="none" w:sz="0" w:space="0" w:color="auto"/>
        <w:right w:val="none" w:sz="0" w:space="0" w:color="auto"/>
      </w:divBdr>
    </w:div>
    <w:div w:id="1305158474">
      <w:bodyDiv w:val="1"/>
      <w:marLeft w:val="0"/>
      <w:marRight w:val="0"/>
      <w:marTop w:val="0"/>
      <w:marBottom w:val="0"/>
      <w:divBdr>
        <w:top w:val="none" w:sz="0" w:space="0" w:color="auto"/>
        <w:left w:val="none" w:sz="0" w:space="0" w:color="auto"/>
        <w:bottom w:val="none" w:sz="0" w:space="0" w:color="auto"/>
        <w:right w:val="none" w:sz="0" w:space="0" w:color="auto"/>
      </w:divBdr>
    </w:div>
    <w:div w:id="1307052073">
      <w:bodyDiv w:val="1"/>
      <w:marLeft w:val="0"/>
      <w:marRight w:val="0"/>
      <w:marTop w:val="0"/>
      <w:marBottom w:val="0"/>
      <w:divBdr>
        <w:top w:val="none" w:sz="0" w:space="0" w:color="auto"/>
        <w:left w:val="none" w:sz="0" w:space="0" w:color="auto"/>
        <w:bottom w:val="none" w:sz="0" w:space="0" w:color="auto"/>
        <w:right w:val="none" w:sz="0" w:space="0" w:color="auto"/>
      </w:divBdr>
    </w:div>
    <w:div w:id="1307514208">
      <w:bodyDiv w:val="1"/>
      <w:marLeft w:val="0"/>
      <w:marRight w:val="0"/>
      <w:marTop w:val="0"/>
      <w:marBottom w:val="0"/>
      <w:divBdr>
        <w:top w:val="none" w:sz="0" w:space="0" w:color="auto"/>
        <w:left w:val="none" w:sz="0" w:space="0" w:color="auto"/>
        <w:bottom w:val="none" w:sz="0" w:space="0" w:color="auto"/>
        <w:right w:val="none" w:sz="0" w:space="0" w:color="auto"/>
      </w:divBdr>
    </w:div>
    <w:div w:id="1311322380">
      <w:bodyDiv w:val="1"/>
      <w:marLeft w:val="0"/>
      <w:marRight w:val="0"/>
      <w:marTop w:val="0"/>
      <w:marBottom w:val="0"/>
      <w:divBdr>
        <w:top w:val="none" w:sz="0" w:space="0" w:color="auto"/>
        <w:left w:val="none" w:sz="0" w:space="0" w:color="auto"/>
        <w:bottom w:val="none" w:sz="0" w:space="0" w:color="auto"/>
        <w:right w:val="none" w:sz="0" w:space="0" w:color="auto"/>
      </w:divBdr>
    </w:div>
    <w:div w:id="1313413303">
      <w:bodyDiv w:val="1"/>
      <w:marLeft w:val="0"/>
      <w:marRight w:val="0"/>
      <w:marTop w:val="0"/>
      <w:marBottom w:val="0"/>
      <w:divBdr>
        <w:top w:val="none" w:sz="0" w:space="0" w:color="auto"/>
        <w:left w:val="none" w:sz="0" w:space="0" w:color="auto"/>
        <w:bottom w:val="none" w:sz="0" w:space="0" w:color="auto"/>
        <w:right w:val="none" w:sz="0" w:space="0" w:color="auto"/>
      </w:divBdr>
    </w:div>
    <w:div w:id="1313414314">
      <w:bodyDiv w:val="1"/>
      <w:marLeft w:val="0"/>
      <w:marRight w:val="0"/>
      <w:marTop w:val="0"/>
      <w:marBottom w:val="0"/>
      <w:divBdr>
        <w:top w:val="none" w:sz="0" w:space="0" w:color="auto"/>
        <w:left w:val="none" w:sz="0" w:space="0" w:color="auto"/>
        <w:bottom w:val="none" w:sz="0" w:space="0" w:color="auto"/>
        <w:right w:val="none" w:sz="0" w:space="0" w:color="auto"/>
      </w:divBdr>
    </w:div>
    <w:div w:id="1317687409">
      <w:bodyDiv w:val="1"/>
      <w:marLeft w:val="0"/>
      <w:marRight w:val="0"/>
      <w:marTop w:val="0"/>
      <w:marBottom w:val="0"/>
      <w:divBdr>
        <w:top w:val="none" w:sz="0" w:space="0" w:color="auto"/>
        <w:left w:val="none" w:sz="0" w:space="0" w:color="auto"/>
        <w:bottom w:val="none" w:sz="0" w:space="0" w:color="auto"/>
        <w:right w:val="none" w:sz="0" w:space="0" w:color="auto"/>
      </w:divBdr>
    </w:div>
    <w:div w:id="1318000188">
      <w:bodyDiv w:val="1"/>
      <w:marLeft w:val="0"/>
      <w:marRight w:val="0"/>
      <w:marTop w:val="0"/>
      <w:marBottom w:val="0"/>
      <w:divBdr>
        <w:top w:val="none" w:sz="0" w:space="0" w:color="auto"/>
        <w:left w:val="none" w:sz="0" w:space="0" w:color="auto"/>
        <w:bottom w:val="none" w:sz="0" w:space="0" w:color="auto"/>
        <w:right w:val="none" w:sz="0" w:space="0" w:color="auto"/>
      </w:divBdr>
    </w:div>
    <w:div w:id="1320112714">
      <w:bodyDiv w:val="1"/>
      <w:marLeft w:val="0"/>
      <w:marRight w:val="0"/>
      <w:marTop w:val="0"/>
      <w:marBottom w:val="0"/>
      <w:divBdr>
        <w:top w:val="none" w:sz="0" w:space="0" w:color="auto"/>
        <w:left w:val="none" w:sz="0" w:space="0" w:color="auto"/>
        <w:bottom w:val="none" w:sz="0" w:space="0" w:color="auto"/>
        <w:right w:val="none" w:sz="0" w:space="0" w:color="auto"/>
      </w:divBdr>
    </w:div>
    <w:div w:id="1322539218">
      <w:bodyDiv w:val="1"/>
      <w:marLeft w:val="0"/>
      <w:marRight w:val="0"/>
      <w:marTop w:val="0"/>
      <w:marBottom w:val="0"/>
      <w:divBdr>
        <w:top w:val="none" w:sz="0" w:space="0" w:color="auto"/>
        <w:left w:val="none" w:sz="0" w:space="0" w:color="auto"/>
        <w:bottom w:val="none" w:sz="0" w:space="0" w:color="auto"/>
        <w:right w:val="none" w:sz="0" w:space="0" w:color="auto"/>
      </w:divBdr>
    </w:div>
    <w:div w:id="1326977040">
      <w:bodyDiv w:val="1"/>
      <w:marLeft w:val="0"/>
      <w:marRight w:val="0"/>
      <w:marTop w:val="0"/>
      <w:marBottom w:val="0"/>
      <w:divBdr>
        <w:top w:val="none" w:sz="0" w:space="0" w:color="auto"/>
        <w:left w:val="none" w:sz="0" w:space="0" w:color="auto"/>
        <w:bottom w:val="none" w:sz="0" w:space="0" w:color="auto"/>
        <w:right w:val="none" w:sz="0" w:space="0" w:color="auto"/>
      </w:divBdr>
    </w:div>
    <w:div w:id="1330064884">
      <w:bodyDiv w:val="1"/>
      <w:marLeft w:val="0"/>
      <w:marRight w:val="0"/>
      <w:marTop w:val="0"/>
      <w:marBottom w:val="0"/>
      <w:divBdr>
        <w:top w:val="none" w:sz="0" w:space="0" w:color="auto"/>
        <w:left w:val="none" w:sz="0" w:space="0" w:color="auto"/>
        <w:bottom w:val="none" w:sz="0" w:space="0" w:color="auto"/>
        <w:right w:val="none" w:sz="0" w:space="0" w:color="auto"/>
      </w:divBdr>
    </w:div>
    <w:div w:id="1334144908">
      <w:bodyDiv w:val="1"/>
      <w:marLeft w:val="0"/>
      <w:marRight w:val="0"/>
      <w:marTop w:val="0"/>
      <w:marBottom w:val="0"/>
      <w:divBdr>
        <w:top w:val="none" w:sz="0" w:space="0" w:color="auto"/>
        <w:left w:val="none" w:sz="0" w:space="0" w:color="auto"/>
        <w:bottom w:val="none" w:sz="0" w:space="0" w:color="auto"/>
        <w:right w:val="none" w:sz="0" w:space="0" w:color="auto"/>
      </w:divBdr>
    </w:div>
    <w:div w:id="1341856541">
      <w:bodyDiv w:val="1"/>
      <w:marLeft w:val="0"/>
      <w:marRight w:val="0"/>
      <w:marTop w:val="0"/>
      <w:marBottom w:val="0"/>
      <w:divBdr>
        <w:top w:val="none" w:sz="0" w:space="0" w:color="auto"/>
        <w:left w:val="none" w:sz="0" w:space="0" w:color="auto"/>
        <w:bottom w:val="none" w:sz="0" w:space="0" w:color="auto"/>
        <w:right w:val="none" w:sz="0" w:space="0" w:color="auto"/>
      </w:divBdr>
    </w:div>
    <w:div w:id="1343312018">
      <w:bodyDiv w:val="1"/>
      <w:marLeft w:val="0"/>
      <w:marRight w:val="0"/>
      <w:marTop w:val="0"/>
      <w:marBottom w:val="0"/>
      <w:divBdr>
        <w:top w:val="none" w:sz="0" w:space="0" w:color="auto"/>
        <w:left w:val="none" w:sz="0" w:space="0" w:color="auto"/>
        <w:bottom w:val="none" w:sz="0" w:space="0" w:color="auto"/>
        <w:right w:val="none" w:sz="0" w:space="0" w:color="auto"/>
      </w:divBdr>
    </w:div>
    <w:div w:id="1344018375">
      <w:bodyDiv w:val="1"/>
      <w:marLeft w:val="0"/>
      <w:marRight w:val="0"/>
      <w:marTop w:val="0"/>
      <w:marBottom w:val="0"/>
      <w:divBdr>
        <w:top w:val="none" w:sz="0" w:space="0" w:color="auto"/>
        <w:left w:val="none" w:sz="0" w:space="0" w:color="auto"/>
        <w:bottom w:val="none" w:sz="0" w:space="0" w:color="auto"/>
        <w:right w:val="none" w:sz="0" w:space="0" w:color="auto"/>
      </w:divBdr>
    </w:div>
    <w:div w:id="1344090884">
      <w:bodyDiv w:val="1"/>
      <w:marLeft w:val="0"/>
      <w:marRight w:val="0"/>
      <w:marTop w:val="0"/>
      <w:marBottom w:val="0"/>
      <w:divBdr>
        <w:top w:val="none" w:sz="0" w:space="0" w:color="auto"/>
        <w:left w:val="none" w:sz="0" w:space="0" w:color="auto"/>
        <w:bottom w:val="none" w:sz="0" w:space="0" w:color="auto"/>
        <w:right w:val="none" w:sz="0" w:space="0" w:color="auto"/>
      </w:divBdr>
    </w:div>
    <w:div w:id="1344209802">
      <w:bodyDiv w:val="1"/>
      <w:marLeft w:val="0"/>
      <w:marRight w:val="0"/>
      <w:marTop w:val="0"/>
      <w:marBottom w:val="0"/>
      <w:divBdr>
        <w:top w:val="none" w:sz="0" w:space="0" w:color="auto"/>
        <w:left w:val="none" w:sz="0" w:space="0" w:color="auto"/>
        <w:bottom w:val="none" w:sz="0" w:space="0" w:color="auto"/>
        <w:right w:val="none" w:sz="0" w:space="0" w:color="auto"/>
      </w:divBdr>
    </w:div>
    <w:div w:id="1344434587">
      <w:bodyDiv w:val="1"/>
      <w:marLeft w:val="0"/>
      <w:marRight w:val="0"/>
      <w:marTop w:val="0"/>
      <w:marBottom w:val="0"/>
      <w:divBdr>
        <w:top w:val="none" w:sz="0" w:space="0" w:color="auto"/>
        <w:left w:val="none" w:sz="0" w:space="0" w:color="auto"/>
        <w:bottom w:val="none" w:sz="0" w:space="0" w:color="auto"/>
        <w:right w:val="none" w:sz="0" w:space="0" w:color="auto"/>
      </w:divBdr>
    </w:div>
    <w:div w:id="1354191072">
      <w:bodyDiv w:val="1"/>
      <w:marLeft w:val="0"/>
      <w:marRight w:val="0"/>
      <w:marTop w:val="0"/>
      <w:marBottom w:val="0"/>
      <w:divBdr>
        <w:top w:val="none" w:sz="0" w:space="0" w:color="auto"/>
        <w:left w:val="none" w:sz="0" w:space="0" w:color="auto"/>
        <w:bottom w:val="none" w:sz="0" w:space="0" w:color="auto"/>
        <w:right w:val="none" w:sz="0" w:space="0" w:color="auto"/>
      </w:divBdr>
    </w:div>
    <w:div w:id="1357080760">
      <w:bodyDiv w:val="1"/>
      <w:marLeft w:val="0"/>
      <w:marRight w:val="0"/>
      <w:marTop w:val="0"/>
      <w:marBottom w:val="0"/>
      <w:divBdr>
        <w:top w:val="none" w:sz="0" w:space="0" w:color="auto"/>
        <w:left w:val="none" w:sz="0" w:space="0" w:color="auto"/>
        <w:bottom w:val="none" w:sz="0" w:space="0" w:color="auto"/>
        <w:right w:val="none" w:sz="0" w:space="0" w:color="auto"/>
      </w:divBdr>
    </w:div>
    <w:div w:id="1359962531">
      <w:bodyDiv w:val="1"/>
      <w:marLeft w:val="0"/>
      <w:marRight w:val="0"/>
      <w:marTop w:val="0"/>
      <w:marBottom w:val="0"/>
      <w:divBdr>
        <w:top w:val="none" w:sz="0" w:space="0" w:color="auto"/>
        <w:left w:val="none" w:sz="0" w:space="0" w:color="auto"/>
        <w:bottom w:val="none" w:sz="0" w:space="0" w:color="auto"/>
        <w:right w:val="none" w:sz="0" w:space="0" w:color="auto"/>
      </w:divBdr>
    </w:div>
    <w:div w:id="1361323893">
      <w:bodyDiv w:val="1"/>
      <w:marLeft w:val="0"/>
      <w:marRight w:val="0"/>
      <w:marTop w:val="0"/>
      <w:marBottom w:val="0"/>
      <w:divBdr>
        <w:top w:val="none" w:sz="0" w:space="0" w:color="auto"/>
        <w:left w:val="none" w:sz="0" w:space="0" w:color="auto"/>
        <w:bottom w:val="none" w:sz="0" w:space="0" w:color="auto"/>
        <w:right w:val="none" w:sz="0" w:space="0" w:color="auto"/>
      </w:divBdr>
    </w:div>
    <w:div w:id="1362436051">
      <w:bodyDiv w:val="1"/>
      <w:marLeft w:val="0"/>
      <w:marRight w:val="0"/>
      <w:marTop w:val="0"/>
      <w:marBottom w:val="0"/>
      <w:divBdr>
        <w:top w:val="none" w:sz="0" w:space="0" w:color="auto"/>
        <w:left w:val="none" w:sz="0" w:space="0" w:color="auto"/>
        <w:bottom w:val="none" w:sz="0" w:space="0" w:color="auto"/>
        <w:right w:val="none" w:sz="0" w:space="0" w:color="auto"/>
      </w:divBdr>
    </w:div>
    <w:div w:id="1362441552">
      <w:bodyDiv w:val="1"/>
      <w:marLeft w:val="0"/>
      <w:marRight w:val="0"/>
      <w:marTop w:val="0"/>
      <w:marBottom w:val="0"/>
      <w:divBdr>
        <w:top w:val="none" w:sz="0" w:space="0" w:color="auto"/>
        <w:left w:val="none" w:sz="0" w:space="0" w:color="auto"/>
        <w:bottom w:val="none" w:sz="0" w:space="0" w:color="auto"/>
        <w:right w:val="none" w:sz="0" w:space="0" w:color="auto"/>
      </w:divBdr>
    </w:div>
    <w:div w:id="1364092100">
      <w:bodyDiv w:val="1"/>
      <w:marLeft w:val="0"/>
      <w:marRight w:val="0"/>
      <w:marTop w:val="0"/>
      <w:marBottom w:val="0"/>
      <w:divBdr>
        <w:top w:val="none" w:sz="0" w:space="0" w:color="auto"/>
        <w:left w:val="none" w:sz="0" w:space="0" w:color="auto"/>
        <w:bottom w:val="none" w:sz="0" w:space="0" w:color="auto"/>
        <w:right w:val="none" w:sz="0" w:space="0" w:color="auto"/>
      </w:divBdr>
    </w:div>
    <w:div w:id="1366561379">
      <w:bodyDiv w:val="1"/>
      <w:marLeft w:val="0"/>
      <w:marRight w:val="0"/>
      <w:marTop w:val="0"/>
      <w:marBottom w:val="0"/>
      <w:divBdr>
        <w:top w:val="none" w:sz="0" w:space="0" w:color="auto"/>
        <w:left w:val="none" w:sz="0" w:space="0" w:color="auto"/>
        <w:bottom w:val="none" w:sz="0" w:space="0" w:color="auto"/>
        <w:right w:val="none" w:sz="0" w:space="0" w:color="auto"/>
      </w:divBdr>
    </w:div>
    <w:div w:id="1366710567">
      <w:bodyDiv w:val="1"/>
      <w:marLeft w:val="0"/>
      <w:marRight w:val="0"/>
      <w:marTop w:val="0"/>
      <w:marBottom w:val="0"/>
      <w:divBdr>
        <w:top w:val="none" w:sz="0" w:space="0" w:color="auto"/>
        <w:left w:val="none" w:sz="0" w:space="0" w:color="auto"/>
        <w:bottom w:val="none" w:sz="0" w:space="0" w:color="auto"/>
        <w:right w:val="none" w:sz="0" w:space="0" w:color="auto"/>
      </w:divBdr>
    </w:div>
    <w:div w:id="1370958131">
      <w:bodyDiv w:val="1"/>
      <w:marLeft w:val="0"/>
      <w:marRight w:val="0"/>
      <w:marTop w:val="0"/>
      <w:marBottom w:val="0"/>
      <w:divBdr>
        <w:top w:val="none" w:sz="0" w:space="0" w:color="auto"/>
        <w:left w:val="none" w:sz="0" w:space="0" w:color="auto"/>
        <w:bottom w:val="none" w:sz="0" w:space="0" w:color="auto"/>
        <w:right w:val="none" w:sz="0" w:space="0" w:color="auto"/>
      </w:divBdr>
    </w:div>
    <w:div w:id="1381974269">
      <w:bodyDiv w:val="1"/>
      <w:marLeft w:val="0"/>
      <w:marRight w:val="0"/>
      <w:marTop w:val="0"/>
      <w:marBottom w:val="0"/>
      <w:divBdr>
        <w:top w:val="none" w:sz="0" w:space="0" w:color="auto"/>
        <w:left w:val="none" w:sz="0" w:space="0" w:color="auto"/>
        <w:bottom w:val="none" w:sz="0" w:space="0" w:color="auto"/>
        <w:right w:val="none" w:sz="0" w:space="0" w:color="auto"/>
      </w:divBdr>
    </w:div>
    <w:div w:id="1382292005">
      <w:bodyDiv w:val="1"/>
      <w:marLeft w:val="0"/>
      <w:marRight w:val="0"/>
      <w:marTop w:val="0"/>
      <w:marBottom w:val="0"/>
      <w:divBdr>
        <w:top w:val="none" w:sz="0" w:space="0" w:color="auto"/>
        <w:left w:val="none" w:sz="0" w:space="0" w:color="auto"/>
        <w:bottom w:val="none" w:sz="0" w:space="0" w:color="auto"/>
        <w:right w:val="none" w:sz="0" w:space="0" w:color="auto"/>
      </w:divBdr>
    </w:div>
    <w:div w:id="1384599132">
      <w:bodyDiv w:val="1"/>
      <w:marLeft w:val="0"/>
      <w:marRight w:val="0"/>
      <w:marTop w:val="0"/>
      <w:marBottom w:val="0"/>
      <w:divBdr>
        <w:top w:val="none" w:sz="0" w:space="0" w:color="auto"/>
        <w:left w:val="none" w:sz="0" w:space="0" w:color="auto"/>
        <w:bottom w:val="none" w:sz="0" w:space="0" w:color="auto"/>
        <w:right w:val="none" w:sz="0" w:space="0" w:color="auto"/>
      </w:divBdr>
    </w:div>
    <w:div w:id="1387606587">
      <w:bodyDiv w:val="1"/>
      <w:marLeft w:val="0"/>
      <w:marRight w:val="0"/>
      <w:marTop w:val="0"/>
      <w:marBottom w:val="0"/>
      <w:divBdr>
        <w:top w:val="none" w:sz="0" w:space="0" w:color="auto"/>
        <w:left w:val="none" w:sz="0" w:space="0" w:color="auto"/>
        <w:bottom w:val="none" w:sz="0" w:space="0" w:color="auto"/>
        <w:right w:val="none" w:sz="0" w:space="0" w:color="auto"/>
      </w:divBdr>
    </w:div>
    <w:div w:id="1389768415">
      <w:bodyDiv w:val="1"/>
      <w:marLeft w:val="0"/>
      <w:marRight w:val="0"/>
      <w:marTop w:val="0"/>
      <w:marBottom w:val="0"/>
      <w:divBdr>
        <w:top w:val="none" w:sz="0" w:space="0" w:color="auto"/>
        <w:left w:val="none" w:sz="0" w:space="0" w:color="auto"/>
        <w:bottom w:val="none" w:sz="0" w:space="0" w:color="auto"/>
        <w:right w:val="none" w:sz="0" w:space="0" w:color="auto"/>
      </w:divBdr>
    </w:div>
    <w:div w:id="1390882226">
      <w:bodyDiv w:val="1"/>
      <w:marLeft w:val="0"/>
      <w:marRight w:val="0"/>
      <w:marTop w:val="0"/>
      <w:marBottom w:val="0"/>
      <w:divBdr>
        <w:top w:val="none" w:sz="0" w:space="0" w:color="auto"/>
        <w:left w:val="none" w:sz="0" w:space="0" w:color="auto"/>
        <w:bottom w:val="none" w:sz="0" w:space="0" w:color="auto"/>
        <w:right w:val="none" w:sz="0" w:space="0" w:color="auto"/>
      </w:divBdr>
    </w:div>
    <w:div w:id="1398478347">
      <w:bodyDiv w:val="1"/>
      <w:marLeft w:val="0"/>
      <w:marRight w:val="0"/>
      <w:marTop w:val="0"/>
      <w:marBottom w:val="0"/>
      <w:divBdr>
        <w:top w:val="none" w:sz="0" w:space="0" w:color="auto"/>
        <w:left w:val="none" w:sz="0" w:space="0" w:color="auto"/>
        <w:bottom w:val="none" w:sz="0" w:space="0" w:color="auto"/>
        <w:right w:val="none" w:sz="0" w:space="0" w:color="auto"/>
      </w:divBdr>
    </w:div>
    <w:div w:id="1401753876">
      <w:bodyDiv w:val="1"/>
      <w:marLeft w:val="0"/>
      <w:marRight w:val="0"/>
      <w:marTop w:val="0"/>
      <w:marBottom w:val="0"/>
      <w:divBdr>
        <w:top w:val="none" w:sz="0" w:space="0" w:color="auto"/>
        <w:left w:val="none" w:sz="0" w:space="0" w:color="auto"/>
        <w:bottom w:val="none" w:sz="0" w:space="0" w:color="auto"/>
        <w:right w:val="none" w:sz="0" w:space="0" w:color="auto"/>
      </w:divBdr>
    </w:div>
    <w:div w:id="1402017607">
      <w:bodyDiv w:val="1"/>
      <w:marLeft w:val="0"/>
      <w:marRight w:val="0"/>
      <w:marTop w:val="0"/>
      <w:marBottom w:val="0"/>
      <w:divBdr>
        <w:top w:val="none" w:sz="0" w:space="0" w:color="auto"/>
        <w:left w:val="none" w:sz="0" w:space="0" w:color="auto"/>
        <w:bottom w:val="none" w:sz="0" w:space="0" w:color="auto"/>
        <w:right w:val="none" w:sz="0" w:space="0" w:color="auto"/>
      </w:divBdr>
    </w:div>
    <w:div w:id="1410617162">
      <w:bodyDiv w:val="1"/>
      <w:marLeft w:val="0"/>
      <w:marRight w:val="0"/>
      <w:marTop w:val="0"/>
      <w:marBottom w:val="0"/>
      <w:divBdr>
        <w:top w:val="none" w:sz="0" w:space="0" w:color="auto"/>
        <w:left w:val="none" w:sz="0" w:space="0" w:color="auto"/>
        <w:bottom w:val="none" w:sz="0" w:space="0" w:color="auto"/>
        <w:right w:val="none" w:sz="0" w:space="0" w:color="auto"/>
      </w:divBdr>
    </w:div>
    <w:div w:id="1424181977">
      <w:bodyDiv w:val="1"/>
      <w:marLeft w:val="0"/>
      <w:marRight w:val="0"/>
      <w:marTop w:val="0"/>
      <w:marBottom w:val="0"/>
      <w:divBdr>
        <w:top w:val="none" w:sz="0" w:space="0" w:color="auto"/>
        <w:left w:val="none" w:sz="0" w:space="0" w:color="auto"/>
        <w:bottom w:val="none" w:sz="0" w:space="0" w:color="auto"/>
        <w:right w:val="none" w:sz="0" w:space="0" w:color="auto"/>
      </w:divBdr>
    </w:div>
    <w:div w:id="1425112097">
      <w:bodyDiv w:val="1"/>
      <w:marLeft w:val="0"/>
      <w:marRight w:val="0"/>
      <w:marTop w:val="0"/>
      <w:marBottom w:val="0"/>
      <w:divBdr>
        <w:top w:val="none" w:sz="0" w:space="0" w:color="auto"/>
        <w:left w:val="none" w:sz="0" w:space="0" w:color="auto"/>
        <w:bottom w:val="none" w:sz="0" w:space="0" w:color="auto"/>
        <w:right w:val="none" w:sz="0" w:space="0" w:color="auto"/>
      </w:divBdr>
    </w:div>
    <w:div w:id="1426419268">
      <w:bodyDiv w:val="1"/>
      <w:marLeft w:val="0"/>
      <w:marRight w:val="0"/>
      <w:marTop w:val="0"/>
      <w:marBottom w:val="0"/>
      <w:divBdr>
        <w:top w:val="none" w:sz="0" w:space="0" w:color="auto"/>
        <w:left w:val="none" w:sz="0" w:space="0" w:color="auto"/>
        <w:bottom w:val="none" w:sz="0" w:space="0" w:color="auto"/>
        <w:right w:val="none" w:sz="0" w:space="0" w:color="auto"/>
      </w:divBdr>
    </w:div>
    <w:div w:id="1426656160">
      <w:bodyDiv w:val="1"/>
      <w:marLeft w:val="0"/>
      <w:marRight w:val="0"/>
      <w:marTop w:val="0"/>
      <w:marBottom w:val="0"/>
      <w:divBdr>
        <w:top w:val="none" w:sz="0" w:space="0" w:color="auto"/>
        <w:left w:val="none" w:sz="0" w:space="0" w:color="auto"/>
        <w:bottom w:val="none" w:sz="0" w:space="0" w:color="auto"/>
        <w:right w:val="none" w:sz="0" w:space="0" w:color="auto"/>
      </w:divBdr>
    </w:div>
    <w:div w:id="1429277943">
      <w:bodyDiv w:val="1"/>
      <w:marLeft w:val="0"/>
      <w:marRight w:val="0"/>
      <w:marTop w:val="0"/>
      <w:marBottom w:val="0"/>
      <w:divBdr>
        <w:top w:val="none" w:sz="0" w:space="0" w:color="auto"/>
        <w:left w:val="none" w:sz="0" w:space="0" w:color="auto"/>
        <w:bottom w:val="none" w:sz="0" w:space="0" w:color="auto"/>
        <w:right w:val="none" w:sz="0" w:space="0" w:color="auto"/>
      </w:divBdr>
    </w:div>
    <w:div w:id="1430732394">
      <w:bodyDiv w:val="1"/>
      <w:marLeft w:val="0"/>
      <w:marRight w:val="0"/>
      <w:marTop w:val="0"/>
      <w:marBottom w:val="0"/>
      <w:divBdr>
        <w:top w:val="none" w:sz="0" w:space="0" w:color="auto"/>
        <w:left w:val="none" w:sz="0" w:space="0" w:color="auto"/>
        <w:bottom w:val="none" w:sz="0" w:space="0" w:color="auto"/>
        <w:right w:val="none" w:sz="0" w:space="0" w:color="auto"/>
      </w:divBdr>
    </w:div>
    <w:div w:id="1430928767">
      <w:bodyDiv w:val="1"/>
      <w:marLeft w:val="0"/>
      <w:marRight w:val="0"/>
      <w:marTop w:val="0"/>
      <w:marBottom w:val="0"/>
      <w:divBdr>
        <w:top w:val="none" w:sz="0" w:space="0" w:color="auto"/>
        <w:left w:val="none" w:sz="0" w:space="0" w:color="auto"/>
        <w:bottom w:val="none" w:sz="0" w:space="0" w:color="auto"/>
        <w:right w:val="none" w:sz="0" w:space="0" w:color="auto"/>
      </w:divBdr>
    </w:div>
    <w:div w:id="1432165872">
      <w:bodyDiv w:val="1"/>
      <w:marLeft w:val="0"/>
      <w:marRight w:val="0"/>
      <w:marTop w:val="0"/>
      <w:marBottom w:val="0"/>
      <w:divBdr>
        <w:top w:val="none" w:sz="0" w:space="0" w:color="auto"/>
        <w:left w:val="none" w:sz="0" w:space="0" w:color="auto"/>
        <w:bottom w:val="none" w:sz="0" w:space="0" w:color="auto"/>
        <w:right w:val="none" w:sz="0" w:space="0" w:color="auto"/>
      </w:divBdr>
    </w:div>
    <w:div w:id="1434402303">
      <w:bodyDiv w:val="1"/>
      <w:marLeft w:val="0"/>
      <w:marRight w:val="0"/>
      <w:marTop w:val="0"/>
      <w:marBottom w:val="0"/>
      <w:divBdr>
        <w:top w:val="none" w:sz="0" w:space="0" w:color="auto"/>
        <w:left w:val="none" w:sz="0" w:space="0" w:color="auto"/>
        <w:bottom w:val="none" w:sz="0" w:space="0" w:color="auto"/>
        <w:right w:val="none" w:sz="0" w:space="0" w:color="auto"/>
      </w:divBdr>
    </w:div>
    <w:div w:id="1435708752">
      <w:bodyDiv w:val="1"/>
      <w:marLeft w:val="0"/>
      <w:marRight w:val="0"/>
      <w:marTop w:val="0"/>
      <w:marBottom w:val="0"/>
      <w:divBdr>
        <w:top w:val="none" w:sz="0" w:space="0" w:color="auto"/>
        <w:left w:val="none" w:sz="0" w:space="0" w:color="auto"/>
        <w:bottom w:val="none" w:sz="0" w:space="0" w:color="auto"/>
        <w:right w:val="none" w:sz="0" w:space="0" w:color="auto"/>
      </w:divBdr>
    </w:div>
    <w:div w:id="1450512006">
      <w:bodyDiv w:val="1"/>
      <w:marLeft w:val="0"/>
      <w:marRight w:val="0"/>
      <w:marTop w:val="0"/>
      <w:marBottom w:val="0"/>
      <w:divBdr>
        <w:top w:val="none" w:sz="0" w:space="0" w:color="auto"/>
        <w:left w:val="none" w:sz="0" w:space="0" w:color="auto"/>
        <w:bottom w:val="none" w:sz="0" w:space="0" w:color="auto"/>
        <w:right w:val="none" w:sz="0" w:space="0" w:color="auto"/>
      </w:divBdr>
    </w:div>
    <w:div w:id="1451052064">
      <w:bodyDiv w:val="1"/>
      <w:marLeft w:val="0"/>
      <w:marRight w:val="0"/>
      <w:marTop w:val="0"/>
      <w:marBottom w:val="0"/>
      <w:divBdr>
        <w:top w:val="none" w:sz="0" w:space="0" w:color="auto"/>
        <w:left w:val="none" w:sz="0" w:space="0" w:color="auto"/>
        <w:bottom w:val="none" w:sz="0" w:space="0" w:color="auto"/>
        <w:right w:val="none" w:sz="0" w:space="0" w:color="auto"/>
      </w:divBdr>
    </w:div>
    <w:div w:id="1452241918">
      <w:bodyDiv w:val="1"/>
      <w:marLeft w:val="0"/>
      <w:marRight w:val="0"/>
      <w:marTop w:val="0"/>
      <w:marBottom w:val="0"/>
      <w:divBdr>
        <w:top w:val="none" w:sz="0" w:space="0" w:color="auto"/>
        <w:left w:val="none" w:sz="0" w:space="0" w:color="auto"/>
        <w:bottom w:val="none" w:sz="0" w:space="0" w:color="auto"/>
        <w:right w:val="none" w:sz="0" w:space="0" w:color="auto"/>
      </w:divBdr>
    </w:div>
    <w:div w:id="1454983725">
      <w:bodyDiv w:val="1"/>
      <w:marLeft w:val="0"/>
      <w:marRight w:val="0"/>
      <w:marTop w:val="0"/>
      <w:marBottom w:val="0"/>
      <w:divBdr>
        <w:top w:val="none" w:sz="0" w:space="0" w:color="auto"/>
        <w:left w:val="none" w:sz="0" w:space="0" w:color="auto"/>
        <w:bottom w:val="none" w:sz="0" w:space="0" w:color="auto"/>
        <w:right w:val="none" w:sz="0" w:space="0" w:color="auto"/>
      </w:divBdr>
    </w:div>
    <w:div w:id="1457067276">
      <w:bodyDiv w:val="1"/>
      <w:marLeft w:val="0"/>
      <w:marRight w:val="0"/>
      <w:marTop w:val="0"/>
      <w:marBottom w:val="0"/>
      <w:divBdr>
        <w:top w:val="none" w:sz="0" w:space="0" w:color="auto"/>
        <w:left w:val="none" w:sz="0" w:space="0" w:color="auto"/>
        <w:bottom w:val="none" w:sz="0" w:space="0" w:color="auto"/>
        <w:right w:val="none" w:sz="0" w:space="0" w:color="auto"/>
      </w:divBdr>
    </w:div>
    <w:div w:id="1459298597">
      <w:bodyDiv w:val="1"/>
      <w:marLeft w:val="0"/>
      <w:marRight w:val="0"/>
      <w:marTop w:val="0"/>
      <w:marBottom w:val="0"/>
      <w:divBdr>
        <w:top w:val="none" w:sz="0" w:space="0" w:color="auto"/>
        <w:left w:val="none" w:sz="0" w:space="0" w:color="auto"/>
        <w:bottom w:val="none" w:sz="0" w:space="0" w:color="auto"/>
        <w:right w:val="none" w:sz="0" w:space="0" w:color="auto"/>
      </w:divBdr>
    </w:div>
    <w:div w:id="1461613002">
      <w:bodyDiv w:val="1"/>
      <w:marLeft w:val="0"/>
      <w:marRight w:val="0"/>
      <w:marTop w:val="0"/>
      <w:marBottom w:val="0"/>
      <w:divBdr>
        <w:top w:val="none" w:sz="0" w:space="0" w:color="auto"/>
        <w:left w:val="none" w:sz="0" w:space="0" w:color="auto"/>
        <w:bottom w:val="none" w:sz="0" w:space="0" w:color="auto"/>
        <w:right w:val="none" w:sz="0" w:space="0" w:color="auto"/>
      </w:divBdr>
    </w:div>
    <w:div w:id="1466852005">
      <w:bodyDiv w:val="1"/>
      <w:marLeft w:val="0"/>
      <w:marRight w:val="0"/>
      <w:marTop w:val="0"/>
      <w:marBottom w:val="0"/>
      <w:divBdr>
        <w:top w:val="none" w:sz="0" w:space="0" w:color="auto"/>
        <w:left w:val="none" w:sz="0" w:space="0" w:color="auto"/>
        <w:bottom w:val="none" w:sz="0" w:space="0" w:color="auto"/>
        <w:right w:val="none" w:sz="0" w:space="0" w:color="auto"/>
      </w:divBdr>
    </w:div>
    <w:div w:id="1468470218">
      <w:bodyDiv w:val="1"/>
      <w:marLeft w:val="0"/>
      <w:marRight w:val="0"/>
      <w:marTop w:val="0"/>
      <w:marBottom w:val="0"/>
      <w:divBdr>
        <w:top w:val="none" w:sz="0" w:space="0" w:color="auto"/>
        <w:left w:val="none" w:sz="0" w:space="0" w:color="auto"/>
        <w:bottom w:val="none" w:sz="0" w:space="0" w:color="auto"/>
        <w:right w:val="none" w:sz="0" w:space="0" w:color="auto"/>
      </w:divBdr>
    </w:div>
    <w:div w:id="1469131375">
      <w:bodyDiv w:val="1"/>
      <w:marLeft w:val="0"/>
      <w:marRight w:val="0"/>
      <w:marTop w:val="0"/>
      <w:marBottom w:val="0"/>
      <w:divBdr>
        <w:top w:val="none" w:sz="0" w:space="0" w:color="auto"/>
        <w:left w:val="none" w:sz="0" w:space="0" w:color="auto"/>
        <w:bottom w:val="none" w:sz="0" w:space="0" w:color="auto"/>
        <w:right w:val="none" w:sz="0" w:space="0" w:color="auto"/>
      </w:divBdr>
    </w:div>
    <w:div w:id="1473059952">
      <w:bodyDiv w:val="1"/>
      <w:marLeft w:val="0"/>
      <w:marRight w:val="0"/>
      <w:marTop w:val="0"/>
      <w:marBottom w:val="0"/>
      <w:divBdr>
        <w:top w:val="none" w:sz="0" w:space="0" w:color="auto"/>
        <w:left w:val="none" w:sz="0" w:space="0" w:color="auto"/>
        <w:bottom w:val="none" w:sz="0" w:space="0" w:color="auto"/>
        <w:right w:val="none" w:sz="0" w:space="0" w:color="auto"/>
      </w:divBdr>
    </w:div>
    <w:div w:id="1476489111">
      <w:bodyDiv w:val="1"/>
      <w:marLeft w:val="0"/>
      <w:marRight w:val="0"/>
      <w:marTop w:val="0"/>
      <w:marBottom w:val="0"/>
      <w:divBdr>
        <w:top w:val="none" w:sz="0" w:space="0" w:color="auto"/>
        <w:left w:val="none" w:sz="0" w:space="0" w:color="auto"/>
        <w:bottom w:val="none" w:sz="0" w:space="0" w:color="auto"/>
        <w:right w:val="none" w:sz="0" w:space="0" w:color="auto"/>
      </w:divBdr>
    </w:div>
    <w:div w:id="1478379556">
      <w:bodyDiv w:val="1"/>
      <w:marLeft w:val="0"/>
      <w:marRight w:val="0"/>
      <w:marTop w:val="0"/>
      <w:marBottom w:val="0"/>
      <w:divBdr>
        <w:top w:val="none" w:sz="0" w:space="0" w:color="auto"/>
        <w:left w:val="none" w:sz="0" w:space="0" w:color="auto"/>
        <w:bottom w:val="none" w:sz="0" w:space="0" w:color="auto"/>
        <w:right w:val="none" w:sz="0" w:space="0" w:color="auto"/>
      </w:divBdr>
    </w:div>
    <w:div w:id="1479347639">
      <w:bodyDiv w:val="1"/>
      <w:marLeft w:val="0"/>
      <w:marRight w:val="0"/>
      <w:marTop w:val="0"/>
      <w:marBottom w:val="0"/>
      <w:divBdr>
        <w:top w:val="none" w:sz="0" w:space="0" w:color="auto"/>
        <w:left w:val="none" w:sz="0" w:space="0" w:color="auto"/>
        <w:bottom w:val="none" w:sz="0" w:space="0" w:color="auto"/>
        <w:right w:val="none" w:sz="0" w:space="0" w:color="auto"/>
      </w:divBdr>
    </w:div>
    <w:div w:id="1479420325">
      <w:bodyDiv w:val="1"/>
      <w:marLeft w:val="0"/>
      <w:marRight w:val="0"/>
      <w:marTop w:val="0"/>
      <w:marBottom w:val="0"/>
      <w:divBdr>
        <w:top w:val="none" w:sz="0" w:space="0" w:color="auto"/>
        <w:left w:val="none" w:sz="0" w:space="0" w:color="auto"/>
        <w:bottom w:val="none" w:sz="0" w:space="0" w:color="auto"/>
        <w:right w:val="none" w:sz="0" w:space="0" w:color="auto"/>
      </w:divBdr>
    </w:div>
    <w:div w:id="1480997285">
      <w:bodyDiv w:val="1"/>
      <w:marLeft w:val="0"/>
      <w:marRight w:val="0"/>
      <w:marTop w:val="0"/>
      <w:marBottom w:val="0"/>
      <w:divBdr>
        <w:top w:val="none" w:sz="0" w:space="0" w:color="auto"/>
        <w:left w:val="none" w:sz="0" w:space="0" w:color="auto"/>
        <w:bottom w:val="none" w:sz="0" w:space="0" w:color="auto"/>
        <w:right w:val="none" w:sz="0" w:space="0" w:color="auto"/>
      </w:divBdr>
    </w:div>
    <w:div w:id="1481925989">
      <w:bodyDiv w:val="1"/>
      <w:marLeft w:val="0"/>
      <w:marRight w:val="0"/>
      <w:marTop w:val="0"/>
      <w:marBottom w:val="0"/>
      <w:divBdr>
        <w:top w:val="none" w:sz="0" w:space="0" w:color="auto"/>
        <w:left w:val="none" w:sz="0" w:space="0" w:color="auto"/>
        <w:bottom w:val="none" w:sz="0" w:space="0" w:color="auto"/>
        <w:right w:val="none" w:sz="0" w:space="0" w:color="auto"/>
      </w:divBdr>
    </w:div>
    <w:div w:id="1481995517">
      <w:bodyDiv w:val="1"/>
      <w:marLeft w:val="0"/>
      <w:marRight w:val="0"/>
      <w:marTop w:val="0"/>
      <w:marBottom w:val="0"/>
      <w:divBdr>
        <w:top w:val="none" w:sz="0" w:space="0" w:color="auto"/>
        <w:left w:val="none" w:sz="0" w:space="0" w:color="auto"/>
        <w:bottom w:val="none" w:sz="0" w:space="0" w:color="auto"/>
        <w:right w:val="none" w:sz="0" w:space="0" w:color="auto"/>
      </w:divBdr>
    </w:div>
    <w:div w:id="1484542433">
      <w:bodyDiv w:val="1"/>
      <w:marLeft w:val="0"/>
      <w:marRight w:val="0"/>
      <w:marTop w:val="0"/>
      <w:marBottom w:val="0"/>
      <w:divBdr>
        <w:top w:val="none" w:sz="0" w:space="0" w:color="auto"/>
        <w:left w:val="none" w:sz="0" w:space="0" w:color="auto"/>
        <w:bottom w:val="none" w:sz="0" w:space="0" w:color="auto"/>
        <w:right w:val="none" w:sz="0" w:space="0" w:color="auto"/>
      </w:divBdr>
    </w:div>
    <w:div w:id="1487938989">
      <w:bodyDiv w:val="1"/>
      <w:marLeft w:val="0"/>
      <w:marRight w:val="0"/>
      <w:marTop w:val="0"/>
      <w:marBottom w:val="0"/>
      <w:divBdr>
        <w:top w:val="none" w:sz="0" w:space="0" w:color="auto"/>
        <w:left w:val="none" w:sz="0" w:space="0" w:color="auto"/>
        <w:bottom w:val="none" w:sz="0" w:space="0" w:color="auto"/>
        <w:right w:val="none" w:sz="0" w:space="0" w:color="auto"/>
      </w:divBdr>
    </w:div>
    <w:div w:id="1498227347">
      <w:bodyDiv w:val="1"/>
      <w:marLeft w:val="0"/>
      <w:marRight w:val="0"/>
      <w:marTop w:val="0"/>
      <w:marBottom w:val="0"/>
      <w:divBdr>
        <w:top w:val="none" w:sz="0" w:space="0" w:color="auto"/>
        <w:left w:val="none" w:sz="0" w:space="0" w:color="auto"/>
        <w:bottom w:val="none" w:sz="0" w:space="0" w:color="auto"/>
        <w:right w:val="none" w:sz="0" w:space="0" w:color="auto"/>
      </w:divBdr>
    </w:div>
    <w:div w:id="1505822487">
      <w:bodyDiv w:val="1"/>
      <w:marLeft w:val="0"/>
      <w:marRight w:val="0"/>
      <w:marTop w:val="0"/>
      <w:marBottom w:val="0"/>
      <w:divBdr>
        <w:top w:val="none" w:sz="0" w:space="0" w:color="auto"/>
        <w:left w:val="none" w:sz="0" w:space="0" w:color="auto"/>
        <w:bottom w:val="none" w:sz="0" w:space="0" w:color="auto"/>
        <w:right w:val="none" w:sz="0" w:space="0" w:color="auto"/>
      </w:divBdr>
    </w:div>
    <w:div w:id="1508133292">
      <w:bodyDiv w:val="1"/>
      <w:marLeft w:val="0"/>
      <w:marRight w:val="0"/>
      <w:marTop w:val="0"/>
      <w:marBottom w:val="0"/>
      <w:divBdr>
        <w:top w:val="none" w:sz="0" w:space="0" w:color="auto"/>
        <w:left w:val="none" w:sz="0" w:space="0" w:color="auto"/>
        <w:bottom w:val="none" w:sz="0" w:space="0" w:color="auto"/>
        <w:right w:val="none" w:sz="0" w:space="0" w:color="auto"/>
      </w:divBdr>
    </w:div>
    <w:div w:id="1508404605">
      <w:bodyDiv w:val="1"/>
      <w:marLeft w:val="0"/>
      <w:marRight w:val="0"/>
      <w:marTop w:val="0"/>
      <w:marBottom w:val="0"/>
      <w:divBdr>
        <w:top w:val="none" w:sz="0" w:space="0" w:color="auto"/>
        <w:left w:val="none" w:sz="0" w:space="0" w:color="auto"/>
        <w:bottom w:val="none" w:sz="0" w:space="0" w:color="auto"/>
        <w:right w:val="none" w:sz="0" w:space="0" w:color="auto"/>
      </w:divBdr>
    </w:div>
    <w:div w:id="1514145239">
      <w:bodyDiv w:val="1"/>
      <w:marLeft w:val="0"/>
      <w:marRight w:val="0"/>
      <w:marTop w:val="0"/>
      <w:marBottom w:val="0"/>
      <w:divBdr>
        <w:top w:val="none" w:sz="0" w:space="0" w:color="auto"/>
        <w:left w:val="none" w:sz="0" w:space="0" w:color="auto"/>
        <w:bottom w:val="none" w:sz="0" w:space="0" w:color="auto"/>
        <w:right w:val="none" w:sz="0" w:space="0" w:color="auto"/>
      </w:divBdr>
    </w:div>
    <w:div w:id="1523665391">
      <w:bodyDiv w:val="1"/>
      <w:marLeft w:val="0"/>
      <w:marRight w:val="0"/>
      <w:marTop w:val="0"/>
      <w:marBottom w:val="0"/>
      <w:divBdr>
        <w:top w:val="none" w:sz="0" w:space="0" w:color="auto"/>
        <w:left w:val="none" w:sz="0" w:space="0" w:color="auto"/>
        <w:bottom w:val="none" w:sz="0" w:space="0" w:color="auto"/>
        <w:right w:val="none" w:sz="0" w:space="0" w:color="auto"/>
      </w:divBdr>
    </w:div>
    <w:div w:id="1525286311">
      <w:bodyDiv w:val="1"/>
      <w:marLeft w:val="0"/>
      <w:marRight w:val="0"/>
      <w:marTop w:val="0"/>
      <w:marBottom w:val="0"/>
      <w:divBdr>
        <w:top w:val="none" w:sz="0" w:space="0" w:color="auto"/>
        <w:left w:val="none" w:sz="0" w:space="0" w:color="auto"/>
        <w:bottom w:val="none" w:sz="0" w:space="0" w:color="auto"/>
        <w:right w:val="none" w:sz="0" w:space="0" w:color="auto"/>
      </w:divBdr>
    </w:div>
    <w:div w:id="1530409157">
      <w:bodyDiv w:val="1"/>
      <w:marLeft w:val="0"/>
      <w:marRight w:val="0"/>
      <w:marTop w:val="0"/>
      <w:marBottom w:val="0"/>
      <w:divBdr>
        <w:top w:val="none" w:sz="0" w:space="0" w:color="auto"/>
        <w:left w:val="none" w:sz="0" w:space="0" w:color="auto"/>
        <w:bottom w:val="none" w:sz="0" w:space="0" w:color="auto"/>
        <w:right w:val="none" w:sz="0" w:space="0" w:color="auto"/>
      </w:divBdr>
    </w:div>
    <w:div w:id="1553224828">
      <w:bodyDiv w:val="1"/>
      <w:marLeft w:val="0"/>
      <w:marRight w:val="0"/>
      <w:marTop w:val="0"/>
      <w:marBottom w:val="0"/>
      <w:divBdr>
        <w:top w:val="none" w:sz="0" w:space="0" w:color="auto"/>
        <w:left w:val="none" w:sz="0" w:space="0" w:color="auto"/>
        <w:bottom w:val="none" w:sz="0" w:space="0" w:color="auto"/>
        <w:right w:val="none" w:sz="0" w:space="0" w:color="auto"/>
      </w:divBdr>
    </w:div>
    <w:div w:id="1555966522">
      <w:bodyDiv w:val="1"/>
      <w:marLeft w:val="0"/>
      <w:marRight w:val="0"/>
      <w:marTop w:val="0"/>
      <w:marBottom w:val="0"/>
      <w:divBdr>
        <w:top w:val="none" w:sz="0" w:space="0" w:color="auto"/>
        <w:left w:val="none" w:sz="0" w:space="0" w:color="auto"/>
        <w:bottom w:val="none" w:sz="0" w:space="0" w:color="auto"/>
        <w:right w:val="none" w:sz="0" w:space="0" w:color="auto"/>
      </w:divBdr>
    </w:div>
    <w:div w:id="1557080796">
      <w:bodyDiv w:val="1"/>
      <w:marLeft w:val="0"/>
      <w:marRight w:val="0"/>
      <w:marTop w:val="0"/>
      <w:marBottom w:val="0"/>
      <w:divBdr>
        <w:top w:val="none" w:sz="0" w:space="0" w:color="auto"/>
        <w:left w:val="none" w:sz="0" w:space="0" w:color="auto"/>
        <w:bottom w:val="none" w:sz="0" w:space="0" w:color="auto"/>
        <w:right w:val="none" w:sz="0" w:space="0" w:color="auto"/>
      </w:divBdr>
    </w:div>
    <w:div w:id="1557935014">
      <w:bodyDiv w:val="1"/>
      <w:marLeft w:val="0"/>
      <w:marRight w:val="0"/>
      <w:marTop w:val="0"/>
      <w:marBottom w:val="0"/>
      <w:divBdr>
        <w:top w:val="none" w:sz="0" w:space="0" w:color="auto"/>
        <w:left w:val="none" w:sz="0" w:space="0" w:color="auto"/>
        <w:bottom w:val="none" w:sz="0" w:space="0" w:color="auto"/>
        <w:right w:val="none" w:sz="0" w:space="0" w:color="auto"/>
      </w:divBdr>
    </w:div>
    <w:div w:id="1562133568">
      <w:bodyDiv w:val="1"/>
      <w:marLeft w:val="0"/>
      <w:marRight w:val="0"/>
      <w:marTop w:val="0"/>
      <w:marBottom w:val="0"/>
      <w:divBdr>
        <w:top w:val="none" w:sz="0" w:space="0" w:color="auto"/>
        <w:left w:val="none" w:sz="0" w:space="0" w:color="auto"/>
        <w:bottom w:val="none" w:sz="0" w:space="0" w:color="auto"/>
        <w:right w:val="none" w:sz="0" w:space="0" w:color="auto"/>
      </w:divBdr>
    </w:div>
    <w:div w:id="1563833656">
      <w:bodyDiv w:val="1"/>
      <w:marLeft w:val="0"/>
      <w:marRight w:val="0"/>
      <w:marTop w:val="0"/>
      <w:marBottom w:val="0"/>
      <w:divBdr>
        <w:top w:val="none" w:sz="0" w:space="0" w:color="auto"/>
        <w:left w:val="none" w:sz="0" w:space="0" w:color="auto"/>
        <w:bottom w:val="none" w:sz="0" w:space="0" w:color="auto"/>
        <w:right w:val="none" w:sz="0" w:space="0" w:color="auto"/>
      </w:divBdr>
    </w:div>
    <w:div w:id="1564901202">
      <w:bodyDiv w:val="1"/>
      <w:marLeft w:val="0"/>
      <w:marRight w:val="0"/>
      <w:marTop w:val="0"/>
      <w:marBottom w:val="0"/>
      <w:divBdr>
        <w:top w:val="none" w:sz="0" w:space="0" w:color="auto"/>
        <w:left w:val="none" w:sz="0" w:space="0" w:color="auto"/>
        <w:bottom w:val="none" w:sz="0" w:space="0" w:color="auto"/>
        <w:right w:val="none" w:sz="0" w:space="0" w:color="auto"/>
      </w:divBdr>
    </w:div>
    <w:div w:id="1568151433">
      <w:bodyDiv w:val="1"/>
      <w:marLeft w:val="0"/>
      <w:marRight w:val="0"/>
      <w:marTop w:val="0"/>
      <w:marBottom w:val="0"/>
      <w:divBdr>
        <w:top w:val="none" w:sz="0" w:space="0" w:color="auto"/>
        <w:left w:val="none" w:sz="0" w:space="0" w:color="auto"/>
        <w:bottom w:val="none" w:sz="0" w:space="0" w:color="auto"/>
        <w:right w:val="none" w:sz="0" w:space="0" w:color="auto"/>
      </w:divBdr>
    </w:div>
    <w:div w:id="1570267634">
      <w:bodyDiv w:val="1"/>
      <w:marLeft w:val="0"/>
      <w:marRight w:val="0"/>
      <w:marTop w:val="0"/>
      <w:marBottom w:val="0"/>
      <w:divBdr>
        <w:top w:val="none" w:sz="0" w:space="0" w:color="auto"/>
        <w:left w:val="none" w:sz="0" w:space="0" w:color="auto"/>
        <w:bottom w:val="none" w:sz="0" w:space="0" w:color="auto"/>
        <w:right w:val="none" w:sz="0" w:space="0" w:color="auto"/>
      </w:divBdr>
    </w:div>
    <w:div w:id="1570995161">
      <w:bodyDiv w:val="1"/>
      <w:marLeft w:val="0"/>
      <w:marRight w:val="0"/>
      <w:marTop w:val="0"/>
      <w:marBottom w:val="0"/>
      <w:divBdr>
        <w:top w:val="none" w:sz="0" w:space="0" w:color="auto"/>
        <w:left w:val="none" w:sz="0" w:space="0" w:color="auto"/>
        <w:bottom w:val="none" w:sz="0" w:space="0" w:color="auto"/>
        <w:right w:val="none" w:sz="0" w:space="0" w:color="auto"/>
      </w:divBdr>
    </w:div>
    <w:div w:id="1572274740">
      <w:bodyDiv w:val="1"/>
      <w:marLeft w:val="0"/>
      <w:marRight w:val="0"/>
      <w:marTop w:val="0"/>
      <w:marBottom w:val="0"/>
      <w:divBdr>
        <w:top w:val="none" w:sz="0" w:space="0" w:color="auto"/>
        <w:left w:val="none" w:sz="0" w:space="0" w:color="auto"/>
        <w:bottom w:val="none" w:sz="0" w:space="0" w:color="auto"/>
        <w:right w:val="none" w:sz="0" w:space="0" w:color="auto"/>
      </w:divBdr>
    </w:div>
    <w:div w:id="1573853428">
      <w:bodyDiv w:val="1"/>
      <w:marLeft w:val="0"/>
      <w:marRight w:val="0"/>
      <w:marTop w:val="0"/>
      <w:marBottom w:val="0"/>
      <w:divBdr>
        <w:top w:val="none" w:sz="0" w:space="0" w:color="auto"/>
        <w:left w:val="none" w:sz="0" w:space="0" w:color="auto"/>
        <w:bottom w:val="none" w:sz="0" w:space="0" w:color="auto"/>
        <w:right w:val="none" w:sz="0" w:space="0" w:color="auto"/>
      </w:divBdr>
    </w:div>
    <w:div w:id="1578393238">
      <w:bodyDiv w:val="1"/>
      <w:marLeft w:val="0"/>
      <w:marRight w:val="0"/>
      <w:marTop w:val="0"/>
      <w:marBottom w:val="0"/>
      <w:divBdr>
        <w:top w:val="none" w:sz="0" w:space="0" w:color="auto"/>
        <w:left w:val="none" w:sz="0" w:space="0" w:color="auto"/>
        <w:bottom w:val="none" w:sz="0" w:space="0" w:color="auto"/>
        <w:right w:val="none" w:sz="0" w:space="0" w:color="auto"/>
      </w:divBdr>
    </w:div>
    <w:div w:id="1578511410">
      <w:bodyDiv w:val="1"/>
      <w:marLeft w:val="0"/>
      <w:marRight w:val="0"/>
      <w:marTop w:val="0"/>
      <w:marBottom w:val="0"/>
      <w:divBdr>
        <w:top w:val="none" w:sz="0" w:space="0" w:color="auto"/>
        <w:left w:val="none" w:sz="0" w:space="0" w:color="auto"/>
        <w:bottom w:val="none" w:sz="0" w:space="0" w:color="auto"/>
        <w:right w:val="none" w:sz="0" w:space="0" w:color="auto"/>
      </w:divBdr>
    </w:div>
    <w:div w:id="1578859745">
      <w:bodyDiv w:val="1"/>
      <w:marLeft w:val="0"/>
      <w:marRight w:val="0"/>
      <w:marTop w:val="0"/>
      <w:marBottom w:val="0"/>
      <w:divBdr>
        <w:top w:val="none" w:sz="0" w:space="0" w:color="auto"/>
        <w:left w:val="none" w:sz="0" w:space="0" w:color="auto"/>
        <w:bottom w:val="none" w:sz="0" w:space="0" w:color="auto"/>
        <w:right w:val="none" w:sz="0" w:space="0" w:color="auto"/>
      </w:divBdr>
    </w:div>
    <w:div w:id="1580482847">
      <w:bodyDiv w:val="1"/>
      <w:marLeft w:val="0"/>
      <w:marRight w:val="0"/>
      <w:marTop w:val="0"/>
      <w:marBottom w:val="0"/>
      <w:divBdr>
        <w:top w:val="none" w:sz="0" w:space="0" w:color="auto"/>
        <w:left w:val="none" w:sz="0" w:space="0" w:color="auto"/>
        <w:bottom w:val="none" w:sz="0" w:space="0" w:color="auto"/>
        <w:right w:val="none" w:sz="0" w:space="0" w:color="auto"/>
      </w:divBdr>
    </w:div>
    <w:div w:id="1589118602">
      <w:bodyDiv w:val="1"/>
      <w:marLeft w:val="0"/>
      <w:marRight w:val="0"/>
      <w:marTop w:val="0"/>
      <w:marBottom w:val="0"/>
      <w:divBdr>
        <w:top w:val="none" w:sz="0" w:space="0" w:color="auto"/>
        <w:left w:val="none" w:sz="0" w:space="0" w:color="auto"/>
        <w:bottom w:val="none" w:sz="0" w:space="0" w:color="auto"/>
        <w:right w:val="none" w:sz="0" w:space="0" w:color="auto"/>
      </w:divBdr>
    </w:div>
    <w:div w:id="1589272600">
      <w:bodyDiv w:val="1"/>
      <w:marLeft w:val="0"/>
      <w:marRight w:val="0"/>
      <w:marTop w:val="0"/>
      <w:marBottom w:val="0"/>
      <w:divBdr>
        <w:top w:val="none" w:sz="0" w:space="0" w:color="auto"/>
        <w:left w:val="none" w:sz="0" w:space="0" w:color="auto"/>
        <w:bottom w:val="none" w:sz="0" w:space="0" w:color="auto"/>
        <w:right w:val="none" w:sz="0" w:space="0" w:color="auto"/>
      </w:divBdr>
    </w:div>
    <w:div w:id="1592547816">
      <w:bodyDiv w:val="1"/>
      <w:marLeft w:val="0"/>
      <w:marRight w:val="0"/>
      <w:marTop w:val="0"/>
      <w:marBottom w:val="0"/>
      <w:divBdr>
        <w:top w:val="none" w:sz="0" w:space="0" w:color="auto"/>
        <w:left w:val="none" w:sz="0" w:space="0" w:color="auto"/>
        <w:bottom w:val="none" w:sz="0" w:space="0" w:color="auto"/>
        <w:right w:val="none" w:sz="0" w:space="0" w:color="auto"/>
      </w:divBdr>
    </w:div>
    <w:div w:id="1593508805">
      <w:bodyDiv w:val="1"/>
      <w:marLeft w:val="0"/>
      <w:marRight w:val="0"/>
      <w:marTop w:val="0"/>
      <w:marBottom w:val="0"/>
      <w:divBdr>
        <w:top w:val="none" w:sz="0" w:space="0" w:color="auto"/>
        <w:left w:val="none" w:sz="0" w:space="0" w:color="auto"/>
        <w:bottom w:val="none" w:sz="0" w:space="0" w:color="auto"/>
        <w:right w:val="none" w:sz="0" w:space="0" w:color="auto"/>
      </w:divBdr>
    </w:div>
    <w:div w:id="1593511537">
      <w:bodyDiv w:val="1"/>
      <w:marLeft w:val="0"/>
      <w:marRight w:val="0"/>
      <w:marTop w:val="0"/>
      <w:marBottom w:val="0"/>
      <w:divBdr>
        <w:top w:val="none" w:sz="0" w:space="0" w:color="auto"/>
        <w:left w:val="none" w:sz="0" w:space="0" w:color="auto"/>
        <w:bottom w:val="none" w:sz="0" w:space="0" w:color="auto"/>
        <w:right w:val="none" w:sz="0" w:space="0" w:color="auto"/>
      </w:divBdr>
    </w:div>
    <w:div w:id="1600748358">
      <w:bodyDiv w:val="1"/>
      <w:marLeft w:val="0"/>
      <w:marRight w:val="0"/>
      <w:marTop w:val="0"/>
      <w:marBottom w:val="0"/>
      <w:divBdr>
        <w:top w:val="none" w:sz="0" w:space="0" w:color="auto"/>
        <w:left w:val="none" w:sz="0" w:space="0" w:color="auto"/>
        <w:bottom w:val="none" w:sz="0" w:space="0" w:color="auto"/>
        <w:right w:val="none" w:sz="0" w:space="0" w:color="auto"/>
      </w:divBdr>
    </w:div>
    <w:div w:id="1600915803">
      <w:bodyDiv w:val="1"/>
      <w:marLeft w:val="0"/>
      <w:marRight w:val="0"/>
      <w:marTop w:val="0"/>
      <w:marBottom w:val="0"/>
      <w:divBdr>
        <w:top w:val="none" w:sz="0" w:space="0" w:color="auto"/>
        <w:left w:val="none" w:sz="0" w:space="0" w:color="auto"/>
        <w:bottom w:val="none" w:sz="0" w:space="0" w:color="auto"/>
        <w:right w:val="none" w:sz="0" w:space="0" w:color="auto"/>
      </w:divBdr>
    </w:div>
    <w:div w:id="1605502842">
      <w:bodyDiv w:val="1"/>
      <w:marLeft w:val="0"/>
      <w:marRight w:val="0"/>
      <w:marTop w:val="0"/>
      <w:marBottom w:val="0"/>
      <w:divBdr>
        <w:top w:val="none" w:sz="0" w:space="0" w:color="auto"/>
        <w:left w:val="none" w:sz="0" w:space="0" w:color="auto"/>
        <w:bottom w:val="none" w:sz="0" w:space="0" w:color="auto"/>
        <w:right w:val="none" w:sz="0" w:space="0" w:color="auto"/>
      </w:divBdr>
    </w:div>
    <w:div w:id="1606033663">
      <w:bodyDiv w:val="1"/>
      <w:marLeft w:val="0"/>
      <w:marRight w:val="0"/>
      <w:marTop w:val="0"/>
      <w:marBottom w:val="0"/>
      <w:divBdr>
        <w:top w:val="none" w:sz="0" w:space="0" w:color="auto"/>
        <w:left w:val="none" w:sz="0" w:space="0" w:color="auto"/>
        <w:bottom w:val="none" w:sz="0" w:space="0" w:color="auto"/>
        <w:right w:val="none" w:sz="0" w:space="0" w:color="auto"/>
      </w:divBdr>
    </w:div>
    <w:div w:id="1607734416">
      <w:bodyDiv w:val="1"/>
      <w:marLeft w:val="0"/>
      <w:marRight w:val="0"/>
      <w:marTop w:val="0"/>
      <w:marBottom w:val="0"/>
      <w:divBdr>
        <w:top w:val="none" w:sz="0" w:space="0" w:color="auto"/>
        <w:left w:val="none" w:sz="0" w:space="0" w:color="auto"/>
        <w:bottom w:val="none" w:sz="0" w:space="0" w:color="auto"/>
        <w:right w:val="none" w:sz="0" w:space="0" w:color="auto"/>
      </w:divBdr>
    </w:div>
    <w:div w:id="1618826579">
      <w:bodyDiv w:val="1"/>
      <w:marLeft w:val="0"/>
      <w:marRight w:val="0"/>
      <w:marTop w:val="0"/>
      <w:marBottom w:val="0"/>
      <w:divBdr>
        <w:top w:val="none" w:sz="0" w:space="0" w:color="auto"/>
        <w:left w:val="none" w:sz="0" w:space="0" w:color="auto"/>
        <w:bottom w:val="none" w:sz="0" w:space="0" w:color="auto"/>
        <w:right w:val="none" w:sz="0" w:space="0" w:color="auto"/>
      </w:divBdr>
    </w:div>
    <w:div w:id="1625232885">
      <w:bodyDiv w:val="1"/>
      <w:marLeft w:val="0"/>
      <w:marRight w:val="0"/>
      <w:marTop w:val="0"/>
      <w:marBottom w:val="0"/>
      <w:divBdr>
        <w:top w:val="none" w:sz="0" w:space="0" w:color="auto"/>
        <w:left w:val="none" w:sz="0" w:space="0" w:color="auto"/>
        <w:bottom w:val="none" w:sz="0" w:space="0" w:color="auto"/>
        <w:right w:val="none" w:sz="0" w:space="0" w:color="auto"/>
      </w:divBdr>
    </w:div>
    <w:div w:id="1628003536">
      <w:bodyDiv w:val="1"/>
      <w:marLeft w:val="0"/>
      <w:marRight w:val="0"/>
      <w:marTop w:val="0"/>
      <w:marBottom w:val="0"/>
      <w:divBdr>
        <w:top w:val="none" w:sz="0" w:space="0" w:color="auto"/>
        <w:left w:val="none" w:sz="0" w:space="0" w:color="auto"/>
        <w:bottom w:val="none" w:sz="0" w:space="0" w:color="auto"/>
        <w:right w:val="none" w:sz="0" w:space="0" w:color="auto"/>
      </w:divBdr>
    </w:div>
    <w:div w:id="1635066898">
      <w:bodyDiv w:val="1"/>
      <w:marLeft w:val="0"/>
      <w:marRight w:val="0"/>
      <w:marTop w:val="0"/>
      <w:marBottom w:val="0"/>
      <w:divBdr>
        <w:top w:val="none" w:sz="0" w:space="0" w:color="auto"/>
        <w:left w:val="none" w:sz="0" w:space="0" w:color="auto"/>
        <w:bottom w:val="none" w:sz="0" w:space="0" w:color="auto"/>
        <w:right w:val="none" w:sz="0" w:space="0" w:color="auto"/>
      </w:divBdr>
    </w:div>
    <w:div w:id="1636250853">
      <w:bodyDiv w:val="1"/>
      <w:marLeft w:val="0"/>
      <w:marRight w:val="0"/>
      <w:marTop w:val="0"/>
      <w:marBottom w:val="0"/>
      <w:divBdr>
        <w:top w:val="none" w:sz="0" w:space="0" w:color="auto"/>
        <w:left w:val="none" w:sz="0" w:space="0" w:color="auto"/>
        <w:bottom w:val="none" w:sz="0" w:space="0" w:color="auto"/>
        <w:right w:val="none" w:sz="0" w:space="0" w:color="auto"/>
      </w:divBdr>
    </w:div>
    <w:div w:id="1637024147">
      <w:bodyDiv w:val="1"/>
      <w:marLeft w:val="0"/>
      <w:marRight w:val="0"/>
      <w:marTop w:val="0"/>
      <w:marBottom w:val="0"/>
      <w:divBdr>
        <w:top w:val="none" w:sz="0" w:space="0" w:color="auto"/>
        <w:left w:val="none" w:sz="0" w:space="0" w:color="auto"/>
        <w:bottom w:val="none" w:sz="0" w:space="0" w:color="auto"/>
        <w:right w:val="none" w:sz="0" w:space="0" w:color="auto"/>
      </w:divBdr>
    </w:div>
    <w:div w:id="1643655771">
      <w:bodyDiv w:val="1"/>
      <w:marLeft w:val="0"/>
      <w:marRight w:val="0"/>
      <w:marTop w:val="0"/>
      <w:marBottom w:val="0"/>
      <w:divBdr>
        <w:top w:val="none" w:sz="0" w:space="0" w:color="auto"/>
        <w:left w:val="none" w:sz="0" w:space="0" w:color="auto"/>
        <w:bottom w:val="none" w:sz="0" w:space="0" w:color="auto"/>
        <w:right w:val="none" w:sz="0" w:space="0" w:color="auto"/>
      </w:divBdr>
    </w:div>
    <w:div w:id="1645891888">
      <w:bodyDiv w:val="1"/>
      <w:marLeft w:val="0"/>
      <w:marRight w:val="0"/>
      <w:marTop w:val="0"/>
      <w:marBottom w:val="0"/>
      <w:divBdr>
        <w:top w:val="none" w:sz="0" w:space="0" w:color="auto"/>
        <w:left w:val="none" w:sz="0" w:space="0" w:color="auto"/>
        <w:bottom w:val="none" w:sz="0" w:space="0" w:color="auto"/>
        <w:right w:val="none" w:sz="0" w:space="0" w:color="auto"/>
      </w:divBdr>
    </w:div>
    <w:div w:id="1646203385">
      <w:bodyDiv w:val="1"/>
      <w:marLeft w:val="0"/>
      <w:marRight w:val="0"/>
      <w:marTop w:val="0"/>
      <w:marBottom w:val="0"/>
      <w:divBdr>
        <w:top w:val="none" w:sz="0" w:space="0" w:color="auto"/>
        <w:left w:val="none" w:sz="0" w:space="0" w:color="auto"/>
        <w:bottom w:val="none" w:sz="0" w:space="0" w:color="auto"/>
        <w:right w:val="none" w:sz="0" w:space="0" w:color="auto"/>
      </w:divBdr>
    </w:div>
    <w:div w:id="1647079011">
      <w:bodyDiv w:val="1"/>
      <w:marLeft w:val="0"/>
      <w:marRight w:val="0"/>
      <w:marTop w:val="0"/>
      <w:marBottom w:val="0"/>
      <w:divBdr>
        <w:top w:val="none" w:sz="0" w:space="0" w:color="auto"/>
        <w:left w:val="none" w:sz="0" w:space="0" w:color="auto"/>
        <w:bottom w:val="none" w:sz="0" w:space="0" w:color="auto"/>
        <w:right w:val="none" w:sz="0" w:space="0" w:color="auto"/>
      </w:divBdr>
    </w:div>
    <w:div w:id="1648125096">
      <w:bodyDiv w:val="1"/>
      <w:marLeft w:val="0"/>
      <w:marRight w:val="0"/>
      <w:marTop w:val="0"/>
      <w:marBottom w:val="0"/>
      <w:divBdr>
        <w:top w:val="none" w:sz="0" w:space="0" w:color="auto"/>
        <w:left w:val="none" w:sz="0" w:space="0" w:color="auto"/>
        <w:bottom w:val="none" w:sz="0" w:space="0" w:color="auto"/>
        <w:right w:val="none" w:sz="0" w:space="0" w:color="auto"/>
      </w:divBdr>
    </w:div>
    <w:div w:id="1658193488">
      <w:bodyDiv w:val="1"/>
      <w:marLeft w:val="0"/>
      <w:marRight w:val="0"/>
      <w:marTop w:val="0"/>
      <w:marBottom w:val="0"/>
      <w:divBdr>
        <w:top w:val="none" w:sz="0" w:space="0" w:color="auto"/>
        <w:left w:val="none" w:sz="0" w:space="0" w:color="auto"/>
        <w:bottom w:val="none" w:sz="0" w:space="0" w:color="auto"/>
        <w:right w:val="none" w:sz="0" w:space="0" w:color="auto"/>
      </w:divBdr>
    </w:div>
    <w:div w:id="1660963298">
      <w:bodyDiv w:val="1"/>
      <w:marLeft w:val="0"/>
      <w:marRight w:val="0"/>
      <w:marTop w:val="0"/>
      <w:marBottom w:val="0"/>
      <w:divBdr>
        <w:top w:val="none" w:sz="0" w:space="0" w:color="auto"/>
        <w:left w:val="none" w:sz="0" w:space="0" w:color="auto"/>
        <w:bottom w:val="none" w:sz="0" w:space="0" w:color="auto"/>
        <w:right w:val="none" w:sz="0" w:space="0" w:color="auto"/>
      </w:divBdr>
    </w:div>
    <w:div w:id="1665355652">
      <w:bodyDiv w:val="1"/>
      <w:marLeft w:val="0"/>
      <w:marRight w:val="0"/>
      <w:marTop w:val="0"/>
      <w:marBottom w:val="0"/>
      <w:divBdr>
        <w:top w:val="none" w:sz="0" w:space="0" w:color="auto"/>
        <w:left w:val="none" w:sz="0" w:space="0" w:color="auto"/>
        <w:bottom w:val="none" w:sz="0" w:space="0" w:color="auto"/>
        <w:right w:val="none" w:sz="0" w:space="0" w:color="auto"/>
      </w:divBdr>
    </w:div>
    <w:div w:id="1666594833">
      <w:bodyDiv w:val="1"/>
      <w:marLeft w:val="0"/>
      <w:marRight w:val="0"/>
      <w:marTop w:val="0"/>
      <w:marBottom w:val="0"/>
      <w:divBdr>
        <w:top w:val="none" w:sz="0" w:space="0" w:color="auto"/>
        <w:left w:val="none" w:sz="0" w:space="0" w:color="auto"/>
        <w:bottom w:val="none" w:sz="0" w:space="0" w:color="auto"/>
        <w:right w:val="none" w:sz="0" w:space="0" w:color="auto"/>
      </w:divBdr>
    </w:div>
    <w:div w:id="1671366366">
      <w:bodyDiv w:val="1"/>
      <w:marLeft w:val="0"/>
      <w:marRight w:val="0"/>
      <w:marTop w:val="0"/>
      <w:marBottom w:val="0"/>
      <w:divBdr>
        <w:top w:val="none" w:sz="0" w:space="0" w:color="auto"/>
        <w:left w:val="none" w:sz="0" w:space="0" w:color="auto"/>
        <w:bottom w:val="none" w:sz="0" w:space="0" w:color="auto"/>
        <w:right w:val="none" w:sz="0" w:space="0" w:color="auto"/>
      </w:divBdr>
    </w:div>
    <w:div w:id="1674338262">
      <w:bodyDiv w:val="1"/>
      <w:marLeft w:val="0"/>
      <w:marRight w:val="0"/>
      <w:marTop w:val="0"/>
      <w:marBottom w:val="0"/>
      <w:divBdr>
        <w:top w:val="none" w:sz="0" w:space="0" w:color="auto"/>
        <w:left w:val="none" w:sz="0" w:space="0" w:color="auto"/>
        <w:bottom w:val="none" w:sz="0" w:space="0" w:color="auto"/>
        <w:right w:val="none" w:sz="0" w:space="0" w:color="auto"/>
      </w:divBdr>
    </w:div>
    <w:div w:id="1676347696">
      <w:bodyDiv w:val="1"/>
      <w:marLeft w:val="0"/>
      <w:marRight w:val="0"/>
      <w:marTop w:val="0"/>
      <w:marBottom w:val="0"/>
      <w:divBdr>
        <w:top w:val="none" w:sz="0" w:space="0" w:color="auto"/>
        <w:left w:val="none" w:sz="0" w:space="0" w:color="auto"/>
        <w:bottom w:val="none" w:sz="0" w:space="0" w:color="auto"/>
        <w:right w:val="none" w:sz="0" w:space="0" w:color="auto"/>
      </w:divBdr>
    </w:div>
    <w:div w:id="1689066939">
      <w:bodyDiv w:val="1"/>
      <w:marLeft w:val="0"/>
      <w:marRight w:val="0"/>
      <w:marTop w:val="0"/>
      <w:marBottom w:val="0"/>
      <w:divBdr>
        <w:top w:val="none" w:sz="0" w:space="0" w:color="auto"/>
        <w:left w:val="none" w:sz="0" w:space="0" w:color="auto"/>
        <w:bottom w:val="none" w:sz="0" w:space="0" w:color="auto"/>
        <w:right w:val="none" w:sz="0" w:space="0" w:color="auto"/>
      </w:divBdr>
    </w:div>
    <w:div w:id="1692604953">
      <w:bodyDiv w:val="1"/>
      <w:marLeft w:val="0"/>
      <w:marRight w:val="0"/>
      <w:marTop w:val="0"/>
      <w:marBottom w:val="0"/>
      <w:divBdr>
        <w:top w:val="none" w:sz="0" w:space="0" w:color="auto"/>
        <w:left w:val="none" w:sz="0" w:space="0" w:color="auto"/>
        <w:bottom w:val="none" w:sz="0" w:space="0" w:color="auto"/>
        <w:right w:val="none" w:sz="0" w:space="0" w:color="auto"/>
      </w:divBdr>
    </w:div>
    <w:div w:id="1696230958">
      <w:bodyDiv w:val="1"/>
      <w:marLeft w:val="0"/>
      <w:marRight w:val="0"/>
      <w:marTop w:val="0"/>
      <w:marBottom w:val="0"/>
      <w:divBdr>
        <w:top w:val="none" w:sz="0" w:space="0" w:color="auto"/>
        <w:left w:val="none" w:sz="0" w:space="0" w:color="auto"/>
        <w:bottom w:val="none" w:sz="0" w:space="0" w:color="auto"/>
        <w:right w:val="none" w:sz="0" w:space="0" w:color="auto"/>
      </w:divBdr>
    </w:div>
    <w:div w:id="1698123032">
      <w:bodyDiv w:val="1"/>
      <w:marLeft w:val="0"/>
      <w:marRight w:val="0"/>
      <w:marTop w:val="0"/>
      <w:marBottom w:val="0"/>
      <w:divBdr>
        <w:top w:val="none" w:sz="0" w:space="0" w:color="auto"/>
        <w:left w:val="none" w:sz="0" w:space="0" w:color="auto"/>
        <w:bottom w:val="none" w:sz="0" w:space="0" w:color="auto"/>
        <w:right w:val="none" w:sz="0" w:space="0" w:color="auto"/>
      </w:divBdr>
    </w:div>
    <w:div w:id="1698702280">
      <w:bodyDiv w:val="1"/>
      <w:marLeft w:val="0"/>
      <w:marRight w:val="0"/>
      <w:marTop w:val="0"/>
      <w:marBottom w:val="0"/>
      <w:divBdr>
        <w:top w:val="none" w:sz="0" w:space="0" w:color="auto"/>
        <w:left w:val="none" w:sz="0" w:space="0" w:color="auto"/>
        <w:bottom w:val="none" w:sz="0" w:space="0" w:color="auto"/>
        <w:right w:val="none" w:sz="0" w:space="0" w:color="auto"/>
      </w:divBdr>
    </w:div>
    <w:div w:id="1701466076">
      <w:bodyDiv w:val="1"/>
      <w:marLeft w:val="0"/>
      <w:marRight w:val="0"/>
      <w:marTop w:val="0"/>
      <w:marBottom w:val="0"/>
      <w:divBdr>
        <w:top w:val="none" w:sz="0" w:space="0" w:color="auto"/>
        <w:left w:val="none" w:sz="0" w:space="0" w:color="auto"/>
        <w:bottom w:val="none" w:sz="0" w:space="0" w:color="auto"/>
        <w:right w:val="none" w:sz="0" w:space="0" w:color="auto"/>
      </w:divBdr>
    </w:div>
    <w:div w:id="1705786818">
      <w:bodyDiv w:val="1"/>
      <w:marLeft w:val="0"/>
      <w:marRight w:val="0"/>
      <w:marTop w:val="0"/>
      <w:marBottom w:val="0"/>
      <w:divBdr>
        <w:top w:val="none" w:sz="0" w:space="0" w:color="auto"/>
        <w:left w:val="none" w:sz="0" w:space="0" w:color="auto"/>
        <w:bottom w:val="none" w:sz="0" w:space="0" w:color="auto"/>
        <w:right w:val="none" w:sz="0" w:space="0" w:color="auto"/>
      </w:divBdr>
    </w:div>
    <w:div w:id="1709453496">
      <w:bodyDiv w:val="1"/>
      <w:marLeft w:val="0"/>
      <w:marRight w:val="0"/>
      <w:marTop w:val="0"/>
      <w:marBottom w:val="0"/>
      <w:divBdr>
        <w:top w:val="none" w:sz="0" w:space="0" w:color="auto"/>
        <w:left w:val="none" w:sz="0" w:space="0" w:color="auto"/>
        <w:bottom w:val="none" w:sz="0" w:space="0" w:color="auto"/>
        <w:right w:val="none" w:sz="0" w:space="0" w:color="auto"/>
      </w:divBdr>
    </w:div>
    <w:div w:id="1712881540">
      <w:bodyDiv w:val="1"/>
      <w:marLeft w:val="0"/>
      <w:marRight w:val="0"/>
      <w:marTop w:val="0"/>
      <w:marBottom w:val="0"/>
      <w:divBdr>
        <w:top w:val="none" w:sz="0" w:space="0" w:color="auto"/>
        <w:left w:val="none" w:sz="0" w:space="0" w:color="auto"/>
        <w:bottom w:val="none" w:sz="0" w:space="0" w:color="auto"/>
        <w:right w:val="none" w:sz="0" w:space="0" w:color="auto"/>
      </w:divBdr>
    </w:div>
    <w:div w:id="1713312099">
      <w:bodyDiv w:val="1"/>
      <w:marLeft w:val="0"/>
      <w:marRight w:val="0"/>
      <w:marTop w:val="0"/>
      <w:marBottom w:val="0"/>
      <w:divBdr>
        <w:top w:val="none" w:sz="0" w:space="0" w:color="auto"/>
        <w:left w:val="none" w:sz="0" w:space="0" w:color="auto"/>
        <w:bottom w:val="none" w:sz="0" w:space="0" w:color="auto"/>
        <w:right w:val="none" w:sz="0" w:space="0" w:color="auto"/>
      </w:divBdr>
    </w:div>
    <w:div w:id="1713840168">
      <w:bodyDiv w:val="1"/>
      <w:marLeft w:val="0"/>
      <w:marRight w:val="0"/>
      <w:marTop w:val="0"/>
      <w:marBottom w:val="0"/>
      <w:divBdr>
        <w:top w:val="none" w:sz="0" w:space="0" w:color="auto"/>
        <w:left w:val="none" w:sz="0" w:space="0" w:color="auto"/>
        <w:bottom w:val="none" w:sz="0" w:space="0" w:color="auto"/>
        <w:right w:val="none" w:sz="0" w:space="0" w:color="auto"/>
      </w:divBdr>
    </w:div>
    <w:div w:id="1715077703">
      <w:bodyDiv w:val="1"/>
      <w:marLeft w:val="0"/>
      <w:marRight w:val="0"/>
      <w:marTop w:val="0"/>
      <w:marBottom w:val="0"/>
      <w:divBdr>
        <w:top w:val="none" w:sz="0" w:space="0" w:color="auto"/>
        <w:left w:val="none" w:sz="0" w:space="0" w:color="auto"/>
        <w:bottom w:val="none" w:sz="0" w:space="0" w:color="auto"/>
        <w:right w:val="none" w:sz="0" w:space="0" w:color="auto"/>
      </w:divBdr>
    </w:div>
    <w:div w:id="1716081107">
      <w:bodyDiv w:val="1"/>
      <w:marLeft w:val="0"/>
      <w:marRight w:val="0"/>
      <w:marTop w:val="0"/>
      <w:marBottom w:val="0"/>
      <w:divBdr>
        <w:top w:val="none" w:sz="0" w:space="0" w:color="auto"/>
        <w:left w:val="none" w:sz="0" w:space="0" w:color="auto"/>
        <w:bottom w:val="none" w:sz="0" w:space="0" w:color="auto"/>
        <w:right w:val="none" w:sz="0" w:space="0" w:color="auto"/>
      </w:divBdr>
    </w:div>
    <w:div w:id="1719471663">
      <w:bodyDiv w:val="1"/>
      <w:marLeft w:val="0"/>
      <w:marRight w:val="0"/>
      <w:marTop w:val="0"/>
      <w:marBottom w:val="0"/>
      <w:divBdr>
        <w:top w:val="none" w:sz="0" w:space="0" w:color="auto"/>
        <w:left w:val="none" w:sz="0" w:space="0" w:color="auto"/>
        <w:bottom w:val="none" w:sz="0" w:space="0" w:color="auto"/>
        <w:right w:val="none" w:sz="0" w:space="0" w:color="auto"/>
      </w:divBdr>
    </w:div>
    <w:div w:id="1719742561">
      <w:bodyDiv w:val="1"/>
      <w:marLeft w:val="0"/>
      <w:marRight w:val="0"/>
      <w:marTop w:val="0"/>
      <w:marBottom w:val="0"/>
      <w:divBdr>
        <w:top w:val="none" w:sz="0" w:space="0" w:color="auto"/>
        <w:left w:val="none" w:sz="0" w:space="0" w:color="auto"/>
        <w:bottom w:val="none" w:sz="0" w:space="0" w:color="auto"/>
        <w:right w:val="none" w:sz="0" w:space="0" w:color="auto"/>
      </w:divBdr>
    </w:div>
    <w:div w:id="1729180935">
      <w:bodyDiv w:val="1"/>
      <w:marLeft w:val="0"/>
      <w:marRight w:val="0"/>
      <w:marTop w:val="0"/>
      <w:marBottom w:val="0"/>
      <w:divBdr>
        <w:top w:val="none" w:sz="0" w:space="0" w:color="auto"/>
        <w:left w:val="none" w:sz="0" w:space="0" w:color="auto"/>
        <w:bottom w:val="none" w:sz="0" w:space="0" w:color="auto"/>
        <w:right w:val="none" w:sz="0" w:space="0" w:color="auto"/>
      </w:divBdr>
    </w:div>
    <w:div w:id="1733189211">
      <w:bodyDiv w:val="1"/>
      <w:marLeft w:val="0"/>
      <w:marRight w:val="0"/>
      <w:marTop w:val="0"/>
      <w:marBottom w:val="0"/>
      <w:divBdr>
        <w:top w:val="none" w:sz="0" w:space="0" w:color="auto"/>
        <w:left w:val="none" w:sz="0" w:space="0" w:color="auto"/>
        <w:bottom w:val="none" w:sz="0" w:space="0" w:color="auto"/>
        <w:right w:val="none" w:sz="0" w:space="0" w:color="auto"/>
      </w:divBdr>
    </w:div>
    <w:div w:id="1735154904">
      <w:bodyDiv w:val="1"/>
      <w:marLeft w:val="0"/>
      <w:marRight w:val="0"/>
      <w:marTop w:val="0"/>
      <w:marBottom w:val="0"/>
      <w:divBdr>
        <w:top w:val="none" w:sz="0" w:space="0" w:color="auto"/>
        <w:left w:val="none" w:sz="0" w:space="0" w:color="auto"/>
        <w:bottom w:val="none" w:sz="0" w:space="0" w:color="auto"/>
        <w:right w:val="none" w:sz="0" w:space="0" w:color="auto"/>
      </w:divBdr>
    </w:div>
    <w:div w:id="1736273790">
      <w:bodyDiv w:val="1"/>
      <w:marLeft w:val="0"/>
      <w:marRight w:val="0"/>
      <w:marTop w:val="0"/>
      <w:marBottom w:val="0"/>
      <w:divBdr>
        <w:top w:val="none" w:sz="0" w:space="0" w:color="auto"/>
        <w:left w:val="none" w:sz="0" w:space="0" w:color="auto"/>
        <w:bottom w:val="none" w:sz="0" w:space="0" w:color="auto"/>
        <w:right w:val="none" w:sz="0" w:space="0" w:color="auto"/>
      </w:divBdr>
    </w:div>
    <w:div w:id="1736276118">
      <w:bodyDiv w:val="1"/>
      <w:marLeft w:val="0"/>
      <w:marRight w:val="0"/>
      <w:marTop w:val="0"/>
      <w:marBottom w:val="0"/>
      <w:divBdr>
        <w:top w:val="none" w:sz="0" w:space="0" w:color="auto"/>
        <w:left w:val="none" w:sz="0" w:space="0" w:color="auto"/>
        <w:bottom w:val="none" w:sz="0" w:space="0" w:color="auto"/>
        <w:right w:val="none" w:sz="0" w:space="0" w:color="auto"/>
      </w:divBdr>
    </w:div>
    <w:div w:id="1740864899">
      <w:bodyDiv w:val="1"/>
      <w:marLeft w:val="0"/>
      <w:marRight w:val="0"/>
      <w:marTop w:val="0"/>
      <w:marBottom w:val="0"/>
      <w:divBdr>
        <w:top w:val="none" w:sz="0" w:space="0" w:color="auto"/>
        <w:left w:val="none" w:sz="0" w:space="0" w:color="auto"/>
        <w:bottom w:val="none" w:sz="0" w:space="0" w:color="auto"/>
        <w:right w:val="none" w:sz="0" w:space="0" w:color="auto"/>
      </w:divBdr>
    </w:div>
    <w:div w:id="1743596259">
      <w:bodyDiv w:val="1"/>
      <w:marLeft w:val="0"/>
      <w:marRight w:val="0"/>
      <w:marTop w:val="0"/>
      <w:marBottom w:val="0"/>
      <w:divBdr>
        <w:top w:val="none" w:sz="0" w:space="0" w:color="auto"/>
        <w:left w:val="none" w:sz="0" w:space="0" w:color="auto"/>
        <w:bottom w:val="none" w:sz="0" w:space="0" w:color="auto"/>
        <w:right w:val="none" w:sz="0" w:space="0" w:color="auto"/>
      </w:divBdr>
    </w:div>
    <w:div w:id="1745181608">
      <w:bodyDiv w:val="1"/>
      <w:marLeft w:val="0"/>
      <w:marRight w:val="0"/>
      <w:marTop w:val="0"/>
      <w:marBottom w:val="0"/>
      <w:divBdr>
        <w:top w:val="none" w:sz="0" w:space="0" w:color="auto"/>
        <w:left w:val="none" w:sz="0" w:space="0" w:color="auto"/>
        <w:bottom w:val="none" w:sz="0" w:space="0" w:color="auto"/>
        <w:right w:val="none" w:sz="0" w:space="0" w:color="auto"/>
      </w:divBdr>
    </w:div>
    <w:div w:id="1746686707">
      <w:bodyDiv w:val="1"/>
      <w:marLeft w:val="0"/>
      <w:marRight w:val="0"/>
      <w:marTop w:val="0"/>
      <w:marBottom w:val="0"/>
      <w:divBdr>
        <w:top w:val="none" w:sz="0" w:space="0" w:color="auto"/>
        <w:left w:val="none" w:sz="0" w:space="0" w:color="auto"/>
        <w:bottom w:val="none" w:sz="0" w:space="0" w:color="auto"/>
        <w:right w:val="none" w:sz="0" w:space="0" w:color="auto"/>
      </w:divBdr>
    </w:div>
    <w:div w:id="1746873877">
      <w:bodyDiv w:val="1"/>
      <w:marLeft w:val="0"/>
      <w:marRight w:val="0"/>
      <w:marTop w:val="0"/>
      <w:marBottom w:val="0"/>
      <w:divBdr>
        <w:top w:val="none" w:sz="0" w:space="0" w:color="auto"/>
        <w:left w:val="none" w:sz="0" w:space="0" w:color="auto"/>
        <w:bottom w:val="none" w:sz="0" w:space="0" w:color="auto"/>
        <w:right w:val="none" w:sz="0" w:space="0" w:color="auto"/>
      </w:divBdr>
    </w:div>
    <w:div w:id="1750224025">
      <w:bodyDiv w:val="1"/>
      <w:marLeft w:val="0"/>
      <w:marRight w:val="0"/>
      <w:marTop w:val="0"/>
      <w:marBottom w:val="0"/>
      <w:divBdr>
        <w:top w:val="none" w:sz="0" w:space="0" w:color="auto"/>
        <w:left w:val="none" w:sz="0" w:space="0" w:color="auto"/>
        <w:bottom w:val="none" w:sz="0" w:space="0" w:color="auto"/>
        <w:right w:val="none" w:sz="0" w:space="0" w:color="auto"/>
      </w:divBdr>
    </w:div>
    <w:div w:id="1752265880">
      <w:bodyDiv w:val="1"/>
      <w:marLeft w:val="0"/>
      <w:marRight w:val="0"/>
      <w:marTop w:val="0"/>
      <w:marBottom w:val="0"/>
      <w:divBdr>
        <w:top w:val="none" w:sz="0" w:space="0" w:color="auto"/>
        <w:left w:val="none" w:sz="0" w:space="0" w:color="auto"/>
        <w:bottom w:val="none" w:sz="0" w:space="0" w:color="auto"/>
        <w:right w:val="none" w:sz="0" w:space="0" w:color="auto"/>
      </w:divBdr>
    </w:div>
    <w:div w:id="1765373343">
      <w:bodyDiv w:val="1"/>
      <w:marLeft w:val="0"/>
      <w:marRight w:val="0"/>
      <w:marTop w:val="0"/>
      <w:marBottom w:val="0"/>
      <w:divBdr>
        <w:top w:val="none" w:sz="0" w:space="0" w:color="auto"/>
        <w:left w:val="none" w:sz="0" w:space="0" w:color="auto"/>
        <w:bottom w:val="none" w:sz="0" w:space="0" w:color="auto"/>
        <w:right w:val="none" w:sz="0" w:space="0" w:color="auto"/>
      </w:divBdr>
    </w:div>
    <w:div w:id="1771271191">
      <w:bodyDiv w:val="1"/>
      <w:marLeft w:val="0"/>
      <w:marRight w:val="0"/>
      <w:marTop w:val="0"/>
      <w:marBottom w:val="0"/>
      <w:divBdr>
        <w:top w:val="none" w:sz="0" w:space="0" w:color="auto"/>
        <w:left w:val="none" w:sz="0" w:space="0" w:color="auto"/>
        <w:bottom w:val="none" w:sz="0" w:space="0" w:color="auto"/>
        <w:right w:val="none" w:sz="0" w:space="0" w:color="auto"/>
      </w:divBdr>
    </w:div>
    <w:div w:id="1771585625">
      <w:bodyDiv w:val="1"/>
      <w:marLeft w:val="0"/>
      <w:marRight w:val="0"/>
      <w:marTop w:val="0"/>
      <w:marBottom w:val="0"/>
      <w:divBdr>
        <w:top w:val="none" w:sz="0" w:space="0" w:color="auto"/>
        <w:left w:val="none" w:sz="0" w:space="0" w:color="auto"/>
        <w:bottom w:val="none" w:sz="0" w:space="0" w:color="auto"/>
        <w:right w:val="none" w:sz="0" w:space="0" w:color="auto"/>
      </w:divBdr>
    </w:div>
    <w:div w:id="1775399458">
      <w:bodyDiv w:val="1"/>
      <w:marLeft w:val="0"/>
      <w:marRight w:val="0"/>
      <w:marTop w:val="0"/>
      <w:marBottom w:val="0"/>
      <w:divBdr>
        <w:top w:val="none" w:sz="0" w:space="0" w:color="auto"/>
        <w:left w:val="none" w:sz="0" w:space="0" w:color="auto"/>
        <w:bottom w:val="none" w:sz="0" w:space="0" w:color="auto"/>
        <w:right w:val="none" w:sz="0" w:space="0" w:color="auto"/>
      </w:divBdr>
    </w:div>
    <w:div w:id="1778138604">
      <w:bodyDiv w:val="1"/>
      <w:marLeft w:val="0"/>
      <w:marRight w:val="0"/>
      <w:marTop w:val="0"/>
      <w:marBottom w:val="0"/>
      <w:divBdr>
        <w:top w:val="none" w:sz="0" w:space="0" w:color="auto"/>
        <w:left w:val="none" w:sz="0" w:space="0" w:color="auto"/>
        <w:bottom w:val="none" w:sz="0" w:space="0" w:color="auto"/>
        <w:right w:val="none" w:sz="0" w:space="0" w:color="auto"/>
      </w:divBdr>
    </w:div>
    <w:div w:id="1778669582">
      <w:bodyDiv w:val="1"/>
      <w:marLeft w:val="0"/>
      <w:marRight w:val="0"/>
      <w:marTop w:val="0"/>
      <w:marBottom w:val="0"/>
      <w:divBdr>
        <w:top w:val="none" w:sz="0" w:space="0" w:color="auto"/>
        <w:left w:val="none" w:sz="0" w:space="0" w:color="auto"/>
        <w:bottom w:val="none" w:sz="0" w:space="0" w:color="auto"/>
        <w:right w:val="none" w:sz="0" w:space="0" w:color="auto"/>
      </w:divBdr>
    </w:div>
    <w:div w:id="1779567949">
      <w:bodyDiv w:val="1"/>
      <w:marLeft w:val="0"/>
      <w:marRight w:val="0"/>
      <w:marTop w:val="0"/>
      <w:marBottom w:val="0"/>
      <w:divBdr>
        <w:top w:val="none" w:sz="0" w:space="0" w:color="auto"/>
        <w:left w:val="none" w:sz="0" w:space="0" w:color="auto"/>
        <w:bottom w:val="none" w:sz="0" w:space="0" w:color="auto"/>
        <w:right w:val="none" w:sz="0" w:space="0" w:color="auto"/>
      </w:divBdr>
    </w:div>
    <w:div w:id="1779714439">
      <w:bodyDiv w:val="1"/>
      <w:marLeft w:val="0"/>
      <w:marRight w:val="0"/>
      <w:marTop w:val="0"/>
      <w:marBottom w:val="0"/>
      <w:divBdr>
        <w:top w:val="none" w:sz="0" w:space="0" w:color="auto"/>
        <w:left w:val="none" w:sz="0" w:space="0" w:color="auto"/>
        <w:bottom w:val="none" w:sz="0" w:space="0" w:color="auto"/>
        <w:right w:val="none" w:sz="0" w:space="0" w:color="auto"/>
      </w:divBdr>
    </w:div>
    <w:div w:id="1782608315">
      <w:bodyDiv w:val="1"/>
      <w:marLeft w:val="0"/>
      <w:marRight w:val="0"/>
      <w:marTop w:val="0"/>
      <w:marBottom w:val="0"/>
      <w:divBdr>
        <w:top w:val="none" w:sz="0" w:space="0" w:color="auto"/>
        <w:left w:val="none" w:sz="0" w:space="0" w:color="auto"/>
        <w:bottom w:val="none" w:sz="0" w:space="0" w:color="auto"/>
        <w:right w:val="none" w:sz="0" w:space="0" w:color="auto"/>
      </w:divBdr>
    </w:div>
    <w:div w:id="1784769104">
      <w:bodyDiv w:val="1"/>
      <w:marLeft w:val="0"/>
      <w:marRight w:val="0"/>
      <w:marTop w:val="0"/>
      <w:marBottom w:val="0"/>
      <w:divBdr>
        <w:top w:val="none" w:sz="0" w:space="0" w:color="auto"/>
        <w:left w:val="none" w:sz="0" w:space="0" w:color="auto"/>
        <w:bottom w:val="none" w:sz="0" w:space="0" w:color="auto"/>
        <w:right w:val="none" w:sz="0" w:space="0" w:color="auto"/>
      </w:divBdr>
    </w:div>
    <w:div w:id="1788505270">
      <w:bodyDiv w:val="1"/>
      <w:marLeft w:val="0"/>
      <w:marRight w:val="0"/>
      <w:marTop w:val="0"/>
      <w:marBottom w:val="0"/>
      <w:divBdr>
        <w:top w:val="none" w:sz="0" w:space="0" w:color="auto"/>
        <w:left w:val="none" w:sz="0" w:space="0" w:color="auto"/>
        <w:bottom w:val="none" w:sz="0" w:space="0" w:color="auto"/>
        <w:right w:val="none" w:sz="0" w:space="0" w:color="auto"/>
      </w:divBdr>
    </w:div>
    <w:div w:id="1790054345">
      <w:bodyDiv w:val="1"/>
      <w:marLeft w:val="0"/>
      <w:marRight w:val="0"/>
      <w:marTop w:val="0"/>
      <w:marBottom w:val="0"/>
      <w:divBdr>
        <w:top w:val="none" w:sz="0" w:space="0" w:color="auto"/>
        <w:left w:val="none" w:sz="0" w:space="0" w:color="auto"/>
        <w:bottom w:val="none" w:sz="0" w:space="0" w:color="auto"/>
        <w:right w:val="none" w:sz="0" w:space="0" w:color="auto"/>
      </w:divBdr>
    </w:div>
    <w:div w:id="1792244024">
      <w:bodyDiv w:val="1"/>
      <w:marLeft w:val="0"/>
      <w:marRight w:val="0"/>
      <w:marTop w:val="0"/>
      <w:marBottom w:val="0"/>
      <w:divBdr>
        <w:top w:val="none" w:sz="0" w:space="0" w:color="auto"/>
        <w:left w:val="none" w:sz="0" w:space="0" w:color="auto"/>
        <w:bottom w:val="none" w:sz="0" w:space="0" w:color="auto"/>
        <w:right w:val="none" w:sz="0" w:space="0" w:color="auto"/>
      </w:divBdr>
    </w:div>
    <w:div w:id="1801798850">
      <w:bodyDiv w:val="1"/>
      <w:marLeft w:val="0"/>
      <w:marRight w:val="0"/>
      <w:marTop w:val="0"/>
      <w:marBottom w:val="0"/>
      <w:divBdr>
        <w:top w:val="none" w:sz="0" w:space="0" w:color="auto"/>
        <w:left w:val="none" w:sz="0" w:space="0" w:color="auto"/>
        <w:bottom w:val="none" w:sz="0" w:space="0" w:color="auto"/>
        <w:right w:val="none" w:sz="0" w:space="0" w:color="auto"/>
      </w:divBdr>
    </w:div>
    <w:div w:id="1804730962">
      <w:bodyDiv w:val="1"/>
      <w:marLeft w:val="0"/>
      <w:marRight w:val="0"/>
      <w:marTop w:val="0"/>
      <w:marBottom w:val="0"/>
      <w:divBdr>
        <w:top w:val="none" w:sz="0" w:space="0" w:color="auto"/>
        <w:left w:val="none" w:sz="0" w:space="0" w:color="auto"/>
        <w:bottom w:val="none" w:sz="0" w:space="0" w:color="auto"/>
        <w:right w:val="none" w:sz="0" w:space="0" w:color="auto"/>
      </w:divBdr>
    </w:div>
    <w:div w:id="1807351878">
      <w:bodyDiv w:val="1"/>
      <w:marLeft w:val="0"/>
      <w:marRight w:val="0"/>
      <w:marTop w:val="0"/>
      <w:marBottom w:val="0"/>
      <w:divBdr>
        <w:top w:val="none" w:sz="0" w:space="0" w:color="auto"/>
        <w:left w:val="none" w:sz="0" w:space="0" w:color="auto"/>
        <w:bottom w:val="none" w:sz="0" w:space="0" w:color="auto"/>
        <w:right w:val="none" w:sz="0" w:space="0" w:color="auto"/>
      </w:divBdr>
    </w:div>
    <w:div w:id="1810240254">
      <w:bodyDiv w:val="1"/>
      <w:marLeft w:val="0"/>
      <w:marRight w:val="0"/>
      <w:marTop w:val="0"/>
      <w:marBottom w:val="0"/>
      <w:divBdr>
        <w:top w:val="none" w:sz="0" w:space="0" w:color="auto"/>
        <w:left w:val="none" w:sz="0" w:space="0" w:color="auto"/>
        <w:bottom w:val="none" w:sz="0" w:space="0" w:color="auto"/>
        <w:right w:val="none" w:sz="0" w:space="0" w:color="auto"/>
      </w:divBdr>
    </w:div>
    <w:div w:id="1810517284">
      <w:bodyDiv w:val="1"/>
      <w:marLeft w:val="0"/>
      <w:marRight w:val="0"/>
      <w:marTop w:val="0"/>
      <w:marBottom w:val="0"/>
      <w:divBdr>
        <w:top w:val="none" w:sz="0" w:space="0" w:color="auto"/>
        <w:left w:val="none" w:sz="0" w:space="0" w:color="auto"/>
        <w:bottom w:val="none" w:sz="0" w:space="0" w:color="auto"/>
        <w:right w:val="none" w:sz="0" w:space="0" w:color="auto"/>
      </w:divBdr>
    </w:div>
    <w:div w:id="1811247180">
      <w:bodyDiv w:val="1"/>
      <w:marLeft w:val="0"/>
      <w:marRight w:val="0"/>
      <w:marTop w:val="0"/>
      <w:marBottom w:val="0"/>
      <w:divBdr>
        <w:top w:val="none" w:sz="0" w:space="0" w:color="auto"/>
        <w:left w:val="none" w:sz="0" w:space="0" w:color="auto"/>
        <w:bottom w:val="none" w:sz="0" w:space="0" w:color="auto"/>
        <w:right w:val="none" w:sz="0" w:space="0" w:color="auto"/>
      </w:divBdr>
    </w:div>
    <w:div w:id="1812553698">
      <w:bodyDiv w:val="1"/>
      <w:marLeft w:val="0"/>
      <w:marRight w:val="0"/>
      <w:marTop w:val="0"/>
      <w:marBottom w:val="0"/>
      <w:divBdr>
        <w:top w:val="none" w:sz="0" w:space="0" w:color="auto"/>
        <w:left w:val="none" w:sz="0" w:space="0" w:color="auto"/>
        <w:bottom w:val="none" w:sz="0" w:space="0" w:color="auto"/>
        <w:right w:val="none" w:sz="0" w:space="0" w:color="auto"/>
      </w:divBdr>
    </w:div>
    <w:div w:id="1823080830">
      <w:bodyDiv w:val="1"/>
      <w:marLeft w:val="0"/>
      <w:marRight w:val="0"/>
      <w:marTop w:val="0"/>
      <w:marBottom w:val="0"/>
      <w:divBdr>
        <w:top w:val="none" w:sz="0" w:space="0" w:color="auto"/>
        <w:left w:val="none" w:sz="0" w:space="0" w:color="auto"/>
        <w:bottom w:val="none" w:sz="0" w:space="0" w:color="auto"/>
        <w:right w:val="none" w:sz="0" w:space="0" w:color="auto"/>
      </w:divBdr>
    </w:div>
    <w:div w:id="1827085132">
      <w:bodyDiv w:val="1"/>
      <w:marLeft w:val="0"/>
      <w:marRight w:val="0"/>
      <w:marTop w:val="0"/>
      <w:marBottom w:val="0"/>
      <w:divBdr>
        <w:top w:val="none" w:sz="0" w:space="0" w:color="auto"/>
        <w:left w:val="none" w:sz="0" w:space="0" w:color="auto"/>
        <w:bottom w:val="none" w:sz="0" w:space="0" w:color="auto"/>
        <w:right w:val="none" w:sz="0" w:space="0" w:color="auto"/>
      </w:divBdr>
    </w:div>
    <w:div w:id="1827161960">
      <w:bodyDiv w:val="1"/>
      <w:marLeft w:val="0"/>
      <w:marRight w:val="0"/>
      <w:marTop w:val="0"/>
      <w:marBottom w:val="0"/>
      <w:divBdr>
        <w:top w:val="none" w:sz="0" w:space="0" w:color="auto"/>
        <w:left w:val="none" w:sz="0" w:space="0" w:color="auto"/>
        <w:bottom w:val="none" w:sz="0" w:space="0" w:color="auto"/>
        <w:right w:val="none" w:sz="0" w:space="0" w:color="auto"/>
      </w:divBdr>
    </w:div>
    <w:div w:id="1827163987">
      <w:bodyDiv w:val="1"/>
      <w:marLeft w:val="0"/>
      <w:marRight w:val="0"/>
      <w:marTop w:val="0"/>
      <w:marBottom w:val="0"/>
      <w:divBdr>
        <w:top w:val="none" w:sz="0" w:space="0" w:color="auto"/>
        <w:left w:val="none" w:sz="0" w:space="0" w:color="auto"/>
        <w:bottom w:val="none" w:sz="0" w:space="0" w:color="auto"/>
        <w:right w:val="none" w:sz="0" w:space="0" w:color="auto"/>
      </w:divBdr>
    </w:div>
    <w:div w:id="1827473095">
      <w:bodyDiv w:val="1"/>
      <w:marLeft w:val="0"/>
      <w:marRight w:val="0"/>
      <w:marTop w:val="0"/>
      <w:marBottom w:val="0"/>
      <w:divBdr>
        <w:top w:val="none" w:sz="0" w:space="0" w:color="auto"/>
        <w:left w:val="none" w:sz="0" w:space="0" w:color="auto"/>
        <w:bottom w:val="none" w:sz="0" w:space="0" w:color="auto"/>
        <w:right w:val="none" w:sz="0" w:space="0" w:color="auto"/>
      </w:divBdr>
    </w:div>
    <w:div w:id="1828478759">
      <w:bodyDiv w:val="1"/>
      <w:marLeft w:val="0"/>
      <w:marRight w:val="0"/>
      <w:marTop w:val="0"/>
      <w:marBottom w:val="0"/>
      <w:divBdr>
        <w:top w:val="none" w:sz="0" w:space="0" w:color="auto"/>
        <w:left w:val="none" w:sz="0" w:space="0" w:color="auto"/>
        <w:bottom w:val="none" w:sz="0" w:space="0" w:color="auto"/>
        <w:right w:val="none" w:sz="0" w:space="0" w:color="auto"/>
      </w:divBdr>
    </w:div>
    <w:div w:id="1831363446">
      <w:bodyDiv w:val="1"/>
      <w:marLeft w:val="0"/>
      <w:marRight w:val="0"/>
      <w:marTop w:val="0"/>
      <w:marBottom w:val="0"/>
      <w:divBdr>
        <w:top w:val="none" w:sz="0" w:space="0" w:color="auto"/>
        <w:left w:val="none" w:sz="0" w:space="0" w:color="auto"/>
        <w:bottom w:val="none" w:sz="0" w:space="0" w:color="auto"/>
        <w:right w:val="none" w:sz="0" w:space="0" w:color="auto"/>
      </w:divBdr>
    </w:div>
    <w:div w:id="1834490165">
      <w:bodyDiv w:val="1"/>
      <w:marLeft w:val="0"/>
      <w:marRight w:val="0"/>
      <w:marTop w:val="0"/>
      <w:marBottom w:val="0"/>
      <w:divBdr>
        <w:top w:val="none" w:sz="0" w:space="0" w:color="auto"/>
        <w:left w:val="none" w:sz="0" w:space="0" w:color="auto"/>
        <w:bottom w:val="none" w:sz="0" w:space="0" w:color="auto"/>
        <w:right w:val="none" w:sz="0" w:space="0" w:color="auto"/>
      </w:divBdr>
    </w:div>
    <w:div w:id="1834494272">
      <w:bodyDiv w:val="1"/>
      <w:marLeft w:val="0"/>
      <w:marRight w:val="0"/>
      <w:marTop w:val="0"/>
      <w:marBottom w:val="0"/>
      <w:divBdr>
        <w:top w:val="none" w:sz="0" w:space="0" w:color="auto"/>
        <w:left w:val="none" w:sz="0" w:space="0" w:color="auto"/>
        <w:bottom w:val="none" w:sz="0" w:space="0" w:color="auto"/>
        <w:right w:val="none" w:sz="0" w:space="0" w:color="auto"/>
      </w:divBdr>
    </w:div>
    <w:div w:id="1837529960">
      <w:bodyDiv w:val="1"/>
      <w:marLeft w:val="0"/>
      <w:marRight w:val="0"/>
      <w:marTop w:val="0"/>
      <w:marBottom w:val="0"/>
      <w:divBdr>
        <w:top w:val="none" w:sz="0" w:space="0" w:color="auto"/>
        <w:left w:val="none" w:sz="0" w:space="0" w:color="auto"/>
        <w:bottom w:val="none" w:sz="0" w:space="0" w:color="auto"/>
        <w:right w:val="none" w:sz="0" w:space="0" w:color="auto"/>
      </w:divBdr>
    </w:div>
    <w:div w:id="1839297994">
      <w:bodyDiv w:val="1"/>
      <w:marLeft w:val="0"/>
      <w:marRight w:val="0"/>
      <w:marTop w:val="0"/>
      <w:marBottom w:val="0"/>
      <w:divBdr>
        <w:top w:val="none" w:sz="0" w:space="0" w:color="auto"/>
        <w:left w:val="none" w:sz="0" w:space="0" w:color="auto"/>
        <w:bottom w:val="none" w:sz="0" w:space="0" w:color="auto"/>
        <w:right w:val="none" w:sz="0" w:space="0" w:color="auto"/>
      </w:divBdr>
    </w:div>
    <w:div w:id="1844392934">
      <w:bodyDiv w:val="1"/>
      <w:marLeft w:val="0"/>
      <w:marRight w:val="0"/>
      <w:marTop w:val="0"/>
      <w:marBottom w:val="0"/>
      <w:divBdr>
        <w:top w:val="none" w:sz="0" w:space="0" w:color="auto"/>
        <w:left w:val="none" w:sz="0" w:space="0" w:color="auto"/>
        <w:bottom w:val="none" w:sz="0" w:space="0" w:color="auto"/>
        <w:right w:val="none" w:sz="0" w:space="0" w:color="auto"/>
      </w:divBdr>
    </w:div>
    <w:div w:id="1849367744">
      <w:bodyDiv w:val="1"/>
      <w:marLeft w:val="0"/>
      <w:marRight w:val="0"/>
      <w:marTop w:val="0"/>
      <w:marBottom w:val="0"/>
      <w:divBdr>
        <w:top w:val="none" w:sz="0" w:space="0" w:color="auto"/>
        <w:left w:val="none" w:sz="0" w:space="0" w:color="auto"/>
        <w:bottom w:val="none" w:sz="0" w:space="0" w:color="auto"/>
        <w:right w:val="none" w:sz="0" w:space="0" w:color="auto"/>
      </w:divBdr>
    </w:div>
    <w:div w:id="1850294561">
      <w:bodyDiv w:val="1"/>
      <w:marLeft w:val="0"/>
      <w:marRight w:val="0"/>
      <w:marTop w:val="0"/>
      <w:marBottom w:val="0"/>
      <w:divBdr>
        <w:top w:val="none" w:sz="0" w:space="0" w:color="auto"/>
        <w:left w:val="none" w:sz="0" w:space="0" w:color="auto"/>
        <w:bottom w:val="none" w:sz="0" w:space="0" w:color="auto"/>
        <w:right w:val="none" w:sz="0" w:space="0" w:color="auto"/>
      </w:divBdr>
    </w:div>
    <w:div w:id="1851527727">
      <w:bodyDiv w:val="1"/>
      <w:marLeft w:val="0"/>
      <w:marRight w:val="0"/>
      <w:marTop w:val="0"/>
      <w:marBottom w:val="0"/>
      <w:divBdr>
        <w:top w:val="none" w:sz="0" w:space="0" w:color="auto"/>
        <w:left w:val="none" w:sz="0" w:space="0" w:color="auto"/>
        <w:bottom w:val="none" w:sz="0" w:space="0" w:color="auto"/>
        <w:right w:val="none" w:sz="0" w:space="0" w:color="auto"/>
      </w:divBdr>
    </w:div>
    <w:div w:id="1855730045">
      <w:bodyDiv w:val="1"/>
      <w:marLeft w:val="0"/>
      <w:marRight w:val="0"/>
      <w:marTop w:val="0"/>
      <w:marBottom w:val="0"/>
      <w:divBdr>
        <w:top w:val="none" w:sz="0" w:space="0" w:color="auto"/>
        <w:left w:val="none" w:sz="0" w:space="0" w:color="auto"/>
        <w:bottom w:val="none" w:sz="0" w:space="0" w:color="auto"/>
        <w:right w:val="none" w:sz="0" w:space="0" w:color="auto"/>
      </w:divBdr>
    </w:div>
    <w:div w:id="1858151032">
      <w:bodyDiv w:val="1"/>
      <w:marLeft w:val="0"/>
      <w:marRight w:val="0"/>
      <w:marTop w:val="0"/>
      <w:marBottom w:val="0"/>
      <w:divBdr>
        <w:top w:val="none" w:sz="0" w:space="0" w:color="auto"/>
        <w:left w:val="none" w:sz="0" w:space="0" w:color="auto"/>
        <w:bottom w:val="none" w:sz="0" w:space="0" w:color="auto"/>
        <w:right w:val="none" w:sz="0" w:space="0" w:color="auto"/>
      </w:divBdr>
    </w:div>
    <w:div w:id="1858763831">
      <w:bodyDiv w:val="1"/>
      <w:marLeft w:val="0"/>
      <w:marRight w:val="0"/>
      <w:marTop w:val="0"/>
      <w:marBottom w:val="0"/>
      <w:divBdr>
        <w:top w:val="none" w:sz="0" w:space="0" w:color="auto"/>
        <w:left w:val="none" w:sz="0" w:space="0" w:color="auto"/>
        <w:bottom w:val="none" w:sz="0" w:space="0" w:color="auto"/>
        <w:right w:val="none" w:sz="0" w:space="0" w:color="auto"/>
      </w:divBdr>
    </w:div>
    <w:div w:id="1859460610">
      <w:bodyDiv w:val="1"/>
      <w:marLeft w:val="0"/>
      <w:marRight w:val="0"/>
      <w:marTop w:val="0"/>
      <w:marBottom w:val="0"/>
      <w:divBdr>
        <w:top w:val="none" w:sz="0" w:space="0" w:color="auto"/>
        <w:left w:val="none" w:sz="0" w:space="0" w:color="auto"/>
        <w:bottom w:val="none" w:sz="0" w:space="0" w:color="auto"/>
        <w:right w:val="none" w:sz="0" w:space="0" w:color="auto"/>
      </w:divBdr>
    </w:div>
    <w:div w:id="1860239736">
      <w:bodyDiv w:val="1"/>
      <w:marLeft w:val="0"/>
      <w:marRight w:val="0"/>
      <w:marTop w:val="0"/>
      <w:marBottom w:val="0"/>
      <w:divBdr>
        <w:top w:val="none" w:sz="0" w:space="0" w:color="auto"/>
        <w:left w:val="none" w:sz="0" w:space="0" w:color="auto"/>
        <w:bottom w:val="none" w:sz="0" w:space="0" w:color="auto"/>
        <w:right w:val="none" w:sz="0" w:space="0" w:color="auto"/>
      </w:divBdr>
    </w:div>
    <w:div w:id="1863938179">
      <w:bodyDiv w:val="1"/>
      <w:marLeft w:val="0"/>
      <w:marRight w:val="0"/>
      <w:marTop w:val="0"/>
      <w:marBottom w:val="0"/>
      <w:divBdr>
        <w:top w:val="none" w:sz="0" w:space="0" w:color="auto"/>
        <w:left w:val="none" w:sz="0" w:space="0" w:color="auto"/>
        <w:bottom w:val="none" w:sz="0" w:space="0" w:color="auto"/>
        <w:right w:val="none" w:sz="0" w:space="0" w:color="auto"/>
      </w:divBdr>
    </w:div>
    <w:div w:id="1865634641">
      <w:bodyDiv w:val="1"/>
      <w:marLeft w:val="0"/>
      <w:marRight w:val="0"/>
      <w:marTop w:val="0"/>
      <w:marBottom w:val="0"/>
      <w:divBdr>
        <w:top w:val="none" w:sz="0" w:space="0" w:color="auto"/>
        <w:left w:val="none" w:sz="0" w:space="0" w:color="auto"/>
        <w:bottom w:val="none" w:sz="0" w:space="0" w:color="auto"/>
        <w:right w:val="none" w:sz="0" w:space="0" w:color="auto"/>
      </w:divBdr>
    </w:div>
    <w:div w:id="1870875164">
      <w:bodyDiv w:val="1"/>
      <w:marLeft w:val="0"/>
      <w:marRight w:val="0"/>
      <w:marTop w:val="0"/>
      <w:marBottom w:val="0"/>
      <w:divBdr>
        <w:top w:val="none" w:sz="0" w:space="0" w:color="auto"/>
        <w:left w:val="none" w:sz="0" w:space="0" w:color="auto"/>
        <w:bottom w:val="none" w:sz="0" w:space="0" w:color="auto"/>
        <w:right w:val="none" w:sz="0" w:space="0" w:color="auto"/>
      </w:divBdr>
    </w:div>
    <w:div w:id="1871144070">
      <w:bodyDiv w:val="1"/>
      <w:marLeft w:val="0"/>
      <w:marRight w:val="0"/>
      <w:marTop w:val="0"/>
      <w:marBottom w:val="0"/>
      <w:divBdr>
        <w:top w:val="none" w:sz="0" w:space="0" w:color="auto"/>
        <w:left w:val="none" w:sz="0" w:space="0" w:color="auto"/>
        <w:bottom w:val="none" w:sz="0" w:space="0" w:color="auto"/>
        <w:right w:val="none" w:sz="0" w:space="0" w:color="auto"/>
      </w:divBdr>
    </w:div>
    <w:div w:id="1874810010">
      <w:bodyDiv w:val="1"/>
      <w:marLeft w:val="0"/>
      <w:marRight w:val="0"/>
      <w:marTop w:val="0"/>
      <w:marBottom w:val="0"/>
      <w:divBdr>
        <w:top w:val="none" w:sz="0" w:space="0" w:color="auto"/>
        <w:left w:val="none" w:sz="0" w:space="0" w:color="auto"/>
        <w:bottom w:val="none" w:sz="0" w:space="0" w:color="auto"/>
        <w:right w:val="none" w:sz="0" w:space="0" w:color="auto"/>
      </w:divBdr>
    </w:div>
    <w:div w:id="1875119120">
      <w:bodyDiv w:val="1"/>
      <w:marLeft w:val="0"/>
      <w:marRight w:val="0"/>
      <w:marTop w:val="0"/>
      <w:marBottom w:val="0"/>
      <w:divBdr>
        <w:top w:val="none" w:sz="0" w:space="0" w:color="auto"/>
        <w:left w:val="none" w:sz="0" w:space="0" w:color="auto"/>
        <w:bottom w:val="none" w:sz="0" w:space="0" w:color="auto"/>
        <w:right w:val="none" w:sz="0" w:space="0" w:color="auto"/>
      </w:divBdr>
    </w:div>
    <w:div w:id="1881085146">
      <w:bodyDiv w:val="1"/>
      <w:marLeft w:val="0"/>
      <w:marRight w:val="0"/>
      <w:marTop w:val="0"/>
      <w:marBottom w:val="0"/>
      <w:divBdr>
        <w:top w:val="none" w:sz="0" w:space="0" w:color="auto"/>
        <w:left w:val="none" w:sz="0" w:space="0" w:color="auto"/>
        <w:bottom w:val="none" w:sz="0" w:space="0" w:color="auto"/>
        <w:right w:val="none" w:sz="0" w:space="0" w:color="auto"/>
      </w:divBdr>
    </w:div>
    <w:div w:id="1885677317">
      <w:bodyDiv w:val="1"/>
      <w:marLeft w:val="0"/>
      <w:marRight w:val="0"/>
      <w:marTop w:val="0"/>
      <w:marBottom w:val="0"/>
      <w:divBdr>
        <w:top w:val="none" w:sz="0" w:space="0" w:color="auto"/>
        <w:left w:val="none" w:sz="0" w:space="0" w:color="auto"/>
        <w:bottom w:val="none" w:sz="0" w:space="0" w:color="auto"/>
        <w:right w:val="none" w:sz="0" w:space="0" w:color="auto"/>
      </w:divBdr>
    </w:div>
    <w:div w:id="1887449158">
      <w:bodyDiv w:val="1"/>
      <w:marLeft w:val="0"/>
      <w:marRight w:val="0"/>
      <w:marTop w:val="0"/>
      <w:marBottom w:val="0"/>
      <w:divBdr>
        <w:top w:val="none" w:sz="0" w:space="0" w:color="auto"/>
        <w:left w:val="none" w:sz="0" w:space="0" w:color="auto"/>
        <w:bottom w:val="none" w:sz="0" w:space="0" w:color="auto"/>
        <w:right w:val="none" w:sz="0" w:space="0" w:color="auto"/>
      </w:divBdr>
    </w:div>
    <w:div w:id="1900096833">
      <w:bodyDiv w:val="1"/>
      <w:marLeft w:val="0"/>
      <w:marRight w:val="0"/>
      <w:marTop w:val="0"/>
      <w:marBottom w:val="0"/>
      <w:divBdr>
        <w:top w:val="none" w:sz="0" w:space="0" w:color="auto"/>
        <w:left w:val="none" w:sz="0" w:space="0" w:color="auto"/>
        <w:bottom w:val="none" w:sz="0" w:space="0" w:color="auto"/>
        <w:right w:val="none" w:sz="0" w:space="0" w:color="auto"/>
      </w:divBdr>
    </w:div>
    <w:div w:id="1901820092">
      <w:bodyDiv w:val="1"/>
      <w:marLeft w:val="0"/>
      <w:marRight w:val="0"/>
      <w:marTop w:val="0"/>
      <w:marBottom w:val="0"/>
      <w:divBdr>
        <w:top w:val="none" w:sz="0" w:space="0" w:color="auto"/>
        <w:left w:val="none" w:sz="0" w:space="0" w:color="auto"/>
        <w:bottom w:val="none" w:sz="0" w:space="0" w:color="auto"/>
        <w:right w:val="none" w:sz="0" w:space="0" w:color="auto"/>
      </w:divBdr>
    </w:div>
    <w:div w:id="1904481287">
      <w:bodyDiv w:val="1"/>
      <w:marLeft w:val="0"/>
      <w:marRight w:val="0"/>
      <w:marTop w:val="0"/>
      <w:marBottom w:val="0"/>
      <w:divBdr>
        <w:top w:val="none" w:sz="0" w:space="0" w:color="auto"/>
        <w:left w:val="none" w:sz="0" w:space="0" w:color="auto"/>
        <w:bottom w:val="none" w:sz="0" w:space="0" w:color="auto"/>
        <w:right w:val="none" w:sz="0" w:space="0" w:color="auto"/>
      </w:divBdr>
    </w:div>
    <w:div w:id="1904481354">
      <w:bodyDiv w:val="1"/>
      <w:marLeft w:val="0"/>
      <w:marRight w:val="0"/>
      <w:marTop w:val="0"/>
      <w:marBottom w:val="0"/>
      <w:divBdr>
        <w:top w:val="none" w:sz="0" w:space="0" w:color="auto"/>
        <w:left w:val="none" w:sz="0" w:space="0" w:color="auto"/>
        <w:bottom w:val="none" w:sz="0" w:space="0" w:color="auto"/>
        <w:right w:val="none" w:sz="0" w:space="0" w:color="auto"/>
      </w:divBdr>
    </w:div>
    <w:div w:id="1912957774">
      <w:bodyDiv w:val="1"/>
      <w:marLeft w:val="0"/>
      <w:marRight w:val="0"/>
      <w:marTop w:val="0"/>
      <w:marBottom w:val="0"/>
      <w:divBdr>
        <w:top w:val="none" w:sz="0" w:space="0" w:color="auto"/>
        <w:left w:val="none" w:sz="0" w:space="0" w:color="auto"/>
        <w:bottom w:val="none" w:sz="0" w:space="0" w:color="auto"/>
        <w:right w:val="none" w:sz="0" w:space="0" w:color="auto"/>
      </w:divBdr>
    </w:div>
    <w:div w:id="1916472843">
      <w:bodyDiv w:val="1"/>
      <w:marLeft w:val="0"/>
      <w:marRight w:val="0"/>
      <w:marTop w:val="0"/>
      <w:marBottom w:val="0"/>
      <w:divBdr>
        <w:top w:val="none" w:sz="0" w:space="0" w:color="auto"/>
        <w:left w:val="none" w:sz="0" w:space="0" w:color="auto"/>
        <w:bottom w:val="none" w:sz="0" w:space="0" w:color="auto"/>
        <w:right w:val="none" w:sz="0" w:space="0" w:color="auto"/>
      </w:divBdr>
    </w:div>
    <w:div w:id="1916626768">
      <w:bodyDiv w:val="1"/>
      <w:marLeft w:val="0"/>
      <w:marRight w:val="0"/>
      <w:marTop w:val="0"/>
      <w:marBottom w:val="0"/>
      <w:divBdr>
        <w:top w:val="none" w:sz="0" w:space="0" w:color="auto"/>
        <w:left w:val="none" w:sz="0" w:space="0" w:color="auto"/>
        <w:bottom w:val="none" w:sz="0" w:space="0" w:color="auto"/>
        <w:right w:val="none" w:sz="0" w:space="0" w:color="auto"/>
      </w:divBdr>
    </w:div>
    <w:div w:id="1919174937">
      <w:bodyDiv w:val="1"/>
      <w:marLeft w:val="0"/>
      <w:marRight w:val="0"/>
      <w:marTop w:val="0"/>
      <w:marBottom w:val="0"/>
      <w:divBdr>
        <w:top w:val="none" w:sz="0" w:space="0" w:color="auto"/>
        <w:left w:val="none" w:sz="0" w:space="0" w:color="auto"/>
        <w:bottom w:val="none" w:sz="0" w:space="0" w:color="auto"/>
        <w:right w:val="none" w:sz="0" w:space="0" w:color="auto"/>
      </w:divBdr>
    </w:div>
    <w:div w:id="1921678156">
      <w:bodyDiv w:val="1"/>
      <w:marLeft w:val="0"/>
      <w:marRight w:val="0"/>
      <w:marTop w:val="0"/>
      <w:marBottom w:val="0"/>
      <w:divBdr>
        <w:top w:val="none" w:sz="0" w:space="0" w:color="auto"/>
        <w:left w:val="none" w:sz="0" w:space="0" w:color="auto"/>
        <w:bottom w:val="none" w:sz="0" w:space="0" w:color="auto"/>
        <w:right w:val="none" w:sz="0" w:space="0" w:color="auto"/>
      </w:divBdr>
    </w:div>
    <w:div w:id="1926840412">
      <w:bodyDiv w:val="1"/>
      <w:marLeft w:val="0"/>
      <w:marRight w:val="0"/>
      <w:marTop w:val="0"/>
      <w:marBottom w:val="0"/>
      <w:divBdr>
        <w:top w:val="none" w:sz="0" w:space="0" w:color="auto"/>
        <w:left w:val="none" w:sz="0" w:space="0" w:color="auto"/>
        <w:bottom w:val="none" w:sz="0" w:space="0" w:color="auto"/>
        <w:right w:val="none" w:sz="0" w:space="0" w:color="auto"/>
      </w:divBdr>
    </w:div>
    <w:div w:id="1932008584">
      <w:bodyDiv w:val="1"/>
      <w:marLeft w:val="0"/>
      <w:marRight w:val="0"/>
      <w:marTop w:val="0"/>
      <w:marBottom w:val="0"/>
      <w:divBdr>
        <w:top w:val="none" w:sz="0" w:space="0" w:color="auto"/>
        <w:left w:val="none" w:sz="0" w:space="0" w:color="auto"/>
        <w:bottom w:val="none" w:sz="0" w:space="0" w:color="auto"/>
        <w:right w:val="none" w:sz="0" w:space="0" w:color="auto"/>
      </w:divBdr>
    </w:div>
    <w:div w:id="1934898410">
      <w:bodyDiv w:val="1"/>
      <w:marLeft w:val="0"/>
      <w:marRight w:val="0"/>
      <w:marTop w:val="0"/>
      <w:marBottom w:val="0"/>
      <w:divBdr>
        <w:top w:val="none" w:sz="0" w:space="0" w:color="auto"/>
        <w:left w:val="none" w:sz="0" w:space="0" w:color="auto"/>
        <w:bottom w:val="none" w:sz="0" w:space="0" w:color="auto"/>
        <w:right w:val="none" w:sz="0" w:space="0" w:color="auto"/>
      </w:divBdr>
    </w:div>
    <w:div w:id="1946887762">
      <w:bodyDiv w:val="1"/>
      <w:marLeft w:val="0"/>
      <w:marRight w:val="0"/>
      <w:marTop w:val="0"/>
      <w:marBottom w:val="0"/>
      <w:divBdr>
        <w:top w:val="none" w:sz="0" w:space="0" w:color="auto"/>
        <w:left w:val="none" w:sz="0" w:space="0" w:color="auto"/>
        <w:bottom w:val="none" w:sz="0" w:space="0" w:color="auto"/>
        <w:right w:val="none" w:sz="0" w:space="0" w:color="auto"/>
      </w:divBdr>
    </w:div>
    <w:div w:id="1948275280">
      <w:bodyDiv w:val="1"/>
      <w:marLeft w:val="0"/>
      <w:marRight w:val="0"/>
      <w:marTop w:val="0"/>
      <w:marBottom w:val="0"/>
      <w:divBdr>
        <w:top w:val="none" w:sz="0" w:space="0" w:color="auto"/>
        <w:left w:val="none" w:sz="0" w:space="0" w:color="auto"/>
        <w:bottom w:val="none" w:sz="0" w:space="0" w:color="auto"/>
        <w:right w:val="none" w:sz="0" w:space="0" w:color="auto"/>
      </w:divBdr>
    </w:div>
    <w:div w:id="1950970290">
      <w:bodyDiv w:val="1"/>
      <w:marLeft w:val="0"/>
      <w:marRight w:val="0"/>
      <w:marTop w:val="0"/>
      <w:marBottom w:val="0"/>
      <w:divBdr>
        <w:top w:val="none" w:sz="0" w:space="0" w:color="auto"/>
        <w:left w:val="none" w:sz="0" w:space="0" w:color="auto"/>
        <w:bottom w:val="none" w:sz="0" w:space="0" w:color="auto"/>
        <w:right w:val="none" w:sz="0" w:space="0" w:color="auto"/>
      </w:divBdr>
    </w:div>
    <w:div w:id="1951812161">
      <w:bodyDiv w:val="1"/>
      <w:marLeft w:val="0"/>
      <w:marRight w:val="0"/>
      <w:marTop w:val="0"/>
      <w:marBottom w:val="0"/>
      <w:divBdr>
        <w:top w:val="none" w:sz="0" w:space="0" w:color="auto"/>
        <w:left w:val="none" w:sz="0" w:space="0" w:color="auto"/>
        <w:bottom w:val="none" w:sz="0" w:space="0" w:color="auto"/>
        <w:right w:val="none" w:sz="0" w:space="0" w:color="auto"/>
      </w:divBdr>
    </w:div>
    <w:div w:id="1955019875">
      <w:bodyDiv w:val="1"/>
      <w:marLeft w:val="0"/>
      <w:marRight w:val="0"/>
      <w:marTop w:val="0"/>
      <w:marBottom w:val="0"/>
      <w:divBdr>
        <w:top w:val="none" w:sz="0" w:space="0" w:color="auto"/>
        <w:left w:val="none" w:sz="0" w:space="0" w:color="auto"/>
        <w:bottom w:val="none" w:sz="0" w:space="0" w:color="auto"/>
        <w:right w:val="none" w:sz="0" w:space="0" w:color="auto"/>
      </w:divBdr>
    </w:div>
    <w:div w:id="1956910108">
      <w:bodyDiv w:val="1"/>
      <w:marLeft w:val="0"/>
      <w:marRight w:val="0"/>
      <w:marTop w:val="0"/>
      <w:marBottom w:val="0"/>
      <w:divBdr>
        <w:top w:val="none" w:sz="0" w:space="0" w:color="auto"/>
        <w:left w:val="none" w:sz="0" w:space="0" w:color="auto"/>
        <w:bottom w:val="none" w:sz="0" w:space="0" w:color="auto"/>
        <w:right w:val="none" w:sz="0" w:space="0" w:color="auto"/>
      </w:divBdr>
    </w:div>
    <w:div w:id="1957133772">
      <w:bodyDiv w:val="1"/>
      <w:marLeft w:val="0"/>
      <w:marRight w:val="0"/>
      <w:marTop w:val="0"/>
      <w:marBottom w:val="0"/>
      <w:divBdr>
        <w:top w:val="none" w:sz="0" w:space="0" w:color="auto"/>
        <w:left w:val="none" w:sz="0" w:space="0" w:color="auto"/>
        <w:bottom w:val="none" w:sz="0" w:space="0" w:color="auto"/>
        <w:right w:val="none" w:sz="0" w:space="0" w:color="auto"/>
      </w:divBdr>
    </w:div>
    <w:div w:id="1957447471">
      <w:bodyDiv w:val="1"/>
      <w:marLeft w:val="0"/>
      <w:marRight w:val="0"/>
      <w:marTop w:val="0"/>
      <w:marBottom w:val="0"/>
      <w:divBdr>
        <w:top w:val="none" w:sz="0" w:space="0" w:color="auto"/>
        <w:left w:val="none" w:sz="0" w:space="0" w:color="auto"/>
        <w:bottom w:val="none" w:sz="0" w:space="0" w:color="auto"/>
        <w:right w:val="none" w:sz="0" w:space="0" w:color="auto"/>
      </w:divBdr>
    </w:div>
    <w:div w:id="1960335846">
      <w:bodyDiv w:val="1"/>
      <w:marLeft w:val="0"/>
      <w:marRight w:val="0"/>
      <w:marTop w:val="0"/>
      <w:marBottom w:val="0"/>
      <w:divBdr>
        <w:top w:val="none" w:sz="0" w:space="0" w:color="auto"/>
        <w:left w:val="none" w:sz="0" w:space="0" w:color="auto"/>
        <w:bottom w:val="none" w:sz="0" w:space="0" w:color="auto"/>
        <w:right w:val="none" w:sz="0" w:space="0" w:color="auto"/>
      </w:divBdr>
    </w:div>
    <w:div w:id="1969555157">
      <w:bodyDiv w:val="1"/>
      <w:marLeft w:val="0"/>
      <w:marRight w:val="0"/>
      <w:marTop w:val="0"/>
      <w:marBottom w:val="0"/>
      <w:divBdr>
        <w:top w:val="none" w:sz="0" w:space="0" w:color="auto"/>
        <w:left w:val="none" w:sz="0" w:space="0" w:color="auto"/>
        <w:bottom w:val="none" w:sz="0" w:space="0" w:color="auto"/>
        <w:right w:val="none" w:sz="0" w:space="0" w:color="auto"/>
      </w:divBdr>
    </w:div>
    <w:div w:id="1972704394">
      <w:bodyDiv w:val="1"/>
      <w:marLeft w:val="0"/>
      <w:marRight w:val="0"/>
      <w:marTop w:val="0"/>
      <w:marBottom w:val="0"/>
      <w:divBdr>
        <w:top w:val="none" w:sz="0" w:space="0" w:color="auto"/>
        <w:left w:val="none" w:sz="0" w:space="0" w:color="auto"/>
        <w:bottom w:val="none" w:sz="0" w:space="0" w:color="auto"/>
        <w:right w:val="none" w:sz="0" w:space="0" w:color="auto"/>
      </w:divBdr>
    </w:div>
    <w:div w:id="1985969033">
      <w:bodyDiv w:val="1"/>
      <w:marLeft w:val="0"/>
      <w:marRight w:val="0"/>
      <w:marTop w:val="0"/>
      <w:marBottom w:val="0"/>
      <w:divBdr>
        <w:top w:val="none" w:sz="0" w:space="0" w:color="auto"/>
        <w:left w:val="none" w:sz="0" w:space="0" w:color="auto"/>
        <w:bottom w:val="none" w:sz="0" w:space="0" w:color="auto"/>
        <w:right w:val="none" w:sz="0" w:space="0" w:color="auto"/>
      </w:divBdr>
    </w:div>
    <w:div w:id="1986742806">
      <w:bodyDiv w:val="1"/>
      <w:marLeft w:val="0"/>
      <w:marRight w:val="0"/>
      <w:marTop w:val="0"/>
      <w:marBottom w:val="0"/>
      <w:divBdr>
        <w:top w:val="none" w:sz="0" w:space="0" w:color="auto"/>
        <w:left w:val="none" w:sz="0" w:space="0" w:color="auto"/>
        <w:bottom w:val="none" w:sz="0" w:space="0" w:color="auto"/>
        <w:right w:val="none" w:sz="0" w:space="0" w:color="auto"/>
      </w:divBdr>
    </w:div>
    <w:div w:id="1987511927">
      <w:bodyDiv w:val="1"/>
      <w:marLeft w:val="0"/>
      <w:marRight w:val="0"/>
      <w:marTop w:val="0"/>
      <w:marBottom w:val="0"/>
      <w:divBdr>
        <w:top w:val="none" w:sz="0" w:space="0" w:color="auto"/>
        <w:left w:val="none" w:sz="0" w:space="0" w:color="auto"/>
        <w:bottom w:val="none" w:sz="0" w:space="0" w:color="auto"/>
        <w:right w:val="none" w:sz="0" w:space="0" w:color="auto"/>
      </w:divBdr>
    </w:div>
    <w:div w:id="1989435395">
      <w:bodyDiv w:val="1"/>
      <w:marLeft w:val="0"/>
      <w:marRight w:val="0"/>
      <w:marTop w:val="0"/>
      <w:marBottom w:val="0"/>
      <w:divBdr>
        <w:top w:val="none" w:sz="0" w:space="0" w:color="auto"/>
        <w:left w:val="none" w:sz="0" w:space="0" w:color="auto"/>
        <w:bottom w:val="none" w:sz="0" w:space="0" w:color="auto"/>
        <w:right w:val="none" w:sz="0" w:space="0" w:color="auto"/>
      </w:divBdr>
    </w:div>
    <w:div w:id="1993214700">
      <w:bodyDiv w:val="1"/>
      <w:marLeft w:val="0"/>
      <w:marRight w:val="0"/>
      <w:marTop w:val="0"/>
      <w:marBottom w:val="0"/>
      <w:divBdr>
        <w:top w:val="none" w:sz="0" w:space="0" w:color="auto"/>
        <w:left w:val="none" w:sz="0" w:space="0" w:color="auto"/>
        <w:bottom w:val="none" w:sz="0" w:space="0" w:color="auto"/>
        <w:right w:val="none" w:sz="0" w:space="0" w:color="auto"/>
      </w:divBdr>
    </w:div>
    <w:div w:id="1995837119">
      <w:bodyDiv w:val="1"/>
      <w:marLeft w:val="0"/>
      <w:marRight w:val="0"/>
      <w:marTop w:val="0"/>
      <w:marBottom w:val="0"/>
      <w:divBdr>
        <w:top w:val="none" w:sz="0" w:space="0" w:color="auto"/>
        <w:left w:val="none" w:sz="0" w:space="0" w:color="auto"/>
        <w:bottom w:val="none" w:sz="0" w:space="0" w:color="auto"/>
        <w:right w:val="none" w:sz="0" w:space="0" w:color="auto"/>
      </w:divBdr>
    </w:div>
    <w:div w:id="1996451024">
      <w:bodyDiv w:val="1"/>
      <w:marLeft w:val="0"/>
      <w:marRight w:val="0"/>
      <w:marTop w:val="0"/>
      <w:marBottom w:val="0"/>
      <w:divBdr>
        <w:top w:val="none" w:sz="0" w:space="0" w:color="auto"/>
        <w:left w:val="none" w:sz="0" w:space="0" w:color="auto"/>
        <w:bottom w:val="none" w:sz="0" w:space="0" w:color="auto"/>
        <w:right w:val="none" w:sz="0" w:space="0" w:color="auto"/>
      </w:divBdr>
    </w:div>
    <w:div w:id="2004703709">
      <w:bodyDiv w:val="1"/>
      <w:marLeft w:val="0"/>
      <w:marRight w:val="0"/>
      <w:marTop w:val="0"/>
      <w:marBottom w:val="0"/>
      <w:divBdr>
        <w:top w:val="none" w:sz="0" w:space="0" w:color="auto"/>
        <w:left w:val="none" w:sz="0" w:space="0" w:color="auto"/>
        <w:bottom w:val="none" w:sz="0" w:space="0" w:color="auto"/>
        <w:right w:val="none" w:sz="0" w:space="0" w:color="auto"/>
      </w:divBdr>
    </w:div>
    <w:div w:id="2005206543">
      <w:bodyDiv w:val="1"/>
      <w:marLeft w:val="0"/>
      <w:marRight w:val="0"/>
      <w:marTop w:val="0"/>
      <w:marBottom w:val="0"/>
      <w:divBdr>
        <w:top w:val="none" w:sz="0" w:space="0" w:color="auto"/>
        <w:left w:val="none" w:sz="0" w:space="0" w:color="auto"/>
        <w:bottom w:val="none" w:sz="0" w:space="0" w:color="auto"/>
        <w:right w:val="none" w:sz="0" w:space="0" w:color="auto"/>
      </w:divBdr>
    </w:div>
    <w:div w:id="2009627766">
      <w:bodyDiv w:val="1"/>
      <w:marLeft w:val="0"/>
      <w:marRight w:val="0"/>
      <w:marTop w:val="0"/>
      <w:marBottom w:val="0"/>
      <w:divBdr>
        <w:top w:val="none" w:sz="0" w:space="0" w:color="auto"/>
        <w:left w:val="none" w:sz="0" w:space="0" w:color="auto"/>
        <w:bottom w:val="none" w:sz="0" w:space="0" w:color="auto"/>
        <w:right w:val="none" w:sz="0" w:space="0" w:color="auto"/>
      </w:divBdr>
    </w:div>
    <w:div w:id="2011063421">
      <w:bodyDiv w:val="1"/>
      <w:marLeft w:val="0"/>
      <w:marRight w:val="0"/>
      <w:marTop w:val="0"/>
      <w:marBottom w:val="0"/>
      <w:divBdr>
        <w:top w:val="none" w:sz="0" w:space="0" w:color="auto"/>
        <w:left w:val="none" w:sz="0" w:space="0" w:color="auto"/>
        <w:bottom w:val="none" w:sz="0" w:space="0" w:color="auto"/>
        <w:right w:val="none" w:sz="0" w:space="0" w:color="auto"/>
      </w:divBdr>
    </w:div>
    <w:div w:id="2012491331">
      <w:bodyDiv w:val="1"/>
      <w:marLeft w:val="0"/>
      <w:marRight w:val="0"/>
      <w:marTop w:val="0"/>
      <w:marBottom w:val="0"/>
      <w:divBdr>
        <w:top w:val="none" w:sz="0" w:space="0" w:color="auto"/>
        <w:left w:val="none" w:sz="0" w:space="0" w:color="auto"/>
        <w:bottom w:val="none" w:sz="0" w:space="0" w:color="auto"/>
        <w:right w:val="none" w:sz="0" w:space="0" w:color="auto"/>
      </w:divBdr>
    </w:div>
    <w:div w:id="2012682586">
      <w:bodyDiv w:val="1"/>
      <w:marLeft w:val="0"/>
      <w:marRight w:val="0"/>
      <w:marTop w:val="0"/>
      <w:marBottom w:val="0"/>
      <w:divBdr>
        <w:top w:val="none" w:sz="0" w:space="0" w:color="auto"/>
        <w:left w:val="none" w:sz="0" w:space="0" w:color="auto"/>
        <w:bottom w:val="none" w:sz="0" w:space="0" w:color="auto"/>
        <w:right w:val="none" w:sz="0" w:space="0" w:color="auto"/>
      </w:divBdr>
    </w:div>
    <w:div w:id="2014650180">
      <w:bodyDiv w:val="1"/>
      <w:marLeft w:val="0"/>
      <w:marRight w:val="0"/>
      <w:marTop w:val="0"/>
      <w:marBottom w:val="0"/>
      <w:divBdr>
        <w:top w:val="none" w:sz="0" w:space="0" w:color="auto"/>
        <w:left w:val="none" w:sz="0" w:space="0" w:color="auto"/>
        <w:bottom w:val="none" w:sz="0" w:space="0" w:color="auto"/>
        <w:right w:val="none" w:sz="0" w:space="0" w:color="auto"/>
      </w:divBdr>
    </w:div>
    <w:div w:id="2018380718">
      <w:bodyDiv w:val="1"/>
      <w:marLeft w:val="0"/>
      <w:marRight w:val="0"/>
      <w:marTop w:val="0"/>
      <w:marBottom w:val="0"/>
      <w:divBdr>
        <w:top w:val="none" w:sz="0" w:space="0" w:color="auto"/>
        <w:left w:val="none" w:sz="0" w:space="0" w:color="auto"/>
        <w:bottom w:val="none" w:sz="0" w:space="0" w:color="auto"/>
        <w:right w:val="none" w:sz="0" w:space="0" w:color="auto"/>
      </w:divBdr>
    </w:div>
    <w:div w:id="2018605987">
      <w:bodyDiv w:val="1"/>
      <w:marLeft w:val="0"/>
      <w:marRight w:val="0"/>
      <w:marTop w:val="0"/>
      <w:marBottom w:val="0"/>
      <w:divBdr>
        <w:top w:val="none" w:sz="0" w:space="0" w:color="auto"/>
        <w:left w:val="none" w:sz="0" w:space="0" w:color="auto"/>
        <w:bottom w:val="none" w:sz="0" w:space="0" w:color="auto"/>
        <w:right w:val="none" w:sz="0" w:space="0" w:color="auto"/>
      </w:divBdr>
    </w:div>
    <w:div w:id="2024933524">
      <w:bodyDiv w:val="1"/>
      <w:marLeft w:val="0"/>
      <w:marRight w:val="0"/>
      <w:marTop w:val="0"/>
      <w:marBottom w:val="0"/>
      <w:divBdr>
        <w:top w:val="none" w:sz="0" w:space="0" w:color="auto"/>
        <w:left w:val="none" w:sz="0" w:space="0" w:color="auto"/>
        <w:bottom w:val="none" w:sz="0" w:space="0" w:color="auto"/>
        <w:right w:val="none" w:sz="0" w:space="0" w:color="auto"/>
      </w:divBdr>
    </w:div>
    <w:div w:id="2025588060">
      <w:bodyDiv w:val="1"/>
      <w:marLeft w:val="0"/>
      <w:marRight w:val="0"/>
      <w:marTop w:val="0"/>
      <w:marBottom w:val="0"/>
      <w:divBdr>
        <w:top w:val="none" w:sz="0" w:space="0" w:color="auto"/>
        <w:left w:val="none" w:sz="0" w:space="0" w:color="auto"/>
        <w:bottom w:val="none" w:sz="0" w:space="0" w:color="auto"/>
        <w:right w:val="none" w:sz="0" w:space="0" w:color="auto"/>
      </w:divBdr>
    </w:div>
    <w:div w:id="2027439970">
      <w:bodyDiv w:val="1"/>
      <w:marLeft w:val="0"/>
      <w:marRight w:val="0"/>
      <w:marTop w:val="0"/>
      <w:marBottom w:val="0"/>
      <w:divBdr>
        <w:top w:val="none" w:sz="0" w:space="0" w:color="auto"/>
        <w:left w:val="none" w:sz="0" w:space="0" w:color="auto"/>
        <w:bottom w:val="none" w:sz="0" w:space="0" w:color="auto"/>
        <w:right w:val="none" w:sz="0" w:space="0" w:color="auto"/>
      </w:divBdr>
    </w:div>
    <w:div w:id="2034303025">
      <w:bodyDiv w:val="1"/>
      <w:marLeft w:val="0"/>
      <w:marRight w:val="0"/>
      <w:marTop w:val="0"/>
      <w:marBottom w:val="0"/>
      <w:divBdr>
        <w:top w:val="none" w:sz="0" w:space="0" w:color="auto"/>
        <w:left w:val="none" w:sz="0" w:space="0" w:color="auto"/>
        <w:bottom w:val="none" w:sz="0" w:space="0" w:color="auto"/>
        <w:right w:val="none" w:sz="0" w:space="0" w:color="auto"/>
      </w:divBdr>
    </w:div>
    <w:div w:id="2044019091">
      <w:bodyDiv w:val="1"/>
      <w:marLeft w:val="0"/>
      <w:marRight w:val="0"/>
      <w:marTop w:val="0"/>
      <w:marBottom w:val="0"/>
      <w:divBdr>
        <w:top w:val="none" w:sz="0" w:space="0" w:color="auto"/>
        <w:left w:val="none" w:sz="0" w:space="0" w:color="auto"/>
        <w:bottom w:val="none" w:sz="0" w:space="0" w:color="auto"/>
        <w:right w:val="none" w:sz="0" w:space="0" w:color="auto"/>
      </w:divBdr>
    </w:div>
    <w:div w:id="2048526978">
      <w:bodyDiv w:val="1"/>
      <w:marLeft w:val="0"/>
      <w:marRight w:val="0"/>
      <w:marTop w:val="0"/>
      <w:marBottom w:val="0"/>
      <w:divBdr>
        <w:top w:val="none" w:sz="0" w:space="0" w:color="auto"/>
        <w:left w:val="none" w:sz="0" w:space="0" w:color="auto"/>
        <w:bottom w:val="none" w:sz="0" w:space="0" w:color="auto"/>
        <w:right w:val="none" w:sz="0" w:space="0" w:color="auto"/>
      </w:divBdr>
    </w:div>
    <w:div w:id="2050297299">
      <w:bodyDiv w:val="1"/>
      <w:marLeft w:val="0"/>
      <w:marRight w:val="0"/>
      <w:marTop w:val="0"/>
      <w:marBottom w:val="0"/>
      <w:divBdr>
        <w:top w:val="none" w:sz="0" w:space="0" w:color="auto"/>
        <w:left w:val="none" w:sz="0" w:space="0" w:color="auto"/>
        <w:bottom w:val="none" w:sz="0" w:space="0" w:color="auto"/>
        <w:right w:val="none" w:sz="0" w:space="0" w:color="auto"/>
      </w:divBdr>
    </w:div>
    <w:div w:id="2056394053">
      <w:bodyDiv w:val="1"/>
      <w:marLeft w:val="0"/>
      <w:marRight w:val="0"/>
      <w:marTop w:val="0"/>
      <w:marBottom w:val="0"/>
      <w:divBdr>
        <w:top w:val="none" w:sz="0" w:space="0" w:color="auto"/>
        <w:left w:val="none" w:sz="0" w:space="0" w:color="auto"/>
        <w:bottom w:val="none" w:sz="0" w:space="0" w:color="auto"/>
        <w:right w:val="none" w:sz="0" w:space="0" w:color="auto"/>
      </w:divBdr>
    </w:div>
    <w:div w:id="2057508640">
      <w:bodyDiv w:val="1"/>
      <w:marLeft w:val="0"/>
      <w:marRight w:val="0"/>
      <w:marTop w:val="0"/>
      <w:marBottom w:val="0"/>
      <w:divBdr>
        <w:top w:val="none" w:sz="0" w:space="0" w:color="auto"/>
        <w:left w:val="none" w:sz="0" w:space="0" w:color="auto"/>
        <w:bottom w:val="none" w:sz="0" w:space="0" w:color="auto"/>
        <w:right w:val="none" w:sz="0" w:space="0" w:color="auto"/>
      </w:divBdr>
    </w:div>
    <w:div w:id="2058701653">
      <w:bodyDiv w:val="1"/>
      <w:marLeft w:val="0"/>
      <w:marRight w:val="0"/>
      <w:marTop w:val="0"/>
      <w:marBottom w:val="0"/>
      <w:divBdr>
        <w:top w:val="none" w:sz="0" w:space="0" w:color="auto"/>
        <w:left w:val="none" w:sz="0" w:space="0" w:color="auto"/>
        <w:bottom w:val="none" w:sz="0" w:space="0" w:color="auto"/>
        <w:right w:val="none" w:sz="0" w:space="0" w:color="auto"/>
      </w:divBdr>
    </w:div>
    <w:div w:id="2064061337">
      <w:bodyDiv w:val="1"/>
      <w:marLeft w:val="0"/>
      <w:marRight w:val="0"/>
      <w:marTop w:val="0"/>
      <w:marBottom w:val="0"/>
      <w:divBdr>
        <w:top w:val="none" w:sz="0" w:space="0" w:color="auto"/>
        <w:left w:val="none" w:sz="0" w:space="0" w:color="auto"/>
        <w:bottom w:val="none" w:sz="0" w:space="0" w:color="auto"/>
        <w:right w:val="none" w:sz="0" w:space="0" w:color="auto"/>
      </w:divBdr>
    </w:div>
    <w:div w:id="2070298116">
      <w:bodyDiv w:val="1"/>
      <w:marLeft w:val="0"/>
      <w:marRight w:val="0"/>
      <w:marTop w:val="0"/>
      <w:marBottom w:val="0"/>
      <w:divBdr>
        <w:top w:val="none" w:sz="0" w:space="0" w:color="auto"/>
        <w:left w:val="none" w:sz="0" w:space="0" w:color="auto"/>
        <w:bottom w:val="none" w:sz="0" w:space="0" w:color="auto"/>
        <w:right w:val="none" w:sz="0" w:space="0" w:color="auto"/>
      </w:divBdr>
    </w:div>
    <w:div w:id="2070953323">
      <w:bodyDiv w:val="1"/>
      <w:marLeft w:val="0"/>
      <w:marRight w:val="0"/>
      <w:marTop w:val="0"/>
      <w:marBottom w:val="0"/>
      <w:divBdr>
        <w:top w:val="none" w:sz="0" w:space="0" w:color="auto"/>
        <w:left w:val="none" w:sz="0" w:space="0" w:color="auto"/>
        <w:bottom w:val="none" w:sz="0" w:space="0" w:color="auto"/>
        <w:right w:val="none" w:sz="0" w:space="0" w:color="auto"/>
      </w:divBdr>
    </w:div>
    <w:div w:id="2072003135">
      <w:bodyDiv w:val="1"/>
      <w:marLeft w:val="0"/>
      <w:marRight w:val="0"/>
      <w:marTop w:val="0"/>
      <w:marBottom w:val="0"/>
      <w:divBdr>
        <w:top w:val="none" w:sz="0" w:space="0" w:color="auto"/>
        <w:left w:val="none" w:sz="0" w:space="0" w:color="auto"/>
        <w:bottom w:val="none" w:sz="0" w:space="0" w:color="auto"/>
        <w:right w:val="none" w:sz="0" w:space="0" w:color="auto"/>
      </w:divBdr>
    </w:div>
    <w:div w:id="2073887532">
      <w:bodyDiv w:val="1"/>
      <w:marLeft w:val="0"/>
      <w:marRight w:val="0"/>
      <w:marTop w:val="0"/>
      <w:marBottom w:val="0"/>
      <w:divBdr>
        <w:top w:val="none" w:sz="0" w:space="0" w:color="auto"/>
        <w:left w:val="none" w:sz="0" w:space="0" w:color="auto"/>
        <w:bottom w:val="none" w:sz="0" w:space="0" w:color="auto"/>
        <w:right w:val="none" w:sz="0" w:space="0" w:color="auto"/>
      </w:divBdr>
    </w:div>
    <w:div w:id="2073917631">
      <w:bodyDiv w:val="1"/>
      <w:marLeft w:val="0"/>
      <w:marRight w:val="0"/>
      <w:marTop w:val="0"/>
      <w:marBottom w:val="0"/>
      <w:divBdr>
        <w:top w:val="none" w:sz="0" w:space="0" w:color="auto"/>
        <w:left w:val="none" w:sz="0" w:space="0" w:color="auto"/>
        <w:bottom w:val="none" w:sz="0" w:space="0" w:color="auto"/>
        <w:right w:val="none" w:sz="0" w:space="0" w:color="auto"/>
      </w:divBdr>
    </w:div>
    <w:div w:id="2074698474">
      <w:bodyDiv w:val="1"/>
      <w:marLeft w:val="0"/>
      <w:marRight w:val="0"/>
      <w:marTop w:val="0"/>
      <w:marBottom w:val="0"/>
      <w:divBdr>
        <w:top w:val="none" w:sz="0" w:space="0" w:color="auto"/>
        <w:left w:val="none" w:sz="0" w:space="0" w:color="auto"/>
        <w:bottom w:val="none" w:sz="0" w:space="0" w:color="auto"/>
        <w:right w:val="none" w:sz="0" w:space="0" w:color="auto"/>
      </w:divBdr>
    </w:div>
    <w:div w:id="2076967932">
      <w:bodyDiv w:val="1"/>
      <w:marLeft w:val="0"/>
      <w:marRight w:val="0"/>
      <w:marTop w:val="0"/>
      <w:marBottom w:val="0"/>
      <w:divBdr>
        <w:top w:val="none" w:sz="0" w:space="0" w:color="auto"/>
        <w:left w:val="none" w:sz="0" w:space="0" w:color="auto"/>
        <w:bottom w:val="none" w:sz="0" w:space="0" w:color="auto"/>
        <w:right w:val="none" w:sz="0" w:space="0" w:color="auto"/>
      </w:divBdr>
    </w:div>
    <w:div w:id="2083749520">
      <w:bodyDiv w:val="1"/>
      <w:marLeft w:val="0"/>
      <w:marRight w:val="0"/>
      <w:marTop w:val="0"/>
      <w:marBottom w:val="0"/>
      <w:divBdr>
        <w:top w:val="none" w:sz="0" w:space="0" w:color="auto"/>
        <w:left w:val="none" w:sz="0" w:space="0" w:color="auto"/>
        <w:bottom w:val="none" w:sz="0" w:space="0" w:color="auto"/>
        <w:right w:val="none" w:sz="0" w:space="0" w:color="auto"/>
      </w:divBdr>
    </w:div>
    <w:div w:id="2089960759">
      <w:bodyDiv w:val="1"/>
      <w:marLeft w:val="0"/>
      <w:marRight w:val="0"/>
      <w:marTop w:val="0"/>
      <w:marBottom w:val="0"/>
      <w:divBdr>
        <w:top w:val="none" w:sz="0" w:space="0" w:color="auto"/>
        <w:left w:val="none" w:sz="0" w:space="0" w:color="auto"/>
        <w:bottom w:val="none" w:sz="0" w:space="0" w:color="auto"/>
        <w:right w:val="none" w:sz="0" w:space="0" w:color="auto"/>
      </w:divBdr>
    </w:div>
    <w:div w:id="2092000154">
      <w:bodyDiv w:val="1"/>
      <w:marLeft w:val="0"/>
      <w:marRight w:val="0"/>
      <w:marTop w:val="0"/>
      <w:marBottom w:val="0"/>
      <w:divBdr>
        <w:top w:val="none" w:sz="0" w:space="0" w:color="auto"/>
        <w:left w:val="none" w:sz="0" w:space="0" w:color="auto"/>
        <w:bottom w:val="none" w:sz="0" w:space="0" w:color="auto"/>
        <w:right w:val="none" w:sz="0" w:space="0" w:color="auto"/>
      </w:divBdr>
    </w:div>
    <w:div w:id="2092198495">
      <w:bodyDiv w:val="1"/>
      <w:marLeft w:val="0"/>
      <w:marRight w:val="0"/>
      <w:marTop w:val="0"/>
      <w:marBottom w:val="0"/>
      <w:divBdr>
        <w:top w:val="none" w:sz="0" w:space="0" w:color="auto"/>
        <w:left w:val="none" w:sz="0" w:space="0" w:color="auto"/>
        <w:bottom w:val="none" w:sz="0" w:space="0" w:color="auto"/>
        <w:right w:val="none" w:sz="0" w:space="0" w:color="auto"/>
      </w:divBdr>
    </w:div>
    <w:div w:id="2095079421">
      <w:bodyDiv w:val="1"/>
      <w:marLeft w:val="0"/>
      <w:marRight w:val="0"/>
      <w:marTop w:val="0"/>
      <w:marBottom w:val="0"/>
      <w:divBdr>
        <w:top w:val="none" w:sz="0" w:space="0" w:color="auto"/>
        <w:left w:val="none" w:sz="0" w:space="0" w:color="auto"/>
        <w:bottom w:val="none" w:sz="0" w:space="0" w:color="auto"/>
        <w:right w:val="none" w:sz="0" w:space="0" w:color="auto"/>
      </w:divBdr>
    </w:div>
    <w:div w:id="2099516539">
      <w:bodyDiv w:val="1"/>
      <w:marLeft w:val="0"/>
      <w:marRight w:val="0"/>
      <w:marTop w:val="0"/>
      <w:marBottom w:val="0"/>
      <w:divBdr>
        <w:top w:val="none" w:sz="0" w:space="0" w:color="auto"/>
        <w:left w:val="none" w:sz="0" w:space="0" w:color="auto"/>
        <w:bottom w:val="none" w:sz="0" w:space="0" w:color="auto"/>
        <w:right w:val="none" w:sz="0" w:space="0" w:color="auto"/>
      </w:divBdr>
    </w:div>
    <w:div w:id="2105034170">
      <w:bodyDiv w:val="1"/>
      <w:marLeft w:val="0"/>
      <w:marRight w:val="0"/>
      <w:marTop w:val="0"/>
      <w:marBottom w:val="0"/>
      <w:divBdr>
        <w:top w:val="none" w:sz="0" w:space="0" w:color="auto"/>
        <w:left w:val="none" w:sz="0" w:space="0" w:color="auto"/>
        <w:bottom w:val="none" w:sz="0" w:space="0" w:color="auto"/>
        <w:right w:val="none" w:sz="0" w:space="0" w:color="auto"/>
      </w:divBdr>
    </w:div>
    <w:div w:id="2108573188">
      <w:bodyDiv w:val="1"/>
      <w:marLeft w:val="0"/>
      <w:marRight w:val="0"/>
      <w:marTop w:val="0"/>
      <w:marBottom w:val="0"/>
      <w:divBdr>
        <w:top w:val="none" w:sz="0" w:space="0" w:color="auto"/>
        <w:left w:val="none" w:sz="0" w:space="0" w:color="auto"/>
        <w:bottom w:val="none" w:sz="0" w:space="0" w:color="auto"/>
        <w:right w:val="none" w:sz="0" w:space="0" w:color="auto"/>
      </w:divBdr>
    </w:div>
    <w:div w:id="2110343540">
      <w:bodyDiv w:val="1"/>
      <w:marLeft w:val="0"/>
      <w:marRight w:val="0"/>
      <w:marTop w:val="0"/>
      <w:marBottom w:val="0"/>
      <w:divBdr>
        <w:top w:val="none" w:sz="0" w:space="0" w:color="auto"/>
        <w:left w:val="none" w:sz="0" w:space="0" w:color="auto"/>
        <w:bottom w:val="none" w:sz="0" w:space="0" w:color="auto"/>
        <w:right w:val="none" w:sz="0" w:space="0" w:color="auto"/>
      </w:divBdr>
    </w:div>
    <w:div w:id="2110659518">
      <w:bodyDiv w:val="1"/>
      <w:marLeft w:val="0"/>
      <w:marRight w:val="0"/>
      <w:marTop w:val="0"/>
      <w:marBottom w:val="0"/>
      <w:divBdr>
        <w:top w:val="none" w:sz="0" w:space="0" w:color="auto"/>
        <w:left w:val="none" w:sz="0" w:space="0" w:color="auto"/>
        <w:bottom w:val="none" w:sz="0" w:space="0" w:color="auto"/>
        <w:right w:val="none" w:sz="0" w:space="0" w:color="auto"/>
      </w:divBdr>
    </w:div>
    <w:div w:id="2113235543">
      <w:bodyDiv w:val="1"/>
      <w:marLeft w:val="0"/>
      <w:marRight w:val="0"/>
      <w:marTop w:val="0"/>
      <w:marBottom w:val="0"/>
      <w:divBdr>
        <w:top w:val="none" w:sz="0" w:space="0" w:color="auto"/>
        <w:left w:val="none" w:sz="0" w:space="0" w:color="auto"/>
        <w:bottom w:val="none" w:sz="0" w:space="0" w:color="auto"/>
        <w:right w:val="none" w:sz="0" w:space="0" w:color="auto"/>
      </w:divBdr>
    </w:div>
    <w:div w:id="2116634019">
      <w:bodyDiv w:val="1"/>
      <w:marLeft w:val="0"/>
      <w:marRight w:val="0"/>
      <w:marTop w:val="0"/>
      <w:marBottom w:val="0"/>
      <w:divBdr>
        <w:top w:val="none" w:sz="0" w:space="0" w:color="auto"/>
        <w:left w:val="none" w:sz="0" w:space="0" w:color="auto"/>
        <w:bottom w:val="none" w:sz="0" w:space="0" w:color="auto"/>
        <w:right w:val="none" w:sz="0" w:space="0" w:color="auto"/>
      </w:divBdr>
    </w:div>
    <w:div w:id="2119057725">
      <w:bodyDiv w:val="1"/>
      <w:marLeft w:val="0"/>
      <w:marRight w:val="0"/>
      <w:marTop w:val="0"/>
      <w:marBottom w:val="0"/>
      <w:divBdr>
        <w:top w:val="none" w:sz="0" w:space="0" w:color="auto"/>
        <w:left w:val="none" w:sz="0" w:space="0" w:color="auto"/>
        <w:bottom w:val="none" w:sz="0" w:space="0" w:color="auto"/>
        <w:right w:val="none" w:sz="0" w:space="0" w:color="auto"/>
      </w:divBdr>
    </w:div>
    <w:div w:id="2121340036">
      <w:bodyDiv w:val="1"/>
      <w:marLeft w:val="0"/>
      <w:marRight w:val="0"/>
      <w:marTop w:val="0"/>
      <w:marBottom w:val="0"/>
      <w:divBdr>
        <w:top w:val="none" w:sz="0" w:space="0" w:color="auto"/>
        <w:left w:val="none" w:sz="0" w:space="0" w:color="auto"/>
        <w:bottom w:val="none" w:sz="0" w:space="0" w:color="auto"/>
        <w:right w:val="none" w:sz="0" w:space="0" w:color="auto"/>
      </w:divBdr>
    </w:div>
    <w:div w:id="2122527299">
      <w:bodyDiv w:val="1"/>
      <w:marLeft w:val="0"/>
      <w:marRight w:val="0"/>
      <w:marTop w:val="0"/>
      <w:marBottom w:val="0"/>
      <w:divBdr>
        <w:top w:val="none" w:sz="0" w:space="0" w:color="auto"/>
        <w:left w:val="none" w:sz="0" w:space="0" w:color="auto"/>
        <w:bottom w:val="none" w:sz="0" w:space="0" w:color="auto"/>
        <w:right w:val="none" w:sz="0" w:space="0" w:color="auto"/>
      </w:divBdr>
    </w:div>
    <w:div w:id="2122677102">
      <w:bodyDiv w:val="1"/>
      <w:marLeft w:val="0"/>
      <w:marRight w:val="0"/>
      <w:marTop w:val="0"/>
      <w:marBottom w:val="0"/>
      <w:divBdr>
        <w:top w:val="none" w:sz="0" w:space="0" w:color="auto"/>
        <w:left w:val="none" w:sz="0" w:space="0" w:color="auto"/>
        <w:bottom w:val="none" w:sz="0" w:space="0" w:color="auto"/>
        <w:right w:val="none" w:sz="0" w:space="0" w:color="auto"/>
      </w:divBdr>
    </w:div>
    <w:div w:id="2123568451">
      <w:bodyDiv w:val="1"/>
      <w:marLeft w:val="0"/>
      <w:marRight w:val="0"/>
      <w:marTop w:val="0"/>
      <w:marBottom w:val="0"/>
      <w:divBdr>
        <w:top w:val="none" w:sz="0" w:space="0" w:color="auto"/>
        <w:left w:val="none" w:sz="0" w:space="0" w:color="auto"/>
        <w:bottom w:val="none" w:sz="0" w:space="0" w:color="auto"/>
        <w:right w:val="none" w:sz="0" w:space="0" w:color="auto"/>
      </w:divBdr>
    </w:div>
    <w:div w:id="2126531874">
      <w:bodyDiv w:val="1"/>
      <w:marLeft w:val="0"/>
      <w:marRight w:val="0"/>
      <w:marTop w:val="0"/>
      <w:marBottom w:val="0"/>
      <w:divBdr>
        <w:top w:val="none" w:sz="0" w:space="0" w:color="auto"/>
        <w:left w:val="none" w:sz="0" w:space="0" w:color="auto"/>
        <w:bottom w:val="none" w:sz="0" w:space="0" w:color="auto"/>
        <w:right w:val="none" w:sz="0" w:space="0" w:color="auto"/>
      </w:divBdr>
    </w:div>
    <w:div w:id="2131777634">
      <w:bodyDiv w:val="1"/>
      <w:marLeft w:val="0"/>
      <w:marRight w:val="0"/>
      <w:marTop w:val="0"/>
      <w:marBottom w:val="0"/>
      <w:divBdr>
        <w:top w:val="none" w:sz="0" w:space="0" w:color="auto"/>
        <w:left w:val="none" w:sz="0" w:space="0" w:color="auto"/>
        <w:bottom w:val="none" w:sz="0" w:space="0" w:color="auto"/>
        <w:right w:val="none" w:sz="0" w:space="0" w:color="auto"/>
      </w:divBdr>
    </w:div>
    <w:div w:id="2132360053">
      <w:bodyDiv w:val="1"/>
      <w:marLeft w:val="0"/>
      <w:marRight w:val="0"/>
      <w:marTop w:val="0"/>
      <w:marBottom w:val="0"/>
      <w:divBdr>
        <w:top w:val="none" w:sz="0" w:space="0" w:color="auto"/>
        <w:left w:val="none" w:sz="0" w:space="0" w:color="auto"/>
        <w:bottom w:val="none" w:sz="0" w:space="0" w:color="auto"/>
        <w:right w:val="none" w:sz="0" w:space="0" w:color="auto"/>
      </w:divBdr>
    </w:div>
    <w:div w:id="2133745613">
      <w:bodyDiv w:val="1"/>
      <w:marLeft w:val="0"/>
      <w:marRight w:val="0"/>
      <w:marTop w:val="0"/>
      <w:marBottom w:val="0"/>
      <w:divBdr>
        <w:top w:val="none" w:sz="0" w:space="0" w:color="auto"/>
        <w:left w:val="none" w:sz="0" w:space="0" w:color="auto"/>
        <w:bottom w:val="none" w:sz="0" w:space="0" w:color="auto"/>
        <w:right w:val="none" w:sz="0" w:space="0" w:color="auto"/>
      </w:divBdr>
    </w:div>
    <w:div w:id="2138520309">
      <w:bodyDiv w:val="1"/>
      <w:marLeft w:val="0"/>
      <w:marRight w:val="0"/>
      <w:marTop w:val="0"/>
      <w:marBottom w:val="0"/>
      <w:divBdr>
        <w:top w:val="none" w:sz="0" w:space="0" w:color="auto"/>
        <w:left w:val="none" w:sz="0" w:space="0" w:color="auto"/>
        <w:bottom w:val="none" w:sz="0" w:space="0" w:color="auto"/>
        <w:right w:val="none" w:sz="0" w:space="0" w:color="auto"/>
      </w:divBdr>
    </w:div>
    <w:div w:id="2141264630">
      <w:bodyDiv w:val="1"/>
      <w:marLeft w:val="0"/>
      <w:marRight w:val="0"/>
      <w:marTop w:val="0"/>
      <w:marBottom w:val="0"/>
      <w:divBdr>
        <w:top w:val="none" w:sz="0" w:space="0" w:color="auto"/>
        <w:left w:val="none" w:sz="0" w:space="0" w:color="auto"/>
        <w:bottom w:val="none" w:sz="0" w:space="0" w:color="auto"/>
        <w:right w:val="none" w:sz="0" w:space="0" w:color="auto"/>
      </w:divBdr>
    </w:div>
    <w:div w:id="214449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Inf20</b:Tag>
    <b:SourceType>InternetSite</b:SourceType>
    <b:Guid>{35D3F453-FDC3-4033-AEAC-1431FF566811}</b:Guid>
    <b:Title>Guide to the General Data Protection Regulation (GDPR)</b:Title>
    <b:Year>2020</b:Year>
    <b:Author>
      <b:Author>
        <b:NameList>
          <b:Person>
            <b:Last>Office</b:Last>
            <b:First>Information</b:First>
            <b:Middle>Commissioner's</b:Middle>
          </b:Person>
        </b:NameList>
      </b:Author>
    </b:Author>
    <b:ProductionCompany>ICO</b:ProductionCompany>
    <b:YearAccessed>2020</b:YearAccessed>
    <b:MonthAccessed>June</b:MonthAccessed>
    <b:DayAccessed>20</b:DayAccessed>
    <b:URL>https://ico.org.uk/for-organisations/guide-to-data-protection/guide-to-the-general-data-protection-regulation-gdpr/</b:URL>
    <b:RefOrder>4</b:RefOrder>
  </b:Source>
  <b:Source>
    <b:Tag>Gro19</b:Tag>
    <b:SourceType>ElectronicSource</b:SourceType>
    <b:Guid>{58DD048B-773D-440A-B897-40048DFB1017}</b:Guid>
    <b:Title>NHS Wales Information Governance Policy</b:Title>
    <b:Year>2019</b:Year>
    <b:Month>February</b:Month>
    <b:Day>1</b:Day>
    <b:YearAccessed>2020</b:YearAccessed>
    <b:MonthAccessed>June</b:MonthAccessed>
    <b:DayAccessed>23rd</b:DayAccessed>
    <b:Author>
      <b:Author>
        <b:NameList>
          <b:Person>
            <b:Last>Group</b:Last>
            <b:First>Information</b:First>
            <b:Middle>Governance Management Advisory Group Policy Sub</b:Middle>
          </b:Person>
        </b:NameList>
      </b:Author>
    </b:Author>
    <b:City>Swansea</b:City>
    <b:Publisher>Wales information Governance Board</b:Publisher>
    <b:RefOrder>1</b:RefOrder>
  </b:Source>
  <b:Source>
    <b:Tag>Hea19</b:Tag>
    <b:SourceType>ElectronicSource</b:SourceType>
    <b:Guid>{9E37F519-9380-4B20-9354-49E51DF12654}</b:Guid>
    <b:Author>
      <b:Author>
        <b:NameList>
          <b:Person>
            <b:Last>Governance</b:Last>
            <b:First>Head</b:First>
            <b:Middle>of Information</b:Middle>
          </b:Person>
        </b:NameList>
      </b:Author>
    </b:Author>
    <b:Title>Information Governance Procedures</b:Title>
    <b:City>Swansea</b:City>
    <b:Publisher>Swansea Bay Health Board</b:Publisher>
    <b:Year>2019</b:Year>
    <b:RefOrder>2</b:RefOrder>
  </b:Source>
  <b:Source>
    <b:Tag>Hea17</b:Tag>
    <b:SourceType>ElectronicSource</b:SourceType>
    <b:Guid>{5F58031B-E7A5-4F01-A47D-1334EEBC681B}</b:Guid>
    <b:Author>
      <b:Author>
        <b:NameList>
          <b:Person>
            <b:Last>Governance</b:Last>
            <b:First>Head</b:First>
            <b:Middle>of Information</b:Middle>
          </b:Person>
        </b:NameList>
      </b:Author>
    </b:Author>
    <b:Title>Information Governance Strategic Direction and Framework 2017-2020</b:Title>
    <b:City>Swansea</b:City>
    <b:Publisher>Swansea Bay Health Board</b:Publisher>
    <b:Year>2017</b:Year>
    <b:RefOrder>3</b:RefOrder>
  </b:Source>
  <b:Source>
    <b:Tag>And20</b:Tag>
    <b:SourceType>Misc</b:SourceType>
    <b:Guid>{E5B95FEC-87FB-4829-933F-002729F10A62}</b:Guid>
    <b:Title>Data Governance Presentation - The Data Protection Framework</b:Title>
    <b:City>Swansea</b:City>
    <b:Publisher>University Wales Trinity St David</b:Publisher>
    <b:Year>2020</b:Year>
    <b:Author>
      <b:Author>
        <b:NameList>
          <b:Person>
            <b:Last>Fletcher</b:Last>
            <b:First>Andrew</b:First>
          </b:Person>
        </b:NameList>
      </b:Author>
    </b:Author>
    <b:RefOrder>5</b:RefOrder>
  </b:Source>
  <b:Source>
    <b:Tag>Inf18</b:Tag>
    <b:SourceType>ElectronicSource</b:SourceType>
    <b:Guid>{136A48F3-126E-4249-BD26-01A2D6137857}</b:Guid>
    <b:Title>NHS Wales Information Governance Policy</b:Title>
    <b:Year>2018</b:Year>
    <b:City>NHS Wales</b:City>
    <b:Author>
      <b:Author>
        <b:NameList>
          <b:Person>
            <b:Last>Management</b:Last>
            <b:First>Information</b:First>
            <b:Middle>Governance</b:Middle>
          </b:Person>
        </b:NameList>
      </b:Author>
    </b:Author>
    <b:RefOrder>6</b:RefOrder>
  </b:Source>
  <b:Source>
    <b:Tag>ABM15</b:Tag>
    <b:SourceType>ElectronicSource</b:SourceType>
    <b:Guid>{87F1516C-645E-4D2A-8832-F51BB0E81BA9}</b:Guid>
    <b:Author>
      <b:Author>
        <b:NameList>
          <b:Person>
            <b:Last>University</b:Last>
            <b:First>ABM</b:First>
          </b:Person>
        </b:NameList>
      </b:Author>
    </b:Author>
    <b:Title>Information Security Policy</b:Title>
    <b:Year>November 2015</b:Year>
    <b:RefOrder>8</b:RefOrder>
  </b:Source>
  <b:Source>
    <b:Tag>Inf191</b:Tag>
    <b:SourceType>ElectronicSource</b:SourceType>
    <b:Guid>{7686920F-F2EA-4704-92AB-2A5DCC4E22C2}</b:Guid>
    <b:Author>
      <b:Author>
        <b:NameList>
          <b:Person>
            <b:Last>Management</b:Last>
            <b:First>Information</b:First>
            <b:Middle>Governance</b:Middle>
          </b:Person>
        </b:NameList>
      </b:Author>
    </b:Author>
    <b:Title>NHS Wales Email Use Policy</b:Title>
    <b:City>Wales</b:City>
    <b:Year>February 2019</b:Year>
    <b:RefOrder>9</b:RefOrder>
  </b:Source>
  <b:Source>
    <b:Tag>Placeholder1</b:Tag>
    <b:SourceType>Misc</b:SourceType>
    <b:Guid>{948F4D89-54E0-464E-BF8D-F74DCAAA49ED}</b:Guid>
    <b:RefOrder>10</b:RefOrder>
  </b:Source>
  <b:Source>
    <b:Tag>Hea16</b:Tag>
    <b:SourceType>ElectronicSource</b:SourceType>
    <b:Guid>{2BAC1202-2FC1-4764-832F-66D9407DA322}</b:Guid>
    <b:Author>
      <b:Author>
        <b:NameList>
          <b:Person>
            <b:Last>Records</b:Last>
            <b:First>Head</b:First>
            <b:Middle>of Health</b:Middle>
          </b:Person>
        </b:NameList>
      </b:Author>
    </b:Author>
    <b:Title>Access to Health Records Policy</b:Title>
    <b:City>Swansea, Wales</b:City>
    <b:Publisher>Swansea Bay Health Board</b:Publisher>
    <b:Year>September 2016</b:Year>
    <b:RefOrder>7</b:RefOrder>
  </b:Source>
</b:Sources>
</file>

<file path=customXml/itemProps1.xml><?xml version="1.0" encoding="utf-8"?>
<ds:datastoreItem xmlns:ds="http://schemas.openxmlformats.org/officeDocument/2006/customXml" ds:itemID="{B460517D-D8D7-4C19-AAAD-2B7333A65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21</Pages>
  <Words>4579</Words>
  <Characters>26105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30623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Woods (ABM ULHB - Medicines Management)</dc:creator>
  <cp:keywords/>
  <dc:description/>
  <cp:lastModifiedBy>Christine Woods (Swansea Bay UHB - Medicines Management)</cp:lastModifiedBy>
  <cp:revision>5</cp:revision>
  <dcterms:created xsi:type="dcterms:W3CDTF">2020-09-08T08:23:00Z</dcterms:created>
  <dcterms:modified xsi:type="dcterms:W3CDTF">2020-09-08T08:49:00Z</dcterms:modified>
</cp:coreProperties>
</file>