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2BFF" w:rsidRDefault="00182BFF" w:rsidP="00182BFF">
      <w:pPr>
        <w:pStyle w:val="Title"/>
      </w:pPr>
    </w:p>
    <w:p w:rsidR="00EA67E7" w:rsidRDefault="00344AE4" w:rsidP="00182BFF">
      <w:pPr>
        <w:pStyle w:val="Title"/>
        <w:jc w:val="center"/>
      </w:pPr>
      <w:r>
        <w:t>AC Response of an RLC Network</w:t>
      </w:r>
    </w:p>
    <w:p w:rsidR="00182BFF" w:rsidRDefault="00182BFF" w:rsidP="00182BFF"/>
    <w:p w:rsidR="00182BFF" w:rsidRDefault="00182BFF" w:rsidP="00182BFF"/>
    <w:p w:rsidR="00182BFF" w:rsidRDefault="00BF0099" w:rsidP="00182BFF">
      <w:pPr>
        <w:jc w:val="center"/>
      </w:pPr>
      <w:r>
        <w:t xml:space="preserve">Keefe Mark </w:t>
      </w:r>
      <w:proofErr w:type="spellStart"/>
      <w:r>
        <w:t>Ricafort</w:t>
      </w:r>
      <w:proofErr w:type="spellEnd"/>
      <w:r>
        <w:t xml:space="preserve"> </w:t>
      </w:r>
      <w:proofErr w:type="spellStart"/>
      <w:r>
        <w:t>Montebon</w:t>
      </w:r>
      <w:proofErr w:type="spellEnd"/>
      <w:r>
        <w:t xml:space="preserve"> 1702762</w:t>
      </w:r>
    </w:p>
    <w:p w:rsidR="00182BFF" w:rsidRDefault="00182BFF" w:rsidP="00182BFF">
      <w:pPr>
        <w:jc w:val="center"/>
      </w:pPr>
    </w:p>
    <w:p w:rsidR="00182BFF" w:rsidRDefault="00182BFF" w:rsidP="00182BFF">
      <w:pPr>
        <w:jc w:val="center"/>
      </w:pPr>
    </w:p>
    <w:p w:rsidR="00182BFF" w:rsidRDefault="00466942" w:rsidP="00182BFF">
      <w:pPr>
        <w:jc w:val="center"/>
      </w:pPr>
      <w:r>
        <w:t>Electrical Engineering</w:t>
      </w:r>
      <w:r w:rsidR="00501B49">
        <w:t xml:space="preserve"> ACDA</w:t>
      </w:r>
      <w:r>
        <w:t>5001</w:t>
      </w:r>
    </w:p>
    <w:p w:rsidR="00182BFF" w:rsidRDefault="00182BFF" w:rsidP="00182BFF">
      <w:pPr>
        <w:jc w:val="center"/>
      </w:pPr>
    </w:p>
    <w:p w:rsidR="00182BFF" w:rsidRDefault="00182BFF" w:rsidP="00182BFF">
      <w:pPr>
        <w:jc w:val="center"/>
      </w:pPr>
    </w:p>
    <w:p w:rsidR="00182BFF" w:rsidRDefault="00182BFF" w:rsidP="00182BFF">
      <w:pPr>
        <w:jc w:val="center"/>
      </w:pPr>
    </w:p>
    <w:p w:rsidR="00182BFF" w:rsidRDefault="00182BFF" w:rsidP="00182BFF">
      <w:pPr>
        <w:jc w:val="center"/>
      </w:pPr>
      <w:r>
        <w:t xml:space="preserve">Wales Institute for Science and Art </w:t>
      </w:r>
    </w:p>
    <w:p w:rsidR="00182BFF" w:rsidRDefault="00182BFF" w:rsidP="00182BFF">
      <w:pPr>
        <w:jc w:val="center"/>
      </w:pPr>
      <w:r>
        <w:t>University of Wales Trinity Saint David</w:t>
      </w:r>
    </w:p>
    <w:p w:rsidR="00182BFF" w:rsidRDefault="00182BFF" w:rsidP="00182BFF">
      <w:pPr>
        <w:jc w:val="center"/>
      </w:pPr>
    </w:p>
    <w:p w:rsidR="00182BFF" w:rsidRDefault="007A4460" w:rsidP="00182BFF">
      <w:pPr>
        <w:jc w:val="center"/>
      </w:pPr>
      <w:r>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contextualSpacing w:val="0"/>
      </w:pPr>
      <w:r>
        <w:br w:type="page"/>
      </w:r>
      <w:r>
        <w:lastRenderedPageBreak/>
        <w:t>Abstract</w:t>
      </w:r>
    </w:p>
    <w:p w:rsidR="00182BFF" w:rsidRPr="0043117F" w:rsidRDefault="00466942" w:rsidP="00590380">
      <w:pPr>
        <w:spacing w:line="360" w:lineRule="auto"/>
        <w:contextualSpacing w:val="0"/>
      </w:pPr>
      <w:r>
        <w:t>This assignment tasked to create a proteus modal of a parallel RLC circuit where the</w:t>
      </w:r>
      <w:r w:rsidR="0043117F">
        <w:t xml:space="preserve"> </w:t>
      </w:r>
      <w:r>
        <w:t>values for the RSRC, Resistor and the Inductor would</w:t>
      </w:r>
      <w:r w:rsidR="00590380">
        <w:t xml:space="preserve"> </w:t>
      </w:r>
      <w:r w:rsidR="0043117F">
        <w:t xml:space="preserve">be taken from Student numbers; </w:t>
      </w:r>
      <w:r w:rsidR="0043117F">
        <w:rPr>
          <w:b/>
        </w:rPr>
        <w:t>1702762</w:t>
      </w:r>
      <w:r w:rsidR="0043117F">
        <w:t xml:space="preserve"> respectively and the Capacitor value would be for the </w:t>
      </w:r>
      <w:r w:rsidR="0043117F">
        <w:rPr>
          <w:b/>
        </w:rPr>
        <w:t>POWER FACTOR</w:t>
      </w:r>
      <w:r w:rsidR="0043117F">
        <w:t xml:space="preserve"> correction. Other tasks included phasor diagrams from the values provided in the above task with diagrams drawn to </w:t>
      </w:r>
      <w:r w:rsidR="0043117F">
        <w:rPr>
          <w:b/>
        </w:rPr>
        <w:t xml:space="preserve">25Hz </w:t>
      </w:r>
      <w:r w:rsidR="0043117F" w:rsidRPr="0043117F">
        <w:rPr>
          <w:b/>
        </w:rPr>
        <w:t>below resonance</w:t>
      </w:r>
      <w:r w:rsidR="0043117F">
        <w:t xml:space="preserve">, </w:t>
      </w:r>
      <w:r w:rsidR="0043117F">
        <w:rPr>
          <w:b/>
        </w:rPr>
        <w:t>Resonance</w:t>
      </w:r>
      <w:r w:rsidR="0043117F">
        <w:t xml:space="preserve">, </w:t>
      </w:r>
      <w:r w:rsidR="0043117F">
        <w:rPr>
          <w:b/>
        </w:rPr>
        <w:t>25Hz above resonance</w:t>
      </w:r>
      <w:r w:rsidR="0043117F">
        <w:t xml:space="preserve"> and </w:t>
      </w:r>
      <w:r w:rsidR="0043117F">
        <w:rPr>
          <w:b/>
        </w:rPr>
        <w:t>50Hz</w:t>
      </w:r>
      <w:r w:rsidR="0043117F">
        <w:t>. Once the capacitor value suitable to the design has been chosen, it was then tasked to discuss how resonance relates to power factor correction and how maximum power transfer increases efficiency.</w:t>
      </w:r>
    </w:p>
    <w:p w:rsidR="00182BFF" w:rsidRDefault="00182BFF" w:rsidP="00182BFF">
      <w:pPr>
        <w:pStyle w:val="Heading1"/>
        <w:contextualSpacing w:val="0"/>
      </w:pPr>
      <w:r>
        <w:t>Introduction</w:t>
      </w:r>
    </w:p>
    <w:p w:rsidR="005155E3" w:rsidRDefault="005155E3" w:rsidP="00590380">
      <w:pPr>
        <w:spacing w:line="360" w:lineRule="auto"/>
        <w:contextualSpacing w:val="0"/>
      </w:pPr>
      <w:r>
        <w:t>In the course of this assignment, there will be a few terms and specialised words given in context to subject and problems at hand</w:t>
      </w:r>
      <w:r w:rsidR="00643F08">
        <w:t>.</w:t>
      </w:r>
      <w:r>
        <w:t xml:space="preserve"> Some those terms require a basic understanding of </w:t>
      </w:r>
      <w:r>
        <w:rPr>
          <w:b/>
        </w:rPr>
        <w:t>ACTIVE</w:t>
      </w:r>
      <w:r>
        <w:t xml:space="preserve">, </w:t>
      </w:r>
      <w:r>
        <w:rPr>
          <w:b/>
        </w:rPr>
        <w:t>REACTIVE</w:t>
      </w:r>
      <w:r>
        <w:t xml:space="preserve"> and </w:t>
      </w:r>
      <w:r>
        <w:rPr>
          <w:b/>
        </w:rPr>
        <w:t>APPARENT</w:t>
      </w:r>
      <w:r>
        <w:t xml:space="preserve"> power, which will be explained in time, during the duration of the assignment.</w:t>
      </w:r>
    </w:p>
    <w:p w:rsidR="00182BFF" w:rsidRDefault="00610AB4" w:rsidP="00590380">
      <w:pPr>
        <w:spacing w:line="360" w:lineRule="auto"/>
        <w:contextualSpacing w:val="0"/>
      </w:pPr>
      <w:r>
        <w:t xml:space="preserve">There is also the added knowledge of </w:t>
      </w:r>
      <w:r>
        <w:rPr>
          <w:b/>
        </w:rPr>
        <w:t xml:space="preserve">POWER FACTOR </w:t>
      </w:r>
      <w:r>
        <w:t xml:space="preserve">or otherwise also known as </w:t>
      </w:r>
      <w:r>
        <w:rPr>
          <w:b/>
        </w:rPr>
        <w:t>POWER FACTOR CORRECTION</w:t>
      </w:r>
      <w:r>
        <w:t xml:space="preserve"> and </w:t>
      </w:r>
      <w:r>
        <w:rPr>
          <w:b/>
        </w:rPr>
        <w:t>PHASOR DIAGRAMS</w:t>
      </w:r>
      <w:r>
        <w:t>, which will again, be expounded on and mentioned in more detail in the course of the assignment.</w:t>
      </w:r>
    </w:p>
    <w:p w:rsidR="00610AB4" w:rsidRDefault="00610AB4" w:rsidP="00590380">
      <w:pPr>
        <w:spacing w:line="360" w:lineRule="auto"/>
        <w:contextualSpacing w:val="0"/>
      </w:pPr>
      <w:r>
        <w:t xml:space="preserve">In the task set, it is required that using Proteus, we are to design an RLC circuit with an </w:t>
      </w:r>
      <w:proofErr w:type="spellStart"/>
      <w:r>
        <w:t>Rsrc</w:t>
      </w:r>
      <w:proofErr w:type="spellEnd"/>
      <w:r>
        <w:t xml:space="preserve"> relating to cabling and transformer windings. R and L, respectively relate to the resistor and inductor and replicate or simulate the inductive load of a motor, </w:t>
      </w:r>
      <w:r w:rsidR="000B78F3">
        <w:t xml:space="preserve">and C is the representation of a capacitor to simulate </w:t>
      </w:r>
      <w:proofErr w:type="gramStart"/>
      <w:r w:rsidR="000B78F3">
        <w:t>the or</w:t>
      </w:r>
      <w:proofErr w:type="gramEnd"/>
      <w:r w:rsidR="000B78F3">
        <w:t xml:space="preserve"> finalise the power factor correction in the system.</w:t>
      </w:r>
    </w:p>
    <w:p w:rsidR="000B78F3" w:rsidRDefault="000B78F3" w:rsidP="00590380">
      <w:pPr>
        <w:spacing w:line="360" w:lineRule="auto"/>
        <w:contextualSpacing w:val="0"/>
      </w:pPr>
    </w:p>
    <w:p w:rsidR="000B78F3" w:rsidRDefault="000B78F3" w:rsidP="00590380">
      <w:pPr>
        <w:spacing w:line="360" w:lineRule="auto"/>
        <w:contextualSpacing w:val="0"/>
      </w:pPr>
      <w:r w:rsidRPr="002B7B16">
        <w:rPr>
          <w:rFonts w:ascii="Arial" w:hAnsi="Arial" w:cs="Arial"/>
          <w:noProof/>
          <w:szCs w:val="24"/>
          <w:lang w:eastAsia="en-GB" w:bidi="ar-SA"/>
        </w:rPr>
        <w:lastRenderedPageBreak/>
        <w:drawing>
          <wp:anchor distT="0" distB="0" distL="114300" distR="114300" simplePos="0" relativeHeight="251658240" behindDoc="0" locked="0" layoutInCell="1" allowOverlap="1" wp14:anchorId="1A53EDE8" wp14:editId="20DA9DB9">
            <wp:simplePos x="0" y="0"/>
            <wp:positionH relativeFrom="column">
              <wp:posOffset>1064895</wp:posOffset>
            </wp:positionH>
            <wp:positionV relativeFrom="paragraph">
              <wp:posOffset>-796290</wp:posOffset>
            </wp:positionV>
            <wp:extent cx="2479040" cy="1857375"/>
            <wp:effectExtent l="0" t="0" r="0" b="9525"/>
            <wp:wrapSquare wrapText="bothSides"/>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79040" cy="1857375"/>
                    </a:xfrm>
                    <a:prstGeom prst="rect">
                      <a:avLst/>
                    </a:prstGeom>
                  </pic:spPr>
                </pic:pic>
              </a:graphicData>
            </a:graphic>
            <wp14:sizeRelH relativeFrom="page">
              <wp14:pctWidth>0</wp14:pctWidth>
            </wp14:sizeRelH>
            <wp14:sizeRelV relativeFrom="page">
              <wp14:pctHeight>0</wp14:pctHeight>
            </wp14:sizeRelV>
          </wp:anchor>
        </w:drawing>
      </w:r>
    </w:p>
    <w:p w:rsidR="000B78F3" w:rsidRDefault="000B78F3" w:rsidP="00590380">
      <w:pPr>
        <w:spacing w:line="360" w:lineRule="auto"/>
        <w:contextualSpacing w:val="0"/>
      </w:pPr>
    </w:p>
    <w:p w:rsidR="000B78F3" w:rsidRDefault="000B78F3" w:rsidP="00590380">
      <w:pPr>
        <w:spacing w:line="360" w:lineRule="auto"/>
        <w:contextualSpacing w:val="0"/>
      </w:pPr>
      <w:r>
        <w:rPr>
          <w:noProof/>
          <w:lang w:eastAsia="en-GB" w:bidi="ar-SA"/>
        </w:rPr>
        <mc:AlternateContent>
          <mc:Choice Requires="wps">
            <w:drawing>
              <wp:anchor distT="0" distB="0" distL="114300" distR="114300" simplePos="0" relativeHeight="251660288" behindDoc="0" locked="0" layoutInCell="1" allowOverlap="1" wp14:anchorId="089E3EBA" wp14:editId="39D91AEC">
                <wp:simplePos x="0" y="0"/>
                <wp:positionH relativeFrom="column">
                  <wp:posOffset>1064895</wp:posOffset>
                </wp:positionH>
                <wp:positionV relativeFrom="paragraph">
                  <wp:posOffset>291465</wp:posOffset>
                </wp:positionV>
                <wp:extent cx="2476500" cy="257175"/>
                <wp:effectExtent l="0" t="0" r="0" b="9525"/>
                <wp:wrapSquare wrapText="bothSides"/>
                <wp:docPr id="1" name="Text Box 1"/>
                <wp:cNvGraphicFramePr/>
                <a:graphic xmlns:a="http://schemas.openxmlformats.org/drawingml/2006/main">
                  <a:graphicData uri="http://schemas.microsoft.com/office/word/2010/wordprocessingShape">
                    <wps:wsp>
                      <wps:cNvSpPr txBox="1"/>
                      <wps:spPr>
                        <a:xfrm>
                          <a:off x="0" y="0"/>
                          <a:ext cx="2476500" cy="257175"/>
                        </a:xfrm>
                        <a:prstGeom prst="rect">
                          <a:avLst/>
                        </a:prstGeom>
                        <a:solidFill>
                          <a:prstClr val="white"/>
                        </a:solidFill>
                        <a:ln>
                          <a:noFill/>
                        </a:ln>
                        <a:effectLst/>
                      </wps:spPr>
                      <wps:txbx>
                        <w:txbxContent>
                          <w:p w:rsidR="00315B62" w:rsidRPr="000B78F3" w:rsidRDefault="00315B62" w:rsidP="000B78F3">
                            <w:pPr>
                              <w:pStyle w:val="Caption"/>
                              <w:rPr>
                                <w:rFonts w:ascii="Arial" w:hAnsi="Arial" w:cs="Arial"/>
                                <w:noProof/>
                                <w:sz w:val="16"/>
                                <w:szCs w:val="24"/>
                              </w:rPr>
                            </w:pPr>
                            <w:r w:rsidRPr="000B78F3">
                              <w:rPr>
                                <w:rFonts w:ascii="Arial" w:hAnsi="Arial" w:cs="Arial"/>
                                <w:noProof/>
                                <w:sz w:val="16"/>
                                <w:szCs w:val="24"/>
                              </w:rPr>
                              <w:t>Exmaple of RLC Circuit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83.85pt;margin-top:22.95pt;width:195pt;height:2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" stroked="f">
                <v:textbox inset="0,0,0,0">
                  <w:txbxContent>
                    <w:p w:rsidR="00315B62" w:rsidRPr="000B78F3" w:rsidRDefault="00315B62" w:rsidP="000B78F3">
                      <w:pPr>
                        <w:pStyle w:val="Caption"/>
                        <w:rPr>
                          <w:rFonts w:ascii="Arial" w:hAnsi="Arial" w:cs="Arial"/>
                          <w:noProof/>
                          <w:sz w:val="16"/>
                          <w:szCs w:val="24"/>
                        </w:rPr>
                      </w:pPr>
                      <w:r w:rsidRPr="000B78F3">
                        <w:rPr>
                          <w:rFonts w:ascii="Arial" w:hAnsi="Arial" w:cs="Arial"/>
                          <w:noProof/>
                          <w:sz w:val="16"/>
                          <w:szCs w:val="24"/>
                        </w:rPr>
                        <w:t>Exmaple of RLC Circuit Design</w:t>
                      </w:r>
                    </w:p>
                  </w:txbxContent>
                </v:textbox>
                <w10:wrap type="square"/>
              </v:shape>
            </w:pict>
          </mc:Fallback>
        </mc:AlternateContent>
      </w:r>
    </w:p>
    <w:p w:rsidR="000B78F3" w:rsidRDefault="000B78F3" w:rsidP="00590380">
      <w:pPr>
        <w:spacing w:line="360" w:lineRule="auto"/>
        <w:contextualSpacing w:val="0"/>
      </w:pPr>
    </w:p>
    <w:p w:rsidR="000B78F3" w:rsidRDefault="000B78F3" w:rsidP="000B78F3">
      <w:pPr>
        <w:spacing w:line="360" w:lineRule="auto"/>
        <w:ind w:firstLine="0"/>
        <w:contextualSpacing w:val="0"/>
      </w:pPr>
      <w:r>
        <w:t>The problems of the task at hand were as follows:-</w:t>
      </w:r>
    </w:p>
    <w:p w:rsidR="000B78F3" w:rsidRDefault="000B78F3" w:rsidP="00292F6E">
      <w:pPr>
        <w:pStyle w:val="ListParagraph"/>
        <w:numPr>
          <w:ilvl w:val="0"/>
          <w:numId w:val="17"/>
        </w:numPr>
        <w:spacing w:line="360" w:lineRule="auto"/>
        <w:contextualSpacing w:val="0"/>
      </w:pPr>
      <w:r>
        <w:t>Calculate Active, Reactive and Apparent Power</w:t>
      </w:r>
    </w:p>
    <w:p w:rsidR="000B78F3" w:rsidRDefault="000B78F3" w:rsidP="00292F6E">
      <w:pPr>
        <w:pStyle w:val="ListParagraph"/>
        <w:numPr>
          <w:ilvl w:val="0"/>
          <w:numId w:val="17"/>
        </w:numPr>
        <w:spacing w:line="360" w:lineRule="auto"/>
        <w:contextualSpacing w:val="0"/>
      </w:pPr>
      <w:r>
        <w:t>Calculate Power Factor and correct to 0.95 with appropriate capacitor value</w:t>
      </w:r>
    </w:p>
    <w:p w:rsidR="000B78F3" w:rsidRDefault="000B78F3" w:rsidP="00292F6E">
      <w:pPr>
        <w:pStyle w:val="ListParagraph"/>
        <w:numPr>
          <w:ilvl w:val="0"/>
          <w:numId w:val="17"/>
        </w:numPr>
        <w:spacing w:line="360" w:lineRule="auto"/>
        <w:contextualSpacing w:val="0"/>
      </w:pPr>
      <w:r>
        <w:t>Plot graph of Phasor and also Power Factor against Capacitor value</w:t>
      </w:r>
    </w:p>
    <w:p w:rsidR="000B78F3" w:rsidRDefault="000B78F3" w:rsidP="00292F6E">
      <w:pPr>
        <w:spacing w:line="360" w:lineRule="auto"/>
        <w:ind w:firstLine="0"/>
        <w:contextualSpacing w:val="0"/>
      </w:pPr>
      <w:r w:rsidRPr="00292F6E">
        <w:rPr>
          <w:u w:val="single"/>
        </w:rPr>
        <w:t>What is Active Power?</w:t>
      </w:r>
    </w:p>
    <w:p w:rsidR="000B78F3" w:rsidRDefault="00057AB4" w:rsidP="0068431F">
      <w:pPr>
        <w:spacing w:line="360" w:lineRule="auto"/>
        <w:ind w:firstLine="432"/>
        <w:contextualSpacing w:val="0"/>
      </w:pPr>
      <w:r>
        <w:t>Active power is t</w:t>
      </w:r>
      <w:r w:rsidR="0068431F">
        <w:t xml:space="preserve">he power </w:t>
      </w:r>
      <w:r>
        <w:t xml:space="preserve">that is </w:t>
      </w:r>
      <w:r w:rsidR="0068431F">
        <w:t>being consumed or util</w:t>
      </w:r>
      <w:r>
        <w:t>ised in the circuit whethe</w:t>
      </w:r>
      <w:r w:rsidR="0068431F">
        <w:t xml:space="preserve">r in </w:t>
      </w:r>
      <w:r>
        <w:t>either AC or</w:t>
      </w:r>
      <w:r w:rsidR="0068431F">
        <w:t xml:space="preserve"> DC and is commonly referred to as </w:t>
      </w:r>
      <w:r w:rsidR="0068431F">
        <w:rPr>
          <w:i/>
        </w:rPr>
        <w:t>Active Power</w:t>
      </w:r>
      <w:r w:rsidR="0068431F">
        <w:t xml:space="preserve"> or </w:t>
      </w:r>
      <w:r w:rsidR="0068431F">
        <w:rPr>
          <w:i/>
        </w:rPr>
        <w:t>Real Power</w:t>
      </w:r>
      <w:r w:rsidR="0068431F">
        <w:t>.</w:t>
      </w:r>
      <w:r w:rsidR="006376A4">
        <w:t xml:space="preserve"> This is normally power used by Resistive elements in the circuit, such as resistors and inductors in the case of this assignment. </w:t>
      </w:r>
    </w:p>
    <w:p w:rsidR="006376A4" w:rsidRDefault="006376A4" w:rsidP="002E0801">
      <w:pPr>
        <w:spacing w:line="360" w:lineRule="auto"/>
        <w:ind w:firstLine="0"/>
        <w:contextualSpacing w:val="0"/>
        <w:rPr>
          <w:i/>
          <w:u w:val="single"/>
        </w:rPr>
      </w:pPr>
      <w:r>
        <w:rPr>
          <w:u w:val="single"/>
        </w:rPr>
        <w:t>What is Reactive Power?</w:t>
      </w:r>
    </w:p>
    <w:p w:rsidR="006376A4" w:rsidRPr="002E0801" w:rsidRDefault="002E0801" w:rsidP="0068431F">
      <w:pPr>
        <w:spacing w:line="360" w:lineRule="auto"/>
        <w:ind w:firstLine="432"/>
        <w:contextualSpacing w:val="0"/>
      </w:pPr>
      <w:r>
        <w:t xml:space="preserve">Reactive power is defined as power that flows in both directions of the circuit, as you see in AC circuits designs or reacts upon itself which is an example of DC circuit design. This is also commonly known as power wasted by reactive elements of the circuits design, hence </w:t>
      </w:r>
      <w:r>
        <w:rPr>
          <w:i/>
        </w:rPr>
        <w:t>Reactive Power</w:t>
      </w:r>
      <w:r>
        <w:t xml:space="preserve">. </w:t>
      </w:r>
    </w:p>
    <w:p w:rsidR="006376A4" w:rsidRDefault="006376A4" w:rsidP="002E0801">
      <w:pPr>
        <w:spacing w:line="360" w:lineRule="auto"/>
        <w:ind w:firstLine="0"/>
        <w:contextualSpacing w:val="0"/>
      </w:pPr>
      <w:r>
        <w:rPr>
          <w:u w:val="single"/>
        </w:rPr>
        <w:t>What is Apparent Power?</w:t>
      </w:r>
    </w:p>
    <w:p w:rsidR="00095C13" w:rsidRDefault="002E0801" w:rsidP="0068431F">
      <w:pPr>
        <w:spacing w:line="360" w:lineRule="auto"/>
        <w:ind w:firstLine="432"/>
        <w:contextualSpacing w:val="0"/>
      </w:pPr>
      <w:r>
        <w:t xml:space="preserve">This is normally referred to as the amount of power being delivered into the circuit. </w:t>
      </w:r>
      <w:r w:rsidR="00997913">
        <w:t xml:space="preserve">This can also be recognized as the combination of </w:t>
      </w:r>
      <w:r w:rsidR="00997913">
        <w:rPr>
          <w:i/>
        </w:rPr>
        <w:t>Reactive</w:t>
      </w:r>
      <w:r w:rsidR="00997913">
        <w:t xml:space="preserve"> and </w:t>
      </w:r>
      <w:r w:rsidR="00997913">
        <w:rPr>
          <w:i/>
        </w:rPr>
        <w:t>Active Power</w:t>
      </w:r>
      <w:r w:rsidR="00997913">
        <w:t>, and is the product of the circuit design’s voltage and current.</w:t>
      </w:r>
    </w:p>
    <w:p w:rsidR="00095C13" w:rsidRPr="00BF2F4A" w:rsidRDefault="00095C13" w:rsidP="00BF2F4A">
      <w:pPr>
        <w:spacing w:line="360" w:lineRule="auto"/>
        <w:ind w:firstLine="0"/>
        <w:contextualSpacing w:val="0"/>
        <w:rPr>
          <w:u w:val="single"/>
        </w:rPr>
      </w:pPr>
      <w:r w:rsidRPr="00BF2F4A">
        <w:rPr>
          <w:u w:val="single"/>
        </w:rPr>
        <w:lastRenderedPageBreak/>
        <w:t>Power factor</w:t>
      </w:r>
    </w:p>
    <w:p w:rsidR="00F470B5" w:rsidRDefault="00F470B5" w:rsidP="0068431F">
      <w:pPr>
        <w:spacing w:line="360" w:lineRule="auto"/>
        <w:ind w:firstLine="432"/>
        <w:contextualSpacing w:val="0"/>
      </w:pPr>
      <w:r>
        <w:t>Commonly, Power factor is referred to as an expression of energy efficiency. This is normally expressed through percentages with 1 being the ideal form of power factor and anything below 0.9</w:t>
      </w:r>
      <w:r w:rsidR="00BF2F4A">
        <w:t xml:space="preserve">5 </w:t>
      </w:r>
      <w:r>
        <w:t xml:space="preserve">normally indicates inefficient use. </w:t>
      </w:r>
      <w:r w:rsidR="00BF2F4A">
        <w:t>This 0.95 percentage is commonly used as the cut-off point before the system is completely deemed useless but in most cases an inefficient use of power.</w:t>
      </w:r>
    </w:p>
    <w:p w:rsidR="00BF2F4A" w:rsidRDefault="00BF2F4A" w:rsidP="0068431F">
      <w:pPr>
        <w:spacing w:line="360" w:lineRule="auto"/>
        <w:ind w:firstLine="432"/>
        <w:contextualSpacing w:val="0"/>
      </w:pPr>
      <w:r>
        <w:t xml:space="preserve">As stated above, </w:t>
      </w:r>
      <w:r>
        <w:rPr>
          <w:i/>
        </w:rPr>
        <w:t>Active power</w:t>
      </w:r>
      <w:r>
        <w:t xml:space="preserve"> is defined as “Useful” power and essentially is what does the work in the circuit itself. Active power is what systems need to harness and procure as much as they can. </w:t>
      </w:r>
      <w:r>
        <w:rPr>
          <w:i/>
        </w:rPr>
        <w:t>Reactive power</w:t>
      </w:r>
      <w:r>
        <w:t xml:space="preserve"> is defined as wasted energy. This is either lost or inefficiently used by the system. This is energy wasted in forms of heat, vibration or some other cause of energy waste dissipated. </w:t>
      </w:r>
      <w:r>
        <w:rPr>
          <w:i/>
        </w:rPr>
        <w:t>Apparent power</w:t>
      </w:r>
      <w:r>
        <w:t xml:space="preserve"> is the power demanded by the system. Again, we shall see the correlation between </w:t>
      </w:r>
      <w:proofErr w:type="gramStart"/>
      <w:r>
        <w:rPr>
          <w:i/>
        </w:rPr>
        <w:t>Apparent</w:t>
      </w:r>
      <w:proofErr w:type="gramEnd"/>
      <w:r>
        <w:rPr>
          <w:i/>
        </w:rPr>
        <w:t xml:space="preserve"> power</w:t>
      </w:r>
      <w:r>
        <w:t xml:space="preserve"> and </w:t>
      </w:r>
      <w:r>
        <w:rPr>
          <w:i/>
        </w:rPr>
        <w:t>Power factor correction</w:t>
      </w:r>
      <w:r>
        <w:t xml:space="preserve"> throughout the assignment and task completed.</w:t>
      </w:r>
      <w:r w:rsidR="00E536CF">
        <w:t xml:space="preserve"> This is put into a succinct overall correlation of, </w:t>
      </w:r>
      <w:r w:rsidR="00FF0E39">
        <w:t xml:space="preserve">the lower the power factor, </w:t>
      </w:r>
      <w:r w:rsidR="00E536CF">
        <w:t xml:space="preserve">the less efficient the design becomes and the higher the overall operating costs. This higher operating cost increases the likelihood that utility companies are to be billed according to the inefficient use of their systems, this in turns trickle down to customers and could also face a higher utility cost due to the higher operating cost within the utility company.  </w:t>
      </w:r>
    </w:p>
    <w:p w:rsidR="00E536CF" w:rsidRPr="00BF2F4A" w:rsidRDefault="00E536CF" w:rsidP="0068431F">
      <w:pPr>
        <w:spacing w:line="360" w:lineRule="auto"/>
        <w:ind w:firstLine="432"/>
        <w:contextualSpacing w:val="0"/>
      </w:pPr>
      <w:r>
        <w:t>It should also be noted that, most AC circuits such as the mains and other utility companies can never reach this ideal value of “1” because there</w:t>
      </w:r>
      <w:r w:rsidR="00EE7958">
        <w:t xml:space="preserve"> will</w:t>
      </w:r>
      <w:r>
        <w:t xml:space="preserve"> always be other forms of impedance in the system, such as power lines.</w:t>
      </w:r>
    </w:p>
    <w:p w:rsidR="000B78F3" w:rsidRPr="00610AB4" w:rsidRDefault="00095C13" w:rsidP="00095C13">
      <w:pPr>
        <w:ind w:firstLine="0"/>
      </w:pPr>
      <w:r>
        <w:br w:type="page"/>
      </w:r>
    </w:p>
    <w:p w:rsidR="00643F08" w:rsidRDefault="00643F08" w:rsidP="00643F08">
      <w:pPr>
        <w:pStyle w:val="Heading1"/>
        <w:contextualSpacing w:val="0"/>
      </w:pPr>
      <w:r>
        <w:lastRenderedPageBreak/>
        <w:t>Method</w:t>
      </w:r>
    </w:p>
    <w:p w:rsidR="00643F08" w:rsidRPr="00243BDD" w:rsidRDefault="00243BDD" w:rsidP="00590380">
      <w:pPr>
        <w:spacing w:line="360" w:lineRule="auto"/>
        <w:contextualSpacing w:val="0"/>
      </w:pPr>
      <w:r>
        <w:rPr>
          <w:noProof/>
        </w:rPr>
        <mc:AlternateContent>
          <mc:Choice Requires="wps">
            <w:drawing>
              <wp:anchor distT="0" distB="0" distL="114300" distR="114300" simplePos="0" relativeHeight="251663360" behindDoc="0" locked="0" layoutInCell="1" allowOverlap="1" wp14:anchorId="3FC2A1FF" wp14:editId="28CD9259">
                <wp:simplePos x="0" y="0"/>
                <wp:positionH relativeFrom="column">
                  <wp:posOffset>-157480</wp:posOffset>
                </wp:positionH>
                <wp:positionV relativeFrom="paragraph">
                  <wp:posOffset>4273550</wp:posOffset>
                </wp:positionV>
                <wp:extent cx="5400040" cy="247650"/>
                <wp:effectExtent l="0" t="0" r="0" b="0"/>
                <wp:wrapNone/>
                <wp:docPr id="4" name="Text Box 4"/>
                <wp:cNvGraphicFramePr/>
                <a:graphic xmlns:a="http://schemas.openxmlformats.org/drawingml/2006/main">
                  <a:graphicData uri="http://schemas.microsoft.com/office/word/2010/wordprocessingShape">
                    <wps:wsp>
                      <wps:cNvSpPr txBox="1"/>
                      <wps:spPr>
                        <a:xfrm>
                          <a:off x="0" y="0"/>
                          <a:ext cx="5400040" cy="247650"/>
                        </a:xfrm>
                        <a:prstGeom prst="rect">
                          <a:avLst/>
                        </a:prstGeom>
                        <a:solidFill>
                          <a:prstClr val="white"/>
                        </a:solidFill>
                        <a:ln>
                          <a:noFill/>
                        </a:ln>
                        <a:effectLst/>
                      </wps:spPr>
                      <wps:txbx>
                        <w:txbxContent>
                          <w:p w:rsidR="00315B62" w:rsidRPr="00967693" w:rsidRDefault="00315B62" w:rsidP="00967693">
                            <w:pPr>
                              <w:pStyle w:val="Caption"/>
                              <w:jc w:val="left"/>
                              <w:rPr>
                                <w:noProof/>
                                <w:sz w:val="16"/>
                              </w:rPr>
                            </w:pPr>
                            <w:r>
                              <w:rPr>
                                <w:sz w:val="16"/>
                              </w:rPr>
                              <w:t>Fig 1: RLC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7" type="#_x0000_t202" style="position:absolute;left:0;text-align:left;margin-left:-12.4pt;margin-top:336.5pt;width:425.2pt;height:1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" stroked="f">
                <v:textbox inset="0,0,0,0">
                  <w:txbxContent>
                    <w:p w:rsidR="00315B62" w:rsidRPr="00967693" w:rsidRDefault="00315B62" w:rsidP="00967693">
                      <w:pPr>
                        <w:pStyle w:val="Caption"/>
                        <w:jc w:val="left"/>
                        <w:rPr>
                          <w:noProof/>
                          <w:sz w:val="16"/>
                        </w:rPr>
                      </w:pPr>
                      <w:r>
                        <w:rPr>
                          <w:sz w:val="16"/>
                        </w:rPr>
                        <w:t>Fig 1: RLC Circuit</w:t>
                      </w:r>
                    </w:p>
                  </w:txbxContent>
                </v:textbox>
              </v:shape>
            </w:pict>
          </mc:Fallback>
        </mc:AlternateContent>
      </w:r>
      <w:r w:rsidR="00FF19EC">
        <w:rPr>
          <w:noProof/>
          <w:lang w:eastAsia="en-GB" w:bidi="ar-SA"/>
        </w:rPr>
        <w:drawing>
          <wp:anchor distT="0" distB="0" distL="114300" distR="114300" simplePos="0" relativeHeight="251661312" behindDoc="0" locked="0" layoutInCell="1" allowOverlap="1" wp14:anchorId="40B42143" wp14:editId="596CD8B6">
            <wp:simplePos x="0" y="0"/>
            <wp:positionH relativeFrom="column">
              <wp:posOffset>-160020</wp:posOffset>
            </wp:positionH>
            <wp:positionV relativeFrom="paragraph">
              <wp:posOffset>1750060</wp:posOffset>
            </wp:positionV>
            <wp:extent cx="5400040" cy="2526030"/>
            <wp:effectExtent l="0" t="0" r="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400040" cy="2526030"/>
                    </a:xfrm>
                    <a:prstGeom prst="rect">
                      <a:avLst/>
                    </a:prstGeom>
                  </pic:spPr>
                </pic:pic>
              </a:graphicData>
            </a:graphic>
            <wp14:sizeRelH relativeFrom="page">
              <wp14:pctWidth>0</wp14:pctWidth>
            </wp14:sizeRelH>
            <wp14:sizeRelV relativeFrom="page">
              <wp14:pctHeight>0</wp14:pctHeight>
            </wp14:sizeRelV>
          </wp:anchor>
        </w:drawing>
      </w:r>
      <w:r w:rsidR="00967693">
        <w:rPr>
          <w:noProof/>
          <w:lang w:eastAsia="en-GB" w:bidi="ar-SA"/>
        </w:rPr>
        <w:t>During this assignment, it was tasked</w:t>
      </w:r>
      <w:r w:rsidR="00967693">
        <w:t xml:space="preserve"> to design and</w:t>
      </w:r>
      <w:r w:rsidR="00FF19EC">
        <w:t xml:space="preserve"> create </w:t>
      </w:r>
      <w:r w:rsidR="00967693">
        <w:t xml:space="preserve">the circuit need to get towards a power correction of 0.95. This was done using </w:t>
      </w:r>
      <w:r w:rsidR="00967693">
        <w:rPr>
          <w:i/>
        </w:rPr>
        <w:t>Proteus</w:t>
      </w:r>
      <w:r w:rsidR="00967693">
        <w:t xml:space="preserve"> to virtually create a mock up circuit of the proposed design. In </w:t>
      </w:r>
      <w:r w:rsidR="00967693">
        <w:rPr>
          <w:b/>
        </w:rPr>
        <w:t>Fig 1: RLC Circuit</w:t>
      </w:r>
      <w:r w:rsidR="00967693">
        <w:t xml:space="preserve">, we see the values of our </w:t>
      </w:r>
      <w:r w:rsidR="00967693">
        <w:rPr>
          <w:b/>
        </w:rPr>
        <w:t>R1</w:t>
      </w:r>
      <w:r w:rsidR="00967693">
        <w:t xml:space="preserve"> as </w:t>
      </w:r>
      <w:r w:rsidR="00967693" w:rsidRPr="00243BDD">
        <w:rPr>
          <w:b/>
        </w:rPr>
        <w:t>1.7</w:t>
      </w:r>
      <w:r w:rsidRPr="00243BDD">
        <w:rPr>
          <w:rFonts w:ascii="Calibri" w:hAnsi="Calibri" w:cs="Calibri"/>
          <w:b/>
        </w:rPr>
        <w:t>Ω</w:t>
      </w:r>
      <w:r w:rsidR="00967693">
        <w:t xml:space="preserve">, </w:t>
      </w:r>
      <w:r w:rsidR="00967693" w:rsidRPr="00967693">
        <w:rPr>
          <w:b/>
        </w:rPr>
        <w:t>R2</w:t>
      </w:r>
      <w:r w:rsidR="00967693">
        <w:rPr>
          <w:b/>
        </w:rPr>
        <w:t xml:space="preserve"> </w:t>
      </w:r>
      <w:r w:rsidR="00967693" w:rsidRPr="00967693">
        <w:t>as</w:t>
      </w:r>
      <w:r w:rsidR="00967693">
        <w:t xml:space="preserve"> </w:t>
      </w:r>
      <w:r w:rsidR="00967693" w:rsidRPr="00243BDD">
        <w:rPr>
          <w:b/>
        </w:rPr>
        <w:t>62</w:t>
      </w:r>
      <w:r w:rsidRPr="00243BDD">
        <w:rPr>
          <w:rFonts w:ascii="Calibri" w:hAnsi="Calibri" w:cs="Calibri"/>
          <w:b/>
        </w:rPr>
        <w:t>Ω</w:t>
      </w:r>
      <w:r w:rsidR="00967693">
        <w:t xml:space="preserve"> </w:t>
      </w:r>
      <w:r>
        <w:t xml:space="preserve">and my </w:t>
      </w:r>
      <w:r>
        <w:rPr>
          <w:b/>
        </w:rPr>
        <w:t>L1</w:t>
      </w:r>
      <w:r>
        <w:t xml:space="preserve"> as </w:t>
      </w:r>
      <w:r w:rsidRPr="00243BDD">
        <w:rPr>
          <w:b/>
        </w:rPr>
        <w:t>270mH</w:t>
      </w:r>
      <w:r>
        <w:t xml:space="preserve"> and although the capacitor value is already in the circuit, that’s an estimated place holder and will expound further in my method.</w:t>
      </w:r>
      <w:bookmarkStart w:id="0" w:name="_GoBack"/>
      <w:bookmarkEnd w:id="0"/>
    </w:p>
    <w:p w:rsidR="00FF19EC" w:rsidRDefault="00FF19EC" w:rsidP="00590380">
      <w:pPr>
        <w:spacing w:line="360" w:lineRule="auto"/>
        <w:contextualSpacing w:val="0"/>
      </w:pPr>
    </w:p>
    <w:p w:rsidR="00FF19EC" w:rsidRDefault="00243BDD" w:rsidP="00590380">
      <w:pPr>
        <w:spacing w:line="360" w:lineRule="auto"/>
        <w:contextualSpacing w:val="0"/>
      </w:pPr>
      <w:r>
        <w:t xml:space="preserve">The values for the RL were specifically outlined by the assignment brief to be taken from a student number of </w:t>
      </w:r>
      <w:r>
        <w:rPr>
          <w:b/>
        </w:rPr>
        <w:t>1702762</w:t>
      </w:r>
      <w:r>
        <w:t>, where:-</w:t>
      </w:r>
    </w:p>
    <w:p w:rsidR="00243BDD" w:rsidRDefault="00243BDD" w:rsidP="00243BDD">
      <w:pPr>
        <w:spacing w:after="0" w:line="240" w:lineRule="auto"/>
      </w:pPr>
      <w:proofErr w:type="spellStart"/>
      <w:r>
        <w:t>Rsrc</w:t>
      </w:r>
      <w:proofErr w:type="spellEnd"/>
      <w:r>
        <w:t xml:space="preserve"> Value= 1.2</w:t>
      </w:r>
    </w:p>
    <w:p w:rsidR="00243BDD" w:rsidRDefault="00243BDD" w:rsidP="00243BDD">
      <w:pPr>
        <w:spacing w:after="0" w:line="240" w:lineRule="auto"/>
      </w:pPr>
      <w:r>
        <w:t>Load Resistor Value= 62</w:t>
      </w:r>
    </w:p>
    <w:p w:rsidR="00243BDD" w:rsidRDefault="00243BDD" w:rsidP="00243BDD">
      <w:pPr>
        <w:spacing w:after="0" w:line="240" w:lineRule="auto"/>
      </w:pPr>
      <w:r>
        <w:t>Load Inductor Value= 270</w:t>
      </w:r>
    </w:p>
    <w:p w:rsidR="00243BDD" w:rsidRDefault="00243BDD" w:rsidP="00243BDD">
      <w:pPr>
        <w:spacing w:before="240" w:line="360" w:lineRule="auto"/>
        <w:ind w:firstLine="0"/>
        <w:contextualSpacing w:val="0"/>
      </w:pPr>
      <w:r>
        <w:rPr>
          <w:i/>
        </w:rPr>
        <w:t>Note: The load inductor had not been properly translated into the 0.27 as specified in the assignment brief due to insufficient phase offset in the early stages of the assignment.</w:t>
      </w:r>
    </w:p>
    <w:p w:rsidR="00FF19EC" w:rsidRDefault="00FF19EC" w:rsidP="009F5252">
      <w:pPr>
        <w:spacing w:line="360" w:lineRule="auto"/>
        <w:ind w:firstLine="0"/>
        <w:contextualSpacing w:val="0"/>
      </w:pPr>
    </w:p>
    <w:p w:rsidR="009F5252" w:rsidRDefault="00862EC1" w:rsidP="009F5252">
      <w:pPr>
        <w:spacing w:line="360" w:lineRule="auto"/>
        <w:ind w:firstLine="0"/>
        <w:contextualSpacing w:val="0"/>
        <w:rPr>
          <w:color w:val="FF0000"/>
        </w:rPr>
      </w:pPr>
      <w:r>
        <w:rPr>
          <w:noProof/>
        </w:rPr>
        <w:lastRenderedPageBreak/>
        <mc:AlternateContent>
          <mc:Choice Requires="wps">
            <w:drawing>
              <wp:anchor distT="0" distB="0" distL="114300" distR="114300" simplePos="0" relativeHeight="251666432" behindDoc="0" locked="0" layoutInCell="1" allowOverlap="1" wp14:anchorId="7FE95F72" wp14:editId="36FFA5CE">
                <wp:simplePos x="0" y="0"/>
                <wp:positionH relativeFrom="column">
                  <wp:posOffset>321945</wp:posOffset>
                </wp:positionH>
                <wp:positionV relativeFrom="paragraph">
                  <wp:posOffset>4684395</wp:posOffset>
                </wp:positionV>
                <wp:extent cx="3810000" cy="23812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3810000" cy="238125"/>
                        </a:xfrm>
                        <a:prstGeom prst="rect">
                          <a:avLst/>
                        </a:prstGeom>
                        <a:solidFill>
                          <a:prstClr val="white"/>
                        </a:solidFill>
                        <a:ln>
                          <a:noFill/>
                        </a:ln>
                        <a:effectLst/>
                      </wps:spPr>
                      <wps:txbx>
                        <w:txbxContent>
                          <w:p w:rsidR="00315B62" w:rsidRPr="00862EC1" w:rsidRDefault="00315B62" w:rsidP="00862EC1">
                            <w:pPr>
                              <w:pStyle w:val="Caption"/>
                              <w:jc w:val="left"/>
                              <w:rPr>
                                <w:sz w:val="16"/>
                                <w:szCs w:val="16"/>
                              </w:rPr>
                            </w:pPr>
                            <w:r w:rsidRPr="00862EC1">
                              <w:rPr>
                                <w:sz w:val="16"/>
                                <w:szCs w:val="16"/>
                              </w:rPr>
                              <w:t>Fig 2: Sine Generator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8" type="#_x0000_t202" style="position:absolute;left:0;text-align:left;margin-left:25.35pt;margin-top:368.85pt;width:300pt;height:18.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" stroked="f">
                <v:textbox inset="0,0,0,0">
                  <w:txbxContent>
                    <w:p w:rsidR="00315B62" w:rsidRPr="00862EC1" w:rsidRDefault="00315B62" w:rsidP="00862EC1">
                      <w:pPr>
                        <w:pStyle w:val="Caption"/>
                        <w:jc w:val="left"/>
                        <w:rPr>
                          <w:sz w:val="16"/>
                          <w:szCs w:val="16"/>
                        </w:rPr>
                      </w:pPr>
                      <w:r w:rsidRPr="00862EC1">
                        <w:rPr>
                          <w:sz w:val="16"/>
                          <w:szCs w:val="16"/>
                        </w:rPr>
                        <w:t>Fig 2: Sine Generator Properties</w:t>
                      </w:r>
                    </w:p>
                  </w:txbxContent>
                </v:textbox>
              </v:shape>
            </w:pict>
          </mc:Fallback>
        </mc:AlternateContent>
      </w:r>
      <w:r w:rsidR="009F5252">
        <w:tab/>
      </w:r>
      <w:r>
        <w:rPr>
          <w:noProof/>
          <w:lang w:eastAsia="en-GB" w:bidi="ar-SA"/>
        </w:rPr>
        <w:drawing>
          <wp:anchor distT="0" distB="0" distL="114300" distR="114300" simplePos="0" relativeHeight="251664384" behindDoc="0" locked="0" layoutInCell="1" allowOverlap="1">
            <wp:simplePos x="0" y="0"/>
            <wp:positionH relativeFrom="column">
              <wp:posOffset>321945</wp:posOffset>
            </wp:positionH>
            <wp:positionV relativeFrom="paragraph">
              <wp:posOffset>-1905</wp:posOffset>
            </wp:positionV>
            <wp:extent cx="3810000" cy="46291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10000" cy="4629150"/>
                    </a:xfrm>
                    <a:prstGeom prst="rect">
                      <a:avLst/>
                    </a:prstGeom>
                  </pic:spPr>
                </pic:pic>
              </a:graphicData>
            </a:graphic>
            <wp14:sizeRelH relativeFrom="page">
              <wp14:pctWidth>0</wp14:pctWidth>
            </wp14:sizeRelH>
            <wp14:sizeRelV relativeFrom="page">
              <wp14:pctHeight>0</wp14:pctHeight>
            </wp14:sizeRelV>
          </wp:anchor>
        </w:drawing>
      </w:r>
    </w:p>
    <w:p w:rsidR="00967693" w:rsidRDefault="00862EC1" w:rsidP="00590380">
      <w:pPr>
        <w:spacing w:line="360" w:lineRule="auto"/>
        <w:contextualSpacing w:val="0"/>
      </w:pPr>
      <w:r>
        <w:t>A Sine wave generator</w:t>
      </w:r>
      <w:r w:rsidR="003C3874">
        <w:t xml:space="preserve"> was placed in</w:t>
      </w:r>
      <w:r>
        <w:t xml:space="preserve">to the circuit to simulate the noise that the system would have to contend with in average operation. In the assignment brief, it does specify using </w:t>
      </w:r>
      <w:r w:rsidRPr="00862EC1">
        <w:rPr>
          <w:b/>
        </w:rPr>
        <w:t>400Vrms</w:t>
      </w:r>
      <w:r>
        <w:t xml:space="preserve"> which is the reason as to why it was chosen and a frequency of </w:t>
      </w:r>
      <w:r w:rsidRPr="00B27CCB">
        <w:rPr>
          <w:b/>
        </w:rPr>
        <w:t>50Hz</w:t>
      </w:r>
      <w:r>
        <w:t xml:space="preserve"> due to how most countries use this value in AC frequency.</w:t>
      </w:r>
    </w:p>
    <w:p w:rsidR="003363CB" w:rsidRDefault="003363CB">
      <w:pPr>
        <w:spacing w:after="0" w:line="240" w:lineRule="auto"/>
        <w:ind w:firstLine="0"/>
        <w:contextualSpacing w:val="0"/>
        <w:jc w:val="left"/>
        <w:rPr>
          <w:u w:val="single"/>
        </w:rPr>
      </w:pPr>
      <w:r>
        <w:rPr>
          <w:u w:val="single"/>
        </w:rPr>
        <w:br w:type="page"/>
      </w:r>
    </w:p>
    <w:p w:rsidR="00862EC1" w:rsidRDefault="003363CB" w:rsidP="00590380">
      <w:pPr>
        <w:spacing w:line="360" w:lineRule="auto"/>
        <w:contextualSpacing w:val="0"/>
      </w:pPr>
      <w:r>
        <w:rPr>
          <w:u w:val="single"/>
        </w:rPr>
        <w:lastRenderedPageBreak/>
        <w:t>Find</w:t>
      </w:r>
      <w:r w:rsidR="00110EC9">
        <w:rPr>
          <w:u w:val="single"/>
        </w:rPr>
        <w:t>ing</w:t>
      </w:r>
      <w:r>
        <w:rPr>
          <w:u w:val="single"/>
        </w:rPr>
        <w:t xml:space="preserve"> Power Factor</w:t>
      </w:r>
    </w:p>
    <w:p w:rsidR="003363CB" w:rsidRPr="003363CB" w:rsidRDefault="003363CB" w:rsidP="003363CB">
      <w:pPr>
        <w:spacing w:line="360" w:lineRule="auto"/>
        <w:ind w:firstLine="0"/>
        <w:contextualSpacing w:val="0"/>
      </w:pPr>
      <m:oMathPara>
        <m:oMath>
          <m:r>
            <w:rPr>
              <w:rFonts w:ascii="Cambria Math" w:hAnsi="Cambria Math"/>
            </w:rPr>
            <m:t>Rsrc+Rload=RTotal</m:t>
          </m:r>
        </m:oMath>
      </m:oMathPara>
    </w:p>
    <w:p w:rsidR="003363CB" w:rsidRDefault="003363CB" w:rsidP="003363CB">
      <w:pPr>
        <w:spacing w:line="360" w:lineRule="auto"/>
        <w:ind w:firstLine="0"/>
        <w:contextualSpacing w:val="0"/>
      </w:pPr>
      <w:r>
        <w:t>This was first done to find the total resistor value of the circuit to solve for Inductive Resistance.</w:t>
      </w:r>
    </w:p>
    <w:p w:rsidR="00110EC9" w:rsidRPr="002514A2" w:rsidRDefault="00110EC9" w:rsidP="003363CB">
      <w:pPr>
        <w:spacing w:line="360" w:lineRule="auto"/>
        <w:ind w:firstLine="0"/>
        <w:contextualSpacing w:val="0"/>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m:t>
          </m:r>
          <m:r>
            <w:rPr>
              <w:rFonts w:ascii="Cambria Math" w:hAnsi="Cambria Math"/>
            </w:rPr>
            <m:t>fl</m:t>
          </m:r>
          <m:r>
            <w:rPr>
              <w:rFonts w:ascii="Cambria Math" w:hAnsi="Cambria Math"/>
            </w:rPr>
            <w:br/>
          </m:r>
        </m:oMath>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 xml:space="preserve">=84.823 </m:t>
          </m:r>
          <m:r>
            <w:rPr>
              <w:rFonts w:ascii="Cambria Math" w:hAnsi="Cambria Math" w:cs="Calibri"/>
            </w:rPr>
            <m:t>Ω</m:t>
          </m:r>
        </m:oMath>
      </m:oMathPara>
    </w:p>
    <w:p w:rsidR="00DF4D7E" w:rsidRDefault="002514A2" w:rsidP="003363CB">
      <w:pPr>
        <w:spacing w:line="360" w:lineRule="auto"/>
        <w:ind w:firstLine="0"/>
        <w:contextualSpacing w:val="0"/>
      </w:pPr>
      <w:r>
        <w:t>T</w:t>
      </w:r>
      <w:r w:rsidR="00DF4D7E">
        <w:t>he next equation uses the Frequency of our circuit and the Load Inductor to find the Inductive Reactance of our circuit.</w:t>
      </w:r>
      <w:r>
        <w:t xml:space="preserve"> </w:t>
      </w:r>
      <w:r w:rsidR="00DF4D7E">
        <w:t xml:space="preserve"> </w:t>
      </w:r>
    </w:p>
    <w:p w:rsidR="00DF4D7E" w:rsidRPr="00DF4D7E" w:rsidRDefault="00DF4D7E" w:rsidP="003363CB">
      <w:pPr>
        <w:spacing w:line="360" w:lineRule="auto"/>
        <w:ind w:firstLine="0"/>
        <w:contextualSpacing w:val="0"/>
      </w:pPr>
      <m:oMathPara>
        <m:oMath>
          <m:r>
            <w:rPr>
              <w:rFonts w:ascii="Cambria Math" w:hAnsi="Cambria Math"/>
            </w:rPr>
            <m:t xml:space="preserve">Z= </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R</m:t>
                  </m:r>
                </m:e>
                <m:sub>
                  <m:r>
                    <w:rPr>
                      <w:rFonts w:ascii="Cambria Math" w:hAnsi="Cambria Math"/>
                    </w:rPr>
                    <m:t>Total</m:t>
                  </m:r>
                </m:sub>
              </m:sSub>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e>
                <m:sup>
                  <m:r>
                    <w:rPr>
                      <w:rFonts w:ascii="Cambria Math" w:hAnsi="Cambria Math"/>
                    </w:rPr>
                    <m:t>2</m:t>
                  </m:r>
                </m:sup>
              </m:sSup>
            </m:e>
          </m:rad>
          <m:r>
            <w:rPr>
              <w:rFonts w:ascii="Cambria Math" w:hAnsi="Cambria Math"/>
            </w:rPr>
            <w:br/>
          </m:r>
        </m:oMath>
        <m:oMath>
          <m:r>
            <w:rPr>
              <w:rFonts w:ascii="Cambria Math" w:hAnsi="Cambria Math"/>
            </w:rPr>
            <m:t xml:space="preserve">Z=106.1 </m:t>
          </m:r>
          <m:r>
            <w:rPr>
              <w:rFonts w:ascii="Cambria Math" w:hAnsi="Cambria Math" w:cs="Calibri"/>
            </w:rPr>
            <m:t>Ω</m:t>
          </m:r>
        </m:oMath>
      </m:oMathPara>
    </w:p>
    <w:p w:rsidR="00DF4D7E" w:rsidRDefault="00DF4D7E" w:rsidP="003363CB">
      <w:pPr>
        <w:spacing w:line="360" w:lineRule="auto"/>
        <w:ind w:firstLine="0"/>
        <w:contextualSpacing w:val="0"/>
      </w:pPr>
      <w:r>
        <w:t>Now we calculate the impedance of the circuit. Once the impedance is solved, we move onto finding the current of our circuit.</w:t>
      </w:r>
    </w:p>
    <w:p w:rsidR="00510D36" w:rsidRPr="00110EC9" w:rsidRDefault="00510D36" w:rsidP="003363CB">
      <w:pPr>
        <w:spacing w:line="360" w:lineRule="auto"/>
        <w:ind w:firstLine="0"/>
        <w:contextualSpacing w:val="0"/>
      </w:pPr>
      <m:oMathPara>
        <m:oMath>
          <m:sSub>
            <m:sSubPr>
              <m:ctrlPr>
                <w:rPr>
                  <w:rFonts w:ascii="Cambria Math" w:hAnsi="Cambria Math"/>
                  <w:i/>
                </w:rPr>
              </m:ctrlPr>
            </m:sSubPr>
            <m:e>
              <m:r>
                <w:rPr>
                  <w:rFonts w:ascii="Cambria Math" w:hAnsi="Cambria Math"/>
                </w:rPr>
                <m:t>I</m:t>
              </m:r>
            </m:e>
            <m:sub>
              <m:r>
                <w:rPr>
                  <w:rFonts w:ascii="Cambria Math" w:hAnsi="Cambria Math"/>
                </w:rPr>
                <m:t>RMS</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RMS</m:t>
                  </m:r>
                </m:sub>
              </m:sSub>
            </m:num>
            <m:den>
              <m:r>
                <w:rPr>
                  <w:rFonts w:ascii="Cambria Math" w:hAnsi="Cambria Math"/>
                </w:rPr>
                <m:t>Z</m:t>
              </m:r>
            </m:den>
          </m:f>
          <m:r>
            <w:rPr>
              <w:rFonts w:ascii="Cambria Math" w:hAnsi="Cambria Math"/>
            </w:rPr>
            <w:br/>
          </m:r>
        </m:oMath>
        <m:oMath>
          <m:sSub>
            <m:sSubPr>
              <m:ctrlPr>
                <w:rPr>
                  <w:rFonts w:ascii="Cambria Math" w:hAnsi="Cambria Math"/>
                  <w:i/>
                </w:rPr>
              </m:ctrlPr>
            </m:sSubPr>
            <m:e>
              <m:r>
                <w:rPr>
                  <w:rFonts w:ascii="Cambria Math" w:hAnsi="Cambria Math"/>
                </w:rPr>
                <m:t>I</m:t>
              </m:r>
            </m:e>
            <m:sub>
              <m:r>
                <w:rPr>
                  <w:rFonts w:ascii="Cambria Math" w:hAnsi="Cambria Math"/>
                </w:rPr>
                <m:t>R</m:t>
              </m:r>
              <m:r>
                <w:rPr>
                  <w:rFonts w:ascii="Cambria Math" w:hAnsi="Cambria Math"/>
                </w:rPr>
                <m:t>MS</m:t>
              </m:r>
            </m:sub>
          </m:sSub>
          <m:r>
            <w:rPr>
              <w:rFonts w:ascii="Cambria Math" w:hAnsi="Cambria Math"/>
            </w:rPr>
            <m:t>=3.77</m:t>
          </m:r>
        </m:oMath>
      </m:oMathPara>
    </w:p>
    <w:p w:rsidR="00110EC9" w:rsidRDefault="00110EC9" w:rsidP="003363CB">
      <w:pPr>
        <w:spacing w:line="360" w:lineRule="auto"/>
        <w:ind w:firstLine="0"/>
        <w:contextualSpacing w:val="0"/>
      </w:pPr>
      <w:r>
        <w:t xml:space="preserve">With </w:t>
      </w:r>
      <w:r w:rsidR="002514A2">
        <w:t xml:space="preserve">the current found </w:t>
      </w:r>
      <w:r w:rsidR="005C7106">
        <w:t xml:space="preserve">and rounded to the value above, </w:t>
      </w:r>
      <w:r w:rsidR="003E4933">
        <w:t xml:space="preserve">the task moves onto finding </w:t>
      </w:r>
      <w:r w:rsidR="003E4933">
        <w:rPr>
          <w:i/>
        </w:rPr>
        <w:t>Apparent Power</w:t>
      </w:r>
      <w:r w:rsidR="00EB7D6E">
        <w:t xml:space="preserve">, </w:t>
      </w:r>
      <w:r w:rsidR="00EB7D6E">
        <w:rPr>
          <w:i/>
        </w:rPr>
        <w:t>Active Power</w:t>
      </w:r>
      <w:r w:rsidR="00EB7D6E">
        <w:t xml:space="preserve"> and </w:t>
      </w:r>
      <w:r w:rsidR="00EB7D6E" w:rsidRPr="00EB7D6E">
        <w:rPr>
          <w:i/>
        </w:rPr>
        <w:t>Reactive Power</w:t>
      </w:r>
      <w:r w:rsidR="003E4933">
        <w:t>.</w:t>
      </w:r>
      <w:r w:rsidR="00EB7D6E">
        <w:t xml:space="preserve"> </w:t>
      </w:r>
    </w:p>
    <w:p w:rsidR="003E4933" w:rsidRPr="00EB7D6E" w:rsidRDefault="00EB7D6E" w:rsidP="003363CB">
      <w:pPr>
        <w:spacing w:line="360" w:lineRule="auto"/>
        <w:ind w:firstLine="0"/>
        <w:contextualSpacing w:val="0"/>
      </w:pPr>
      <m:oMathPara>
        <m:oMath>
          <m:d>
            <m:dPr>
              <m:begChr m:val="|"/>
              <m:endChr m:val="|"/>
              <m:ctrlPr>
                <w:rPr>
                  <w:rFonts w:ascii="Cambria Math" w:hAnsi="Cambria Math"/>
                  <w:i/>
                </w:rPr>
              </m:ctrlPr>
            </m:dPr>
            <m:e>
              <m:r>
                <w:rPr>
                  <w:rFonts w:ascii="Cambria Math" w:hAnsi="Cambria Math"/>
                </w:rPr>
                <m:t>S</m:t>
              </m:r>
            </m:e>
          </m:d>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RMS</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RMS</m:t>
              </m:r>
            </m:sub>
          </m:sSub>
          <m:r>
            <w:rPr>
              <w:rFonts w:ascii="Cambria Math" w:hAnsi="Cambria Math"/>
            </w:rPr>
            <w:br/>
          </m:r>
        </m:oMath>
        <m:oMath>
          <m:d>
            <m:dPr>
              <m:begChr m:val="|"/>
              <m:endChr m:val="|"/>
              <m:ctrlPr>
                <w:rPr>
                  <w:rFonts w:ascii="Cambria Math" w:hAnsi="Cambria Math"/>
                  <w:i/>
                </w:rPr>
              </m:ctrlPr>
            </m:dPr>
            <m:e>
              <m:r>
                <w:rPr>
                  <w:rFonts w:ascii="Cambria Math" w:hAnsi="Cambria Math"/>
                </w:rPr>
                <m:t>S</m:t>
              </m:r>
            </m:e>
          </m:d>
          <m:r>
            <w:rPr>
              <w:rFonts w:ascii="Cambria Math" w:hAnsi="Cambria Math"/>
            </w:rPr>
            <m:t>=1508 VA</m:t>
          </m:r>
          <m:r>
            <w:rPr>
              <w:rFonts w:ascii="Cambria Math" w:hAnsi="Cambria Math"/>
            </w:rPr>
            <w:br/>
          </m:r>
        </m:oMath>
        <m:oMath>
          <m:r>
            <w:rPr>
              <w:rFonts w:ascii="Cambria Math" w:hAnsi="Cambria Math"/>
            </w:rPr>
            <w:br/>
          </m:r>
        </m:oMath>
        <m:oMath>
          <m:r>
            <w:rPr>
              <w:rFonts w:ascii="Cambria Math" w:hAnsi="Cambria Math"/>
            </w:rPr>
            <m:t>P=</m:t>
          </m:r>
          <m:sSup>
            <m:sSupPr>
              <m:ctrlPr>
                <w:rPr>
                  <w:rFonts w:ascii="Cambria Math" w:hAnsi="Cambria Math"/>
                  <w:i/>
                </w:rPr>
              </m:ctrlPr>
            </m:sSupPr>
            <m:e>
              <m:r>
                <w:rPr>
                  <w:rFonts w:ascii="Cambria Math" w:hAnsi="Cambria Math"/>
                </w:rPr>
                <m:t>I</m:t>
              </m:r>
            </m:e>
            <m:sup>
              <m:r>
                <w:rPr>
                  <w:rFonts w:ascii="Cambria Math" w:hAnsi="Cambria Math"/>
                </w:rPr>
                <m:t>2</m:t>
              </m:r>
            </m:sup>
          </m:sSup>
          <m:r>
            <w:rPr>
              <w:rFonts w:ascii="Cambria Math" w:hAnsi="Cambria Math"/>
            </w:rPr>
            <m:t>R</m:t>
          </m:r>
          <m:r>
            <w:rPr>
              <w:rFonts w:ascii="Cambria Math" w:hAnsi="Cambria Math"/>
            </w:rPr>
            <w:br/>
          </m:r>
        </m:oMath>
        <m:oMath>
          <m:r>
            <w:rPr>
              <w:rFonts w:ascii="Cambria Math" w:hAnsi="Cambria Math"/>
            </w:rPr>
            <m:t>P=905.46 W</m:t>
          </m:r>
          <m:r>
            <w:rPr>
              <w:rFonts w:ascii="Cambria Math" w:hAnsi="Cambria Math"/>
            </w:rPr>
            <w:br/>
          </m:r>
        </m:oMath>
        <m:oMath>
          <m:r>
            <w:rPr>
              <w:rFonts w:ascii="Cambria Math" w:hAnsi="Cambria Math"/>
            </w:rPr>
            <w:br/>
          </m:r>
        </m:oMath>
        <m:oMath>
          <m:r>
            <w:rPr>
              <w:rFonts w:ascii="Cambria Math" w:hAnsi="Cambria Math"/>
            </w:rPr>
            <m:t>Q=</m:t>
          </m:r>
          <m:sSup>
            <m:sSupPr>
              <m:ctrlPr>
                <w:rPr>
                  <w:rFonts w:ascii="Cambria Math" w:hAnsi="Cambria Math"/>
                  <w:i/>
                </w:rPr>
              </m:ctrlPr>
            </m:sSupPr>
            <m:e>
              <m:r>
                <w:rPr>
                  <w:rFonts w:ascii="Cambria Math" w:hAnsi="Cambria Math"/>
                </w:rPr>
                <m:t>I</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w:br/>
          </m:r>
        </m:oMath>
        <m:oMath>
          <m:r>
            <w:rPr>
              <w:rFonts w:ascii="Cambria Math" w:hAnsi="Cambria Math"/>
            </w:rPr>
            <m:t>Q=1205.58 VAr</m:t>
          </m:r>
        </m:oMath>
      </m:oMathPara>
    </w:p>
    <w:p w:rsidR="00EB7D6E" w:rsidRDefault="00EB7D6E" w:rsidP="003363CB">
      <w:pPr>
        <w:spacing w:line="360" w:lineRule="auto"/>
        <w:ind w:firstLine="0"/>
        <w:contextualSpacing w:val="0"/>
      </w:pPr>
      <w:r>
        <w:t xml:space="preserve">The next equation is just to make sure that the values are relatively close the numbers that were </w:t>
      </w:r>
      <w:r w:rsidR="007251A9">
        <w:t>pr</w:t>
      </w:r>
      <w:r>
        <w:t>oduced.</w:t>
      </w:r>
    </w:p>
    <w:p w:rsidR="007251A9" w:rsidRPr="007251A9" w:rsidRDefault="007251A9" w:rsidP="003363CB">
      <w:pPr>
        <w:spacing w:line="360" w:lineRule="auto"/>
        <w:ind w:firstLine="0"/>
        <w:contextualSpacing w:val="0"/>
      </w:pPr>
      <m:oMathPara>
        <m:oMath>
          <m:sSup>
            <m:sSupPr>
              <m:ctrlPr>
                <w:rPr>
                  <w:rFonts w:ascii="Cambria Math" w:hAnsi="Cambria Math"/>
                  <w:i/>
                </w:rPr>
              </m:ctrlPr>
            </m:sSupPr>
            <m:e>
              <m:d>
                <m:dPr>
                  <m:begChr m:val="|"/>
                  <m:endChr m:val="|"/>
                  <m:ctrlPr>
                    <w:rPr>
                      <w:rFonts w:ascii="Cambria Math" w:hAnsi="Cambria Math"/>
                      <w:i/>
                    </w:rPr>
                  </m:ctrlPr>
                </m:dPr>
                <m:e>
                  <m:r>
                    <w:rPr>
                      <w:rFonts w:ascii="Cambria Math" w:hAnsi="Cambria Math"/>
                    </w:rPr>
                    <m:t>S</m:t>
                  </m:r>
                </m:e>
              </m:d>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P</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Q</m:t>
              </m:r>
            </m:e>
            <m:sup>
              <m:r>
                <w:rPr>
                  <w:rFonts w:ascii="Cambria Math" w:hAnsi="Cambria Math"/>
                </w:rPr>
                <m:t>2</m:t>
              </m:r>
            </m:sup>
          </m:sSup>
        </m:oMath>
      </m:oMathPara>
    </w:p>
    <w:p w:rsidR="007251A9" w:rsidRDefault="007251A9" w:rsidP="003363CB">
      <w:pPr>
        <w:spacing w:line="360" w:lineRule="auto"/>
        <w:ind w:firstLine="0"/>
        <w:contextualSpacing w:val="0"/>
      </w:pPr>
      <w:r>
        <w:t xml:space="preserve">Lastly, we find the </w:t>
      </w:r>
      <w:proofErr w:type="gramStart"/>
      <w:r>
        <w:t>pf(</w:t>
      </w:r>
      <w:proofErr w:type="gramEnd"/>
      <w:r>
        <w:t>Power Factor) of the circuit.</w:t>
      </w:r>
    </w:p>
    <w:p w:rsidR="007251A9" w:rsidRPr="007251A9" w:rsidRDefault="007251A9" w:rsidP="003363CB">
      <w:pPr>
        <w:spacing w:line="360" w:lineRule="auto"/>
        <w:ind w:firstLine="0"/>
        <w:contextualSpacing w:val="0"/>
      </w:pPr>
      <m:oMathPara>
        <m:oMath>
          <m:r>
            <w:rPr>
              <w:rFonts w:ascii="Cambria Math" w:hAnsi="Cambria Math"/>
            </w:rPr>
            <m:t>pf=</m:t>
          </m:r>
          <m:f>
            <m:fPr>
              <m:ctrlPr>
                <w:rPr>
                  <w:rFonts w:ascii="Cambria Math" w:hAnsi="Cambria Math"/>
                  <w:i/>
                </w:rPr>
              </m:ctrlPr>
            </m:fPr>
            <m:num>
              <m:d>
                <m:dPr>
                  <m:begChr m:val="|"/>
                  <m:endChr m:val="|"/>
                  <m:ctrlPr>
                    <w:rPr>
                      <w:rFonts w:ascii="Cambria Math" w:hAnsi="Cambria Math"/>
                      <w:i/>
                    </w:rPr>
                  </m:ctrlPr>
                </m:dPr>
                <m:e>
                  <m:r>
                    <w:rPr>
                      <w:rFonts w:ascii="Cambria Math" w:hAnsi="Cambria Math"/>
                    </w:rPr>
                    <m:t>S</m:t>
                  </m:r>
                </m:e>
              </m:d>
            </m:num>
            <m:den>
              <m:r>
                <w:rPr>
                  <w:rFonts w:ascii="Cambria Math" w:hAnsi="Cambria Math"/>
                </w:rPr>
                <m:t>P</m:t>
              </m:r>
            </m:den>
          </m:f>
          <m:r>
            <w:rPr>
              <w:rFonts w:ascii="Cambria Math" w:hAnsi="Cambria Math"/>
            </w:rPr>
            <w:br/>
          </m:r>
        </m:oMath>
        <m:oMath>
          <m:r>
            <w:rPr>
              <w:rFonts w:ascii="Cambria Math" w:hAnsi="Cambria Math"/>
            </w:rPr>
            <m:t>pf=0.6003</m:t>
          </m:r>
        </m:oMath>
      </m:oMathPara>
    </w:p>
    <w:p w:rsidR="007251A9" w:rsidRDefault="007251A9" w:rsidP="003363CB">
      <w:pPr>
        <w:spacing w:line="360" w:lineRule="auto"/>
        <w:ind w:firstLine="0"/>
        <w:contextualSpacing w:val="0"/>
      </w:pPr>
      <w:r>
        <w:t>This make the final pf of the circuit design 60 percent effective. To make sure that this is correct, we will a final equation.</w:t>
      </w:r>
    </w:p>
    <w:p w:rsidR="007251A9" w:rsidRPr="007251A9" w:rsidRDefault="007251A9" w:rsidP="003363CB">
      <w:pPr>
        <w:spacing w:line="360" w:lineRule="auto"/>
        <w:ind w:firstLine="0"/>
        <w:contextualSpacing w:val="0"/>
      </w:pPr>
      <m:oMathPara>
        <m:oMath>
          <m:r>
            <w:rPr>
              <w:rFonts w:ascii="Cambria Math" w:hAnsi="Cambria Math"/>
            </w:rPr>
            <m:t>pf=COS∅=</m:t>
          </m:r>
          <m:f>
            <m:fPr>
              <m:ctrlPr>
                <w:rPr>
                  <w:rFonts w:ascii="Cambria Math" w:hAnsi="Cambria Math"/>
                  <w:i/>
                </w:rPr>
              </m:ctrlPr>
            </m:fPr>
            <m:num>
              <m:r>
                <w:rPr>
                  <w:rFonts w:ascii="Cambria Math" w:hAnsi="Cambria Math"/>
                </w:rPr>
                <m:t>R</m:t>
              </m:r>
            </m:num>
            <m:den>
              <m:r>
                <w:rPr>
                  <w:rFonts w:ascii="Cambria Math" w:hAnsi="Cambria Math"/>
                </w:rPr>
                <m:t>Z</m:t>
              </m:r>
            </m:den>
          </m:f>
        </m:oMath>
      </m:oMathPara>
    </w:p>
    <w:p w:rsidR="007251A9" w:rsidRDefault="007251A9" w:rsidP="003363CB">
      <w:pPr>
        <w:spacing w:line="360" w:lineRule="auto"/>
        <w:ind w:firstLine="0"/>
        <w:contextualSpacing w:val="0"/>
      </w:pPr>
      <w:r>
        <w:t>Though task wasn’t specifically Relating to Phase Angle, it does make mention that Phasor Graphs would be used, so to ensure that the values totalled to what was done on paper; this final equation would indicate the phase angle.</w:t>
      </w:r>
    </w:p>
    <w:p w:rsidR="007251A9" w:rsidRDefault="00B64DD1" w:rsidP="003363CB">
      <w:pPr>
        <w:spacing w:line="360" w:lineRule="auto"/>
        <w:ind w:firstLine="0"/>
        <w:contextualSpacing w:val="0"/>
      </w:pPr>
      <m:oMathPara>
        <m:oMath>
          <m:r>
            <w:rPr>
              <w:rFonts w:ascii="Cambria Math" w:hAnsi="Cambria Math"/>
            </w:rPr>
            <m:t>Phase Angle=</m:t>
          </m:r>
          <m:sSup>
            <m:sSupPr>
              <m:ctrlPr>
                <w:rPr>
                  <w:rFonts w:ascii="Cambria Math" w:hAnsi="Cambria Math"/>
                  <w:i/>
                </w:rPr>
              </m:ctrlPr>
            </m:sSupPr>
            <m:e>
              <m:r>
                <w:rPr>
                  <w:rFonts w:ascii="Cambria Math" w:hAnsi="Cambria Math"/>
                </w:rPr>
                <m:t>Cos</m:t>
              </m:r>
            </m:e>
            <m:sup>
              <m:r>
                <w:rPr>
                  <w:rFonts w:ascii="Cambria Math" w:hAnsi="Cambria Math"/>
                </w:rPr>
                <m:t>-1</m:t>
              </m:r>
            </m:sup>
          </m:sSup>
          <m:d>
            <m:dPr>
              <m:ctrlPr>
                <w:rPr>
                  <w:rFonts w:ascii="Cambria Math" w:hAnsi="Cambria Math"/>
                  <w:i/>
                </w:rPr>
              </m:ctrlPr>
            </m:dPr>
            <m:e>
              <m:r>
                <w:rPr>
                  <w:rFonts w:ascii="Cambria Math" w:hAnsi="Cambria Math"/>
                </w:rPr>
                <m:t>pf</m:t>
              </m:r>
            </m:e>
          </m:d>
          <m:r>
            <w:rPr>
              <w:rFonts w:ascii="Cambria Math" w:hAnsi="Cambria Math"/>
            </w:rPr>
            <w:br/>
          </m:r>
        </m:oMath>
        <m:oMath>
          <m:r>
            <w:rPr>
              <w:rFonts w:ascii="Cambria Math" w:hAnsi="Cambria Math"/>
            </w:rPr>
            <m:t>Phase Angle=53.11°</m:t>
          </m:r>
          <m:r>
            <w:rPr>
              <w:rFonts w:ascii="Cambria Math" w:hAnsi="Cambria Math"/>
            </w:rPr>
            <w:br/>
          </m:r>
        </m:oMath>
      </m:oMathPara>
      <w:r>
        <w:t>With pf found on this circuit, the addition of the power factor correcting capacitor must be added.</w:t>
      </w:r>
    </w:p>
    <w:p w:rsidR="007251A9" w:rsidRDefault="00B64DD1" w:rsidP="003363CB">
      <w:pPr>
        <w:spacing w:line="360" w:lineRule="auto"/>
        <w:ind w:firstLine="0"/>
        <w:contextualSpacing w:val="0"/>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r>
            <w:rPr>
              <w:rFonts w:ascii="Cambria Math" w:hAnsi="Cambria Math"/>
            </w:rPr>
            <w:br/>
          </m:r>
        </m:oMath>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 xml:space="preserve">=175.86 </m:t>
          </m:r>
          <m:r>
            <w:rPr>
              <w:rFonts w:ascii="Cambria Math" w:hAnsi="Cambria Math" w:cs="Calibri"/>
            </w:rPr>
            <m:t>Ω</m:t>
          </m:r>
          <m:r>
            <w:rPr>
              <w:rFonts w:ascii="Cambria Math" w:hAnsi="Cambria Math"/>
            </w:rPr>
            <w:br/>
          </m:r>
        </m:oMath>
      </m:oMathPara>
      <w:r>
        <w:t xml:space="preserve">With the </w:t>
      </w:r>
      <w:proofErr w:type="gramStart"/>
      <w:r>
        <w:t>Xc</w:t>
      </w:r>
      <w:proofErr w:type="gramEnd"/>
      <w:r>
        <w:t xml:space="preserve"> value found, the following equation aims to find the impedance in the whole circuit. In the design shown in </w:t>
      </w:r>
      <w:r w:rsidRPr="00B64DD1">
        <w:rPr>
          <w:b/>
        </w:rPr>
        <w:t>Fig 1: RLC Circuit</w:t>
      </w:r>
      <w:r>
        <w:t xml:space="preserve">, the design shows a capacitor of 18.1 and was the value used when obtaining </w:t>
      </w:r>
      <w:proofErr w:type="spellStart"/>
      <w:proofErr w:type="gramStart"/>
      <w:r>
        <w:t>Xc</w:t>
      </w:r>
      <w:proofErr w:type="spellEnd"/>
      <w:proofErr w:type="gramEnd"/>
      <w:r>
        <w:t>.</w:t>
      </w:r>
    </w:p>
    <w:p w:rsidR="00B64DD1" w:rsidRPr="00B64DD1" w:rsidRDefault="00B64DD1" w:rsidP="003363CB">
      <w:pPr>
        <w:spacing w:line="360" w:lineRule="auto"/>
        <w:ind w:firstLine="0"/>
        <w:contextualSpacing w:val="0"/>
      </w:pPr>
      <m:oMathPara>
        <m:oMath>
          <m:r>
            <w:rPr>
              <w:rFonts w:ascii="Cambria Math" w:hAnsi="Cambria Math"/>
            </w:rPr>
            <w:lastRenderedPageBreak/>
            <m:t xml:space="preserve">Z= </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R</m:t>
                  </m:r>
                </m:e>
                <m:sub>
                  <m:r>
                    <w:rPr>
                      <w:rFonts w:ascii="Cambria Math" w:hAnsi="Cambria Math"/>
                    </w:rPr>
                    <m:t>Total</m:t>
                  </m:r>
                </m:sub>
              </m:sSub>
              <m:r>
                <w:rPr>
                  <w:rFonts w:ascii="Cambria Math" w:hAnsi="Cambria Math"/>
                </w:rPr>
                <m:t>+</m:t>
              </m:r>
              <m:sSup>
                <m:sSupPr>
                  <m:ctrlPr>
                    <w:rPr>
                      <w:rFonts w:ascii="Cambria Math" w:hAnsi="Cambria Math"/>
                      <w:i/>
                    </w:rPr>
                  </m:ctrlPr>
                </m:sSupPr>
                <m:e>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c</m:t>
                          </m:r>
                        </m:sub>
                      </m:sSub>
                    </m:e>
                  </m:d>
                </m:e>
                <m:sup>
                  <m:r>
                    <w:rPr>
                      <w:rFonts w:ascii="Cambria Math" w:hAnsi="Cambria Math"/>
                    </w:rPr>
                    <m:t>2</m:t>
                  </m:r>
                </m:sup>
              </m:sSup>
            </m:e>
          </m:rad>
          <m:r>
            <w:rPr>
              <w:rFonts w:ascii="Cambria Math" w:hAnsi="Cambria Math"/>
            </w:rPr>
            <w:br/>
          </m:r>
        </m:oMath>
        <m:oMath>
          <m:r>
            <w:rPr>
              <w:rFonts w:ascii="Cambria Math" w:hAnsi="Cambria Math"/>
            </w:rPr>
            <m:t xml:space="preserve">Z=111.10997 </m:t>
          </m:r>
          <m:r>
            <w:rPr>
              <w:rFonts w:ascii="Cambria Math" w:hAnsi="Cambria Math" w:cs="Calibri"/>
            </w:rPr>
            <m:t>Ω</m:t>
          </m:r>
        </m:oMath>
      </m:oMathPara>
    </w:p>
    <w:p w:rsidR="00B64DD1" w:rsidRDefault="00B64DD1" w:rsidP="003363CB">
      <w:pPr>
        <w:spacing w:line="360" w:lineRule="auto"/>
        <w:ind w:firstLine="0"/>
        <w:contextualSpacing w:val="0"/>
      </w:pPr>
      <w:r>
        <w:t>Finally the New pf of the circuit was calculated with the following equation.</w:t>
      </w:r>
    </w:p>
    <w:p w:rsidR="00A558A9" w:rsidRPr="00A558A9" w:rsidRDefault="00A558A9" w:rsidP="00A558A9">
      <w:pPr>
        <w:spacing w:line="360" w:lineRule="auto"/>
        <w:ind w:firstLine="0"/>
        <w:contextualSpacing w:val="0"/>
      </w:pPr>
      <m:oMathPara>
        <m:oMath>
          <m:r>
            <w:rPr>
              <w:rFonts w:ascii="Cambria Math" w:hAnsi="Cambria Math"/>
            </w:rPr>
            <m:t>pf=</m:t>
          </m:r>
          <m:f>
            <m:fPr>
              <m:ctrlPr>
                <w:rPr>
                  <w:rFonts w:ascii="Cambria Math" w:hAnsi="Cambria Math"/>
                  <w:i/>
                </w:rPr>
              </m:ctrlPr>
            </m:fPr>
            <m:num>
              <m:r>
                <w:rPr>
                  <w:rFonts w:ascii="Cambria Math" w:hAnsi="Cambria Math"/>
                </w:rPr>
                <m:t>R</m:t>
              </m:r>
            </m:num>
            <m:den>
              <m:r>
                <w:rPr>
                  <w:rFonts w:ascii="Cambria Math" w:hAnsi="Cambria Math"/>
                </w:rPr>
                <m:t>Z</m:t>
              </m:r>
            </m:den>
          </m:f>
          <m:r>
            <w:rPr>
              <w:rFonts w:ascii="Cambria Math" w:hAnsi="Cambria Math"/>
            </w:rPr>
            <w:br/>
          </m:r>
        </m:oMath>
        <m:oMath>
          <m:r>
            <w:rPr>
              <w:rFonts w:ascii="Cambria Math" w:hAnsi="Cambria Math"/>
            </w:rPr>
            <m:t>pf=0.5733</m:t>
          </m:r>
        </m:oMath>
      </m:oMathPara>
    </w:p>
    <w:p w:rsidR="00A558A9" w:rsidRDefault="00A558A9" w:rsidP="00A558A9">
      <w:pPr>
        <w:spacing w:line="360" w:lineRule="auto"/>
        <w:ind w:firstLine="0"/>
        <w:contextualSpacing w:val="0"/>
      </w:pPr>
      <w:r>
        <w:t>Lastly, to find the New Current or power demanded by the circuit with the Phase Angle also being calculated.</w:t>
      </w:r>
    </w:p>
    <w:p w:rsidR="00A558A9" w:rsidRPr="00A558A9" w:rsidRDefault="00A558A9" w:rsidP="00A558A9">
      <w:pPr>
        <w:spacing w:line="360" w:lineRule="auto"/>
        <w:ind w:firstLine="0"/>
        <w:contextualSpacing w:val="0"/>
      </w:pPr>
      <m:oMathPara>
        <m:oMath>
          <m:r>
            <w:rPr>
              <w:rFonts w:ascii="Cambria Math" w:hAnsi="Cambria Math"/>
            </w:rPr>
            <m:t>I=</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RMS</m:t>
                  </m:r>
                </m:sub>
              </m:sSub>
            </m:num>
            <m:den>
              <m:r>
                <w:rPr>
                  <w:rFonts w:ascii="Cambria Math" w:hAnsi="Cambria Math"/>
                </w:rPr>
                <m:t>Z</m:t>
              </m:r>
            </m:den>
          </m:f>
          <m:r>
            <w:rPr>
              <w:rFonts w:ascii="Cambria Math" w:hAnsi="Cambria Math"/>
            </w:rPr>
            <w:br/>
          </m:r>
        </m:oMath>
        <m:oMath>
          <m:r>
            <w:rPr>
              <w:rFonts w:ascii="Cambria Math" w:hAnsi="Cambria Math"/>
            </w:rPr>
            <m:t>I=3.600 A</m:t>
          </m:r>
          <m:r>
            <w:br/>
          </m:r>
          <m:r>
            <w:br/>
          </m:r>
        </m:oMath>
        <m:oMath>
          <m:r>
            <w:rPr>
              <w:rFonts w:ascii="Cambria Math" w:hAnsi="Cambria Math"/>
            </w:rPr>
            <m:t>Phase Angle=</m:t>
          </m:r>
          <m:sSup>
            <m:sSupPr>
              <m:ctrlPr>
                <w:rPr>
                  <w:rFonts w:ascii="Cambria Math" w:hAnsi="Cambria Math"/>
                  <w:i/>
                </w:rPr>
              </m:ctrlPr>
            </m:sSupPr>
            <m:e>
              <m:r>
                <w:rPr>
                  <w:rFonts w:ascii="Cambria Math" w:hAnsi="Cambria Math"/>
                </w:rPr>
                <m:t>Cos</m:t>
              </m:r>
            </m:e>
            <m:sup>
              <m:r>
                <w:rPr>
                  <w:rFonts w:ascii="Cambria Math" w:hAnsi="Cambria Math"/>
                </w:rPr>
                <m:t>-1</m:t>
              </m:r>
            </m:sup>
          </m:sSup>
          <m:d>
            <m:dPr>
              <m:ctrlPr>
                <w:rPr>
                  <w:rFonts w:ascii="Cambria Math" w:hAnsi="Cambria Math"/>
                  <w:i/>
                </w:rPr>
              </m:ctrlPr>
            </m:dPr>
            <m:e>
              <m:r>
                <w:rPr>
                  <w:rFonts w:ascii="Cambria Math" w:hAnsi="Cambria Math"/>
                </w:rPr>
                <m:t>pf</m:t>
              </m:r>
            </m:e>
          </m:d>
          <m:r>
            <w:rPr>
              <w:rFonts w:ascii="Cambria Math" w:hAnsi="Cambria Math"/>
            </w:rPr>
            <w:br/>
          </m:r>
        </m:oMath>
        <m:oMath>
          <m:r>
            <w:rPr>
              <w:rFonts w:ascii="Cambria Math" w:hAnsi="Cambria Math"/>
            </w:rPr>
            <m:t>Phase Angle=55.02°</m:t>
          </m:r>
        </m:oMath>
      </m:oMathPara>
    </w:p>
    <w:p w:rsidR="00A558A9" w:rsidRPr="00A558A9" w:rsidRDefault="00A558A9" w:rsidP="00A558A9">
      <w:pPr>
        <w:spacing w:line="360" w:lineRule="auto"/>
        <w:ind w:firstLine="0"/>
        <w:contextualSpacing w:val="0"/>
      </w:pPr>
      <w:r>
        <w:t xml:space="preserve">Note: the initial supply demanded was larger in part was most likely due to the inefficient use of the power factor correction in the earlier part of the circuit, </w:t>
      </w:r>
      <w:r w:rsidR="007C2E6C">
        <w:t>and as we add the capacitor, this would also change the amount of charge or in this case power being used to the power going through the capacitor and must be causing either lag or the capacitor is charging up.</w:t>
      </w:r>
    </w:p>
    <w:p w:rsidR="007C2E6C" w:rsidRDefault="007C2E6C">
      <w:pPr>
        <w:spacing w:after="0" w:line="240" w:lineRule="auto"/>
        <w:ind w:firstLine="0"/>
        <w:contextualSpacing w:val="0"/>
        <w:jc w:val="left"/>
      </w:pPr>
      <w:r>
        <w:br w:type="page"/>
      </w:r>
    </w:p>
    <w:p w:rsidR="00643F08" w:rsidRDefault="00643F08" w:rsidP="00643F08">
      <w:pPr>
        <w:pStyle w:val="Heading1"/>
        <w:contextualSpacing w:val="0"/>
      </w:pPr>
      <w:r>
        <w:lastRenderedPageBreak/>
        <w:t>Results</w:t>
      </w:r>
    </w:p>
    <w:p w:rsidR="007C2E6C" w:rsidRDefault="007C2E6C" w:rsidP="007C2E6C">
      <w:pPr>
        <w:spacing w:line="360" w:lineRule="auto"/>
        <w:contextualSpacing w:val="0"/>
      </w:pPr>
      <w:r w:rsidRPr="007C2E6C">
        <w:drawing>
          <wp:anchor distT="0" distB="0" distL="114300" distR="114300" simplePos="0" relativeHeight="251675648" behindDoc="0" locked="0" layoutInCell="1" allowOverlap="1" wp14:anchorId="01D01293" wp14:editId="26654016">
            <wp:simplePos x="0" y="0"/>
            <wp:positionH relativeFrom="column">
              <wp:posOffset>-78105</wp:posOffset>
            </wp:positionH>
            <wp:positionV relativeFrom="paragraph">
              <wp:posOffset>797560</wp:posOffset>
            </wp:positionV>
            <wp:extent cx="5400040" cy="478155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0040" cy="4781550"/>
                    </a:xfrm>
                    <a:prstGeom prst="rect">
                      <a:avLst/>
                    </a:prstGeom>
                    <a:noFill/>
                    <a:ln>
                      <a:noFill/>
                    </a:ln>
                  </pic:spPr>
                </pic:pic>
              </a:graphicData>
            </a:graphic>
            <wp14:sizeRelH relativeFrom="page">
              <wp14:pctWidth>0</wp14:pctWidth>
            </wp14:sizeRelH>
            <wp14:sizeRelV relativeFrom="page">
              <wp14:pctHeight>0</wp14:pctHeight>
            </wp14:sizeRelV>
          </wp:anchor>
        </w:drawing>
      </w:r>
      <w:r>
        <w:t>These are the following results of the power factor vs Capacitance results and graphs that were placed.</w:t>
      </w:r>
    </w:p>
    <w:p w:rsidR="007C2E6C" w:rsidRDefault="007C2E6C" w:rsidP="007C2E6C">
      <w:pPr>
        <w:spacing w:line="360" w:lineRule="auto"/>
        <w:contextualSpacing w:val="0"/>
      </w:pPr>
      <w:r>
        <w:rPr>
          <w:noProof/>
        </w:rPr>
        <mc:AlternateContent>
          <mc:Choice Requires="wps">
            <w:drawing>
              <wp:anchor distT="0" distB="0" distL="114300" distR="114300" simplePos="0" relativeHeight="251677696" behindDoc="0" locked="0" layoutInCell="1" allowOverlap="1" wp14:anchorId="524BF241" wp14:editId="46999229">
                <wp:simplePos x="0" y="0"/>
                <wp:positionH relativeFrom="column">
                  <wp:posOffset>-78105</wp:posOffset>
                </wp:positionH>
                <wp:positionV relativeFrom="paragraph">
                  <wp:posOffset>4958080</wp:posOffset>
                </wp:positionV>
                <wp:extent cx="5400040" cy="1905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400040" cy="190500"/>
                        </a:xfrm>
                        <a:prstGeom prst="rect">
                          <a:avLst/>
                        </a:prstGeom>
                        <a:solidFill>
                          <a:prstClr val="white"/>
                        </a:solidFill>
                        <a:ln>
                          <a:noFill/>
                        </a:ln>
                        <a:effectLst/>
                      </wps:spPr>
                      <wps:txbx>
                        <w:txbxContent>
                          <w:p w:rsidR="00315B62" w:rsidRPr="007C2E6C" w:rsidRDefault="00315B62" w:rsidP="007C2E6C">
                            <w:pPr>
                              <w:pStyle w:val="Caption"/>
                              <w:jc w:val="left"/>
                              <w:rPr>
                                <w:sz w:val="16"/>
                                <w:szCs w:val="16"/>
                              </w:rPr>
                            </w:pPr>
                            <w:r>
                              <w:rPr>
                                <w:sz w:val="16"/>
                                <w:szCs w:val="16"/>
                              </w:rPr>
                              <w:t>Fig 1: pf vs cap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29" type="#_x0000_t202" style="position:absolute;left:0;text-align:left;margin-left:-6.15pt;margin-top:390.4pt;width:425.2pt;height:1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" stroked="f">
                <v:textbox inset="0,0,0,0">
                  <w:txbxContent>
                    <w:p w:rsidR="00315B62" w:rsidRPr="007C2E6C" w:rsidRDefault="00315B62" w:rsidP="007C2E6C">
                      <w:pPr>
                        <w:pStyle w:val="Caption"/>
                        <w:jc w:val="left"/>
                        <w:rPr>
                          <w:sz w:val="16"/>
                          <w:szCs w:val="16"/>
                        </w:rPr>
                      </w:pPr>
                      <w:r>
                        <w:rPr>
                          <w:sz w:val="16"/>
                          <w:szCs w:val="16"/>
                        </w:rPr>
                        <w:t>Fig 1: pf vs cap table</w:t>
                      </w:r>
                    </w:p>
                  </w:txbxContent>
                </v:textbox>
              </v:shape>
            </w:pict>
          </mc:Fallback>
        </mc:AlternateContent>
      </w:r>
    </w:p>
    <w:p w:rsidR="007C2E6C" w:rsidRDefault="007C2E6C" w:rsidP="007C2E6C">
      <w:pPr>
        <w:spacing w:line="360" w:lineRule="auto"/>
        <w:ind w:firstLine="0"/>
        <w:contextualSpacing w:val="0"/>
      </w:pPr>
      <w:r>
        <w:t>This is the graph from said results and below will be the following graph.</w:t>
      </w:r>
    </w:p>
    <w:p w:rsidR="007C2E6C" w:rsidRDefault="007C2E6C" w:rsidP="007C2E6C">
      <w:r>
        <w:br w:type="page"/>
      </w:r>
    </w:p>
    <w:p w:rsidR="005B7ACC" w:rsidRDefault="00AC4A3C" w:rsidP="005B7ACC">
      <w:pPr>
        <w:spacing w:line="360" w:lineRule="auto"/>
        <w:ind w:firstLine="0"/>
        <w:contextualSpacing w:val="0"/>
      </w:pPr>
      <w:r>
        <w:rPr>
          <w:noProof/>
        </w:rPr>
        <w:lastRenderedPageBreak/>
        <mc:AlternateContent>
          <mc:Choice Requires="wps">
            <w:drawing>
              <wp:anchor distT="0" distB="0" distL="114300" distR="114300" simplePos="0" relativeHeight="251693056" behindDoc="0" locked="0" layoutInCell="1" allowOverlap="1" wp14:anchorId="34386FFF" wp14:editId="742D4FFE">
                <wp:simplePos x="0" y="0"/>
                <wp:positionH relativeFrom="column">
                  <wp:posOffset>-401955</wp:posOffset>
                </wp:positionH>
                <wp:positionV relativeFrom="paragraph">
                  <wp:posOffset>2188845</wp:posOffset>
                </wp:positionV>
                <wp:extent cx="5400040" cy="2476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400040" cy="247650"/>
                        </a:xfrm>
                        <a:prstGeom prst="rect">
                          <a:avLst/>
                        </a:prstGeom>
                        <a:solidFill>
                          <a:prstClr val="white"/>
                        </a:solidFill>
                        <a:ln>
                          <a:noFill/>
                        </a:ln>
                        <a:effectLst/>
                      </wps:spPr>
                      <wps:txbx>
                        <w:txbxContent>
                          <w:p w:rsidR="00315B62" w:rsidRPr="00F132C8" w:rsidRDefault="00315B62" w:rsidP="00F132C8">
                            <w:pPr>
                              <w:pStyle w:val="Caption"/>
                              <w:jc w:val="left"/>
                              <w:rPr>
                                <w:noProof/>
                                <w:sz w:val="16"/>
                                <w:szCs w:val="16"/>
                              </w:rPr>
                            </w:pPr>
                            <w:r>
                              <w:rPr>
                                <w:sz w:val="16"/>
                                <w:szCs w:val="16"/>
                              </w:rPr>
                              <w:t>Fig 2: Pf vs Capacitance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5" o:spid="_x0000_s1030" type="#_x0000_t202" style="position:absolute;left:0;text-align:left;margin-left:-31.65pt;margin-top:172.35pt;width:425.2pt;height:19.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" stroked="f">
                <v:textbox inset="0,0,0,0">
                  <w:txbxContent>
                    <w:p w:rsidR="00315B62" w:rsidRPr="00F132C8" w:rsidRDefault="00315B62" w:rsidP="00F132C8">
                      <w:pPr>
                        <w:pStyle w:val="Caption"/>
                        <w:jc w:val="left"/>
                        <w:rPr>
                          <w:noProof/>
                          <w:sz w:val="16"/>
                          <w:szCs w:val="16"/>
                        </w:rPr>
                      </w:pPr>
                      <w:r>
                        <w:rPr>
                          <w:sz w:val="16"/>
                          <w:szCs w:val="16"/>
                        </w:rPr>
                        <w:t>Fig 2: Pf vs Capacitance Graph</w:t>
                      </w:r>
                    </w:p>
                  </w:txbxContent>
                </v:textbox>
              </v:shape>
            </w:pict>
          </mc:Fallback>
        </mc:AlternateContent>
      </w:r>
      <w:r w:rsidR="007C2E6C">
        <w:rPr>
          <w:noProof/>
          <w:lang w:eastAsia="en-GB" w:bidi="ar-SA"/>
        </w:rPr>
        <w:drawing>
          <wp:anchor distT="0" distB="0" distL="114300" distR="114300" simplePos="0" relativeHeight="251678720" behindDoc="0" locked="0" layoutInCell="1" allowOverlap="1" wp14:anchorId="7717C982" wp14:editId="669A87D8">
            <wp:simplePos x="0" y="0"/>
            <wp:positionH relativeFrom="column">
              <wp:posOffset>-401955</wp:posOffset>
            </wp:positionH>
            <wp:positionV relativeFrom="paragraph">
              <wp:posOffset>-623570</wp:posOffset>
            </wp:positionV>
            <wp:extent cx="5400040" cy="2797175"/>
            <wp:effectExtent l="0" t="0" r="10160" b="22225"/>
            <wp:wrapTopAndBottom/>
            <wp:docPr id="15" name="Chart 15">
              <a:extLst xmlns:a="http://schemas.openxmlformats.org/drawingml/2006/main">
                <a:ext uri="{FF2B5EF4-FFF2-40B4-BE49-F238E27FC236}">
                  <a16:creationId xmlns:xdr="http://schemas.openxmlformats.org/drawingml/2006/spreadsheetDrawing" xmlns="" xmlns:a16="http://schemas.microsoft.com/office/drawing/2014/main" xmlns:lc="http://schemas.openxmlformats.org/drawingml/2006/lockedCanvas"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rsidR="005B7ACC" w:rsidRDefault="005B7ACC" w:rsidP="005B7ACC">
      <w:pPr>
        <w:spacing w:line="360" w:lineRule="auto"/>
        <w:ind w:firstLine="0"/>
        <w:contextualSpacing w:val="0"/>
        <w:jc w:val="center"/>
        <w:rPr>
          <w:color w:val="FF0000"/>
        </w:rPr>
      </w:pPr>
      <w:r>
        <w:rPr>
          <w:noProof/>
          <w:lang w:eastAsia="en-GB" w:bidi="ar-SA"/>
        </w:rPr>
        <w:drawing>
          <wp:anchor distT="0" distB="0" distL="114300" distR="114300" simplePos="0" relativeHeight="251679744" behindDoc="0" locked="0" layoutInCell="1" allowOverlap="1" wp14:anchorId="262019CD" wp14:editId="388A92B5">
            <wp:simplePos x="0" y="0"/>
            <wp:positionH relativeFrom="column">
              <wp:posOffset>-182880</wp:posOffset>
            </wp:positionH>
            <wp:positionV relativeFrom="paragraph">
              <wp:posOffset>663575</wp:posOffset>
            </wp:positionV>
            <wp:extent cx="5400040" cy="3663315"/>
            <wp:effectExtent l="0" t="0" r="10160" b="13335"/>
            <wp:wrapTopAndBottom/>
            <wp:docPr id="16" name="Chart 16">
              <a:extLst xmlns:a="http://schemas.openxmlformats.org/drawingml/2006/main">
                <a:ext uri="{FF2B5EF4-FFF2-40B4-BE49-F238E27FC236}">
                  <a16:creationId xmlns:xdr="http://schemas.openxmlformats.org/drawingml/2006/spreadsheetDrawing" xmlns="" xmlns:a16="http://schemas.microsoft.com/office/drawing/2014/main" xmlns:lc="http://schemas.openxmlformats.org/drawingml/2006/lockedCanvas" id="{06D2F925-2A30-4803-9285-3635A20B4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Pr="005B7ACC">
        <w:rPr>
          <w:sz w:val="28"/>
          <w:u w:val="single"/>
        </w:rPr>
        <w:t>Phasor Diagrams</w:t>
      </w:r>
    </w:p>
    <w:p w:rsidR="005B7ACC" w:rsidRDefault="00425D34">
      <w:pPr>
        <w:spacing w:after="0" w:line="240" w:lineRule="auto"/>
        <w:ind w:firstLine="0"/>
        <w:contextualSpacing w:val="0"/>
        <w:jc w:val="left"/>
        <w:rPr>
          <w:color w:val="FF0000"/>
          <w:u w:val="single"/>
        </w:rPr>
      </w:pPr>
      <w:r>
        <w:rPr>
          <w:noProof/>
        </w:rPr>
        <mc:AlternateContent>
          <mc:Choice Requires="wps">
            <w:drawing>
              <wp:anchor distT="0" distB="0" distL="114300" distR="114300" simplePos="0" relativeHeight="251681792" behindDoc="0" locked="0" layoutInCell="1" allowOverlap="1" wp14:anchorId="590BD56E" wp14:editId="3607C899">
                <wp:simplePos x="0" y="0"/>
                <wp:positionH relativeFrom="column">
                  <wp:posOffset>-182880</wp:posOffset>
                </wp:positionH>
                <wp:positionV relativeFrom="paragraph">
                  <wp:posOffset>3881120</wp:posOffset>
                </wp:positionV>
                <wp:extent cx="5400040" cy="276225"/>
                <wp:effectExtent l="0" t="0" r="0" b="9525"/>
                <wp:wrapNone/>
                <wp:docPr id="17" name="Text Box 17"/>
                <wp:cNvGraphicFramePr/>
                <a:graphic xmlns:a="http://schemas.openxmlformats.org/drawingml/2006/main">
                  <a:graphicData uri="http://schemas.microsoft.com/office/word/2010/wordprocessingShape">
                    <wps:wsp>
                      <wps:cNvSpPr txBox="1"/>
                      <wps:spPr>
                        <a:xfrm>
                          <a:off x="0" y="0"/>
                          <a:ext cx="5400040" cy="276225"/>
                        </a:xfrm>
                        <a:prstGeom prst="rect">
                          <a:avLst/>
                        </a:prstGeom>
                        <a:solidFill>
                          <a:prstClr val="white"/>
                        </a:solidFill>
                        <a:ln>
                          <a:noFill/>
                        </a:ln>
                        <a:effectLst/>
                      </wps:spPr>
                      <wps:txbx>
                        <w:txbxContent>
                          <w:p w:rsidR="00315B62" w:rsidRPr="00425D34" w:rsidRDefault="00315B62" w:rsidP="00425D34">
                            <w:pPr>
                              <w:pStyle w:val="Caption"/>
                              <w:jc w:val="left"/>
                              <w:rPr>
                                <w:noProof/>
                                <w:sz w:val="16"/>
                                <w:szCs w:val="16"/>
                              </w:rPr>
                            </w:pPr>
                            <w:r w:rsidRPr="00425D34">
                              <w:rPr>
                                <w:sz w:val="16"/>
                                <w:szCs w:val="16"/>
                              </w:rPr>
                              <w:t>Fig 1: Phasor in resonance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7" o:spid="_x0000_s1031" type="#_x0000_t202" style="position:absolute;margin-left:-14.4pt;margin-top:305.6pt;width:425.2pt;height:21.7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" stroked="f">
                <v:textbox inset="0,0,0,0">
                  <w:txbxContent>
                    <w:p w:rsidR="00315B62" w:rsidRPr="00425D34" w:rsidRDefault="00315B62" w:rsidP="00425D34">
                      <w:pPr>
                        <w:pStyle w:val="Caption"/>
                        <w:jc w:val="left"/>
                        <w:rPr>
                          <w:noProof/>
                          <w:sz w:val="16"/>
                          <w:szCs w:val="16"/>
                        </w:rPr>
                      </w:pPr>
                      <w:r w:rsidRPr="00425D34">
                        <w:rPr>
                          <w:sz w:val="16"/>
                          <w:szCs w:val="16"/>
                        </w:rPr>
                        <w:t>Fig 1: Phasor in resonance</w:t>
                      </w:r>
                    </w:p>
                  </w:txbxContent>
                </v:textbox>
              </v:shape>
            </w:pict>
          </mc:Fallback>
        </mc:AlternateContent>
      </w:r>
      <w:r w:rsidR="005B7ACC">
        <w:rPr>
          <w:color w:val="FF0000"/>
          <w:u w:val="single"/>
        </w:rPr>
        <w:br w:type="page"/>
      </w:r>
    </w:p>
    <w:p w:rsidR="005B7ACC" w:rsidRDefault="005B7ACC">
      <w:pPr>
        <w:spacing w:after="0" w:line="240" w:lineRule="auto"/>
        <w:ind w:firstLine="0"/>
        <w:contextualSpacing w:val="0"/>
        <w:jc w:val="left"/>
        <w:rPr>
          <w:color w:val="FF0000"/>
          <w:u w:val="single"/>
        </w:rPr>
      </w:pPr>
      <w:r>
        <w:rPr>
          <w:noProof/>
        </w:rPr>
        <w:lastRenderedPageBreak/>
        <mc:AlternateContent>
          <mc:Choice Requires="wps">
            <w:drawing>
              <wp:anchor distT="0" distB="0" distL="114300" distR="114300" simplePos="0" relativeHeight="251684864" behindDoc="0" locked="0" layoutInCell="1" allowOverlap="1" wp14:anchorId="6A66B059" wp14:editId="008848F0">
                <wp:simplePos x="0" y="0"/>
                <wp:positionH relativeFrom="column">
                  <wp:posOffset>-382905</wp:posOffset>
                </wp:positionH>
                <wp:positionV relativeFrom="paragraph">
                  <wp:posOffset>2741295</wp:posOffset>
                </wp:positionV>
                <wp:extent cx="5400040" cy="219075"/>
                <wp:effectExtent l="0" t="0" r="0" b="9525"/>
                <wp:wrapNone/>
                <wp:docPr id="19" name="Text Box 19"/>
                <wp:cNvGraphicFramePr/>
                <a:graphic xmlns:a="http://schemas.openxmlformats.org/drawingml/2006/main">
                  <a:graphicData uri="http://schemas.microsoft.com/office/word/2010/wordprocessingShape">
                    <wps:wsp>
                      <wps:cNvSpPr txBox="1"/>
                      <wps:spPr>
                        <a:xfrm>
                          <a:off x="0" y="0"/>
                          <a:ext cx="5400040" cy="219075"/>
                        </a:xfrm>
                        <a:prstGeom prst="rect">
                          <a:avLst/>
                        </a:prstGeom>
                        <a:solidFill>
                          <a:prstClr val="white"/>
                        </a:solidFill>
                        <a:ln>
                          <a:noFill/>
                        </a:ln>
                        <a:effectLst/>
                      </wps:spPr>
                      <wps:txbx>
                        <w:txbxContent>
                          <w:p w:rsidR="00315B62" w:rsidRPr="00425D34" w:rsidRDefault="00315B62" w:rsidP="00425D34">
                            <w:pPr>
                              <w:pStyle w:val="Caption"/>
                              <w:jc w:val="left"/>
                              <w:rPr>
                                <w:noProof/>
                                <w:sz w:val="16"/>
                                <w:szCs w:val="16"/>
                              </w:rPr>
                            </w:pPr>
                            <w:r w:rsidRPr="00425D34">
                              <w:rPr>
                                <w:sz w:val="16"/>
                                <w:szCs w:val="16"/>
                              </w:rPr>
                              <w:t>Fig 2: Phasor @ 25Hz above resonance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2" type="#_x0000_t202" style="position:absolute;margin-left:-30.15pt;margin-top:215.85pt;width:425.2pt;height:17.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" stroked="f">
                <v:textbox inset="0,0,0,0">
                  <w:txbxContent>
                    <w:p w:rsidR="00315B62" w:rsidRPr="00425D34" w:rsidRDefault="00315B62" w:rsidP="00425D34">
                      <w:pPr>
                        <w:pStyle w:val="Caption"/>
                        <w:jc w:val="left"/>
                        <w:rPr>
                          <w:noProof/>
                          <w:sz w:val="16"/>
                          <w:szCs w:val="16"/>
                        </w:rPr>
                      </w:pPr>
                      <w:r w:rsidRPr="00425D34">
                        <w:rPr>
                          <w:sz w:val="16"/>
                          <w:szCs w:val="16"/>
                        </w:rPr>
                        <w:t>Fig 2: Phasor @ 25Hz above resonance</w:t>
                      </w:r>
                    </w:p>
                  </w:txbxContent>
                </v:textbox>
              </v:shape>
            </w:pict>
          </mc:Fallback>
        </mc:AlternateContent>
      </w:r>
      <w:r>
        <w:rPr>
          <w:noProof/>
          <w:lang w:eastAsia="en-GB" w:bidi="ar-SA"/>
        </w:rPr>
        <w:drawing>
          <wp:anchor distT="0" distB="0" distL="114300" distR="114300" simplePos="0" relativeHeight="251682816" behindDoc="0" locked="0" layoutInCell="1" allowOverlap="1" wp14:anchorId="32E39208" wp14:editId="5F6615FF">
            <wp:simplePos x="0" y="0"/>
            <wp:positionH relativeFrom="column">
              <wp:posOffset>-382905</wp:posOffset>
            </wp:positionH>
            <wp:positionV relativeFrom="paragraph">
              <wp:posOffset>-925830</wp:posOffset>
            </wp:positionV>
            <wp:extent cx="5400040" cy="3663315"/>
            <wp:effectExtent l="0" t="0" r="10160" b="13335"/>
            <wp:wrapTopAndBottom/>
            <wp:docPr id="18" name="Chart 18">
              <a:extLst xmlns:a="http://schemas.openxmlformats.org/drawingml/2006/main">
                <a:ext uri="{FF2B5EF4-FFF2-40B4-BE49-F238E27FC236}">
                  <a16:creationId xmlns:xdr="http://schemas.openxmlformats.org/drawingml/2006/spreadsheetDrawing" xmlns="" xmlns:a16="http://schemas.microsoft.com/office/drawing/2014/main" xmlns:lc="http://schemas.openxmlformats.org/drawingml/2006/lockedCanvas" id="{06D2F925-2A30-4803-9285-3635A20B4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rsidR="005B7ACC" w:rsidRDefault="005B7ACC">
      <w:pPr>
        <w:spacing w:after="0" w:line="240" w:lineRule="auto"/>
        <w:ind w:firstLine="0"/>
        <w:contextualSpacing w:val="0"/>
        <w:jc w:val="left"/>
        <w:rPr>
          <w:color w:val="FF0000"/>
          <w:u w:val="single"/>
        </w:rPr>
      </w:pPr>
      <w:r>
        <w:rPr>
          <w:noProof/>
          <w:lang w:eastAsia="en-GB" w:bidi="ar-SA"/>
        </w:rPr>
        <w:drawing>
          <wp:anchor distT="0" distB="0" distL="114300" distR="114300" simplePos="0" relativeHeight="251685888" behindDoc="0" locked="0" layoutInCell="1" allowOverlap="1" wp14:anchorId="30E5844B" wp14:editId="7010F02F">
            <wp:simplePos x="0" y="0"/>
            <wp:positionH relativeFrom="column">
              <wp:posOffset>-384175</wp:posOffset>
            </wp:positionH>
            <wp:positionV relativeFrom="paragraph">
              <wp:posOffset>396240</wp:posOffset>
            </wp:positionV>
            <wp:extent cx="5400040" cy="3663315"/>
            <wp:effectExtent l="0" t="0" r="10160" b="13335"/>
            <wp:wrapTopAndBottom/>
            <wp:docPr id="20" name="Chart 20">
              <a:extLst xmlns:a="http://schemas.openxmlformats.org/drawingml/2006/main">
                <a:ext uri="{FF2B5EF4-FFF2-40B4-BE49-F238E27FC236}">
                  <a16:creationId xmlns:xdr="http://schemas.openxmlformats.org/drawingml/2006/spreadsheetDrawing" xmlns="" xmlns:a16="http://schemas.microsoft.com/office/drawing/2014/main" xmlns:lc="http://schemas.openxmlformats.org/drawingml/2006/lockedCanvas" id="{06D2F925-2A30-4803-9285-3635A20B4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rsidR="005B7ACC" w:rsidRDefault="005B7ACC">
      <w:pPr>
        <w:spacing w:after="0" w:line="240" w:lineRule="auto"/>
        <w:ind w:firstLine="0"/>
        <w:contextualSpacing w:val="0"/>
        <w:jc w:val="left"/>
        <w:rPr>
          <w:color w:val="FF0000"/>
          <w:u w:val="single"/>
        </w:rPr>
      </w:pPr>
    </w:p>
    <w:p w:rsidR="005B7ACC" w:rsidRDefault="005B7ACC">
      <w:pPr>
        <w:spacing w:after="0" w:line="240" w:lineRule="auto"/>
        <w:ind w:firstLine="0"/>
        <w:contextualSpacing w:val="0"/>
        <w:jc w:val="left"/>
        <w:rPr>
          <w:color w:val="FF0000"/>
          <w:u w:val="single"/>
        </w:rPr>
      </w:pPr>
      <w:r>
        <w:rPr>
          <w:noProof/>
        </w:rPr>
        <mc:AlternateContent>
          <mc:Choice Requires="wps">
            <w:drawing>
              <wp:anchor distT="0" distB="0" distL="114300" distR="114300" simplePos="0" relativeHeight="251687936" behindDoc="0" locked="0" layoutInCell="1" allowOverlap="1" wp14:anchorId="74064890" wp14:editId="301AC283">
                <wp:simplePos x="0" y="0"/>
                <wp:positionH relativeFrom="column">
                  <wp:posOffset>-382905</wp:posOffset>
                </wp:positionH>
                <wp:positionV relativeFrom="paragraph">
                  <wp:posOffset>3712845</wp:posOffset>
                </wp:positionV>
                <wp:extent cx="5400040" cy="2667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5400040" cy="266700"/>
                        </a:xfrm>
                        <a:prstGeom prst="rect">
                          <a:avLst/>
                        </a:prstGeom>
                        <a:solidFill>
                          <a:prstClr val="white"/>
                        </a:solidFill>
                        <a:ln>
                          <a:noFill/>
                        </a:ln>
                        <a:effectLst/>
                      </wps:spPr>
                      <wps:txbx>
                        <w:txbxContent>
                          <w:p w:rsidR="00315B62" w:rsidRPr="00425D34" w:rsidRDefault="00315B62" w:rsidP="00425D34">
                            <w:pPr>
                              <w:pStyle w:val="Caption"/>
                              <w:jc w:val="left"/>
                              <w:rPr>
                                <w:noProof/>
                                <w:sz w:val="16"/>
                                <w:szCs w:val="16"/>
                              </w:rPr>
                            </w:pPr>
                            <w:r w:rsidRPr="00425D34">
                              <w:rPr>
                                <w:sz w:val="16"/>
                                <w:szCs w:val="16"/>
                              </w:rPr>
                              <w:t>Fig 3: Phasor @ 25Hz below resonance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33" type="#_x0000_t202" style="position:absolute;margin-left:-30.15pt;margin-top:292.35pt;width:425.2pt;height:21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" stroked="f">
                <v:textbox inset="0,0,0,0">
                  <w:txbxContent>
                    <w:p w:rsidR="00315B62" w:rsidRPr="00425D34" w:rsidRDefault="00315B62" w:rsidP="00425D34">
                      <w:pPr>
                        <w:pStyle w:val="Caption"/>
                        <w:jc w:val="left"/>
                        <w:rPr>
                          <w:noProof/>
                          <w:sz w:val="16"/>
                          <w:szCs w:val="16"/>
                        </w:rPr>
                      </w:pPr>
                      <w:r w:rsidRPr="00425D34">
                        <w:rPr>
                          <w:sz w:val="16"/>
                          <w:szCs w:val="16"/>
                        </w:rPr>
                        <w:t>Fig 3: Phasor @ 25Hz below resonance</w:t>
                      </w:r>
                    </w:p>
                  </w:txbxContent>
                </v:textbox>
              </v:shape>
            </w:pict>
          </mc:Fallback>
        </mc:AlternateContent>
      </w:r>
    </w:p>
    <w:p w:rsidR="005B7ACC" w:rsidRDefault="007C2E6C">
      <w:pPr>
        <w:spacing w:after="0" w:line="240" w:lineRule="auto"/>
        <w:ind w:firstLine="0"/>
        <w:contextualSpacing w:val="0"/>
        <w:jc w:val="left"/>
        <w:rPr>
          <w:color w:val="FF0000"/>
          <w:u w:val="single"/>
        </w:rPr>
      </w:pPr>
      <w:r w:rsidRPr="005B7ACC">
        <w:rPr>
          <w:color w:val="FF0000"/>
          <w:u w:val="single"/>
        </w:rPr>
        <w:br w:type="page"/>
      </w:r>
      <w:r w:rsidR="007D1B7F">
        <w:rPr>
          <w:noProof/>
          <w:lang w:eastAsia="en-GB" w:bidi="ar-SA"/>
        </w:rPr>
        <w:lastRenderedPageBreak/>
        <w:drawing>
          <wp:anchor distT="0" distB="0" distL="114300" distR="114300" simplePos="0" relativeHeight="251694080" behindDoc="0" locked="0" layoutInCell="1" allowOverlap="1" wp14:anchorId="2C1D5A3D" wp14:editId="7D1B9F5D">
            <wp:simplePos x="0" y="0"/>
            <wp:positionH relativeFrom="column">
              <wp:posOffset>-327025</wp:posOffset>
            </wp:positionH>
            <wp:positionV relativeFrom="paragraph">
              <wp:posOffset>-497205</wp:posOffset>
            </wp:positionV>
            <wp:extent cx="5400040" cy="3665855"/>
            <wp:effectExtent l="0" t="0" r="10160" b="10795"/>
            <wp:wrapTopAndBottom/>
            <wp:docPr id="26" name="Chart 26">
              <a:extLst xmlns:a="http://schemas.openxmlformats.org/drawingml/2006/main">
                <a:ext uri="{FF2B5EF4-FFF2-40B4-BE49-F238E27FC236}">
                  <a16:creationId xmlns:xdr="http://schemas.openxmlformats.org/drawingml/2006/spreadsheetDrawing" xmlns="" xmlns:a16="http://schemas.microsoft.com/office/drawing/2014/main" xmlns:lc="http://schemas.openxmlformats.org/drawingml/2006/lockedCanvas" id="{06D2F925-2A30-4803-9285-3635A20B4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sidR="00074E63">
        <w:rPr>
          <w:noProof/>
        </w:rPr>
        <mc:AlternateContent>
          <mc:Choice Requires="wps">
            <w:drawing>
              <wp:anchor distT="0" distB="0" distL="114300" distR="114300" simplePos="0" relativeHeight="251691008" behindDoc="0" locked="0" layoutInCell="1" allowOverlap="1" wp14:anchorId="031FAFB0" wp14:editId="71A39879">
                <wp:simplePos x="0" y="0"/>
                <wp:positionH relativeFrom="column">
                  <wp:posOffset>-325755</wp:posOffset>
                </wp:positionH>
                <wp:positionV relativeFrom="paragraph">
                  <wp:posOffset>3112770</wp:posOffset>
                </wp:positionV>
                <wp:extent cx="5400040" cy="20955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400040" cy="209550"/>
                        </a:xfrm>
                        <a:prstGeom prst="rect">
                          <a:avLst/>
                        </a:prstGeom>
                        <a:solidFill>
                          <a:prstClr val="white"/>
                        </a:solidFill>
                        <a:ln>
                          <a:noFill/>
                        </a:ln>
                        <a:effectLst/>
                      </wps:spPr>
                      <wps:txbx>
                        <w:txbxContent>
                          <w:p w:rsidR="00315B62" w:rsidRPr="00425D34" w:rsidRDefault="00315B62" w:rsidP="00425D34">
                            <w:pPr>
                              <w:pStyle w:val="Caption"/>
                              <w:jc w:val="left"/>
                              <w:rPr>
                                <w:color w:val="FF0000"/>
                                <w:sz w:val="16"/>
                                <w:szCs w:val="16"/>
                                <w:u w:val="single"/>
                              </w:rPr>
                            </w:pPr>
                            <w:r w:rsidRPr="00425D34">
                              <w:rPr>
                                <w:sz w:val="16"/>
                                <w:szCs w:val="16"/>
                              </w:rPr>
                              <w:t>Fig 4: Phasor @ 50Hz</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34" type="#_x0000_t202" style="position:absolute;margin-left:-25.65pt;margin-top:245.1pt;width:425.2pt;height:16.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" stroked="f">
                <v:textbox inset="0,0,0,0">
                  <w:txbxContent>
                    <w:p w:rsidR="00315B62" w:rsidRPr="00425D34" w:rsidRDefault="00315B62" w:rsidP="00425D34">
                      <w:pPr>
                        <w:pStyle w:val="Caption"/>
                        <w:jc w:val="left"/>
                        <w:rPr>
                          <w:color w:val="FF0000"/>
                          <w:sz w:val="16"/>
                          <w:szCs w:val="16"/>
                          <w:u w:val="single"/>
                        </w:rPr>
                      </w:pPr>
                      <w:r w:rsidRPr="00425D34">
                        <w:rPr>
                          <w:sz w:val="16"/>
                          <w:szCs w:val="16"/>
                        </w:rPr>
                        <w:t>Fig 4: Phasor @ 50Hz</w:t>
                      </w:r>
                    </w:p>
                  </w:txbxContent>
                </v:textbox>
              </v:shape>
            </w:pict>
          </mc:Fallback>
        </mc:AlternateContent>
      </w:r>
      <w:r w:rsidR="005B7ACC">
        <w:rPr>
          <w:color w:val="FF0000"/>
          <w:u w:val="single"/>
        </w:rPr>
        <w:br w:type="page"/>
      </w:r>
    </w:p>
    <w:p w:rsidR="007C2E6C" w:rsidRDefault="00074E63" w:rsidP="005B7ACC">
      <w:pPr>
        <w:spacing w:after="0" w:line="240" w:lineRule="auto"/>
        <w:ind w:firstLine="0"/>
        <w:contextualSpacing w:val="0"/>
        <w:jc w:val="left"/>
        <w:rPr>
          <w:color w:val="FF0000"/>
          <w:u w:val="single"/>
        </w:rPr>
      </w:pPr>
      <w:r>
        <w:rPr>
          <w:noProof/>
        </w:rPr>
        <w:lastRenderedPageBreak/>
        <mc:AlternateContent>
          <mc:Choice Requires="wps">
            <w:drawing>
              <wp:anchor distT="0" distB="0" distL="114300" distR="114300" simplePos="0" relativeHeight="251672576" behindDoc="0" locked="0" layoutInCell="1" allowOverlap="1" wp14:anchorId="65EB6187" wp14:editId="120962AB">
                <wp:simplePos x="0" y="0"/>
                <wp:positionH relativeFrom="column">
                  <wp:posOffset>-201930</wp:posOffset>
                </wp:positionH>
                <wp:positionV relativeFrom="paragraph">
                  <wp:posOffset>3432810</wp:posOffset>
                </wp:positionV>
                <wp:extent cx="4810125" cy="2286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4810125" cy="228600"/>
                        </a:xfrm>
                        <a:prstGeom prst="rect">
                          <a:avLst/>
                        </a:prstGeom>
                        <a:solidFill>
                          <a:prstClr val="white"/>
                        </a:solidFill>
                        <a:ln>
                          <a:noFill/>
                        </a:ln>
                        <a:effectLst/>
                      </wps:spPr>
                      <wps:txbx>
                        <w:txbxContent>
                          <w:p w:rsidR="00315B62" w:rsidRPr="003363CB" w:rsidRDefault="00315B62" w:rsidP="003363CB">
                            <w:pPr>
                              <w:pStyle w:val="Caption"/>
                              <w:jc w:val="left"/>
                              <w:rPr>
                                <w:noProof/>
                                <w:sz w:val="16"/>
                                <w:szCs w:val="16"/>
                              </w:rPr>
                            </w:pPr>
                            <w:r w:rsidRPr="003363CB">
                              <w:rPr>
                                <w:sz w:val="16"/>
                                <w:szCs w:val="16"/>
                              </w:rPr>
                              <w:t xml:space="preserve">Fig 1: </w:t>
                            </w:r>
                            <w:r>
                              <w:rPr>
                                <w:sz w:val="16"/>
                                <w:szCs w:val="16"/>
                              </w:rPr>
                              <w:t>Analogue Analysis w/o capacitor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1" o:spid="_x0000_s1035" type="#_x0000_t202" style="position:absolute;margin-left:-15.9pt;margin-top:270.3pt;width:378.75pt;height:1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" stroked="f">
                <v:textbox inset="0,0,0,0">
                  <w:txbxContent>
                    <w:p w:rsidR="00315B62" w:rsidRPr="003363CB" w:rsidRDefault="00315B62" w:rsidP="003363CB">
                      <w:pPr>
                        <w:pStyle w:val="Caption"/>
                        <w:jc w:val="left"/>
                        <w:rPr>
                          <w:noProof/>
                          <w:sz w:val="16"/>
                          <w:szCs w:val="16"/>
                        </w:rPr>
                      </w:pPr>
                      <w:r w:rsidRPr="003363CB">
                        <w:rPr>
                          <w:sz w:val="16"/>
                          <w:szCs w:val="16"/>
                        </w:rPr>
                        <w:t xml:space="preserve">Fig 1: </w:t>
                      </w:r>
                      <w:r>
                        <w:rPr>
                          <w:sz w:val="16"/>
                          <w:szCs w:val="16"/>
                        </w:rPr>
                        <w:t>Analogue Analysis w/o capacitor</w:t>
                      </w:r>
                    </w:p>
                  </w:txbxContent>
                </v:textbox>
              </v:shape>
            </w:pict>
          </mc:Fallback>
        </mc:AlternateContent>
      </w:r>
    </w:p>
    <w:p w:rsidR="005B7ACC" w:rsidRDefault="005B7ACC" w:rsidP="005B7ACC">
      <w:pPr>
        <w:spacing w:after="0" w:line="240" w:lineRule="auto"/>
        <w:ind w:firstLine="0"/>
        <w:contextualSpacing w:val="0"/>
        <w:jc w:val="left"/>
        <w:rPr>
          <w:color w:val="FF0000"/>
          <w:u w:val="single"/>
        </w:rPr>
      </w:pPr>
    </w:p>
    <w:p w:rsidR="005B7ACC" w:rsidRPr="005B7ACC" w:rsidRDefault="005B7ACC" w:rsidP="005B7ACC">
      <w:pPr>
        <w:spacing w:after="0" w:line="240" w:lineRule="auto"/>
        <w:ind w:firstLine="0"/>
        <w:contextualSpacing w:val="0"/>
        <w:jc w:val="left"/>
        <w:rPr>
          <w:color w:val="FF0000"/>
          <w:u w:val="single"/>
        </w:rPr>
      </w:pPr>
    </w:p>
    <w:p w:rsidR="005B7ACC" w:rsidRDefault="007C2E6C" w:rsidP="005B7ACC">
      <w:pPr>
        <w:spacing w:line="360" w:lineRule="auto"/>
        <w:ind w:firstLine="0"/>
        <w:contextualSpacing w:val="0"/>
        <w:rPr>
          <w:color w:val="FF0000"/>
        </w:rPr>
      </w:pPr>
      <w:r>
        <w:rPr>
          <w:noProof/>
          <w:lang w:eastAsia="en-GB" w:bidi="ar-SA"/>
        </w:rPr>
        <w:drawing>
          <wp:anchor distT="0" distB="0" distL="114300" distR="114300" simplePos="0" relativeHeight="251667456" behindDoc="0" locked="0" layoutInCell="1" allowOverlap="1" wp14:anchorId="238CF488" wp14:editId="718DCC83">
            <wp:simplePos x="0" y="0"/>
            <wp:positionH relativeFrom="column">
              <wp:posOffset>-201930</wp:posOffset>
            </wp:positionH>
            <wp:positionV relativeFrom="paragraph">
              <wp:posOffset>-668655</wp:posOffset>
            </wp:positionV>
            <wp:extent cx="4810125" cy="3581400"/>
            <wp:effectExtent l="0" t="0" r="952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810125" cy="3581400"/>
                    </a:xfrm>
                    <a:prstGeom prst="rect">
                      <a:avLst/>
                    </a:prstGeom>
                  </pic:spPr>
                </pic:pic>
              </a:graphicData>
            </a:graphic>
            <wp14:sizeRelH relativeFrom="page">
              <wp14:pctWidth>0</wp14:pctWidth>
            </wp14:sizeRelH>
            <wp14:sizeRelV relativeFrom="page">
              <wp14:pctHeight>0</wp14:pctHeight>
            </wp14:sizeRelV>
          </wp:anchor>
        </w:drawing>
      </w:r>
    </w:p>
    <w:p w:rsidR="005B7ACC" w:rsidRDefault="005B7ACC">
      <w:pPr>
        <w:spacing w:after="0" w:line="240" w:lineRule="auto"/>
        <w:ind w:firstLine="0"/>
        <w:contextualSpacing w:val="0"/>
        <w:jc w:val="left"/>
        <w:rPr>
          <w:color w:val="FF0000"/>
        </w:rPr>
      </w:pPr>
      <w:r>
        <w:rPr>
          <w:color w:val="FF0000"/>
        </w:rPr>
        <w:br w:type="page"/>
      </w:r>
    </w:p>
    <w:p w:rsidR="005C7106" w:rsidRPr="005B7ACC" w:rsidRDefault="007C2E6C" w:rsidP="005B7ACC">
      <w:pPr>
        <w:spacing w:line="360" w:lineRule="auto"/>
        <w:ind w:firstLine="0"/>
        <w:contextualSpacing w:val="0"/>
        <w:rPr>
          <w:color w:val="FF0000"/>
        </w:rPr>
      </w:pPr>
      <w:r>
        <w:rPr>
          <w:noProof/>
          <w:lang w:eastAsia="en-GB" w:bidi="ar-SA"/>
        </w:rPr>
        <w:lastRenderedPageBreak/>
        <w:drawing>
          <wp:anchor distT="0" distB="0" distL="114300" distR="114300" simplePos="0" relativeHeight="251668480" behindDoc="0" locked="0" layoutInCell="1" allowOverlap="1" wp14:anchorId="432B8595" wp14:editId="77B077D9">
            <wp:simplePos x="0" y="0"/>
            <wp:positionH relativeFrom="column">
              <wp:posOffset>-192405</wp:posOffset>
            </wp:positionH>
            <wp:positionV relativeFrom="paragraph">
              <wp:posOffset>828040</wp:posOffset>
            </wp:positionV>
            <wp:extent cx="4781550" cy="35814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781550" cy="3581400"/>
                    </a:xfrm>
                    <a:prstGeom prst="rect">
                      <a:avLst/>
                    </a:prstGeom>
                  </pic:spPr>
                </pic:pic>
              </a:graphicData>
            </a:graphic>
            <wp14:sizeRelH relativeFrom="page">
              <wp14:pctWidth>0</wp14:pctWidth>
            </wp14:sizeRelH>
            <wp14:sizeRelV relativeFrom="page">
              <wp14:pctHeight>0</wp14:pctHeight>
            </wp14:sizeRelV>
          </wp:anchor>
        </w:drawing>
      </w:r>
    </w:p>
    <w:p w:rsidR="005C7106" w:rsidRPr="0045268E" w:rsidRDefault="0045268E" w:rsidP="0045268E">
      <w:pPr>
        <w:pStyle w:val="Heading1"/>
        <w:numPr>
          <w:ilvl w:val="0"/>
          <w:numId w:val="0"/>
        </w:numPr>
        <w:contextualSpacing w:val="0"/>
        <w:rPr>
          <w:b w:val="0"/>
          <w:i w:val="0"/>
          <w:sz w:val="24"/>
        </w:rPr>
      </w:pPr>
      <w:r>
        <w:rPr>
          <w:noProof/>
        </w:rPr>
        <mc:AlternateContent>
          <mc:Choice Requires="wps">
            <w:drawing>
              <wp:anchor distT="0" distB="0" distL="114300" distR="114300" simplePos="0" relativeHeight="251674624" behindDoc="0" locked="0" layoutInCell="1" allowOverlap="1" wp14:anchorId="4735D2DE" wp14:editId="76E763C4">
                <wp:simplePos x="0" y="0"/>
                <wp:positionH relativeFrom="column">
                  <wp:posOffset>-192405</wp:posOffset>
                </wp:positionH>
                <wp:positionV relativeFrom="paragraph">
                  <wp:posOffset>3989070</wp:posOffset>
                </wp:positionV>
                <wp:extent cx="4781550" cy="2286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781550" cy="228600"/>
                        </a:xfrm>
                        <a:prstGeom prst="rect">
                          <a:avLst/>
                        </a:prstGeom>
                        <a:solidFill>
                          <a:prstClr val="white"/>
                        </a:solidFill>
                        <a:ln>
                          <a:noFill/>
                        </a:ln>
                        <a:effectLst/>
                      </wps:spPr>
                      <wps:txbx>
                        <w:txbxContent>
                          <w:p w:rsidR="00315B62" w:rsidRPr="0045268E" w:rsidRDefault="00315B62" w:rsidP="0045268E">
                            <w:pPr>
                              <w:pStyle w:val="Caption"/>
                              <w:jc w:val="left"/>
                              <w:rPr>
                                <w:rFonts w:ascii="Arial" w:hAnsi="Arial"/>
                                <w:i/>
                                <w:iCs/>
                                <w:noProof/>
                                <w:sz w:val="16"/>
                                <w:szCs w:val="16"/>
                              </w:rPr>
                            </w:pPr>
                            <w:r w:rsidRPr="0045268E">
                              <w:rPr>
                                <w:sz w:val="16"/>
                                <w:szCs w:val="16"/>
                              </w:rPr>
                              <w:t>Fig 2: Analogue Analysis w/ capacitor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2" o:spid="_x0000_s1036" type="#_x0000_t202" style="position:absolute;left:0;text-align:left;margin-left:-15.15pt;margin-top:314.1pt;width:376.5pt;height:1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" stroked="f">
                <v:textbox inset="0,0,0,0">
                  <w:txbxContent>
                    <w:p w:rsidR="00315B62" w:rsidRPr="0045268E" w:rsidRDefault="00315B62" w:rsidP="0045268E">
                      <w:pPr>
                        <w:pStyle w:val="Caption"/>
                        <w:jc w:val="left"/>
                        <w:rPr>
                          <w:rFonts w:ascii="Arial" w:hAnsi="Arial"/>
                          <w:i/>
                          <w:iCs/>
                          <w:noProof/>
                          <w:sz w:val="16"/>
                          <w:szCs w:val="16"/>
                        </w:rPr>
                      </w:pPr>
                      <w:r w:rsidRPr="0045268E">
                        <w:rPr>
                          <w:sz w:val="16"/>
                          <w:szCs w:val="16"/>
                        </w:rPr>
                        <w:t>Fig 2: Analogue Analysis w/ capacitor</w:t>
                      </w:r>
                    </w:p>
                  </w:txbxContent>
                </v:textbox>
              </v:shape>
            </w:pict>
          </mc:Fallback>
        </mc:AlternateContent>
      </w:r>
    </w:p>
    <w:p w:rsidR="005B7ACC" w:rsidRDefault="005B7ACC">
      <w:pPr>
        <w:spacing w:after="0" w:line="240" w:lineRule="auto"/>
        <w:ind w:firstLine="0"/>
        <w:contextualSpacing w:val="0"/>
        <w:jc w:val="left"/>
        <w:rPr>
          <w:rFonts w:ascii="Arial" w:hAnsi="Arial"/>
          <w:b/>
          <w:bCs/>
          <w:i/>
          <w:iCs/>
          <w:sz w:val="32"/>
          <w:szCs w:val="32"/>
        </w:rPr>
      </w:pPr>
      <w:r>
        <w:br w:type="page"/>
      </w:r>
    </w:p>
    <w:p w:rsidR="00643F08" w:rsidRDefault="00643F08" w:rsidP="00643F08">
      <w:pPr>
        <w:pStyle w:val="Heading1"/>
        <w:contextualSpacing w:val="0"/>
      </w:pPr>
      <w:r>
        <w:lastRenderedPageBreak/>
        <w:t>Discussion</w:t>
      </w:r>
    </w:p>
    <w:p w:rsidR="001B3685" w:rsidRDefault="001B3685" w:rsidP="00590380">
      <w:pPr>
        <w:spacing w:line="360" w:lineRule="auto"/>
        <w:contextualSpacing w:val="0"/>
      </w:pPr>
      <w:r>
        <w:t xml:space="preserve"> </w:t>
      </w:r>
      <w:r w:rsidR="00531DC6">
        <w:t xml:space="preserve">To start this discussion, let’s bring the attention of </w:t>
      </w:r>
      <w:r w:rsidR="00531DC6" w:rsidRPr="00531DC6">
        <w:rPr>
          <w:b/>
        </w:rPr>
        <w:t>Fig 2: pf vs Capacitance</w:t>
      </w:r>
      <w:r w:rsidR="00531DC6">
        <w:t xml:space="preserve"> and see the correlation of how the pf is inefficient in the lower ranges of the capacitor values. This is similar to how we would define reactive power, which in we must reduce the amount of reactive power in the system, which is why we look at phase angles and is also directly correlated to the pf vs capacitance graph. </w:t>
      </w:r>
    </w:p>
    <w:p w:rsidR="00531DC6" w:rsidRDefault="00531DC6" w:rsidP="00590380">
      <w:pPr>
        <w:spacing w:line="360" w:lineRule="auto"/>
        <w:contextualSpacing w:val="0"/>
      </w:pPr>
      <w:r>
        <w:t>In the graph, it states that as you increase the capacitance value to a higher and higher number, being able to store energy and essentially supplement the system when there is variation of noise or resistance in the circuit design, this in turn will provide the necessary ‘power correction’ that the system needs. However, as we increase above levels of 0.8 and 0.9 we see a drastic change as we reach ‘Unity’ or in this case, resonance and ideal pf, the capacitor starts being a hindrance the higher the capacitor value. This is most likely cause by the insufficient amount of supplied power the system needs to charge said capacitor, this is also correlating to the fact that you’re wasting more power because you need an exorbitant amount of power to keep the system running, which defeats the purpose of pf correction.</w:t>
      </w:r>
      <w:r w:rsidR="007D1B7F">
        <w:t xml:space="preserve"> This in turn also increases the nature of spending more, to get more, or perhaps in this case spend more to get little.</w:t>
      </w:r>
    </w:p>
    <w:p w:rsidR="007D1B7F" w:rsidRDefault="007D1B7F" w:rsidP="00590380">
      <w:pPr>
        <w:spacing w:line="360" w:lineRule="auto"/>
        <w:contextualSpacing w:val="0"/>
      </w:pPr>
      <w:r>
        <w:t>I’ve made brief mention of ‘Unity’ and this is to state that the circuit behaves like a pure resistive circuit and that the pure resistive circuit voltage and the circuit current are in the same phase direction. Therefore, the phase angle between voltage and current is zero, and the power factor is in ‘Unity’. Again, referring to is as an ideal form, however, real components still have power lines that have different impedances and component values that will still dissipate energy through heat or noise and other forms of energy dissipation in AC circuit systems, such as this one.</w:t>
      </w:r>
    </w:p>
    <w:p w:rsidR="007D1B7F" w:rsidRDefault="007D1B7F">
      <w:pPr>
        <w:spacing w:after="0" w:line="240" w:lineRule="auto"/>
        <w:ind w:firstLine="0"/>
        <w:contextualSpacing w:val="0"/>
        <w:jc w:val="left"/>
      </w:pPr>
      <w:r>
        <w:br w:type="page"/>
      </w:r>
    </w:p>
    <w:p w:rsidR="007D1B7F" w:rsidRDefault="007D1B7F" w:rsidP="00590380">
      <w:pPr>
        <w:spacing w:line="360" w:lineRule="auto"/>
        <w:contextualSpacing w:val="0"/>
      </w:pPr>
      <w:r>
        <w:lastRenderedPageBreak/>
        <w:t xml:space="preserve">I will again refer to my Phasor Diagram and explain the main differences in the diagrams. The first diagram, </w:t>
      </w:r>
      <w:r>
        <w:rPr>
          <w:b/>
        </w:rPr>
        <w:t>Fig 1: Phasor in Resonance</w:t>
      </w:r>
      <w:r>
        <w:t>, the circuit designed in the assignment was proven to be in ‘Unity’ at 62Hz, which is also within the limitations of most other countries such as America for their AC supply. This 62Hz could also be accounted for the Load inductance being large in value and the Resistance throughout the circuit was also perhaps large in value.</w:t>
      </w:r>
    </w:p>
    <w:p w:rsidR="00315B62" w:rsidRPr="00646D46" w:rsidRDefault="00315B62" w:rsidP="00590380">
      <w:pPr>
        <w:spacing w:line="360" w:lineRule="auto"/>
        <w:contextualSpacing w:val="0"/>
      </w:pPr>
      <w:r>
        <w:rPr>
          <w:b/>
        </w:rPr>
        <w:t>Fig 2: Phasor @ 25Hz above resonance</w:t>
      </w:r>
      <w:r>
        <w:t xml:space="preserve">, here we that </w:t>
      </w:r>
      <w:proofErr w:type="spellStart"/>
      <w:r>
        <w:t>Isupply</w:t>
      </w:r>
      <w:proofErr w:type="spellEnd"/>
      <w:r>
        <w:t xml:space="preserve"> is in the ‘</w:t>
      </w:r>
      <w:proofErr w:type="spellStart"/>
      <w:r>
        <w:t>poistive</w:t>
      </w:r>
      <w:proofErr w:type="spellEnd"/>
      <w:r>
        <w:t xml:space="preserve">’ quadrant and shows that even though increasing your capacitor increases the pf correction closer to one, we see that </w:t>
      </w:r>
      <w:r w:rsidR="00646D46">
        <w:t xml:space="preserve">is it now showing signs of either noise in the system or the requirement of increased power which is lost due to the increased demand of power. This means, reactive power has been increased, though only in the opposite direction. </w:t>
      </w:r>
      <w:r w:rsidR="00646D46">
        <w:rPr>
          <w:b/>
        </w:rPr>
        <w:t>Fig 3</w:t>
      </w:r>
      <w:r w:rsidR="00646D46">
        <w:t xml:space="preserve"> will again, explore the same issue as </w:t>
      </w:r>
      <w:r w:rsidR="00646D46">
        <w:rPr>
          <w:b/>
        </w:rPr>
        <w:t>Fig 2</w:t>
      </w:r>
      <w:r w:rsidR="00646D46">
        <w:t xml:space="preserve"> but plainly be in the opposite direction. It also seems to show that though both figures show an increased amount of reactive power to the circuit, </w:t>
      </w:r>
      <w:r w:rsidR="00646D46">
        <w:rPr>
          <w:b/>
        </w:rPr>
        <w:t>Fig 3</w:t>
      </w:r>
      <w:r w:rsidR="00646D46">
        <w:t xml:space="preserve"> seems to be less wasteful than </w:t>
      </w:r>
      <w:r w:rsidR="00646D46">
        <w:rPr>
          <w:b/>
        </w:rPr>
        <w:t>Fig 2</w:t>
      </w:r>
      <w:r w:rsidR="00646D46">
        <w:t xml:space="preserve">. </w:t>
      </w:r>
      <w:r w:rsidR="00646D46">
        <w:rPr>
          <w:b/>
        </w:rPr>
        <w:t>Fig 4</w:t>
      </w:r>
      <w:r w:rsidR="00646D46">
        <w:t xml:space="preserve"> with the circuit being at 50Hz, we still see that reactive power in our circuit but it is shown to be more stable than </w:t>
      </w:r>
      <w:r w:rsidR="00646D46" w:rsidRPr="00646D46">
        <w:rPr>
          <w:b/>
        </w:rPr>
        <w:t>Fig 2</w:t>
      </w:r>
      <w:r w:rsidR="00646D46">
        <w:t xml:space="preserve"> and </w:t>
      </w:r>
      <w:r w:rsidR="00646D46" w:rsidRPr="00646D46">
        <w:rPr>
          <w:b/>
        </w:rPr>
        <w:t>3</w:t>
      </w:r>
      <w:r w:rsidR="00646D46">
        <w:t>.</w:t>
      </w:r>
    </w:p>
    <w:p w:rsidR="007D1B7F" w:rsidRPr="00531DC6" w:rsidRDefault="007D1B7F" w:rsidP="00590380">
      <w:pPr>
        <w:spacing w:line="360" w:lineRule="auto"/>
        <w:contextualSpacing w:val="0"/>
      </w:pPr>
    </w:p>
    <w:p w:rsidR="00643F08" w:rsidRDefault="00643F08" w:rsidP="00643F08">
      <w:pPr>
        <w:pStyle w:val="Heading1"/>
        <w:contextualSpacing w:val="0"/>
      </w:pPr>
      <w:r>
        <w:t>Conclusions</w:t>
      </w:r>
    </w:p>
    <w:p w:rsidR="001B3685" w:rsidRDefault="00512FBB" w:rsidP="00590380">
      <w:pPr>
        <w:spacing w:line="360" w:lineRule="auto"/>
        <w:contextualSpacing w:val="0"/>
      </w:pPr>
      <w:r>
        <w:t xml:space="preserve">In conclusion, </w:t>
      </w:r>
      <w:r w:rsidR="002F768F">
        <w:t xml:space="preserve">when working towards an appropriate power factor correcting capacitor, you should understand the value of placing a small capacitor means that there isn’t enough charge or delayed charge to mitigate the amount of reactive power in the circuit, and having a larger capacitor above 1 pf, will mean that the delay is too large therefore the circuit needs more power to produce the same results. </w:t>
      </w:r>
    </w:p>
    <w:p w:rsidR="002F768F" w:rsidRPr="003017FC" w:rsidRDefault="002F768F" w:rsidP="00590380">
      <w:pPr>
        <w:spacing w:line="360" w:lineRule="auto"/>
        <w:contextualSpacing w:val="0"/>
        <w:rPr>
          <w:color w:val="FF0000"/>
        </w:rPr>
      </w:pPr>
      <w:r>
        <w:t xml:space="preserve">It should also be addressed that having your circuit in resonance decreases the phase angle of the circuit which in turn reduces the amount of reactive power or ‘useless’ power. Essentially Resonance or ‘Unity’ in the circuit </w:t>
      </w:r>
      <w:r w:rsidR="00830D9E">
        <w:t>gives an</w:t>
      </w:r>
      <w:r w:rsidR="00FD0715">
        <w:t xml:space="preserve"> ideal pf </w:t>
      </w:r>
      <w:r w:rsidR="00830D9E">
        <w:t xml:space="preserve">of </w:t>
      </w:r>
      <w:r w:rsidR="00FD0715">
        <w:t>1</w:t>
      </w:r>
      <w:r w:rsidR="00830D9E">
        <w:t>,</w:t>
      </w:r>
      <w:r w:rsidR="00FD0715">
        <w:t xml:space="preserve"> however </w:t>
      </w:r>
      <w:r w:rsidR="00FD0715">
        <w:lastRenderedPageBreak/>
        <w:t>will still not be able achieve this pf 1 due to other resistive factors like powerlines, or dissipated energy lost through heat or noise.</w:t>
      </w:r>
      <w:r w:rsidR="00830D9E">
        <w:t xml:space="preserve"> </w:t>
      </w:r>
    </w:p>
    <w:p w:rsidR="00FA2024" w:rsidRPr="00643F08" w:rsidRDefault="00FA2024" w:rsidP="00643F08"/>
    <w:sectPr w:rsidR="00FA2024" w:rsidRPr="00643F08" w:rsidSect="00415A66">
      <w:headerReference w:type="default" r:id="rId21"/>
      <w:footerReference w:type="default" r:id="rId22"/>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5B62" w:rsidRDefault="00315B62" w:rsidP="004A1B70">
      <w:r>
        <w:separator/>
      </w:r>
    </w:p>
  </w:endnote>
  <w:endnote w:type="continuationSeparator" w:id="0">
    <w:p w:rsidR="00315B62" w:rsidRDefault="00315B62"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5B62" w:rsidRDefault="00315B62">
    <w:pPr>
      <w:pStyle w:val="Footer"/>
      <w:jc w:val="right"/>
    </w:pPr>
    <w:r>
      <w:fldChar w:fldCharType="begin"/>
    </w:r>
    <w:r>
      <w:instrText xml:space="preserve"> PAGE   \* MERGEFORMAT </w:instrText>
    </w:r>
    <w:r>
      <w:fldChar w:fldCharType="separate"/>
    </w:r>
    <w:r w:rsidR="00A26669">
      <w:rPr>
        <w:noProof/>
      </w:rPr>
      <w:t>5</w:t>
    </w:r>
    <w:r>
      <w:rPr>
        <w:noProof/>
      </w:rPr>
      <w:fldChar w:fldCharType="end"/>
    </w:r>
  </w:p>
  <w:p w:rsidR="00315B62" w:rsidRDefault="00315B62"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5B62" w:rsidRDefault="00315B62" w:rsidP="004A1B70">
      <w:r>
        <w:separator/>
      </w:r>
    </w:p>
  </w:footnote>
  <w:footnote w:type="continuationSeparator" w:id="0">
    <w:p w:rsidR="00315B62" w:rsidRDefault="00315B62" w:rsidP="004A1B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15B62" w:rsidRDefault="00315B6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E34161"/>
    <w:multiLevelType w:val="hybridMultilevel"/>
    <w:tmpl w:val="AEF0A338"/>
    <w:lvl w:ilvl="0" w:tplc="0DDC239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6">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41662119"/>
    <w:multiLevelType w:val="hybridMultilevel"/>
    <w:tmpl w:val="1C740608"/>
    <w:lvl w:ilvl="0" w:tplc="1A1037FC">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2">
    <w:nsid w:val="51E45DF7"/>
    <w:multiLevelType w:val="hybridMultilevel"/>
    <w:tmpl w:val="41BAD486"/>
    <w:lvl w:ilvl="0" w:tplc="0809000F">
      <w:start w:val="1"/>
      <w:numFmt w:val="decimal"/>
      <w:lvlText w:val="%1."/>
      <w:lvlJc w:val="left"/>
      <w:pPr>
        <w:ind w:left="717" w:hanging="360"/>
      </w:pPr>
      <w:rPr>
        <w:rFonts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3">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4">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5">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4"/>
    <w:lvlOverride w:ilvl="0">
      <w:startOverride w:val="1"/>
    </w:lvlOverride>
  </w:num>
  <w:num w:numId="3">
    <w:abstractNumId w:val="6"/>
  </w:num>
  <w:num w:numId="4">
    <w:abstractNumId w:val="2"/>
  </w:num>
  <w:num w:numId="5">
    <w:abstractNumId w:val="13"/>
  </w:num>
  <w:num w:numId="6">
    <w:abstractNumId w:val="3"/>
  </w:num>
  <w:num w:numId="7">
    <w:abstractNumId w:val="10"/>
  </w:num>
  <w:num w:numId="8">
    <w:abstractNumId w:val="7"/>
  </w:num>
  <w:num w:numId="9">
    <w:abstractNumId w:val="15"/>
  </w:num>
  <w:num w:numId="10">
    <w:abstractNumId w:val="14"/>
  </w:num>
  <w:num w:numId="11">
    <w:abstractNumId w:val="1"/>
  </w:num>
  <w:num w:numId="12">
    <w:abstractNumId w:val="9"/>
  </w:num>
  <w:num w:numId="13">
    <w:abstractNumId w:val="0"/>
  </w:num>
  <w:num w:numId="14">
    <w:abstractNumId w:val="4"/>
  </w:num>
  <w:num w:numId="15">
    <w:abstractNumId w:val="5"/>
  </w:num>
  <w:num w:numId="16">
    <w:abstractNumId w:val="11"/>
  </w:num>
  <w:num w:numId="17">
    <w:abstractNumId w:val="12"/>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0E12"/>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57AB4"/>
    <w:rsid w:val="00060FE5"/>
    <w:rsid w:val="0006235D"/>
    <w:rsid w:val="000634BD"/>
    <w:rsid w:val="00064E50"/>
    <w:rsid w:val="0006501D"/>
    <w:rsid w:val="00066AE7"/>
    <w:rsid w:val="000673ED"/>
    <w:rsid w:val="00067FB5"/>
    <w:rsid w:val="00072DA4"/>
    <w:rsid w:val="00074DA4"/>
    <w:rsid w:val="00074E63"/>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5C13"/>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B78F3"/>
    <w:rsid w:val="000C0133"/>
    <w:rsid w:val="000C2611"/>
    <w:rsid w:val="000C26D8"/>
    <w:rsid w:val="000C3BD7"/>
    <w:rsid w:val="000C3DCE"/>
    <w:rsid w:val="000C4DB0"/>
    <w:rsid w:val="000C78F0"/>
    <w:rsid w:val="000D170D"/>
    <w:rsid w:val="000D22C0"/>
    <w:rsid w:val="000D49D6"/>
    <w:rsid w:val="000D5C38"/>
    <w:rsid w:val="000D7205"/>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EC9"/>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BDD"/>
    <w:rsid w:val="00243C03"/>
    <w:rsid w:val="002442D9"/>
    <w:rsid w:val="002464D1"/>
    <w:rsid w:val="002464FB"/>
    <w:rsid w:val="002470FE"/>
    <w:rsid w:val="00247292"/>
    <w:rsid w:val="00250877"/>
    <w:rsid w:val="00250FF2"/>
    <w:rsid w:val="002514A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2F6E"/>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0801"/>
    <w:rsid w:val="002E2618"/>
    <w:rsid w:val="002E27C3"/>
    <w:rsid w:val="002E3F92"/>
    <w:rsid w:val="002E5DD6"/>
    <w:rsid w:val="002E78EF"/>
    <w:rsid w:val="002E7EA0"/>
    <w:rsid w:val="002F3041"/>
    <w:rsid w:val="002F3575"/>
    <w:rsid w:val="002F61E9"/>
    <w:rsid w:val="002F6917"/>
    <w:rsid w:val="002F6BC0"/>
    <w:rsid w:val="002F768F"/>
    <w:rsid w:val="003009E4"/>
    <w:rsid w:val="003017FC"/>
    <w:rsid w:val="00303F20"/>
    <w:rsid w:val="00304545"/>
    <w:rsid w:val="003108E5"/>
    <w:rsid w:val="00312586"/>
    <w:rsid w:val="00312D2C"/>
    <w:rsid w:val="00315A9C"/>
    <w:rsid w:val="00315B62"/>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3CB"/>
    <w:rsid w:val="00336920"/>
    <w:rsid w:val="00337E85"/>
    <w:rsid w:val="00340B59"/>
    <w:rsid w:val="00341B2E"/>
    <w:rsid w:val="00341C8E"/>
    <w:rsid w:val="00344AE4"/>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874"/>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4933"/>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1B3"/>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5D34"/>
    <w:rsid w:val="00426395"/>
    <w:rsid w:val="0042727F"/>
    <w:rsid w:val="00430753"/>
    <w:rsid w:val="00430E18"/>
    <w:rsid w:val="0043117F"/>
    <w:rsid w:val="004312B9"/>
    <w:rsid w:val="00431627"/>
    <w:rsid w:val="00433167"/>
    <w:rsid w:val="00433A29"/>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268E"/>
    <w:rsid w:val="00457FE4"/>
    <w:rsid w:val="0046012B"/>
    <w:rsid w:val="00461316"/>
    <w:rsid w:val="00462D58"/>
    <w:rsid w:val="00463DFD"/>
    <w:rsid w:val="0046448C"/>
    <w:rsid w:val="00464CF7"/>
    <w:rsid w:val="00465087"/>
    <w:rsid w:val="00465464"/>
    <w:rsid w:val="00465956"/>
    <w:rsid w:val="00465A3C"/>
    <w:rsid w:val="00466942"/>
    <w:rsid w:val="004678B1"/>
    <w:rsid w:val="00467CB6"/>
    <w:rsid w:val="004701CA"/>
    <w:rsid w:val="00470D7B"/>
    <w:rsid w:val="00471E66"/>
    <w:rsid w:val="004725EA"/>
    <w:rsid w:val="00474237"/>
    <w:rsid w:val="004752F9"/>
    <w:rsid w:val="00475965"/>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082"/>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B49"/>
    <w:rsid w:val="00502C25"/>
    <w:rsid w:val="00502D1A"/>
    <w:rsid w:val="00503568"/>
    <w:rsid w:val="005045B7"/>
    <w:rsid w:val="00505B7E"/>
    <w:rsid w:val="005077CB"/>
    <w:rsid w:val="00510D36"/>
    <w:rsid w:val="005111D8"/>
    <w:rsid w:val="00511ADF"/>
    <w:rsid w:val="00512FBB"/>
    <w:rsid w:val="00513A19"/>
    <w:rsid w:val="00513C14"/>
    <w:rsid w:val="005155E3"/>
    <w:rsid w:val="005211FC"/>
    <w:rsid w:val="00521547"/>
    <w:rsid w:val="0052197D"/>
    <w:rsid w:val="005226A3"/>
    <w:rsid w:val="00524937"/>
    <w:rsid w:val="00524F46"/>
    <w:rsid w:val="00525DAE"/>
    <w:rsid w:val="00527BFE"/>
    <w:rsid w:val="00527CBF"/>
    <w:rsid w:val="00530562"/>
    <w:rsid w:val="00531103"/>
    <w:rsid w:val="00531DC6"/>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0380"/>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B7ACC"/>
    <w:rsid w:val="005C3012"/>
    <w:rsid w:val="005C3601"/>
    <w:rsid w:val="005C419F"/>
    <w:rsid w:val="005C5E20"/>
    <w:rsid w:val="005C7106"/>
    <w:rsid w:val="005D092B"/>
    <w:rsid w:val="005D1307"/>
    <w:rsid w:val="005D2094"/>
    <w:rsid w:val="005D23C7"/>
    <w:rsid w:val="005D24ED"/>
    <w:rsid w:val="005D2C84"/>
    <w:rsid w:val="005D35CD"/>
    <w:rsid w:val="005D41A9"/>
    <w:rsid w:val="005D5F20"/>
    <w:rsid w:val="005D7FD8"/>
    <w:rsid w:val="005E03C3"/>
    <w:rsid w:val="005E07D4"/>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AB4"/>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376A4"/>
    <w:rsid w:val="0064024E"/>
    <w:rsid w:val="006403EF"/>
    <w:rsid w:val="00640E4F"/>
    <w:rsid w:val="0064181D"/>
    <w:rsid w:val="00641E8A"/>
    <w:rsid w:val="00643F08"/>
    <w:rsid w:val="006456DC"/>
    <w:rsid w:val="00645717"/>
    <w:rsid w:val="0064609A"/>
    <w:rsid w:val="00646D46"/>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31F"/>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A62"/>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1A9"/>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2E6C"/>
    <w:rsid w:val="007C32AF"/>
    <w:rsid w:val="007C3B1E"/>
    <w:rsid w:val="007C7014"/>
    <w:rsid w:val="007C7593"/>
    <w:rsid w:val="007C7674"/>
    <w:rsid w:val="007D02E6"/>
    <w:rsid w:val="007D09D1"/>
    <w:rsid w:val="007D1B7F"/>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5DBF"/>
    <w:rsid w:val="00807A93"/>
    <w:rsid w:val="00810566"/>
    <w:rsid w:val="008120C6"/>
    <w:rsid w:val="0081297C"/>
    <w:rsid w:val="00813CAF"/>
    <w:rsid w:val="008145FE"/>
    <w:rsid w:val="00817B96"/>
    <w:rsid w:val="0082001D"/>
    <w:rsid w:val="00821F1B"/>
    <w:rsid w:val="00821FC3"/>
    <w:rsid w:val="008229FC"/>
    <w:rsid w:val="00823E9F"/>
    <w:rsid w:val="0082620C"/>
    <w:rsid w:val="00830D9E"/>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2EC1"/>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3"/>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87A2B"/>
    <w:rsid w:val="009904CA"/>
    <w:rsid w:val="00991C7F"/>
    <w:rsid w:val="00991DC9"/>
    <w:rsid w:val="009920C7"/>
    <w:rsid w:val="00992BA0"/>
    <w:rsid w:val="00994442"/>
    <w:rsid w:val="00995B66"/>
    <w:rsid w:val="00997913"/>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9F5252"/>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6669"/>
    <w:rsid w:val="00A27168"/>
    <w:rsid w:val="00A27B91"/>
    <w:rsid w:val="00A3063F"/>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8A9"/>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4A3C"/>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3EF6"/>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27CCB"/>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4DD1"/>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2F4A"/>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4D7E"/>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CF"/>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D6E"/>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E7958"/>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2C8"/>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470B5"/>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0715"/>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0E39"/>
    <w:rsid w:val="00FF17D0"/>
    <w:rsid w:val="00FF19EC"/>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508521113">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H:\Electronics%20Engineering%20UWTSD\Year%202\Electrical\Assignment\AC%20Response%20of%20an%20RLC%20network%20Excel.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H:\Electronics%20Engineering%20UWTSD\Year%202\Electrical\Assignment\AC%20Response%20of%20an%20RLC%20network%20Excel.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H:\Electronics%20Engineering%20UWTSD\Year%202\Electrical\Assignment\AC%20Response%20of%20an%20RLC%20network%20Excel.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H:\Electronics%20Engineering%20UWTSD\Year%202\Electrical\Assignment\AC%20Response%20of%20an%20RLC%20network%20Excel.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H:\Electronics%20Engineering%20UWTSD\Year%202\Electrical\Assignment\AC%20Response%20of%20an%20RLC%20network%20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Power</a:t>
            </a:r>
            <a:r>
              <a:rPr lang="en-US" baseline="0"/>
              <a:t> Factor vs Capacitance</a:t>
            </a:r>
          </a:p>
          <a:p>
            <a:pPr>
              <a:defRPr/>
            </a:pPr>
            <a:endParaRPr lang="en-US"/>
          </a:p>
        </c:rich>
      </c:tx>
      <c:layout/>
      <c:overlay val="0"/>
    </c:title>
    <c:autoTitleDeleted val="0"/>
    <c:plotArea>
      <c:layout/>
      <c:scatterChart>
        <c:scatterStyle val="smoothMarker"/>
        <c:varyColors val="0"/>
        <c:ser>
          <c:idx val="0"/>
          <c:order val="0"/>
          <c:tx>
            <c:strRef>
              <c:f>Sheet2!$AD$9</c:f>
              <c:strCache>
                <c:ptCount val="1"/>
                <c:pt idx="0">
                  <c:v>pf</c:v>
                </c:pt>
              </c:strCache>
            </c:strRef>
          </c:tx>
          <c:marker>
            <c:symbol val="none"/>
          </c:marker>
          <c:yVal>
            <c:numRef>
              <c:f>Sheet2!$AD$10:$AD$59</c:f>
              <c:numCache>
                <c:formatCode>General</c:formatCode>
                <c:ptCount val="50"/>
                <c:pt idx="0">
                  <c:v>0.61596054005036094</c:v>
                </c:pt>
                <c:pt idx="1">
                  <c:v>0.63204777109290067</c:v>
                </c:pt>
                <c:pt idx="2">
                  <c:v>0.64876778445245531</c:v>
                </c:pt>
                <c:pt idx="3">
                  <c:v>0.66612141692639026</c:v>
                </c:pt>
                <c:pt idx="4">
                  <c:v>0.68410165487407959</c:v>
                </c:pt>
                <c:pt idx="5">
                  <c:v>0.70269159511857815</c:v>
                </c:pt>
                <c:pt idx="6">
                  <c:v>0.72186207253099766</c:v>
                </c:pt>
                <c:pt idx="7">
                  <c:v>0.74156895266626754</c:v>
                </c:pt>
                <c:pt idx="8">
                  <c:v>0.76175011596511411</c:v>
                </c:pt>
                <c:pt idx="9">
                  <c:v>0.78232220192826252</c:v>
                </c:pt>
                <c:pt idx="10">
                  <c:v>0.80317724010941471</c:v>
                </c:pt>
                <c:pt idx="11">
                  <c:v>0.82417937132282904</c:v>
                </c:pt>
                <c:pt idx="12">
                  <c:v>0.84516195592980148</c:v>
                </c:pt>
                <c:pt idx="13">
                  <c:v>0.86592547045566026</c:v>
                </c:pt>
                <c:pt idx="14">
                  <c:v>0.88623669591025811</c:v>
                </c:pt>
                <c:pt idx="15">
                  <c:v>0.90582977867440218</c:v>
                </c:pt>
                <c:pt idx="16">
                  <c:v>0.92440976577402145</c:v>
                </c:pt>
                <c:pt idx="17">
                  <c:v>0.94165914246401039</c:v>
                </c:pt>
                <c:pt idx="18">
                  <c:v>0.95724769487350814</c:v>
                </c:pt>
                <c:pt idx="19">
                  <c:v>0.97084566374520698</c:v>
                </c:pt>
                <c:pt idx="20">
                  <c:v>0.98213966072496062</c:v>
                </c:pt>
                <c:pt idx="21">
                  <c:v>0.9908502489717822</c:v>
                </c:pt>
                <c:pt idx="22">
                  <c:v>0.99674955937208021</c:v>
                </c:pt>
                <c:pt idx="23">
                  <c:v>0.99967696896026415</c:v>
                </c:pt>
                <c:pt idx="24">
                  <c:v>0.99955084546121442</c:v>
                </c:pt>
                <c:pt idx="25">
                  <c:v>0.99637473249717334</c:v>
                </c:pt>
                <c:pt idx="26">
                  <c:v>0.99023707808503403</c:v>
                </c:pt>
                <c:pt idx="27">
                  <c:v>0.98130454639027132</c:v>
                </c:pt>
                <c:pt idx="28">
                  <c:v>0.96980988055870587</c:v>
                </c:pt>
                <c:pt idx="29">
                  <c:v>0.95603598733852291</c:v>
                </c:pt>
                <c:pt idx="30">
                  <c:v>0.94029825220834939</c:v>
                </c:pt>
                <c:pt idx="31">
                  <c:v>0.92292704062915809</c:v>
                </c:pt>
                <c:pt idx="32">
                  <c:v>0.90425197543748903</c:v>
                </c:pt>
                <c:pt idx="33">
                  <c:v>0.88458904137008998</c:v>
                </c:pt>
                <c:pt idx="34">
                  <c:v>0.86423100053216328</c:v>
                </c:pt>
                <c:pt idx="35">
                  <c:v>0.84344111775039332</c:v>
                </c:pt>
                <c:pt idx="36">
                  <c:v>0.82244985056358499</c:v>
                </c:pt>
                <c:pt idx="37">
                  <c:v>0.80145396533041224</c:v>
                </c:pt>
                <c:pt idx="38">
                  <c:v>0.78061747631603828</c:v>
                </c:pt>
                <c:pt idx="39">
                  <c:v>0.76007383162683229</c:v>
                </c:pt>
                <c:pt idx="40">
                  <c:v>0.73992885046078982</c:v>
                </c:pt>
                <c:pt idx="41">
                  <c:v>0.72026401915953009</c:v>
                </c:pt>
                <c:pt idx="42">
                  <c:v>0.70113985742114182</c:v>
                </c:pt>
                <c:pt idx="43">
                  <c:v>0.68259915825560591</c:v>
                </c:pt>
                <c:pt idx="44">
                  <c:v>0.66466998031938307</c:v>
                </c:pt>
                <c:pt idx="45">
                  <c:v>0.64736832826078428</c:v>
                </c:pt>
                <c:pt idx="46">
                  <c:v>0.63070049735358213</c:v>
                </c:pt>
                <c:pt idx="47">
                  <c:v>0.6146650858499132</c:v>
                </c:pt>
                <c:pt idx="48">
                  <c:v>0.59925469523016517</c:v>
                </c:pt>
                <c:pt idx="49">
                  <c:v>0.58445734768486024</c:v>
                </c:pt>
              </c:numCache>
            </c:numRef>
          </c:yVal>
          <c:smooth val="1"/>
          <c:extLst xmlns:c16r2="http://schemas.microsoft.com/office/drawing/2015/06/chart">
            <c:ext xmlns:c16="http://schemas.microsoft.com/office/drawing/2014/chart" uri="{C3380CC4-5D6E-409C-BE32-E72D297353CC}">
              <c16:uniqueId val="{00000000-FD8F-4BBA-9776-64FEFC4B57AF}"/>
            </c:ext>
          </c:extLst>
        </c:ser>
        <c:dLbls>
          <c:showLegendKey val="0"/>
          <c:showVal val="0"/>
          <c:showCatName val="0"/>
          <c:showSerName val="0"/>
          <c:showPercent val="0"/>
          <c:showBubbleSize val="0"/>
        </c:dLbls>
        <c:axId val="319366272"/>
        <c:axId val="319368192"/>
      </c:scatterChart>
      <c:valAx>
        <c:axId val="319366272"/>
        <c:scaling>
          <c:orientation val="minMax"/>
          <c:max val="60"/>
        </c:scaling>
        <c:delete val="0"/>
        <c:axPos val="b"/>
        <c:majorGridlines/>
        <c:minorGridlines/>
        <c:title>
          <c:tx>
            <c:rich>
              <a:bodyPr/>
              <a:lstStyle/>
              <a:p>
                <a:pPr>
                  <a:defRPr/>
                </a:pPr>
                <a:r>
                  <a:rPr lang="en-GB"/>
                  <a:t>C(</a:t>
                </a:r>
                <a:r>
                  <a:rPr lang="el-GR"/>
                  <a:t>μ</a:t>
                </a:r>
                <a:r>
                  <a:rPr lang="en-GB"/>
                  <a:t>F)</a:t>
                </a:r>
              </a:p>
            </c:rich>
          </c:tx>
          <c:layout/>
          <c:overlay val="0"/>
        </c:title>
        <c:majorTickMark val="out"/>
        <c:minorTickMark val="none"/>
        <c:tickLblPos val="nextTo"/>
        <c:crossAx val="319368192"/>
        <c:crosses val="autoZero"/>
        <c:crossBetween val="midCat"/>
      </c:valAx>
      <c:valAx>
        <c:axId val="319368192"/>
        <c:scaling>
          <c:orientation val="minMax"/>
        </c:scaling>
        <c:delete val="0"/>
        <c:axPos val="l"/>
        <c:majorGridlines/>
        <c:minorGridlines/>
        <c:title>
          <c:tx>
            <c:rich>
              <a:bodyPr/>
              <a:lstStyle/>
              <a:p>
                <a:pPr>
                  <a:defRPr/>
                </a:pPr>
                <a:r>
                  <a:rPr lang="en-GB"/>
                  <a:t>pf</a:t>
                </a:r>
              </a:p>
            </c:rich>
          </c:tx>
          <c:layout/>
          <c:overlay val="0"/>
        </c:title>
        <c:numFmt formatCode="General" sourceLinked="1"/>
        <c:majorTickMark val="out"/>
        <c:minorTickMark val="none"/>
        <c:tickLblPos val="nextTo"/>
        <c:crossAx val="319366272"/>
        <c:crosses val="autoZero"/>
        <c:crossBetween val="midCat"/>
      </c:valAx>
    </c:plotArea>
    <c:legend>
      <c:legendPos val="r"/>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Sheet2!$AF$10</c:f>
              <c:strCache>
                <c:ptCount val="1"/>
                <c:pt idx="0">
                  <c:v>IC</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Sheet2!$AF$11:$AF$12</c:f>
              <c:numCache>
                <c:formatCode>General</c:formatCode>
                <c:ptCount val="2"/>
                <c:pt idx="0">
                  <c:v>0</c:v>
                </c:pt>
                <c:pt idx="1">
                  <c:v>-2.2774857817543699E-5</c:v>
                </c:pt>
              </c:numCache>
            </c:numRef>
          </c:xVal>
          <c:yVal>
            <c:numRef>
              <c:f>Sheet2!$AG$11:$AG$12</c:f>
              <c:numCache>
                <c:formatCode>General</c:formatCode>
                <c:ptCount val="2"/>
                <c:pt idx="0">
                  <c:v>0</c:v>
                </c:pt>
                <c:pt idx="1">
                  <c:v>2.80059452950877</c:v>
                </c:pt>
              </c:numCache>
            </c:numRef>
          </c:yVal>
          <c:smooth val="0"/>
          <c:extLst xmlns:c16r2="http://schemas.microsoft.com/office/drawing/2015/06/chart">
            <c:ext xmlns:c16="http://schemas.microsoft.com/office/drawing/2014/chart" uri="{C3380CC4-5D6E-409C-BE32-E72D297353CC}">
              <c16:uniqueId val="{00000001-1520-448D-899C-710D0E7E35AE}"/>
            </c:ext>
          </c:extLst>
        </c:ser>
        <c:ser>
          <c:idx val="1"/>
          <c:order val="1"/>
          <c:tx>
            <c:strRef>
              <c:f>Sheet2!$AF$14</c:f>
              <c:strCache>
                <c:ptCount val="1"/>
                <c:pt idx="0">
                  <c:v>IRL</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Sheet2!$AF$15:$AF$16</c:f>
              <c:numCache>
                <c:formatCode>General</c:formatCode>
                <c:ptCount val="2"/>
                <c:pt idx="0">
                  <c:v>0</c:v>
                </c:pt>
                <c:pt idx="1">
                  <c:v>1.6519968554756199</c:v>
                </c:pt>
              </c:numCache>
            </c:numRef>
          </c:xVal>
          <c:yVal>
            <c:numRef>
              <c:f>Sheet2!$AG$15:$AG$16</c:f>
              <c:numCache>
                <c:formatCode>General</c:formatCode>
                <c:ptCount val="2"/>
                <c:pt idx="0">
                  <c:v>0</c:v>
                </c:pt>
                <c:pt idx="1">
                  <c:v>-2.8024945427180499</c:v>
                </c:pt>
              </c:numCache>
            </c:numRef>
          </c:yVal>
          <c:smooth val="0"/>
          <c:extLst xmlns:c16r2="http://schemas.microsoft.com/office/drawing/2015/06/chart">
            <c:ext xmlns:c16="http://schemas.microsoft.com/office/drawing/2014/chart" uri="{C3380CC4-5D6E-409C-BE32-E72D297353CC}">
              <c16:uniqueId val="{00000002-1520-448D-899C-710D0E7E35AE}"/>
            </c:ext>
          </c:extLst>
        </c:ser>
        <c:ser>
          <c:idx val="2"/>
          <c:order val="2"/>
          <c:tx>
            <c:strRef>
              <c:f>Sheet2!$AF$18</c:f>
              <c:strCache>
                <c:ptCount val="1"/>
                <c:pt idx="0">
                  <c:v>Isupply</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Sheet2!$AF$19:$AF$20</c:f>
              <c:numCache>
                <c:formatCode>General</c:formatCode>
                <c:ptCount val="2"/>
                <c:pt idx="0">
                  <c:v>0</c:v>
                </c:pt>
                <c:pt idx="1">
                  <c:v>1.6519740806178</c:v>
                </c:pt>
              </c:numCache>
            </c:numRef>
          </c:xVal>
          <c:yVal>
            <c:numRef>
              <c:f>Sheet2!$AG$19:$AG$20</c:f>
              <c:numCache>
                <c:formatCode>General</c:formatCode>
                <c:ptCount val="2"/>
                <c:pt idx="0">
                  <c:v>0</c:v>
                </c:pt>
                <c:pt idx="1">
                  <c:v>-1.9000132092798999E-3</c:v>
                </c:pt>
              </c:numCache>
            </c:numRef>
          </c:yVal>
          <c:smooth val="0"/>
          <c:extLst xmlns:c16r2="http://schemas.microsoft.com/office/drawing/2015/06/chart">
            <c:ext xmlns:c16="http://schemas.microsoft.com/office/drawing/2014/chart" uri="{C3380CC4-5D6E-409C-BE32-E72D297353CC}">
              <c16:uniqueId val="{00000003-1520-448D-899C-710D0E7E35AE}"/>
            </c:ext>
          </c:extLst>
        </c:ser>
        <c:ser>
          <c:idx val="3"/>
          <c:order val="3"/>
          <c:tx>
            <c:strRef>
              <c:f>Sheet2!$AI$10</c:f>
              <c:strCache>
                <c:ptCount val="1"/>
                <c:pt idx="0">
                  <c:v>Vsupply</c:v>
                </c:pt>
              </c:strCache>
            </c:strRef>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Sheet2!$AI$11:$AI$12</c:f>
              <c:numCache>
                <c:formatCode>General</c:formatCode>
                <c:ptCount val="2"/>
                <c:pt idx="0">
                  <c:v>0</c:v>
                </c:pt>
                <c:pt idx="1">
                  <c:v>4</c:v>
                </c:pt>
              </c:numCache>
            </c:numRef>
          </c:xVal>
          <c:yVal>
            <c:numRef>
              <c:f>Sheet2!$AJ$11:$AJ$12</c:f>
              <c:numCache>
                <c:formatCode>General</c:formatCode>
                <c:ptCount val="2"/>
                <c:pt idx="0">
                  <c:v>0</c:v>
                </c:pt>
                <c:pt idx="1">
                  <c:v>0</c:v>
                </c:pt>
              </c:numCache>
            </c:numRef>
          </c:yVal>
          <c:smooth val="0"/>
          <c:extLst xmlns:c16r2="http://schemas.microsoft.com/office/drawing/2015/06/chart">
            <c:ext xmlns:c16="http://schemas.microsoft.com/office/drawing/2014/chart" uri="{C3380CC4-5D6E-409C-BE32-E72D297353CC}">
              <c16:uniqueId val="{00000004-1520-448D-899C-710D0E7E35AE}"/>
            </c:ext>
          </c:extLst>
        </c:ser>
        <c:ser>
          <c:idx val="4"/>
          <c:order val="4"/>
          <c:tx>
            <c:strRef>
              <c:f>Sheet2!$AI$14</c:f>
              <c:strCache>
                <c:ptCount val="1"/>
                <c:pt idx="0">
                  <c:v>VlLoad</c:v>
                </c:pt>
              </c:strCache>
            </c:strRef>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Sheet2!$AI$15:$AI$16</c:f>
              <c:numCache>
                <c:formatCode>General</c:formatCode>
                <c:ptCount val="2"/>
                <c:pt idx="0">
                  <c:v>0</c:v>
                </c:pt>
                <c:pt idx="1">
                  <c:v>3.9719164406294998</c:v>
                </c:pt>
              </c:numCache>
            </c:numRef>
          </c:xVal>
          <c:yVal>
            <c:numRef>
              <c:f>Sheet2!$AJ$15:$AJ$16</c:f>
              <c:numCache>
                <c:formatCode>General</c:formatCode>
                <c:ptCount val="2"/>
                <c:pt idx="0">
                  <c:v>0</c:v>
                </c:pt>
                <c:pt idx="1">
                  <c:v>3.23002245578078E-5</c:v>
                </c:pt>
              </c:numCache>
            </c:numRef>
          </c:yVal>
          <c:smooth val="0"/>
          <c:extLst xmlns:c16r2="http://schemas.microsoft.com/office/drawing/2015/06/chart">
            <c:ext xmlns:c16="http://schemas.microsoft.com/office/drawing/2014/chart" uri="{C3380CC4-5D6E-409C-BE32-E72D297353CC}">
              <c16:uniqueId val="{00000006-1520-448D-899C-710D0E7E35AE}"/>
            </c:ext>
          </c:extLst>
        </c:ser>
        <c:dLbls>
          <c:showLegendKey val="0"/>
          <c:showVal val="0"/>
          <c:showCatName val="0"/>
          <c:showSerName val="0"/>
          <c:showPercent val="0"/>
          <c:showBubbleSize val="0"/>
        </c:dLbls>
        <c:axId val="319290368"/>
        <c:axId val="319362176"/>
      </c:scatterChart>
      <c:valAx>
        <c:axId val="319290368"/>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19362176"/>
        <c:crosses val="autoZero"/>
        <c:crossBetween val="midCat"/>
      </c:valAx>
      <c:valAx>
        <c:axId val="319362176"/>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19290368"/>
        <c:crosses val="autoZero"/>
        <c:crossBetween val="midCat"/>
      </c:valAx>
      <c:spPr>
        <a:noFill/>
        <a:ln>
          <a:noFill/>
        </a:ln>
        <a:effectLst/>
      </c:spPr>
    </c:plotArea>
    <c:legend>
      <c:legendPos val="r"/>
      <c:layout>
        <c:manualLayout>
          <c:xMode val="edge"/>
          <c:yMode val="edge"/>
          <c:x val="0.85468470589909884"/>
          <c:y val="5.7833111835346576E-2"/>
          <c:w val="0.12681174148039451"/>
          <c:h val="0.41711400739494148"/>
        </c:manualLayout>
      </c:layout>
      <c:overlay val="0"/>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Sheet2!$AF$10</c:f>
              <c:strCache>
                <c:ptCount val="1"/>
                <c:pt idx="0">
                  <c:v>IC</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Sheet2!$AF$11:$AF$12</c:f>
              <c:numCache>
                <c:formatCode>General</c:formatCode>
                <c:ptCount val="2"/>
                <c:pt idx="0">
                  <c:v>0</c:v>
                </c:pt>
                <c:pt idx="1">
                  <c:v>2.7591425614118401E-2</c:v>
                </c:pt>
              </c:numCache>
            </c:numRef>
          </c:xVal>
          <c:yVal>
            <c:numRef>
              <c:f>Sheet2!$AG$11:$AG$12</c:f>
              <c:numCache>
                <c:formatCode>General</c:formatCode>
                <c:ptCount val="2"/>
                <c:pt idx="0">
                  <c:v>0</c:v>
                </c:pt>
                <c:pt idx="1">
                  <c:v>3.9412492983178198</c:v>
                </c:pt>
              </c:numCache>
            </c:numRef>
          </c:yVal>
          <c:smooth val="0"/>
          <c:extLst xmlns:c16r2="http://schemas.microsoft.com/office/drawing/2015/06/chart">
            <c:ext xmlns:c16="http://schemas.microsoft.com/office/drawing/2014/chart" uri="{C3380CC4-5D6E-409C-BE32-E72D297353CC}">
              <c16:uniqueId val="{00000001-1520-448D-899C-710D0E7E35AE}"/>
            </c:ext>
          </c:extLst>
        </c:ser>
        <c:ser>
          <c:idx val="1"/>
          <c:order val="1"/>
          <c:tx>
            <c:strRef>
              <c:f>Sheet2!$AF$14</c:f>
              <c:strCache>
                <c:ptCount val="1"/>
                <c:pt idx="0">
                  <c:v>IRL</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Sheet2!$AF$15:$AF$16</c:f>
              <c:numCache>
                <c:formatCode>General</c:formatCode>
                <c:ptCount val="2"/>
                <c:pt idx="0">
                  <c:v>0</c:v>
                </c:pt>
                <c:pt idx="1">
                  <c:v>0.94764277968802302</c:v>
                </c:pt>
              </c:numCache>
            </c:numRef>
          </c:xVal>
          <c:yVal>
            <c:numRef>
              <c:f>Sheet2!$AG$15:$AG$16</c:f>
              <c:numCache>
                <c:formatCode>General</c:formatCode>
                <c:ptCount val="2"/>
                <c:pt idx="0">
                  <c:v>0</c:v>
                </c:pt>
                <c:pt idx="1">
                  <c:v>-2.3008577490631299</c:v>
                </c:pt>
              </c:numCache>
            </c:numRef>
          </c:yVal>
          <c:smooth val="0"/>
          <c:extLst xmlns:c16r2="http://schemas.microsoft.com/office/drawing/2015/06/chart">
            <c:ext xmlns:c16="http://schemas.microsoft.com/office/drawing/2014/chart" uri="{C3380CC4-5D6E-409C-BE32-E72D297353CC}">
              <c16:uniqueId val="{00000002-1520-448D-899C-710D0E7E35AE}"/>
            </c:ext>
          </c:extLst>
        </c:ser>
        <c:ser>
          <c:idx val="2"/>
          <c:order val="2"/>
          <c:tx>
            <c:strRef>
              <c:f>Sheet2!$AF$18</c:f>
              <c:strCache>
                <c:ptCount val="1"/>
                <c:pt idx="0">
                  <c:v>Isupply</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Sheet2!$AF$19:$AF$20</c:f>
              <c:numCache>
                <c:formatCode>General</c:formatCode>
                <c:ptCount val="2"/>
                <c:pt idx="0">
                  <c:v>0</c:v>
                </c:pt>
                <c:pt idx="1">
                  <c:v>0.975234205302141</c:v>
                </c:pt>
              </c:numCache>
            </c:numRef>
          </c:xVal>
          <c:yVal>
            <c:numRef>
              <c:f>Sheet2!$AG$19:$AG$20</c:f>
              <c:numCache>
                <c:formatCode>General</c:formatCode>
                <c:ptCount val="2"/>
                <c:pt idx="0">
                  <c:v>0</c:v>
                </c:pt>
                <c:pt idx="1">
                  <c:v>1.6403915492546901</c:v>
                </c:pt>
              </c:numCache>
            </c:numRef>
          </c:yVal>
          <c:smooth val="0"/>
          <c:extLst xmlns:c16r2="http://schemas.microsoft.com/office/drawing/2015/06/chart">
            <c:ext xmlns:c16="http://schemas.microsoft.com/office/drawing/2014/chart" uri="{C3380CC4-5D6E-409C-BE32-E72D297353CC}">
              <c16:uniqueId val="{00000003-1520-448D-899C-710D0E7E35AE}"/>
            </c:ext>
          </c:extLst>
        </c:ser>
        <c:ser>
          <c:idx val="3"/>
          <c:order val="3"/>
          <c:tx>
            <c:strRef>
              <c:f>Sheet2!$AI$10</c:f>
              <c:strCache>
                <c:ptCount val="1"/>
                <c:pt idx="0">
                  <c:v>Vsupply</c:v>
                </c:pt>
              </c:strCache>
            </c:strRef>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Sheet2!$AI$11:$AI$12</c:f>
              <c:numCache>
                <c:formatCode>General</c:formatCode>
                <c:ptCount val="2"/>
                <c:pt idx="0">
                  <c:v>0</c:v>
                </c:pt>
                <c:pt idx="1">
                  <c:v>4</c:v>
                </c:pt>
              </c:numCache>
            </c:numRef>
          </c:xVal>
          <c:yVal>
            <c:numRef>
              <c:f>Sheet2!$AJ$11:$AJ$12</c:f>
              <c:numCache>
                <c:formatCode>General</c:formatCode>
                <c:ptCount val="2"/>
                <c:pt idx="0">
                  <c:v>0</c:v>
                </c:pt>
                <c:pt idx="1">
                  <c:v>0</c:v>
                </c:pt>
              </c:numCache>
            </c:numRef>
          </c:yVal>
          <c:smooth val="0"/>
          <c:extLst xmlns:c16r2="http://schemas.microsoft.com/office/drawing/2015/06/chart">
            <c:ext xmlns:c16="http://schemas.microsoft.com/office/drawing/2014/chart" uri="{C3380CC4-5D6E-409C-BE32-E72D297353CC}">
              <c16:uniqueId val="{00000004-1520-448D-899C-710D0E7E35AE}"/>
            </c:ext>
          </c:extLst>
        </c:ser>
        <c:ser>
          <c:idx val="4"/>
          <c:order val="4"/>
          <c:tx>
            <c:strRef>
              <c:f>Sheet2!$AI$14</c:f>
              <c:strCache>
                <c:ptCount val="1"/>
                <c:pt idx="0">
                  <c:v>VlLoad</c:v>
                </c:pt>
              </c:strCache>
            </c:strRef>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Sheet2!$AI$15:$AI$16</c:f>
              <c:numCache>
                <c:formatCode>General</c:formatCode>
                <c:ptCount val="2"/>
                <c:pt idx="0">
                  <c:v>0</c:v>
                </c:pt>
                <c:pt idx="1">
                  <c:v>3.9834210185098602</c:v>
                </c:pt>
              </c:numCache>
            </c:numRef>
          </c:xVal>
          <c:yVal>
            <c:numRef>
              <c:f>Sheet2!$AJ$15:$AJ$16</c:f>
              <c:numCache>
                <c:formatCode>General</c:formatCode>
                <c:ptCount val="2"/>
                <c:pt idx="0">
                  <c:v>0</c:v>
                </c:pt>
                <c:pt idx="1">
                  <c:v>-2.7886656337329598E-2</c:v>
                </c:pt>
              </c:numCache>
            </c:numRef>
          </c:yVal>
          <c:smooth val="0"/>
          <c:extLst xmlns:c16r2="http://schemas.microsoft.com/office/drawing/2015/06/chart">
            <c:ext xmlns:c16="http://schemas.microsoft.com/office/drawing/2014/chart" uri="{C3380CC4-5D6E-409C-BE32-E72D297353CC}">
              <c16:uniqueId val="{00000006-1520-448D-899C-710D0E7E35AE}"/>
            </c:ext>
          </c:extLst>
        </c:ser>
        <c:dLbls>
          <c:showLegendKey val="0"/>
          <c:showVal val="0"/>
          <c:showCatName val="0"/>
          <c:showSerName val="0"/>
          <c:showPercent val="0"/>
          <c:showBubbleSize val="0"/>
        </c:dLbls>
        <c:axId val="324212992"/>
        <c:axId val="324235648"/>
      </c:scatterChart>
      <c:valAx>
        <c:axId val="324212992"/>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4235648"/>
        <c:crosses val="autoZero"/>
        <c:crossBetween val="midCat"/>
      </c:valAx>
      <c:valAx>
        <c:axId val="324235648"/>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4212992"/>
        <c:crosses val="autoZero"/>
        <c:crossBetween val="midCat"/>
      </c:valAx>
      <c:spPr>
        <a:noFill/>
        <a:ln>
          <a:noFill/>
        </a:ln>
        <a:effectLst/>
      </c:spPr>
    </c:plotArea>
    <c:legend>
      <c:legendPos val="r"/>
      <c:layout>
        <c:manualLayout>
          <c:xMode val="edge"/>
          <c:yMode val="edge"/>
          <c:x val="0.85468470589909884"/>
          <c:y val="5.7833111835346576E-2"/>
          <c:w val="0.12681174148039451"/>
          <c:h val="0.4032467860394206"/>
        </c:manualLayout>
      </c:layout>
      <c:overlay val="0"/>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Sheet2!$AF$10</c:f>
              <c:strCache>
                <c:ptCount val="1"/>
                <c:pt idx="0">
                  <c:v>IC</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Sheet2!$AF$11:$AF$12</c:f>
              <c:numCache>
                <c:formatCode>General</c:formatCode>
                <c:ptCount val="2"/>
                <c:pt idx="0">
                  <c:v>0</c:v>
                </c:pt>
                <c:pt idx="1">
                  <c:v>-1.0740182808118601E-2</c:v>
                </c:pt>
              </c:numCache>
            </c:numRef>
          </c:xVal>
          <c:yVal>
            <c:numRef>
              <c:f>Sheet2!$AG$11:$AG$12</c:f>
              <c:numCache>
                <c:formatCode>General</c:formatCode>
                <c:ptCount val="2"/>
                <c:pt idx="0">
                  <c:v>0</c:v>
                </c:pt>
                <c:pt idx="1">
                  <c:v>1.66058383568858</c:v>
                </c:pt>
              </c:numCache>
            </c:numRef>
          </c:yVal>
          <c:smooth val="0"/>
          <c:extLst xmlns:c16r2="http://schemas.microsoft.com/office/drawing/2015/06/chart">
            <c:ext xmlns:c16="http://schemas.microsoft.com/office/drawing/2014/chart" uri="{C3380CC4-5D6E-409C-BE32-E72D297353CC}">
              <c16:uniqueId val="{00000001-1520-448D-899C-710D0E7E35AE}"/>
            </c:ext>
          </c:extLst>
        </c:ser>
        <c:ser>
          <c:idx val="1"/>
          <c:order val="1"/>
          <c:tx>
            <c:strRef>
              <c:f>Sheet2!$AF$14</c:f>
              <c:strCache>
                <c:ptCount val="1"/>
                <c:pt idx="0">
                  <c:v>IRL</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Sheet2!$AF$15:$AF$16</c:f>
              <c:numCache>
                <c:formatCode>General</c:formatCode>
                <c:ptCount val="2"/>
                <c:pt idx="0">
                  <c:v>0</c:v>
                </c:pt>
                <c:pt idx="1">
                  <c:v>3.1639291714353002</c:v>
                </c:pt>
              </c:numCache>
            </c:numRef>
          </c:xVal>
          <c:yVal>
            <c:numRef>
              <c:f>Sheet2!$AG$15:$AG$16</c:f>
              <c:numCache>
                <c:formatCode>General</c:formatCode>
                <c:ptCount val="2"/>
                <c:pt idx="0">
                  <c:v>0</c:v>
                </c:pt>
                <c:pt idx="1">
                  <c:v>-3.1620051776614302</c:v>
                </c:pt>
              </c:numCache>
            </c:numRef>
          </c:yVal>
          <c:smooth val="0"/>
          <c:extLst xmlns:c16r2="http://schemas.microsoft.com/office/drawing/2015/06/chart">
            <c:ext xmlns:c16="http://schemas.microsoft.com/office/drawing/2014/chart" uri="{C3380CC4-5D6E-409C-BE32-E72D297353CC}">
              <c16:uniqueId val="{00000002-1520-448D-899C-710D0E7E35AE}"/>
            </c:ext>
          </c:extLst>
        </c:ser>
        <c:ser>
          <c:idx val="2"/>
          <c:order val="2"/>
          <c:tx>
            <c:strRef>
              <c:f>Sheet2!$AF$18</c:f>
              <c:strCache>
                <c:ptCount val="1"/>
                <c:pt idx="0">
                  <c:v>Isupply</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Sheet2!$AF$19:$AF$20</c:f>
              <c:numCache>
                <c:formatCode>General</c:formatCode>
                <c:ptCount val="2"/>
                <c:pt idx="0">
                  <c:v>0</c:v>
                </c:pt>
                <c:pt idx="1">
                  <c:v>3.1531889886271798</c:v>
                </c:pt>
              </c:numCache>
            </c:numRef>
          </c:xVal>
          <c:yVal>
            <c:numRef>
              <c:f>Sheet2!$AG$19:$AG$20</c:f>
              <c:numCache>
                <c:formatCode>General</c:formatCode>
                <c:ptCount val="2"/>
                <c:pt idx="0">
                  <c:v>0</c:v>
                </c:pt>
                <c:pt idx="1">
                  <c:v>-1.5014213419728499</c:v>
                </c:pt>
              </c:numCache>
            </c:numRef>
          </c:yVal>
          <c:smooth val="0"/>
          <c:extLst xmlns:c16r2="http://schemas.microsoft.com/office/drawing/2015/06/chart">
            <c:ext xmlns:c16="http://schemas.microsoft.com/office/drawing/2014/chart" uri="{C3380CC4-5D6E-409C-BE32-E72D297353CC}">
              <c16:uniqueId val="{00000003-1520-448D-899C-710D0E7E35AE}"/>
            </c:ext>
          </c:extLst>
        </c:ser>
        <c:ser>
          <c:idx val="3"/>
          <c:order val="3"/>
          <c:tx>
            <c:strRef>
              <c:f>Sheet2!$AI$10</c:f>
              <c:strCache>
                <c:ptCount val="1"/>
                <c:pt idx="0">
                  <c:v>Vsupply</c:v>
                </c:pt>
              </c:strCache>
            </c:strRef>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Sheet2!$AI$11:$AI$12</c:f>
              <c:numCache>
                <c:formatCode>General</c:formatCode>
                <c:ptCount val="2"/>
                <c:pt idx="0">
                  <c:v>0</c:v>
                </c:pt>
                <c:pt idx="1">
                  <c:v>4</c:v>
                </c:pt>
              </c:numCache>
            </c:numRef>
          </c:xVal>
          <c:yVal>
            <c:numRef>
              <c:f>Sheet2!$AJ$11:$AJ$12</c:f>
              <c:numCache>
                <c:formatCode>General</c:formatCode>
                <c:ptCount val="2"/>
                <c:pt idx="0">
                  <c:v>0</c:v>
                </c:pt>
                <c:pt idx="1">
                  <c:v>0</c:v>
                </c:pt>
              </c:numCache>
            </c:numRef>
          </c:yVal>
          <c:smooth val="0"/>
          <c:extLst xmlns:c16r2="http://schemas.microsoft.com/office/drawing/2015/06/chart">
            <c:ext xmlns:c16="http://schemas.microsoft.com/office/drawing/2014/chart" uri="{C3380CC4-5D6E-409C-BE32-E72D297353CC}">
              <c16:uniqueId val="{00000004-1520-448D-899C-710D0E7E35AE}"/>
            </c:ext>
          </c:extLst>
        </c:ser>
        <c:ser>
          <c:idx val="4"/>
          <c:order val="4"/>
          <c:tx>
            <c:strRef>
              <c:f>Sheet2!$AI$14</c:f>
              <c:strCache>
                <c:ptCount val="1"/>
                <c:pt idx="0">
                  <c:v>VlLoad</c:v>
                </c:pt>
              </c:strCache>
            </c:strRef>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Sheet2!$AI$15:$AI$16</c:f>
              <c:numCache>
                <c:formatCode>General</c:formatCode>
                <c:ptCount val="2"/>
                <c:pt idx="0">
                  <c:v>0</c:v>
                </c:pt>
                <c:pt idx="1">
                  <c:v>3.9463957871933402</c:v>
                </c:pt>
              </c:numCache>
            </c:numRef>
          </c:xVal>
          <c:yVal>
            <c:numRef>
              <c:f>Sheet2!$AJ$15:$AJ$16</c:f>
              <c:numCache>
                <c:formatCode>General</c:formatCode>
                <c:ptCount val="2"/>
                <c:pt idx="0">
                  <c:v>0</c:v>
                </c:pt>
                <c:pt idx="1">
                  <c:v>2.5524162813538399E-2</c:v>
                </c:pt>
              </c:numCache>
            </c:numRef>
          </c:yVal>
          <c:smooth val="0"/>
          <c:extLst xmlns:c16r2="http://schemas.microsoft.com/office/drawing/2015/06/chart">
            <c:ext xmlns:c16="http://schemas.microsoft.com/office/drawing/2014/chart" uri="{C3380CC4-5D6E-409C-BE32-E72D297353CC}">
              <c16:uniqueId val="{00000006-1520-448D-899C-710D0E7E35AE}"/>
            </c:ext>
          </c:extLst>
        </c:ser>
        <c:dLbls>
          <c:showLegendKey val="0"/>
          <c:showVal val="0"/>
          <c:showCatName val="0"/>
          <c:showSerName val="0"/>
          <c:showPercent val="0"/>
          <c:showBubbleSize val="0"/>
        </c:dLbls>
        <c:axId val="332104832"/>
        <c:axId val="332106752"/>
      </c:scatterChart>
      <c:valAx>
        <c:axId val="332104832"/>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32106752"/>
        <c:crosses val="autoZero"/>
        <c:crossBetween val="midCat"/>
      </c:valAx>
      <c:valAx>
        <c:axId val="332106752"/>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32104832"/>
        <c:crosses val="autoZero"/>
        <c:crossBetween val="midCat"/>
      </c:valAx>
      <c:spPr>
        <a:noFill/>
        <a:ln>
          <a:noFill/>
        </a:ln>
        <a:effectLst/>
      </c:spPr>
    </c:plotArea>
    <c:legend>
      <c:legendPos val="r"/>
      <c:layout>
        <c:manualLayout>
          <c:xMode val="edge"/>
          <c:yMode val="edge"/>
          <c:x val="0.85468470589909884"/>
          <c:y val="5.7833111835346576E-2"/>
          <c:w val="0.12681174148039451"/>
          <c:h val="0.50718969219756627"/>
        </c:manualLayout>
      </c:layout>
      <c:overlay val="0"/>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lineMarker"/>
        <c:varyColors val="0"/>
        <c:ser>
          <c:idx val="0"/>
          <c:order val="0"/>
          <c:tx>
            <c:strRef>
              <c:f>Sheet2!$AF$10</c:f>
              <c:strCache>
                <c:ptCount val="1"/>
                <c:pt idx="0">
                  <c:v>IC</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Sheet2!$AF$11:$AF$12</c:f>
              <c:numCache>
                <c:formatCode>General</c:formatCode>
                <c:ptCount val="2"/>
                <c:pt idx="0">
                  <c:v>0</c:v>
                </c:pt>
                <c:pt idx="1">
                  <c:v>-7.5789330624787101E-3</c:v>
                </c:pt>
              </c:numCache>
            </c:numRef>
          </c:xVal>
          <c:yVal>
            <c:numRef>
              <c:f>Sheet2!$AG$11:$AG$12</c:f>
              <c:numCache>
                <c:formatCode>General</c:formatCode>
                <c:ptCount val="2"/>
                <c:pt idx="0">
                  <c:v>0</c:v>
                </c:pt>
                <c:pt idx="1">
                  <c:v>2.25297589083107</c:v>
                </c:pt>
              </c:numCache>
            </c:numRef>
          </c:yVal>
          <c:smooth val="0"/>
          <c:extLst xmlns:c16r2="http://schemas.microsoft.com/office/drawing/2015/06/chart">
            <c:ext xmlns:c16="http://schemas.microsoft.com/office/drawing/2014/chart" uri="{C3380CC4-5D6E-409C-BE32-E72D297353CC}">
              <c16:uniqueId val="{00000001-1520-448D-899C-710D0E7E35AE}"/>
            </c:ext>
          </c:extLst>
        </c:ser>
        <c:ser>
          <c:idx val="1"/>
          <c:order val="1"/>
          <c:tx>
            <c:strRef>
              <c:f>Sheet2!$AF$14</c:f>
              <c:strCache>
                <c:ptCount val="1"/>
                <c:pt idx="0">
                  <c:v>IRL</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Sheet2!$AF$15:$AF$16</c:f>
              <c:numCache>
                <c:formatCode>General</c:formatCode>
                <c:ptCount val="2"/>
                <c:pt idx="0">
                  <c:v>0</c:v>
                </c:pt>
                <c:pt idx="1">
                  <c:v>2.2355609333027799</c:v>
                </c:pt>
              </c:numCache>
            </c:numRef>
          </c:xVal>
          <c:yVal>
            <c:numRef>
              <c:f>Sheet2!$AG$15:$AG$16</c:f>
              <c:numCache>
                <c:formatCode>General</c:formatCode>
                <c:ptCount val="2"/>
                <c:pt idx="0">
                  <c:v>0</c:v>
                </c:pt>
                <c:pt idx="1">
                  <c:v>-3.0370023193368101</c:v>
                </c:pt>
              </c:numCache>
            </c:numRef>
          </c:yVal>
          <c:smooth val="0"/>
          <c:extLst xmlns:c16r2="http://schemas.microsoft.com/office/drawing/2015/06/chart">
            <c:ext xmlns:c16="http://schemas.microsoft.com/office/drawing/2014/chart" uri="{C3380CC4-5D6E-409C-BE32-E72D297353CC}">
              <c16:uniqueId val="{00000002-1520-448D-899C-710D0E7E35AE}"/>
            </c:ext>
          </c:extLst>
        </c:ser>
        <c:ser>
          <c:idx val="2"/>
          <c:order val="2"/>
          <c:tx>
            <c:strRef>
              <c:f>Sheet2!$AF$18</c:f>
              <c:strCache>
                <c:ptCount val="1"/>
                <c:pt idx="0">
                  <c:v>Isupply</c:v>
                </c:pt>
              </c:strCache>
            </c:strRef>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Sheet2!$AF$19:$AF$20</c:f>
              <c:numCache>
                <c:formatCode>General</c:formatCode>
                <c:ptCount val="2"/>
                <c:pt idx="0">
                  <c:v>0</c:v>
                </c:pt>
                <c:pt idx="1">
                  <c:v>2.2279820002403001</c:v>
                </c:pt>
              </c:numCache>
            </c:numRef>
          </c:xVal>
          <c:yVal>
            <c:numRef>
              <c:f>Sheet2!$AG$19:$AG$20</c:f>
              <c:numCache>
                <c:formatCode>General</c:formatCode>
                <c:ptCount val="2"/>
                <c:pt idx="0">
                  <c:v>0</c:v>
                </c:pt>
                <c:pt idx="1">
                  <c:v>-0.78402642850574</c:v>
                </c:pt>
              </c:numCache>
            </c:numRef>
          </c:yVal>
          <c:smooth val="0"/>
          <c:extLst xmlns:c16r2="http://schemas.microsoft.com/office/drawing/2015/06/chart">
            <c:ext xmlns:c16="http://schemas.microsoft.com/office/drawing/2014/chart" uri="{C3380CC4-5D6E-409C-BE32-E72D297353CC}">
              <c16:uniqueId val="{00000003-1520-448D-899C-710D0E7E35AE}"/>
            </c:ext>
          </c:extLst>
        </c:ser>
        <c:ser>
          <c:idx val="3"/>
          <c:order val="3"/>
          <c:tx>
            <c:strRef>
              <c:f>Sheet2!$AI$10</c:f>
              <c:strCache>
                <c:ptCount val="1"/>
                <c:pt idx="0">
                  <c:v>Vsupply</c:v>
                </c:pt>
              </c:strCache>
            </c:strRef>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Sheet2!$AI$11:$AI$12</c:f>
              <c:numCache>
                <c:formatCode>General</c:formatCode>
                <c:ptCount val="2"/>
                <c:pt idx="0">
                  <c:v>0</c:v>
                </c:pt>
                <c:pt idx="1">
                  <c:v>4</c:v>
                </c:pt>
              </c:numCache>
            </c:numRef>
          </c:xVal>
          <c:yVal>
            <c:numRef>
              <c:f>Sheet2!$AJ$11:$AJ$12</c:f>
              <c:numCache>
                <c:formatCode>General</c:formatCode>
                <c:ptCount val="2"/>
                <c:pt idx="0">
                  <c:v>0</c:v>
                </c:pt>
                <c:pt idx="1">
                  <c:v>0</c:v>
                </c:pt>
              </c:numCache>
            </c:numRef>
          </c:yVal>
          <c:smooth val="0"/>
          <c:extLst xmlns:c16r2="http://schemas.microsoft.com/office/drawing/2015/06/chart">
            <c:ext xmlns:c16="http://schemas.microsoft.com/office/drawing/2014/chart" uri="{C3380CC4-5D6E-409C-BE32-E72D297353CC}">
              <c16:uniqueId val="{00000004-1520-448D-899C-710D0E7E35AE}"/>
            </c:ext>
          </c:extLst>
        </c:ser>
        <c:ser>
          <c:idx val="4"/>
          <c:order val="4"/>
          <c:tx>
            <c:strRef>
              <c:f>Sheet2!$AI$14</c:f>
              <c:strCache>
                <c:ptCount val="1"/>
                <c:pt idx="0">
                  <c:v>VlLoad</c:v>
                </c:pt>
              </c:strCache>
            </c:strRef>
          </c:tx>
          <c:spPr>
            <a:ln w="22225" cap="rnd">
              <a:solidFill>
                <a:schemeClr val="accent5"/>
              </a:solidFill>
            </a:ln>
            <a:effectLst>
              <a:glow rad="139700">
                <a:schemeClr val="accent5">
                  <a:satMod val="175000"/>
                  <a:alpha val="14000"/>
                </a:schemeClr>
              </a:glow>
            </a:effectLst>
          </c:spPr>
          <c:marker>
            <c:symbol val="circle"/>
            <c:size val="3"/>
            <c:spPr>
              <a:solidFill>
                <a:schemeClr val="accent5">
                  <a:lumMod val="60000"/>
                  <a:lumOff val="40000"/>
                </a:schemeClr>
              </a:solidFill>
              <a:ln>
                <a:noFill/>
              </a:ln>
              <a:effectLst>
                <a:glow rad="63500">
                  <a:schemeClr val="accent5">
                    <a:satMod val="175000"/>
                    <a:alpha val="25000"/>
                  </a:schemeClr>
                </a:glow>
              </a:effectLst>
            </c:spPr>
          </c:marker>
          <c:xVal>
            <c:numRef>
              <c:f>Sheet2!$AI$15:$AI$16</c:f>
              <c:numCache>
                <c:formatCode>General</c:formatCode>
                <c:ptCount val="2"/>
                <c:pt idx="0">
                  <c:v>0</c:v>
                </c:pt>
                <c:pt idx="1">
                  <c:v>3.9621243059959199</c:v>
                </c:pt>
              </c:numCache>
            </c:numRef>
          </c:xVal>
          <c:yVal>
            <c:numRef>
              <c:f>Sheet2!$AJ$15:$AJ$16</c:f>
              <c:numCache>
                <c:formatCode>General</c:formatCode>
                <c:ptCount val="2"/>
                <c:pt idx="0">
                  <c:v>0</c:v>
                </c:pt>
                <c:pt idx="1">
                  <c:v>1.3328449284597602E-2</c:v>
                </c:pt>
              </c:numCache>
            </c:numRef>
          </c:yVal>
          <c:smooth val="0"/>
          <c:extLst xmlns:c16r2="http://schemas.microsoft.com/office/drawing/2015/06/chart">
            <c:ext xmlns:c16="http://schemas.microsoft.com/office/drawing/2014/chart" uri="{C3380CC4-5D6E-409C-BE32-E72D297353CC}">
              <c16:uniqueId val="{00000006-1520-448D-899C-710D0E7E35AE}"/>
            </c:ext>
          </c:extLst>
        </c:ser>
        <c:dLbls>
          <c:showLegendKey val="0"/>
          <c:showVal val="0"/>
          <c:showCatName val="0"/>
          <c:showSerName val="0"/>
          <c:showPercent val="0"/>
          <c:showBubbleSize val="0"/>
        </c:dLbls>
        <c:axId val="364860160"/>
        <c:axId val="364862464"/>
      </c:scatterChart>
      <c:valAx>
        <c:axId val="364860160"/>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4862464"/>
        <c:crosses val="autoZero"/>
        <c:crossBetween val="midCat"/>
      </c:valAx>
      <c:valAx>
        <c:axId val="364862464"/>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4860160"/>
        <c:crosses val="autoZero"/>
        <c:crossBetween val="midCat"/>
      </c:valAx>
      <c:spPr>
        <a:noFill/>
        <a:ln>
          <a:noFill/>
        </a:ln>
        <a:effectLst/>
      </c:spPr>
    </c:plotArea>
    <c:legend>
      <c:legendPos val="r"/>
      <c:layout>
        <c:manualLayout>
          <c:xMode val="edge"/>
          <c:yMode val="edge"/>
          <c:x val="0.85468470589909884"/>
          <c:y val="5.7833111835346576E-2"/>
          <c:w val="0.12681174148039451"/>
          <c:h val="0.44466468964106759"/>
        </c:manualLayout>
      </c:layout>
      <c:overlay val="0"/>
      <c:spPr>
        <a:solidFill>
          <a:schemeClr val="bg1"/>
        </a:solid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2B0B0EC6-2252-475C-936E-6AB82B5DF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1426</TotalTime>
  <Pages>18</Pages>
  <Words>2081</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12427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Keefe Montebon</dc:creator>
  <cp:keywords/>
  <cp:lastModifiedBy>Keefe Mark Montebon</cp:lastModifiedBy>
  <cp:revision>45</cp:revision>
  <cp:lastPrinted>2013-09-22T15:20:00Z</cp:lastPrinted>
  <dcterms:created xsi:type="dcterms:W3CDTF">2019-12-12T09:24:00Z</dcterms:created>
  <dcterms:modified xsi:type="dcterms:W3CDTF">2022-04-12T20:58:00Z</dcterms:modified>
</cp:coreProperties>
</file>