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F78" w:rsidRPr="00731B6E" w:rsidRDefault="00215F78" w:rsidP="00215F78">
      <w:pPr>
        <w:rPr>
          <w:rFonts w:ascii="Eras Light ITC" w:hAnsi="Eras Light ITC" w:cs="Arial"/>
          <w:b/>
          <w:sz w:val="48"/>
          <w:szCs w:val="48"/>
          <w:lang w:val="en-US"/>
        </w:rPr>
      </w:pPr>
      <w:r w:rsidRPr="00731B6E">
        <w:rPr>
          <w:rFonts w:ascii="Eras Light ITC" w:hAnsi="Eras Light ITC" w:cs="Arial"/>
          <w:b/>
          <w:sz w:val="48"/>
          <w:szCs w:val="48"/>
          <w:lang w:val="en-GB"/>
        </w:rPr>
        <w:t>Programme</w:t>
      </w:r>
      <w:r w:rsidRPr="00731B6E">
        <w:rPr>
          <w:rFonts w:ascii="Eras Light ITC" w:hAnsi="Eras Light ITC" w:cs="Arial"/>
          <w:b/>
          <w:sz w:val="48"/>
          <w:szCs w:val="48"/>
        </w:rPr>
        <w:t xml:space="preserve">: BA </w:t>
      </w:r>
      <w:r w:rsidRPr="00731B6E">
        <w:rPr>
          <w:rFonts w:ascii="Eras Light ITC" w:hAnsi="Eras Light ITC" w:cs="Arial"/>
          <w:b/>
          <w:sz w:val="48"/>
          <w:szCs w:val="48"/>
          <w:lang w:val="en-GB"/>
        </w:rPr>
        <w:t>Business Management</w:t>
      </w:r>
      <w:r w:rsidRPr="00731B6E">
        <w:rPr>
          <w:rFonts w:ascii="Eras Light ITC" w:hAnsi="Eras Light ITC" w:cs="Arial"/>
          <w:b/>
          <w:sz w:val="48"/>
          <w:szCs w:val="48"/>
        </w:rPr>
        <w:t xml:space="preserve"> </w:t>
      </w:r>
    </w:p>
    <w:p w:rsidR="00215F78" w:rsidRPr="00731B6E" w:rsidRDefault="00215F78" w:rsidP="00215F78">
      <w:pPr>
        <w:rPr>
          <w:rFonts w:ascii="Eras Light ITC" w:hAnsi="Eras Light ITC" w:cs="Arial"/>
          <w:b/>
          <w:sz w:val="48"/>
          <w:szCs w:val="48"/>
          <w:lang w:val="en-US"/>
        </w:rPr>
      </w:pPr>
      <w:proofErr w:type="spellStart"/>
      <w:r w:rsidRPr="00731B6E">
        <w:rPr>
          <w:rFonts w:ascii="Eras Light ITC" w:hAnsi="Eras Light ITC" w:cs="Arial"/>
          <w:b/>
          <w:sz w:val="48"/>
          <w:szCs w:val="48"/>
        </w:rPr>
        <w:t>Module</w:t>
      </w:r>
      <w:proofErr w:type="spellEnd"/>
      <w:r w:rsidRPr="00731B6E">
        <w:rPr>
          <w:rFonts w:ascii="Eras Light ITC" w:hAnsi="Eras Light ITC" w:cs="Arial"/>
          <w:b/>
          <w:sz w:val="48"/>
          <w:szCs w:val="48"/>
        </w:rPr>
        <w:t xml:space="preserve">: </w:t>
      </w:r>
      <w:r w:rsidRPr="00896EEC">
        <w:rPr>
          <w:rFonts w:ascii="Eras Light ITC" w:hAnsi="Eras Light ITC" w:cs="Arial"/>
          <w:b/>
          <w:sz w:val="48"/>
          <w:szCs w:val="48"/>
          <w:lang w:val="en-GB"/>
        </w:rPr>
        <w:t>Management Accounting</w:t>
      </w:r>
    </w:p>
    <w:p w:rsidR="00215F78" w:rsidRPr="00731B6E" w:rsidRDefault="00215F78" w:rsidP="00215F78">
      <w:pPr>
        <w:rPr>
          <w:rFonts w:ascii="Eras Light ITC" w:hAnsi="Eras Light ITC" w:cs="Arial"/>
          <w:b/>
          <w:sz w:val="48"/>
          <w:szCs w:val="48"/>
        </w:rPr>
      </w:pPr>
      <w:proofErr w:type="spellStart"/>
      <w:r w:rsidRPr="00731B6E">
        <w:rPr>
          <w:rFonts w:ascii="Eras Light ITC" w:hAnsi="Eras Light ITC" w:cs="Arial"/>
          <w:b/>
          <w:sz w:val="48"/>
          <w:szCs w:val="48"/>
        </w:rPr>
        <w:t>Assignment</w:t>
      </w:r>
      <w:proofErr w:type="spellEnd"/>
      <w:r w:rsidRPr="00731B6E">
        <w:rPr>
          <w:rFonts w:ascii="Eras Light ITC" w:hAnsi="Eras Light ITC" w:cs="Arial"/>
          <w:b/>
          <w:sz w:val="48"/>
          <w:szCs w:val="48"/>
        </w:rPr>
        <w:t xml:space="preserve"> </w:t>
      </w:r>
      <w:proofErr w:type="spellStart"/>
      <w:r w:rsidRPr="00731B6E">
        <w:rPr>
          <w:rFonts w:ascii="Eras Light ITC" w:hAnsi="Eras Light ITC" w:cs="Arial"/>
          <w:b/>
          <w:sz w:val="48"/>
          <w:szCs w:val="48"/>
        </w:rPr>
        <w:t>Title</w:t>
      </w:r>
      <w:proofErr w:type="spellEnd"/>
      <w:r w:rsidRPr="00731B6E">
        <w:rPr>
          <w:rFonts w:ascii="Eras Light ITC" w:hAnsi="Eras Light ITC" w:cs="Arial"/>
          <w:b/>
          <w:sz w:val="48"/>
          <w:szCs w:val="48"/>
        </w:rPr>
        <w:t xml:space="preserve">: </w:t>
      </w:r>
      <w:proofErr w:type="spellStart"/>
      <w:r w:rsidRPr="00731B6E">
        <w:rPr>
          <w:rFonts w:ascii="Eras Light ITC" w:hAnsi="Eras Light ITC" w:cs="Arial"/>
          <w:b/>
          <w:sz w:val="48"/>
          <w:szCs w:val="48"/>
        </w:rPr>
        <w:t>Assignment</w:t>
      </w:r>
      <w:proofErr w:type="spellEnd"/>
      <w:r w:rsidRPr="00731B6E">
        <w:rPr>
          <w:rFonts w:ascii="Eras Light ITC" w:hAnsi="Eras Light ITC" w:cs="Arial"/>
          <w:b/>
          <w:sz w:val="48"/>
          <w:szCs w:val="48"/>
        </w:rPr>
        <w:t xml:space="preserve"> 2</w:t>
      </w:r>
    </w:p>
    <w:p w:rsidR="0079201A" w:rsidRPr="00731B6E" w:rsidRDefault="00215F78" w:rsidP="00215F78">
      <w:pPr>
        <w:rPr>
          <w:rFonts w:ascii="Eras Light ITC" w:hAnsi="Eras Light ITC" w:cs="Arial"/>
          <w:b/>
          <w:sz w:val="48"/>
          <w:szCs w:val="48"/>
          <w:lang w:val="en-US"/>
        </w:rPr>
      </w:pPr>
      <w:proofErr w:type="spellStart"/>
      <w:r w:rsidRPr="00731B6E">
        <w:rPr>
          <w:rFonts w:ascii="Eras Light ITC" w:hAnsi="Eras Light ITC" w:cs="Arial"/>
          <w:b/>
          <w:sz w:val="48"/>
          <w:szCs w:val="48"/>
        </w:rPr>
        <w:t>Written</w:t>
      </w:r>
      <w:proofErr w:type="spellEnd"/>
      <w:r w:rsidRPr="00731B6E">
        <w:rPr>
          <w:rFonts w:ascii="Eras Light ITC" w:hAnsi="Eras Light ITC" w:cs="Arial"/>
          <w:b/>
          <w:sz w:val="48"/>
          <w:szCs w:val="48"/>
        </w:rPr>
        <w:t xml:space="preserve"> </w:t>
      </w:r>
      <w:proofErr w:type="spellStart"/>
      <w:r w:rsidRPr="00731B6E">
        <w:rPr>
          <w:rFonts w:ascii="Eras Light ITC" w:hAnsi="Eras Light ITC" w:cs="Arial"/>
          <w:b/>
          <w:sz w:val="48"/>
          <w:szCs w:val="48"/>
        </w:rPr>
        <w:t>Report</w:t>
      </w:r>
      <w:proofErr w:type="spellEnd"/>
    </w:p>
    <w:p w:rsidR="00215F78" w:rsidRPr="00731B6E" w:rsidRDefault="00731B6E" w:rsidP="00215F78">
      <w:pPr>
        <w:rPr>
          <w:rFonts w:ascii="Eras Light ITC" w:hAnsi="Eras Light ITC" w:cs="Arial"/>
          <w:b/>
          <w:sz w:val="48"/>
          <w:szCs w:val="48"/>
          <w:lang w:val="en-GB"/>
        </w:rPr>
      </w:pPr>
      <w:r w:rsidRPr="00731B6E">
        <w:rPr>
          <w:rFonts w:ascii="Eras Light ITC" w:hAnsi="Eras Light ITC" w:cs="Arial"/>
          <w:b/>
          <w:sz w:val="48"/>
          <w:szCs w:val="48"/>
          <w:lang w:val="en-US"/>
        </w:rPr>
        <w:t xml:space="preserve">Student name: </w:t>
      </w:r>
      <w:proofErr w:type="spellStart"/>
      <w:r w:rsidRPr="00731B6E">
        <w:rPr>
          <w:rFonts w:ascii="Eras Light ITC" w:hAnsi="Eras Light ITC" w:cs="Arial"/>
          <w:b/>
          <w:sz w:val="48"/>
          <w:szCs w:val="48"/>
          <w:lang w:val="en-US"/>
        </w:rPr>
        <w:t>Rali</w:t>
      </w:r>
      <w:r w:rsidRPr="00731B6E">
        <w:rPr>
          <w:rFonts w:ascii="Eras Light ITC" w:hAnsi="Eras Light ITC" w:cs="Arial"/>
          <w:b/>
          <w:sz w:val="48"/>
          <w:szCs w:val="48"/>
          <w:lang w:val="en-GB"/>
        </w:rPr>
        <w:t>tsa</w:t>
      </w:r>
      <w:proofErr w:type="spellEnd"/>
      <w:r w:rsidRPr="00731B6E">
        <w:rPr>
          <w:rFonts w:ascii="Eras Light ITC" w:hAnsi="Eras Light ITC" w:cs="Arial"/>
          <w:b/>
          <w:sz w:val="48"/>
          <w:szCs w:val="48"/>
          <w:lang w:val="en-GB"/>
        </w:rPr>
        <w:t xml:space="preserve"> </w:t>
      </w:r>
      <w:proofErr w:type="spellStart"/>
      <w:r w:rsidRPr="00731B6E">
        <w:rPr>
          <w:rFonts w:ascii="Eras Light ITC" w:hAnsi="Eras Light ITC" w:cs="Arial"/>
          <w:b/>
          <w:sz w:val="48"/>
          <w:szCs w:val="48"/>
          <w:lang w:val="en-GB"/>
        </w:rPr>
        <w:t>Georgieva</w:t>
      </w:r>
      <w:proofErr w:type="spellEnd"/>
    </w:p>
    <w:p w:rsidR="00731B6E" w:rsidRPr="00731B6E" w:rsidRDefault="00731B6E" w:rsidP="00215F78">
      <w:pPr>
        <w:rPr>
          <w:rFonts w:ascii="Eras Light ITC" w:hAnsi="Eras Light ITC" w:cs="Arial"/>
          <w:b/>
          <w:sz w:val="48"/>
          <w:szCs w:val="48"/>
          <w:lang w:val="en-GB"/>
        </w:rPr>
      </w:pPr>
      <w:r w:rsidRPr="00731B6E">
        <w:rPr>
          <w:rFonts w:ascii="Eras Light ITC" w:hAnsi="Eras Light ITC" w:cs="Arial"/>
          <w:b/>
          <w:sz w:val="48"/>
          <w:szCs w:val="48"/>
          <w:lang w:val="en-GB"/>
        </w:rPr>
        <w:t>Student Number: 2114508</w:t>
      </w:r>
    </w:p>
    <w:p w:rsidR="009C6BBB" w:rsidRDefault="009C6BBB" w:rsidP="00215F78">
      <w:pPr>
        <w:rPr>
          <w:b/>
          <w:sz w:val="48"/>
          <w:szCs w:val="48"/>
          <w:lang w:val="en-US"/>
        </w:rPr>
      </w:pPr>
    </w:p>
    <w:p w:rsidR="009C6BBB" w:rsidRPr="00AB3131" w:rsidRDefault="009C6BBB" w:rsidP="00215F78">
      <w:pPr>
        <w:rPr>
          <w:b/>
          <w:color w:val="FF0000"/>
          <w:sz w:val="48"/>
          <w:szCs w:val="48"/>
          <w:lang w:val="en-US"/>
        </w:rPr>
      </w:pPr>
    </w:p>
    <w:sdt>
      <w:sdtPr>
        <w:rPr>
          <w:rFonts w:asciiTheme="minorHAnsi" w:eastAsiaTheme="minorHAnsi" w:hAnsiTheme="minorHAnsi" w:cstheme="minorBidi"/>
          <w:b w:val="0"/>
          <w:bCs w:val="0"/>
          <w:color w:val="auto"/>
          <w:sz w:val="22"/>
          <w:szCs w:val="22"/>
          <w:lang w:val="bg-BG" w:eastAsia="en-US"/>
        </w:rPr>
        <w:id w:val="-248811257"/>
        <w:docPartObj>
          <w:docPartGallery w:val="Table of Contents"/>
          <w:docPartUnique/>
        </w:docPartObj>
      </w:sdtPr>
      <w:sdtEndPr>
        <w:rPr>
          <w:noProof/>
        </w:rPr>
      </w:sdtEndPr>
      <w:sdtContent>
        <w:p w:rsidR="00CD379F" w:rsidRDefault="00CD379F">
          <w:pPr>
            <w:pStyle w:val="ab"/>
          </w:pPr>
          <w:r>
            <w:t>Contents</w:t>
          </w:r>
        </w:p>
        <w:p w:rsidR="00E67ACB" w:rsidRPr="00E67ACB" w:rsidRDefault="00CD379F">
          <w:pPr>
            <w:pStyle w:val="11"/>
            <w:tabs>
              <w:tab w:val="right" w:leader="dot" w:pos="9016"/>
            </w:tabs>
            <w:rPr>
              <w:rFonts w:ascii="Arial" w:eastAsiaTheme="minorEastAsia" w:hAnsi="Arial" w:cs="Arial"/>
              <w:noProof/>
              <w:sz w:val="24"/>
              <w:szCs w:val="24"/>
              <w:lang w:eastAsia="bg-BG"/>
            </w:rPr>
          </w:pPr>
          <w:r>
            <w:fldChar w:fldCharType="begin"/>
          </w:r>
          <w:r>
            <w:instrText xml:space="preserve"> TOC \o "1-3" \h \z \u </w:instrText>
          </w:r>
          <w:r>
            <w:fldChar w:fldCharType="separate"/>
          </w:r>
          <w:hyperlink w:anchor="_Toc123903825" w:history="1">
            <w:r w:rsidR="00E67ACB" w:rsidRPr="00E67ACB">
              <w:rPr>
                <w:rStyle w:val="ac"/>
                <w:rFonts w:ascii="Arial" w:hAnsi="Arial" w:cs="Arial"/>
                <w:noProof/>
                <w:sz w:val="24"/>
                <w:szCs w:val="24"/>
              </w:rPr>
              <w:t>Part A</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_Toc123903825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3</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26" w:history="1">
            <w:r w:rsidR="00E67ACB" w:rsidRPr="00E67ACB">
              <w:rPr>
                <w:rStyle w:val="ac"/>
                <w:rFonts w:ascii="Arial" w:hAnsi="Arial" w:cs="Arial"/>
                <w:noProof/>
                <w:sz w:val="24"/>
                <w:szCs w:val="24"/>
              </w:rPr>
              <w:t>Report on Amana’s performance during the year 2020.</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_Toc123903826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4</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27" w:history="1">
            <w:r w:rsidR="00E67ACB" w:rsidRPr="00E67ACB">
              <w:rPr>
                <w:rStyle w:val="ac"/>
                <w:rFonts w:ascii="Arial" w:hAnsi="Arial" w:cs="Arial"/>
                <w:noProof/>
                <w:sz w:val="24"/>
                <w:szCs w:val="24"/>
              </w:rPr>
              <w:t>Recommendations to Amana’s CEO</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_Toc123903827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5</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28" w:history="1">
            <w:r w:rsidR="00E67ACB" w:rsidRPr="00E67ACB">
              <w:rPr>
                <w:rStyle w:val="ac"/>
                <w:rFonts w:ascii="Arial" w:hAnsi="Arial" w:cs="Arial"/>
                <w:noProof/>
                <w:sz w:val="24"/>
                <w:szCs w:val="24"/>
              </w:rPr>
              <w:t>PART B</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_Toc123903828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7</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30" w:history="1">
            <w:r w:rsidR="00E67ACB" w:rsidRPr="00E67ACB">
              <w:rPr>
                <w:rStyle w:val="ac"/>
                <w:rFonts w:ascii="Arial" w:hAnsi="Arial" w:cs="Arial"/>
                <w:noProof/>
                <w:sz w:val="24"/>
                <w:szCs w:val="24"/>
              </w:rPr>
              <w:t>Advantages of online retail</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_Toc123903830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7</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32" w:history="1">
            <w:r w:rsidR="00E67ACB" w:rsidRPr="00E67ACB">
              <w:rPr>
                <w:rStyle w:val="ac"/>
                <w:rFonts w:ascii="Arial" w:hAnsi="Arial" w:cs="Arial"/>
                <w:noProof/>
                <w:sz w:val="24"/>
                <w:szCs w:val="24"/>
              </w:rPr>
              <w:t>Disadvantages</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_Toc123903832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8</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33" w:history="1">
            <w:r w:rsidR="00E67ACB" w:rsidRPr="00E67ACB">
              <w:rPr>
                <w:rStyle w:val="ac"/>
                <w:rFonts w:ascii="Arial" w:hAnsi="Arial" w:cs="Arial"/>
                <w:noProof/>
                <w:sz w:val="24"/>
                <w:szCs w:val="24"/>
                <w:lang w:val="en-US"/>
              </w:rPr>
              <w:t>Conclusion</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_Toc123903833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8</w:t>
            </w:r>
            <w:r w:rsidR="00E67ACB" w:rsidRPr="00E67ACB">
              <w:rPr>
                <w:rFonts w:ascii="Arial" w:hAnsi="Arial" w:cs="Arial"/>
                <w:noProof/>
                <w:webHidden/>
                <w:sz w:val="24"/>
                <w:szCs w:val="24"/>
              </w:rPr>
              <w:fldChar w:fldCharType="end"/>
            </w:r>
          </w:hyperlink>
        </w:p>
        <w:p w:rsidR="00E67ACB" w:rsidRPr="00E67ACB" w:rsidRDefault="004F3261">
          <w:pPr>
            <w:pStyle w:val="11"/>
            <w:tabs>
              <w:tab w:val="right" w:leader="dot" w:pos="9016"/>
            </w:tabs>
            <w:rPr>
              <w:rFonts w:ascii="Arial" w:eastAsiaTheme="minorEastAsia" w:hAnsi="Arial" w:cs="Arial"/>
              <w:noProof/>
              <w:sz w:val="24"/>
              <w:szCs w:val="24"/>
              <w:lang w:eastAsia="bg-BG"/>
            </w:rPr>
          </w:pPr>
          <w:hyperlink w:anchor="_Toc123903834" w:history="1">
            <w:r w:rsidR="00E67ACB" w:rsidRPr="00E67ACB">
              <w:rPr>
                <w:rStyle w:val="ac"/>
                <w:rFonts w:ascii="Arial" w:hAnsi="Arial" w:cs="Arial"/>
                <w:noProof/>
                <w:sz w:val="24"/>
                <w:szCs w:val="24"/>
                <w:lang w:val="en-US"/>
              </w:rPr>
              <w:t>Referencing list</w:t>
            </w:r>
            <w:r w:rsidR="00E67ACB" w:rsidRPr="00E67ACB">
              <w:rPr>
                <w:rFonts w:ascii="Arial" w:hAnsi="Arial" w:cs="Arial"/>
                <w:noProof/>
                <w:webHidden/>
                <w:sz w:val="24"/>
                <w:szCs w:val="24"/>
              </w:rPr>
              <w:tab/>
            </w:r>
            <w:r w:rsidR="00E67ACB" w:rsidRPr="00E67ACB">
              <w:rPr>
                <w:rFonts w:ascii="Arial" w:hAnsi="Arial" w:cs="Arial"/>
                <w:noProof/>
                <w:webHidden/>
                <w:sz w:val="24"/>
                <w:szCs w:val="24"/>
              </w:rPr>
              <w:fldChar w:fldCharType="begin"/>
            </w:r>
            <w:r w:rsidR="00E67ACB" w:rsidRPr="00E67ACB">
              <w:rPr>
                <w:rFonts w:ascii="Arial" w:hAnsi="Arial" w:cs="Arial"/>
                <w:noProof/>
                <w:webHidden/>
                <w:sz w:val="24"/>
                <w:szCs w:val="24"/>
              </w:rPr>
              <w:instrText xml:space="preserve"> PAGEREF _Toc123903834 \h </w:instrText>
            </w:r>
            <w:r w:rsidR="00E67ACB" w:rsidRPr="00E67ACB">
              <w:rPr>
                <w:rFonts w:ascii="Arial" w:hAnsi="Arial" w:cs="Arial"/>
                <w:noProof/>
                <w:webHidden/>
                <w:sz w:val="24"/>
                <w:szCs w:val="24"/>
              </w:rPr>
            </w:r>
            <w:r w:rsidR="00E67ACB" w:rsidRPr="00E67ACB">
              <w:rPr>
                <w:rFonts w:ascii="Arial" w:hAnsi="Arial" w:cs="Arial"/>
                <w:noProof/>
                <w:webHidden/>
                <w:sz w:val="24"/>
                <w:szCs w:val="24"/>
              </w:rPr>
              <w:fldChar w:fldCharType="separate"/>
            </w:r>
            <w:r w:rsidR="00E67ACB" w:rsidRPr="00E67ACB">
              <w:rPr>
                <w:rFonts w:ascii="Arial" w:hAnsi="Arial" w:cs="Arial"/>
                <w:noProof/>
                <w:webHidden/>
                <w:sz w:val="24"/>
                <w:szCs w:val="24"/>
              </w:rPr>
              <w:t>9</w:t>
            </w:r>
            <w:r w:rsidR="00E67ACB" w:rsidRPr="00E67ACB">
              <w:rPr>
                <w:rFonts w:ascii="Arial" w:hAnsi="Arial" w:cs="Arial"/>
                <w:noProof/>
                <w:webHidden/>
                <w:sz w:val="24"/>
                <w:szCs w:val="24"/>
              </w:rPr>
              <w:fldChar w:fldCharType="end"/>
            </w:r>
          </w:hyperlink>
        </w:p>
        <w:p w:rsidR="00CD379F" w:rsidRDefault="00CD379F">
          <w:r>
            <w:rPr>
              <w:b/>
              <w:bCs/>
              <w:noProof/>
            </w:rPr>
            <w:fldChar w:fldCharType="end"/>
          </w:r>
        </w:p>
      </w:sdtContent>
    </w:sdt>
    <w:p w:rsidR="009C6BBB" w:rsidRPr="00AB3131" w:rsidRDefault="009C6BBB" w:rsidP="00215F78">
      <w:pPr>
        <w:rPr>
          <w:b/>
          <w:color w:val="FF0000"/>
          <w:sz w:val="48"/>
          <w:szCs w:val="48"/>
          <w:lang w:val="en-US"/>
        </w:rPr>
      </w:pPr>
    </w:p>
    <w:p w:rsidR="009C6BBB" w:rsidRDefault="009C6BBB" w:rsidP="00215F78">
      <w:pPr>
        <w:rPr>
          <w:b/>
          <w:color w:val="FF0000"/>
          <w:sz w:val="48"/>
          <w:szCs w:val="48"/>
          <w:lang w:val="en-US"/>
        </w:rPr>
      </w:pPr>
    </w:p>
    <w:p w:rsidR="009C6BBB" w:rsidRPr="00CD379F" w:rsidRDefault="00F0174A" w:rsidP="00CD379F">
      <w:pPr>
        <w:pStyle w:val="1"/>
        <w:spacing w:line="360" w:lineRule="auto"/>
        <w:jc w:val="both"/>
        <w:rPr>
          <w:rFonts w:ascii="Arial" w:hAnsi="Arial" w:cs="Arial"/>
          <w:sz w:val="24"/>
          <w:szCs w:val="24"/>
          <w:lang w:val="en-US"/>
        </w:rPr>
      </w:pPr>
      <w:bookmarkStart w:id="0" w:name="_Toc123903825"/>
      <w:proofErr w:type="spellStart"/>
      <w:r w:rsidRPr="00CD379F">
        <w:rPr>
          <w:rFonts w:ascii="Arial" w:hAnsi="Arial" w:cs="Arial"/>
          <w:sz w:val="24"/>
          <w:szCs w:val="24"/>
        </w:rPr>
        <w:lastRenderedPageBreak/>
        <w:t>Part</w:t>
      </w:r>
      <w:proofErr w:type="spellEnd"/>
      <w:r w:rsidRPr="00CD379F">
        <w:rPr>
          <w:rFonts w:ascii="Arial" w:hAnsi="Arial" w:cs="Arial"/>
          <w:sz w:val="24"/>
          <w:szCs w:val="24"/>
        </w:rPr>
        <w:t xml:space="preserve"> A</w:t>
      </w:r>
      <w:bookmarkEnd w:id="0"/>
    </w:p>
    <w:p w:rsidR="00A52F7C" w:rsidRPr="00CD379F" w:rsidRDefault="00A52F7C" w:rsidP="00CD379F">
      <w:pPr>
        <w:spacing w:line="360" w:lineRule="auto"/>
        <w:jc w:val="both"/>
        <w:rPr>
          <w:rFonts w:ascii="Arial" w:hAnsi="Arial" w:cs="Arial"/>
          <w:sz w:val="24"/>
          <w:szCs w:val="24"/>
          <w:lang w:val="en-US"/>
        </w:rPr>
      </w:pPr>
      <w:r w:rsidRPr="00CD379F">
        <w:rPr>
          <w:rFonts w:ascii="Arial" w:hAnsi="Arial" w:cs="Arial"/>
          <w:sz w:val="24"/>
          <w:szCs w:val="24"/>
          <w:lang w:val="en-US"/>
        </w:rPr>
        <w:t xml:space="preserve">Revenues </w:t>
      </w:r>
      <w:proofErr w:type="gramStart"/>
      <w:r w:rsidRPr="00CD379F">
        <w:rPr>
          <w:rFonts w:ascii="Arial" w:hAnsi="Arial" w:cs="Arial"/>
          <w:sz w:val="24"/>
          <w:szCs w:val="24"/>
          <w:lang w:val="en-US"/>
        </w:rPr>
        <w:t>risen</w:t>
      </w:r>
      <w:proofErr w:type="gramEnd"/>
      <w:r w:rsidRPr="00CD379F">
        <w:rPr>
          <w:rFonts w:ascii="Arial" w:hAnsi="Arial" w:cs="Arial"/>
          <w:sz w:val="24"/>
          <w:szCs w:val="24"/>
          <w:lang w:val="en-US"/>
        </w:rPr>
        <w:t xml:space="preserve"> in the summer of 2020, but the continuous shutdown among December 2020 and February 2021 wiped out any increased income that would have been decided to make in the warmer months. As a result, Amana's earnings suffered significantly in April 2020 as visitors were unable to make the journey for the Easter holidays. In the past, Amana Ltd. only started trading in actual stores, using a functional website as a promotional tool. The company's owner, Mr. Amana, employed you as a supervisor and gave you a summary of the costs of the company's goods (Marquardt</w:t>
      </w:r>
      <w:proofErr w:type="gramStart"/>
      <w:r w:rsidRPr="00CD379F">
        <w:rPr>
          <w:rFonts w:ascii="Arial" w:hAnsi="Arial" w:cs="Arial"/>
          <w:sz w:val="24"/>
          <w:szCs w:val="24"/>
          <w:lang w:val="en-US"/>
        </w:rPr>
        <w:t>,2006</w:t>
      </w:r>
      <w:proofErr w:type="gramEnd"/>
      <w:r w:rsidRPr="00CD379F">
        <w:rPr>
          <w:rFonts w:ascii="Arial" w:hAnsi="Arial" w:cs="Arial"/>
          <w:sz w:val="24"/>
          <w:szCs w:val="24"/>
          <w:lang w:val="en-US"/>
        </w:rPr>
        <w:t>).</w:t>
      </w:r>
    </w:p>
    <w:p w:rsidR="009C6BBB" w:rsidRPr="00CD379F" w:rsidRDefault="008D3904" w:rsidP="00CD379F">
      <w:pPr>
        <w:spacing w:line="360" w:lineRule="auto"/>
        <w:jc w:val="both"/>
        <w:rPr>
          <w:rFonts w:ascii="Arial" w:hAnsi="Arial" w:cs="Arial"/>
          <w:sz w:val="24"/>
          <w:szCs w:val="24"/>
          <w:lang w:val="en-US"/>
        </w:rPr>
      </w:pPr>
      <w:proofErr w:type="spellStart"/>
      <w:r w:rsidRPr="00CD379F">
        <w:rPr>
          <w:rFonts w:ascii="Arial" w:hAnsi="Arial" w:cs="Arial"/>
          <w:sz w:val="24"/>
          <w:szCs w:val="24"/>
        </w:rPr>
        <w:t>In</w:t>
      </w:r>
      <w:proofErr w:type="spellEnd"/>
      <w:r w:rsidRPr="00CD379F">
        <w:rPr>
          <w:rFonts w:ascii="Arial" w:hAnsi="Arial" w:cs="Arial"/>
          <w:sz w:val="24"/>
          <w:szCs w:val="24"/>
        </w:rPr>
        <w:t xml:space="preserve"> </w:t>
      </w:r>
      <w:proofErr w:type="spellStart"/>
      <w:r w:rsidRPr="00CD379F">
        <w:rPr>
          <w:rFonts w:ascii="Arial" w:hAnsi="Arial" w:cs="Arial"/>
          <w:sz w:val="24"/>
          <w:szCs w:val="24"/>
        </w:rPr>
        <w:t>Britain</w:t>
      </w:r>
      <w:proofErr w:type="spellEnd"/>
      <w:r w:rsidRPr="00CD379F">
        <w:rPr>
          <w:rFonts w:ascii="Arial" w:hAnsi="Arial" w:cs="Arial"/>
          <w:sz w:val="24"/>
          <w:szCs w:val="24"/>
        </w:rPr>
        <w:t xml:space="preserve">, a </w:t>
      </w:r>
      <w:proofErr w:type="spellStart"/>
      <w:r w:rsidRPr="00CD379F">
        <w:rPr>
          <w:rFonts w:ascii="Arial" w:hAnsi="Arial" w:cs="Arial"/>
          <w:sz w:val="24"/>
          <w:szCs w:val="24"/>
        </w:rPr>
        <w:t>family-run</w:t>
      </w:r>
      <w:proofErr w:type="spellEnd"/>
      <w:r w:rsidRPr="00CD379F">
        <w:rPr>
          <w:rFonts w:ascii="Arial" w:hAnsi="Arial" w:cs="Arial"/>
          <w:sz w:val="24"/>
          <w:szCs w:val="24"/>
        </w:rPr>
        <w:t xml:space="preserve"> </w:t>
      </w:r>
      <w:proofErr w:type="spellStart"/>
      <w:r w:rsidRPr="00CD379F">
        <w:rPr>
          <w:rFonts w:ascii="Arial" w:hAnsi="Arial" w:cs="Arial"/>
          <w:sz w:val="24"/>
          <w:szCs w:val="24"/>
        </w:rPr>
        <w:t>tourist</w:t>
      </w:r>
      <w:proofErr w:type="spellEnd"/>
      <w:r w:rsidRPr="00CD379F">
        <w:rPr>
          <w:rFonts w:ascii="Arial" w:hAnsi="Arial" w:cs="Arial"/>
          <w:sz w:val="24"/>
          <w:szCs w:val="24"/>
        </w:rPr>
        <w:t xml:space="preserve"> </w:t>
      </w:r>
      <w:proofErr w:type="spellStart"/>
      <w:r w:rsidRPr="00CD379F">
        <w:rPr>
          <w:rFonts w:ascii="Arial" w:hAnsi="Arial" w:cs="Arial"/>
          <w:sz w:val="24"/>
          <w:szCs w:val="24"/>
        </w:rPr>
        <w:t>company</w:t>
      </w:r>
      <w:proofErr w:type="spellEnd"/>
      <w:r w:rsidRPr="00CD379F">
        <w:rPr>
          <w:rFonts w:ascii="Arial" w:hAnsi="Arial" w:cs="Arial"/>
          <w:sz w:val="24"/>
          <w:szCs w:val="24"/>
        </w:rPr>
        <w:t xml:space="preserve"> </w:t>
      </w:r>
      <w:proofErr w:type="spellStart"/>
      <w:r w:rsidRPr="00CD379F">
        <w:rPr>
          <w:rFonts w:ascii="Arial" w:hAnsi="Arial" w:cs="Arial"/>
          <w:sz w:val="24"/>
          <w:szCs w:val="24"/>
        </w:rPr>
        <w:t>called</w:t>
      </w:r>
      <w:proofErr w:type="spellEnd"/>
      <w:r w:rsidRPr="00CD379F">
        <w:rPr>
          <w:rFonts w:ascii="Arial" w:hAnsi="Arial" w:cs="Arial"/>
          <w:sz w:val="24"/>
          <w:szCs w:val="24"/>
        </w:rPr>
        <w:t xml:space="preserve"> </w:t>
      </w:r>
      <w:proofErr w:type="spellStart"/>
      <w:r w:rsidRPr="00CD379F">
        <w:rPr>
          <w:rFonts w:ascii="Arial" w:hAnsi="Arial" w:cs="Arial"/>
          <w:sz w:val="24"/>
          <w:szCs w:val="24"/>
        </w:rPr>
        <w:t>Amana</w:t>
      </w:r>
      <w:proofErr w:type="spellEnd"/>
      <w:r w:rsidRPr="00CD379F">
        <w:rPr>
          <w:rFonts w:ascii="Arial" w:hAnsi="Arial" w:cs="Arial"/>
          <w:sz w:val="24"/>
          <w:szCs w:val="24"/>
        </w:rPr>
        <w:t xml:space="preserve"> </w:t>
      </w:r>
      <w:proofErr w:type="spellStart"/>
      <w:r w:rsidRPr="00CD379F">
        <w:rPr>
          <w:rFonts w:ascii="Arial" w:hAnsi="Arial" w:cs="Arial"/>
          <w:sz w:val="24"/>
          <w:szCs w:val="24"/>
        </w:rPr>
        <w:t>Ltd</w:t>
      </w:r>
      <w:proofErr w:type="spellEnd"/>
      <w:r w:rsidRPr="00CD379F">
        <w:rPr>
          <w:rFonts w:ascii="Arial" w:hAnsi="Arial" w:cs="Arial"/>
          <w:sz w:val="24"/>
          <w:szCs w:val="24"/>
        </w:rPr>
        <w:t xml:space="preserve">. </w:t>
      </w:r>
      <w:proofErr w:type="spellStart"/>
      <w:r w:rsidRPr="00CD379F">
        <w:rPr>
          <w:rFonts w:ascii="Arial" w:hAnsi="Arial" w:cs="Arial"/>
          <w:sz w:val="24"/>
          <w:szCs w:val="24"/>
        </w:rPr>
        <w:t>sells</w:t>
      </w:r>
      <w:proofErr w:type="spellEnd"/>
      <w:r w:rsidRPr="00CD379F">
        <w:rPr>
          <w:rFonts w:ascii="Arial" w:hAnsi="Arial" w:cs="Arial"/>
          <w:sz w:val="24"/>
          <w:szCs w:val="24"/>
        </w:rPr>
        <w:t xml:space="preserve"> </w:t>
      </w:r>
      <w:proofErr w:type="spellStart"/>
      <w:r w:rsidRPr="00CD379F">
        <w:rPr>
          <w:rFonts w:ascii="Arial" w:hAnsi="Arial" w:cs="Arial"/>
          <w:sz w:val="24"/>
          <w:szCs w:val="24"/>
        </w:rPr>
        <w:t>mementos</w:t>
      </w:r>
      <w:proofErr w:type="spellEnd"/>
      <w:r w:rsidRPr="00CD379F">
        <w:rPr>
          <w:rFonts w:ascii="Arial" w:hAnsi="Arial" w:cs="Arial"/>
          <w:sz w:val="24"/>
          <w:szCs w:val="24"/>
        </w:rPr>
        <w:t xml:space="preserve"> to </w:t>
      </w:r>
      <w:proofErr w:type="spellStart"/>
      <w:r w:rsidRPr="00CD379F">
        <w:rPr>
          <w:rFonts w:ascii="Arial" w:hAnsi="Arial" w:cs="Arial"/>
          <w:sz w:val="24"/>
          <w:szCs w:val="24"/>
        </w:rPr>
        <w:t>travelers</w:t>
      </w:r>
      <w:proofErr w:type="spellEnd"/>
      <w:r w:rsidRPr="00CD379F">
        <w:rPr>
          <w:rFonts w:ascii="Arial" w:hAnsi="Arial" w:cs="Arial"/>
          <w:sz w:val="24"/>
          <w:szCs w:val="24"/>
        </w:rPr>
        <w:t xml:space="preserve">. </w:t>
      </w:r>
      <w:proofErr w:type="spellStart"/>
      <w:r w:rsidRPr="00CD379F">
        <w:rPr>
          <w:rFonts w:ascii="Arial" w:hAnsi="Arial" w:cs="Arial"/>
          <w:sz w:val="24"/>
          <w:szCs w:val="24"/>
        </w:rPr>
        <w:t>They</w:t>
      </w:r>
      <w:proofErr w:type="spellEnd"/>
      <w:r w:rsidRPr="00CD379F">
        <w:rPr>
          <w:rFonts w:ascii="Arial" w:hAnsi="Arial" w:cs="Arial"/>
          <w:sz w:val="24"/>
          <w:szCs w:val="24"/>
        </w:rPr>
        <w:t xml:space="preserve"> </w:t>
      </w:r>
      <w:proofErr w:type="spellStart"/>
      <w:r w:rsidRPr="00CD379F">
        <w:rPr>
          <w:rFonts w:ascii="Arial" w:hAnsi="Arial" w:cs="Arial"/>
          <w:sz w:val="24"/>
          <w:szCs w:val="24"/>
        </w:rPr>
        <w:t>have</w:t>
      </w:r>
      <w:proofErr w:type="spellEnd"/>
      <w:r w:rsidRPr="00CD379F">
        <w:rPr>
          <w:rFonts w:ascii="Arial" w:hAnsi="Arial" w:cs="Arial"/>
          <w:sz w:val="24"/>
          <w:szCs w:val="24"/>
        </w:rPr>
        <w:t xml:space="preserve"> </w:t>
      </w:r>
      <w:proofErr w:type="spellStart"/>
      <w:r w:rsidRPr="00CD379F">
        <w:rPr>
          <w:rFonts w:ascii="Arial" w:hAnsi="Arial" w:cs="Arial"/>
          <w:sz w:val="24"/>
          <w:szCs w:val="24"/>
        </w:rPr>
        <w:t>different</w:t>
      </w:r>
      <w:proofErr w:type="spellEnd"/>
      <w:r w:rsidRPr="00CD379F">
        <w:rPr>
          <w:rFonts w:ascii="Arial" w:hAnsi="Arial" w:cs="Arial"/>
          <w:sz w:val="24"/>
          <w:szCs w:val="24"/>
        </w:rPr>
        <w:t xml:space="preserve"> </w:t>
      </w:r>
      <w:proofErr w:type="spellStart"/>
      <w:r w:rsidRPr="00CD379F">
        <w:rPr>
          <w:rFonts w:ascii="Arial" w:hAnsi="Arial" w:cs="Arial"/>
          <w:sz w:val="24"/>
          <w:szCs w:val="24"/>
        </w:rPr>
        <w:t>spots</w:t>
      </w:r>
      <w:proofErr w:type="spellEnd"/>
      <w:r w:rsidRPr="00CD379F">
        <w:rPr>
          <w:rFonts w:ascii="Arial" w:hAnsi="Arial" w:cs="Arial"/>
          <w:sz w:val="24"/>
          <w:szCs w:val="24"/>
        </w:rPr>
        <w:t xml:space="preserve"> </w:t>
      </w:r>
      <w:proofErr w:type="spellStart"/>
      <w:r w:rsidRPr="00CD379F">
        <w:rPr>
          <w:rFonts w:ascii="Arial" w:hAnsi="Arial" w:cs="Arial"/>
          <w:sz w:val="24"/>
          <w:szCs w:val="24"/>
        </w:rPr>
        <w:t>in</w:t>
      </w:r>
      <w:proofErr w:type="spellEnd"/>
      <w:r w:rsidRPr="00CD379F">
        <w:rPr>
          <w:rFonts w:ascii="Arial" w:hAnsi="Arial" w:cs="Arial"/>
          <w:sz w:val="24"/>
          <w:szCs w:val="24"/>
        </w:rPr>
        <w:t xml:space="preserve"> </w:t>
      </w:r>
      <w:proofErr w:type="spellStart"/>
      <w:r w:rsidRPr="00CD379F">
        <w:rPr>
          <w:rFonts w:ascii="Arial" w:hAnsi="Arial" w:cs="Arial"/>
          <w:sz w:val="24"/>
          <w:szCs w:val="24"/>
        </w:rPr>
        <w:t>popular</w:t>
      </w:r>
      <w:proofErr w:type="spellEnd"/>
      <w:r w:rsidRPr="00CD379F">
        <w:rPr>
          <w:rFonts w:ascii="Arial" w:hAnsi="Arial" w:cs="Arial"/>
          <w:sz w:val="24"/>
          <w:szCs w:val="24"/>
        </w:rPr>
        <w:t xml:space="preserve"> </w:t>
      </w:r>
      <w:proofErr w:type="spellStart"/>
      <w:r w:rsidRPr="00CD379F">
        <w:rPr>
          <w:rFonts w:ascii="Arial" w:hAnsi="Arial" w:cs="Arial"/>
          <w:sz w:val="24"/>
          <w:szCs w:val="24"/>
        </w:rPr>
        <w:t>tourist</w:t>
      </w:r>
      <w:proofErr w:type="spellEnd"/>
      <w:r w:rsidRPr="00CD379F">
        <w:rPr>
          <w:rFonts w:ascii="Arial" w:hAnsi="Arial" w:cs="Arial"/>
          <w:sz w:val="24"/>
          <w:szCs w:val="24"/>
        </w:rPr>
        <w:t xml:space="preserve"> </w:t>
      </w:r>
      <w:proofErr w:type="spellStart"/>
      <w:r w:rsidRPr="00CD379F">
        <w:rPr>
          <w:rFonts w:ascii="Arial" w:hAnsi="Arial" w:cs="Arial"/>
          <w:sz w:val="24"/>
          <w:szCs w:val="24"/>
        </w:rPr>
        <w:t>areas</w:t>
      </w:r>
      <w:proofErr w:type="spellEnd"/>
      <w:r w:rsidRPr="00CD379F">
        <w:rPr>
          <w:rFonts w:ascii="Arial" w:hAnsi="Arial" w:cs="Arial"/>
          <w:sz w:val="24"/>
          <w:szCs w:val="24"/>
        </w:rPr>
        <w:t xml:space="preserve"> </w:t>
      </w:r>
      <w:proofErr w:type="spellStart"/>
      <w:r w:rsidRPr="00CD379F">
        <w:rPr>
          <w:rFonts w:ascii="Arial" w:hAnsi="Arial" w:cs="Arial"/>
          <w:sz w:val="24"/>
          <w:szCs w:val="24"/>
        </w:rPr>
        <w:t>throughout</w:t>
      </w:r>
      <w:proofErr w:type="spellEnd"/>
      <w:r w:rsidRPr="00CD379F">
        <w:rPr>
          <w:rFonts w:ascii="Arial" w:hAnsi="Arial" w:cs="Arial"/>
          <w:sz w:val="24"/>
          <w:szCs w:val="24"/>
        </w:rPr>
        <w:t xml:space="preserve"> </w:t>
      </w:r>
      <w:proofErr w:type="spellStart"/>
      <w:r w:rsidRPr="00CD379F">
        <w:rPr>
          <w:rFonts w:ascii="Arial" w:hAnsi="Arial" w:cs="Arial"/>
          <w:sz w:val="24"/>
          <w:szCs w:val="24"/>
        </w:rPr>
        <w:t>Britain</w:t>
      </w:r>
      <w:proofErr w:type="spellEnd"/>
      <w:r w:rsidRPr="00CD379F">
        <w:rPr>
          <w:rFonts w:ascii="Arial" w:hAnsi="Arial" w:cs="Arial"/>
          <w:sz w:val="24"/>
          <w:szCs w:val="24"/>
        </w:rPr>
        <w:t xml:space="preserve">, </w:t>
      </w:r>
      <w:proofErr w:type="spellStart"/>
      <w:r w:rsidRPr="00CD379F">
        <w:rPr>
          <w:rFonts w:ascii="Arial" w:hAnsi="Arial" w:cs="Arial"/>
          <w:sz w:val="24"/>
          <w:szCs w:val="24"/>
        </w:rPr>
        <w:t>including</w:t>
      </w:r>
      <w:proofErr w:type="spellEnd"/>
      <w:r w:rsidRPr="00CD379F">
        <w:rPr>
          <w:rFonts w:ascii="Arial" w:hAnsi="Arial" w:cs="Arial"/>
          <w:sz w:val="24"/>
          <w:szCs w:val="24"/>
        </w:rPr>
        <w:t xml:space="preserve"> </w:t>
      </w:r>
      <w:proofErr w:type="spellStart"/>
      <w:r w:rsidRPr="00CD379F">
        <w:rPr>
          <w:rFonts w:ascii="Arial" w:hAnsi="Arial" w:cs="Arial"/>
          <w:sz w:val="24"/>
          <w:szCs w:val="24"/>
        </w:rPr>
        <w:t>Brighton</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London</w:t>
      </w:r>
      <w:proofErr w:type="spellEnd"/>
      <w:r w:rsidRPr="00CD379F">
        <w:rPr>
          <w:rFonts w:ascii="Arial" w:hAnsi="Arial" w:cs="Arial"/>
          <w:sz w:val="24"/>
          <w:szCs w:val="24"/>
        </w:rPr>
        <w:t xml:space="preserve"> </w:t>
      </w:r>
      <w:proofErr w:type="spellStart"/>
      <w:r w:rsidRPr="00CD379F">
        <w:rPr>
          <w:rFonts w:ascii="Arial" w:hAnsi="Arial" w:cs="Arial"/>
          <w:sz w:val="24"/>
          <w:szCs w:val="24"/>
        </w:rPr>
        <w:t>Bridge</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Westminster</w:t>
      </w:r>
      <w:proofErr w:type="spellEnd"/>
      <w:r w:rsidRPr="00CD379F">
        <w:rPr>
          <w:rFonts w:ascii="Arial" w:hAnsi="Arial" w:cs="Arial"/>
          <w:sz w:val="24"/>
          <w:szCs w:val="24"/>
        </w:rPr>
        <w:t xml:space="preserve"> </w:t>
      </w:r>
      <w:proofErr w:type="spellStart"/>
      <w:r w:rsidRPr="00CD379F">
        <w:rPr>
          <w:rFonts w:ascii="Arial" w:hAnsi="Arial" w:cs="Arial"/>
          <w:sz w:val="24"/>
          <w:szCs w:val="24"/>
        </w:rPr>
        <w:t>Bridge</w:t>
      </w:r>
      <w:proofErr w:type="spellEnd"/>
      <w:r w:rsidRPr="00CD379F">
        <w:rPr>
          <w:rFonts w:ascii="Arial" w:hAnsi="Arial" w:cs="Arial"/>
          <w:sz w:val="24"/>
          <w:szCs w:val="24"/>
        </w:rPr>
        <w:t xml:space="preserve">, </w:t>
      </w:r>
      <w:proofErr w:type="spellStart"/>
      <w:r w:rsidRPr="00CD379F">
        <w:rPr>
          <w:rFonts w:ascii="Arial" w:hAnsi="Arial" w:cs="Arial"/>
          <w:sz w:val="24"/>
          <w:szCs w:val="24"/>
        </w:rPr>
        <w:t>Buckingham</w:t>
      </w:r>
      <w:proofErr w:type="spellEnd"/>
      <w:r w:rsidRPr="00CD379F">
        <w:rPr>
          <w:rFonts w:ascii="Arial" w:hAnsi="Arial" w:cs="Arial"/>
          <w:sz w:val="24"/>
          <w:szCs w:val="24"/>
        </w:rPr>
        <w:t xml:space="preserve"> </w:t>
      </w:r>
      <w:proofErr w:type="spellStart"/>
      <w:r w:rsidRPr="00CD379F">
        <w:rPr>
          <w:rFonts w:ascii="Arial" w:hAnsi="Arial" w:cs="Arial"/>
          <w:sz w:val="24"/>
          <w:szCs w:val="24"/>
        </w:rPr>
        <w:t>Palace</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center</w:t>
      </w:r>
      <w:proofErr w:type="spellEnd"/>
      <w:r w:rsidRPr="00CD379F">
        <w:rPr>
          <w:rFonts w:ascii="Arial" w:hAnsi="Arial" w:cs="Arial"/>
          <w:sz w:val="24"/>
          <w:szCs w:val="24"/>
        </w:rPr>
        <w:t xml:space="preserve"> of </w:t>
      </w:r>
      <w:proofErr w:type="spellStart"/>
      <w:r w:rsidRPr="00CD379F">
        <w:rPr>
          <w:rFonts w:ascii="Arial" w:hAnsi="Arial" w:cs="Arial"/>
          <w:sz w:val="24"/>
          <w:szCs w:val="24"/>
        </w:rPr>
        <w:t>Birmingham</w:t>
      </w:r>
      <w:proofErr w:type="spellEnd"/>
      <w:r w:rsidRPr="00CD379F">
        <w:rPr>
          <w:rFonts w:ascii="Arial" w:hAnsi="Arial" w:cs="Arial"/>
          <w:sz w:val="24"/>
          <w:szCs w:val="24"/>
        </w:rPr>
        <w:t xml:space="preserve">, </w:t>
      </w:r>
      <w:proofErr w:type="spellStart"/>
      <w:r w:rsidRPr="00CD379F">
        <w:rPr>
          <w:rFonts w:ascii="Arial" w:hAnsi="Arial" w:cs="Arial"/>
          <w:sz w:val="24"/>
          <w:szCs w:val="24"/>
        </w:rPr>
        <w:t>and</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center</w:t>
      </w:r>
      <w:proofErr w:type="spellEnd"/>
      <w:r w:rsidRPr="00CD379F">
        <w:rPr>
          <w:rFonts w:ascii="Arial" w:hAnsi="Arial" w:cs="Arial"/>
          <w:sz w:val="24"/>
          <w:szCs w:val="24"/>
        </w:rPr>
        <w:t xml:space="preserve"> of </w:t>
      </w:r>
      <w:proofErr w:type="spellStart"/>
      <w:r w:rsidRPr="00CD379F">
        <w:rPr>
          <w:rFonts w:ascii="Arial" w:hAnsi="Arial" w:cs="Arial"/>
          <w:sz w:val="24"/>
          <w:szCs w:val="24"/>
        </w:rPr>
        <w:t>Manchester</w:t>
      </w:r>
      <w:proofErr w:type="spellEnd"/>
      <w:r w:rsidRPr="00CD379F">
        <w:rPr>
          <w:rFonts w:ascii="Arial" w:hAnsi="Arial" w:cs="Arial"/>
          <w:sz w:val="24"/>
          <w:szCs w:val="24"/>
        </w:rPr>
        <w:t xml:space="preserve">. A </w:t>
      </w:r>
      <w:proofErr w:type="spellStart"/>
      <w:r w:rsidRPr="00CD379F">
        <w:rPr>
          <w:rFonts w:ascii="Arial" w:hAnsi="Arial" w:cs="Arial"/>
          <w:sz w:val="24"/>
          <w:szCs w:val="24"/>
        </w:rPr>
        <w:t>Chinese</w:t>
      </w:r>
      <w:proofErr w:type="spellEnd"/>
      <w:r w:rsidRPr="00CD379F">
        <w:rPr>
          <w:rFonts w:ascii="Arial" w:hAnsi="Arial" w:cs="Arial"/>
          <w:sz w:val="24"/>
          <w:szCs w:val="24"/>
        </w:rPr>
        <w:t xml:space="preserve"> </w:t>
      </w:r>
      <w:proofErr w:type="spellStart"/>
      <w:r w:rsidRPr="00CD379F">
        <w:rPr>
          <w:rFonts w:ascii="Arial" w:hAnsi="Arial" w:cs="Arial"/>
          <w:sz w:val="24"/>
          <w:szCs w:val="24"/>
        </w:rPr>
        <w:t>producer</w:t>
      </w:r>
      <w:proofErr w:type="spellEnd"/>
      <w:r w:rsidRPr="00CD379F">
        <w:rPr>
          <w:rFonts w:ascii="Arial" w:hAnsi="Arial" w:cs="Arial"/>
          <w:sz w:val="24"/>
          <w:szCs w:val="24"/>
        </w:rPr>
        <w:t xml:space="preserve"> </w:t>
      </w:r>
      <w:proofErr w:type="spellStart"/>
      <w:r w:rsidRPr="00CD379F">
        <w:rPr>
          <w:rFonts w:ascii="Arial" w:hAnsi="Arial" w:cs="Arial"/>
          <w:sz w:val="24"/>
          <w:szCs w:val="24"/>
        </w:rPr>
        <w:t>creates</w:t>
      </w:r>
      <w:proofErr w:type="spellEnd"/>
      <w:r w:rsidRPr="00CD379F">
        <w:rPr>
          <w:rFonts w:ascii="Arial" w:hAnsi="Arial" w:cs="Arial"/>
          <w:sz w:val="24"/>
          <w:szCs w:val="24"/>
        </w:rPr>
        <w:t xml:space="preserve"> </w:t>
      </w:r>
      <w:proofErr w:type="spellStart"/>
      <w:r w:rsidRPr="00CD379F">
        <w:rPr>
          <w:rFonts w:ascii="Arial" w:hAnsi="Arial" w:cs="Arial"/>
          <w:sz w:val="24"/>
          <w:szCs w:val="24"/>
        </w:rPr>
        <w:t>souvenirs</w:t>
      </w:r>
      <w:proofErr w:type="spellEnd"/>
      <w:r w:rsidRPr="00CD379F">
        <w:rPr>
          <w:rFonts w:ascii="Arial" w:hAnsi="Arial" w:cs="Arial"/>
          <w:sz w:val="24"/>
          <w:szCs w:val="24"/>
        </w:rPr>
        <w:t xml:space="preserve"> </w:t>
      </w:r>
      <w:proofErr w:type="spellStart"/>
      <w:r w:rsidRPr="00CD379F">
        <w:rPr>
          <w:rFonts w:ascii="Arial" w:hAnsi="Arial" w:cs="Arial"/>
          <w:sz w:val="24"/>
          <w:szCs w:val="24"/>
        </w:rPr>
        <w:t>exclusively</w:t>
      </w:r>
      <w:proofErr w:type="spellEnd"/>
      <w:r w:rsidRPr="00CD379F">
        <w:rPr>
          <w:rFonts w:ascii="Arial" w:hAnsi="Arial" w:cs="Arial"/>
          <w:sz w:val="24"/>
          <w:szCs w:val="24"/>
        </w:rPr>
        <w:t xml:space="preserve"> </w:t>
      </w:r>
      <w:proofErr w:type="spellStart"/>
      <w:r w:rsidRPr="00CD379F">
        <w:rPr>
          <w:rFonts w:ascii="Arial" w:hAnsi="Arial" w:cs="Arial"/>
          <w:sz w:val="24"/>
          <w:szCs w:val="24"/>
        </w:rPr>
        <w:t>from</w:t>
      </w:r>
      <w:proofErr w:type="spellEnd"/>
      <w:r w:rsidRPr="00CD379F">
        <w:rPr>
          <w:rFonts w:ascii="Arial" w:hAnsi="Arial" w:cs="Arial"/>
          <w:sz w:val="24"/>
          <w:szCs w:val="24"/>
        </w:rPr>
        <w:t xml:space="preserve"> </w:t>
      </w:r>
      <w:proofErr w:type="spellStart"/>
      <w:r w:rsidRPr="00CD379F">
        <w:rPr>
          <w:rFonts w:ascii="Arial" w:hAnsi="Arial" w:cs="Arial"/>
          <w:sz w:val="24"/>
          <w:szCs w:val="24"/>
        </w:rPr>
        <w:t>designs</w:t>
      </w:r>
      <w:proofErr w:type="spellEnd"/>
      <w:r w:rsidRPr="00CD379F">
        <w:rPr>
          <w:rFonts w:ascii="Arial" w:hAnsi="Arial" w:cs="Arial"/>
          <w:sz w:val="24"/>
          <w:szCs w:val="24"/>
        </w:rPr>
        <w:t xml:space="preserve"> </w:t>
      </w:r>
      <w:proofErr w:type="spellStart"/>
      <w:r w:rsidRPr="00CD379F">
        <w:rPr>
          <w:rFonts w:ascii="Arial" w:hAnsi="Arial" w:cs="Arial"/>
          <w:sz w:val="24"/>
          <w:szCs w:val="24"/>
        </w:rPr>
        <w:t>created</w:t>
      </w:r>
      <w:proofErr w:type="spellEnd"/>
      <w:r w:rsidRPr="00CD379F">
        <w:rPr>
          <w:rFonts w:ascii="Arial" w:hAnsi="Arial" w:cs="Arial"/>
          <w:sz w:val="24"/>
          <w:szCs w:val="24"/>
        </w:rPr>
        <w:t xml:space="preserve"> </w:t>
      </w:r>
      <w:proofErr w:type="spellStart"/>
      <w:r w:rsidRPr="00CD379F">
        <w:rPr>
          <w:rFonts w:ascii="Arial" w:hAnsi="Arial" w:cs="Arial"/>
          <w:sz w:val="24"/>
          <w:szCs w:val="24"/>
        </w:rPr>
        <w:t>by</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Amana</w:t>
      </w:r>
      <w:proofErr w:type="spellEnd"/>
      <w:r w:rsidRPr="00CD379F">
        <w:rPr>
          <w:rFonts w:ascii="Arial" w:hAnsi="Arial" w:cs="Arial"/>
          <w:sz w:val="24"/>
          <w:szCs w:val="24"/>
        </w:rPr>
        <w:t xml:space="preserve"> </w:t>
      </w:r>
      <w:proofErr w:type="spellStart"/>
      <w:r w:rsidRPr="00CD379F">
        <w:rPr>
          <w:rFonts w:ascii="Arial" w:hAnsi="Arial" w:cs="Arial"/>
          <w:sz w:val="24"/>
          <w:szCs w:val="24"/>
        </w:rPr>
        <w:t>team</w:t>
      </w:r>
      <w:proofErr w:type="spellEnd"/>
      <w:r w:rsidRPr="00CD379F">
        <w:rPr>
          <w:rFonts w:ascii="Arial" w:hAnsi="Arial" w:cs="Arial"/>
          <w:sz w:val="24"/>
          <w:szCs w:val="24"/>
        </w:rPr>
        <w:t xml:space="preserve">. </w:t>
      </w:r>
      <w:proofErr w:type="spellStart"/>
      <w:r w:rsidRPr="00CD379F">
        <w:rPr>
          <w:rFonts w:ascii="Arial" w:hAnsi="Arial" w:cs="Arial"/>
          <w:sz w:val="24"/>
          <w:szCs w:val="24"/>
        </w:rPr>
        <w:t>They</w:t>
      </w:r>
      <w:proofErr w:type="spellEnd"/>
      <w:r w:rsidRPr="00CD379F">
        <w:rPr>
          <w:rFonts w:ascii="Arial" w:hAnsi="Arial" w:cs="Arial"/>
          <w:sz w:val="24"/>
          <w:szCs w:val="24"/>
        </w:rPr>
        <w:t xml:space="preserve"> </w:t>
      </w:r>
      <w:proofErr w:type="spellStart"/>
      <w:r w:rsidRPr="00CD379F">
        <w:rPr>
          <w:rFonts w:ascii="Arial" w:hAnsi="Arial" w:cs="Arial"/>
          <w:sz w:val="24"/>
          <w:szCs w:val="24"/>
        </w:rPr>
        <w:t>have</w:t>
      </w:r>
      <w:proofErr w:type="spellEnd"/>
      <w:r w:rsidRPr="00CD379F">
        <w:rPr>
          <w:rFonts w:ascii="Arial" w:hAnsi="Arial" w:cs="Arial"/>
          <w:sz w:val="24"/>
          <w:szCs w:val="24"/>
        </w:rPr>
        <w:t xml:space="preserve"> </w:t>
      </w:r>
      <w:proofErr w:type="spellStart"/>
      <w:r w:rsidRPr="00CD379F">
        <w:rPr>
          <w:rFonts w:ascii="Arial" w:hAnsi="Arial" w:cs="Arial"/>
          <w:sz w:val="24"/>
          <w:szCs w:val="24"/>
        </w:rPr>
        <w:t>been</w:t>
      </w:r>
      <w:proofErr w:type="spellEnd"/>
      <w:r w:rsidRPr="00CD379F">
        <w:rPr>
          <w:rFonts w:ascii="Arial" w:hAnsi="Arial" w:cs="Arial"/>
          <w:sz w:val="24"/>
          <w:szCs w:val="24"/>
        </w:rPr>
        <w:t xml:space="preserve"> </w:t>
      </w:r>
      <w:proofErr w:type="spellStart"/>
      <w:r w:rsidRPr="00CD379F">
        <w:rPr>
          <w:rFonts w:ascii="Arial" w:hAnsi="Arial" w:cs="Arial"/>
          <w:sz w:val="24"/>
          <w:szCs w:val="24"/>
        </w:rPr>
        <w:t>running</w:t>
      </w:r>
      <w:proofErr w:type="spellEnd"/>
      <w:r w:rsidRPr="00CD379F">
        <w:rPr>
          <w:rFonts w:ascii="Arial" w:hAnsi="Arial" w:cs="Arial"/>
          <w:sz w:val="24"/>
          <w:szCs w:val="24"/>
        </w:rPr>
        <w:t xml:space="preserve"> a </w:t>
      </w:r>
      <w:proofErr w:type="spellStart"/>
      <w:r w:rsidRPr="00CD379F">
        <w:rPr>
          <w:rFonts w:ascii="Arial" w:hAnsi="Arial" w:cs="Arial"/>
          <w:sz w:val="24"/>
          <w:szCs w:val="24"/>
        </w:rPr>
        <w:t>prosperous</w:t>
      </w:r>
      <w:proofErr w:type="spellEnd"/>
      <w:r w:rsidRPr="00CD379F">
        <w:rPr>
          <w:rFonts w:ascii="Arial" w:hAnsi="Arial" w:cs="Arial"/>
          <w:sz w:val="24"/>
          <w:szCs w:val="24"/>
        </w:rPr>
        <w:t xml:space="preserve"> </w:t>
      </w:r>
      <w:proofErr w:type="spellStart"/>
      <w:r w:rsidRPr="00CD379F">
        <w:rPr>
          <w:rFonts w:ascii="Arial" w:hAnsi="Arial" w:cs="Arial"/>
          <w:sz w:val="24"/>
          <w:szCs w:val="24"/>
        </w:rPr>
        <w:t>company</w:t>
      </w:r>
      <w:proofErr w:type="spellEnd"/>
      <w:r w:rsidRPr="00CD379F">
        <w:rPr>
          <w:rFonts w:ascii="Arial" w:hAnsi="Arial" w:cs="Arial"/>
          <w:sz w:val="24"/>
          <w:szCs w:val="24"/>
        </w:rPr>
        <w:t xml:space="preserve"> </w:t>
      </w:r>
      <w:proofErr w:type="spellStart"/>
      <w:r w:rsidRPr="00CD379F">
        <w:rPr>
          <w:rFonts w:ascii="Arial" w:hAnsi="Arial" w:cs="Arial"/>
          <w:sz w:val="24"/>
          <w:szCs w:val="24"/>
        </w:rPr>
        <w:t>for</w:t>
      </w:r>
      <w:proofErr w:type="spellEnd"/>
      <w:r w:rsidRPr="00CD379F">
        <w:rPr>
          <w:rFonts w:ascii="Arial" w:hAnsi="Arial" w:cs="Arial"/>
          <w:sz w:val="24"/>
          <w:szCs w:val="24"/>
        </w:rPr>
        <w:t xml:space="preserve"> 40 </w:t>
      </w:r>
      <w:proofErr w:type="spellStart"/>
      <w:r w:rsidRPr="00CD379F">
        <w:rPr>
          <w:rFonts w:ascii="Arial" w:hAnsi="Arial" w:cs="Arial"/>
          <w:sz w:val="24"/>
          <w:szCs w:val="24"/>
        </w:rPr>
        <w:t>years</w:t>
      </w:r>
      <w:proofErr w:type="spellEnd"/>
      <w:r w:rsidRPr="00CD379F">
        <w:rPr>
          <w:rFonts w:ascii="Arial" w:hAnsi="Arial" w:cs="Arial"/>
          <w:sz w:val="24"/>
          <w:szCs w:val="24"/>
        </w:rPr>
        <w:t xml:space="preserve"> </w:t>
      </w:r>
      <w:proofErr w:type="spellStart"/>
      <w:r w:rsidRPr="00CD379F">
        <w:rPr>
          <w:rFonts w:ascii="Arial" w:hAnsi="Arial" w:cs="Arial"/>
          <w:sz w:val="24"/>
          <w:szCs w:val="24"/>
        </w:rPr>
        <w:t>and</w:t>
      </w:r>
      <w:proofErr w:type="spellEnd"/>
      <w:r w:rsidRPr="00CD379F">
        <w:rPr>
          <w:rFonts w:ascii="Arial" w:hAnsi="Arial" w:cs="Arial"/>
          <w:sz w:val="24"/>
          <w:szCs w:val="24"/>
        </w:rPr>
        <w:t xml:space="preserve"> </w:t>
      </w:r>
      <w:proofErr w:type="spellStart"/>
      <w:r w:rsidRPr="00CD379F">
        <w:rPr>
          <w:rFonts w:ascii="Arial" w:hAnsi="Arial" w:cs="Arial"/>
          <w:sz w:val="24"/>
          <w:szCs w:val="24"/>
        </w:rPr>
        <w:t>have</w:t>
      </w:r>
      <w:proofErr w:type="spellEnd"/>
      <w:r w:rsidRPr="00CD379F">
        <w:rPr>
          <w:rFonts w:ascii="Arial" w:hAnsi="Arial" w:cs="Arial"/>
          <w:sz w:val="24"/>
          <w:szCs w:val="24"/>
        </w:rPr>
        <w:t xml:space="preserve"> </w:t>
      </w:r>
      <w:proofErr w:type="spellStart"/>
      <w:r w:rsidRPr="00CD379F">
        <w:rPr>
          <w:rFonts w:ascii="Arial" w:hAnsi="Arial" w:cs="Arial"/>
          <w:sz w:val="24"/>
          <w:szCs w:val="24"/>
        </w:rPr>
        <w:t>learned</w:t>
      </w:r>
      <w:proofErr w:type="spellEnd"/>
      <w:r w:rsidRPr="00CD379F">
        <w:rPr>
          <w:rFonts w:ascii="Arial" w:hAnsi="Arial" w:cs="Arial"/>
          <w:sz w:val="24"/>
          <w:szCs w:val="24"/>
        </w:rPr>
        <w:t xml:space="preserve"> to </w:t>
      </w:r>
      <w:proofErr w:type="spellStart"/>
      <w:r w:rsidRPr="00CD379F">
        <w:rPr>
          <w:rFonts w:ascii="Arial" w:hAnsi="Arial" w:cs="Arial"/>
          <w:sz w:val="24"/>
          <w:szCs w:val="24"/>
        </w:rPr>
        <w:t>appreciate</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tourism</w:t>
      </w:r>
      <w:proofErr w:type="spellEnd"/>
      <w:r w:rsidRPr="00CD379F">
        <w:rPr>
          <w:rFonts w:ascii="Arial" w:hAnsi="Arial" w:cs="Arial"/>
          <w:sz w:val="24"/>
          <w:szCs w:val="24"/>
        </w:rPr>
        <w:t xml:space="preserve"> </w:t>
      </w:r>
      <w:proofErr w:type="spellStart"/>
      <w:r w:rsidRPr="00CD379F">
        <w:rPr>
          <w:rFonts w:ascii="Arial" w:hAnsi="Arial" w:cs="Arial"/>
          <w:sz w:val="24"/>
          <w:szCs w:val="24"/>
        </w:rPr>
        <w:t>sector's</w:t>
      </w:r>
      <w:proofErr w:type="spellEnd"/>
      <w:r w:rsidRPr="00CD379F">
        <w:rPr>
          <w:rFonts w:ascii="Arial" w:hAnsi="Arial" w:cs="Arial"/>
          <w:sz w:val="24"/>
          <w:szCs w:val="24"/>
        </w:rPr>
        <w:t xml:space="preserve"> </w:t>
      </w:r>
      <w:proofErr w:type="spellStart"/>
      <w:r w:rsidRPr="00CD379F">
        <w:rPr>
          <w:rFonts w:ascii="Arial" w:hAnsi="Arial" w:cs="Arial"/>
          <w:sz w:val="24"/>
          <w:szCs w:val="24"/>
        </w:rPr>
        <w:t>fluidity</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current</w:t>
      </w:r>
      <w:proofErr w:type="spellEnd"/>
      <w:r w:rsidRPr="00CD379F">
        <w:rPr>
          <w:rFonts w:ascii="Arial" w:hAnsi="Arial" w:cs="Arial"/>
          <w:sz w:val="24"/>
          <w:szCs w:val="24"/>
        </w:rPr>
        <w:t xml:space="preserve"> Covid-19 </w:t>
      </w:r>
      <w:proofErr w:type="spellStart"/>
      <w:r w:rsidRPr="00CD379F">
        <w:rPr>
          <w:rFonts w:ascii="Arial" w:hAnsi="Arial" w:cs="Arial"/>
          <w:sz w:val="24"/>
          <w:szCs w:val="24"/>
        </w:rPr>
        <w:t>epidemic</w:t>
      </w:r>
      <w:proofErr w:type="spellEnd"/>
      <w:r w:rsidRPr="00CD379F">
        <w:rPr>
          <w:rFonts w:ascii="Arial" w:hAnsi="Arial" w:cs="Arial"/>
          <w:sz w:val="24"/>
          <w:szCs w:val="24"/>
        </w:rPr>
        <w:t xml:space="preserve"> </w:t>
      </w:r>
      <w:proofErr w:type="spellStart"/>
      <w:r w:rsidRPr="00CD379F">
        <w:rPr>
          <w:rFonts w:ascii="Arial" w:hAnsi="Arial" w:cs="Arial"/>
          <w:sz w:val="24"/>
          <w:szCs w:val="24"/>
        </w:rPr>
        <w:t>outbreak</w:t>
      </w:r>
      <w:proofErr w:type="spellEnd"/>
      <w:r w:rsidRPr="00CD379F">
        <w:rPr>
          <w:rFonts w:ascii="Arial" w:hAnsi="Arial" w:cs="Arial"/>
          <w:sz w:val="24"/>
          <w:szCs w:val="24"/>
        </w:rPr>
        <w:t xml:space="preserve"> </w:t>
      </w:r>
      <w:proofErr w:type="spellStart"/>
      <w:r w:rsidRPr="00CD379F">
        <w:rPr>
          <w:rFonts w:ascii="Arial" w:hAnsi="Arial" w:cs="Arial"/>
          <w:sz w:val="24"/>
          <w:szCs w:val="24"/>
        </w:rPr>
        <w:t>in</w:t>
      </w:r>
      <w:proofErr w:type="spellEnd"/>
      <w:r w:rsidRPr="00CD379F">
        <w:rPr>
          <w:rFonts w:ascii="Arial" w:hAnsi="Arial" w:cs="Arial"/>
          <w:sz w:val="24"/>
          <w:szCs w:val="24"/>
        </w:rPr>
        <w:t xml:space="preserve"> </w:t>
      </w:r>
      <w:proofErr w:type="spellStart"/>
      <w:r w:rsidRPr="00CD379F">
        <w:rPr>
          <w:rFonts w:ascii="Arial" w:hAnsi="Arial" w:cs="Arial"/>
          <w:sz w:val="24"/>
          <w:szCs w:val="24"/>
        </w:rPr>
        <w:t>England</w:t>
      </w:r>
      <w:proofErr w:type="spellEnd"/>
      <w:r w:rsidRPr="00CD379F">
        <w:rPr>
          <w:rFonts w:ascii="Arial" w:hAnsi="Arial" w:cs="Arial"/>
          <w:sz w:val="24"/>
          <w:szCs w:val="24"/>
        </w:rPr>
        <w:t xml:space="preserve"> </w:t>
      </w:r>
      <w:proofErr w:type="spellStart"/>
      <w:r w:rsidRPr="00CD379F">
        <w:rPr>
          <w:rFonts w:ascii="Arial" w:hAnsi="Arial" w:cs="Arial"/>
          <w:sz w:val="24"/>
          <w:szCs w:val="24"/>
        </w:rPr>
        <w:t>prompted</w:t>
      </w:r>
      <w:proofErr w:type="spellEnd"/>
      <w:r w:rsidRPr="00CD379F">
        <w:rPr>
          <w:rFonts w:ascii="Arial" w:hAnsi="Arial" w:cs="Arial"/>
          <w:sz w:val="24"/>
          <w:szCs w:val="24"/>
        </w:rPr>
        <w:t xml:space="preserve"> </w:t>
      </w:r>
      <w:proofErr w:type="spellStart"/>
      <w:r w:rsidRPr="00CD379F">
        <w:rPr>
          <w:rFonts w:ascii="Arial" w:hAnsi="Arial" w:cs="Arial"/>
          <w:sz w:val="24"/>
          <w:szCs w:val="24"/>
        </w:rPr>
        <w:t>the</w:t>
      </w:r>
      <w:proofErr w:type="spellEnd"/>
      <w:r w:rsidRPr="00CD379F">
        <w:rPr>
          <w:rFonts w:ascii="Arial" w:hAnsi="Arial" w:cs="Arial"/>
          <w:sz w:val="24"/>
          <w:szCs w:val="24"/>
        </w:rPr>
        <w:t xml:space="preserve"> </w:t>
      </w:r>
      <w:proofErr w:type="spellStart"/>
      <w:r w:rsidRPr="00CD379F">
        <w:rPr>
          <w:rFonts w:ascii="Arial" w:hAnsi="Arial" w:cs="Arial"/>
          <w:sz w:val="24"/>
          <w:szCs w:val="24"/>
        </w:rPr>
        <w:t>government</w:t>
      </w:r>
      <w:proofErr w:type="spellEnd"/>
      <w:r w:rsidRPr="00CD379F">
        <w:rPr>
          <w:rFonts w:ascii="Arial" w:hAnsi="Arial" w:cs="Arial"/>
          <w:sz w:val="24"/>
          <w:szCs w:val="24"/>
        </w:rPr>
        <w:t xml:space="preserve"> to </w:t>
      </w:r>
      <w:proofErr w:type="spellStart"/>
      <w:r w:rsidRPr="00CD379F">
        <w:rPr>
          <w:rFonts w:ascii="Arial" w:hAnsi="Arial" w:cs="Arial"/>
          <w:sz w:val="24"/>
          <w:szCs w:val="24"/>
        </w:rPr>
        <w:t>enact</w:t>
      </w:r>
      <w:proofErr w:type="spellEnd"/>
      <w:r w:rsidRPr="00CD379F">
        <w:rPr>
          <w:rFonts w:ascii="Arial" w:hAnsi="Arial" w:cs="Arial"/>
          <w:sz w:val="24"/>
          <w:szCs w:val="24"/>
        </w:rPr>
        <w:t xml:space="preserve"> </w:t>
      </w:r>
      <w:proofErr w:type="spellStart"/>
      <w:r w:rsidRPr="00CD379F">
        <w:rPr>
          <w:rFonts w:ascii="Arial" w:hAnsi="Arial" w:cs="Arial"/>
          <w:sz w:val="24"/>
          <w:szCs w:val="24"/>
        </w:rPr>
        <w:t>transportation</w:t>
      </w:r>
      <w:proofErr w:type="spellEnd"/>
      <w:r w:rsidRPr="00CD379F">
        <w:rPr>
          <w:rFonts w:ascii="Arial" w:hAnsi="Arial" w:cs="Arial"/>
          <w:sz w:val="24"/>
          <w:szCs w:val="24"/>
        </w:rPr>
        <w:t xml:space="preserve"> </w:t>
      </w:r>
      <w:proofErr w:type="spellStart"/>
      <w:r w:rsidRPr="00CD379F">
        <w:rPr>
          <w:rFonts w:ascii="Arial" w:hAnsi="Arial" w:cs="Arial"/>
          <w:sz w:val="24"/>
          <w:szCs w:val="24"/>
        </w:rPr>
        <w:t>and</w:t>
      </w:r>
      <w:proofErr w:type="spellEnd"/>
      <w:r w:rsidRPr="00CD379F">
        <w:rPr>
          <w:rFonts w:ascii="Arial" w:hAnsi="Arial" w:cs="Arial"/>
          <w:sz w:val="24"/>
          <w:szCs w:val="24"/>
        </w:rPr>
        <w:t xml:space="preserve"> </w:t>
      </w:r>
      <w:proofErr w:type="spellStart"/>
      <w:r w:rsidRPr="00CD379F">
        <w:rPr>
          <w:rFonts w:ascii="Arial" w:hAnsi="Arial" w:cs="Arial"/>
          <w:sz w:val="24"/>
          <w:szCs w:val="24"/>
        </w:rPr>
        <w:t>travel</w:t>
      </w:r>
      <w:proofErr w:type="spellEnd"/>
      <w:r w:rsidRPr="00CD379F">
        <w:rPr>
          <w:rFonts w:ascii="Arial" w:hAnsi="Arial" w:cs="Arial"/>
          <w:sz w:val="24"/>
          <w:szCs w:val="24"/>
        </w:rPr>
        <w:t xml:space="preserve"> </w:t>
      </w:r>
      <w:proofErr w:type="spellStart"/>
      <w:r w:rsidRPr="00CD379F">
        <w:rPr>
          <w:rFonts w:ascii="Arial" w:hAnsi="Arial" w:cs="Arial"/>
          <w:sz w:val="24"/>
          <w:szCs w:val="24"/>
        </w:rPr>
        <w:t>limitations</w:t>
      </w:r>
      <w:proofErr w:type="spellEnd"/>
      <w:r w:rsidRPr="00CD379F">
        <w:rPr>
          <w:rFonts w:ascii="Arial" w:hAnsi="Arial" w:cs="Arial"/>
          <w:sz w:val="24"/>
          <w:szCs w:val="24"/>
        </w:rPr>
        <w:t xml:space="preserve">, </w:t>
      </w:r>
      <w:proofErr w:type="spellStart"/>
      <w:r w:rsidRPr="00CD379F">
        <w:rPr>
          <w:rFonts w:ascii="Arial" w:hAnsi="Arial" w:cs="Arial"/>
          <w:sz w:val="24"/>
          <w:szCs w:val="24"/>
        </w:rPr>
        <w:t>which</w:t>
      </w:r>
      <w:proofErr w:type="spellEnd"/>
      <w:r w:rsidRPr="00CD379F">
        <w:rPr>
          <w:rFonts w:ascii="Arial" w:hAnsi="Arial" w:cs="Arial"/>
          <w:sz w:val="24"/>
          <w:szCs w:val="24"/>
        </w:rPr>
        <w:t xml:space="preserve"> </w:t>
      </w:r>
      <w:proofErr w:type="spellStart"/>
      <w:r w:rsidRPr="00CD379F">
        <w:rPr>
          <w:rFonts w:ascii="Arial" w:hAnsi="Arial" w:cs="Arial"/>
          <w:sz w:val="24"/>
          <w:szCs w:val="24"/>
        </w:rPr>
        <w:t>had</w:t>
      </w:r>
      <w:proofErr w:type="spellEnd"/>
      <w:r w:rsidRPr="00CD379F">
        <w:rPr>
          <w:rFonts w:ascii="Arial" w:hAnsi="Arial" w:cs="Arial"/>
          <w:sz w:val="24"/>
          <w:szCs w:val="24"/>
        </w:rPr>
        <w:t xml:space="preserve"> a </w:t>
      </w:r>
      <w:proofErr w:type="spellStart"/>
      <w:r w:rsidRPr="00CD379F">
        <w:rPr>
          <w:rFonts w:ascii="Arial" w:hAnsi="Arial" w:cs="Arial"/>
          <w:sz w:val="24"/>
          <w:szCs w:val="24"/>
        </w:rPr>
        <w:t>significant</w:t>
      </w:r>
      <w:proofErr w:type="spellEnd"/>
      <w:r w:rsidRPr="00CD379F">
        <w:rPr>
          <w:rFonts w:ascii="Arial" w:hAnsi="Arial" w:cs="Arial"/>
          <w:sz w:val="24"/>
          <w:szCs w:val="24"/>
        </w:rPr>
        <w:t xml:space="preserve"> </w:t>
      </w:r>
      <w:proofErr w:type="spellStart"/>
      <w:r w:rsidRPr="00CD379F">
        <w:rPr>
          <w:rFonts w:ascii="Arial" w:hAnsi="Arial" w:cs="Arial"/>
          <w:sz w:val="24"/>
          <w:szCs w:val="24"/>
        </w:rPr>
        <w:t>negative</w:t>
      </w:r>
      <w:proofErr w:type="spellEnd"/>
      <w:r w:rsidRPr="00CD379F">
        <w:rPr>
          <w:rFonts w:ascii="Arial" w:hAnsi="Arial" w:cs="Arial"/>
          <w:sz w:val="24"/>
          <w:szCs w:val="24"/>
        </w:rPr>
        <w:t xml:space="preserve"> </w:t>
      </w:r>
      <w:proofErr w:type="spellStart"/>
      <w:r w:rsidRPr="00CD379F">
        <w:rPr>
          <w:rFonts w:ascii="Arial" w:hAnsi="Arial" w:cs="Arial"/>
          <w:sz w:val="24"/>
          <w:szCs w:val="24"/>
        </w:rPr>
        <w:t>i</w:t>
      </w:r>
      <w:r w:rsidR="00A52F7C" w:rsidRPr="00CD379F">
        <w:rPr>
          <w:rFonts w:ascii="Arial" w:hAnsi="Arial" w:cs="Arial"/>
          <w:sz w:val="24"/>
          <w:szCs w:val="24"/>
        </w:rPr>
        <w:t>mpact</w:t>
      </w:r>
      <w:proofErr w:type="spellEnd"/>
      <w:r w:rsidR="00A52F7C" w:rsidRPr="00CD379F">
        <w:rPr>
          <w:rFonts w:ascii="Arial" w:hAnsi="Arial" w:cs="Arial"/>
          <w:sz w:val="24"/>
          <w:szCs w:val="24"/>
        </w:rPr>
        <w:t xml:space="preserve"> </w:t>
      </w:r>
      <w:proofErr w:type="spellStart"/>
      <w:r w:rsidR="00A52F7C" w:rsidRPr="00CD379F">
        <w:rPr>
          <w:rFonts w:ascii="Arial" w:hAnsi="Arial" w:cs="Arial"/>
          <w:sz w:val="24"/>
          <w:szCs w:val="24"/>
        </w:rPr>
        <w:t>on</w:t>
      </w:r>
      <w:proofErr w:type="spellEnd"/>
      <w:r w:rsidR="00A52F7C" w:rsidRPr="00CD379F">
        <w:rPr>
          <w:rFonts w:ascii="Arial" w:hAnsi="Arial" w:cs="Arial"/>
          <w:sz w:val="24"/>
          <w:szCs w:val="24"/>
        </w:rPr>
        <w:t xml:space="preserve"> </w:t>
      </w:r>
      <w:proofErr w:type="spellStart"/>
      <w:r w:rsidR="00A52F7C" w:rsidRPr="00CD379F">
        <w:rPr>
          <w:rFonts w:ascii="Arial" w:hAnsi="Arial" w:cs="Arial"/>
          <w:sz w:val="24"/>
          <w:szCs w:val="24"/>
        </w:rPr>
        <w:t>the</w:t>
      </w:r>
      <w:proofErr w:type="spellEnd"/>
      <w:r w:rsidR="00A52F7C" w:rsidRPr="00CD379F">
        <w:rPr>
          <w:rFonts w:ascii="Arial" w:hAnsi="Arial" w:cs="Arial"/>
          <w:sz w:val="24"/>
          <w:szCs w:val="24"/>
        </w:rPr>
        <w:t xml:space="preserve"> </w:t>
      </w:r>
      <w:proofErr w:type="spellStart"/>
      <w:r w:rsidR="00A52F7C" w:rsidRPr="00CD379F">
        <w:rPr>
          <w:rFonts w:ascii="Arial" w:hAnsi="Arial" w:cs="Arial"/>
          <w:sz w:val="24"/>
          <w:szCs w:val="24"/>
        </w:rPr>
        <w:t>hospitality</w:t>
      </w:r>
      <w:proofErr w:type="spellEnd"/>
      <w:r w:rsidR="00A52F7C" w:rsidRPr="00CD379F">
        <w:rPr>
          <w:rFonts w:ascii="Arial" w:hAnsi="Arial" w:cs="Arial"/>
          <w:sz w:val="24"/>
          <w:szCs w:val="24"/>
        </w:rPr>
        <w:t xml:space="preserve"> </w:t>
      </w:r>
      <w:proofErr w:type="spellStart"/>
      <w:r w:rsidR="00A52F7C" w:rsidRPr="00CD379F">
        <w:rPr>
          <w:rFonts w:ascii="Arial" w:hAnsi="Arial" w:cs="Arial"/>
          <w:sz w:val="24"/>
          <w:szCs w:val="24"/>
        </w:rPr>
        <w:t>sector</w:t>
      </w:r>
      <w:proofErr w:type="spellEnd"/>
      <w:r w:rsidR="00A52F7C" w:rsidRPr="00CD379F">
        <w:rPr>
          <w:rFonts w:ascii="Arial" w:hAnsi="Arial" w:cs="Arial"/>
          <w:sz w:val="24"/>
          <w:szCs w:val="24"/>
          <w:lang w:val="en-US"/>
        </w:rPr>
        <w:t xml:space="preserve"> (Tvrdíková,2007).</w:t>
      </w:r>
    </w:p>
    <w:tbl>
      <w:tblPr>
        <w:tblStyle w:val="12"/>
        <w:tblW w:w="0" w:type="auto"/>
        <w:tblLook w:val="04A0" w:firstRow="1" w:lastRow="0" w:firstColumn="1" w:lastColumn="0" w:noHBand="0" w:noVBand="1"/>
      </w:tblPr>
      <w:tblGrid>
        <w:gridCol w:w="1843"/>
        <w:gridCol w:w="1393"/>
        <w:gridCol w:w="1491"/>
        <w:gridCol w:w="1403"/>
        <w:gridCol w:w="1545"/>
        <w:gridCol w:w="1346"/>
      </w:tblGrid>
      <w:tr w:rsidR="00731B6E" w:rsidRPr="00E74BA3" w:rsidTr="00FB76B6">
        <w:tc>
          <w:tcPr>
            <w:tcW w:w="1843"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Items</w:t>
            </w:r>
          </w:p>
        </w:tc>
        <w:tc>
          <w:tcPr>
            <w:tcW w:w="1393"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Cost per unit</w:t>
            </w:r>
          </w:p>
        </w:tc>
        <w:tc>
          <w:tcPr>
            <w:tcW w:w="1491"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Original (£)</w:t>
            </w:r>
          </w:p>
        </w:tc>
        <w:tc>
          <w:tcPr>
            <w:tcW w:w="1403"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Flexed (£)</w:t>
            </w:r>
          </w:p>
        </w:tc>
        <w:tc>
          <w:tcPr>
            <w:tcW w:w="1545"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Actual (£)</w:t>
            </w:r>
          </w:p>
        </w:tc>
        <w:tc>
          <w:tcPr>
            <w:tcW w:w="1346"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sidRPr="00E74BA3">
              <w:rPr>
                <w:rFonts w:ascii="Arial" w:eastAsia="Calibri" w:hAnsi="Arial" w:cs="Arial"/>
                <w:b/>
                <w:bCs/>
                <w:color w:val="000000"/>
                <w:sz w:val="20"/>
                <w:szCs w:val="20"/>
              </w:rPr>
              <w:t>Variance</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Units</w:t>
            </w:r>
          </w:p>
        </w:tc>
        <w:tc>
          <w:tcPr>
            <w:tcW w:w="1393"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100,000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80,000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80,000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Selling price</w:t>
            </w:r>
          </w:p>
        </w:tc>
        <w:tc>
          <w:tcPr>
            <w:tcW w:w="1393"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25</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25</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5(UF)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Revenue</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2 500 000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2 000 000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1 600 000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18"/>
                <w:szCs w:val="18"/>
              </w:rPr>
            </w:pPr>
            <w:r>
              <w:rPr>
                <w:rFonts w:ascii="Arial" w:eastAsia="Calibri" w:hAnsi="Arial" w:cs="Arial"/>
                <w:color w:val="000000"/>
                <w:sz w:val="18"/>
                <w:szCs w:val="18"/>
              </w:rPr>
              <w:t>400 000(UF)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Variable costs:</w:t>
            </w:r>
          </w:p>
        </w:tc>
        <w:tc>
          <w:tcPr>
            <w:tcW w:w="1393"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Materials</w:t>
            </w:r>
          </w:p>
        </w:tc>
        <w:tc>
          <w:tcPr>
            <w:tcW w:w="139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2.50</w:t>
            </w: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250,000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200,000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280,000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80,000(UF)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Labour</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r>
              <w:rPr>
                <w:rFonts w:ascii="Calibri" w:eastAsia="Calibri" w:hAnsi="Calibri" w:cs="Times New Roman"/>
                <w:sz w:val="20"/>
                <w:szCs w:val="20"/>
              </w:rPr>
              <w:t>4</w:t>
            </w: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400,000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320,000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440,000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18"/>
                <w:szCs w:val="18"/>
              </w:rPr>
            </w:pPr>
            <w:r>
              <w:rPr>
                <w:rFonts w:ascii="Arial" w:eastAsia="Calibri" w:hAnsi="Arial" w:cs="Arial"/>
                <w:color w:val="000000"/>
                <w:sz w:val="18"/>
                <w:szCs w:val="18"/>
              </w:rPr>
              <w:t>120,000(UF)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Overhead</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r>
              <w:rPr>
                <w:rFonts w:ascii="Calibri" w:eastAsia="Calibri" w:hAnsi="Calibri" w:cs="Times New Roman"/>
                <w:sz w:val="20"/>
                <w:szCs w:val="20"/>
              </w:rPr>
              <w:t>1.50</w:t>
            </w: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150,000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120,000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120,000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lang w:val="bg-BG"/>
              </w:rPr>
            </w:pPr>
            <w:r>
              <w:rPr>
                <w:rFonts w:ascii="Arial" w:eastAsia="Calibri" w:hAnsi="Arial" w:cs="Arial"/>
                <w:color w:val="000000"/>
                <w:sz w:val="20"/>
                <w:szCs w:val="20"/>
              </w:rPr>
              <w:t>0</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b/>
                <w:bCs/>
                <w:sz w:val="20"/>
                <w:szCs w:val="20"/>
              </w:rPr>
            </w:pPr>
            <w:r w:rsidRPr="00E74BA3">
              <w:rPr>
                <w:rFonts w:ascii="Calibri" w:eastAsia="Calibri" w:hAnsi="Calibri" w:cs="Times New Roman"/>
                <w:b/>
                <w:bCs/>
                <w:sz w:val="20"/>
                <w:szCs w:val="20"/>
              </w:rPr>
              <w:t>Contribution</w:t>
            </w:r>
          </w:p>
        </w:tc>
        <w:tc>
          <w:tcPr>
            <w:tcW w:w="1393" w:type="dxa"/>
          </w:tcPr>
          <w:p w:rsidR="00731B6E" w:rsidRPr="00E74BA3" w:rsidRDefault="00731B6E" w:rsidP="00FB76B6">
            <w:pPr>
              <w:spacing w:line="360" w:lineRule="auto"/>
              <w:contextualSpacing/>
              <w:jc w:val="both"/>
              <w:rPr>
                <w:rFonts w:ascii="Calibri" w:eastAsia="Calibri" w:hAnsi="Calibri" w:cs="Times New Roman"/>
                <w:b/>
                <w:bCs/>
                <w:sz w:val="20"/>
                <w:szCs w:val="20"/>
              </w:rPr>
            </w:pPr>
            <w:r>
              <w:rPr>
                <w:rFonts w:ascii="Calibri" w:eastAsia="Calibri" w:hAnsi="Calibri" w:cs="Times New Roman"/>
                <w:b/>
                <w:bCs/>
                <w:sz w:val="20"/>
                <w:szCs w:val="20"/>
              </w:rPr>
              <w:t>17</w:t>
            </w:r>
          </w:p>
        </w:tc>
        <w:tc>
          <w:tcPr>
            <w:tcW w:w="1491"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1 700 000</w:t>
            </w:r>
          </w:p>
        </w:tc>
        <w:tc>
          <w:tcPr>
            <w:tcW w:w="1403"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1 360 000</w:t>
            </w:r>
          </w:p>
        </w:tc>
        <w:tc>
          <w:tcPr>
            <w:tcW w:w="1545"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760,000</w:t>
            </w:r>
          </w:p>
        </w:tc>
        <w:tc>
          <w:tcPr>
            <w:tcW w:w="1346"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600,000(UF)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Fixed overheads:</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Warehouse rental</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200,000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200,000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170,000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30,000(F)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 xml:space="preserve">Insurance </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100,000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100,000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100,000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0</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sz w:val="20"/>
                <w:szCs w:val="20"/>
              </w:rPr>
            </w:pPr>
            <w:r w:rsidRPr="00E74BA3">
              <w:rPr>
                <w:rFonts w:ascii="Calibri" w:eastAsia="Calibri" w:hAnsi="Calibri" w:cs="Times New Roman"/>
                <w:sz w:val="20"/>
                <w:szCs w:val="20"/>
              </w:rPr>
              <w:t xml:space="preserve">Fulltime supervisor salary </w:t>
            </w:r>
          </w:p>
        </w:tc>
        <w:tc>
          <w:tcPr>
            <w:tcW w:w="1393" w:type="dxa"/>
          </w:tcPr>
          <w:p w:rsidR="00731B6E" w:rsidRPr="00E74BA3" w:rsidRDefault="00731B6E" w:rsidP="00FB76B6">
            <w:pPr>
              <w:spacing w:line="360" w:lineRule="auto"/>
              <w:contextualSpacing/>
              <w:jc w:val="both"/>
              <w:rPr>
                <w:rFonts w:ascii="Calibri" w:eastAsia="Calibri" w:hAnsi="Calibri" w:cs="Times New Roman"/>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50,000</w:t>
            </w:r>
          </w:p>
        </w:tc>
        <w:tc>
          <w:tcPr>
            <w:tcW w:w="1403"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50,000</w:t>
            </w:r>
          </w:p>
        </w:tc>
        <w:tc>
          <w:tcPr>
            <w:tcW w:w="1545"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35,000</w:t>
            </w:r>
          </w:p>
        </w:tc>
        <w:tc>
          <w:tcPr>
            <w:tcW w:w="1346" w:type="dxa"/>
          </w:tcPr>
          <w:p w:rsidR="00731B6E" w:rsidRPr="00E74BA3" w:rsidRDefault="00731B6E" w:rsidP="00FB76B6">
            <w:pPr>
              <w:spacing w:line="360" w:lineRule="auto"/>
              <w:contextualSpacing/>
              <w:jc w:val="both"/>
              <w:rPr>
                <w:rFonts w:ascii="Arial" w:eastAsia="Calibri" w:hAnsi="Arial" w:cs="Arial"/>
                <w:color w:val="000000"/>
                <w:sz w:val="20"/>
                <w:szCs w:val="20"/>
              </w:rPr>
            </w:pPr>
            <w:r>
              <w:rPr>
                <w:rFonts w:ascii="Arial" w:eastAsia="Calibri" w:hAnsi="Arial" w:cs="Arial"/>
                <w:color w:val="000000"/>
                <w:sz w:val="20"/>
                <w:szCs w:val="20"/>
              </w:rPr>
              <w:t>15,000(F)</w:t>
            </w:r>
          </w:p>
        </w:tc>
      </w:tr>
      <w:tr w:rsidR="00731B6E" w:rsidRPr="00E74BA3" w:rsidTr="00FB76B6">
        <w:tc>
          <w:tcPr>
            <w:tcW w:w="1843" w:type="dxa"/>
          </w:tcPr>
          <w:p w:rsidR="00731B6E" w:rsidRPr="00E74BA3" w:rsidRDefault="00731B6E" w:rsidP="00FB76B6">
            <w:pPr>
              <w:spacing w:line="360" w:lineRule="auto"/>
              <w:contextualSpacing/>
              <w:jc w:val="both"/>
              <w:rPr>
                <w:rFonts w:ascii="Calibri" w:eastAsia="Calibri" w:hAnsi="Calibri" w:cs="Times New Roman"/>
                <w:b/>
                <w:bCs/>
                <w:sz w:val="20"/>
                <w:szCs w:val="20"/>
              </w:rPr>
            </w:pPr>
            <w:r w:rsidRPr="00E74BA3">
              <w:rPr>
                <w:rFonts w:ascii="Calibri" w:eastAsia="Calibri" w:hAnsi="Calibri" w:cs="Times New Roman"/>
                <w:b/>
                <w:bCs/>
                <w:sz w:val="20"/>
                <w:szCs w:val="20"/>
              </w:rPr>
              <w:t xml:space="preserve">Profit </w:t>
            </w:r>
          </w:p>
        </w:tc>
        <w:tc>
          <w:tcPr>
            <w:tcW w:w="1393" w:type="dxa"/>
          </w:tcPr>
          <w:p w:rsidR="00731B6E" w:rsidRPr="00E74BA3" w:rsidRDefault="00731B6E" w:rsidP="00FB76B6">
            <w:pPr>
              <w:spacing w:line="360" w:lineRule="auto"/>
              <w:contextualSpacing/>
              <w:jc w:val="both"/>
              <w:rPr>
                <w:rFonts w:ascii="Calibri" w:eastAsia="Calibri" w:hAnsi="Calibri" w:cs="Times New Roman"/>
                <w:b/>
                <w:bCs/>
                <w:sz w:val="20"/>
                <w:szCs w:val="20"/>
              </w:rPr>
            </w:pPr>
          </w:p>
        </w:tc>
        <w:tc>
          <w:tcPr>
            <w:tcW w:w="1491"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1,350,000</w:t>
            </w:r>
          </w:p>
        </w:tc>
        <w:tc>
          <w:tcPr>
            <w:tcW w:w="1403"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1,010,000</w:t>
            </w:r>
          </w:p>
        </w:tc>
        <w:tc>
          <w:tcPr>
            <w:tcW w:w="1545"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455,000</w:t>
            </w:r>
          </w:p>
        </w:tc>
        <w:tc>
          <w:tcPr>
            <w:tcW w:w="1346" w:type="dxa"/>
          </w:tcPr>
          <w:p w:rsidR="00731B6E" w:rsidRPr="00E74BA3" w:rsidRDefault="00731B6E" w:rsidP="00FB76B6">
            <w:pPr>
              <w:spacing w:line="360" w:lineRule="auto"/>
              <w:contextualSpacing/>
              <w:jc w:val="both"/>
              <w:rPr>
                <w:rFonts w:ascii="Arial" w:eastAsia="Calibri" w:hAnsi="Arial" w:cs="Arial"/>
                <w:b/>
                <w:bCs/>
                <w:color w:val="000000"/>
                <w:sz w:val="20"/>
                <w:szCs w:val="20"/>
              </w:rPr>
            </w:pPr>
            <w:r>
              <w:rPr>
                <w:rFonts w:ascii="Arial" w:eastAsia="Calibri" w:hAnsi="Arial" w:cs="Arial"/>
                <w:b/>
                <w:bCs/>
                <w:color w:val="000000"/>
                <w:sz w:val="20"/>
                <w:szCs w:val="20"/>
              </w:rPr>
              <w:t>555,000(UF)</w:t>
            </w:r>
          </w:p>
        </w:tc>
      </w:tr>
    </w:tbl>
    <w:p w:rsidR="00F0174A" w:rsidRPr="00CD379F" w:rsidRDefault="00E14C23" w:rsidP="00CD379F">
      <w:pPr>
        <w:pStyle w:val="1"/>
        <w:spacing w:line="360" w:lineRule="auto"/>
        <w:jc w:val="both"/>
        <w:rPr>
          <w:rFonts w:ascii="Arial" w:hAnsi="Arial" w:cs="Arial"/>
          <w:sz w:val="24"/>
          <w:szCs w:val="24"/>
        </w:rPr>
      </w:pPr>
      <w:bookmarkStart w:id="1" w:name="_Toc123903826"/>
      <w:proofErr w:type="spellStart"/>
      <w:r w:rsidRPr="00CD379F">
        <w:rPr>
          <w:rStyle w:val="10"/>
          <w:rFonts w:ascii="Arial" w:hAnsi="Arial" w:cs="Arial"/>
          <w:b/>
          <w:bCs/>
          <w:sz w:val="24"/>
          <w:szCs w:val="24"/>
        </w:rPr>
        <w:lastRenderedPageBreak/>
        <w:t>R</w:t>
      </w:r>
      <w:r w:rsidR="00F0174A" w:rsidRPr="00CD379F">
        <w:rPr>
          <w:rStyle w:val="10"/>
          <w:rFonts w:ascii="Arial" w:hAnsi="Arial" w:cs="Arial"/>
          <w:b/>
          <w:bCs/>
          <w:sz w:val="24"/>
          <w:szCs w:val="24"/>
        </w:rPr>
        <w:t>eport</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on</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Amana’s</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performance</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during</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the</w:t>
      </w:r>
      <w:proofErr w:type="spellEnd"/>
      <w:r w:rsidR="00F0174A" w:rsidRPr="00CD379F">
        <w:rPr>
          <w:rStyle w:val="10"/>
          <w:rFonts w:ascii="Arial" w:hAnsi="Arial" w:cs="Arial"/>
          <w:b/>
          <w:bCs/>
          <w:sz w:val="24"/>
          <w:szCs w:val="24"/>
        </w:rPr>
        <w:t xml:space="preserve"> </w:t>
      </w:r>
      <w:proofErr w:type="spellStart"/>
      <w:r w:rsidR="00F0174A" w:rsidRPr="00CD379F">
        <w:rPr>
          <w:rStyle w:val="10"/>
          <w:rFonts w:ascii="Arial" w:hAnsi="Arial" w:cs="Arial"/>
          <w:b/>
          <w:bCs/>
          <w:sz w:val="24"/>
          <w:szCs w:val="24"/>
        </w:rPr>
        <w:t>year</w:t>
      </w:r>
      <w:proofErr w:type="spellEnd"/>
      <w:r w:rsidR="00F0174A" w:rsidRPr="00CD379F">
        <w:rPr>
          <w:rStyle w:val="10"/>
          <w:rFonts w:ascii="Arial" w:hAnsi="Arial" w:cs="Arial"/>
          <w:b/>
          <w:bCs/>
          <w:sz w:val="24"/>
          <w:szCs w:val="24"/>
        </w:rPr>
        <w:t xml:space="preserve"> 2020.</w:t>
      </w:r>
      <w:bookmarkEnd w:id="1"/>
    </w:p>
    <w:p w:rsidR="00B57CBC" w:rsidRPr="00CD379F" w:rsidRDefault="00B57CBC" w:rsidP="00CD379F">
      <w:pPr>
        <w:spacing w:line="360" w:lineRule="auto"/>
        <w:jc w:val="both"/>
        <w:rPr>
          <w:rFonts w:ascii="Arial" w:hAnsi="Arial" w:cs="Arial"/>
          <w:b/>
          <w:bCs/>
          <w:color w:val="FF0000"/>
          <w:sz w:val="24"/>
          <w:szCs w:val="24"/>
          <w:lang w:val="en-US"/>
        </w:rPr>
      </w:pPr>
    </w:p>
    <w:p w:rsidR="00B57CBC" w:rsidRPr="00CD379F" w:rsidRDefault="00885A23" w:rsidP="00CD379F">
      <w:pPr>
        <w:spacing w:line="360" w:lineRule="auto"/>
        <w:jc w:val="both"/>
        <w:rPr>
          <w:rFonts w:ascii="Arial" w:hAnsi="Arial" w:cs="Arial"/>
          <w:bCs/>
          <w:color w:val="FF0000"/>
          <w:sz w:val="24"/>
          <w:szCs w:val="24"/>
          <w:lang w:val="en-US"/>
        </w:rPr>
      </w:pPr>
      <w:r w:rsidRPr="00CD379F">
        <w:rPr>
          <w:rFonts w:ascii="Arial" w:hAnsi="Arial" w:cs="Arial"/>
          <w:bCs/>
          <w:sz w:val="24"/>
          <w:szCs w:val="24"/>
          <w:lang w:val="en-US"/>
        </w:rPr>
        <w:t xml:space="preserve">The projected and actual results of the business may be clearly seen from the details above and the data from the group assignment. Due to the market's needs and the competitiveness, Amana's business reduced the selling price that was feasible. The fact that fewer units were produced than were anticipated may be related to the goal of maximizing client demand and demands while minimizing manufacturing costs. </w:t>
      </w:r>
      <w:proofErr w:type="gramStart"/>
      <w:r w:rsidRPr="00CD379F">
        <w:rPr>
          <w:rFonts w:ascii="Arial" w:hAnsi="Arial" w:cs="Arial"/>
          <w:bCs/>
          <w:sz w:val="24"/>
          <w:szCs w:val="24"/>
          <w:lang w:val="en-US"/>
        </w:rPr>
        <w:t>which</w:t>
      </w:r>
      <w:proofErr w:type="gramEnd"/>
      <w:r w:rsidRPr="00CD379F">
        <w:rPr>
          <w:rFonts w:ascii="Arial" w:hAnsi="Arial" w:cs="Arial"/>
          <w:bCs/>
          <w:sz w:val="24"/>
          <w:szCs w:val="24"/>
          <w:lang w:val="en-US"/>
        </w:rPr>
        <w:t xml:space="preserve"> may also have an adverse effect on sales. The manufacturing and selling price decline may actually be a result of efforts to deal with declining sales brought on by COVID19 regulations. The company must resume boosting output after the COVID19 restrictions are lifted in order to recover. The wages cut is the next decrease between the projected and real, and Amana must make very specific and Recommendation for action here because lowering compensation could lead staff to leave, which would be particularly bad if it would negatively affect the leadership team's performance. When the business needs supervision, after the COVID19 effect, there may be an increase in revenue and clients, making the choice to reduce salaries a</w:t>
      </w:r>
      <w:r w:rsidR="00CE2825" w:rsidRPr="00CD379F">
        <w:rPr>
          <w:rFonts w:ascii="Arial" w:hAnsi="Arial" w:cs="Arial"/>
          <w:bCs/>
          <w:sz w:val="24"/>
          <w:szCs w:val="24"/>
          <w:lang w:val="en-US"/>
        </w:rPr>
        <w:t xml:space="preserve"> bad one (Phillips-Wren</w:t>
      </w:r>
      <w:proofErr w:type="gramStart"/>
      <w:r w:rsidR="00CE2825" w:rsidRPr="00CD379F">
        <w:rPr>
          <w:rFonts w:ascii="Arial" w:hAnsi="Arial" w:cs="Arial"/>
          <w:bCs/>
          <w:sz w:val="24"/>
          <w:szCs w:val="24"/>
          <w:lang w:val="en-US"/>
        </w:rPr>
        <w:t>,2012</w:t>
      </w:r>
      <w:proofErr w:type="gramEnd"/>
      <w:r w:rsidR="00CE2825" w:rsidRPr="00CD379F">
        <w:rPr>
          <w:rFonts w:ascii="Arial" w:hAnsi="Arial" w:cs="Arial"/>
          <w:bCs/>
          <w:sz w:val="24"/>
          <w:szCs w:val="24"/>
          <w:lang w:val="en-US"/>
        </w:rPr>
        <w:t>).</w:t>
      </w:r>
    </w:p>
    <w:p w:rsidR="00896EEC" w:rsidRDefault="00896EEC" w:rsidP="00CD379F">
      <w:pPr>
        <w:pStyle w:val="1"/>
        <w:spacing w:line="360" w:lineRule="auto"/>
        <w:jc w:val="both"/>
        <w:rPr>
          <w:rFonts w:ascii="Arial" w:eastAsiaTheme="minorHAnsi" w:hAnsi="Arial" w:cs="Arial"/>
          <w:color w:val="FF0000"/>
          <w:sz w:val="24"/>
          <w:szCs w:val="24"/>
          <w:lang w:val="en-US"/>
        </w:rPr>
      </w:pPr>
      <w:bookmarkStart w:id="2" w:name="_Toc123903827"/>
    </w:p>
    <w:p w:rsidR="00F0174A" w:rsidRPr="00CD379F" w:rsidRDefault="00E14C23" w:rsidP="00CD379F">
      <w:pPr>
        <w:pStyle w:val="1"/>
        <w:spacing w:line="360" w:lineRule="auto"/>
        <w:jc w:val="both"/>
        <w:rPr>
          <w:rFonts w:ascii="Arial" w:hAnsi="Arial" w:cs="Arial"/>
          <w:sz w:val="24"/>
          <w:szCs w:val="24"/>
        </w:rPr>
      </w:pPr>
      <w:proofErr w:type="spellStart"/>
      <w:r w:rsidRPr="00CD379F">
        <w:rPr>
          <w:rStyle w:val="10"/>
          <w:rFonts w:ascii="Arial" w:hAnsi="Arial" w:cs="Arial"/>
          <w:b/>
          <w:bCs/>
          <w:sz w:val="24"/>
          <w:szCs w:val="24"/>
        </w:rPr>
        <w:t>R</w:t>
      </w:r>
      <w:r w:rsidR="00F0174A" w:rsidRPr="00CD379F">
        <w:rPr>
          <w:rStyle w:val="10"/>
          <w:rFonts w:ascii="Arial" w:hAnsi="Arial" w:cs="Arial"/>
          <w:b/>
          <w:bCs/>
          <w:sz w:val="24"/>
          <w:szCs w:val="24"/>
        </w:rPr>
        <w:t>ecommendations</w:t>
      </w:r>
      <w:proofErr w:type="spellEnd"/>
      <w:r w:rsidR="00F0174A" w:rsidRPr="00CD379F">
        <w:rPr>
          <w:rStyle w:val="10"/>
          <w:rFonts w:ascii="Arial" w:hAnsi="Arial" w:cs="Arial"/>
          <w:b/>
          <w:bCs/>
          <w:sz w:val="24"/>
          <w:szCs w:val="24"/>
        </w:rPr>
        <w:t xml:space="preserve"> to </w:t>
      </w:r>
      <w:proofErr w:type="spellStart"/>
      <w:r w:rsidR="00F0174A" w:rsidRPr="00CD379F">
        <w:rPr>
          <w:rStyle w:val="10"/>
          <w:rFonts w:ascii="Arial" w:hAnsi="Arial" w:cs="Arial"/>
          <w:b/>
          <w:bCs/>
          <w:sz w:val="24"/>
          <w:szCs w:val="24"/>
        </w:rPr>
        <w:t>Amana’s</w:t>
      </w:r>
      <w:proofErr w:type="spellEnd"/>
      <w:r w:rsidR="00F0174A" w:rsidRPr="00CD379F">
        <w:rPr>
          <w:rStyle w:val="10"/>
          <w:rFonts w:ascii="Arial" w:hAnsi="Arial" w:cs="Arial"/>
          <w:b/>
          <w:bCs/>
          <w:sz w:val="24"/>
          <w:szCs w:val="24"/>
        </w:rPr>
        <w:t xml:space="preserve"> CEO</w:t>
      </w:r>
      <w:bookmarkEnd w:id="2"/>
      <w:r w:rsidR="00F0174A" w:rsidRPr="00CD379F">
        <w:rPr>
          <w:rStyle w:val="10"/>
          <w:rFonts w:ascii="Arial" w:hAnsi="Arial" w:cs="Arial"/>
          <w:b/>
          <w:bCs/>
          <w:sz w:val="24"/>
          <w:szCs w:val="24"/>
        </w:rPr>
        <w:t xml:space="preserve"> </w:t>
      </w:r>
    </w:p>
    <w:p w:rsidR="00896EEC" w:rsidRDefault="00896EEC" w:rsidP="00CD379F">
      <w:pPr>
        <w:spacing w:line="360" w:lineRule="auto"/>
        <w:jc w:val="both"/>
        <w:rPr>
          <w:rFonts w:ascii="Arial" w:hAnsi="Arial" w:cs="Arial"/>
          <w:sz w:val="24"/>
          <w:szCs w:val="24"/>
          <w:lang w:val="en-US"/>
        </w:rPr>
      </w:pPr>
    </w:p>
    <w:p w:rsidR="00A66460" w:rsidRPr="00CD379F" w:rsidRDefault="00A66460" w:rsidP="00CD379F">
      <w:pPr>
        <w:spacing w:line="360" w:lineRule="auto"/>
        <w:jc w:val="both"/>
        <w:rPr>
          <w:rFonts w:ascii="Arial" w:hAnsi="Arial" w:cs="Arial"/>
          <w:sz w:val="24"/>
          <w:szCs w:val="24"/>
          <w:lang w:val="en-US"/>
        </w:rPr>
      </w:pPr>
      <w:r w:rsidRPr="00CD379F">
        <w:rPr>
          <w:rFonts w:ascii="Arial" w:hAnsi="Arial" w:cs="Arial"/>
          <w:sz w:val="24"/>
          <w:szCs w:val="24"/>
          <w:lang w:val="en-US"/>
        </w:rPr>
        <w:t>Following the COVID19's elimination of restrictions, the following key sectors need to see adjustments and improvements, according to Amana's CEO:</w:t>
      </w:r>
    </w:p>
    <w:p w:rsidR="004F422E" w:rsidRPr="00CD379F" w:rsidRDefault="00A66460" w:rsidP="00CD379F">
      <w:pPr>
        <w:spacing w:line="360" w:lineRule="auto"/>
        <w:jc w:val="both"/>
        <w:rPr>
          <w:rFonts w:ascii="Arial" w:hAnsi="Arial" w:cs="Arial"/>
          <w:sz w:val="24"/>
          <w:szCs w:val="24"/>
          <w:lang w:val="en-US"/>
        </w:rPr>
      </w:pPr>
      <w:r w:rsidRPr="00CD379F">
        <w:rPr>
          <w:rFonts w:ascii="Arial" w:hAnsi="Arial" w:cs="Arial"/>
          <w:sz w:val="24"/>
          <w:szCs w:val="24"/>
          <w:lang w:val="en-US"/>
        </w:rPr>
        <w:t>Concentrate on boosting internet sales</w:t>
      </w:r>
      <w:r w:rsidR="007F553C" w:rsidRPr="00CD379F">
        <w:rPr>
          <w:rFonts w:ascii="Arial" w:hAnsi="Arial" w:cs="Arial"/>
          <w:sz w:val="24"/>
          <w:szCs w:val="24"/>
          <w:lang w:val="en-US"/>
        </w:rPr>
        <w:t>,</w:t>
      </w:r>
      <w:r w:rsidRPr="00CD379F">
        <w:rPr>
          <w:rFonts w:ascii="Arial" w:hAnsi="Arial" w:cs="Arial"/>
          <w:sz w:val="24"/>
          <w:szCs w:val="24"/>
          <w:lang w:val="en-US"/>
        </w:rPr>
        <w:t xml:space="preserve"> Using the social media platforms, messaging services, and tools to their fullest extent</w:t>
      </w:r>
      <w:r w:rsidR="007F553C" w:rsidRPr="00CD379F">
        <w:rPr>
          <w:rFonts w:ascii="Arial" w:hAnsi="Arial" w:cs="Arial"/>
          <w:sz w:val="24"/>
          <w:szCs w:val="24"/>
          <w:lang w:val="en-US"/>
        </w:rPr>
        <w:t>,</w:t>
      </w:r>
      <w:r w:rsidRPr="00CD379F">
        <w:rPr>
          <w:rFonts w:ascii="Arial" w:hAnsi="Arial" w:cs="Arial"/>
          <w:sz w:val="24"/>
          <w:szCs w:val="24"/>
          <w:lang w:val="en-US"/>
        </w:rPr>
        <w:t xml:space="preserve"> Daily attention paid to promotions, deals, and advertising to </w:t>
      </w:r>
      <w:r w:rsidR="007F553C" w:rsidRPr="00CD379F">
        <w:rPr>
          <w:rFonts w:ascii="Arial" w:hAnsi="Arial" w:cs="Arial"/>
          <w:sz w:val="24"/>
          <w:szCs w:val="24"/>
          <w:lang w:val="en-US"/>
        </w:rPr>
        <w:t xml:space="preserve">present and potential customers, </w:t>
      </w:r>
      <w:r w:rsidRPr="00CD379F">
        <w:rPr>
          <w:rFonts w:ascii="Arial" w:hAnsi="Arial" w:cs="Arial"/>
          <w:sz w:val="24"/>
          <w:szCs w:val="24"/>
          <w:lang w:val="en-US"/>
        </w:rPr>
        <w:t>Making sure that the revenue consistently rises each week during the term.</w:t>
      </w:r>
      <w:r w:rsidR="007F553C" w:rsidRPr="00CD379F">
        <w:rPr>
          <w:rFonts w:ascii="Arial" w:hAnsi="Arial" w:cs="Arial"/>
          <w:sz w:val="24"/>
          <w:szCs w:val="24"/>
          <w:lang w:val="en-US"/>
        </w:rPr>
        <w:t xml:space="preserve"> </w:t>
      </w:r>
      <w:r w:rsidRPr="00CD379F">
        <w:rPr>
          <w:rFonts w:ascii="Arial" w:hAnsi="Arial" w:cs="Arial"/>
          <w:sz w:val="24"/>
          <w:szCs w:val="24"/>
          <w:lang w:val="en-US"/>
        </w:rPr>
        <w:t>Engaging in successful negotiations with suppliers and producers to get the cheapest value and maintain costs in check. Making use of every digital marketing instrumen</w:t>
      </w:r>
      <w:r w:rsidR="007F553C" w:rsidRPr="00CD379F">
        <w:rPr>
          <w:rFonts w:ascii="Arial" w:hAnsi="Arial" w:cs="Arial"/>
          <w:sz w:val="24"/>
          <w:szCs w:val="24"/>
          <w:lang w:val="en-US"/>
        </w:rPr>
        <w:t xml:space="preserve">t accessible online to increase </w:t>
      </w:r>
      <w:r w:rsidRPr="00CD379F">
        <w:rPr>
          <w:rFonts w:ascii="Arial" w:hAnsi="Arial" w:cs="Arial"/>
          <w:sz w:val="24"/>
          <w:szCs w:val="24"/>
          <w:lang w:val="en-US"/>
        </w:rPr>
        <w:t xml:space="preserve">customer growth and daily involvement with </w:t>
      </w:r>
      <w:r w:rsidR="000C5EA9" w:rsidRPr="00CD379F">
        <w:rPr>
          <w:rFonts w:ascii="Arial" w:hAnsi="Arial" w:cs="Arial"/>
          <w:sz w:val="24"/>
          <w:szCs w:val="24"/>
          <w:lang w:val="en-US"/>
        </w:rPr>
        <w:t>the product selection and sales (Pines</w:t>
      </w:r>
      <w:proofErr w:type="gramStart"/>
      <w:r w:rsidR="000C5EA9" w:rsidRPr="00CD379F">
        <w:rPr>
          <w:rFonts w:ascii="Arial" w:hAnsi="Arial" w:cs="Arial"/>
          <w:sz w:val="24"/>
          <w:szCs w:val="24"/>
          <w:lang w:val="en-US"/>
        </w:rPr>
        <w:t>,2008</w:t>
      </w:r>
      <w:proofErr w:type="gramEnd"/>
      <w:r w:rsidR="000C5EA9" w:rsidRPr="00CD379F">
        <w:rPr>
          <w:rFonts w:ascii="Arial" w:hAnsi="Arial" w:cs="Arial"/>
          <w:sz w:val="24"/>
          <w:szCs w:val="24"/>
          <w:lang w:val="en-US"/>
        </w:rPr>
        <w:t>).</w:t>
      </w:r>
    </w:p>
    <w:p w:rsidR="00F52402" w:rsidRPr="00CD379F" w:rsidRDefault="00F52402" w:rsidP="00CD379F">
      <w:pPr>
        <w:spacing w:line="360" w:lineRule="auto"/>
        <w:jc w:val="both"/>
        <w:rPr>
          <w:rFonts w:ascii="Arial" w:hAnsi="Arial" w:cs="Arial"/>
          <w:sz w:val="24"/>
          <w:szCs w:val="24"/>
          <w:lang w:val="en-US"/>
        </w:rPr>
      </w:pPr>
      <w:r w:rsidRPr="00CD379F">
        <w:rPr>
          <w:rFonts w:ascii="Arial" w:hAnsi="Arial" w:cs="Arial"/>
          <w:sz w:val="24"/>
          <w:szCs w:val="24"/>
          <w:lang w:val="en-US"/>
        </w:rPr>
        <w:lastRenderedPageBreak/>
        <w:t>Unlike previous recessions caused by monetary and financial factors, the economic depression of 2020–2021 was spontaneous. What sets it apart and makes it distinctive is the instantaneous jolt it gives the business. The coronavirus put all countries' industries into a depression, while at the same moment, economic measurements and statistics revealed significant growth. In the countries where the infection was most serious, the most demanding sectors, such as global trade, travel, goods shipping, private funding, etc., suffered significantly. Social resources also suffered major losses as a result of health-c</w:t>
      </w:r>
      <w:r w:rsidR="000C5EA9" w:rsidRPr="00CD379F">
        <w:rPr>
          <w:rFonts w:ascii="Arial" w:hAnsi="Arial" w:cs="Arial"/>
          <w:sz w:val="24"/>
          <w:szCs w:val="24"/>
          <w:lang w:val="en-US"/>
        </w:rPr>
        <w:t>are and educational budget cuts (Hilton</w:t>
      </w:r>
      <w:proofErr w:type="gramStart"/>
      <w:r w:rsidR="000C5EA9" w:rsidRPr="00CD379F">
        <w:rPr>
          <w:rFonts w:ascii="Arial" w:hAnsi="Arial" w:cs="Arial"/>
          <w:sz w:val="24"/>
          <w:szCs w:val="24"/>
          <w:lang w:val="en-US"/>
        </w:rPr>
        <w:t>,2018</w:t>
      </w:r>
      <w:proofErr w:type="gramEnd"/>
      <w:r w:rsidR="000C5EA9" w:rsidRPr="00CD379F">
        <w:rPr>
          <w:rFonts w:ascii="Arial" w:hAnsi="Arial" w:cs="Arial"/>
          <w:sz w:val="24"/>
          <w:szCs w:val="24"/>
          <w:lang w:val="en-US"/>
        </w:rPr>
        <w:t>).</w:t>
      </w:r>
    </w:p>
    <w:p w:rsidR="00C776DB" w:rsidRPr="00CD379F" w:rsidRDefault="00C776DB" w:rsidP="00CD379F">
      <w:pPr>
        <w:spacing w:line="360" w:lineRule="auto"/>
        <w:jc w:val="both"/>
        <w:rPr>
          <w:rFonts w:ascii="Arial" w:hAnsi="Arial" w:cs="Arial"/>
          <w:sz w:val="24"/>
          <w:szCs w:val="24"/>
          <w:lang w:val="en-US"/>
        </w:rPr>
      </w:pPr>
      <w:r w:rsidRPr="00CD379F">
        <w:rPr>
          <w:rFonts w:ascii="Arial" w:hAnsi="Arial" w:cs="Arial"/>
          <w:sz w:val="24"/>
          <w:szCs w:val="24"/>
          <w:lang w:val="en-US"/>
        </w:rPr>
        <w:t xml:space="preserve">Email marketing is still one of the most effective marketing strategies out today, despite sounding antiquated. One of the grounds email campaigns is so successful is that it cultivates more quality results and attracts customers who are more inclined to be serious about making a purchase. </w:t>
      </w:r>
      <w:proofErr w:type="spellStart"/>
      <w:proofErr w:type="gramStart"/>
      <w:r w:rsidRPr="00CD379F">
        <w:rPr>
          <w:rFonts w:ascii="Arial" w:hAnsi="Arial" w:cs="Arial"/>
          <w:sz w:val="24"/>
          <w:szCs w:val="24"/>
          <w:lang w:val="en-US"/>
        </w:rPr>
        <w:t>A</w:t>
      </w:r>
      <w:proofErr w:type="spellEnd"/>
      <w:proofErr w:type="gramEnd"/>
      <w:r w:rsidRPr="00CD379F">
        <w:rPr>
          <w:rFonts w:ascii="Arial" w:hAnsi="Arial" w:cs="Arial"/>
          <w:sz w:val="24"/>
          <w:szCs w:val="24"/>
          <w:lang w:val="en-US"/>
        </w:rPr>
        <w:t xml:space="preserve"> excellent strategy to position your startup as a compelling and convey to your subscriber audience that you value their time and involvement is by regularly publishing updates that are more in-depth. Additionally, it's a chance for you to promote yourself and convey your brand image.</w:t>
      </w:r>
    </w:p>
    <w:p w:rsidR="00A12108" w:rsidRPr="00CD379F" w:rsidRDefault="00F52402" w:rsidP="00CD379F">
      <w:pPr>
        <w:spacing w:line="360" w:lineRule="auto"/>
        <w:jc w:val="both"/>
        <w:rPr>
          <w:rFonts w:ascii="Arial" w:hAnsi="Arial" w:cs="Arial"/>
          <w:color w:val="FF0000"/>
          <w:sz w:val="24"/>
          <w:szCs w:val="24"/>
          <w:lang w:val="en-US"/>
        </w:rPr>
      </w:pPr>
      <w:r w:rsidRPr="00CD379F">
        <w:rPr>
          <w:rFonts w:ascii="Arial" w:hAnsi="Arial" w:cs="Arial"/>
          <w:sz w:val="24"/>
          <w:szCs w:val="24"/>
          <w:lang w:val="en-US"/>
        </w:rPr>
        <w:t xml:space="preserve">By bringing in new clients and customers, advertising has a big impact on the business. Many businesses have chosen to employ promotion during a pandemic to remain in touch with their clients and offer them special bargains. Some other expense that is viewed as inevitable is the activity of deciding to terminate employees. Many companies choose to reduce their workforce in order to eventually cut costs. Due to limitation, time constraints, or a prohibition on operation, the few businesses that did opt to close all made job layoffs. </w:t>
      </w:r>
      <w:r w:rsidR="00805FDC" w:rsidRPr="00CD379F">
        <w:rPr>
          <w:rFonts w:ascii="Arial" w:hAnsi="Arial" w:cs="Arial"/>
          <w:sz w:val="24"/>
          <w:szCs w:val="24"/>
          <w:lang w:val="en-US"/>
        </w:rPr>
        <w:t xml:space="preserve">One of the most obvious repercussions of the pandemic on the industrial sectors is the rise in raw material </w:t>
      </w:r>
      <w:proofErr w:type="gramStart"/>
      <w:r w:rsidR="00805FDC" w:rsidRPr="00CD379F">
        <w:rPr>
          <w:rFonts w:ascii="Arial" w:hAnsi="Arial" w:cs="Arial"/>
          <w:sz w:val="24"/>
          <w:szCs w:val="24"/>
          <w:lang w:val="en-US"/>
        </w:rPr>
        <w:t>prices, that</w:t>
      </w:r>
      <w:proofErr w:type="gramEnd"/>
      <w:r w:rsidR="00805FDC" w:rsidRPr="00CD379F">
        <w:rPr>
          <w:rFonts w:ascii="Arial" w:hAnsi="Arial" w:cs="Arial"/>
          <w:sz w:val="24"/>
          <w:szCs w:val="24"/>
          <w:lang w:val="en-US"/>
        </w:rPr>
        <w:t xml:space="preserve"> has largely gone uncontrolled. The first to notice this were company owners, who swiftly decided to fill in the gaps and continue working as normal even before hurried closure time that, tragically, defined so many occurrences in 2020. Customers have been noticing it and voicing their displeasure about it for a while now. The present state of events is a result of a multitude of causes, including the financial and physical disaster brought on by COVID-19. Amana's organization must carefully take into account the aforementioned shifts and difficulties and create an effective and concentrated approach in depth information for selecting the best options and taking the appropriate activities to ensure strong levels of sales, internet </w:t>
      </w:r>
      <w:r w:rsidR="00805FDC" w:rsidRPr="00CD379F">
        <w:rPr>
          <w:rFonts w:ascii="Arial" w:hAnsi="Arial" w:cs="Arial"/>
          <w:sz w:val="24"/>
          <w:szCs w:val="24"/>
          <w:lang w:val="en-US"/>
        </w:rPr>
        <w:lastRenderedPageBreak/>
        <w:t>sales, customer loyalty, and to make sure the business costs are</w:t>
      </w:r>
      <w:r w:rsidR="000C5EA9" w:rsidRPr="00CD379F">
        <w:rPr>
          <w:rFonts w:ascii="Arial" w:hAnsi="Arial" w:cs="Arial"/>
          <w:sz w:val="24"/>
          <w:szCs w:val="24"/>
          <w:lang w:val="en-US"/>
        </w:rPr>
        <w:t xml:space="preserve"> consistently under supervision (Marquardt,2006).</w:t>
      </w:r>
    </w:p>
    <w:p w:rsidR="00A12108" w:rsidRPr="00CD379F" w:rsidRDefault="00A12108" w:rsidP="00CD379F">
      <w:pPr>
        <w:spacing w:line="360" w:lineRule="auto"/>
        <w:jc w:val="both"/>
        <w:rPr>
          <w:rFonts w:ascii="Arial" w:hAnsi="Arial" w:cs="Arial"/>
          <w:b/>
          <w:color w:val="FF0000"/>
          <w:sz w:val="24"/>
          <w:szCs w:val="24"/>
          <w:lang w:val="en-US"/>
        </w:rPr>
      </w:pPr>
    </w:p>
    <w:p w:rsidR="00A12108" w:rsidRPr="00CD379F" w:rsidRDefault="00A12108" w:rsidP="00CD379F">
      <w:pPr>
        <w:spacing w:line="360" w:lineRule="auto"/>
        <w:jc w:val="both"/>
        <w:rPr>
          <w:rFonts w:ascii="Arial" w:hAnsi="Arial" w:cs="Arial"/>
          <w:b/>
          <w:color w:val="FF0000"/>
          <w:sz w:val="24"/>
          <w:szCs w:val="24"/>
          <w:lang w:val="en-US"/>
        </w:rPr>
      </w:pPr>
    </w:p>
    <w:p w:rsidR="00A12108" w:rsidRPr="00CD379F" w:rsidRDefault="00A12108" w:rsidP="00CD379F">
      <w:pPr>
        <w:spacing w:line="360" w:lineRule="auto"/>
        <w:jc w:val="both"/>
        <w:rPr>
          <w:rFonts w:ascii="Arial" w:hAnsi="Arial" w:cs="Arial"/>
          <w:b/>
          <w:color w:val="FF0000"/>
          <w:sz w:val="24"/>
          <w:szCs w:val="24"/>
          <w:lang w:val="en-US"/>
        </w:rPr>
      </w:pPr>
    </w:p>
    <w:p w:rsidR="00A12108" w:rsidRPr="00CD379F" w:rsidRDefault="00A12108" w:rsidP="00CD379F">
      <w:pPr>
        <w:pStyle w:val="1"/>
        <w:spacing w:line="360" w:lineRule="auto"/>
        <w:jc w:val="both"/>
        <w:rPr>
          <w:rFonts w:ascii="Arial" w:hAnsi="Arial" w:cs="Arial"/>
          <w:sz w:val="24"/>
          <w:szCs w:val="24"/>
        </w:rPr>
      </w:pPr>
      <w:bookmarkStart w:id="3" w:name="_Toc123903828"/>
      <w:r w:rsidRPr="00CD379F">
        <w:rPr>
          <w:rFonts w:ascii="Arial" w:hAnsi="Arial" w:cs="Arial"/>
          <w:sz w:val="24"/>
          <w:szCs w:val="24"/>
        </w:rPr>
        <w:t>PART B</w:t>
      </w:r>
      <w:bookmarkEnd w:id="3"/>
    </w:p>
    <w:p w:rsidR="00EF1EAF" w:rsidRPr="00CD379F" w:rsidRDefault="00EF1EAF" w:rsidP="00CD379F">
      <w:pPr>
        <w:spacing w:line="360" w:lineRule="auto"/>
        <w:jc w:val="both"/>
        <w:rPr>
          <w:rFonts w:ascii="Arial" w:hAnsi="Arial" w:cs="Arial"/>
          <w:b/>
          <w:color w:val="FF0000"/>
          <w:sz w:val="24"/>
          <w:szCs w:val="24"/>
          <w:lang w:val="en-US"/>
        </w:rPr>
      </w:pPr>
    </w:p>
    <w:p w:rsidR="00CD379F" w:rsidRPr="00295441" w:rsidRDefault="00CD379F" w:rsidP="00CD379F">
      <w:pPr>
        <w:spacing w:line="360" w:lineRule="auto"/>
        <w:jc w:val="both"/>
        <w:rPr>
          <w:rFonts w:ascii="Arial" w:hAnsi="Arial" w:cs="Arial"/>
          <w:sz w:val="24"/>
          <w:szCs w:val="24"/>
          <w:lang w:val="en-US"/>
        </w:rPr>
      </w:pPr>
      <w:r w:rsidRPr="00295441">
        <w:rPr>
          <w:rFonts w:ascii="Arial" w:hAnsi="Arial" w:cs="Arial"/>
          <w:sz w:val="24"/>
          <w:szCs w:val="24"/>
          <w:lang w:val="en-US"/>
        </w:rPr>
        <w:t xml:space="preserve">The UK e-commerce industry has great internet platform and enormous purchasing power. The nation has a significant share of its GDP generated online and a rapidly growing population. There may have been some turbulence before </w:t>
      </w:r>
      <w:proofErr w:type="spellStart"/>
      <w:r w:rsidRPr="00295441">
        <w:rPr>
          <w:rFonts w:ascii="Arial" w:hAnsi="Arial" w:cs="Arial"/>
          <w:sz w:val="24"/>
          <w:szCs w:val="24"/>
          <w:lang w:val="en-US"/>
        </w:rPr>
        <w:t>Brexit</w:t>
      </w:r>
      <w:proofErr w:type="spellEnd"/>
      <w:r w:rsidRPr="00295441">
        <w:rPr>
          <w:rFonts w:ascii="Arial" w:hAnsi="Arial" w:cs="Arial"/>
          <w:sz w:val="24"/>
          <w:szCs w:val="24"/>
          <w:lang w:val="en-US"/>
        </w:rPr>
        <w:t>. But because of its robust economy and robust digital environment, the UK is likely to continue to lead the globe in e-commerce. The UK's online retail market is cutthroat and focused on the customer. Many analysts estimate that ecommerce now represents more than a quarter of all retailer sales in the UK and will represent nearly a third of all retail trade by 2024. Millions of UK clients now regularly purchase online, and they have high standards for the user and client experience, delivery timeliness, and hassle-free returns processes.</w:t>
      </w:r>
    </w:p>
    <w:p w:rsidR="00805FDC" w:rsidRPr="00CD379F" w:rsidRDefault="00805FDC" w:rsidP="00CD379F">
      <w:pPr>
        <w:pStyle w:val="1"/>
        <w:spacing w:line="360" w:lineRule="auto"/>
        <w:jc w:val="both"/>
        <w:rPr>
          <w:rFonts w:ascii="Arial" w:eastAsiaTheme="minorHAnsi" w:hAnsi="Arial" w:cs="Arial"/>
          <w:b w:val="0"/>
          <w:bCs w:val="0"/>
          <w:color w:val="auto"/>
          <w:sz w:val="24"/>
          <w:szCs w:val="24"/>
          <w:lang w:val="en-US"/>
        </w:rPr>
      </w:pPr>
      <w:bookmarkStart w:id="4" w:name="_Toc123903427"/>
      <w:bookmarkStart w:id="5" w:name="_Toc123903829"/>
      <w:r w:rsidRPr="00CD379F">
        <w:rPr>
          <w:rFonts w:ascii="Arial" w:eastAsiaTheme="minorHAnsi" w:hAnsi="Arial" w:cs="Arial"/>
          <w:b w:val="0"/>
          <w:bCs w:val="0"/>
          <w:color w:val="auto"/>
          <w:sz w:val="24"/>
          <w:szCs w:val="24"/>
          <w:lang w:val="en-US"/>
        </w:rPr>
        <w:t>Online sales currently make up around 25% of the whole retail industry, and they are growing incredibly quickly. Companies that ignore e-commerce run the danger of losing customers as peop</w:t>
      </w:r>
      <w:r w:rsidR="00CE2825" w:rsidRPr="00CD379F">
        <w:rPr>
          <w:rFonts w:ascii="Arial" w:eastAsiaTheme="minorHAnsi" w:hAnsi="Arial" w:cs="Arial"/>
          <w:b w:val="0"/>
          <w:bCs w:val="0"/>
          <w:color w:val="auto"/>
          <w:sz w:val="24"/>
          <w:szCs w:val="24"/>
          <w:lang w:val="en-US"/>
        </w:rPr>
        <w:t>le increasingly purchase online (Aly</w:t>
      </w:r>
      <w:proofErr w:type="gramStart"/>
      <w:r w:rsidR="00CE2825" w:rsidRPr="00CD379F">
        <w:rPr>
          <w:rFonts w:ascii="Arial" w:eastAsiaTheme="minorHAnsi" w:hAnsi="Arial" w:cs="Arial"/>
          <w:b w:val="0"/>
          <w:bCs w:val="0"/>
          <w:color w:val="auto"/>
          <w:sz w:val="24"/>
          <w:szCs w:val="24"/>
          <w:lang w:val="en-US"/>
        </w:rPr>
        <w:t>,2018</w:t>
      </w:r>
      <w:proofErr w:type="gramEnd"/>
      <w:r w:rsidR="00CE2825" w:rsidRPr="00CD379F">
        <w:rPr>
          <w:rFonts w:ascii="Arial" w:eastAsiaTheme="minorHAnsi" w:hAnsi="Arial" w:cs="Arial"/>
          <w:b w:val="0"/>
          <w:bCs w:val="0"/>
          <w:color w:val="auto"/>
          <w:sz w:val="24"/>
          <w:szCs w:val="24"/>
          <w:lang w:val="en-US"/>
        </w:rPr>
        <w:t>)</w:t>
      </w:r>
      <w:bookmarkEnd w:id="4"/>
      <w:bookmarkEnd w:id="5"/>
    </w:p>
    <w:p w:rsidR="00A12108" w:rsidRPr="00CD379F" w:rsidRDefault="00EC543D" w:rsidP="00CD379F">
      <w:pPr>
        <w:pStyle w:val="1"/>
        <w:spacing w:line="360" w:lineRule="auto"/>
        <w:jc w:val="both"/>
        <w:rPr>
          <w:rFonts w:ascii="Arial" w:hAnsi="Arial" w:cs="Arial"/>
          <w:sz w:val="24"/>
          <w:szCs w:val="24"/>
          <w:lang w:val="en-US"/>
        </w:rPr>
      </w:pPr>
      <w:bookmarkStart w:id="6" w:name="_Toc123903830"/>
      <w:proofErr w:type="spellStart"/>
      <w:r w:rsidRPr="00CD379F">
        <w:rPr>
          <w:rFonts w:ascii="Arial" w:hAnsi="Arial" w:cs="Arial"/>
          <w:sz w:val="24"/>
          <w:szCs w:val="24"/>
        </w:rPr>
        <w:t>Advantages</w:t>
      </w:r>
      <w:proofErr w:type="spellEnd"/>
      <w:r w:rsidRPr="00CD379F">
        <w:rPr>
          <w:rFonts w:ascii="Arial" w:hAnsi="Arial" w:cs="Arial"/>
          <w:sz w:val="24"/>
          <w:szCs w:val="24"/>
        </w:rPr>
        <w:t xml:space="preserve"> of </w:t>
      </w:r>
      <w:proofErr w:type="spellStart"/>
      <w:r w:rsidRPr="00CD379F">
        <w:rPr>
          <w:rFonts w:ascii="Arial" w:hAnsi="Arial" w:cs="Arial"/>
          <w:sz w:val="24"/>
          <w:szCs w:val="24"/>
        </w:rPr>
        <w:t>online</w:t>
      </w:r>
      <w:proofErr w:type="spellEnd"/>
      <w:r w:rsidRPr="00CD379F">
        <w:rPr>
          <w:rFonts w:ascii="Arial" w:hAnsi="Arial" w:cs="Arial"/>
          <w:sz w:val="24"/>
          <w:szCs w:val="24"/>
        </w:rPr>
        <w:t xml:space="preserve"> </w:t>
      </w:r>
      <w:proofErr w:type="spellStart"/>
      <w:r w:rsidRPr="00CD379F">
        <w:rPr>
          <w:rFonts w:ascii="Arial" w:hAnsi="Arial" w:cs="Arial"/>
          <w:sz w:val="24"/>
          <w:szCs w:val="24"/>
        </w:rPr>
        <w:t>retail</w:t>
      </w:r>
      <w:bookmarkEnd w:id="6"/>
      <w:proofErr w:type="spellEnd"/>
    </w:p>
    <w:p w:rsidR="00A52F7C" w:rsidRPr="00CD379F" w:rsidRDefault="00A52F7C" w:rsidP="00CD379F">
      <w:pPr>
        <w:spacing w:line="360" w:lineRule="auto"/>
        <w:jc w:val="both"/>
        <w:rPr>
          <w:rFonts w:ascii="Arial" w:hAnsi="Arial" w:cs="Arial"/>
          <w:sz w:val="24"/>
          <w:szCs w:val="24"/>
          <w:lang w:val="en-US"/>
        </w:rPr>
      </w:pPr>
      <w:r w:rsidRPr="00CD379F">
        <w:rPr>
          <w:rFonts w:ascii="Arial" w:hAnsi="Arial" w:cs="Arial"/>
          <w:sz w:val="24"/>
          <w:szCs w:val="24"/>
          <w:lang w:val="en-US"/>
        </w:rPr>
        <w:t xml:space="preserve">One benefit is that you don't have to physically visit the store. You have to have a way to just get there in order to personally visit a store, and for most individuals, this involves driving. Traveling to the supermarket consumes valuable time out of your day in addition to wasting gas. </w:t>
      </w:r>
      <w:proofErr w:type="gramStart"/>
      <w:r w:rsidRPr="00CD379F">
        <w:rPr>
          <w:rFonts w:ascii="Arial" w:hAnsi="Arial" w:cs="Arial"/>
          <w:sz w:val="24"/>
          <w:szCs w:val="24"/>
          <w:lang w:val="en-US"/>
        </w:rPr>
        <w:t>Contrast that with the ease of online purchasing, which on many popular websites has evolved into a one-click process.</w:t>
      </w:r>
      <w:proofErr w:type="gramEnd"/>
      <w:r w:rsidRPr="00CD379F">
        <w:rPr>
          <w:rFonts w:ascii="Arial" w:hAnsi="Arial" w:cs="Arial"/>
          <w:sz w:val="24"/>
          <w:szCs w:val="24"/>
          <w:lang w:val="en-US"/>
        </w:rPr>
        <w:t xml:space="preserve"> For a simple purchasing experience, card info including the credit card information can be safely kept. A few years ago, it wasn't unusual to have to wait a week for your order to be </w:t>
      </w:r>
      <w:r w:rsidRPr="00CD379F">
        <w:rPr>
          <w:rFonts w:ascii="Arial" w:hAnsi="Arial" w:cs="Arial"/>
          <w:sz w:val="24"/>
          <w:szCs w:val="24"/>
          <w:lang w:val="en-US"/>
        </w:rPr>
        <w:lastRenderedPageBreak/>
        <w:t>delivered, which many customers found to be too long. Nowadays, nevertheless, a reputable online merchant with an efficient product delivery procedure may often</w:t>
      </w:r>
      <w:r w:rsidR="009C33C3" w:rsidRPr="00CD379F">
        <w:rPr>
          <w:rFonts w:ascii="Arial" w:hAnsi="Arial" w:cs="Arial"/>
          <w:sz w:val="24"/>
          <w:szCs w:val="24"/>
          <w:lang w:val="en-US"/>
        </w:rPr>
        <w:t xml:space="preserve"> execute the delivery within next 30 min into the front door of the client house. </w:t>
      </w:r>
    </w:p>
    <w:p w:rsidR="00D17CB0" w:rsidRPr="00CD379F" w:rsidRDefault="00D17CB0" w:rsidP="00CD379F">
      <w:pPr>
        <w:pStyle w:val="1"/>
        <w:spacing w:line="360" w:lineRule="auto"/>
        <w:jc w:val="both"/>
        <w:rPr>
          <w:rFonts w:ascii="Arial" w:eastAsiaTheme="minorHAnsi" w:hAnsi="Arial" w:cs="Arial"/>
          <w:b w:val="0"/>
          <w:bCs w:val="0"/>
          <w:color w:val="auto"/>
          <w:sz w:val="24"/>
          <w:szCs w:val="24"/>
          <w:lang w:val="en-US"/>
        </w:rPr>
      </w:pPr>
      <w:bookmarkStart w:id="7" w:name="_Toc123903429"/>
      <w:bookmarkStart w:id="8" w:name="_Toc123903831"/>
      <w:r w:rsidRPr="00CD379F">
        <w:rPr>
          <w:rFonts w:ascii="Arial" w:eastAsiaTheme="minorHAnsi" w:hAnsi="Arial" w:cs="Arial"/>
          <w:b w:val="0"/>
          <w:bCs w:val="0"/>
          <w:color w:val="auto"/>
          <w:sz w:val="24"/>
          <w:szCs w:val="24"/>
          <w:lang w:val="en-US"/>
        </w:rPr>
        <w:t>Savings: By eliminating the need for pricy store outlets and customer service representatives, online retailing can save you money that you can use in better customer care and e-commerce site advertising. Customer information represents using website software solutions to comprehend your customers' needs and strategies for internet marketi</w:t>
      </w:r>
      <w:r w:rsidR="001D168A" w:rsidRPr="00CD379F">
        <w:rPr>
          <w:rFonts w:ascii="Arial" w:eastAsiaTheme="minorHAnsi" w:hAnsi="Arial" w:cs="Arial"/>
          <w:b w:val="0"/>
          <w:bCs w:val="0"/>
          <w:color w:val="auto"/>
          <w:sz w:val="24"/>
          <w:szCs w:val="24"/>
          <w:lang w:val="en-US"/>
        </w:rPr>
        <w:t>ng to contact potential viewers (Jiambalvo</w:t>
      </w:r>
      <w:proofErr w:type="gramStart"/>
      <w:r w:rsidR="001D168A" w:rsidRPr="00CD379F">
        <w:rPr>
          <w:rFonts w:ascii="Arial" w:eastAsiaTheme="minorHAnsi" w:hAnsi="Arial" w:cs="Arial"/>
          <w:b w:val="0"/>
          <w:bCs w:val="0"/>
          <w:color w:val="auto"/>
          <w:sz w:val="24"/>
          <w:szCs w:val="24"/>
          <w:lang w:val="en-US"/>
        </w:rPr>
        <w:t>,2019</w:t>
      </w:r>
      <w:proofErr w:type="gramEnd"/>
      <w:r w:rsidR="001D168A" w:rsidRPr="00CD379F">
        <w:rPr>
          <w:rFonts w:ascii="Arial" w:eastAsiaTheme="minorHAnsi" w:hAnsi="Arial" w:cs="Arial"/>
          <w:b w:val="0"/>
          <w:bCs w:val="0"/>
          <w:color w:val="auto"/>
          <w:sz w:val="24"/>
          <w:szCs w:val="24"/>
          <w:lang w:val="en-US"/>
        </w:rPr>
        <w:t>.).</w:t>
      </w:r>
      <w:bookmarkEnd w:id="7"/>
      <w:bookmarkEnd w:id="8"/>
    </w:p>
    <w:p w:rsidR="00AF4F5E" w:rsidRPr="00CD379F" w:rsidRDefault="00AF4F5E" w:rsidP="00CD379F">
      <w:pPr>
        <w:pStyle w:val="1"/>
        <w:spacing w:line="360" w:lineRule="auto"/>
        <w:jc w:val="both"/>
        <w:rPr>
          <w:rFonts w:ascii="Arial" w:hAnsi="Arial" w:cs="Arial"/>
          <w:sz w:val="24"/>
          <w:szCs w:val="24"/>
        </w:rPr>
      </w:pPr>
      <w:bookmarkStart w:id="9" w:name="_Toc123903832"/>
      <w:proofErr w:type="spellStart"/>
      <w:r w:rsidRPr="00CD379F">
        <w:rPr>
          <w:rFonts w:ascii="Arial" w:hAnsi="Arial" w:cs="Arial"/>
          <w:sz w:val="24"/>
          <w:szCs w:val="24"/>
        </w:rPr>
        <w:t>Disadvantages</w:t>
      </w:r>
      <w:bookmarkEnd w:id="9"/>
      <w:proofErr w:type="spellEnd"/>
    </w:p>
    <w:p w:rsidR="00A12108" w:rsidRPr="00CD379F" w:rsidRDefault="001C52BA" w:rsidP="00CD379F">
      <w:pPr>
        <w:spacing w:line="360" w:lineRule="auto"/>
        <w:jc w:val="both"/>
        <w:rPr>
          <w:rFonts w:ascii="Arial" w:hAnsi="Arial" w:cs="Arial"/>
          <w:sz w:val="24"/>
          <w:szCs w:val="24"/>
          <w:lang w:val="en-US"/>
        </w:rPr>
      </w:pPr>
      <w:r w:rsidRPr="00CD379F">
        <w:rPr>
          <w:rFonts w:ascii="Arial" w:hAnsi="Arial" w:cs="Arial"/>
          <w:sz w:val="24"/>
          <w:szCs w:val="24"/>
          <w:lang w:val="en-US"/>
        </w:rPr>
        <w:t xml:space="preserve">It costs resources to implement, design, establish, host, safeguard, and operate an effective e-commerce platform, particularly if you expect significant and increasing sales volumes. Cybercrime and fraud: As the online retail industry has expanded, sophisticated criminal organizations have become increasingly active. Your company's reputation could suffer irreversible harm if you don't engage in the most recent security technologies to protect your webpage and operational processes. Legal issues - it might be challenging to grasp how the law applies to e-commerce. Internet sales come with enhanced customer entitlements, so you should be aware of them and have a strategy in place to handle them. Prior to choosing how to begin the internet sales, Mr. Amana must think about the company's financial condition. From a financial standpoint, it is preferable to use Amazon as a starting point and examine market requirements, new entrants, and price levels online. If there is a sufficient amount of interest and the competitive rivalry is not too fierce, Amana can then take the chance of making an investment in the web store and utilizing all of </w:t>
      </w:r>
      <w:r w:rsidR="000C5EA9" w:rsidRPr="00CD379F">
        <w:rPr>
          <w:rFonts w:ascii="Arial" w:hAnsi="Arial" w:cs="Arial"/>
          <w:sz w:val="24"/>
          <w:szCs w:val="24"/>
          <w:lang w:val="en-US"/>
        </w:rPr>
        <w:t>the benefit of digital revenues (Kieso</w:t>
      </w:r>
      <w:proofErr w:type="gramStart"/>
      <w:r w:rsidR="000C5EA9" w:rsidRPr="00CD379F">
        <w:rPr>
          <w:rFonts w:ascii="Arial" w:hAnsi="Arial" w:cs="Arial"/>
          <w:sz w:val="24"/>
          <w:szCs w:val="24"/>
          <w:lang w:val="en-US"/>
        </w:rPr>
        <w:t>,2020</w:t>
      </w:r>
      <w:proofErr w:type="gramEnd"/>
      <w:r w:rsidR="000C5EA9" w:rsidRPr="00CD379F">
        <w:rPr>
          <w:rFonts w:ascii="Arial" w:hAnsi="Arial" w:cs="Arial"/>
          <w:sz w:val="24"/>
          <w:szCs w:val="24"/>
          <w:lang w:val="en-US"/>
        </w:rPr>
        <w:t>).</w:t>
      </w: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896EEC" w:rsidRDefault="00896EEC" w:rsidP="00E67ACB">
      <w:pPr>
        <w:pStyle w:val="1"/>
        <w:rPr>
          <w:lang w:val="en-US"/>
        </w:rPr>
      </w:pPr>
      <w:bookmarkStart w:id="10" w:name="_Toc123903833"/>
    </w:p>
    <w:p w:rsidR="006D2FF2" w:rsidRDefault="00E67ACB" w:rsidP="00E67ACB">
      <w:pPr>
        <w:pStyle w:val="1"/>
        <w:rPr>
          <w:lang w:val="en-US"/>
        </w:rPr>
      </w:pPr>
      <w:r>
        <w:rPr>
          <w:lang w:val="en-US"/>
        </w:rPr>
        <w:t>Conclusion</w:t>
      </w:r>
      <w:bookmarkEnd w:id="10"/>
    </w:p>
    <w:p w:rsidR="00E67ACB" w:rsidRDefault="00E67ACB" w:rsidP="004531B6">
      <w:pPr>
        <w:spacing w:line="360" w:lineRule="auto"/>
        <w:rPr>
          <w:rFonts w:ascii="Arial" w:hAnsi="Arial" w:cs="Arial"/>
          <w:sz w:val="24"/>
          <w:szCs w:val="24"/>
          <w:lang w:val="en-US"/>
        </w:rPr>
      </w:pPr>
    </w:p>
    <w:p w:rsidR="00E67ACB" w:rsidRDefault="00E67ACB" w:rsidP="00E67ACB">
      <w:pPr>
        <w:spacing w:line="360" w:lineRule="auto"/>
        <w:jc w:val="both"/>
        <w:rPr>
          <w:rFonts w:ascii="Arial" w:hAnsi="Arial" w:cs="Arial"/>
          <w:sz w:val="24"/>
          <w:szCs w:val="24"/>
          <w:lang w:val="en-US"/>
        </w:rPr>
      </w:pPr>
      <w:r>
        <w:rPr>
          <w:rFonts w:ascii="Arial" w:hAnsi="Arial" w:cs="Arial"/>
          <w:sz w:val="24"/>
          <w:szCs w:val="24"/>
          <w:lang w:val="en-US"/>
        </w:rPr>
        <w:t xml:space="preserve">From the provided information is visible that decision making process is really complicate and it is involving high volume of details, data, reports and analysis of the market and the potential clients demands. Taking decisions which involving investments is critical process for the business success and this makes it very responsible and important. Observing and changing the business operations as per the clients demands is critically important for the company success and sustainability as visible from the data, reports and the provided above information. This is the reasons why Amana needs to take fast decisions for changing and implementing online sales and to offer to the </w:t>
      </w:r>
      <w:proofErr w:type="gramStart"/>
      <w:r>
        <w:rPr>
          <w:rFonts w:ascii="Arial" w:hAnsi="Arial" w:cs="Arial"/>
          <w:sz w:val="24"/>
          <w:szCs w:val="24"/>
          <w:lang w:val="en-US"/>
        </w:rPr>
        <w:t>customers</w:t>
      </w:r>
      <w:proofErr w:type="gramEnd"/>
      <w:r>
        <w:rPr>
          <w:rFonts w:ascii="Arial" w:hAnsi="Arial" w:cs="Arial"/>
          <w:sz w:val="24"/>
          <w:szCs w:val="24"/>
          <w:lang w:val="en-US"/>
        </w:rPr>
        <w:t xml:space="preserve"> fast deliveries in order to stay competitive into the market. </w:t>
      </w: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6D2FF2" w:rsidRDefault="006D2FF2" w:rsidP="004531B6">
      <w:pPr>
        <w:spacing w:line="360" w:lineRule="auto"/>
        <w:rPr>
          <w:rFonts w:ascii="Arial" w:hAnsi="Arial" w:cs="Arial"/>
          <w:sz w:val="24"/>
          <w:szCs w:val="24"/>
          <w:lang w:val="en-US"/>
        </w:rPr>
      </w:pPr>
    </w:p>
    <w:p w:rsidR="00CD379F" w:rsidRDefault="00CD379F" w:rsidP="004531B6">
      <w:pPr>
        <w:spacing w:line="360" w:lineRule="auto"/>
        <w:rPr>
          <w:rFonts w:ascii="Arial" w:hAnsi="Arial" w:cs="Arial"/>
          <w:sz w:val="24"/>
          <w:szCs w:val="24"/>
          <w:lang w:val="en-US"/>
        </w:rPr>
      </w:pPr>
    </w:p>
    <w:p w:rsidR="00CD379F" w:rsidRDefault="00CD379F" w:rsidP="004531B6">
      <w:pPr>
        <w:spacing w:line="360" w:lineRule="auto"/>
        <w:rPr>
          <w:rFonts w:ascii="Arial" w:hAnsi="Arial" w:cs="Arial"/>
          <w:sz w:val="24"/>
          <w:szCs w:val="24"/>
          <w:lang w:val="en-US"/>
        </w:rPr>
      </w:pPr>
    </w:p>
    <w:p w:rsidR="00CD379F" w:rsidRDefault="00CD379F" w:rsidP="004531B6">
      <w:pPr>
        <w:spacing w:line="360" w:lineRule="auto"/>
        <w:rPr>
          <w:rFonts w:ascii="Arial" w:hAnsi="Arial" w:cs="Arial"/>
          <w:sz w:val="24"/>
          <w:szCs w:val="24"/>
          <w:lang w:val="en-US"/>
        </w:rPr>
      </w:pPr>
    </w:p>
    <w:p w:rsidR="00E14C23" w:rsidRPr="004531B6" w:rsidRDefault="00E14C23" w:rsidP="004531B6">
      <w:pPr>
        <w:spacing w:line="360" w:lineRule="auto"/>
        <w:rPr>
          <w:rFonts w:ascii="Arial" w:hAnsi="Arial" w:cs="Arial"/>
          <w:sz w:val="24"/>
          <w:szCs w:val="24"/>
          <w:lang w:val="en-US"/>
        </w:rPr>
      </w:pPr>
    </w:p>
    <w:p w:rsidR="00A12108" w:rsidRPr="00215F78" w:rsidRDefault="00A12108" w:rsidP="00A12108">
      <w:pPr>
        <w:pStyle w:val="1"/>
        <w:rPr>
          <w:lang w:val="en-US"/>
        </w:rPr>
      </w:pPr>
      <w:bookmarkStart w:id="11" w:name="_Toc123903834"/>
      <w:r>
        <w:rPr>
          <w:lang w:val="en-US"/>
        </w:rPr>
        <w:lastRenderedPageBreak/>
        <w:t>Referencing list</w:t>
      </w:r>
      <w:bookmarkEnd w:id="11"/>
    </w:p>
    <w:p w:rsidR="00215F78" w:rsidRDefault="00215F78" w:rsidP="00215F78">
      <w:pPr>
        <w:rPr>
          <w:lang w:val="en-US"/>
        </w:rPr>
      </w:pPr>
    </w:p>
    <w:p w:rsidR="001D168A" w:rsidRPr="001D168A" w:rsidRDefault="001D168A" w:rsidP="001D168A">
      <w:pPr>
        <w:jc w:val="both"/>
        <w:rPr>
          <w:rFonts w:ascii="Arial" w:hAnsi="Arial" w:cs="Arial"/>
          <w:sz w:val="24"/>
          <w:szCs w:val="24"/>
          <w:lang w:val="en-US"/>
        </w:rPr>
      </w:pPr>
      <w:proofErr w:type="spellStart"/>
      <w:r w:rsidRPr="001D168A">
        <w:rPr>
          <w:rFonts w:ascii="Arial" w:hAnsi="Arial" w:cs="Arial"/>
          <w:sz w:val="24"/>
          <w:szCs w:val="24"/>
          <w:lang w:val="en-US"/>
        </w:rPr>
        <w:t>Jiambalvo</w:t>
      </w:r>
      <w:proofErr w:type="spellEnd"/>
      <w:r w:rsidRPr="001D168A">
        <w:rPr>
          <w:rFonts w:ascii="Arial" w:hAnsi="Arial" w:cs="Arial"/>
          <w:sz w:val="24"/>
          <w:szCs w:val="24"/>
          <w:lang w:val="en-US"/>
        </w:rPr>
        <w:t xml:space="preserve">, J., 2019. </w:t>
      </w:r>
      <w:proofErr w:type="gramStart"/>
      <w:r w:rsidRPr="001D168A">
        <w:rPr>
          <w:rFonts w:ascii="Arial" w:hAnsi="Arial" w:cs="Arial"/>
          <w:sz w:val="24"/>
          <w:szCs w:val="24"/>
          <w:lang w:val="en-US"/>
        </w:rPr>
        <w:t>Managerial accounting.</w:t>
      </w:r>
      <w:proofErr w:type="gramEnd"/>
      <w:r w:rsidRPr="001D168A">
        <w:rPr>
          <w:rFonts w:ascii="Arial" w:hAnsi="Arial" w:cs="Arial"/>
          <w:sz w:val="24"/>
          <w:szCs w:val="24"/>
          <w:lang w:val="en-US"/>
        </w:rPr>
        <w:t xml:space="preserve"> </w:t>
      </w:r>
      <w:proofErr w:type="gramStart"/>
      <w:r w:rsidRPr="001D168A">
        <w:rPr>
          <w:rFonts w:ascii="Arial" w:hAnsi="Arial" w:cs="Arial"/>
          <w:sz w:val="24"/>
          <w:szCs w:val="24"/>
          <w:lang w:val="en-US"/>
        </w:rPr>
        <w:t>John Wiley &amp; Sons.</w:t>
      </w:r>
      <w:proofErr w:type="gramEnd"/>
    </w:p>
    <w:p w:rsidR="001D168A" w:rsidRPr="001D168A" w:rsidRDefault="001D168A" w:rsidP="001D168A">
      <w:pPr>
        <w:jc w:val="both"/>
        <w:rPr>
          <w:rFonts w:ascii="Arial" w:hAnsi="Arial" w:cs="Arial"/>
          <w:sz w:val="24"/>
          <w:szCs w:val="24"/>
          <w:lang w:val="en-US"/>
        </w:rPr>
      </w:pPr>
      <w:r w:rsidRPr="001D168A">
        <w:rPr>
          <w:rFonts w:ascii="Arial" w:hAnsi="Arial" w:cs="Arial"/>
          <w:sz w:val="24"/>
          <w:szCs w:val="24"/>
          <w:lang w:val="en-US"/>
        </w:rPr>
        <w:t xml:space="preserve">Kimmel, P.D., </w:t>
      </w:r>
      <w:proofErr w:type="spellStart"/>
      <w:r w:rsidRPr="001D168A">
        <w:rPr>
          <w:rFonts w:ascii="Arial" w:hAnsi="Arial" w:cs="Arial"/>
          <w:sz w:val="24"/>
          <w:szCs w:val="24"/>
          <w:lang w:val="en-US"/>
        </w:rPr>
        <w:t>Weygandt</w:t>
      </w:r>
      <w:proofErr w:type="spellEnd"/>
      <w:r w:rsidRPr="001D168A">
        <w:rPr>
          <w:rFonts w:ascii="Arial" w:hAnsi="Arial" w:cs="Arial"/>
          <w:sz w:val="24"/>
          <w:szCs w:val="24"/>
          <w:lang w:val="en-US"/>
        </w:rPr>
        <w:t xml:space="preserve">, J.J. and </w:t>
      </w:r>
      <w:proofErr w:type="spellStart"/>
      <w:r w:rsidRPr="001D168A">
        <w:rPr>
          <w:rFonts w:ascii="Arial" w:hAnsi="Arial" w:cs="Arial"/>
          <w:sz w:val="24"/>
          <w:szCs w:val="24"/>
          <w:lang w:val="en-US"/>
        </w:rPr>
        <w:t>Kieso</w:t>
      </w:r>
      <w:proofErr w:type="spellEnd"/>
      <w:r w:rsidRPr="001D168A">
        <w:rPr>
          <w:rFonts w:ascii="Arial" w:hAnsi="Arial" w:cs="Arial"/>
          <w:sz w:val="24"/>
          <w:szCs w:val="24"/>
          <w:lang w:val="en-US"/>
        </w:rPr>
        <w:t xml:space="preserve">, D.E., 2020. Financial accounting: tools for business decision-making. </w:t>
      </w:r>
      <w:proofErr w:type="gramStart"/>
      <w:r w:rsidRPr="001D168A">
        <w:rPr>
          <w:rFonts w:ascii="Arial" w:hAnsi="Arial" w:cs="Arial"/>
          <w:sz w:val="24"/>
          <w:szCs w:val="24"/>
          <w:lang w:val="en-US"/>
        </w:rPr>
        <w:t>John Wiley &amp; Sons.</w:t>
      </w:r>
      <w:proofErr w:type="gramEnd"/>
    </w:p>
    <w:p w:rsidR="001D168A" w:rsidRPr="001D168A" w:rsidRDefault="001D168A" w:rsidP="001D168A">
      <w:pPr>
        <w:jc w:val="both"/>
        <w:rPr>
          <w:rFonts w:ascii="Arial" w:hAnsi="Arial" w:cs="Arial"/>
          <w:sz w:val="24"/>
          <w:szCs w:val="24"/>
          <w:lang w:val="en-US"/>
        </w:rPr>
      </w:pPr>
      <w:proofErr w:type="gramStart"/>
      <w:r w:rsidRPr="001D168A">
        <w:rPr>
          <w:rFonts w:ascii="Arial" w:hAnsi="Arial" w:cs="Arial"/>
          <w:sz w:val="24"/>
          <w:szCs w:val="24"/>
          <w:lang w:val="en-US"/>
        </w:rPr>
        <w:t>Klein, A. and Marquardt, C.A., 2006.</w:t>
      </w:r>
      <w:proofErr w:type="gramEnd"/>
      <w:r w:rsidRPr="001D168A">
        <w:rPr>
          <w:rFonts w:ascii="Arial" w:hAnsi="Arial" w:cs="Arial"/>
          <w:sz w:val="24"/>
          <w:szCs w:val="24"/>
          <w:lang w:val="en-US"/>
        </w:rPr>
        <w:t xml:space="preserve"> </w:t>
      </w:r>
      <w:proofErr w:type="gramStart"/>
      <w:r w:rsidRPr="001D168A">
        <w:rPr>
          <w:rFonts w:ascii="Arial" w:hAnsi="Arial" w:cs="Arial"/>
          <w:sz w:val="24"/>
          <w:szCs w:val="24"/>
          <w:lang w:val="en-US"/>
        </w:rPr>
        <w:t>Fundamentals of accounting losses.</w:t>
      </w:r>
      <w:proofErr w:type="gramEnd"/>
      <w:r w:rsidRPr="001D168A">
        <w:rPr>
          <w:rFonts w:ascii="Arial" w:hAnsi="Arial" w:cs="Arial"/>
          <w:sz w:val="24"/>
          <w:szCs w:val="24"/>
          <w:lang w:val="en-US"/>
        </w:rPr>
        <w:t xml:space="preserve"> </w:t>
      </w:r>
      <w:proofErr w:type="gramStart"/>
      <w:r w:rsidRPr="001D168A">
        <w:rPr>
          <w:rFonts w:ascii="Arial" w:hAnsi="Arial" w:cs="Arial"/>
          <w:sz w:val="24"/>
          <w:szCs w:val="24"/>
          <w:lang w:val="en-US"/>
        </w:rPr>
        <w:t>The Accounting Review, 81(1), pp.179-206.</w:t>
      </w:r>
      <w:proofErr w:type="gramEnd"/>
    </w:p>
    <w:p w:rsidR="001D168A" w:rsidRPr="001D168A" w:rsidRDefault="001D168A" w:rsidP="001D168A">
      <w:pPr>
        <w:jc w:val="both"/>
        <w:rPr>
          <w:rFonts w:ascii="Arial" w:hAnsi="Arial" w:cs="Arial"/>
          <w:sz w:val="24"/>
          <w:szCs w:val="24"/>
          <w:lang w:val="en-US"/>
        </w:rPr>
      </w:pPr>
      <w:proofErr w:type="spellStart"/>
      <w:proofErr w:type="gramStart"/>
      <w:r w:rsidRPr="001D168A">
        <w:rPr>
          <w:rFonts w:ascii="Arial" w:hAnsi="Arial" w:cs="Arial"/>
          <w:sz w:val="24"/>
          <w:szCs w:val="24"/>
          <w:lang w:val="en-US"/>
        </w:rPr>
        <w:t>Langfield</w:t>
      </w:r>
      <w:proofErr w:type="spellEnd"/>
      <w:r w:rsidRPr="001D168A">
        <w:rPr>
          <w:rFonts w:ascii="Arial" w:hAnsi="Arial" w:cs="Arial"/>
          <w:sz w:val="24"/>
          <w:szCs w:val="24"/>
          <w:lang w:val="en-US"/>
        </w:rPr>
        <w:t>-Smith, K., Thorne, H. and Hilton, R.W., 2018.</w:t>
      </w:r>
      <w:proofErr w:type="gramEnd"/>
      <w:r w:rsidRPr="001D168A">
        <w:rPr>
          <w:rFonts w:ascii="Arial" w:hAnsi="Arial" w:cs="Arial"/>
          <w:sz w:val="24"/>
          <w:szCs w:val="24"/>
          <w:lang w:val="en-US"/>
        </w:rPr>
        <w:t xml:space="preserve"> Management accounting: Information for creating and managing value. Sydney: McGraw-Hill Education.</w:t>
      </w:r>
    </w:p>
    <w:p w:rsidR="001D168A" w:rsidRPr="001D168A" w:rsidRDefault="001D168A" w:rsidP="001D168A">
      <w:pPr>
        <w:jc w:val="both"/>
        <w:rPr>
          <w:rFonts w:ascii="Arial" w:hAnsi="Arial" w:cs="Arial"/>
          <w:sz w:val="24"/>
          <w:szCs w:val="24"/>
          <w:lang w:val="en-US"/>
        </w:rPr>
      </w:pPr>
      <w:proofErr w:type="gramStart"/>
      <w:r w:rsidRPr="001D168A">
        <w:rPr>
          <w:rFonts w:ascii="Arial" w:hAnsi="Arial" w:cs="Arial"/>
          <w:sz w:val="24"/>
          <w:szCs w:val="24"/>
          <w:lang w:val="en-US"/>
        </w:rPr>
        <w:t>Lee, E., Oh, J.Y. and Pines, E., 2008.</w:t>
      </w:r>
      <w:proofErr w:type="gramEnd"/>
      <w:r w:rsidRPr="001D168A">
        <w:rPr>
          <w:rFonts w:ascii="Arial" w:hAnsi="Arial" w:cs="Arial"/>
          <w:sz w:val="24"/>
          <w:szCs w:val="24"/>
          <w:lang w:val="en-US"/>
        </w:rPr>
        <w:t xml:space="preserve"> Practical managerial decision making tools: Operations research. </w:t>
      </w:r>
      <w:proofErr w:type="gramStart"/>
      <w:r w:rsidRPr="001D168A">
        <w:rPr>
          <w:rFonts w:ascii="Arial" w:hAnsi="Arial" w:cs="Arial"/>
          <w:sz w:val="24"/>
          <w:szCs w:val="24"/>
          <w:lang w:val="en-US"/>
        </w:rPr>
        <w:t>The Journal of Applied Business and Economics, 8(2), p.11.</w:t>
      </w:r>
      <w:proofErr w:type="gramEnd"/>
    </w:p>
    <w:p w:rsidR="001D168A" w:rsidRPr="001D168A" w:rsidRDefault="001D168A" w:rsidP="001D168A">
      <w:pPr>
        <w:jc w:val="both"/>
        <w:rPr>
          <w:rFonts w:ascii="Arial" w:hAnsi="Arial" w:cs="Arial"/>
          <w:sz w:val="24"/>
          <w:szCs w:val="24"/>
          <w:lang w:val="en-US"/>
        </w:rPr>
      </w:pPr>
      <w:proofErr w:type="gramStart"/>
      <w:r w:rsidRPr="001D168A">
        <w:rPr>
          <w:rFonts w:ascii="Arial" w:hAnsi="Arial" w:cs="Arial"/>
          <w:sz w:val="24"/>
          <w:szCs w:val="24"/>
          <w:lang w:val="en-US"/>
        </w:rPr>
        <w:t>Phillips-Wren, G., 2012.</w:t>
      </w:r>
      <w:proofErr w:type="gramEnd"/>
      <w:r w:rsidRPr="001D168A">
        <w:rPr>
          <w:rFonts w:ascii="Arial" w:hAnsi="Arial" w:cs="Arial"/>
          <w:sz w:val="24"/>
          <w:szCs w:val="24"/>
          <w:lang w:val="en-US"/>
        </w:rPr>
        <w:t xml:space="preserve"> AI tools in decision making support systems: a review. </w:t>
      </w:r>
      <w:proofErr w:type="gramStart"/>
      <w:r w:rsidRPr="001D168A">
        <w:rPr>
          <w:rFonts w:ascii="Arial" w:hAnsi="Arial" w:cs="Arial"/>
          <w:sz w:val="24"/>
          <w:szCs w:val="24"/>
          <w:lang w:val="en-US"/>
        </w:rPr>
        <w:t>International Journal on Artificial Intelligence Tools, 21(02), p.1240005.</w:t>
      </w:r>
      <w:proofErr w:type="gramEnd"/>
    </w:p>
    <w:p w:rsidR="001D168A" w:rsidRPr="001D168A" w:rsidRDefault="001D168A" w:rsidP="001D168A">
      <w:pPr>
        <w:jc w:val="both"/>
        <w:rPr>
          <w:rFonts w:ascii="Arial" w:hAnsi="Arial" w:cs="Arial"/>
          <w:sz w:val="24"/>
          <w:szCs w:val="24"/>
          <w:lang w:val="en-US"/>
        </w:rPr>
      </w:pPr>
      <w:proofErr w:type="spellStart"/>
      <w:proofErr w:type="gramStart"/>
      <w:r w:rsidRPr="001D168A">
        <w:rPr>
          <w:rFonts w:ascii="Arial" w:hAnsi="Arial" w:cs="Arial"/>
          <w:sz w:val="24"/>
          <w:szCs w:val="24"/>
          <w:lang w:val="en-US"/>
        </w:rPr>
        <w:t>Tvrdíková</w:t>
      </w:r>
      <w:proofErr w:type="spellEnd"/>
      <w:r w:rsidRPr="001D168A">
        <w:rPr>
          <w:rFonts w:ascii="Arial" w:hAnsi="Arial" w:cs="Arial"/>
          <w:sz w:val="24"/>
          <w:szCs w:val="24"/>
          <w:lang w:val="en-US"/>
        </w:rPr>
        <w:t>, M., 2007, June.</w:t>
      </w:r>
      <w:proofErr w:type="gramEnd"/>
      <w:r w:rsidRPr="001D168A">
        <w:rPr>
          <w:rFonts w:ascii="Arial" w:hAnsi="Arial" w:cs="Arial"/>
          <w:sz w:val="24"/>
          <w:szCs w:val="24"/>
          <w:lang w:val="en-US"/>
        </w:rPr>
        <w:t xml:space="preserve"> </w:t>
      </w:r>
      <w:proofErr w:type="gramStart"/>
      <w:r w:rsidRPr="001D168A">
        <w:rPr>
          <w:rFonts w:ascii="Arial" w:hAnsi="Arial" w:cs="Arial"/>
          <w:sz w:val="24"/>
          <w:szCs w:val="24"/>
          <w:lang w:val="en-US"/>
        </w:rPr>
        <w:t>Support of decision making by business intelligence tools.</w:t>
      </w:r>
      <w:proofErr w:type="gramEnd"/>
      <w:r w:rsidRPr="001D168A">
        <w:rPr>
          <w:rFonts w:ascii="Arial" w:hAnsi="Arial" w:cs="Arial"/>
          <w:sz w:val="24"/>
          <w:szCs w:val="24"/>
          <w:lang w:val="en-US"/>
        </w:rPr>
        <w:t xml:space="preserve"> In 6th International Conference on Computer Information Systems and Industrial Management Applications (CISIM'07) (pp. 364-368). </w:t>
      </w:r>
      <w:proofErr w:type="gramStart"/>
      <w:r w:rsidRPr="001D168A">
        <w:rPr>
          <w:rFonts w:ascii="Arial" w:hAnsi="Arial" w:cs="Arial"/>
          <w:sz w:val="24"/>
          <w:szCs w:val="24"/>
          <w:lang w:val="en-US"/>
        </w:rPr>
        <w:t>IEEE.</w:t>
      </w:r>
      <w:proofErr w:type="gramEnd"/>
    </w:p>
    <w:p w:rsidR="001D168A" w:rsidRPr="001D168A" w:rsidRDefault="001D168A" w:rsidP="001D168A">
      <w:pPr>
        <w:jc w:val="both"/>
        <w:rPr>
          <w:rFonts w:ascii="Arial" w:hAnsi="Arial" w:cs="Arial"/>
          <w:sz w:val="24"/>
          <w:szCs w:val="24"/>
          <w:lang w:val="en-US"/>
        </w:rPr>
      </w:pPr>
      <w:proofErr w:type="spellStart"/>
      <w:proofErr w:type="gramStart"/>
      <w:r w:rsidRPr="001D168A">
        <w:rPr>
          <w:rFonts w:ascii="Arial" w:hAnsi="Arial" w:cs="Arial"/>
          <w:sz w:val="24"/>
          <w:szCs w:val="24"/>
          <w:lang w:val="en-US"/>
        </w:rPr>
        <w:t>Weygandt</w:t>
      </w:r>
      <w:proofErr w:type="spellEnd"/>
      <w:r w:rsidRPr="001D168A">
        <w:rPr>
          <w:rFonts w:ascii="Arial" w:hAnsi="Arial" w:cs="Arial"/>
          <w:sz w:val="24"/>
          <w:szCs w:val="24"/>
          <w:lang w:val="en-US"/>
        </w:rPr>
        <w:t xml:space="preserve">, J.J., Kimmel, P.D., </w:t>
      </w:r>
      <w:proofErr w:type="spellStart"/>
      <w:r w:rsidRPr="001D168A">
        <w:rPr>
          <w:rFonts w:ascii="Arial" w:hAnsi="Arial" w:cs="Arial"/>
          <w:sz w:val="24"/>
          <w:szCs w:val="24"/>
          <w:lang w:val="en-US"/>
        </w:rPr>
        <w:t>Kieso</w:t>
      </w:r>
      <w:proofErr w:type="spellEnd"/>
      <w:r w:rsidRPr="001D168A">
        <w:rPr>
          <w:rFonts w:ascii="Arial" w:hAnsi="Arial" w:cs="Arial"/>
          <w:sz w:val="24"/>
          <w:szCs w:val="24"/>
          <w:lang w:val="en-US"/>
        </w:rPr>
        <w:t xml:space="preserve">, D.E. and </w:t>
      </w:r>
      <w:proofErr w:type="spellStart"/>
      <w:r w:rsidRPr="001D168A">
        <w:rPr>
          <w:rFonts w:ascii="Arial" w:hAnsi="Arial" w:cs="Arial"/>
          <w:sz w:val="24"/>
          <w:szCs w:val="24"/>
          <w:lang w:val="en-US"/>
        </w:rPr>
        <w:t>Aly</w:t>
      </w:r>
      <w:proofErr w:type="spellEnd"/>
      <w:r w:rsidRPr="001D168A">
        <w:rPr>
          <w:rFonts w:ascii="Arial" w:hAnsi="Arial" w:cs="Arial"/>
          <w:sz w:val="24"/>
          <w:szCs w:val="24"/>
          <w:lang w:val="en-US"/>
        </w:rPr>
        <w:t>, I.M., 2018.</w:t>
      </w:r>
      <w:proofErr w:type="gramEnd"/>
      <w:r w:rsidRPr="001D168A">
        <w:rPr>
          <w:rFonts w:ascii="Arial" w:hAnsi="Arial" w:cs="Arial"/>
          <w:sz w:val="24"/>
          <w:szCs w:val="24"/>
          <w:lang w:val="en-US"/>
        </w:rPr>
        <w:t xml:space="preserve"> Managerial Accounting: Tools for Business Decision-making. </w:t>
      </w:r>
      <w:proofErr w:type="gramStart"/>
      <w:r w:rsidRPr="001D168A">
        <w:rPr>
          <w:rFonts w:ascii="Arial" w:hAnsi="Arial" w:cs="Arial"/>
          <w:sz w:val="24"/>
          <w:szCs w:val="24"/>
          <w:lang w:val="en-US"/>
        </w:rPr>
        <w:t>John Wiley &amp; Sons.</w:t>
      </w:r>
      <w:proofErr w:type="gramEnd"/>
    </w:p>
    <w:p w:rsidR="001D168A" w:rsidRPr="00215F78" w:rsidRDefault="001D168A" w:rsidP="00215F78">
      <w:pPr>
        <w:rPr>
          <w:lang w:val="en-US"/>
        </w:rPr>
      </w:pPr>
      <w:bookmarkStart w:id="12" w:name="_GoBack"/>
      <w:bookmarkEnd w:id="12"/>
    </w:p>
    <w:sectPr w:rsidR="001D168A" w:rsidRPr="00215F7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261" w:rsidRDefault="004F3261" w:rsidP="009C6BBB">
      <w:pPr>
        <w:spacing w:after="0" w:line="240" w:lineRule="auto"/>
      </w:pPr>
      <w:r>
        <w:separator/>
      </w:r>
    </w:p>
  </w:endnote>
  <w:endnote w:type="continuationSeparator" w:id="0">
    <w:p w:rsidR="004F3261" w:rsidRDefault="004F3261" w:rsidP="009C6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Eras Light ITC">
    <w:panose1 w:val="020B04020305040208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742718"/>
      <w:docPartObj>
        <w:docPartGallery w:val="Page Numbers (Bottom of Page)"/>
        <w:docPartUnique/>
      </w:docPartObj>
    </w:sdtPr>
    <w:sdtEndPr>
      <w:rPr>
        <w:noProof/>
      </w:rPr>
    </w:sdtEndPr>
    <w:sdtContent>
      <w:p w:rsidR="00643C74" w:rsidRDefault="00643C74">
        <w:pPr>
          <w:pStyle w:val="a5"/>
          <w:jc w:val="right"/>
        </w:pPr>
        <w:r>
          <w:fldChar w:fldCharType="begin"/>
        </w:r>
        <w:r>
          <w:instrText xml:space="preserve"> PAGE   \* MERGEFORMAT </w:instrText>
        </w:r>
        <w:r>
          <w:fldChar w:fldCharType="separate"/>
        </w:r>
        <w:r w:rsidR="001365F8">
          <w:rPr>
            <w:noProof/>
          </w:rPr>
          <w:t>5</w:t>
        </w:r>
        <w:r>
          <w:rPr>
            <w:noProof/>
          </w:rPr>
          <w:fldChar w:fldCharType="end"/>
        </w:r>
      </w:p>
    </w:sdtContent>
  </w:sdt>
  <w:p w:rsidR="00643C74" w:rsidRDefault="00643C7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261" w:rsidRDefault="004F3261" w:rsidP="009C6BBB">
      <w:pPr>
        <w:spacing w:after="0" w:line="240" w:lineRule="auto"/>
      </w:pPr>
      <w:r>
        <w:separator/>
      </w:r>
    </w:p>
  </w:footnote>
  <w:footnote w:type="continuationSeparator" w:id="0">
    <w:p w:rsidR="004F3261" w:rsidRDefault="004F3261" w:rsidP="009C6B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10738"/>
    <w:multiLevelType w:val="hybridMultilevel"/>
    <w:tmpl w:val="70468F40"/>
    <w:lvl w:ilvl="0" w:tplc="7248CC2C">
      <w:start w:val="1500"/>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F78"/>
    <w:rsid w:val="00016B9B"/>
    <w:rsid w:val="00054F6F"/>
    <w:rsid w:val="000720DF"/>
    <w:rsid w:val="000C5EA9"/>
    <w:rsid w:val="000F027E"/>
    <w:rsid w:val="00121D3E"/>
    <w:rsid w:val="001365F8"/>
    <w:rsid w:val="001C3CAA"/>
    <w:rsid w:val="001C52BA"/>
    <w:rsid w:val="001D168A"/>
    <w:rsid w:val="001E17AB"/>
    <w:rsid w:val="00215F78"/>
    <w:rsid w:val="00295441"/>
    <w:rsid w:val="002A1FCD"/>
    <w:rsid w:val="003168D4"/>
    <w:rsid w:val="003179B1"/>
    <w:rsid w:val="003266F6"/>
    <w:rsid w:val="0039576A"/>
    <w:rsid w:val="00397499"/>
    <w:rsid w:val="004531B6"/>
    <w:rsid w:val="004D7043"/>
    <w:rsid w:val="004F3261"/>
    <w:rsid w:val="004F422E"/>
    <w:rsid w:val="00590ED0"/>
    <w:rsid w:val="005E1626"/>
    <w:rsid w:val="00630727"/>
    <w:rsid w:val="00643C74"/>
    <w:rsid w:val="006D2FF2"/>
    <w:rsid w:val="00731B6E"/>
    <w:rsid w:val="00772DCF"/>
    <w:rsid w:val="0078184A"/>
    <w:rsid w:val="0079201A"/>
    <w:rsid w:val="007F553C"/>
    <w:rsid w:val="00805FDC"/>
    <w:rsid w:val="00814976"/>
    <w:rsid w:val="00830CDC"/>
    <w:rsid w:val="008566DF"/>
    <w:rsid w:val="00885A23"/>
    <w:rsid w:val="00896EEC"/>
    <w:rsid w:val="008A3984"/>
    <w:rsid w:val="008D3904"/>
    <w:rsid w:val="00924737"/>
    <w:rsid w:val="0097751E"/>
    <w:rsid w:val="00977E71"/>
    <w:rsid w:val="009C33C3"/>
    <w:rsid w:val="009C6BBB"/>
    <w:rsid w:val="00A12108"/>
    <w:rsid w:val="00A21322"/>
    <w:rsid w:val="00A333AB"/>
    <w:rsid w:val="00A52F7C"/>
    <w:rsid w:val="00A62430"/>
    <w:rsid w:val="00A662B7"/>
    <w:rsid w:val="00A66460"/>
    <w:rsid w:val="00A849C5"/>
    <w:rsid w:val="00AB3131"/>
    <w:rsid w:val="00AE724A"/>
    <w:rsid w:val="00AF4F5E"/>
    <w:rsid w:val="00B04B67"/>
    <w:rsid w:val="00B57CBC"/>
    <w:rsid w:val="00BE0484"/>
    <w:rsid w:val="00C776DB"/>
    <w:rsid w:val="00CD379F"/>
    <w:rsid w:val="00CE2825"/>
    <w:rsid w:val="00D17CB0"/>
    <w:rsid w:val="00E14C23"/>
    <w:rsid w:val="00E3000F"/>
    <w:rsid w:val="00E459D9"/>
    <w:rsid w:val="00E67ACB"/>
    <w:rsid w:val="00E74C79"/>
    <w:rsid w:val="00EC543D"/>
    <w:rsid w:val="00EE29CE"/>
    <w:rsid w:val="00EF0AA0"/>
    <w:rsid w:val="00EF1EAF"/>
    <w:rsid w:val="00F0174A"/>
    <w:rsid w:val="00F52402"/>
    <w:rsid w:val="00FE7F8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017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BBB"/>
    <w:pPr>
      <w:tabs>
        <w:tab w:val="center" w:pos="4513"/>
        <w:tab w:val="right" w:pos="9026"/>
      </w:tabs>
      <w:spacing w:after="0" w:line="240" w:lineRule="auto"/>
    </w:pPr>
  </w:style>
  <w:style w:type="character" w:customStyle="1" w:styleId="a4">
    <w:name w:val="Горен колонтитул Знак"/>
    <w:basedOn w:val="a0"/>
    <w:link w:val="a3"/>
    <w:uiPriority w:val="99"/>
    <w:rsid w:val="009C6BBB"/>
  </w:style>
  <w:style w:type="paragraph" w:styleId="a5">
    <w:name w:val="footer"/>
    <w:basedOn w:val="a"/>
    <w:link w:val="a6"/>
    <w:uiPriority w:val="99"/>
    <w:unhideWhenUsed/>
    <w:rsid w:val="009C6BBB"/>
    <w:pPr>
      <w:tabs>
        <w:tab w:val="center" w:pos="4513"/>
        <w:tab w:val="right" w:pos="9026"/>
      </w:tabs>
      <w:spacing w:after="0" w:line="240" w:lineRule="auto"/>
    </w:pPr>
  </w:style>
  <w:style w:type="character" w:customStyle="1" w:styleId="a6">
    <w:name w:val="Долен колонтитул Знак"/>
    <w:basedOn w:val="a0"/>
    <w:link w:val="a5"/>
    <w:uiPriority w:val="99"/>
    <w:rsid w:val="009C6BBB"/>
  </w:style>
  <w:style w:type="character" w:customStyle="1" w:styleId="10">
    <w:name w:val="Заглавие 1 Знак"/>
    <w:basedOn w:val="a0"/>
    <w:link w:val="1"/>
    <w:uiPriority w:val="9"/>
    <w:rsid w:val="00F0174A"/>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F0174A"/>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F0174A"/>
    <w:rPr>
      <w:rFonts w:ascii="Tahoma" w:hAnsi="Tahoma" w:cs="Tahoma"/>
      <w:sz w:val="16"/>
      <w:szCs w:val="16"/>
    </w:rPr>
  </w:style>
  <w:style w:type="table" w:styleId="a9">
    <w:name w:val="Table Grid"/>
    <w:basedOn w:val="a1"/>
    <w:uiPriority w:val="59"/>
    <w:rsid w:val="00A33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E459D9"/>
    <w:pPr>
      <w:ind w:left="720"/>
      <w:contextualSpacing/>
    </w:pPr>
  </w:style>
  <w:style w:type="paragraph" w:styleId="ab">
    <w:name w:val="TOC Heading"/>
    <w:basedOn w:val="1"/>
    <w:next w:val="a"/>
    <w:uiPriority w:val="39"/>
    <w:semiHidden/>
    <w:unhideWhenUsed/>
    <w:qFormat/>
    <w:rsid w:val="00CD379F"/>
    <w:pPr>
      <w:outlineLvl w:val="9"/>
    </w:pPr>
    <w:rPr>
      <w:lang w:val="en-US" w:eastAsia="ja-JP"/>
    </w:rPr>
  </w:style>
  <w:style w:type="paragraph" w:styleId="11">
    <w:name w:val="toc 1"/>
    <w:basedOn w:val="a"/>
    <w:next w:val="a"/>
    <w:autoRedefine/>
    <w:uiPriority w:val="39"/>
    <w:unhideWhenUsed/>
    <w:rsid w:val="00CD379F"/>
    <w:pPr>
      <w:spacing w:after="100"/>
    </w:pPr>
  </w:style>
  <w:style w:type="character" w:styleId="ac">
    <w:name w:val="Hyperlink"/>
    <w:basedOn w:val="a0"/>
    <w:uiPriority w:val="99"/>
    <w:unhideWhenUsed/>
    <w:rsid w:val="00CD379F"/>
    <w:rPr>
      <w:color w:val="0000FF" w:themeColor="hyperlink"/>
      <w:u w:val="single"/>
    </w:rPr>
  </w:style>
  <w:style w:type="table" w:customStyle="1" w:styleId="12">
    <w:name w:val="Мрежа в таблица1"/>
    <w:basedOn w:val="a1"/>
    <w:next w:val="a9"/>
    <w:uiPriority w:val="39"/>
    <w:rsid w:val="00731B6E"/>
    <w:pPr>
      <w:spacing w:after="0" w:line="240" w:lineRule="auto"/>
    </w:pPr>
    <w:rPr>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Revision"/>
    <w:hidden/>
    <w:uiPriority w:val="99"/>
    <w:semiHidden/>
    <w:rsid w:val="001365F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0174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6BBB"/>
    <w:pPr>
      <w:tabs>
        <w:tab w:val="center" w:pos="4513"/>
        <w:tab w:val="right" w:pos="9026"/>
      </w:tabs>
      <w:spacing w:after="0" w:line="240" w:lineRule="auto"/>
    </w:pPr>
  </w:style>
  <w:style w:type="character" w:customStyle="1" w:styleId="a4">
    <w:name w:val="Горен колонтитул Знак"/>
    <w:basedOn w:val="a0"/>
    <w:link w:val="a3"/>
    <w:uiPriority w:val="99"/>
    <w:rsid w:val="009C6BBB"/>
  </w:style>
  <w:style w:type="paragraph" w:styleId="a5">
    <w:name w:val="footer"/>
    <w:basedOn w:val="a"/>
    <w:link w:val="a6"/>
    <w:uiPriority w:val="99"/>
    <w:unhideWhenUsed/>
    <w:rsid w:val="009C6BBB"/>
    <w:pPr>
      <w:tabs>
        <w:tab w:val="center" w:pos="4513"/>
        <w:tab w:val="right" w:pos="9026"/>
      </w:tabs>
      <w:spacing w:after="0" w:line="240" w:lineRule="auto"/>
    </w:pPr>
  </w:style>
  <w:style w:type="character" w:customStyle="1" w:styleId="a6">
    <w:name w:val="Долен колонтитул Знак"/>
    <w:basedOn w:val="a0"/>
    <w:link w:val="a5"/>
    <w:uiPriority w:val="99"/>
    <w:rsid w:val="009C6BBB"/>
  </w:style>
  <w:style w:type="character" w:customStyle="1" w:styleId="10">
    <w:name w:val="Заглавие 1 Знак"/>
    <w:basedOn w:val="a0"/>
    <w:link w:val="1"/>
    <w:uiPriority w:val="9"/>
    <w:rsid w:val="00F0174A"/>
    <w:rPr>
      <w:rFonts w:asciiTheme="majorHAnsi" w:eastAsiaTheme="majorEastAsia" w:hAnsiTheme="majorHAnsi" w:cstheme="majorBidi"/>
      <w:b/>
      <w:bCs/>
      <w:color w:val="365F91" w:themeColor="accent1" w:themeShade="BF"/>
      <w:sz w:val="28"/>
      <w:szCs w:val="28"/>
    </w:rPr>
  </w:style>
  <w:style w:type="paragraph" w:styleId="a7">
    <w:name w:val="Balloon Text"/>
    <w:basedOn w:val="a"/>
    <w:link w:val="a8"/>
    <w:uiPriority w:val="99"/>
    <w:semiHidden/>
    <w:unhideWhenUsed/>
    <w:rsid w:val="00F0174A"/>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F0174A"/>
    <w:rPr>
      <w:rFonts w:ascii="Tahoma" w:hAnsi="Tahoma" w:cs="Tahoma"/>
      <w:sz w:val="16"/>
      <w:szCs w:val="16"/>
    </w:rPr>
  </w:style>
  <w:style w:type="table" w:styleId="a9">
    <w:name w:val="Table Grid"/>
    <w:basedOn w:val="a1"/>
    <w:uiPriority w:val="59"/>
    <w:rsid w:val="00A33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E459D9"/>
    <w:pPr>
      <w:ind w:left="720"/>
      <w:contextualSpacing/>
    </w:pPr>
  </w:style>
  <w:style w:type="paragraph" w:styleId="ab">
    <w:name w:val="TOC Heading"/>
    <w:basedOn w:val="1"/>
    <w:next w:val="a"/>
    <w:uiPriority w:val="39"/>
    <w:semiHidden/>
    <w:unhideWhenUsed/>
    <w:qFormat/>
    <w:rsid w:val="00CD379F"/>
    <w:pPr>
      <w:outlineLvl w:val="9"/>
    </w:pPr>
    <w:rPr>
      <w:lang w:val="en-US" w:eastAsia="ja-JP"/>
    </w:rPr>
  </w:style>
  <w:style w:type="paragraph" w:styleId="11">
    <w:name w:val="toc 1"/>
    <w:basedOn w:val="a"/>
    <w:next w:val="a"/>
    <w:autoRedefine/>
    <w:uiPriority w:val="39"/>
    <w:unhideWhenUsed/>
    <w:rsid w:val="00CD379F"/>
    <w:pPr>
      <w:spacing w:after="100"/>
    </w:pPr>
  </w:style>
  <w:style w:type="character" w:styleId="ac">
    <w:name w:val="Hyperlink"/>
    <w:basedOn w:val="a0"/>
    <w:uiPriority w:val="99"/>
    <w:unhideWhenUsed/>
    <w:rsid w:val="00CD379F"/>
    <w:rPr>
      <w:color w:val="0000FF" w:themeColor="hyperlink"/>
      <w:u w:val="single"/>
    </w:rPr>
  </w:style>
  <w:style w:type="table" w:customStyle="1" w:styleId="12">
    <w:name w:val="Мрежа в таблица1"/>
    <w:basedOn w:val="a1"/>
    <w:next w:val="a9"/>
    <w:uiPriority w:val="39"/>
    <w:rsid w:val="00731B6E"/>
    <w:pPr>
      <w:spacing w:after="0" w:line="240" w:lineRule="auto"/>
    </w:pPr>
    <w:rPr>
      <w:sz w:val="24"/>
      <w:szCs w:val="24"/>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Revision"/>
    <w:hidden/>
    <w:uiPriority w:val="99"/>
    <w:semiHidden/>
    <w:rsid w:val="001365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571738">
      <w:bodyDiv w:val="1"/>
      <w:marLeft w:val="0"/>
      <w:marRight w:val="0"/>
      <w:marTop w:val="0"/>
      <w:marBottom w:val="0"/>
      <w:divBdr>
        <w:top w:val="none" w:sz="0" w:space="0" w:color="auto"/>
        <w:left w:val="none" w:sz="0" w:space="0" w:color="auto"/>
        <w:bottom w:val="none" w:sz="0" w:space="0" w:color="auto"/>
        <w:right w:val="none" w:sz="0" w:space="0" w:color="auto"/>
      </w:divBdr>
    </w:div>
    <w:div w:id="1136754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E098D-E826-4FE9-8615-143A13E70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1982</Words>
  <Characters>11021</Characters>
  <Application>Microsoft Office Word</Application>
  <DocSecurity>0</DocSecurity>
  <Lines>306</Lines>
  <Paragraphs>136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2023-01-06T11:32:00Z</dcterms:created>
  <dcterms:modified xsi:type="dcterms:W3CDTF">2023-01-04T16:11:00Z</dcterms:modified>
</cp:coreProperties>
</file>