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769885778"/>
        <w:docPartObj>
          <w:docPartGallery w:val="Cover Pages"/>
          <w:docPartUnique/>
        </w:docPartObj>
      </w:sdtPr>
      <w:sdtEndPr>
        <w:rPr>
          <w:rFonts w:asciiTheme="majorHAnsi" w:eastAsiaTheme="majorEastAsia" w:hAnsiTheme="majorHAnsi" w:cstheme="majorBidi"/>
          <w:color w:val="17365D" w:themeColor="text2" w:themeShade="BF"/>
          <w:spacing w:val="5"/>
          <w:kern w:val="28"/>
          <w:sz w:val="140"/>
          <w:szCs w:val="140"/>
          <w:lang w:val="en-US" w:eastAsia="ja-JP"/>
        </w:rPr>
      </w:sdtEndPr>
      <w:sdtContent>
        <w:p w:rsidR="00F5482D" w:rsidRDefault="00F5482D">
          <w:r>
            <w:rPr>
              <w:noProof/>
              <w:lang w:eastAsia="en-GB"/>
            </w:rPr>
            <mc:AlternateContent>
              <mc:Choice Requires="wps">
                <w:drawing>
                  <wp:anchor distT="0" distB="0" distL="114300" distR="114300" simplePos="0" relativeHeight="251664384" behindDoc="0" locked="0" layoutInCell="1" allowOverlap="1" wp14:anchorId="73D720FC" wp14:editId="1F19638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3F7E66" w:rsidRDefault="002F129D">
                                <w:pPr>
                                  <w:pStyle w:val="NoSpacing"/>
                                  <w:rPr>
                                    <w:noProof/>
                                    <w:color w:val="1F497D" w:themeColor="text2"/>
                                  </w:rPr>
                                </w:pPr>
                                <w:sdt>
                                  <w:sdtPr>
                                    <w:rPr>
                                      <w:noProof/>
                                      <w:color w:val="1F497D" w:themeColor="text2"/>
                                    </w:rPr>
                                    <w:alias w:val="Author"/>
                                    <w:id w:val="-79915651"/>
                                    <w:dataBinding w:prefixMappings="xmlns:ns0='http://schemas.openxmlformats.org/package/2006/metadata/core-properties' xmlns:ns1='http://purl.org/dc/elements/1.1/'" w:xpath="/ns0:coreProperties[1]/ns1:creator[1]" w:storeItemID="{6C3C8BC8-F283-45AE-878A-BAB7291924A1}"/>
                                    <w:text/>
                                  </w:sdtPr>
                                  <w:sdtEndPr/>
                                  <w:sdtContent>
                                    <w:r w:rsidR="00FE39D1">
                                      <w:rPr>
                                        <w:noProof/>
                                        <w:color w:val="1F497D" w:themeColor="text2"/>
                                        <w:lang w:val="en-GB"/>
                                      </w:rPr>
                                      <w:t>07 July</w:t>
                                    </w:r>
                                    <w:r w:rsidR="003F7E66">
                                      <w:rPr>
                                        <w:noProof/>
                                        <w:color w:val="1F497D" w:themeColor="text2"/>
                                        <w:lang w:val="en-GB"/>
                                      </w:rPr>
                                      <w:t xml:space="preserve"> 2017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3"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" filled="f" stroked="f" strokeweight=".5pt">
                    <v:textbox style="mso-fit-shape-to-text:t">
                      <w:txbxContent>
                        <w:p w:rsidR="003F7E66" w:rsidRDefault="000D712E">
                          <w:pPr>
                            <w:pStyle w:val="NoSpacing"/>
                            <w:rPr>
                              <w:noProof/>
                              <w:color w:val="1F497D" w:themeColor="text2"/>
                            </w:rPr>
                          </w:pPr>
                          <w:sdt>
                            <w:sdtPr>
                              <w:rPr>
                                <w:noProof/>
                                <w:color w:val="1F497D" w:themeColor="text2"/>
                              </w:rPr>
                              <w:alias w:val="Author"/>
                              <w:id w:val="-79915651"/>
                              <w:dataBinding w:prefixMappings="xmlns:ns0='http://schemas.openxmlformats.org/package/2006/metadata/core-properties' xmlns:ns1='http://purl.org/dc/elements/1.1/'" w:xpath="/ns0:coreProperties[1]/ns1:creator[1]" w:storeItemID="{6C3C8BC8-F283-45AE-878A-BAB7291924A1}"/>
                              <w:text/>
                            </w:sdtPr>
                            <w:sdtEndPr/>
                            <w:sdtContent>
                              <w:r w:rsidR="00FE39D1">
                                <w:rPr>
                                  <w:noProof/>
                                  <w:color w:val="1F497D" w:themeColor="text2"/>
                                  <w:lang w:val="en-GB"/>
                                </w:rPr>
                                <w:t>07 July</w:t>
                              </w:r>
                              <w:r w:rsidR="003F7E66">
                                <w:rPr>
                                  <w:noProof/>
                                  <w:color w:val="1F497D" w:themeColor="text2"/>
                                  <w:lang w:val="en-GB"/>
                                </w:rPr>
                                <w:t xml:space="preserve"> 2017</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2C0C05E4" wp14:editId="644AB91E">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3F7E66" w:rsidRDefault="003F7E6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4"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" fillcolor="#f1efe6 [2579]" stroked="f" strokeweight="2pt">
                    <v:fill color2="#575131 [963]" rotate="t" focusposition=".5,.5" focussize="" focus="100%" type="gradientRadial"/>
                    <v:path arrowok="t"/>
                    <v:textbox inset="21.6pt,,21.6pt">
                      <w:txbxContent>
                        <w:p w:rsidR="003F7E66" w:rsidRDefault="003F7E66"/>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21ACA411" wp14:editId="771EF6C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F7E66" w:rsidRDefault="002F129D">
                                <w:pPr>
                                  <w:spacing w:before="240"/>
                                  <w:jc w:val="center"/>
                                  <w:rPr>
                                    <w:color w:val="FFFFFF" w:themeColor="background1"/>
                                  </w:rPr>
                                </w:pPr>
                                <w:sdt>
                                  <w:sdtPr>
                                    <w:rPr>
                                      <w:color w:val="FFFFFF" w:themeColor="background1"/>
                                    </w:rPr>
                                    <w:alias w:val="Abstract"/>
                                    <w:id w:val="1767120352"/>
                                    <w:showingPlcHdr/>
                                    <w:dataBinding w:prefixMappings="xmlns:ns0='http://schemas.microsoft.com/office/2006/coverPageProps'" w:xpath="/ns0:CoverPageProperties[1]/ns0:Abstract[1]" w:storeItemID="{55AF091B-3C7A-41E3-B477-F2FDAA23CFDA}"/>
                                    <w:text/>
                                  </w:sdtPr>
                                  <w:sdtEndPr/>
                                  <w:sdtContent>
                                    <w:r w:rsidR="003F7E66">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35"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e7kpgKACAACbBQAADgAAAAAAAAAAAAAAAAAuAgAAZHJz&#10;L2Uyb0RvYy54bWxQSwECLQAUAAYACAAAACEA7Z+60NwAAAAFAQAADwAAAAAAAAAAAAAAAAD6BAAA&#10;ZHJzL2Rvd25yZXYueG1sUEsFBgAAAAAEAAQA8wAAAAMGAAAAAA==&#10;" fillcolor="#1f497d [3215]" stroked="f" strokeweight="2pt">
                    <v:textbox inset="14.4pt,14.4pt,14.4pt,28.8pt">
                      <w:txbxContent>
                        <w:p w:rsidR="003F7E66" w:rsidRDefault="000D712E">
                          <w:pPr>
                            <w:spacing w:before="240"/>
                            <w:jc w:val="center"/>
                            <w:rPr>
                              <w:color w:val="FFFFFF" w:themeColor="background1"/>
                            </w:rPr>
                          </w:pPr>
                          <w:sdt>
                            <w:sdtPr>
                              <w:rPr>
                                <w:color w:val="FFFFFF" w:themeColor="background1"/>
                              </w:rPr>
                              <w:alias w:val="Abstract"/>
                              <w:id w:val="1767120352"/>
                              <w:showingPlcHdr/>
                              <w:dataBinding w:prefixMappings="xmlns:ns0='http://schemas.microsoft.com/office/2006/coverPageProps'" w:xpath="/ns0:CoverPageProperties[1]/ns0:Abstract[1]" w:storeItemID="{55AF091B-3C7A-41E3-B477-F2FDAA23CFDA}"/>
                              <w:text/>
                            </w:sdtPr>
                            <w:sdtEndPr/>
                            <w:sdtContent>
                              <w:r w:rsidR="003F7E66">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79EEA2AF" wp14:editId="52E404CA">
                    <wp:simplePos x="0" y="0"/>
                    <mc:AlternateContent>
                      <mc:Choice Requires="wp14">
                        <wp:positionH relativeFrom="page">
                          <wp14:pctPosHOffset>44000</wp14:pctPosHOffset>
                        </wp:positionH>
                      </mc:Choice>
                      <mc:Fallback>
                        <wp:positionH relativeFrom="page">
                          <wp:posOffset>3326765</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938953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1098A4E8" wp14:editId="4AFB24D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" fillcolor="#4f81bd [3204]" stroked="f" strokeweight="2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1FC1D7D4" wp14:editId="6A81939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2475230"/>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noProof/>
                                    <w:color w:val="4F81BD" w:themeColor="accent1"/>
                                    <w:sz w:val="72"/>
                                    <w:szCs w:val="144"/>
                                  </w:rPr>
                                  <w:alias w:val="Title"/>
                                  <w:id w:val="-599720465"/>
                                  <w:dataBinding w:prefixMappings="xmlns:ns0='http://schemas.openxmlformats.org/package/2006/metadata/core-properties' xmlns:ns1='http://purl.org/dc/elements/1.1/'" w:xpath="/ns0:coreProperties[1]/ns1:title[1]" w:storeItemID="{6C3C8BC8-F283-45AE-878A-BAB7291924A1}"/>
                                  <w:text/>
                                </w:sdtPr>
                                <w:sdtEndPr/>
                                <w:sdtContent>
                                  <w:p w:rsidR="003F7E66" w:rsidRDefault="00FE39D1">
                                    <w:pPr>
                                      <w:rPr>
                                        <w:rFonts w:asciiTheme="majorHAnsi" w:hAnsiTheme="majorHAnsi"/>
                                        <w:noProof/>
                                        <w:color w:val="4F81BD" w:themeColor="accent1"/>
                                        <w:sz w:val="72"/>
                                        <w:szCs w:val="144"/>
                                      </w:rPr>
                                    </w:pPr>
                                    <w:r>
                                      <w:rPr>
                                        <w:rFonts w:asciiTheme="majorHAnsi" w:hAnsiTheme="majorHAnsi"/>
                                        <w:noProof/>
                                        <w:color w:val="4F81BD" w:themeColor="accent1"/>
                                        <w:sz w:val="72"/>
                                        <w:szCs w:val="144"/>
                                      </w:rPr>
                                      <w:t>Munitions</w:t>
                                    </w:r>
                                  </w:p>
                                </w:sdtContent>
                              </w:sdt>
                              <w:p w:rsidR="003F7E66" w:rsidRDefault="003F7E66">
                                <w:pPr>
                                  <w:rPr>
                                    <w:rFonts w:asciiTheme="majorHAnsi" w:hAnsiTheme="majorHAnsi"/>
                                    <w:noProof/>
                                    <w:color w:val="1F497D" w:themeColor="text2"/>
                                    <w:sz w:val="32"/>
                                    <w:szCs w:val="40"/>
                                  </w:rPr>
                                </w:pPr>
                                <w:r>
                                  <w:rPr>
                                    <w:rFonts w:asciiTheme="majorHAnsi" w:hAnsiTheme="majorHAnsi"/>
                                    <w:noProof/>
                                    <w:color w:val="1F497D" w:themeColor="text2"/>
                                    <w:sz w:val="32"/>
                                    <w:szCs w:val="40"/>
                                  </w:rPr>
                                  <w:t>Steve Nobes</w:t>
                                </w:r>
                              </w:p>
                              <w:p w:rsidR="003F7E66" w:rsidRDefault="003F7E66">
                                <w:pPr>
                                  <w:rPr>
                                    <w:rFonts w:asciiTheme="majorHAnsi" w:hAnsiTheme="majorHAnsi"/>
                                    <w:noProof/>
                                    <w:color w:val="1F497D" w:themeColor="text2"/>
                                    <w:sz w:val="32"/>
                                    <w:szCs w:val="40"/>
                                  </w:rPr>
                                </w:pPr>
                                <w:r>
                                  <w:rPr>
                                    <w:rFonts w:asciiTheme="majorHAnsi" w:hAnsiTheme="majorHAnsi"/>
                                    <w:noProof/>
                                    <w:color w:val="1F497D" w:themeColor="text2"/>
                                    <w:sz w:val="32"/>
                                    <w:szCs w:val="40"/>
                                  </w:rPr>
                                  <w:t>P144280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39"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" filled="f" stroked="f" strokeweight=".5pt">
                    <v:textbox style="mso-fit-shape-to-text:t">
                      <w:txbxContent>
                        <w:sdt>
                          <w:sdtPr>
                            <w:rPr>
                              <w:rFonts w:asciiTheme="majorHAnsi" w:hAnsiTheme="majorHAnsi"/>
                              <w:noProof/>
                              <w:color w:val="4F81BD" w:themeColor="accent1"/>
                              <w:sz w:val="72"/>
                              <w:szCs w:val="144"/>
                            </w:rPr>
                            <w:alias w:val="Title"/>
                            <w:id w:val="-599720465"/>
                            <w:dataBinding w:prefixMappings="xmlns:ns0='http://schemas.openxmlformats.org/package/2006/metadata/core-properties' xmlns:ns1='http://purl.org/dc/elements/1.1/'" w:xpath="/ns0:coreProperties[1]/ns1:title[1]" w:storeItemID="{6C3C8BC8-F283-45AE-878A-BAB7291924A1}"/>
                            <w:text/>
                          </w:sdtPr>
                          <w:sdtEndPr/>
                          <w:sdtContent>
                            <w:p w:rsidR="003F7E66" w:rsidRDefault="00FE39D1">
                              <w:pPr>
                                <w:rPr>
                                  <w:rFonts w:asciiTheme="majorHAnsi" w:hAnsiTheme="majorHAnsi"/>
                                  <w:noProof/>
                                  <w:color w:val="4F81BD" w:themeColor="accent1"/>
                                  <w:sz w:val="72"/>
                                  <w:szCs w:val="144"/>
                                </w:rPr>
                              </w:pPr>
                              <w:r>
                                <w:rPr>
                                  <w:rFonts w:asciiTheme="majorHAnsi" w:hAnsiTheme="majorHAnsi"/>
                                  <w:noProof/>
                                  <w:color w:val="4F81BD" w:themeColor="accent1"/>
                                  <w:sz w:val="72"/>
                                  <w:szCs w:val="144"/>
                                </w:rPr>
                                <w:t>Munitions</w:t>
                              </w:r>
                            </w:p>
                          </w:sdtContent>
                        </w:sdt>
                        <w:p w:rsidR="003F7E66" w:rsidRDefault="003F7E66">
                          <w:pPr>
                            <w:rPr>
                              <w:rFonts w:asciiTheme="majorHAnsi" w:hAnsiTheme="majorHAnsi"/>
                              <w:noProof/>
                              <w:color w:val="1F497D" w:themeColor="text2"/>
                              <w:sz w:val="32"/>
                              <w:szCs w:val="40"/>
                            </w:rPr>
                          </w:pPr>
                          <w:r>
                            <w:rPr>
                              <w:rFonts w:asciiTheme="majorHAnsi" w:hAnsiTheme="majorHAnsi"/>
                              <w:noProof/>
                              <w:color w:val="1F497D" w:themeColor="text2"/>
                              <w:sz w:val="32"/>
                              <w:szCs w:val="40"/>
                            </w:rPr>
                            <w:t>Steve Nobes</w:t>
                          </w:r>
                        </w:p>
                        <w:p w:rsidR="003F7E66" w:rsidRDefault="003F7E66">
                          <w:pPr>
                            <w:rPr>
                              <w:rFonts w:asciiTheme="majorHAnsi" w:hAnsiTheme="majorHAnsi"/>
                              <w:noProof/>
                              <w:color w:val="1F497D" w:themeColor="text2"/>
                              <w:sz w:val="32"/>
                              <w:szCs w:val="40"/>
                            </w:rPr>
                          </w:pPr>
                          <w:r>
                            <w:rPr>
                              <w:rFonts w:asciiTheme="majorHAnsi" w:hAnsiTheme="majorHAnsi"/>
                              <w:noProof/>
                              <w:color w:val="1F497D" w:themeColor="text2"/>
                              <w:sz w:val="32"/>
                              <w:szCs w:val="40"/>
                            </w:rPr>
                            <w:t>P144280</w:t>
                          </w:r>
                        </w:p>
                      </w:txbxContent>
                    </v:textbox>
                    <w10:wrap type="square" anchorx="page" anchory="page"/>
                  </v:shape>
                </w:pict>
              </mc:Fallback>
            </mc:AlternateContent>
          </w:r>
        </w:p>
        <w:p w:rsidR="00F5482D" w:rsidRDefault="00F5482D">
          <w:pPr>
            <w:rPr>
              <w:rFonts w:asciiTheme="majorHAnsi" w:eastAsiaTheme="majorEastAsia" w:hAnsiTheme="majorHAnsi" w:cstheme="majorBidi"/>
              <w:color w:val="17365D" w:themeColor="text2" w:themeShade="BF"/>
              <w:spacing w:val="5"/>
              <w:kern w:val="28"/>
              <w:sz w:val="140"/>
              <w:szCs w:val="140"/>
              <w:lang w:val="en-US" w:eastAsia="ja-JP"/>
            </w:rPr>
          </w:pPr>
          <w:r>
            <w:rPr>
              <w:rFonts w:asciiTheme="majorHAnsi" w:eastAsiaTheme="majorEastAsia" w:hAnsiTheme="majorHAnsi" w:cstheme="majorBidi"/>
              <w:color w:val="17365D" w:themeColor="text2" w:themeShade="BF"/>
              <w:spacing w:val="5"/>
              <w:kern w:val="28"/>
              <w:sz w:val="140"/>
              <w:szCs w:val="140"/>
              <w:lang w:val="en-US" w:eastAsia="ja-JP"/>
            </w:rPr>
            <w:br w:type="page"/>
          </w:r>
        </w:p>
      </w:sdtContent>
    </w:sdt>
    <w:sdt>
      <w:sdtPr>
        <w:rPr>
          <w:rFonts w:asciiTheme="minorHAnsi" w:eastAsiaTheme="minorHAnsi" w:hAnsiTheme="minorHAnsi" w:cstheme="minorBidi"/>
          <w:b w:val="0"/>
          <w:bCs w:val="0"/>
          <w:color w:val="auto"/>
          <w:sz w:val="22"/>
          <w:szCs w:val="22"/>
          <w:lang w:val="en-GB" w:eastAsia="en-US"/>
        </w:rPr>
        <w:id w:val="-1456168104"/>
        <w:docPartObj>
          <w:docPartGallery w:val="Table of Contents"/>
          <w:docPartUnique/>
        </w:docPartObj>
      </w:sdtPr>
      <w:sdtEndPr>
        <w:rPr>
          <w:noProof/>
        </w:rPr>
      </w:sdtEndPr>
      <w:sdtContent>
        <w:p w:rsidR="00F5482D" w:rsidRDefault="00F5482D">
          <w:pPr>
            <w:pStyle w:val="TOCHeading"/>
          </w:pPr>
          <w:r>
            <w:t>Table of Contents</w:t>
          </w:r>
        </w:p>
        <w:p w:rsidR="002071E7" w:rsidRDefault="00F5482D">
          <w:pPr>
            <w:pStyle w:val="TOC1"/>
            <w:tabs>
              <w:tab w:val="left" w:pos="440"/>
              <w:tab w:val="right" w:leader="dot" w:pos="9017"/>
            </w:tabs>
            <w:rPr>
              <w:rFonts w:eastAsiaTheme="minorEastAsia"/>
              <w:noProof/>
              <w:lang w:eastAsia="en-GB"/>
            </w:rPr>
          </w:pPr>
          <w:r>
            <w:fldChar w:fldCharType="begin"/>
          </w:r>
          <w:r>
            <w:instrText xml:space="preserve"> TOC \o "1-3" \h \z \u </w:instrText>
          </w:r>
          <w:r>
            <w:fldChar w:fldCharType="separate"/>
          </w:r>
          <w:hyperlink w:anchor="_Toc487362919" w:history="1">
            <w:r w:rsidR="002071E7" w:rsidRPr="00D547D6">
              <w:rPr>
                <w:rStyle w:val="Hyperlink"/>
                <w:noProof/>
              </w:rPr>
              <w:t>1.</w:t>
            </w:r>
            <w:r w:rsidR="002071E7">
              <w:rPr>
                <w:rFonts w:eastAsiaTheme="minorEastAsia"/>
                <w:noProof/>
                <w:lang w:eastAsia="en-GB"/>
              </w:rPr>
              <w:tab/>
            </w:r>
            <w:r w:rsidR="002071E7" w:rsidRPr="00D547D6">
              <w:rPr>
                <w:rStyle w:val="Hyperlink"/>
                <w:noProof/>
              </w:rPr>
              <w:t>Introduction</w:t>
            </w:r>
            <w:r w:rsidR="002071E7">
              <w:rPr>
                <w:noProof/>
                <w:webHidden/>
              </w:rPr>
              <w:tab/>
            </w:r>
            <w:r w:rsidR="002071E7">
              <w:rPr>
                <w:noProof/>
                <w:webHidden/>
              </w:rPr>
              <w:fldChar w:fldCharType="begin"/>
            </w:r>
            <w:r w:rsidR="002071E7">
              <w:rPr>
                <w:noProof/>
                <w:webHidden/>
              </w:rPr>
              <w:instrText xml:space="preserve"> PAGEREF _Toc487362919 \h </w:instrText>
            </w:r>
            <w:r w:rsidR="002071E7">
              <w:rPr>
                <w:noProof/>
                <w:webHidden/>
              </w:rPr>
            </w:r>
            <w:r w:rsidR="002071E7">
              <w:rPr>
                <w:noProof/>
                <w:webHidden/>
              </w:rPr>
              <w:fldChar w:fldCharType="separate"/>
            </w:r>
            <w:r w:rsidR="002071E7">
              <w:rPr>
                <w:noProof/>
                <w:webHidden/>
              </w:rPr>
              <w:t>3</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20" w:history="1">
            <w:r w:rsidR="002071E7" w:rsidRPr="00D547D6">
              <w:rPr>
                <w:rStyle w:val="Hyperlink"/>
                <w:noProof/>
              </w:rPr>
              <w:t>1.1</w:t>
            </w:r>
            <w:r w:rsidR="002071E7">
              <w:rPr>
                <w:rFonts w:eastAsiaTheme="minorEastAsia"/>
                <w:noProof/>
                <w:lang w:eastAsia="en-GB"/>
              </w:rPr>
              <w:tab/>
            </w:r>
            <w:r w:rsidR="002071E7" w:rsidRPr="00D547D6">
              <w:rPr>
                <w:rStyle w:val="Hyperlink"/>
                <w:noProof/>
              </w:rPr>
              <w:t>Objectives</w:t>
            </w:r>
            <w:r w:rsidR="002071E7">
              <w:rPr>
                <w:noProof/>
                <w:webHidden/>
              </w:rPr>
              <w:tab/>
            </w:r>
            <w:r w:rsidR="002071E7">
              <w:rPr>
                <w:noProof/>
                <w:webHidden/>
              </w:rPr>
              <w:fldChar w:fldCharType="begin"/>
            </w:r>
            <w:r w:rsidR="002071E7">
              <w:rPr>
                <w:noProof/>
                <w:webHidden/>
              </w:rPr>
              <w:instrText xml:space="preserve"> PAGEREF _Toc487362920 \h </w:instrText>
            </w:r>
            <w:r w:rsidR="002071E7">
              <w:rPr>
                <w:noProof/>
                <w:webHidden/>
              </w:rPr>
            </w:r>
            <w:r w:rsidR="002071E7">
              <w:rPr>
                <w:noProof/>
                <w:webHidden/>
              </w:rPr>
              <w:fldChar w:fldCharType="separate"/>
            </w:r>
            <w:r w:rsidR="002071E7">
              <w:rPr>
                <w:noProof/>
                <w:webHidden/>
              </w:rPr>
              <w:t>3</w:t>
            </w:r>
            <w:r w:rsidR="002071E7">
              <w:rPr>
                <w:noProof/>
                <w:webHidden/>
              </w:rPr>
              <w:fldChar w:fldCharType="end"/>
            </w:r>
          </w:hyperlink>
        </w:p>
        <w:p w:rsidR="002071E7" w:rsidRDefault="002F129D">
          <w:pPr>
            <w:pStyle w:val="TOC1"/>
            <w:tabs>
              <w:tab w:val="left" w:pos="440"/>
              <w:tab w:val="right" w:leader="dot" w:pos="9017"/>
            </w:tabs>
            <w:rPr>
              <w:rFonts w:eastAsiaTheme="minorEastAsia"/>
              <w:noProof/>
              <w:lang w:eastAsia="en-GB"/>
            </w:rPr>
          </w:pPr>
          <w:hyperlink w:anchor="_Toc487362921" w:history="1">
            <w:r w:rsidR="002071E7" w:rsidRPr="00D547D6">
              <w:rPr>
                <w:rStyle w:val="Hyperlink"/>
                <w:noProof/>
              </w:rPr>
              <w:t>2.</w:t>
            </w:r>
            <w:r w:rsidR="002071E7">
              <w:rPr>
                <w:rFonts w:eastAsiaTheme="minorEastAsia"/>
                <w:noProof/>
                <w:lang w:eastAsia="en-GB"/>
              </w:rPr>
              <w:tab/>
            </w:r>
            <w:r w:rsidR="002071E7" w:rsidRPr="00D547D6">
              <w:rPr>
                <w:rStyle w:val="Hyperlink"/>
                <w:noProof/>
              </w:rPr>
              <w:t>Weapon Overview</w:t>
            </w:r>
            <w:r w:rsidR="002071E7">
              <w:rPr>
                <w:noProof/>
                <w:webHidden/>
              </w:rPr>
              <w:tab/>
            </w:r>
            <w:r w:rsidR="002071E7">
              <w:rPr>
                <w:noProof/>
                <w:webHidden/>
              </w:rPr>
              <w:fldChar w:fldCharType="begin"/>
            </w:r>
            <w:r w:rsidR="002071E7">
              <w:rPr>
                <w:noProof/>
                <w:webHidden/>
              </w:rPr>
              <w:instrText xml:space="preserve"> PAGEREF _Toc487362921 \h </w:instrText>
            </w:r>
            <w:r w:rsidR="002071E7">
              <w:rPr>
                <w:noProof/>
                <w:webHidden/>
              </w:rPr>
            </w:r>
            <w:r w:rsidR="002071E7">
              <w:rPr>
                <w:noProof/>
                <w:webHidden/>
              </w:rPr>
              <w:fldChar w:fldCharType="separate"/>
            </w:r>
            <w:r w:rsidR="002071E7">
              <w:rPr>
                <w:noProof/>
                <w:webHidden/>
              </w:rPr>
              <w:t>4</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22" w:history="1">
            <w:r w:rsidR="002071E7" w:rsidRPr="00D547D6">
              <w:rPr>
                <w:rStyle w:val="Hyperlink"/>
                <w:noProof/>
              </w:rPr>
              <w:t>2.1</w:t>
            </w:r>
            <w:r w:rsidR="002071E7">
              <w:rPr>
                <w:rFonts w:eastAsiaTheme="minorEastAsia"/>
                <w:noProof/>
                <w:lang w:eastAsia="en-GB"/>
              </w:rPr>
              <w:tab/>
            </w:r>
            <w:r w:rsidR="002071E7" w:rsidRPr="00D547D6">
              <w:rPr>
                <w:rStyle w:val="Hyperlink"/>
                <w:noProof/>
              </w:rPr>
              <w:t>Paveway II Laser Guided Bomb</w:t>
            </w:r>
            <w:r w:rsidR="002071E7">
              <w:rPr>
                <w:noProof/>
                <w:webHidden/>
              </w:rPr>
              <w:tab/>
            </w:r>
            <w:r w:rsidR="002071E7">
              <w:rPr>
                <w:noProof/>
                <w:webHidden/>
              </w:rPr>
              <w:fldChar w:fldCharType="begin"/>
            </w:r>
            <w:r w:rsidR="002071E7">
              <w:rPr>
                <w:noProof/>
                <w:webHidden/>
              </w:rPr>
              <w:instrText xml:space="preserve"> PAGEREF _Toc487362922 \h </w:instrText>
            </w:r>
            <w:r w:rsidR="002071E7">
              <w:rPr>
                <w:noProof/>
                <w:webHidden/>
              </w:rPr>
            </w:r>
            <w:r w:rsidR="002071E7">
              <w:rPr>
                <w:noProof/>
                <w:webHidden/>
              </w:rPr>
              <w:fldChar w:fldCharType="separate"/>
            </w:r>
            <w:r w:rsidR="002071E7">
              <w:rPr>
                <w:noProof/>
                <w:webHidden/>
              </w:rPr>
              <w:t>4</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23" w:history="1">
            <w:r w:rsidR="002071E7" w:rsidRPr="00D547D6">
              <w:rPr>
                <w:rStyle w:val="Hyperlink"/>
                <w:noProof/>
              </w:rPr>
              <w:t>2.2</w:t>
            </w:r>
            <w:r w:rsidR="002071E7">
              <w:rPr>
                <w:rFonts w:eastAsiaTheme="minorEastAsia"/>
                <w:noProof/>
                <w:lang w:eastAsia="en-GB"/>
              </w:rPr>
              <w:tab/>
            </w:r>
            <w:r w:rsidR="002071E7" w:rsidRPr="00D547D6">
              <w:rPr>
                <w:rStyle w:val="Hyperlink"/>
                <w:noProof/>
              </w:rPr>
              <w:t>Enhanced Paveway II Laser Guided Bomb</w:t>
            </w:r>
            <w:r w:rsidR="002071E7">
              <w:rPr>
                <w:noProof/>
                <w:webHidden/>
              </w:rPr>
              <w:tab/>
            </w:r>
            <w:r w:rsidR="002071E7">
              <w:rPr>
                <w:noProof/>
                <w:webHidden/>
              </w:rPr>
              <w:fldChar w:fldCharType="begin"/>
            </w:r>
            <w:r w:rsidR="002071E7">
              <w:rPr>
                <w:noProof/>
                <w:webHidden/>
              </w:rPr>
              <w:instrText xml:space="preserve"> PAGEREF _Toc487362923 \h </w:instrText>
            </w:r>
            <w:r w:rsidR="002071E7">
              <w:rPr>
                <w:noProof/>
                <w:webHidden/>
              </w:rPr>
            </w:r>
            <w:r w:rsidR="002071E7">
              <w:rPr>
                <w:noProof/>
                <w:webHidden/>
              </w:rPr>
              <w:fldChar w:fldCharType="separate"/>
            </w:r>
            <w:r w:rsidR="002071E7">
              <w:rPr>
                <w:noProof/>
                <w:webHidden/>
              </w:rPr>
              <w:t>4</w:t>
            </w:r>
            <w:r w:rsidR="002071E7">
              <w:rPr>
                <w:noProof/>
                <w:webHidden/>
              </w:rPr>
              <w:fldChar w:fldCharType="end"/>
            </w:r>
          </w:hyperlink>
        </w:p>
        <w:p w:rsidR="002071E7" w:rsidRDefault="002F129D">
          <w:pPr>
            <w:pStyle w:val="TOC1"/>
            <w:tabs>
              <w:tab w:val="left" w:pos="440"/>
              <w:tab w:val="right" w:leader="dot" w:pos="9017"/>
            </w:tabs>
            <w:rPr>
              <w:rFonts w:eastAsiaTheme="minorEastAsia"/>
              <w:noProof/>
              <w:lang w:eastAsia="en-GB"/>
            </w:rPr>
          </w:pPr>
          <w:hyperlink w:anchor="_Toc487362924" w:history="1">
            <w:r w:rsidR="002071E7" w:rsidRPr="00D547D6">
              <w:rPr>
                <w:rStyle w:val="Hyperlink"/>
                <w:noProof/>
              </w:rPr>
              <w:t>3.</w:t>
            </w:r>
            <w:r w:rsidR="002071E7">
              <w:rPr>
                <w:rFonts w:eastAsiaTheme="minorEastAsia"/>
                <w:noProof/>
                <w:lang w:eastAsia="en-GB"/>
              </w:rPr>
              <w:tab/>
            </w:r>
            <w:r w:rsidR="002071E7" w:rsidRPr="00D547D6">
              <w:rPr>
                <w:rStyle w:val="Hyperlink"/>
                <w:noProof/>
              </w:rPr>
              <w:t>Targeting System</w:t>
            </w:r>
            <w:r w:rsidR="002071E7">
              <w:rPr>
                <w:noProof/>
                <w:webHidden/>
              </w:rPr>
              <w:tab/>
            </w:r>
            <w:r w:rsidR="002071E7">
              <w:rPr>
                <w:noProof/>
                <w:webHidden/>
              </w:rPr>
              <w:fldChar w:fldCharType="begin"/>
            </w:r>
            <w:r w:rsidR="002071E7">
              <w:rPr>
                <w:noProof/>
                <w:webHidden/>
              </w:rPr>
              <w:instrText xml:space="preserve"> PAGEREF _Toc487362924 \h </w:instrText>
            </w:r>
            <w:r w:rsidR="002071E7">
              <w:rPr>
                <w:noProof/>
                <w:webHidden/>
              </w:rPr>
            </w:r>
            <w:r w:rsidR="002071E7">
              <w:rPr>
                <w:noProof/>
                <w:webHidden/>
              </w:rPr>
              <w:fldChar w:fldCharType="separate"/>
            </w:r>
            <w:r w:rsidR="002071E7">
              <w:rPr>
                <w:noProof/>
                <w:webHidden/>
              </w:rPr>
              <w:t>5</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25" w:history="1">
            <w:r w:rsidR="002071E7" w:rsidRPr="00D547D6">
              <w:rPr>
                <w:rStyle w:val="Hyperlink"/>
                <w:noProof/>
              </w:rPr>
              <w:t>3.1</w:t>
            </w:r>
            <w:r w:rsidR="002071E7">
              <w:rPr>
                <w:rFonts w:eastAsiaTheme="minorEastAsia"/>
                <w:noProof/>
                <w:lang w:eastAsia="en-GB"/>
              </w:rPr>
              <w:tab/>
            </w:r>
            <w:r w:rsidR="002071E7" w:rsidRPr="00D547D6">
              <w:rPr>
                <w:rStyle w:val="Hyperlink"/>
                <w:noProof/>
              </w:rPr>
              <w:t>Litening III Advanced Targeting/Recce Pod and Laser Guidance System</w:t>
            </w:r>
            <w:r w:rsidR="002071E7">
              <w:rPr>
                <w:noProof/>
                <w:webHidden/>
              </w:rPr>
              <w:tab/>
            </w:r>
            <w:r w:rsidR="002071E7">
              <w:rPr>
                <w:noProof/>
                <w:webHidden/>
              </w:rPr>
              <w:fldChar w:fldCharType="begin"/>
            </w:r>
            <w:r w:rsidR="002071E7">
              <w:rPr>
                <w:noProof/>
                <w:webHidden/>
              </w:rPr>
              <w:instrText xml:space="preserve"> PAGEREF _Toc487362925 \h </w:instrText>
            </w:r>
            <w:r w:rsidR="002071E7">
              <w:rPr>
                <w:noProof/>
                <w:webHidden/>
              </w:rPr>
            </w:r>
            <w:r w:rsidR="002071E7">
              <w:rPr>
                <w:noProof/>
                <w:webHidden/>
              </w:rPr>
              <w:fldChar w:fldCharType="separate"/>
            </w:r>
            <w:r w:rsidR="002071E7">
              <w:rPr>
                <w:noProof/>
                <w:webHidden/>
              </w:rPr>
              <w:t>5</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26" w:history="1">
            <w:r w:rsidR="002071E7" w:rsidRPr="00D547D6">
              <w:rPr>
                <w:rStyle w:val="Hyperlink"/>
                <w:noProof/>
              </w:rPr>
              <w:t>3.2</w:t>
            </w:r>
            <w:r w:rsidR="002071E7">
              <w:rPr>
                <w:rFonts w:eastAsiaTheme="minorEastAsia"/>
                <w:noProof/>
                <w:lang w:eastAsia="en-GB"/>
              </w:rPr>
              <w:tab/>
            </w:r>
            <w:r w:rsidR="002071E7" w:rsidRPr="00D547D6">
              <w:rPr>
                <w:rStyle w:val="Hyperlink"/>
                <w:noProof/>
              </w:rPr>
              <w:t>Global Positioning System Aided Inertial Navigation System (GAINS)</w:t>
            </w:r>
            <w:r w:rsidR="002071E7">
              <w:rPr>
                <w:noProof/>
                <w:webHidden/>
              </w:rPr>
              <w:tab/>
            </w:r>
            <w:r w:rsidR="002071E7">
              <w:rPr>
                <w:noProof/>
                <w:webHidden/>
              </w:rPr>
              <w:fldChar w:fldCharType="begin"/>
            </w:r>
            <w:r w:rsidR="002071E7">
              <w:rPr>
                <w:noProof/>
                <w:webHidden/>
              </w:rPr>
              <w:instrText xml:space="preserve"> PAGEREF _Toc487362926 \h </w:instrText>
            </w:r>
            <w:r w:rsidR="002071E7">
              <w:rPr>
                <w:noProof/>
                <w:webHidden/>
              </w:rPr>
            </w:r>
            <w:r w:rsidR="002071E7">
              <w:rPr>
                <w:noProof/>
                <w:webHidden/>
              </w:rPr>
              <w:fldChar w:fldCharType="separate"/>
            </w:r>
            <w:r w:rsidR="002071E7">
              <w:rPr>
                <w:noProof/>
                <w:webHidden/>
              </w:rPr>
              <w:t>5</w:t>
            </w:r>
            <w:r w:rsidR="002071E7">
              <w:rPr>
                <w:noProof/>
                <w:webHidden/>
              </w:rPr>
              <w:fldChar w:fldCharType="end"/>
            </w:r>
          </w:hyperlink>
        </w:p>
        <w:p w:rsidR="002071E7" w:rsidRDefault="002F129D">
          <w:pPr>
            <w:pStyle w:val="TOC1"/>
            <w:tabs>
              <w:tab w:val="left" w:pos="440"/>
              <w:tab w:val="right" w:leader="dot" w:pos="9017"/>
            </w:tabs>
            <w:rPr>
              <w:rFonts w:eastAsiaTheme="minorEastAsia"/>
              <w:noProof/>
              <w:lang w:eastAsia="en-GB"/>
            </w:rPr>
          </w:pPr>
          <w:hyperlink w:anchor="_Toc487362927" w:history="1">
            <w:r w:rsidR="002071E7" w:rsidRPr="00D547D6">
              <w:rPr>
                <w:rStyle w:val="Hyperlink"/>
                <w:noProof/>
              </w:rPr>
              <w:t>4.</w:t>
            </w:r>
            <w:r w:rsidR="002071E7">
              <w:rPr>
                <w:rFonts w:eastAsiaTheme="minorEastAsia"/>
                <w:noProof/>
                <w:lang w:eastAsia="en-GB"/>
              </w:rPr>
              <w:tab/>
            </w:r>
            <w:r w:rsidR="002071E7" w:rsidRPr="00D547D6">
              <w:rPr>
                <w:rStyle w:val="Hyperlink"/>
                <w:noProof/>
              </w:rPr>
              <w:t>Target Selection</w:t>
            </w:r>
            <w:r w:rsidR="002071E7">
              <w:rPr>
                <w:noProof/>
                <w:webHidden/>
              </w:rPr>
              <w:tab/>
            </w:r>
            <w:r w:rsidR="002071E7">
              <w:rPr>
                <w:noProof/>
                <w:webHidden/>
              </w:rPr>
              <w:fldChar w:fldCharType="begin"/>
            </w:r>
            <w:r w:rsidR="002071E7">
              <w:rPr>
                <w:noProof/>
                <w:webHidden/>
              </w:rPr>
              <w:instrText xml:space="preserve"> PAGEREF _Toc487362927 \h </w:instrText>
            </w:r>
            <w:r w:rsidR="002071E7">
              <w:rPr>
                <w:noProof/>
                <w:webHidden/>
              </w:rPr>
            </w:r>
            <w:r w:rsidR="002071E7">
              <w:rPr>
                <w:noProof/>
                <w:webHidden/>
              </w:rPr>
              <w:fldChar w:fldCharType="separate"/>
            </w:r>
            <w:r w:rsidR="002071E7">
              <w:rPr>
                <w:noProof/>
                <w:webHidden/>
              </w:rPr>
              <w:t>6</w:t>
            </w:r>
            <w:r w:rsidR="002071E7">
              <w:rPr>
                <w:noProof/>
                <w:webHidden/>
              </w:rPr>
              <w:fldChar w:fldCharType="end"/>
            </w:r>
          </w:hyperlink>
        </w:p>
        <w:p w:rsidR="002071E7" w:rsidRDefault="002F129D">
          <w:pPr>
            <w:pStyle w:val="TOC1"/>
            <w:tabs>
              <w:tab w:val="left" w:pos="440"/>
              <w:tab w:val="right" w:leader="dot" w:pos="9017"/>
            </w:tabs>
            <w:rPr>
              <w:rFonts w:eastAsiaTheme="minorEastAsia"/>
              <w:noProof/>
              <w:lang w:eastAsia="en-GB"/>
            </w:rPr>
          </w:pPr>
          <w:hyperlink w:anchor="_Toc487362928" w:history="1">
            <w:r w:rsidR="002071E7" w:rsidRPr="00D547D6">
              <w:rPr>
                <w:rStyle w:val="Hyperlink"/>
                <w:noProof/>
              </w:rPr>
              <w:t>5.</w:t>
            </w:r>
            <w:r w:rsidR="002071E7">
              <w:rPr>
                <w:rFonts w:eastAsiaTheme="minorEastAsia"/>
                <w:noProof/>
                <w:lang w:eastAsia="en-GB"/>
              </w:rPr>
              <w:tab/>
            </w:r>
            <w:r w:rsidR="002071E7" w:rsidRPr="00D547D6">
              <w:rPr>
                <w:rStyle w:val="Hyperlink"/>
                <w:noProof/>
              </w:rPr>
              <w:t>Range Location</w:t>
            </w:r>
            <w:r w:rsidR="002071E7">
              <w:rPr>
                <w:noProof/>
                <w:webHidden/>
              </w:rPr>
              <w:tab/>
            </w:r>
            <w:r w:rsidR="002071E7">
              <w:rPr>
                <w:noProof/>
                <w:webHidden/>
              </w:rPr>
              <w:fldChar w:fldCharType="begin"/>
            </w:r>
            <w:r w:rsidR="002071E7">
              <w:rPr>
                <w:noProof/>
                <w:webHidden/>
              </w:rPr>
              <w:instrText xml:space="preserve"> PAGEREF _Toc487362928 \h </w:instrText>
            </w:r>
            <w:r w:rsidR="002071E7">
              <w:rPr>
                <w:noProof/>
                <w:webHidden/>
              </w:rPr>
            </w:r>
            <w:r w:rsidR="002071E7">
              <w:rPr>
                <w:noProof/>
                <w:webHidden/>
              </w:rPr>
              <w:fldChar w:fldCharType="separate"/>
            </w:r>
            <w:r w:rsidR="002071E7">
              <w:rPr>
                <w:noProof/>
                <w:webHidden/>
              </w:rPr>
              <w:t>7</w:t>
            </w:r>
            <w:r w:rsidR="002071E7">
              <w:rPr>
                <w:noProof/>
                <w:webHidden/>
              </w:rPr>
              <w:fldChar w:fldCharType="end"/>
            </w:r>
          </w:hyperlink>
        </w:p>
        <w:p w:rsidR="002071E7" w:rsidRDefault="002F129D">
          <w:pPr>
            <w:pStyle w:val="TOC1"/>
            <w:tabs>
              <w:tab w:val="left" w:pos="440"/>
              <w:tab w:val="right" w:leader="dot" w:pos="9017"/>
            </w:tabs>
            <w:rPr>
              <w:rFonts w:eastAsiaTheme="minorEastAsia"/>
              <w:noProof/>
              <w:lang w:eastAsia="en-GB"/>
            </w:rPr>
          </w:pPr>
          <w:hyperlink w:anchor="_Toc487362929" w:history="1">
            <w:r w:rsidR="002071E7" w:rsidRPr="00D547D6">
              <w:rPr>
                <w:rStyle w:val="Hyperlink"/>
                <w:noProof/>
              </w:rPr>
              <w:t>6.</w:t>
            </w:r>
            <w:r w:rsidR="002071E7">
              <w:rPr>
                <w:rFonts w:eastAsiaTheme="minorEastAsia"/>
                <w:noProof/>
                <w:lang w:eastAsia="en-GB"/>
              </w:rPr>
              <w:tab/>
            </w:r>
            <w:r w:rsidR="002071E7" w:rsidRPr="00D547D6">
              <w:rPr>
                <w:rStyle w:val="Hyperlink"/>
                <w:noProof/>
              </w:rPr>
              <w:t>Range Safety Equipment</w:t>
            </w:r>
            <w:r w:rsidR="002071E7">
              <w:rPr>
                <w:noProof/>
                <w:webHidden/>
              </w:rPr>
              <w:tab/>
            </w:r>
            <w:r w:rsidR="002071E7">
              <w:rPr>
                <w:noProof/>
                <w:webHidden/>
              </w:rPr>
              <w:fldChar w:fldCharType="begin"/>
            </w:r>
            <w:r w:rsidR="002071E7">
              <w:rPr>
                <w:noProof/>
                <w:webHidden/>
              </w:rPr>
              <w:instrText xml:space="preserve"> PAGEREF _Toc487362929 \h </w:instrText>
            </w:r>
            <w:r w:rsidR="002071E7">
              <w:rPr>
                <w:noProof/>
                <w:webHidden/>
              </w:rPr>
            </w:r>
            <w:r w:rsidR="002071E7">
              <w:rPr>
                <w:noProof/>
                <w:webHidden/>
              </w:rPr>
              <w:fldChar w:fldCharType="separate"/>
            </w:r>
            <w:r w:rsidR="002071E7">
              <w:rPr>
                <w:noProof/>
                <w:webHidden/>
              </w:rPr>
              <w:t>7</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30" w:history="1">
            <w:r w:rsidR="002071E7" w:rsidRPr="00D547D6">
              <w:rPr>
                <w:rStyle w:val="Hyperlink"/>
                <w:noProof/>
              </w:rPr>
              <w:t>6.1</w:t>
            </w:r>
            <w:r w:rsidR="002071E7">
              <w:rPr>
                <w:rFonts w:eastAsiaTheme="minorEastAsia"/>
                <w:noProof/>
                <w:lang w:eastAsia="en-GB"/>
              </w:rPr>
              <w:tab/>
            </w:r>
            <w:r w:rsidR="002071E7" w:rsidRPr="00D547D6">
              <w:rPr>
                <w:rStyle w:val="Hyperlink"/>
                <w:noProof/>
              </w:rPr>
              <w:t>Surveillance Radar</w:t>
            </w:r>
            <w:r w:rsidR="002071E7">
              <w:rPr>
                <w:noProof/>
                <w:webHidden/>
              </w:rPr>
              <w:tab/>
            </w:r>
            <w:r w:rsidR="002071E7">
              <w:rPr>
                <w:noProof/>
                <w:webHidden/>
              </w:rPr>
              <w:fldChar w:fldCharType="begin"/>
            </w:r>
            <w:r w:rsidR="002071E7">
              <w:rPr>
                <w:noProof/>
                <w:webHidden/>
              </w:rPr>
              <w:instrText xml:space="preserve"> PAGEREF _Toc487362930 \h </w:instrText>
            </w:r>
            <w:r w:rsidR="002071E7">
              <w:rPr>
                <w:noProof/>
                <w:webHidden/>
              </w:rPr>
            </w:r>
            <w:r w:rsidR="002071E7">
              <w:rPr>
                <w:noProof/>
                <w:webHidden/>
              </w:rPr>
              <w:fldChar w:fldCharType="separate"/>
            </w:r>
            <w:r w:rsidR="002071E7">
              <w:rPr>
                <w:noProof/>
                <w:webHidden/>
              </w:rPr>
              <w:t>7</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31" w:history="1">
            <w:r w:rsidR="002071E7" w:rsidRPr="00D547D6">
              <w:rPr>
                <w:rStyle w:val="Hyperlink"/>
                <w:noProof/>
              </w:rPr>
              <w:t>6.2</w:t>
            </w:r>
            <w:r w:rsidR="002071E7">
              <w:rPr>
                <w:rFonts w:eastAsiaTheme="minorEastAsia"/>
                <w:noProof/>
                <w:lang w:eastAsia="en-GB"/>
              </w:rPr>
              <w:tab/>
            </w:r>
            <w:r w:rsidR="002071E7" w:rsidRPr="00D547D6">
              <w:rPr>
                <w:rStyle w:val="Hyperlink"/>
                <w:noProof/>
              </w:rPr>
              <w:t>Tracking Radar</w:t>
            </w:r>
            <w:r w:rsidR="002071E7">
              <w:rPr>
                <w:noProof/>
                <w:webHidden/>
              </w:rPr>
              <w:tab/>
            </w:r>
            <w:r w:rsidR="002071E7">
              <w:rPr>
                <w:noProof/>
                <w:webHidden/>
              </w:rPr>
              <w:fldChar w:fldCharType="begin"/>
            </w:r>
            <w:r w:rsidR="002071E7">
              <w:rPr>
                <w:noProof/>
                <w:webHidden/>
              </w:rPr>
              <w:instrText xml:space="preserve"> PAGEREF _Toc487362931 \h </w:instrText>
            </w:r>
            <w:r w:rsidR="002071E7">
              <w:rPr>
                <w:noProof/>
                <w:webHidden/>
              </w:rPr>
            </w:r>
            <w:r w:rsidR="002071E7">
              <w:rPr>
                <w:noProof/>
                <w:webHidden/>
              </w:rPr>
              <w:fldChar w:fldCharType="separate"/>
            </w:r>
            <w:r w:rsidR="002071E7">
              <w:rPr>
                <w:noProof/>
                <w:webHidden/>
              </w:rPr>
              <w:t>7</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32" w:history="1">
            <w:r w:rsidR="002071E7" w:rsidRPr="00D547D6">
              <w:rPr>
                <w:rStyle w:val="Hyperlink"/>
                <w:noProof/>
              </w:rPr>
              <w:t>6.3</w:t>
            </w:r>
            <w:r w:rsidR="002071E7">
              <w:rPr>
                <w:rFonts w:eastAsiaTheme="minorEastAsia"/>
                <w:noProof/>
                <w:lang w:eastAsia="en-GB"/>
              </w:rPr>
              <w:tab/>
            </w:r>
            <w:r w:rsidR="002071E7" w:rsidRPr="00D547D6">
              <w:rPr>
                <w:rStyle w:val="Hyperlink"/>
                <w:noProof/>
              </w:rPr>
              <w:t>Communications</w:t>
            </w:r>
            <w:r w:rsidR="002071E7">
              <w:rPr>
                <w:noProof/>
                <w:webHidden/>
              </w:rPr>
              <w:tab/>
            </w:r>
            <w:r w:rsidR="002071E7">
              <w:rPr>
                <w:noProof/>
                <w:webHidden/>
              </w:rPr>
              <w:fldChar w:fldCharType="begin"/>
            </w:r>
            <w:r w:rsidR="002071E7">
              <w:rPr>
                <w:noProof/>
                <w:webHidden/>
              </w:rPr>
              <w:instrText xml:space="preserve"> PAGEREF _Toc487362932 \h </w:instrText>
            </w:r>
            <w:r w:rsidR="002071E7">
              <w:rPr>
                <w:noProof/>
                <w:webHidden/>
              </w:rPr>
            </w:r>
            <w:r w:rsidR="002071E7">
              <w:rPr>
                <w:noProof/>
                <w:webHidden/>
              </w:rPr>
              <w:fldChar w:fldCharType="separate"/>
            </w:r>
            <w:r w:rsidR="002071E7">
              <w:rPr>
                <w:noProof/>
                <w:webHidden/>
              </w:rPr>
              <w:t>7</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33" w:history="1">
            <w:r w:rsidR="002071E7" w:rsidRPr="00D547D6">
              <w:rPr>
                <w:rStyle w:val="Hyperlink"/>
                <w:noProof/>
              </w:rPr>
              <w:t>6.4</w:t>
            </w:r>
            <w:r w:rsidR="002071E7">
              <w:rPr>
                <w:rFonts w:eastAsiaTheme="minorEastAsia"/>
                <w:noProof/>
                <w:lang w:eastAsia="en-GB"/>
              </w:rPr>
              <w:tab/>
            </w:r>
            <w:r w:rsidR="002071E7" w:rsidRPr="00D547D6">
              <w:rPr>
                <w:rStyle w:val="Hyperlink"/>
                <w:noProof/>
              </w:rPr>
              <w:t>CCTV</w:t>
            </w:r>
            <w:r w:rsidR="002071E7">
              <w:rPr>
                <w:noProof/>
                <w:webHidden/>
              </w:rPr>
              <w:tab/>
            </w:r>
            <w:r w:rsidR="002071E7">
              <w:rPr>
                <w:noProof/>
                <w:webHidden/>
              </w:rPr>
              <w:fldChar w:fldCharType="begin"/>
            </w:r>
            <w:r w:rsidR="002071E7">
              <w:rPr>
                <w:noProof/>
                <w:webHidden/>
              </w:rPr>
              <w:instrText xml:space="preserve"> PAGEREF _Toc487362933 \h </w:instrText>
            </w:r>
            <w:r w:rsidR="002071E7">
              <w:rPr>
                <w:noProof/>
                <w:webHidden/>
              </w:rPr>
            </w:r>
            <w:r w:rsidR="002071E7">
              <w:rPr>
                <w:noProof/>
                <w:webHidden/>
              </w:rPr>
              <w:fldChar w:fldCharType="separate"/>
            </w:r>
            <w:r w:rsidR="002071E7">
              <w:rPr>
                <w:noProof/>
                <w:webHidden/>
              </w:rPr>
              <w:t>8</w:t>
            </w:r>
            <w:r w:rsidR="002071E7">
              <w:rPr>
                <w:noProof/>
                <w:webHidden/>
              </w:rPr>
              <w:fldChar w:fldCharType="end"/>
            </w:r>
          </w:hyperlink>
        </w:p>
        <w:p w:rsidR="002071E7" w:rsidRDefault="002F129D">
          <w:pPr>
            <w:pStyle w:val="TOC1"/>
            <w:tabs>
              <w:tab w:val="left" w:pos="440"/>
              <w:tab w:val="right" w:leader="dot" w:pos="9017"/>
            </w:tabs>
            <w:rPr>
              <w:rFonts w:eastAsiaTheme="minorEastAsia"/>
              <w:noProof/>
              <w:lang w:eastAsia="en-GB"/>
            </w:rPr>
          </w:pPr>
          <w:hyperlink w:anchor="_Toc487362934" w:history="1">
            <w:r w:rsidR="002071E7" w:rsidRPr="00D547D6">
              <w:rPr>
                <w:rStyle w:val="Hyperlink"/>
                <w:noProof/>
              </w:rPr>
              <w:t>7.</w:t>
            </w:r>
            <w:r w:rsidR="002071E7">
              <w:rPr>
                <w:rFonts w:eastAsiaTheme="minorEastAsia"/>
                <w:noProof/>
                <w:lang w:eastAsia="en-GB"/>
              </w:rPr>
              <w:tab/>
            </w:r>
            <w:r w:rsidR="002071E7" w:rsidRPr="00D547D6">
              <w:rPr>
                <w:rStyle w:val="Hyperlink"/>
                <w:noProof/>
              </w:rPr>
              <w:t>Data Capture</w:t>
            </w:r>
            <w:r w:rsidR="002071E7">
              <w:rPr>
                <w:noProof/>
                <w:webHidden/>
              </w:rPr>
              <w:tab/>
            </w:r>
            <w:r w:rsidR="002071E7">
              <w:rPr>
                <w:noProof/>
                <w:webHidden/>
              </w:rPr>
              <w:fldChar w:fldCharType="begin"/>
            </w:r>
            <w:r w:rsidR="002071E7">
              <w:rPr>
                <w:noProof/>
                <w:webHidden/>
              </w:rPr>
              <w:instrText xml:space="preserve"> PAGEREF _Toc487362934 \h </w:instrText>
            </w:r>
            <w:r w:rsidR="002071E7">
              <w:rPr>
                <w:noProof/>
                <w:webHidden/>
              </w:rPr>
            </w:r>
            <w:r w:rsidR="002071E7">
              <w:rPr>
                <w:noProof/>
                <w:webHidden/>
              </w:rPr>
              <w:fldChar w:fldCharType="separate"/>
            </w:r>
            <w:r w:rsidR="002071E7">
              <w:rPr>
                <w:noProof/>
                <w:webHidden/>
              </w:rPr>
              <w:t>8</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35" w:history="1">
            <w:r w:rsidR="002071E7" w:rsidRPr="00D547D6">
              <w:rPr>
                <w:rStyle w:val="Hyperlink"/>
                <w:noProof/>
              </w:rPr>
              <w:t>7.1</w:t>
            </w:r>
            <w:r w:rsidR="002071E7">
              <w:rPr>
                <w:rFonts w:eastAsiaTheme="minorEastAsia"/>
                <w:noProof/>
                <w:lang w:eastAsia="en-GB"/>
              </w:rPr>
              <w:tab/>
            </w:r>
            <w:r w:rsidR="002071E7" w:rsidRPr="00D547D6">
              <w:rPr>
                <w:rStyle w:val="Hyperlink"/>
                <w:noProof/>
              </w:rPr>
              <w:t>CCTV</w:t>
            </w:r>
            <w:r w:rsidR="002071E7">
              <w:rPr>
                <w:noProof/>
                <w:webHidden/>
              </w:rPr>
              <w:tab/>
            </w:r>
            <w:r w:rsidR="002071E7">
              <w:rPr>
                <w:noProof/>
                <w:webHidden/>
              </w:rPr>
              <w:fldChar w:fldCharType="begin"/>
            </w:r>
            <w:r w:rsidR="002071E7">
              <w:rPr>
                <w:noProof/>
                <w:webHidden/>
              </w:rPr>
              <w:instrText xml:space="preserve"> PAGEREF _Toc487362935 \h </w:instrText>
            </w:r>
            <w:r w:rsidR="002071E7">
              <w:rPr>
                <w:noProof/>
                <w:webHidden/>
              </w:rPr>
            </w:r>
            <w:r w:rsidR="002071E7">
              <w:rPr>
                <w:noProof/>
                <w:webHidden/>
              </w:rPr>
              <w:fldChar w:fldCharType="separate"/>
            </w:r>
            <w:r w:rsidR="002071E7">
              <w:rPr>
                <w:noProof/>
                <w:webHidden/>
              </w:rPr>
              <w:t>8</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36" w:history="1">
            <w:r w:rsidR="002071E7" w:rsidRPr="00D547D6">
              <w:rPr>
                <w:rStyle w:val="Hyperlink"/>
                <w:noProof/>
              </w:rPr>
              <w:t>7.2</w:t>
            </w:r>
            <w:r w:rsidR="002071E7">
              <w:rPr>
                <w:rFonts w:eastAsiaTheme="minorEastAsia"/>
                <w:noProof/>
                <w:lang w:eastAsia="en-GB"/>
              </w:rPr>
              <w:tab/>
            </w:r>
            <w:r w:rsidR="002071E7" w:rsidRPr="00D547D6">
              <w:rPr>
                <w:rStyle w:val="Hyperlink"/>
                <w:noProof/>
              </w:rPr>
              <w:t>High Speed Cameras</w:t>
            </w:r>
            <w:r w:rsidR="002071E7">
              <w:rPr>
                <w:noProof/>
                <w:webHidden/>
              </w:rPr>
              <w:tab/>
            </w:r>
            <w:r w:rsidR="002071E7">
              <w:rPr>
                <w:noProof/>
                <w:webHidden/>
              </w:rPr>
              <w:fldChar w:fldCharType="begin"/>
            </w:r>
            <w:r w:rsidR="002071E7">
              <w:rPr>
                <w:noProof/>
                <w:webHidden/>
              </w:rPr>
              <w:instrText xml:space="preserve"> PAGEREF _Toc487362936 \h </w:instrText>
            </w:r>
            <w:r w:rsidR="002071E7">
              <w:rPr>
                <w:noProof/>
                <w:webHidden/>
              </w:rPr>
            </w:r>
            <w:r w:rsidR="002071E7">
              <w:rPr>
                <w:noProof/>
                <w:webHidden/>
              </w:rPr>
              <w:fldChar w:fldCharType="separate"/>
            </w:r>
            <w:r w:rsidR="002071E7">
              <w:rPr>
                <w:noProof/>
                <w:webHidden/>
              </w:rPr>
              <w:t>8</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37" w:history="1">
            <w:r w:rsidR="002071E7" w:rsidRPr="00D547D6">
              <w:rPr>
                <w:rStyle w:val="Hyperlink"/>
                <w:noProof/>
              </w:rPr>
              <w:t>7.3</w:t>
            </w:r>
            <w:r w:rsidR="002071E7">
              <w:rPr>
                <w:rFonts w:eastAsiaTheme="minorEastAsia"/>
                <w:noProof/>
                <w:lang w:eastAsia="en-GB"/>
              </w:rPr>
              <w:tab/>
            </w:r>
            <w:r w:rsidR="002071E7" w:rsidRPr="00D547D6">
              <w:rPr>
                <w:rStyle w:val="Hyperlink"/>
                <w:noProof/>
              </w:rPr>
              <w:t>Impact Boards</w:t>
            </w:r>
            <w:r w:rsidR="002071E7">
              <w:rPr>
                <w:noProof/>
                <w:webHidden/>
              </w:rPr>
              <w:tab/>
            </w:r>
            <w:r w:rsidR="002071E7">
              <w:rPr>
                <w:noProof/>
                <w:webHidden/>
              </w:rPr>
              <w:fldChar w:fldCharType="begin"/>
            </w:r>
            <w:r w:rsidR="002071E7">
              <w:rPr>
                <w:noProof/>
                <w:webHidden/>
              </w:rPr>
              <w:instrText xml:space="preserve"> PAGEREF _Toc487362937 \h </w:instrText>
            </w:r>
            <w:r w:rsidR="002071E7">
              <w:rPr>
                <w:noProof/>
                <w:webHidden/>
              </w:rPr>
            </w:r>
            <w:r w:rsidR="002071E7">
              <w:rPr>
                <w:noProof/>
                <w:webHidden/>
              </w:rPr>
              <w:fldChar w:fldCharType="separate"/>
            </w:r>
            <w:r w:rsidR="002071E7">
              <w:rPr>
                <w:noProof/>
                <w:webHidden/>
              </w:rPr>
              <w:t>8</w:t>
            </w:r>
            <w:r w:rsidR="002071E7">
              <w:rPr>
                <w:noProof/>
                <w:webHidden/>
              </w:rPr>
              <w:fldChar w:fldCharType="end"/>
            </w:r>
          </w:hyperlink>
        </w:p>
        <w:p w:rsidR="002071E7" w:rsidRDefault="002F129D">
          <w:pPr>
            <w:pStyle w:val="TOC1"/>
            <w:tabs>
              <w:tab w:val="left" w:pos="440"/>
              <w:tab w:val="right" w:leader="dot" w:pos="9017"/>
            </w:tabs>
            <w:rPr>
              <w:rFonts w:eastAsiaTheme="minorEastAsia"/>
              <w:noProof/>
              <w:lang w:eastAsia="en-GB"/>
            </w:rPr>
          </w:pPr>
          <w:hyperlink w:anchor="_Toc487362938" w:history="1">
            <w:r w:rsidR="002071E7" w:rsidRPr="00D547D6">
              <w:rPr>
                <w:rStyle w:val="Hyperlink"/>
                <w:noProof/>
              </w:rPr>
              <w:t>8.</w:t>
            </w:r>
            <w:r w:rsidR="002071E7">
              <w:rPr>
                <w:rFonts w:eastAsiaTheme="minorEastAsia"/>
                <w:noProof/>
                <w:lang w:eastAsia="en-GB"/>
              </w:rPr>
              <w:tab/>
            </w:r>
            <w:r w:rsidR="002071E7" w:rsidRPr="00D547D6">
              <w:rPr>
                <w:rStyle w:val="Hyperlink"/>
                <w:noProof/>
              </w:rPr>
              <w:t>Health and Safety</w:t>
            </w:r>
            <w:r w:rsidR="002071E7">
              <w:rPr>
                <w:noProof/>
                <w:webHidden/>
              </w:rPr>
              <w:tab/>
            </w:r>
            <w:r w:rsidR="002071E7">
              <w:rPr>
                <w:noProof/>
                <w:webHidden/>
              </w:rPr>
              <w:fldChar w:fldCharType="begin"/>
            </w:r>
            <w:r w:rsidR="002071E7">
              <w:rPr>
                <w:noProof/>
                <w:webHidden/>
              </w:rPr>
              <w:instrText xml:space="preserve"> PAGEREF _Toc487362938 \h </w:instrText>
            </w:r>
            <w:r w:rsidR="002071E7">
              <w:rPr>
                <w:noProof/>
                <w:webHidden/>
              </w:rPr>
            </w:r>
            <w:r w:rsidR="002071E7">
              <w:rPr>
                <w:noProof/>
                <w:webHidden/>
              </w:rPr>
              <w:fldChar w:fldCharType="separate"/>
            </w:r>
            <w:r w:rsidR="002071E7">
              <w:rPr>
                <w:noProof/>
                <w:webHidden/>
              </w:rPr>
              <w:t>9</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39" w:history="1">
            <w:r w:rsidR="002071E7" w:rsidRPr="00D547D6">
              <w:rPr>
                <w:rStyle w:val="Hyperlink"/>
                <w:noProof/>
              </w:rPr>
              <w:t>8.1</w:t>
            </w:r>
            <w:r w:rsidR="002071E7">
              <w:rPr>
                <w:rFonts w:eastAsiaTheme="minorEastAsia"/>
                <w:noProof/>
                <w:lang w:eastAsia="en-GB"/>
              </w:rPr>
              <w:tab/>
            </w:r>
            <w:r w:rsidR="002071E7" w:rsidRPr="00D547D6">
              <w:rPr>
                <w:rStyle w:val="Hyperlink"/>
                <w:noProof/>
              </w:rPr>
              <w:t>Laser</w:t>
            </w:r>
            <w:r w:rsidR="002071E7">
              <w:rPr>
                <w:noProof/>
                <w:webHidden/>
              </w:rPr>
              <w:tab/>
            </w:r>
            <w:r w:rsidR="002071E7">
              <w:rPr>
                <w:noProof/>
                <w:webHidden/>
              </w:rPr>
              <w:fldChar w:fldCharType="begin"/>
            </w:r>
            <w:r w:rsidR="002071E7">
              <w:rPr>
                <w:noProof/>
                <w:webHidden/>
              </w:rPr>
              <w:instrText xml:space="preserve"> PAGEREF _Toc487362939 \h </w:instrText>
            </w:r>
            <w:r w:rsidR="002071E7">
              <w:rPr>
                <w:noProof/>
                <w:webHidden/>
              </w:rPr>
            </w:r>
            <w:r w:rsidR="002071E7">
              <w:rPr>
                <w:noProof/>
                <w:webHidden/>
              </w:rPr>
              <w:fldChar w:fldCharType="separate"/>
            </w:r>
            <w:r w:rsidR="002071E7">
              <w:rPr>
                <w:noProof/>
                <w:webHidden/>
              </w:rPr>
              <w:t>9</w:t>
            </w:r>
            <w:r w:rsidR="002071E7">
              <w:rPr>
                <w:noProof/>
                <w:webHidden/>
              </w:rPr>
              <w:fldChar w:fldCharType="end"/>
            </w:r>
          </w:hyperlink>
        </w:p>
        <w:p w:rsidR="002071E7" w:rsidRDefault="002F129D">
          <w:pPr>
            <w:pStyle w:val="TOC2"/>
            <w:tabs>
              <w:tab w:val="left" w:pos="880"/>
              <w:tab w:val="right" w:leader="dot" w:pos="9017"/>
            </w:tabs>
            <w:rPr>
              <w:rFonts w:eastAsiaTheme="minorEastAsia"/>
              <w:noProof/>
              <w:lang w:eastAsia="en-GB"/>
            </w:rPr>
          </w:pPr>
          <w:hyperlink w:anchor="_Toc487362940" w:history="1">
            <w:r w:rsidR="002071E7" w:rsidRPr="00D547D6">
              <w:rPr>
                <w:rStyle w:val="Hyperlink"/>
                <w:noProof/>
              </w:rPr>
              <w:t>8.2</w:t>
            </w:r>
            <w:r w:rsidR="002071E7">
              <w:rPr>
                <w:rFonts w:eastAsiaTheme="minorEastAsia"/>
                <w:noProof/>
                <w:lang w:eastAsia="en-GB"/>
              </w:rPr>
              <w:tab/>
            </w:r>
            <w:r w:rsidR="002071E7" w:rsidRPr="00D547D6">
              <w:rPr>
                <w:rStyle w:val="Hyperlink"/>
                <w:noProof/>
              </w:rPr>
              <w:t>Explosives/Warhead</w:t>
            </w:r>
            <w:r w:rsidR="002071E7">
              <w:rPr>
                <w:noProof/>
                <w:webHidden/>
              </w:rPr>
              <w:tab/>
            </w:r>
            <w:r w:rsidR="002071E7">
              <w:rPr>
                <w:noProof/>
                <w:webHidden/>
              </w:rPr>
              <w:fldChar w:fldCharType="begin"/>
            </w:r>
            <w:r w:rsidR="002071E7">
              <w:rPr>
                <w:noProof/>
                <w:webHidden/>
              </w:rPr>
              <w:instrText xml:space="preserve"> PAGEREF _Toc487362940 \h </w:instrText>
            </w:r>
            <w:r w:rsidR="002071E7">
              <w:rPr>
                <w:noProof/>
                <w:webHidden/>
              </w:rPr>
            </w:r>
            <w:r w:rsidR="002071E7">
              <w:rPr>
                <w:noProof/>
                <w:webHidden/>
              </w:rPr>
              <w:fldChar w:fldCharType="separate"/>
            </w:r>
            <w:r w:rsidR="002071E7">
              <w:rPr>
                <w:noProof/>
                <w:webHidden/>
              </w:rPr>
              <w:t>9</w:t>
            </w:r>
            <w:r w:rsidR="002071E7">
              <w:rPr>
                <w:noProof/>
                <w:webHidden/>
              </w:rPr>
              <w:fldChar w:fldCharType="end"/>
            </w:r>
          </w:hyperlink>
        </w:p>
        <w:p w:rsidR="002071E7" w:rsidRDefault="002F129D">
          <w:pPr>
            <w:pStyle w:val="TOC1"/>
            <w:tabs>
              <w:tab w:val="left" w:pos="440"/>
              <w:tab w:val="right" w:leader="dot" w:pos="9017"/>
            </w:tabs>
            <w:rPr>
              <w:rFonts w:eastAsiaTheme="minorEastAsia"/>
              <w:noProof/>
              <w:lang w:eastAsia="en-GB"/>
            </w:rPr>
          </w:pPr>
          <w:hyperlink w:anchor="_Toc487362941" w:history="1">
            <w:r w:rsidR="002071E7" w:rsidRPr="00D547D6">
              <w:rPr>
                <w:rStyle w:val="Hyperlink"/>
                <w:noProof/>
              </w:rPr>
              <w:t>9.</w:t>
            </w:r>
            <w:r w:rsidR="002071E7">
              <w:rPr>
                <w:rFonts w:eastAsiaTheme="minorEastAsia"/>
                <w:noProof/>
                <w:lang w:eastAsia="en-GB"/>
              </w:rPr>
              <w:tab/>
            </w:r>
            <w:r w:rsidR="002071E7" w:rsidRPr="00D547D6">
              <w:rPr>
                <w:rStyle w:val="Hyperlink"/>
                <w:noProof/>
              </w:rPr>
              <w:t>Conclusion</w:t>
            </w:r>
            <w:r w:rsidR="002071E7">
              <w:rPr>
                <w:noProof/>
                <w:webHidden/>
              </w:rPr>
              <w:tab/>
            </w:r>
            <w:r w:rsidR="002071E7">
              <w:rPr>
                <w:noProof/>
                <w:webHidden/>
              </w:rPr>
              <w:fldChar w:fldCharType="begin"/>
            </w:r>
            <w:r w:rsidR="002071E7">
              <w:rPr>
                <w:noProof/>
                <w:webHidden/>
              </w:rPr>
              <w:instrText xml:space="preserve"> PAGEREF _Toc487362941 \h </w:instrText>
            </w:r>
            <w:r w:rsidR="002071E7">
              <w:rPr>
                <w:noProof/>
                <w:webHidden/>
              </w:rPr>
            </w:r>
            <w:r w:rsidR="002071E7">
              <w:rPr>
                <w:noProof/>
                <w:webHidden/>
              </w:rPr>
              <w:fldChar w:fldCharType="separate"/>
            </w:r>
            <w:r w:rsidR="002071E7">
              <w:rPr>
                <w:noProof/>
                <w:webHidden/>
              </w:rPr>
              <w:t>10</w:t>
            </w:r>
            <w:r w:rsidR="002071E7">
              <w:rPr>
                <w:noProof/>
                <w:webHidden/>
              </w:rPr>
              <w:fldChar w:fldCharType="end"/>
            </w:r>
          </w:hyperlink>
        </w:p>
        <w:p w:rsidR="002071E7" w:rsidRDefault="002F129D">
          <w:pPr>
            <w:pStyle w:val="TOC1"/>
            <w:tabs>
              <w:tab w:val="right" w:leader="dot" w:pos="9017"/>
            </w:tabs>
            <w:rPr>
              <w:rFonts w:eastAsiaTheme="minorEastAsia"/>
              <w:noProof/>
              <w:lang w:eastAsia="en-GB"/>
            </w:rPr>
          </w:pPr>
          <w:hyperlink w:anchor="_Toc487362942" w:history="1">
            <w:r w:rsidR="002071E7" w:rsidRPr="00D547D6">
              <w:rPr>
                <w:rStyle w:val="Hyperlink"/>
                <w:noProof/>
              </w:rPr>
              <w:t>Bibliography</w:t>
            </w:r>
            <w:r w:rsidR="002071E7">
              <w:rPr>
                <w:noProof/>
                <w:webHidden/>
              </w:rPr>
              <w:tab/>
            </w:r>
            <w:r w:rsidR="002071E7">
              <w:rPr>
                <w:noProof/>
                <w:webHidden/>
              </w:rPr>
              <w:fldChar w:fldCharType="begin"/>
            </w:r>
            <w:r w:rsidR="002071E7">
              <w:rPr>
                <w:noProof/>
                <w:webHidden/>
              </w:rPr>
              <w:instrText xml:space="preserve"> PAGEREF _Toc487362942 \h </w:instrText>
            </w:r>
            <w:r w:rsidR="002071E7">
              <w:rPr>
                <w:noProof/>
                <w:webHidden/>
              </w:rPr>
            </w:r>
            <w:r w:rsidR="002071E7">
              <w:rPr>
                <w:noProof/>
                <w:webHidden/>
              </w:rPr>
              <w:fldChar w:fldCharType="separate"/>
            </w:r>
            <w:r w:rsidR="002071E7">
              <w:rPr>
                <w:noProof/>
                <w:webHidden/>
              </w:rPr>
              <w:t>11</w:t>
            </w:r>
            <w:r w:rsidR="002071E7">
              <w:rPr>
                <w:noProof/>
                <w:webHidden/>
              </w:rPr>
              <w:fldChar w:fldCharType="end"/>
            </w:r>
          </w:hyperlink>
        </w:p>
        <w:p w:rsidR="00F5482D" w:rsidRDefault="00F5482D">
          <w:r>
            <w:rPr>
              <w:b/>
              <w:bCs/>
              <w:noProof/>
            </w:rPr>
            <w:fldChar w:fldCharType="end"/>
          </w:r>
        </w:p>
      </w:sdtContent>
    </w:sdt>
    <w:p w:rsidR="002F32ED" w:rsidRDefault="00F5482D" w:rsidP="004C017E">
      <w:pPr>
        <w:pStyle w:val="Heading1"/>
        <w:numPr>
          <w:ilvl w:val="0"/>
          <w:numId w:val="1"/>
        </w:numPr>
      </w:pPr>
      <w:bookmarkStart w:id="0" w:name="_Toc487362919"/>
      <w:r>
        <w:lastRenderedPageBreak/>
        <w:t>Introduction</w:t>
      </w:r>
      <w:bookmarkEnd w:id="0"/>
    </w:p>
    <w:p w:rsidR="0050238F" w:rsidRPr="0050238F" w:rsidRDefault="0050238F" w:rsidP="0050238F">
      <w:r>
        <w:t>The object of this report is to investigate and discuss a method of testing or trial</w:t>
      </w:r>
      <w:r w:rsidR="00DD3F3D">
        <w:t xml:space="preserve"> based on </w:t>
      </w:r>
      <w:r>
        <w:t xml:space="preserve">an Enhanced Paveway </w:t>
      </w:r>
      <w:r w:rsidR="00E774B1">
        <w:t xml:space="preserve">II weapon. </w:t>
      </w:r>
    </w:p>
    <w:p w:rsidR="004A1D21" w:rsidRDefault="0050238F" w:rsidP="004A1D21">
      <w:r>
        <w:t xml:space="preserve">The suggested </w:t>
      </w:r>
      <w:r w:rsidR="006A28D4">
        <w:t xml:space="preserve">trial should be able to provide results for the </w:t>
      </w:r>
      <w:r w:rsidR="00E774B1">
        <w:t>following three observations</w:t>
      </w:r>
      <w:r w:rsidR="004A1D21">
        <w:t>:</w:t>
      </w:r>
    </w:p>
    <w:p w:rsidR="004A1D21" w:rsidRDefault="004A1D21" w:rsidP="004A1D21">
      <w:pPr>
        <w:pStyle w:val="ListParagraph"/>
        <w:numPr>
          <w:ilvl w:val="0"/>
          <w:numId w:val="27"/>
        </w:numPr>
      </w:pPr>
      <w:r>
        <w:t>Recording of the laser spot positions on the selected target must be provided.</w:t>
      </w:r>
    </w:p>
    <w:p w:rsidR="004A1D21" w:rsidRDefault="004A1D21" w:rsidP="004A1D21">
      <w:pPr>
        <w:pStyle w:val="ListParagraph"/>
        <w:numPr>
          <w:ilvl w:val="0"/>
          <w:numId w:val="27"/>
        </w:numPr>
      </w:pPr>
      <w:r>
        <w:t>Measurements of the distance between the laser spot and the point of munition warhead detonation must be provided</w:t>
      </w:r>
    </w:p>
    <w:p w:rsidR="004A1D21" w:rsidRDefault="004A1D21" w:rsidP="004A1D21">
      <w:pPr>
        <w:pStyle w:val="ListParagraph"/>
        <w:numPr>
          <w:ilvl w:val="0"/>
          <w:numId w:val="27"/>
        </w:numPr>
      </w:pPr>
      <w:r>
        <w:t>The fragmentation pattern of the detonated warhead must be provided.</w:t>
      </w:r>
    </w:p>
    <w:p w:rsidR="00E774B1" w:rsidRDefault="00E774B1" w:rsidP="00E774B1"/>
    <w:p w:rsidR="00E774B1" w:rsidRDefault="00E774B1" w:rsidP="00E774B1">
      <w:pPr>
        <w:pStyle w:val="Heading2"/>
        <w:numPr>
          <w:ilvl w:val="1"/>
          <w:numId w:val="1"/>
        </w:numPr>
      </w:pPr>
      <w:bookmarkStart w:id="1" w:name="_Toc487362920"/>
      <w:r>
        <w:t>Objectives</w:t>
      </w:r>
      <w:bookmarkEnd w:id="1"/>
    </w:p>
    <w:p w:rsidR="00E774B1" w:rsidRPr="00E774B1" w:rsidRDefault="00E774B1" w:rsidP="00E774B1">
      <w:r>
        <w:t>The objectives for this report are to provide a description of the weapon, and what guidance systems it uses. Describe a suitable trial that meets the three observations above, and to suggest a suitable location to hold it at. To provide a list of safety equipment and methods of data capture to provide the results required. Finally, to state what health and safety concerns there are with the type of trial suggested.</w:t>
      </w:r>
    </w:p>
    <w:p w:rsidR="002F32ED" w:rsidRDefault="002F32ED">
      <w:pPr>
        <w:rPr>
          <w:rFonts w:asciiTheme="majorHAnsi" w:eastAsiaTheme="majorEastAsia" w:hAnsiTheme="majorHAnsi" w:cstheme="majorBidi"/>
          <w:b/>
          <w:bCs/>
          <w:color w:val="365F91" w:themeColor="accent1" w:themeShade="BF"/>
          <w:sz w:val="28"/>
          <w:szCs w:val="28"/>
        </w:rPr>
      </w:pPr>
      <w:r>
        <w:br w:type="page"/>
      </w:r>
    </w:p>
    <w:p w:rsidR="00EF473E" w:rsidRDefault="006507F3" w:rsidP="00CA2E6E">
      <w:pPr>
        <w:pStyle w:val="Heading1"/>
        <w:numPr>
          <w:ilvl w:val="0"/>
          <w:numId w:val="1"/>
        </w:numPr>
      </w:pPr>
      <w:bookmarkStart w:id="2" w:name="_Toc487362921"/>
      <w:r>
        <w:lastRenderedPageBreak/>
        <w:t>Weapon</w:t>
      </w:r>
      <w:r w:rsidR="00CA2E6E">
        <w:t xml:space="preserve"> </w:t>
      </w:r>
      <w:r>
        <w:t>Overview</w:t>
      </w:r>
      <w:bookmarkEnd w:id="2"/>
    </w:p>
    <w:p w:rsidR="006507F3" w:rsidRDefault="006507F3" w:rsidP="006507F3">
      <w:r>
        <w:t>This chapter will give a brief overview of the Enhanced Paveway II weapon.</w:t>
      </w:r>
    </w:p>
    <w:p w:rsidR="006507F3" w:rsidRDefault="006507F3" w:rsidP="006507F3">
      <w:pPr>
        <w:pStyle w:val="Heading2"/>
        <w:numPr>
          <w:ilvl w:val="1"/>
          <w:numId w:val="1"/>
        </w:numPr>
      </w:pPr>
      <w:bookmarkStart w:id="3" w:name="_Toc487362922"/>
      <w:r>
        <w:t>Paveway II Laser Guided Bomb</w:t>
      </w:r>
      <w:bookmarkEnd w:id="3"/>
    </w:p>
    <w:p w:rsidR="00991005" w:rsidRDefault="00991005" w:rsidP="00B71AF6">
      <w:r>
        <w:t xml:space="preserve">The Paveway II Laser Guided Bomb (LGB) is a weapon that has been </w:t>
      </w:r>
      <w:r w:rsidR="009A3160">
        <w:t>in</w:t>
      </w:r>
      <w:r w:rsidR="0059454A">
        <w:t xml:space="preserve"> service</w:t>
      </w:r>
      <w:r>
        <w:t xml:space="preserve"> since 1970’s. It comes equipped with a 450kg bomb, a laser seeker and steerable fins in the head unit, and deployable fins after launch in the tail unit. </w:t>
      </w:r>
      <w:r w:rsidR="009A3160">
        <w:t>Targets are designated using a Thermal Imaging Airborne Laser Designation (TIALD) Pod mounted to aircraft, or from a laser target designator used by troops on the ground.</w:t>
      </w:r>
    </w:p>
    <w:p w:rsidR="009A3160" w:rsidRDefault="009A3160" w:rsidP="00B71AF6">
      <w:r>
        <w:t>After release, the weapon’s guidance system takes control and steers it towards the target that the laser is reflecting from.</w:t>
      </w:r>
    </w:p>
    <w:p w:rsidR="009A3160" w:rsidRDefault="00F861EC" w:rsidP="00B71AF6">
      <w:r>
        <w:t xml:space="preserve">The target could </w:t>
      </w:r>
      <w:r w:rsidR="006507F3">
        <w:t>be obscured by</w:t>
      </w:r>
      <w:r>
        <w:t xml:space="preserve"> cloud</w:t>
      </w:r>
      <w:r w:rsidR="006507F3">
        <w:t xml:space="preserve"> which</w:t>
      </w:r>
      <w:r>
        <w:t xml:space="preserve"> would obstruct the laser and prevent the guidance system working properly.</w:t>
      </w:r>
    </w:p>
    <w:p w:rsidR="006507F3" w:rsidRDefault="006507F3" w:rsidP="006507F3">
      <w:pPr>
        <w:pStyle w:val="Heading2"/>
        <w:numPr>
          <w:ilvl w:val="1"/>
          <w:numId w:val="1"/>
        </w:numPr>
      </w:pPr>
      <w:bookmarkStart w:id="4" w:name="_Toc487362923"/>
      <w:r>
        <w:t>Enhanced Paveway II Laser Guided Bomb</w:t>
      </w:r>
      <w:bookmarkEnd w:id="4"/>
    </w:p>
    <w:p w:rsidR="00B71AF6" w:rsidRDefault="006316D4" w:rsidP="00AD00EB">
      <w:r>
        <w:t>The Enhanced Paveway II</w:t>
      </w:r>
      <w:r w:rsidR="0098276F">
        <w:t xml:space="preserve"> (EPWII)</w:t>
      </w:r>
      <w:r w:rsidR="006507F3">
        <w:t xml:space="preserve"> Laser guided weapon uses</w:t>
      </w:r>
      <w:r w:rsidR="00991005">
        <w:t xml:space="preserve"> the Paveway II Laser Guided bomb with a modified guidance system.</w:t>
      </w:r>
      <w:r w:rsidR="00AD00EB">
        <w:t xml:space="preserve"> Adding Raytheon’s </w:t>
      </w:r>
      <w:r w:rsidR="0098276F" w:rsidRPr="0098276F">
        <w:t xml:space="preserve">Global Positioning System </w:t>
      </w:r>
      <w:r w:rsidR="00AD00EB">
        <w:t>Aided Inertial Navigation System (</w:t>
      </w:r>
      <w:r w:rsidR="00401672">
        <w:t>GA</w:t>
      </w:r>
      <w:r w:rsidR="006507F3">
        <w:t>INS) onto the</w:t>
      </w:r>
      <w:r w:rsidR="00AD00EB">
        <w:t xml:space="preserve"> weapon enables it to be an autonomous</w:t>
      </w:r>
      <w:r w:rsidR="006507F3">
        <w:t xml:space="preserve"> weapon that will guide itself to the target</w:t>
      </w:r>
      <w:r w:rsidR="00AD00EB">
        <w:t xml:space="preserve">. When </w:t>
      </w:r>
      <w:r w:rsidR="0098276F">
        <w:t>visibility</w:t>
      </w:r>
      <w:r w:rsidR="00AD00EB">
        <w:t xml:space="preserve"> of the target is </w:t>
      </w:r>
      <w:r w:rsidR="0098276F">
        <w:t>compromised</w:t>
      </w:r>
      <w:r w:rsidR="00AD00EB">
        <w:t xml:space="preserve"> the weapon can steer itself </w:t>
      </w:r>
      <w:r w:rsidR="00AD00EB" w:rsidRPr="00AD00EB">
        <w:t>using GPS information as well as guidance from its on-board inertial navigation unit</w:t>
      </w:r>
      <w:r w:rsidR="00AD00EB">
        <w:t>.</w:t>
      </w:r>
      <w:r w:rsidR="0098276F">
        <w:t xml:space="preserve"> In good weather the weapon can be guided by laser guidance for better accuracy.</w:t>
      </w:r>
    </w:p>
    <w:p w:rsidR="0098276F" w:rsidRDefault="0098276F" w:rsidP="00AD00EB">
      <w:r>
        <w:t>EPWII</w:t>
      </w:r>
      <w:r w:rsidR="00A01698">
        <w:t xml:space="preserve"> Specifications:</w:t>
      </w:r>
    </w:p>
    <w:p w:rsidR="00A01698" w:rsidRDefault="007149BC" w:rsidP="00A01698">
      <w:pPr>
        <w:pStyle w:val="ListParagraph"/>
        <w:numPr>
          <w:ilvl w:val="0"/>
          <w:numId w:val="20"/>
        </w:numPr>
      </w:pPr>
      <w:r>
        <w:t>Length:</w:t>
      </w:r>
      <w:r w:rsidR="0098276F">
        <w:t xml:space="preserve"> 3.68 metres</w:t>
      </w:r>
    </w:p>
    <w:p w:rsidR="0098276F" w:rsidRDefault="007149BC" w:rsidP="0098276F">
      <w:pPr>
        <w:pStyle w:val="ListParagraph"/>
        <w:numPr>
          <w:ilvl w:val="0"/>
          <w:numId w:val="20"/>
        </w:numPr>
      </w:pPr>
      <w:r>
        <w:t>Width:</w:t>
      </w:r>
      <w:r w:rsidR="00A01698">
        <w:t xml:space="preserve"> </w:t>
      </w:r>
      <w:r w:rsidR="0098276F">
        <w:t>0.42 metres</w:t>
      </w:r>
    </w:p>
    <w:p w:rsidR="0098276F" w:rsidRDefault="007149BC" w:rsidP="0098276F">
      <w:pPr>
        <w:pStyle w:val="ListParagraph"/>
        <w:numPr>
          <w:ilvl w:val="0"/>
          <w:numId w:val="20"/>
        </w:numPr>
      </w:pPr>
      <w:r>
        <w:t>Weight:</w:t>
      </w:r>
      <w:r w:rsidR="00A01698">
        <w:t xml:space="preserve"> 545 kilograms</w:t>
      </w:r>
    </w:p>
    <w:p w:rsidR="00E43812" w:rsidRDefault="00E43812" w:rsidP="00E43812">
      <w:pPr>
        <w:pStyle w:val="ListParagraph"/>
        <w:numPr>
          <w:ilvl w:val="0"/>
          <w:numId w:val="20"/>
        </w:numPr>
      </w:pPr>
      <w:r>
        <w:t xml:space="preserve">Explosive: Tritonal, PBXN-109 (192 lbs.) </w:t>
      </w:r>
    </w:p>
    <w:p w:rsidR="00E43812" w:rsidRDefault="00E43812" w:rsidP="00E43812">
      <w:pPr>
        <w:pStyle w:val="ListParagraph"/>
        <w:numPr>
          <w:ilvl w:val="0"/>
          <w:numId w:val="20"/>
        </w:numPr>
      </w:pPr>
      <w:r>
        <w:t>Fuze:  FMU-81 Tail</w:t>
      </w:r>
    </w:p>
    <w:p w:rsidR="00E43812" w:rsidRDefault="00E43812" w:rsidP="00E43812">
      <w:pPr>
        <w:pStyle w:val="ListParagraph"/>
        <w:numPr>
          <w:ilvl w:val="0"/>
          <w:numId w:val="20"/>
        </w:numPr>
      </w:pPr>
      <w:r>
        <w:t>Range: 8 Nautical Miles</w:t>
      </w:r>
    </w:p>
    <w:p w:rsidR="0098276F" w:rsidRDefault="0098276F" w:rsidP="0098276F"/>
    <w:p w:rsidR="0098276F" w:rsidRDefault="0098276F" w:rsidP="0098276F">
      <w:r>
        <w:t xml:space="preserve">References </w:t>
      </w:r>
      <w:sdt>
        <w:sdtPr>
          <w:id w:val="286405811"/>
          <w:citation/>
        </w:sdtPr>
        <w:sdtEndPr/>
        <w:sdtContent>
          <w:r>
            <w:fldChar w:fldCharType="begin"/>
          </w:r>
          <w:r>
            <w:instrText xml:space="preserve"> CITATION RAF17 \l 2057 </w:instrText>
          </w:r>
          <w:r>
            <w:fldChar w:fldCharType="separate"/>
          </w:r>
          <w:r w:rsidR="0050238F" w:rsidRPr="0050238F">
            <w:rPr>
              <w:noProof/>
            </w:rPr>
            <w:t>[1]</w:t>
          </w:r>
          <w:r>
            <w:fldChar w:fldCharType="end"/>
          </w:r>
        </w:sdtContent>
      </w:sdt>
      <w:sdt>
        <w:sdtPr>
          <w:id w:val="1413822351"/>
          <w:citation/>
        </w:sdtPr>
        <w:sdtEndPr/>
        <w:sdtContent>
          <w:r w:rsidR="00BD0E7D">
            <w:fldChar w:fldCharType="begin"/>
          </w:r>
          <w:r w:rsidR="00BD0E7D">
            <w:instrText xml:space="preserve"> CITATION RAF171 \l 2057 </w:instrText>
          </w:r>
          <w:r w:rsidR="00BD0E7D">
            <w:fldChar w:fldCharType="separate"/>
          </w:r>
          <w:r w:rsidR="0050238F">
            <w:rPr>
              <w:noProof/>
            </w:rPr>
            <w:t xml:space="preserve"> </w:t>
          </w:r>
          <w:r w:rsidR="0050238F" w:rsidRPr="0050238F">
            <w:rPr>
              <w:noProof/>
            </w:rPr>
            <w:t>[2]</w:t>
          </w:r>
          <w:r w:rsidR="00BD0E7D">
            <w:fldChar w:fldCharType="end"/>
          </w:r>
        </w:sdtContent>
      </w:sdt>
      <w:sdt>
        <w:sdtPr>
          <w:id w:val="-17631960"/>
          <w:citation/>
        </w:sdtPr>
        <w:sdtEndPr/>
        <w:sdtContent>
          <w:r w:rsidR="00BD0E7D">
            <w:fldChar w:fldCharType="begin"/>
          </w:r>
          <w:r w:rsidR="00BD0E7D">
            <w:instrText xml:space="preserve"> CITATION Ray09 \l 2057 </w:instrText>
          </w:r>
          <w:r w:rsidR="00BD0E7D">
            <w:fldChar w:fldCharType="separate"/>
          </w:r>
          <w:r w:rsidR="0050238F">
            <w:rPr>
              <w:noProof/>
            </w:rPr>
            <w:t xml:space="preserve"> </w:t>
          </w:r>
          <w:r w:rsidR="0050238F" w:rsidRPr="0050238F">
            <w:rPr>
              <w:noProof/>
            </w:rPr>
            <w:t>[3]</w:t>
          </w:r>
          <w:r w:rsidR="00BD0E7D">
            <w:fldChar w:fldCharType="end"/>
          </w:r>
        </w:sdtContent>
      </w:sdt>
      <w:sdt>
        <w:sdtPr>
          <w:id w:val="-984552247"/>
          <w:citation/>
        </w:sdtPr>
        <w:sdtEndPr/>
        <w:sdtContent>
          <w:r w:rsidR="00E43812">
            <w:fldChar w:fldCharType="begin"/>
          </w:r>
          <w:r w:rsidR="00E43812">
            <w:instrText xml:space="preserve"> CITATION glo17 \l 2057 </w:instrText>
          </w:r>
          <w:r w:rsidR="00E43812">
            <w:fldChar w:fldCharType="separate"/>
          </w:r>
          <w:r w:rsidR="0050238F">
            <w:rPr>
              <w:noProof/>
            </w:rPr>
            <w:t xml:space="preserve"> </w:t>
          </w:r>
          <w:r w:rsidR="0050238F" w:rsidRPr="0050238F">
            <w:rPr>
              <w:noProof/>
            </w:rPr>
            <w:t>[4]</w:t>
          </w:r>
          <w:r w:rsidR="00E43812">
            <w:fldChar w:fldCharType="end"/>
          </w:r>
        </w:sdtContent>
      </w:sdt>
    </w:p>
    <w:p w:rsidR="00CA2E6E" w:rsidRDefault="00CA2E6E" w:rsidP="00CA2E6E">
      <w:pPr>
        <w:pStyle w:val="Heading1"/>
        <w:numPr>
          <w:ilvl w:val="0"/>
          <w:numId w:val="1"/>
        </w:numPr>
      </w:pPr>
      <w:bookmarkStart w:id="5" w:name="_Toc487362924"/>
      <w:r>
        <w:lastRenderedPageBreak/>
        <w:t>Targeting Syste</w:t>
      </w:r>
      <w:r w:rsidR="0098276F">
        <w:t>m</w:t>
      </w:r>
      <w:bookmarkEnd w:id="5"/>
    </w:p>
    <w:p w:rsidR="0098276F" w:rsidRDefault="00875B61" w:rsidP="00875B61">
      <w:pPr>
        <w:pStyle w:val="Heading2"/>
        <w:numPr>
          <w:ilvl w:val="1"/>
          <w:numId w:val="1"/>
        </w:numPr>
      </w:pPr>
      <w:bookmarkStart w:id="6" w:name="_Toc487362925"/>
      <w:r>
        <w:t>Litening III Advanced Targeting/Recce Pod</w:t>
      </w:r>
      <w:r w:rsidR="003E0A3E">
        <w:t xml:space="preserve"> and Laser Guidance System</w:t>
      </w:r>
      <w:bookmarkEnd w:id="6"/>
    </w:p>
    <w:p w:rsidR="00875B61" w:rsidRDefault="00875B61" w:rsidP="00875B61">
      <w:r>
        <w:t xml:space="preserve">The Litening III Advanced Targeting Pod </w:t>
      </w:r>
      <w:r w:rsidR="000C2FBE">
        <w:t>is used a</w:t>
      </w:r>
      <w:r w:rsidR="0059454A">
        <w:t>s the Laser designation system for</w:t>
      </w:r>
      <w:r w:rsidR="000C2FBE">
        <w:t xml:space="preserve"> the EPWII Weapon.</w:t>
      </w:r>
      <w:r w:rsidR="00A01698">
        <w:t xml:space="preserve"> The system is manufactured by Rafael </w:t>
      </w:r>
      <w:r w:rsidR="00935201">
        <w:t xml:space="preserve">and Northrop Gunman Corporation. </w:t>
      </w:r>
      <w:r w:rsidR="00A01698">
        <w:t xml:space="preserve"> </w:t>
      </w:r>
    </w:p>
    <w:p w:rsidR="00A01698" w:rsidRDefault="00A01698" w:rsidP="00875B61">
      <w:r>
        <w:t>Litening III specifications:</w:t>
      </w:r>
    </w:p>
    <w:p w:rsidR="00A01698" w:rsidRDefault="00A01698" w:rsidP="00A01698">
      <w:pPr>
        <w:pStyle w:val="ListParagraph"/>
        <w:numPr>
          <w:ilvl w:val="0"/>
          <w:numId w:val="21"/>
        </w:numPr>
      </w:pPr>
      <w:r>
        <w:t>Length</w:t>
      </w:r>
      <w:r w:rsidR="007149BC">
        <w:t>:</w:t>
      </w:r>
      <w:r>
        <w:t xml:space="preserve"> 2.2 metres</w:t>
      </w:r>
    </w:p>
    <w:p w:rsidR="00A01698" w:rsidRDefault="00A01698" w:rsidP="00A01698">
      <w:pPr>
        <w:pStyle w:val="ListParagraph"/>
        <w:numPr>
          <w:ilvl w:val="0"/>
          <w:numId w:val="21"/>
        </w:numPr>
      </w:pPr>
      <w:r>
        <w:t>Diameter</w:t>
      </w:r>
      <w:r w:rsidR="007149BC">
        <w:t>:</w:t>
      </w:r>
      <w:r>
        <w:t xml:space="preserve"> 406 millimetres</w:t>
      </w:r>
    </w:p>
    <w:p w:rsidR="00EA03EF" w:rsidRDefault="00A01698" w:rsidP="00EA03EF">
      <w:pPr>
        <w:pStyle w:val="ListParagraph"/>
        <w:numPr>
          <w:ilvl w:val="0"/>
          <w:numId w:val="21"/>
        </w:numPr>
      </w:pPr>
      <w:r>
        <w:t>Weight</w:t>
      </w:r>
      <w:r w:rsidR="007149BC">
        <w:t>:</w:t>
      </w:r>
      <w:r>
        <w:t xml:space="preserve"> 208 Kilograms</w:t>
      </w:r>
    </w:p>
    <w:p w:rsidR="00EA03EF" w:rsidRDefault="00EA03EF" w:rsidP="00EA03EF">
      <w:r>
        <w:t>The targeting pod is mounted externally onto the aircraft</w:t>
      </w:r>
      <w:r w:rsidR="00935201">
        <w:t xml:space="preserve"> and houses several sensors</w:t>
      </w:r>
      <w:r>
        <w:t>.</w:t>
      </w:r>
      <w:r w:rsidR="00935201">
        <w:t xml:space="preserve"> It uses a CCD camera for video acquisition. It also has a</w:t>
      </w:r>
      <w:r>
        <w:t xml:space="preserve"> high resolution forward looking (FLIR) sensor that detects infrared radiation from the target to produce a video image. </w:t>
      </w:r>
      <w:r w:rsidR="00935201">
        <w:t xml:space="preserve">It can select between wide field of view for acquisition, and narrow field of view for a more precise acquisition. </w:t>
      </w:r>
    </w:p>
    <w:p w:rsidR="00935201" w:rsidRDefault="00935201" w:rsidP="00EA03EF">
      <w:r>
        <w:t>The pod also contains a laser designator to guide LGB’s to a target.</w:t>
      </w:r>
    </w:p>
    <w:p w:rsidR="003E0A3E" w:rsidRDefault="00E43812" w:rsidP="00EA03EF">
      <w:r>
        <w:t>Fitted to the</w:t>
      </w:r>
      <w:r w:rsidR="003E0A3E">
        <w:t xml:space="preserve"> front end of the weapon</w:t>
      </w:r>
      <w:r w:rsidR="00DD3F3D">
        <w:t xml:space="preserve"> is</w:t>
      </w:r>
      <w:r w:rsidR="003E0A3E">
        <w:t xml:space="preserve"> a laser</w:t>
      </w:r>
      <w:r>
        <w:t xml:space="preserve"> guidance kit, this has a laser seeker head and a computer control group. The guidance fins on the rear of the weapon react to commands given from the computer control group which steer it to the target.</w:t>
      </w:r>
    </w:p>
    <w:p w:rsidR="00EA03EF" w:rsidRDefault="00EA03EF" w:rsidP="00EA03EF">
      <w:r>
        <w:t xml:space="preserve">References </w:t>
      </w:r>
      <w:sdt>
        <w:sdtPr>
          <w:id w:val="-1655064042"/>
          <w:citation/>
        </w:sdtPr>
        <w:sdtEndPr/>
        <w:sdtContent>
          <w:r w:rsidR="00E43812">
            <w:fldChar w:fldCharType="begin"/>
          </w:r>
          <w:r w:rsidR="00E43812">
            <w:instrText xml:space="preserve"> CITATION glo17 \l 2057 </w:instrText>
          </w:r>
          <w:r w:rsidR="00E43812">
            <w:fldChar w:fldCharType="separate"/>
          </w:r>
          <w:r w:rsidR="0050238F" w:rsidRPr="0050238F">
            <w:rPr>
              <w:noProof/>
            </w:rPr>
            <w:t>[4]</w:t>
          </w:r>
          <w:r w:rsidR="00E43812">
            <w:fldChar w:fldCharType="end"/>
          </w:r>
        </w:sdtContent>
      </w:sdt>
      <w:r w:rsidR="00E43812">
        <w:t xml:space="preserve"> </w:t>
      </w:r>
      <w:sdt>
        <w:sdtPr>
          <w:id w:val="-787344258"/>
          <w:citation/>
        </w:sdtPr>
        <w:sdtEndPr/>
        <w:sdtContent>
          <w:r>
            <w:fldChar w:fldCharType="begin"/>
          </w:r>
          <w:r>
            <w:instrText xml:space="preserve">CITATION Ult10 \l 2057 </w:instrText>
          </w:r>
          <w:r>
            <w:fldChar w:fldCharType="separate"/>
          </w:r>
          <w:r w:rsidR="0050238F" w:rsidRPr="0050238F">
            <w:rPr>
              <w:noProof/>
            </w:rPr>
            <w:t>[5]</w:t>
          </w:r>
          <w:r>
            <w:fldChar w:fldCharType="end"/>
          </w:r>
        </w:sdtContent>
      </w:sdt>
      <w:sdt>
        <w:sdtPr>
          <w:id w:val="1747833759"/>
          <w:citation/>
        </w:sdtPr>
        <w:sdtEndPr/>
        <w:sdtContent>
          <w:r>
            <w:fldChar w:fldCharType="begin"/>
          </w:r>
          <w:r>
            <w:instrText xml:space="preserve"> CITATION RAF172 \l 2057 </w:instrText>
          </w:r>
          <w:r>
            <w:fldChar w:fldCharType="separate"/>
          </w:r>
          <w:r w:rsidR="0050238F">
            <w:rPr>
              <w:noProof/>
            </w:rPr>
            <w:t xml:space="preserve"> </w:t>
          </w:r>
          <w:r w:rsidR="0050238F" w:rsidRPr="0050238F">
            <w:rPr>
              <w:noProof/>
            </w:rPr>
            <w:t>[6]</w:t>
          </w:r>
          <w:r>
            <w:fldChar w:fldCharType="end"/>
          </w:r>
        </w:sdtContent>
      </w:sdt>
      <w:sdt>
        <w:sdtPr>
          <w:id w:val="-1898590705"/>
          <w:citation/>
        </w:sdtPr>
        <w:sdtEndPr/>
        <w:sdtContent>
          <w:r>
            <w:fldChar w:fldCharType="begin"/>
          </w:r>
          <w:r>
            <w:instrText xml:space="preserve"> CITATION Dea17 \l 2057 </w:instrText>
          </w:r>
          <w:r>
            <w:fldChar w:fldCharType="separate"/>
          </w:r>
          <w:r w:rsidR="0050238F">
            <w:rPr>
              <w:noProof/>
            </w:rPr>
            <w:t xml:space="preserve"> </w:t>
          </w:r>
          <w:r w:rsidR="0050238F" w:rsidRPr="0050238F">
            <w:rPr>
              <w:noProof/>
            </w:rPr>
            <w:t>[7]</w:t>
          </w:r>
          <w:r>
            <w:fldChar w:fldCharType="end"/>
          </w:r>
        </w:sdtContent>
      </w:sdt>
    </w:p>
    <w:p w:rsidR="001512BB" w:rsidRDefault="00401672" w:rsidP="00401672">
      <w:pPr>
        <w:pStyle w:val="Heading2"/>
        <w:numPr>
          <w:ilvl w:val="1"/>
          <w:numId w:val="1"/>
        </w:numPr>
      </w:pPr>
      <w:bookmarkStart w:id="7" w:name="_Toc487362926"/>
      <w:r w:rsidRPr="00401672">
        <w:t>Global Positioning System Aided I</w:t>
      </w:r>
      <w:r>
        <w:t>nertial Navigation System (GAINS)</w:t>
      </w:r>
      <w:bookmarkEnd w:id="7"/>
    </w:p>
    <w:p w:rsidR="003D374F" w:rsidRDefault="005C19F3" w:rsidP="00401672">
      <w:r>
        <w:t>GAINS is</w:t>
      </w:r>
      <w:r w:rsidR="00401672">
        <w:t xml:space="preserve"> added to the Paveway II </w:t>
      </w:r>
      <w:r>
        <w:t>to compliment the laser guidance system. It uses a highly accurate GPS and an Inertial Navigation System (INS) in partnership. The pilot programmes the target GPS location into the weapon and using motion</w:t>
      </w:r>
      <w:r w:rsidR="003D374F">
        <w:t xml:space="preserve"> (Accelerometers) </w:t>
      </w:r>
      <w:r>
        <w:t xml:space="preserve">sensors and rotation </w:t>
      </w:r>
      <w:r w:rsidR="003D374F">
        <w:t xml:space="preserve">(Gyroscopes) </w:t>
      </w:r>
      <w:r>
        <w:t>sensors that feed into a navigation system</w:t>
      </w:r>
      <w:r w:rsidR="003D374F">
        <w:t xml:space="preserve"> it can accurately find the target. The system of programming the weapon with a target location and using its on board sensors to predict where in space it is called “Dead Reckoning”.</w:t>
      </w:r>
    </w:p>
    <w:p w:rsidR="003D374F" w:rsidRPr="00401672" w:rsidRDefault="003D374F" w:rsidP="00401672">
      <w:r>
        <w:t xml:space="preserve">References </w:t>
      </w:r>
      <w:sdt>
        <w:sdtPr>
          <w:id w:val="-952786912"/>
          <w:citation/>
        </w:sdtPr>
        <w:sdtEndPr/>
        <w:sdtContent>
          <w:r>
            <w:fldChar w:fldCharType="begin"/>
          </w:r>
          <w:r>
            <w:instrText xml:space="preserve"> CITATION RMu14 \l 2057 </w:instrText>
          </w:r>
          <w:r>
            <w:fldChar w:fldCharType="separate"/>
          </w:r>
          <w:r w:rsidR="0050238F" w:rsidRPr="0050238F">
            <w:rPr>
              <w:noProof/>
            </w:rPr>
            <w:t>[8]</w:t>
          </w:r>
          <w:r>
            <w:fldChar w:fldCharType="end"/>
          </w:r>
        </w:sdtContent>
      </w:sdt>
    </w:p>
    <w:p w:rsidR="00144002" w:rsidRDefault="00144002">
      <w:pPr>
        <w:spacing w:before="0" w:after="0" w:line="240" w:lineRule="auto"/>
        <w:rPr>
          <w:rFonts w:asciiTheme="majorHAnsi" w:eastAsiaTheme="majorEastAsia" w:hAnsiTheme="majorHAnsi" w:cstheme="majorBidi"/>
          <w:b/>
          <w:bCs/>
          <w:color w:val="365F91" w:themeColor="accent1" w:themeShade="BF"/>
          <w:sz w:val="28"/>
          <w:szCs w:val="28"/>
        </w:rPr>
      </w:pPr>
      <w:r>
        <w:br w:type="page"/>
      </w:r>
    </w:p>
    <w:p w:rsidR="00CA2E6E" w:rsidRDefault="00CA2E6E" w:rsidP="00CA2E6E">
      <w:pPr>
        <w:pStyle w:val="Heading1"/>
        <w:numPr>
          <w:ilvl w:val="0"/>
          <w:numId w:val="1"/>
        </w:numPr>
      </w:pPr>
      <w:bookmarkStart w:id="8" w:name="_Toc487362927"/>
      <w:r>
        <w:lastRenderedPageBreak/>
        <w:t>Target Selection</w:t>
      </w:r>
      <w:bookmarkEnd w:id="8"/>
    </w:p>
    <w:p w:rsidR="006450DD" w:rsidRDefault="004F0F19" w:rsidP="006450DD">
      <w:r>
        <w:t>To meet all three observations a complex set up could be used that incorporates various observation camer</w:t>
      </w:r>
      <w:r w:rsidR="00BC722E">
        <w:t>as, sensors and fragment boards in a single test range.</w:t>
      </w:r>
    </w:p>
    <w:p w:rsidR="004F4410" w:rsidRDefault="004F4410" w:rsidP="006450DD">
      <w:r>
        <w:t>The weapon would be carried by an aircraft onto the test range an</w:t>
      </w:r>
      <w:r w:rsidR="00DD3F3D">
        <w:t>d released at a predefined point</w:t>
      </w:r>
      <w:r>
        <w:t xml:space="preserve"> and </w:t>
      </w:r>
      <w:r w:rsidR="00DD3F3D">
        <w:t xml:space="preserve">it will </w:t>
      </w:r>
      <w:r>
        <w:t>guide itself to the target using either laser guidance or GAINS.</w:t>
      </w:r>
    </w:p>
    <w:p w:rsidR="004F0F19" w:rsidRDefault="004F0F19" w:rsidP="006450DD">
      <w:r>
        <w:t xml:space="preserve">To assist with the distance calculations between the laser spot and the </w:t>
      </w:r>
      <w:r w:rsidR="00DD3F3D">
        <w:t xml:space="preserve">point of detonation a </w:t>
      </w:r>
      <w:r>
        <w:t xml:space="preserve">method of locating the laser designator </w:t>
      </w:r>
      <w:r w:rsidR="00DD3F3D">
        <w:t>w</w:t>
      </w:r>
      <w:r>
        <w:t>ould be employe</w:t>
      </w:r>
      <w:r w:rsidR="00AD37ED">
        <w:t xml:space="preserve">d.  A </w:t>
      </w:r>
      <w:r>
        <w:t>point on a test range would be identified</w:t>
      </w:r>
      <w:r w:rsidR="00AD37ED">
        <w:t xml:space="preserve"> and marked accordingly with a centre point and distance rings radiating out from it. The laser designator is located on a </w:t>
      </w:r>
      <w:r w:rsidR="004F4410">
        <w:t xml:space="preserve">separate </w:t>
      </w:r>
      <w:r w:rsidR="00AD37ED">
        <w:t>fixed position, possibly up a nearby tower and aimed so the laser spot would reflect from the centre point of the test range. This wou</w:t>
      </w:r>
      <w:r w:rsidR="0059454A">
        <w:t xml:space="preserve">ld give a </w:t>
      </w:r>
      <w:r w:rsidR="00AD37ED">
        <w:t xml:space="preserve">consistent </w:t>
      </w:r>
      <w:r w:rsidR="0059454A">
        <w:t xml:space="preserve">unmoving </w:t>
      </w:r>
      <w:r w:rsidR="00AD37ED">
        <w:t>spot that would be monitored from a camera located in a suita</w:t>
      </w:r>
      <w:r w:rsidR="0059454A">
        <w:t>ble position to capture the spot</w:t>
      </w:r>
      <w:r w:rsidR="00AD37ED">
        <w:t xml:space="preserve">. High speed cameras would be located around the test range to capture the point of </w:t>
      </w:r>
      <w:r w:rsidR="00AD313A">
        <w:t>detonation when the weapon hits and used to determine the distance</w:t>
      </w:r>
      <w:r w:rsidR="004F4410">
        <w:t xml:space="preserve"> between the laser spot and point of detonations</w:t>
      </w:r>
      <w:r w:rsidR="00AD313A">
        <w:t>.</w:t>
      </w:r>
    </w:p>
    <w:p w:rsidR="00AD37ED" w:rsidRDefault="00AD37ED" w:rsidP="006450DD">
      <w:r>
        <w:t xml:space="preserve">This method could also be employed when the weapon used its GAINS system. The centre of the test range would be accurately </w:t>
      </w:r>
      <w:r w:rsidR="00AD313A">
        <w:t>checked for its GPS location, which would be programmed into the weapon before release. The distance between the centre of the test range and the denotation point could be measured with high speed cameras again.</w:t>
      </w:r>
    </w:p>
    <w:p w:rsidR="00AD313A" w:rsidRDefault="00AD313A" w:rsidP="006450DD">
      <w:r>
        <w:t>The third observation would require the use of impact boards that circle the test range at predefined range f</w:t>
      </w:r>
      <w:r w:rsidR="0059454A">
        <w:t>rom the centre. When the detonation occurs</w:t>
      </w:r>
      <w:r>
        <w:t xml:space="preserve"> the fragmentation would be thrown out from the centre and hit the impact boards. These can be processed to give the fragmentation pattern</w:t>
      </w:r>
      <w:r w:rsidR="003E0A3E">
        <w:t>.</w:t>
      </w:r>
    </w:p>
    <w:p w:rsidR="00E43812" w:rsidRDefault="00E43812">
      <w:pPr>
        <w:spacing w:before="0" w:after="0" w:line="240" w:lineRule="auto"/>
        <w:rPr>
          <w:rFonts w:asciiTheme="majorHAnsi" w:eastAsiaTheme="majorEastAsia" w:hAnsiTheme="majorHAnsi" w:cstheme="majorBidi"/>
          <w:b/>
          <w:bCs/>
          <w:color w:val="365F91" w:themeColor="accent1" w:themeShade="BF"/>
          <w:sz w:val="28"/>
          <w:szCs w:val="28"/>
        </w:rPr>
      </w:pPr>
      <w:r>
        <w:br w:type="page"/>
      </w:r>
    </w:p>
    <w:p w:rsidR="00CA2E6E" w:rsidRDefault="00E43812" w:rsidP="00CA2E6E">
      <w:pPr>
        <w:pStyle w:val="Heading1"/>
        <w:numPr>
          <w:ilvl w:val="0"/>
          <w:numId w:val="1"/>
        </w:numPr>
      </w:pPr>
      <w:bookmarkStart w:id="9" w:name="_Toc487362928"/>
      <w:r>
        <w:lastRenderedPageBreak/>
        <w:t>Range Location</w:t>
      </w:r>
      <w:bookmarkEnd w:id="9"/>
    </w:p>
    <w:p w:rsidR="008747BA" w:rsidRDefault="00893886" w:rsidP="008747BA">
      <w:r>
        <w:t>There are two possible environments</w:t>
      </w:r>
      <w:r w:rsidR="008747BA">
        <w:t xml:space="preserve"> that the trial could be conducted at, either on land or at sea.</w:t>
      </w:r>
    </w:p>
    <w:p w:rsidR="008747BA" w:rsidRDefault="008747BA" w:rsidP="008747BA">
      <w:r>
        <w:t>Either would be possible, however having the test range at sea would have several issues. Firstly, the problems of having access to the test range to set up equipment would be problematic, bad weather could hinder access. Secondly, having a test range that would have towers in fixed locations around the centre point would be difficult to manufacture and deployed to se</w:t>
      </w:r>
      <w:r w:rsidR="0059454A">
        <w:t>a</w:t>
      </w:r>
      <w:r>
        <w:t>.</w:t>
      </w:r>
    </w:p>
    <w:p w:rsidR="008747BA" w:rsidRPr="008747BA" w:rsidRDefault="00893886" w:rsidP="008747BA">
      <w:r>
        <w:t>Having a test range i</w:t>
      </w:r>
      <w:r w:rsidR="008747BA">
        <w:t>n</w:t>
      </w:r>
      <w:r>
        <w:t xml:space="preserve"> a</w:t>
      </w:r>
      <w:r w:rsidR="008747BA">
        <w:t xml:space="preserve"> land </w:t>
      </w:r>
      <w:r>
        <w:t xml:space="preserve">environment </w:t>
      </w:r>
      <w:r w:rsidR="008747BA">
        <w:t xml:space="preserve">would be the preferable option. </w:t>
      </w:r>
      <w:r w:rsidR="00BC722E">
        <w:t>The test range would be set up in a location away from public access and commercial flight paths such as on a desert range, with a flat terrain. Select</w:t>
      </w:r>
      <w:r>
        <w:t xml:space="preserve">ing a large area where several </w:t>
      </w:r>
      <w:r w:rsidR="00BC722E">
        <w:t xml:space="preserve">test ranges </w:t>
      </w:r>
      <w:r>
        <w:t xml:space="preserve">could be set up would </w:t>
      </w:r>
      <w:r w:rsidR="00BC722E">
        <w:t>allow multiple weapon release</w:t>
      </w:r>
      <w:r>
        <w:t>s</w:t>
      </w:r>
      <w:r w:rsidR="00BC722E">
        <w:t xml:space="preserve"> </w:t>
      </w:r>
      <w:r>
        <w:t>and tests to be conducted with low turn over time between each</w:t>
      </w:r>
      <w:r w:rsidR="0059454A">
        <w:t xml:space="preserve"> firing</w:t>
      </w:r>
      <w:r>
        <w:t>.</w:t>
      </w:r>
    </w:p>
    <w:p w:rsidR="00E43812" w:rsidRDefault="008747BA" w:rsidP="008747BA">
      <w:pPr>
        <w:pStyle w:val="Heading1"/>
        <w:numPr>
          <w:ilvl w:val="0"/>
          <w:numId w:val="1"/>
        </w:numPr>
      </w:pPr>
      <w:bookmarkStart w:id="10" w:name="_Toc487362929"/>
      <w:r>
        <w:t>Range Safety Equipment</w:t>
      </w:r>
      <w:bookmarkEnd w:id="10"/>
    </w:p>
    <w:p w:rsidR="004F4410" w:rsidRDefault="004F4410" w:rsidP="004F4410">
      <w:r>
        <w:t>To conduct a trial of this nature safety equipment would be required.</w:t>
      </w:r>
    </w:p>
    <w:p w:rsidR="004F4410" w:rsidRDefault="004F4410" w:rsidP="004F4410">
      <w:pPr>
        <w:pStyle w:val="Heading2"/>
        <w:numPr>
          <w:ilvl w:val="1"/>
          <w:numId w:val="1"/>
        </w:numPr>
      </w:pPr>
      <w:bookmarkStart w:id="11" w:name="_Toc487362930"/>
      <w:r>
        <w:t>Surveillance Radar</w:t>
      </w:r>
      <w:bookmarkEnd w:id="11"/>
    </w:p>
    <w:p w:rsidR="004F4410" w:rsidRDefault="004F4410" w:rsidP="004F4410">
      <w:r>
        <w:t>Surveillance radar displays the presence of any aircraft that may be within the range airspace</w:t>
      </w:r>
      <w:r w:rsidR="00970809">
        <w:t>. With an air launch weapon the surrounding air space would need to be clear of any aircraft that may be in danger from the weapon or detonation. The air traffic Controllers would be able to see any intrusive aircraft onto the range and guide them out, or delay or suspend the trial if needed.</w:t>
      </w:r>
    </w:p>
    <w:p w:rsidR="00970809" w:rsidRDefault="00970809" w:rsidP="00970809">
      <w:pPr>
        <w:pStyle w:val="Heading2"/>
        <w:numPr>
          <w:ilvl w:val="1"/>
          <w:numId w:val="1"/>
        </w:numPr>
      </w:pPr>
      <w:bookmarkStart w:id="12" w:name="_Toc487362931"/>
      <w:r>
        <w:t>Tracking Radar</w:t>
      </w:r>
      <w:bookmarkEnd w:id="12"/>
    </w:p>
    <w:p w:rsidR="00970809" w:rsidRDefault="00970809" w:rsidP="00970809">
      <w:r>
        <w:t>Tracking radar would be used to accurately show the position and height of the aircraft carrying the EPVII weapon. With this information it can be guided onto the correct attack pattern for the current trial. Tracking radar would also be used to try and track the weapon after release to display its flight path.</w:t>
      </w:r>
    </w:p>
    <w:p w:rsidR="00970809" w:rsidRDefault="00A2098A" w:rsidP="00970809">
      <w:pPr>
        <w:pStyle w:val="Heading2"/>
        <w:numPr>
          <w:ilvl w:val="1"/>
          <w:numId w:val="1"/>
        </w:numPr>
      </w:pPr>
      <w:bookmarkStart w:id="13" w:name="_Toc487362932"/>
      <w:r>
        <w:t>Communications</w:t>
      </w:r>
      <w:bookmarkEnd w:id="13"/>
    </w:p>
    <w:p w:rsidR="00A2098A" w:rsidRDefault="00A2098A" w:rsidP="00A2098A">
      <w:r>
        <w:t>A communication system would be required to enable the air traffic controllers communicate with the aircraft, and conducting trials personnel to coordinate and carry out the trial.</w:t>
      </w:r>
    </w:p>
    <w:p w:rsidR="00A2098A" w:rsidRDefault="00A2098A" w:rsidP="00A2098A">
      <w:pPr>
        <w:pStyle w:val="Heading2"/>
        <w:numPr>
          <w:ilvl w:val="1"/>
          <w:numId w:val="1"/>
        </w:numPr>
      </w:pPr>
      <w:bookmarkStart w:id="14" w:name="_Toc487362933"/>
      <w:r>
        <w:lastRenderedPageBreak/>
        <w:t>CCTV</w:t>
      </w:r>
      <w:bookmarkEnd w:id="14"/>
    </w:p>
    <w:p w:rsidR="00A2098A" w:rsidRDefault="00A2098A" w:rsidP="00A2098A">
      <w:r>
        <w:t xml:space="preserve">CCTV would be used to cover the test range and surrounding areas to ensure no </w:t>
      </w:r>
      <w:r w:rsidR="002664C0">
        <w:t>personnel</w:t>
      </w:r>
      <w:r>
        <w:t xml:space="preserve"> or public are within the danger area. The video feeds would be fed back to a central location where they would be monitored throughout the trial.</w:t>
      </w:r>
    </w:p>
    <w:p w:rsidR="00CA2E6E" w:rsidRDefault="00CA2E6E" w:rsidP="00CA2E6E">
      <w:pPr>
        <w:pStyle w:val="Heading1"/>
        <w:numPr>
          <w:ilvl w:val="0"/>
          <w:numId w:val="1"/>
        </w:numPr>
      </w:pPr>
      <w:bookmarkStart w:id="15" w:name="_Toc487362934"/>
      <w:r>
        <w:t>Data Capture</w:t>
      </w:r>
      <w:bookmarkEnd w:id="15"/>
    </w:p>
    <w:p w:rsidR="004A1D21" w:rsidRDefault="004A1D21" w:rsidP="004A1D21">
      <w:r>
        <w:t>To capture all the data that is required from this trial, several different types of equipment would be employed.</w:t>
      </w:r>
    </w:p>
    <w:p w:rsidR="004A1D21" w:rsidRDefault="004A1D21" w:rsidP="004A1D21">
      <w:pPr>
        <w:pStyle w:val="Heading2"/>
        <w:numPr>
          <w:ilvl w:val="1"/>
          <w:numId w:val="1"/>
        </w:numPr>
      </w:pPr>
      <w:bookmarkStart w:id="16" w:name="_Toc487362935"/>
      <w:r>
        <w:t>CCTV</w:t>
      </w:r>
      <w:bookmarkEnd w:id="16"/>
    </w:p>
    <w:p w:rsidR="00466680" w:rsidRDefault="005C1CF9" w:rsidP="004A1D21">
      <w:r>
        <w:t>Additional CCTV would be used to monitor the laser spot. Although the laser spot would not be moving as it would be in a fixed position, having a video records of the spot would provide the necessary data to aid data processing.</w:t>
      </w:r>
      <w:r w:rsidR="00466680">
        <w:t xml:space="preserve"> The use of telescopes would be used</w:t>
      </w:r>
      <w:r w:rsidR="00073B6E">
        <w:t xml:space="preserve"> as much as possible to keep them away from any blast effects and being damaged.</w:t>
      </w:r>
    </w:p>
    <w:p w:rsidR="005C1CF9" w:rsidRDefault="005C1CF9" w:rsidP="005C1CF9">
      <w:pPr>
        <w:pStyle w:val="Heading2"/>
        <w:numPr>
          <w:ilvl w:val="1"/>
          <w:numId w:val="1"/>
        </w:numPr>
      </w:pPr>
      <w:bookmarkStart w:id="17" w:name="_Toc487362936"/>
      <w:r>
        <w:t>High Speed Cameras</w:t>
      </w:r>
      <w:bookmarkEnd w:id="17"/>
    </w:p>
    <w:p w:rsidR="005C1CF9" w:rsidRDefault="005C1CF9" w:rsidP="005C1CF9">
      <w:r>
        <w:t>Having several high speed cameras located in positions that would provide coverage of impact of the weapon and the following detonation would provide a way to measure the distance from laser spot to detonation. Mentioned above is the idea of having markings on the ground to show distance rings, an alternate to this is to possibly use video overlay graphics that could be set up to provide the same effect. The benefit of this would be the markings would not be affected by the blast like the markings on the floor could be.</w:t>
      </w:r>
      <w:r w:rsidR="00073B6E">
        <w:t xml:space="preserve"> As with the CCTV, telescopes would be used to keep the high speed cameras away from any potential harm from the blast effects. </w:t>
      </w:r>
    </w:p>
    <w:p w:rsidR="00466680" w:rsidRDefault="00466680" w:rsidP="00466680">
      <w:pPr>
        <w:pStyle w:val="Heading2"/>
        <w:numPr>
          <w:ilvl w:val="1"/>
          <w:numId w:val="1"/>
        </w:numPr>
      </w:pPr>
      <w:bookmarkStart w:id="18" w:name="_Toc487362937"/>
      <w:r>
        <w:t>Impact Boards</w:t>
      </w:r>
      <w:bookmarkEnd w:id="18"/>
    </w:p>
    <w:p w:rsidR="00466680" w:rsidRPr="00466680" w:rsidRDefault="00466680" w:rsidP="00466680">
      <w:r>
        <w:t xml:space="preserve">Impact boards would be placed around the test </w:t>
      </w:r>
      <w:r w:rsidR="00073B6E">
        <w:t>range at a set distance to allow the debris from the blast to hit it. The impact boards would be processed after the trial with the location, depth of penetration and weight of each fragment recorded. They would then be combined to give a fragmentation pattern of the blast effects.</w:t>
      </w:r>
    </w:p>
    <w:p w:rsidR="00EF0004" w:rsidRDefault="00EF0004">
      <w:pPr>
        <w:spacing w:before="0" w:after="0" w:line="240" w:lineRule="auto"/>
        <w:rPr>
          <w:rFonts w:asciiTheme="majorHAnsi" w:eastAsiaTheme="majorEastAsia" w:hAnsiTheme="majorHAnsi" w:cstheme="majorBidi"/>
          <w:b/>
          <w:bCs/>
          <w:color w:val="365F91" w:themeColor="accent1" w:themeShade="BF"/>
          <w:sz w:val="28"/>
          <w:szCs w:val="28"/>
        </w:rPr>
      </w:pPr>
      <w:r>
        <w:br w:type="page"/>
      </w:r>
    </w:p>
    <w:p w:rsidR="00CA2E6E" w:rsidRDefault="00CA2E6E" w:rsidP="00CA2E6E">
      <w:pPr>
        <w:pStyle w:val="Heading1"/>
        <w:numPr>
          <w:ilvl w:val="0"/>
          <w:numId w:val="1"/>
        </w:numPr>
      </w:pPr>
      <w:bookmarkStart w:id="19" w:name="_Toc487362938"/>
      <w:r>
        <w:lastRenderedPageBreak/>
        <w:t>Health and Safety</w:t>
      </w:r>
      <w:bookmarkEnd w:id="19"/>
    </w:p>
    <w:p w:rsidR="00EF0004" w:rsidRDefault="00EF0004" w:rsidP="00EF0004">
      <w:r>
        <w:t>There are many health and safety issues that affect a trial like this, only two will be discussed.</w:t>
      </w:r>
    </w:p>
    <w:p w:rsidR="00EF0004" w:rsidRDefault="00EF0004" w:rsidP="00EF0004">
      <w:pPr>
        <w:pStyle w:val="Heading2"/>
        <w:numPr>
          <w:ilvl w:val="1"/>
          <w:numId w:val="1"/>
        </w:numPr>
      </w:pPr>
      <w:bookmarkStart w:id="20" w:name="_Toc487362939"/>
      <w:r>
        <w:t>Laser</w:t>
      </w:r>
      <w:bookmarkEnd w:id="20"/>
    </w:p>
    <w:p w:rsidR="00EF0004" w:rsidRDefault="00855CBD" w:rsidP="00EF0004">
      <w:r>
        <w:t>When conducting a trial that uses a high powered laser</w:t>
      </w:r>
      <w:r w:rsidR="007957A1">
        <w:t xml:space="preserve"> which </w:t>
      </w:r>
      <w:r>
        <w:t xml:space="preserve">can cause various risks. </w:t>
      </w:r>
      <w:r w:rsidR="007957A1">
        <w:t xml:space="preserve">To reduce ocular hazards, personal working around the laser designator should wear the appropriate eye protection. To reduce the risk of unwanted reflections from the centre </w:t>
      </w:r>
      <w:proofErr w:type="gramStart"/>
      <w:r w:rsidR="007957A1">
        <w:t>point of the test range</w:t>
      </w:r>
      <w:proofErr w:type="gramEnd"/>
      <w:r w:rsidR="007957A1">
        <w:t xml:space="preserve"> </w:t>
      </w:r>
      <w:r w:rsidR="00EE24DC">
        <w:t>a sighting board with a low reflective property</w:t>
      </w:r>
      <w:r w:rsidR="0035644B">
        <w:t>.</w:t>
      </w:r>
    </w:p>
    <w:p w:rsidR="0035644B" w:rsidRDefault="0035644B" w:rsidP="00EF0004">
      <w:r>
        <w:t xml:space="preserve">The Specification from Ultra Electronics state the following in their laser specification </w:t>
      </w:r>
      <w:sdt>
        <w:sdtPr>
          <w:id w:val="-418797202"/>
          <w:citation/>
        </w:sdtPr>
        <w:sdtEndPr/>
        <w:sdtContent>
          <w:r>
            <w:fldChar w:fldCharType="begin"/>
          </w:r>
          <w:r>
            <w:instrText xml:space="preserve"> CITATION Ult10 \l 2057 </w:instrText>
          </w:r>
          <w:r>
            <w:fldChar w:fldCharType="separate"/>
          </w:r>
          <w:r w:rsidR="0050238F" w:rsidRPr="0050238F">
            <w:rPr>
              <w:noProof/>
            </w:rPr>
            <w:t>[5]</w:t>
          </w:r>
          <w:r>
            <w:fldChar w:fldCharType="end"/>
          </w:r>
        </w:sdtContent>
      </w:sdt>
    </w:p>
    <w:p w:rsidR="0035644B" w:rsidRDefault="0035644B" w:rsidP="0035644B">
      <w:pPr>
        <w:spacing w:line="480" w:lineRule="auto"/>
        <w:jc w:val="center"/>
      </w:pPr>
      <w:r>
        <w:rPr>
          <w:i/>
        </w:rPr>
        <w:t>“</w:t>
      </w:r>
      <w:r w:rsidRPr="0035644B">
        <w:rPr>
          <w:i/>
        </w:rPr>
        <w:t xml:space="preserve">Laser </w:t>
      </w:r>
      <w:r>
        <w:rPr>
          <w:i/>
        </w:rPr>
        <w:t xml:space="preserve">Designator and Rangefinder – Diode Pump Laser conforms </w:t>
      </w:r>
      <w:proofErr w:type="gramStart"/>
      <w:r>
        <w:rPr>
          <w:i/>
        </w:rPr>
        <w:t>with</w:t>
      </w:r>
      <w:proofErr w:type="gramEnd"/>
      <w:r>
        <w:rPr>
          <w:i/>
        </w:rPr>
        <w:t xml:space="preserve"> NATO Std. Coding and Eye Safe 1.06µm and 1.7µm”</w:t>
      </w:r>
    </w:p>
    <w:p w:rsidR="0035644B" w:rsidRDefault="0035644B" w:rsidP="0035644B">
      <w:pPr>
        <w:spacing w:line="480" w:lineRule="auto"/>
      </w:pPr>
      <w:r>
        <w:t>Further investigation would need to be conducted to find out how severe the risks are with this type of laser.</w:t>
      </w:r>
    </w:p>
    <w:p w:rsidR="008E0021" w:rsidRDefault="0035644B" w:rsidP="008E0021">
      <w:pPr>
        <w:pStyle w:val="Heading2"/>
        <w:numPr>
          <w:ilvl w:val="1"/>
          <w:numId w:val="1"/>
        </w:numPr>
      </w:pPr>
      <w:bookmarkStart w:id="21" w:name="_Toc487362940"/>
      <w:r>
        <w:t>Explosives/Warhead</w:t>
      </w:r>
      <w:bookmarkEnd w:id="21"/>
    </w:p>
    <w:p w:rsidR="0035644B" w:rsidRDefault="0035644B" w:rsidP="008E0021">
      <w:r>
        <w:t xml:space="preserve">The explosive </w:t>
      </w:r>
      <w:r w:rsidR="003130D8">
        <w:t>contained</w:t>
      </w:r>
      <w:r>
        <w:t xml:space="preserve"> within the warhead is </w:t>
      </w:r>
      <w:r w:rsidR="003130D8">
        <w:t xml:space="preserve">Tritonal, which is a mix of 20 to 40% Aluminium and 60 to 80% </w:t>
      </w:r>
      <w:r w:rsidR="003130D8" w:rsidRPr="003130D8">
        <w:t>trinitrotoluene</w:t>
      </w:r>
      <w:r w:rsidR="003130D8">
        <w:t xml:space="preserve"> (TNT) </w:t>
      </w:r>
      <w:sdt>
        <w:sdtPr>
          <w:id w:val="-2075426489"/>
          <w:citation/>
        </w:sdtPr>
        <w:sdtEndPr/>
        <w:sdtContent>
          <w:r w:rsidR="003130D8">
            <w:fldChar w:fldCharType="begin"/>
          </w:r>
          <w:r w:rsidR="003130D8">
            <w:instrText xml:space="preserve"> CITATION Cam17 \l 2057 </w:instrText>
          </w:r>
          <w:r w:rsidR="003130D8">
            <w:fldChar w:fldCharType="separate"/>
          </w:r>
          <w:r w:rsidR="0050238F" w:rsidRPr="0050238F">
            <w:rPr>
              <w:noProof/>
            </w:rPr>
            <w:t>[9]</w:t>
          </w:r>
          <w:r w:rsidR="003130D8">
            <w:fldChar w:fldCharType="end"/>
          </w:r>
        </w:sdtContent>
      </w:sdt>
      <w:r w:rsidR="003130D8">
        <w:t xml:space="preserve">. </w:t>
      </w:r>
    </w:p>
    <w:p w:rsidR="0035644B" w:rsidRDefault="00EE7114" w:rsidP="0035644B">
      <w:r>
        <w:t xml:space="preserve">As the weapon would be carried by an aircraft onto range </w:t>
      </w:r>
      <w:r w:rsidR="00AA566B">
        <w:t xml:space="preserve">for each trial there would be no storage risk. </w:t>
      </w:r>
    </w:p>
    <w:p w:rsidR="00AA566B" w:rsidRDefault="00AA566B" w:rsidP="0035644B">
      <w:r>
        <w:t>The danger from the warhead and explosive would be from the detonation. To ensure no personal would be at risk an exclusion zone would be in place with no access. This would be achieved by having guards and/or closed barriers at entrance points to the range at a safe distance. Safety cameras would also be in place to cover the surrounding areas to detect people if they enter the danger area.</w:t>
      </w:r>
    </w:p>
    <w:p w:rsidR="00AA566B" w:rsidRDefault="00AA566B">
      <w:pPr>
        <w:spacing w:before="0" w:after="0" w:line="240" w:lineRule="auto"/>
        <w:rPr>
          <w:rFonts w:asciiTheme="majorHAnsi" w:eastAsiaTheme="majorEastAsia" w:hAnsiTheme="majorHAnsi" w:cstheme="majorBidi"/>
          <w:b/>
          <w:bCs/>
          <w:color w:val="365F91" w:themeColor="accent1" w:themeShade="BF"/>
          <w:sz w:val="28"/>
          <w:szCs w:val="28"/>
        </w:rPr>
      </w:pPr>
      <w:r>
        <w:br w:type="page"/>
      </w:r>
    </w:p>
    <w:p w:rsidR="00B220B0" w:rsidRDefault="004E7426" w:rsidP="00CA2E6E">
      <w:pPr>
        <w:pStyle w:val="Heading1"/>
        <w:numPr>
          <w:ilvl w:val="0"/>
          <w:numId w:val="1"/>
        </w:numPr>
      </w:pPr>
      <w:bookmarkStart w:id="22" w:name="_Toc487362941"/>
      <w:r>
        <w:lastRenderedPageBreak/>
        <w:t>Conclusion</w:t>
      </w:r>
      <w:bookmarkEnd w:id="22"/>
    </w:p>
    <w:p w:rsidR="00CE7D02" w:rsidRDefault="00CE7D02">
      <w:r>
        <w:t xml:space="preserve">The requirements given at the start of this report of recording the laser spot, measuring the distance between the laser spot and detonation, and to provide the fragmentation pattern could be achieved by the solution given above. </w:t>
      </w:r>
      <w:r w:rsidR="00154F91">
        <w:t>The assumption that the laser designator did not need to be carried by an aircraft and that it could be set up in a fixed location was taken. This would remove any errors that may be introduced by a moving laser spot, and provi</w:t>
      </w:r>
      <w:r w:rsidR="00911AC7">
        <w:t xml:space="preserve">de a higher degree of measurement when checking the accuracy of the targeting system of the weapon. </w:t>
      </w:r>
    </w:p>
    <w:p w:rsidR="00911AC7" w:rsidRDefault="00911AC7">
      <w:r>
        <w:t xml:space="preserve">Having an all in one test gives the result for all the three requirements, however one test range could only be used once until it is set up again with fresh impact boards. To overcome this as suggested previously multiple test ranges could be set up which would provide the ability to do several firings quickly. This would require the several number of each piece of equipment i.e. laser designator to be available and set up ready on each test range. A better solution would be to split the requirement s into two tests. </w:t>
      </w:r>
      <w:r w:rsidR="00A911B9">
        <w:t xml:space="preserve">The suggested trial would be set up the same but without the impact </w:t>
      </w:r>
      <w:r w:rsidR="004D6F2D">
        <w:t>boards</w:t>
      </w:r>
      <w:r w:rsidR="00A911B9">
        <w:t xml:space="preserve"> in place. </w:t>
      </w:r>
      <w:r>
        <w:t xml:space="preserve">The impact </w:t>
      </w:r>
      <w:r w:rsidR="004D6F2D">
        <w:t>boards would be</w:t>
      </w:r>
      <w:r>
        <w:t xml:space="preserve"> set up </w:t>
      </w:r>
      <w:r w:rsidR="00A911B9">
        <w:t xml:space="preserve">away from the proposed test range </w:t>
      </w:r>
      <w:r>
        <w:t xml:space="preserve">with a static warhead </w:t>
      </w:r>
      <w:r w:rsidR="00A911B9">
        <w:t>and detonated as a separate test.</w:t>
      </w:r>
    </w:p>
    <w:p w:rsidR="004D6F2D" w:rsidRDefault="004D6F2D">
      <w:r>
        <w:t>The solution would be decided dependent on whether the static denotation of a warhead would give a satisfactory result of the fragmentation pattern, or if it should be from a denotation post flight.</w:t>
      </w:r>
    </w:p>
    <w:p w:rsidR="004D6F2D" w:rsidRDefault="004D6F2D"/>
    <w:p w:rsidR="004D6F2D" w:rsidRDefault="004D6F2D">
      <w:r>
        <w:t xml:space="preserve">Having completed my research and investigation </w:t>
      </w:r>
      <w:r w:rsidR="006618F5">
        <w:t xml:space="preserve">I feel that I have only covered the surface of this subject in report. The subject encompasses a multitude of areas, </w:t>
      </w:r>
      <w:r w:rsidR="00E774B1">
        <w:t>and with seven objectives to complete each o</w:t>
      </w:r>
      <w:r w:rsidR="00B41772">
        <w:t>ne could only be covered briefly</w:t>
      </w:r>
      <w:r w:rsidR="00E774B1">
        <w:t xml:space="preserve">. </w:t>
      </w:r>
      <w:r w:rsidR="006618F5">
        <w:t xml:space="preserve"> </w:t>
      </w:r>
    </w:p>
    <w:p w:rsidR="001E46B7" w:rsidRDefault="001E46B7">
      <w:r>
        <w:br w:type="page"/>
      </w:r>
      <w:bookmarkStart w:id="23" w:name="_GoBack"/>
      <w:bookmarkEnd w:id="23"/>
    </w:p>
    <w:bookmarkStart w:id="24" w:name="_Toc487362942" w:displacedByCustomXml="next"/>
    <w:sdt>
      <w:sdtPr>
        <w:rPr>
          <w:rFonts w:asciiTheme="minorHAnsi" w:eastAsiaTheme="minorHAnsi" w:hAnsiTheme="minorHAnsi" w:cstheme="minorBidi"/>
          <w:b w:val="0"/>
          <w:bCs w:val="0"/>
          <w:color w:val="auto"/>
          <w:sz w:val="22"/>
          <w:szCs w:val="22"/>
        </w:rPr>
        <w:id w:val="-799063862"/>
        <w:docPartObj>
          <w:docPartGallery w:val="Bibliographies"/>
          <w:docPartUnique/>
        </w:docPartObj>
      </w:sdtPr>
      <w:sdtEndPr/>
      <w:sdtContent>
        <w:p w:rsidR="001E46B7" w:rsidRDefault="001E46B7">
          <w:pPr>
            <w:pStyle w:val="Heading1"/>
          </w:pPr>
          <w:r>
            <w:t>Bibliography</w:t>
          </w:r>
          <w:bookmarkEnd w:id="24"/>
        </w:p>
        <w:sdt>
          <w:sdtPr>
            <w:id w:val="111145805"/>
            <w:bibliography/>
          </w:sdtPr>
          <w:sdtEndPr/>
          <w:sdtContent>
            <w:p w:rsidR="0050238F" w:rsidRDefault="001E46B7" w:rsidP="00BD0E7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5"/>
              </w:tblGrid>
              <w:tr w:rsidR="0050238F">
                <w:trPr>
                  <w:tblCellSpacing w:w="15" w:type="dxa"/>
                </w:trPr>
                <w:tc>
                  <w:tcPr>
                    <w:tcW w:w="50" w:type="pct"/>
                    <w:hideMark/>
                  </w:tcPr>
                  <w:p w:rsidR="0050238F" w:rsidRDefault="0050238F">
                    <w:pPr>
                      <w:pStyle w:val="Bibliography"/>
                      <w:rPr>
                        <w:rFonts w:eastAsiaTheme="minorEastAsia"/>
                        <w:noProof/>
                      </w:rPr>
                    </w:pPr>
                    <w:r>
                      <w:rPr>
                        <w:noProof/>
                      </w:rPr>
                      <w:t xml:space="preserve">[1] </w:t>
                    </w:r>
                  </w:p>
                </w:tc>
                <w:tc>
                  <w:tcPr>
                    <w:tcW w:w="0" w:type="auto"/>
                    <w:hideMark/>
                  </w:tcPr>
                  <w:p w:rsidR="0050238F" w:rsidRDefault="0050238F">
                    <w:pPr>
                      <w:pStyle w:val="Bibliography"/>
                      <w:rPr>
                        <w:rFonts w:eastAsiaTheme="minorEastAsia"/>
                        <w:noProof/>
                      </w:rPr>
                    </w:pPr>
                    <w:r>
                      <w:rPr>
                        <w:noProof/>
                      </w:rPr>
                      <w:t>RAF, “Paveway II &amp; III,” [Online]. Available: https://www.raf.mod.uk/equipment/paveway23.cfm. [Accessed 04 07 2017].</w:t>
                    </w:r>
                  </w:p>
                </w:tc>
              </w:tr>
              <w:tr w:rsidR="0050238F">
                <w:trPr>
                  <w:tblCellSpacing w:w="15" w:type="dxa"/>
                </w:trPr>
                <w:tc>
                  <w:tcPr>
                    <w:tcW w:w="50" w:type="pct"/>
                    <w:hideMark/>
                  </w:tcPr>
                  <w:p w:rsidR="0050238F" w:rsidRDefault="0050238F">
                    <w:pPr>
                      <w:pStyle w:val="Bibliography"/>
                      <w:rPr>
                        <w:rFonts w:eastAsiaTheme="minorEastAsia"/>
                        <w:noProof/>
                      </w:rPr>
                    </w:pPr>
                    <w:r>
                      <w:rPr>
                        <w:noProof/>
                      </w:rPr>
                      <w:t xml:space="preserve">[2] </w:t>
                    </w:r>
                  </w:p>
                </w:tc>
                <w:tc>
                  <w:tcPr>
                    <w:tcW w:w="0" w:type="auto"/>
                    <w:hideMark/>
                  </w:tcPr>
                  <w:p w:rsidR="0050238F" w:rsidRDefault="0050238F">
                    <w:pPr>
                      <w:pStyle w:val="Bibliography"/>
                      <w:rPr>
                        <w:rFonts w:eastAsiaTheme="minorEastAsia"/>
                        <w:noProof/>
                      </w:rPr>
                    </w:pPr>
                    <w:r>
                      <w:rPr>
                        <w:noProof/>
                      </w:rPr>
                      <w:t>RAF, “Enhanced Paveway II &amp; III,” Royal Air Force, [Online]. Available: https://www.raf.mod.uk/equipment/enhanced-paveway2-and-3.cfm. [Accessed 04 07 2017].</w:t>
                    </w:r>
                  </w:p>
                </w:tc>
              </w:tr>
              <w:tr w:rsidR="0050238F">
                <w:trPr>
                  <w:tblCellSpacing w:w="15" w:type="dxa"/>
                </w:trPr>
                <w:tc>
                  <w:tcPr>
                    <w:tcW w:w="50" w:type="pct"/>
                    <w:hideMark/>
                  </w:tcPr>
                  <w:p w:rsidR="0050238F" w:rsidRDefault="0050238F">
                    <w:pPr>
                      <w:pStyle w:val="Bibliography"/>
                      <w:rPr>
                        <w:rFonts w:eastAsiaTheme="minorEastAsia"/>
                        <w:noProof/>
                      </w:rPr>
                    </w:pPr>
                    <w:r>
                      <w:rPr>
                        <w:noProof/>
                      </w:rPr>
                      <w:t xml:space="preserve">[3] </w:t>
                    </w:r>
                  </w:p>
                </w:tc>
                <w:tc>
                  <w:tcPr>
                    <w:tcW w:w="0" w:type="auto"/>
                    <w:hideMark/>
                  </w:tcPr>
                  <w:p w:rsidR="0050238F" w:rsidRDefault="0050238F">
                    <w:pPr>
                      <w:pStyle w:val="Bibliography"/>
                      <w:rPr>
                        <w:rFonts w:eastAsiaTheme="minorEastAsia"/>
                        <w:noProof/>
                      </w:rPr>
                    </w:pPr>
                    <w:r>
                      <w:rPr>
                        <w:noProof/>
                      </w:rPr>
                      <w:t xml:space="preserve">Raytheon, </w:t>
                    </w:r>
                    <w:r>
                      <w:rPr>
                        <w:i/>
                        <w:iCs/>
                        <w:noProof/>
                      </w:rPr>
                      <w:t xml:space="preserve">Enhanced Paveway™II Dual Mode GPS/Laser Guided Bombs, </w:t>
                    </w:r>
                    <w:r>
                      <w:rPr>
                        <w:noProof/>
                      </w:rPr>
                      <w:t xml:space="preserve">Tucson, Arizona: Ratheon, 2007 - 2009. </w:t>
                    </w:r>
                  </w:p>
                </w:tc>
              </w:tr>
              <w:tr w:rsidR="0050238F">
                <w:trPr>
                  <w:tblCellSpacing w:w="15" w:type="dxa"/>
                </w:trPr>
                <w:tc>
                  <w:tcPr>
                    <w:tcW w:w="50" w:type="pct"/>
                    <w:hideMark/>
                  </w:tcPr>
                  <w:p w:rsidR="0050238F" w:rsidRDefault="0050238F">
                    <w:pPr>
                      <w:pStyle w:val="Bibliography"/>
                      <w:rPr>
                        <w:rFonts w:eastAsiaTheme="minorEastAsia"/>
                        <w:noProof/>
                      </w:rPr>
                    </w:pPr>
                    <w:r>
                      <w:rPr>
                        <w:noProof/>
                      </w:rPr>
                      <w:t xml:space="preserve">[4] </w:t>
                    </w:r>
                  </w:p>
                </w:tc>
                <w:tc>
                  <w:tcPr>
                    <w:tcW w:w="0" w:type="auto"/>
                    <w:hideMark/>
                  </w:tcPr>
                  <w:p w:rsidR="0050238F" w:rsidRDefault="0050238F">
                    <w:pPr>
                      <w:pStyle w:val="Bibliography"/>
                      <w:rPr>
                        <w:rFonts w:eastAsiaTheme="minorEastAsia"/>
                        <w:noProof/>
                      </w:rPr>
                    </w:pPr>
                    <w:r>
                      <w:rPr>
                        <w:noProof/>
                      </w:rPr>
                      <w:t>globalsecurity.org, “Guided Bomb Unit-12 (GBU-12) Paveway II,” globalsecurity.org, [Online]. Available: http://www.globalsecurity.org/military/systems/munitions/gbu-12.htm. [Accessed 06 07 2017].</w:t>
                    </w:r>
                  </w:p>
                </w:tc>
              </w:tr>
              <w:tr w:rsidR="0050238F">
                <w:trPr>
                  <w:tblCellSpacing w:w="15" w:type="dxa"/>
                </w:trPr>
                <w:tc>
                  <w:tcPr>
                    <w:tcW w:w="50" w:type="pct"/>
                    <w:hideMark/>
                  </w:tcPr>
                  <w:p w:rsidR="0050238F" w:rsidRDefault="0050238F">
                    <w:pPr>
                      <w:pStyle w:val="Bibliography"/>
                      <w:rPr>
                        <w:rFonts w:eastAsiaTheme="minorEastAsia"/>
                        <w:noProof/>
                      </w:rPr>
                    </w:pPr>
                    <w:r>
                      <w:rPr>
                        <w:noProof/>
                      </w:rPr>
                      <w:t xml:space="preserve">[5] </w:t>
                    </w:r>
                  </w:p>
                </w:tc>
                <w:tc>
                  <w:tcPr>
                    <w:tcW w:w="0" w:type="auto"/>
                    <w:hideMark/>
                  </w:tcPr>
                  <w:p w:rsidR="0050238F" w:rsidRDefault="0050238F">
                    <w:pPr>
                      <w:pStyle w:val="Bibliography"/>
                      <w:rPr>
                        <w:rFonts w:eastAsiaTheme="minorEastAsia"/>
                        <w:noProof/>
                      </w:rPr>
                    </w:pPr>
                    <w:r>
                      <w:rPr>
                        <w:noProof/>
                      </w:rPr>
                      <w:t xml:space="preserve">Ultra Electronics, </w:t>
                    </w:r>
                    <w:r>
                      <w:rPr>
                        <w:i/>
                        <w:iCs/>
                        <w:noProof/>
                      </w:rPr>
                      <w:t xml:space="preserve">Litening III Advanced Targeting/Recce Pod, </w:t>
                    </w:r>
                    <w:r>
                      <w:rPr>
                        <w:noProof/>
                      </w:rPr>
                      <w:t xml:space="preserve">Middlesex: Ultra Electronics, 2010. </w:t>
                    </w:r>
                  </w:p>
                </w:tc>
              </w:tr>
              <w:tr w:rsidR="0050238F">
                <w:trPr>
                  <w:tblCellSpacing w:w="15" w:type="dxa"/>
                </w:trPr>
                <w:tc>
                  <w:tcPr>
                    <w:tcW w:w="50" w:type="pct"/>
                    <w:hideMark/>
                  </w:tcPr>
                  <w:p w:rsidR="0050238F" w:rsidRDefault="0050238F">
                    <w:pPr>
                      <w:pStyle w:val="Bibliography"/>
                      <w:rPr>
                        <w:rFonts w:eastAsiaTheme="minorEastAsia"/>
                        <w:noProof/>
                      </w:rPr>
                    </w:pPr>
                    <w:r>
                      <w:rPr>
                        <w:noProof/>
                      </w:rPr>
                      <w:t xml:space="preserve">[6] </w:t>
                    </w:r>
                  </w:p>
                </w:tc>
                <w:tc>
                  <w:tcPr>
                    <w:tcW w:w="0" w:type="auto"/>
                    <w:hideMark/>
                  </w:tcPr>
                  <w:p w:rsidR="0050238F" w:rsidRDefault="0050238F">
                    <w:pPr>
                      <w:pStyle w:val="Bibliography"/>
                      <w:rPr>
                        <w:rFonts w:eastAsiaTheme="minorEastAsia"/>
                        <w:noProof/>
                      </w:rPr>
                    </w:pPr>
                    <w:r>
                      <w:rPr>
                        <w:noProof/>
                      </w:rPr>
                      <w:t>RAF, “Litening III,” RAF, [Online]. Available: https://www.raf.mod.uk/equipment/litening-3.cfm. [Accessed 05 07 2017].</w:t>
                    </w:r>
                  </w:p>
                </w:tc>
              </w:tr>
              <w:tr w:rsidR="0050238F">
                <w:trPr>
                  <w:tblCellSpacing w:w="15" w:type="dxa"/>
                </w:trPr>
                <w:tc>
                  <w:tcPr>
                    <w:tcW w:w="50" w:type="pct"/>
                    <w:hideMark/>
                  </w:tcPr>
                  <w:p w:rsidR="0050238F" w:rsidRDefault="0050238F">
                    <w:pPr>
                      <w:pStyle w:val="Bibliography"/>
                      <w:rPr>
                        <w:rFonts w:eastAsiaTheme="minorEastAsia"/>
                        <w:noProof/>
                      </w:rPr>
                    </w:pPr>
                    <w:r>
                      <w:rPr>
                        <w:noProof/>
                      </w:rPr>
                      <w:t xml:space="preserve">[7] </w:t>
                    </w:r>
                  </w:p>
                </w:tc>
                <w:tc>
                  <w:tcPr>
                    <w:tcW w:w="0" w:type="auto"/>
                    <w:hideMark/>
                  </w:tcPr>
                  <w:p w:rsidR="0050238F" w:rsidRDefault="0050238F">
                    <w:pPr>
                      <w:pStyle w:val="Bibliography"/>
                      <w:rPr>
                        <w:rFonts w:eastAsiaTheme="minorEastAsia"/>
                        <w:noProof/>
                      </w:rPr>
                    </w:pPr>
                    <w:r>
                      <w:rPr>
                        <w:noProof/>
                      </w:rPr>
                      <w:t>Deagel, “LITENING III,” Deagel, [Online]. Available: http://www.deagel.com/Sensor-Systems/LITENING-III_a001563005.aspx. [Accessed 05 07 2017].</w:t>
                    </w:r>
                  </w:p>
                </w:tc>
              </w:tr>
              <w:tr w:rsidR="0050238F">
                <w:trPr>
                  <w:tblCellSpacing w:w="15" w:type="dxa"/>
                </w:trPr>
                <w:tc>
                  <w:tcPr>
                    <w:tcW w:w="50" w:type="pct"/>
                    <w:hideMark/>
                  </w:tcPr>
                  <w:p w:rsidR="0050238F" w:rsidRDefault="0050238F">
                    <w:pPr>
                      <w:pStyle w:val="Bibliography"/>
                      <w:rPr>
                        <w:rFonts w:eastAsiaTheme="minorEastAsia"/>
                        <w:noProof/>
                      </w:rPr>
                    </w:pPr>
                    <w:r>
                      <w:rPr>
                        <w:noProof/>
                      </w:rPr>
                      <w:t xml:space="preserve">[8] </w:t>
                    </w:r>
                  </w:p>
                </w:tc>
                <w:tc>
                  <w:tcPr>
                    <w:tcW w:w="0" w:type="auto"/>
                    <w:hideMark/>
                  </w:tcPr>
                  <w:p w:rsidR="0050238F" w:rsidRDefault="0050238F">
                    <w:pPr>
                      <w:pStyle w:val="Bibliography"/>
                      <w:rPr>
                        <w:rFonts w:eastAsiaTheme="minorEastAsia"/>
                        <w:noProof/>
                      </w:rPr>
                    </w:pPr>
                    <w:r>
                      <w:rPr>
                        <w:noProof/>
                      </w:rPr>
                      <w:t xml:space="preserve">R. Munguía, “A GPS-aided inertial navigation system in direct configuration,” </w:t>
                    </w:r>
                    <w:r>
                      <w:rPr>
                        <w:i/>
                        <w:iCs/>
                        <w:noProof/>
                      </w:rPr>
                      <w:t xml:space="preserve">Journal of Applied Research and Technology, </w:t>
                    </w:r>
                    <w:r>
                      <w:rPr>
                        <w:noProof/>
                      </w:rPr>
                      <w:t xml:space="preserve">vol. Volume 12, no. 4, pp. 803 - 814, 2014. </w:t>
                    </w:r>
                  </w:p>
                </w:tc>
              </w:tr>
              <w:tr w:rsidR="0050238F">
                <w:trPr>
                  <w:tblCellSpacing w:w="15" w:type="dxa"/>
                </w:trPr>
                <w:tc>
                  <w:tcPr>
                    <w:tcW w:w="50" w:type="pct"/>
                    <w:hideMark/>
                  </w:tcPr>
                  <w:p w:rsidR="0050238F" w:rsidRDefault="0050238F">
                    <w:pPr>
                      <w:pStyle w:val="Bibliography"/>
                      <w:rPr>
                        <w:rFonts w:eastAsiaTheme="minorEastAsia"/>
                        <w:noProof/>
                      </w:rPr>
                    </w:pPr>
                    <w:r>
                      <w:rPr>
                        <w:noProof/>
                      </w:rPr>
                      <w:t xml:space="preserve">[9] </w:t>
                    </w:r>
                  </w:p>
                </w:tc>
                <w:tc>
                  <w:tcPr>
                    <w:tcW w:w="0" w:type="auto"/>
                    <w:hideMark/>
                  </w:tcPr>
                  <w:p w:rsidR="0050238F" w:rsidRDefault="0050238F">
                    <w:pPr>
                      <w:pStyle w:val="Bibliography"/>
                      <w:rPr>
                        <w:rFonts w:eastAsiaTheme="minorEastAsia"/>
                        <w:noProof/>
                      </w:rPr>
                    </w:pPr>
                    <w:r>
                      <w:rPr>
                        <w:noProof/>
                      </w:rPr>
                      <w:t>Cameo Chemicals, “TRITONAL,” Cameo Chemicals, [Online]. Available: https://cameochemicals.noaa.gov/chemical/12921. [Accessed 07 07 2017].</w:t>
                    </w:r>
                  </w:p>
                </w:tc>
              </w:tr>
            </w:tbl>
            <w:p w:rsidR="0050238F" w:rsidRDefault="0050238F">
              <w:pPr>
                <w:rPr>
                  <w:rFonts w:eastAsia="Times New Roman"/>
                  <w:noProof/>
                </w:rPr>
              </w:pPr>
            </w:p>
            <w:p w:rsidR="001E46B7" w:rsidRDefault="001E46B7" w:rsidP="00BD0E7D">
              <w:r>
                <w:rPr>
                  <w:b/>
                  <w:bCs/>
                  <w:noProof/>
                </w:rPr>
                <w:fldChar w:fldCharType="end"/>
              </w:r>
            </w:p>
          </w:sdtContent>
        </w:sdt>
      </w:sdtContent>
    </w:sdt>
    <w:p w:rsidR="00B220B0" w:rsidRPr="00CA5340" w:rsidRDefault="00B220B0" w:rsidP="002655A8"/>
    <w:sectPr w:rsidR="00B220B0" w:rsidRPr="00CA5340" w:rsidSect="009D569E">
      <w:footerReference w:type="default" r:id="rId9"/>
      <w:footerReference w:type="first" r:id="rId10"/>
      <w:pgSz w:w="11907" w:h="16840"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F129D" w:rsidRDefault="002F129D" w:rsidP="009D6291">
      <w:r>
        <w:separator/>
      </w:r>
    </w:p>
  </w:endnote>
  <w:endnote w:type="continuationSeparator" w:id="0">
    <w:p w:rsidR="002F129D" w:rsidRDefault="002F129D" w:rsidP="009D6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F7E66" w:rsidRDefault="003F7E66">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B41772" w:rsidRPr="00B41772">
      <w:rPr>
        <w:rFonts w:asciiTheme="majorHAnsi" w:eastAsiaTheme="majorEastAsia" w:hAnsiTheme="majorHAnsi" w:cstheme="majorBidi"/>
        <w:noProof/>
      </w:rPr>
      <w:t>10</w:t>
    </w:r>
    <w:r>
      <w:rPr>
        <w:rFonts w:asciiTheme="majorHAnsi" w:eastAsiaTheme="majorEastAsia" w:hAnsiTheme="majorHAnsi" w:cstheme="majorBidi"/>
        <w:noProof/>
      </w:rPr>
      <w:fldChar w:fldCharType="end"/>
    </w:r>
  </w:p>
  <w:p w:rsidR="003F7E66" w:rsidRDefault="003F7E6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F7E66" w:rsidRDefault="003F7E66">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DD3F3D" w:rsidRPr="00DD3F3D">
      <w:rPr>
        <w:rFonts w:asciiTheme="majorHAnsi" w:eastAsiaTheme="majorEastAsia" w:hAnsiTheme="majorHAnsi" w:cstheme="majorBidi"/>
        <w:noProof/>
      </w:rPr>
      <w:t>1</w:t>
    </w:r>
    <w:r>
      <w:rPr>
        <w:rFonts w:asciiTheme="majorHAnsi" w:eastAsiaTheme="majorEastAsia" w:hAnsiTheme="majorHAnsi" w:cstheme="majorBidi"/>
        <w:noProof/>
      </w:rPr>
      <w:fldChar w:fldCharType="end"/>
    </w:r>
  </w:p>
  <w:p w:rsidR="003F7E66" w:rsidRDefault="003F7E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F129D" w:rsidRDefault="002F129D" w:rsidP="009D6291">
      <w:r>
        <w:separator/>
      </w:r>
    </w:p>
  </w:footnote>
  <w:footnote w:type="continuationSeparator" w:id="0">
    <w:p w:rsidR="002F129D" w:rsidRDefault="002F129D" w:rsidP="009D629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0E0C51"/>
    <w:multiLevelType w:val="hybridMultilevel"/>
    <w:tmpl w:val="2ECCB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5C19F3"/>
    <w:multiLevelType w:val="hybridMultilevel"/>
    <w:tmpl w:val="79ECC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864721B"/>
    <w:multiLevelType w:val="hybridMultilevel"/>
    <w:tmpl w:val="69403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B6777C1"/>
    <w:multiLevelType w:val="hybridMultilevel"/>
    <w:tmpl w:val="253CB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5C33FB"/>
    <w:multiLevelType w:val="hybridMultilevel"/>
    <w:tmpl w:val="C478C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C7D0C81"/>
    <w:multiLevelType w:val="singleLevel"/>
    <w:tmpl w:val="C71C3260"/>
    <w:lvl w:ilvl="0">
      <w:start w:val="1"/>
      <w:numFmt w:val="bullet"/>
      <w:lvlRestart w:val="0"/>
      <w:pStyle w:val="RptListBullet"/>
      <w:lvlText w:val=""/>
      <w:lvlJc w:val="left"/>
      <w:pPr>
        <w:tabs>
          <w:tab w:val="num" w:pos="1701"/>
        </w:tabs>
        <w:ind w:left="1701" w:hanging="567"/>
      </w:pPr>
      <w:rPr>
        <w:rFonts w:ascii="Symbol" w:hAnsi="Symbol" w:hint="default"/>
        <w:sz w:val="20"/>
      </w:rPr>
    </w:lvl>
  </w:abstractNum>
  <w:abstractNum w:abstractNumId="6">
    <w:nsid w:val="23913318"/>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nsid w:val="298B7D35"/>
    <w:multiLevelType w:val="hybridMultilevel"/>
    <w:tmpl w:val="43AEF4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EF4037A"/>
    <w:multiLevelType w:val="hybridMultilevel"/>
    <w:tmpl w:val="FB7ED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0810EB0"/>
    <w:multiLevelType w:val="hybridMultilevel"/>
    <w:tmpl w:val="5BC650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08A4EC6"/>
    <w:multiLevelType w:val="hybridMultilevel"/>
    <w:tmpl w:val="94F62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34770B0"/>
    <w:multiLevelType w:val="hybridMultilevel"/>
    <w:tmpl w:val="AD926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7ED4FF7"/>
    <w:multiLevelType w:val="hybridMultilevel"/>
    <w:tmpl w:val="07547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8002202"/>
    <w:multiLevelType w:val="hybridMultilevel"/>
    <w:tmpl w:val="BE3E0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83B7390"/>
    <w:multiLevelType w:val="multilevel"/>
    <w:tmpl w:val="4392AEC4"/>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nsid w:val="3D245B2A"/>
    <w:multiLevelType w:val="hybridMultilevel"/>
    <w:tmpl w:val="50121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E6A1A5C"/>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nsid w:val="42642920"/>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8">
    <w:nsid w:val="46BB3C91"/>
    <w:multiLevelType w:val="hybridMultilevel"/>
    <w:tmpl w:val="75F48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CC73CAC"/>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0">
    <w:nsid w:val="4F412558"/>
    <w:multiLevelType w:val="hybridMultilevel"/>
    <w:tmpl w:val="C6789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0A34875"/>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2">
    <w:nsid w:val="51933D17"/>
    <w:multiLevelType w:val="hybridMultilevel"/>
    <w:tmpl w:val="A0848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DA54CE7"/>
    <w:multiLevelType w:val="hybridMultilevel"/>
    <w:tmpl w:val="1B5E3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E651867"/>
    <w:multiLevelType w:val="hybridMultilevel"/>
    <w:tmpl w:val="B7F0FA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4374F5D"/>
    <w:multiLevelType w:val="hybridMultilevel"/>
    <w:tmpl w:val="8D903C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97C1297"/>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7">
    <w:nsid w:val="6A0043B7"/>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8">
    <w:nsid w:val="6BC531E4"/>
    <w:multiLevelType w:val="hybridMultilevel"/>
    <w:tmpl w:val="58CC2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DAE0851"/>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0">
    <w:nsid w:val="715354D5"/>
    <w:multiLevelType w:val="hybridMultilevel"/>
    <w:tmpl w:val="5CE8C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3AB2A9D"/>
    <w:multiLevelType w:val="hybridMultilevel"/>
    <w:tmpl w:val="0B6ED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4D271D3"/>
    <w:multiLevelType w:val="hybridMultilevel"/>
    <w:tmpl w:val="FF1447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7"/>
  </w:num>
  <w:num w:numId="2">
    <w:abstractNumId w:val="17"/>
  </w:num>
  <w:num w:numId="3">
    <w:abstractNumId w:val="32"/>
  </w:num>
  <w:num w:numId="4">
    <w:abstractNumId w:val="15"/>
  </w:num>
  <w:num w:numId="5">
    <w:abstractNumId w:val="5"/>
  </w:num>
  <w:num w:numId="6">
    <w:abstractNumId w:val="19"/>
  </w:num>
  <w:num w:numId="7">
    <w:abstractNumId w:val="6"/>
  </w:num>
  <w:num w:numId="8">
    <w:abstractNumId w:val="28"/>
  </w:num>
  <w:num w:numId="9">
    <w:abstractNumId w:val="3"/>
  </w:num>
  <w:num w:numId="10">
    <w:abstractNumId w:val="0"/>
  </w:num>
  <w:num w:numId="11">
    <w:abstractNumId w:val="11"/>
  </w:num>
  <w:num w:numId="12">
    <w:abstractNumId w:val="10"/>
  </w:num>
  <w:num w:numId="13">
    <w:abstractNumId w:val="16"/>
  </w:num>
  <w:num w:numId="14">
    <w:abstractNumId w:val="23"/>
  </w:num>
  <w:num w:numId="15">
    <w:abstractNumId w:val="31"/>
  </w:num>
  <w:num w:numId="16">
    <w:abstractNumId w:val="22"/>
  </w:num>
  <w:num w:numId="17">
    <w:abstractNumId w:val="25"/>
  </w:num>
  <w:num w:numId="18">
    <w:abstractNumId w:val="7"/>
  </w:num>
  <w:num w:numId="19">
    <w:abstractNumId w:val="18"/>
  </w:num>
  <w:num w:numId="20">
    <w:abstractNumId w:val="30"/>
  </w:num>
  <w:num w:numId="21">
    <w:abstractNumId w:val="2"/>
  </w:num>
  <w:num w:numId="22">
    <w:abstractNumId w:val="24"/>
  </w:num>
  <w:num w:numId="23">
    <w:abstractNumId w:val="21"/>
  </w:num>
  <w:num w:numId="24">
    <w:abstractNumId w:val="29"/>
  </w:num>
  <w:num w:numId="25">
    <w:abstractNumId w:val="1"/>
  </w:num>
  <w:num w:numId="26">
    <w:abstractNumId w:val="20"/>
  </w:num>
  <w:num w:numId="27">
    <w:abstractNumId w:val="14"/>
  </w:num>
  <w:num w:numId="28">
    <w:abstractNumId w:val="12"/>
  </w:num>
  <w:num w:numId="29">
    <w:abstractNumId w:val="26"/>
  </w:num>
  <w:num w:numId="30">
    <w:abstractNumId w:val="4"/>
  </w:num>
  <w:num w:numId="31">
    <w:abstractNumId w:val="8"/>
  </w:num>
  <w:num w:numId="32">
    <w:abstractNumId w:val="13"/>
  </w:num>
  <w:num w:numId="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09D1"/>
    <w:rsid w:val="000309D1"/>
    <w:rsid w:val="00062835"/>
    <w:rsid w:val="0006367E"/>
    <w:rsid w:val="00073B6E"/>
    <w:rsid w:val="000C2FBE"/>
    <w:rsid w:val="000D712E"/>
    <w:rsid w:val="000E30DB"/>
    <w:rsid w:val="00127E54"/>
    <w:rsid w:val="00144002"/>
    <w:rsid w:val="001512BB"/>
    <w:rsid w:val="00154F91"/>
    <w:rsid w:val="0017128F"/>
    <w:rsid w:val="001A3FDA"/>
    <w:rsid w:val="001E46B7"/>
    <w:rsid w:val="001E77FF"/>
    <w:rsid w:val="001F39C0"/>
    <w:rsid w:val="00201D2A"/>
    <w:rsid w:val="002071E7"/>
    <w:rsid w:val="00223722"/>
    <w:rsid w:val="00252DAE"/>
    <w:rsid w:val="00255F87"/>
    <w:rsid w:val="002655A8"/>
    <w:rsid w:val="002664C0"/>
    <w:rsid w:val="00282DE2"/>
    <w:rsid w:val="002C1EDD"/>
    <w:rsid w:val="002F129D"/>
    <w:rsid w:val="002F32ED"/>
    <w:rsid w:val="00300D99"/>
    <w:rsid w:val="003130D8"/>
    <w:rsid w:val="003155D5"/>
    <w:rsid w:val="0035644B"/>
    <w:rsid w:val="003632F2"/>
    <w:rsid w:val="0037330B"/>
    <w:rsid w:val="00381D49"/>
    <w:rsid w:val="00390B30"/>
    <w:rsid w:val="003924B3"/>
    <w:rsid w:val="003C437D"/>
    <w:rsid w:val="003D374F"/>
    <w:rsid w:val="003E0A3E"/>
    <w:rsid w:val="003F7E66"/>
    <w:rsid w:val="00401672"/>
    <w:rsid w:val="00403781"/>
    <w:rsid w:val="00425089"/>
    <w:rsid w:val="004272F5"/>
    <w:rsid w:val="004516E5"/>
    <w:rsid w:val="00466680"/>
    <w:rsid w:val="0048118C"/>
    <w:rsid w:val="004864A2"/>
    <w:rsid w:val="004A1D21"/>
    <w:rsid w:val="004C017E"/>
    <w:rsid w:val="004C6DD0"/>
    <w:rsid w:val="004D6F2D"/>
    <w:rsid w:val="004E7426"/>
    <w:rsid w:val="004F0F19"/>
    <w:rsid w:val="004F43C6"/>
    <w:rsid w:val="004F4410"/>
    <w:rsid w:val="0050238F"/>
    <w:rsid w:val="0050713A"/>
    <w:rsid w:val="005200DE"/>
    <w:rsid w:val="00536E22"/>
    <w:rsid w:val="0059454A"/>
    <w:rsid w:val="005C19F3"/>
    <w:rsid w:val="005C1CF9"/>
    <w:rsid w:val="006316D4"/>
    <w:rsid w:val="006373C4"/>
    <w:rsid w:val="006450DD"/>
    <w:rsid w:val="006507F3"/>
    <w:rsid w:val="00654062"/>
    <w:rsid w:val="006551D5"/>
    <w:rsid w:val="00660700"/>
    <w:rsid w:val="006618F5"/>
    <w:rsid w:val="0066614D"/>
    <w:rsid w:val="006A28D4"/>
    <w:rsid w:val="006A774C"/>
    <w:rsid w:val="006B0DED"/>
    <w:rsid w:val="006E56C3"/>
    <w:rsid w:val="007149BC"/>
    <w:rsid w:val="00724C80"/>
    <w:rsid w:val="0072593C"/>
    <w:rsid w:val="007367D3"/>
    <w:rsid w:val="00791377"/>
    <w:rsid w:val="007957A1"/>
    <w:rsid w:val="00797E0D"/>
    <w:rsid w:val="007A159C"/>
    <w:rsid w:val="007C41A8"/>
    <w:rsid w:val="007D3943"/>
    <w:rsid w:val="007E0110"/>
    <w:rsid w:val="00806D33"/>
    <w:rsid w:val="008543C6"/>
    <w:rsid w:val="00855CBD"/>
    <w:rsid w:val="0086404A"/>
    <w:rsid w:val="008714F2"/>
    <w:rsid w:val="008747BA"/>
    <w:rsid w:val="00875B61"/>
    <w:rsid w:val="00893886"/>
    <w:rsid w:val="00896168"/>
    <w:rsid w:val="00896FED"/>
    <w:rsid w:val="008D6F6B"/>
    <w:rsid w:val="008E0021"/>
    <w:rsid w:val="008E4971"/>
    <w:rsid w:val="008F1733"/>
    <w:rsid w:val="008F502E"/>
    <w:rsid w:val="009116C3"/>
    <w:rsid w:val="00911AC7"/>
    <w:rsid w:val="009120DB"/>
    <w:rsid w:val="00935201"/>
    <w:rsid w:val="00943E73"/>
    <w:rsid w:val="00960F50"/>
    <w:rsid w:val="009665AE"/>
    <w:rsid w:val="00970809"/>
    <w:rsid w:val="0098276F"/>
    <w:rsid w:val="00991005"/>
    <w:rsid w:val="009A3160"/>
    <w:rsid w:val="009C49B6"/>
    <w:rsid w:val="009D569E"/>
    <w:rsid w:val="009D6291"/>
    <w:rsid w:val="009F61AF"/>
    <w:rsid w:val="00A01698"/>
    <w:rsid w:val="00A078D0"/>
    <w:rsid w:val="00A07E05"/>
    <w:rsid w:val="00A2098A"/>
    <w:rsid w:val="00A30356"/>
    <w:rsid w:val="00A33E9F"/>
    <w:rsid w:val="00A911B9"/>
    <w:rsid w:val="00AA566B"/>
    <w:rsid w:val="00AD00EB"/>
    <w:rsid w:val="00AD313A"/>
    <w:rsid w:val="00AD37ED"/>
    <w:rsid w:val="00AF6E11"/>
    <w:rsid w:val="00B02DA5"/>
    <w:rsid w:val="00B12496"/>
    <w:rsid w:val="00B17987"/>
    <w:rsid w:val="00B220B0"/>
    <w:rsid w:val="00B2466D"/>
    <w:rsid w:val="00B415F0"/>
    <w:rsid w:val="00B41772"/>
    <w:rsid w:val="00B71AF6"/>
    <w:rsid w:val="00B74B6C"/>
    <w:rsid w:val="00B94DD3"/>
    <w:rsid w:val="00BC722E"/>
    <w:rsid w:val="00BD0E7D"/>
    <w:rsid w:val="00BE4BCD"/>
    <w:rsid w:val="00BF5846"/>
    <w:rsid w:val="00C00E8C"/>
    <w:rsid w:val="00C01B48"/>
    <w:rsid w:val="00C063ED"/>
    <w:rsid w:val="00C73BEA"/>
    <w:rsid w:val="00CA2E6E"/>
    <w:rsid w:val="00CA5340"/>
    <w:rsid w:val="00CE7D02"/>
    <w:rsid w:val="00D1132D"/>
    <w:rsid w:val="00D2672D"/>
    <w:rsid w:val="00D95CED"/>
    <w:rsid w:val="00DB5F4A"/>
    <w:rsid w:val="00DC1318"/>
    <w:rsid w:val="00DD3F3D"/>
    <w:rsid w:val="00DE2F5F"/>
    <w:rsid w:val="00E042CC"/>
    <w:rsid w:val="00E43812"/>
    <w:rsid w:val="00E6596D"/>
    <w:rsid w:val="00E774B1"/>
    <w:rsid w:val="00E909DA"/>
    <w:rsid w:val="00E910A2"/>
    <w:rsid w:val="00EA03EF"/>
    <w:rsid w:val="00EA530A"/>
    <w:rsid w:val="00EE24DC"/>
    <w:rsid w:val="00EE6EFB"/>
    <w:rsid w:val="00EE7114"/>
    <w:rsid w:val="00EF0004"/>
    <w:rsid w:val="00EF473E"/>
    <w:rsid w:val="00F34B64"/>
    <w:rsid w:val="00F5482D"/>
    <w:rsid w:val="00F746D1"/>
    <w:rsid w:val="00F861EC"/>
    <w:rsid w:val="00FE39D1"/>
    <w:rsid w:val="00FF5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4002"/>
    <w:pPr>
      <w:spacing w:before="120" w:after="120" w:line="360" w:lineRule="auto"/>
    </w:pPr>
  </w:style>
  <w:style w:type="paragraph" w:styleId="Heading1">
    <w:name w:val="heading 1"/>
    <w:basedOn w:val="Normal"/>
    <w:next w:val="Normal"/>
    <w:link w:val="Heading1Char"/>
    <w:uiPriority w:val="9"/>
    <w:qFormat/>
    <w:rsid w:val="00F5482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A534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655A8"/>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482D"/>
    <w:rPr>
      <w:rFonts w:eastAsiaTheme="minorEastAsia"/>
      <w:lang w:val="en-US" w:eastAsia="ja-JP"/>
    </w:rPr>
  </w:style>
  <w:style w:type="character" w:customStyle="1" w:styleId="NoSpacingChar">
    <w:name w:val="No Spacing Char"/>
    <w:basedOn w:val="DefaultParagraphFont"/>
    <w:link w:val="NoSpacing"/>
    <w:uiPriority w:val="1"/>
    <w:rsid w:val="00F5482D"/>
    <w:rPr>
      <w:rFonts w:eastAsiaTheme="minorEastAsia"/>
      <w:lang w:val="en-US" w:eastAsia="ja-JP"/>
    </w:rPr>
  </w:style>
  <w:style w:type="paragraph" w:styleId="BalloonText">
    <w:name w:val="Balloon Text"/>
    <w:basedOn w:val="Normal"/>
    <w:link w:val="BalloonTextChar"/>
    <w:uiPriority w:val="99"/>
    <w:semiHidden/>
    <w:unhideWhenUsed/>
    <w:rsid w:val="00F5482D"/>
    <w:rPr>
      <w:rFonts w:ascii="Tahoma" w:hAnsi="Tahoma" w:cs="Tahoma"/>
      <w:sz w:val="16"/>
      <w:szCs w:val="16"/>
    </w:rPr>
  </w:style>
  <w:style w:type="character" w:customStyle="1" w:styleId="BalloonTextChar">
    <w:name w:val="Balloon Text Char"/>
    <w:basedOn w:val="DefaultParagraphFont"/>
    <w:link w:val="BalloonText"/>
    <w:uiPriority w:val="99"/>
    <w:semiHidden/>
    <w:rsid w:val="00F5482D"/>
    <w:rPr>
      <w:rFonts w:ascii="Tahoma" w:hAnsi="Tahoma" w:cs="Tahoma"/>
      <w:sz w:val="16"/>
      <w:szCs w:val="16"/>
    </w:rPr>
  </w:style>
  <w:style w:type="paragraph" w:styleId="Title">
    <w:name w:val="Title"/>
    <w:basedOn w:val="Normal"/>
    <w:next w:val="Normal"/>
    <w:link w:val="TitleChar"/>
    <w:uiPriority w:val="10"/>
    <w:qFormat/>
    <w:rsid w:val="00F5482D"/>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F5482D"/>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F5482D"/>
    <w:pPr>
      <w:numPr>
        <w:ilvl w:val="1"/>
      </w:numPr>
      <w:spacing w:after="200" w:line="276" w:lineRule="auto"/>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F5482D"/>
    <w:rPr>
      <w:rFonts w:asciiTheme="majorHAnsi" w:eastAsiaTheme="majorEastAsia" w:hAnsiTheme="majorHAnsi" w:cstheme="majorBidi"/>
      <w:i/>
      <w:iCs/>
      <w:color w:val="4F81BD" w:themeColor="accent1"/>
      <w:spacing w:val="15"/>
      <w:sz w:val="24"/>
      <w:szCs w:val="24"/>
      <w:lang w:val="en-US" w:eastAsia="ja-JP"/>
    </w:rPr>
  </w:style>
  <w:style w:type="character" w:customStyle="1" w:styleId="Heading1Char">
    <w:name w:val="Heading 1 Char"/>
    <w:basedOn w:val="DefaultParagraphFont"/>
    <w:link w:val="Heading1"/>
    <w:uiPriority w:val="9"/>
    <w:rsid w:val="00F5482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5482D"/>
    <w:pPr>
      <w:spacing w:line="276" w:lineRule="auto"/>
      <w:outlineLvl w:val="9"/>
    </w:pPr>
    <w:rPr>
      <w:lang w:val="en-US" w:eastAsia="ja-JP"/>
    </w:rPr>
  </w:style>
  <w:style w:type="paragraph" w:styleId="TOC1">
    <w:name w:val="toc 1"/>
    <w:basedOn w:val="Normal"/>
    <w:next w:val="Normal"/>
    <w:autoRedefine/>
    <w:uiPriority w:val="39"/>
    <w:unhideWhenUsed/>
    <w:rsid w:val="00F746D1"/>
    <w:pPr>
      <w:spacing w:after="100"/>
    </w:pPr>
  </w:style>
  <w:style w:type="character" w:styleId="Hyperlink">
    <w:name w:val="Hyperlink"/>
    <w:basedOn w:val="DefaultParagraphFont"/>
    <w:uiPriority w:val="99"/>
    <w:unhideWhenUsed/>
    <w:rsid w:val="00F746D1"/>
    <w:rPr>
      <w:color w:val="0000FF" w:themeColor="hyperlink"/>
      <w:u w:val="single"/>
    </w:rPr>
  </w:style>
  <w:style w:type="character" w:customStyle="1" w:styleId="Heading2Char">
    <w:name w:val="Heading 2 Char"/>
    <w:basedOn w:val="DefaultParagraphFont"/>
    <w:link w:val="Heading2"/>
    <w:uiPriority w:val="9"/>
    <w:rsid w:val="00CA5340"/>
    <w:rPr>
      <w:rFonts w:asciiTheme="majorHAnsi" w:eastAsiaTheme="majorEastAsia" w:hAnsiTheme="majorHAnsi" w:cstheme="majorBidi"/>
      <w:b/>
      <w:bCs/>
      <w:color w:val="4F81BD" w:themeColor="accent1"/>
      <w:sz w:val="26"/>
      <w:szCs w:val="26"/>
    </w:rPr>
  </w:style>
  <w:style w:type="paragraph" w:styleId="BodyText">
    <w:name w:val="Body Text"/>
    <w:aliases w:val="RptBodyText"/>
    <w:basedOn w:val="Normal"/>
    <w:link w:val="BodyTextChar"/>
    <w:rsid w:val="009C49B6"/>
    <w:pPr>
      <w:tabs>
        <w:tab w:val="left" w:pos="567"/>
      </w:tabs>
      <w:ind w:left="567"/>
      <w:jc w:val="both"/>
    </w:pPr>
    <w:rPr>
      <w:rFonts w:ascii="Arial" w:eastAsia="Times New Roman" w:hAnsi="Arial" w:cs="Arial"/>
    </w:rPr>
  </w:style>
  <w:style w:type="character" w:customStyle="1" w:styleId="BodyTextChar">
    <w:name w:val="Body Text Char"/>
    <w:aliases w:val="RptBodyText Char"/>
    <w:basedOn w:val="DefaultParagraphFont"/>
    <w:link w:val="BodyText"/>
    <w:rsid w:val="009C49B6"/>
    <w:rPr>
      <w:rFonts w:ascii="Arial" w:eastAsia="Times New Roman" w:hAnsi="Arial" w:cs="Arial"/>
    </w:rPr>
  </w:style>
  <w:style w:type="paragraph" w:customStyle="1" w:styleId="RptTableHeading">
    <w:name w:val="RptTableHeading"/>
    <w:basedOn w:val="Normal"/>
    <w:rsid w:val="009C49B6"/>
    <w:pPr>
      <w:spacing w:before="60" w:after="60"/>
      <w:jc w:val="both"/>
    </w:pPr>
    <w:rPr>
      <w:rFonts w:ascii="Arial" w:eastAsia="Times New Roman" w:hAnsi="Arial" w:cs="Arial"/>
      <w:b/>
      <w:spacing w:val="-1"/>
      <w:sz w:val="20"/>
    </w:rPr>
  </w:style>
  <w:style w:type="paragraph" w:customStyle="1" w:styleId="RptTableItem">
    <w:name w:val="RptTableItem"/>
    <w:basedOn w:val="Normal"/>
    <w:link w:val="RptTableItemChar"/>
    <w:uiPriority w:val="99"/>
    <w:rsid w:val="009C49B6"/>
    <w:pPr>
      <w:spacing w:before="60" w:after="60"/>
      <w:jc w:val="both"/>
    </w:pPr>
    <w:rPr>
      <w:rFonts w:ascii="Arial" w:eastAsia="Times New Roman" w:hAnsi="Arial" w:cs="Arial"/>
      <w:spacing w:val="-1"/>
      <w:sz w:val="20"/>
    </w:rPr>
  </w:style>
  <w:style w:type="character" w:customStyle="1" w:styleId="RptTableItemChar">
    <w:name w:val="RptTableItem Char"/>
    <w:link w:val="RptTableItem"/>
    <w:uiPriority w:val="99"/>
    <w:rsid w:val="009C49B6"/>
    <w:rPr>
      <w:rFonts w:ascii="Arial" w:eastAsia="Times New Roman" w:hAnsi="Arial" w:cs="Arial"/>
      <w:spacing w:val="-1"/>
      <w:sz w:val="20"/>
    </w:rPr>
  </w:style>
  <w:style w:type="paragraph" w:styleId="ListParagraph">
    <w:name w:val="List Paragraph"/>
    <w:basedOn w:val="Normal"/>
    <w:uiPriority w:val="34"/>
    <w:qFormat/>
    <w:rsid w:val="009C49B6"/>
    <w:pPr>
      <w:ind w:left="720"/>
      <w:contextualSpacing/>
    </w:pPr>
  </w:style>
  <w:style w:type="paragraph" w:styleId="TOC2">
    <w:name w:val="toc 2"/>
    <w:basedOn w:val="Normal"/>
    <w:next w:val="Normal"/>
    <w:autoRedefine/>
    <w:uiPriority w:val="39"/>
    <w:unhideWhenUsed/>
    <w:rsid w:val="009C49B6"/>
    <w:pPr>
      <w:spacing w:after="100"/>
      <w:ind w:left="220"/>
    </w:pPr>
  </w:style>
  <w:style w:type="paragraph" w:customStyle="1" w:styleId="RptListBullet">
    <w:name w:val="RptListBullet"/>
    <w:basedOn w:val="Normal"/>
    <w:uiPriority w:val="99"/>
    <w:rsid w:val="002655A8"/>
    <w:pPr>
      <w:numPr>
        <w:numId w:val="5"/>
      </w:numPr>
      <w:spacing w:before="40" w:after="40"/>
      <w:jc w:val="both"/>
    </w:pPr>
    <w:rPr>
      <w:rFonts w:ascii="Arial" w:eastAsia="Times New Roman" w:hAnsi="Arial" w:cs="Arial"/>
    </w:rPr>
  </w:style>
  <w:style w:type="character" w:customStyle="1" w:styleId="Heading3Char">
    <w:name w:val="Heading 3 Char"/>
    <w:basedOn w:val="DefaultParagraphFont"/>
    <w:link w:val="Heading3"/>
    <w:uiPriority w:val="9"/>
    <w:rsid w:val="002655A8"/>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3632F2"/>
    <w:pPr>
      <w:spacing w:after="100"/>
      <w:ind w:left="440"/>
    </w:pPr>
  </w:style>
  <w:style w:type="paragraph" w:styleId="Header">
    <w:name w:val="header"/>
    <w:basedOn w:val="Normal"/>
    <w:link w:val="HeaderChar"/>
    <w:uiPriority w:val="99"/>
    <w:unhideWhenUsed/>
    <w:rsid w:val="009D6291"/>
    <w:pPr>
      <w:tabs>
        <w:tab w:val="center" w:pos="4513"/>
        <w:tab w:val="right" w:pos="9026"/>
      </w:tabs>
    </w:pPr>
  </w:style>
  <w:style w:type="character" w:customStyle="1" w:styleId="HeaderChar">
    <w:name w:val="Header Char"/>
    <w:basedOn w:val="DefaultParagraphFont"/>
    <w:link w:val="Header"/>
    <w:uiPriority w:val="99"/>
    <w:rsid w:val="009D6291"/>
  </w:style>
  <w:style w:type="paragraph" w:styleId="Footer">
    <w:name w:val="footer"/>
    <w:basedOn w:val="Normal"/>
    <w:link w:val="FooterChar"/>
    <w:uiPriority w:val="99"/>
    <w:unhideWhenUsed/>
    <w:rsid w:val="009D6291"/>
    <w:pPr>
      <w:tabs>
        <w:tab w:val="center" w:pos="4513"/>
        <w:tab w:val="right" w:pos="9026"/>
      </w:tabs>
    </w:pPr>
  </w:style>
  <w:style w:type="character" w:customStyle="1" w:styleId="FooterChar">
    <w:name w:val="Footer Char"/>
    <w:basedOn w:val="DefaultParagraphFont"/>
    <w:link w:val="Footer"/>
    <w:uiPriority w:val="99"/>
    <w:rsid w:val="009D6291"/>
  </w:style>
  <w:style w:type="table" w:styleId="TableGrid">
    <w:name w:val="Table Grid"/>
    <w:basedOn w:val="TableNormal"/>
    <w:uiPriority w:val="59"/>
    <w:rsid w:val="00C01B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7128F"/>
    <w:pPr>
      <w:spacing w:after="200"/>
    </w:pPr>
    <w:rPr>
      <w:b/>
      <w:bCs/>
      <w:color w:val="4F81BD" w:themeColor="accent1"/>
      <w:sz w:val="18"/>
      <w:szCs w:val="18"/>
    </w:rPr>
  </w:style>
  <w:style w:type="paragraph" w:styleId="TableofFigures">
    <w:name w:val="table of figures"/>
    <w:basedOn w:val="Normal"/>
    <w:next w:val="Normal"/>
    <w:uiPriority w:val="99"/>
    <w:unhideWhenUsed/>
    <w:rsid w:val="0017128F"/>
  </w:style>
  <w:style w:type="paragraph" w:styleId="Bibliography">
    <w:name w:val="Bibliography"/>
    <w:basedOn w:val="Normal"/>
    <w:next w:val="Normal"/>
    <w:uiPriority w:val="37"/>
    <w:unhideWhenUsed/>
    <w:rsid w:val="001E46B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4002"/>
    <w:pPr>
      <w:spacing w:before="120" w:after="120" w:line="360" w:lineRule="auto"/>
    </w:pPr>
  </w:style>
  <w:style w:type="paragraph" w:styleId="Heading1">
    <w:name w:val="heading 1"/>
    <w:basedOn w:val="Normal"/>
    <w:next w:val="Normal"/>
    <w:link w:val="Heading1Char"/>
    <w:uiPriority w:val="9"/>
    <w:qFormat/>
    <w:rsid w:val="00F5482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A534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655A8"/>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482D"/>
    <w:rPr>
      <w:rFonts w:eastAsiaTheme="minorEastAsia"/>
      <w:lang w:val="en-US" w:eastAsia="ja-JP"/>
    </w:rPr>
  </w:style>
  <w:style w:type="character" w:customStyle="1" w:styleId="NoSpacingChar">
    <w:name w:val="No Spacing Char"/>
    <w:basedOn w:val="DefaultParagraphFont"/>
    <w:link w:val="NoSpacing"/>
    <w:uiPriority w:val="1"/>
    <w:rsid w:val="00F5482D"/>
    <w:rPr>
      <w:rFonts w:eastAsiaTheme="minorEastAsia"/>
      <w:lang w:val="en-US" w:eastAsia="ja-JP"/>
    </w:rPr>
  </w:style>
  <w:style w:type="paragraph" w:styleId="BalloonText">
    <w:name w:val="Balloon Text"/>
    <w:basedOn w:val="Normal"/>
    <w:link w:val="BalloonTextChar"/>
    <w:uiPriority w:val="99"/>
    <w:semiHidden/>
    <w:unhideWhenUsed/>
    <w:rsid w:val="00F5482D"/>
    <w:rPr>
      <w:rFonts w:ascii="Tahoma" w:hAnsi="Tahoma" w:cs="Tahoma"/>
      <w:sz w:val="16"/>
      <w:szCs w:val="16"/>
    </w:rPr>
  </w:style>
  <w:style w:type="character" w:customStyle="1" w:styleId="BalloonTextChar">
    <w:name w:val="Balloon Text Char"/>
    <w:basedOn w:val="DefaultParagraphFont"/>
    <w:link w:val="BalloonText"/>
    <w:uiPriority w:val="99"/>
    <w:semiHidden/>
    <w:rsid w:val="00F5482D"/>
    <w:rPr>
      <w:rFonts w:ascii="Tahoma" w:hAnsi="Tahoma" w:cs="Tahoma"/>
      <w:sz w:val="16"/>
      <w:szCs w:val="16"/>
    </w:rPr>
  </w:style>
  <w:style w:type="paragraph" w:styleId="Title">
    <w:name w:val="Title"/>
    <w:basedOn w:val="Normal"/>
    <w:next w:val="Normal"/>
    <w:link w:val="TitleChar"/>
    <w:uiPriority w:val="10"/>
    <w:qFormat/>
    <w:rsid w:val="00F5482D"/>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F5482D"/>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F5482D"/>
    <w:pPr>
      <w:numPr>
        <w:ilvl w:val="1"/>
      </w:numPr>
      <w:spacing w:after="200" w:line="276" w:lineRule="auto"/>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F5482D"/>
    <w:rPr>
      <w:rFonts w:asciiTheme="majorHAnsi" w:eastAsiaTheme="majorEastAsia" w:hAnsiTheme="majorHAnsi" w:cstheme="majorBidi"/>
      <w:i/>
      <w:iCs/>
      <w:color w:val="4F81BD" w:themeColor="accent1"/>
      <w:spacing w:val="15"/>
      <w:sz w:val="24"/>
      <w:szCs w:val="24"/>
      <w:lang w:val="en-US" w:eastAsia="ja-JP"/>
    </w:rPr>
  </w:style>
  <w:style w:type="character" w:customStyle="1" w:styleId="Heading1Char">
    <w:name w:val="Heading 1 Char"/>
    <w:basedOn w:val="DefaultParagraphFont"/>
    <w:link w:val="Heading1"/>
    <w:uiPriority w:val="9"/>
    <w:rsid w:val="00F5482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5482D"/>
    <w:pPr>
      <w:spacing w:line="276" w:lineRule="auto"/>
      <w:outlineLvl w:val="9"/>
    </w:pPr>
    <w:rPr>
      <w:lang w:val="en-US" w:eastAsia="ja-JP"/>
    </w:rPr>
  </w:style>
  <w:style w:type="paragraph" w:styleId="TOC1">
    <w:name w:val="toc 1"/>
    <w:basedOn w:val="Normal"/>
    <w:next w:val="Normal"/>
    <w:autoRedefine/>
    <w:uiPriority w:val="39"/>
    <w:unhideWhenUsed/>
    <w:rsid w:val="00F746D1"/>
    <w:pPr>
      <w:spacing w:after="100"/>
    </w:pPr>
  </w:style>
  <w:style w:type="character" w:styleId="Hyperlink">
    <w:name w:val="Hyperlink"/>
    <w:basedOn w:val="DefaultParagraphFont"/>
    <w:uiPriority w:val="99"/>
    <w:unhideWhenUsed/>
    <w:rsid w:val="00F746D1"/>
    <w:rPr>
      <w:color w:val="0000FF" w:themeColor="hyperlink"/>
      <w:u w:val="single"/>
    </w:rPr>
  </w:style>
  <w:style w:type="character" w:customStyle="1" w:styleId="Heading2Char">
    <w:name w:val="Heading 2 Char"/>
    <w:basedOn w:val="DefaultParagraphFont"/>
    <w:link w:val="Heading2"/>
    <w:uiPriority w:val="9"/>
    <w:rsid w:val="00CA5340"/>
    <w:rPr>
      <w:rFonts w:asciiTheme="majorHAnsi" w:eastAsiaTheme="majorEastAsia" w:hAnsiTheme="majorHAnsi" w:cstheme="majorBidi"/>
      <w:b/>
      <w:bCs/>
      <w:color w:val="4F81BD" w:themeColor="accent1"/>
      <w:sz w:val="26"/>
      <w:szCs w:val="26"/>
    </w:rPr>
  </w:style>
  <w:style w:type="paragraph" w:styleId="BodyText">
    <w:name w:val="Body Text"/>
    <w:aliases w:val="RptBodyText"/>
    <w:basedOn w:val="Normal"/>
    <w:link w:val="BodyTextChar"/>
    <w:rsid w:val="009C49B6"/>
    <w:pPr>
      <w:tabs>
        <w:tab w:val="left" w:pos="567"/>
      </w:tabs>
      <w:ind w:left="567"/>
      <w:jc w:val="both"/>
    </w:pPr>
    <w:rPr>
      <w:rFonts w:ascii="Arial" w:eastAsia="Times New Roman" w:hAnsi="Arial" w:cs="Arial"/>
    </w:rPr>
  </w:style>
  <w:style w:type="character" w:customStyle="1" w:styleId="BodyTextChar">
    <w:name w:val="Body Text Char"/>
    <w:aliases w:val="RptBodyText Char"/>
    <w:basedOn w:val="DefaultParagraphFont"/>
    <w:link w:val="BodyText"/>
    <w:rsid w:val="009C49B6"/>
    <w:rPr>
      <w:rFonts w:ascii="Arial" w:eastAsia="Times New Roman" w:hAnsi="Arial" w:cs="Arial"/>
    </w:rPr>
  </w:style>
  <w:style w:type="paragraph" w:customStyle="1" w:styleId="RptTableHeading">
    <w:name w:val="RptTableHeading"/>
    <w:basedOn w:val="Normal"/>
    <w:rsid w:val="009C49B6"/>
    <w:pPr>
      <w:spacing w:before="60" w:after="60"/>
      <w:jc w:val="both"/>
    </w:pPr>
    <w:rPr>
      <w:rFonts w:ascii="Arial" w:eastAsia="Times New Roman" w:hAnsi="Arial" w:cs="Arial"/>
      <w:b/>
      <w:spacing w:val="-1"/>
      <w:sz w:val="20"/>
    </w:rPr>
  </w:style>
  <w:style w:type="paragraph" w:customStyle="1" w:styleId="RptTableItem">
    <w:name w:val="RptTableItem"/>
    <w:basedOn w:val="Normal"/>
    <w:link w:val="RptTableItemChar"/>
    <w:uiPriority w:val="99"/>
    <w:rsid w:val="009C49B6"/>
    <w:pPr>
      <w:spacing w:before="60" w:after="60"/>
      <w:jc w:val="both"/>
    </w:pPr>
    <w:rPr>
      <w:rFonts w:ascii="Arial" w:eastAsia="Times New Roman" w:hAnsi="Arial" w:cs="Arial"/>
      <w:spacing w:val="-1"/>
      <w:sz w:val="20"/>
    </w:rPr>
  </w:style>
  <w:style w:type="character" w:customStyle="1" w:styleId="RptTableItemChar">
    <w:name w:val="RptTableItem Char"/>
    <w:link w:val="RptTableItem"/>
    <w:uiPriority w:val="99"/>
    <w:rsid w:val="009C49B6"/>
    <w:rPr>
      <w:rFonts w:ascii="Arial" w:eastAsia="Times New Roman" w:hAnsi="Arial" w:cs="Arial"/>
      <w:spacing w:val="-1"/>
      <w:sz w:val="20"/>
    </w:rPr>
  </w:style>
  <w:style w:type="paragraph" w:styleId="ListParagraph">
    <w:name w:val="List Paragraph"/>
    <w:basedOn w:val="Normal"/>
    <w:uiPriority w:val="34"/>
    <w:qFormat/>
    <w:rsid w:val="009C49B6"/>
    <w:pPr>
      <w:ind w:left="720"/>
      <w:contextualSpacing/>
    </w:pPr>
  </w:style>
  <w:style w:type="paragraph" w:styleId="TOC2">
    <w:name w:val="toc 2"/>
    <w:basedOn w:val="Normal"/>
    <w:next w:val="Normal"/>
    <w:autoRedefine/>
    <w:uiPriority w:val="39"/>
    <w:unhideWhenUsed/>
    <w:rsid w:val="009C49B6"/>
    <w:pPr>
      <w:spacing w:after="100"/>
      <w:ind w:left="220"/>
    </w:pPr>
  </w:style>
  <w:style w:type="paragraph" w:customStyle="1" w:styleId="RptListBullet">
    <w:name w:val="RptListBullet"/>
    <w:basedOn w:val="Normal"/>
    <w:uiPriority w:val="99"/>
    <w:rsid w:val="002655A8"/>
    <w:pPr>
      <w:numPr>
        <w:numId w:val="5"/>
      </w:numPr>
      <w:spacing w:before="40" w:after="40"/>
      <w:jc w:val="both"/>
    </w:pPr>
    <w:rPr>
      <w:rFonts w:ascii="Arial" w:eastAsia="Times New Roman" w:hAnsi="Arial" w:cs="Arial"/>
    </w:rPr>
  </w:style>
  <w:style w:type="character" w:customStyle="1" w:styleId="Heading3Char">
    <w:name w:val="Heading 3 Char"/>
    <w:basedOn w:val="DefaultParagraphFont"/>
    <w:link w:val="Heading3"/>
    <w:uiPriority w:val="9"/>
    <w:rsid w:val="002655A8"/>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3632F2"/>
    <w:pPr>
      <w:spacing w:after="100"/>
      <w:ind w:left="440"/>
    </w:pPr>
  </w:style>
  <w:style w:type="paragraph" w:styleId="Header">
    <w:name w:val="header"/>
    <w:basedOn w:val="Normal"/>
    <w:link w:val="HeaderChar"/>
    <w:uiPriority w:val="99"/>
    <w:unhideWhenUsed/>
    <w:rsid w:val="009D6291"/>
    <w:pPr>
      <w:tabs>
        <w:tab w:val="center" w:pos="4513"/>
        <w:tab w:val="right" w:pos="9026"/>
      </w:tabs>
    </w:pPr>
  </w:style>
  <w:style w:type="character" w:customStyle="1" w:styleId="HeaderChar">
    <w:name w:val="Header Char"/>
    <w:basedOn w:val="DefaultParagraphFont"/>
    <w:link w:val="Header"/>
    <w:uiPriority w:val="99"/>
    <w:rsid w:val="009D6291"/>
  </w:style>
  <w:style w:type="paragraph" w:styleId="Footer">
    <w:name w:val="footer"/>
    <w:basedOn w:val="Normal"/>
    <w:link w:val="FooterChar"/>
    <w:uiPriority w:val="99"/>
    <w:unhideWhenUsed/>
    <w:rsid w:val="009D6291"/>
    <w:pPr>
      <w:tabs>
        <w:tab w:val="center" w:pos="4513"/>
        <w:tab w:val="right" w:pos="9026"/>
      </w:tabs>
    </w:pPr>
  </w:style>
  <w:style w:type="character" w:customStyle="1" w:styleId="FooterChar">
    <w:name w:val="Footer Char"/>
    <w:basedOn w:val="DefaultParagraphFont"/>
    <w:link w:val="Footer"/>
    <w:uiPriority w:val="99"/>
    <w:rsid w:val="009D6291"/>
  </w:style>
  <w:style w:type="table" w:styleId="TableGrid">
    <w:name w:val="Table Grid"/>
    <w:basedOn w:val="TableNormal"/>
    <w:uiPriority w:val="59"/>
    <w:rsid w:val="00C01B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7128F"/>
    <w:pPr>
      <w:spacing w:after="200"/>
    </w:pPr>
    <w:rPr>
      <w:b/>
      <w:bCs/>
      <w:color w:val="4F81BD" w:themeColor="accent1"/>
      <w:sz w:val="18"/>
      <w:szCs w:val="18"/>
    </w:rPr>
  </w:style>
  <w:style w:type="paragraph" w:styleId="TableofFigures">
    <w:name w:val="table of figures"/>
    <w:basedOn w:val="Normal"/>
    <w:next w:val="Normal"/>
    <w:uiPriority w:val="99"/>
    <w:unhideWhenUsed/>
    <w:rsid w:val="0017128F"/>
  </w:style>
  <w:style w:type="paragraph" w:styleId="Bibliography">
    <w:name w:val="Bibliography"/>
    <w:basedOn w:val="Normal"/>
    <w:next w:val="Normal"/>
    <w:uiPriority w:val="37"/>
    <w:unhideWhenUsed/>
    <w:rsid w:val="001E46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047931">
      <w:bodyDiv w:val="1"/>
      <w:marLeft w:val="0"/>
      <w:marRight w:val="0"/>
      <w:marTop w:val="0"/>
      <w:marBottom w:val="0"/>
      <w:divBdr>
        <w:top w:val="none" w:sz="0" w:space="0" w:color="auto"/>
        <w:left w:val="none" w:sz="0" w:space="0" w:color="auto"/>
        <w:bottom w:val="none" w:sz="0" w:space="0" w:color="auto"/>
        <w:right w:val="none" w:sz="0" w:space="0" w:color="auto"/>
      </w:divBdr>
      <w:divsChild>
        <w:div w:id="1095631522">
          <w:marLeft w:val="0"/>
          <w:marRight w:val="0"/>
          <w:marTop w:val="0"/>
          <w:marBottom w:val="0"/>
          <w:divBdr>
            <w:top w:val="none" w:sz="0" w:space="0" w:color="auto"/>
            <w:left w:val="none" w:sz="0" w:space="0" w:color="auto"/>
            <w:bottom w:val="none" w:sz="0" w:space="0" w:color="auto"/>
            <w:right w:val="none" w:sz="0" w:space="0" w:color="auto"/>
          </w:divBdr>
          <w:divsChild>
            <w:div w:id="444740376">
              <w:marLeft w:val="0"/>
              <w:marRight w:val="0"/>
              <w:marTop w:val="0"/>
              <w:marBottom w:val="0"/>
              <w:divBdr>
                <w:top w:val="none" w:sz="0" w:space="0" w:color="auto"/>
                <w:left w:val="none" w:sz="0" w:space="0" w:color="auto"/>
                <w:bottom w:val="none" w:sz="0" w:space="0" w:color="auto"/>
                <w:right w:val="none" w:sz="0" w:space="0" w:color="auto"/>
              </w:divBdr>
              <w:divsChild>
                <w:div w:id="1581059931">
                  <w:marLeft w:val="0"/>
                  <w:marRight w:val="0"/>
                  <w:marTop w:val="0"/>
                  <w:marBottom w:val="0"/>
                  <w:divBdr>
                    <w:top w:val="none" w:sz="0" w:space="0" w:color="auto"/>
                    <w:left w:val="none" w:sz="0" w:space="0" w:color="auto"/>
                    <w:bottom w:val="none" w:sz="0" w:space="0" w:color="auto"/>
                    <w:right w:val="none" w:sz="0" w:space="0" w:color="auto"/>
                  </w:divBdr>
                  <w:divsChild>
                    <w:div w:id="91955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RAF17</b:Tag>
    <b:SourceType>InternetSite</b:SourceType>
    <b:Guid>{3AC18698-46FF-4F4B-8197-BBCDB6A6C76A}</b:Guid>
    <b:Title>Paveway II &amp; III</b:Title>
    <b:Author>
      <b:Author>
        <b:Corporate>RAF</b:Corporate>
      </b:Author>
    </b:Author>
    <b:InternetSiteTitle>Royal Air Forcee</b:InternetSiteTitle>
    <b:YearAccessed>2017</b:YearAccessed>
    <b:MonthAccessed>07</b:MonthAccessed>
    <b:DayAccessed>04</b:DayAccessed>
    <b:URL>https://www.raf.mod.uk/equipment/paveway23.cfm</b:URL>
    <b:RefOrder>1</b:RefOrder>
  </b:Source>
  <b:Source>
    <b:Tag>RAF171</b:Tag>
    <b:SourceType>InternetSite</b:SourceType>
    <b:Guid>{88731C82-8944-43A2-BCEA-966A2A1A2443}</b:Guid>
    <b:Author>
      <b:Author>
        <b:Corporate>RAF</b:Corporate>
      </b:Author>
    </b:Author>
    <b:Title>Enhanced Paveway II &amp; III</b:Title>
    <b:ProductionCompany>Royal Air Force</b:ProductionCompany>
    <b:YearAccessed>2017</b:YearAccessed>
    <b:MonthAccessed>07</b:MonthAccessed>
    <b:DayAccessed>04</b:DayAccessed>
    <b:URL>https://www.raf.mod.uk/equipment/enhanced-paveway2-and-3.cfm</b:URL>
    <b:RefOrder>2</b:RefOrder>
  </b:Source>
  <b:Source>
    <b:Tag>Ray09</b:Tag>
    <b:SourceType>Misc</b:SourceType>
    <b:Guid>{575E9D41-E958-4D6D-AF06-A910F797C20F}</b:Guid>
    <b:Title>Enhanced Paveway™II Dual Mode GPS/Laser Guided Bombs</b:Title>
    <b:Year>2007 - 2009</b:Year>
    <b:City>Tucson, Arizona</b:City>
    <b:Publisher>Ratheon</b:Publisher>
    <b:Author>
      <b:Author>
        <b:Corporate>Raytheon</b:Corporate>
      </b:Author>
    </b:Author>
    <b:RefOrder>3</b:RefOrder>
  </b:Source>
  <b:Source>
    <b:Tag>Ult10</b:Tag>
    <b:SourceType>Misc</b:SourceType>
    <b:Guid>{EB355406-2C8F-466C-8D93-18132DD57C5D}</b:Guid>
    <b:Author>
      <b:Author>
        <b:Corporate>Ultra Electronics</b:Corporate>
      </b:Author>
    </b:Author>
    <b:Title>Litening III Advanced Targeting/Recce Pod</b:Title>
    <b:Year>2010</b:Year>
    <b:City>Middlesex</b:City>
    <b:Publisher>Ultra Electronics</b:Publisher>
    <b:RefOrder>5</b:RefOrder>
  </b:Source>
  <b:Source>
    <b:Tag>RAF172</b:Tag>
    <b:SourceType>InternetSite</b:SourceType>
    <b:Guid>{275676EF-E346-4C08-B604-D8C0844414E7}</b:Guid>
    <b:Author>
      <b:Author>
        <b:Corporate>RAF</b:Corporate>
      </b:Author>
    </b:Author>
    <b:Title>Litening III</b:Title>
    <b:ProductionCompany>RAF</b:ProductionCompany>
    <b:YearAccessed>2017</b:YearAccessed>
    <b:MonthAccessed>07</b:MonthAccessed>
    <b:DayAccessed>05</b:DayAccessed>
    <b:URL>https://www.raf.mod.uk/equipment/litening-3.cfm</b:URL>
    <b:RefOrder>6</b:RefOrder>
  </b:Source>
  <b:Source>
    <b:Tag>Dea17</b:Tag>
    <b:SourceType>InternetSite</b:SourceType>
    <b:Guid>{BC301D6A-D9E0-43A4-A6D4-2253AC3818EE}</b:Guid>
    <b:Author>
      <b:Author>
        <b:Corporate>Deagel</b:Corporate>
      </b:Author>
    </b:Author>
    <b:Title>LITENING III</b:Title>
    <b:ProductionCompany>Deagel</b:ProductionCompany>
    <b:YearAccessed>2017</b:YearAccessed>
    <b:MonthAccessed>07</b:MonthAccessed>
    <b:DayAccessed>05</b:DayAccessed>
    <b:URL>http://www.deagel.com/Sensor-Systems/LITENING-III_a001563005.aspx</b:URL>
    <b:RefOrder>7</b:RefOrder>
  </b:Source>
  <b:Source>
    <b:Tag>RMu14</b:Tag>
    <b:SourceType>JournalArticle</b:SourceType>
    <b:Guid>{FB2B3C47-F50E-41C4-ABB5-7F1FA125F68B}</b:Guid>
    <b:Title>A GPS-aided inertial navigation system in direct configuration</b:Title>
    <b:Year>2014</b:Year>
    <b:Author>
      <b:Author>
        <b:NameList>
          <b:Person>
            <b:Last>Munguía</b:Last>
            <b:First>R.</b:First>
          </b:Person>
        </b:NameList>
      </b:Author>
    </b:Author>
    <b:JournalName>Journal of Applied Research and Technology</b:JournalName>
    <b:Pages>803 - 814</b:Pages>
    <b:Volume>Volume 12</b:Volume>
    <b:Issue>4</b:Issue>
    <b:RefOrder>8</b:RefOrder>
  </b:Source>
  <b:Source>
    <b:Tag>glo17</b:Tag>
    <b:SourceType>InternetSite</b:SourceType>
    <b:Guid>{57C7CC1A-D957-4380-8DA3-EF76D7C215DB}</b:Guid>
    <b:Author>
      <b:Author>
        <b:Corporate>globalsecurity.org</b:Corporate>
      </b:Author>
    </b:Author>
    <b:Title>Guided Bomb Unit-12 (GBU-12) Paveway II</b:Title>
    <b:ProductionCompany>globalsecurity.org</b:ProductionCompany>
    <b:YearAccessed>2017</b:YearAccessed>
    <b:MonthAccessed>07</b:MonthAccessed>
    <b:DayAccessed>06</b:DayAccessed>
    <b:URL>http://www.globalsecurity.org/military/systems/munitions/gbu-12.htm</b:URL>
    <b:RefOrder>4</b:RefOrder>
  </b:Source>
  <b:Source>
    <b:Tag>Cam17</b:Tag>
    <b:SourceType>InternetSite</b:SourceType>
    <b:Guid>{B5AB4A5B-08F2-4098-9BA3-7F484F947502}</b:Guid>
    <b:Author>
      <b:Author>
        <b:Corporate>Cameo Chemicals</b:Corporate>
      </b:Author>
    </b:Author>
    <b:Title>TRITONAL</b:Title>
    <b:ProductionCompany>Cameo Chemicals</b:ProductionCompany>
    <b:YearAccessed>2017</b:YearAccessed>
    <b:MonthAccessed>07</b:MonthAccessed>
    <b:DayAccessed>07</b:DayAccessed>
    <b:URL>https://cameochemicals.noaa.gov/chemical/12921</b:URL>
    <b:RefOrder>9</b:RefOrder>
  </b:Source>
</b:Sources>
</file>

<file path=customXml/itemProps1.xml><?xml version="1.0" encoding="utf-8"?>
<ds:datastoreItem xmlns:ds="http://schemas.openxmlformats.org/officeDocument/2006/customXml" ds:itemID="{B90B8DB6-2548-48A9-B60C-B904161E4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1801</TotalTime>
  <Pages>1</Pages>
  <Words>2473</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Munitions</vt:lpstr>
    </vt:vector>
  </TitlesOfParts>
  <Company>QinetiQ</Company>
  <LinksUpToDate>false</LinksUpToDate>
  <CharactersWithSpaces>16542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Munitions</dc:title>
  <dc:subject/>
  <dc:creator>07 July 2017</dc:creator>
  <cp:keywords/>
  <dc:description/>
  <cp:lastModifiedBy>Mr Steve Nobes</cp:lastModifiedBy>
  <cp:revision>74</cp:revision>
  <dcterms:created xsi:type="dcterms:W3CDTF">2017-04-05T07:30:00Z</dcterms:created>
  <dcterms:modified xsi:type="dcterms:W3CDTF">2017-07-09T12:15:00Z</dcterms:modified>
</cp:coreProperties>
</file>